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4C9" w:rsidRPr="00487C7F" w:rsidRDefault="0093666C">
      <w:pPr>
        <w:jc w:val="center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ส่วนที่</w:t>
      </w:r>
      <w:r w:rsidRPr="00487C7F">
        <w:rPr>
          <w:rFonts w:asciiTheme="majorBidi" w:hAnsiTheme="majorBidi" w:cstheme="majorBidi"/>
          <w:b/>
          <w:bCs/>
        </w:rPr>
        <w:t xml:space="preserve"> 2</w:t>
      </w:r>
    </w:p>
    <w:p w:rsidR="009914C9" w:rsidRPr="00487C7F" w:rsidRDefault="0093666C">
      <w:pPr>
        <w:jc w:val="center"/>
        <w:rPr>
          <w:rFonts w:asciiTheme="majorBidi" w:hAnsiTheme="majorBidi" w:cstheme="majorBidi"/>
          <w:b/>
          <w:bCs/>
          <w:cs/>
        </w:rPr>
      </w:pPr>
      <w:r w:rsidRPr="00487C7F">
        <w:rPr>
          <w:rFonts w:asciiTheme="majorBidi" w:hAnsiTheme="majorBidi" w:cstheme="majorBidi"/>
          <w:b/>
          <w:bCs/>
          <w:cs/>
        </w:rPr>
        <w:t>การจัดการ และการกำกับดูแลกิจการ</w:t>
      </w:r>
    </w:p>
    <w:p w:rsidR="0093666C" w:rsidRPr="00487C7F" w:rsidRDefault="0093666C" w:rsidP="005D0E34">
      <w:pPr>
        <w:rPr>
          <w:rFonts w:asciiTheme="majorBidi" w:hAnsiTheme="majorBidi" w:cstheme="majorBidi"/>
          <w:b/>
          <w:bCs/>
        </w:rPr>
      </w:pPr>
    </w:p>
    <w:p w:rsidR="005D0E34" w:rsidRPr="00487C7F" w:rsidRDefault="00C34641" w:rsidP="005D0E34">
      <w:p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7.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ข้อมูลหลักทรัพย์และผู้ถือหุ้น</w:t>
      </w:r>
    </w:p>
    <w:p w:rsidR="005D0E34" w:rsidRPr="00487C7F" w:rsidRDefault="005D0E34" w:rsidP="005D0E34">
      <w:pPr>
        <w:rPr>
          <w:rFonts w:asciiTheme="majorBidi" w:hAnsiTheme="majorBidi" w:cstheme="majorBidi"/>
        </w:rPr>
      </w:pPr>
    </w:p>
    <w:p w:rsidR="00C34641" w:rsidRPr="00487C7F" w:rsidRDefault="00464B38" w:rsidP="00C34641">
      <w:pPr>
        <w:ind w:firstLine="720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7.1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จำนวนทุนจดทะเบียน และทุนชำระแล้ว</w:t>
      </w:r>
    </w:p>
    <w:p w:rsidR="005D0E34" w:rsidRPr="00487C7F" w:rsidRDefault="005D0E34" w:rsidP="005D0E34">
      <w:pPr>
        <w:rPr>
          <w:rFonts w:asciiTheme="majorBidi" w:hAnsiTheme="majorBidi" w:cstheme="majorBidi"/>
        </w:rPr>
      </w:pPr>
    </w:p>
    <w:p w:rsidR="0015740D" w:rsidRPr="00487C7F" w:rsidRDefault="00464B38" w:rsidP="0015740D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จำนวนทุนจดทะเบียน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>74,000,000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บาท</w:t>
      </w:r>
    </w:p>
    <w:p w:rsidR="006C6B98" w:rsidRPr="00487C7F" w:rsidRDefault="00464B38" w:rsidP="006C6B98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จำนวนทุนชำระแล้ว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>74,000,000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บาท</w:t>
      </w:r>
    </w:p>
    <w:p w:rsidR="006C6B98" w:rsidRPr="00487C7F" w:rsidRDefault="00464B38" w:rsidP="006C6B98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หุ้นสามัญ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ab/>
      </w:r>
      <w:r w:rsidR="00187972" w:rsidRPr="00487C7F">
        <w:rPr>
          <w:rFonts w:asciiTheme="majorBidi" w:hAnsiTheme="majorBidi" w:cstheme="majorBidi"/>
          <w:cs/>
        </w:rPr>
        <w:t xml:space="preserve">  </w:t>
      </w:r>
      <w:r w:rsidRPr="00487C7F">
        <w:rPr>
          <w:rFonts w:asciiTheme="majorBidi" w:hAnsiTheme="majorBidi" w:cstheme="majorBidi"/>
        </w:rPr>
        <w:t>7,400,000</w:t>
      </w:r>
      <w:r w:rsidRPr="00487C7F">
        <w:rPr>
          <w:rFonts w:asciiTheme="majorBidi" w:hAnsiTheme="majorBidi" w:cstheme="majorBidi"/>
          <w:cs/>
        </w:rPr>
        <w:tab/>
        <w:t>หุ้น</w:t>
      </w:r>
    </w:p>
    <w:p w:rsidR="006C6B98" w:rsidRPr="00487C7F" w:rsidRDefault="00464B38" w:rsidP="006C6B98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มูลค่าหุ้นละ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</w:r>
      <w:r w:rsidR="00187972" w:rsidRPr="00487C7F">
        <w:rPr>
          <w:rFonts w:asciiTheme="majorBidi" w:hAnsiTheme="majorBidi" w:cstheme="majorBidi"/>
          <w:cs/>
        </w:rPr>
        <w:t xml:space="preserve">           </w:t>
      </w:r>
      <w:r w:rsidRPr="00487C7F">
        <w:rPr>
          <w:rFonts w:asciiTheme="majorBidi" w:hAnsiTheme="majorBidi" w:cstheme="majorBidi"/>
        </w:rPr>
        <w:t>10</w:t>
      </w:r>
      <w:r w:rsidRPr="00487C7F">
        <w:rPr>
          <w:rFonts w:asciiTheme="majorBidi" w:hAnsiTheme="majorBidi" w:cstheme="majorBidi"/>
          <w:cs/>
        </w:rPr>
        <w:tab/>
        <w:t>บาท</w:t>
      </w:r>
      <w:r w:rsidRPr="00487C7F">
        <w:rPr>
          <w:rFonts w:asciiTheme="majorBidi" w:hAnsiTheme="majorBidi" w:cstheme="majorBidi"/>
        </w:rPr>
        <w:t xml:space="preserve"> </w:t>
      </w:r>
    </w:p>
    <w:p w:rsidR="009914C9" w:rsidRPr="00487C7F" w:rsidRDefault="00464B38">
      <w:pPr>
        <w:tabs>
          <w:tab w:val="right" w:pos="3600"/>
        </w:tabs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ตลาดหลักทรัพย์ที่จดทะเบียน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 xml:space="preserve">                   </w:t>
      </w:r>
      <w:r w:rsidRPr="00487C7F">
        <w:rPr>
          <w:rFonts w:asciiTheme="majorBidi" w:hAnsiTheme="majorBidi" w:cstheme="majorBidi"/>
          <w:cs/>
        </w:rPr>
        <w:t xml:space="preserve">ตลาดหลักทรัพย์แห่งประเทศไทย </w:t>
      </w:r>
    </w:p>
    <w:p w:rsidR="009914C9" w:rsidRPr="00487C7F" w:rsidRDefault="00464B38">
      <w:pPr>
        <w:tabs>
          <w:tab w:val="left" w:pos="3780"/>
          <w:tab w:val="left" w:pos="4320"/>
        </w:tabs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ชื่อย่อหลักทรัพย์ของบริษัท 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>GYT</w:t>
      </w:r>
    </w:p>
    <w:p w:rsidR="005D0E34" w:rsidRPr="00487C7F" w:rsidRDefault="00464B38" w:rsidP="005D0E34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</w:p>
    <w:p w:rsidR="0015740D" w:rsidRPr="00487C7F" w:rsidRDefault="00464B38" w:rsidP="005D0E34">
      <w:p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b/>
          <w:bCs/>
          <w:cs/>
        </w:rPr>
        <w:t>หุ้นประเภทอื่นที่มีสิทธิหรือเงื่อนไขแตกต่างจากหุ้นสามัญ</w:t>
      </w:r>
    </w:p>
    <w:p w:rsidR="0015740D" w:rsidRPr="00487C7F" w:rsidRDefault="0015740D" w:rsidP="005D0E34">
      <w:pPr>
        <w:rPr>
          <w:rFonts w:asciiTheme="majorBidi" w:hAnsiTheme="majorBidi" w:cstheme="majorBidi"/>
          <w:b/>
          <w:bCs/>
        </w:rPr>
      </w:pPr>
    </w:p>
    <w:p w:rsidR="003D19FE" w:rsidRPr="00487C7F" w:rsidRDefault="00464B38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  <w:t>-</w:t>
      </w:r>
      <w:r w:rsidRPr="00487C7F">
        <w:rPr>
          <w:rFonts w:asciiTheme="majorBidi" w:hAnsiTheme="majorBidi" w:cstheme="majorBidi"/>
          <w:cs/>
        </w:rPr>
        <w:t>ไม่มี</w:t>
      </w:r>
      <w:r w:rsidRPr="00487C7F">
        <w:rPr>
          <w:rFonts w:asciiTheme="majorBidi" w:hAnsiTheme="majorBidi" w:cstheme="majorBidi"/>
        </w:rPr>
        <w:t>-</w:t>
      </w:r>
    </w:p>
    <w:p w:rsidR="003D19FE" w:rsidRPr="00487C7F" w:rsidRDefault="003D19FE">
      <w:pPr>
        <w:rPr>
          <w:rFonts w:asciiTheme="majorBidi" w:hAnsiTheme="majorBidi" w:cstheme="majorBidi"/>
        </w:rPr>
      </w:pPr>
    </w:p>
    <w:p w:rsidR="005D0E34" w:rsidRPr="00487C7F" w:rsidRDefault="00464B38" w:rsidP="006C6B98">
      <w:pPr>
        <w:ind w:left="720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ข้อตกลงระหว่างผู้ถือหุ้น</w:t>
      </w:r>
    </w:p>
    <w:p w:rsidR="005D0E34" w:rsidRPr="00487C7F" w:rsidRDefault="005D0E34" w:rsidP="006C6B98">
      <w:pPr>
        <w:ind w:left="720"/>
        <w:rPr>
          <w:rFonts w:asciiTheme="majorBidi" w:hAnsiTheme="majorBidi" w:cstheme="majorBidi"/>
        </w:rPr>
      </w:pPr>
    </w:p>
    <w:p w:rsidR="005D0E34" w:rsidRPr="00487C7F" w:rsidRDefault="00464B38" w:rsidP="006C6B98">
      <w:pPr>
        <w:ind w:left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-ไม่มี-</w:t>
      </w:r>
    </w:p>
    <w:p w:rsidR="005D0E34" w:rsidRPr="00487C7F" w:rsidRDefault="005D0E34" w:rsidP="005D0E34">
      <w:pPr>
        <w:rPr>
          <w:rFonts w:asciiTheme="majorBidi" w:hAnsiTheme="majorBidi" w:cstheme="majorBidi"/>
        </w:rPr>
      </w:pPr>
    </w:p>
    <w:p w:rsidR="00C34641" w:rsidRPr="00487C7F" w:rsidRDefault="00464B38" w:rsidP="00C34641">
      <w:pPr>
        <w:ind w:firstLine="720"/>
        <w:rPr>
          <w:rFonts w:asciiTheme="majorBidi" w:hAnsiTheme="majorBidi" w:cstheme="majorBidi"/>
          <w:b/>
          <w:bCs/>
          <w:cs/>
        </w:rPr>
      </w:pPr>
      <w:r w:rsidRPr="00487C7F">
        <w:rPr>
          <w:rFonts w:asciiTheme="majorBidi" w:hAnsiTheme="majorBidi" w:cstheme="majorBidi"/>
          <w:b/>
          <w:bCs/>
        </w:rPr>
        <w:t>7.2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ผู้ถือหุ้น</w:t>
      </w:r>
    </w:p>
    <w:p w:rsidR="00C437A6" w:rsidRPr="00487C7F" w:rsidRDefault="00C437A6" w:rsidP="00C437A6">
      <w:pPr>
        <w:numPr>
          <w:ilvl w:val="0"/>
          <w:numId w:val="34"/>
        </w:numPr>
        <w:autoSpaceDE w:val="0"/>
        <w:autoSpaceDN w:val="0"/>
        <w:adjustRightInd w:val="0"/>
        <w:contextualSpacing/>
        <w:rPr>
          <w:rFonts w:asciiTheme="majorBidi" w:hAnsiTheme="majorBidi" w:cstheme="majorBidi"/>
          <w:color w:val="002060"/>
        </w:rPr>
      </w:pPr>
      <w:r w:rsidRPr="00487C7F">
        <w:rPr>
          <w:rFonts w:asciiTheme="majorBidi" w:hAnsiTheme="majorBidi" w:cstheme="majorBidi"/>
          <w:color w:val="002060"/>
          <w:cs/>
        </w:rPr>
        <w:t xml:space="preserve">กลุ่มผู้ถือหุ้นสูงสุด </w:t>
      </w:r>
      <w:r w:rsidRPr="00487C7F">
        <w:rPr>
          <w:rFonts w:asciiTheme="majorBidi" w:hAnsiTheme="majorBidi" w:cstheme="majorBidi"/>
          <w:color w:val="002060"/>
        </w:rPr>
        <w:t xml:space="preserve">10 </w:t>
      </w:r>
      <w:r w:rsidRPr="00487C7F">
        <w:rPr>
          <w:rFonts w:asciiTheme="majorBidi" w:hAnsiTheme="majorBidi" w:cstheme="majorBidi"/>
          <w:color w:val="002060"/>
          <w:cs/>
        </w:rPr>
        <w:t xml:space="preserve">รายแรก ณ ณ วันปิดสมุดทะเบียนล่าสุด วันที่ </w:t>
      </w:r>
      <w:r w:rsidRPr="00487C7F">
        <w:rPr>
          <w:rFonts w:asciiTheme="majorBidi" w:hAnsiTheme="majorBidi" w:cstheme="majorBidi"/>
          <w:color w:val="002060"/>
        </w:rPr>
        <w:t xml:space="preserve">31 </w:t>
      </w:r>
      <w:r w:rsidRPr="00487C7F">
        <w:rPr>
          <w:rFonts w:asciiTheme="majorBidi" w:hAnsiTheme="majorBidi" w:cstheme="majorBidi"/>
          <w:color w:val="002060"/>
          <w:cs/>
        </w:rPr>
        <w:t>ธันวาคม 2561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5800"/>
        <w:gridCol w:w="1780"/>
        <w:gridCol w:w="1780"/>
      </w:tblGrid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ผู้ถือหุ้นรายใหญ่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ร้อยละ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เดอะกู๊ดเยียร์ ไทร์ แอนด์ รับเบอร์ คอมปะนี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4,942,418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66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79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บริษัท บุญเพิ่มพูน จำกัด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419,160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5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66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BNP Paribas Securities Services, London Branch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223,200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3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02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บริษัท ศรีคีรีเอนเตอร์ไพร์ส จำกัด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209,864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2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84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บริษัท ศรีพี่น้อง จำกัด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208,240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2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81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BNP Paribas Securities Services, London Branch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149,900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2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03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บริษัท บุญทรง จำกัด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141,900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1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92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กองทุนเปิด อเบอร์ดีนโกรท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77,800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1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05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บริษัท เตชะไพบูลย์ จำกัด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73,480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0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99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C437A6" w:rsidRPr="00487C7F" w:rsidTr="00C437A6">
        <w:trPr>
          <w:trHeight w:val="36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  <w:cs/>
              </w:rPr>
              <w:t>บริษัท ไทยเอ็นวีดีอาร์ จำกัด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63,500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7A6" w:rsidRPr="00487C7F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0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86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</w:tbl>
    <w:p w:rsidR="00C437A6" w:rsidRPr="00487C7F" w:rsidRDefault="00C437A6" w:rsidP="00C437A6">
      <w:pPr>
        <w:autoSpaceDE w:val="0"/>
        <w:autoSpaceDN w:val="0"/>
        <w:adjustRightInd w:val="0"/>
        <w:contextualSpacing/>
        <w:rPr>
          <w:rFonts w:asciiTheme="majorBidi" w:hAnsiTheme="majorBidi" w:cstheme="majorBidi"/>
          <w:color w:val="002060"/>
        </w:rPr>
      </w:pPr>
    </w:p>
    <w:p w:rsidR="00883C55" w:rsidRPr="00487C7F" w:rsidRDefault="00C437A6" w:rsidP="00C437A6">
      <w:pPr>
        <w:ind w:left="720" w:firstLine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lastRenderedPageBreak/>
        <w:t xml:space="preserve"> </w:t>
      </w:r>
      <w:r w:rsidR="00883C55" w:rsidRPr="00487C7F">
        <w:rPr>
          <w:rFonts w:asciiTheme="majorBidi" w:hAnsiTheme="majorBidi" w:cstheme="majorBidi"/>
          <w:cs/>
        </w:rPr>
        <w:t>(2)</w:t>
      </w:r>
      <w:r w:rsidR="00883C55" w:rsidRPr="00487C7F">
        <w:rPr>
          <w:rFonts w:asciiTheme="majorBidi" w:hAnsiTheme="majorBidi" w:cstheme="majorBidi"/>
          <w:cs/>
        </w:rPr>
        <w:tab/>
        <w:t>กลุ่มผู้ถือหุ้นรายใหญ่ที่โดยพฤติการณืมีอิทธิพลต่อการกำหนดนโยบายการจัดการหรือการดำเนินงานของบริษัทอย่างมีนัยสำคัญ</w:t>
      </w:r>
    </w:p>
    <w:tbl>
      <w:tblPr>
        <w:tblpPr w:leftFromText="180" w:rightFromText="180" w:vertAnchor="text" w:horzAnchor="margin" w:tblpY="39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9"/>
        <w:gridCol w:w="1758"/>
        <w:gridCol w:w="1563"/>
      </w:tblGrid>
      <w:tr w:rsidR="00883C55" w:rsidRPr="00487C7F" w:rsidTr="00883C55">
        <w:tc>
          <w:tcPr>
            <w:tcW w:w="5859" w:type="dxa"/>
          </w:tcPr>
          <w:p w:rsidR="00883C55" w:rsidRPr="00487C7F" w:rsidRDefault="00883C55" w:rsidP="00883C55">
            <w:pPr>
              <w:ind w:left="222"/>
              <w:rPr>
                <w:rFonts w:asciiTheme="majorBidi" w:hAnsiTheme="majorBidi" w:cstheme="majorBidi"/>
                <w:rtl/>
                <w:cs/>
              </w:rPr>
            </w:pPr>
            <w:r w:rsidRPr="00487C7F">
              <w:rPr>
                <w:rFonts w:asciiTheme="majorBidi" w:hAnsiTheme="majorBidi" w:cstheme="majorBidi"/>
                <w:cs/>
              </w:rPr>
              <w:t>ผู้ถือหุ้นรายใหญ่</w:t>
            </w:r>
          </w:p>
        </w:tc>
        <w:tc>
          <w:tcPr>
            <w:tcW w:w="1758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563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487C7F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883C55" w:rsidRPr="00487C7F" w:rsidTr="00883C55">
        <w:tc>
          <w:tcPr>
            <w:tcW w:w="5859" w:type="dxa"/>
          </w:tcPr>
          <w:p w:rsidR="00883C55" w:rsidRPr="00487C7F" w:rsidRDefault="00883C55" w:rsidP="00883C55">
            <w:pPr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>The Goodyear Tire &amp; Rubber Company</w:t>
            </w:r>
          </w:p>
        </w:tc>
        <w:tc>
          <w:tcPr>
            <w:tcW w:w="1758" w:type="dxa"/>
          </w:tcPr>
          <w:p w:rsidR="00883C55" w:rsidRPr="00487C7F" w:rsidRDefault="00883C55" w:rsidP="00883C55">
            <w:pPr>
              <w:ind w:right="287"/>
              <w:jc w:val="right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>4,942,418</w:t>
            </w:r>
          </w:p>
        </w:tc>
        <w:tc>
          <w:tcPr>
            <w:tcW w:w="1563" w:type="dxa"/>
          </w:tcPr>
          <w:p w:rsidR="00883C55" w:rsidRPr="00487C7F" w:rsidRDefault="00C437A6" w:rsidP="00883C55">
            <w:pPr>
              <w:ind w:right="287"/>
              <w:jc w:val="right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eastAsia="Times New Roman" w:hAnsiTheme="majorBidi" w:cstheme="majorBidi"/>
              </w:rPr>
              <w:t>66</w:t>
            </w:r>
            <w:r w:rsidRPr="00487C7F">
              <w:rPr>
                <w:rFonts w:asciiTheme="majorBidi" w:eastAsia="Times New Roman" w:hAnsiTheme="majorBidi" w:cstheme="majorBidi"/>
                <w:cs/>
              </w:rPr>
              <w:t>.</w:t>
            </w:r>
            <w:r w:rsidRPr="00487C7F">
              <w:rPr>
                <w:rFonts w:asciiTheme="majorBidi" w:eastAsia="Times New Roman" w:hAnsiTheme="majorBidi" w:cstheme="majorBidi"/>
              </w:rPr>
              <w:t>79</w:t>
            </w:r>
          </w:p>
        </w:tc>
      </w:tr>
    </w:tbl>
    <w:p w:rsidR="00883C55" w:rsidRPr="00487C7F" w:rsidRDefault="00883C55" w:rsidP="00883C55">
      <w:pPr>
        <w:ind w:left="720" w:firstLine="720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1440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144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(3) </w:t>
      </w:r>
      <w:r w:rsidRPr="00487C7F">
        <w:rPr>
          <w:rFonts w:asciiTheme="majorBidi" w:hAnsiTheme="majorBidi" w:cstheme="majorBidi"/>
          <w:cs/>
        </w:rPr>
        <w:t xml:space="preserve">ข้อตกลงระหว่างผู้ถือหุ้นรายใหญ่ </w:t>
      </w:r>
      <w:r w:rsidRPr="00487C7F">
        <w:rPr>
          <w:rFonts w:asciiTheme="majorBidi" w:hAnsiTheme="majorBidi" w:cstheme="majorBidi"/>
        </w:rPr>
        <w:t>(Shareholding Agreement)</w:t>
      </w:r>
      <w:r w:rsidRPr="00487C7F">
        <w:rPr>
          <w:rFonts w:asciiTheme="majorBidi" w:hAnsiTheme="majorBidi" w:cstheme="majorBidi"/>
          <w:cs/>
        </w:rPr>
        <w:t xml:space="preserve"> ในเรื่องที่มีผลกระทบต่อการอออกและเสนอขายหลักทรัพย์ หรือการบริหารงานของบริษัท</w:t>
      </w:r>
    </w:p>
    <w:p w:rsidR="00883C55" w:rsidRPr="00487C7F" w:rsidRDefault="00883C55" w:rsidP="00883C55">
      <w:pPr>
        <w:ind w:left="144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- </w:t>
      </w:r>
      <w:r w:rsidRPr="00487C7F">
        <w:rPr>
          <w:rFonts w:asciiTheme="majorBidi" w:hAnsiTheme="majorBidi" w:cstheme="majorBidi"/>
          <w:cs/>
        </w:rPr>
        <w:t>ไม่มี</w:t>
      </w:r>
      <w:r w:rsidRPr="00487C7F">
        <w:rPr>
          <w:rFonts w:asciiTheme="majorBidi" w:hAnsiTheme="majorBidi" w:cstheme="majorBidi"/>
        </w:rPr>
        <w:t>-</w:t>
      </w:r>
    </w:p>
    <w:p w:rsidR="009914C9" w:rsidRPr="00487C7F" w:rsidRDefault="00187972" w:rsidP="00883C55">
      <w:p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ab/>
      </w:r>
      <w:r w:rsidR="00C34641" w:rsidRPr="00487C7F">
        <w:rPr>
          <w:rFonts w:asciiTheme="majorBidi" w:hAnsiTheme="majorBidi" w:cstheme="majorBidi"/>
          <w:b/>
          <w:bCs/>
        </w:rPr>
        <w:t>7.3</w:t>
      </w:r>
      <w:r w:rsidR="00C34641" w:rsidRPr="00487C7F">
        <w:rPr>
          <w:rFonts w:asciiTheme="majorBidi" w:hAnsiTheme="majorBidi" w:cstheme="majorBidi"/>
          <w:b/>
          <w:bCs/>
        </w:rPr>
        <w:tab/>
      </w:r>
      <w:r w:rsidR="00C34641" w:rsidRPr="00487C7F">
        <w:rPr>
          <w:rFonts w:asciiTheme="majorBidi" w:hAnsiTheme="majorBidi" w:cstheme="majorBidi"/>
          <w:b/>
          <w:bCs/>
          <w:cs/>
        </w:rPr>
        <w:t>การออกหลักทรัพย์อื่น</w:t>
      </w:r>
    </w:p>
    <w:p w:rsidR="009914C9" w:rsidRPr="00487C7F" w:rsidRDefault="00D70936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ab/>
      </w:r>
    </w:p>
    <w:p w:rsidR="009914C9" w:rsidRPr="00487C7F" w:rsidRDefault="00D70936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ab/>
      </w:r>
      <w:r w:rsidR="00187972"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  <w:cs/>
        </w:rPr>
        <w:t>ไม่มี</w:t>
      </w:r>
      <w:r w:rsidRPr="00487C7F">
        <w:rPr>
          <w:rFonts w:asciiTheme="majorBidi" w:hAnsiTheme="majorBidi" w:cstheme="majorBidi"/>
        </w:rPr>
        <w:t>-</w:t>
      </w:r>
    </w:p>
    <w:p w:rsidR="009914C9" w:rsidRPr="00487C7F" w:rsidRDefault="009914C9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</w:rPr>
      </w:pPr>
    </w:p>
    <w:p w:rsidR="009914C9" w:rsidRPr="00487C7F" w:rsidRDefault="00187972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  <w:b/>
          <w:bCs/>
          <w:cs/>
        </w:rPr>
      </w:pPr>
      <w:r w:rsidRPr="00487C7F">
        <w:rPr>
          <w:rFonts w:asciiTheme="majorBidi" w:hAnsiTheme="majorBidi" w:cstheme="majorBidi"/>
          <w:b/>
          <w:bCs/>
          <w:cs/>
        </w:rPr>
        <w:tab/>
      </w:r>
      <w:r w:rsidR="00464B38" w:rsidRPr="00487C7F">
        <w:rPr>
          <w:rFonts w:asciiTheme="majorBidi" w:hAnsiTheme="majorBidi" w:cstheme="majorBidi"/>
          <w:b/>
          <w:bCs/>
        </w:rPr>
        <w:t>7.</w:t>
      </w:r>
      <w:r w:rsidR="00D70936" w:rsidRPr="00487C7F">
        <w:rPr>
          <w:rFonts w:asciiTheme="majorBidi" w:hAnsiTheme="majorBidi" w:cstheme="majorBidi"/>
          <w:b/>
          <w:bCs/>
        </w:rPr>
        <w:t>4</w:t>
      </w:r>
      <w:r w:rsidR="00464B38" w:rsidRPr="00487C7F">
        <w:rPr>
          <w:rFonts w:asciiTheme="majorBidi" w:hAnsiTheme="majorBidi" w:cstheme="majorBidi"/>
          <w:b/>
          <w:bCs/>
        </w:rPr>
        <w:tab/>
      </w:r>
      <w:r w:rsidR="00464B38" w:rsidRPr="00487C7F">
        <w:rPr>
          <w:rFonts w:asciiTheme="majorBidi" w:hAnsiTheme="majorBidi" w:cstheme="majorBidi"/>
          <w:b/>
          <w:bCs/>
          <w:cs/>
        </w:rPr>
        <w:t>การจ่ายเงินปันผล</w:t>
      </w:r>
    </w:p>
    <w:p w:rsidR="005D0E34" w:rsidRPr="00487C7F" w:rsidRDefault="005D0E34" w:rsidP="005D0E34">
      <w:pPr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90" w:firstLine="1350"/>
        <w:jc w:val="thaiDistribute"/>
        <w:rPr>
          <w:rFonts w:asciiTheme="majorBidi" w:hAnsiTheme="majorBidi" w:cstheme="majorBidi"/>
          <w:cs/>
        </w:rPr>
      </w:pPr>
      <w:r w:rsidRPr="00487C7F">
        <w:rPr>
          <w:rFonts w:asciiTheme="majorBidi" w:hAnsiTheme="majorBidi" w:cstheme="majorBidi"/>
          <w:cs/>
        </w:rPr>
        <w:t xml:space="preserve">บริษัทไม่ได้กำหนดนโยบายการจ่ายเงินปันผล ตามข้อบังคับของบริษัท การจ่ายเงินปันผลใดๆ ของบริษัทจะต้องกระทำภายในกำหนด </w:t>
      </w:r>
      <w:r w:rsidRPr="00487C7F">
        <w:rPr>
          <w:rFonts w:asciiTheme="majorBidi" w:hAnsiTheme="majorBidi" w:cstheme="majorBidi"/>
        </w:rPr>
        <w:t xml:space="preserve">1 </w:t>
      </w:r>
      <w:r w:rsidRPr="00487C7F">
        <w:rPr>
          <w:rFonts w:asciiTheme="majorBidi" w:hAnsiTheme="majorBidi" w:cstheme="majorBidi"/>
          <w:cs/>
        </w:rPr>
        <w:t>เดือน นับแต่วันที่ที่ประชุมของผู้ถือหุ้นหรือคณะกรรมการบริษัทได้มีมติ บริษัทจะแจ้งการประกาศจ่ายเงินปันผลให้กับผู้ถือหุ้นหรือตีพิมพ์ประกาศการจ่ายเงินปันผลทางหนังสือพิมพ์ เงินปันผลให้เป็นไปตามจำนวนของหุ้นและมีจำนวนเท่ากัน</w:t>
      </w:r>
    </w:p>
    <w:p w:rsidR="00883C55" w:rsidRPr="00487C7F" w:rsidRDefault="00883C55" w:rsidP="00883C55">
      <w:pPr>
        <w:ind w:left="90" w:firstLine="135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b/>
          <w:bCs/>
          <w:cs/>
        </w:rPr>
        <w:t>ข้อมูลการจ่ายเงินปันผลย้อนหลัง 3 ปีของบริษัท</w:t>
      </w:r>
    </w:p>
    <w:p w:rsidR="007A2D2F" w:rsidRPr="00487C7F" w:rsidRDefault="00C437A6" w:rsidP="0038169D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2A41681B" wp14:editId="2A439406">
            <wp:extent cx="5543550" cy="1857473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857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2D2F" w:rsidRPr="00487C7F" w:rsidRDefault="007A2D2F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br w:type="page"/>
      </w:r>
    </w:p>
    <w:p w:rsidR="007A2D2F" w:rsidRPr="00487C7F" w:rsidRDefault="007A2D2F" w:rsidP="007A2D2F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lastRenderedPageBreak/>
        <w:t>8.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 xml:space="preserve">โครงสร้างการจัดการ </w:t>
      </w:r>
    </w:p>
    <w:p w:rsidR="007A2D2F" w:rsidRPr="00487C7F" w:rsidRDefault="007A2D2F" w:rsidP="007A2D2F">
      <w:pPr>
        <w:jc w:val="thaiDistribute"/>
        <w:rPr>
          <w:rFonts w:asciiTheme="majorBidi" w:hAnsiTheme="majorBidi" w:cstheme="majorBidi"/>
        </w:rPr>
      </w:pPr>
    </w:p>
    <w:p w:rsidR="007A2D2F" w:rsidRPr="00487C7F" w:rsidRDefault="007A2D2F" w:rsidP="007A2D2F">
      <w:pPr>
        <w:pStyle w:val="PlainText"/>
        <w:tabs>
          <w:tab w:val="left" w:pos="72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ab/>
        <w:t>8.1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คณะกรรมการบริษัท</w:t>
      </w:r>
    </w:p>
    <w:p w:rsidR="00883C55" w:rsidRPr="00487C7F" w:rsidRDefault="00883C55" w:rsidP="00883C55">
      <w:pPr>
        <w:ind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รายชื่อและตำแหน่งกรรมการ ณ วันที่ 3</w:t>
      </w:r>
      <w:r w:rsidRPr="00487C7F">
        <w:rPr>
          <w:rFonts w:asciiTheme="majorBidi" w:hAnsiTheme="majorBidi" w:cstheme="majorBidi"/>
        </w:rPr>
        <w:t xml:space="preserve">1 </w:t>
      </w:r>
      <w:r w:rsidRPr="00487C7F">
        <w:rPr>
          <w:rFonts w:asciiTheme="majorBidi" w:hAnsiTheme="majorBidi" w:cstheme="majorBidi"/>
          <w:cs/>
        </w:rPr>
        <w:t>ธันวาคม</w:t>
      </w:r>
      <w:r w:rsidRPr="00487C7F">
        <w:rPr>
          <w:rFonts w:asciiTheme="majorBidi" w:hAnsiTheme="majorBidi" w:cstheme="majorBidi"/>
          <w:rtl/>
          <w:lang w:bidi="ar-SA"/>
        </w:rPr>
        <w:t xml:space="preserve"> </w:t>
      </w:r>
      <w:r w:rsidRPr="00487C7F">
        <w:rPr>
          <w:rFonts w:asciiTheme="majorBidi" w:hAnsiTheme="majorBidi" w:cstheme="majorBidi"/>
        </w:rPr>
        <w:t>25</w:t>
      </w:r>
      <w:r w:rsidRPr="00487C7F">
        <w:rPr>
          <w:rFonts w:asciiTheme="majorBidi" w:hAnsiTheme="majorBidi" w:cstheme="majorBidi"/>
          <w:cs/>
        </w:rPr>
        <w:t>6</w:t>
      </w:r>
      <w:r w:rsidR="00C437A6" w:rsidRPr="00487C7F">
        <w:rPr>
          <w:rFonts w:asciiTheme="majorBidi" w:hAnsiTheme="majorBidi" w:cstheme="majorBidi"/>
          <w:cs/>
        </w:rPr>
        <w:t>1</w:t>
      </w:r>
      <w:r w:rsidRPr="00487C7F">
        <w:rPr>
          <w:rFonts w:asciiTheme="majorBidi" w:hAnsiTheme="majorBidi" w:cstheme="majorBidi"/>
          <w:cs/>
        </w:rPr>
        <w:t xml:space="preserve"> ดังนี้</w:t>
      </w:r>
    </w:p>
    <w:p w:rsidR="00C437A6" w:rsidRPr="00487C7F" w:rsidRDefault="00C437A6" w:rsidP="00C437A6">
      <w:p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5A8F7CFC" wp14:editId="4DBAC329">
            <wp:extent cx="6254750" cy="693801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693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9560" w:type="dxa"/>
        <w:tblLook w:val="04A0" w:firstRow="1" w:lastRow="0" w:firstColumn="1" w:lastColumn="0" w:noHBand="0" w:noVBand="1"/>
      </w:tblPr>
      <w:tblGrid>
        <w:gridCol w:w="3680"/>
        <w:gridCol w:w="7000"/>
        <w:gridCol w:w="5920"/>
        <w:gridCol w:w="2960"/>
      </w:tblGrid>
      <w:tr w:rsidR="00C437A6" w:rsidRPr="00487C7F" w:rsidTr="00C437A6">
        <w:trPr>
          <w:gridAfter w:val="3"/>
          <w:wAfter w:w="15880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หมายเหตุ</w:t>
            </w: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:</w:t>
            </w:r>
          </w:p>
        </w:tc>
      </w:tr>
      <w:tr w:rsidR="00C437A6" w:rsidRPr="00487C7F" w:rsidTr="00C437A6">
        <w:trPr>
          <w:gridAfter w:val="1"/>
          <w:wAfter w:w="2960" w:type="dxa"/>
          <w:trHeight w:val="396"/>
        </w:trPr>
        <w:tc>
          <w:tcPr>
            <w:tcW w:w="1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*นายลูก้า เครปาโชลี่ ได้รับแต่งตั้งเป็นคณะกรรมการ บริษัท เมื่อวันที่ 3 สิงหาคม 2561 แทนที่ นายฟินบาร์ร์โรลันด์โอคอนเนอร์ซึ่ง</w:t>
            </w:r>
          </w:p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ลาออกจากตำแหน่งคณะกรรมการ บริษัท เมื่อวันที่ 25 มิถุนายน 2561.</w:t>
            </w:r>
          </w:p>
        </w:tc>
      </w:tr>
      <w:tr w:rsidR="00C437A6" w:rsidRPr="00487C7F" w:rsidTr="00C437A6">
        <w:trPr>
          <w:gridAfter w:val="2"/>
          <w:wAfter w:w="8880" w:type="dxa"/>
          <w:trHeight w:val="396"/>
        </w:trPr>
        <w:tc>
          <w:tcPr>
            <w:tcW w:w="10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**นายพิพัฒน์ วรพิพัฒน์ ขาดจากการประชุมคณะกรรมการ บริษัท ครั้งที่ 6/2018 เนื่องจากการเดินทางเพื่อธุรกิจเร่งด่วน</w:t>
            </w:r>
          </w:p>
        </w:tc>
      </w:tr>
      <w:tr w:rsidR="00C437A6" w:rsidRPr="00487C7F" w:rsidTr="00C437A6">
        <w:trPr>
          <w:gridAfter w:val="2"/>
          <w:wAfter w:w="8880" w:type="dxa"/>
          <w:trHeight w:val="396"/>
        </w:trPr>
        <w:tc>
          <w:tcPr>
            <w:tcW w:w="10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lastRenderedPageBreak/>
              <w:t>***นายแอนดรูว์ ไมเคิล คูเปอร์ ขาดจากการประชุมคณะกรรมการ บริษัท ครั้งที่ 6/2018 เนื่องจากการเดินทางเพื่อธุรกิจเร่งด่วน</w:t>
            </w:r>
          </w:p>
        </w:tc>
      </w:tr>
      <w:tr w:rsidR="00C437A6" w:rsidRPr="00487C7F" w:rsidTr="00C437A6">
        <w:trPr>
          <w:trHeight w:val="396"/>
        </w:trPr>
        <w:tc>
          <w:tcPr>
            <w:tcW w:w="19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****นายไมเคิล มาร์เตนส์ ได้รับการแต่งตั้งเป็นคณะกรรมการ บริษัท เมื่อวันที่ 3 สิงหาคม 2561 แทนที่</w:t>
            </w:r>
          </w:p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นายโอลิเวอร์โกลว์ซึ่งลาออกจากตำแหน่งกรรมการ บริษัท เมื่อวันที่ 11 พฤษภาคม 2561</w:t>
            </w:r>
          </w:p>
        </w:tc>
      </w:tr>
      <w:tr w:rsidR="00C437A6" w:rsidRPr="00487C7F" w:rsidTr="00C437A6">
        <w:trPr>
          <w:gridAfter w:val="2"/>
          <w:wAfter w:w="8880" w:type="dxa"/>
          <w:trHeight w:val="396"/>
        </w:trPr>
        <w:tc>
          <w:tcPr>
            <w:tcW w:w="10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*****นายเย็บ ซู ชวน ขาดจากการประชุมคณะกรรมการ บริษัท ครั้งที่ 6/2018 เนื่องจากการเดินทางเพื่อธุรกิจเร่งด่วน</w:t>
            </w:r>
          </w:p>
        </w:tc>
      </w:tr>
      <w:tr w:rsidR="00C437A6" w:rsidRPr="00487C7F" w:rsidTr="00C437A6">
        <w:trPr>
          <w:gridAfter w:val="2"/>
          <w:wAfter w:w="8880" w:type="dxa"/>
          <w:trHeight w:val="396"/>
        </w:trPr>
        <w:tc>
          <w:tcPr>
            <w:tcW w:w="10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7A6" w:rsidRPr="00487C7F" w:rsidRDefault="00C437A6" w:rsidP="00C437A6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487C7F">
              <w:rPr>
                <w:rFonts w:asciiTheme="majorBidi" w:eastAsia="Times New Roman" w:hAnsiTheme="majorBidi" w:cstheme="majorBidi"/>
                <w:color w:val="000000"/>
                <w:cs/>
              </w:rPr>
              <w:t>******น.ส.ชนาพรรณ จึงรุ่งเรืองกิจ ขาดจากการประชุมคณะกรรมการ บริษัท ครั้งที่ 6/2018 เนื่องจากการเดินทางเพื่อธุรกิจเร่งด่วน</w:t>
            </w:r>
          </w:p>
        </w:tc>
      </w:tr>
    </w:tbl>
    <w:p w:rsidR="0038169D" w:rsidRPr="00487C7F" w:rsidRDefault="0038169D" w:rsidP="0038169D">
      <w:pPr>
        <w:rPr>
          <w:rFonts w:asciiTheme="majorBidi" w:hAnsiTheme="majorBidi" w:cstheme="majorBidi"/>
        </w:rPr>
      </w:pPr>
    </w:p>
    <w:p w:rsidR="0038169D" w:rsidRPr="00487C7F" w:rsidRDefault="0038169D" w:rsidP="0038169D">
      <w:pPr>
        <w:numPr>
          <w:ilvl w:val="0"/>
          <w:numId w:val="6"/>
        </w:num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กรรมการผู้มีอำนาจลงนามผูกพันบริษัท</w:t>
      </w:r>
    </w:p>
    <w:p w:rsidR="0038169D" w:rsidRPr="00487C7F" w:rsidRDefault="0038169D" w:rsidP="0038169D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นายฟินบาร์ โรแลนด์ โอคอนเนอร์ และนายพิพัฒน์ วรพิพัฒน์ ลงลายมือชื่อร่วมกัน และประทับตราสำคัญของบริษัท</w:t>
      </w:r>
    </w:p>
    <w:p w:rsidR="0038169D" w:rsidRPr="00487C7F" w:rsidRDefault="0038169D" w:rsidP="0038169D">
      <w:pPr>
        <w:rPr>
          <w:rFonts w:asciiTheme="majorBidi" w:hAnsiTheme="majorBidi" w:cstheme="majorBidi"/>
          <w:b/>
          <w:bCs/>
        </w:rPr>
      </w:pPr>
    </w:p>
    <w:p w:rsidR="0038169D" w:rsidRPr="00487C7F" w:rsidRDefault="0038169D" w:rsidP="0038169D">
      <w:p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b/>
          <w:bCs/>
        </w:rPr>
        <w:t xml:space="preserve">(2) 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โครงสร้างคณะกรรมการ และการจัดการ</w:t>
      </w:r>
    </w:p>
    <w:p w:rsidR="00883C55" w:rsidRPr="00487C7F" w:rsidRDefault="00883C55" w:rsidP="00883C55">
      <w:pPr>
        <w:pStyle w:val="ListParagraph"/>
        <w:numPr>
          <w:ilvl w:val="0"/>
          <w:numId w:val="5"/>
        </w:numPr>
        <w:contextualSpacing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กรรมการอิสระ</w:t>
      </w:r>
    </w:p>
    <w:p w:rsidR="00883C55" w:rsidRPr="00487C7F" w:rsidRDefault="00883C55" w:rsidP="00883C55">
      <w:pPr>
        <w:tabs>
          <w:tab w:val="left" w:pos="1350"/>
        </w:tabs>
        <w:ind w:left="135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 xml:space="preserve">กรรมการอิสระของบริษัทมีจำนวน </w:t>
      </w:r>
      <w:r w:rsidRPr="00487C7F">
        <w:rPr>
          <w:rFonts w:asciiTheme="majorBidi" w:hAnsiTheme="majorBidi" w:cstheme="majorBidi"/>
        </w:rPr>
        <w:t xml:space="preserve">3 </w:t>
      </w:r>
      <w:r w:rsidRPr="00487C7F">
        <w:rPr>
          <w:rFonts w:asciiTheme="majorBidi" w:hAnsiTheme="majorBidi" w:cstheme="majorBidi"/>
          <w:cs/>
        </w:rPr>
        <w:t>ท่าน คิดเป็นร้อยละ 33.3 ของกรรมการทั้งคณะซึ่งเป็นไปตามข้อกำหนดของตลาดหลักทรัพย์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รายชื่อกรรมการอิสระของบริษัท ณ วันที่ </w:t>
      </w:r>
      <w:r w:rsidRPr="00487C7F">
        <w:rPr>
          <w:rFonts w:asciiTheme="majorBidi" w:hAnsiTheme="majorBidi" w:cstheme="majorBidi"/>
        </w:rPr>
        <w:t xml:space="preserve">31 </w:t>
      </w:r>
      <w:r w:rsidRPr="00487C7F">
        <w:rPr>
          <w:rFonts w:asciiTheme="majorBidi" w:hAnsiTheme="majorBidi" w:cstheme="majorBidi"/>
          <w:cs/>
        </w:rPr>
        <w:t xml:space="preserve">ธันวาคม </w:t>
      </w:r>
      <w:r w:rsidRPr="00487C7F">
        <w:rPr>
          <w:rFonts w:asciiTheme="majorBidi" w:hAnsiTheme="majorBidi" w:cstheme="majorBidi"/>
        </w:rPr>
        <w:t>2</w:t>
      </w:r>
      <w:r w:rsidRPr="00487C7F">
        <w:rPr>
          <w:rFonts w:asciiTheme="majorBidi" w:hAnsiTheme="majorBidi" w:cstheme="majorBidi"/>
          <w:cs/>
        </w:rPr>
        <w:t>56</w:t>
      </w:r>
      <w:r w:rsidR="00C437A6" w:rsidRPr="00487C7F">
        <w:rPr>
          <w:rFonts w:asciiTheme="majorBidi" w:hAnsiTheme="majorBidi" w:cstheme="majorBidi"/>
          <w:cs/>
        </w:rPr>
        <w:t>1</w:t>
      </w:r>
      <w:r w:rsidRPr="00487C7F">
        <w:rPr>
          <w:rFonts w:asciiTheme="majorBidi" w:hAnsiTheme="majorBidi" w:cstheme="majorBidi"/>
          <w:cs/>
        </w:rPr>
        <w:t>ดั งนี้</w:t>
      </w:r>
    </w:p>
    <w:p w:rsidR="00883C55" w:rsidRPr="00487C7F" w:rsidRDefault="00883C55" w:rsidP="00883C55">
      <w:pPr>
        <w:pStyle w:val="ListParagraph"/>
        <w:numPr>
          <w:ilvl w:val="0"/>
          <w:numId w:val="1"/>
        </w:numPr>
        <w:tabs>
          <w:tab w:val="left" w:pos="1350"/>
        </w:tabs>
        <w:ind w:firstLine="1080"/>
        <w:jc w:val="thaiDistribute"/>
        <w:rPr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นายอรรถพร ข่ายม่าน</w:t>
      </w:r>
    </w:p>
    <w:p w:rsidR="00883C55" w:rsidRPr="00487C7F" w:rsidRDefault="00883C55" w:rsidP="00883C55">
      <w:pPr>
        <w:numPr>
          <w:ilvl w:val="0"/>
          <w:numId w:val="1"/>
        </w:numPr>
        <w:ind w:left="1440"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นายเย็บ ซู ชวน</w:t>
      </w:r>
    </w:p>
    <w:p w:rsidR="00883C55" w:rsidRPr="00487C7F" w:rsidRDefault="00883C55" w:rsidP="00883C55">
      <w:pPr>
        <w:numPr>
          <w:ilvl w:val="0"/>
          <w:numId w:val="1"/>
        </w:numPr>
        <w:ind w:left="1440"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นางสาวชนาพรรณ จึงรุ่งเรืองกิจ</w:t>
      </w:r>
    </w:p>
    <w:p w:rsidR="00883C55" w:rsidRPr="00487C7F" w:rsidRDefault="00883C55" w:rsidP="00883C55">
      <w:pPr>
        <w:pStyle w:val="PlainText"/>
        <w:numPr>
          <w:ilvl w:val="0"/>
          <w:numId w:val="5"/>
        </w:numPr>
        <w:tabs>
          <w:tab w:val="left" w:pos="72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คณะกรรมการตรวจสอบ</w:t>
      </w:r>
    </w:p>
    <w:p w:rsidR="00883C55" w:rsidRPr="00487C7F" w:rsidRDefault="00883C55" w:rsidP="00883C55">
      <w:pPr>
        <w:ind w:left="990" w:right="-207" w:firstLine="45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คณะกรรมการตรวจสอบของบริษัท ณ วันที่ </w:t>
      </w:r>
      <w:r w:rsidRPr="00487C7F">
        <w:rPr>
          <w:rFonts w:asciiTheme="majorBidi" w:hAnsiTheme="majorBidi" w:cstheme="majorBidi"/>
        </w:rPr>
        <w:t xml:space="preserve">31 </w:t>
      </w:r>
      <w:r w:rsidRPr="00487C7F">
        <w:rPr>
          <w:rFonts w:asciiTheme="majorBidi" w:hAnsiTheme="majorBidi" w:cstheme="majorBidi"/>
          <w:cs/>
        </w:rPr>
        <w:t xml:space="preserve">ธันวาคม </w:t>
      </w:r>
      <w:r w:rsidRPr="00487C7F">
        <w:rPr>
          <w:rFonts w:asciiTheme="majorBidi" w:hAnsiTheme="majorBidi" w:cstheme="majorBidi"/>
        </w:rPr>
        <w:t>25</w:t>
      </w:r>
      <w:r w:rsidRPr="00487C7F">
        <w:rPr>
          <w:rFonts w:asciiTheme="majorBidi" w:hAnsiTheme="majorBidi" w:cstheme="majorBidi"/>
          <w:cs/>
        </w:rPr>
        <w:t>6</w:t>
      </w:r>
      <w:r w:rsidR="00C437A6" w:rsidRPr="00487C7F">
        <w:rPr>
          <w:rFonts w:asciiTheme="majorBidi" w:hAnsiTheme="majorBidi" w:cstheme="majorBidi"/>
          <w:cs/>
        </w:rPr>
        <w:t>1</w:t>
      </w:r>
      <w:r w:rsidRPr="00487C7F">
        <w:rPr>
          <w:rFonts w:asciiTheme="majorBidi" w:hAnsiTheme="majorBidi" w:cstheme="majorBidi"/>
          <w:cs/>
        </w:rPr>
        <w:t xml:space="preserve"> มีจำนวน </w:t>
      </w:r>
      <w:r w:rsidRPr="00487C7F">
        <w:rPr>
          <w:rFonts w:asciiTheme="majorBidi" w:hAnsiTheme="majorBidi" w:cstheme="majorBidi"/>
        </w:rPr>
        <w:t xml:space="preserve">3 </w:t>
      </w:r>
      <w:r w:rsidRPr="00487C7F">
        <w:rPr>
          <w:rFonts w:asciiTheme="majorBidi" w:hAnsiTheme="majorBidi" w:cstheme="majorBidi"/>
          <w:cs/>
        </w:rPr>
        <w:t>ท่าน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ดังนี้</w:t>
      </w:r>
    </w:p>
    <w:p w:rsidR="00883C55" w:rsidRPr="00487C7F" w:rsidRDefault="00883C55" w:rsidP="00883C55">
      <w:pPr>
        <w:ind w:left="720" w:right="-207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1.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นายอรรถพร ข่ายม่าน</w:t>
      </w:r>
      <w:r w:rsidRPr="00487C7F">
        <w:rPr>
          <w:rFonts w:asciiTheme="majorBidi" w:hAnsiTheme="majorBidi" w:cstheme="majorBidi"/>
          <w:rtl/>
          <w:lang w:bidi="ar-SA"/>
        </w:rPr>
        <w:tab/>
      </w:r>
    </w:p>
    <w:p w:rsidR="00883C55" w:rsidRPr="00487C7F" w:rsidRDefault="00883C55" w:rsidP="00883C55">
      <w:pPr>
        <w:ind w:left="1440" w:right="-207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ประธานคณะกรรมการตรวจสอบ</w:t>
      </w:r>
      <w:r w:rsidRPr="00487C7F">
        <w:rPr>
          <w:rFonts w:asciiTheme="majorBidi" w:hAnsiTheme="majorBidi" w:cstheme="majorBidi"/>
        </w:rPr>
        <w:t xml:space="preserve"> / </w:t>
      </w:r>
      <w:r w:rsidRPr="00487C7F">
        <w:rPr>
          <w:rFonts w:asciiTheme="majorBidi" w:hAnsiTheme="majorBidi" w:cstheme="majorBidi"/>
          <w:cs/>
        </w:rPr>
        <w:t>กรรมการตรวจสอบที่มีความรู้และประสบการณ์ในการสอบทานงบการเงิน</w:t>
      </w:r>
    </w:p>
    <w:p w:rsidR="00883C55" w:rsidRPr="00487C7F" w:rsidRDefault="00883C55" w:rsidP="00883C55">
      <w:pPr>
        <w:tabs>
          <w:tab w:val="left" w:pos="360"/>
          <w:tab w:val="left" w:pos="990"/>
        </w:tabs>
        <w:ind w:left="1440" w:right="-207" w:hanging="144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>2.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นายเย็บ ซู ชวน</w:t>
      </w:r>
      <w:r w:rsidRPr="00487C7F">
        <w:rPr>
          <w:rFonts w:asciiTheme="majorBidi" w:hAnsiTheme="majorBidi" w:cstheme="majorBidi"/>
          <w:cs/>
        </w:rPr>
        <w:tab/>
        <w:t>กรรมการตรวจสอบ</w:t>
      </w:r>
    </w:p>
    <w:p w:rsidR="00883C55" w:rsidRPr="00487C7F" w:rsidRDefault="00883C55" w:rsidP="00883C55">
      <w:pPr>
        <w:ind w:left="1080" w:firstLine="36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3.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นางสาวชนาพรรณ จึงรุ่งเรืองกิจ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กรรมการตรวจสอบ</w:t>
      </w:r>
    </w:p>
    <w:p w:rsidR="00883C55" w:rsidRPr="00487C7F" w:rsidRDefault="00883C55" w:rsidP="00883C55">
      <w:pPr>
        <w:tabs>
          <w:tab w:val="left" w:pos="360"/>
          <w:tab w:val="left" w:pos="990"/>
        </w:tabs>
        <w:ind w:left="1440" w:right="-207" w:hanging="1440"/>
        <w:jc w:val="thaiDistribute"/>
        <w:rPr>
          <w:rFonts w:asciiTheme="majorBidi" w:eastAsia="Angsana New" w:hAnsiTheme="majorBidi" w:cstheme="majorBidi"/>
        </w:rPr>
      </w:pPr>
    </w:p>
    <w:p w:rsidR="00883C55" w:rsidRPr="00487C7F" w:rsidRDefault="00883C55" w:rsidP="00883C55">
      <w:pPr>
        <w:pStyle w:val="PlainText"/>
        <w:numPr>
          <w:ilvl w:val="0"/>
          <w:numId w:val="5"/>
        </w:numPr>
        <w:tabs>
          <w:tab w:val="left" w:pos="1440"/>
        </w:tabs>
        <w:ind w:left="1440" w:firstLine="90"/>
        <w:jc w:val="thaiDistribute"/>
        <w:rPr>
          <w:rFonts w:asciiTheme="majorBidi" w:hAnsiTheme="majorBidi" w:cstheme="majorBidi"/>
          <w:b/>
          <w:bCs/>
          <w:cs/>
        </w:rPr>
      </w:pPr>
      <w:r w:rsidRPr="00487C7F">
        <w:rPr>
          <w:rFonts w:asciiTheme="majorBidi" w:hAnsiTheme="majorBidi" w:cstheme="majorBidi"/>
          <w:b/>
          <w:bCs/>
          <w:cs/>
        </w:rPr>
        <w:t>คณะกรรมการสรรหาและธรรมาภิบาล</w:t>
      </w:r>
    </w:p>
    <w:p w:rsidR="00883C55" w:rsidRPr="00487C7F" w:rsidRDefault="00883C55" w:rsidP="00883C55">
      <w:pPr>
        <w:ind w:left="1440" w:right="-207"/>
        <w:jc w:val="thaiDistribute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  <w:cs/>
        </w:rPr>
        <w:t xml:space="preserve">คณะกรรมการสรรหาและธรรมาภิบาลของบริษัท ณ วันที่ </w:t>
      </w:r>
      <w:r w:rsidRPr="00487C7F">
        <w:rPr>
          <w:rFonts w:asciiTheme="majorBidi" w:hAnsiTheme="majorBidi" w:cstheme="majorBidi"/>
        </w:rPr>
        <w:t xml:space="preserve">31 </w:t>
      </w:r>
      <w:r w:rsidRPr="00487C7F">
        <w:rPr>
          <w:rFonts w:asciiTheme="majorBidi" w:hAnsiTheme="majorBidi" w:cstheme="majorBidi"/>
          <w:cs/>
        </w:rPr>
        <w:t xml:space="preserve">ธันวาคม </w:t>
      </w:r>
      <w:r w:rsidRPr="00487C7F">
        <w:rPr>
          <w:rFonts w:asciiTheme="majorBidi" w:hAnsiTheme="majorBidi" w:cstheme="majorBidi"/>
        </w:rPr>
        <w:t>25</w:t>
      </w:r>
      <w:r w:rsidRPr="00487C7F">
        <w:rPr>
          <w:rFonts w:asciiTheme="majorBidi" w:hAnsiTheme="majorBidi" w:cstheme="majorBidi"/>
          <w:cs/>
        </w:rPr>
        <w:t>6</w:t>
      </w:r>
      <w:r w:rsidR="00C437A6" w:rsidRPr="00487C7F">
        <w:rPr>
          <w:rFonts w:asciiTheme="majorBidi" w:hAnsiTheme="majorBidi" w:cstheme="majorBidi"/>
          <w:cs/>
        </w:rPr>
        <w:t>1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ประกอบด้วย</w:t>
      </w:r>
    </w:p>
    <w:p w:rsidR="00C437A6" w:rsidRPr="00487C7F" w:rsidRDefault="00C437A6" w:rsidP="00C437A6">
      <w:pPr>
        <w:autoSpaceDE w:val="0"/>
        <w:autoSpaceDN w:val="0"/>
        <w:adjustRightInd w:val="0"/>
        <w:ind w:firstLine="144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1</w:t>
      </w:r>
      <w:r w:rsidRPr="00487C7F">
        <w:rPr>
          <w:rFonts w:asciiTheme="majorBidi" w:hAnsiTheme="majorBidi" w:cstheme="majorBidi"/>
          <w:cs/>
        </w:rPr>
        <w:t xml:space="preserve">. นายเย็บ ซู ชวน 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  <w:t>ประธานกรรมการสรรหาและธรรมาภิบาล</w:t>
      </w:r>
    </w:p>
    <w:p w:rsidR="00C437A6" w:rsidRPr="00487C7F" w:rsidRDefault="00C437A6" w:rsidP="00C437A6">
      <w:pPr>
        <w:autoSpaceDE w:val="0"/>
        <w:autoSpaceDN w:val="0"/>
        <w:adjustRightInd w:val="0"/>
        <w:ind w:firstLine="144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2</w:t>
      </w:r>
      <w:r w:rsidRPr="00487C7F">
        <w:rPr>
          <w:rFonts w:asciiTheme="majorBidi" w:hAnsiTheme="majorBidi" w:cstheme="majorBidi"/>
          <w:cs/>
        </w:rPr>
        <w:t xml:space="preserve">. ดร.ธีระพร ศรีเฟื่องฟุ้ง 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  <w:t>กรรมการสรรหาและธรรมาภิบาล</w:t>
      </w:r>
    </w:p>
    <w:p w:rsidR="00C437A6" w:rsidRPr="00487C7F" w:rsidRDefault="00C437A6" w:rsidP="00C437A6">
      <w:pPr>
        <w:autoSpaceDE w:val="0"/>
        <w:autoSpaceDN w:val="0"/>
        <w:adjustRightInd w:val="0"/>
        <w:ind w:firstLine="144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3</w:t>
      </w:r>
      <w:r w:rsidRPr="00487C7F">
        <w:rPr>
          <w:rFonts w:asciiTheme="majorBidi" w:hAnsiTheme="majorBidi" w:cstheme="majorBidi"/>
          <w:cs/>
        </w:rPr>
        <w:t xml:space="preserve">. นางสาวชนาพรรณ จึงรุ่งเรืองกิจ </w:t>
      </w:r>
      <w:r w:rsidRPr="00487C7F">
        <w:rPr>
          <w:rFonts w:asciiTheme="majorBidi" w:hAnsiTheme="majorBidi" w:cstheme="majorBidi"/>
          <w:cs/>
        </w:rPr>
        <w:tab/>
        <w:t>กรรมการสรรหาและธรรมาภิบาล</w:t>
      </w:r>
    </w:p>
    <w:p w:rsidR="00C437A6" w:rsidRPr="00487C7F" w:rsidRDefault="00C437A6" w:rsidP="00C437A6">
      <w:pPr>
        <w:autoSpaceDE w:val="0"/>
        <w:autoSpaceDN w:val="0"/>
        <w:adjustRightInd w:val="0"/>
        <w:ind w:firstLine="144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3</w:t>
      </w:r>
      <w:r w:rsidRPr="00487C7F">
        <w:rPr>
          <w:rFonts w:asciiTheme="majorBidi" w:hAnsiTheme="majorBidi" w:cstheme="majorBidi"/>
          <w:cs/>
        </w:rPr>
        <w:t xml:space="preserve">. </w:t>
      </w:r>
      <w:r w:rsidRPr="00487C7F">
        <w:rPr>
          <w:rFonts w:asciiTheme="majorBidi" w:eastAsia="Times New Roman" w:hAnsiTheme="majorBidi" w:cstheme="majorBidi"/>
          <w:color w:val="333333"/>
          <w:cs/>
        </w:rPr>
        <w:t>นาย ลูก้า เครปาโชลี่</w:t>
      </w:r>
      <w:r w:rsidRPr="00487C7F">
        <w:rPr>
          <w:rFonts w:asciiTheme="majorBidi" w:hAnsiTheme="majorBidi" w:cstheme="majorBidi"/>
          <w:cs/>
        </w:rPr>
        <w:t>*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  <w:t>กรรมการสรรหาและธรรมาภิบาล</w:t>
      </w:r>
    </w:p>
    <w:p w:rsidR="00C437A6" w:rsidRPr="00487C7F" w:rsidRDefault="00C437A6" w:rsidP="00C437A6">
      <w:pPr>
        <w:shd w:val="clear" w:color="auto" w:fill="FFFFFF"/>
        <w:ind w:left="720" w:firstLine="720"/>
        <w:contextualSpacing/>
        <w:rPr>
          <w:rFonts w:asciiTheme="majorBidi" w:eastAsia="Times New Roman" w:hAnsiTheme="majorBidi" w:cstheme="majorBidi"/>
          <w:color w:val="333333"/>
        </w:rPr>
      </w:pPr>
      <w:r w:rsidRPr="00487C7F">
        <w:rPr>
          <w:rFonts w:asciiTheme="majorBidi" w:hAnsiTheme="majorBidi" w:cstheme="majorBidi"/>
          <w:cs/>
        </w:rPr>
        <w:t>หมายเหตุ:</w:t>
      </w:r>
    </w:p>
    <w:p w:rsidR="00C437A6" w:rsidRPr="00487C7F" w:rsidRDefault="00C437A6" w:rsidP="00C437A6">
      <w:pPr>
        <w:autoSpaceDE w:val="0"/>
        <w:autoSpaceDN w:val="0"/>
        <w:adjustRightInd w:val="0"/>
        <w:jc w:val="both"/>
        <w:rPr>
          <w:rFonts w:asciiTheme="majorBidi" w:eastAsia="Times New Roman" w:hAnsiTheme="majorBidi" w:cstheme="majorBidi"/>
          <w:color w:val="4472C4"/>
        </w:rPr>
      </w:pPr>
      <w:r w:rsidRPr="00487C7F">
        <w:rPr>
          <w:rFonts w:asciiTheme="majorBidi" w:eastAsia="Times New Roman" w:hAnsiTheme="majorBidi" w:cstheme="majorBidi"/>
          <w:color w:val="4472C4"/>
        </w:rPr>
        <w:tab/>
      </w:r>
      <w:r w:rsidRPr="00487C7F">
        <w:rPr>
          <w:rFonts w:asciiTheme="majorBidi" w:eastAsia="Times New Roman" w:hAnsiTheme="majorBidi" w:cstheme="majorBidi"/>
          <w:color w:val="4472C4"/>
          <w:cs/>
        </w:rPr>
        <w:tab/>
      </w:r>
      <w:r w:rsidRPr="00487C7F">
        <w:rPr>
          <w:rFonts w:asciiTheme="majorBidi" w:eastAsia="Times New Roman" w:hAnsiTheme="majorBidi" w:cstheme="majorBidi"/>
          <w:cs/>
        </w:rPr>
        <w:t>*</w:t>
      </w:r>
      <w:r w:rsidRPr="00487C7F">
        <w:rPr>
          <w:rFonts w:asciiTheme="majorBidi" w:eastAsia="Times New Roman" w:hAnsiTheme="majorBidi" w:cstheme="majorBidi"/>
          <w:color w:val="333333"/>
          <w:cs/>
        </w:rPr>
        <w:t xml:space="preserve">นาย ลูก้า เครปาโชลี่ </w:t>
      </w:r>
      <w:r w:rsidRPr="00487C7F">
        <w:rPr>
          <w:rFonts w:asciiTheme="majorBidi" w:eastAsia="Times New Roman" w:hAnsiTheme="majorBidi" w:cstheme="majorBidi"/>
          <w:cs/>
        </w:rPr>
        <w:t xml:space="preserve">ได้รับการแต่งตั้งเป็นคณะกรรมการสรรหาและกำกับดูแลกิจการเมื่อวันที่ </w:t>
      </w:r>
      <w:r w:rsidRPr="00487C7F">
        <w:rPr>
          <w:rFonts w:asciiTheme="majorBidi" w:eastAsia="Times New Roman" w:hAnsiTheme="majorBidi" w:cstheme="majorBidi"/>
        </w:rPr>
        <w:t xml:space="preserve">3 </w:t>
      </w:r>
      <w:r w:rsidRPr="00487C7F">
        <w:rPr>
          <w:rFonts w:asciiTheme="majorBidi" w:eastAsia="Times New Roman" w:hAnsiTheme="majorBidi" w:cstheme="majorBidi"/>
          <w:cs/>
        </w:rPr>
        <w:t xml:space="preserve">สิงหาคม </w:t>
      </w:r>
      <w:r w:rsidRPr="00487C7F">
        <w:rPr>
          <w:rFonts w:asciiTheme="majorBidi" w:eastAsia="Times New Roman" w:hAnsiTheme="majorBidi" w:cstheme="majorBidi"/>
        </w:rPr>
        <w:t xml:space="preserve">2561 </w:t>
      </w:r>
      <w:r w:rsidRPr="00487C7F">
        <w:rPr>
          <w:rFonts w:asciiTheme="majorBidi" w:eastAsia="Times New Roman" w:hAnsiTheme="majorBidi" w:cstheme="majorBidi"/>
          <w:cs/>
        </w:rPr>
        <w:t>แทนที่</w:t>
      </w:r>
      <w:r w:rsidRPr="00487C7F">
        <w:rPr>
          <w:rFonts w:asciiTheme="majorBidi" w:eastAsia="Times New Roman" w:hAnsiTheme="majorBidi" w:cstheme="majorBidi"/>
          <w:color w:val="333333"/>
          <w:cs/>
        </w:rPr>
        <w:t>นายฟินบาร์ โรลันด์ โอคอนเนอร์</w:t>
      </w:r>
      <w:r w:rsidRPr="00487C7F">
        <w:rPr>
          <w:rFonts w:asciiTheme="majorBidi" w:eastAsia="Times New Roman" w:hAnsiTheme="majorBidi" w:cstheme="majorBidi"/>
          <w:cs/>
        </w:rPr>
        <w:t xml:space="preserve"> ซึ่งลาออกจากคณะกรรมการสรรหาและกำกับดูแลกิจการเมื่อวันที่ </w:t>
      </w:r>
      <w:r w:rsidRPr="00487C7F">
        <w:rPr>
          <w:rFonts w:asciiTheme="majorBidi" w:eastAsia="Times New Roman" w:hAnsiTheme="majorBidi" w:cstheme="majorBidi"/>
        </w:rPr>
        <w:t xml:space="preserve">25 </w:t>
      </w:r>
      <w:r w:rsidRPr="00487C7F">
        <w:rPr>
          <w:rFonts w:asciiTheme="majorBidi" w:eastAsia="Times New Roman" w:hAnsiTheme="majorBidi" w:cstheme="majorBidi"/>
          <w:cs/>
        </w:rPr>
        <w:t xml:space="preserve">มิถุนายน </w:t>
      </w:r>
      <w:r w:rsidRPr="00487C7F">
        <w:rPr>
          <w:rFonts w:asciiTheme="majorBidi" w:eastAsia="Times New Roman" w:hAnsiTheme="majorBidi" w:cstheme="majorBidi"/>
        </w:rPr>
        <w:t>2561</w:t>
      </w:r>
    </w:p>
    <w:p w:rsidR="0038169D" w:rsidRPr="00487C7F" w:rsidRDefault="0038169D" w:rsidP="0038169D">
      <w:pPr>
        <w:rPr>
          <w:rFonts w:asciiTheme="majorBidi" w:hAnsiTheme="majorBidi" w:cstheme="majorBidi"/>
          <w:rtl/>
          <w:cs/>
        </w:rPr>
      </w:pPr>
    </w:p>
    <w:p w:rsidR="003C1FE2" w:rsidRPr="00487C7F" w:rsidRDefault="003C1FE2" w:rsidP="003C1FE2">
      <w:pPr>
        <w:pStyle w:val="PlainText"/>
        <w:tabs>
          <w:tab w:val="left" w:pos="709"/>
          <w:tab w:val="left" w:pos="851"/>
          <w:tab w:val="left" w:pos="1080"/>
        </w:tabs>
        <w:ind w:left="731" w:hanging="11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8.2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ผู้บริหาร</w:t>
      </w:r>
    </w:p>
    <w:p w:rsidR="00883C55" w:rsidRPr="00487C7F" w:rsidRDefault="00883C55" w:rsidP="00883C55">
      <w:pPr>
        <w:ind w:firstLine="720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  <w:cs/>
        </w:rPr>
        <w:lastRenderedPageBreak/>
        <w:t>รายชื่อและตำแหน่งของกรรมการบริหาร ณ วันที่</w:t>
      </w:r>
      <w:r w:rsidRPr="00487C7F">
        <w:rPr>
          <w:rFonts w:asciiTheme="majorBidi" w:hAnsiTheme="majorBidi" w:cstheme="majorBidi"/>
          <w:b/>
          <w:bCs/>
        </w:rPr>
        <w:t xml:space="preserve"> 31 </w:t>
      </w:r>
      <w:r w:rsidRPr="00487C7F">
        <w:rPr>
          <w:rFonts w:asciiTheme="majorBidi" w:hAnsiTheme="majorBidi" w:cstheme="majorBidi"/>
          <w:b/>
          <w:bCs/>
          <w:cs/>
        </w:rPr>
        <w:t>ธันวาคม</w:t>
      </w:r>
      <w:r w:rsidRPr="00487C7F">
        <w:rPr>
          <w:rFonts w:asciiTheme="majorBidi" w:hAnsiTheme="majorBidi" w:cstheme="majorBidi"/>
          <w:b/>
          <w:bCs/>
        </w:rPr>
        <w:t xml:space="preserve"> </w:t>
      </w:r>
      <w:r w:rsidR="00C437A6" w:rsidRPr="00487C7F">
        <w:rPr>
          <w:rFonts w:asciiTheme="majorBidi" w:hAnsiTheme="majorBidi" w:cstheme="majorBidi"/>
          <w:b/>
          <w:bCs/>
        </w:rPr>
        <w:t>2561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0"/>
        <w:gridCol w:w="4360"/>
      </w:tblGrid>
      <w:tr w:rsidR="00883C55" w:rsidRPr="00487C7F" w:rsidTr="00883C55">
        <w:tc>
          <w:tcPr>
            <w:tcW w:w="4473" w:type="dxa"/>
          </w:tcPr>
          <w:p w:rsidR="00883C55" w:rsidRPr="00487C7F" w:rsidRDefault="00883C55" w:rsidP="00883C55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>รายชื่อ</w:t>
            </w:r>
          </w:p>
        </w:tc>
        <w:tc>
          <w:tcPr>
            <w:tcW w:w="4473" w:type="dxa"/>
          </w:tcPr>
          <w:p w:rsidR="00883C55" w:rsidRPr="00487C7F" w:rsidRDefault="00883C55" w:rsidP="00883C55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>ตำแหน่ง</w:t>
            </w:r>
          </w:p>
        </w:tc>
      </w:tr>
      <w:tr w:rsidR="00883C55" w:rsidRPr="00487C7F" w:rsidTr="00883C55">
        <w:tc>
          <w:tcPr>
            <w:tcW w:w="4473" w:type="dxa"/>
          </w:tcPr>
          <w:p w:rsidR="00883C55" w:rsidRPr="00487C7F" w:rsidRDefault="00883C55" w:rsidP="00883C55">
            <w:pPr>
              <w:jc w:val="thaiDistribute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 xml:space="preserve">1. </w:t>
            </w:r>
            <w:r w:rsidRPr="00487C7F">
              <w:rPr>
                <w:rFonts w:asciiTheme="majorBidi" w:hAnsiTheme="majorBidi" w:cstheme="majorBidi"/>
                <w:cs/>
              </w:rPr>
              <w:t>นาย</w:t>
            </w:r>
            <w:r w:rsidR="00C437A6" w:rsidRPr="00487C7F">
              <w:rPr>
                <w:rFonts w:asciiTheme="majorBidi" w:eastAsia="Times New Roman" w:hAnsiTheme="majorBidi" w:cstheme="majorBidi"/>
                <w:color w:val="333333"/>
                <w:cs/>
              </w:rPr>
              <w:t>ลูก้า เครปาโชลี่</w:t>
            </w:r>
          </w:p>
        </w:tc>
        <w:tc>
          <w:tcPr>
            <w:tcW w:w="4473" w:type="dxa"/>
          </w:tcPr>
          <w:p w:rsidR="00883C55" w:rsidRPr="00487C7F" w:rsidRDefault="00883C55" w:rsidP="00883C55">
            <w:pPr>
              <w:jc w:val="thaiDistribute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  <w:cs/>
              </w:rPr>
              <w:t xml:space="preserve">กรรมการผู้จัดการ </w:t>
            </w:r>
            <w:r w:rsidRPr="00487C7F">
              <w:rPr>
                <w:rFonts w:asciiTheme="majorBidi" w:hAnsiTheme="majorBidi" w:cstheme="majorBidi"/>
              </w:rPr>
              <w:t>(Managing Director)</w:t>
            </w:r>
          </w:p>
        </w:tc>
      </w:tr>
      <w:tr w:rsidR="00883C55" w:rsidRPr="00487C7F" w:rsidTr="00883C55">
        <w:tc>
          <w:tcPr>
            <w:tcW w:w="4473" w:type="dxa"/>
          </w:tcPr>
          <w:p w:rsidR="00883C55" w:rsidRPr="00487C7F" w:rsidRDefault="00883C55" w:rsidP="00883C55">
            <w:pPr>
              <w:pStyle w:val="ListParagraph"/>
              <w:numPr>
                <w:ilvl w:val="0"/>
                <w:numId w:val="4"/>
              </w:numPr>
              <w:ind w:left="180" w:hanging="18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7C7F">
              <w:rPr>
                <w:rFonts w:asciiTheme="majorBidi" w:hAnsiTheme="majorBidi" w:cstheme="majorBidi"/>
                <w:sz w:val="28"/>
                <w:szCs w:val="28"/>
                <w:cs/>
              </w:rPr>
              <w:t>นายพิพัฒน์ วรพิพัฒน์</w:t>
            </w:r>
          </w:p>
        </w:tc>
        <w:tc>
          <w:tcPr>
            <w:tcW w:w="4473" w:type="dxa"/>
          </w:tcPr>
          <w:p w:rsidR="00883C55" w:rsidRPr="00487C7F" w:rsidRDefault="00883C55" w:rsidP="00883C55">
            <w:pPr>
              <w:tabs>
                <w:tab w:val="left" w:pos="360"/>
                <w:tab w:val="left" w:pos="2880"/>
              </w:tabs>
              <w:jc w:val="thaiDistribute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  <w:cs/>
              </w:rPr>
              <w:t>ผู้อำนวยการฝ่ายขาย (</w:t>
            </w:r>
            <w:r w:rsidRPr="00487C7F">
              <w:rPr>
                <w:rFonts w:asciiTheme="majorBidi" w:hAnsiTheme="majorBidi" w:cstheme="majorBidi"/>
              </w:rPr>
              <w:t>Sales Director</w:t>
            </w:r>
            <w:r w:rsidRPr="00487C7F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:rsidR="003C1FE2" w:rsidRPr="00487C7F" w:rsidRDefault="003C1FE2" w:rsidP="003C1FE2">
      <w:pPr>
        <w:ind w:left="720" w:hanging="720"/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ind w:left="720" w:hanging="720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</w:rPr>
        <w:t>8.3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เลขานุการบริษัท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</w:p>
    <w:p w:rsidR="00883C55" w:rsidRPr="00487C7F" w:rsidRDefault="003C1FE2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="00883C55" w:rsidRPr="00487C7F">
        <w:rPr>
          <w:rFonts w:asciiTheme="majorBidi" w:hAnsiTheme="majorBidi" w:cstheme="majorBidi"/>
          <w:cs/>
        </w:rPr>
        <w:t>เลขานุการบริษัทได้ปฏิบัติหน้าที่ตามที่กำหนดในพระราชบัญญัติหลักทรัพย์และตลาดหลักทรัพย์ ในการจัดทำและเก็บรักษาเอกสารสำคัญของบริษัท ได้แก่ ทะเบียนกรรมการ หนังสือนัดประชุมผู้ถือหุ้น หนังสือนัดประชุมคณะกรรมการ รายงานการประชุมผู้ถือหุ้น รายงานการประชุมคณะกรรมการ และรายงานประจำปีของบริษัท รวมถึงเก็บรักษารายงานการมีส่วนได้เสียที่รายงานโดยกรรมการหรือผู้บริหาร และจัดส่งสำเนาให้ประธานกรรมการและประธานกรรมการตรวจสอบตามที่กฎหมายกำหนด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firstLine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นอกจากนี้ เลขานุการบริษัทยังมีหน้าที่อื่นตามที่คณะกรรมการบริษัทมอบหมาย ดังนี้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ให้คำแนะนำ ดูแลประสานงาน และติดตามให้คณะกรรมการบริษัทมีการปฏิบัติตามวัตถุประสงค์ ข้อบังคับของบริษัท มติคณะกรรมการและมติผู้ถือหุ้น ข้อกำหนดทางด้านกฎหมายและกฎเกณฑ์ต่างๆ ที่เกี่ยวข้อง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ทำหน้าที่ในการดำเนินการจัดประชุมคณะกรรมการบริษัท คณะกรรมการเฉพาะเรื่องและประชุมผู้ถือหุ้น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เสนอแนะหลักสูตรการฝึกอบรมที่จำเป็นและเหมาะสมให้แก่คณะกรรมการ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ติดต่อประสานงานกับหน่วยงานในบริษัทให้ปฏิบัติตามมติคณะกรรมการบริษัทและมติที่ประชุมผู้ถือหุ้น และกับหน่วยงานภายนอกที่กำกับดูแลบริษัทจดทะเบียน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กำกับดูแลการจัดการบริษัท รวมถึงการจัดทำและการเก็บรักษาเอกสารที่สำคัญของบริษัท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ส่งเสริมให้กรรมการ ผู้บริหาร และพนักงานมีความรู้ความเข้าใจเกี่ยวกับการกำกับดูแลกิจการที่ดีและจริยธรรมธุรกิจของบริษัท และติดตามให้มีการปฏิบัติตามหลักการดังกล่าว รวมทั้งมีการทบทวนการกำกับดูแลกิจการที่ดีและจริยธรรมธุรกิจของบริษัทให้สอดคล้องกับกฎหมาย แนวทางปฏิบัติของสากลและบริษัทชั้นนำต่างๆ เป็นประจำ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ดูแลให้บริษัทปฏิบัติต่อผู้ถือหุ้นทุกรายอย่างเท่าเทียมกัน เป็นธรรม และเป็นไปตามข้อกฎหมาย และเสริมสร้างความสัมพันธ์ที่ดีกับผู้ถือหุ้นรายย่อย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เป็นหน่วยงานกลางในการประสานงานเรื่องร้องเรียนกับบุคคลที่เกี่ยวข้องเมื่อมีเรื่องร้องเรียนผ่านเข้ามาในระบบการรับเรื่องร้องเรียนของบริษัท</w:t>
      </w:r>
    </w:p>
    <w:p w:rsidR="00883C55" w:rsidRPr="00487C7F" w:rsidRDefault="00883C55" w:rsidP="00883C55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• </w:t>
      </w:r>
      <w:r w:rsidRPr="00487C7F">
        <w:rPr>
          <w:rFonts w:asciiTheme="majorBidi" w:hAnsiTheme="majorBidi" w:cstheme="majorBidi"/>
          <w:cs/>
        </w:rPr>
        <w:t>หน้าที่อื่นๆ ตามที่ได้รับมอบหมายจากบริษัท</w:t>
      </w:r>
      <w:r w:rsidRPr="00487C7F">
        <w:rPr>
          <w:rFonts w:asciiTheme="majorBidi" w:hAnsiTheme="majorBidi" w:cstheme="majorBidi"/>
        </w:rPr>
        <w:cr/>
      </w:r>
    </w:p>
    <w:p w:rsidR="00883C55" w:rsidRPr="00487C7F" w:rsidRDefault="00883C55" w:rsidP="00883C55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 xml:space="preserve">คณะกรรมการบริษัทได้มีมติแต่งตั้ง (ตั้งแต่วันที่ </w:t>
      </w:r>
      <w:r w:rsidRPr="00487C7F">
        <w:rPr>
          <w:rFonts w:asciiTheme="majorBidi" w:hAnsiTheme="majorBidi" w:cstheme="majorBidi"/>
        </w:rPr>
        <w:t>11</w:t>
      </w:r>
      <w:r w:rsidRPr="00487C7F">
        <w:rPr>
          <w:rFonts w:asciiTheme="majorBidi" w:hAnsiTheme="majorBidi" w:cstheme="majorBidi"/>
          <w:cs/>
        </w:rPr>
        <w:t xml:space="preserve"> พฤศจิกายน </w:t>
      </w:r>
      <w:r w:rsidRPr="00487C7F">
        <w:rPr>
          <w:rFonts w:asciiTheme="majorBidi" w:hAnsiTheme="majorBidi" w:cstheme="majorBidi"/>
        </w:rPr>
        <w:t>2556</w:t>
      </w:r>
      <w:r w:rsidRPr="00487C7F">
        <w:rPr>
          <w:rFonts w:asciiTheme="majorBidi" w:hAnsiTheme="majorBidi" w:cstheme="majorBidi"/>
          <w:cs/>
        </w:rPr>
        <w:t>) ให้นางสาวณภัทร ธัญญกุลสัจจา ดำรงตำแหน่งเลขานุการบริษัท และปฏิบัติหน้าที่เลขานุการคณะกรรมการบริษัท เลขานุการคณะกรรมการตรวจสอบ และเลขานุการคณะกรรมการสรรหาและธรรมาภิบาล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โดยคุณสมบัติของผู้ดำรงตำแหน่งเป็นเลขานุการบริษัทปรากฏในเอกสารแนบ </w:t>
      </w:r>
      <w:r w:rsidRPr="00487C7F">
        <w:rPr>
          <w:rFonts w:asciiTheme="majorBidi" w:hAnsiTheme="majorBidi" w:cstheme="majorBidi"/>
        </w:rPr>
        <w:t>1</w:t>
      </w:r>
    </w:p>
    <w:p w:rsidR="00883C55" w:rsidRPr="00487C7F" w:rsidRDefault="00883C55" w:rsidP="00883C55">
      <w:pPr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lastRenderedPageBreak/>
        <w:t>8.4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:rsidR="003C1FE2" w:rsidRPr="00487C7F" w:rsidRDefault="003C1FE2" w:rsidP="003C1FE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 xml:space="preserve">คณะกรรมการได้พิจารณาค่าตอบแทนสำหรับกรรมการโดยคำนึงถึงความเหมาะสมเกี่ยวกับประเภท ขนาด และความเกี่ยวโยงกับผลการดำเนินงานของบริษัทซึ่งสอดคล้องกับสภาวะโดยทั่วไปของตลาด </w:t>
      </w:r>
      <w:r w:rsidRPr="00487C7F">
        <w:rPr>
          <w:rFonts w:asciiTheme="majorBidi" w:hAnsiTheme="majorBidi" w:cstheme="majorBidi"/>
        </w:rPr>
        <w:t>(Market Norm)</w:t>
      </w:r>
      <w:r w:rsidRPr="00487C7F">
        <w:rPr>
          <w:rFonts w:asciiTheme="majorBidi" w:hAnsiTheme="majorBidi" w:cstheme="majorBidi"/>
          <w:cs/>
        </w:rPr>
        <w:t xml:space="preserve"> และอุตสาหกรรมเดียวกัน รวมถึงความเหมาะสมเกี่ยวกับการทำหน้าที่และความรับผิดชอบของคณะกรรมการ ทั้งนี้ เฉพาะประธานกรรมการและกรรมการซึ่งมีถิ่นที่อยู่ในประเทศไทยและไม่ได้รับเงินเดือนจากบริษัทเท่านั้นที่มีสิทธิได้รับค่าตอบแทนกรรมการ</w:t>
      </w:r>
    </w:p>
    <w:p w:rsidR="003C1FE2" w:rsidRPr="00487C7F" w:rsidRDefault="003C1FE2" w:rsidP="007006ED">
      <w:pPr>
        <w:pStyle w:val="ListParagraph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ind w:firstLine="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ค่าตอบแทนกรรมการและผู้บริหารที่เป็นตัวเงิน</w:t>
      </w: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สำหรับปี </w:t>
      </w:r>
      <w:r w:rsidR="00883C55" w:rsidRPr="00487C7F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C437A6" w:rsidRPr="00487C7F">
        <w:rPr>
          <w:rFonts w:asciiTheme="majorBidi" w:hAnsiTheme="majorBidi" w:cstheme="majorBidi"/>
          <w:color w:val="auto"/>
          <w:sz w:val="28"/>
          <w:szCs w:val="28"/>
          <w:cs/>
        </w:rPr>
        <w:t>1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มีรายละเอียดดังนี้</w:t>
      </w:r>
    </w:p>
    <w:p w:rsidR="003C1FE2" w:rsidRPr="00487C7F" w:rsidRDefault="003C1FE2" w:rsidP="007006ED">
      <w:pPr>
        <w:numPr>
          <w:ilvl w:val="0"/>
          <w:numId w:val="3"/>
        </w:numPr>
        <w:tabs>
          <w:tab w:val="left" w:pos="360"/>
          <w:tab w:val="left" w:pos="1080"/>
          <w:tab w:val="right" w:pos="792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ประธานกรรมการ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</w:rPr>
        <w:t xml:space="preserve">500,000 </w:t>
      </w:r>
      <w:r w:rsidRPr="00487C7F">
        <w:rPr>
          <w:rFonts w:asciiTheme="majorBidi" w:hAnsiTheme="majorBidi" w:cstheme="majorBidi"/>
          <w:cs/>
        </w:rPr>
        <w:t>บาท</w:t>
      </w:r>
      <w:r w:rsidRPr="00487C7F">
        <w:rPr>
          <w:rFonts w:asciiTheme="majorBidi" w:hAnsiTheme="majorBidi" w:cstheme="majorBidi"/>
        </w:rPr>
        <w:t xml:space="preserve"> </w:t>
      </w:r>
    </w:p>
    <w:p w:rsidR="003C1FE2" w:rsidRPr="00487C7F" w:rsidRDefault="003C1FE2" w:rsidP="007006ED">
      <w:pPr>
        <w:numPr>
          <w:ilvl w:val="0"/>
          <w:numId w:val="3"/>
        </w:numPr>
        <w:tabs>
          <w:tab w:val="left" w:pos="360"/>
          <w:tab w:val="left" w:pos="1080"/>
          <w:tab w:val="right" w:pos="792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กรรมการอื่นที่มีถิ่นที่อยู่ในประเทศไทยและไม่ได้รับเงินเดือนจากบริษัท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ท่านละ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</w:rPr>
        <w:t xml:space="preserve">350,000 </w:t>
      </w:r>
      <w:r w:rsidRPr="00487C7F">
        <w:rPr>
          <w:rFonts w:asciiTheme="majorBidi" w:hAnsiTheme="majorBidi" w:cstheme="majorBidi"/>
          <w:cs/>
        </w:rPr>
        <w:t>บาท</w:t>
      </w:r>
      <w:r w:rsidRPr="00487C7F">
        <w:rPr>
          <w:rFonts w:asciiTheme="majorBidi" w:hAnsiTheme="majorBidi" w:cstheme="majorBidi"/>
        </w:rPr>
        <w:t xml:space="preserve"> </w:t>
      </w:r>
    </w:p>
    <w:p w:rsidR="003C1FE2" w:rsidRPr="00487C7F" w:rsidRDefault="003C1FE2" w:rsidP="007006ED">
      <w:pPr>
        <w:numPr>
          <w:ilvl w:val="0"/>
          <w:numId w:val="3"/>
        </w:numPr>
        <w:tabs>
          <w:tab w:val="left" w:pos="360"/>
          <w:tab w:val="left" w:pos="1080"/>
          <w:tab w:val="right" w:pos="792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ประธานกรรมการตรวจสอบ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</w:rPr>
        <w:t xml:space="preserve">350,000 </w:t>
      </w:r>
      <w:r w:rsidRPr="00487C7F">
        <w:rPr>
          <w:rFonts w:asciiTheme="majorBidi" w:hAnsiTheme="majorBidi" w:cstheme="majorBidi"/>
          <w:cs/>
        </w:rPr>
        <w:t xml:space="preserve">บาท </w:t>
      </w:r>
    </w:p>
    <w:p w:rsidR="003C1FE2" w:rsidRPr="00487C7F" w:rsidRDefault="003C1FE2" w:rsidP="007006ED">
      <w:pPr>
        <w:numPr>
          <w:ilvl w:val="0"/>
          <w:numId w:val="3"/>
        </w:numPr>
        <w:tabs>
          <w:tab w:val="left" w:pos="360"/>
          <w:tab w:val="left" w:pos="1080"/>
          <w:tab w:val="right" w:pos="792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กรรมการตรวจสอบ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</w:rPr>
        <w:t xml:space="preserve">300,000 </w:t>
      </w:r>
      <w:r w:rsidRPr="00487C7F">
        <w:rPr>
          <w:rFonts w:asciiTheme="majorBidi" w:hAnsiTheme="majorBidi" w:cstheme="majorBidi"/>
          <w:cs/>
        </w:rPr>
        <w:t xml:space="preserve">บาท </w:t>
      </w:r>
    </w:p>
    <w:p w:rsidR="003C1FE2" w:rsidRPr="00487C7F" w:rsidRDefault="003C1FE2" w:rsidP="007006ED">
      <w:pPr>
        <w:numPr>
          <w:ilvl w:val="0"/>
          <w:numId w:val="3"/>
        </w:numPr>
        <w:tabs>
          <w:tab w:val="left" w:pos="360"/>
          <w:tab w:val="left" w:pos="1080"/>
          <w:tab w:val="right" w:pos="792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ประธานกรรมการสรรหาและธรรมาภิบาล 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</w:rPr>
        <w:t xml:space="preserve">100,000 </w:t>
      </w:r>
      <w:r w:rsidRPr="00487C7F">
        <w:rPr>
          <w:rFonts w:asciiTheme="majorBidi" w:hAnsiTheme="majorBidi" w:cstheme="majorBidi"/>
          <w:cs/>
        </w:rPr>
        <w:t>บาท</w:t>
      </w:r>
    </w:p>
    <w:p w:rsidR="003C1FE2" w:rsidRPr="00487C7F" w:rsidRDefault="003C1FE2" w:rsidP="007006ED">
      <w:pPr>
        <w:numPr>
          <w:ilvl w:val="0"/>
          <w:numId w:val="3"/>
        </w:numPr>
        <w:tabs>
          <w:tab w:val="left" w:pos="360"/>
          <w:tab w:val="left" w:pos="1080"/>
          <w:tab w:val="right" w:pos="792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กรรมการสรรหาและธรรมาภิบาล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 xml:space="preserve">75,000 </w:t>
      </w:r>
      <w:r w:rsidRPr="00487C7F">
        <w:rPr>
          <w:rFonts w:asciiTheme="majorBidi" w:hAnsiTheme="majorBidi" w:cstheme="majorBidi"/>
          <w:cs/>
        </w:rPr>
        <w:t xml:space="preserve">บาท </w:t>
      </w:r>
    </w:p>
    <w:p w:rsidR="003C1FE2" w:rsidRPr="00487C7F" w:rsidRDefault="003C1FE2" w:rsidP="003C1FE2">
      <w:pPr>
        <w:tabs>
          <w:tab w:val="left" w:pos="360"/>
          <w:tab w:val="right" w:pos="79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ค่าตอบแทนกรรมการและผู้บริหารข้างต้นรวมเงินเดือน ค่าเบี้ยประชุมและผลตอบแทนอื่นแล้ว โดยได้รับอนุมัติจากการประชุมผู้ถือหุ้นครั้งที่</w:t>
      </w:r>
      <w:r w:rsidRPr="00487C7F">
        <w:rPr>
          <w:rFonts w:asciiTheme="majorBidi" w:hAnsiTheme="majorBidi" w:cstheme="majorBidi"/>
        </w:rPr>
        <w:t xml:space="preserve"> </w:t>
      </w:r>
      <w:r w:rsidR="00C437A6" w:rsidRPr="00487C7F">
        <w:rPr>
          <w:rFonts w:asciiTheme="majorBidi" w:hAnsiTheme="majorBidi" w:cstheme="majorBidi"/>
          <w:cs/>
        </w:rPr>
        <w:t>50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วันที่ 25 เมษายน </w:t>
      </w:r>
      <w:r w:rsidR="00C437A6" w:rsidRPr="00487C7F">
        <w:rPr>
          <w:rFonts w:asciiTheme="majorBidi" w:hAnsiTheme="majorBidi" w:cstheme="majorBidi"/>
          <w:cs/>
        </w:rPr>
        <w:t>2561</w:t>
      </w:r>
      <w:r w:rsidRPr="00487C7F">
        <w:rPr>
          <w:rFonts w:asciiTheme="majorBidi" w:hAnsiTheme="majorBidi" w:cstheme="majorBidi"/>
        </w:rPr>
        <w:t xml:space="preserve"> </w:t>
      </w:r>
    </w:p>
    <w:p w:rsidR="00883C55" w:rsidRPr="00487C7F" w:rsidRDefault="00883C55" w:rsidP="00883C55">
      <w:pPr>
        <w:tabs>
          <w:tab w:val="left" w:pos="720"/>
          <w:tab w:val="left" w:pos="1080"/>
        </w:tabs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  <w:t>(2)</w:t>
      </w:r>
      <w:r w:rsidRPr="00487C7F">
        <w:rPr>
          <w:rFonts w:asciiTheme="majorBidi" w:hAnsiTheme="majorBidi" w:cstheme="majorBidi"/>
          <w:cs/>
        </w:rPr>
        <w:tab/>
        <w:t>โบนัส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  <w:t>-ไม่มี-</w:t>
      </w:r>
    </w:p>
    <w:p w:rsidR="00883C55" w:rsidRPr="00487C7F" w:rsidRDefault="00883C55" w:rsidP="00883C55">
      <w:pPr>
        <w:tabs>
          <w:tab w:val="left" w:pos="720"/>
          <w:tab w:val="left" w:pos="1080"/>
        </w:tabs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ab/>
        <w:t>(3)</w:t>
      </w:r>
      <w:r w:rsidRPr="00487C7F">
        <w:rPr>
          <w:rFonts w:asciiTheme="majorBidi" w:hAnsiTheme="majorBidi" w:cstheme="majorBidi"/>
          <w:cs/>
        </w:rPr>
        <w:tab/>
        <w:t>ค่าตอบแทนอื่นที่ไม่ใช่ตัวเงิน</w:t>
      </w: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  <w:cs/>
        </w:rPr>
        <w:t>ไม่มี</w:t>
      </w:r>
      <w:r w:rsidRPr="00487C7F">
        <w:rPr>
          <w:rFonts w:asciiTheme="majorBidi" w:hAnsiTheme="majorBidi" w:cstheme="majorBidi"/>
        </w:rPr>
        <w:t>-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 xml:space="preserve">8.5 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บุคคลากร</w:t>
      </w:r>
    </w:p>
    <w:p w:rsidR="003C1FE2" w:rsidRPr="00487C7F" w:rsidRDefault="003C1FE2" w:rsidP="003C1FE2">
      <w:pPr>
        <w:jc w:val="both"/>
        <w:rPr>
          <w:rFonts w:asciiTheme="majorBidi" w:hAnsiTheme="majorBidi" w:cstheme="majorBidi"/>
        </w:rPr>
      </w:pPr>
    </w:p>
    <w:p w:rsidR="00883C55" w:rsidRPr="00487C7F" w:rsidRDefault="00883C55" w:rsidP="00883C55">
      <w:pPr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cs/>
        </w:rPr>
        <w:t xml:space="preserve">ณ วันที่ </w:t>
      </w:r>
      <w:r w:rsidRPr="00487C7F">
        <w:rPr>
          <w:rFonts w:asciiTheme="majorBidi" w:hAnsiTheme="majorBidi" w:cstheme="majorBidi"/>
        </w:rPr>
        <w:t xml:space="preserve">31 </w:t>
      </w:r>
      <w:r w:rsidRPr="00487C7F">
        <w:rPr>
          <w:rFonts w:asciiTheme="majorBidi" w:hAnsiTheme="majorBidi" w:cstheme="majorBidi"/>
          <w:cs/>
        </w:rPr>
        <w:t xml:space="preserve">ธันวาคม </w:t>
      </w:r>
      <w:r w:rsidR="00C437A6" w:rsidRPr="00487C7F">
        <w:rPr>
          <w:rFonts w:asciiTheme="majorBidi" w:hAnsiTheme="majorBidi" w:cstheme="majorBidi"/>
        </w:rPr>
        <w:t>2561</w:t>
      </w:r>
    </w:p>
    <w:p w:rsidR="00883C55" w:rsidRPr="00487C7F" w:rsidRDefault="00883C55" w:rsidP="00883C55">
      <w:pPr>
        <w:jc w:val="both"/>
        <w:rPr>
          <w:rFonts w:asciiTheme="majorBidi" w:hAnsiTheme="majorBidi" w:cstheme="majorBidi"/>
        </w:rPr>
      </w:pPr>
    </w:p>
    <w:p w:rsidR="00883C55" w:rsidRPr="00487C7F" w:rsidRDefault="00883C55" w:rsidP="00883C55">
      <w:pPr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lang w:bidi="ar-SA"/>
        </w:rPr>
        <w:t>)</w:t>
      </w:r>
      <w:r w:rsidRPr="00487C7F">
        <w:rPr>
          <w:rFonts w:asciiTheme="majorBidi" w:hAnsiTheme="majorBidi" w:cstheme="majorBidi"/>
        </w:rPr>
        <w:t>1</w:t>
      </w:r>
      <w:r w:rsidRPr="00487C7F">
        <w:rPr>
          <w:rFonts w:asciiTheme="majorBidi" w:hAnsiTheme="majorBidi" w:cstheme="majorBidi"/>
          <w:rtl/>
          <w:lang w:bidi="ar-SA"/>
        </w:rPr>
        <w:t>(</w:t>
      </w: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>จำนวนพนักงาน</w:t>
      </w:r>
    </w:p>
    <w:p w:rsidR="00883C55" w:rsidRPr="00487C7F" w:rsidRDefault="00883C55" w:rsidP="00883C55">
      <w:pPr>
        <w:tabs>
          <w:tab w:val="right" w:pos="4320"/>
          <w:tab w:val="right" w:pos="5040"/>
        </w:tabs>
        <w:ind w:left="720"/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บริษัทมีจำนวนพนักงานทั้งสิ้น </w:t>
      </w: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</w:rPr>
        <w:t>8</w:t>
      </w:r>
      <w:r w:rsidR="00C437A6" w:rsidRPr="00487C7F">
        <w:rPr>
          <w:rFonts w:asciiTheme="majorBidi" w:hAnsiTheme="majorBidi" w:cstheme="majorBidi"/>
          <w:cs/>
        </w:rPr>
        <w:t>60</w:t>
      </w: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>คน</w:t>
      </w:r>
      <w:r w:rsidRPr="00487C7F">
        <w:rPr>
          <w:rFonts w:asciiTheme="majorBidi" w:hAnsiTheme="majorBidi" w:cstheme="majorBidi"/>
          <w:rtl/>
          <w:lang w:bidi="ar-SA"/>
        </w:rPr>
        <w:t xml:space="preserve"> </w:t>
      </w:r>
    </w:p>
    <w:p w:rsidR="00883C55" w:rsidRPr="00487C7F" w:rsidRDefault="00883C55" w:rsidP="00883C55">
      <w:pPr>
        <w:tabs>
          <w:tab w:val="right" w:pos="3600"/>
          <w:tab w:val="right" w:pos="5040"/>
        </w:tabs>
        <w:jc w:val="both"/>
        <w:rPr>
          <w:rFonts w:asciiTheme="majorBidi" w:hAnsiTheme="majorBidi" w:cstheme="majorBidi"/>
        </w:rPr>
      </w:pPr>
    </w:p>
    <w:p w:rsidR="00883C55" w:rsidRPr="00487C7F" w:rsidRDefault="00883C55" w:rsidP="00883C55">
      <w:pPr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lang w:bidi="ar-SA"/>
        </w:rPr>
        <w:t>(2)</w:t>
      </w: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>จำนวนพนักงานแต่ละสายงาน</w:t>
      </w:r>
    </w:p>
    <w:p w:rsidR="00883C55" w:rsidRPr="00487C7F" w:rsidRDefault="00883C55" w:rsidP="00883C55">
      <w:pPr>
        <w:tabs>
          <w:tab w:val="right" w:pos="4320"/>
          <w:tab w:val="right" w:pos="5040"/>
        </w:tabs>
        <w:ind w:left="720"/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พนักงานประจำสำนักงาน </w:t>
      </w:r>
      <w:r w:rsidR="00C437A6" w:rsidRPr="00487C7F">
        <w:rPr>
          <w:rFonts w:asciiTheme="majorBidi" w:hAnsiTheme="majorBidi" w:cstheme="majorBidi"/>
          <w:rtl/>
          <w:cs/>
          <w:lang w:bidi="ar-SA"/>
        </w:rPr>
        <w:tab/>
      </w:r>
      <w:r w:rsidR="00C437A6" w:rsidRPr="00487C7F">
        <w:rPr>
          <w:rFonts w:asciiTheme="majorBidi" w:hAnsiTheme="majorBidi" w:cstheme="majorBidi"/>
          <w:cs/>
        </w:rPr>
        <w:t>187</w:t>
      </w:r>
      <w:r w:rsidRPr="00487C7F">
        <w:rPr>
          <w:rFonts w:asciiTheme="majorBidi" w:hAnsiTheme="majorBidi" w:cstheme="majorBidi"/>
          <w:rtl/>
          <w:lang w:bidi="ar-SA"/>
        </w:rPr>
        <w:tab/>
      </w:r>
      <w:r w:rsidRPr="00487C7F">
        <w:rPr>
          <w:rFonts w:asciiTheme="majorBidi" w:hAnsiTheme="majorBidi" w:cstheme="majorBidi"/>
          <w:cs/>
        </w:rPr>
        <w:t xml:space="preserve">คน </w:t>
      </w:r>
    </w:p>
    <w:p w:rsidR="00883C55" w:rsidRPr="00487C7F" w:rsidRDefault="00883C55" w:rsidP="00C437A6">
      <w:pPr>
        <w:tabs>
          <w:tab w:val="left" w:pos="4050"/>
          <w:tab w:val="left" w:pos="4770"/>
        </w:tabs>
        <w:ind w:firstLine="720"/>
        <w:rPr>
          <w:rFonts w:asciiTheme="majorBidi" w:hAnsiTheme="majorBidi" w:cstheme="majorBidi"/>
          <w:cs/>
        </w:rPr>
      </w:pPr>
      <w:r w:rsidRPr="00487C7F">
        <w:rPr>
          <w:rFonts w:asciiTheme="majorBidi" w:hAnsiTheme="majorBidi" w:cstheme="majorBidi"/>
          <w:cs/>
        </w:rPr>
        <w:t xml:space="preserve">พนักงานประจำฝ่ายผลิต </w:t>
      </w:r>
      <w:r w:rsidRPr="00487C7F">
        <w:rPr>
          <w:rFonts w:asciiTheme="majorBidi" w:hAnsiTheme="majorBidi" w:cstheme="majorBidi"/>
          <w:cs/>
        </w:rPr>
        <w:tab/>
      </w:r>
      <w:r w:rsidR="00C437A6" w:rsidRPr="00487C7F">
        <w:rPr>
          <w:rFonts w:asciiTheme="majorBidi" w:hAnsiTheme="majorBidi" w:cstheme="majorBidi"/>
          <w:cs/>
        </w:rPr>
        <w:t>673</w:t>
      </w:r>
      <w:r w:rsidR="00C437A6"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>คน</w:t>
      </w:r>
    </w:p>
    <w:p w:rsidR="00883C55" w:rsidRPr="00487C7F" w:rsidRDefault="00883C55" w:rsidP="00883C55">
      <w:pPr>
        <w:rPr>
          <w:rFonts w:asciiTheme="majorBidi" w:hAnsiTheme="majorBidi" w:cstheme="majorBidi"/>
        </w:rPr>
      </w:pPr>
    </w:p>
    <w:p w:rsidR="00883C55" w:rsidRPr="00487C7F" w:rsidRDefault="00883C55" w:rsidP="00883C55">
      <w:pPr>
        <w:tabs>
          <w:tab w:val="left" w:pos="720"/>
          <w:tab w:val="left" w:pos="5040"/>
        </w:tabs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(3)</w:t>
      </w:r>
      <w:r w:rsidRPr="00487C7F">
        <w:rPr>
          <w:rFonts w:asciiTheme="majorBidi" w:hAnsiTheme="majorBidi" w:cstheme="majorBidi"/>
          <w:cs/>
        </w:rPr>
        <w:tab/>
        <w:t xml:space="preserve">ผลตอบแทนรวมของพนักงาน ในปี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  <w:cs/>
        </w:rPr>
        <w:t xml:space="preserve"> เป็นจำนวน </w:t>
      </w:r>
      <w:r w:rsidR="00C437A6" w:rsidRPr="00487C7F">
        <w:rPr>
          <w:rFonts w:asciiTheme="majorBidi" w:hAnsiTheme="majorBidi" w:cstheme="majorBidi"/>
          <w:cs/>
        </w:rPr>
        <w:t>624.70</w:t>
      </w:r>
      <w:r w:rsidRPr="00487C7F">
        <w:rPr>
          <w:rFonts w:asciiTheme="majorBidi" w:hAnsiTheme="majorBidi" w:cstheme="majorBidi"/>
          <w:cs/>
        </w:rPr>
        <w:t xml:space="preserve"> ล้านบาท</w:t>
      </w:r>
      <w:r w:rsidRPr="00487C7F">
        <w:rPr>
          <w:rStyle w:val="FootnoteReference"/>
          <w:rFonts w:asciiTheme="majorBidi" w:hAnsiTheme="majorBidi" w:cstheme="majorBidi"/>
          <w:cs/>
        </w:rPr>
        <w:footnoteReference w:id="1"/>
      </w:r>
    </w:p>
    <w:p w:rsidR="003C1FE2" w:rsidRPr="00487C7F" w:rsidRDefault="00883C55" w:rsidP="00883C55">
      <w:pPr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 </w:t>
      </w:r>
      <w:r w:rsidR="003C1FE2" w:rsidRPr="00487C7F">
        <w:rPr>
          <w:rFonts w:asciiTheme="majorBidi" w:hAnsiTheme="majorBidi" w:cstheme="majorBidi"/>
          <w:cs/>
        </w:rPr>
        <w:t>(4)</w:t>
      </w:r>
      <w:r w:rsidR="003C1FE2" w:rsidRPr="00487C7F">
        <w:rPr>
          <w:rFonts w:asciiTheme="majorBidi" w:hAnsiTheme="majorBidi" w:cstheme="majorBidi"/>
          <w:cs/>
        </w:rPr>
        <w:tab/>
        <w:t xml:space="preserve">นโยบายในการพัฒนาพนักงาน </w:t>
      </w:r>
    </w:p>
    <w:p w:rsidR="003C1FE2" w:rsidRPr="00487C7F" w:rsidRDefault="003C1FE2" w:rsidP="003C1FE2">
      <w:pPr>
        <w:tabs>
          <w:tab w:val="right" w:pos="6120"/>
          <w:tab w:val="right" w:pos="7200"/>
        </w:tabs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  <w:cs/>
        </w:rPr>
        <w:t>บริษัทให้ความสำคัญกับการพัฒนาขีดความสามารถของพนักงานของบริษัท อันเป็นองค์ประกอบสำคัญของการนำมาซึ่งทีมที่ดีที่สุดและมีความสามารถ ซึ่งนำมาสู่การพัฒนาองค์กรอย่างยั่งยืน อีกทั้งยังเป็นกลยุทธ์ใน</w:t>
      </w:r>
      <w:r w:rsidRPr="00487C7F">
        <w:rPr>
          <w:rFonts w:asciiTheme="majorBidi" w:hAnsiTheme="majorBidi" w:cstheme="majorBidi"/>
          <w:cs/>
        </w:rPr>
        <w:lastRenderedPageBreak/>
        <w:t>การขับเคลื่อนองค์กรของกู๊ดเยียร์ทั่วโลก บริษัทให้การสนับสนุน และเปิดโอกาสให้พนักงานได้พัฒนาตนเองเพื่อยกระดับความสามารถ ความรู้ ทักษะเพื่อพัฒนาประสิทธิภาพ และประสิทธิผลในการปฏิบัติงาน</w:t>
      </w:r>
    </w:p>
    <w:p w:rsidR="003C1FE2" w:rsidRPr="00487C7F" w:rsidRDefault="003C1FE2" w:rsidP="003C1FE2">
      <w:pPr>
        <w:spacing w:after="160" w:line="259" w:lineRule="auto"/>
        <w:rPr>
          <w:rFonts w:asciiTheme="majorBidi" w:eastAsia="Times New Roman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br w:type="page"/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lastRenderedPageBreak/>
        <w:t>9.</w:t>
      </w:r>
      <w:r w:rsidRPr="00487C7F">
        <w:rPr>
          <w:rFonts w:asciiTheme="majorBidi" w:hAnsiTheme="majorBidi" w:cstheme="majorBidi"/>
          <w:b/>
          <w:bCs/>
          <w:cs/>
        </w:rPr>
        <w:t xml:space="preserve">  </w:t>
      </w:r>
      <w:r w:rsidRPr="00487C7F">
        <w:rPr>
          <w:rFonts w:asciiTheme="majorBidi" w:hAnsiTheme="majorBidi" w:cstheme="majorBidi"/>
          <w:b/>
          <w:bCs/>
          <w:cs/>
        </w:rPr>
        <w:tab/>
        <w:t xml:space="preserve"> การกำกับดูแลกิจการ</w:t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ab/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ab/>
      </w:r>
      <w:r w:rsidR="00634FE8" w:rsidRPr="00487C7F">
        <w:rPr>
          <w:rFonts w:asciiTheme="majorBidi" w:hAnsiTheme="majorBidi" w:cstheme="majorBidi"/>
          <w:b/>
          <w:bCs/>
        </w:rPr>
        <w:t>9</w:t>
      </w:r>
      <w:r w:rsidRPr="00487C7F">
        <w:rPr>
          <w:rFonts w:asciiTheme="majorBidi" w:hAnsiTheme="majorBidi" w:cstheme="majorBidi"/>
          <w:b/>
          <w:bCs/>
        </w:rPr>
        <w:t>.1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นโยบายการกำกับดูแลกิจการ</w:t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ab/>
      </w:r>
      <w:r w:rsidRPr="00487C7F">
        <w:rPr>
          <w:rFonts w:asciiTheme="majorBidi" w:hAnsiTheme="majorBidi" w:cstheme="majorBidi"/>
          <w:b/>
          <w:bCs/>
          <w:cs/>
        </w:rPr>
        <w:tab/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บริษัท กู๊ดเยียร์ (ประเทศไทย) จำกัด (มหาชน) มีนโยบายการดำเนินงานตามหลักการกำกับดูแลกิจการที่ดีสำหรับบริษัทจดทะเบียนปี </w:t>
      </w:r>
      <w:r w:rsidRPr="00487C7F">
        <w:rPr>
          <w:rFonts w:asciiTheme="majorBidi" w:hAnsiTheme="majorBidi" w:cstheme="majorBidi"/>
        </w:rPr>
        <w:t xml:space="preserve">2555 </w:t>
      </w:r>
      <w:r w:rsidRPr="00487C7F">
        <w:rPr>
          <w:rFonts w:asciiTheme="majorBidi" w:hAnsiTheme="majorBidi" w:cstheme="majorBidi"/>
          <w:cs/>
        </w:rPr>
        <w:t xml:space="preserve">ประกาศโดยตลาดหลักทรัพย์แห่งประเทศไทย และคณะกรรมการหลักทรัพย์ และตลาดหลักทรัพย์จำนวน </w:t>
      </w:r>
      <w:r w:rsidRPr="00487C7F">
        <w:rPr>
          <w:rFonts w:asciiTheme="majorBidi" w:hAnsiTheme="majorBidi" w:cstheme="majorBidi"/>
        </w:rPr>
        <w:t>5</w:t>
      </w:r>
      <w:r w:rsidRPr="00487C7F">
        <w:rPr>
          <w:rFonts w:asciiTheme="majorBidi" w:hAnsiTheme="majorBidi" w:cstheme="majorBidi"/>
          <w:cs/>
        </w:rPr>
        <w:t xml:space="preserve"> หมวด ดังนี้</w:t>
      </w:r>
    </w:p>
    <w:p w:rsidR="003C1FE2" w:rsidRPr="00487C7F" w:rsidRDefault="003C1FE2" w:rsidP="007006ED">
      <w:pPr>
        <w:pStyle w:val="ListParagraph"/>
        <w:numPr>
          <w:ilvl w:val="0"/>
          <w:numId w:val="18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สิทธิของผู้ถือหุ้น</w:t>
      </w:r>
    </w:p>
    <w:p w:rsidR="003C1FE2" w:rsidRPr="00487C7F" w:rsidRDefault="003C1FE2" w:rsidP="007006ED">
      <w:pPr>
        <w:pStyle w:val="ListParagraph"/>
        <w:numPr>
          <w:ilvl w:val="0"/>
          <w:numId w:val="18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การปฏิบัติต่อผู้ถือหุ้นอย่างเท่าเทียมกัน</w:t>
      </w:r>
    </w:p>
    <w:p w:rsidR="003C1FE2" w:rsidRPr="00487C7F" w:rsidRDefault="003C1FE2" w:rsidP="007006ED">
      <w:pPr>
        <w:pStyle w:val="ListParagraph"/>
        <w:numPr>
          <w:ilvl w:val="0"/>
          <w:numId w:val="18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บทบาทของผู้มีส่วนได้เสีย</w:t>
      </w:r>
    </w:p>
    <w:p w:rsidR="003C1FE2" w:rsidRPr="00487C7F" w:rsidRDefault="003C1FE2" w:rsidP="007006ED">
      <w:pPr>
        <w:pStyle w:val="ListParagraph"/>
        <w:numPr>
          <w:ilvl w:val="0"/>
          <w:numId w:val="18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การเปิดเผยข้อมูลและความโปร่งใส</w:t>
      </w:r>
    </w:p>
    <w:p w:rsidR="003C1FE2" w:rsidRPr="00487C7F" w:rsidRDefault="003C1FE2" w:rsidP="007006ED">
      <w:pPr>
        <w:pStyle w:val="ListParagraph"/>
        <w:numPr>
          <w:ilvl w:val="0"/>
          <w:numId w:val="18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ความรับผิดชอบของคณะกรรมการ</w:t>
      </w:r>
    </w:p>
    <w:p w:rsidR="003C1FE2" w:rsidRPr="00487C7F" w:rsidRDefault="003C1FE2" w:rsidP="003C1FE2">
      <w:pPr>
        <w:ind w:left="720" w:firstLine="720"/>
        <w:jc w:val="thaiDistribute"/>
        <w:rPr>
          <w:rStyle w:val="Hyperlink"/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ปฏิบัติตามปรัชญาองค์กรที่ตราไว้ในคู่มือจรรยาบรรณในการดำเนินธุรกิจของบริษัทสำหรับการปฏิบัติงานของเดอะกู๊ดเยียร์ ไทร์ แอนด์ รับเบอร์ คอมปะนี ทั่วโลก ซึ่งคู่มือจรรยาบรรณในการดำเนินธุรกิจของบริษัทฉบับนี้ช่วยให้พนักงานของเราเข้าใจว่าบริษัทดำเนินธุรกิจด้วยมาตรฐานระดับสูงและปฏิบัติงานอย่างซื่อสัตย์สุจริต และเป็นธรรมเพื่อคงไว้ซึ่งชื่อเสียงที่ดีของเรา ควบคู่ไปกับคุณค่าที่เรายึดถือ คือ การดึงดูด พัฒนา และคงไว้ซึ่งทีมที่ดีที่สุดขององค์กร การดำเนินงานอย่างมีประสิทธิภาพ การสร้างและรักษาสัมพันธ์ที่ดีกับลูกค้า ผู้บริโภค หุ้นส่วนทางธุรกิจ และการดำเนินธุรกิจอย่างยั่งยืน และเหนือกว่าความคาดหมายเพื่อนำมาซึ่งผลตอบแทนที่ดี โปรดดูข้อมูลเพิ่มเติมที่</w:t>
      </w:r>
      <w:r w:rsidRPr="00487C7F">
        <w:rPr>
          <w:rFonts w:asciiTheme="majorBidi" w:hAnsiTheme="majorBidi" w:cstheme="majorBidi"/>
        </w:rPr>
        <w:t xml:space="preserve"> </w:t>
      </w:r>
      <w:hyperlink r:id="rId10" w:anchor="/8/" w:history="1">
        <w:r w:rsidRPr="00487C7F">
          <w:rPr>
            <w:rStyle w:val="Hyperlink"/>
            <w:rFonts w:asciiTheme="majorBidi" w:hAnsiTheme="majorBidi" w:cstheme="majorBidi"/>
          </w:rPr>
          <w:t>http://www.goodyear.com/businessconductmanual/#/8/</w:t>
        </w:r>
      </w:hyperlink>
    </w:p>
    <w:p w:rsidR="003C1FE2" w:rsidRPr="00487C7F" w:rsidRDefault="003C1FE2" w:rsidP="003C1FE2">
      <w:pPr>
        <w:ind w:left="720" w:firstLine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พนักงานของเราทั่วโลก ยึดถือหนึ่งในคุณค่าของกู๊ดเยียร์ที่สำคัญร่วมกันประการหนึ่ง คือ การปฏิบัติงานด้วยความซื่อสัตย์สุจริต และให้ความเคารพซึ่งกันและกัน ไม่ว่าจะอยู่ในขณะทำธุรกรรมสำคัญของบริษัท การเข้าร่วมประชุมสำคัญ หรือแม้กระทั่งการเข้าร่วมสัมนาทางธุรกิจที่ไม่เป็นทางการก็ตาม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นอกจากนี้ ในฐานะที่เป็นบริษัทในเครือของเดอะกู๊ดเยียร์ ไทร์ แอนด์ รับเบอร์ คอมปะนี บริษัทอเมริกัน บริษัทต้องปฏิบัติตามกฎหมาย</w:t>
      </w:r>
      <w:r w:rsidRPr="00487C7F">
        <w:rPr>
          <w:rFonts w:asciiTheme="majorBidi" w:hAnsiTheme="majorBidi" w:cstheme="majorBidi"/>
        </w:rPr>
        <w:t xml:space="preserve"> </w:t>
      </w:r>
      <w:proofErr w:type="spellStart"/>
      <w:r w:rsidRPr="00487C7F">
        <w:rPr>
          <w:rFonts w:asciiTheme="majorBidi" w:hAnsiTheme="majorBidi" w:cstheme="majorBidi"/>
        </w:rPr>
        <w:t>Sarbarnes</w:t>
      </w:r>
      <w:proofErr w:type="spellEnd"/>
      <w:r w:rsidRPr="00487C7F">
        <w:rPr>
          <w:rFonts w:asciiTheme="majorBidi" w:hAnsiTheme="majorBidi" w:cstheme="majorBidi"/>
        </w:rPr>
        <w:t xml:space="preserve"> Oxley Act (SOX) </w:t>
      </w:r>
      <w:r w:rsidRPr="00487C7F">
        <w:rPr>
          <w:rFonts w:asciiTheme="majorBidi" w:hAnsiTheme="majorBidi" w:cstheme="majorBidi"/>
          <w:cs/>
        </w:rPr>
        <w:t>ที่เกี่ยวกับมาตรฐานจริยธรรมระดับสูงและการกำกับดูแลการรายงานทางการเงิน</w:t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ab/>
      </w:r>
      <w:r w:rsidR="00634FE8" w:rsidRPr="00487C7F">
        <w:rPr>
          <w:rFonts w:asciiTheme="majorBidi" w:hAnsiTheme="majorBidi" w:cstheme="majorBidi"/>
          <w:b/>
          <w:bCs/>
        </w:rPr>
        <w:t>9</w:t>
      </w:r>
      <w:r w:rsidRPr="00487C7F">
        <w:rPr>
          <w:rFonts w:asciiTheme="majorBidi" w:hAnsiTheme="majorBidi" w:cstheme="majorBidi"/>
          <w:b/>
          <w:bCs/>
        </w:rPr>
        <w:t>.2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คณะกรรมการ และคณะกรรมการชุดย่อย</w:t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บริษัทมีคณะกรรมการ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และคณะกรรมการชุดย่อยทั้งสิ้น </w:t>
      </w:r>
      <w:r w:rsidRPr="00487C7F">
        <w:rPr>
          <w:rFonts w:asciiTheme="majorBidi" w:hAnsiTheme="majorBidi" w:cstheme="majorBidi"/>
        </w:rPr>
        <w:t xml:space="preserve">3 </w:t>
      </w:r>
      <w:r w:rsidRPr="00487C7F">
        <w:rPr>
          <w:rFonts w:asciiTheme="majorBidi" w:hAnsiTheme="majorBidi" w:cstheme="majorBidi"/>
          <w:cs/>
        </w:rPr>
        <w:t>ชุด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ได้แก่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คณะกรรมการตรวจสอบ คณะกรรมการบริหาร และคณะกรรมการสรรหา และธรรมาภิบาล โดยมีรายละเอียดดังนี้</w:t>
      </w:r>
    </w:p>
    <w:p w:rsidR="003C1FE2" w:rsidRPr="00487C7F" w:rsidRDefault="003C1FE2" w:rsidP="007006ED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คณะกรรมการ</w:t>
      </w:r>
    </w:p>
    <w:p w:rsidR="003C1FE2" w:rsidRPr="00487C7F" w:rsidRDefault="003C1FE2" w:rsidP="003C1FE2">
      <w:pPr>
        <w:ind w:firstLine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รายละเอียดเกี่ยวกับคณะกรรมการบริษัท โปรดดูหัวข้อที่ </w:t>
      </w:r>
      <w:r w:rsidR="00A71A51" w:rsidRPr="00487C7F">
        <w:rPr>
          <w:rFonts w:asciiTheme="majorBidi" w:hAnsiTheme="majorBidi" w:cstheme="majorBidi"/>
        </w:rPr>
        <w:t>8</w:t>
      </w:r>
      <w:r w:rsidRPr="00487C7F">
        <w:rPr>
          <w:rFonts w:asciiTheme="majorBidi" w:hAnsiTheme="majorBidi" w:cstheme="majorBidi"/>
        </w:rPr>
        <w:t>.1</w:t>
      </w:r>
    </w:p>
    <w:p w:rsidR="003C1FE2" w:rsidRPr="00487C7F" w:rsidRDefault="003C1FE2" w:rsidP="003C1FE2">
      <w:pPr>
        <w:ind w:firstLine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หน้าที่ของคณะกรรมการบริษัท มีดังนี้</w:t>
      </w:r>
    </w:p>
    <w:p w:rsidR="003C1FE2" w:rsidRPr="00487C7F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เป็นผู้นำและบริหารบริษัทตามวิสัยทัศน์งานที่ได้รับมอบหมาย</w:t>
      </w:r>
    </w:p>
    <w:p w:rsidR="003C1FE2" w:rsidRPr="00487C7F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lastRenderedPageBreak/>
        <w:t xml:space="preserve">ต้องปฏิบัติหน้าที่ให้เป็นไปตามกฎหมาย วัตถุประสงค์ และข้อบังคับของบริษัท ตลอดจนมติของที่ประชุมผู้ถือหุ้น </w:t>
      </w:r>
    </w:p>
    <w:p w:rsidR="003C1FE2" w:rsidRPr="00487C7F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พิจารณาอนุมัติรายการที่สำคัญ เช่น โครงการลงทุนใหม่ หรือการซื้อขายทรัพย์สินที่มีสาระสำคัญตามหลักเกณฑ์ของตลาดหลักทรัพย์แห่งประเทศไทย และคณะกรรมการกำกับหลักทรัพย์ และตลาดหลักทรัพย์กำหนด และการดำเนินการใด ๆ ตามที่กฎหมายกำหนด</w:t>
      </w:r>
    </w:p>
    <w:p w:rsidR="003C1FE2" w:rsidRPr="00487C7F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กำกับดูแลกิจการให้มีการปฏิบัติงานอย่างมีจริยธรรม</w:t>
      </w:r>
    </w:p>
    <w:p w:rsidR="003C1FE2" w:rsidRPr="00487C7F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จัดให้มีระบบบัญชี การรายงานทางการเงินและการสอบบัญชีที่เชื่อถือได้ รวมทั้งดูแลให้มีกระบวนการให้การประเมินความเหมาะสมของการควบคุมภายในและการตรวจสอบภายในอย่างมีประสิทธิภาพ และการติดตามผล</w:t>
      </w:r>
    </w:p>
    <w:p w:rsidR="003C1FE2" w:rsidRPr="00487C7F" w:rsidRDefault="003C1FE2" w:rsidP="007006ED">
      <w:pPr>
        <w:numPr>
          <w:ilvl w:val="0"/>
          <w:numId w:val="13"/>
        </w:numPr>
        <w:ind w:left="1440" w:hanging="45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คณะกรรมการบริษัท มีอำนาจอนุมัติรายการดังต่อไปนี้</w:t>
      </w:r>
    </w:p>
    <w:p w:rsidR="003C1FE2" w:rsidRPr="00487C7F" w:rsidRDefault="003C1FE2" w:rsidP="007006ED">
      <w:pPr>
        <w:pStyle w:val="ListParagraph"/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แต่งตั้งและถอดถอนพนักงานของบริษัท </w:t>
      </w:r>
    </w:p>
    <w:p w:rsidR="003C1FE2" w:rsidRPr="00487C7F" w:rsidRDefault="003C1FE2" w:rsidP="007006ED">
      <w:pPr>
        <w:pStyle w:val="ListParagraph"/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กำหนดจ่ายเงินบำเหน็จรางวัลแก่พนักงาน หรือลูกจ้างของบริษัท หรือบุคคลใดที่ทำกิจการให้กับบริษัท โดยจะเป็นผู้ทำการประจำหรือไม่ประจำก็ได้</w:t>
      </w:r>
    </w:p>
    <w:p w:rsidR="003C1FE2" w:rsidRPr="00487C7F" w:rsidRDefault="003C1FE2" w:rsidP="007006ED">
      <w:pPr>
        <w:pStyle w:val="ListParagraph"/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กำหนดเงินปันผลระหว่างกาลให้แก่ผู้ถือหุ้น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ในการปฏิบัติงานตามหน้าที่ คณะกรรมการบริษัทฯ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อาจมอบหมายให้กรรมการคนใดคนหนึ่งหรือหลายคนหรือบุคคลอื่นไปปฏิบัติอย่างใดอย่างหนึ่งแทนคณะกรรมการก็ได้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ในการเข้าทำรายการต่อไปนี้ ให้พิจารณาอนุมัติโดยที่ประชุมผู้ถือหุ้นด้วยคะแนนเสียงไม่น้อยกว่าสามในสี่ของจำนวนเสียงทั้งหมดของผู้ถือหุ้นซึ่งมาประชุมและมีสิทธิออกเสียง</w:t>
      </w:r>
    </w:p>
    <w:p w:rsidR="003C1FE2" w:rsidRPr="00487C7F" w:rsidRDefault="003C1FE2" w:rsidP="007006ED">
      <w:pPr>
        <w:pStyle w:val="ListParagraph"/>
        <w:numPr>
          <w:ilvl w:val="0"/>
          <w:numId w:val="20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</w:p>
    <w:p w:rsidR="003C1FE2" w:rsidRPr="00487C7F" w:rsidRDefault="003C1FE2" w:rsidP="007006ED">
      <w:pPr>
        <w:pStyle w:val="ListParagraph"/>
        <w:numPr>
          <w:ilvl w:val="0"/>
          <w:numId w:val="20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การซื้อหรือรับโอนกิจการของบริษัทอื่นหรือบริษัทเอกชนมาเป็นของบริษัท</w:t>
      </w:r>
    </w:p>
    <w:p w:rsidR="003C1FE2" w:rsidRPr="00487C7F" w:rsidRDefault="003C1FE2" w:rsidP="007006ED">
      <w:pPr>
        <w:pStyle w:val="ListParagraph"/>
        <w:numPr>
          <w:ilvl w:val="0"/>
          <w:numId w:val="20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การทำ แก้ไข หรือเลิกสัญญาเกี่ยวกับการให้เช่ากิจการของบริษัททั้งหมดหรือบางส่วนที่สำคัญ การมอบหมายให้บุคคลอื่นเข้าจัดการธุรกิจของบริษัท หรือการรวมกิจการกับบุคคลอื่นโดยมีวัตถุประสงค์จะแบ่งกำไรขาดทุนกัน</w:t>
      </w:r>
    </w:p>
    <w:p w:rsidR="003C1FE2" w:rsidRPr="00487C7F" w:rsidRDefault="003C1FE2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การประชุมคณะกรรมการ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คณะกรรมการกำหนดให้มีการประชุมอย่างน้อย </w:t>
      </w:r>
      <w:r w:rsidRPr="00487C7F">
        <w:rPr>
          <w:rFonts w:asciiTheme="majorBidi" w:hAnsiTheme="majorBidi" w:cstheme="majorBidi"/>
        </w:rPr>
        <w:t>3</w:t>
      </w:r>
      <w:r w:rsidRPr="00487C7F">
        <w:rPr>
          <w:rFonts w:asciiTheme="majorBidi" w:hAnsiTheme="majorBidi" w:cstheme="majorBidi"/>
          <w:cs/>
        </w:rPr>
        <w:t xml:space="preserve"> เดือนต่อครั้งโดยกำหนดวันประชุมล่วงหน้าไว้ตลอดทั้งปี และอาจมีการประชุมวาระพิเศษเพิ่มตามความจำเป็น ในการจัดประชุมคณะกรรมการ ประธานกรรมการเป็นผู้เรียกประชุมและกำหนดวาระการประชุมตามที่กำหนดในข้อบังคับของบริษัท และจัดส่งหนังสือเชิญประชุม วาระการประชุมพร้อมเอกสารประกอบการประชุมไปให้กรรมการล่วงหน้าไม่น้อยกว่า </w:t>
      </w:r>
      <w:r w:rsidRPr="00487C7F">
        <w:rPr>
          <w:rFonts w:asciiTheme="majorBidi" w:hAnsiTheme="majorBidi" w:cstheme="majorBidi"/>
        </w:rPr>
        <w:t xml:space="preserve">7 </w:t>
      </w:r>
      <w:r w:rsidRPr="00487C7F">
        <w:rPr>
          <w:rFonts w:asciiTheme="majorBidi" w:hAnsiTheme="majorBidi" w:cstheme="majorBidi"/>
          <w:cs/>
        </w:rPr>
        <w:t>วันเพื่อให้กรรมการได้มีเวลาศึกษามาก่อนล่วงหน้า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ประธานกรรมการทำหน้าที่เป็นประธานที่ประชุม มีหน้าที่ดูแลและจัดสรรเวลาแต่ละวาระให้อย่างเพียงพอสำหรับกรรมการที่จะอภิปราย แสดงความคิดเห็นอย่างเป็นอิสระในประเด็นที่สำคัญโดยคำนึงถึงผลประโยชน์ของผู้ถือหุ้นและผู้มีส่วนได้เสียอย่างเป็นธรรม องค์ประชุมในการประชุมคณะกรรมการบริษัท องค์ประชุมประกอบด้วยกรรมการไม่น้อยกว่ากึ่งหนึ่งของจำนวนกรรมการทั้งหมด ตัดสินด้วยคะแนนเสียงข้างมากของกรรมการที่มาประชุม กรรมการหนึ่งคนมีหนึ่งเสียง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  <w:cs/>
        </w:rPr>
        <w:t xml:space="preserve">เลขานุการบริษัททำหน้าที่สนับสนุนการปฏิบัติงานของคณะกรรมการและประสานงานกับคณะกรรมการ จัดประชุม และจัดทำรายงานการประชุมภายใน </w:t>
      </w:r>
      <w:r w:rsidRPr="00487C7F">
        <w:rPr>
          <w:rFonts w:asciiTheme="majorBidi" w:hAnsiTheme="majorBidi" w:cstheme="majorBidi"/>
        </w:rPr>
        <w:t>14</w:t>
      </w:r>
      <w:r w:rsidRPr="00487C7F">
        <w:rPr>
          <w:rFonts w:asciiTheme="majorBidi" w:hAnsiTheme="majorBidi" w:cstheme="majorBidi"/>
          <w:cs/>
        </w:rPr>
        <w:t xml:space="preserve"> วัน จัดเก็บรายงานการประชุม ทะเบียน</w:t>
      </w:r>
      <w:r w:rsidRPr="00487C7F">
        <w:rPr>
          <w:rFonts w:asciiTheme="majorBidi" w:hAnsiTheme="majorBidi" w:cstheme="majorBidi"/>
          <w:cs/>
        </w:rPr>
        <w:lastRenderedPageBreak/>
        <w:t>กรรมการ สนับสนุนติดตามให้คณะกรรมการสามารปฏิบัติหน้าที่ให้เป็นไปตามกฎหมายข้อบังคับ และมติที่ประชุมผู้ถือหุ้น เป็นศูนย์กลางในการติดต่อกับผู้ถือหุ้น ติดตามให้องค์กรมีการกำกับดูแลกิจการที่ดี และปฏิบัติหน้าที่ตามที่กฎหมายกำหนด</w:t>
      </w:r>
    </w:p>
    <w:p w:rsidR="003C1FE2" w:rsidRPr="00487C7F" w:rsidRDefault="003C1FE2" w:rsidP="003C1FE2">
      <w:pPr>
        <w:ind w:left="360" w:firstLine="36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การรายงานการมีส่วนได้เสีย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บริษัทกำหนดให้กรรมการ กรรมการบริหาร และผู้บริหารตามคำนิยามของคณะกรรมการกำกับหลักทรัพย์ และตลาดหลักทรัพย์ รายงานการมีส่วนได้เสียของตนและบุคคลที่เกี่ยวข้อง เมื่อเข้าดำรงตำแหน่ง หรือเมื่อเปลี่ยนแปลง และให้ทบทวนข้อมูลทุกปีตามหลักเกณฑ์และวิธีการรายงานการมีส่วนได้เสียของกรรมการและผู้บริหารตามที่คณะกรรมการกำกับหลักทรัพย์ และตลาดหลักทรัพย์กำหนด</w:t>
      </w:r>
    </w:p>
    <w:p w:rsidR="003C1FE2" w:rsidRPr="00487C7F" w:rsidRDefault="003C1FE2" w:rsidP="003C1FE2">
      <w:pPr>
        <w:ind w:left="360" w:firstLine="36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360" w:firstLine="36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การปฐมนิเทศ การอบรม และพัฒนาความรู้กรรมการ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กรรมการที่ได้รับการแต่งตั้งใหม่แต่ละท่านจะได้รับทราบข้อมูลของบริษัท กฎระเบียบ และข้อมูลธุรกิจของบริษัทที่เกี่ยวข้องอย่างเพียงพอต่อการปฏิบัติหน้าที่กรรมการ นอกจากนี้ คณะกรรมการส่งเสริมให้กรรมการได้พัฒนาความรู้ต่อการทำหน้าที่โดยเห็นว่ากรรมการควรได้รับการอบรมหลักสูตรกรรมการจากสมาคมส่งเสริมกรรมการบริษัทไทย </w:t>
      </w:r>
      <w:r w:rsidRPr="00487C7F">
        <w:rPr>
          <w:rFonts w:asciiTheme="majorBidi" w:hAnsiTheme="majorBidi" w:cstheme="majorBidi"/>
        </w:rPr>
        <w:t xml:space="preserve">(IOD) </w:t>
      </w:r>
      <w:r w:rsidRPr="00487C7F">
        <w:rPr>
          <w:rFonts w:asciiTheme="majorBidi" w:hAnsiTheme="majorBidi" w:cstheme="majorBidi"/>
          <w:cs/>
        </w:rPr>
        <w:t xml:space="preserve">อย่างน้อย </w:t>
      </w:r>
      <w:r w:rsidRPr="00487C7F">
        <w:rPr>
          <w:rFonts w:asciiTheme="majorBidi" w:hAnsiTheme="majorBidi" w:cstheme="majorBidi"/>
        </w:rPr>
        <w:t>1</w:t>
      </w:r>
      <w:r w:rsidRPr="00487C7F">
        <w:rPr>
          <w:rFonts w:asciiTheme="majorBidi" w:hAnsiTheme="majorBidi" w:cstheme="majorBidi"/>
          <w:cs/>
        </w:rPr>
        <w:t xml:space="preserve"> หลักสูตรพื้นฐาน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การประเมินผลการปฏิบัติงานของคณะกรรมการ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คณะกรรมการจะทำการประเมินผลการปฏิบัติงานของตนเอง และทั้งคณะปีละ </w:t>
      </w:r>
      <w:r w:rsidRPr="00487C7F">
        <w:rPr>
          <w:rFonts w:asciiTheme="majorBidi" w:hAnsiTheme="majorBidi" w:cstheme="majorBidi"/>
        </w:rPr>
        <w:t>1</w:t>
      </w:r>
      <w:r w:rsidRPr="00487C7F">
        <w:rPr>
          <w:rFonts w:asciiTheme="majorBidi" w:hAnsiTheme="majorBidi" w:cstheme="majorBidi"/>
          <w:cs/>
        </w:rPr>
        <w:t xml:space="preserve"> ครั้ง </w:t>
      </w:r>
      <w:r w:rsidRPr="00487C7F">
        <w:rPr>
          <w:rFonts w:asciiTheme="majorBidi" w:hAnsiTheme="majorBidi" w:cstheme="majorBidi"/>
        </w:rPr>
        <w:t>(Self-Assessment)</w:t>
      </w:r>
      <w:r w:rsidRPr="00487C7F">
        <w:rPr>
          <w:rFonts w:asciiTheme="majorBidi" w:hAnsiTheme="majorBidi" w:cstheme="majorBidi"/>
          <w:cs/>
        </w:rPr>
        <w:t xml:space="preserve"> เพื่อตรวจสอบการปฏิบัติหน้าที่ของคณะกรรมการและปรับปรุงให้สอดคล้องกับนโยบายของบริษัทที่กำหนดไว้ โดยมีหัวข้อในการประเมิน ดังนี้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ส่วนที่</w:t>
      </w:r>
      <w:r w:rsidRPr="00487C7F">
        <w:rPr>
          <w:rFonts w:asciiTheme="majorBidi" w:hAnsiTheme="majorBidi" w:cstheme="majorBidi"/>
        </w:rPr>
        <w:t xml:space="preserve"> 1</w:t>
      </w:r>
      <w:r w:rsidRPr="00487C7F">
        <w:rPr>
          <w:rFonts w:asciiTheme="majorBidi" w:hAnsiTheme="majorBidi" w:cstheme="majorBidi"/>
          <w:rtl/>
          <w:cs/>
        </w:rPr>
        <w:t xml:space="preserve"> 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แบบประเมินตนเองของกรรมการ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 xml:space="preserve">ส่วนที่ </w:t>
      </w:r>
      <w:r w:rsidRPr="00487C7F">
        <w:rPr>
          <w:rFonts w:asciiTheme="majorBidi" w:hAnsiTheme="majorBidi" w:cstheme="majorBidi"/>
        </w:rPr>
        <w:t>2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แบบประเมินผลการปฏิบัติงานของคณะกรรมการ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โครงสร้างและคุณสมบัติของคณะกรรมการ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บทบาท หน้าที่ และความรับผิดชอบของคณะกรรมการ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การประชุมคณะกรรมการ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การทำหน้าที่ของกรรมการ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ความสัมพันธ์กับฝ่ายจัดการ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การพัฒนาตนเองของกรรมการ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การตรวจสอบดูแลกระบวนการรายงานทางการเงิน และการควบคุมภายใน</w:t>
      </w:r>
    </w:p>
    <w:p w:rsidR="003C1FE2" w:rsidRPr="00487C7F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การปฏิบัติตามจริยธรรมธุรกิจ </w:t>
      </w:r>
    </w:p>
    <w:p w:rsidR="003C1FE2" w:rsidRPr="00487C7F" w:rsidRDefault="003C1FE2" w:rsidP="003C1FE2">
      <w:pPr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firstLine="720"/>
        <w:rPr>
          <w:rFonts w:asciiTheme="majorBidi" w:hAnsiTheme="majorBidi" w:cstheme="majorBidi"/>
          <w:b/>
          <w:bCs/>
          <w:cs/>
        </w:rPr>
      </w:pPr>
      <w:r w:rsidRPr="00487C7F">
        <w:rPr>
          <w:rFonts w:asciiTheme="majorBidi" w:hAnsiTheme="majorBidi" w:cstheme="majorBidi"/>
          <w:b/>
          <w:bCs/>
          <w:cs/>
        </w:rPr>
        <w:t>(ข) คณะกรรมการตรวจสอบ</w:t>
      </w:r>
    </w:p>
    <w:p w:rsidR="003C1FE2" w:rsidRPr="00487C7F" w:rsidRDefault="003C1FE2" w:rsidP="003C1FE2">
      <w:pPr>
        <w:ind w:firstLine="720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รายละเอียดเกี่ยวกับคณะกรรมการตรวจสอบ โปรดดูหัวข้อที่ </w:t>
      </w:r>
      <w:r w:rsidR="00A71A51" w:rsidRPr="00487C7F">
        <w:rPr>
          <w:rFonts w:asciiTheme="majorBidi" w:hAnsiTheme="majorBidi" w:cstheme="majorBidi"/>
        </w:rPr>
        <w:t>8</w:t>
      </w:r>
      <w:r w:rsidRPr="00487C7F">
        <w:rPr>
          <w:rFonts w:asciiTheme="majorBidi" w:hAnsiTheme="majorBidi" w:cstheme="majorBidi"/>
        </w:rPr>
        <w:t>.1</w:t>
      </w:r>
    </w:p>
    <w:p w:rsidR="003C1FE2" w:rsidRPr="00487C7F" w:rsidRDefault="003C1FE2" w:rsidP="003C1FE2">
      <w:pPr>
        <w:pStyle w:val="PlainText"/>
        <w:tabs>
          <w:tab w:val="left" w:pos="360"/>
          <w:tab w:val="left" w:pos="851"/>
          <w:tab w:val="left" w:pos="126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หน้าที่ของคณะกรรมการตรวจสอบ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สอบทานให้บริษัทมีการรายงานทางการเงินอย่างถูกต้องและเพียงพอ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lastRenderedPageBreak/>
        <w:t>สอบทานให้บริษัทมีระบบการควบคุมภายใน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hAnsiTheme="majorBidi" w:cstheme="majorBidi"/>
        </w:rPr>
        <w:t xml:space="preserve">(Internal Control) </w:t>
      </w:r>
      <w:r w:rsidRPr="00487C7F">
        <w:rPr>
          <w:rFonts w:asciiTheme="majorBidi" w:eastAsia="AngsanaNew" w:hAnsiTheme="majorBidi" w:cstheme="majorBidi"/>
          <w:cs/>
        </w:rPr>
        <w:t xml:space="preserve">และระบบการตรวจสอบภายใน </w:t>
      </w:r>
      <w:r w:rsidRPr="00487C7F">
        <w:rPr>
          <w:rFonts w:asciiTheme="majorBidi" w:hAnsiTheme="majorBidi" w:cstheme="majorBidi"/>
        </w:rPr>
        <w:t xml:space="preserve">(Internal Audit) </w:t>
      </w:r>
      <w:r w:rsidRPr="00487C7F">
        <w:rPr>
          <w:rFonts w:asciiTheme="majorBidi" w:eastAsia="AngsanaNew" w:hAnsiTheme="majorBidi" w:cstheme="majorBidi"/>
          <w:cs/>
        </w:rPr>
        <w:t>ที่เหมาะสมและมีประสิทธิผล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และพิจารณาความเป็นอิสระของหน่วยงานตรวจสอบภายใน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ตลอดจนให้ความเห็นชอบในการพิจารณาแต่งตั้งโยกย้าย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เลิกจ้างงานหัวหน้าหน่วยงานตรวจสอบภายใน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หรือหน่วยงานอื่นใดที่รับผิดชอบเกี่ยวกับการตรวจสอบภายใน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ข้อกำหนดของตลาดหลักทรัพย์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และกฎหมายที่เกี่ยวข้องกับธุรกิจของบริษัท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พิจารณา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คัดเลือก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เสนอแต่งตั้งบุคคลซึ่งมีความเป็นอิสระเพื่อทำหน้าที่เป็นผู้สอบบัญชีของบริษัทและเสนอค่าตอบแทนของบุคคลดังกล่าวรวมทั้งเข้าร่วมประชุมกับผู้สอบบัญชีโดยไม่มีฝ่ายจัดการเข้าร่วมประชุมด้วยอย่างน้อย ปีละ</w:t>
      </w:r>
      <w:r w:rsidRPr="00487C7F">
        <w:rPr>
          <w:rFonts w:asciiTheme="majorBidi" w:eastAsia="AngsanaNew" w:hAnsiTheme="majorBidi" w:cstheme="majorBidi"/>
        </w:rPr>
        <w:t xml:space="preserve"> 1 </w:t>
      </w:r>
      <w:r w:rsidRPr="00487C7F">
        <w:rPr>
          <w:rFonts w:asciiTheme="majorBidi" w:eastAsia="AngsanaNew" w:hAnsiTheme="majorBidi" w:cstheme="majorBidi"/>
          <w:cs/>
        </w:rPr>
        <w:t>ครั้ง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พิจารณารายการที่เกี่ยวโยงกันหรือรายการที่อาจมีความขัดแย้งทางผลประโยชน์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ให้เป็นไปตามกฎหมายและข้อกำหนดของตลาดหลักทรัพย์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ทั้งนี้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จัดทำรายงานของคณะกรรมการตรวจสอบโดยเปิดเผยไว้ในรายงานประจำปีของบริษัท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ความเห็นเกี่ยวกับความถูกต้อง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ครบถ้วน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เป็นที่เชื่อถือได้ของรายงานทางการเงินของบริษัท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ความเห็นเกี่ยวกับความเพียงพอของระบบควบคุมภายในของบริษัท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ข้อกำหนดของตลาดหลักทรัพย์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หรือกฎหมายที่เกี่ยวข้องกับธุรกิจของบริษัท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ความเห็นเกี่ยวกับความเหมาะสมของผู้สอบบัญชี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ความเห็นเกี่ยวกับรายการที่อาจมีความขัดแย้งทางผลประโยชน์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จำนวนการประชุมคณะกรรมการตรวจสอบ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eastAsia="AngsanaNew" w:hAnsiTheme="majorBidi" w:cstheme="majorBidi"/>
          <w:cs/>
        </w:rPr>
        <w:t>และการเข้าร่วมประชุมของกรรมการตรวจสอบแต่ละท่าน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487C7F">
        <w:rPr>
          <w:rFonts w:asciiTheme="majorBidi" w:eastAsia="AngsanaNew" w:hAnsiTheme="majorBidi" w:cstheme="majorBidi"/>
        </w:rPr>
        <w:t xml:space="preserve"> </w:t>
      </w:r>
      <w:r w:rsidRPr="00487C7F">
        <w:rPr>
          <w:rFonts w:asciiTheme="majorBidi" w:hAnsiTheme="majorBidi" w:cstheme="majorBidi"/>
        </w:rPr>
        <w:t>(Charter)</w:t>
      </w:r>
    </w:p>
    <w:p w:rsidR="003C1FE2" w:rsidRPr="00487C7F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3C1FE2" w:rsidRPr="00487C7F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487C7F">
        <w:rPr>
          <w:rFonts w:asciiTheme="majorBidi" w:eastAsia="AngsanaNew" w:hAnsiTheme="majorBidi" w:cstheme="majorBidi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3C1FE2" w:rsidRPr="00487C7F" w:rsidRDefault="003C1FE2" w:rsidP="003C1FE2">
      <w:pPr>
        <w:pStyle w:val="PlainText"/>
        <w:tabs>
          <w:tab w:val="left" w:pos="720"/>
        </w:tabs>
        <w:ind w:left="1350"/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7006ED">
      <w:pPr>
        <w:pStyle w:val="PlainText"/>
        <w:numPr>
          <w:ilvl w:val="0"/>
          <w:numId w:val="15"/>
        </w:numPr>
        <w:tabs>
          <w:tab w:val="left" w:pos="720"/>
        </w:tabs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คณะกรรมการสรรหาและธรรมาภิบาล</w:t>
      </w:r>
    </w:p>
    <w:p w:rsidR="003C1FE2" w:rsidRPr="00487C7F" w:rsidRDefault="003C1FE2" w:rsidP="003C1FE2">
      <w:pPr>
        <w:pStyle w:val="ListParagraph"/>
        <w:ind w:left="1350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รายละเอียดเกี่ยวกับคณะกรรมการสรรหาและธรรมาภิบาล โปรดดูหัวข้อที่ </w:t>
      </w:r>
      <w:r w:rsidR="00A71A51" w:rsidRPr="00487C7F">
        <w:rPr>
          <w:rFonts w:asciiTheme="majorBidi" w:hAnsiTheme="majorBidi" w:cstheme="majorBidi"/>
          <w:color w:val="auto"/>
          <w:sz w:val="28"/>
          <w:szCs w:val="28"/>
        </w:rPr>
        <w:t>8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.1</w:t>
      </w:r>
    </w:p>
    <w:p w:rsidR="003C1FE2" w:rsidRPr="00487C7F" w:rsidRDefault="003C1FE2" w:rsidP="003C1FE2">
      <w:pPr>
        <w:ind w:left="360" w:firstLine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กรรมการสรรหาและธรรมภิบาลมีวาระการดำรงตำแหน่งคราวละ </w:t>
      </w:r>
      <w:r w:rsidRPr="00487C7F">
        <w:rPr>
          <w:rFonts w:asciiTheme="majorBidi" w:hAnsiTheme="majorBidi" w:cstheme="majorBidi"/>
        </w:rPr>
        <w:t xml:space="preserve">3 </w:t>
      </w:r>
      <w:r w:rsidRPr="00487C7F">
        <w:rPr>
          <w:rFonts w:asciiTheme="majorBidi" w:hAnsiTheme="majorBidi" w:cstheme="majorBidi"/>
          <w:cs/>
        </w:rPr>
        <w:t>ปี</w:t>
      </w:r>
      <w:r w:rsidRPr="00487C7F">
        <w:rPr>
          <w:rFonts w:asciiTheme="majorBidi" w:eastAsia="Arial Unicode MS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กรณีกรรมการขอลาออกก่อนครบวาระการดำรงตำแหน่ง ให้แจ้งต่อบริษัทล่วงหน้า </w:t>
      </w:r>
      <w:r w:rsidRPr="00487C7F">
        <w:rPr>
          <w:rFonts w:asciiTheme="majorBidi" w:hAnsiTheme="majorBidi" w:cstheme="majorBidi"/>
        </w:rPr>
        <w:t xml:space="preserve">1 </w:t>
      </w:r>
      <w:r w:rsidRPr="00487C7F">
        <w:rPr>
          <w:rFonts w:asciiTheme="majorBidi" w:hAnsiTheme="majorBidi" w:cstheme="majorBidi"/>
          <w:cs/>
        </w:rPr>
        <w:t>เดือน พร้อมเหตุผล กรรมการที่ได้รับการแต่งตั้งให้ดำรงตำแหน่งแทนให้อยู่ในตำแหน่งเท่าวาระที่เหลือของกรรมการที่ลาออกหรือพ้นจากตำแหน่ง</w:t>
      </w:r>
    </w:p>
    <w:p w:rsidR="003C1FE2" w:rsidRPr="00487C7F" w:rsidRDefault="003C1FE2" w:rsidP="003C1FE2">
      <w:pPr>
        <w:pStyle w:val="PlainText"/>
        <w:tabs>
          <w:tab w:val="left" w:pos="709"/>
          <w:tab w:val="left" w:pos="851"/>
          <w:tab w:val="left" w:pos="1560"/>
        </w:tabs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36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หน้าที่และความรับผิดชอบของกรรมการสรรหาและธรรมาภิบาลมีดังนี้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ประเมินและคัดเลือก หรือแนะนำคณะกรรมการบริษัทเกี่ยวกับการคัดเลือกกรรมการ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จัดทำหลักการในการคัดเลือกกรรมการใหม่ และคัดและจัดหาบุคคลที่มีคุณสมบัติครบถ้วนเป็นกรรมการ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พิจารณาการเสนอบุคคลเป็นกรรมการที่อนุมัติโดยผู้ถือหุ้น</w:t>
      </w:r>
    </w:p>
    <w:p w:rsidR="003C1FE2" w:rsidRPr="00487C7F" w:rsidRDefault="003C1FE2" w:rsidP="007006ED">
      <w:pPr>
        <w:numPr>
          <w:ilvl w:val="0"/>
          <w:numId w:val="10"/>
        </w:num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lastRenderedPageBreak/>
        <w:t>พิจารณาและทำความเห็นให้กับคณะกรรมการบริษัท เกี่ยวกับโครงสร้าง ขนาดและองค์ประกอบของคณะกรรมการ รวมถึงทักษะของคณะกรรมการ เพื่อประสิทธิของคณะกรรมการทั้งหมด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คัดเลือกกรรมการผู้ต้องสับเปลี่ยนตัว ในการประชุมผู้ถือหุ้นของบริษัท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รายงานผลการประเมินผลของคณะกรรมการ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พัฒนาและทบทวน อย่างน้อยปีละครั้ง หลักปฏิบัติงานและให้ความเห็นเกี่ยวกับการเปลี่ยนแปลงคณะกรรมการ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พิจารณาและให้ความเห็นเกี่ยวกับธรรมาภิบาลเป็นคราวๆ ไป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พิจารณาการเปิดเผยข้อมูลที่เกี่ยวกับรายงานประจำปี เกี่ยวกับกิจกรรมของคณะกรรมการ</w:t>
      </w:r>
    </w:p>
    <w:p w:rsidR="003C1FE2" w:rsidRPr="00487C7F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ทำหน้าที่อื่นๆ ตามที่มอบหมายโดยคณะกรรมการเป็นคราวๆ ไป 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7006ED">
      <w:pPr>
        <w:pStyle w:val="PlainText"/>
        <w:numPr>
          <w:ilvl w:val="0"/>
          <w:numId w:val="15"/>
        </w:numPr>
        <w:tabs>
          <w:tab w:val="left" w:pos="720"/>
        </w:tabs>
        <w:ind w:left="720" w:firstLine="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 xml:space="preserve">คณะกรรมการบริหาร </w:t>
      </w:r>
      <w:r w:rsidRPr="00487C7F">
        <w:rPr>
          <w:rFonts w:asciiTheme="majorBidi" w:hAnsiTheme="majorBidi" w:cstheme="majorBidi"/>
          <w:b/>
          <w:bCs/>
        </w:rPr>
        <w:t>(EXECUTIVE COMMITTEE)</w:t>
      </w:r>
    </w:p>
    <w:p w:rsidR="003C1FE2" w:rsidRPr="00487C7F" w:rsidRDefault="003C1FE2" w:rsidP="003C1FE2">
      <w:pPr>
        <w:pStyle w:val="PlainText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autoSpaceDE w:val="0"/>
        <w:autoSpaceDN w:val="0"/>
        <w:adjustRightInd w:val="0"/>
        <w:ind w:firstLine="144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กรรมการบริหารมีหน้าที่ดำเนินการและจัดการให้เป็นไปตามเป้าหมายที่กำหนดไว้ในแต่ละปี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บริษัทได้แต่งตั้งกรรมการผู้จัดการและกรรมการอื่นเป็นกรรมการบริหารรายชื่อกรรมการบริหารในปี</w:t>
      </w:r>
      <w:r w:rsidRPr="00487C7F">
        <w:rPr>
          <w:rFonts w:asciiTheme="majorBidi" w:hAnsiTheme="majorBidi" w:cstheme="majorBidi"/>
        </w:rPr>
        <w:t xml:space="preserve">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ประกอบไปด้วย</w:t>
      </w:r>
    </w:p>
    <w:p w:rsidR="00883C55" w:rsidRPr="00487C7F" w:rsidRDefault="00883C55" w:rsidP="00883C55">
      <w:pPr>
        <w:numPr>
          <w:ilvl w:val="0"/>
          <w:numId w:val="11"/>
        </w:numPr>
        <w:tabs>
          <w:tab w:val="left" w:pos="360"/>
          <w:tab w:val="left" w:pos="2160"/>
        </w:tabs>
        <w:ind w:firstLine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นาย</w:t>
      </w:r>
      <w:r w:rsidR="00C437A6" w:rsidRPr="00487C7F">
        <w:rPr>
          <w:rFonts w:asciiTheme="majorBidi" w:hAnsiTheme="majorBidi" w:cstheme="majorBidi"/>
          <w:cs/>
        </w:rPr>
        <w:t>ลูก้า เครปาโชลี่</w:t>
      </w:r>
      <w:r w:rsidR="00C437A6"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กรรมการผู้จัดการ</w:t>
      </w:r>
    </w:p>
    <w:p w:rsidR="00883C55" w:rsidRPr="00487C7F" w:rsidRDefault="00883C55" w:rsidP="00883C55">
      <w:pPr>
        <w:numPr>
          <w:ilvl w:val="0"/>
          <w:numId w:val="11"/>
        </w:numPr>
        <w:tabs>
          <w:tab w:val="left" w:pos="360"/>
          <w:tab w:val="left" w:pos="2880"/>
        </w:tabs>
        <w:ind w:left="2160" w:hanging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นายพิพัฒน์ วรพิพัฒน์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กรรมการบริหาร (</w:t>
      </w:r>
      <w:r w:rsidRPr="00487C7F">
        <w:rPr>
          <w:rFonts w:asciiTheme="majorBidi" w:hAnsiTheme="majorBidi" w:cstheme="majorBidi"/>
        </w:rPr>
        <w:t>Sales Director-Thailand</w:t>
      </w:r>
      <w:r w:rsidRPr="00487C7F">
        <w:rPr>
          <w:rFonts w:asciiTheme="majorBidi" w:hAnsiTheme="majorBidi" w:cstheme="majorBidi"/>
          <w:cs/>
        </w:rPr>
        <w:t>)</w:t>
      </w:r>
    </w:p>
    <w:p w:rsidR="00A71A51" w:rsidRPr="00487C7F" w:rsidRDefault="00A71A51">
      <w:pPr>
        <w:rPr>
          <w:rFonts w:asciiTheme="majorBidi" w:eastAsia="Arial Unicode MS" w:hAnsiTheme="majorBidi" w:cstheme="majorBidi"/>
        </w:rPr>
      </w:pPr>
      <w:r w:rsidRPr="00487C7F">
        <w:rPr>
          <w:rFonts w:asciiTheme="majorBidi" w:eastAsia="Arial Unicode MS" w:hAnsiTheme="majorBidi" w:cstheme="majorBidi"/>
        </w:rPr>
        <w:br w:type="page"/>
      </w:r>
    </w:p>
    <w:p w:rsidR="003C1FE2" w:rsidRPr="00487C7F" w:rsidRDefault="00A71A51" w:rsidP="003C1FE2">
      <w:pPr>
        <w:ind w:left="360"/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lastRenderedPageBreak/>
        <w:t>9</w:t>
      </w:r>
      <w:r w:rsidR="003C1FE2" w:rsidRPr="00487C7F">
        <w:rPr>
          <w:rFonts w:asciiTheme="majorBidi" w:hAnsiTheme="majorBidi" w:cstheme="majorBidi"/>
          <w:b/>
          <w:bCs/>
        </w:rPr>
        <w:t>.3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การสรรหาและแต่งตั้งกรรมการ และผู้บริหารของบริษัท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cs/>
        </w:rPr>
        <w:tab/>
      </w:r>
    </w:p>
    <w:p w:rsidR="003C1FE2" w:rsidRPr="00487C7F" w:rsidRDefault="003C1FE2" w:rsidP="003C1FE2">
      <w:pPr>
        <w:ind w:firstLine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(1)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กรรมการอิสระ</w:t>
      </w:r>
    </w:p>
    <w:p w:rsidR="003C1FE2" w:rsidRPr="00487C7F" w:rsidRDefault="003C1FE2" w:rsidP="003C1FE2">
      <w:pPr>
        <w:ind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ตามหลักการกำกับดูแลกิจการที่ดี บริษัทจดทะเบียนต้องจัดให้มีกรรมการอิสระไม่น้อยกว่าหนึ่งในสามของจำนวนกรรมการทั้งหมดเพื่อให้ความเห็นอันเป็นอิสระเกี่ยวกับกิจการที่สำคัญของบริษัท บริษัทมีกรรมการอิสระจำนวนสามท่านจากกรรมการจำนวนเก้าท่าน หรือคิดเป็นจำนวนร้อยละ </w:t>
      </w:r>
      <w:r w:rsidRPr="00487C7F">
        <w:rPr>
          <w:rFonts w:asciiTheme="majorBidi" w:hAnsiTheme="majorBidi" w:cstheme="majorBidi"/>
        </w:rPr>
        <w:t>33.33</w:t>
      </w:r>
      <w:r w:rsidRPr="00487C7F">
        <w:rPr>
          <w:rFonts w:asciiTheme="majorBidi" w:hAnsiTheme="majorBidi" w:cstheme="majorBidi"/>
          <w:cs/>
        </w:rPr>
        <w:t xml:space="preserve"> ตามจำนวนขั้นต่ำที่กำหนด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กรรมการอิสระของบริษัทมีรายชื่อต่อไปนี้</w:t>
      </w:r>
    </w:p>
    <w:p w:rsidR="0038169D" w:rsidRPr="00487C7F" w:rsidRDefault="0038169D" w:rsidP="0038169D">
      <w:pPr>
        <w:numPr>
          <w:ilvl w:val="0"/>
          <w:numId w:val="28"/>
        </w:numPr>
        <w:ind w:firstLine="360"/>
        <w:jc w:val="thaiDistribute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  <w:cs/>
        </w:rPr>
        <w:t>นายอรรถพร ข่ายม่าน</w:t>
      </w:r>
    </w:p>
    <w:p w:rsidR="0038169D" w:rsidRPr="00487C7F" w:rsidRDefault="0038169D" w:rsidP="0038169D">
      <w:pPr>
        <w:numPr>
          <w:ilvl w:val="0"/>
          <w:numId w:val="28"/>
        </w:numPr>
        <w:ind w:firstLine="36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นายเย็บ ซู ชวน</w:t>
      </w:r>
    </w:p>
    <w:p w:rsidR="0038169D" w:rsidRPr="00487C7F" w:rsidRDefault="0038169D" w:rsidP="0038169D">
      <w:pPr>
        <w:numPr>
          <w:ilvl w:val="0"/>
          <w:numId w:val="28"/>
        </w:numPr>
        <w:ind w:firstLine="36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นางสาวชนาพรรณ จึงรุ่งเรืองกิจ</w:t>
      </w:r>
    </w:p>
    <w:p w:rsidR="003C1FE2" w:rsidRPr="00487C7F" w:rsidRDefault="003C1FE2" w:rsidP="003C1FE2">
      <w:pPr>
        <w:ind w:firstLine="360"/>
        <w:jc w:val="thaiDistribute"/>
        <w:rPr>
          <w:rFonts w:asciiTheme="majorBidi" w:eastAsia="Arial Unicode MS" w:hAnsiTheme="majorBidi" w:cstheme="majorBidi"/>
        </w:rPr>
      </w:pP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บริษัทได้กำหนดคุณสมบัติกรรมการอิสระไว้ดังนี้</w:t>
      </w:r>
    </w:p>
    <w:p w:rsidR="003C1FE2" w:rsidRPr="00487C7F" w:rsidRDefault="003C1FE2" w:rsidP="007006ED">
      <w:pPr>
        <w:numPr>
          <w:ilvl w:val="0"/>
          <w:numId w:val="14"/>
        </w:numPr>
        <w:ind w:left="720"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ไม่มีธุรกิจหรือการงานที่เกี่ยวข้องกับบริษัทอันอาจมีผลกระทบต่อการตัดสินใจโดยอิสระของตน</w:t>
      </w:r>
    </w:p>
    <w:p w:rsidR="003C1FE2" w:rsidRPr="00487C7F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ไม่ถือหุ้นเกินร้อยละ </w:t>
      </w:r>
      <w:r w:rsidRPr="00487C7F">
        <w:rPr>
          <w:rFonts w:asciiTheme="majorBidi" w:hAnsiTheme="majorBidi" w:cstheme="majorBidi"/>
        </w:rPr>
        <w:t xml:space="preserve">0.5 </w:t>
      </w:r>
      <w:r w:rsidRPr="00487C7F">
        <w:rPr>
          <w:rFonts w:asciiTheme="majorBidi" w:hAnsiTheme="majorBidi" w:cstheme="majorBidi"/>
          <w:cs/>
        </w:rPr>
        <w:t>ของทุนชำระแล้วของบริษัท บริษัทในเครือ บริษัทร่วม หรือบริษัทที่เกี่ยวข้อง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ทั้งนี้ให้นับรวมถึงหุ้นที่ถืออยู่โดยผู้ที่เกี่ยวข้องด้วย</w:t>
      </w:r>
    </w:p>
    <w:p w:rsidR="003C1FE2" w:rsidRPr="00487C7F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ไม่มีส่วนร่วมในการบริหารงานของบริษัท บริษัทในเครือ บริษัทร่วม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บริษัทที่เกี่ยวข้องหรือผู้ถือหุ้นรายใหญ่ของบริษัท รวมทั้งไม่เป็นลูกจ้าง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หรือพนักงานที่ได้รับเงินเดือนประจำจากบริษัท บริษัทในเครือ บริษัทร่วม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บริษัทที่เกี่ยวข้อง หรือผู้ถือหุ้นรายใหญ่ของบริษัท นอกจากนี้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จะต้องไม่เป็นที่ปรึกษาที่ได้รับเงินเดือนประจำจากบริษัท บริษัทในเครือ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บริษัทร่วม หรือผู้ถือหุ้นรายใหญ่ของบริษัท</w:t>
      </w:r>
    </w:p>
    <w:p w:rsidR="003C1FE2" w:rsidRPr="00487C7F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ไม่มีผลประโยชน์หรือส่วนได้เสียไม่ว่าทางตรงหรือทางอ้อม ทั้งในด้านการเงิน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และการบริหารงานในบริษัท บริษัทในเครือ บริษัทร่วม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หรือผู้ถือหุ้นรายใหญ่ของบริษัท</w:t>
      </w:r>
    </w:p>
    <w:p w:rsidR="003C1FE2" w:rsidRPr="00487C7F" w:rsidRDefault="003C1FE2" w:rsidP="007006ED">
      <w:pPr>
        <w:numPr>
          <w:ilvl w:val="0"/>
          <w:numId w:val="14"/>
        </w:numPr>
        <w:ind w:left="720" w:firstLine="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ไม่เป็นผู้เกี่ยวข้องหรือญาติสนิทของผู้บริหารระดับสูงหรือผู้ถือหุ้นรายใหญ่ของบริษัท</w:t>
      </w:r>
    </w:p>
    <w:p w:rsidR="003C1FE2" w:rsidRPr="00487C7F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ต้องเป็นผู้ที่ผ่านกระบวนการสรรหาของคณะกรรมการบริษัทฯ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spacing w:after="200" w:line="276" w:lineRule="auto"/>
        <w:ind w:firstLine="720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(2)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กระบวนการสรรหากรรมการ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บริษัทคัดเลือกกรรมการโดยวิธีการเสนอชื่อ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เมื่อได้รับการพิจารณาและอนุมัติจากคณะกรรมการสรรหาและธรรมาภิบาล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และคณะกรรมการบริษัทแล้ว จากนั้นผู้ถือหุ้นจะเป็นผู้พิจารณาและอนุมัติแต่งตั้งกรรมการของบริษัท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ผู้ลงทุนรายย่อยสามารถใช้สิทธิของตนในการลงมติในที่ประชุมผู้ถือหุ้นในการแต่งตั้งกรรมการ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ปัจจุบันคณะกรรมการบริษัท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มีจำนวน</w:t>
      </w:r>
      <w:r w:rsidRPr="00487C7F">
        <w:rPr>
          <w:rFonts w:asciiTheme="majorBidi" w:hAnsiTheme="majorBidi" w:cstheme="majorBidi"/>
        </w:rPr>
        <w:t xml:space="preserve"> 9 </w:t>
      </w:r>
      <w:r w:rsidRPr="00487C7F">
        <w:rPr>
          <w:rFonts w:asciiTheme="majorBidi" w:hAnsiTheme="majorBidi" w:cstheme="majorBidi"/>
          <w:cs/>
        </w:rPr>
        <w:t>ท่าน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ประกอบด้วยผู้มีความรู้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ความสามารถ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มีประสบการณ์ในธุรกิจที่เกี่ยวข้องหลายๆ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ธุรกิจ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ซึ่งเป็นตัวแทนของผู้ถือหุ้น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จำนวนของคณะกรรมการอิสระเท่ากับหรือไม่น้อยกว่าหนึ่งในสามของคณะกรรมการ 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การเลือกและแต่งตั้งคณะกรรมการจะกระทำในการประชุมผู้ถือหุ้นภายใต้หลักเกณฑ์ดังนี้</w:t>
      </w:r>
    </w:p>
    <w:p w:rsidR="003C1FE2" w:rsidRPr="00487C7F" w:rsidRDefault="003C1FE2" w:rsidP="007006ED">
      <w:pPr>
        <w:numPr>
          <w:ilvl w:val="0"/>
          <w:numId w:val="12"/>
        </w:num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หนึ่งคะแนนเสียงของผู้ถือหุ้นเท่ากับหนึ่งหุ้น</w:t>
      </w:r>
    </w:p>
    <w:p w:rsidR="003C1FE2" w:rsidRPr="00487C7F" w:rsidRDefault="003C1FE2" w:rsidP="007006ED">
      <w:pPr>
        <w:numPr>
          <w:ilvl w:val="0"/>
          <w:numId w:val="12"/>
        </w:num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lastRenderedPageBreak/>
        <w:t>การเลือกกรรมการอาจใช้วิธีการออกสียงลงคะแนนเลือกกรรมการเป็นรายบุคคล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หรือคราวละหลาย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ๆ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คนตามแต่ที่ประชุมผู้ถือหุ้นจะเห็นสมควร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การลงมติแต่ละครั้งผู้ถือหุ้นต้องออกเสียงด้วยคะแนนตามจำนวนหุ้นที่ถืออยู่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จะแบ่งคะแนนเสียงแก่คนใดมากน้อยเพียงใดไม่ได้</w:t>
      </w:r>
    </w:p>
    <w:p w:rsidR="003C1FE2" w:rsidRPr="00487C7F" w:rsidRDefault="003C1FE2" w:rsidP="007006ED">
      <w:pPr>
        <w:numPr>
          <w:ilvl w:val="0"/>
          <w:numId w:val="12"/>
        </w:numPr>
        <w:autoSpaceDE w:val="0"/>
        <w:autoSpaceDN w:val="0"/>
        <w:adjustRightInd w:val="0"/>
        <w:ind w:left="1080" w:right="-19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ุคคลที่ได้รับคะแนนเสียงสูงสุดตามลำดับลงมาจะเป็นผู้ได้รับเลือกตั้งเป็นกรรมการเท่ากับจำนวนที่ได้รับเลือกตั้งในครั้งนั้น</w:t>
      </w:r>
    </w:p>
    <w:p w:rsidR="003C1FE2" w:rsidRPr="00487C7F" w:rsidRDefault="003C1FE2" w:rsidP="003C1FE2">
      <w:pPr>
        <w:pStyle w:val="ListParagraph"/>
        <w:ind w:left="360" w:firstLine="36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ทั้งนี้ บริษัทกำหนดหลักเกณฑ์ที่ชัดเจนและโปร่งใสตามการกำกับดูแลกิจการที่ดีเกี่ยวกับการปฏิบัติต่อผู้ถือหุ้นอย่างเท่าเทียมกัน ด้วยการให้ผู้ถือหุ้นเสนอระเบียบวาระการประชุมสามัญผู้ถือหุ้นและชื่อกรรมการล่วงหน้า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เพื่อให้ผู้ถือหุ้นได้มีส่วนร่วมในการดำเนินกิจการของบริษัท และเพื่อคัดสรรบุคคลที่มีความเหมาะสม เพื่อดำรงตำแหน่งกรรมการของบริษัทโดยได้เผยแพร่ในเว็บไซต์ของบริษัท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hyperlink r:id="rId11" w:history="1">
        <w:r w:rsidRPr="00487C7F">
          <w:rPr>
            <w:rStyle w:val="Hyperlink"/>
            <w:rFonts w:asciiTheme="majorBidi" w:hAnsiTheme="majorBidi" w:cstheme="majorBidi"/>
            <w:color w:val="auto"/>
            <w:sz w:val="28"/>
            <w:szCs w:val="28"/>
          </w:rPr>
          <w:t>www.goodyear.co.th/news</w:t>
        </w:r>
      </w:hyperlink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และเว็บไซต์ของตลาดหลักทรัพย์แห่งประเทศไทย </w:t>
      </w:r>
    </w:p>
    <w:p w:rsidR="003C1FE2" w:rsidRPr="00487C7F" w:rsidRDefault="003C1FE2" w:rsidP="003C1FE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การสรรหาผู้บริหาร</w:t>
      </w:r>
    </w:p>
    <w:p w:rsidR="003C1FE2" w:rsidRPr="00487C7F" w:rsidRDefault="003C1FE2" w:rsidP="003C1FE2">
      <w:pPr>
        <w:autoSpaceDE w:val="0"/>
        <w:autoSpaceDN w:val="0"/>
        <w:adjustRightInd w:val="0"/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ฝ่ายบริหารเป็นผู้สรรหาผู้บริหารเมื่อมีตำแหน่งว่างลง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ทั้งนี้เป็นไปตามหลักเกณฑ์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และระเบียบข้อบังคับของบริษัทฯ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</w:p>
    <w:p w:rsidR="003C1FE2" w:rsidRPr="00487C7F" w:rsidRDefault="00A71A51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9</w:t>
      </w:r>
      <w:r w:rsidR="003C1FE2" w:rsidRPr="00487C7F">
        <w:rPr>
          <w:rFonts w:asciiTheme="majorBidi" w:hAnsiTheme="majorBidi" w:cstheme="majorBidi"/>
          <w:b/>
          <w:bCs/>
        </w:rPr>
        <w:t>.4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การกำกับดูแลการดำเนินงานของบริษัทย่อยและบริษัทร่วม</w:t>
      </w:r>
    </w:p>
    <w:p w:rsidR="003C1FE2" w:rsidRPr="00487C7F" w:rsidRDefault="003C1FE2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</w:p>
    <w:p w:rsidR="003C1FE2" w:rsidRPr="00487C7F" w:rsidRDefault="003C1FE2" w:rsidP="003C1FE2">
      <w:pPr>
        <w:ind w:firstLine="36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บริษัทไม่มีการดำเนินงานของบริษัทย่อยและบริษัทร่วม จึงไม่มีการเปิดเผยข้อมูลในส่วนนี้</w:t>
      </w:r>
    </w:p>
    <w:p w:rsidR="003C1FE2" w:rsidRPr="00487C7F" w:rsidRDefault="003C1FE2" w:rsidP="003C1FE2">
      <w:pPr>
        <w:ind w:firstLine="360"/>
        <w:jc w:val="thaiDistribute"/>
        <w:rPr>
          <w:rFonts w:asciiTheme="majorBidi" w:hAnsiTheme="majorBidi" w:cstheme="majorBidi"/>
        </w:rPr>
      </w:pPr>
    </w:p>
    <w:p w:rsidR="003C1FE2" w:rsidRPr="00487C7F" w:rsidRDefault="00A71A51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9</w:t>
      </w:r>
      <w:r w:rsidR="003C1FE2" w:rsidRPr="00487C7F">
        <w:rPr>
          <w:rFonts w:asciiTheme="majorBidi" w:hAnsiTheme="majorBidi" w:cstheme="majorBidi"/>
          <w:b/>
          <w:bCs/>
        </w:rPr>
        <w:t>.5</w:t>
      </w:r>
      <w:r w:rsidR="003C1FE2" w:rsidRPr="00487C7F">
        <w:rPr>
          <w:rFonts w:asciiTheme="majorBidi" w:hAnsiTheme="majorBidi" w:cstheme="majorBidi"/>
          <w:b/>
          <w:bCs/>
          <w:rtl/>
          <w: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การดูแลเรื่องการใช้ข้อมูลภายใน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บริษัทตระหนักถึงความสำคัญของการป้องกันการใช้ข้อมูลภายในเป็นอย่างยิ่ง พนักงานทุกระดับของบริษัท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จะต้องใช้ข้อมูลภายในของบริษัทอย่างระมัดระวัง จะต้องรักษาข้อมูลและเอกสารของบริษัทไม่ให้เปิดเผยต่อบุคคลภายนอกได้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โดยจะต้องให้อยู่ในกรอบหน้าที่ และความรับผิดชอบที่ได้รับมอบหมายเท่านั้น</w:t>
      </w:r>
      <w:r w:rsidRPr="00487C7F">
        <w:rPr>
          <w:rFonts w:asciiTheme="majorBidi" w:hAnsiTheme="majorBidi" w:cstheme="majorBidi"/>
        </w:rPr>
        <w:t xml:space="preserve"> 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ห้ามไม่ให้กรรมการ ผู้บริหาร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และพนักงานของบริษัท นำข้อมูลภายในที่มีสาระสำคัญของบริษัท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ไปเปิดเผยหรือใช้เพื่อประโยชน์ส่วนตัว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ข้อมูลภายในที่เกี่ยวข้องจะเปิดเผยต่อบุคคลที่เกี่ยวข้องเท่านั้น เช่น ผู้ตรวจสอบบัญชี ที่ปรึกษากฎหมาย ข้อมูลที่สำคัญจะได้รับการเปิดเผยข้อมูลให้กับผู้ถือหุ้นซึ่งเป็นไปตามกฎและระเบียบของตลาดหลักทรัพย์แห่งประเทศไทย</w:t>
      </w:r>
      <w:r w:rsidRPr="00487C7F">
        <w:rPr>
          <w:rFonts w:asciiTheme="majorBidi" w:hAnsiTheme="majorBidi" w:cstheme="majorBidi"/>
          <w:rtl/>
          <w:cs/>
        </w:rPr>
        <w:t xml:space="preserve"> 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ได้กำหนดนโยบายการหลีกเลี่ยงการซื้อขายหลักทรัพย์โดยใช้ข้อมูลภายในไว้ในคู่มือจรรยาบรรณในการดำเนินธุรกิจของบริษัท สรุปได้ดังนี้</w:t>
      </w:r>
    </w:p>
    <w:p w:rsidR="003C1FE2" w:rsidRPr="00487C7F" w:rsidRDefault="003C1FE2" w:rsidP="007006ED">
      <w:pPr>
        <w:pStyle w:val="ListParagraph"/>
        <w:numPr>
          <w:ilvl w:val="0"/>
          <w:numId w:val="21"/>
        </w:numPr>
        <w:ind w:left="720" w:firstLine="108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ห้ามไม่ให้ผู้บริหาร พนักงาน และสมาชิกครอบครัวหรือหน่วยงานที่ได้รับทราบข้อมูลภายใน เปิดเผยข้อมูลภายในอันมีสาระสำคัญเกี่ยวกับกู๊ดเยียร์ที่ยังไม่ได้เปิดเผยต่อสาธารณะแก่บุคคลภายนอกหรือบุคคลที่ไม่มีหน้าที่เกี่ยวข้อง </w:t>
      </w:r>
    </w:p>
    <w:p w:rsidR="003C1FE2" w:rsidRPr="00487C7F" w:rsidRDefault="003C1FE2" w:rsidP="007006ED">
      <w:pPr>
        <w:pStyle w:val="ListParagraph"/>
        <w:numPr>
          <w:ilvl w:val="0"/>
          <w:numId w:val="21"/>
        </w:numPr>
        <w:ind w:left="720" w:firstLine="108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ห้ามไม่ให้ผู้บริหาร พนักงาน และสมาชิกในครอบครัว หรือหน่วยงานที่ได้รับทราบข้อมูลภายในใช้ข้อมูลดังกล่าวเพื่อแสวงหาผลประโยชน์ทางการเงินส่วนตัว หรือเปิดเผยข้อมูลดังกล่าวต่อผู้อื่นเพื่อผลประโยชน์ทางการเงินของผู้อื่น และ</w:t>
      </w:r>
    </w:p>
    <w:p w:rsidR="003C1FE2" w:rsidRPr="00487C7F" w:rsidRDefault="003C1FE2" w:rsidP="007006ED">
      <w:pPr>
        <w:pStyle w:val="ListParagraph"/>
        <w:numPr>
          <w:ilvl w:val="0"/>
          <w:numId w:val="21"/>
        </w:numPr>
        <w:ind w:left="720" w:firstLine="108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ห้ามไม่ให้ผู้บริหาร พนักงาน และ ผู้อาศัย หรือสมาชิกในครอบครัว หรือหน่วยงานที่ได้รับทราบข้อมูลภายในซื้อขายหลักทรัพย์ของบริษัท</w:t>
      </w:r>
      <w:r w:rsidRPr="00487C7F">
        <w:rPr>
          <w:rFonts w:asciiTheme="majorBidi" w:hAnsiTheme="majorBidi" w:cstheme="majorBidi"/>
          <w:color w:val="auto"/>
          <w:sz w:val="28"/>
          <w:szCs w:val="28"/>
          <w:rtl/>
          <w:cs/>
        </w:rPr>
        <w:t xml:space="preserve">, แนะนำให้ผู้อื่นซื้อ ขาย หรือโอนหลักทรัพย์ของกู๊ดเยียร์แทนตนเอง หรือเพื่อผลประโยชน์ของสมาชิกในครอบครัวของตนเอง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ในช่วง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เดือน ก่อนที่ข้อมูลอันเป็นสาระสำคัญ เช่น ผลประกอบการรายไตรมาส หรือประจำปีเกี่ยวกับกู๊ดเยียร์เปิดเผยต่อสาธารณชน</w:t>
      </w:r>
    </w:p>
    <w:p w:rsidR="00A71A51" w:rsidRPr="00487C7F" w:rsidRDefault="00A71A51">
      <w:pPr>
        <w:rPr>
          <w:rFonts w:asciiTheme="majorBidi" w:eastAsia="Times New Roman" w:hAnsiTheme="majorBidi" w:cstheme="majorBidi"/>
        </w:rPr>
      </w:pPr>
      <w:r w:rsidRPr="00487C7F">
        <w:rPr>
          <w:rFonts w:asciiTheme="majorBidi" w:hAnsiTheme="majorBidi" w:cstheme="majorBidi"/>
        </w:rPr>
        <w:br w:type="page"/>
      </w:r>
    </w:p>
    <w:p w:rsidR="003C1FE2" w:rsidRPr="00487C7F" w:rsidRDefault="00A71A51" w:rsidP="003C1FE2">
      <w:pPr>
        <w:ind w:firstLine="360"/>
        <w:jc w:val="both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</w:rPr>
        <w:lastRenderedPageBreak/>
        <w:t>9</w:t>
      </w:r>
      <w:r w:rsidR="003C1FE2" w:rsidRPr="00487C7F">
        <w:rPr>
          <w:rFonts w:asciiTheme="majorBidi" w:hAnsiTheme="majorBidi" w:cstheme="majorBidi"/>
          <w:b/>
          <w:bCs/>
        </w:rPr>
        <w:t>.6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 xml:space="preserve">ค่าตอบแทนของผู้สอบบัญชี </w:t>
      </w:r>
    </w:p>
    <w:p w:rsidR="003C1FE2" w:rsidRPr="00487C7F" w:rsidRDefault="003C1FE2" w:rsidP="003C1FE2">
      <w:pPr>
        <w:ind w:left="360"/>
        <w:jc w:val="both"/>
        <w:rPr>
          <w:rFonts w:asciiTheme="majorBidi" w:hAnsiTheme="majorBidi" w:cstheme="majorBidi"/>
          <w:b/>
          <w:bCs/>
        </w:rPr>
      </w:pPr>
    </w:p>
    <w:p w:rsidR="00883C55" w:rsidRPr="00487C7F" w:rsidRDefault="00883C55" w:rsidP="00883C55">
      <w:pPr>
        <w:ind w:left="360" w:firstLine="36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คณะกรรมการตรวจสอบได้พิจารณาอนุมัติผู้สอบบัญชีของบริษัทจำนวน </w:t>
      </w:r>
      <w:r w:rsidRPr="00487C7F">
        <w:rPr>
          <w:rFonts w:asciiTheme="majorBidi" w:hAnsiTheme="majorBidi" w:cstheme="majorBidi"/>
        </w:rPr>
        <w:t xml:space="preserve">3 </w:t>
      </w:r>
      <w:r w:rsidRPr="00487C7F">
        <w:rPr>
          <w:rFonts w:asciiTheme="majorBidi" w:hAnsiTheme="majorBidi" w:cstheme="majorBidi"/>
          <w:cs/>
        </w:rPr>
        <w:t>ราย โดยพิจารณาจากผลการปฏิบัติงาน ความเป็นอิสระของผู้สอบบัญชี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และค่าสอบบัญชีของผู้สอบบัญชีในที่ประชุมครั้งที่ </w:t>
      </w:r>
      <w:r w:rsidRPr="00487C7F">
        <w:rPr>
          <w:rFonts w:asciiTheme="majorBidi" w:hAnsiTheme="majorBidi" w:cstheme="majorBidi"/>
        </w:rPr>
        <w:t>1/201</w:t>
      </w:r>
      <w:r w:rsidR="00D254B4" w:rsidRPr="00487C7F">
        <w:rPr>
          <w:rFonts w:asciiTheme="majorBidi" w:hAnsiTheme="majorBidi" w:cstheme="majorBidi"/>
          <w:cs/>
        </w:rPr>
        <w:t>8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และได้รับอนุมัติจากที่ประชุมผู้ถือหุ้นครั้งที่ </w:t>
      </w:r>
      <w:r w:rsidR="00D254B4" w:rsidRPr="00487C7F">
        <w:rPr>
          <w:rFonts w:asciiTheme="majorBidi" w:hAnsiTheme="majorBidi" w:cstheme="majorBidi"/>
          <w:cs/>
        </w:rPr>
        <w:t>50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เมื่อวันที่ </w:t>
      </w:r>
      <w:r w:rsidRPr="00487C7F">
        <w:rPr>
          <w:rFonts w:asciiTheme="majorBidi" w:hAnsiTheme="majorBidi" w:cstheme="majorBidi"/>
        </w:rPr>
        <w:t xml:space="preserve">25 </w:t>
      </w:r>
      <w:r w:rsidRPr="00487C7F">
        <w:rPr>
          <w:rFonts w:asciiTheme="majorBidi" w:hAnsiTheme="majorBidi" w:cstheme="majorBidi"/>
          <w:cs/>
        </w:rPr>
        <w:t xml:space="preserve">เมษายน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โดยพิจารณาแต่งตั้งผู้สอบบัญชีจากบริษัท ไพร้ซวอเตอร์เฮาส์คูเปอร์ส เอบีเอเอส จำกัด ตามรายชื่อต่อไปนี้เป็นผู้สอบบัญชีของบริษัทประจำปี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  <w:cs/>
        </w:rPr>
        <w:t xml:space="preserve"> โดยกำหนดให้ผู้สอบบัญชีคนใดคนหนึ่งต่อไปนี้เป็นผู้ทำการตรวจสอบและแสดงความเห็นต่องบการเงินของบริษั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2"/>
        <w:gridCol w:w="1578"/>
        <w:gridCol w:w="2280"/>
      </w:tblGrid>
      <w:tr w:rsidR="00883C55" w:rsidRPr="00487C7F" w:rsidTr="00883C55">
        <w:tc>
          <w:tcPr>
            <w:tcW w:w="5035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>รายชื่อผู้สอบบัญชี</w:t>
            </w:r>
          </w:p>
        </w:tc>
        <w:tc>
          <w:tcPr>
            <w:tcW w:w="1620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>ผู้สอบบัญชีรับอนุญาตเลขที่</w:t>
            </w:r>
          </w:p>
        </w:tc>
        <w:tc>
          <w:tcPr>
            <w:tcW w:w="2361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 xml:space="preserve">จำนวนปีที่ลงลายมือชื่อรับรองงบการเงินของบริษัทในรอบ </w:t>
            </w:r>
            <w:r w:rsidRPr="00487C7F">
              <w:rPr>
                <w:rFonts w:asciiTheme="majorBidi" w:hAnsiTheme="majorBidi" w:cstheme="majorBidi"/>
                <w:b/>
                <w:bCs/>
              </w:rPr>
              <w:t>5</w:t>
            </w:r>
            <w:r w:rsidRPr="00487C7F">
              <w:rPr>
                <w:rFonts w:asciiTheme="majorBidi" w:hAnsiTheme="majorBidi" w:cstheme="majorBidi"/>
                <w:b/>
                <w:bCs/>
                <w:cs/>
              </w:rPr>
              <w:t xml:space="preserve"> ปีที่ผ่านมา</w:t>
            </w:r>
          </w:p>
        </w:tc>
      </w:tr>
      <w:tr w:rsidR="00883C55" w:rsidRPr="00487C7F" w:rsidTr="00883C55">
        <w:tc>
          <w:tcPr>
            <w:tcW w:w="5035" w:type="dxa"/>
          </w:tcPr>
          <w:p w:rsidR="00883C55" w:rsidRPr="00487C7F" w:rsidRDefault="00883C55" w:rsidP="00883C55">
            <w:pPr>
              <w:pStyle w:val="ListParagraph"/>
              <w:numPr>
                <w:ilvl w:val="0"/>
                <w:numId w:val="33"/>
              </w:num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7C7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นายชัยศิริ เรืองฤทธิ์ชัย</w:t>
            </w:r>
          </w:p>
        </w:tc>
        <w:tc>
          <w:tcPr>
            <w:tcW w:w="1620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eastAsiaTheme="minorHAnsi" w:hAnsiTheme="majorBidi" w:cstheme="majorBidi"/>
              </w:rPr>
              <w:t>4526</w:t>
            </w:r>
          </w:p>
        </w:tc>
        <w:tc>
          <w:tcPr>
            <w:tcW w:w="2361" w:type="dxa"/>
          </w:tcPr>
          <w:p w:rsidR="00883C55" w:rsidRPr="00487C7F" w:rsidRDefault="00D254B4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  <w:cs/>
              </w:rPr>
              <w:t>2</w:t>
            </w:r>
            <w:r w:rsidR="00883C55" w:rsidRPr="00487C7F">
              <w:rPr>
                <w:rFonts w:asciiTheme="majorBidi" w:hAnsiTheme="majorBidi" w:cstheme="majorBidi"/>
              </w:rPr>
              <w:t xml:space="preserve"> </w:t>
            </w:r>
            <w:r w:rsidR="00883C55" w:rsidRPr="00487C7F">
              <w:rPr>
                <w:rFonts w:asciiTheme="majorBidi" w:hAnsiTheme="majorBidi" w:cstheme="majorBidi"/>
                <w:cs/>
              </w:rPr>
              <w:t xml:space="preserve">ปี </w:t>
            </w:r>
            <w:r w:rsidR="00883C55" w:rsidRPr="00487C7F">
              <w:rPr>
                <w:rFonts w:asciiTheme="majorBidi" w:hAnsiTheme="majorBidi" w:cstheme="majorBidi"/>
              </w:rPr>
              <w:t>(</w:t>
            </w:r>
            <w:r w:rsidR="00883C55" w:rsidRPr="00487C7F">
              <w:rPr>
                <w:rFonts w:asciiTheme="majorBidi" w:hAnsiTheme="majorBidi" w:cstheme="majorBidi"/>
                <w:cs/>
              </w:rPr>
              <w:t xml:space="preserve">ปี </w:t>
            </w:r>
            <w:r w:rsidR="00C437A6" w:rsidRPr="00487C7F">
              <w:rPr>
                <w:rFonts w:asciiTheme="majorBidi" w:hAnsiTheme="majorBidi" w:cstheme="majorBidi"/>
              </w:rPr>
              <w:t>2561</w:t>
            </w:r>
            <w:r w:rsidRPr="00487C7F">
              <w:rPr>
                <w:rFonts w:asciiTheme="majorBidi" w:hAnsiTheme="majorBidi" w:cstheme="majorBidi"/>
                <w:cs/>
              </w:rPr>
              <w:t>-2562</w:t>
            </w:r>
            <w:r w:rsidR="00883C55" w:rsidRPr="00487C7F">
              <w:rPr>
                <w:rFonts w:asciiTheme="majorBidi" w:hAnsiTheme="majorBidi" w:cstheme="majorBidi"/>
              </w:rPr>
              <w:t>)</w:t>
            </w:r>
          </w:p>
        </w:tc>
      </w:tr>
      <w:tr w:rsidR="00883C55" w:rsidRPr="00487C7F" w:rsidTr="00883C55">
        <w:tc>
          <w:tcPr>
            <w:tcW w:w="5035" w:type="dxa"/>
          </w:tcPr>
          <w:p w:rsidR="00883C55" w:rsidRPr="00487C7F" w:rsidRDefault="00883C55" w:rsidP="00883C55">
            <w:pPr>
              <w:pStyle w:val="ListParagraph"/>
              <w:numPr>
                <w:ilvl w:val="0"/>
                <w:numId w:val="33"/>
              </w:num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7C7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นายประสิทธิ์ เยื่องศรีกุล</w:t>
            </w:r>
          </w:p>
        </w:tc>
        <w:tc>
          <w:tcPr>
            <w:tcW w:w="1620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>4174</w:t>
            </w:r>
          </w:p>
        </w:tc>
        <w:tc>
          <w:tcPr>
            <w:tcW w:w="2361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>-</w:t>
            </w:r>
          </w:p>
        </w:tc>
      </w:tr>
      <w:tr w:rsidR="00883C55" w:rsidRPr="00487C7F" w:rsidTr="00883C55">
        <w:tc>
          <w:tcPr>
            <w:tcW w:w="5035" w:type="dxa"/>
          </w:tcPr>
          <w:p w:rsidR="00883C55" w:rsidRPr="00487C7F" w:rsidRDefault="00883C55" w:rsidP="00883C55">
            <w:pPr>
              <w:pStyle w:val="ListParagraph"/>
              <w:numPr>
                <w:ilvl w:val="0"/>
                <w:numId w:val="33"/>
              </w:numPr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7C7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นางสาววราภรณ์ วรธิติกุล</w:t>
            </w:r>
          </w:p>
        </w:tc>
        <w:tc>
          <w:tcPr>
            <w:tcW w:w="1620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>4474</w:t>
            </w:r>
          </w:p>
        </w:tc>
        <w:tc>
          <w:tcPr>
            <w:tcW w:w="2361" w:type="dxa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</w:rPr>
              <w:t>-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7"/>
        <w:gridCol w:w="4273"/>
      </w:tblGrid>
      <w:tr w:rsidR="00883C55" w:rsidRPr="00487C7F" w:rsidTr="00883C55">
        <w:tc>
          <w:tcPr>
            <w:tcW w:w="2550" w:type="pct"/>
          </w:tcPr>
          <w:p w:rsidR="00883C55" w:rsidRPr="00487C7F" w:rsidRDefault="00883C55" w:rsidP="00883C55">
            <w:pPr>
              <w:jc w:val="both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>ค่าตอบแทนของผู้สอบบัญชี</w:t>
            </w:r>
          </w:p>
        </w:tc>
        <w:tc>
          <w:tcPr>
            <w:tcW w:w="2450" w:type="pct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87C7F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C437A6" w:rsidRPr="00487C7F">
              <w:rPr>
                <w:rFonts w:asciiTheme="majorBidi" w:hAnsiTheme="majorBidi" w:cstheme="majorBidi"/>
                <w:b/>
                <w:bCs/>
              </w:rPr>
              <w:t>2561</w:t>
            </w:r>
            <w:r w:rsidRPr="00487C7F">
              <w:rPr>
                <w:rFonts w:asciiTheme="majorBidi" w:hAnsiTheme="majorBidi" w:cstheme="majorBidi"/>
                <w:b/>
                <w:bCs/>
                <w:cs/>
              </w:rPr>
              <w:t xml:space="preserve"> (บาท)</w:t>
            </w:r>
          </w:p>
        </w:tc>
      </w:tr>
      <w:tr w:rsidR="00883C55" w:rsidRPr="00487C7F" w:rsidTr="00883C55">
        <w:tc>
          <w:tcPr>
            <w:tcW w:w="2550" w:type="pct"/>
          </w:tcPr>
          <w:p w:rsidR="00883C55" w:rsidRPr="00487C7F" w:rsidRDefault="00883C55" w:rsidP="00883C55">
            <w:pPr>
              <w:jc w:val="both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  <w:cs/>
              </w:rPr>
              <w:t>ค่าสอบบัญชี</w:t>
            </w:r>
          </w:p>
        </w:tc>
        <w:tc>
          <w:tcPr>
            <w:tcW w:w="2450" w:type="pct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487C7F">
              <w:rPr>
                <w:rFonts w:asciiTheme="majorBidi" w:hAnsiTheme="majorBidi" w:cstheme="majorBidi"/>
              </w:rPr>
              <w:t>1,900,000</w:t>
            </w:r>
          </w:p>
        </w:tc>
      </w:tr>
      <w:tr w:rsidR="00883C55" w:rsidRPr="00487C7F" w:rsidTr="00883C55">
        <w:tc>
          <w:tcPr>
            <w:tcW w:w="2550" w:type="pct"/>
          </w:tcPr>
          <w:p w:rsidR="00883C55" w:rsidRPr="00487C7F" w:rsidRDefault="00883C55" w:rsidP="00883C55">
            <w:pPr>
              <w:jc w:val="both"/>
              <w:rPr>
                <w:rFonts w:asciiTheme="majorBidi" w:hAnsiTheme="majorBidi" w:cstheme="majorBidi"/>
              </w:rPr>
            </w:pPr>
            <w:r w:rsidRPr="00487C7F">
              <w:rPr>
                <w:rFonts w:asciiTheme="majorBidi" w:hAnsiTheme="majorBidi" w:cstheme="majorBidi"/>
                <w:cs/>
              </w:rPr>
              <w:t xml:space="preserve">ค่าบริการอื่น ๆ </w:t>
            </w:r>
          </w:p>
        </w:tc>
        <w:tc>
          <w:tcPr>
            <w:tcW w:w="2450" w:type="pct"/>
          </w:tcPr>
          <w:p w:rsidR="00883C55" w:rsidRPr="00487C7F" w:rsidRDefault="00883C55" w:rsidP="00883C55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487C7F">
              <w:rPr>
                <w:rFonts w:asciiTheme="majorBidi" w:hAnsiTheme="majorBidi" w:cstheme="majorBidi"/>
                <w:cs/>
              </w:rPr>
              <w:t>ไม่มี</w:t>
            </w:r>
          </w:p>
        </w:tc>
      </w:tr>
    </w:tbl>
    <w:p w:rsidR="00883C55" w:rsidRPr="00487C7F" w:rsidRDefault="00883C55" w:rsidP="00883C55">
      <w:pPr>
        <w:jc w:val="both"/>
        <w:rPr>
          <w:rFonts w:asciiTheme="majorBidi" w:hAnsiTheme="majorBidi" w:cstheme="majorBidi"/>
          <w:b/>
          <w:bCs/>
        </w:rPr>
      </w:pPr>
    </w:p>
    <w:p w:rsidR="003C1FE2" w:rsidRPr="00487C7F" w:rsidRDefault="00A71A51" w:rsidP="003C1FE2">
      <w:pPr>
        <w:ind w:firstLine="360"/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9</w:t>
      </w:r>
      <w:r w:rsidR="003C1FE2" w:rsidRPr="00487C7F">
        <w:rPr>
          <w:rFonts w:asciiTheme="majorBidi" w:hAnsiTheme="majorBidi" w:cstheme="majorBidi"/>
          <w:b/>
          <w:bCs/>
        </w:rPr>
        <w:t>.7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การปฏิบัติตามหลักการกำกับดูแลกิจการที่ดีในเรื่องอื่น ๆ</w:t>
      </w:r>
    </w:p>
    <w:p w:rsidR="003C1FE2" w:rsidRPr="00487C7F" w:rsidRDefault="003C1FE2" w:rsidP="003C1FE2">
      <w:pPr>
        <w:jc w:val="both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ind w:firstLine="720"/>
        <w:jc w:val="both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</w:rPr>
        <w:t>(1)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รายละเอียดการเข้าร่วมประชุมของคณะกรรมการบริษัท คณะกรรมการชุดย่อยของบริษัท</w:t>
      </w:r>
    </w:p>
    <w:p w:rsidR="003C1FE2" w:rsidRPr="00487C7F" w:rsidRDefault="00883C55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cs/>
        </w:rPr>
        <w:t>โปรดดูรายละเอียดในหัวข้อ 7.1</w:t>
      </w:r>
    </w:p>
    <w:p w:rsidR="003C1FE2" w:rsidRPr="00487C7F" w:rsidRDefault="003C1FE2" w:rsidP="003C1FE2">
      <w:pPr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eastAsia="Angsana New" w:hAnsiTheme="majorBidi" w:cstheme="majorBidi"/>
        </w:rPr>
        <w:tab/>
      </w:r>
      <w:r w:rsidRPr="00487C7F">
        <w:rPr>
          <w:rFonts w:asciiTheme="majorBidi" w:hAnsiTheme="majorBidi" w:cstheme="majorBidi"/>
          <w:b/>
          <w:bCs/>
        </w:rPr>
        <w:t>(2)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รายงานผลการปฏิบัติความคืบหน้าการปฏิบัต</w:t>
      </w:r>
      <w:r w:rsidR="00A71A51" w:rsidRPr="00487C7F">
        <w:rPr>
          <w:rFonts w:asciiTheme="majorBidi" w:hAnsiTheme="majorBidi" w:cstheme="majorBidi"/>
          <w:b/>
          <w:bCs/>
          <w:cs/>
        </w:rPr>
        <w:t xml:space="preserve">ิตามหลักการกำกับดูแลกิจการที่ </w:t>
      </w:r>
      <w:r w:rsidR="00A71A51" w:rsidRPr="00487C7F">
        <w:rPr>
          <w:rFonts w:asciiTheme="majorBidi" w:hAnsiTheme="majorBidi" w:cstheme="majorBidi"/>
          <w:b/>
          <w:bCs/>
        </w:rPr>
        <w:t>5</w:t>
      </w:r>
      <w:r w:rsidR="00A71A51" w:rsidRPr="00487C7F">
        <w:rPr>
          <w:rFonts w:asciiTheme="majorBidi" w:hAnsiTheme="majorBidi" w:cstheme="majorBidi"/>
          <w:b/>
          <w:bCs/>
          <w:cs/>
        </w:rPr>
        <w:t xml:space="preserve"> หมวดตามที่ตลาดหลักทรัพย์แห่งประเทศไทยป</w:t>
      </w:r>
      <w:r w:rsidRPr="00487C7F">
        <w:rPr>
          <w:rFonts w:asciiTheme="majorBidi" w:hAnsiTheme="majorBidi" w:cstheme="majorBidi"/>
          <w:b/>
          <w:bCs/>
          <w:cs/>
        </w:rPr>
        <w:t xml:space="preserve">ระกาศเป็นแนวทางไว้ 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  <w:b/>
          <w:bCs/>
        </w:rPr>
      </w:pPr>
    </w:p>
    <w:p w:rsidR="00883C55" w:rsidRPr="00487C7F" w:rsidRDefault="00883C55" w:rsidP="00883C55">
      <w:pPr>
        <w:pStyle w:val="ListParagraph"/>
        <w:numPr>
          <w:ilvl w:val="0"/>
          <w:numId w:val="16"/>
        </w:numPr>
        <w:contextualSpacing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สิทธิของผู้ถือหุ้น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  <w:b/>
          <w:bCs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บริษัทตระหนักถึงความสำคัญและให้ความเคารพต่อสิทธิของผู้ถือหุ้น อันได้แก่ การซื้อขายหรือโอนหุ้น การมีส่วนแบ่งในกำไรของกิจการ การได้รับข่าวสารข้อมูลของกิจการอย่างเพียงพอ การเข้าร่วมประชุมเพื่อใช้สิทธิออกเสียงในที่ประชุมผู้ถือหุ้น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ในการประชุมใหญ่สามัญประจำปีของผู้ถือหุ้น บริษัทได้ให้ข้อมูลและแจ้งรายละเอียดสถานที่ วัน และเวลา ที่จะจัดประชุม และให้รายละเอียดเกี่ยวกับวาระหรือเรื่องที่จะต้องตัดสินใจในที่ประชุมครบถ้วน โดยบริษัทได้จัดส่งหนังสือนัดประชุมและเอกสารที่เกี่ยวข้องให้ผู้ถือหุ้นทั้งหมดและนายทะเบียน ล่วงหน้าอย่างน้อยก่อนวันประชุม </w:t>
      </w:r>
      <w:r w:rsidRPr="00487C7F">
        <w:rPr>
          <w:rFonts w:asciiTheme="majorBidi" w:hAnsiTheme="majorBidi" w:cstheme="majorBidi"/>
        </w:rPr>
        <w:t>14</w:t>
      </w:r>
      <w:r w:rsidRPr="00487C7F">
        <w:rPr>
          <w:rFonts w:asciiTheme="majorBidi" w:hAnsiTheme="majorBidi" w:cstheme="majorBidi"/>
          <w:cs/>
        </w:rPr>
        <w:t xml:space="preserve"> วัน แลประกาศหนังสือพิมพ์ท้องถิ่น </w:t>
      </w:r>
      <w:r w:rsidRPr="00487C7F">
        <w:rPr>
          <w:rFonts w:asciiTheme="majorBidi" w:hAnsiTheme="majorBidi" w:cstheme="majorBidi"/>
        </w:rPr>
        <w:t>3</w:t>
      </w:r>
      <w:r w:rsidRPr="00487C7F">
        <w:rPr>
          <w:rFonts w:asciiTheme="majorBidi" w:hAnsiTheme="majorBidi" w:cstheme="majorBidi"/>
          <w:cs/>
        </w:rPr>
        <w:t xml:space="preserve"> วันติดต่อกันล่วงหน้าอย่างน้อย </w:t>
      </w:r>
      <w:r w:rsidRPr="00487C7F">
        <w:rPr>
          <w:rFonts w:asciiTheme="majorBidi" w:hAnsiTheme="majorBidi" w:cstheme="majorBidi"/>
        </w:rPr>
        <w:t>3</w:t>
      </w:r>
      <w:r w:rsidRPr="00487C7F">
        <w:rPr>
          <w:rFonts w:asciiTheme="majorBidi" w:hAnsiTheme="majorBidi" w:cstheme="majorBidi"/>
          <w:cs/>
        </w:rPr>
        <w:t xml:space="preserve"> วันก่อนวันประชุม ก่อนการประชุมสามัญประจำปีของผู้ถือหุ้น บริษัทได้เปิดโอกาสให้ผู้ถือหุ้นร่วมเสนอวาระการประชุม และ</w:t>
      </w:r>
      <w:r w:rsidRPr="00487C7F">
        <w:rPr>
          <w:rFonts w:asciiTheme="majorBidi" w:hAnsiTheme="majorBidi" w:cstheme="majorBidi"/>
          <w:cs/>
        </w:rPr>
        <w:lastRenderedPageBreak/>
        <w:t xml:space="preserve">ส่งคำถามที่ประสงค์จะให้บริษัทชี้แจงในประเด็นที่เกี่ยวกับระเบียบวาระการประชุม ไปยังบริษัทล่วงหน้าก่อนวันประชุม 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ในวันประชุมบริษัทกำหนดให้กรรมการบริษัททุกท่าน รวมทั้งกรรมการชุดย่อยเข้าร่วมประชุมเพื่อตอบคำถามต่อที่ประชุมผู้ถือหุ้น และบันทึกข้อคิดเห็น ข้อซักถามไว้ในรายงานการประชุมเพื่อให้ผู้ถือหุ้นที่เข้าประชุมสามารถตรวจสอบได้ง่ายในภายหลัง อีกทั้ง ได้เปิดโอกาสให้ผู้ถือหุ้นใช้สิทธิในการเข้าร่วมประชุม ได้ซักถามข้อสงสัย ซึ่งกรรมการของบริษัทได้ชี้แจงข้อซักถามในวันประชุมตามระเบียบวาระที่กำหนดไว้ และผู้ถือหุ้นได้ออกเสียงเห็นชอบในทุกวาระ บริษัทเผยแพร่มติที่ประชุมผ่านเว็บไซต์ของบริษัท และเว็บไซต์ของตลาดหลักทรัพย์ภายใน </w:t>
      </w:r>
      <w:r w:rsidRPr="00487C7F">
        <w:rPr>
          <w:rFonts w:asciiTheme="majorBidi" w:hAnsiTheme="majorBidi" w:cstheme="majorBidi"/>
        </w:rPr>
        <w:t>14</w:t>
      </w:r>
      <w:r w:rsidRPr="00487C7F">
        <w:rPr>
          <w:rFonts w:asciiTheme="majorBidi" w:hAnsiTheme="majorBidi" w:cstheme="majorBidi"/>
          <w:cs/>
        </w:rPr>
        <w:t xml:space="preserve"> วันนับจากวันประชุม 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pStyle w:val="ListParagraph"/>
        <w:numPr>
          <w:ilvl w:val="0"/>
          <w:numId w:val="16"/>
        </w:numPr>
        <w:ind w:right="-341"/>
        <w:contextualSpacing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การปฏิบัติต่อผู้ถือหุ้นอย่างเท่าเทียมกัน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บริษัทปฏิบัติต่อผู้ถือหุ้นอย่างเท่าเทียมกันเพื่อสร้างความมั่นใจให้ผู้ถือหุ้น บริษัทได้จัดสรรเวลาการประชุมและให้โอกาสแก่ผู้ถือหุ้นอย่างเท่าเทียมกันในการแสดงความคิดเห็น ถามคำถามและใช้สิทธิในการเลือกกรรมการ 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ผู้ถือหุ้นมีสิทธิในการมอบอำนาจให้ตัวแทนมาประชุมและใช้สิทธิในการออกเสียงแทนได้ โดยสามารถเลือกมอบอำนาจให้แก่กรรมการอิสระเป็นตัวแทนในการประชุมใหญ่สามัญประจำปีของผู้ถือหุ้น และบริษัทได้แนบประวัติของกรรมการอิสระไปพร้อมกับเอกสารการแจ้งประชุมผู้ถือหุ้นแล้ว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ในระหว่างการประชุม บริษัทได้ให้ผู้ถือหุ้นใช้บัตรลงคะแนนเสียงในทุกวาระ ทั้งนี้ เพื่อความโปร่งใสและตรวจสอบได้ในกรณีมีข้อโต้แย้งในภายหลัง ในการแต่งตั้งกรรมการของบริษัท บริษัทได้เปิดโอกาสให้ผู้ถือหุ้นได้ใช้สิทธิแต่งตั้งกรรมการเป็นรายบุคคล </w:t>
      </w:r>
    </w:p>
    <w:p w:rsidR="00883C55" w:rsidRPr="00487C7F" w:rsidRDefault="00883C55" w:rsidP="00883C55">
      <w:pPr>
        <w:ind w:left="720" w:right="-341"/>
        <w:jc w:val="thaiDistribute"/>
        <w:rPr>
          <w:rFonts w:asciiTheme="majorBidi" w:eastAsia="Arial Unicode MS" w:hAnsiTheme="majorBidi" w:cstheme="majorBidi"/>
        </w:rPr>
      </w:pPr>
    </w:p>
    <w:p w:rsidR="00883C55" w:rsidRPr="00487C7F" w:rsidRDefault="00883C55" w:rsidP="00883C55">
      <w:pPr>
        <w:pStyle w:val="ListParagraph"/>
        <w:numPr>
          <w:ilvl w:val="0"/>
          <w:numId w:val="16"/>
        </w:numPr>
        <w:ind w:right="-341"/>
        <w:contextualSpacing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การคำนึงถึงบทบาทของผู้มีส่วนได้เสีย </w:t>
      </w:r>
    </w:p>
    <w:p w:rsidR="00883C55" w:rsidRPr="00487C7F" w:rsidRDefault="00883C55" w:rsidP="00883C55">
      <w:pPr>
        <w:ind w:left="720"/>
        <w:jc w:val="thaiDistribute"/>
        <w:rPr>
          <w:rFonts w:asciiTheme="majorBidi" w:eastAsia="Angsana New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eastAsia="Angsana New" w:hAnsiTheme="majorBidi" w:cstheme="majorBidi"/>
        </w:rPr>
      </w:pPr>
      <w:r w:rsidRPr="00487C7F">
        <w:rPr>
          <w:rFonts w:asciiTheme="majorBidi" w:eastAsia="Angsana New" w:hAnsiTheme="majorBidi" w:cstheme="majorBidi"/>
          <w:cs/>
        </w:rPr>
        <w:t xml:space="preserve">บริษัทกำหนดนโยบายที่สอดคล้องกับการคำนึงถึงบทบาทของผู้มีส่วนได้เสียไว้ในคู่มือจรรยาบรรณในการดำเนินธุรกิจ ผู้มีส่วนได้เสียสามารถเข้าถึงคู่มือจรรยาบรรณในการดำเนินธุรกิจ ผ่านช่องทาง </w:t>
      </w:r>
      <w:r w:rsidR="00FF5B20">
        <w:rPr>
          <w:rStyle w:val="Hyperlink"/>
          <w:rFonts w:asciiTheme="majorBidi" w:eastAsia="Angsana New" w:hAnsiTheme="majorBidi" w:cstheme="majorBidi"/>
        </w:rPr>
        <w:fldChar w:fldCharType="begin"/>
      </w:r>
      <w:r w:rsidR="00FF5B20">
        <w:rPr>
          <w:rStyle w:val="Hyperlink"/>
          <w:rFonts w:asciiTheme="majorBidi" w:eastAsia="Angsana New" w:hAnsiTheme="majorBidi" w:cstheme="majorBidi"/>
        </w:rPr>
        <w:instrText xml:space="preserve"> HYPERLINK "http://www.goodyear.ethicspoint.com" </w:instrText>
      </w:r>
      <w:r w:rsidR="00FF5B20">
        <w:rPr>
          <w:rStyle w:val="Hyperlink"/>
          <w:rFonts w:asciiTheme="majorBidi" w:eastAsia="Angsana New" w:hAnsiTheme="majorBidi" w:cstheme="majorBidi"/>
        </w:rPr>
        <w:fldChar w:fldCharType="separate"/>
      </w:r>
      <w:r w:rsidRPr="00487C7F">
        <w:rPr>
          <w:rStyle w:val="Hyperlink"/>
          <w:rFonts w:asciiTheme="majorBidi" w:eastAsia="Angsana New" w:hAnsiTheme="majorBidi" w:cstheme="majorBidi"/>
        </w:rPr>
        <w:t>www.goodyear.ethicspoint.com</w:t>
      </w:r>
      <w:r w:rsidR="00FF5B20">
        <w:rPr>
          <w:rStyle w:val="Hyperlink"/>
          <w:rFonts w:asciiTheme="majorBidi" w:eastAsia="Angsana New" w:hAnsiTheme="majorBidi" w:cstheme="majorBidi"/>
        </w:rPr>
        <w:fldChar w:fldCharType="end"/>
      </w:r>
    </w:p>
    <w:p w:rsidR="00883C55" w:rsidRPr="00487C7F" w:rsidRDefault="00883C55" w:rsidP="00883C55">
      <w:pPr>
        <w:pStyle w:val="ListParagraph"/>
        <w:numPr>
          <w:ilvl w:val="0"/>
          <w:numId w:val="22"/>
        </w:numPr>
        <w:contextualSpacing/>
        <w:jc w:val="thaiDistribute"/>
        <w:rPr>
          <w:rFonts w:asciiTheme="majorBidi" w:eastAsia="Angsana New" w:hAnsiTheme="majorBidi" w:cstheme="majorBidi"/>
          <w:color w:val="auto"/>
          <w:sz w:val="28"/>
          <w:szCs w:val="28"/>
        </w:rPr>
      </w:pPr>
      <w:r w:rsidRPr="00487C7F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>แนวทางการปฏิบัติต่อคู่แข่งที่เป็นธรรม</w:t>
      </w:r>
      <w:r w:rsidRPr="00487C7F">
        <w:rPr>
          <w:rFonts w:asciiTheme="majorBidi" w:eastAsia="Angsana New" w:hAnsiTheme="majorBidi" w:cstheme="majorBidi"/>
          <w:color w:val="auto"/>
          <w:sz w:val="28"/>
          <w:szCs w:val="28"/>
          <w:cs/>
        </w:rPr>
        <w:t xml:space="preserve"> โดยบริษัท ต้องปฏิบัติตามกฎหมายแข่งขันทางการค้า รวมถึงการศึกษาวิเคราะห์ข้อมูลเชิงลึกของบริษัทคู่แข่ง บริษัทจะต้องดำเนินการให้เป็นไปตามกฎหมาย และมาตรฐานจริยธรรมสูงสุด </w:t>
      </w:r>
    </w:p>
    <w:p w:rsidR="00883C55" w:rsidRPr="00487C7F" w:rsidRDefault="00883C55" w:rsidP="00883C55">
      <w:pPr>
        <w:pStyle w:val="ListParagraph"/>
        <w:numPr>
          <w:ilvl w:val="0"/>
          <w:numId w:val="22"/>
        </w:numPr>
        <w:contextualSpacing/>
        <w:jc w:val="thaiDistribute"/>
        <w:rPr>
          <w:rFonts w:asciiTheme="majorBidi" w:eastAsia="Angsana New" w:hAnsiTheme="majorBidi" w:cstheme="majorBidi"/>
          <w:i/>
          <w:iCs/>
          <w:color w:val="auto"/>
          <w:sz w:val="28"/>
          <w:szCs w:val="28"/>
        </w:rPr>
      </w:pPr>
      <w:r w:rsidRPr="00487C7F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 xml:space="preserve">นโยบายและแนวปฏิบัติเกี่ยวกับการต่อต้านการทุจริตคอร์รัปชัน </w:t>
      </w:r>
      <w:r w:rsidRPr="00487C7F">
        <w:rPr>
          <w:rFonts w:asciiTheme="majorBidi" w:eastAsia="Angsana New" w:hAnsiTheme="majorBidi" w:cstheme="majorBidi"/>
          <w:color w:val="auto"/>
          <w:sz w:val="28"/>
          <w:szCs w:val="28"/>
          <w:cs/>
        </w:rPr>
        <w:t xml:space="preserve">บริษัทกำหนดนโยบายต่อต้านการติดสินบน รวมถึงมีการฝึกอบรมให้กับพนักงานระดับปฏิบัติการ ผู้บริหาร ในทุกปีในรูปแบบของการอบรมออนไลน์ ซึ่งนโยบายดังกล่าวกำหนดขึ้นตามกฎหมายว่าด้วยการทุจริตในต่างประเทศแห่งสหรัฐอเมริกา </w:t>
      </w:r>
      <w:r w:rsidRPr="00487C7F">
        <w:rPr>
          <w:rFonts w:asciiTheme="majorBidi" w:eastAsia="Angsana New" w:hAnsiTheme="majorBidi" w:cstheme="majorBidi"/>
          <w:color w:val="auto"/>
          <w:sz w:val="28"/>
          <w:szCs w:val="28"/>
        </w:rPr>
        <w:t>(United States Foreign Corrupt Practices Act: FCPA)</w:t>
      </w:r>
      <w:r w:rsidRPr="00487C7F">
        <w:rPr>
          <w:rFonts w:asciiTheme="majorBidi" w:eastAsia="Angsana New" w:hAnsiTheme="majorBidi" w:cstheme="majorBidi"/>
          <w:color w:val="auto"/>
          <w:sz w:val="28"/>
          <w:szCs w:val="28"/>
          <w:cs/>
        </w:rPr>
        <w:t xml:space="preserve"> และพระราชบัญญัติการติดสินบนแห่งราชอาณาจักรโดย </w:t>
      </w:r>
      <w:r w:rsidRPr="00487C7F">
        <w:rPr>
          <w:rFonts w:asciiTheme="majorBidi" w:eastAsia="Angsana New" w:hAnsiTheme="majorBidi" w:cstheme="majorBidi"/>
          <w:i/>
          <w:iCs/>
          <w:color w:val="auto"/>
          <w:sz w:val="28"/>
          <w:szCs w:val="28"/>
        </w:rPr>
        <w:t>“</w:t>
      </w:r>
      <w:r w:rsidRPr="00487C7F">
        <w:rPr>
          <w:rFonts w:asciiTheme="majorBidi" w:eastAsia="Angsana New" w:hAnsiTheme="majorBidi" w:cstheme="majorBidi"/>
          <w:i/>
          <w:iCs/>
          <w:color w:val="auto"/>
          <w:sz w:val="28"/>
          <w:szCs w:val="28"/>
          <w:cs/>
        </w:rPr>
        <w:t xml:space="preserve">ห้ามมิให้ผู้ร่วมค้า ตัวแทน ผู้จัดจำหน่าย ของกู๊ดเยียร์เสนอให้ หรือให้ หรือยอมจะรับ </w:t>
      </w:r>
      <w:r w:rsidRPr="00487C7F">
        <w:rPr>
          <w:rFonts w:asciiTheme="majorBidi" w:eastAsia="Angsana New" w:hAnsiTheme="majorBidi" w:cstheme="majorBidi"/>
          <w:i/>
          <w:iCs/>
          <w:color w:val="auto"/>
          <w:sz w:val="28"/>
          <w:szCs w:val="28"/>
          <w:cs/>
        </w:rPr>
        <w:lastRenderedPageBreak/>
        <w:t>หรือรับเงินโดยวิธีใด ๆ ที่ไม่เหมาะสม รวมถึงเสนอให้ หรือให้ หรือยอมจะรับ หรือรับสิ่งมีค่าใด ๆ แก่หรือจากบุคคลใดในสถานที่ใด ๆ ในโลกเพื่อให้ได้มาหรือรักษาไว้ซึ่งธุรกิจ หรือเพื่อแสวงหาผลประโยชน์ใด ๆ ที่ไม่เหมาะสม กู๊ดเยียร์จะยอมเสียโอกาสทางธุรกิจใด ๆ หากโอกาสทางธุรกิจนั้นจะสามารถได้มาก็แต่โดยการให้เงินที่ไม่เหมาะสม หรือผิดกฎหมาย ติดสินบน ให้ของขวัญ คืนเงินเพื่อเป็นส่วนลด ให้เงินใต้โต๊ะ หรือให้สิ่งจูงใจในทำนองเดียวกัน</w:t>
      </w:r>
      <w:r w:rsidRPr="00487C7F">
        <w:rPr>
          <w:rFonts w:asciiTheme="majorBidi" w:eastAsia="Angsana New" w:hAnsiTheme="majorBidi" w:cstheme="majorBidi"/>
          <w:i/>
          <w:iCs/>
          <w:color w:val="auto"/>
          <w:sz w:val="28"/>
          <w:szCs w:val="28"/>
          <w:rtl/>
          <w:lang w:bidi="ar-SA"/>
        </w:rPr>
        <w:t>”</w:t>
      </w:r>
    </w:p>
    <w:p w:rsidR="00883C55" w:rsidRPr="00487C7F" w:rsidRDefault="00883C55" w:rsidP="00883C55">
      <w:pPr>
        <w:pStyle w:val="ListParagraph"/>
        <w:numPr>
          <w:ilvl w:val="0"/>
          <w:numId w:val="22"/>
        </w:numPr>
        <w:contextualSpacing/>
        <w:jc w:val="thaiDistribute"/>
        <w:rPr>
          <w:rFonts w:asciiTheme="majorBidi" w:eastAsia="Angsana New" w:hAnsiTheme="majorBidi" w:cstheme="majorBidi"/>
          <w:i/>
          <w:iCs/>
          <w:color w:val="auto"/>
          <w:sz w:val="28"/>
          <w:szCs w:val="28"/>
        </w:rPr>
      </w:pPr>
      <w:r w:rsidRPr="00487C7F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>คณะกรรมการบริษัทได้ติดตามการตรวจสอบภายใน</w:t>
      </w:r>
      <w:r w:rsidRPr="00487C7F">
        <w:rPr>
          <w:rFonts w:asciiTheme="majorBidi" w:eastAsia="Angsana New" w:hAnsiTheme="majorBidi" w:cstheme="majorBidi"/>
          <w:color w:val="auto"/>
          <w:sz w:val="28"/>
          <w:szCs w:val="28"/>
          <w:cs/>
        </w:rPr>
        <w:t xml:space="preserve">ของผู้ตรวจสอบภายในการปฏิบัติตามนโยบายต่อต้านการทุจริตของบริษัท ผ่านรายงานของคณะกรรมการตรวจสอบในการประชุมทุกครั้ง </w:t>
      </w:r>
    </w:p>
    <w:p w:rsidR="00883C55" w:rsidRPr="00487C7F" w:rsidRDefault="00883C55" w:rsidP="00883C55">
      <w:pPr>
        <w:pStyle w:val="ListParagraph"/>
        <w:numPr>
          <w:ilvl w:val="0"/>
          <w:numId w:val="22"/>
        </w:numPr>
        <w:contextualSpacing/>
        <w:jc w:val="thaiDistribute"/>
        <w:rPr>
          <w:rFonts w:asciiTheme="majorBidi" w:eastAsia="Angsana New" w:hAnsiTheme="majorBidi" w:cstheme="majorBidi"/>
          <w:i/>
          <w:iCs/>
          <w:color w:val="auto"/>
          <w:sz w:val="28"/>
          <w:szCs w:val="28"/>
        </w:rPr>
      </w:pPr>
      <w:r w:rsidRPr="00487C7F">
        <w:rPr>
          <w:rFonts w:asciiTheme="majorBidi" w:eastAsia="Angsana New" w:hAnsiTheme="majorBidi" w:cstheme="majorBidi"/>
          <w:color w:val="auto"/>
          <w:sz w:val="28"/>
          <w:szCs w:val="28"/>
          <w:cs/>
        </w:rPr>
        <w:t>บริษัทจัดให้มี</w:t>
      </w:r>
      <w:r w:rsidRPr="00487C7F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 xml:space="preserve">ช่องทางร้องเรียนกลาง </w:t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fldChar w:fldCharType="begin"/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instrText xml:space="preserve"> HYPERLINK "http://www.goodyear.ethicspoint.com" </w:instrText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fldChar w:fldCharType="separate"/>
      </w:r>
      <w:r w:rsidRPr="00487C7F">
        <w:rPr>
          <w:rStyle w:val="Hyperlink"/>
          <w:rFonts w:asciiTheme="majorBidi" w:hAnsiTheme="majorBidi" w:cstheme="majorBidi"/>
          <w:sz w:val="28"/>
          <w:szCs w:val="28"/>
        </w:rPr>
        <w:t>www.goodyear.ethicspoint.com</w:t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fldChar w:fldCharType="end"/>
      </w:r>
      <w:r w:rsidRPr="00487C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7C7F">
        <w:rPr>
          <w:rFonts w:asciiTheme="majorBidi" w:hAnsiTheme="majorBidi" w:cstheme="majorBidi"/>
          <w:sz w:val="28"/>
          <w:szCs w:val="28"/>
        </w:rPr>
        <w:t xml:space="preserve"> </w:t>
      </w:r>
      <w:r w:rsidRPr="00487C7F">
        <w:rPr>
          <w:rFonts w:asciiTheme="majorBidi" w:eastAsia="Angsana New" w:hAnsiTheme="majorBidi" w:cstheme="majorBidi"/>
          <w:color w:val="auto"/>
          <w:sz w:val="28"/>
          <w:szCs w:val="28"/>
          <w:cs/>
        </w:rPr>
        <w:t>เพื่อผู้มีส่วนได้เสียสามารถติดต่อ ร้องเรียนในเรื่องที่สงสัยว่าขัดแย้ง หรือขัดแย้งกับจรรยาบรรณในการดำเนินธุรกิจ ผู้แจ้งข้อมูลจะได้รับความคุ้มครอง และข้อคำถาม หรือข้อร้องเรียนจะได้ส่งต่อให้หน่วยงานที่เกี่ยวข้องเพื่อดำเนินการพิจารณาแก้ไขต่อไป</w:t>
      </w:r>
    </w:p>
    <w:p w:rsidR="00883C55" w:rsidRPr="00487C7F" w:rsidRDefault="00883C55" w:rsidP="00883C55">
      <w:pPr>
        <w:ind w:left="720"/>
        <w:jc w:val="thaiDistribute"/>
        <w:rPr>
          <w:rFonts w:asciiTheme="majorBidi" w:eastAsia="Angsana New" w:hAnsiTheme="majorBidi" w:cstheme="majorBidi"/>
        </w:rPr>
      </w:pPr>
    </w:p>
    <w:p w:rsidR="00883C55" w:rsidRPr="00487C7F" w:rsidRDefault="00883C55" w:rsidP="00883C55">
      <w:pPr>
        <w:pStyle w:val="ListParagraph"/>
        <w:numPr>
          <w:ilvl w:val="0"/>
          <w:numId w:val="16"/>
        </w:numPr>
        <w:ind w:right="-341"/>
        <w:contextualSpacing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การเปิดเผยข้อมูลและความโปร่งใส </w:t>
      </w:r>
    </w:p>
    <w:p w:rsidR="00883C55" w:rsidRPr="00487C7F" w:rsidRDefault="00883C55" w:rsidP="00883C55">
      <w:pPr>
        <w:ind w:left="720"/>
        <w:jc w:val="thaiDistribute"/>
        <w:rPr>
          <w:rFonts w:asciiTheme="majorBidi" w:eastAsia="Angsana New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eastAsia="Angsana New" w:hAnsiTheme="majorBidi" w:cstheme="majorBidi"/>
          <w:cs/>
        </w:rPr>
        <w:t xml:space="preserve">บริษัทเปิดเผยข้อมูลสำคัญที่เกี่ยวข้องกับบริษัท ทั้งข้อมูลทางการเงิน และข้อมูลที่มิใช่ข้อมูลทางการเงินอย่างถูกต้อง ครบถ้วน ทันเวลา และโปร่งใส </w:t>
      </w:r>
      <w:r w:rsidRPr="00487C7F">
        <w:rPr>
          <w:rFonts w:asciiTheme="majorBidi" w:hAnsiTheme="majorBidi" w:cstheme="majorBidi"/>
          <w:cs/>
        </w:rPr>
        <w:t xml:space="preserve">โดยได้เปิดเผยข้อมูลข่าวสารผ่านช่องทางการสื่อสารต่าง ๆ ไว้บนเว็บไซต์ของบริษัท </w:t>
      </w:r>
      <w:r w:rsidR="00FF5B20">
        <w:rPr>
          <w:rStyle w:val="Hyperlink"/>
          <w:rFonts w:asciiTheme="majorBidi" w:hAnsiTheme="majorBidi" w:cstheme="majorBidi"/>
        </w:rPr>
        <w:fldChar w:fldCharType="begin"/>
      </w:r>
      <w:r w:rsidR="00FF5B20">
        <w:rPr>
          <w:rStyle w:val="Hyperlink"/>
          <w:rFonts w:asciiTheme="majorBidi" w:hAnsiTheme="majorBidi" w:cstheme="majorBidi"/>
        </w:rPr>
        <w:instrText xml:space="preserve"> HYPERLINK "http://www.goodyear.co.th" </w:instrText>
      </w:r>
      <w:r w:rsidR="00FF5B20">
        <w:rPr>
          <w:rStyle w:val="Hyperlink"/>
          <w:rFonts w:asciiTheme="majorBidi" w:hAnsiTheme="majorBidi" w:cstheme="majorBidi"/>
        </w:rPr>
        <w:fldChar w:fldCharType="separate"/>
      </w:r>
      <w:r w:rsidRPr="00487C7F">
        <w:rPr>
          <w:rStyle w:val="Hyperlink"/>
          <w:rFonts w:asciiTheme="majorBidi" w:hAnsiTheme="majorBidi" w:cstheme="majorBidi"/>
        </w:rPr>
        <w:t>www.goodyear.co.th</w:t>
      </w:r>
      <w:r w:rsidR="00FF5B20">
        <w:rPr>
          <w:rStyle w:val="Hyperlink"/>
          <w:rFonts w:asciiTheme="majorBidi" w:hAnsiTheme="majorBidi" w:cstheme="majorBidi"/>
        </w:rPr>
        <w:fldChar w:fldCharType="end"/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 รวมถึงการเผยแพร่บนเว็บไซต์ของตลาดหลักทรัพย์แห่งประเทศไทยอีกด้วย เช่น แบบ </w:t>
      </w:r>
      <w:r w:rsidRPr="00487C7F">
        <w:rPr>
          <w:rFonts w:asciiTheme="majorBidi" w:hAnsiTheme="majorBidi" w:cstheme="majorBidi"/>
          <w:rtl/>
          <w:lang w:bidi="ar-SA"/>
        </w:rPr>
        <w:t>56</w:t>
      </w:r>
      <w:r w:rsidRPr="00487C7F">
        <w:rPr>
          <w:rFonts w:asciiTheme="majorBidi" w:hAnsiTheme="majorBidi" w:cstheme="majorBidi"/>
          <w:cs/>
        </w:rPr>
        <w:t>-</w:t>
      </w:r>
      <w:r w:rsidRPr="00487C7F">
        <w:rPr>
          <w:rFonts w:asciiTheme="majorBidi" w:hAnsiTheme="majorBidi" w:cstheme="majorBidi"/>
          <w:rtl/>
          <w:lang w:bidi="ar-SA"/>
        </w:rPr>
        <w:t>1,</w:t>
      </w:r>
      <w:r w:rsidRPr="00487C7F">
        <w:rPr>
          <w:rFonts w:asciiTheme="majorBidi" w:hAnsiTheme="majorBidi" w:cstheme="majorBidi"/>
          <w:cs/>
        </w:rPr>
        <w:t xml:space="preserve"> รายงานประจำปี และงบการเงิน เพื่อให้ผู้ลงทุนและผู้ที่เกี่ยวข้องได้รับทราบข้อมูลอย่างทั่วถึง</w:t>
      </w:r>
    </w:p>
    <w:p w:rsidR="00883C55" w:rsidRPr="00487C7F" w:rsidRDefault="00883C55" w:rsidP="00883C55">
      <w:pPr>
        <w:ind w:left="720"/>
        <w:jc w:val="thaiDistribute"/>
        <w:rPr>
          <w:rFonts w:asciiTheme="majorBidi" w:hAnsiTheme="majorBidi" w:cstheme="majorBidi"/>
        </w:rPr>
      </w:pPr>
    </w:p>
    <w:p w:rsidR="00883C55" w:rsidRPr="00487C7F" w:rsidRDefault="00883C55" w:rsidP="00883C55">
      <w:pPr>
        <w:ind w:left="720"/>
        <w:jc w:val="thaiDistribute"/>
        <w:rPr>
          <w:rFonts w:asciiTheme="majorBidi" w:eastAsia="Angsana New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ในรายงานประจำปี บริษัทได้เปิดเผยบทบาท หน้าที่ และความรับผิดชอบของคณะกรรมการและคณะกรรมการชุดย่อยทุกชุด จำนวนครั้งของการประชุมและจำนวนครั้งที่กรรมการแต่ละท่านเข้าร่วมประชุมในปีที่ผ่านมา รวมทั้ง เปิดเผยนโยบายการจ่ายค่าตอบแทนแก่กรรมการและผู้บริหารระดับสูงของบริษัทด้วย ประวัติของคณะกรรมการแต่ละท่านรายละเอียดปรากฏตามเอกสารแนบ </w:t>
      </w:r>
      <w:r w:rsidRPr="00487C7F">
        <w:rPr>
          <w:rFonts w:asciiTheme="majorBidi" w:hAnsiTheme="majorBidi" w:cstheme="majorBidi"/>
        </w:rPr>
        <w:t>1</w:t>
      </w:r>
    </w:p>
    <w:p w:rsidR="00883C55" w:rsidRPr="00487C7F" w:rsidRDefault="00883C55" w:rsidP="00883C55">
      <w:pPr>
        <w:ind w:left="720"/>
        <w:jc w:val="thaiDistribute"/>
        <w:rPr>
          <w:rFonts w:asciiTheme="majorBidi" w:eastAsia="Angsana New" w:hAnsiTheme="majorBidi" w:cstheme="majorBidi"/>
          <w:b/>
          <w:bCs/>
        </w:rPr>
      </w:pPr>
    </w:p>
    <w:p w:rsidR="00883C55" w:rsidRPr="00487C7F" w:rsidRDefault="00883C55" w:rsidP="00883C55">
      <w:pPr>
        <w:tabs>
          <w:tab w:val="left" w:pos="851"/>
        </w:tabs>
        <w:ind w:left="720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eastAsia="Angsana New" w:hAnsiTheme="majorBidi" w:cstheme="majorBidi"/>
        </w:rPr>
        <w:tab/>
      </w:r>
      <w:r w:rsidRPr="00487C7F">
        <w:rPr>
          <w:rFonts w:asciiTheme="majorBidi" w:eastAsia="Angsana New" w:hAnsiTheme="majorBidi" w:cstheme="majorBidi"/>
        </w:rPr>
        <w:tab/>
      </w:r>
      <w:r w:rsidRPr="00487C7F">
        <w:rPr>
          <w:rFonts w:asciiTheme="majorBidi" w:hAnsiTheme="majorBidi" w:cstheme="majorBidi"/>
          <w:b/>
          <w:bCs/>
          <w:cs/>
        </w:rPr>
        <w:t xml:space="preserve">ความรับผิดชอบของคณะกรรมการ </w:t>
      </w:r>
    </w:p>
    <w:p w:rsidR="00883C55" w:rsidRPr="00487C7F" w:rsidRDefault="00883C55" w:rsidP="00883C55">
      <w:pPr>
        <w:ind w:left="720" w:right="-22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eastAsia="Angsana New" w:hAnsiTheme="majorBidi" w:cstheme="majorBidi"/>
          <w:cs/>
        </w:rPr>
        <w:t xml:space="preserve">คณะกรรมการบริษัทได้ทราบถึงรายการที่มีความขัดแย้งทางผลประโยชน์ และรายการที่เกี่ยวโยงกัน และได้พิจารณาความเหมาะสมอย่างรอบคอบทุกครั้ง รวมทั้งมีการปฏิบัติตามหลักเกณฑ์ของตลาดหลักทรัพย์ โดยราคาและเงื่อนไขเสมือนทำรายการกับบุคคลภายนอก และได้เปิดเผยรายละเอียด มูลค่ารายการ คู่สัญญา เหตุผล </w:t>
      </w:r>
      <w:r w:rsidRPr="00487C7F">
        <w:rPr>
          <w:rFonts w:asciiTheme="majorBidi" w:eastAsia="Angsana New" w:hAnsiTheme="majorBidi" w:cstheme="majorBidi"/>
        </w:rPr>
        <w:t xml:space="preserve">/ </w:t>
      </w:r>
      <w:r w:rsidRPr="00487C7F">
        <w:rPr>
          <w:rFonts w:asciiTheme="majorBidi" w:eastAsia="Angsana New" w:hAnsiTheme="majorBidi" w:cstheme="majorBidi"/>
          <w:cs/>
        </w:rPr>
        <w:t>ความจำเป็น ทุกครั้งเมื่อมีรายการเกิดขึ้น</w:t>
      </w:r>
      <w:r w:rsidRPr="00487C7F">
        <w:rPr>
          <w:rFonts w:asciiTheme="majorBidi" w:hAnsiTheme="majorBidi" w:cstheme="majorBidi"/>
          <w:cs/>
        </w:rPr>
        <w:t xml:space="preserve">บริษัทจัดให้มีคู่มือจรรยาบรรณในการดำเนินธุรกิจของบริษัท ซึ่งประกอบไปด้วยรายละเอียดเกี่ยวกับพฤติกรรมที่พนักงานของกู๊ดเยียร์พึงปฏิบัติ ในฐานะพนักงาน ผู้บริหาร ซึ่งครอบคลุมทั้งกฎหมาย จริยธรรม และนโยบายของบริษัท พร้อมทั้งรายงานให้ทางบริษัททราบ ในกรณีที่มีพฤติการณ์น่าสงสัยว่าจะมีการละเมิดกฎหมาย จริยธรรม และนโยบายของบริษัทดังกล่าว บริษัทได้จัดให้มีการเปิดเผยข้อมูลไว้ที่ </w:t>
      </w:r>
      <w:r w:rsidR="00FF5B20">
        <w:rPr>
          <w:rStyle w:val="Hyperlink"/>
          <w:rFonts w:asciiTheme="majorBidi" w:hAnsiTheme="majorBidi" w:cstheme="majorBidi"/>
        </w:rPr>
        <w:fldChar w:fldCharType="begin"/>
      </w:r>
      <w:r w:rsidR="00FF5B20">
        <w:rPr>
          <w:rStyle w:val="Hyperlink"/>
          <w:rFonts w:asciiTheme="majorBidi" w:hAnsiTheme="majorBidi" w:cstheme="majorBidi"/>
        </w:rPr>
        <w:instrText xml:space="preserve"> HYPERLINK "http://www.goodyear.ethicpoints.com" </w:instrText>
      </w:r>
      <w:r w:rsidR="00FF5B20">
        <w:rPr>
          <w:rStyle w:val="Hyperlink"/>
          <w:rFonts w:asciiTheme="majorBidi" w:hAnsiTheme="majorBidi" w:cstheme="majorBidi"/>
        </w:rPr>
        <w:fldChar w:fldCharType="separate"/>
      </w:r>
      <w:r w:rsidRPr="00487C7F">
        <w:rPr>
          <w:rStyle w:val="Hyperlink"/>
          <w:rFonts w:asciiTheme="majorBidi" w:hAnsiTheme="majorBidi" w:cstheme="majorBidi"/>
        </w:rPr>
        <w:t>www.goodyear.ethicpoints.com</w:t>
      </w:r>
      <w:r w:rsidR="00FF5B20">
        <w:rPr>
          <w:rStyle w:val="Hyperlink"/>
          <w:rFonts w:asciiTheme="majorBidi" w:hAnsiTheme="majorBidi" w:cstheme="majorBidi"/>
        </w:rPr>
        <w:fldChar w:fldCharType="end"/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บริษัทจัดให้มีการฝึกอบรม และส่งเสริมการปฏิบัติตามคู่มือจรรยาบรรณธุรกิจดังกล่าว ในรูปแบบ</w:t>
      </w:r>
      <w:r w:rsidRPr="00487C7F">
        <w:rPr>
          <w:rFonts w:asciiTheme="majorBidi" w:hAnsiTheme="majorBidi" w:cstheme="majorBidi"/>
        </w:rPr>
        <w:t xml:space="preserve"> Online Training </w:t>
      </w:r>
      <w:r w:rsidRPr="00487C7F">
        <w:rPr>
          <w:rFonts w:asciiTheme="majorBidi" w:hAnsiTheme="majorBidi" w:cstheme="majorBidi"/>
          <w:cs/>
        </w:rPr>
        <w:t>เพื่อส่งเสริมให้พนักงาน ผู้บริหารทุกคนตระหนักถึงความสำคัญของการปฏิบัติตามคู่มือดังกล่าว</w:t>
      </w:r>
    </w:p>
    <w:p w:rsidR="00883C55" w:rsidRPr="00487C7F" w:rsidRDefault="00883C55" w:rsidP="00883C55">
      <w:pPr>
        <w:spacing w:before="240"/>
        <w:ind w:left="720" w:right="-22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lastRenderedPageBreak/>
        <w:t>กรณีมีการทำรายการระหว่างกัน หรือการซื้อขายสินทรัพย์ที่มีขนาดรายการเป็นสาระสำคัญตามหลักเกณฑ์ที่ตลาดหลักทรัพย์ และคณะกรรมการกำกับหลักทรัพย์และตลาดหลักทรัพย์กำหนด คณะกรรมการจะต้องพิจารณารายการดังกล่าว รวมถึงเปิดเผยรายการนั้นต่อตลาดหลักทรัพย์ตามเกณฑ์ที่กำหนด</w:t>
      </w:r>
    </w:p>
    <w:p w:rsidR="00D254B4" w:rsidRPr="00487C7F" w:rsidRDefault="00D254B4" w:rsidP="00883C55">
      <w:pPr>
        <w:spacing w:before="240"/>
        <w:ind w:left="720" w:right="-22" w:firstLine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 xml:space="preserve">การนำหลักการกำกับดูแลกิจการที่ดีสำหรับบริษัทจดทะเบียนปี 2560 </w:t>
      </w:r>
      <w:r w:rsidRPr="00487C7F">
        <w:rPr>
          <w:rFonts w:asciiTheme="majorBidi" w:hAnsiTheme="majorBidi" w:cstheme="majorBidi"/>
          <w:b/>
          <w:bCs/>
        </w:rPr>
        <w:t>(CG Code)</w:t>
      </w:r>
      <w:r w:rsidRPr="00487C7F">
        <w:rPr>
          <w:rFonts w:asciiTheme="majorBidi" w:hAnsiTheme="majorBidi" w:cstheme="majorBidi"/>
          <w:b/>
          <w:bCs/>
          <w:cs/>
        </w:rPr>
        <w:t xml:space="preserve"> ไปปรับใช้</w:t>
      </w:r>
    </w:p>
    <w:p w:rsidR="00D254B4" w:rsidRPr="00487C7F" w:rsidRDefault="00D254B4" w:rsidP="00883C55">
      <w:pPr>
        <w:spacing w:before="240"/>
        <w:ind w:left="720" w:right="-22" w:firstLine="720"/>
        <w:jc w:val="thaiDistribute"/>
        <w:rPr>
          <w:rFonts w:asciiTheme="majorBidi" w:hAnsiTheme="majorBidi" w:cstheme="majorBidi"/>
          <w:cs/>
        </w:rPr>
      </w:pPr>
      <w:r w:rsidRPr="00487C7F">
        <w:rPr>
          <w:rFonts w:asciiTheme="majorBidi" w:hAnsiTheme="majorBidi" w:cstheme="majorBidi"/>
          <w:cs/>
        </w:rPr>
        <w:t xml:space="preserve">คณะกรรมการสรรหาและธรรมาภิบาลของบริษัท เสนอต่อที่ประชุมคณะกรรมการบริษัทในการประชุมครั้งที่ 5/2018 ว่าบริษัทอยู่ในระหว่างกระบวนการประเมินตนเองในการนำหลักการกำกับดูแลกิจการที่ดีปี 2560 ไปปรับใช้โดยปรับปรุงนโยบายการกำกับดูแลกิจการที่ดีที่กำหนดไว้ตามหลักการกำกับดูแลกิจการที่ดีปี 2555 ของตลาดหลักทรัพย์แห่งประเทศไทย </w:t>
      </w:r>
    </w:p>
    <w:p w:rsidR="00A71A51" w:rsidRPr="00487C7F" w:rsidRDefault="00A71A51">
      <w:pPr>
        <w:rPr>
          <w:rFonts w:asciiTheme="majorBidi" w:hAnsiTheme="majorBidi" w:cstheme="majorBidi"/>
          <w:cs/>
        </w:rPr>
      </w:pPr>
      <w:r w:rsidRPr="00487C7F">
        <w:rPr>
          <w:rFonts w:asciiTheme="majorBidi" w:hAnsiTheme="majorBidi" w:cstheme="majorBidi"/>
          <w:cs/>
        </w:rPr>
        <w:br w:type="page"/>
      </w:r>
    </w:p>
    <w:p w:rsidR="003C1FE2" w:rsidRPr="00487C7F" w:rsidRDefault="00A71A51" w:rsidP="003C1FE2">
      <w:pPr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lastRenderedPageBreak/>
        <w:t>10</w:t>
      </w:r>
      <w:r w:rsidR="003C1FE2" w:rsidRPr="00487C7F">
        <w:rPr>
          <w:rFonts w:asciiTheme="majorBidi" w:hAnsiTheme="majorBidi" w:cstheme="majorBidi"/>
          <w:b/>
          <w:bCs/>
        </w:rPr>
        <w:t>.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 xml:space="preserve">ความรับผิดชอบต่อสังคม </w:t>
      </w:r>
      <w:r w:rsidR="003C1FE2" w:rsidRPr="00487C7F">
        <w:rPr>
          <w:rFonts w:asciiTheme="majorBidi" w:hAnsiTheme="majorBidi" w:cstheme="majorBidi"/>
          <w:b/>
          <w:bCs/>
        </w:rPr>
        <w:t>Corporate Social Responsibilities: CSR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A71A51" w:rsidP="003C1FE2">
      <w:pPr>
        <w:ind w:firstLine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10</w:t>
      </w:r>
      <w:r w:rsidR="003C1FE2" w:rsidRPr="00487C7F">
        <w:rPr>
          <w:rFonts w:asciiTheme="majorBidi" w:hAnsiTheme="majorBidi" w:cstheme="majorBidi"/>
          <w:b/>
          <w:bCs/>
        </w:rPr>
        <w:t>.1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นโยบายภาพรวม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pStyle w:val="Default"/>
        <w:ind w:firstLine="720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พัฒนารูปแบบการดำเนินงานอย่างต่อเนื่องเพื่อก้าวสู้ผู้นำของอุตสาหกรรมที่มีคุณประโยชน์ต่อพนักงานของบริษัท ลูกค้า ผู้ถือหุ้น คู่ค้า ชุมชน และสิ่งแวดล้อม โดยบริษัทคำนึงถึงแนวทางความรับผิดชอบต่อสังคม ตามหลักเกณฑ์ที่กำหนดโดยตลาดหลักทรัพย์แห่งประเทศไทย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8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ข้อ คือ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1)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การประกอบกิจการด้วยความเป็นธรรม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2)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การต่อต้านการทุจริตคอร์รัปชั่น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3)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การเคารพสิทธิมนุษยชน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4)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การปฏิบัติต่อแรงงานอย่างเป็นธรรม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5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) ความรับผิดชอบต่อผู้บริโภค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6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) การดูแลรักษาสิ่งแวดล้อม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>7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) การร่วมพัฒนาชุมชนหรือสังคม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8)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การมีนวัตกรรมและเผยแพร่นวัตกรรมซึ่งได้จากการดำเนินงานที่มีความรับผิดชอบต่อสังคม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สิ่งแวดล้อม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และผู้มีส่วนได้เสีย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โดยบริษัทได้ดำเนินการในสี่ด้านหลัก คือ 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บุคลากร</w:t>
      </w:r>
      <w:r w:rsidRPr="00487C7F">
        <w:rPr>
          <w:rFonts w:asciiTheme="majorBidi" w:hAnsiTheme="majorBidi" w:cstheme="majorBidi"/>
          <w:sz w:val="28"/>
          <w:szCs w:val="28"/>
          <w:cs/>
        </w:rPr>
        <w:tab/>
        <w:t>สะท้อนถึงแนวทางการดำเนินงานโดยการประกอบกิจการด้วยความเป็นธรรม การเคารพสิทธิมนุษยชน และการปฏิบัติต่อแรงงานอย่างเป็นธรรม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sz w:val="28"/>
          <w:szCs w:val="28"/>
          <w:cs/>
        </w:rPr>
        <w:t>บริษัทให้ความสนับสนุนวัฒนธรรมความปลอดภัย และคุณภาพชีวิตที่ดี ทั้งในขณะปฏิบัติงาน และนอกเวลางาน ประสานไปกับการเรียนรู้นโยบายของกู๊ดเยียร์ที่ต้องปฏิบัติตนด้วยความซื่อสัตย์สุจริต และให้ความเคารพต่อกัน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ผลิตภัณฑ์</w:t>
      </w:r>
      <w:r w:rsidRPr="00487C7F">
        <w:rPr>
          <w:rFonts w:asciiTheme="majorBidi" w:hAnsiTheme="majorBidi" w:cstheme="majorBidi"/>
          <w:sz w:val="28"/>
          <w:szCs w:val="28"/>
          <w:cs/>
        </w:rPr>
        <w:t xml:space="preserve"> สะท้อนถึงแนวทางการดำเนินงานโดยการประกอบกิจการด้วยความเป็นธรรมและความรับผิดชอบต่อผู้บริโภค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sz w:val="28"/>
          <w:szCs w:val="28"/>
          <w:cs/>
        </w:rPr>
        <w:t>ผลิตภัณฑ์ของบริษัทเป็นผลิตภัณฑ์ที่มีคุณภาพสูง และเปี่ยมไปด้วยนวัตกรรม เพื่อตอบสนองความต้องการของลูกค้า และเป็นผู้นำในตลาดกลุ่มเป้าหมายที่เราเลือก ซึ่งเป็นกลยุทธ์หลักของบริษัท เพื่อสร้างความเติบโตทางเศรษฐกิจอย่างยั่งยืน ซึ่งจะสะท้อนกลับมาสู่การเติบโตอย่างแข็งแกร่งของบริษัท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87C7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สิ่งแวดล้อม</w:t>
      </w:r>
      <w:r w:rsidRPr="00487C7F">
        <w:rPr>
          <w:rFonts w:asciiTheme="majorBidi" w:hAnsiTheme="majorBidi" w:cstheme="majorBidi"/>
          <w:sz w:val="28"/>
          <w:szCs w:val="28"/>
          <w:cs/>
        </w:rPr>
        <w:t xml:space="preserve"> สะท้อนถึงแนวทางการดำเนินงานโดยการดูแลรักษาสิ่งแวดล้อม และการร่วมพัฒนาชุมชนหรือสังคม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sz w:val="28"/>
          <w:szCs w:val="28"/>
          <w:cs/>
        </w:rPr>
        <w:t xml:space="preserve">บริษัทเป็นส่วนหนึ่งที่กระตุ้นความรับผิดชอบด้านสิ่งแวดล้อมไปยังลูกค้า พนักงาน ผู้ถือหุ้น ชุมชน และคู่ค้าของบริษัท ซึ่งกิจกรรมต่าง ๆ ของบริษัทสะท้อนถึงความรับผิดชอบสอดคล้องกับวัตถุประสงค์ของบริษัทที่มุ่งสู่การเติบโตอย่างยั่งยืน 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ชุมชน</w:t>
      </w:r>
      <w:r w:rsidRPr="00487C7F">
        <w:rPr>
          <w:rFonts w:asciiTheme="majorBidi" w:hAnsiTheme="majorBidi" w:cstheme="majorBidi"/>
          <w:sz w:val="28"/>
          <w:szCs w:val="28"/>
          <w:cs/>
        </w:rPr>
        <w:t xml:space="preserve"> สะท้อนถึงแนวทางการดำเนินงานโดยการดูแลรักษาสิ่งแวดล้อม และการร่วมพัฒนาชุมชนหรือสังคม</w:t>
      </w:r>
    </w:p>
    <w:p w:rsidR="003C1FE2" w:rsidRPr="00487C7F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7C7F">
        <w:rPr>
          <w:rFonts w:asciiTheme="majorBidi" w:hAnsiTheme="majorBidi" w:cstheme="majorBidi"/>
          <w:sz w:val="28"/>
          <w:szCs w:val="28"/>
          <w:cs/>
        </w:rPr>
        <w:t xml:space="preserve">กู๊ดเยียร์ให้การสนันสนุน และมุ่งรณรงค์ด้านความปลอดภัย เด็กและครอบครัว การบริการด้านการศึกษา และสุขอนามัย ซึ่งสอดคล้องกับคุณค่าที่บริษัทยึดถือ </w:t>
      </w:r>
    </w:p>
    <w:p w:rsidR="003C1FE2" w:rsidRPr="00487C7F" w:rsidRDefault="00A71A51" w:rsidP="003C1FE2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10</w:t>
      </w:r>
      <w:r w:rsidR="003C1FE2" w:rsidRPr="00487C7F">
        <w:rPr>
          <w:rFonts w:asciiTheme="majorBidi" w:hAnsiTheme="majorBidi" w:cstheme="majorBidi"/>
          <w:b/>
          <w:bCs/>
        </w:rPr>
        <w:t>.2</w:t>
      </w:r>
      <w:r w:rsidR="003C1FE2" w:rsidRPr="00487C7F">
        <w:rPr>
          <w:rFonts w:asciiTheme="majorBidi" w:hAnsiTheme="majorBidi" w:cstheme="majorBidi"/>
          <w:b/>
          <w:bCs/>
          <w:rtl/>
          <w: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การดำเนินงาน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</w:rPr>
        <w:t xml:space="preserve">(1) 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กลุ่มผู้มีส่วนได้เสียที่บริษัทให้ความสำคัญ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พนักงาน</w:t>
      </w:r>
      <w:r w:rsidRPr="00487C7F">
        <w:rPr>
          <w:rFonts w:asciiTheme="majorBidi" w:hAnsiTheme="majorBidi" w:cstheme="majorBidi"/>
          <w:color w:val="auto"/>
          <w:sz w:val="28"/>
          <w:szCs w:val="28"/>
          <w:rtl/>
          <w:cs/>
        </w:rPr>
        <w:tab/>
      </w:r>
      <w:r w:rsidRPr="00487C7F">
        <w:rPr>
          <w:rFonts w:asciiTheme="majorBidi" w:hAnsiTheme="majorBidi" w:cstheme="majorBidi"/>
          <w:color w:val="auto"/>
          <w:sz w:val="28"/>
          <w:szCs w:val="28"/>
          <w:rtl/>
          <w:cs/>
        </w:rPr>
        <w:tab/>
      </w:r>
      <w:r w:rsidRPr="00487C7F">
        <w:rPr>
          <w:rFonts w:asciiTheme="majorBidi" w:hAnsiTheme="majorBidi" w:cstheme="majorBidi"/>
          <w:color w:val="auto"/>
          <w:sz w:val="28"/>
          <w:szCs w:val="28"/>
          <w:rtl/>
          <w:cs/>
        </w:rPr>
        <w:tab/>
      </w:r>
      <w:r w:rsidRPr="00487C7F">
        <w:rPr>
          <w:rFonts w:asciiTheme="majorBidi" w:hAnsiTheme="majorBidi" w:cstheme="majorBidi"/>
          <w:color w:val="auto"/>
          <w:sz w:val="28"/>
          <w:szCs w:val="28"/>
          <w:rtl/>
          <w:cs/>
        </w:rPr>
        <w:tab/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ชุมชน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ตัวแทนจำหน่าย ผู้บริโภค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ภาครัฐ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ผู้ถือหุ้น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ผู้ผลิตวัตถุดิบ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สื่อสารมวลชน</w:t>
      </w:r>
    </w:p>
    <w:p w:rsidR="003C1FE2" w:rsidRPr="00487C7F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</w:rPr>
        <w:t>NGO</w:t>
      </w:r>
    </w:p>
    <w:p w:rsidR="003C1FE2" w:rsidRPr="00487C7F" w:rsidRDefault="003C1FE2" w:rsidP="003C1FE2">
      <w:pPr>
        <w:pStyle w:val="ListParagraph"/>
        <w:ind w:left="216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3C1FE2" w:rsidRPr="00487C7F" w:rsidRDefault="003C1FE2" w:rsidP="003C1FE2">
      <w:pPr>
        <w:ind w:firstLine="630"/>
        <w:contextualSpacing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(2)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การดำเนินงาน</w:t>
      </w:r>
    </w:p>
    <w:p w:rsidR="003C1FE2" w:rsidRPr="00487C7F" w:rsidRDefault="003C1FE2" w:rsidP="007006ED">
      <w:pPr>
        <w:pStyle w:val="ListParagraph"/>
        <w:numPr>
          <w:ilvl w:val="0"/>
          <w:numId w:val="24"/>
        </w:numPr>
        <w:tabs>
          <w:tab w:val="left" w:pos="700"/>
          <w:tab w:val="left" w:pos="1300"/>
        </w:tabs>
        <w:spacing w:before="240"/>
        <w:ind w:hanging="720"/>
        <w:contextualSpacing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สิ่งแวดล้อม อาชีวอนามัย และความปลอดภัย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left="90" w:firstLine="990"/>
        <w:contextualSpacing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พันธกิจของบริษัทที่ยึดถือ คือ การดูแลรักษาสิ่งแวดล้อม และชุมชน การสนับสนุนสุขภาพอนามัยที่ดี และความปลอดภัยทั้งในและนอกเวลางาน ในฐานะองค์กรที่มีการดำเนินงานทั่วโลก บริษัทจะดำเนินธุรกิจด้วยมาตรฐานจริยธรรม และปฏิบัติตามกฎหมายอย่างเคร่งครัด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contextualSpacing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ab/>
      </w:r>
      <w:r w:rsidRPr="00487C7F">
        <w:rPr>
          <w:rFonts w:asciiTheme="majorBidi" w:hAnsiTheme="majorBidi" w:cstheme="majorBidi"/>
          <w:cs/>
        </w:rPr>
        <w:tab/>
        <w:t>ในการดำเนินงาน บริษัทให้ความสำคัญต่อการพัฒนาคุณภาพชีวิตของพนักงาน ครอบครัว ชุมชน และสังคม ควบคู่ไปกับการรักษาสิ่งแวดล้อม เพื่อให้เกิดการพัฒนาเศรษฐกิจอย่างยั่งยืน บริษัทปรารถนาให้พนักงานของบริษัทอยู่ในสภาพแวดล้อมการทำงานที่ปลอดภัย และมั่นคง เราจึง</w:t>
      </w:r>
      <w:r w:rsidRPr="00487C7F">
        <w:rPr>
          <w:rFonts w:asciiTheme="majorBidi" w:hAnsiTheme="majorBidi" w:cstheme="majorBidi"/>
        </w:rPr>
        <w:t>: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left="90" w:firstLine="990"/>
        <w:contextualSpacing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 -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ปฏิบัติตามข้อบังคับ และกฏหมายเกี่ยวกับความปลอดภัย อาชีวอนามัยและสิ่งแวดล้อม รวมถึงการปฏิบัติตามมาตรฐานข้อบังคับด้านความปลอดภัย อาชีวอนามัย และสิ่งแวดล้อมของกู๊ดเยียร์ที่กำหนดไว้สำหรับการปฏิบัติงานทั่วโลก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-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พัฒนาการดำเนินงาน เพื่อสร้างมาตรฐานด้านความปลอดภัย อาชีวอนามัย และสิ่งแวดล้อม โดยมุ่งลดผลกระทบต่อสิ่งแวดล้อมในขณะที่พัฒนาประสิทธิผลในการดำเนินงานให้สูงขึ้นเพื่อเพิ่มเสถียรภาพในการผลิต และผลิตภัณฑ์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-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คำนึงถึงผลกระทบด้านสิ่งแวดล้อม ความปลอดภัย อาชีวอนามัยในการตัดสินใจ และการดำเนินธุรกิจอยู่เสมอ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-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ส่งมอบผลิตภัณฑ์ที่ใช้งานได้อย่างปลอดภัย เมื่อเก็บรักษาไว้อย่างถูกต้อง และสร้างความเข้าใจร่วมกับคู่ค้าเกี่ยวกับการใช้ผลิตภัณฑ์ตลอดอายุการใช้งานของผลิตภัณฑ์แต่ละชนิด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ลดผลกระทบต่อสิ่งแวดล้อม การใช้พลังงาน โดยลดจำนวนการใช้น้ำ การก่อให้เกิดของเสีย สภาพอากาศ การจำกัดการปล่อยก๊าซ ควบคู่ไปกับกระบวนการนำกลับมาใช้ใหม่ การรีไซเคิล และการประหยัดพลังงานตลอดอายุการใช้งานของยาง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 xml:space="preserve">-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สนับสนุน และให้ความรู้แก่พนักงานเกี่ยวกับสำนึกรักษาสิ่งแวดล้อม และการเสนอแนวความคิดเกี่ยวกับการอนุรักษ์พลังงาน และการทำให้ที่ทำงานปลอดภัย และมีสุขอนามัยที่ดี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จัดพิมพ์รายงานประจำปีเกี่ยวกับเป้าหมายและความสำเร็จด้านความปลอดภัย อนามัย และสิ่งแวดล้อม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jc w:val="thaiDistribute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บรรลุวัตถุประสงค์ร่วมกันด้านความรับผิดชอบต่อสิ่งแวดล้อมของพนักงานกู๊ดเยียร์ทั่วโลก</w:t>
      </w:r>
    </w:p>
    <w:p w:rsidR="003C1FE2" w:rsidRPr="00487C7F" w:rsidRDefault="003C1FE2" w:rsidP="007006ED">
      <w:pPr>
        <w:pStyle w:val="ListParagraph"/>
        <w:numPr>
          <w:ilvl w:val="0"/>
          <w:numId w:val="24"/>
        </w:numPr>
        <w:tabs>
          <w:tab w:val="left" w:pos="700"/>
          <w:tab w:val="left" w:pos="1300"/>
        </w:tabs>
        <w:spacing w:before="240"/>
        <w:ind w:left="1800" w:hanging="720"/>
        <w:contextualSpacing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การเคารพสิทธิมนุษยชน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jc w:val="both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  <w:b/>
          <w:bCs/>
        </w:rPr>
        <w:t xml:space="preserve"> </w:t>
      </w:r>
      <w:r w:rsidRPr="00487C7F">
        <w:rPr>
          <w:rFonts w:asciiTheme="majorBidi" w:hAnsiTheme="majorBidi" w:cstheme="majorBidi"/>
          <w:b/>
          <w:bCs/>
        </w:rPr>
        <w:tab/>
        <w:t>-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cs/>
        </w:rPr>
        <w:t>การเลือกปฏิบัติ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contextualSpacing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กู๊ดเยียร์มีนโยบายต่อต้านการใช้ความรุนแรงทุกรูปแบบ และรักษาไว้ซึ่งสถานที่ทำงานที่</w:t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ปราศจากการล่วงเกิน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และการเลือกปฏิบัติโดยมิชอบ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ด้วยกฎหมาย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s/>
        </w:rPr>
        <w:t>เนื่องจากความแตกต่างทางเชื้อชาติ สีผิว ศาสนา เพศ รวมถึงการตั้งครรภ์ อายุ ความพิการ หรือความแตกต่างด้านอื่น ๆ พนักงานที่ถูกล่วงเกิน หรือเลือกปฏิบัติโดยมิชอบด้วยกฎหมาย มีสิทธิที่จะรายงานถึงการถูกคุกคามดังกล่าวต่อฝ่ายทรัพยากรบุคคล หรือผู้มีอำนาจหน้าที่ในสถานที่ปฏิบัติงานของตนได้ทันที และการรายงานทุกเรื่องจะต้องถูกสอบสวนพิจารณา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contextualSpacing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contextualSpacing/>
        <w:jc w:val="both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</w:rPr>
        <w:tab/>
        <w:t xml:space="preserve">- </w:t>
      </w:r>
      <w:r w:rsidRPr="00487C7F">
        <w:rPr>
          <w:rFonts w:asciiTheme="majorBidi" w:hAnsiTheme="majorBidi" w:cstheme="majorBidi"/>
          <w:cs/>
        </w:rPr>
        <w:t>การจ้างงาน</w:t>
      </w:r>
    </w:p>
    <w:p w:rsidR="003C1FE2" w:rsidRPr="00487C7F" w:rsidRDefault="003C1FE2" w:rsidP="003C1FE2">
      <w:pPr>
        <w:pStyle w:val="Pa0"/>
        <w:ind w:firstLine="1440"/>
        <w:jc w:val="thaiDistribute"/>
        <w:rPr>
          <w:rStyle w:val="A4"/>
          <w:rFonts w:asciiTheme="majorBidi" w:eastAsiaTheme="minorHAnsi" w:hAnsiTheme="majorBidi" w:cstheme="majorBidi"/>
          <w:sz w:val="28"/>
          <w:szCs w:val="28"/>
          <w:lang w:bidi="ar-SA"/>
        </w:rPr>
      </w:pP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cs/>
        </w:rPr>
        <w:t>พนักงานของบริษัทต้องเข้าทำงานโดยสมัครใจ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cs/>
        </w:rPr>
        <w:t>และห้ามไม่ให้มีการใช้แรงงาน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cs/>
        </w:rPr>
        <w:t>บังคับ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cs/>
        </w:rPr>
        <w:t>หรือการค้าแรงงานมนุษย์ทุกรูปแบบ</w:t>
      </w:r>
      <w:r w:rsidRPr="00487C7F">
        <w:rPr>
          <w:rStyle w:val="A4"/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</w:p>
    <w:p w:rsidR="003C1FE2" w:rsidRPr="00487C7F" w:rsidRDefault="003C1FE2" w:rsidP="003C1FE2">
      <w:pPr>
        <w:ind w:firstLine="1260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 xml:space="preserve"> การใช้แรงงานเด็ก</w:t>
      </w:r>
    </w:p>
    <w:p w:rsidR="003C1FE2" w:rsidRPr="00487C7F" w:rsidRDefault="003C1FE2" w:rsidP="003C1FE2">
      <w:pPr>
        <w:pStyle w:val="Pa0"/>
        <w:ind w:firstLine="1440"/>
        <w:jc w:val="thaiDistribute"/>
        <w:rPr>
          <w:rFonts w:asciiTheme="majorBidi" w:eastAsiaTheme="minorHAnsi" w:hAnsiTheme="majorBidi" w:cstheme="majorBidi"/>
          <w:sz w:val="28"/>
          <w:szCs w:val="28"/>
          <w:lang w:bidi="ar-SA"/>
        </w:rPr>
      </w:pPr>
      <w:r w:rsidRPr="00487C7F">
        <w:rPr>
          <w:rFonts w:asciiTheme="majorBidi" w:eastAsiaTheme="minorHAnsi" w:hAnsiTheme="majorBidi" w:cstheme="majorBidi"/>
          <w:sz w:val="28"/>
          <w:szCs w:val="28"/>
          <w:cs/>
        </w:rPr>
        <w:t>กู๊ดเยียร์มีนโยบายไม่ใช้แรงงานที่ผิดกฎหมาย ห้ามไม่ให้มี</w:t>
      </w:r>
      <w:r w:rsidRPr="00487C7F">
        <w:rPr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Fonts w:asciiTheme="majorBidi" w:eastAsiaTheme="minorHAnsi" w:hAnsiTheme="majorBidi" w:cstheme="majorBidi"/>
          <w:sz w:val="28"/>
          <w:szCs w:val="28"/>
          <w:cs/>
        </w:rPr>
        <w:t>การใช้แรงงานเด็ก</w:t>
      </w:r>
      <w:r w:rsidRPr="00487C7F">
        <w:rPr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Fonts w:asciiTheme="majorBidi" w:eastAsiaTheme="minorHAnsi" w:hAnsiTheme="majorBidi" w:cstheme="majorBidi"/>
          <w:sz w:val="28"/>
          <w:szCs w:val="28"/>
          <w:cs/>
        </w:rPr>
        <w:t>และห้ามใช้ประโยชน์จากแรงงานเด็กอย่างเอาเปรียบ</w:t>
      </w:r>
      <w:r w:rsidRPr="00487C7F">
        <w:rPr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Fonts w:asciiTheme="majorBidi" w:eastAsiaTheme="minorHAnsi" w:hAnsiTheme="majorBidi" w:cstheme="majorBidi"/>
          <w:sz w:val="28"/>
          <w:szCs w:val="28"/>
          <w:cs/>
        </w:rPr>
        <w:t>ยิ่งไปกว่านั้น บริษัทยังสนับสนุนโครงการฝึกงานของนักศึกษา และโครงการอื่นในลักษณะเดียวกันตามที่กฎหมายกำหนด</w:t>
      </w:r>
    </w:p>
    <w:p w:rsidR="003C1FE2" w:rsidRPr="00487C7F" w:rsidRDefault="003C1FE2" w:rsidP="007006ED">
      <w:pPr>
        <w:pStyle w:val="ListParagraph"/>
        <w:numPr>
          <w:ilvl w:val="0"/>
          <w:numId w:val="25"/>
        </w:numPr>
        <w:spacing w:line="276" w:lineRule="auto"/>
        <w:ind w:left="1530" w:hanging="270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เสรีภาพในการเข้าร่วมองค์กรต่าง ๆ </w:t>
      </w:r>
    </w:p>
    <w:p w:rsidR="003C1FE2" w:rsidRPr="00487C7F" w:rsidRDefault="003C1FE2" w:rsidP="003C1FE2">
      <w:pPr>
        <w:pStyle w:val="ListParagraph"/>
        <w:ind w:left="0" w:firstLine="15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พนักงานมีสิทธิ์เลือกที่จะเข้าร่วมในองค์กรใดๆ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เช่น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สหภาพแรงงาน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หรือถอนตัวจากองค์กรที่เข้าร่วมได้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พนักงานทุกคนมีสิทธิที่จะเข้าร่วมเป็นสมาชิกสหภาพแรงงานที่จัดตั้งขึ้นตามกฎหมาย และมีสิทธิในการเข้าร่วมเจรข้อตกลงเกี่ยวกับสภาพการจ้างได้ โดยบริษัทให้การสนับสนุนการสื่อสารอย่างเปิดกว้าง รวมทั้งการพิจารณาจากทุกฝ่าย ทั้งนี้ พนักงานจะไม่ถูกเลิกจ้าง คุกคาม หรือเลือกปฏิบัติในการเข้าร่วมเป็นสมาชิกสหภาพแรงงานที่ถูกต้องตามกฎหมาย</w:t>
      </w:r>
    </w:p>
    <w:p w:rsidR="003C1FE2" w:rsidRPr="00487C7F" w:rsidRDefault="003C1FE2" w:rsidP="007006ED">
      <w:pPr>
        <w:pStyle w:val="Pa0"/>
        <w:numPr>
          <w:ilvl w:val="0"/>
          <w:numId w:val="25"/>
        </w:numPr>
        <w:ind w:left="1530" w:hanging="270"/>
        <w:rPr>
          <w:rStyle w:val="A4"/>
          <w:rFonts w:asciiTheme="majorBidi" w:hAnsiTheme="majorBidi" w:cstheme="majorBidi"/>
          <w:sz w:val="28"/>
          <w:szCs w:val="28"/>
          <w:lang w:bidi="ar-SA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ชั่วโมงการทำงาน และค่าจ้าง</w:t>
      </w:r>
    </w:p>
    <w:p w:rsidR="003C1FE2" w:rsidRPr="00487C7F" w:rsidRDefault="003C1FE2" w:rsidP="003C1FE2">
      <w:pPr>
        <w:pStyle w:val="Pa0"/>
        <w:ind w:left="1530"/>
        <w:rPr>
          <w:rStyle w:val="A4"/>
          <w:rFonts w:asciiTheme="majorBidi" w:hAnsiTheme="majorBidi" w:cstheme="majorBidi"/>
          <w:sz w:val="28"/>
          <w:szCs w:val="28"/>
          <w:lang w:bidi="ar-SA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บริษัทปฏิบัติตามกฎหมายและกฎระเบียบที่มีผลบังคับใช้ทั้งหมด</w:t>
      </w:r>
      <w:r w:rsidRPr="00487C7F">
        <w:rPr>
          <w:rStyle w:val="A4"/>
          <w:rFonts w:asciiTheme="majorBidi" w:hAnsiTheme="majorBidi" w:cstheme="majorBidi"/>
          <w:sz w:val="28"/>
          <w:szCs w:val="28"/>
          <w:lang w:bidi="ar-SA"/>
        </w:rPr>
        <w:t xml:space="preserve"> </w:t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เกี่ยวกับค่าจ้างและชั่วโมงทำงาน</w:t>
      </w:r>
      <w:r w:rsidRPr="00487C7F">
        <w:rPr>
          <w:rStyle w:val="A4"/>
          <w:rFonts w:asciiTheme="majorBidi" w:hAnsiTheme="majorBidi" w:cstheme="majorBidi"/>
          <w:sz w:val="28"/>
          <w:szCs w:val="28"/>
          <w:lang w:bidi="ar-SA"/>
        </w:rPr>
        <w:t xml:space="preserve"> </w:t>
      </w:r>
    </w:p>
    <w:p w:rsidR="003C1FE2" w:rsidRPr="00487C7F" w:rsidRDefault="003C1FE2" w:rsidP="007006ED">
      <w:pPr>
        <w:pStyle w:val="Pa0"/>
        <w:numPr>
          <w:ilvl w:val="0"/>
          <w:numId w:val="25"/>
        </w:numPr>
        <w:ind w:left="1530" w:hanging="270"/>
        <w:rPr>
          <w:rStyle w:val="A4"/>
          <w:rFonts w:asciiTheme="majorBidi" w:hAnsiTheme="majorBidi" w:cstheme="majorBidi"/>
          <w:sz w:val="28"/>
          <w:szCs w:val="28"/>
          <w:lang w:bidi="ar-SA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ความปลอดภัยในสถานที่ปฏิบัติงาน</w:t>
      </w:r>
    </w:p>
    <w:p w:rsidR="003C1FE2" w:rsidRPr="00487C7F" w:rsidRDefault="003C1FE2" w:rsidP="003C1FE2">
      <w:pPr>
        <w:pStyle w:val="Pa0"/>
        <w:ind w:firstLine="1530"/>
        <w:rPr>
          <w:rStyle w:val="A4"/>
          <w:rFonts w:asciiTheme="majorBidi" w:hAnsiTheme="majorBidi" w:cstheme="majorBidi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 xml:space="preserve">บริษัทให้ความสำคัญเกี่ยวกับอาชิวอนามัย และความปลอดภัยของพนักงานอยู่เสมอ ด้วยการลดโอกาสในการเกิดอุบัติเหตุ การบาดเจ็บ หรือความเสี่ยงต่อสุขภาพของพนักงานในสถานที่ทำงานโดยเฉพาะอย่างยิ่งนโยบายงดใช้ความรุนแรงทุกรูปแบบ ซึ่งถือเป็นข้อห้ามอย่างเด็ดขาดของบริษัท </w:t>
      </w:r>
    </w:p>
    <w:p w:rsidR="00883C55" w:rsidRPr="00487C7F" w:rsidRDefault="00883C55" w:rsidP="00883C55">
      <w:pPr>
        <w:pStyle w:val="Pa0"/>
        <w:numPr>
          <w:ilvl w:val="0"/>
          <w:numId w:val="25"/>
        </w:numPr>
        <w:ind w:left="1530" w:hanging="270"/>
        <w:jc w:val="thaiDistribute"/>
        <w:rPr>
          <w:rStyle w:val="A4"/>
          <w:rFonts w:asciiTheme="majorBidi" w:hAnsiTheme="majorBidi" w:cstheme="majorBidi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 xml:space="preserve">ห้องนมแม่ </w:t>
      </w:r>
    </w:p>
    <w:p w:rsidR="00883C55" w:rsidRPr="00487C7F" w:rsidRDefault="00883C55" w:rsidP="00883C55">
      <w:pPr>
        <w:pStyle w:val="Pa0"/>
        <w:jc w:val="thaiDistribute"/>
        <w:rPr>
          <w:rStyle w:val="A4"/>
          <w:rFonts w:asciiTheme="majorBidi" w:hAnsiTheme="majorBidi" w:cstheme="majorBidi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เนื่องจากการเพิ่มขึ้นของจำนวนพนักงานผู้หญิงที่เพิ่งกลับมาจากการคลอดบุตร กู๊ดเยียร์ ประเทศไทย ได้เล็งเห็นถึงความสำคัญในความปลอดภัย สุขอนามัย และความเป็นส่วนตัวในการปั๊มนมให้บุตรในที่ทำงานของพนักงานซึ่งเพิ่งเปลี่ยนสถานะเป็นมารดา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 xml:space="preserve">  </w:t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 xml:space="preserve">บริษัทฯจึงได้จัดหาห้องนมแม่เพื่อให้พนักงานกลุ่มนี้ได้ใช้ห้องในการปั๊มนม โดยในห้องนี้ประกอบไปด้วยตู้เย็นซึ่งมีไว้สำหรับแช่นมแม่โดยเฉพาะ อ่างล้างมือ โต๊ะและโซฟา และจากการสำรวจความคิดเห็นของพนักงานต่อการมีห้องปั๊มนมนี้พบว่า พนักงานส่วนใหญ่มีความพึงพอใจเป็นอย่างยิ่งที่บริษัทฯได้ให้ความสำคัญในเรื่องนี้ ถึงแม้พนักงานที่ให้ความเห็นเรื่องนี้จะเป็นผู้ชายหรือไม่ได้เป็นมารดาที่กลับมาจากการคลอดบุตรก็ตาม  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ab/>
      </w:r>
    </w:p>
    <w:p w:rsidR="003C1FE2" w:rsidRPr="00487C7F" w:rsidRDefault="003C1FE2" w:rsidP="003C1FE2">
      <w:pPr>
        <w:pStyle w:val="Pa0"/>
        <w:ind w:left="1530" w:hanging="270"/>
        <w:rPr>
          <w:rStyle w:val="A4"/>
          <w:rFonts w:asciiTheme="majorBidi" w:hAnsiTheme="majorBidi" w:cstheme="majorBidi"/>
          <w:sz w:val="28"/>
          <w:szCs w:val="28"/>
          <w:cs/>
        </w:rPr>
      </w:pPr>
      <w:r w:rsidRPr="00487C7F">
        <w:rPr>
          <w:rStyle w:val="A4"/>
          <w:rFonts w:asciiTheme="majorBidi" w:hAnsiTheme="majorBidi" w:cstheme="majorBidi"/>
          <w:sz w:val="28"/>
          <w:szCs w:val="28"/>
        </w:rPr>
        <w:t>-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ab/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คู่ค้าของบริษัท</w:t>
      </w:r>
    </w:p>
    <w:p w:rsidR="003C1FE2" w:rsidRPr="00487C7F" w:rsidRDefault="003C1FE2" w:rsidP="003C1FE2">
      <w:pPr>
        <w:pStyle w:val="Pa0"/>
        <w:ind w:firstLine="1530"/>
        <w:rPr>
          <w:rStyle w:val="A4"/>
          <w:rFonts w:asciiTheme="majorBidi" w:hAnsiTheme="majorBidi" w:cstheme="majorBidi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lastRenderedPageBreak/>
        <w:t>กู๊ดเยียร์เลือกที่จะดำเนินธุรกิจกับคู่ค้าที่ปฏิบัติตาม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sz w:val="28"/>
          <w:szCs w:val="28"/>
          <w:cs/>
        </w:rPr>
        <w:t>มาตรฐานแรงงานในระดับเดียวกันกับมาตรฐานของบริษัท</w:t>
      </w:r>
      <w:r w:rsidRPr="00487C7F">
        <w:rPr>
          <w:rStyle w:val="A4"/>
          <w:rFonts w:asciiTheme="majorBidi" w:hAnsiTheme="majorBidi" w:cstheme="majorBidi"/>
          <w:sz w:val="28"/>
          <w:szCs w:val="28"/>
        </w:rPr>
        <w:t xml:space="preserve"> </w:t>
      </w:r>
    </w:p>
    <w:p w:rsidR="003C1FE2" w:rsidRPr="00487C7F" w:rsidRDefault="003C1FE2" w:rsidP="007006ED">
      <w:pPr>
        <w:pStyle w:val="ListParagraph"/>
        <w:numPr>
          <w:ilvl w:val="0"/>
          <w:numId w:val="24"/>
        </w:numPr>
        <w:tabs>
          <w:tab w:val="left" w:pos="700"/>
          <w:tab w:val="left" w:pos="1300"/>
        </w:tabs>
        <w:spacing w:before="240" w:after="200" w:line="276" w:lineRule="auto"/>
        <w:ind w:hanging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พันธสัญญาด้านความซื่อสัตย์</w:t>
      </w:r>
    </w:p>
    <w:p w:rsidR="003C1FE2" w:rsidRPr="00487C7F" w:rsidRDefault="003C1FE2" w:rsidP="003C1FE2">
      <w:pPr>
        <w:tabs>
          <w:tab w:val="left" w:pos="700"/>
          <w:tab w:val="left" w:pos="1300"/>
        </w:tabs>
        <w:ind w:left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นโยบายด้านจริยธรรมของบริษัท</w:t>
      </w:r>
    </w:p>
    <w:p w:rsidR="003C1FE2" w:rsidRPr="00487C7F" w:rsidRDefault="003C1FE2" w:rsidP="003C1FE2">
      <w:pPr>
        <w:tabs>
          <w:tab w:val="left" w:pos="700"/>
          <w:tab w:val="left" w:pos="1300"/>
        </w:tabs>
        <w:ind w:firstLine="1080"/>
        <w:jc w:val="thaiDistribute"/>
        <w:rPr>
          <w:rFonts w:asciiTheme="majorBidi" w:hAnsiTheme="majorBidi" w:cstheme="majorBidi"/>
          <w:cs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บริษัทมีนโยบายด้านจริยธรรม ซึ่งเชื่อมโยงกับพันธกิจของบริษัทที่จะเป็นผู้นำด้านความซื่อสัตย์ และสื่อสารชัดเจนไปยังพนักงานของบริษัทในทุกระดับงานเพื่อคงไว้ซึ่งมาตรฐานจริยธรรมสูงสุด</w:t>
      </w:r>
    </w:p>
    <w:p w:rsidR="003C1FE2" w:rsidRPr="00487C7F" w:rsidRDefault="003C1FE2" w:rsidP="003C1FE2">
      <w:pPr>
        <w:tabs>
          <w:tab w:val="left" w:pos="700"/>
          <w:tab w:val="left" w:pos="1300"/>
        </w:tabs>
        <w:spacing w:before="240"/>
        <w:ind w:firstLine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คู่มือจรรยาบรรณในการดำเนินธุรกิจ</w:t>
      </w:r>
    </w:p>
    <w:p w:rsidR="003C1FE2" w:rsidRPr="00487C7F" w:rsidRDefault="003C1FE2" w:rsidP="003C1FE2">
      <w:pPr>
        <w:tabs>
          <w:tab w:val="left" w:pos="700"/>
          <w:tab w:val="left" w:pos="1300"/>
        </w:tabs>
        <w:ind w:firstLine="108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กู๊ดเยียร์จัดทำคู่มือจรรยาบรรณในการดำเนินธุรกิจไว้ </w:t>
      </w:r>
      <w:r w:rsidRPr="00487C7F">
        <w:rPr>
          <w:rFonts w:asciiTheme="majorBidi" w:hAnsiTheme="majorBidi" w:cstheme="majorBidi"/>
        </w:rPr>
        <w:t xml:space="preserve">26 </w:t>
      </w:r>
      <w:r w:rsidRPr="00487C7F">
        <w:rPr>
          <w:rFonts w:asciiTheme="majorBidi" w:hAnsiTheme="majorBidi" w:cstheme="majorBidi"/>
          <w:cs/>
        </w:rPr>
        <w:t>ภาษาสำหรับพนักงานกู๊ดเยียร์ทั่วโลก ซึ่งคู่มือนี้รวบรวมมาตรฐานจรรยาบรรณทางธุรกิจ และข้อกฏหมายที่เกี่ยวกับการดำเนินธุรกิจ โดยพนักงานทุกคนของบริษัทจะต้องรู้ เข้าใจและปฏิบัติตามนโยบาย และจรรยาบรรณทางธุรกิจดังกล่าว พนักงานของบริษัทจะได้รับการฝึกอบรมเกี่ยวกับเนื้อหาในคู่มือดังกล่าว ตั้งแต่แรกเริ่มปฏิบัติงาน รวมถึงการเรียนรู้เกี่ยวกับการรายงานข้อกังวลให้บริษัททราบ ทั้งนี้ พนักงานของบริษัทจะต้องผ่านการฝึกอบรมในทุกปี</w:t>
      </w:r>
    </w:p>
    <w:p w:rsidR="003C1FE2" w:rsidRPr="00487C7F" w:rsidRDefault="003C1FE2" w:rsidP="003C1FE2">
      <w:pPr>
        <w:tabs>
          <w:tab w:val="left" w:pos="700"/>
          <w:tab w:val="left" w:pos="1300"/>
        </w:tabs>
        <w:ind w:firstLine="1080"/>
        <w:jc w:val="thaiDistribute"/>
        <w:rPr>
          <w:rFonts w:asciiTheme="majorBidi" w:hAnsiTheme="majorBidi" w:cstheme="majorBidi"/>
          <w:rtl/>
          <w:cs/>
        </w:rPr>
      </w:pP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คู่มือจรรยาบรรณของผู้จัดหา</w:t>
      </w:r>
    </w:p>
    <w:p w:rsidR="003C1FE2" w:rsidRPr="00487C7F" w:rsidRDefault="003C1FE2" w:rsidP="003C1FE2">
      <w:pPr>
        <w:tabs>
          <w:tab w:val="left" w:pos="700"/>
          <w:tab w:val="left" w:pos="1300"/>
        </w:tabs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นอกจากบริษัทเองแล้ว กู๊ดเยียร์ยังกำหนดให้ผู้ที่ทำธุรกิจกับกู๊ดเยียร์ ซึ่งหมายถึงผู้จัดหา ผู้รับเหมา องค์กรธุรกิจอื่นจะต้องอ่านและทำความเข้าใจจรรยาบรรณในการดำเนินธุรกิจของกู๊ดเยียร์ และระมัดระวังในการปฏิบัติตามข้อกำหนดดังกล่าวจากเว็บไซต์ของบริษัท โดยเฉพาะผู้จัดหาวัตถุดิบจะต้องให้คำรับรองว่าจะปฏิบัติตามมาตรฐานจรรยาบรรณดังกล่าว ซึ่งครอบคลุมถึงการปกป้องสิ่งแวดล้อม การขัดแย้งทางผลประโยชน์ สุขอนามัย ความปลอดภัย การให้ของขวัญ การใช้แรงงานเด็ก และการค้ามนุษย์</w:t>
      </w:r>
    </w:p>
    <w:p w:rsidR="003C1FE2" w:rsidRPr="00487C7F" w:rsidRDefault="003C1FE2" w:rsidP="007006ED">
      <w:pPr>
        <w:pStyle w:val="ListParagraph"/>
        <w:numPr>
          <w:ilvl w:val="0"/>
          <w:numId w:val="25"/>
        </w:numPr>
        <w:tabs>
          <w:tab w:val="left" w:pos="700"/>
          <w:tab w:val="left" w:pos="1300"/>
        </w:tabs>
        <w:ind w:left="1260" w:hanging="1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การฝึกอบรมจรรยาบรรณธุรกิจของบริษัท</w:t>
      </w:r>
    </w:p>
    <w:p w:rsidR="003C1FE2" w:rsidRPr="00487C7F" w:rsidRDefault="003C1FE2" w:rsidP="003C1FE2">
      <w:pPr>
        <w:pStyle w:val="ListParagraph"/>
        <w:tabs>
          <w:tab w:val="left" w:pos="700"/>
          <w:tab w:val="left" w:pos="1260"/>
        </w:tabs>
        <w:ind w:left="0" w:firstLine="126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กู๊ดเยียร์จัดให้มีการฝึกอบรมจรรยาบรรณธุรกิจของบริษัทอย่างต่อเนื่องในปี</w:t>
      </w:r>
      <w:r w:rsidR="0038169D" w:rsidRPr="00487C7F">
        <w:rPr>
          <w:rFonts w:asciiTheme="majorBidi" w:hAnsiTheme="majorBidi" w:cstheme="majorBidi"/>
          <w:color w:val="auto"/>
          <w:sz w:val="28"/>
          <w:szCs w:val="28"/>
        </w:rPr>
        <w:t xml:space="preserve"> 2559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ที่ผ่านมาให้กับพนักงานรายเดือนทั่วโลก การฝึกอบรมมุ่งเน้นถึงการปฏิบัติงานที่สอดคล้องกับจรรยาบรรณทางธุรกิจ นโยบายต่อต้านการทุจริตคอร์รัปชั่น รวมถึงกระบวนการประเมินความเสี่ยงของบุคคลภายนอกที่บริษัทดำเนินธุรกิจด้วย พนักงานที่พบเหตุการณ์ หรือสงสัยว่าได้พบเหตุการณ์ที่ฝ่าฝืนจรรยาบรรณธุรกิจของบริษัท จะต้องทำการรายงานเหตุการณ์ดังกล่าวไปยังสายด่วนจริยธรรมของบริษัท ซึ่งเป็นเบอร์โทรฟรีตลอด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24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ชั่วโมงตลอด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7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วัน หรือผ่านช่องทางอินเตอร์เน็ต พนักงานสามารถเลือกเปิดเผยตัวตนหรือไม่ก็ได้ ทุกข้อร้องเรียน จะได้รับการตรวจสอบและหากยืนยันว่ามีการกระทำฝ่าฝืนจริง ผู้กระทำผิดจะต้องถูกพิจารณาทางวินัยอย่างเหมาะสม ทั้งนี้ กู๊ดเยียร์ให้ความคุ้มครองแก่ผู้ร้องเรียนว่าจะไม่มีการกระทำโต้ตอบใด ๆ </w:t>
      </w:r>
    </w:p>
    <w:p w:rsidR="003C1FE2" w:rsidRPr="00487C7F" w:rsidRDefault="003C1FE2" w:rsidP="003C1FE2">
      <w:pPr>
        <w:pStyle w:val="NormalWeb"/>
        <w:spacing w:after="0" w:afterAutospacing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sz w:val="28"/>
          <w:szCs w:val="28"/>
          <w:cs/>
        </w:rPr>
        <w:tab/>
        <w:t xml:space="preserve">ข้อมูลด้านการรักษาสิ่งแวดล้อมจากกระบวนการผลิต บริษัทได้รายงานไว้แล้วในหัวข้อที่ </w:t>
      </w:r>
      <w:r w:rsidRPr="00487C7F">
        <w:rPr>
          <w:rFonts w:asciiTheme="majorBidi" w:hAnsiTheme="majorBidi" w:cstheme="majorBidi"/>
          <w:sz w:val="28"/>
          <w:szCs w:val="28"/>
        </w:rPr>
        <w:t>2.3</w:t>
      </w:r>
    </w:p>
    <w:p w:rsidR="003C1FE2" w:rsidRPr="00487C7F" w:rsidRDefault="003C1FE2" w:rsidP="003C1FE2">
      <w:pPr>
        <w:spacing w:after="60"/>
        <w:ind w:left="720"/>
        <w:rPr>
          <w:rFonts w:asciiTheme="majorBidi" w:hAnsiTheme="majorBidi" w:cstheme="majorBidi"/>
        </w:rPr>
      </w:pPr>
    </w:p>
    <w:p w:rsidR="003C1FE2" w:rsidRPr="00487C7F" w:rsidRDefault="00A71A51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10</w:t>
      </w:r>
      <w:r w:rsidR="003C1FE2" w:rsidRPr="00487C7F">
        <w:rPr>
          <w:rFonts w:asciiTheme="majorBidi" w:hAnsiTheme="majorBidi" w:cstheme="majorBidi"/>
          <w:b/>
          <w:bCs/>
        </w:rPr>
        <w:t>.3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การดำเนินธุรกิจที่มีผลกระทบต่อ</w:t>
      </w:r>
      <w:r w:rsidR="003C1FE2" w:rsidRPr="00487C7F">
        <w:rPr>
          <w:rFonts w:asciiTheme="majorBidi" w:hAnsiTheme="majorBidi" w:cstheme="majorBidi"/>
          <w:b/>
          <w:bCs/>
        </w:rPr>
        <w:t xml:space="preserve"> CSR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กู๊ดเยียร์ไม่มีข้อร้องเรียนช่วงก่อน และภายในปี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จากชุมชนทางด้านสิ่งแวดล้อม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โดยทางบริษัทได้ทำหนังสือเพื่อตรวจสอบข้อร้องเรียนที่สำนักงานอุตสาหกรรมจังหวัดปทุมธานีและสำนักงานเทศบาลเมืองคลองหลวงเรียบร้อยแล้ว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ข้อเรียกร้องทางด้านอื่นที่เป็นประเด็นข้อพิพาททางกฎหมาย</w:t>
      </w: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  <w:cs/>
        </w:rPr>
        <w:t>ไม่มี</w:t>
      </w:r>
      <w:r w:rsidRPr="00487C7F">
        <w:rPr>
          <w:rFonts w:asciiTheme="majorBidi" w:hAnsiTheme="majorBidi" w:cstheme="majorBidi"/>
        </w:rPr>
        <w:t>-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A71A51" w:rsidP="003C1FE2">
      <w:pPr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</w:rPr>
        <w:t>10</w:t>
      </w:r>
      <w:r w:rsidR="003C1FE2" w:rsidRPr="00487C7F">
        <w:rPr>
          <w:rFonts w:asciiTheme="majorBidi" w:hAnsiTheme="majorBidi" w:cstheme="majorBidi"/>
          <w:b/>
          <w:bCs/>
        </w:rPr>
        <w:t>.4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 xml:space="preserve">กิจกรรมเพื่อประโยชน์ต่อสังคมและสิ่งแวดล้อม </w:t>
      </w:r>
      <w:r w:rsidR="003C1FE2" w:rsidRPr="00487C7F">
        <w:rPr>
          <w:rFonts w:asciiTheme="majorBidi" w:hAnsiTheme="majorBidi" w:cstheme="majorBidi"/>
          <w:b/>
          <w:bCs/>
        </w:rPr>
        <w:t>(After Process)</w:t>
      </w:r>
      <w:r w:rsidR="003C1FE2" w:rsidRPr="00487C7F">
        <w:rPr>
          <w:rFonts w:asciiTheme="majorBidi" w:hAnsiTheme="majorBidi" w:cstheme="majorBidi"/>
          <w:b/>
          <w:bCs/>
          <w:cs/>
        </w:rPr>
        <w:t xml:space="preserve"> </w:t>
      </w:r>
    </w:p>
    <w:p w:rsidR="00883C55" w:rsidRPr="00487C7F" w:rsidRDefault="00883C55" w:rsidP="00883C55">
      <w:pPr>
        <w:shd w:val="clear" w:color="auto" w:fill="FFFFFF"/>
        <w:spacing w:after="360" w:line="360" w:lineRule="atLeast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กู๊ดเยียร์ ประเทศไทยประกอบธุรกิจโดยคำนึงถึงแนวทางความรับผิดชอบต่อสังคม โดยเป็นไปตามหลักการแปดข้อของตลาดหลักทรัพย์ ซึ่งกู๊ดเยียร์ฯได้มีคณะทำงานด้านความรับผิดชอบต่อสังคมโดยเฉพาะ และในปีพ.ศ.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  <w:cs/>
        </w:rPr>
        <w:t xml:space="preserve"> กู๊ดเยียร์ฯจัดทำกิจกรรมเพื่อประโยชน์ต่อสังคมและสิ่งแวดล้อมดังต่อไปนี้ การสานต่อโครงการพัฒนาเยาวชน โดยการจัดฝึกอบรมด้านวิชาชีพ การบริจาคสิ่งของเครื่องใช้ และงานจิตอาสาเพื่อชุมชน ณ สถานแรกรับเด็กหญิงบ้านธัญญพร การร่วมมือกับสำนักงานคณะกรรมการนโยบายวิทยาศาสตร์ เทคโนโลยีและนวัตกรรมแห่งชาติ (สวทน.)  เพื่อดำเนินโครงการบูรณาการการเรียนรู้กับการทำงาน </w:t>
      </w:r>
      <w:r w:rsidRPr="00487C7F">
        <w:rPr>
          <w:rFonts w:asciiTheme="majorBidi" w:hAnsiTheme="majorBidi" w:cstheme="majorBidi"/>
        </w:rPr>
        <w:t>( Work-</w:t>
      </w:r>
      <w:proofErr w:type="spellStart"/>
      <w:r w:rsidRPr="00487C7F">
        <w:rPr>
          <w:rFonts w:asciiTheme="majorBidi" w:hAnsiTheme="majorBidi" w:cstheme="majorBidi"/>
        </w:rPr>
        <w:t>intergrated</w:t>
      </w:r>
      <w:proofErr w:type="spellEnd"/>
      <w:r w:rsidRPr="00487C7F">
        <w:rPr>
          <w:rFonts w:asciiTheme="majorBidi" w:hAnsiTheme="majorBidi" w:cstheme="majorBidi"/>
        </w:rPr>
        <w:t xml:space="preserve"> Leaning : </w:t>
      </w:r>
      <w:proofErr w:type="spellStart"/>
      <w:r w:rsidRPr="00487C7F">
        <w:rPr>
          <w:rFonts w:asciiTheme="majorBidi" w:hAnsiTheme="majorBidi" w:cstheme="majorBidi"/>
        </w:rPr>
        <w:t>WiL</w:t>
      </w:r>
      <w:proofErr w:type="spellEnd"/>
      <w:r w:rsidRPr="00487C7F">
        <w:rPr>
          <w:rFonts w:asciiTheme="majorBidi" w:hAnsiTheme="majorBidi" w:cstheme="majorBidi"/>
        </w:rPr>
        <w:t>)</w:t>
      </w:r>
      <w:r w:rsidRPr="00487C7F">
        <w:rPr>
          <w:rFonts w:asciiTheme="majorBidi" w:hAnsiTheme="majorBidi" w:cstheme="majorBidi"/>
          <w:cs/>
        </w:rPr>
        <w:t xml:space="preserve"> และ การจัดกิจกรรมร่วมปลุกจิตสำนึกเรื่องการขับขี่อย่างปลอดภัยบนท้องถนนในช่วงเทศกาลวันปีใหม่และวันสงกรานต์</w:t>
      </w:r>
    </w:p>
    <w:p w:rsidR="003C1FE2" w:rsidRPr="00487C7F" w:rsidRDefault="00A71A51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t>10</w:t>
      </w:r>
      <w:r w:rsidR="003C1FE2" w:rsidRPr="00487C7F">
        <w:rPr>
          <w:rFonts w:asciiTheme="majorBidi" w:hAnsiTheme="majorBidi" w:cstheme="majorBidi"/>
          <w:b/>
          <w:bCs/>
        </w:rPr>
        <w:t>.5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การป้องกันการมีส่วนเกี่ยวข้องกับคอร์รัปชั่น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ind w:firstLine="720"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นโยบายและแนวทางปฏิบัติการป้องกันการมีส่วนเกี่ยวข้องกับการคอร์รัปชั่น</w:t>
      </w:r>
    </w:p>
    <w:p w:rsidR="003C1FE2" w:rsidRPr="00487C7F" w:rsidRDefault="003C1FE2" w:rsidP="003C1FE2">
      <w:pPr>
        <w:pStyle w:val="ListParagraph"/>
        <w:ind w:left="10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883C55" w:rsidRPr="00487C7F" w:rsidRDefault="00883C55" w:rsidP="00883C55">
      <w:pPr>
        <w:pStyle w:val="ListParagraph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นโยบายต่อต้านการติดสินบนของกู๊ดเยียร์กำหนดไว้ในคู่มือจรรยาบรรณในการดำเนินธุรกิจของกู๊ดเยียร์ นโยบายดังกล่าวห้ามไม่ให้พนักงาน คู่ค้า ตัวแทนจำหน่ายของ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กู๊ดเยียร์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เสนอ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ให้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รับ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หรือยอมรับการจ่ายเงิน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หรือของที่มีมูลค่าที่ไม่เหมาะสมแก่หรือจากผู้ใด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การให้สินบน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ของขวัญ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การได้เงินคืน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เงิน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สินบนหรือการชักจูงอื่น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ที่มีลักษณะคล้ายกันเพื่อให้ได้มาหรือคงไว้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ซึ่ง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ธุรกิจ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หรือการได้เปรียบทางการค้าที่ไม่เป็นธรรม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เราจะถอน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ตัวจากโอกาสทางธุรกิจที่ได้มาด้วยการจ่ายเงินที่ไม่เหมาะสม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หรือผิดกฎหมาย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และต้องปฏิบัติตามกฎหมาย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ป้องกันการคอร์รัปชันในต่างประเทศ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(FCPA)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ซึ่งมีผลใช้บังคับกับกรรมการ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ผู้บริหาร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พนักงานและตัวแทน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รวมถึงพลเมืองสหรัฐอเมริกา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ผู้มีสัญชาติหรือพำนักอาศัยใน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สหรัฐอเมริกา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และ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ผู้ที่ทำงานในบริษัทลูกในต่างประเทศของ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บริษัทสัญชาติสหรัฐอเมริกา บริษัท ได้จัดทำสายด่วนความซื่อสัตย์ของกู๊ดเยียร์ เพื่อรายงานการประพฤติผิดที่น่าส่งสัย หรือการละเมิดนโยบายบริษัท กฎหมาย หรือระเบียบ </w:t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fldChar w:fldCharType="begin"/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instrText xml:space="preserve"> HYPERLINK "http://www.goodyear.ethicspoint.com" </w:instrText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fldChar w:fldCharType="separate"/>
      </w:r>
      <w:r w:rsidRPr="00487C7F">
        <w:rPr>
          <w:rStyle w:val="Hyperlink"/>
          <w:rFonts w:asciiTheme="majorBidi" w:hAnsiTheme="majorBidi" w:cstheme="majorBidi"/>
          <w:sz w:val="28"/>
          <w:szCs w:val="28"/>
        </w:rPr>
        <w:t>www.goodyear.ethicspoint.com</w:t>
      </w:r>
      <w:r w:rsidR="00FF5B20">
        <w:rPr>
          <w:rStyle w:val="Hyperlink"/>
          <w:rFonts w:asciiTheme="majorBidi" w:hAnsiTheme="majorBidi" w:cstheme="majorBidi"/>
          <w:sz w:val="28"/>
          <w:szCs w:val="28"/>
        </w:rPr>
        <w:fldChar w:fldCharType="end"/>
      </w:r>
    </w:p>
    <w:p w:rsidR="00883C55" w:rsidRPr="00487C7F" w:rsidRDefault="00883C55" w:rsidP="00883C55">
      <w:pPr>
        <w:pStyle w:val="ListParagraph"/>
        <w:ind w:left="0" w:firstLine="1440"/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</w:rPr>
      </w:pPr>
    </w:p>
    <w:p w:rsidR="00883C55" w:rsidRPr="00487C7F" w:rsidRDefault="00883C55" w:rsidP="00883C55">
      <w:pPr>
        <w:pStyle w:val="ListParagraph"/>
        <w:ind w:left="0" w:firstLine="1440"/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ทั้งนี้ พนักงาน และผู้บริหารของบริษัทจะต้องผ่านการฝึกอบรมเกี่ยวกับนโยบายต่อต้านการติดสินบนดังกล่าวตามหลักสูตรออนไลน์ที่บริษัทกำหนดเป็นประจำทุกปี รวมถึงมีการสื่อสารให้พนักงานรับรู้อย่างต่อเนื่องผ่านการประชุมพนักงานประจำเดือน</w:t>
      </w:r>
    </w:p>
    <w:p w:rsidR="00883C55" w:rsidRPr="00487C7F" w:rsidRDefault="00883C55" w:rsidP="00883C55">
      <w:pPr>
        <w:pStyle w:val="ListParagraph"/>
        <w:ind w:left="0" w:firstLine="1440"/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ตามนโยบายดังกล่าว กำหนดให้บริษัทจัดทำ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Due Diligence Checklist</w:t>
      </w:r>
      <w:r w:rsidRPr="00487C7F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 เพื่อประเมินความเสี่ยงของคู่ค้า ตัวแทนจำหน่าย ที่ปรึกษา หรือบุคคลภายนอกที่ดำเนินการในฐานะตัวแทนของบริษัท ว่ามีลักษณะการดำเนินงานที่มีความเสี่ยง หรือควรเฝ้าระวังเกี่ยวกับนโยบายต่อต้านการทุจริต หรือการให้สินบนหรือไม่</w:t>
      </w:r>
    </w:p>
    <w:p w:rsidR="00883C55" w:rsidRPr="00487C7F" w:rsidRDefault="00883C55" w:rsidP="00883C55">
      <w:pPr>
        <w:pStyle w:val="ListParagraph"/>
        <w:ind w:left="0" w:firstLine="1440"/>
        <w:jc w:val="thaiDistribute"/>
        <w:rPr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>คณะกรรมการบริษัทมีหน้าที่ดูแลให้บริษัทปฏิบัติตามนโยบายดังกล่าว และให้เป็นไปตามกฎหมายเกี่ยวกับการห้ามจ่ายสินบน หรือการสนับสนุนการทุจริตคอร์รัปชั่น และได้มอบหมายนโยบายแก่คณะกรรมการตรวจสอบดำเนินการสอบทานการควบคุมภายในของบริษัท การสอบทานรายงานของผู้ตรวจสอบภายใน และการสอบทานโดยผู้สอบบัญชีภายนอกของบริษัทที่ได้รับอนุมัติจากที่ประชุมผู้ถือหุ้น โดยผู้ตรวจสอบภายในได้สอบทานในเรื่อง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ของระบบการเบิกจ่ายค่าใช้จ่ายของบริษัท การบันทึกและรับรู้รายได้ ระบบการจ่ายค่าจ้างและค่าตอบแทน การสอบทานระบบควบคุมภายใต้กฎหมาย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 Sarbanes Oxley Act (SOX)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ของสหรัฐอเมริกา </w:t>
      </w:r>
      <w:r w:rsidRPr="00487C7F">
        <w:rPr>
          <w:rFonts w:asciiTheme="majorBidi" w:hAnsiTheme="majorBidi" w:cstheme="majorBidi"/>
          <w:color w:val="auto"/>
          <w:sz w:val="28"/>
          <w:szCs w:val="28"/>
        </w:rPr>
        <w:t xml:space="preserve">(Internal Controls) </w:t>
      </w:r>
      <w:r w:rsidRPr="00487C7F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และการตรวจสอบการปฏิบัติตามกฎหมายและนโยบายของบริษัท </w:t>
      </w:r>
    </w:p>
    <w:p w:rsidR="00A71A51" w:rsidRPr="00487C7F" w:rsidRDefault="00A71A51">
      <w:pPr>
        <w:rPr>
          <w:rFonts w:asciiTheme="majorBidi" w:hAnsiTheme="majorBidi" w:cstheme="majorBidi"/>
          <w:b/>
          <w:bCs/>
        </w:rPr>
      </w:pPr>
      <w:bookmarkStart w:id="0" w:name="_GoBack"/>
      <w:bookmarkEnd w:id="0"/>
    </w:p>
    <w:p w:rsidR="003C1FE2" w:rsidRPr="00487C7F" w:rsidRDefault="00A71A51" w:rsidP="003C1FE2">
      <w:pPr>
        <w:tabs>
          <w:tab w:val="left" w:pos="720"/>
        </w:tabs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</w:rPr>
        <w:t>11</w:t>
      </w:r>
      <w:r w:rsidR="003C1FE2" w:rsidRPr="00487C7F">
        <w:rPr>
          <w:rFonts w:asciiTheme="majorBidi" w:hAnsiTheme="majorBidi" w:cstheme="majorBidi"/>
          <w:b/>
          <w:bCs/>
        </w:rPr>
        <w:t>.</w:t>
      </w:r>
      <w:r w:rsidR="003C1FE2" w:rsidRPr="00487C7F">
        <w:rPr>
          <w:rFonts w:asciiTheme="majorBidi" w:hAnsiTheme="majorBidi" w:cstheme="majorBidi"/>
          <w:b/>
          <w:bCs/>
        </w:rPr>
        <w:tab/>
      </w:r>
      <w:r w:rsidR="003C1FE2" w:rsidRPr="00487C7F">
        <w:rPr>
          <w:rFonts w:asciiTheme="majorBidi" w:hAnsiTheme="majorBidi" w:cstheme="majorBidi"/>
          <w:b/>
          <w:bCs/>
          <w:cs/>
        </w:rPr>
        <w:t>การควบคุมภายใน</w:t>
      </w:r>
      <w:r w:rsidR="003C1FE2" w:rsidRPr="00487C7F">
        <w:rPr>
          <w:rFonts w:asciiTheme="majorBidi" w:hAnsiTheme="majorBidi" w:cstheme="majorBidi"/>
          <w:b/>
          <w:bCs/>
        </w:rPr>
        <w:t xml:space="preserve"> </w:t>
      </w:r>
      <w:r w:rsidR="003C1FE2" w:rsidRPr="00487C7F">
        <w:rPr>
          <w:rFonts w:asciiTheme="majorBidi" w:hAnsiTheme="majorBidi" w:cstheme="majorBidi"/>
          <w:b/>
          <w:bCs/>
          <w:cs/>
        </w:rPr>
        <w:t>และการบริหารจัดการความเสี่ยง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</w:rPr>
        <w:t>1</w:t>
      </w:r>
      <w:r w:rsidR="00A71A51" w:rsidRPr="00487C7F">
        <w:rPr>
          <w:rFonts w:asciiTheme="majorBidi" w:hAnsiTheme="majorBidi" w:cstheme="majorBidi"/>
          <w:b/>
          <w:bCs/>
        </w:rPr>
        <w:t>1</w:t>
      </w:r>
      <w:r w:rsidRPr="00487C7F">
        <w:rPr>
          <w:rFonts w:asciiTheme="majorBidi" w:hAnsiTheme="majorBidi" w:cstheme="majorBidi"/>
          <w:b/>
          <w:bCs/>
        </w:rPr>
        <w:t>.1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ความเห็นของคณะกรรมการบริษัทเกี่ยวกับระบบการควบคุมภายในของบริษัท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cs/>
        </w:rPr>
        <w:t xml:space="preserve">ในปี </w:t>
      </w:r>
      <w:r w:rsidR="00C437A6" w:rsidRPr="00487C7F">
        <w:rPr>
          <w:rFonts w:asciiTheme="majorBidi" w:hAnsiTheme="majorBidi" w:cstheme="majorBidi"/>
        </w:rPr>
        <w:t>2561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 xml:space="preserve">คณะกรรมการบริษัทได้ประเมินความเพียงพอของระบบควบคุมภายในตามแบบประเมินความเพียงพอของระบบการควบคุมภายในรวมถึงการบริหารจัดการความเสี่ยงที่จัดไว้บนเว็บไซต์ของสำนักงานคณะกรรมการกำกับหลักทรัพย์ ซึ่งผ่านการสอบทานของคณะกรรมการตรวจสอบ และคณะกรรมการสรรหาและธรรมาภิบาลแล้ว คณะกรรมการบริษัทเห็นว่าระบบการควบคุมภายในของบริษัทมีความเพียงพอและเหมาะสมในด้านต่าง ๆ คือ </w:t>
      </w:r>
      <w:r w:rsidRPr="00487C7F">
        <w:rPr>
          <w:rFonts w:asciiTheme="majorBidi" w:hAnsiTheme="majorBidi" w:cstheme="majorBidi"/>
        </w:rPr>
        <w:t xml:space="preserve">(1) </w:t>
      </w:r>
      <w:r w:rsidRPr="00487C7F">
        <w:rPr>
          <w:rFonts w:asciiTheme="majorBidi" w:hAnsiTheme="majorBidi" w:cstheme="majorBidi"/>
          <w:cs/>
        </w:rPr>
        <w:t xml:space="preserve">การควบคุมภายในองค์กร </w:t>
      </w:r>
      <w:r w:rsidRPr="00487C7F">
        <w:rPr>
          <w:rFonts w:asciiTheme="majorBidi" w:hAnsiTheme="majorBidi" w:cstheme="majorBidi"/>
        </w:rPr>
        <w:t xml:space="preserve">(2) </w:t>
      </w:r>
      <w:r w:rsidRPr="00487C7F">
        <w:rPr>
          <w:rFonts w:asciiTheme="majorBidi" w:hAnsiTheme="majorBidi" w:cstheme="majorBidi"/>
          <w:cs/>
        </w:rPr>
        <w:t xml:space="preserve">การประเมินความเสี่ยง </w:t>
      </w:r>
      <w:r w:rsidRPr="00487C7F">
        <w:rPr>
          <w:rFonts w:asciiTheme="majorBidi" w:hAnsiTheme="majorBidi" w:cstheme="majorBidi"/>
        </w:rPr>
        <w:t xml:space="preserve">(3) </w:t>
      </w:r>
      <w:r w:rsidRPr="00487C7F">
        <w:rPr>
          <w:rFonts w:asciiTheme="majorBidi" w:hAnsiTheme="majorBidi" w:cstheme="majorBidi"/>
          <w:cs/>
        </w:rPr>
        <w:t xml:space="preserve">การควบคุมการปฏิบัติงาน </w:t>
      </w:r>
      <w:r w:rsidRPr="00487C7F">
        <w:rPr>
          <w:rFonts w:asciiTheme="majorBidi" w:hAnsiTheme="majorBidi" w:cstheme="majorBidi"/>
        </w:rPr>
        <w:t xml:space="preserve">(4) </w:t>
      </w:r>
      <w:r w:rsidRPr="00487C7F">
        <w:rPr>
          <w:rFonts w:asciiTheme="majorBidi" w:hAnsiTheme="majorBidi" w:cstheme="majorBidi"/>
          <w:cs/>
        </w:rPr>
        <w:t>ระบบสารสนเทศและการสื่อสารข้อมูล และ</w:t>
      </w:r>
      <w:r w:rsidRPr="00487C7F">
        <w:rPr>
          <w:rFonts w:asciiTheme="majorBidi" w:hAnsiTheme="majorBidi" w:cstheme="majorBidi"/>
        </w:rPr>
        <w:t xml:space="preserve"> (5) </w:t>
      </w:r>
      <w:r w:rsidRPr="00487C7F">
        <w:rPr>
          <w:rFonts w:asciiTheme="majorBidi" w:hAnsiTheme="majorBidi" w:cstheme="majorBidi"/>
          <w:cs/>
        </w:rPr>
        <w:t xml:space="preserve">ระบบการติดตาม บริษัทได้กำหนดเป้าหมายการดำเนินธุรกิจที่ชัดเจนและวัดผลได้ มีการตั้งเป้าหมายการปฏิบัติงานซึ่งควรจะปฏิบัติได้จริงและมีการวัดผลอยู่เสมอ มีการจัดโครงสร้างองค์กรที่เหมาะสมเพื่อให้การบริหารงานมีประสิทธิภาพ บริษัทได้กำหนดนโยบายป้องกันการกระทำที่อาจขัดแย้งทางผลประโยชน์ระหว่างพนักงานกับบริษัทให้พนักงานยึดถือปฏิบัติ 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  <w:rtl/>
          <w:cs/>
        </w:rPr>
      </w:pPr>
    </w:p>
    <w:p w:rsidR="003C1FE2" w:rsidRPr="00487C7F" w:rsidRDefault="003C1FE2" w:rsidP="00A71A51">
      <w:pPr>
        <w:ind w:left="720" w:firstLine="720"/>
        <w:contextualSpacing/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ความเพียงพอ และความเหมาะสมของระบบการควบคุมภายในของบริษัท</w:t>
      </w:r>
    </w:p>
    <w:p w:rsidR="003C1FE2" w:rsidRPr="00487C7F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บริษัทให้ความสำคัญเรื่องการสร้างระบบการควบคุมภายในของบริษัท มุ่งเน้นให้มีการควบคุมดูแลการปฏิบัติงานให้มีประสิทธิภาพ คณะกรรมการบริษัทได้มอบหมายให้คณะกรรมการตรวจสอบรับผิดชอบดูแลและสอบทานความเหมาะสมและความมีประสิทธิภาพของระบบการควบคุมภายใน เพื่อให้มั่นใจว่าระบบการควบคุมภายในของบริษัท</w:t>
      </w:r>
      <w:r w:rsidRPr="00487C7F">
        <w:rPr>
          <w:rFonts w:asciiTheme="majorBidi" w:hAnsiTheme="majorBidi" w:cstheme="majorBidi"/>
          <w:cs/>
          <w:lang w:val="th-TH"/>
        </w:rPr>
        <w:t>เหมาะสมและ</w:t>
      </w:r>
      <w:r w:rsidRPr="00487C7F">
        <w:rPr>
          <w:rFonts w:asciiTheme="majorBidi" w:hAnsiTheme="majorBidi" w:cstheme="majorBidi"/>
          <w:cs/>
        </w:rPr>
        <w:t>เพียงพอที่จะ</w:t>
      </w:r>
      <w:r w:rsidRPr="00487C7F">
        <w:rPr>
          <w:rFonts w:asciiTheme="majorBidi" w:hAnsiTheme="majorBidi" w:cstheme="majorBidi"/>
          <w:cs/>
          <w:lang w:val="th-TH"/>
        </w:rPr>
        <w:t>ปกป้องทรัพย์สินของบริษัท และป้องกันการแสวงหาผลประโยชน์โดยมิชอบของผู้บริหาร โดยมีการเปิดเผยข้อมูลอย่างเพียงพอเพื่อให้เกิดความโปร่งใสและสามารถตรวจสอบได้ตามแนวทางการกำกับดูแลกิจการที่ดี ทั้งนี้ เพื่อป</w:t>
      </w:r>
      <w:r w:rsidRPr="00487C7F">
        <w:rPr>
          <w:rFonts w:asciiTheme="majorBidi" w:hAnsiTheme="majorBidi" w:cstheme="majorBidi"/>
          <w:cs/>
        </w:rPr>
        <w:t>ระโยชน์สูงสุดต่อผู้ถือหุ้น บนพื้นฐานความเป็นธรรมของผลประโยชน์ของผู้มีส่วนได้เสียทุกฝ่าย</w:t>
      </w:r>
    </w:p>
    <w:p w:rsidR="003C1FE2" w:rsidRPr="00487C7F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ind w:left="720" w:firstLine="720"/>
        <w:jc w:val="thaiDistribute"/>
        <w:rPr>
          <w:rFonts w:asciiTheme="majorBidi" w:eastAsia="Angsana New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บริษัทเชื่อมั่นว่า ระบบควบคุมภายในองค์กรมีความเพียงพอที่จะป้องกันทรัพย์สินของบริษัท ความเสี่ยงอันอาจเกิดจากกรณีที่ผู้บริหารนำไปใช้โดยมิชอบหรือโดยไม่มีอำนาจเพียงพอ บริษัทไม่พบข้อบกพร่องใดๆ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hAnsiTheme="majorBidi" w:cstheme="majorBidi"/>
          <w:cs/>
        </w:rPr>
        <w:t>ที่เกี่ยวกับระบบควบคุมภายใน</w:t>
      </w:r>
      <w:r w:rsidRPr="00487C7F">
        <w:rPr>
          <w:rFonts w:asciiTheme="majorBidi" w:hAnsiTheme="majorBidi" w:cstheme="majorBidi"/>
        </w:rPr>
        <w:t xml:space="preserve"> </w:t>
      </w:r>
      <w:r w:rsidRPr="00487C7F">
        <w:rPr>
          <w:rFonts w:asciiTheme="majorBidi" w:eastAsia="Angsana New" w:hAnsiTheme="majorBidi" w:cstheme="majorBidi"/>
          <w:cs/>
        </w:rPr>
        <w:t>บริษัทมีระบบควบคุมภายในทั้งในระดับบริหาร และระดับปฏิบัติงานที่มีประสิทธิภาพ ดังนั้น บริษัทจึงกำหนดภาระหน้าที่ อำนาจการดำเนินการของผู้ปฏิบัติงาน ผู้บริหารไว้เป็นลายลักษณ์อักษรอย่างชัดเจน คณะกรรมการบริษัทเป็นผู้รับผิดชอบต่องบการเงินของบริษัท งบการเงินดังกล่าวจัดทำขึ้นตามมาตรฐานการบัญชีที่รับรองทั่วไปในประเทศไทย บริษัทปฏิบัติตามนโยบายบัญชีอย่างสม่ำเสมอ บริษัทได้จัดเตรียมงบการเงินของบริษัทด้วยความระมัดระวังรวมทั้งเปิดเผยข้อมูลสำคัญอย่างเพียงพอในหมายเหตุประกอบงบการเงิน</w:t>
      </w:r>
      <w:r w:rsidRPr="00487C7F">
        <w:rPr>
          <w:rFonts w:asciiTheme="majorBidi" w:eastAsia="Angsana New" w:hAnsiTheme="majorBidi" w:cstheme="majorBidi"/>
        </w:rPr>
        <w:t xml:space="preserve"> </w:t>
      </w:r>
      <w:r w:rsidRPr="00487C7F">
        <w:rPr>
          <w:rFonts w:asciiTheme="majorBidi" w:eastAsia="Angsana New" w:hAnsiTheme="majorBidi" w:cstheme="majorBidi"/>
          <w:cs/>
        </w:rPr>
        <w:t>บริษัทได้จัดให้มีการดำรงรักษาไว้ซึ่งระบบควบคุมภายในที่มีประสิทธิผล เพื่อให้มั่นใจได้อย่างมีเหตุผลว่าการบันทึกข้อมูลทางบัญชีมีความถูกต้อง ครบถ้วน และเพียงพอที่จะดำรง</w:t>
      </w:r>
      <w:r w:rsidRPr="00487C7F">
        <w:rPr>
          <w:rFonts w:asciiTheme="majorBidi" w:eastAsia="Angsana New" w:hAnsiTheme="majorBidi" w:cstheme="majorBidi"/>
          <w:cs/>
        </w:rPr>
        <w:lastRenderedPageBreak/>
        <w:t>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:rsidR="003C1FE2" w:rsidRPr="00487C7F" w:rsidRDefault="003C1FE2" w:rsidP="003C1FE2">
      <w:pPr>
        <w:ind w:left="720"/>
        <w:jc w:val="thaiDistribute"/>
        <w:rPr>
          <w:rFonts w:asciiTheme="majorBidi" w:eastAsia="Angsana New" w:hAnsiTheme="majorBidi" w:cstheme="majorBidi"/>
        </w:rPr>
      </w:pPr>
    </w:p>
    <w:p w:rsidR="003C1FE2" w:rsidRPr="00487C7F" w:rsidRDefault="003C1FE2" w:rsidP="003C1FE2">
      <w:pPr>
        <w:ind w:left="720" w:firstLine="720"/>
        <w:jc w:val="thaiDistribute"/>
        <w:rPr>
          <w:rFonts w:asciiTheme="majorBidi" w:eastAsia="Angsana New" w:hAnsiTheme="majorBidi" w:cstheme="majorBidi"/>
        </w:rPr>
      </w:pPr>
      <w:r w:rsidRPr="00487C7F">
        <w:rPr>
          <w:rFonts w:asciiTheme="majorBidi" w:eastAsia="Angsana New" w:hAnsiTheme="majorBidi" w:cstheme="majorBidi"/>
          <w:cs/>
        </w:rPr>
        <w:t>ในการนี้ คณะกรรมการบริษัทได้แต่งตั้งคณะกรรมการตรวจสอบ ซึ่งประกอบด้วยกรรมการที่ไม่ใช่กรรมการบริหารเป็นผู้ดูแลรับผิดชอบเกี่ยวกับคุณภาพของรายงานทางการเงินและระบบควบคุมภายใน และความเห็นของคณะกรรมการตรวจสอบ</w:t>
      </w:r>
      <w:r w:rsidRPr="00487C7F">
        <w:rPr>
          <w:rFonts w:asciiTheme="majorBidi" w:eastAsia="Angsana New" w:hAnsiTheme="majorBidi" w:cstheme="majorBidi"/>
        </w:rPr>
        <w:t xml:space="preserve"> </w:t>
      </w:r>
      <w:r w:rsidRPr="00487C7F">
        <w:rPr>
          <w:rFonts w:asciiTheme="majorBidi" w:eastAsia="Angsana New" w:hAnsiTheme="majorBidi" w:cstheme="majorBidi"/>
          <w:cs/>
        </w:rPr>
        <w:t xml:space="preserve">คณะกรรมการมีความเห็นว่าระบบควบคุมภายในของบริษัทโดยรวมอยู่ในระดับที่น่าพอใจ และสามารถสร้างความเชื่อมั่นอย่างมีเหตุผลต่อความเชื่อถือได้ของงบการเงินของบริษัท ณ วันที่ </w:t>
      </w:r>
      <w:r w:rsidRPr="00487C7F">
        <w:rPr>
          <w:rFonts w:asciiTheme="majorBidi" w:eastAsia="Angsana New" w:hAnsiTheme="majorBidi" w:cstheme="majorBidi"/>
        </w:rPr>
        <w:t xml:space="preserve">31 </w:t>
      </w:r>
      <w:r w:rsidRPr="00487C7F">
        <w:rPr>
          <w:rFonts w:asciiTheme="majorBidi" w:eastAsia="Angsana New" w:hAnsiTheme="majorBidi" w:cstheme="majorBidi"/>
          <w:cs/>
        </w:rPr>
        <w:t xml:space="preserve">ธันวาคม </w:t>
      </w:r>
      <w:r w:rsidR="00C437A6" w:rsidRPr="00487C7F">
        <w:rPr>
          <w:rFonts w:asciiTheme="majorBidi" w:eastAsia="Angsana New" w:hAnsiTheme="majorBidi" w:cstheme="majorBidi"/>
        </w:rPr>
        <w:t>2561</w:t>
      </w:r>
      <w:r w:rsidRPr="00487C7F">
        <w:rPr>
          <w:rFonts w:asciiTheme="majorBidi" w:eastAsia="Angsana New" w:hAnsiTheme="majorBidi" w:cstheme="majorBidi"/>
        </w:rPr>
        <w:t xml:space="preserve"> </w:t>
      </w:r>
      <w:r w:rsidRPr="00487C7F">
        <w:rPr>
          <w:rFonts w:asciiTheme="majorBidi" w:eastAsia="Angsana New" w:hAnsiTheme="majorBidi" w:cstheme="majorBidi"/>
          <w:cs/>
        </w:rPr>
        <w:t xml:space="preserve">บริษัทตระหนักดีว่าข้อมูลของบริษัททั้งที่เกี่ยวกับการเงินและที่ไม่ใช่การเงิน ล้วนมีผลต่อกระบวนการตัดสินใจของผู้ลงทุนและผู้ที่มีส่วนได้ส่วนเสียของบริษัท จึงได้กำชับให้ฝ่ายบริหารดำเนินการในเรื่องที่เกี่ยวกับการเปิดเผยข้อมูลที่ครบถ้วน ตามความเป็นจริง เชื่อถือได้ และทันเวลา ซึ่งฝ่ายบริหารของบริษัทฯได้ให้ความสำคัญและยึดถือปฏิบัติมาโดยตลอด </w:t>
      </w:r>
    </w:p>
    <w:p w:rsidR="003C1FE2" w:rsidRPr="00487C7F" w:rsidRDefault="003C1FE2" w:rsidP="003C1FE2">
      <w:pPr>
        <w:ind w:left="720"/>
        <w:jc w:val="thaiDistribute"/>
        <w:rPr>
          <w:rFonts w:asciiTheme="majorBidi" w:eastAsia="Angsana New" w:hAnsiTheme="majorBidi" w:cstheme="majorBidi"/>
        </w:rPr>
      </w:pPr>
    </w:p>
    <w:p w:rsidR="003C1FE2" w:rsidRPr="00487C7F" w:rsidRDefault="003C1FE2" w:rsidP="003C1FE2">
      <w:pPr>
        <w:ind w:left="720" w:firstLine="720"/>
        <w:rPr>
          <w:rFonts w:asciiTheme="majorBidi" w:hAnsiTheme="majorBidi" w:cstheme="majorBidi"/>
        </w:rPr>
      </w:pPr>
      <w:r w:rsidRPr="00487C7F">
        <w:rPr>
          <w:rFonts w:asciiTheme="majorBidi" w:eastAsia="Angsana New" w:hAnsiTheme="majorBidi" w:cstheme="majorBidi"/>
          <w:cs/>
        </w:rPr>
        <w:t>ในส่วนของงานด้านผู้ลงทุนสัมพันธ์นั้น บริษัทยังไม่จัดตั้งหน่วยงานขึ้นเฉพาะ เนื่องจากกิจกรรมในเรื่องดังกล่าวยังมีไม่มากนัก จึงได้มอบหมายให้เลขานุการบริษัท ทำหน้าที่ติดต่อสื่อสารกับผู้ถือหุ้นรวมทั้งภาครัฐที่เกี่ยวข้อง ทั้งนี้ ผู้ลงทุนสามารถติดต่อขอข้อมูลได้ที่ โทร</w:t>
      </w:r>
      <w:r w:rsidRPr="00487C7F">
        <w:rPr>
          <w:rFonts w:asciiTheme="majorBidi" w:eastAsia="Angsana New" w:hAnsiTheme="majorBidi" w:cstheme="majorBidi"/>
        </w:rPr>
        <w:t xml:space="preserve">. 0-2909-8080 </w:t>
      </w:r>
      <w:r w:rsidRPr="00487C7F">
        <w:rPr>
          <w:rFonts w:asciiTheme="majorBidi" w:eastAsia="Angsana New" w:hAnsiTheme="majorBidi" w:cstheme="majorBidi"/>
          <w:cs/>
        </w:rPr>
        <w:t xml:space="preserve">อีเมล์ </w:t>
      </w:r>
      <w:r w:rsidR="00FF5B20">
        <w:rPr>
          <w:rStyle w:val="Hyperlink"/>
          <w:rFonts w:asciiTheme="majorBidi" w:eastAsia="Angsana New" w:hAnsiTheme="majorBidi" w:cstheme="majorBidi"/>
        </w:rPr>
        <w:fldChar w:fldCharType="begin"/>
      </w:r>
      <w:r w:rsidR="00FF5B20">
        <w:rPr>
          <w:rStyle w:val="Hyperlink"/>
          <w:rFonts w:asciiTheme="majorBidi" w:eastAsia="Angsana New" w:hAnsiTheme="majorBidi" w:cstheme="majorBidi"/>
        </w:rPr>
        <w:instrText xml:space="preserve"> HYPERLINK "mailto:GYTH_COSC@goodyear.com" </w:instrText>
      </w:r>
      <w:r w:rsidR="00FF5B20">
        <w:rPr>
          <w:rStyle w:val="Hyperlink"/>
          <w:rFonts w:asciiTheme="majorBidi" w:eastAsia="Angsana New" w:hAnsiTheme="majorBidi" w:cstheme="majorBidi"/>
        </w:rPr>
        <w:fldChar w:fldCharType="separate"/>
      </w:r>
      <w:r w:rsidRPr="00487C7F">
        <w:rPr>
          <w:rStyle w:val="Hyperlink"/>
          <w:rFonts w:asciiTheme="majorBidi" w:eastAsia="Angsana New" w:hAnsiTheme="majorBidi" w:cstheme="majorBidi"/>
        </w:rPr>
        <w:t>GYTH_COSC@goodyear.com</w:t>
      </w:r>
      <w:r w:rsidR="00FF5B20">
        <w:rPr>
          <w:rStyle w:val="Hyperlink"/>
          <w:rFonts w:asciiTheme="majorBidi" w:eastAsia="Angsana New" w:hAnsiTheme="majorBidi" w:cstheme="majorBidi"/>
        </w:rPr>
        <w:fldChar w:fldCharType="end"/>
      </w:r>
      <w:r w:rsidRPr="00487C7F">
        <w:rPr>
          <w:rFonts w:asciiTheme="majorBidi" w:eastAsia="Angsana New" w:hAnsiTheme="majorBidi" w:cstheme="majorBidi"/>
        </w:rPr>
        <w:t xml:space="preserve"> </w:t>
      </w:r>
      <w:r w:rsidRPr="00487C7F">
        <w:rPr>
          <w:rFonts w:asciiTheme="majorBidi" w:eastAsia="Angsana New" w:hAnsiTheme="majorBidi" w:cstheme="majorBidi"/>
          <w:cs/>
        </w:rPr>
        <w:t xml:space="preserve">หรือที่ </w:t>
      </w:r>
      <w:hyperlink r:id="rId12" w:history="1">
        <w:r w:rsidRPr="00487C7F">
          <w:rPr>
            <w:rStyle w:val="Hyperlink"/>
            <w:rFonts w:asciiTheme="majorBidi" w:hAnsiTheme="majorBidi" w:cstheme="majorBidi"/>
          </w:rPr>
          <w:t>http://www.goodyear.co.th/about/investor_relations.asp</w:t>
        </w:r>
      </w:hyperlink>
    </w:p>
    <w:p w:rsidR="003C1FE2" w:rsidRPr="00487C7F" w:rsidRDefault="003C1FE2" w:rsidP="003C1FE2">
      <w:pPr>
        <w:rPr>
          <w:rFonts w:asciiTheme="majorBidi" w:hAnsiTheme="majorBidi" w:cstheme="majorBidi"/>
          <w:b/>
          <w:bCs/>
        </w:rPr>
      </w:pP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</w:rPr>
        <w:t>1</w:t>
      </w:r>
      <w:r w:rsidR="00A71A51" w:rsidRPr="00487C7F">
        <w:rPr>
          <w:rFonts w:asciiTheme="majorBidi" w:hAnsiTheme="majorBidi" w:cstheme="majorBidi"/>
          <w:b/>
          <w:bCs/>
        </w:rPr>
        <w:t>1</w:t>
      </w:r>
      <w:r w:rsidRPr="00487C7F">
        <w:rPr>
          <w:rFonts w:asciiTheme="majorBidi" w:hAnsiTheme="majorBidi" w:cstheme="majorBidi"/>
          <w:b/>
          <w:bCs/>
        </w:rPr>
        <w:t>.2</w:t>
      </w: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  <w:cs/>
        </w:rPr>
        <w:t>ความเห็นของคณะกรรมการตรวจสอบที่แตกต่างไปจากความเห็นของคณะกรรมการบริษัท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  <w:b/>
          <w:bCs/>
          <w:rtl/>
          <w:cs/>
        </w:rPr>
        <w:tab/>
      </w:r>
      <w:r w:rsidRPr="00487C7F">
        <w:rPr>
          <w:rFonts w:asciiTheme="majorBidi" w:hAnsiTheme="majorBidi" w:cstheme="majorBidi"/>
        </w:rPr>
        <w:t>-</w:t>
      </w:r>
      <w:r w:rsidRPr="00487C7F">
        <w:rPr>
          <w:rFonts w:asciiTheme="majorBidi" w:hAnsiTheme="majorBidi" w:cstheme="majorBidi"/>
          <w:cs/>
        </w:rPr>
        <w:t>ไม่มี</w:t>
      </w:r>
      <w:r w:rsidRPr="00487C7F">
        <w:rPr>
          <w:rFonts w:asciiTheme="majorBidi" w:hAnsiTheme="majorBidi" w:cstheme="majorBidi"/>
        </w:rPr>
        <w:t>-</w:t>
      </w: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b/>
          <w:bCs/>
        </w:rPr>
        <w:t>1</w:t>
      </w:r>
      <w:r w:rsidR="00A71A51" w:rsidRPr="00487C7F">
        <w:rPr>
          <w:rFonts w:asciiTheme="majorBidi" w:hAnsiTheme="majorBidi" w:cstheme="majorBidi"/>
          <w:b/>
          <w:bCs/>
        </w:rPr>
        <w:t>1</w:t>
      </w:r>
      <w:r w:rsidRPr="00487C7F">
        <w:rPr>
          <w:rFonts w:asciiTheme="majorBidi" w:hAnsiTheme="majorBidi" w:cstheme="majorBidi"/>
          <w:b/>
          <w:bCs/>
        </w:rPr>
        <w:t>.3</w:t>
      </w:r>
      <w:r w:rsidRPr="00487C7F">
        <w:rPr>
          <w:rFonts w:asciiTheme="majorBidi" w:hAnsiTheme="majorBidi" w:cstheme="majorBidi"/>
          <w:b/>
          <w:bCs/>
        </w:rPr>
        <w:tab/>
      </w:r>
      <w:r w:rsidRPr="00487C7F">
        <w:rPr>
          <w:rFonts w:asciiTheme="majorBidi" w:hAnsiTheme="majorBidi" w:cstheme="majorBidi"/>
          <w:b/>
          <w:bCs/>
          <w:cs/>
        </w:rPr>
        <w:t xml:space="preserve">ข้อมูลหัวหน้างานตรวจสอบภายใน </w:t>
      </w:r>
    </w:p>
    <w:p w:rsidR="003C1FE2" w:rsidRPr="00487C7F" w:rsidRDefault="003C1FE2" w:rsidP="0038169D">
      <w:pPr>
        <w:jc w:val="thaiDistribute"/>
        <w:rPr>
          <w:rFonts w:asciiTheme="majorBidi" w:eastAsia="Times New Roman" w:hAnsiTheme="majorBidi" w:cstheme="majorBidi"/>
        </w:rPr>
      </w:pPr>
      <w:r w:rsidRPr="00487C7F">
        <w:rPr>
          <w:rFonts w:asciiTheme="majorBidi" w:hAnsiTheme="majorBidi" w:cstheme="majorBidi"/>
          <w:b/>
          <w:bCs/>
        </w:rPr>
        <w:tab/>
      </w:r>
      <w:r w:rsidR="0038169D" w:rsidRPr="00487C7F">
        <w:rPr>
          <w:rFonts w:asciiTheme="majorBidi" w:hAnsiTheme="majorBidi" w:cstheme="majorBidi"/>
          <w:cs/>
        </w:rPr>
        <w:t xml:space="preserve">หัวหน้างานตรวจสอบภายในของบริษัท คือ </w:t>
      </w:r>
      <w:r w:rsidR="0038169D" w:rsidRPr="00487C7F">
        <w:rPr>
          <w:rFonts w:asciiTheme="majorBidi" w:hAnsiTheme="majorBidi" w:cstheme="majorBidi"/>
        </w:rPr>
        <w:t xml:space="preserve">Ms. Maxine Mae J. </w:t>
      </w:r>
      <w:proofErr w:type="spellStart"/>
      <w:r w:rsidR="0038169D" w:rsidRPr="00487C7F">
        <w:rPr>
          <w:rFonts w:asciiTheme="majorBidi" w:hAnsiTheme="majorBidi" w:cstheme="majorBidi"/>
        </w:rPr>
        <w:t>Escoto</w:t>
      </w:r>
      <w:proofErr w:type="spellEnd"/>
      <w:r w:rsidR="0038169D" w:rsidRPr="00487C7F">
        <w:rPr>
          <w:rFonts w:asciiTheme="majorBidi" w:hAnsiTheme="majorBidi" w:cstheme="majorBidi"/>
        </w:rPr>
        <w:t xml:space="preserve"> </w:t>
      </w:r>
      <w:r w:rsidR="0038169D" w:rsidRPr="00487C7F">
        <w:rPr>
          <w:rFonts w:asciiTheme="majorBidi" w:hAnsiTheme="majorBidi" w:cstheme="majorBidi"/>
          <w:cs/>
        </w:rPr>
        <w:t>ตำแหน่ง</w:t>
      </w:r>
      <w:r w:rsidR="0038169D" w:rsidRPr="00487C7F">
        <w:rPr>
          <w:rFonts w:asciiTheme="majorBidi" w:hAnsiTheme="majorBidi" w:cstheme="majorBidi"/>
        </w:rPr>
        <w:t xml:space="preserve"> Internal Audit Manager</w:t>
      </w:r>
      <w:r w:rsidR="0038169D" w:rsidRPr="00487C7F">
        <w:rPr>
          <w:rFonts w:asciiTheme="majorBidi" w:hAnsiTheme="majorBidi" w:cstheme="majorBidi"/>
          <w:cs/>
        </w:rPr>
        <w:t xml:space="preserve"> ภูมิภาค</w:t>
      </w:r>
      <w:r w:rsidR="0038169D" w:rsidRPr="00487C7F">
        <w:rPr>
          <w:rFonts w:asciiTheme="majorBidi" w:eastAsia="Times New Roman" w:hAnsiTheme="majorBidi" w:cstheme="majorBidi"/>
          <w:cs/>
        </w:rPr>
        <w:t>เอเชียแปซิฟิค</w:t>
      </w:r>
      <w:r w:rsidRPr="00487C7F">
        <w:rPr>
          <w:rFonts w:asciiTheme="majorBidi" w:eastAsia="Times New Roman" w:hAnsiTheme="majorBidi" w:cstheme="majorBidi"/>
          <w:cs/>
        </w:rPr>
        <w:t xml:space="preserve"> รายละเอียดตามเอกสารแนบ </w:t>
      </w:r>
      <w:r w:rsidRPr="00487C7F">
        <w:rPr>
          <w:rFonts w:asciiTheme="majorBidi" w:eastAsia="Times New Roman" w:hAnsiTheme="majorBidi" w:cstheme="majorBidi"/>
        </w:rPr>
        <w:t xml:space="preserve">3 </w:t>
      </w:r>
    </w:p>
    <w:p w:rsidR="003C1FE2" w:rsidRPr="00487C7F" w:rsidRDefault="003C1FE2" w:rsidP="003C1FE2">
      <w:pPr>
        <w:jc w:val="thaiDistribute"/>
        <w:rPr>
          <w:rFonts w:asciiTheme="majorBidi" w:eastAsia="Times New Roman" w:hAnsiTheme="majorBidi" w:cstheme="majorBidi"/>
        </w:rPr>
      </w:pPr>
    </w:p>
    <w:p w:rsidR="003C1FE2" w:rsidRPr="00487C7F" w:rsidRDefault="003C1FE2" w:rsidP="003C1FE2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rtl/>
          <w:cs/>
        </w:rPr>
        <w:tab/>
      </w:r>
      <w:r w:rsidRPr="00487C7F">
        <w:rPr>
          <w:rFonts w:asciiTheme="majorBidi" w:hAnsiTheme="majorBidi" w:cstheme="majorBidi"/>
          <w:cs/>
        </w:rPr>
        <w:t>คณะกรรมการตรวจสอบมีความเห็นว่า หัวหน้างานตรวจสอบภายในของบริษัทมีวุฒิการศึกษา ประสบการณ์ การอบรมที่เหมาะสมเพียงพอต่อการปฏิบัติหน้าที่แล้ว ทั้งนี้ในการแต่งตั้ง ถอดถอน และโยกย้ายผู้ดำรงตำแหน่งหัวหน้างานตรวจสอบภายใน บริษัทจะทำการรายงานต่อคณะกรรมการตรวจสอบเมื่อมีการเปลี่ยนแปลง</w:t>
      </w:r>
    </w:p>
    <w:p w:rsidR="003C1FE2" w:rsidRPr="00487C7F" w:rsidRDefault="003C1FE2" w:rsidP="003C1FE2">
      <w:pPr>
        <w:jc w:val="thaiDistribute"/>
        <w:rPr>
          <w:rFonts w:asciiTheme="majorBidi" w:eastAsia="Times New Roman" w:hAnsiTheme="majorBidi" w:cstheme="majorBidi"/>
        </w:rPr>
      </w:pPr>
    </w:p>
    <w:p w:rsidR="003C1FE2" w:rsidRPr="00487C7F" w:rsidRDefault="003C1FE2" w:rsidP="003C1FE2">
      <w:pPr>
        <w:spacing w:before="240"/>
        <w:ind w:left="720" w:right="-22" w:firstLine="720"/>
        <w:jc w:val="thaiDistribute"/>
        <w:rPr>
          <w:rFonts w:asciiTheme="majorBidi" w:hAnsiTheme="majorBidi" w:cstheme="majorBidi"/>
        </w:rPr>
      </w:pPr>
    </w:p>
    <w:p w:rsidR="003C1FE2" w:rsidRPr="00487C7F" w:rsidRDefault="003C1FE2" w:rsidP="003C1FE2">
      <w:pPr>
        <w:spacing w:after="160" w:line="259" w:lineRule="auto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</w:rPr>
        <w:br w:type="page"/>
      </w:r>
    </w:p>
    <w:p w:rsidR="001B415C" w:rsidRPr="00487C7F" w:rsidRDefault="001B415C" w:rsidP="001B415C">
      <w:pPr>
        <w:rPr>
          <w:rFonts w:asciiTheme="majorBidi" w:eastAsia="Calibri" w:hAnsiTheme="majorBidi" w:cstheme="majorBidi"/>
          <w:b/>
          <w:bCs/>
        </w:rPr>
      </w:pPr>
      <w:r w:rsidRPr="00487C7F">
        <w:rPr>
          <w:rFonts w:asciiTheme="majorBidi" w:eastAsia="Calibri" w:hAnsiTheme="majorBidi" w:cstheme="majorBidi"/>
          <w:b/>
          <w:bCs/>
          <w:cs/>
        </w:rPr>
        <w:lastRenderedPageBreak/>
        <w:t>รายงานของคณะกรรมการตรวจสอบ</w:t>
      </w:r>
    </w:p>
    <w:p w:rsidR="001B415C" w:rsidRPr="00487C7F" w:rsidRDefault="001B415C" w:rsidP="001B415C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</w:rPr>
      </w:pPr>
    </w:p>
    <w:p w:rsidR="00907CE9" w:rsidRPr="00487C7F" w:rsidRDefault="00907CE9" w:rsidP="00907CE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บทบาทและหน้าที่ของคณะกรรมการตรวจสอบต้องปฏิบัติหน้าที่ตามแนวทางการปฏิบัติการตรวจสอบภายในที่ดีที่กำหนดโดยตลาดหลักทรัพย์แห่งประเทศไทยและตามบทบัญญัติของพระราชบัญญัติบริษัทมหาชนจำกัด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พ</w:t>
      </w:r>
      <w:r w:rsidRPr="00487C7F">
        <w:rPr>
          <w:rFonts w:asciiTheme="majorBidi" w:eastAsia="Calibri" w:hAnsiTheme="majorBidi" w:cstheme="majorBidi"/>
        </w:rPr>
        <w:t>.</w:t>
      </w:r>
      <w:r w:rsidRPr="00487C7F">
        <w:rPr>
          <w:rFonts w:asciiTheme="majorBidi" w:eastAsia="Calibri" w:hAnsiTheme="majorBidi" w:cstheme="majorBidi"/>
          <w:cs/>
        </w:rPr>
        <w:t>ศ</w:t>
      </w:r>
      <w:r w:rsidRPr="00487C7F">
        <w:rPr>
          <w:rFonts w:asciiTheme="majorBidi" w:eastAsia="Calibri" w:hAnsiTheme="majorBidi" w:cstheme="majorBidi"/>
        </w:rPr>
        <w:t xml:space="preserve">. 2535 </w:t>
      </w:r>
      <w:r w:rsidRPr="00487C7F">
        <w:rPr>
          <w:rFonts w:asciiTheme="majorBidi" w:eastAsia="Calibri" w:hAnsiTheme="majorBidi" w:cstheme="majorBidi"/>
          <w:cs/>
        </w:rPr>
        <w:t>และพระราชบัญญัติหลักทรัพย์และตลาดหลักทรัพย์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พ</w:t>
      </w:r>
      <w:r w:rsidRPr="00487C7F">
        <w:rPr>
          <w:rFonts w:asciiTheme="majorBidi" w:eastAsia="Calibri" w:hAnsiTheme="majorBidi" w:cstheme="majorBidi"/>
        </w:rPr>
        <w:t>.</w:t>
      </w:r>
      <w:r w:rsidRPr="00487C7F">
        <w:rPr>
          <w:rFonts w:asciiTheme="majorBidi" w:eastAsia="Calibri" w:hAnsiTheme="majorBidi" w:cstheme="majorBidi"/>
          <w:cs/>
        </w:rPr>
        <w:t>ศ</w:t>
      </w:r>
      <w:r w:rsidRPr="00487C7F">
        <w:rPr>
          <w:rFonts w:asciiTheme="majorBidi" w:eastAsia="Calibri" w:hAnsiTheme="majorBidi" w:cstheme="majorBidi"/>
        </w:rPr>
        <w:t xml:space="preserve">. 2535 </w:t>
      </w:r>
      <w:r w:rsidRPr="00487C7F">
        <w:rPr>
          <w:rFonts w:asciiTheme="majorBidi" w:eastAsia="Calibri" w:hAnsiTheme="majorBidi" w:cstheme="majorBidi"/>
          <w:cs/>
        </w:rPr>
        <w:t>คณะกรรมการได้ยึดหลักดังกล่าวในการตรวจสอบงบการเงินของบริษัท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กู๊ดเยียร์</w:t>
      </w:r>
      <w:r w:rsidRPr="00487C7F">
        <w:rPr>
          <w:rFonts w:asciiTheme="majorBidi" w:eastAsia="Calibri" w:hAnsiTheme="majorBidi" w:cstheme="majorBidi"/>
        </w:rPr>
        <w:t xml:space="preserve"> (</w:t>
      </w:r>
      <w:r w:rsidRPr="00487C7F">
        <w:rPr>
          <w:rFonts w:asciiTheme="majorBidi" w:eastAsia="Calibri" w:hAnsiTheme="majorBidi" w:cstheme="majorBidi"/>
          <w:cs/>
        </w:rPr>
        <w:t>ประเทศไทย</w:t>
      </w:r>
      <w:r w:rsidRPr="00487C7F">
        <w:rPr>
          <w:rFonts w:asciiTheme="majorBidi" w:eastAsia="Calibri" w:hAnsiTheme="majorBidi" w:cstheme="majorBidi"/>
        </w:rPr>
        <w:t xml:space="preserve">) </w:t>
      </w:r>
      <w:r w:rsidRPr="00487C7F">
        <w:rPr>
          <w:rFonts w:asciiTheme="majorBidi" w:eastAsia="Calibri" w:hAnsiTheme="majorBidi" w:cstheme="majorBidi"/>
          <w:cs/>
        </w:rPr>
        <w:t>จำกัด</w:t>
      </w:r>
      <w:r w:rsidRPr="00487C7F">
        <w:rPr>
          <w:rFonts w:asciiTheme="majorBidi" w:eastAsia="Calibri" w:hAnsiTheme="majorBidi" w:cstheme="majorBidi"/>
        </w:rPr>
        <w:t xml:space="preserve"> (</w:t>
      </w:r>
      <w:r w:rsidRPr="00487C7F">
        <w:rPr>
          <w:rFonts w:asciiTheme="majorBidi" w:eastAsia="Calibri" w:hAnsiTheme="majorBidi" w:cstheme="majorBidi"/>
          <w:cs/>
        </w:rPr>
        <w:t>มหาชน</w:t>
      </w:r>
      <w:r w:rsidRPr="00487C7F">
        <w:rPr>
          <w:rFonts w:asciiTheme="majorBidi" w:eastAsia="Calibri" w:hAnsiTheme="majorBidi" w:cstheme="majorBidi"/>
        </w:rPr>
        <w:t xml:space="preserve">) </w:t>
      </w:r>
      <w:r w:rsidRPr="00487C7F">
        <w:rPr>
          <w:rFonts w:asciiTheme="majorBidi" w:eastAsia="Calibri" w:hAnsiTheme="majorBidi" w:cstheme="majorBidi"/>
          <w:cs/>
        </w:rPr>
        <w:t>เพื่อให้เป็นไปตามแนวปฏิบัติที่ตลาดหลักทรัพย์แห่งประเทศไทยได้กำหนดไว้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คณะกรรมการตรวจสอบขอรายงานผลการตรวจสอบประจำปี</w:t>
      </w:r>
      <w:r w:rsidRPr="00487C7F">
        <w:rPr>
          <w:rFonts w:asciiTheme="majorBidi" w:eastAsia="Calibri" w:hAnsiTheme="majorBidi" w:cstheme="majorBidi"/>
        </w:rPr>
        <w:t xml:space="preserve"> </w:t>
      </w:r>
      <w:r w:rsidR="00C437A6" w:rsidRPr="00487C7F">
        <w:rPr>
          <w:rFonts w:asciiTheme="majorBidi" w:eastAsia="Calibri" w:hAnsiTheme="majorBidi" w:cstheme="majorBidi"/>
        </w:rPr>
        <w:t>2561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แก่คณะกรรมการและผู้ถือหุ้นดังนี้</w:t>
      </w:r>
    </w:p>
    <w:p w:rsidR="00907CE9" w:rsidRPr="00487C7F" w:rsidRDefault="00907CE9" w:rsidP="00907CE9">
      <w:pPr>
        <w:autoSpaceDE w:val="0"/>
        <w:autoSpaceDN w:val="0"/>
        <w:adjustRightInd w:val="0"/>
        <w:rPr>
          <w:rFonts w:asciiTheme="majorBidi" w:eastAsia="Calibri" w:hAnsiTheme="majorBidi" w:cstheme="majorBidi"/>
        </w:rPr>
      </w:pPr>
    </w:p>
    <w:p w:rsidR="00907CE9" w:rsidRPr="00487C7F" w:rsidRDefault="00907CE9" w:rsidP="00907CE9">
      <w:pPr>
        <w:numPr>
          <w:ilvl w:val="0"/>
          <w:numId w:val="8"/>
        </w:numPr>
        <w:autoSpaceDE w:val="0"/>
        <w:autoSpaceDN w:val="0"/>
        <w:adjustRightInd w:val="0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กรรมการตรวจสอบเป็นกรรมการอิสระมีรายนามดังต่อไปนี้</w:t>
      </w:r>
    </w:p>
    <w:p w:rsidR="00907CE9" w:rsidRPr="00487C7F" w:rsidRDefault="00907CE9" w:rsidP="00907CE9">
      <w:pPr>
        <w:autoSpaceDE w:val="0"/>
        <w:autoSpaceDN w:val="0"/>
        <w:adjustRightInd w:val="0"/>
        <w:ind w:left="360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นายอรรถพร ข่ายม่าน</w:t>
      </w:r>
      <w:r w:rsidRPr="00487C7F">
        <w:rPr>
          <w:rFonts w:asciiTheme="majorBidi" w:eastAsia="Calibri" w:hAnsiTheme="majorBidi" w:cstheme="majorBidi"/>
          <w:cs/>
        </w:rPr>
        <w:tab/>
      </w:r>
      <w:r w:rsidRPr="00487C7F">
        <w:rPr>
          <w:rFonts w:asciiTheme="majorBidi" w:eastAsia="Calibri" w:hAnsiTheme="majorBidi" w:cstheme="majorBidi"/>
          <w:cs/>
        </w:rPr>
        <w:tab/>
        <w:t>ประธานกรรมการตรวจสอบ</w:t>
      </w:r>
    </w:p>
    <w:p w:rsidR="00907CE9" w:rsidRPr="00487C7F" w:rsidRDefault="00907CE9" w:rsidP="00907CE9">
      <w:pPr>
        <w:autoSpaceDE w:val="0"/>
        <w:autoSpaceDN w:val="0"/>
        <w:adjustRightInd w:val="0"/>
        <w:ind w:left="360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นายเย็บ ซู ชวน</w:t>
      </w:r>
      <w:r w:rsidRPr="00487C7F">
        <w:rPr>
          <w:rFonts w:asciiTheme="majorBidi" w:eastAsia="Calibri" w:hAnsiTheme="majorBidi" w:cstheme="majorBidi"/>
          <w:cs/>
        </w:rPr>
        <w:tab/>
      </w:r>
      <w:r w:rsidRPr="00487C7F">
        <w:rPr>
          <w:rFonts w:asciiTheme="majorBidi" w:eastAsia="Calibri" w:hAnsiTheme="majorBidi" w:cstheme="majorBidi"/>
          <w:cs/>
        </w:rPr>
        <w:tab/>
        <w:t>กรรมการตรวจสอบ</w:t>
      </w:r>
    </w:p>
    <w:p w:rsidR="00907CE9" w:rsidRPr="00487C7F" w:rsidRDefault="00907CE9" w:rsidP="00907CE9">
      <w:pPr>
        <w:autoSpaceDE w:val="0"/>
        <w:autoSpaceDN w:val="0"/>
        <w:adjustRightInd w:val="0"/>
        <w:ind w:left="360"/>
        <w:rPr>
          <w:rFonts w:asciiTheme="majorBidi" w:eastAsia="Calibri" w:hAnsiTheme="majorBidi" w:cstheme="majorBidi"/>
          <w:cs/>
        </w:rPr>
      </w:pPr>
      <w:r w:rsidRPr="00487C7F">
        <w:rPr>
          <w:rFonts w:asciiTheme="majorBidi" w:eastAsia="Calibri" w:hAnsiTheme="majorBidi" w:cstheme="majorBidi"/>
          <w:cs/>
        </w:rPr>
        <w:t>นางสาวชนาพรรณ จึงรุ่งเรืองกิจ</w:t>
      </w:r>
      <w:r w:rsidRPr="00487C7F">
        <w:rPr>
          <w:rFonts w:asciiTheme="majorBidi" w:eastAsia="Calibri" w:hAnsiTheme="majorBidi" w:cstheme="majorBidi"/>
          <w:cs/>
        </w:rPr>
        <w:tab/>
        <w:t>กรรมการตรวจสอบ</w:t>
      </w:r>
    </w:p>
    <w:p w:rsidR="00907CE9" w:rsidRPr="00487C7F" w:rsidRDefault="00907CE9" w:rsidP="00907CE9">
      <w:pPr>
        <w:autoSpaceDE w:val="0"/>
        <w:autoSpaceDN w:val="0"/>
        <w:adjustRightInd w:val="0"/>
        <w:ind w:firstLine="720"/>
        <w:rPr>
          <w:rFonts w:asciiTheme="majorBidi" w:eastAsia="Calibri" w:hAnsiTheme="majorBidi" w:cstheme="majorBidi"/>
          <w:rtl/>
          <w:cs/>
        </w:rPr>
      </w:pPr>
    </w:p>
    <w:p w:rsidR="00907CE9" w:rsidRPr="00487C7F" w:rsidRDefault="00907CE9" w:rsidP="00907CE9">
      <w:pPr>
        <w:numPr>
          <w:ilvl w:val="0"/>
          <w:numId w:val="8"/>
        </w:num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คณะกรรมการตรวจสอบมีอำนาจเต็มในการเข้าตรวจสอบและได้รับความร่วมมือจากฝ่ายบริหารรวมถึงการเชิญให้กรรมการหรือเจ้าหน้าที่ฝ่ายบริหารเข้าร่วมประชุมตามความเหมาะสม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 xml:space="preserve">โดย ผู้อำนวยการฝ่ายการเงิน </w:t>
      </w:r>
      <w:r w:rsidRPr="00487C7F">
        <w:rPr>
          <w:rFonts w:asciiTheme="majorBidi" w:eastAsia="Calibri" w:hAnsiTheme="majorBidi" w:cstheme="majorBidi"/>
        </w:rPr>
        <w:t>(Finance Director)</w:t>
      </w:r>
      <w:r w:rsidRPr="00487C7F">
        <w:rPr>
          <w:rFonts w:asciiTheme="majorBidi" w:eastAsia="Calibri" w:hAnsiTheme="majorBidi" w:cstheme="majorBidi"/>
          <w:cs/>
        </w:rPr>
        <w:t xml:space="preserve"> ผู้ตรวจสอบภายใน</w:t>
      </w:r>
      <w:r w:rsidRPr="00487C7F">
        <w:rPr>
          <w:rFonts w:asciiTheme="majorBidi" w:eastAsia="Calibri" w:hAnsiTheme="majorBidi" w:cstheme="majorBidi"/>
        </w:rPr>
        <w:t xml:space="preserve"> (Internal Auditor)</w:t>
      </w:r>
      <w:r w:rsidRPr="00487C7F">
        <w:rPr>
          <w:rFonts w:asciiTheme="majorBidi" w:eastAsia="Calibri" w:hAnsiTheme="majorBidi" w:cstheme="majorBidi"/>
          <w:cs/>
        </w:rPr>
        <w:t xml:space="preserve"> และ</w:t>
      </w:r>
      <w:r w:rsidRPr="00487C7F">
        <w:rPr>
          <w:rFonts w:asciiTheme="majorBidi" w:eastAsia="Calibri" w:hAnsiTheme="majorBidi" w:cstheme="majorBidi"/>
        </w:rPr>
        <w:t xml:space="preserve"> Financial Controller</w:t>
      </w:r>
      <w:r w:rsidRPr="00487C7F">
        <w:rPr>
          <w:rFonts w:asciiTheme="majorBidi" w:eastAsia="Calibri" w:hAnsiTheme="majorBidi" w:cstheme="majorBidi"/>
          <w:cs/>
        </w:rPr>
        <w:t>ได้เข้าร่วมประชุมอย่างสม่ำเสมอ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พร้อมกับผู้ตรวจสอบบัญชีจากภายนอก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คือ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บริษัท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ไพรส์วอเตอร์เฮาส์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คูเปอร์ส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เอบีเอเอส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จำกัด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โดยในปี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พ</w:t>
      </w:r>
      <w:r w:rsidRPr="00487C7F">
        <w:rPr>
          <w:rFonts w:asciiTheme="majorBidi" w:eastAsia="Calibri" w:hAnsiTheme="majorBidi" w:cstheme="majorBidi"/>
        </w:rPr>
        <w:t>.</w:t>
      </w:r>
      <w:r w:rsidRPr="00487C7F">
        <w:rPr>
          <w:rFonts w:asciiTheme="majorBidi" w:eastAsia="Calibri" w:hAnsiTheme="majorBidi" w:cstheme="majorBidi"/>
          <w:cs/>
        </w:rPr>
        <w:t>ศ</w:t>
      </w:r>
      <w:r w:rsidRPr="00487C7F">
        <w:rPr>
          <w:rFonts w:asciiTheme="majorBidi" w:eastAsia="Calibri" w:hAnsiTheme="majorBidi" w:cstheme="majorBidi"/>
        </w:rPr>
        <w:t xml:space="preserve">. </w:t>
      </w:r>
      <w:r w:rsidR="00C437A6" w:rsidRPr="00487C7F">
        <w:rPr>
          <w:rFonts w:asciiTheme="majorBidi" w:eastAsia="Calibri" w:hAnsiTheme="majorBidi" w:cstheme="majorBidi"/>
        </w:rPr>
        <w:t>2561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คณะกรรมการตรวจสอบได้ประชุมร่วมกัน</w:t>
      </w:r>
      <w:r w:rsidRPr="00487C7F">
        <w:rPr>
          <w:rFonts w:asciiTheme="majorBidi" w:eastAsia="Calibri" w:hAnsiTheme="majorBidi" w:cstheme="majorBidi"/>
        </w:rPr>
        <w:t xml:space="preserve"> 4 </w:t>
      </w:r>
      <w:r w:rsidRPr="00487C7F">
        <w:rPr>
          <w:rFonts w:asciiTheme="majorBidi" w:eastAsia="Calibri" w:hAnsiTheme="majorBidi" w:cstheme="majorBidi"/>
          <w:cs/>
        </w:rPr>
        <w:t>ครั้ง</w:t>
      </w:r>
    </w:p>
    <w:p w:rsidR="00907CE9" w:rsidRPr="00487C7F" w:rsidRDefault="00907CE9" w:rsidP="00907CE9">
      <w:pPr>
        <w:autoSpaceDE w:val="0"/>
        <w:autoSpaceDN w:val="0"/>
        <w:adjustRightInd w:val="0"/>
        <w:rPr>
          <w:rFonts w:asciiTheme="majorBidi" w:eastAsia="Calibri" w:hAnsiTheme="majorBidi" w:cstheme="majorBidi"/>
        </w:rPr>
      </w:pPr>
    </w:p>
    <w:p w:rsidR="00907CE9" w:rsidRPr="00487C7F" w:rsidRDefault="00907CE9" w:rsidP="00907CE9">
      <w:pPr>
        <w:numPr>
          <w:ilvl w:val="0"/>
          <w:numId w:val="8"/>
        </w:numPr>
        <w:autoSpaceDE w:val="0"/>
        <w:autoSpaceDN w:val="0"/>
        <w:adjustRightInd w:val="0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คณะกรรมการตรวจสอบได้รับความร่วมมือตามที่ร้องขอเพื่อให้สามารถปฏิบัติหน้าที่ได้เป็นอย่างดี</w:t>
      </w:r>
    </w:p>
    <w:p w:rsidR="00907CE9" w:rsidRPr="00487C7F" w:rsidRDefault="00907CE9" w:rsidP="00907CE9">
      <w:pPr>
        <w:autoSpaceDE w:val="0"/>
        <w:autoSpaceDN w:val="0"/>
        <w:adjustRightInd w:val="0"/>
        <w:rPr>
          <w:rFonts w:asciiTheme="majorBidi" w:eastAsia="Calibri" w:hAnsiTheme="majorBidi" w:cstheme="majorBidi"/>
        </w:rPr>
      </w:pPr>
    </w:p>
    <w:p w:rsidR="00907CE9" w:rsidRPr="00487C7F" w:rsidRDefault="00907CE9" w:rsidP="00907CE9">
      <w:pPr>
        <w:numPr>
          <w:ilvl w:val="0"/>
          <w:numId w:val="8"/>
        </w:num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คณะกรรมการตรวจสอบได้สอบทานการตรวจสอบของผู้ตรวจสอบภายใน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ผู้ตรวจสอบบัญชีจากภายนอก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และสอบทานระบบควบคุมภายใน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รายงานของผู้ตรวจสอบในการประเมินระบบควบคุมภายในที่รายงานต่อกรรมการบริษัท</w:t>
      </w:r>
    </w:p>
    <w:p w:rsidR="00907CE9" w:rsidRPr="00487C7F" w:rsidRDefault="00907CE9" w:rsidP="00907CE9">
      <w:pPr>
        <w:autoSpaceDE w:val="0"/>
        <w:autoSpaceDN w:val="0"/>
        <w:adjustRightInd w:val="0"/>
        <w:ind w:left="720" w:hanging="720"/>
        <w:rPr>
          <w:rFonts w:asciiTheme="majorBidi" w:eastAsia="Calibri" w:hAnsiTheme="majorBidi" w:cstheme="majorBidi"/>
        </w:rPr>
      </w:pPr>
    </w:p>
    <w:p w:rsidR="00907CE9" w:rsidRPr="00487C7F" w:rsidRDefault="00907CE9" w:rsidP="00907CE9">
      <w:pPr>
        <w:numPr>
          <w:ilvl w:val="0"/>
          <w:numId w:val="8"/>
        </w:num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คำถามและข้อสงสัยต่าง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ๆ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ที่เกิดขึ้นจากการตรวจสอบของคณะกรรมการตรวจสอบ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ได้รับการชี้แจงและแก้ไขเป็นที่น่าพึงพอใจแล้วจากฝ่ายบริหารและกรรมการบริหารบริษัท</w:t>
      </w:r>
      <w:r w:rsidRPr="00487C7F">
        <w:rPr>
          <w:rFonts w:asciiTheme="majorBidi" w:eastAsia="Calibri" w:hAnsiTheme="majorBidi" w:cstheme="majorBidi"/>
        </w:rPr>
        <w:t xml:space="preserve"> </w:t>
      </w:r>
    </w:p>
    <w:p w:rsidR="00907CE9" w:rsidRPr="00487C7F" w:rsidRDefault="00907CE9" w:rsidP="00907CE9">
      <w:pPr>
        <w:autoSpaceDE w:val="0"/>
        <w:autoSpaceDN w:val="0"/>
        <w:adjustRightInd w:val="0"/>
        <w:rPr>
          <w:rFonts w:asciiTheme="majorBidi" w:eastAsia="Calibri" w:hAnsiTheme="majorBidi" w:cstheme="majorBidi"/>
        </w:rPr>
      </w:pPr>
    </w:p>
    <w:p w:rsidR="00907CE9" w:rsidRPr="00487C7F" w:rsidRDefault="00907CE9" w:rsidP="00907CE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ตามที่ได้กล่าวมาข้างต้น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บริษัท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กู๊ดเยียร์</w:t>
      </w:r>
      <w:r w:rsidRPr="00487C7F">
        <w:rPr>
          <w:rFonts w:asciiTheme="majorBidi" w:eastAsia="Calibri" w:hAnsiTheme="majorBidi" w:cstheme="majorBidi"/>
        </w:rPr>
        <w:t xml:space="preserve"> (</w:t>
      </w:r>
      <w:r w:rsidRPr="00487C7F">
        <w:rPr>
          <w:rFonts w:asciiTheme="majorBidi" w:eastAsia="Calibri" w:hAnsiTheme="majorBidi" w:cstheme="majorBidi"/>
          <w:cs/>
        </w:rPr>
        <w:t>ประเทศไทย</w:t>
      </w:r>
      <w:r w:rsidRPr="00487C7F">
        <w:rPr>
          <w:rFonts w:asciiTheme="majorBidi" w:eastAsia="Calibri" w:hAnsiTheme="majorBidi" w:cstheme="majorBidi"/>
        </w:rPr>
        <w:t xml:space="preserve">) </w:t>
      </w:r>
      <w:r w:rsidRPr="00487C7F">
        <w:rPr>
          <w:rFonts w:asciiTheme="majorBidi" w:eastAsia="Calibri" w:hAnsiTheme="majorBidi" w:cstheme="majorBidi"/>
          <w:cs/>
        </w:rPr>
        <w:t>จำกัด</w:t>
      </w:r>
      <w:r w:rsidRPr="00487C7F">
        <w:rPr>
          <w:rFonts w:asciiTheme="majorBidi" w:eastAsia="Calibri" w:hAnsiTheme="majorBidi" w:cstheme="majorBidi"/>
        </w:rPr>
        <w:t xml:space="preserve"> (</w:t>
      </w:r>
      <w:r w:rsidRPr="00487C7F">
        <w:rPr>
          <w:rFonts w:asciiTheme="majorBidi" w:eastAsia="Calibri" w:hAnsiTheme="majorBidi" w:cstheme="majorBidi"/>
          <w:cs/>
        </w:rPr>
        <w:t>มหาชน</w:t>
      </w:r>
      <w:r w:rsidRPr="00487C7F">
        <w:rPr>
          <w:rFonts w:asciiTheme="majorBidi" w:eastAsia="Calibri" w:hAnsiTheme="majorBidi" w:cstheme="majorBidi"/>
        </w:rPr>
        <w:t xml:space="preserve">) </w:t>
      </w:r>
      <w:r w:rsidRPr="00487C7F">
        <w:rPr>
          <w:rFonts w:asciiTheme="majorBidi" w:eastAsia="Calibri" w:hAnsiTheme="majorBidi" w:cstheme="majorBidi"/>
          <w:cs/>
        </w:rPr>
        <w:t>ได้ดำเนินงานในปี</w:t>
      </w:r>
      <w:r w:rsidRPr="00487C7F">
        <w:rPr>
          <w:rFonts w:asciiTheme="majorBidi" w:eastAsia="Calibri" w:hAnsiTheme="majorBidi" w:cstheme="majorBidi"/>
        </w:rPr>
        <w:t xml:space="preserve"> </w:t>
      </w:r>
      <w:r w:rsidR="00C437A6" w:rsidRPr="00487C7F">
        <w:rPr>
          <w:rFonts w:asciiTheme="majorBidi" w:eastAsia="Calibri" w:hAnsiTheme="majorBidi" w:cstheme="majorBidi"/>
        </w:rPr>
        <w:t>2561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ให้เป็นไปตามแนวทางของคณะกรรมการตรวจสอบและตามบทบัญญัติของพระราชบัญญัติบริษัทมหาชนจำกัด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พ</w:t>
      </w:r>
      <w:r w:rsidRPr="00487C7F">
        <w:rPr>
          <w:rFonts w:asciiTheme="majorBidi" w:eastAsia="Calibri" w:hAnsiTheme="majorBidi" w:cstheme="majorBidi"/>
        </w:rPr>
        <w:t>.</w:t>
      </w:r>
      <w:r w:rsidRPr="00487C7F">
        <w:rPr>
          <w:rFonts w:asciiTheme="majorBidi" w:eastAsia="Calibri" w:hAnsiTheme="majorBidi" w:cstheme="majorBidi"/>
          <w:cs/>
        </w:rPr>
        <w:t>ศ</w:t>
      </w:r>
      <w:r w:rsidRPr="00487C7F">
        <w:rPr>
          <w:rFonts w:asciiTheme="majorBidi" w:eastAsia="Calibri" w:hAnsiTheme="majorBidi" w:cstheme="majorBidi"/>
        </w:rPr>
        <w:t xml:space="preserve">. 2535 </w:t>
      </w:r>
      <w:r w:rsidRPr="00487C7F">
        <w:rPr>
          <w:rFonts w:asciiTheme="majorBidi" w:eastAsia="Calibri" w:hAnsiTheme="majorBidi" w:cstheme="majorBidi"/>
          <w:cs/>
        </w:rPr>
        <w:t>และพระราชบัญญัติหลักทรัพย์และตลาดหลักทรัพย์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พ</w:t>
      </w:r>
      <w:r w:rsidRPr="00487C7F">
        <w:rPr>
          <w:rFonts w:asciiTheme="majorBidi" w:eastAsia="Calibri" w:hAnsiTheme="majorBidi" w:cstheme="majorBidi"/>
        </w:rPr>
        <w:t>.</w:t>
      </w:r>
      <w:r w:rsidRPr="00487C7F">
        <w:rPr>
          <w:rFonts w:asciiTheme="majorBidi" w:eastAsia="Calibri" w:hAnsiTheme="majorBidi" w:cstheme="majorBidi"/>
          <w:cs/>
        </w:rPr>
        <w:t>ศ</w:t>
      </w:r>
      <w:r w:rsidRPr="00487C7F">
        <w:rPr>
          <w:rFonts w:asciiTheme="majorBidi" w:eastAsia="Calibri" w:hAnsiTheme="majorBidi" w:cstheme="majorBidi"/>
        </w:rPr>
        <w:t xml:space="preserve">. 2535 </w:t>
      </w:r>
    </w:p>
    <w:p w:rsidR="00907CE9" w:rsidRPr="00487C7F" w:rsidRDefault="00907CE9" w:rsidP="00907CE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noProof/>
        </w:rPr>
      </w:pPr>
    </w:p>
    <w:p w:rsidR="00907CE9" w:rsidRPr="00487C7F" w:rsidRDefault="00907CE9" w:rsidP="00907CE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noProof/>
        </w:rPr>
      </w:pPr>
      <w:r w:rsidRPr="00487C7F">
        <w:rPr>
          <w:rFonts w:asciiTheme="majorBidi" w:hAnsiTheme="majorBidi" w:cstheme="majorBidi"/>
          <w:noProof/>
        </w:rPr>
        <w:drawing>
          <wp:inline distT="0" distB="0" distL="0" distR="0" wp14:anchorId="5CDBDF0E" wp14:editId="7A0900F0">
            <wp:extent cx="1191912" cy="370226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993" cy="372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CE9" w:rsidRPr="00487C7F" w:rsidRDefault="00907CE9" w:rsidP="00907CE9">
      <w:pPr>
        <w:autoSpaceDE w:val="0"/>
        <w:autoSpaceDN w:val="0"/>
        <w:adjustRightInd w:val="0"/>
        <w:rPr>
          <w:rFonts w:asciiTheme="majorBidi" w:eastAsia="Calibri" w:hAnsiTheme="majorBidi" w:cstheme="majorBidi"/>
        </w:rPr>
      </w:pPr>
      <w:r w:rsidRPr="00487C7F">
        <w:rPr>
          <w:rFonts w:asciiTheme="majorBidi" w:eastAsia="Calibri" w:hAnsiTheme="majorBidi" w:cstheme="majorBidi"/>
          <w:cs/>
        </w:rPr>
        <w:t>นายอรรถพร</w:t>
      </w:r>
      <w:r w:rsidRPr="00487C7F">
        <w:rPr>
          <w:rFonts w:asciiTheme="majorBidi" w:eastAsia="Calibri" w:hAnsiTheme="majorBidi" w:cstheme="majorBidi"/>
        </w:rPr>
        <w:t xml:space="preserve"> </w:t>
      </w:r>
      <w:r w:rsidRPr="00487C7F">
        <w:rPr>
          <w:rFonts w:asciiTheme="majorBidi" w:eastAsia="Calibri" w:hAnsiTheme="majorBidi" w:cstheme="majorBidi"/>
          <w:cs/>
        </w:rPr>
        <w:t>ข่ายม่าน</w:t>
      </w:r>
    </w:p>
    <w:p w:rsidR="009412CB" w:rsidRPr="00487C7F" w:rsidRDefault="00907CE9" w:rsidP="00907CE9">
      <w:pPr>
        <w:rPr>
          <w:rFonts w:asciiTheme="majorBidi" w:eastAsia="Calibri" w:hAnsiTheme="majorBidi" w:cstheme="majorBidi"/>
          <w:cs/>
        </w:rPr>
      </w:pPr>
      <w:r w:rsidRPr="00487C7F">
        <w:rPr>
          <w:rFonts w:asciiTheme="majorBidi" w:eastAsia="Calibri" w:hAnsiTheme="majorBidi" w:cstheme="majorBidi"/>
          <w:cs/>
        </w:rPr>
        <w:t>ประธานคณะกรรมการตรวจสอบ</w:t>
      </w:r>
      <w:r w:rsidR="009412CB" w:rsidRPr="00487C7F">
        <w:rPr>
          <w:rFonts w:asciiTheme="majorBidi" w:eastAsia="Calibri" w:hAnsiTheme="majorBidi" w:cstheme="majorBidi"/>
          <w:cs/>
        </w:rPr>
        <w:br w:type="page"/>
      </w:r>
    </w:p>
    <w:p w:rsidR="003C1FE2" w:rsidRPr="00487C7F" w:rsidRDefault="003C1FE2" w:rsidP="007006ED">
      <w:pPr>
        <w:pStyle w:val="ListParagraph"/>
        <w:numPr>
          <w:ilvl w:val="0"/>
          <w:numId w:val="32"/>
        </w:numPr>
        <w:ind w:left="540" w:hanging="540"/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487C7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รายการระหว่างกัน</w:t>
      </w:r>
    </w:p>
    <w:p w:rsidR="003C1FE2" w:rsidRPr="00487C7F" w:rsidRDefault="003C1FE2" w:rsidP="003C1FE2">
      <w:pPr>
        <w:ind w:left="540"/>
        <w:jc w:val="thaiDistribute"/>
        <w:rPr>
          <w:rFonts w:asciiTheme="majorBidi" w:hAnsiTheme="majorBidi" w:cstheme="majorBidi"/>
        </w:rPr>
      </w:pP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บริษัทฯ กำหนดนโยบาย และ ขั้นตอนการทำรายการระหว่างกัน เพื่อให้รายการระหว่างบุคคลหรือนิติบุคคลที่อาจมีความขัดแย้งเป็นไปอย่างโปร่งใส และ เพื่อเป็นการรักษาผลประโยชน์ของบริษัทฯ โดยบริษัทฯ จะปฏิบัติตามกฎหมายว่าด้วยหลักทรัพย์และตลาดหลักทรัพย์ และข้อบังคับประกาศคำสั่งหรือข้อกำหนดของคณะกรรมการกำกับตลาดทุนและตลาดหลักทรัพย์แห่งประเทศไทยที่เกี่ยวข้องกับการเข้าทำรายการระหว่างกัน ทั้งนี้ ผู้บริหาร หรือผู้ที่มีส่วนได้ส่วนเสียจะไม่สามารถเข้ามามีส่วนร่วมในการอนุมัติรายการระหว่างกันดังกล่าวได้ ในกรณีที่กฎหมายกำหนดให้ต้องได้รับอนุมัติจากที่ประชุมคณะกรรมการบริษัทฯ บริษัทฯ 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 ๆ ทั้งนี้ การทำรายการที่เป็นข้อตกลงทางการค้าที่มีเงื่อนไขการค้าโดยทั่วไป และการทำรายการที่เป็นข้อตกลงทางการค้าที่ไม่เป็นเงื่อนไขการค้าโดยทั่วไป ให้มีหลักการดังนี้</w:t>
      </w:r>
    </w:p>
    <w:p w:rsidR="00487C7F" w:rsidRPr="00487C7F" w:rsidRDefault="00487C7F" w:rsidP="00487C7F">
      <w:pPr>
        <w:tabs>
          <w:tab w:val="left" w:pos="0"/>
        </w:tabs>
        <w:jc w:val="both"/>
        <w:rPr>
          <w:rFonts w:asciiTheme="majorBidi" w:hAnsiTheme="majorBidi" w:cstheme="majorBidi"/>
          <w:u w:val="single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u w:val="single"/>
          <w:cs/>
        </w:rPr>
        <w:t>การทำรายการที่เป็นข้อตกลงทางการค้าที่มีเงื่อนไขการค้าโดยทั่วไป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การทำรายการระหว่างกันที่เป็นข้อตกลงทางการค้าที่มีเงื่อนไขการค้าโดยทั่วไป ระหว่างบริษัทฯ และ</w:t>
      </w:r>
      <w:r w:rsidRPr="00487C7F">
        <w:rPr>
          <w:rFonts w:asciiTheme="majorBidi" w:eastAsia="Times New Roman" w:hAnsiTheme="majorBidi" w:cstheme="majorBidi"/>
          <w:cs/>
        </w:rPr>
        <w:t xml:space="preserve">บริษัทฯที่เกี่ยวข้องกัน – กิจการที่อยู่ภายใต้การควบคุมเดียวกัน </w:t>
      </w:r>
      <w:r w:rsidRPr="00487C7F">
        <w:rPr>
          <w:rFonts w:asciiTheme="majorBidi" w:hAnsiTheme="majorBidi" w:cstheme="majorBidi"/>
          <w:cs/>
        </w:rPr>
        <w:t>กับกรรมการ ผู้บริหาร หรือบุคคลที่มีความเกี่ยวข้อง ได้รับอนุมัติเป็นหลักเกณฑ์จากคณะกรรมการบริษัทฯ ให้ฝ่ายจัดการ สามารถอนุมัติการทำธุรกรรมดังกล่าวได้หากรายการดังกล่าวนั้นมีข้อตกลงทางการค้าในลักษณะเดียวกับที่วิญญูชนจะพึงกระทำกับคู่สัญญาทั่วไปในสถานการณ์เดียวกัน ด้วยอำนาจต่อรองทางการค้าที่ปราศจากอิทธิพลในการที่ตนมีสถานะเป็นกรรมการ ผู้บริหาร หรือบุคคลที่มีความเกี่ยวข้อง</w:t>
      </w:r>
    </w:p>
    <w:p w:rsidR="00487C7F" w:rsidRPr="00487C7F" w:rsidRDefault="00487C7F" w:rsidP="00487C7F">
      <w:pPr>
        <w:tabs>
          <w:tab w:val="left" w:pos="567"/>
        </w:tabs>
        <w:jc w:val="both"/>
        <w:rPr>
          <w:rFonts w:asciiTheme="majorBidi" w:hAnsiTheme="majorBidi" w:cstheme="majorBidi"/>
          <w:u w:val="single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u w:val="single"/>
          <w:cs/>
        </w:rPr>
        <w:t>การทำรายการที่เป็นข้อตกลงทางการค้าที่ไม่เป็นเงื่อนไขการค้าโดยทั่วไป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การทำรายการที่เป็นข้อตกลงทางการค้าที่ไม่เป็นเงื่อนไขการค้าโดยทั่วไป จะต้องถูกพิจารณาและให้ความเห็นโดยคณะกรรมการตรวจสอบก่อนนำเสนอต่อคณะกรรมการบริษัทฯ และ/หรือที่ประชุมผู้ถือหุ้น เพื่อพิจารณาอนุมัติต่อไป ทั้งนี้ ให้ปฏิบัติตามกฎหมายว่าด้วยหลักทรัพย์และตลาดหลักทรัพย์ และข้อบังคับ ประกาศ คำสั่ง หรือข้อกำหนดของคณะกรรมการกำกับตลาดทุนและตลาดหลักทรัพย์แห่งประเทศไทย รวมถึงการปฏิบัติตามข้อกำหนดเกี่ยวกับการเปิดเผยข้อมูลการทำรายการที่เกี่ยวโยงกัน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ในกรณีที่คณะกรรมการตรวจสอบไม่มีความชำนาญในการพิจารณารายการระหว่างกันที่อาจจะเกิดขึ้น บริษัทฯ จะแต่งตั้งผู้เชี่ยวชาญอิสระหรือผู้สอบบัญชีของบริษัทฯ 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 และ/หรือ คณะกรรมการบริษัทฯ  และ/หรือ ผู้ถือหุ้นตามแต่กรณี เพื่อให้มั่นใจว่าการเข้าทำรายการดังกล่าวมีความจำเป็นและมีความสมเหตุสมผลโดยคำนึงถึงผลประโยชน์ของบริษัทฯ  ทั้งนี้ บริษัทฯ จะเปิดเผยรายการระหว่างกันไว้ในแบบแสดงรายการข้อมูลประจำปี และหมายเหตุประกอบงบการเงินที่ได้รับการตรวจสอบจากผู้สอบบัญชีของบริษัทฯ</w:t>
      </w:r>
    </w:p>
    <w:p w:rsidR="00487C7F" w:rsidRPr="00487C7F" w:rsidRDefault="00487C7F" w:rsidP="00487C7F">
      <w:pPr>
        <w:ind w:firstLine="720"/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นโยบายหรือแนวโน้มการทำรายการระหว่างกันในอนาคต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ในกรณีที่บริษัทฯ มีการทำรายการกับบุคคลที่เกี่ยวโยงกันซึ่งเป็นผู้ที่มีความขัดแย้งทางผลประโยชน์กับบริษัทฯ คณะกรรมการตรวจสอบจะเป็นผู้ให้ความเห็นถึงความจำเป็นของบริษัทฯ ในการเข้าทำรายการดังกล่าว โดยคณะกรรมการตรวจสอบจะดำเนินการตรวจสอบให้แน่ใจว่ารายการดังกล่าวมีข้อกำหนดและเงื่อนไขที่สอดคล้องกับแนวปฏิบัติที่มีอยู่ในตลาดและราคาค่าใช้จ่ายสำหรับการทำรายการดังกล่าวมีการประเมินและเปรียบเทียบกับราคาตลาด ในกรณีที่ไม่มีราคาตลาด คณะกรรมการตรวจสอบจะดำเนินการให้แน่ใจว่าราคาที่บริษัทฯ เข้าทำรายการเป็นราคาที่</w:t>
      </w:r>
      <w:r w:rsidRPr="00487C7F">
        <w:rPr>
          <w:rFonts w:asciiTheme="majorBidi" w:hAnsiTheme="majorBidi" w:cstheme="majorBidi"/>
          <w:cs/>
        </w:rPr>
        <w:lastRenderedPageBreak/>
        <w:t xml:space="preserve">สมเหตุสมผล และเป็นการดำเนินการเพื่อประโยชน์สูงสุดของบริษัทฯ และผู้ถือหุ้น หากคณะกรรมการตรวจสอบไม่สามารถประเมินรายการที่เกี่ยวโยงกันดังกล่าวได้ </w:t>
      </w:r>
    </w:p>
    <w:p w:rsidR="00487C7F" w:rsidRPr="00487C7F" w:rsidRDefault="00487C7F" w:rsidP="00487C7F">
      <w:pPr>
        <w:ind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เนื่องจากไม่มีความเชี่ยวชาญเพียงพอในเรื่องดังกล่าว บริษัทฯ จะดำเนินการจัดหาผู้เชี่ยวชาญเพื่อประเมินรายการดังกล่าว และให้ความเห็นเกี่ยวกับการเข้าทำรายการ ในการนี้ คณะกรรมการบริษัทฯ หรือคณะกรรมการตรวจสอบแล้วแต่กรณี จะนำความเห็นของผู้เชี่ยวชาญที่มีความเห็นอิสระไปพิจารณาประกอบการตัดสินใจในการเข้าทำรายการ โดยกรรมการที่มีส่วนได้เสียเกี่ยวกับการเข้าทำรายการ จะไม่มีสิทธิออกเสียงลงคะแนนในการพิจารณาอนุมัติเข้าทำรายการ นอกจากนี้ บริษัทฯ ต้องดำเนินการเปิดเผยข้อมูลการเข้าทำรายการที่เกี่ยวโยงกันในหมายเหตุประกอบงบการเงินที่ตรวจสอบหรือสอบทานแล้วของบริษัทฯ  รายงานประจำปี หรือแบบแสดงรายการข้อมูลประจำปี (แบบ </w:t>
      </w:r>
      <w:r w:rsidRPr="00487C7F">
        <w:rPr>
          <w:rFonts w:asciiTheme="majorBidi" w:hAnsiTheme="majorBidi" w:cstheme="majorBidi"/>
        </w:rPr>
        <w:t>56</w:t>
      </w:r>
      <w:r w:rsidRPr="00487C7F">
        <w:rPr>
          <w:rFonts w:asciiTheme="majorBidi" w:hAnsiTheme="majorBidi" w:cstheme="majorBidi"/>
          <w:cs/>
        </w:rPr>
        <w:t>-</w:t>
      </w:r>
      <w:r w:rsidRPr="00487C7F">
        <w:rPr>
          <w:rFonts w:asciiTheme="majorBidi" w:hAnsiTheme="majorBidi" w:cstheme="majorBidi"/>
        </w:rPr>
        <w:t>1</w:t>
      </w:r>
      <w:r w:rsidRPr="00487C7F">
        <w:rPr>
          <w:rFonts w:asciiTheme="majorBidi" w:hAnsiTheme="majorBidi" w:cstheme="majorBidi"/>
          <w:cs/>
        </w:rPr>
        <w:t>)</w:t>
      </w:r>
    </w:p>
    <w:p w:rsidR="00487C7F" w:rsidRPr="00487C7F" w:rsidRDefault="00487C7F" w:rsidP="00487C7F">
      <w:pPr>
        <w:ind w:firstLine="720"/>
        <w:jc w:val="both"/>
        <w:rPr>
          <w:rFonts w:asciiTheme="majorBidi" w:hAnsiTheme="majorBidi" w:cstheme="majorBidi"/>
          <w:b/>
          <w:bCs/>
        </w:rPr>
      </w:pPr>
      <w:r w:rsidRPr="00487C7F">
        <w:rPr>
          <w:rFonts w:asciiTheme="majorBidi" w:hAnsiTheme="majorBidi" w:cstheme="majorBidi"/>
          <w:b/>
          <w:bCs/>
          <w:cs/>
        </w:rPr>
        <w:t>รายการระหว่างกัน</w:t>
      </w:r>
    </w:p>
    <w:p w:rsidR="00487C7F" w:rsidRPr="00487C7F" w:rsidRDefault="00487C7F" w:rsidP="00487C7F">
      <w:pPr>
        <w:ind w:firstLine="720"/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>ในการพิจารณาความสัมพันธ์ระหว่างบุคคลหรือ บริษัท ในเครือในการทำธุรกรรมแต่ละครั้ง บริษัท จะคำนึงถึงเนื้อหาของความสัมพันธ์มากกว่ารูปแบบทางกฎหมาย</w:t>
      </w:r>
    </w:p>
    <w:p w:rsidR="00487C7F" w:rsidRPr="00487C7F" w:rsidRDefault="00487C7F" w:rsidP="00487C7F">
      <w:pPr>
        <w:ind w:firstLine="720"/>
        <w:jc w:val="both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  <w:cs/>
        </w:rPr>
        <w:t xml:space="preserve">บริษัท อยู่ภายใต้การควบคุมโดย บริษัท เดอะกู๊ดเยียร์ไทร์แอนด์รับเบอร์ จำกัด ซึ่งตั้งอยู่ในสหรัฐอเมริกา บริษัท นี้ถือหุ้นร้อยละ </w:t>
      </w:r>
      <w:r w:rsidRPr="00487C7F">
        <w:rPr>
          <w:rFonts w:asciiTheme="majorBidi" w:hAnsiTheme="majorBidi" w:cstheme="majorBidi"/>
        </w:rPr>
        <w:t>66</w:t>
      </w:r>
      <w:r w:rsidRPr="00487C7F">
        <w:rPr>
          <w:rFonts w:asciiTheme="majorBidi" w:hAnsiTheme="majorBidi" w:cstheme="majorBidi"/>
          <w:cs/>
        </w:rPr>
        <w:t>.</w:t>
      </w:r>
      <w:r w:rsidRPr="00487C7F">
        <w:rPr>
          <w:rFonts w:asciiTheme="majorBidi" w:hAnsiTheme="majorBidi" w:cstheme="majorBidi"/>
        </w:rPr>
        <w:t xml:space="preserve">79 </w:t>
      </w:r>
      <w:r w:rsidRPr="00487C7F">
        <w:rPr>
          <w:rFonts w:asciiTheme="majorBidi" w:hAnsiTheme="majorBidi" w:cstheme="majorBidi"/>
          <w:cs/>
        </w:rPr>
        <w:t xml:space="preserve">ของจำนวนหุ้นที่จำหน่ายได้แล้วทั้งหมดของ บริษัทฯ บุคคลทั่วไปถือหุ้นที่เหลือร้อยละ </w:t>
      </w:r>
      <w:r w:rsidRPr="00487C7F">
        <w:rPr>
          <w:rFonts w:asciiTheme="majorBidi" w:hAnsiTheme="majorBidi" w:cstheme="majorBidi"/>
        </w:rPr>
        <w:t>33</w:t>
      </w:r>
      <w:r w:rsidRPr="00487C7F">
        <w:rPr>
          <w:rFonts w:asciiTheme="majorBidi" w:hAnsiTheme="majorBidi" w:cstheme="majorBidi"/>
          <w:cs/>
        </w:rPr>
        <w:t>.</w:t>
      </w:r>
      <w:r w:rsidRPr="00487C7F">
        <w:rPr>
          <w:rFonts w:asciiTheme="majorBidi" w:hAnsiTheme="majorBidi" w:cstheme="majorBidi"/>
        </w:rPr>
        <w:t>21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กิจการและบุคคลที่มีอำนาจควบคุมหรือถูกควบคุมไม่ว่าจะเป็นโดยทางตรงหรือทางอ้อมใน บริษัท หรือภายใต้การควบคุมเดียวกันกับบริษัทฯ รวมถึง บริษัท โฮลดิ้ง บริษัทย่อยและ บริษัทย่อยอื่นเป็นกิจการที่เกี่ยวข้องกันของบริษัทฯ บริษัทร่วมและบุคคลที่เป็นเจ้าของโดยตรงหรือโดยอ้อมมีส่วนได้เสียในอำนาจการออกเสียงของบริษัทที่มีอิทธิพลอย่างมีนัยสำคัญต่อบริษัท ผู้บริหารสำคัญรวมถึงกรรมการและเจ้าหน้าที่ของบริษัทฯ และสมาชิกในครอบครัวของบุคคลและบริษัทเหล่านี้ กับบุคคลเหล่านี้ถือว่าเป็นบุคคลที่เกี่ยวข้องกัน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กฎหมาย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  <w:r w:rsidRPr="00487C7F">
        <w:rPr>
          <w:rFonts w:asciiTheme="majorBidi" w:hAnsiTheme="majorBidi" w:cstheme="majorBidi"/>
        </w:rPr>
        <w:tab/>
      </w:r>
      <w:r w:rsidRPr="00487C7F">
        <w:rPr>
          <w:rFonts w:asciiTheme="majorBidi" w:hAnsiTheme="majorBidi" w:cstheme="majorBidi"/>
          <w:cs/>
        </w:rPr>
        <w:t xml:space="preserve">บริษัท ถูกควบคุมโดย บริษัท กู๊ดเยียร์ไทร์แอนด์รับเบอร์ (ซึ่งจดทะเบียนและตั้งอยู่ในสหรัฐอเมริกา) ซึ่งเป็นผู้ถือหุ้นของ บริษัท ที่ออกโดย </w:t>
      </w:r>
      <w:r w:rsidRPr="00487C7F">
        <w:rPr>
          <w:rFonts w:asciiTheme="majorBidi" w:hAnsiTheme="majorBidi" w:cstheme="majorBidi"/>
        </w:rPr>
        <w:t>66</w:t>
      </w:r>
      <w:r w:rsidRPr="00487C7F">
        <w:rPr>
          <w:rFonts w:asciiTheme="majorBidi" w:hAnsiTheme="majorBidi" w:cstheme="majorBidi"/>
          <w:cs/>
        </w:rPr>
        <w:t>.</w:t>
      </w:r>
      <w:r w:rsidRPr="00487C7F">
        <w:rPr>
          <w:rFonts w:asciiTheme="majorBidi" w:hAnsiTheme="majorBidi" w:cstheme="majorBidi"/>
        </w:rPr>
        <w:t>79</w:t>
      </w:r>
      <w:r w:rsidRPr="00487C7F">
        <w:rPr>
          <w:rFonts w:asciiTheme="majorBidi" w:hAnsiTheme="majorBidi" w:cstheme="majorBidi"/>
          <w:cs/>
        </w:rPr>
        <w:t xml:space="preserve">% ส่วนที่เหลืออีก </w:t>
      </w:r>
      <w:r w:rsidRPr="00487C7F">
        <w:rPr>
          <w:rFonts w:asciiTheme="majorBidi" w:hAnsiTheme="majorBidi" w:cstheme="majorBidi"/>
        </w:rPr>
        <w:t>33</w:t>
      </w:r>
      <w:r w:rsidRPr="00487C7F">
        <w:rPr>
          <w:rFonts w:asciiTheme="majorBidi" w:hAnsiTheme="majorBidi" w:cstheme="majorBidi"/>
          <w:cs/>
        </w:rPr>
        <w:t>.</w:t>
      </w:r>
      <w:r w:rsidRPr="00487C7F">
        <w:rPr>
          <w:rFonts w:asciiTheme="majorBidi" w:hAnsiTheme="majorBidi" w:cstheme="majorBidi"/>
        </w:rPr>
        <w:t>21</w:t>
      </w:r>
      <w:r w:rsidRPr="00487C7F">
        <w:rPr>
          <w:rFonts w:asciiTheme="majorBidi" w:hAnsiTheme="majorBidi" w:cstheme="majorBidi"/>
          <w:cs/>
        </w:rPr>
        <w:t>% ถือหุ้นอย่างกว้างขวาง</w:t>
      </w:r>
    </w:p>
    <w:p w:rsidR="00487C7F" w:rsidRPr="00487C7F" w:rsidRDefault="00487C7F" w:rsidP="00487C7F">
      <w:pPr>
        <w:ind w:left="540"/>
        <w:jc w:val="both"/>
        <w:rPr>
          <w:rFonts w:asciiTheme="majorBidi" w:eastAsia="Times New Roman" w:hAnsiTheme="majorBidi" w:cstheme="majorBidi"/>
          <w:highlight w:val="yellow"/>
        </w:rPr>
      </w:pPr>
      <w:r w:rsidRPr="00487C7F">
        <w:rPr>
          <w:rFonts w:asciiTheme="majorBidi" w:hAnsiTheme="majorBidi" w:cstheme="majorBidi"/>
          <w:b/>
          <w:bCs/>
          <w:cs/>
        </w:rPr>
        <w:t>รายการที่เกี่ยวข้องกัน</w:t>
      </w:r>
    </w:p>
    <w:p w:rsidR="00487C7F" w:rsidRPr="00487C7F" w:rsidRDefault="00487C7F" w:rsidP="00487C7F">
      <w:pPr>
        <w:ind w:left="540"/>
        <w:jc w:val="both"/>
        <w:rPr>
          <w:rFonts w:asciiTheme="majorBidi" w:eastAsia="Times New Roman" w:hAnsiTheme="majorBidi" w:cstheme="majorBidi"/>
          <w:highlight w:val="yellow"/>
        </w:rPr>
      </w:pPr>
    </w:p>
    <w:p w:rsidR="00487C7F" w:rsidRPr="00487C7F" w:rsidRDefault="00487C7F" w:rsidP="00487C7F">
      <w:pPr>
        <w:ind w:left="540"/>
        <w:jc w:val="both"/>
        <w:rPr>
          <w:rFonts w:asciiTheme="majorBidi" w:eastAsia="Times New Roman" w:hAnsiTheme="majorBidi" w:cstheme="majorBidi"/>
          <w:highlight w:val="yellow"/>
        </w:rPr>
      </w:pPr>
      <w:r w:rsidRPr="00487C7F">
        <w:rPr>
          <w:rFonts w:asciiTheme="majorBidi" w:eastAsia="Times New Roman" w:hAnsiTheme="majorBidi" w:cstheme="majorBidi"/>
          <w:cs/>
        </w:rPr>
        <w:t>รายการที่สำคัญดังต่อไปนี้เกิดขึ้นกับกิจการที่เกี่ยวข้องกัน:</w:t>
      </w:r>
    </w:p>
    <w:p w:rsidR="00487C7F" w:rsidRPr="00487C7F" w:rsidRDefault="00487C7F" w:rsidP="00487C7F">
      <w:pPr>
        <w:jc w:val="thaiDistribute"/>
        <w:rPr>
          <w:rFonts w:asciiTheme="majorBidi" w:hAnsiTheme="majorBidi" w:cstheme="majorBidi"/>
        </w:rPr>
      </w:pPr>
    </w:p>
    <w:p w:rsidR="00533201" w:rsidRPr="003A58F5" w:rsidRDefault="00533201" w:rsidP="00533201">
      <w:pPr>
        <w:ind w:left="1080" w:hanging="533"/>
        <w:jc w:val="thaiDistribute"/>
        <w:rPr>
          <w:rFonts w:ascii="Angsana New" w:hAnsi="Angsana New"/>
          <w:b/>
          <w:bCs/>
        </w:rPr>
      </w:pPr>
      <w:r w:rsidRPr="003A58F5">
        <w:rPr>
          <w:rFonts w:ascii="Angsana New" w:hAnsi="Angsana New" w:hint="cs"/>
          <w:b/>
          <w:bCs/>
          <w:cs/>
        </w:rPr>
        <w:t>ก)</w:t>
      </w:r>
      <w:r w:rsidRPr="003A58F5">
        <w:rPr>
          <w:rFonts w:ascii="Angsana New" w:hAnsi="Angsana New" w:hint="cs"/>
          <w:b/>
          <w:bCs/>
          <w:cs/>
        </w:rPr>
        <w:tab/>
        <w:t>รายได้จากการขาย</w:t>
      </w:r>
    </w:p>
    <w:p w:rsidR="00533201" w:rsidRPr="003A58F5" w:rsidRDefault="00533201" w:rsidP="00533201">
      <w:pPr>
        <w:ind w:left="1080" w:hanging="533"/>
        <w:jc w:val="thaiDistribute"/>
        <w:rPr>
          <w:rFonts w:ascii="Angsana New" w:hAnsi="Angsana New"/>
          <w:b/>
          <w:bCs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31</w:t>
            </w:r>
            <w:r w:rsidRPr="003A58F5">
              <w:rPr>
                <w:rFonts w:ascii="Angsana New" w:hAnsi="Angsana New" w:hint="cs"/>
                <w:b/>
                <w:bCs/>
                <w:lang w:val="en-GB"/>
              </w:rPr>
              <w:t xml:space="preserve"> </w:t>
            </w:r>
            <w:r w:rsidRPr="003A58F5">
              <w:rPr>
                <w:rFonts w:ascii="Angsana New" w:hAnsi="Angsan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2560</w:t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576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778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465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211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271</w:t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cs/>
              </w:rPr>
              <w:t>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909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208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801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392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879</w:t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485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987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</w:rPr>
              <w:fldChar w:fldCharType="begin"/>
            </w:r>
            <w:r w:rsidRPr="003A58F5">
              <w:rPr>
                <w:rFonts w:ascii="Angsana New" w:hAnsi="Angsana New" w:hint="cs"/>
              </w:rPr>
              <w:instrText xml:space="preserve"> =SUM(ABOVE) </w:instrText>
            </w:r>
            <w:r w:rsidRPr="003A58F5">
              <w:rPr>
                <w:rFonts w:ascii="Angsana New" w:hAnsi="Angsana New" w:hint="cs"/>
              </w:rPr>
              <w:fldChar w:fldCharType="separate"/>
            </w:r>
            <w:r w:rsidRPr="00D83DDE">
              <w:rPr>
                <w:rFonts w:ascii="Angsana New" w:hAnsi="Angsana New" w:hint="cs"/>
                <w:noProof/>
                <w:lang w:val="en-GB"/>
              </w:rPr>
              <w:t>2</w:t>
            </w:r>
            <w:r w:rsidRPr="003A58F5">
              <w:rPr>
                <w:rFonts w:ascii="Angsana New" w:hAnsi="Angsana New" w:hint="cs"/>
                <w:noProof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266</w:t>
            </w:r>
            <w:r w:rsidRPr="003A58F5">
              <w:rPr>
                <w:rFonts w:ascii="Angsana New" w:hAnsi="Angsana New" w:hint="cs"/>
                <w:noProof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604</w:t>
            </w:r>
            <w:r w:rsidRPr="003A58F5">
              <w:rPr>
                <w:rFonts w:ascii="Angsana New" w:hAnsi="Angsana New" w:hint="cs"/>
                <w:noProof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150</w:t>
            </w:r>
            <w:r w:rsidRPr="003A58F5">
              <w:rPr>
                <w:rFonts w:ascii="Angsana New" w:hAnsi="Angsana New" w:hint="cs"/>
              </w:rPr>
              <w:fldChar w:fldCharType="end"/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</w:rPr>
              <w:t xml:space="preserve">   </w:t>
            </w:r>
            <w:r w:rsidRPr="003A58F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919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843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</w:rPr>
              <w:t>-</w:t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cs/>
              </w:rPr>
              <w:t>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3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721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357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821</w:t>
            </w:r>
          </w:p>
        </w:tc>
      </w:tr>
      <w:tr w:rsidR="00533201" w:rsidRPr="003A58F5" w:rsidTr="00D50C51">
        <w:trPr>
          <w:cantSplit/>
        </w:trPr>
        <w:tc>
          <w:tcPr>
            <w:tcW w:w="6138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4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641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5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357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821</w:t>
            </w:r>
          </w:p>
        </w:tc>
      </w:tr>
    </w:tbl>
    <w:p w:rsidR="00533201" w:rsidRPr="003A58F5" w:rsidRDefault="00533201" w:rsidP="00533201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533201" w:rsidRPr="003A58F5" w:rsidRDefault="00533201" w:rsidP="00533201">
      <w:pPr>
        <w:ind w:left="1080" w:hanging="540"/>
        <w:jc w:val="thaiDistribute"/>
        <w:rPr>
          <w:rFonts w:ascii="Angsana New" w:hAnsi="Angsana New"/>
          <w:b/>
          <w:bCs/>
        </w:rPr>
      </w:pPr>
      <w:r w:rsidRPr="003A58F5">
        <w:rPr>
          <w:rFonts w:ascii="Angsana New" w:hAnsi="Angsana New" w:hint="cs"/>
          <w:b/>
          <w:bCs/>
          <w:cs/>
        </w:rPr>
        <w:t>ข)</w:t>
      </w:r>
      <w:r w:rsidRPr="003A58F5">
        <w:rPr>
          <w:rFonts w:ascii="Angsana New" w:hAnsi="Angsana New" w:hint="cs"/>
          <w:b/>
          <w:bCs/>
          <w:cs/>
        </w:rPr>
        <w:tab/>
        <w:t>การซื้อสินค้าและบริการ</w:t>
      </w:r>
    </w:p>
    <w:p w:rsidR="00533201" w:rsidRPr="003A58F5" w:rsidRDefault="00533201" w:rsidP="00533201">
      <w:pPr>
        <w:ind w:left="1080" w:hanging="540"/>
        <w:jc w:val="thaiDistribute"/>
        <w:rPr>
          <w:rFonts w:ascii="Angsana New" w:hAnsi="Angsana New"/>
          <w:b/>
          <w:bCs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31</w:t>
            </w:r>
            <w:r w:rsidRPr="003A58F5">
              <w:rPr>
                <w:rFonts w:ascii="Angsana New" w:hAnsi="Angsana New" w:hint="cs"/>
                <w:b/>
                <w:bCs/>
                <w:lang w:val="en-GB"/>
              </w:rPr>
              <w:t xml:space="preserve"> </w:t>
            </w:r>
            <w:r w:rsidRPr="003A58F5">
              <w:rPr>
                <w:rFonts w:ascii="Angsana New" w:hAnsi="Angsan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2560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121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169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183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858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663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cs/>
              </w:rPr>
              <w:t>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322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597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288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687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390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D83DDE">
              <w:rPr>
                <w:rFonts w:ascii="Angsana New" w:hAnsi="Angsana New" w:hint="cs"/>
                <w:lang w:val="en-GB"/>
              </w:rPr>
              <w:t>443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766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472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546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053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102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506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022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394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324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234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cs/>
              </w:rPr>
              <w:t>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78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299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26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545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475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180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805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382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420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869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709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ค่าสิทธิทางการค้า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167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245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180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487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608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31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936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838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334</w:t>
            </w: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65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cs/>
              </w:rPr>
              <w:t>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157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607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558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172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637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191</w:t>
            </w:r>
          </w:p>
        </w:tc>
      </w:tr>
    </w:tbl>
    <w:p w:rsidR="00533201" w:rsidRPr="003A58F5" w:rsidRDefault="00533201" w:rsidP="00533201">
      <w:pPr>
        <w:pStyle w:val="a"/>
        <w:ind w:left="547" w:right="0" w:hanging="547"/>
        <w:jc w:val="thaiDistribute"/>
        <w:rPr>
          <w:rFonts w:ascii="Angsana New" w:hAnsi="Angsana New" w:cs="Angsana New"/>
          <w:b/>
          <w:bCs/>
          <w:lang w:val="en-US"/>
        </w:rPr>
      </w:pPr>
    </w:p>
    <w:p w:rsidR="00533201" w:rsidRPr="003A58F5" w:rsidRDefault="00533201" w:rsidP="00533201">
      <w:pPr>
        <w:ind w:left="1080" w:hanging="533"/>
        <w:jc w:val="thaiDistribute"/>
        <w:rPr>
          <w:rFonts w:ascii="Angsana New" w:hAnsi="Angsana New"/>
          <w:b/>
          <w:bCs/>
        </w:rPr>
      </w:pPr>
      <w:r w:rsidRPr="003A58F5">
        <w:rPr>
          <w:rFonts w:ascii="Angsana New" w:hAnsi="Angsana New" w:hint="cs"/>
          <w:b/>
          <w:bCs/>
          <w:cs/>
        </w:rPr>
        <w:t>ค)</w:t>
      </w:r>
      <w:r w:rsidRPr="003A58F5">
        <w:rPr>
          <w:rFonts w:ascii="Angsana New" w:hAnsi="Angsana New" w:hint="cs"/>
          <w:b/>
          <w:bCs/>
          <w:cs/>
        </w:rPr>
        <w:tab/>
        <w:t>ยอดค้างชำระที่เกิดจากการซื้อและขายสินค้าและบริการ</w:t>
      </w:r>
    </w:p>
    <w:p w:rsidR="00533201" w:rsidRPr="003A58F5" w:rsidRDefault="00533201" w:rsidP="00533201">
      <w:pPr>
        <w:ind w:left="1080" w:hanging="533"/>
        <w:jc w:val="thaiDistribute"/>
        <w:rPr>
          <w:rFonts w:ascii="Angsana New" w:hAnsi="Angsana New"/>
          <w:b/>
          <w:bCs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31</w:t>
            </w: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2560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cs/>
              </w:rPr>
              <w:t xml:space="preserve">ลูกหนี้การค้า </w:t>
            </w:r>
            <w:r w:rsidRPr="003A58F5">
              <w:rPr>
                <w:rFonts w:ascii="Angsana New" w:hAnsi="Angsana New" w:hint="cs"/>
                <w:lang w:val="en-GB"/>
              </w:rPr>
              <w:t>-</w:t>
            </w:r>
            <w:r w:rsidRPr="003A58F5">
              <w:rPr>
                <w:rFonts w:ascii="Angsana New" w:hAnsi="Angsana New" w:hint="cs"/>
                <w:cs/>
              </w:rPr>
              <w:t xml:space="preserve"> 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167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985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113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654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311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230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716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425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349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335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A58F5">
              <w:rPr>
                <w:rFonts w:ascii="Angsana New" w:hAnsi="Angsana New" w:hint="cs"/>
                <w:lang w:val="en-GB"/>
              </w:rPr>
              <w:fldChar w:fldCharType="begin"/>
            </w:r>
            <w:r w:rsidRPr="003A58F5">
              <w:rPr>
                <w:rFonts w:ascii="Angsana New" w:hAnsi="Angsana New" w:hint="cs"/>
                <w:lang w:val="en-GB"/>
              </w:rPr>
              <w:instrText xml:space="preserve"> =SUM(ABOVE) </w:instrText>
            </w:r>
            <w:r w:rsidRPr="003A58F5">
              <w:rPr>
                <w:rFonts w:ascii="Angsana New" w:hAnsi="Angsana New" w:hint="cs"/>
                <w:lang w:val="en-GB"/>
              </w:rPr>
              <w:fldChar w:fldCharType="separate"/>
            </w:r>
            <w:r w:rsidRPr="00D83DDE">
              <w:rPr>
                <w:rFonts w:ascii="Angsana New" w:hAnsi="Angsana New" w:hint="cs"/>
                <w:noProof/>
                <w:lang w:val="en-GB"/>
              </w:rPr>
              <w:t>398</w:t>
            </w:r>
            <w:r w:rsidRPr="003A58F5">
              <w:rPr>
                <w:rFonts w:ascii="Angsana New" w:hAnsi="Angsana New" w:hint="cs"/>
                <w:noProof/>
                <w:lang w:val="en-GB"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701</w:t>
            </w:r>
            <w:r w:rsidRPr="003A58F5">
              <w:rPr>
                <w:rFonts w:ascii="Angsana New" w:hAnsi="Angsana New" w:hint="cs"/>
                <w:noProof/>
                <w:lang w:val="en-GB"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934</w:t>
            </w:r>
            <w:r w:rsidRPr="003A58F5">
              <w:rPr>
                <w:rFonts w:ascii="Angsana New" w:hAnsi="Angsana New" w:hint="cs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A58F5">
              <w:rPr>
                <w:rFonts w:ascii="Angsana New" w:hAnsi="Angsana New" w:hint="cs"/>
                <w:lang w:val="en-GB"/>
              </w:rPr>
              <w:fldChar w:fldCharType="begin"/>
            </w:r>
            <w:r w:rsidRPr="003A58F5">
              <w:rPr>
                <w:rFonts w:ascii="Angsana New" w:hAnsi="Angsana New" w:hint="cs"/>
                <w:lang w:val="en-GB"/>
              </w:rPr>
              <w:instrText xml:space="preserve"> =SUM(ABOVE) </w:instrText>
            </w:r>
            <w:r w:rsidRPr="003A58F5">
              <w:rPr>
                <w:rFonts w:ascii="Angsana New" w:hAnsi="Angsana New" w:hint="cs"/>
                <w:lang w:val="en-GB"/>
              </w:rPr>
              <w:fldChar w:fldCharType="separate"/>
            </w:r>
            <w:r w:rsidRPr="00D83DDE">
              <w:rPr>
                <w:rFonts w:ascii="Angsana New" w:hAnsi="Angsana New" w:hint="cs"/>
                <w:noProof/>
                <w:lang w:val="en-GB"/>
              </w:rPr>
              <w:t>539</w:t>
            </w:r>
            <w:r w:rsidRPr="003A58F5">
              <w:rPr>
                <w:rFonts w:ascii="Angsana New" w:hAnsi="Angsana New" w:hint="cs"/>
                <w:noProof/>
                <w:lang w:val="en-GB"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003</w:t>
            </w:r>
            <w:r w:rsidRPr="003A58F5">
              <w:rPr>
                <w:rFonts w:ascii="Angsana New" w:hAnsi="Angsana New" w:hint="cs"/>
                <w:noProof/>
                <w:lang w:val="en-GB"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646</w:t>
            </w:r>
            <w:r w:rsidRPr="003A58F5">
              <w:rPr>
                <w:rFonts w:ascii="Angsana New" w:hAnsi="Angsana New" w:hint="cs"/>
                <w:lang w:val="en-GB"/>
              </w:rPr>
              <w:fldChar w:fldCharType="end"/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2B4936">
            <w:pPr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tabs>
                <w:tab w:val="left" w:pos="540"/>
              </w:tabs>
              <w:ind w:left="979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A58F5">
              <w:rPr>
                <w:rFonts w:ascii="Angsana New" w:hAnsi="Angsana New" w:hint="cs"/>
                <w:snapToGrid w:val="0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74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375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503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49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498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597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28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455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36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127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471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102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830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821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85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626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068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lang w:val="en-GB"/>
              </w:rPr>
            </w:pPr>
            <w:r w:rsidRPr="003A58F5">
              <w:rPr>
                <w:rFonts w:ascii="Angsana New" w:hAnsi="Angsana New" w:hint="cs"/>
                <w:cs/>
              </w:rPr>
              <w:t>เจ้าหนี้การค้า - กิจการ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29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143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33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391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020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89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605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62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453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623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D83DDE">
              <w:rPr>
                <w:rFonts w:ascii="Angsana New" w:hAnsi="Angsana New" w:hint="cs"/>
                <w:lang w:val="en-GB"/>
              </w:rPr>
              <w:t>118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748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773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83DDE">
              <w:rPr>
                <w:rFonts w:ascii="Angsana New" w:hAnsi="Angsana New" w:hint="cs"/>
                <w:lang w:val="en-GB"/>
              </w:rPr>
              <w:t>95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844</w:t>
            </w:r>
            <w:r w:rsidRPr="003A58F5">
              <w:rPr>
                <w:rFonts w:ascii="Angsana New" w:hAnsi="Angsana New" w:hint="cs"/>
                <w:lang w:val="en-GB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643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1080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1080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</w:rPr>
              <w:t xml:space="preserve">   </w:t>
            </w:r>
            <w:r w:rsidRPr="003A58F5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34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691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49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065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194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1080"/>
              <w:rPr>
                <w:rFonts w:ascii="Angsana New" w:hAnsi="Angsana New"/>
                <w:lang w:val="en-GB"/>
              </w:rPr>
            </w:pPr>
            <w:r w:rsidRPr="003A58F5">
              <w:rPr>
                <w:rFonts w:ascii="Angsana New" w:hAnsi="Angsana New" w:hint="cs"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14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011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971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15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616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963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D83DDE">
              <w:rPr>
                <w:rFonts w:ascii="Angsana New" w:hAnsi="Angsana New" w:hint="cs"/>
                <w:lang w:val="en-GB"/>
              </w:rPr>
              <w:t>48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703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D83DDE">
              <w:rPr>
                <w:rFonts w:ascii="Angsana New" w:hAnsi="Angsana New" w:hint="cs"/>
                <w:lang w:val="en-GB"/>
              </w:rPr>
              <w:t>64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682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157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lang w:val="en-GB"/>
              </w:rPr>
            </w:pPr>
            <w:r w:rsidRPr="003A58F5">
              <w:rPr>
                <w:rFonts w:ascii="Angsana New" w:hAnsi="Angsana New" w:hint="cs"/>
                <w:cs/>
              </w:rPr>
              <w:t>เจ้าหนี้ค่าซื้ออุปกรณ์และก่อสร้าง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32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028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159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746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891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cs/>
              </w:rPr>
            </w:pP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 xml:space="preserve">   </w:t>
            </w:r>
            <w:r w:rsidRPr="003A58F5">
              <w:rPr>
                <w:rFonts w:ascii="Angsana New" w:hAnsi="Angsana New" w:hint="cs"/>
                <w:cs/>
                <w:lang w:val="en-GB"/>
              </w:rPr>
              <w:t xml:space="preserve">บริษัทที่เกี่ยวข้องกัน - </w:t>
            </w:r>
            <w:r w:rsidRPr="003A58F5">
              <w:rPr>
                <w:rFonts w:ascii="Angsana New" w:hAnsi="Angsana New" w:hint="cs"/>
                <w:spacing w:val="-4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12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860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429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353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441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9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D83DDE">
              <w:rPr>
                <w:rFonts w:ascii="Angsana New" w:hAnsi="Angsana New" w:hint="cs"/>
                <w:lang w:val="en-GB"/>
              </w:rPr>
              <w:t>44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888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880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D83DDE">
              <w:rPr>
                <w:rFonts w:ascii="Angsana New" w:hAnsi="Angsana New" w:hint="cs"/>
                <w:lang w:val="en-GB"/>
              </w:rPr>
              <w:t>160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100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332</w:t>
            </w:r>
          </w:p>
        </w:tc>
      </w:tr>
    </w:tbl>
    <w:p w:rsidR="00533201" w:rsidRPr="003A58F5" w:rsidRDefault="00533201" w:rsidP="00533201">
      <w:pPr>
        <w:pStyle w:val="a"/>
        <w:ind w:left="1094" w:right="0" w:hanging="547"/>
        <w:jc w:val="thaiDistribute"/>
        <w:rPr>
          <w:rFonts w:ascii="Angsana New" w:hAnsi="Angsana New" w:cs="Angsana New"/>
        </w:rPr>
      </w:pPr>
    </w:p>
    <w:p w:rsidR="00533201" w:rsidRPr="003A58F5" w:rsidRDefault="00533201" w:rsidP="00533201">
      <w:pPr>
        <w:ind w:left="1094" w:hanging="547"/>
        <w:jc w:val="thaiDistribute"/>
        <w:rPr>
          <w:rFonts w:ascii="Angsana New" w:hAnsi="Angsana New"/>
          <w:b/>
          <w:bCs/>
          <w:lang w:val="en-GB"/>
        </w:rPr>
      </w:pPr>
      <w:r w:rsidRPr="003A58F5">
        <w:rPr>
          <w:rFonts w:ascii="Angsana New" w:hAnsi="Angsana New" w:hint="cs"/>
          <w:b/>
          <w:bCs/>
          <w:cs/>
        </w:rPr>
        <w:t>ง)</w:t>
      </w:r>
      <w:r w:rsidRPr="003A58F5">
        <w:rPr>
          <w:rFonts w:ascii="Angsana New" w:hAnsi="Angsana New" w:hint="cs"/>
          <w:b/>
          <w:bCs/>
          <w:cs/>
        </w:rPr>
        <w:tab/>
        <w:t>ค่าตอบแทนกรรมการและ</w:t>
      </w:r>
      <w:r w:rsidRPr="003A58F5">
        <w:rPr>
          <w:rFonts w:ascii="Angsana New" w:hAnsi="Angsana New" w:hint="cs"/>
          <w:b/>
          <w:bCs/>
          <w:cs/>
          <w:lang w:val="en-GB"/>
        </w:rPr>
        <w:t>ผู้บริหารสำคัญ</w:t>
      </w:r>
    </w:p>
    <w:p w:rsidR="00533201" w:rsidRPr="003A58F5" w:rsidRDefault="00533201" w:rsidP="00533201">
      <w:pPr>
        <w:ind w:left="1094" w:hanging="547"/>
        <w:jc w:val="thaiDistribute"/>
        <w:rPr>
          <w:rFonts w:ascii="Angsana New" w:hAnsi="Angsana New"/>
          <w:b/>
          <w:b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31</w:t>
            </w:r>
            <w:r w:rsidRPr="003A58F5">
              <w:rPr>
                <w:rFonts w:ascii="Angsana New" w:hAnsi="Angsana New" w:hint="cs"/>
                <w:b/>
                <w:bCs/>
                <w:lang w:val="en-GB"/>
              </w:rPr>
              <w:t xml:space="preserve"> </w:t>
            </w:r>
            <w:r w:rsidRPr="003A58F5">
              <w:rPr>
                <w:rFonts w:ascii="Angsana New" w:hAnsi="Angsan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Pr="00D83DDE">
              <w:rPr>
                <w:rFonts w:ascii="Angsana New" w:hAnsi="Angsana New" w:hint="cs"/>
                <w:b/>
                <w:bCs/>
                <w:lang w:val="en-GB"/>
              </w:rPr>
              <w:t>2560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3A58F5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43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left="43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left="432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  <w:snapToGrid w:val="0"/>
                <w:lang w:val="en-GB" w:eastAsia="th-TH"/>
              </w:rPr>
            </w:pPr>
            <w:r w:rsidRPr="003A58F5">
              <w:rPr>
                <w:rFonts w:ascii="Angsana New" w:hAnsi="Angsana New" w:hint="cs"/>
                <w:snapToGrid w:val="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29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770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247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28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880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156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2"/>
              <w:rPr>
                <w:rFonts w:ascii="Angsana New" w:hAnsi="Angsana New"/>
                <w:snapToGrid w:val="0"/>
                <w:lang w:val="en-GB" w:eastAsia="th-TH"/>
              </w:rPr>
            </w:pPr>
            <w:r w:rsidRPr="003A58F5">
              <w:rPr>
                <w:rFonts w:ascii="Angsana New" w:hAnsi="Angsana New" w:hint="cs"/>
                <w:snapToGrid w:val="0"/>
                <w:cs/>
                <w:lang w:val="en-GB" w:eastAsia="th-TH"/>
              </w:rPr>
              <w:t>เงินทุนสะสมและผลประโยชน์เมื่อเกษียณอายุ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16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536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9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980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346</w:t>
            </w:r>
          </w:p>
        </w:tc>
      </w:tr>
      <w:tr w:rsidR="00533201" w:rsidRPr="003A58F5" w:rsidTr="00D50C51">
        <w:trPr>
          <w:cantSplit/>
        </w:trPr>
        <w:tc>
          <w:tcPr>
            <w:tcW w:w="6147" w:type="dxa"/>
            <w:vAlign w:val="bottom"/>
          </w:tcPr>
          <w:p w:rsidR="00533201" w:rsidRPr="003A58F5" w:rsidRDefault="00533201" w:rsidP="00D50C51">
            <w:pPr>
              <w:ind w:left="97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83DDE">
              <w:rPr>
                <w:rFonts w:ascii="Angsana New" w:hAnsi="Angsana New" w:hint="cs"/>
                <w:lang w:val="en-GB"/>
              </w:rPr>
              <w:t>46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306</w:t>
            </w:r>
            <w:r w:rsidRPr="003A58F5">
              <w:rPr>
                <w:rFonts w:ascii="Angsana New" w:hAnsi="Angsana New" w:hint="cs"/>
              </w:rPr>
              <w:t>,</w:t>
            </w:r>
            <w:r w:rsidRPr="00D83DDE">
              <w:rPr>
                <w:rFonts w:ascii="Angsana New" w:hAnsi="Angsana New" w:hint="cs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:rsidR="00533201" w:rsidRPr="003A58F5" w:rsidRDefault="00533201" w:rsidP="00D50C5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3A58F5">
              <w:rPr>
                <w:rFonts w:ascii="Angsana New" w:hAnsi="Angsana New" w:hint="cs"/>
                <w:cs/>
              </w:rPr>
              <w:fldChar w:fldCharType="begin"/>
            </w:r>
            <w:r w:rsidRPr="003A58F5">
              <w:rPr>
                <w:rFonts w:ascii="Angsana New" w:hAnsi="Angsana New" w:hint="cs"/>
                <w:cs/>
              </w:rPr>
              <w:instrText xml:space="preserve"> =</w:instrText>
            </w:r>
            <w:r w:rsidRPr="003A58F5">
              <w:rPr>
                <w:rFonts w:ascii="Angsana New" w:hAnsi="Angsana New" w:hint="cs"/>
              </w:rPr>
              <w:instrText>SUM(ABOVE)</w:instrText>
            </w:r>
            <w:r w:rsidRPr="003A58F5">
              <w:rPr>
                <w:rFonts w:ascii="Angsana New" w:hAnsi="Angsana New" w:hint="cs"/>
                <w:cs/>
              </w:rPr>
              <w:instrText xml:space="preserve"> </w:instrText>
            </w:r>
            <w:r w:rsidRPr="003A58F5">
              <w:rPr>
                <w:rFonts w:ascii="Angsana New" w:hAnsi="Angsana New" w:hint="cs"/>
                <w:cs/>
              </w:rPr>
              <w:fldChar w:fldCharType="separate"/>
            </w:r>
            <w:r w:rsidRPr="00D83DDE">
              <w:rPr>
                <w:rFonts w:ascii="Angsana New" w:hAnsi="Angsana New" w:hint="cs"/>
                <w:noProof/>
                <w:lang w:val="en-GB"/>
              </w:rPr>
              <w:t>38</w:t>
            </w:r>
            <w:r w:rsidRPr="003A58F5">
              <w:rPr>
                <w:rFonts w:ascii="Angsana New" w:hAnsi="Angsana New" w:hint="cs"/>
                <w:noProof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860</w:t>
            </w:r>
            <w:r w:rsidRPr="003A58F5">
              <w:rPr>
                <w:rFonts w:ascii="Angsana New" w:hAnsi="Angsana New" w:hint="cs"/>
                <w:noProof/>
              </w:rPr>
              <w:t>,</w:t>
            </w:r>
            <w:r w:rsidRPr="00D83DDE">
              <w:rPr>
                <w:rFonts w:ascii="Angsana New" w:hAnsi="Angsana New" w:hint="cs"/>
                <w:noProof/>
                <w:lang w:val="en-GB"/>
              </w:rPr>
              <w:t>502</w:t>
            </w:r>
            <w:r w:rsidRPr="003A58F5">
              <w:rPr>
                <w:rFonts w:ascii="Angsana New" w:hAnsi="Angsana New" w:hint="cs"/>
                <w:cs/>
              </w:rPr>
              <w:fldChar w:fldCharType="end"/>
            </w:r>
          </w:p>
        </w:tc>
      </w:tr>
    </w:tbl>
    <w:p w:rsidR="00487C7F" w:rsidRPr="002B4936" w:rsidRDefault="00487C7F" w:rsidP="002B4936">
      <w:pPr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sectPr w:rsidR="00487C7F" w:rsidRPr="002B4936" w:rsidSect="00C10094">
      <w:headerReference w:type="default" r:id="rId14"/>
      <w:footerReference w:type="even" r:id="rId15"/>
      <w:footerReference w:type="default" r:id="rId16"/>
      <w:pgSz w:w="11906" w:h="16838"/>
      <w:pgMar w:top="1418" w:right="1588" w:bottom="1418" w:left="1588" w:header="720" w:footer="720" w:gutter="0"/>
      <w:pgNumType w:fmt="numberInDash"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B20" w:rsidRDefault="00FF5B20">
      <w:r>
        <w:separator/>
      </w:r>
    </w:p>
  </w:endnote>
  <w:endnote w:type="continuationSeparator" w:id="0">
    <w:p w:rsidR="00FF5B20" w:rsidRDefault="00FF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B Helvethaica X 55 Regular">
    <w:altName w:val="Browallia New"/>
    <w:charset w:val="00"/>
    <w:family w:val="auto"/>
    <w:pitch w:val="variable"/>
    <w:sig w:usb0="81000207" w:usb1="1000204A" w:usb2="00000000" w:usb3="00000000" w:csb0="00010097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7A6" w:rsidRDefault="00C437A6" w:rsidP="001D03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C437A6" w:rsidRDefault="00C43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7A6" w:rsidRPr="00C77B1B" w:rsidRDefault="00C437A6" w:rsidP="00C77B1B">
    <w:pPr>
      <w:pStyle w:val="Footer"/>
      <w:jc w:val="center"/>
      <w:rPr>
        <w:rFonts w:ascii="Angsana New" w:hAnsi="Angsana New"/>
        <w:sz w:val="20"/>
        <w:szCs w:val="20"/>
      </w:rPr>
    </w:pPr>
    <w:r w:rsidRPr="00911BC8">
      <w:rPr>
        <w:rFonts w:ascii="Angsana New" w:hAnsi="Angsana New"/>
        <w:sz w:val="20"/>
        <w:szCs w:val="20"/>
      </w:rPr>
      <w:fldChar w:fldCharType="begin"/>
    </w:r>
    <w:r w:rsidRPr="00911BC8">
      <w:rPr>
        <w:rFonts w:ascii="Angsana New" w:hAnsi="Angsana New"/>
        <w:sz w:val="20"/>
        <w:szCs w:val="20"/>
      </w:rPr>
      <w:instrText xml:space="preserve"> PAGE   \* MERGEFORMAT </w:instrText>
    </w:r>
    <w:r w:rsidRPr="00911BC8">
      <w:rPr>
        <w:rFonts w:ascii="Angsana New" w:hAnsi="Angsana New"/>
        <w:sz w:val="20"/>
        <w:szCs w:val="20"/>
      </w:rPr>
      <w:fldChar w:fldCharType="separate"/>
    </w:r>
    <w:r>
      <w:rPr>
        <w:rFonts w:ascii="Angsana New" w:hAnsi="Angsana New"/>
        <w:noProof/>
        <w:sz w:val="20"/>
        <w:szCs w:val="20"/>
      </w:rPr>
      <w:t>- 50 -</w:t>
    </w:r>
    <w:r w:rsidRPr="00911BC8">
      <w:rPr>
        <w:rFonts w:ascii="Angsana New" w:hAnsi="Angsana New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B20" w:rsidRDefault="00FF5B20">
      <w:r>
        <w:separator/>
      </w:r>
    </w:p>
  </w:footnote>
  <w:footnote w:type="continuationSeparator" w:id="0">
    <w:p w:rsidR="00FF5B20" w:rsidRDefault="00FF5B20">
      <w:r>
        <w:continuationSeparator/>
      </w:r>
    </w:p>
  </w:footnote>
  <w:footnote w:id="1">
    <w:p w:rsidR="00C437A6" w:rsidRPr="006507C3" w:rsidRDefault="00C437A6" w:rsidP="00883C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cs/>
        </w:rPr>
        <w:t xml:space="preserve">งบการเงินสิ้นสุดวันที่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2561</w:t>
      </w:r>
      <w:r>
        <w:rPr>
          <w:rFonts w:hint="cs"/>
          <w:cs/>
        </w:rPr>
        <w:t xml:space="preserve"> หมายเหตุประกอบงบการเงิน ข้อ </w:t>
      </w:r>
      <w:r>
        <w:t xml:space="preserve">13 </w:t>
      </w:r>
      <w:r>
        <w:rPr>
          <w:rFonts w:hint="cs"/>
          <w:cs/>
        </w:rPr>
        <w:t xml:space="preserve">หน้า </w:t>
      </w:r>
      <w:r>
        <w:t>30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7A6" w:rsidRPr="007A2D2F" w:rsidRDefault="00C437A6" w:rsidP="0039520C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7A2D2F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C437A6" w:rsidRPr="007A2D2F" w:rsidRDefault="00C437A6" w:rsidP="0039520C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7A2D2F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7A2D2F">
      <w:rPr>
        <w:rFonts w:ascii="Browallia New" w:hAnsi="Browallia New" w:cs="Browallia New"/>
        <w:sz w:val="20"/>
        <w:szCs w:val="20"/>
      </w:rPr>
      <w:t xml:space="preserve">56-1) </w:t>
    </w:r>
    <w:r w:rsidRPr="007A2D2F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>
      <w:rPr>
        <w:rFonts w:ascii="Browallia New" w:hAnsi="Browallia New" w:cs="Browallia New"/>
        <w:sz w:val="20"/>
        <w:szCs w:val="20"/>
        <w: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744"/>
    <w:multiLevelType w:val="hybridMultilevel"/>
    <w:tmpl w:val="D51AE7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14F7070"/>
    <w:multiLevelType w:val="hybridMultilevel"/>
    <w:tmpl w:val="A35CA93E"/>
    <w:lvl w:ilvl="0" w:tplc="54A22F36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10EB0"/>
    <w:multiLevelType w:val="hybridMultilevel"/>
    <w:tmpl w:val="539AAA1C"/>
    <w:lvl w:ilvl="0" w:tplc="1F905CFC">
      <w:start w:val="1"/>
      <w:numFmt w:val="decimal"/>
      <w:lvlText w:val="%1."/>
      <w:lvlJc w:val="left"/>
      <w:pPr>
        <w:ind w:left="36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36780"/>
    <w:multiLevelType w:val="hybridMultilevel"/>
    <w:tmpl w:val="4C164C82"/>
    <w:lvl w:ilvl="0" w:tplc="70F84EE0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F95FC0"/>
    <w:multiLevelType w:val="hybridMultilevel"/>
    <w:tmpl w:val="46D839B8"/>
    <w:lvl w:ilvl="0" w:tplc="11706514">
      <w:start w:val="3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6D50EAA"/>
    <w:multiLevelType w:val="hybridMultilevel"/>
    <w:tmpl w:val="9BDA64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6F1474"/>
    <w:multiLevelType w:val="hybridMultilevel"/>
    <w:tmpl w:val="CD084B74"/>
    <w:lvl w:ilvl="0" w:tplc="068450D0">
      <w:start w:val="2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67F90"/>
    <w:multiLevelType w:val="hybridMultilevel"/>
    <w:tmpl w:val="4C164C82"/>
    <w:lvl w:ilvl="0" w:tplc="70F84EE0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538C5"/>
    <w:multiLevelType w:val="hybridMultilevel"/>
    <w:tmpl w:val="C0949E1E"/>
    <w:lvl w:ilvl="0" w:tplc="FE22F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968A6"/>
    <w:multiLevelType w:val="hybridMultilevel"/>
    <w:tmpl w:val="6F14DC80"/>
    <w:lvl w:ilvl="0" w:tplc="944A6EB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D64F44"/>
    <w:multiLevelType w:val="hybridMultilevel"/>
    <w:tmpl w:val="7110D2F2"/>
    <w:lvl w:ilvl="0" w:tplc="9398B758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D631D"/>
    <w:multiLevelType w:val="hybridMultilevel"/>
    <w:tmpl w:val="096A63E6"/>
    <w:lvl w:ilvl="0" w:tplc="A4528F5C">
      <w:start w:val="1"/>
      <w:numFmt w:val="decimal"/>
      <w:lvlText w:val="(%1)"/>
      <w:lvlJc w:val="left"/>
      <w:pPr>
        <w:ind w:left="1080" w:hanging="360"/>
      </w:pPr>
      <w:rPr>
        <w:rFonts w:ascii="DB Helvethaica X 55 Regular" w:hAnsi="DB Helvethaica X 55 Regular" w:cs="DB Helvethaica X 55 Regul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2E7E26"/>
    <w:multiLevelType w:val="hybridMultilevel"/>
    <w:tmpl w:val="A1F4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74A2"/>
    <w:multiLevelType w:val="hybridMultilevel"/>
    <w:tmpl w:val="3B2435B4"/>
    <w:lvl w:ilvl="0" w:tplc="4156CD0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1262994"/>
    <w:multiLevelType w:val="hybridMultilevel"/>
    <w:tmpl w:val="FF0C1C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15889"/>
    <w:multiLevelType w:val="hybridMultilevel"/>
    <w:tmpl w:val="637C16C8"/>
    <w:lvl w:ilvl="0" w:tplc="DAAC9340">
      <w:start w:val="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281346"/>
    <w:multiLevelType w:val="hybridMultilevel"/>
    <w:tmpl w:val="8ABCBC06"/>
    <w:lvl w:ilvl="0" w:tplc="5C882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E5A5C"/>
    <w:multiLevelType w:val="hybridMultilevel"/>
    <w:tmpl w:val="3662C0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E5763A"/>
    <w:multiLevelType w:val="hybridMultilevel"/>
    <w:tmpl w:val="2C587768"/>
    <w:lvl w:ilvl="0" w:tplc="779882B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E10E9B"/>
    <w:multiLevelType w:val="hybridMultilevel"/>
    <w:tmpl w:val="26DAE8A0"/>
    <w:lvl w:ilvl="0" w:tplc="C3E49C80">
      <w:numFmt w:val="bullet"/>
      <w:lvlText w:val="-"/>
      <w:lvlJc w:val="left"/>
      <w:pPr>
        <w:ind w:left="2885" w:hanging="360"/>
      </w:pPr>
      <w:rPr>
        <w:rFonts w:ascii="Angsana New" w:eastAsia="Cordia New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20" w15:restartNumberingAfterBreak="0">
    <w:nsid w:val="3D5C28E8"/>
    <w:multiLevelType w:val="hybridMultilevel"/>
    <w:tmpl w:val="168AFE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C97505"/>
    <w:multiLevelType w:val="hybridMultilevel"/>
    <w:tmpl w:val="37041AEC"/>
    <w:lvl w:ilvl="0" w:tplc="1F905CFC">
      <w:start w:val="1"/>
      <w:numFmt w:val="decimal"/>
      <w:lvlText w:val="%1."/>
      <w:lvlJc w:val="left"/>
      <w:pPr>
        <w:ind w:left="360" w:hanging="360"/>
      </w:pPr>
      <w:rPr>
        <w:rFonts w:eastAsia="Cordia New" w:hint="default"/>
      </w:rPr>
    </w:lvl>
    <w:lvl w:ilvl="1" w:tplc="2A58D64E">
      <w:start w:val="1"/>
      <w:numFmt w:val="thaiLetters"/>
      <w:lvlText w:val="(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2A6020"/>
    <w:multiLevelType w:val="hybridMultilevel"/>
    <w:tmpl w:val="AFB2B8D4"/>
    <w:lvl w:ilvl="0" w:tplc="6D00029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3C1A70"/>
    <w:multiLevelType w:val="hybridMultilevel"/>
    <w:tmpl w:val="6D8639AE"/>
    <w:lvl w:ilvl="0" w:tplc="3384CA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AE14FB"/>
    <w:multiLevelType w:val="hybridMultilevel"/>
    <w:tmpl w:val="92A6549E"/>
    <w:lvl w:ilvl="0" w:tplc="16B464A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666B58"/>
    <w:multiLevelType w:val="hybridMultilevel"/>
    <w:tmpl w:val="110091AA"/>
    <w:lvl w:ilvl="0" w:tplc="D854A350">
      <w:start w:val="1"/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5A3023"/>
    <w:multiLevelType w:val="hybridMultilevel"/>
    <w:tmpl w:val="47CA773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D716B"/>
    <w:multiLevelType w:val="hybridMultilevel"/>
    <w:tmpl w:val="3032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F5161"/>
    <w:multiLevelType w:val="hybridMultilevel"/>
    <w:tmpl w:val="4C244E7E"/>
    <w:lvl w:ilvl="0" w:tplc="AE70716C">
      <w:start w:val="1"/>
      <w:numFmt w:val="thaiLetters"/>
      <w:lvlText w:val="(%1)"/>
      <w:lvlJc w:val="left"/>
      <w:pPr>
        <w:ind w:left="1800" w:hanging="360"/>
      </w:pPr>
      <w:rPr>
        <w:rFonts w:asciiTheme="majorBidi" w:hAnsiTheme="majorBidi" w:cstheme="majorBidi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A20D72"/>
    <w:multiLevelType w:val="hybridMultilevel"/>
    <w:tmpl w:val="ED2C5B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D5E2FB8"/>
    <w:multiLevelType w:val="hybridMultilevel"/>
    <w:tmpl w:val="208E5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00EAA"/>
    <w:multiLevelType w:val="hybridMultilevel"/>
    <w:tmpl w:val="D04C7A94"/>
    <w:lvl w:ilvl="0" w:tplc="68A87B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9601F"/>
    <w:multiLevelType w:val="hybridMultilevel"/>
    <w:tmpl w:val="E4E600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237831"/>
    <w:multiLevelType w:val="hybridMultilevel"/>
    <w:tmpl w:val="7A8E390C"/>
    <w:lvl w:ilvl="0" w:tplc="2766E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E6E96"/>
    <w:multiLevelType w:val="hybridMultilevel"/>
    <w:tmpl w:val="740C4E1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9982FDF"/>
    <w:multiLevelType w:val="hybridMultilevel"/>
    <w:tmpl w:val="330A5B3C"/>
    <w:lvl w:ilvl="0" w:tplc="3A8C8BA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CC22D07"/>
    <w:multiLevelType w:val="hybridMultilevel"/>
    <w:tmpl w:val="89C01526"/>
    <w:lvl w:ilvl="0" w:tplc="CFD4898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0F2278"/>
    <w:multiLevelType w:val="hybridMultilevel"/>
    <w:tmpl w:val="8B76B994"/>
    <w:lvl w:ilvl="0" w:tplc="17FEEBE6">
      <w:start w:val="5"/>
      <w:numFmt w:val="bullet"/>
      <w:lvlText w:val="-"/>
      <w:lvlJc w:val="left"/>
      <w:pPr>
        <w:ind w:left="1080" w:hanging="360"/>
      </w:pPr>
      <w:rPr>
        <w:rFonts w:ascii="DB Helvethaica X 55 Regular" w:eastAsiaTheme="minorHAnsi" w:hAnsi="DB Helvethaica X 55 Regular" w:cs="DB Helvethaica X 55 Regul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57133CF"/>
    <w:multiLevelType w:val="hybridMultilevel"/>
    <w:tmpl w:val="DB587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5"/>
  </w:num>
  <w:num w:numId="4">
    <w:abstractNumId w:val="18"/>
  </w:num>
  <w:num w:numId="5">
    <w:abstractNumId w:val="28"/>
  </w:num>
  <w:num w:numId="6">
    <w:abstractNumId w:val="16"/>
  </w:num>
  <w:num w:numId="7">
    <w:abstractNumId w:val="31"/>
  </w:num>
  <w:num w:numId="8">
    <w:abstractNumId w:val="9"/>
  </w:num>
  <w:num w:numId="9">
    <w:abstractNumId w:val="21"/>
  </w:num>
  <w:num w:numId="10">
    <w:abstractNumId w:val="20"/>
  </w:num>
  <w:num w:numId="11">
    <w:abstractNumId w:val="10"/>
  </w:num>
  <w:num w:numId="12">
    <w:abstractNumId w:val="32"/>
  </w:num>
  <w:num w:numId="13">
    <w:abstractNumId w:val="30"/>
  </w:num>
  <w:num w:numId="14">
    <w:abstractNumId w:val="14"/>
  </w:num>
  <w:num w:numId="15">
    <w:abstractNumId w:val="4"/>
  </w:num>
  <w:num w:numId="16">
    <w:abstractNumId w:val="38"/>
  </w:num>
  <w:num w:numId="17">
    <w:abstractNumId w:val="12"/>
  </w:num>
  <w:num w:numId="18">
    <w:abstractNumId w:val="5"/>
  </w:num>
  <w:num w:numId="19">
    <w:abstractNumId w:val="35"/>
  </w:num>
  <w:num w:numId="20">
    <w:abstractNumId w:val="13"/>
  </w:num>
  <w:num w:numId="21">
    <w:abstractNumId w:val="29"/>
  </w:num>
  <w:num w:numId="22">
    <w:abstractNumId w:val="25"/>
  </w:num>
  <w:num w:numId="23">
    <w:abstractNumId w:val="36"/>
  </w:num>
  <w:num w:numId="24">
    <w:abstractNumId w:val="34"/>
  </w:num>
  <w:num w:numId="25">
    <w:abstractNumId w:val="19"/>
  </w:num>
  <w:num w:numId="26">
    <w:abstractNumId w:val="0"/>
  </w:num>
  <w:num w:numId="27">
    <w:abstractNumId w:val="7"/>
  </w:num>
  <w:num w:numId="28">
    <w:abstractNumId w:val="33"/>
  </w:num>
  <w:num w:numId="29">
    <w:abstractNumId w:val="8"/>
  </w:num>
  <w:num w:numId="30">
    <w:abstractNumId w:val="22"/>
  </w:num>
  <w:num w:numId="31">
    <w:abstractNumId w:val="3"/>
  </w:num>
  <w:num w:numId="32">
    <w:abstractNumId w:val="26"/>
  </w:num>
  <w:num w:numId="33">
    <w:abstractNumId w:val="27"/>
  </w:num>
  <w:num w:numId="34">
    <w:abstractNumId w:val="24"/>
  </w:num>
  <w:num w:numId="35">
    <w:abstractNumId w:val="6"/>
  </w:num>
  <w:num w:numId="36">
    <w:abstractNumId w:val="1"/>
  </w:num>
  <w:num w:numId="37">
    <w:abstractNumId w:val="11"/>
  </w:num>
  <w:num w:numId="38">
    <w:abstractNumId w:val="37"/>
  </w:num>
  <w:num w:numId="39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A6"/>
    <w:rsid w:val="000054FD"/>
    <w:rsid w:val="00021FEB"/>
    <w:rsid w:val="0003498C"/>
    <w:rsid w:val="00050E27"/>
    <w:rsid w:val="000524C7"/>
    <w:rsid w:val="000631F0"/>
    <w:rsid w:val="000D2FB2"/>
    <w:rsid w:val="000E3DB3"/>
    <w:rsid w:val="000F410A"/>
    <w:rsid w:val="00130B32"/>
    <w:rsid w:val="00143C40"/>
    <w:rsid w:val="0015740D"/>
    <w:rsid w:val="00187972"/>
    <w:rsid w:val="00195B4B"/>
    <w:rsid w:val="001B415C"/>
    <w:rsid w:val="001D038F"/>
    <w:rsid w:val="00232C02"/>
    <w:rsid w:val="002572F0"/>
    <w:rsid w:val="002B4936"/>
    <w:rsid w:val="002B533E"/>
    <w:rsid w:val="002F465D"/>
    <w:rsid w:val="003573F0"/>
    <w:rsid w:val="003577C0"/>
    <w:rsid w:val="0038066C"/>
    <w:rsid w:val="0038169D"/>
    <w:rsid w:val="0039520C"/>
    <w:rsid w:val="003A68E6"/>
    <w:rsid w:val="003C1FE2"/>
    <w:rsid w:val="003D19FE"/>
    <w:rsid w:val="00414BB6"/>
    <w:rsid w:val="00457BB7"/>
    <w:rsid w:val="00464B38"/>
    <w:rsid w:val="00487C7F"/>
    <w:rsid w:val="00491B03"/>
    <w:rsid w:val="00492EAB"/>
    <w:rsid w:val="004A5D1A"/>
    <w:rsid w:val="0050399B"/>
    <w:rsid w:val="00521F4B"/>
    <w:rsid w:val="00533201"/>
    <w:rsid w:val="00550A55"/>
    <w:rsid w:val="0056296D"/>
    <w:rsid w:val="00580BA6"/>
    <w:rsid w:val="005835F5"/>
    <w:rsid w:val="005A4209"/>
    <w:rsid w:val="005D0E34"/>
    <w:rsid w:val="00616BB7"/>
    <w:rsid w:val="00634FE8"/>
    <w:rsid w:val="006442A1"/>
    <w:rsid w:val="006C19DB"/>
    <w:rsid w:val="006C6B98"/>
    <w:rsid w:val="007006ED"/>
    <w:rsid w:val="0070287D"/>
    <w:rsid w:val="00732224"/>
    <w:rsid w:val="00774430"/>
    <w:rsid w:val="00797E27"/>
    <w:rsid w:val="007A2D2F"/>
    <w:rsid w:val="007E24DC"/>
    <w:rsid w:val="008513BB"/>
    <w:rsid w:val="00864780"/>
    <w:rsid w:val="00882422"/>
    <w:rsid w:val="00883C55"/>
    <w:rsid w:val="00897B05"/>
    <w:rsid w:val="008E131B"/>
    <w:rsid w:val="00907902"/>
    <w:rsid w:val="00907CE9"/>
    <w:rsid w:val="00911BC8"/>
    <w:rsid w:val="0093666C"/>
    <w:rsid w:val="009412CB"/>
    <w:rsid w:val="00986A39"/>
    <w:rsid w:val="009914C9"/>
    <w:rsid w:val="0099679C"/>
    <w:rsid w:val="009C6442"/>
    <w:rsid w:val="00A11DB6"/>
    <w:rsid w:val="00A2483C"/>
    <w:rsid w:val="00A71A51"/>
    <w:rsid w:val="00A7637B"/>
    <w:rsid w:val="00A92464"/>
    <w:rsid w:val="00AA5963"/>
    <w:rsid w:val="00AB5B9B"/>
    <w:rsid w:val="00AE2829"/>
    <w:rsid w:val="00B54FE4"/>
    <w:rsid w:val="00B6318A"/>
    <w:rsid w:val="00B95A34"/>
    <w:rsid w:val="00BD15EB"/>
    <w:rsid w:val="00BE549C"/>
    <w:rsid w:val="00C10094"/>
    <w:rsid w:val="00C34641"/>
    <w:rsid w:val="00C36D3D"/>
    <w:rsid w:val="00C437A6"/>
    <w:rsid w:val="00C522E5"/>
    <w:rsid w:val="00C675C4"/>
    <w:rsid w:val="00C71E05"/>
    <w:rsid w:val="00C77B1B"/>
    <w:rsid w:val="00C77D93"/>
    <w:rsid w:val="00CC7CBB"/>
    <w:rsid w:val="00D254B4"/>
    <w:rsid w:val="00D25DC5"/>
    <w:rsid w:val="00D42AAA"/>
    <w:rsid w:val="00D53FBA"/>
    <w:rsid w:val="00D70936"/>
    <w:rsid w:val="00DA0E4A"/>
    <w:rsid w:val="00DA2430"/>
    <w:rsid w:val="00DB00B9"/>
    <w:rsid w:val="00DB0BEE"/>
    <w:rsid w:val="00E557B4"/>
    <w:rsid w:val="00E6370B"/>
    <w:rsid w:val="00E7112A"/>
    <w:rsid w:val="00E77C95"/>
    <w:rsid w:val="00E94D90"/>
    <w:rsid w:val="00EA7E20"/>
    <w:rsid w:val="00EC3519"/>
    <w:rsid w:val="00EC520F"/>
    <w:rsid w:val="00EF02F8"/>
    <w:rsid w:val="00F310E3"/>
    <w:rsid w:val="00F772B7"/>
    <w:rsid w:val="00FA28F1"/>
    <w:rsid w:val="00FC22D5"/>
    <w:rsid w:val="00FE5B33"/>
    <w:rsid w:val="00FF4E0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C4759-A409-4CED-B2BF-F04BD1C6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0BA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94D90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C1FE2"/>
    <w:pPr>
      <w:spacing w:before="120"/>
      <w:outlineLvl w:val="1"/>
    </w:pPr>
    <w:rPr>
      <w:rFonts w:ascii="Lucida Sans Typewriter" w:eastAsia="Times New Roman" w:hAnsi="Lucida Sans Typewriter" w:cs="Trebuchet MS"/>
      <w:b/>
      <w:bCs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3C1FE2"/>
    <w:pPr>
      <w:ind w:left="360"/>
      <w:outlineLvl w:val="2"/>
    </w:pPr>
    <w:rPr>
      <w:rFonts w:ascii="Lucida Sans Typewriter" w:eastAsia="Times New Roman" w:hAnsi="Lucida Sans Typewriter" w:cs="Trebuchet MS"/>
      <w:b/>
      <w:bCs/>
      <w:lang w:val="th-TH"/>
    </w:rPr>
  </w:style>
  <w:style w:type="paragraph" w:styleId="Heading4">
    <w:name w:val="heading 4"/>
    <w:basedOn w:val="Normal"/>
    <w:next w:val="Normal"/>
    <w:link w:val="Heading4Char"/>
    <w:qFormat/>
    <w:rsid w:val="003C1FE2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ascii="Lucida Sans Typewriter" w:eastAsia="Times New Roman" w:hAnsi="Lucida Sans Typewriter" w:cs="Lucida Sans Typewriter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3C1FE2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rFonts w:ascii="Lucida Sans Typewriter" w:eastAsia="Times New Roman" w:hAnsi="Lucida Sans Typewriter" w:cs="Lucida Sans Typewriter"/>
      <w:sz w:val="30"/>
      <w:szCs w:val="30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3C1FE2"/>
    <w:pPr>
      <w:keepNext/>
      <w:jc w:val="right"/>
      <w:outlineLvl w:val="5"/>
    </w:pPr>
    <w:rPr>
      <w:rFonts w:ascii="Arial" w:eastAsia="Times New Roman" w:hAnsi="Lucida Sans Typewriter" w:cs="Arial"/>
      <w:b/>
      <w:bCs/>
      <w:lang w:val="th-TH"/>
    </w:rPr>
  </w:style>
  <w:style w:type="paragraph" w:styleId="Heading7">
    <w:name w:val="heading 7"/>
    <w:basedOn w:val="Normal"/>
    <w:next w:val="Normal"/>
    <w:link w:val="Heading7Char"/>
    <w:qFormat/>
    <w:rsid w:val="003C1FE2"/>
    <w:pPr>
      <w:keepNext/>
      <w:jc w:val="thaiDistribute"/>
      <w:outlineLvl w:val="6"/>
    </w:pPr>
    <w:rPr>
      <w:rFonts w:ascii="Arial" w:eastAsia="Times New Roman" w:hAnsi="Lucida Sans Typewriter" w:cs="Arial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3C1FE2"/>
    <w:pPr>
      <w:outlineLvl w:val="7"/>
    </w:pPr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qFormat/>
    <w:rsid w:val="003C1FE2"/>
    <w:pPr>
      <w:keepNext/>
      <w:ind w:left="77"/>
      <w:jc w:val="right"/>
      <w:outlineLvl w:val="8"/>
    </w:pPr>
    <w:rPr>
      <w:rFonts w:ascii="Arial" w:eastAsia="Times New Roman" w:hAnsi="Lucida Sans Typewriter" w:cs="Arial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0B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80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0BA6"/>
  </w:style>
  <w:style w:type="paragraph" w:styleId="Title">
    <w:name w:val="Title"/>
    <w:basedOn w:val="Normal"/>
    <w:link w:val="TitleChar"/>
    <w:uiPriority w:val="99"/>
    <w:qFormat/>
    <w:rsid w:val="00580BA6"/>
    <w:pPr>
      <w:jc w:val="center"/>
    </w:pPr>
    <w:rPr>
      <w:rFonts w:ascii="Angsana New" w:hAnsi="Angsana New"/>
      <w:b/>
      <w:bCs/>
      <w:sz w:val="32"/>
      <w:szCs w:val="32"/>
    </w:rPr>
  </w:style>
  <w:style w:type="paragraph" w:customStyle="1" w:styleId="a">
    <w:name w:val="เนื้อเรื่อง"/>
    <w:basedOn w:val="Normal"/>
    <w:rsid w:val="00E94D90"/>
    <w:pPr>
      <w:ind w:right="386"/>
    </w:pPr>
    <w:rPr>
      <w:rFonts w:ascii="Lucida Sans Typewriter" w:eastAsia="Trebuchet MS" w:hAnsi="Lucida Sans Typewriter" w:cs="Lucida Sans Typewriter"/>
      <w:lang w:val="th-TH"/>
    </w:rPr>
  </w:style>
  <w:style w:type="paragraph" w:styleId="BodyTextIndent">
    <w:name w:val="Body Text Indent"/>
    <w:basedOn w:val="Normal"/>
    <w:link w:val="BodyTextIndentChar"/>
    <w:rsid w:val="00E94D90"/>
    <w:pPr>
      <w:spacing w:after="120"/>
      <w:ind w:left="360"/>
    </w:pPr>
    <w:rPr>
      <w:rFonts w:cs="Cordia New"/>
      <w:szCs w:val="32"/>
    </w:rPr>
  </w:style>
  <w:style w:type="paragraph" w:styleId="PlainText">
    <w:name w:val="Plain Text"/>
    <w:basedOn w:val="Normal"/>
    <w:link w:val="PlainTextChar"/>
    <w:rsid w:val="00491B03"/>
    <w:rPr>
      <w:rFonts w:ascii="Tms Rmn" w:eastAsia="Times New Roman" w:hAnsi="Tms Rmn"/>
    </w:rPr>
  </w:style>
  <w:style w:type="table" w:styleId="TableGrid">
    <w:name w:val="Table Grid"/>
    <w:basedOn w:val="TableNormal"/>
    <w:uiPriority w:val="59"/>
    <w:rsid w:val="00491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42AAA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rsid w:val="00911BC8"/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A2D2F"/>
    <w:rPr>
      <w:rFonts w:ascii="Tms Rmn" w:hAnsi="Tms Rmn"/>
      <w:sz w:val="28"/>
      <w:szCs w:val="28"/>
    </w:rPr>
  </w:style>
  <w:style w:type="paragraph" w:styleId="ListParagraph">
    <w:name w:val="List Paragraph"/>
    <w:basedOn w:val="Normal"/>
    <w:uiPriority w:val="34"/>
    <w:qFormat/>
    <w:rsid w:val="003C1FE2"/>
    <w:pPr>
      <w:ind w:lef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C1FE2"/>
    <w:rPr>
      <w:rFonts w:ascii="Cordia New" w:eastAsia="Cordia New" w:hAnsi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3C1FE2"/>
    <w:rPr>
      <w:rFonts w:ascii="Lucida Sans Typewriter" w:hAnsi="Lucida Sans Typewriter" w:cs="Trebuchet MS"/>
      <w:b/>
      <w:bCs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3C1FE2"/>
    <w:rPr>
      <w:rFonts w:ascii="Lucida Sans Typewriter" w:hAnsi="Lucida Sans Typewriter" w:cs="Trebuchet MS"/>
      <w:b/>
      <w:bCs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rsid w:val="003C1FE2"/>
    <w:rPr>
      <w:rFonts w:ascii="Lucida Sans Typewriter" w:hAnsi="Lucida Sans Typewriter" w:cs="Lucida Sans Typewriter"/>
      <w:b/>
      <w:bCs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3C1FE2"/>
    <w:rPr>
      <w:rFonts w:ascii="Lucida Sans Typewriter" w:hAnsi="Lucida Sans Typewriter" w:cs="Lucida Sans Typewriter"/>
      <w:sz w:val="30"/>
      <w:szCs w:val="30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3C1FE2"/>
    <w:rPr>
      <w:rFonts w:ascii="Arial" w:hAnsi="Lucida Sans Typewriter" w:cs="Arial"/>
      <w:b/>
      <w:bCs/>
      <w:sz w:val="28"/>
      <w:szCs w:val="28"/>
      <w:lang w:val="th-TH"/>
    </w:rPr>
  </w:style>
  <w:style w:type="character" w:customStyle="1" w:styleId="Heading7Char">
    <w:name w:val="Heading 7 Char"/>
    <w:basedOn w:val="DefaultParagraphFont"/>
    <w:link w:val="Heading7"/>
    <w:rsid w:val="003C1FE2"/>
    <w:rPr>
      <w:rFonts w:ascii="Arial" w:hAnsi="Lucida Sans Typewriter" w:cs="Arial"/>
      <w:sz w:val="28"/>
      <w:szCs w:val="28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3C1FE2"/>
    <w:rPr>
      <w:rFonts w:ascii="Trebuchet MS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rsid w:val="003C1FE2"/>
    <w:rPr>
      <w:rFonts w:ascii="Arial" w:hAnsi="Lucida Sans Typewriter" w:cs="Arial"/>
      <w:b/>
      <w:bCs/>
      <w:sz w:val="28"/>
      <w:szCs w:val="28"/>
      <w:lang w:val="th-TH"/>
    </w:rPr>
  </w:style>
  <w:style w:type="paragraph" w:styleId="NoSpacing">
    <w:name w:val="No Spacing"/>
    <w:uiPriority w:val="1"/>
    <w:qFormat/>
    <w:rsid w:val="003C1FE2"/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3C1FE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C1FE2"/>
    <w:rPr>
      <w:rFonts w:ascii="Cordia New" w:eastAsia="Cordia New" w:hAnsi="Cordia New"/>
      <w:sz w:val="16"/>
    </w:rPr>
  </w:style>
  <w:style w:type="character" w:customStyle="1" w:styleId="TitleChar">
    <w:name w:val="Title Char"/>
    <w:basedOn w:val="DefaultParagraphFont"/>
    <w:link w:val="Title"/>
    <w:uiPriority w:val="99"/>
    <w:rsid w:val="003C1FE2"/>
    <w:rPr>
      <w:rFonts w:ascii="Angsana New" w:eastAsia="Cordia New" w:hAnsi="Angsana New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3C1FE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C1F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3C1FE2"/>
    <w:pPr>
      <w:autoSpaceDE w:val="0"/>
      <w:autoSpaceDN w:val="0"/>
      <w:adjustRightInd w:val="0"/>
      <w:spacing w:line="241" w:lineRule="atLeast"/>
    </w:pPr>
    <w:rPr>
      <w:rFonts w:eastAsia="Times New Roman" w:cs="Cordia New"/>
      <w:sz w:val="24"/>
      <w:szCs w:val="24"/>
    </w:rPr>
  </w:style>
  <w:style w:type="character" w:customStyle="1" w:styleId="A4">
    <w:name w:val="A4"/>
    <w:uiPriority w:val="99"/>
    <w:rsid w:val="003C1FE2"/>
    <w:rPr>
      <w:color w:val="000000"/>
      <w:sz w:val="30"/>
      <w:szCs w:val="30"/>
    </w:rPr>
  </w:style>
  <w:style w:type="paragraph" w:customStyle="1" w:styleId="Default">
    <w:name w:val="Default"/>
    <w:rsid w:val="003C1FE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a0">
    <w:name w:val="à¹×éÍàÃ×èÍ§"/>
    <w:basedOn w:val="Normal"/>
    <w:rsid w:val="003C1FE2"/>
    <w:pPr>
      <w:ind w:right="386"/>
    </w:pPr>
    <w:rPr>
      <w:rFonts w:ascii="Times New Roman" w:eastAsia="Times New Roman" w:hAnsi="Times New Roman" w:cs="Times New Roman"/>
      <w:color w:val="000080"/>
      <w:lang w:val="th-TH"/>
    </w:rPr>
  </w:style>
  <w:style w:type="character" w:customStyle="1" w:styleId="Heading1Char">
    <w:name w:val="Heading 1 Char"/>
    <w:basedOn w:val="DefaultParagraphFont"/>
    <w:link w:val="Heading1"/>
    <w:rsid w:val="003C1FE2"/>
    <w:rPr>
      <w:rFonts w:ascii="Cordia New" w:eastAsia="Cordia New" w:hAnsi="Cordia New"/>
      <w:b/>
      <w:bCs/>
      <w:sz w:val="32"/>
      <w:szCs w:val="32"/>
    </w:rPr>
  </w:style>
  <w:style w:type="paragraph" w:styleId="NormalIndent">
    <w:name w:val="Normal Indent"/>
    <w:basedOn w:val="Normal"/>
    <w:rsid w:val="003C1FE2"/>
    <w:pPr>
      <w:ind w:left="720"/>
    </w:pPr>
    <w:rPr>
      <w:rFonts w:ascii="Lucida Sans Typewriter" w:eastAsia="Times New Roman" w:hAnsi="Lucida Sans Typewriter" w:cs="Lucida Sans Typewriter"/>
      <w:lang w:val="th-TH"/>
    </w:rPr>
  </w:style>
  <w:style w:type="paragraph" w:customStyle="1" w:styleId="1">
    <w:name w:val="หัวเรื่อง 1"/>
    <w:basedOn w:val="Heading1"/>
    <w:rsid w:val="003C1FE2"/>
    <w:pPr>
      <w:keepNext w:val="0"/>
      <w:spacing w:before="240"/>
      <w:jc w:val="left"/>
      <w:outlineLvl w:val="9"/>
    </w:pPr>
    <w:rPr>
      <w:rFonts w:ascii="Lucida Sans Typewriter" w:eastAsia="Times New Roman" w:hAnsi="Lucida Sans Typewriter" w:cs="Lucida Sans Typewriter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3C1FE2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3C1FE2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3C1FE2"/>
    <w:rPr>
      <w:rFonts w:eastAsia="Times New Roman"/>
    </w:rPr>
  </w:style>
  <w:style w:type="paragraph" w:customStyle="1" w:styleId="EnvelopeAddress1">
    <w:name w:val="Envelope Address1"/>
    <w:basedOn w:val="Normal"/>
    <w:rsid w:val="003C1FE2"/>
    <w:pPr>
      <w:framePr w:w="7920" w:h="1980" w:hRule="exact" w:hSpace="180" w:wrap="auto" w:hAnchor="text" w:xAlign="center" w:yAlign="bottom"/>
      <w:ind w:left="2880"/>
    </w:pPr>
    <w:rPr>
      <w:rFonts w:ascii="Lucida Sans Typewriter" w:eastAsia="Times New Roman" w:hAnsi="Lucida Sans Typewriter" w:cs="Lucida Sans Typewriter"/>
      <w:lang w:val="th-TH"/>
    </w:rPr>
  </w:style>
  <w:style w:type="paragraph" w:customStyle="1" w:styleId="a1">
    <w:name w:val="เนื้อเรื่อง กั้นหน้า"/>
    <w:basedOn w:val="NormalIndent"/>
    <w:rsid w:val="003C1FE2"/>
  </w:style>
  <w:style w:type="paragraph" w:styleId="BodyText">
    <w:name w:val="Body Text"/>
    <w:basedOn w:val="Normal"/>
    <w:link w:val="BodyTextChar"/>
    <w:rsid w:val="003C1FE2"/>
    <w:rPr>
      <w:rFonts w:ascii="Arial" w:eastAsia="Times New Roman" w:hAnsi="Lucida Sans Typewriter" w:cs="Arial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rsid w:val="003C1FE2"/>
    <w:rPr>
      <w:rFonts w:ascii="Arial" w:hAnsi="Lucida Sans Typewriter" w:cs="Arial"/>
      <w:b/>
      <w:bCs/>
      <w:color w:val="000000"/>
      <w:sz w:val="24"/>
      <w:szCs w:val="24"/>
      <w:lang w:val="th-TH"/>
    </w:rPr>
  </w:style>
  <w:style w:type="paragraph" w:styleId="Caption">
    <w:name w:val="caption"/>
    <w:basedOn w:val="Normal"/>
    <w:next w:val="Normal"/>
    <w:qFormat/>
    <w:rsid w:val="003C1FE2"/>
    <w:pPr>
      <w:jc w:val="both"/>
    </w:pPr>
    <w:rPr>
      <w:rFonts w:ascii="Lucida Sans Typewriter" w:eastAsia="Times New Roman" w:hAnsi="Lucida Sans Typewriter" w:cs="Lucida Sans Typewriter"/>
      <w:b/>
      <w:bCs/>
      <w:sz w:val="30"/>
      <w:szCs w:val="30"/>
      <w:lang w:val="th-TH"/>
    </w:rPr>
  </w:style>
  <w:style w:type="paragraph" w:styleId="BlockText">
    <w:name w:val="Block Text"/>
    <w:basedOn w:val="Normal"/>
    <w:rsid w:val="003C1FE2"/>
    <w:pPr>
      <w:ind w:left="360" w:right="-691"/>
      <w:jc w:val="thaiDistribute"/>
    </w:pPr>
    <w:rPr>
      <w:rFonts w:ascii="Lucida Sans Typewriter" w:eastAsia="Times New Roman" w:hAnsi="Lucida Sans Typewriter" w:cs="Lucida Sans Typewriter"/>
      <w:lang w:val="th-TH"/>
    </w:rPr>
  </w:style>
  <w:style w:type="paragraph" w:styleId="BodyText2">
    <w:name w:val="Body Text 2"/>
    <w:basedOn w:val="Normal"/>
    <w:link w:val="BodyText2Char"/>
    <w:rsid w:val="003C1FE2"/>
    <w:pPr>
      <w:ind w:right="90"/>
      <w:jc w:val="thaiDistribute"/>
    </w:pPr>
    <w:rPr>
      <w:rFonts w:ascii="Arial" w:eastAsia="Times New Roman" w:hAnsi="Lucida Sans Typewriter" w:cs="Arial"/>
      <w:sz w:val="29"/>
      <w:szCs w:val="29"/>
      <w:lang w:val="th-TH"/>
    </w:rPr>
  </w:style>
  <w:style w:type="character" w:customStyle="1" w:styleId="BodyText2Char">
    <w:name w:val="Body Text 2 Char"/>
    <w:basedOn w:val="DefaultParagraphFont"/>
    <w:link w:val="BodyText2"/>
    <w:rsid w:val="003C1FE2"/>
    <w:rPr>
      <w:rFonts w:ascii="Arial" w:hAnsi="Lucida Sans Typewriter" w:cs="Arial"/>
      <w:sz w:val="29"/>
      <w:szCs w:val="29"/>
      <w:lang w:val="th-TH"/>
    </w:rPr>
  </w:style>
  <w:style w:type="paragraph" w:styleId="Index1">
    <w:name w:val="index 1"/>
    <w:basedOn w:val="Normal"/>
    <w:next w:val="Normal"/>
    <w:autoRedefine/>
    <w:semiHidden/>
    <w:rsid w:val="003C1FE2"/>
    <w:pPr>
      <w:ind w:left="280" w:hanging="280"/>
    </w:pPr>
    <w:rPr>
      <w:rFonts w:ascii="Lucida Sans Typewriter" w:eastAsia="Times New Roman" w:hAnsi="Lucida Sans Typewriter" w:cs="Lucida Sans Typewriter"/>
      <w:lang w:val="th-TH"/>
    </w:rPr>
  </w:style>
  <w:style w:type="paragraph" w:styleId="IndexHeading">
    <w:name w:val="index heading"/>
    <w:basedOn w:val="Normal"/>
    <w:next w:val="Index1"/>
    <w:semiHidden/>
    <w:rsid w:val="003C1FE2"/>
    <w:pPr>
      <w:jc w:val="both"/>
    </w:pPr>
    <w:rPr>
      <w:rFonts w:ascii="Lucida Sans Typewriter" w:eastAsia="Times New Roman" w:hAnsi="Lucida Sans Typewriter" w:cs="Lucida Sans Typewriter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3C1FE2"/>
    <w:pPr>
      <w:jc w:val="both"/>
    </w:pPr>
    <w:rPr>
      <w:rFonts w:ascii="Lucida Sans Typewriter" w:eastAsia="Times New Roman" w:hAnsi="Lucida Sans Typewriter" w:cs="Lucida Sans Typewriter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3C1FE2"/>
    <w:pPr>
      <w:ind w:right="1417"/>
      <w:jc w:val="thaiDistribute"/>
    </w:pPr>
    <w:rPr>
      <w:rFonts w:ascii="Arial" w:eastAsia="Times New Roman" w:hAnsi="Lucida Sans Typewriter" w:cs="Arial"/>
      <w:lang w:val="th-TH"/>
    </w:rPr>
  </w:style>
  <w:style w:type="character" w:customStyle="1" w:styleId="BodyText3Char">
    <w:name w:val="Body Text 3 Char"/>
    <w:basedOn w:val="DefaultParagraphFont"/>
    <w:link w:val="BodyText3"/>
    <w:rsid w:val="003C1FE2"/>
    <w:rPr>
      <w:rFonts w:ascii="Arial" w:hAnsi="Lucida Sans Typewriter" w:cs="Arial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C1FE2"/>
    <w:rPr>
      <w:rFonts w:ascii="Cordia New" w:eastAsia="Cordia New" w:hAnsi="Cordia New" w:cs="Cordia New"/>
      <w:sz w:val="28"/>
      <w:szCs w:val="32"/>
    </w:rPr>
  </w:style>
  <w:style w:type="character" w:customStyle="1" w:styleId="BalloonTextChar">
    <w:name w:val="Balloon Text Char"/>
    <w:basedOn w:val="DefaultParagraphFont"/>
    <w:link w:val="BalloonText"/>
    <w:semiHidden/>
    <w:rsid w:val="003C1FE2"/>
    <w:rPr>
      <w:rFonts w:ascii="Tahoma" w:eastAsia="Cordia New" w:hAnsi="Tahoma"/>
      <w:sz w:val="16"/>
      <w:szCs w:val="18"/>
    </w:rPr>
  </w:style>
  <w:style w:type="paragraph" w:customStyle="1" w:styleId="BodySingle">
    <w:name w:val="Body Single"/>
    <w:rsid w:val="003C1FE2"/>
    <w:rPr>
      <w:rFonts w:ascii="Lucida Sans Typewriter" w:hAnsi="Lucida Sans Typewriter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3C1FE2"/>
    <w:pPr>
      <w:ind w:left="540"/>
      <w:jc w:val="thaiDistribute"/>
    </w:pPr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3C1FE2"/>
    <w:rPr>
      <w:rFonts w:ascii="Angsana New" w:hAnsi="Angsana New"/>
      <w:sz w:val="30"/>
      <w:szCs w:val="30"/>
      <w:lang w:val="th-TH"/>
    </w:rPr>
  </w:style>
  <w:style w:type="paragraph" w:customStyle="1" w:styleId="7I-7H-">
    <w:name w:val="@7I-@#7H-"/>
    <w:basedOn w:val="Normal"/>
    <w:next w:val="Normal"/>
    <w:rsid w:val="003C1FE2"/>
    <w:rPr>
      <w:rFonts w:ascii="Arial" w:eastAsia="MS Mincho" w:hAnsi="Arial" w:cs="Cordia New"/>
      <w:b/>
      <w:bCs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3C1FE2"/>
  </w:style>
  <w:style w:type="table" w:customStyle="1" w:styleId="TableGrid1">
    <w:name w:val="Table Grid1"/>
    <w:basedOn w:val="TableNormal"/>
    <w:next w:val="TableGrid"/>
    <w:rsid w:val="003816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8169D"/>
    <w:rPr>
      <w:rFonts w:ascii="Times New Roman" w:eastAsiaTheme="minorHAnsi" w:hAnsi="Times New Roman" w:cstheme="minorBidi"/>
      <w:color w:val="000000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169D"/>
    <w:rPr>
      <w:rFonts w:eastAsiaTheme="minorHAnsi" w:cstheme="minorBidi"/>
      <w:color w:val="00000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816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dyear.co.th/about/investor_relations.as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dyear.co.th/new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oodyear.com/businessconductmanual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EC740-E558-4729-8D6F-C6046ACF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8261</Words>
  <Characters>47094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Goodyear (Thailand) PCL.</Company>
  <LinksUpToDate>false</LinksUpToDate>
  <CharactersWithSpaces>55245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a195137</dc:creator>
  <cp:lastModifiedBy>Napat Tanyakulsajja</cp:lastModifiedBy>
  <cp:revision>5</cp:revision>
  <cp:lastPrinted>2016-03-30T08:45:00Z</cp:lastPrinted>
  <dcterms:created xsi:type="dcterms:W3CDTF">2019-03-29T07:30:00Z</dcterms:created>
  <dcterms:modified xsi:type="dcterms:W3CDTF">2019-03-29T10:30:00Z</dcterms:modified>
</cp:coreProperties>
</file>