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5C0" w:rsidRDefault="000375C0" w:rsidP="000375C0">
      <w:pPr>
        <w:pBdr>
          <w:top w:val="double" w:sz="12" w:space="1" w:color="auto"/>
          <w:left w:val="double" w:sz="12" w:space="0" w:color="auto"/>
          <w:bottom w:val="double" w:sz="12" w:space="20" w:color="auto"/>
          <w:right w:val="double" w:sz="12" w:space="0" w:color="auto"/>
        </w:pBdr>
        <w:tabs>
          <w:tab w:val="left" w:pos="360"/>
        </w:tabs>
        <w:spacing w:before="120" w:after="120"/>
        <w:jc w:val="center"/>
        <w:rPr>
          <w:rFonts w:cs="Cordia New"/>
          <w:b/>
          <w:bCs/>
          <w:sz w:val="20"/>
          <w:szCs w:val="20"/>
        </w:rPr>
      </w:pPr>
    </w:p>
    <w:p w:rsidR="000375C0" w:rsidRPr="00DE738F" w:rsidRDefault="000375C0" w:rsidP="000375C0">
      <w:pPr>
        <w:pBdr>
          <w:top w:val="double" w:sz="12" w:space="1" w:color="auto"/>
          <w:left w:val="double" w:sz="12" w:space="0" w:color="auto"/>
          <w:bottom w:val="double" w:sz="12" w:space="20" w:color="auto"/>
          <w:right w:val="double" w:sz="12" w:space="0" w:color="auto"/>
        </w:pBdr>
        <w:tabs>
          <w:tab w:val="left" w:pos="360"/>
        </w:tabs>
        <w:spacing w:before="120" w:after="120"/>
        <w:jc w:val="center"/>
        <w:rPr>
          <w:rFonts w:cs="Cordia New"/>
          <w:b/>
          <w:bCs/>
          <w:sz w:val="32"/>
          <w:szCs w:val="32"/>
        </w:rPr>
      </w:pPr>
    </w:p>
    <w:p w:rsidR="000375C0" w:rsidRDefault="000375C0" w:rsidP="000375C0">
      <w:pPr>
        <w:pStyle w:val="Heading1"/>
        <w:pBdr>
          <w:top w:val="double" w:sz="12" w:space="1" w:color="auto"/>
          <w:left w:val="double" w:sz="12" w:space="0" w:color="auto"/>
          <w:bottom w:val="double" w:sz="12" w:space="20" w:color="auto"/>
          <w:right w:val="double" w:sz="12" w:space="0" w:color="auto"/>
        </w:pBdr>
        <w:rPr>
          <w:rFonts w:ascii="Georgia" w:hAnsi="Georgia" w:cs="IrisUPC"/>
          <w:sz w:val="80"/>
          <w:szCs w:val="80"/>
        </w:rPr>
      </w:pPr>
    </w:p>
    <w:p w:rsidR="000375C0" w:rsidRPr="004543C5" w:rsidRDefault="000375C0" w:rsidP="000375C0">
      <w:pPr>
        <w:pStyle w:val="Heading1"/>
        <w:pBdr>
          <w:top w:val="double" w:sz="12" w:space="1" w:color="auto"/>
          <w:left w:val="double" w:sz="12" w:space="0" w:color="auto"/>
          <w:bottom w:val="double" w:sz="12" w:space="20" w:color="auto"/>
          <w:right w:val="double" w:sz="12" w:space="0" w:color="auto"/>
        </w:pBdr>
        <w:rPr>
          <w:rFonts w:ascii="Georgia" w:hAnsi="Georgia" w:cs="IrisUPC"/>
          <w:sz w:val="80"/>
          <w:szCs w:val="80"/>
        </w:rPr>
      </w:pPr>
      <w:r w:rsidRPr="004543C5">
        <w:rPr>
          <w:rFonts w:ascii="Georgia" w:hAnsi="Georgia" w:cs="IrisUPC"/>
          <w:sz w:val="80"/>
          <w:szCs w:val="80"/>
          <w:cs/>
        </w:rPr>
        <w:t>แบบแสดงรายการข้อมูลประจำปี</w:t>
      </w:r>
    </w:p>
    <w:p w:rsidR="000375C0" w:rsidRPr="004543C5" w:rsidRDefault="000375C0" w:rsidP="000375C0">
      <w:pPr>
        <w:pStyle w:val="Heading1"/>
        <w:pBdr>
          <w:top w:val="double" w:sz="12" w:space="1" w:color="auto"/>
          <w:left w:val="double" w:sz="12" w:space="0" w:color="auto"/>
          <w:bottom w:val="double" w:sz="12" w:space="20" w:color="auto"/>
          <w:right w:val="double" w:sz="12" w:space="0" w:color="auto"/>
        </w:pBdr>
        <w:spacing w:before="0"/>
        <w:rPr>
          <w:rFonts w:cs="IrisUPC"/>
          <w:sz w:val="28"/>
          <w:szCs w:val="28"/>
        </w:rPr>
      </w:pPr>
    </w:p>
    <w:p w:rsidR="000375C0" w:rsidRPr="0014139C" w:rsidRDefault="000375C0" w:rsidP="000375C0">
      <w:pPr>
        <w:pStyle w:val="Heading1"/>
        <w:pBdr>
          <w:top w:val="double" w:sz="12" w:space="1" w:color="auto"/>
          <w:left w:val="double" w:sz="12" w:space="0" w:color="auto"/>
          <w:bottom w:val="double" w:sz="12" w:space="20" w:color="auto"/>
          <w:right w:val="double" w:sz="12" w:space="0" w:color="auto"/>
        </w:pBdr>
        <w:spacing w:before="0"/>
        <w:rPr>
          <w:rFonts w:cs="IrisUPC"/>
          <w:sz w:val="70"/>
          <w:szCs w:val="70"/>
        </w:rPr>
      </w:pPr>
      <w:r w:rsidRPr="0014139C">
        <w:rPr>
          <w:rFonts w:cs="IrisUPC"/>
          <w:sz w:val="70"/>
          <w:szCs w:val="70"/>
          <w:cs/>
        </w:rPr>
        <w:t xml:space="preserve">สิ้นสุดวันที่ </w:t>
      </w:r>
      <w:r w:rsidRPr="0014139C">
        <w:rPr>
          <w:rFonts w:cs="IrisUPC"/>
          <w:sz w:val="70"/>
          <w:szCs w:val="70"/>
        </w:rPr>
        <w:t>31</w:t>
      </w:r>
      <w:r>
        <w:rPr>
          <w:rFonts w:cs="IrisUPC"/>
          <w:sz w:val="70"/>
          <w:szCs w:val="70"/>
          <w:cs/>
        </w:rPr>
        <w:t xml:space="preserve"> ธันวาคม</w:t>
      </w:r>
      <w:r w:rsidRPr="0014139C">
        <w:rPr>
          <w:rFonts w:cs="IrisUPC" w:hint="cs"/>
          <w:sz w:val="70"/>
          <w:szCs w:val="70"/>
          <w:cs/>
        </w:rPr>
        <w:t xml:space="preserve"> </w:t>
      </w:r>
      <w:r w:rsidRPr="0014139C">
        <w:rPr>
          <w:rFonts w:cs="IrisUPC"/>
          <w:sz w:val="70"/>
          <w:szCs w:val="70"/>
        </w:rPr>
        <w:t>25</w:t>
      </w:r>
      <w:r>
        <w:rPr>
          <w:rFonts w:cs="IrisUPC"/>
          <w:sz w:val="70"/>
          <w:szCs w:val="70"/>
        </w:rPr>
        <w:t>59</w:t>
      </w:r>
    </w:p>
    <w:p w:rsidR="000375C0" w:rsidRDefault="000375C0" w:rsidP="000375C0">
      <w:pPr>
        <w:pBdr>
          <w:top w:val="double" w:sz="12" w:space="1" w:color="auto"/>
          <w:left w:val="double" w:sz="12" w:space="0" w:color="auto"/>
          <w:bottom w:val="double" w:sz="12" w:space="20" w:color="auto"/>
          <w:right w:val="double" w:sz="12" w:space="0" w:color="auto"/>
        </w:pBdr>
        <w:rPr>
          <w:rFonts w:cs="Cordia New"/>
          <w:sz w:val="52"/>
          <w:szCs w:val="52"/>
        </w:rPr>
      </w:pPr>
    </w:p>
    <w:p w:rsidR="000375C0" w:rsidRPr="005E7C50" w:rsidRDefault="000375C0" w:rsidP="000375C0">
      <w:pPr>
        <w:pStyle w:val="Heading4"/>
        <w:pBdr>
          <w:bottom w:val="double" w:sz="12" w:space="20" w:color="auto"/>
        </w:pBdr>
        <w:rPr>
          <w:rFonts w:cs="Cordia New"/>
          <w:b w:val="0"/>
          <w:bCs w:val="0"/>
          <w:sz w:val="36"/>
          <w:szCs w:val="36"/>
        </w:rPr>
      </w:pPr>
    </w:p>
    <w:p w:rsidR="000375C0" w:rsidRDefault="000375C0" w:rsidP="000375C0">
      <w:pPr>
        <w:pBdr>
          <w:top w:val="double" w:sz="12" w:space="1" w:color="auto"/>
          <w:left w:val="double" w:sz="12" w:space="0" w:color="auto"/>
          <w:bottom w:val="double" w:sz="12" w:space="20" w:color="auto"/>
          <w:right w:val="double" w:sz="12" w:space="0" w:color="auto"/>
        </w:pBdr>
        <w:jc w:val="center"/>
        <w:rPr>
          <w:rFonts w:cs="Cordia New"/>
          <w:b/>
          <w:bCs/>
          <w:sz w:val="72"/>
          <w:szCs w:val="72"/>
        </w:rPr>
      </w:pPr>
    </w:p>
    <w:p w:rsidR="000375C0" w:rsidRDefault="000375C0" w:rsidP="000375C0">
      <w:pPr>
        <w:pBdr>
          <w:top w:val="double" w:sz="12" w:space="1" w:color="auto"/>
          <w:left w:val="double" w:sz="12" w:space="0" w:color="auto"/>
          <w:bottom w:val="double" w:sz="12" w:space="20" w:color="auto"/>
          <w:right w:val="double" w:sz="12" w:space="0" w:color="auto"/>
        </w:pBdr>
        <w:jc w:val="center"/>
        <w:rPr>
          <w:rFonts w:cs="Cordia New"/>
          <w:b/>
          <w:bCs/>
          <w:sz w:val="52"/>
          <w:szCs w:val="52"/>
        </w:rPr>
      </w:pPr>
    </w:p>
    <w:p w:rsidR="000375C0" w:rsidRPr="0014139C" w:rsidRDefault="000375C0" w:rsidP="000375C0">
      <w:pPr>
        <w:pBdr>
          <w:top w:val="double" w:sz="12" w:space="1" w:color="auto"/>
          <w:left w:val="double" w:sz="12" w:space="0" w:color="auto"/>
          <w:bottom w:val="double" w:sz="12" w:space="20" w:color="auto"/>
          <w:right w:val="double" w:sz="12" w:space="0" w:color="auto"/>
        </w:pBdr>
        <w:jc w:val="center"/>
        <w:rPr>
          <w:rFonts w:cs="Cordia New"/>
          <w:b/>
          <w:bCs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844289B" wp14:editId="29D69C60">
            <wp:simplePos x="0" y="0"/>
            <wp:positionH relativeFrom="column">
              <wp:posOffset>1194435</wp:posOffset>
            </wp:positionH>
            <wp:positionV relativeFrom="paragraph">
              <wp:posOffset>320040</wp:posOffset>
            </wp:positionV>
            <wp:extent cx="3429000" cy="2336165"/>
            <wp:effectExtent l="1905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336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75C0" w:rsidRPr="004543C5" w:rsidRDefault="000375C0" w:rsidP="000375C0">
      <w:pPr>
        <w:pBdr>
          <w:top w:val="double" w:sz="12" w:space="1" w:color="auto"/>
          <w:left w:val="double" w:sz="12" w:space="0" w:color="auto"/>
          <w:bottom w:val="double" w:sz="12" w:space="20" w:color="auto"/>
          <w:right w:val="double" w:sz="12" w:space="0" w:color="auto"/>
        </w:pBdr>
        <w:rPr>
          <w:rFonts w:cs="Cordia New"/>
          <w:b/>
          <w:bCs/>
          <w:sz w:val="36"/>
          <w:szCs w:val="36"/>
        </w:rPr>
      </w:pPr>
    </w:p>
    <w:p w:rsidR="000375C0" w:rsidRDefault="000375C0" w:rsidP="000375C0">
      <w:pPr>
        <w:pBdr>
          <w:top w:val="double" w:sz="12" w:space="1" w:color="auto"/>
          <w:left w:val="double" w:sz="12" w:space="0" w:color="auto"/>
          <w:bottom w:val="double" w:sz="12" w:space="20" w:color="auto"/>
          <w:right w:val="double" w:sz="12" w:space="0" w:color="auto"/>
        </w:pBdr>
        <w:jc w:val="center"/>
        <w:rPr>
          <w:rFonts w:cs="Cordia New"/>
          <w:b/>
          <w:bCs/>
          <w:sz w:val="52"/>
          <w:szCs w:val="52"/>
        </w:rPr>
      </w:pPr>
    </w:p>
    <w:p w:rsidR="000375C0" w:rsidRDefault="000375C0" w:rsidP="000375C0">
      <w:pPr>
        <w:pBdr>
          <w:top w:val="double" w:sz="12" w:space="1" w:color="auto"/>
          <w:left w:val="double" w:sz="12" w:space="0" w:color="auto"/>
          <w:bottom w:val="double" w:sz="12" w:space="20" w:color="auto"/>
          <w:right w:val="double" w:sz="12" w:space="0" w:color="auto"/>
        </w:pBdr>
        <w:jc w:val="center"/>
        <w:rPr>
          <w:rFonts w:cs="Cordia New"/>
          <w:b/>
          <w:bCs/>
          <w:sz w:val="52"/>
          <w:szCs w:val="52"/>
        </w:rPr>
      </w:pPr>
    </w:p>
    <w:p w:rsidR="000375C0" w:rsidRDefault="000375C0" w:rsidP="000375C0">
      <w:pPr>
        <w:pBdr>
          <w:top w:val="double" w:sz="12" w:space="1" w:color="auto"/>
          <w:left w:val="double" w:sz="12" w:space="0" w:color="auto"/>
          <w:bottom w:val="double" w:sz="12" w:space="20" w:color="auto"/>
          <w:right w:val="double" w:sz="12" w:space="0" w:color="auto"/>
        </w:pBdr>
        <w:jc w:val="center"/>
        <w:rPr>
          <w:rFonts w:cs="Cordia New"/>
          <w:b/>
          <w:bCs/>
          <w:sz w:val="40"/>
          <w:szCs w:val="40"/>
        </w:rPr>
      </w:pPr>
    </w:p>
    <w:p w:rsidR="000375C0" w:rsidRDefault="000375C0" w:rsidP="000375C0">
      <w:pPr>
        <w:pBdr>
          <w:top w:val="double" w:sz="12" w:space="1" w:color="auto"/>
          <w:left w:val="double" w:sz="12" w:space="0" w:color="auto"/>
          <w:bottom w:val="double" w:sz="12" w:space="20" w:color="auto"/>
          <w:right w:val="double" w:sz="12" w:space="0" w:color="auto"/>
        </w:pBdr>
        <w:jc w:val="center"/>
        <w:rPr>
          <w:rFonts w:cs="Cordia New"/>
          <w:b/>
          <w:bCs/>
          <w:sz w:val="52"/>
          <w:szCs w:val="52"/>
        </w:rPr>
      </w:pPr>
    </w:p>
    <w:p w:rsidR="000375C0" w:rsidRDefault="000375C0" w:rsidP="000375C0">
      <w:pPr>
        <w:pBdr>
          <w:top w:val="double" w:sz="12" w:space="1" w:color="auto"/>
          <w:left w:val="double" w:sz="12" w:space="0" w:color="auto"/>
          <w:bottom w:val="double" w:sz="12" w:space="20" w:color="auto"/>
          <w:right w:val="double" w:sz="12" w:space="0" w:color="auto"/>
        </w:pBdr>
        <w:jc w:val="center"/>
        <w:rPr>
          <w:rFonts w:cs="Cordia New"/>
          <w:b/>
          <w:bCs/>
          <w:sz w:val="52"/>
          <w:szCs w:val="52"/>
        </w:rPr>
      </w:pPr>
    </w:p>
    <w:p w:rsidR="000375C0" w:rsidRPr="0014139C" w:rsidRDefault="000375C0" w:rsidP="000375C0">
      <w:pPr>
        <w:pBdr>
          <w:top w:val="double" w:sz="12" w:space="1" w:color="auto"/>
          <w:left w:val="double" w:sz="12" w:space="0" w:color="auto"/>
          <w:bottom w:val="double" w:sz="12" w:space="20" w:color="auto"/>
          <w:right w:val="double" w:sz="12" w:space="0" w:color="auto"/>
        </w:pBdr>
        <w:jc w:val="center"/>
        <w:rPr>
          <w:rFonts w:cs="Cordia New"/>
          <w:b/>
          <w:bCs/>
          <w:sz w:val="64"/>
          <w:szCs w:val="64"/>
        </w:rPr>
      </w:pPr>
    </w:p>
    <w:p w:rsidR="000375C0" w:rsidRDefault="000375C0" w:rsidP="000375C0">
      <w:pPr>
        <w:pBdr>
          <w:top w:val="double" w:sz="12" w:space="1" w:color="auto"/>
          <w:left w:val="double" w:sz="12" w:space="0" w:color="auto"/>
          <w:bottom w:val="double" w:sz="12" w:space="20" w:color="auto"/>
          <w:right w:val="double" w:sz="12" w:space="0" w:color="auto"/>
        </w:pBdr>
        <w:jc w:val="center"/>
        <w:rPr>
          <w:rFonts w:cs="IrisUPC"/>
          <w:b/>
          <w:bCs/>
          <w:sz w:val="88"/>
          <w:szCs w:val="88"/>
        </w:rPr>
      </w:pPr>
      <w:r w:rsidRPr="0014139C">
        <w:rPr>
          <w:rFonts w:cs="IrisUPC"/>
          <w:b/>
          <w:bCs/>
          <w:sz w:val="88"/>
          <w:szCs w:val="88"/>
          <w:cs/>
        </w:rPr>
        <w:t xml:space="preserve">บริษัท บ้านปู จำกัด </w:t>
      </w:r>
      <w:r w:rsidRPr="0014139C">
        <w:rPr>
          <w:rFonts w:cs="IrisUPC"/>
          <w:b/>
          <w:bCs/>
          <w:sz w:val="88"/>
          <w:szCs w:val="88"/>
        </w:rPr>
        <w:t>(</w:t>
      </w:r>
      <w:r w:rsidRPr="0014139C">
        <w:rPr>
          <w:rFonts w:cs="IrisUPC"/>
          <w:b/>
          <w:bCs/>
          <w:sz w:val="88"/>
          <w:szCs w:val="88"/>
          <w:cs/>
        </w:rPr>
        <w:t>มหาชน</w:t>
      </w:r>
      <w:r w:rsidRPr="0014139C">
        <w:rPr>
          <w:rFonts w:cs="IrisUPC"/>
          <w:b/>
          <w:bCs/>
          <w:sz w:val="88"/>
          <w:szCs w:val="88"/>
        </w:rPr>
        <w:t>)</w:t>
      </w:r>
    </w:p>
    <w:p w:rsidR="000375C0" w:rsidRPr="005E7C50" w:rsidRDefault="000375C0" w:rsidP="000375C0">
      <w:pPr>
        <w:pBdr>
          <w:top w:val="double" w:sz="12" w:space="1" w:color="auto"/>
          <w:left w:val="double" w:sz="12" w:space="0" w:color="auto"/>
          <w:bottom w:val="double" w:sz="12" w:space="20" w:color="auto"/>
          <w:right w:val="double" w:sz="12" w:space="0" w:color="auto"/>
        </w:pBdr>
        <w:jc w:val="center"/>
        <w:rPr>
          <w:rFonts w:cs="IrisUPC"/>
          <w:b/>
          <w:bCs/>
          <w:sz w:val="36"/>
          <w:szCs w:val="36"/>
        </w:rPr>
      </w:pPr>
    </w:p>
    <w:p w:rsidR="00AC6491" w:rsidRPr="00330FCC" w:rsidRDefault="00AC6491" w:rsidP="00AC6491">
      <w:pPr>
        <w:pStyle w:val="Header"/>
        <w:tabs>
          <w:tab w:val="clear" w:pos="4153"/>
          <w:tab w:val="clear" w:pos="8306"/>
        </w:tabs>
        <w:jc w:val="center"/>
        <w:rPr>
          <w:rFonts w:ascii="Cordia New" w:hAnsi="Cordia New" w:cs="Cordia New"/>
          <w:b/>
          <w:bCs/>
          <w:color w:val="0000FF"/>
          <w:sz w:val="56"/>
          <w:szCs w:val="56"/>
          <w:cs/>
        </w:rPr>
      </w:pPr>
      <w:bookmarkStart w:id="0" w:name="_GoBack"/>
      <w:bookmarkEnd w:id="0"/>
      <w:r w:rsidRPr="00330FCC">
        <w:rPr>
          <w:rFonts w:ascii="Cordia New" w:hAnsi="Cordia New" w:cs="Cordia New"/>
          <w:b/>
          <w:bCs/>
          <w:color w:val="0000FF"/>
          <w:sz w:val="56"/>
          <w:szCs w:val="56"/>
          <w:cs/>
        </w:rPr>
        <w:lastRenderedPageBreak/>
        <w:t>สารบัญ</w:t>
      </w:r>
    </w:p>
    <w:p w:rsidR="00AC6491" w:rsidRPr="00330FCC" w:rsidRDefault="00AC6491" w:rsidP="00AC6491">
      <w:pPr>
        <w:pStyle w:val="Header"/>
        <w:tabs>
          <w:tab w:val="clear" w:pos="4153"/>
          <w:tab w:val="clear" w:pos="8306"/>
        </w:tabs>
        <w:rPr>
          <w:rFonts w:ascii="Cordia New" w:hAnsi="Cordia New" w:cs="Cordia New"/>
          <w:sz w:val="32"/>
          <w:szCs w:val="32"/>
        </w:rPr>
      </w:pPr>
    </w:p>
    <w:p w:rsidR="00AC6491" w:rsidRPr="00330FCC" w:rsidRDefault="00AC6491" w:rsidP="00AC6491">
      <w:pPr>
        <w:pStyle w:val="Header"/>
        <w:tabs>
          <w:tab w:val="clear" w:pos="4153"/>
          <w:tab w:val="clear" w:pos="8306"/>
          <w:tab w:val="left" w:pos="900"/>
          <w:tab w:val="left" w:pos="1260"/>
          <w:tab w:val="right" w:pos="9180"/>
        </w:tabs>
        <w:rPr>
          <w:rFonts w:ascii="Cordia New" w:hAnsi="Cordia New" w:cs="Cordia New"/>
          <w:b/>
          <w:bCs/>
          <w:color w:val="0000FF"/>
          <w:sz w:val="28"/>
        </w:rPr>
      </w:pPr>
      <w:r w:rsidRPr="00330FCC">
        <w:rPr>
          <w:rFonts w:ascii="Cordia New" w:hAnsi="Cordia New" w:cs="Cordia New"/>
          <w:sz w:val="28"/>
        </w:rPr>
        <w:tab/>
      </w:r>
      <w:r w:rsidRPr="00330FCC">
        <w:rPr>
          <w:rFonts w:ascii="Cordia New" w:hAnsi="Cordia New" w:cs="Cordia New"/>
          <w:sz w:val="28"/>
        </w:rPr>
        <w:tab/>
      </w:r>
      <w:r w:rsidRPr="00330FCC">
        <w:rPr>
          <w:rFonts w:ascii="Cordia New" w:hAnsi="Cordia New" w:cs="Cordia New"/>
          <w:sz w:val="28"/>
        </w:rPr>
        <w:tab/>
      </w:r>
      <w:r w:rsidRPr="00330FCC">
        <w:rPr>
          <w:rFonts w:ascii="Cordia New" w:hAnsi="Cordia New" w:cs="Cordia New"/>
          <w:b/>
          <w:bCs/>
          <w:color w:val="0000FF"/>
          <w:sz w:val="28"/>
          <w:cs/>
        </w:rPr>
        <w:t>หน้า</w:t>
      </w:r>
    </w:p>
    <w:p w:rsidR="00AC6491" w:rsidRPr="00330FCC" w:rsidRDefault="00AC6491" w:rsidP="00AC6491">
      <w:pPr>
        <w:tabs>
          <w:tab w:val="left" w:pos="900"/>
          <w:tab w:val="left" w:pos="1260"/>
          <w:tab w:val="right" w:pos="9180"/>
        </w:tabs>
        <w:rPr>
          <w:rFonts w:ascii="Cordia New" w:hAnsi="Cordia New" w:cs="Cordia New"/>
          <w:b/>
          <w:bCs/>
          <w:sz w:val="28"/>
          <w:cs/>
        </w:rPr>
      </w:pPr>
    </w:p>
    <w:p w:rsidR="00AC6491" w:rsidRPr="00330FCC" w:rsidRDefault="00AC6491" w:rsidP="00AC6491">
      <w:pPr>
        <w:tabs>
          <w:tab w:val="left" w:pos="900"/>
          <w:tab w:val="left" w:pos="1260"/>
          <w:tab w:val="right" w:pos="9180"/>
        </w:tabs>
        <w:rPr>
          <w:rFonts w:ascii="Cordia New" w:hAnsi="Cordia New" w:cs="Cordia New"/>
          <w:sz w:val="28"/>
          <w:cs/>
        </w:rPr>
      </w:pPr>
      <w:r w:rsidRPr="00330FCC">
        <w:rPr>
          <w:rFonts w:ascii="Cordia New" w:hAnsi="Cordia New" w:cs="Cordia New"/>
          <w:b/>
          <w:bCs/>
          <w:sz w:val="28"/>
          <w:cs/>
        </w:rPr>
        <w:t xml:space="preserve">ส่วนที่ </w:t>
      </w:r>
      <w:r w:rsidRPr="00330FCC">
        <w:rPr>
          <w:rFonts w:ascii="Cordia New" w:hAnsi="Cordia New" w:cs="Cordia New"/>
          <w:b/>
          <w:bCs/>
          <w:sz w:val="28"/>
        </w:rPr>
        <w:t>1 :</w:t>
      </w:r>
      <w:r w:rsidRPr="00330FCC">
        <w:rPr>
          <w:rFonts w:ascii="Cordia New" w:hAnsi="Cordia New" w:cs="Cordia New"/>
          <w:b/>
          <w:bCs/>
          <w:sz w:val="28"/>
        </w:rPr>
        <w:tab/>
      </w:r>
      <w:r w:rsidRPr="00330FCC">
        <w:rPr>
          <w:rFonts w:ascii="Cordia New" w:hAnsi="Cordia New" w:cs="Cordia New"/>
          <w:b/>
          <w:bCs/>
          <w:sz w:val="28"/>
          <w:cs/>
        </w:rPr>
        <w:t>การประกอบธุรกิจ</w:t>
      </w:r>
      <w:r w:rsidRPr="00330FCC">
        <w:rPr>
          <w:rFonts w:ascii="Cordia New" w:hAnsi="Cordia New" w:cs="Cordia New"/>
          <w:sz w:val="28"/>
        </w:rPr>
        <w:tab/>
      </w:r>
    </w:p>
    <w:p w:rsidR="00AC6491" w:rsidRPr="00330FCC" w:rsidRDefault="00AC6491" w:rsidP="00AC6491">
      <w:pPr>
        <w:numPr>
          <w:ilvl w:val="0"/>
          <w:numId w:val="1"/>
        </w:numPr>
        <w:tabs>
          <w:tab w:val="left" w:pos="900"/>
          <w:tab w:val="left" w:pos="1440"/>
          <w:tab w:val="right" w:pos="9180"/>
        </w:tabs>
        <w:ind w:left="1350" w:hanging="443"/>
        <w:rPr>
          <w:rFonts w:ascii="Cordia New" w:hAnsi="Cordia New" w:cs="Cordia New"/>
          <w:sz w:val="28"/>
        </w:rPr>
      </w:pPr>
      <w:r w:rsidRPr="00330FCC">
        <w:rPr>
          <w:rFonts w:ascii="Cordia New" w:hAnsi="Cordia New" w:cs="Cordia New"/>
          <w:sz w:val="28"/>
          <w:cs/>
        </w:rPr>
        <w:t>นโยบายและภาพรวมการประกอบธุรกิจ</w:t>
      </w:r>
      <w:r w:rsidRPr="00330FCC">
        <w:rPr>
          <w:rFonts w:ascii="Cordia New" w:hAnsi="Cordia New" w:cs="Cordia New"/>
          <w:sz w:val="28"/>
          <w:cs/>
        </w:rPr>
        <w:tab/>
      </w:r>
      <w:r w:rsidRPr="00330FCC">
        <w:rPr>
          <w:rFonts w:ascii="Cordia New" w:hAnsi="Cordia New" w:cs="Cordia New"/>
          <w:sz w:val="28"/>
        </w:rPr>
        <w:t>2</w:t>
      </w:r>
    </w:p>
    <w:p w:rsidR="00AC6491" w:rsidRPr="00330FCC" w:rsidRDefault="00AC6491" w:rsidP="00AC6491">
      <w:pPr>
        <w:numPr>
          <w:ilvl w:val="0"/>
          <w:numId w:val="1"/>
        </w:numPr>
        <w:tabs>
          <w:tab w:val="left" w:pos="900"/>
          <w:tab w:val="left" w:pos="1440"/>
          <w:tab w:val="right" w:pos="9180"/>
        </w:tabs>
        <w:ind w:left="1350" w:hanging="443"/>
        <w:rPr>
          <w:rFonts w:ascii="Cordia New" w:hAnsi="Cordia New" w:cs="Cordia New"/>
          <w:sz w:val="28"/>
        </w:rPr>
      </w:pPr>
      <w:r w:rsidRPr="00330FCC">
        <w:rPr>
          <w:rFonts w:ascii="Cordia New" w:hAnsi="Cordia New" w:cs="Cordia New"/>
          <w:sz w:val="28"/>
          <w:cs/>
        </w:rPr>
        <w:t>ลักษณะการประกอบธุรกิจ</w:t>
      </w:r>
      <w:r w:rsidRPr="00330FCC">
        <w:rPr>
          <w:rFonts w:ascii="Cordia New" w:hAnsi="Cordia New" w:cs="Cordia New"/>
          <w:sz w:val="28"/>
        </w:rPr>
        <w:tab/>
      </w:r>
      <w:r>
        <w:rPr>
          <w:rFonts w:ascii="Cordia New" w:hAnsi="Cordia New" w:cs="Cordia New"/>
          <w:sz w:val="28"/>
        </w:rPr>
        <w:t>23</w:t>
      </w:r>
      <w:r w:rsidRPr="00330FCC">
        <w:rPr>
          <w:rFonts w:ascii="Cordia New" w:hAnsi="Cordia New" w:cs="Cordia New"/>
          <w:sz w:val="28"/>
        </w:rPr>
        <w:tab/>
      </w:r>
    </w:p>
    <w:p w:rsidR="00AC6491" w:rsidRPr="00330FCC" w:rsidRDefault="00AC6491" w:rsidP="00AC6491">
      <w:pPr>
        <w:numPr>
          <w:ilvl w:val="0"/>
          <w:numId w:val="1"/>
        </w:numPr>
        <w:tabs>
          <w:tab w:val="left" w:pos="900"/>
          <w:tab w:val="left" w:pos="1440"/>
          <w:tab w:val="right" w:pos="9180"/>
        </w:tabs>
        <w:ind w:left="1350" w:hanging="443"/>
        <w:rPr>
          <w:rFonts w:ascii="Cordia New" w:hAnsi="Cordia New" w:cs="Cordia New"/>
          <w:sz w:val="28"/>
        </w:rPr>
      </w:pPr>
      <w:r w:rsidRPr="00330FCC">
        <w:rPr>
          <w:rFonts w:ascii="Cordia New" w:hAnsi="Cordia New" w:cs="Cordia New"/>
          <w:sz w:val="28"/>
          <w:cs/>
        </w:rPr>
        <w:t>ปัจจัยความเสี่ยง</w:t>
      </w:r>
      <w:r w:rsidRPr="00330FCC">
        <w:rPr>
          <w:rFonts w:ascii="Cordia New" w:hAnsi="Cordia New" w:cs="Cordia New"/>
          <w:sz w:val="28"/>
        </w:rPr>
        <w:tab/>
      </w:r>
      <w:r>
        <w:rPr>
          <w:rFonts w:ascii="Cordia New" w:hAnsi="Cordia New" w:cs="Cordia New"/>
          <w:sz w:val="28"/>
        </w:rPr>
        <w:t>68</w:t>
      </w:r>
      <w:r w:rsidRPr="00330FCC">
        <w:rPr>
          <w:rFonts w:ascii="Cordia New" w:hAnsi="Cordia New" w:cs="Cordia New"/>
          <w:sz w:val="28"/>
        </w:rPr>
        <w:tab/>
      </w:r>
    </w:p>
    <w:p w:rsidR="00AC6491" w:rsidRPr="00330FCC" w:rsidRDefault="00AC6491" w:rsidP="00AC6491">
      <w:pPr>
        <w:numPr>
          <w:ilvl w:val="0"/>
          <w:numId w:val="1"/>
        </w:numPr>
        <w:tabs>
          <w:tab w:val="left" w:pos="900"/>
          <w:tab w:val="left" w:pos="1440"/>
          <w:tab w:val="right" w:pos="9180"/>
        </w:tabs>
        <w:ind w:left="1350" w:hanging="443"/>
        <w:rPr>
          <w:rFonts w:ascii="Cordia New" w:hAnsi="Cordia New" w:cs="Cordia New"/>
          <w:sz w:val="28"/>
        </w:rPr>
      </w:pPr>
      <w:r w:rsidRPr="00330FCC">
        <w:rPr>
          <w:rFonts w:ascii="Cordia New" w:hAnsi="Cordia New" w:cs="Cordia New"/>
          <w:sz w:val="28"/>
          <w:cs/>
        </w:rPr>
        <w:t>ทรัพย์สินที่ใช้ในการประกอบธุรกิจ</w:t>
      </w:r>
      <w:r w:rsidRPr="00330FCC">
        <w:rPr>
          <w:rFonts w:ascii="Cordia New" w:hAnsi="Cordia New" w:cs="Cordia New"/>
          <w:sz w:val="28"/>
        </w:rPr>
        <w:tab/>
      </w:r>
      <w:r>
        <w:rPr>
          <w:rFonts w:ascii="Cordia New" w:hAnsi="Cordia New" w:cs="Cordia New"/>
          <w:sz w:val="28"/>
        </w:rPr>
        <w:t>88</w:t>
      </w:r>
      <w:r w:rsidRPr="00330FCC">
        <w:rPr>
          <w:rFonts w:ascii="Cordia New" w:hAnsi="Cordia New" w:cs="Cordia New"/>
          <w:sz w:val="28"/>
        </w:rPr>
        <w:tab/>
      </w:r>
    </w:p>
    <w:p w:rsidR="00AC6491" w:rsidRPr="00330FCC" w:rsidRDefault="00AC6491" w:rsidP="00AC6491">
      <w:pPr>
        <w:numPr>
          <w:ilvl w:val="0"/>
          <w:numId w:val="1"/>
        </w:numPr>
        <w:tabs>
          <w:tab w:val="left" w:pos="900"/>
          <w:tab w:val="left" w:pos="1440"/>
          <w:tab w:val="right" w:pos="9180"/>
        </w:tabs>
        <w:ind w:left="1350" w:hanging="443"/>
        <w:rPr>
          <w:rFonts w:ascii="Cordia New" w:hAnsi="Cordia New" w:cs="Cordia New"/>
          <w:sz w:val="28"/>
        </w:rPr>
      </w:pPr>
      <w:r w:rsidRPr="00330FCC">
        <w:rPr>
          <w:rFonts w:ascii="Cordia New" w:hAnsi="Cordia New" w:cs="Cordia New"/>
          <w:sz w:val="28"/>
          <w:cs/>
        </w:rPr>
        <w:t>ข้อพิพาททางกฎหมาย</w:t>
      </w:r>
      <w:r w:rsidRPr="00330FCC">
        <w:rPr>
          <w:rFonts w:ascii="Cordia New" w:hAnsi="Cordia New" w:cs="Cordia New"/>
          <w:sz w:val="28"/>
        </w:rPr>
        <w:tab/>
      </w:r>
      <w:r>
        <w:rPr>
          <w:rFonts w:ascii="Cordia New" w:hAnsi="Cordia New" w:cs="Cordia New"/>
          <w:sz w:val="28"/>
        </w:rPr>
        <w:t>108</w:t>
      </w:r>
      <w:r w:rsidRPr="00330FCC">
        <w:rPr>
          <w:rFonts w:ascii="Cordia New" w:hAnsi="Cordia New" w:cs="Cordia New"/>
          <w:sz w:val="28"/>
        </w:rPr>
        <w:tab/>
      </w:r>
    </w:p>
    <w:p w:rsidR="00AC6491" w:rsidRPr="00330FCC" w:rsidRDefault="00AC6491" w:rsidP="00AC6491">
      <w:pPr>
        <w:numPr>
          <w:ilvl w:val="0"/>
          <w:numId w:val="1"/>
        </w:numPr>
        <w:tabs>
          <w:tab w:val="left" w:pos="900"/>
          <w:tab w:val="left" w:pos="1440"/>
          <w:tab w:val="right" w:pos="9180"/>
        </w:tabs>
        <w:ind w:left="1350" w:hanging="443"/>
        <w:rPr>
          <w:rFonts w:ascii="Cordia New" w:hAnsi="Cordia New" w:cs="Cordia New"/>
          <w:sz w:val="28"/>
        </w:rPr>
      </w:pPr>
      <w:r w:rsidRPr="00330FCC">
        <w:rPr>
          <w:rFonts w:ascii="Cordia New" w:hAnsi="Cordia New" w:cs="Cordia New"/>
          <w:sz w:val="28"/>
          <w:cs/>
        </w:rPr>
        <w:t>ข้อมูลทั่วไปและข้อมูลสำคัญอื่น</w:t>
      </w:r>
      <w:r w:rsidRPr="00330FCC">
        <w:rPr>
          <w:rFonts w:ascii="Cordia New" w:hAnsi="Cordia New" w:cs="Cordia New"/>
          <w:sz w:val="28"/>
        </w:rPr>
        <w:tab/>
      </w:r>
      <w:r>
        <w:rPr>
          <w:rFonts w:ascii="Cordia New" w:hAnsi="Cordia New" w:cs="Cordia New"/>
          <w:sz w:val="28"/>
        </w:rPr>
        <w:t>112</w:t>
      </w:r>
      <w:r w:rsidRPr="00330FCC">
        <w:rPr>
          <w:rFonts w:ascii="Cordia New" w:hAnsi="Cordia New" w:cs="Cordia New"/>
          <w:sz w:val="28"/>
        </w:rPr>
        <w:tab/>
      </w:r>
    </w:p>
    <w:p w:rsidR="00AC6491" w:rsidRPr="00330FCC" w:rsidRDefault="00AC6491" w:rsidP="00AC6491">
      <w:pPr>
        <w:tabs>
          <w:tab w:val="left" w:pos="900"/>
          <w:tab w:val="left" w:pos="1440"/>
          <w:tab w:val="right" w:pos="9180"/>
        </w:tabs>
        <w:ind w:left="1350"/>
        <w:rPr>
          <w:rFonts w:ascii="Cordia New" w:hAnsi="Cordia New" w:cs="Cordia New"/>
          <w:sz w:val="28"/>
        </w:rPr>
      </w:pPr>
    </w:p>
    <w:p w:rsidR="00AC6491" w:rsidRPr="00330FCC" w:rsidRDefault="00AC6491" w:rsidP="00AC6491">
      <w:pPr>
        <w:tabs>
          <w:tab w:val="left" w:pos="900"/>
          <w:tab w:val="left" w:pos="1260"/>
          <w:tab w:val="right" w:pos="9180"/>
        </w:tabs>
        <w:rPr>
          <w:rFonts w:ascii="Cordia New" w:hAnsi="Cordia New" w:cs="Cordia New"/>
          <w:sz w:val="28"/>
        </w:rPr>
      </w:pPr>
      <w:r w:rsidRPr="00330FCC">
        <w:rPr>
          <w:rFonts w:ascii="Cordia New" w:hAnsi="Cordia New" w:cs="Cordia New"/>
          <w:b/>
          <w:bCs/>
          <w:sz w:val="28"/>
          <w:cs/>
        </w:rPr>
        <w:t xml:space="preserve">ส่วนที่ </w:t>
      </w:r>
      <w:r w:rsidRPr="00330FCC">
        <w:rPr>
          <w:rFonts w:ascii="Cordia New" w:hAnsi="Cordia New" w:cs="Cordia New"/>
          <w:b/>
          <w:bCs/>
          <w:sz w:val="28"/>
        </w:rPr>
        <w:t>2 :</w:t>
      </w:r>
      <w:r w:rsidRPr="00330FCC">
        <w:rPr>
          <w:rFonts w:ascii="Cordia New" w:hAnsi="Cordia New" w:cs="Cordia New"/>
          <w:b/>
          <w:bCs/>
          <w:sz w:val="28"/>
        </w:rPr>
        <w:tab/>
      </w:r>
      <w:r w:rsidRPr="00330FCC">
        <w:rPr>
          <w:rFonts w:ascii="Cordia New" w:hAnsi="Cordia New" w:cs="Cordia New"/>
          <w:b/>
          <w:bCs/>
          <w:sz w:val="28"/>
          <w:cs/>
        </w:rPr>
        <w:t>การจัดการและการกำกับดูแลกิจการ</w:t>
      </w:r>
      <w:r w:rsidRPr="00330FCC">
        <w:rPr>
          <w:rFonts w:ascii="Cordia New" w:hAnsi="Cordia New" w:cs="Cordia New"/>
          <w:sz w:val="28"/>
        </w:rPr>
        <w:tab/>
      </w:r>
    </w:p>
    <w:p w:rsidR="00AC6491" w:rsidRPr="00330FCC" w:rsidRDefault="00AC6491" w:rsidP="00AC6491">
      <w:pPr>
        <w:numPr>
          <w:ilvl w:val="0"/>
          <w:numId w:val="1"/>
        </w:numPr>
        <w:tabs>
          <w:tab w:val="left" w:pos="900"/>
          <w:tab w:val="left" w:pos="1440"/>
          <w:tab w:val="right" w:pos="9180"/>
        </w:tabs>
        <w:ind w:left="1353" w:hanging="446"/>
        <w:rPr>
          <w:rFonts w:ascii="Cordia New" w:hAnsi="Cordia New" w:cs="Cordia New"/>
          <w:sz w:val="28"/>
        </w:rPr>
      </w:pPr>
      <w:r w:rsidRPr="00330FCC">
        <w:rPr>
          <w:rFonts w:ascii="Cordia New" w:hAnsi="Cordia New" w:cs="Cordia New"/>
          <w:sz w:val="28"/>
          <w:cs/>
        </w:rPr>
        <w:t>ข้อมูลหลักทรัพย์และผู้ถือหุ้น</w:t>
      </w:r>
      <w:r w:rsidRPr="00330FCC">
        <w:rPr>
          <w:rFonts w:ascii="Cordia New" w:hAnsi="Cordia New" w:cs="Cordia New"/>
          <w:sz w:val="28"/>
        </w:rPr>
        <w:tab/>
      </w:r>
      <w:r>
        <w:rPr>
          <w:rFonts w:ascii="Cordia New" w:hAnsi="Cordia New" w:cs="Cordia New"/>
          <w:sz w:val="28"/>
        </w:rPr>
        <w:t>134</w:t>
      </w:r>
      <w:r w:rsidRPr="00330FCC">
        <w:rPr>
          <w:rFonts w:ascii="Cordia New" w:hAnsi="Cordia New" w:cs="Cordia New"/>
          <w:sz w:val="28"/>
        </w:rPr>
        <w:tab/>
      </w:r>
    </w:p>
    <w:p w:rsidR="00AC6491" w:rsidRPr="00330FCC" w:rsidRDefault="00AC6491" w:rsidP="00AC6491">
      <w:pPr>
        <w:numPr>
          <w:ilvl w:val="0"/>
          <w:numId w:val="1"/>
        </w:numPr>
        <w:tabs>
          <w:tab w:val="left" w:pos="900"/>
          <w:tab w:val="left" w:pos="1440"/>
          <w:tab w:val="right" w:pos="9180"/>
        </w:tabs>
        <w:ind w:left="1350" w:hanging="443"/>
        <w:rPr>
          <w:rFonts w:ascii="Cordia New" w:hAnsi="Cordia New" w:cs="Cordia New"/>
          <w:sz w:val="28"/>
        </w:rPr>
      </w:pPr>
      <w:r w:rsidRPr="00330FCC">
        <w:rPr>
          <w:rFonts w:ascii="Cordia New" w:hAnsi="Cordia New" w:cs="Cordia New"/>
          <w:sz w:val="28"/>
          <w:cs/>
        </w:rPr>
        <w:t>โครงสร้างการจัดการ</w:t>
      </w:r>
      <w:r w:rsidRPr="00330FCC">
        <w:rPr>
          <w:rFonts w:ascii="Cordia New" w:hAnsi="Cordia New" w:cs="Cordia New"/>
          <w:sz w:val="28"/>
        </w:rPr>
        <w:tab/>
      </w:r>
      <w:r>
        <w:rPr>
          <w:rFonts w:ascii="Cordia New" w:hAnsi="Cordia New" w:cs="Cordia New"/>
          <w:sz w:val="28"/>
        </w:rPr>
        <w:t>141</w:t>
      </w:r>
      <w:r w:rsidRPr="00330FCC">
        <w:rPr>
          <w:rFonts w:ascii="Cordia New" w:hAnsi="Cordia New" w:cs="Cordia New"/>
          <w:sz w:val="28"/>
        </w:rPr>
        <w:tab/>
      </w:r>
    </w:p>
    <w:p w:rsidR="00AC6491" w:rsidRPr="00330FCC" w:rsidRDefault="00AC6491" w:rsidP="00AC6491">
      <w:pPr>
        <w:numPr>
          <w:ilvl w:val="0"/>
          <w:numId w:val="1"/>
        </w:numPr>
        <w:tabs>
          <w:tab w:val="left" w:pos="900"/>
          <w:tab w:val="left" w:pos="1440"/>
          <w:tab w:val="right" w:pos="9180"/>
        </w:tabs>
        <w:ind w:left="1350" w:hanging="443"/>
        <w:rPr>
          <w:rFonts w:ascii="Cordia New" w:hAnsi="Cordia New" w:cs="Cordia New"/>
          <w:sz w:val="28"/>
        </w:rPr>
      </w:pPr>
      <w:r w:rsidRPr="00330FCC">
        <w:rPr>
          <w:rFonts w:ascii="Cordia New" w:hAnsi="Cordia New" w:cs="Cordia New"/>
          <w:sz w:val="28"/>
          <w:cs/>
        </w:rPr>
        <w:t>การกำกับดูแลกิจการ</w:t>
      </w:r>
      <w:r>
        <w:rPr>
          <w:rFonts w:ascii="Cordia New" w:hAnsi="Cordia New" w:cs="Cordia New"/>
          <w:sz w:val="28"/>
        </w:rPr>
        <w:tab/>
        <w:t>163</w:t>
      </w:r>
    </w:p>
    <w:p w:rsidR="00AC6491" w:rsidRPr="00330FCC" w:rsidRDefault="00AC6491" w:rsidP="00AC6491">
      <w:pPr>
        <w:numPr>
          <w:ilvl w:val="0"/>
          <w:numId w:val="1"/>
        </w:numPr>
        <w:tabs>
          <w:tab w:val="left" w:pos="900"/>
          <w:tab w:val="left" w:pos="1440"/>
          <w:tab w:val="right" w:pos="9180"/>
        </w:tabs>
        <w:ind w:left="1350" w:hanging="443"/>
        <w:rPr>
          <w:rFonts w:ascii="Cordia New" w:hAnsi="Cordia New" w:cs="Cordia New"/>
          <w:sz w:val="28"/>
        </w:rPr>
      </w:pPr>
      <w:r w:rsidRPr="00330FCC">
        <w:rPr>
          <w:rFonts w:ascii="Cordia New" w:hAnsi="Cordia New" w:cs="Cordia New"/>
          <w:sz w:val="28"/>
          <w:cs/>
        </w:rPr>
        <w:t>ความรับผิดชอบต่อสังคม</w:t>
      </w:r>
      <w:r>
        <w:rPr>
          <w:rFonts w:ascii="Cordia New" w:hAnsi="Cordia New" w:cs="Cordia New"/>
          <w:sz w:val="28"/>
        </w:rPr>
        <w:tab/>
        <w:t>194</w:t>
      </w:r>
    </w:p>
    <w:p w:rsidR="00AC6491" w:rsidRPr="00330FCC" w:rsidRDefault="00AC6491" w:rsidP="00AC6491">
      <w:pPr>
        <w:numPr>
          <w:ilvl w:val="0"/>
          <w:numId w:val="1"/>
        </w:numPr>
        <w:tabs>
          <w:tab w:val="left" w:pos="900"/>
          <w:tab w:val="left" w:pos="1440"/>
          <w:tab w:val="right" w:pos="9180"/>
        </w:tabs>
        <w:ind w:left="1349" w:hanging="442"/>
        <w:rPr>
          <w:rFonts w:ascii="Cordia New" w:hAnsi="Cordia New" w:cs="Cordia New"/>
          <w:sz w:val="28"/>
        </w:rPr>
      </w:pPr>
      <w:r w:rsidRPr="00330FCC">
        <w:rPr>
          <w:rFonts w:ascii="Cordia New" w:hAnsi="Cordia New" w:cs="Cordia New"/>
          <w:sz w:val="28"/>
          <w:cs/>
        </w:rPr>
        <w:t>การควบคุมภายในและการบริหารความเสี่ยง</w:t>
      </w:r>
      <w:r w:rsidRPr="00330FCC">
        <w:rPr>
          <w:rFonts w:ascii="Cordia New" w:hAnsi="Cordia New" w:cs="Cordia New"/>
          <w:sz w:val="28"/>
        </w:rPr>
        <w:tab/>
      </w:r>
      <w:r>
        <w:rPr>
          <w:rFonts w:ascii="Cordia New" w:hAnsi="Cordia New" w:cs="Cordia New"/>
          <w:sz w:val="28"/>
        </w:rPr>
        <w:t>217</w:t>
      </w:r>
      <w:r w:rsidRPr="00330FCC">
        <w:rPr>
          <w:rFonts w:ascii="Cordia New" w:hAnsi="Cordia New" w:cs="Cordia New"/>
          <w:sz w:val="28"/>
        </w:rPr>
        <w:tab/>
      </w:r>
    </w:p>
    <w:p w:rsidR="00AC6491" w:rsidRPr="00330FCC" w:rsidRDefault="00AC6491" w:rsidP="00AC6491">
      <w:pPr>
        <w:numPr>
          <w:ilvl w:val="0"/>
          <w:numId w:val="1"/>
        </w:numPr>
        <w:tabs>
          <w:tab w:val="left" w:pos="900"/>
          <w:tab w:val="left" w:pos="1440"/>
          <w:tab w:val="right" w:pos="9180"/>
        </w:tabs>
        <w:ind w:left="1349" w:hanging="442"/>
        <w:rPr>
          <w:rFonts w:ascii="Cordia New" w:hAnsi="Cordia New" w:cs="Cordia New"/>
          <w:sz w:val="28"/>
        </w:rPr>
      </w:pPr>
      <w:r w:rsidRPr="00330FCC">
        <w:rPr>
          <w:rFonts w:ascii="Cordia New" w:hAnsi="Cordia New" w:cs="Cordia New"/>
          <w:sz w:val="28"/>
          <w:cs/>
        </w:rPr>
        <w:t>รายการระหว่างกัน</w:t>
      </w:r>
      <w:r w:rsidRPr="00330FCC">
        <w:rPr>
          <w:rFonts w:ascii="Cordia New" w:hAnsi="Cordia New" w:cs="Cordia New"/>
          <w:sz w:val="28"/>
        </w:rPr>
        <w:tab/>
      </w:r>
      <w:r>
        <w:rPr>
          <w:rFonts w:ascii="Cordia New" w:hAnsi="Cordia New" w:cs="Cordia New"/>
          <w:sz w:val="28"/>
        </w:rPr>
        <w:t>231</w:t>
      </w:r>
      <w:r w:rsidRPr="00330FCC">
        <w:rPr>
          <w:rFonts w:ascii="Cordia New" w:hAnsi="Cordia New" w:cs="Cordia New"/>
          <w:sz w:val="28"/>
        </w:rPr>
        <w:tab/>
      </w:r>
    </w:p>
    <w:p w:rsidR="00AC6491" w:rsidRPr="00330FCC" w:rsidRDefault="00AC6491" w:rsidP="00AC6491">
      <w:pPr>
        <w:tabs>
          <w:tab w:val="left" w:pos="900"/>
          <w:tab w:val="left" w:pos="1440"/>
          <w:tab w:val="right" w:pos="9180"/>
        </w:tabs>
        <w:ind w:left="1350"/>
        <w:rPr>
          <w:rFonts w:ascii="Cordia New" w:hAnsi="Cordia New" w:cs="Cordia New"/>
          <w:sz w:val="28"/>
        </w:rPr>
      </w:pPr>
    </w:p>
    <w:p w:rsidR="00AC6491" w:rsidRPr="001A185C" w:rsidRDefault="00AC6491" w:rsidP="00AC6491">
      <w:pPr>
        <w:tabs>
          <w:tab w:val="left" w:pos="900"/>
          <w:tab w:val="left" w:pos="1260"/>
          <w:tab w:val="right" w:pos="9180"/>
        </w:tabs>
        <w:rPr>
          <w:rFonts w:ascii="Cordia New" w:hAnsi="Cordia New" w:cs="Cordia New"/>
          <w:sz w:val="16"/>
          <w:szCs w:val="16"/>
        </w:rPr>
      </w:pPr>
      <w:r w:rsidRPr="001A185C">
        <w:rPr>
          <w:rFonts w:ascii="Cordia New" w:hAnsi="Cordia New" w:cs="Cordia New"/>
          <w:sz w:val="28"/>
          <w:cs/>
        </w:rPr>
        <w:t>การรับรองความถูกต้องของข้อมูล</w:t>
      </w:r>
      <w:r w:rsidRPr="001A185C">
        <w:rPr>
          <w:rFonts w:ascii="Cordia New" w:hAnsi="Cordia New" w:cs="Cordia New"/>
          <w:sz w:val="28"/>
          <w:cs/>
        </w:rPr>
        <w:tab/>
      </w:r>
      <w:r>
        <w:rPr>
          <w:rFonts w:ascii="Cordia New" w:hAnsi="Cordia New" w:cs="Cordia New"/>
          <w:sz w:val="28"/>
        </w:rPr>
        <w:t>272</w:t>
      </w:r>
    </w:p>
    <w:p w:rsidR="00AC6491" w:rsidRDefault="00AC6491" w:rsidP="00AC6491">
      <w:pPr>
        <w:tabs>
          <w:tab w:val="left" w:pos="900"/>
          <w:tab w:val="left" w:pos="1260"/>
          <w:tab w:val="right" w:pos="9180"/>
        </w:tabs>
        <w:rPr>
          <w:rFonts w:ascii="Cordia New" w:hAnsi="Cordia New" w:cs="Cordia New"/>
          <w:sz w:val="28"/>
        </w:rPr>
      </w:pPr>
      <w:r w:rsidRPr="00330FCC">
        <w:rPr>
          <w:rFonts w:ascii="Cordia New" w:hAnsi="Cordia New" w:cs="Cordia New"/>
          <w:sz w:val="28"/>
          <w:cs/>
        </w:rPr>
        <w:t xml:space="preserve">เอกสารแนบ </w:t>
      </w:r>
      <w:r w:rsidRPr="00330FCC">
        <w:rPr>
          <w:rFonts w:ascii="Cordia New" w:hAnsi="Cordia New" w:cs="Cordia New"/>
          <w:sz w:val="28"/>
        </w:rPr>
        <w:t>1 :</w:t>
      </w:r>
      <w:r w:rsidRPr="00330FCC">
        <w:rPr>
          <w:rFonts w:ascii="Cordia New" w:hAnsi="Cordia New" w:cs="Cordia New"/>
          <w:sz w:val="28"/>
        </w:rPr>
        <w:tab/>
      </w:r>
      <w:r w:rsidRPr="00330FCC">
        <w:rPr>
          <w:rFonts w:ascii="Cordia New" w:hAnsi="Cordia New" w:cs="Cordia New"/>
          <w:sz w:val="28"/>
          <w:cs/>
        </w:rPr>
        <w:t>รายละเอียดเกี่ยวกับกรรมการ ผู้บริหาร ผู้มีอำนาจควบคุม</w:t>
      </w:r>
      <w:r w:rsidRPr="00330FCC">
        <w:rPr>
          <w:rFonts w:ascii="Cordia New" w:hAnsi="Cordia New" w:cs="Cordia New"/>
          <w:cs/>
        </w:rPr>
        <w:t>และเลขานุการบริษัท</w:t>
      </w:r>
      <w:r w:rsidRPr="00330FCC">
        <w:rPr>
          <w:rFonts w:ascii="Cordia New" w:hAnsi="Cordia New" w:cs="Cordia New"/>
        </w:rPr>
        <w:tab/>
      </w:r>
      <w:r>
        <w:rPr>
          <w:rFonts w:ascii="Cordia New" w:hAnsi="Cordia New" w:cs="Cordia New"/>
          <w:sz w:val="28"/>
        </w:rPr>
        <w:t>273</w:t>
      </w:r>
    </w:p>
    <w:p w:rsidR="00AC6491" w:rsidRDefault="00AC6491" w:rsidP="00AC6491">
      <w:pPr>
        <w:tabs>
          <w:tab w:val="left" w:pos="900"/>
          <w:tab w:val="left" w:pos="1260"/>
          <w:tab w:val="right" w:pos="9180"/>
        </w:tabs>
        <w:rPr>
          <w:rFonts w:ascii="Cordia New" w:hAnsi="Cordia New" w:cs="Cordia New"/>
          <w:sz w:val="28"/>
        </w:rPr>
      </w:pPr>
      <w:r w:rsidRPr="00330FCC">
        <w:rPr>
          <w:rFonts w:ascii="Cordia New" w:hAnsi="Cordia New" w:cs="Cordia New"/>
          <w:sz w:val="28"/>
          <w:cs/>
        </w:rPr>
        <w:t xml:space="preserve">เอกสารแนบ </w:t>
      </w:r>
      <w:r>
        <w:rPr>
          <w:rFonts w:ascii="Cordia New" w:hAnsi="Cordia New" w:cs="Cordia New"/>
          <w:sz w:val="28"/>
        </w:rPr>
        <w:t>2</w:t>
      </w:r>
      <w:r w:rsidRPr="00330FCC">
        <w:rPr>
          <w:rFonts w:ascii="Cordia New" w:hAnsi="Cordia New" w:cs="Cordia New"/>
          <w:sz w:val="28"/>
        </w:rPr>
        <w:t xml:space="preserve"> :</w:t>
      </w:r>
      <w:r w:rsidRPr="00330FCC">
        <w:rPr>
          <w:rFonts w:ascii="Cordia New" w:hAnsi="Cordia New" w:cs="Cordia New"/>
          <w:sz w:val="28"/>
        </w:rPr>
        <w:tab/>
      </w:r>
      <w:r w:rsidRPr="00330FCC">
        <w:rPr>
          <w:rFonts w:ascii="Cordia New" w:hAnsi="Cordia New" w:cs="Cordia New"/>
          <w:sz w:val="28"/>
          <w:cs/>
        </w:rPr>
        <w:t>รายละเอียด</w:t>
      </w:r>
      <w:r>
        <w:rPr>
          <w:rFonts w:ascii="Cordia New" w:hAnsi="Cordia New" w:cs="Cordia New" w:hint="cs"/>
          <w:sz w:val="28"/>
          <w:cs/>
        </w:rPr>
        <w:t>การดำรงตำแหน่งของผู้บริหารและผู้มีอำนาจควบคุมในบริษัทย่อย</w:t>
      </w:r>
      <w:r w:rsidRPr="00330FCC">
        <w:rPr>
          <w:rFonts w:ascii="Cordia New" w:hAnsi="Cordia New" w:cs="Cordia New"/>
        </w:rPr>
        <w:tab/>
      </w:r>
      <w:r>
        <w:rPr>
          <w:rFonts w:ascii="Cordia New" w:hAnsi="Cordia New" w:cs="Cordia New"/>
          <w:sz w:val="28"/>
        </w:rPr>
        <w:t>297</w:t>
      </w:r>
    </w:p>
    <w:p w:rsidR="00AC6491" w:rsidRDefault="00AC6491" w:rsidP="00AC6491">
      <w:pPr>
        <w:tabs>
          <w:tab w:val="left" w:pos="900"/>
          <w:tab w:val="left" w:pos="1260"/>
          <w:tab w:val="right" w:pos="9180"/>
        </w:tabs>
        <w:rPr>
          <w:rFonts w:ascii="Cordia New" w:hAnsi="Cordia New" w:cs="Cordia New"/>
          <w:sz w:val="28"/>
        </w:rPr>
      </w:pPr>
      <w:r w:rsidRPr="00330FCC">
        <w:rPr>
          <w:rFonts w:ascii="Cordia New" w:hAnsi="Cordia New" w:cs="Cordia New"/>
          <w:sz w:val="28"/>
          <w:cs/>
        </w:rPr>
        <w:t xml:space="preserve">เอกสารแนบ </w:t>
      </w:r>
      <w:r>
        <w:rPr>
          <w:rFonts w:ascii="Cordia New" w:hAnsi="Cordia New" w:cs="Cordia New"/>
          <w:sz w:val="28"/>
        </w:rPr>
        <w:t>3</w:t>
      </w:r>
      <w:r w:rsidRPr="00330FCC">
        <w:rPr>
          <w:rFonts w:ascii="Cordia New" w:hAnsi="Cordia New" w:cs="Cordia New"/>
          <w:sz w:val="28"/>
        </w:rPr>
        <w:t xml:space="preserve"> :</w:t>
      </w:r>
      <w:r w:rsidRPr="00330FCC">
        <w:rPr>
          <w:rFonts w:ascii="Cordia New" w:hAnsi="Cordia New" w:cs="Cordia New"/>
          <w:sz w:val="28"/>
        </w:rPr>
        <w:tab/>
      </w:r>
      <w:r>
        <w:rPr>
          <w:rFonts w:ascii="Cordia New" w:hAnsi="Cordia New" w:cs="Cordia New" w:hint="cs"/>
          <w:sz w:val="28"/>
          <w:cs/>
        </w:rPr>
        <w:t>แบบยืนยันความถูกต้องครบถ้วนของค่าตอบแทนที่จ่ายให้แก่ผู้สอบบัญชี</w:t>
      </w:r>
      <w:r w:rsidRPr="00330FCC">
        <w:rPr>
          <w:rFonts w:ascii="Cordia New" w:hAnsi="Cordia New" w:cs="Cordia New"/>
        </w:rPr>
        <w:tab/>
      </w:r>
      <w:r>
        <w:rPr>
          <w:rFonts w:ascii="Cordia New" w:hAnsi="Cordia New" w:cs="Cordia New"/>
          <w:sz w:val="28"/>
        </w:rPr>
        <w:t>303</w:t>
      </w:r>
    </w:p>
    <w:p w:rsidR="00AC6491" w:rsidRPr="00330FCC" w:rsidRDefault="00AC6491" w:rsidP="00AC6491">
      <w:pPr>
        <w:tabs>
          <w:tab w:val="left" w:pos="900"/>
          <w:tab w:val="left" w:pos="1260"/>
          <w:tab w:val="right" w:pos="9180"/>
        </w:tabs>
        <w:rPr>
          <w:rFonts w:ascii="Cordia New" w:hAnsi="Cordia New" w:cs="Cordia New"/>
          <w:sz w:val="28"/>
        </w:rPr>
      </w:pPr>
    </w:p>
    <w:p w:rsidR="00AC6491" w:rsidRPr="00330FCC" w:rsidRDefault="00AC6491" w:rsidP="00AC6491">
      <w:pPr>
        <w:tabs>
          <w:tab w:val="left" w:pos="900"/>
          <w:tab w:val="left" w:pos="1440"/>
          <w:tab w:val="right" w:pos="9180"/>
        </w:tabs>
        <w:rPr>
          <w:rFonts w:ascii="Cordia New" w:hAnsi="Cordia New" w:cs="Cordia New"/>
          <w:sz w:val="28"/>
        </w:rPr>
      </w:pPr>
    </w:p>
    <w:p w:rsidR="00AC6491" w:rsidRPr="00330FCC" w:rsidRDefault="00AC6491" w:rsidP="00AC6491">
      <w:pPr>
        <w:tabs>
          <w:tab w:val="left" w:pos="900"/>
          <w:tab w:val="left" w:pos="1440"/>
          <w:tab w:val="right" w:pos="9180"/>
        </w:tabs>
        <w:rPr>
          <w:rFonts w:ascii="Cordia New" w:hAnsi="Cordia New" w:cs="Cordia New"/>
          <w:sz w:val="28"/>
        </w:rPr>
      </w:pPr>
    </w:p>
    <w:p w:rsidR="00AC6491" w:rsidRPr="00330FCC" w:rsidRDefault="00AC6491" w:rsidP="00AC6491">
      <w:pPr>
        <w:tabs>
          <w:tab w:val="left" w:pos="900"/>
          <w:tab w:val="left" w:pos="1440"/>
          <w:tab w:val="right" w:pos="9180"/>
        </w:tabs>
        <w:rPr>
          <w:rFonts w:ascii="Cordia New" w:hAnsi="Cordia New" w:cs="Cordia New"/>
          <w:sz w:val="28"/>
        </w:rPr>
      </w:pPr>
    </w:p>
    <w:p w:rsidR="00AC6491" w:rsidRPr="00330FCC" w:rsidRDefault="00AC6491" w:rsidP="00AC6491">
      <w:pPr>
        <w:tabs>
          <w:tab w:val="left" w:pos="900"/>
          <w:tab w:val="left" w:pos="1440"/>
          <w:tab w:val="right" w:pos="9180"/>
        </w:tabs>
        <w:rPr>
          <w:rFonts w:ascii="Cordia New" w:hAnsi="Cordia New" w:cs="Cordia New"/>
          <w:sz w:val="28"/>
        </w:rPr>
      </w:pPr>
    </w:p>
    <w:p w:rsidR="00AC6491" w:rsidRPr="00330FCC" w:rsidRDefault="00AC6491" w:rsidP="00AC6491">
      <w:pPr>
        <w:tabs>
          <w:tab w:val="left" w:pos="900"/>
          <w:tab w:val="left" w:pos="1440"/>
          <w:tab w:val="right" w:pos="9180"/>
        </w:tabs>
        <w:rPr>
          <w:rFonts w:ascii="Cordia New" w:hAnsi="Cordia New" w:cs="Cordia New"/>
          <w:sz w:val="28"/>
        </w:rPr>
      </w:pPr>
      <w:r w:rsidRPr="00330FCC">
        <w:rPr>
          <w:rFonts w:ascii="Cordia New" w:hAnsi="Cordia New" w:cs="Cordia New"/>
          <w:sz w:val="28"/>
        </w:rPr>
        <w:tab/>
      </w:r>
    </w:p>
    <w:p w:rsidR="00AC6491" w:rsidRPr="00330FCC" w:rsidDel="001F568C" w:rsidRDefault="00AC6491" w:rsidP="00AC6491">
      <w:pPr>
        <w:jc w:val="center"/>
        <w:rPr>
          <w:rFonts w:ascii="Cordia New" w:hAnsi="Cordia New" w:cs="Cordia New"/>
          <w:b/>
          <w:bCs/>
          <w:sz w:val="38"/>
          <w:szCs w:val="36"/>
          <w:cs/>
        </w:rPr>
      </w:pPr>
    </w:p>
    <w:p w:rsidR="00D70803" w:rsidRDefault="00D70803"/>
    <w:sectPr w:rsidR="00D708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AF3FA8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491"/>
    <w:rsid w:val="000375C0"/>
    <w:rsid w:val="00AC6491"/>
    <w:rsid w:val="00D70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491"/>
    <w:pPr>
      <w:spacing w:after="0" w:line="240" w:lineRule="auto"/>
    </w:pPr>
    <w:rPr>
      <w:rFonts w:ascii="Times New Roman" w:eastAsia="Times New Roman" w:hAnsi="Times New Roman" w:cs="Wingdings"/>
      <w:sz w:val="24"/>
    </w:rPr>
  </w:style>
  <w:style w:type="paragraph" w:styleId="Heading1">
    <w:name w:val="heading 1"/>
    <w:basedOn w:val="Normal"/>
    <w:next w:val="Normal"/>
    <w:link w:val="Heading1Char"/>
    <w:qFormat/>
    <w:rsid w:val="000375C0"/>
    <w:pPr>
      <w:keepNext/>
      <w:pBdr>
        <w:top w:val="single" w:sz="18" w:space="1" w:color="auto"/>
        <w:left w:val="single" w:sz="18" w:space="0" w:color="auto"/>
        <w:bottom w:val="single" w:sz="18" w:space="1" w:color="auto"/>
        <w:right w:val="single" w:sz="18" w:space="0" w:color="auto"/>
      </w:pBdr>
      <w:tabs>
        <w:tab w:val="left" w:pos="360"/>
      </w:tabs>
      <w:spacing w:before="120" w:after="120"/>
      <w:jc w:val="center"/>
      <w:outlineLvl w:val="0"/>
    </w:pPr>
    <w:rPr>
      <w:rFonts w:ascii="Cordia New" w:eastAsia="Cordia New" w:hAnsi="Cordia New" w:cs="FreesiaUPC"/>
      <w:b/>
      <w:bCs/>
      <w:sz w:val="72"/>
      <w:szCs w:val="72"/>
    </w:rPr>
  </w:style>
  <w:style w:type="paragraph" w:styleId="Heading4">
    <w:name w:val="heading 4"/>
    <w:basedOn w:val="Normal"/>
    <w:next w:val="Normal"/>
    <w:link w:val="Heading4Char"/>
    <w:qFormat/>
    <w:rsid w:val="000375C0"/>
    <w:pPr>
      <w:keepNext/>
      <w:pBdr>
        <w:top w:val="double" w:sz="12" w:space="1" w:color="auto"/>
        <w:left w:val="double" w:sz="12" w:space="0" w:color="auto"/>
        <w:bottom w:val="double" w:sz="12" w:space="1" w:color="auto"/>
        <w:right w:val="double" w:sz="12" w:space="0" w:color="auto"/>
      </w:pBdr>
      <w:jc w:val="center"/>
      <w:outlineLvl w:val="3"/>
    </w:pPr>
    <w:rPr>
      <w:rFonts w:ascii="Cordia New" w:eastAsia="Cordia New" w:hAnsi="Cordia New" w:cs="EucrosiaUPC"/>
      <w:b/>
      <w:bCs/>
      <w:sz w:val="96"/>
      <w:szCs w:val="9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C649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C6491"/>
    <w:rPr>
      <w:rFonts w:ascii="Times New Roman" w:eastAsia="Times New Roman" w:hAnsi="Times New Roman" w:cs="Wingdings"/>
      <w:sz w:val="24"/>
    </w:rPr>
  </w:style>
  <w:style w:type="character" w:customStyle="1" w:styleId="Heading1Char">
    <w:name w:val="Heading 1 Char"/>
    <w:basedOn w:val="DefaultParagraphFont"/>
    <w:link w:val="Heading1"/>
    <w:rsid w:val="000375C0"/>
    <w:rPr>
      <w:rFonts w:ascii="Cordia New" w:eastAsia="Cordia New" w:hAnsi="Cordia New" w:cs="FreesiaUPC"/>
      <w:b/>
      <w:bCs/>
      <w:sz w:val="72"/>
      <w:szCs w:val="72"/>
    </w:rPr>
  </w:style>
  <w:style w:type="character" w:customStyle="1" w:styleId="Heading4Char">
    <w:name w:val="Heading 4 Char"/>
    <w:basedOn w:val="DefaultParagraphFont"/>
    <w:link w:val="Heading4"/>
    <w:rsid w:val="000375C0"/>
    <w:rPr>
      <w:rFonts w:ascii="Cordia New" w:eastAsia="Cordia New" w:hAnsi="Cordia New" w:cs="EucrosiaUPC"/>
      <w:b/>
      <w:bCs/>
      <w:sz w:val="96"/>
      <w:szCs w:val="9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491"/>
    <w:pPr>
      <w:spacing w:after="0" w:line="240" w:lineRule="auto"/>
    </w:pPr>
    <w:rPr>
      <w:rFonts w:ascii="Times New Roman" w:eastAsia="Times New Roman" w:hAnsi="Times New Roman" w:cs="Wingdings"/>
      <w:sz w:val="24"/>
    </w:rPr>
  </w:style>
  <w:style w:type="paragraph" w:styleId="Heading1">
    <w:name w:val="heading 1"/>
    <w:basedOn w:val="Normal"/>
    <w:next w:val="Normal"/>
    <w:link w:val="Heading1Char"/>
    <w:qFormat/>
    <w:rsid w:val="000375C0"/>
    <w:pPr>
      <w:keepNext/>
      <w:pBdr>
        <w:top w:val="single" w:sz="18" w:space="1" w:color="auto"/>
        <w:left w:val="single" w:sz="18" w:space="0" w:color="auto"/>
        <w:bottom w:val="single" w:sz="18" w:space="1" w:color="auto"/>
        <w:right w:val="single" w:sz="18" w:space="0" w:color="auto"/>
      </w:pBdr>
      <w:tabs>
        <w:tab w:val="left" w:pos="360"/>
      </w:tabs>
      <w:spacing w:before="120" w:after="120"/>
      <w:jc w:val="center"/>
      <w:outlineLvl w:val="0"/>
    </w:pPr>
    <w:rPr>
      <w:rFonts w:ascii="Cordia New" w:eastAsia="Cordia New" w:hAnsi="Cordia New" w:cs="FreesiaUPC"/>
      <w:b/>
      <w:bCs/>
      <w:sz w:val="72"/>
      <w:szCs w:val="72"/>
    </w:rPr>
  </w:style>
  <w:style w:type="paragraph" w:styleId="Heading4">
    <w:name w:val="heading 4"/>
    <w:basedOn w:val="Normal"/>
    <w:next w:val="Normal"/>
    <w:link w:val="Heading4Char"/>
    <w:qFormat/>
    <w:rsid w:val="000375C0"/>
    <w:pPr>
      <w:keepNext/>
      <w:pBdr>
        <w:top w:val="double" w:sz="12" w:space="1" w:color="auto"/>
        <w:left w:val="double" w:sz="12" w:space="0" w:color="auto"/>
        <w:bottom w:val="double" w:sz="12" w:space="1" w:color="auto"/>
        <w:right w:val="double" w:sz="12" w:space="0" w:color="auto"/>
      </w:pBdr>
      <w:jc w:val="center"/>
      <w:outlineLvl w:val="3"/>
    </w:pPr>
    <w:rPr>
      <w:rFonts w:ascii="Cordia New" w:eastAsia="Cordia New" w:hAnsi="Cordia New" w:cs="EucrosiaUPC"/>
      <w:b/>
      <w:bCs/>
      <w:sz w:val="96"/>
      <w:szCs w:val="9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C649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C6491"/>
    <w:rPr>
      <w:rFonts w:ascii="Times New Roman" w:eastAsia="Times New Roman" w:hAnsi="Times New Roman" w:cs="Wingdings"/>
      <w:sz w:val="24"/>
    </w:rPr>
  </w:style>
  <w:style w:type="character" w:customStyle="1" w:styleId="Heading1Char">
    <w:name w:val="Heading 1 Char"/>
    <w:basedOn w:val="DefaultParagraphFont"/>
    <w:link w:val="Heading1"/>
    <w:rsid w:val="000375C0"/>
    <w:rPr>
      <w:rFonts w:ascii="Cordia New" w:eastAsia="Cordia New" w:hAnsi="Cordia New" w:cs="FreesiaUPC"/>
      <w:b/>
      <w:bCs/>
      <w:sz w:val="72"/>
      <w:szCs w:val="72"/>
    </w:rPr>
  </w:style>
  <w:style w:type="character" w:customStyle="1" w:styleId="Heading4Char">
    <w:name w:val="Heading 4 Char"/>
    <w:basedOn w:val="DefaultParagraphFont"/>
    <w:link w:val="Heading4"/>
    <w:rsid w:val="000375C0"/>
    <w:rPr>
      <w:rFonts w:ascii="Cordia New" w:eastAsia="Cordia New" w:hAnsi="Cordia New" w:cs="EucrosiaUPC"/>
      <w:b/>
      <w:bCs/>
      <w:sz w:val="96"/>
      <w:szCs w:val="9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Rattikorn Limthongsittikun</dc:creator>
  <cp:lastModifiedBy>Rattikorn Limthongsittikun</cp:lastModifiedBy>
  <cp:revision>2</cp:revision>
  <dcterms:created xsi:type="dcterms:W3CDTF">2017-03-30T03:34:00Z</dcterms:created>
  <dcterms:modified xsi:type="dcterms:W3CDTF">2017-03-30T04:08:00Z</dcterms:modified>
</cp:coreProperties>
</file>