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FD8" w:rsidRPr="00624C1C" w:rsidRDefault="00813FD8" w:rsidP="008D72A8">
      <w:pPr>
        <w:rPr>
          <w:sz w:val="30"/>
          <w:szCs w:val="30"/>
          <w:cs/>
          <w:lang w:bidi="th-TH"/>
        </w:rPr>
      </w:pPr>
    </w:p>
    <w:p w:rsidR="00813FD8" w:rsidRPr="007A4D8A" w:rsidRDefault="00624C1C" w:rsidP="00624C1C">
      <w:pPr>
        <w:pStyle w:val="PlainText"/>
        <w:tabs>
          <w:tab w:val="left" w:pos="0"/>
          <w:tab w:val="left" w:pos="360"/>
        </w:tabs>
        <w:ind w:left="360"/>
        <w:jc w:val="center"/>
        <w:rPr>
          <w:rFonts w:ascii="Cordia New" w:cs="Cordia New"/>
          <w:b/>
          <w:bCs/>
          <w:sz w:val="30"/>
          <w:szCs w:val="30"/>
          <w:cs/>
        </w:rPr>
      </w:pPr>
      <w:r w:rsidRPr="007A4D8A">
        <w:rPr>
          <w:rFonts w:ascii="Cordia New" w:cs="Cordia New" w:hint="cs"/>
          <w:b/>
          <w:bCs/>
          <w:sz w:val="30"/>
          <w:szCs w:val="30"/>
          <w:cs/>
        </w:rPr>
        <w:t>ส่วนที่ 3</w:t>
      </w:r>
    </w:p>
    <w:p w:rsidR="00624C1C" w:rsidRPr="007A4D8A" w:rsidRDefault="00624C1C" w:rsidP="00624C1C">
      <w:pPr>
        <w:pStyle w:val="PlainText"/>
        <w:tabs>
          <w:tab w:val="left" w:pos="0"/>
          <w:tab w:val="left" w:pos="360"/>
        </w:tabs>
        <w:ind w:left="360"/>
        <w:jc w:val="center"/>
        <w:rPr>
          <w:rFonts w:ascii="Cordia New" w:cs="Cordia New"/>
          <w:b/>
          <w:bCs/>
          <w:sz w:val="30"/>
          <w:szCs w:val="30"/>
          <w:cs/>
        </w:rPr>
      </w:pPr>
      <w:r w:rsidRPr="007A4D8A">
        <w:rPr>
          <w:rFonts w:ascii="Cordia New" w:cs="Cordia New" w:hint="cs"/>
          <w:b/>
          <w:bCs/>
          <w:sz w:val="30"/>
          <w:szCs w:val="30"/>
          <w:cs/>
        </w:rPr>
        <w:t>ฐานะการเงินและผลการดำเนินงาน</w:t>
      </w:r>
    </w:p>
    <w:p w:rsidR="00624C1C" w:rsidRPr="007A4D8A" w:rsidRDefault="00F76ADC" w:rsidP="00796830">
      <w:pPr>
        <w:pStyle w:val="PlainText"/>
        <w:tabs>
          <w:tab w:val="left" w:pos="0"/>
        </w:tabs>
        <w:spacing w:before="240"/>
        <w:ind w:left="180"/>
        <w:rPr>
          <w:rFonts w:ascii="Cordia New" w:cs="Cordia New"/>
          <w:b/>
          <w:bCs/>
          <w:sz w:val="30"/>
          <w:szCs w:val="30"/>
          <w:cs/>
        </w:rPr>
      </w:pPr>
      <w:r w:rsidRPr="00F76ADC">
        <w:rPr>
          <w:noProof/>
          <w:sz w:val="30"/>
          <w:szCs w:val="30"/>
          <w:u w:val="single"/>
        </w:rPr>
        <w:pict>
          <v:rect id="_x0000_s1048" style="position:absolute;left:0;text-align:left;margin-left:-5.25pt;margin-top:9.3pt;width:513pt;height:27pt;z-index:251656192" filled="f" fillcolor="#cff" strokecolor="silver" strokeweight="3.75pt">
            <v:stroke linestyle="thickThin"/>
            <v:textbox style="mso-next-textbox:#_x0000_s1048">
              <w:txbxContent>
                <w:p w:rsidR="007A4D8A" w:rsidRPr="00796830" w:rsidRDefault="007A4D8A" w:rsidP="002E5E2D">
                  <w:pPr>
                    <w:rPr>
                      <w:rFonts w:ascii="Cordia New" w:hAnsi="Tms Rmn" w:cs="Cordia New"/>
                      <w:b/>
                      <w:bCs/>
                      <w:sz w:val="30"/>
                      <w:szCs w:val="30"/>
                      <w:cs/>
                      <w:lang w:bidi="th-TH"/>
                    </w:rPr>
                  </w:pPr>
                  <w:r>
                    <w:rPr>
                      <w:rFonts w:ascii="Cordia New" w:hAnsi="Tms Rmn" w:cs="Cord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13</w:t>
                  </w:r>
                  <w:r w:rsidRPr="00B57B67">
                    <w:rPr>
                      <w:rFonts w:ascii="Cordia New" w:hAnsi="Tms Rmn" w:cs="Cordia New"/>
                      <w:b/>
                      <w:bCs/>
                      <w:sz w:val="30"/>
                      <w:szCs w:val="30"/>
                      <w:cs/>
                      <w:lang w:bidi="th-TH"/>
                    </w:rPr>
                    <w:t xml:space="preserve">. </w:t>
                  </w:r>
                  <w:r w:rsidRPr="00B57B67">
                    <w:rPr>
                      <w:rFonts w:ascii="Cordia New" w:hAnsi="Cordia New" w:cs="Cordia New"/>
                      <w:b/>
                      <w:bCs/>
                      <w:sz w:val="30"/>
                      <w:szCs w:val="30"/>
                      <w:lang w:bidi="th-TH"/>
                    </w:rPr>
                    <w:t xml:space="preserve"> </w:t>
                  </w:r>
                  <w:r>
                    <w:rPr>
                      <w:rFonts w:ascii="Cordia New" w:hAnsi="Cordia New" w:cs="Cord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ข้อมูลทางการเงินที่สำคัญ</w:t>
                  </w:r>
                </w:p>
              </w:txbxContent>
            </v:textbox>
          </v:rect>
        </w:pict>
      </w:r>
    </w:p>
    <w:p w:rsidR="00793A8F" w:rsidRPr="007A4D8A" w:rsidRDefault="00793A8F" w:rsidP="00796830">
      <w:pPr>
        <w:pStyle w:val="PlainText"/>
        <w:tabs>
          <w:tab w:val="left" w:pos="0"/>
        </w:tabs>
        <w:spacing w:before="240"/>
        <w:ind w:left="180"/>
        <w:rPr>
          <w:rFonts w:ascii="Cordia New" w:cs="Cordia New"/>
          <w:b/>
          <w:bCs/>
          <w:sz w:val="30"/>
          <w:szCs w:val="30"/>
          <w:lang w:val="en-US"/>
        </w:rPr>
      </w:pPr>
      <w:r w:rsidRPr="007A4D8A">
        <w:rPr>
          <w:rFonts w:ascii="Cordia New" w:cs="Cordia New"/>
          <w:b/>
          <w:bCs/>
          <w:sz w:val="30"/>
          <w:szCs w:val="30"/>
          <w:cs/>
        </w:rPr>
        <w:t>1</w:t>
      </w:r>
      <w:r w:rsidR="00624C1C" w:rsidRPr="007A4D8A">
        <w:rPr>
          <w:rFonts w:ascii="Cordia New" w:cs="Cordia New" w:hint="cs"/>
          <w:b/>
          <w:bCs/>
          <w:sz w:val="30"/>
          <w:szCs w:val="30"/>
          <w:cs/>
        </w:rPr>
        <w:t>3</w:t>
      </w:r>
      <w:r w:rsidRPr="007A4D8A">
        <w:rPr>
          <w:rFonts w:ascii="Cordia New" w:cs="Cordia New" w:hint="cs"/>
          <w:b/>
          <w:bCs/>
          <w:sz w:val="30"/>
          <w:szCs w:val="30"/>
          <w:cs/>
        </w:rPr>
        <w:t>.1</w:t>
      </w:r>
      <w:r w:rsidR="007B2019" w:rsidRPr="007A4D8A">
        <w:rPr>
          <w:rFonts w:ascii="Cordia New" w:cs="Cordia New"/>
          <w:b/>
          <w:bCs/>
          <w:sz w:val="30"/>
          <w:szCs w:val="30"/>
          <w:cs/>
        </w:rPr>
        <w:t xml:space="preserve"> </w:t>
      </w:r>
      <w:r w:rsidRPr="007A4D8A">
        <w:rPr>
          <w:rFonts w:ascii="Cordia New" w:cs="Cordia New" w:hint="cs"/>
          <w:b/>
          <w:bCs/>
          <w:sz w:val="30"/>
          <w:szCs w:val="30"/>
          <w:cs/>
        </w:rPr>
        <w:t>งบการเงิน</w:t>
      </w:r>
    </w:p>
    <w:p w:rsidR="00060353" w:rsidRPr="007A4D8A" w:rsidRDefault="006753FC" w:rsidP="00613964">
      <w:pPr>
        <w:pStyle w:val="PlainText"/>
        <w:tabs>
          <w:tab w:val="left" w:pos="0"/>
          <w:tab w:val="left" w:pos="360"/>
        </w:tabs>
        <w:spacing w:before="120"/>
        <w:ind w:left="720"/>
        <w:rPr>
          <w:rFonts w:ascii="Cordia New" w:hAnsi="Cordia New" w:cs="Cordia New"/>
          <w:b/>
          <w:bCs/>
          <w:sz w:val="30"/>
          <w:szCs w:val="30"/>
          <w:cs/>
          <w:lang w:val="en-US"/>
        </w:rPr>
      </w:pPr>
      <w:r w:rsidRPr="007A4D8A">
        <w:rPr>
          <w:rFonts w:ascii="Cordia New" w:hAnsi="Cordia New" w:cs="Cordia New"/>
          <w:b/>
          <w:bCs/>
          <w:sz w:val="30"/>
          <w:szCs w:val="30"/>
          <w:cs/>
        </w:rPr>
        <w:t>1</w:t>
      </w:r>
      <w:r w:rsidR="00624C1C" w:rsidRPr="007A4D8A">
        <w:rPr>
          <w:rFonts w:ascii="Cordia New" w:hAnsi="Cordia New" w:cs="Cordia New" w:hint="cs"/>
          <w:b/>
          <w:bCs/>
          <w:sz w:val="30"/>
          <w:szCs w:val="30"/>
          <w:cs/>
        </w:rPr>
        <w:t>3</w:t>
      </w:r>
      <w:r w:rsidR="00793A8F" w:rsidRPr="007A4D8A">
        <w:rPr>
          <w:rFonts w:ascii="Cordia New" w:hAnsi="Cordia New" w:cs="Cordia New"/>
          <w:b/>
          <w:bCs/>
          <w:sz w:val="30"/>
          <w:szCs w:val="30"/>
          <w:cs/>
        </w:rPr>
        <w:t xml:space="preserve">.1.1 </w:t>
      </w:r>
      <w:r w:rsidR="00793A8F" w:rsidRPr="007A4D8A">
        <w:rPr>
          <w:rFonts w:ascii="Cordia New" w:hAnsi="Cordia New" w:cs="Cordia New" w:hint="cs"/>
          <w:b/>
          <w:bCs/>
          <w:sz w:val="30"/>
          <w:szCs w:val="30"/>
          <w:cs/>
        </w:rPr>
        <w:t>สรุปรายงานการตรวจสอบของผู้สอบบัญชีในปี</w:t>
      </w:r>
      <w:r w:rsidR="001C26FF" w:rsidRPr="007A4D8A">
        <w:rPr>
          <w:rFonts w:ascii="Cordia New" w:hAnsi="Cordia New" w:cs="Cordia New"/>
          <w:b/>
          <w:bCs/>
          <w:sz w:val="30"/>
          <w:szCs w:val="30"/>
          <w:cs/>
        </w:rPr>
        <w:t xml:space="preserve"> 25</w:t>
      </w:r>
      <w:r w:rsidR="00406C1D" w:rsidRPr="007A4D8A">
        <w:rPr>
          <w:rFonts w:ascii="Cordia New" w:hAnsi="Cordia New" w:cs="Cordia New" w:hint="cs"/>
          <w:b/>
          <w:bCs/>
          <w:sz w:val="30"/>
          <w:szCs w:val="30"/>
          <w:cs/>
        </w:rPr>
        <w:t>5</w:t>
      </w:r>
      <w:r w:rsidR="00CD39B7" w:rsidRPr="007A4D8A">
        <w:rPr>
          <w:rFonts w:ascii="Cordia New" w:hAnsi="Cordia New" w:cs="Cordia New" w:hint="cs"/>
          <w:b/>
          <w:bCs/>
          <w:sz w:val="30"/>
          <w:szCs w:val="30"/>
          <w:cs/>
        </w:rPr>
        <w:t>7</w:t>
      </w:r>
      <w:r w:rsidR="00793A8F" w:rsidRPr="007A4D8A">
        <w:rPr>
          <w:rFonts w:ascii="Cordia New" w:hAnsi="Cordia New" w:cs="Cordia New"/>
          <w:b/>
          <w:bCs/>
          <w:sz w:val="30"/>
          <w:szCs w:val="30"/>
          <w:cs/>
        </w:rPr>
        <w:t xml:space="preserve"> –</w:t>
      </w:r>
      <w:r w:rsidR="005F50D8" w:rsidRPr="007A4D8A">
        <w:rPr>
          <w:rFonts w:ascii="Cordia New" w:hAnsi="Cordia New" w:cs="Cordia New"/>
          <w:b/>
          <w:bCs/>
          <w:sz w:val="30"/>
          <w:szCs w:val="30"/>
          <w:cs/>
        </w:rPr>
        <w:t xml:space="preserve"> 255</w:t>
      </w:r>
      <w:r w:rsidR="00CD39B7" w:rsidRPr="007A4D8A">
        <w:rPr>
          <w:rFonts w:ascii="Cordia New" w:hAnsi="Cordia New" w:cs="Cordia New" w:hint="cs"/>
          <w:b/>
          <w:bCs/>
          <w:sz w:val="30"/>
          <w:szCs w:val="30"/>
          <w:cs/>
        </w:rPr>
        <w:t>9</w:t>
      </w:r>
    </w:p>
    <w:p w:rsidR="008A7913" w:rsidRPr="007A4D8A" w:rsidRDefault="0055275B" w:rsidP="000003BA">
      <w:pPr>
        <w:pStyle w:val="PlainText"/>
        <w:tabs>
          <w:tab w:val="left" w:pos="0"/>
          <w:tab w:val="left" w:pos="360"/>
        </w:tabs>
        <w:spacing w:before="120"/>
        <w:ind w:firstLine="720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7A4D8A">
        <w:rPr>
          <w:rFonts w:ascii="Cordia New" w:hAnsi="Cordia New" w:cs="Cordia New"/>
          <w:sz w:val="30"/>
          <w:szCs w:val="30"/>
          <w:lang w:val="en-US"/>
        </w:rPr>
        <w:tab/>
      </w:r>
      <w:r w:rsidR="008A7913"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สำนักงานการตรวจเงินแผ่นดินได้ตรวจสอบ งบการเงินรวมและงบการเงินเฉพาะธนาคารสำหรับปี สิ้นสุดวันที่ 31 ธันวาคม 2557, 2558 และ 2559 </w:t>
      </w:r>
      <w:r w:rsidR="008A7913" w:rsidRPr="007A4D8A">
        <w:rPr>
          <w:rFonts w:ascii="Cordia New" w:hAnsi="Cordia New" w:cs="Cordia New" w:hint="cs"/>
          <w:sz w:val="30"/>
          <w:szCs w:val="30"/>
          <w:cs/>
        </w:rPr>
        <w:t>ซึ่งประกอบด้วยงบแสดงฐานะทางการเงิน งบกำไรขาดทุนและงบกำไรขาดทุนเบ็ดเสร็จอื่น งบแสดง</w:t>
      </w:r>
      <w:r w:rsidR="008A7913" w:rsidRPr="007A4D8A">
        <w:rPr>
          <w:rFonts w:ascii="Cordia New" w:hAnsi="Cordia New" w:cs="Cordia New"/>
          <w:sz w:val="30"/>
          <w:szCs w:val="30"/>
          <w:cs/>
        </w:rPr>
        <w:t>การเปลี่ยนแปลงส่วนของ</w:t>
      </w:r>
      <w:r w:rsidR="008A7913" w:rsidRPr="007A4D8A">
        <w:rPr>
          <w:rFonts w:ascii="Cordia New" w:hAnsi="Cordia New" w:cs="Cordia New" w:hint="cs"/>
          <w:sz w:val="30"/>
          <w:szCs w:val="30"/>
          <w:cs/>
        </w:rPr>
        <w:t>เจ้าของ</w:t>
      </w:r>
      <w:r w:rsidR="008A7913" w:rsidRPr="007A4D8A">
        <w:rPr>
          <w:rFonts w:ascii="Cordia New" w:hAnsi="Cordia New" w:cs="Cordia New"/>
          <w:sz w:val="30"/>
          <w:szCs w:val="30"/>
          <w:cs/>
        </w:rPr>
        <w:t xml:space="preserve"> และงบกระแสเงินสด </w:t>
      </w:r>
      <w:r w:rsidR="008A7913" w:rsidRPr="007A4D8A">
        <w:rPr>
          <w:rFonts w:ascii="Cordia New" w:hAnsi="Cordia New" w:cs="Cordia New" w:hint="cs"/>
          <w:sz w:val="30"/>
          <w:szCs w:val="30"/>
          <w:cs/>
        </w:rPr>
        <w:t>มีความ</w:t>
      </w:r>
      <w:r w:rsidR="008A7913" w:rsidRPr="007A4D8A">
        <w:rPr>
          <w:rFonts w:ascii="Cordia New" w:hAnsi="Cordia New" w:cs="Cordia New"/>
          <w:sz w:val="30"/>
          <w:szCs w:val="30"/>
          <w:cs/>
        </w:rPr>
        <w:t>เห็นว่า งบการเงิน</w:t>
      </w:r>
      <w:r w:rsidR="008A7913" w:rsidRPr="007A4D8A">
        <w:rPr>
          <w:rFonts w:ascii="Cordia New" w:hAnsi="Cordia New" w:cs="Cordia New" w:hint="cs"/>
          <w:sz w:val="30"/>
          <w:szCs w:val="30"/>
          <w:cs/>
        </w:rPr>
        <w:t>รวมและงบการเงินเฉพาะธนาคาร</w:t>
      </w:r>
      <w:r w:rsidR="008A7913" w:rsidRPr="007A4D8A">
        <w:rPr>
          <w:rFonts w:ascii="Cordia New" w:hAnsi="Cordia New" w:cs="Cordia New"/>
          <w:sz w:val="30"/>
          <w:szCs w:val="30"/>
          <w:cs/>
        </w:rPr>
        <w:t>สำหรับปีสิ้นสุดวันเดียวกันของแต่ละปี</w:t>
      </w:r>
      <w:r w:rsidR="008A7913" w:rsidRPr="007A4D8A">
        <w:rPr>
          <w:rFonts w:ascii="Cordia New" w:hAnsi="Cordia New" w:cs="Cordia New" w:hint="cs"/>
          <w:sz w:val="30"/>
          <w:szCs w:val="30"/>
          <w:cs/>
        </w:rPr>
        <w:t xml:space="preserve">ข้างต้นนี้ </w:t>
      </w:r>
      <w:r w:rsidR="008A7913" w:rsidRPr="007A4D8A">
        <w:rPr>
          <w:rFonts w:ascii="Cordia New" w:hAnsi="Cordia New" w:cs="Cordia New"/>
          <w:spacing w:val="-4"/>
          <w:sz w:val="30"/>
          <w:szCs w:val="30"/>
          <w:cs/>
        </w:rPr>
        <w:t xml:space="preserve"> โดยถูกต้องตามที่ควรในสาระสำคัญตาม</w:t>
      </w:r>
      <w:r w:rsidR="008A7913" w:rsidRPr="007A4D8A">
        <w:rPr>
          <w:rFonts w:ascii="Cordia New" w:hAnsi="Cordia New" w:cs="Cordia New" w:hint="cs"/>
          <w:spacing w:val="-4"/>
          <w:sz w:val="30"/>
          <w:szCs w:val="30"/>
          <w:cs/>
        </w:rPr>
        <w:t>มาตรฐานการรายงานทางการเงิน</w:t>
      </w:r>
    </w:p>
    <w:p w:rsidR="0055275B" w:rsidRPr="007A4D8A" w:rsidRDefault="0055275B" w:rsidP="00613964">
      <w:pPr>
        <w:pStyle w:val="PlainText"/>
        <w:tabs>
          <w:tab w:val="left" w:pos="0"/>
          <w:tab w:val="left" w:pos="360"/>
        </w:tabs>
        <w:spacing w:before="120"/>
        <w:ind w:left="720"/>
        <w:rPr>
          <w:rFonts w:ascii="Cordia New" w:hAnsi="Cordia New" w:cs="Cordia New"/>
          <w:sz w:val="30"/>
          <w:szCs w:val="30"/>
          <w:lang w:val="en-US"/>
        </w:rPr>
      </w:pPr>
    </w:p>
    <w:p w:rsidR="00DF4119" w:rsidRPr="007A4D8A" w:rsidRDefault="00DF4119" w:rsidP="00613964">
      <w:pPr>
        <w:pStyle w:val="PlainText"/>
        <w:tabs>
          <w:tab w:val="left" w:pos="0"/>
          <w:tab w:val="left" w:pos="360"/>
        </w:tabs>
        <w:spacing w:before="120"/>
        <w:ind w:left="720"/>
        <w:rPr>
          <w:rFonts w:ascii="Cordia New" w:hAnsi="Cordia New" w:cs="Cordia New"/>
          <w:sz w:val="30"/>
          <w:szCs w:val="30"/>
          <w:cs/>
          <w:lang w:val="en-US"/>
        </w:rPr>
      </w:pPr>
    </w:p>
    <w:p w:rsidR="005F50D8" w:rsidRPr="007A4D8A" w:rsidRDefault="005F50D8" w:rsidP="00613964">
      <w:pPr>
        <w:pStyle w:val="PlainText"/>
        <w:tabs>
          <w:tab w:val="left" w:pos="0"/>
          <w:tab w:val="left" w:pos="360"/>
        </w:tabs>
        <w:spacing w:before="120"/>
        <w:ind w:left="720"/>
        <w:rPr>
          <w:rFonts w:ascii="Cordia New" w:hAnsi="Cordia New" w:cs="Cordia New"/>
          <w:spacing w:val="-20"/>
          <w:sz w:val="32"/>
          <w:szCs w:val="32"/>
          <w:lang w:val="en-US"/>
        </w:rPr>
      </w:pPr>
    </w:p>
    <w:p w:rsidR="005F50D8" w:rsidRPr="007A4D8A" w:rsidRDefault="005F50D8" w:rsidP="00613964">
      <w:pPr>
        <w:pStyle w:val="PlainText"/>
        <w:tabs>
          <w:tab w:val="left" w:pos="0"/>
          <w:tab w:val="left" w:pos="360"/>
        </w:tabs>
        <w:spacing w:before="120"/>
        <w:ind w:left="720"/>
        <w:rPr>
          <w:rFonts w:ascii="Cordia New" w:hAnsi="Cordia New" w:cs="Cordia New"/>
          <w:spacing w:val="-20"/>
          <w:sz w:val="32"/>
          <w:szCs w:val="32"/>
          <w:lang w:val="en-US"/>
        </w:rPr>
      </w:pPr>
    </w:p>
    <w:p w:rsidR="005F50D8" w:rsidRPr="007A4D8A" w:rsidRDefault="005F50D8" w:rsidP="00613964">
      <w:pPr>
        <w:pStyle w:val="PlainText"/>
        <w:tabs>
          <w:tab w:val="left" w:pos="0"/>
          <w:tab w:val="left" w:pos="360"/>
        </w:tabs>
        <w:spacing w:before="120"/>
        <w:ind w:left="720"/>
        <w:rPr>
          <w:rFonts w:ascii="Cordia New" w:hAnsi="Cordia New" w:cs="Cordia New"/>
          <w:spacing w:val="-20"/>
          <w:sz w:val="32"/>
          <w:szCs w:val="32"/>
          <w:lang w:val="en-US"/>
        </w:rPr>
      </w:pPr>
    </w:p>
    <w:p w:rsidR="005F50D8" w:rsidRPr="007A4D8A" w:rsidRDefault="005F50D8" w:rsidP="00613964">
      <w:pPr>
        <w:pStyle w:val="PlainText"/>
        <w:tabs>
          <w:tab w:val="left" w:pos="0"/>
          <w:tab w:val="left" w:pos="360"/>
        </w:tabs>
        <w:spacing w:before="120"/>
        <w:ind w:left="720"/>
        <w:rPr>
          <w:rFonts w:ascii="Cordia New" w:hAnsi="Cordia New" w:cs="Cordia New"/>
          <w:spacing w:val="-20"/>
          <w:sz w:val="32"/>
          <w:szCs w:val="32"/>
          <w:lang w:val="en-US"/>
        </w:rPr>
      </w:pPr>
    </w:p>
    <w:p w:rsidR="005F50D8" w:rsidRPr="007A4D8A" w:rsidRDefault="005F50D8" w:rsidP="00613964">
      <w:pPr>
        <w:pStyle w:val="PlainText"/>
        <w:tabs>
          <w:tab w:val="left" w:pos="0"/>
          <w:tab w:val="left" w:pos="360"/>
        </w:tabs>
        <w:spacing w:before="120"/>
        <w:ind w:left="720"/>
        <w:rPr>
          <w:rFonts w:ascii="Cordia New" w:hAnsi="Cordia New" w:cs="Cordia New"/>
          <w:spacing w:val="-20"/>
          <w:sz w:val="32"/>
          <w:szCs w:val="32"/>
          <w:lang w:val="en-US"/>
        </w:rPr>
      </w:pPr>
    </w:p>
    <w:p w:rsidR="005F50D8" w:rsidRPr="007A4D8A" w:rsidRDefault="005F50D8" w:rsidP="00613964">
      <w:pPr>
        <w:pStyle w:val="PlainText"/>
        <w:tabs>
          <w:tab w:val="left" w:pos="0"/>
          <w:tab w:val="left" w:pos="360"/>
        </w:tabs>
        <w:spacing w:before="120"/>
        <w:ind w:left="720"/>
        <w:rPr>
          <w:rFonts w:ascii="Cordia New" w:hAnsi="Cordia New" w:cs="Cordia New"/>
          <w:spacing w:val="-20"/>
          <w:sz w:val="32"/>
          <w:szCs w:val="32"/>
          <w:lang w:val="en-US"/>
        </w:rPr>
      </w:pPr>
    </w:p>
    <w:p w:rsidR="005F50D8" w:rsidRPr="007A4D8A" w:rsidRDefault="005F50D8" w:rsidP="00613964">
      <w:pPr>
        <w:pStyle w:val="PlainText"/>
        <w:tabs>
          <w:tab w:val="left" w:pos="0"/>
          <w:tab w:val="left" w:pos="360"/>
        </w:tabs>
        <w:spacing w:before="120"/>
        <w:ind w:left="720"/>
        <w:rPr>
          <w:rFonts w:ascii="Cordia New" w:hAnsi="Cordia New" w:cs="Cordia New"/>
          <w:spacing w:val="-20"/>
          <w:sz w:val="32"/>
          <w:szCs w:val="32"/>
          <w:lang w:val="en-US"/>
        </w:rPr>
      </w:pPr>
    </w:p>
    <w:p w:rsidR="005F50D8" w:rsidRPr="007A4D8A" w:rsidRDefault="005F50D8" w:rsidP="00613964">
      <w:pPr>
        <w:pStyle w:val="PlainText"/>
        <w:tabs>
          <w:tab w:val="left" w:pos="0"/>
          <w:tab w:val="left" w:pos="360"/>
        </w:tabs>
        <w:spacing w:before="120"/>
        <w:ind w:left="720"/>
        <w:rPr>
          <w:rFonts w:ascii="Cordia New" w:hAnsi="Cordia New" w:cs="Cordia New"/>
          <w:spacing w:val="-20"/>
          <w:sz w:val="32"/>
          <w:szCs w:val="32"/>
          <w:lang w:val="en-US"/>
        </w:rPr>
      </w:pPr>
    </w:p>
    <w:p w:rsidR="005F50D8" w:rsidRPr="007A4D8A" w:rsidRDefault="005F50D8" w:rsidP="00613964">
      <w:pPr>
        <w:pStyle w:val="PlainText"/>
        <w:tabs>
          <w:tab w:val="left" w:pos="0"/>
          <w:tab w:val="left" w:pos="360"/>
        </w:tabs>
        <w:spacing w:before="120"/>
        <w:ind w:left="720"/>
        <w:rPr>
          <w:rFonts w:ascii="Cordia New" w:hAnsi="Cordia New" w:cs="Cordia New"/>
          <w:spacing w:val="-20"/>
          <w:sz w:val="32"/>
          <w:szCs w:val="32"/>
          <w:lang w:val="en-US"/>
        </w:rPr>
      </w:pPr>
    </w:p>
    <w:p w:rsidR="005F50D8" w:rsidRPr="007A4D8A" w:rsidRDefault="005F50D8" w:rsidP="00613964">
      <w:pPr>
        <w:pStyle w:val="PlainText"/>
        <w:tabs>
          <w:tab w:val="left" w:pos="0"/>
          <w:tab w:val="left" w:pos="360"/>
        </w:tabs>
        <w:spacing w:before="120"/>
        <w:ind w:left="720"/>
        <w:rPr>
          <w:rFonts w:ascii="Cordia New" w:hAnsi="Cordia New" w:cs="Cordia New"/>
          <w:spacing w:val="-20"/>
          <w:sz w:val="32"/>
          <w:szCs w:val="32"/>
          <w:lang w:val="en-US"/>
        </w:rPr>
      </w:pPr>
    </w:p>
    <w:p w:rsidR="005F50D8" w:rsidRPr="007A4D8A" w:rsidRDefault="005F50D8" w:rsidP="00613964">
      <w:pPr>
        <w:pStyle w:val="PlainText"/>
        <w:tabs>
          <w:tab w:val="left" w:pos="0"/>
          <w:tab w:val="left" w:pos="360"/>
        </w:tabs>
        <w:spacing w:before="120"/>
        <w:ind w:left="720"/>
        <w:rPr>
          <w:rFonts w:ascii="Cordia New" w:hAnsi="Cordia New" w:cs="Cordia New"/>
          <w:spacing w:val="-20"/>
          <w:sz w:val="32"/>
          <w:szCs w:val="32"/>
          <w:lang w:val="en-US"/>
        </w:rPr>
      </w:pPr>
    </w:p>
    <w:p w:rsidR="005F50D8" w:rsidRPr="007A4D8A" w:rsidRDefault="005F50D8" w:rsidP="00624C1C">
      <w:pPr>
        <w:pStyle w:val="PlainText"/>
        <w:tabs>
          <w:tab w:val="left" w:pos="0"/>
          <w:tab w:val="left" w:pos="360"/>
        </w:tabs>
        <w:spacing w:before="120"/>
        <w:rPr>
          <w:rFonts w:ascii="Cordia New" w:hAnsi="Cordia New" w:cs="Cordia New"/>
          <w:spacing w:val="-20"/>
          <w:sz w:val="32"/>
          <w:szCs w:val="32"/>
          <w:lang w:val="en-US"/>
        </w:rPr>
      </w:pPr>
    </w:p>
    <w:p w:rsidR="00793A8F" w:rsidRPr="007A4D8A" w:rsidRDefault="00B747AA" w:rsidP="003D4922">
      <w:pPr>
        <w:pStyle w:val="PlainText"/>
        <w:tabs>
          <w:tab w:val="left" w:pos="142"/>
          <w:tab w:val="left" w:pos="360"/>
        </w:tabs>
        <w:ind w:left="142"/>
        <w:rPr>
          <w:rFonts w:ascii="Cordia New" w:hAnsi="Cordia New" w:cs="Cordia New"/>
          <w:b/>
          <w:bCs/>
          <w:sz w:val="30"/>
          <w:szCs w:val="30"/>
          <w:cs/>
        </w:rPr>
      </w:pPr>
      <w:r w:rsidRPr="007A4D8A">
        <w:rPr>
          <w:rFonts w:ascii="Cordia New" w:hAnsi="Cordia New" w:cs="Cordia New"/>
          <w:spacing w:val="-20"/>
          <w:sz w:val="32"/>
          <w:szCs w:val="32"/>
          <w:lang w:val="en-US"/>
        </w:rPr>
        <w:br w:type="page"/>
      </w:r>
      <w:r w:rsidR="00793A8F" w:rsidRPr="007A4D8A">
        <w:rPr>
          <w:rFonts w:ascii="Cordia New" w:hAnsi="Cordia New" w:cs="Cordia New"/>
          <w:b/>
          <w:bCs/>
          <w:sz w:val="30"/>
          <w:szCs w:val="30"/>
          <w:cs/>
        </w:rPr>
        <w:lastRenderedPageBreak/>
        <w:t>1</w:t>
      </w:r>
      <w:r w:rsidR="00624C1C" w:rsidRPr="007A4D8A">
        <w:rPr>
          <w:rFonts w:ascii="Cordia New" w:hAnsi="Cordia New" w:cs="Cordia New" w:hint="cs"/>
          <w:b/>
          <w:bCs/>
          <w:sz w:val="30"/>
          <w:szCs w:val="30"/>
          <w:cs/>
        </w:rPr>
        <w:t>3</w:t>
      </w:r>
      <w:r w:rsidR="00793A8F" w:rsidRPr="007A4D8A">
        <w:rPr>
          <w:rFonts w:ascii="Cordia New" w:hAnsi="Cordia New" w:cs="Cordia New"/>
          <w:b/>
          <w:bCs/>
          <w:sz w:val="30"/>
          <w:szCs w:val="30"/>
          <w:cs/>
        </w:rPr>
        <w:t xml:space="preserve">.1.2 </w:t>
      </w:r>
      <w:r w:rsidR="00793A8F" w:rsidRPr="007A4D8A">
        <w:rPr>
          <w:rFonts w:ascii="Cordia New" w:hAnsi="Cordia New" w:cs="Cordia New" w:hint="cs"/>
          <w:b/>
          <w:bCs/>
          <w:sz w:val="30"/>
          <w:szCs w:val="30"/>
          <w:cs/>
        </w:rPr>
        <w:t>งบการเงินโดยสรุปปี</w:t>
      </w:r>
      <w:r w:rsidR="006753FC" w:rsidRPr="007A4D8A">
        <w:rPr>
          <w:rFonts w:ascii="Cordia New" w:hAnsi="Cordia New" w:cs="Cordia New"/>
          <w:b/>
          <w:bCs/>
          <w:sz w:val="30"/>
          <w:szCs w:val="30"/>
          <w:cs/>
        </w:rPr>
        <w:t xml:space="preserve"> 25</w:t>
      </w:r>
      <w:r w:rsidR="002619F1" w:rsidRPr="007A4D8A">
        <w:rPr>
          <w:rFonts w:ascii="Cordia New" w:hAnsi="Cordia New" w:cs="Cordia New" w:hint="cs"/>
          <w:b/>
          <w:bCs/>
          <w:sz w:val="30"/>
          <w:szCs w:val="30"/>
          <w:cs/>
        </w:rPr>
        <w:t>5</w:t>
      </w:r>
      <w:r w:rsidR="004545AF" w:rsidRPr="007A4D8A">
        <w:rPr>
          <w:rFonts w:ascii="Cordia New" w:hAnsi="Cordia New" w:cs="Cordia New" w:hint="cs"/>
          <w:b/>
          <w:bCs/>
          <w:sz w:val="30"/>
          <w:szCs w:val="30"/>
          <w:cs/>
        </w:rPr>
        <w:t>7</w:t>
      </w:r>
      <w:r w:rsidR="005F50D8" w:rsidRPr="007A4D8A">
        <w:rPr>
          <w:rFonts w:ascii="Cordia New" w:hAnsi="Cordia New" w:cs="Cordia New"/>
          <w:b/>
          <w:bCs/>
          <w:sz w:val="30"/>
          <w:szCs w:val="30"/>
          <w:cs/>
        </w:rPr>
        <w:t xml:space="preserve"> - 255</w:t>
      </w:r>
      <w:r w:rsidR="004545AF" w:rsidRPr="007A4D8A">
        <w:rPr>
          <w:rFonts w:ascii="Cordia New" w:hAnsi="Cordia New" w:cs="Cordia New" w:hint="cs"/>
          <w:b/>
          <w:bCs/>
          <w:sz w:val="30"/>
          <w:szCs w:val="30"/>
          <w:cs/>
        </w:rPr>
        <w:t>9</w:t>
      </w:r>
    </w:p>
    <w:p w:rsidR="0055275B" w:rsidRPr="007A4D8A" w:rsidRDefault="0055275B" w:rsidP="003D4922">
      <w:pPr>
        <w:pStyle w:val="PlainText"/>
        <w:tabs>
          <w:tab w:val="left" w:pos="0"/>
          <w:tab w:val="left" w:pos="360"/>
        </w:tabs>
        <w:ind w:left="720"/>
        <w:rPr>
          <w:rFonts w:ascii="Cordia New" w:hAnsi="Cordia New" w:cs="Cordia New"/>
          <w:spacing w:val="-6"/>
          <w:sz w:val="30"/>
          <w:szCs w:val="30"/>
          <w:cs/>
        </w:rPr>
      </w:pPr>
      <w:r w:rsidRPr="007A4D8A">
        <w:rPr>
          <w:rFonts w:ascii="Cordia New" w:hAnsi="Cordia New" w:cs="Cordia New" w:hint="cs"/>
          <w:spacing w:val="-6"/>
          <w:sz w:val="30"/>
          <w:szCs w:val="30"/>
          <w:cs/>
        </w:rPr>
        <w:t>แสดง</w:t>
      </w:r>
      <w:r w:rsidR="002619F1" w:rsidRPr="007A4D8A">
        <w:rPr>
          <w:rFonts w:ascii="Cordia New" w:hAnsi="Cordia New" w:cs="Cordia New" w:hint="cs"/>
          <w:spacing w:val="-6"/>
          <w:sz w:val="30"/>
          <w:szCs w:val="30"/>
          <w:cs/>
        </w:rPr>
        <w:t>งบการเงินในปี 255</w:t>
      </w:r>
      <w:r w:rsidR="004545AF" w:rsidRPr="007A4D8A">
        <w:rPr>
          <w:rFonts w:ascii="Cordia New" w:hAnsi="Cordia New" w:cs="Cordia New" w:hint="cs"/>
          <w:spacing w:val="-6"/>
          <w:sz w:val="30"/>
          <w:szCs w:val="30"/>
          <w:cs/>
        </w:rPr>
        <w:t>7</w:t>
      </w:r>
      <w:r w:rsidR="00314B33" w:rsidRPr="007A4D8A">
        <w:rPr>
          <w:rFonts w:ascii="Cordia New" w:hAnsi="Cordia New" w:cs="Cordia New" w:hint="cs"/>
          <w:spacing w:val="-6"/>
          <w:sz w:val="30"/>
          <w:szCs w:val="30"/>
          <w:cs/>
        </w:rPr>
        <w:t xml:space="preserve"> </w:t>
      </w:r>
      <w:r w:rsidR="003F2FFC" w:rsidRPr="007A4D8A">
        <w:rPr>
          <w:rFonts w:ascii="Cordia New" w:hAnsi="Cordia New" w:cs="Cordia New"/>
          <w:spacing w:val="-6"/>
          <w:sz w:val="30"/>
          <w:szCs w:val="30"/>
          <w:cs/>
        </w:rPr>
        <w:t>–</w:t>
      </w:r>
      <w:r w:rsidR="002619F1" w:rsidRPr="007A4D8A">
        <w:rPr>
          <w:rFonts w:ascii="Cordia New" w:hAnsi="Cordia New" w:cs="Cordia New" w:hint="cs"/>
          <w:spacing w:val="-6"/>
          <w:sz w:val="30"/>
          <w:szCs w:val="30"/>
          <w:cs/>
        </w:rPr>
        <w:t xml:space="preserve"> 255</w:t>
      </w:r>
      <w:r w:rsidR="004545AF" w:rsidRPr="007A4D8A">
        <w:rPr>
          <w:rFonts w:ascii="Cordia New" w:hAnsi="Cordia New" w:cs="Cordia New" w:hint="cs"/>
          <w:spacing w:val="-6"/>
          <w:sz w:val="30"/>
          <w:szCs w:val="30"/>
          <w:cs/>
        </w:rPr>
        <w:t>9</w:t>
      </w:r>
      <w:r w:rsidR="003F2FFC" w:rsidRPr="007A4D8A">
        <w:rPr>
          <w:rFonts w:ascii="Cordia New" w:hAnsi="Cordia New" w:cs="Cordia New" w:hint="cs"/>
          <w:spacing w:val="-6"/>
          <w:sz w:val="30"/>
          <w:szCs w:val="30"/>
          <w:cs/>
        </w:rPr>
        <w:t xml:space="preserve"> ทั้ง</w:t>
      </w:r>
      <w:r w:rsidRPr="007A4D8A">
        <w:rPr>
          <w:rFonts w:ascii="Cordia New" w:hAnsi="Cordia New" w:cs="Cordia New" w:hint="cs"/>
          <w:spacing w:val="-6"/>
          <w:sz w:val="30"/>
          <w:szCs w:val="30"/>
          <w:cs/>
        </w:rPr>
        <w:t xml:space="preserve">งบดุล งบกำไรขาดทุน งบกระแสเงินสด </w:t>
      </w:r>
      <w:r w:rsidR="003F2FFC" w:rsidRPr="007A4D8A">
        <w:rPr>
          <w:rFonts w:ascii="Cordia New" w:hAnsi="Cordia New" w:cs="Cordia New" w:hint="cs"/>
          <w:spacing w:val="-6"/>
          <w:sz w:val="30"/>
          <w:szCs w:val="30"/>
          <w:cs/>
        </w:rPr>
        <w:t xml:space="preserve">ทั้งงบการเงินรวมและงบการเงินเฉพาะ </w:t>
      </w:r>
      <w:r w:rsidR="005F50D8" w:rsidRPr="007A4D8A">
        <w:rPr>
          <w:rFonts w:ascii="Cordia New" w:hAnsi="Cordia New" w:cs="Cordia New" w:hint="cs"/>
          <w:spacing w:val="-6"/>
          <w:sz w:val="30"/>
          <w:szCs w:val="30"/>
          <w:cs/>
        </w:rPr>
        <w:t xml:space="preserve"> ดังนี้</w:t>
      </w:r>
    </w:p>
    <w:tbl>
      <w:tblPr>
        <w:tblW w:w="5497" w:type="pct"/>
        <w:tblInd w:w="-601" w:type="dxa"/>
        <w:tblLayout w:type="fixed"/>
        <w:tblLook w:val="0000"/>
      </w:tblPr>
      <w:tblGrid>
        <w:gridCol w:w="459"/>
        <w:gridCol w:w="4360"/>
        <w:gridCol w:w="143"/>
        <w:gridCol w:w="990"/>
        <w:gridCol w:w="152"/>
        <w:gridCol w:w="880"/>
        <w:gridCol w:w="343"/>
        <w:gridCol w:w="647"/>
        <w:gridCol w:w="415"/>
        <w:gridCol w:w="689"/>
        <w:gridCol w:w="486"/>
        <w:gridCol w:w="675"/>
        <w:gridCol w:w="304"/>
        <w:gridCol w:w="670"/>
        <w:gridCol w:w="304"/>
      </w:tblGrid>
      <w:tr w:rsidR="000B5DBE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5DBE" w:rsidRPr="007A4D8A" w:rsidRDefault="000B5DBE" w:rsidP="009F3955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rtl/>
                <w:cs/>
              </w:rPr>
              <w:br w:type="page"/>
            </w:r>
          </w:p>
          <w:p w:rsidR="000B5DBE" w:rsidRPr="007A4D8A" w:rsidRDefault="000B5DBE" w:rsidP="009F3955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2776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5DBE" w:rsidRPr="007A4D8A" w:rsidRDefault="000B5DBE" w:rsidP="009F3955">
            <w:pPr>
              <w:spacing w:line="24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 xml:space="preserve">หน่วย 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B5DBE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5DBE" w:rsidRPr="007A4D8A" w:rsidRDefault="000B5DBE" w:rsidP="009F3955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rtl/>
                <w:cs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Pr="007A4D8A">
              <w:rPr>
                <w:rFonts w:ascii="Cordia New" w:hAnsi="Cordia New" w:cs="Cordia New" w:hint="cs"/>
                <w:b/>
                <w:bCs/>
                <w:sz w:val="30"/>
                <w:szCs w:val="30"/>
                <w:cs/>
                <w:lang w:bidi="th-TH"/>
              </w:rPr>
              <w:t>แสดงฐานะการเงิน</w:t>
            </w:r>
          </w:p>
        </w:tc>
        <w:tc>
          <w:tcPr>
            <w:tcW w:w="1370" w:type="pct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B5DBE" w:rsidRPr="007A4D8A" w:rsidRDefault="000B5DBE" w:rsidP="009F3955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rtl/>
                <w:cs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7A4D8A">
              <w:rPr>
                <w:rFonts w:ascii="Cordia New" w:hAnsi="Cordia New" w:cs="Cordi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06" w:type="pct"/>
            <w:gridSpan w:val="6"/>
            <w:tcBorders>
              <w:top w:val="single" w:sz="4" w:space="0" w:color="auto"/>
            </w:tcBorders>
          </w:tcPr>
          <w:p w:rsidR="000B5DBE" w:rsidRPr="007A4D8A" w:rsidRDefault="000B5DBE" w:rsidP="009F3955">
            <w:pPr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  <w:rtl/>
                <w:cs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งบการเงินเฉพาะธนาคาร</w:t>
            </w:r>
          </w:p>
        </w:tc>
      </w:tr>
      <w:tr w:rsidR="002619F1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vMerge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619F1" w:rsidRPr="007A4D8A" w:rsidRDefault="002619F1" w:rsidP="009F3955">
            <w:pPr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9F1" w:rsidRPr="007A4D8A" w:rsidRDefault="002619F1" w:rsidP="004545AF">
            <w:pPr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255</w:t>
            </w:r>
            <w:r w:rsidR="004545AF"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619F1" w:rsidRPr="007A4D8A" w:rsidRDefault="002619F1" w:rsidP="004545AF">
            <w:pPr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255</w:t>
            </w:r>
            <w:r w:rsidR="004545AF"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9F1" w:rsidRPr="007A4D8A" w:rsidRDefault="002619F1" w:rsidP="004545AF">
            <w:pPr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255</w:t>
            </w:r>
            <w:r w:rsidR="004545AF"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19F1" w:rsidRPr="007A4D8A" w:rsidRDefault="002619F1" w:rsidP="004545AF">
            <w:pPr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255</w:t>
            </w:r>
            <w:r w:rsidR="004545AF"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619F1" w:rsidRPr="007A4D8A" w:rsidRDefault="002619F1" w:rsidP="004545AF">
            <w:pPr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255</w:t>
            </w:r>
            <w:r w:rsidR="004545AF"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619F1" w:rsidRPr="007A4D8A" w:rsidRDefault="002619F1" w:rsidP="004545AF">
            <w:pPr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255</w:t>
            </w:r>
            <w:r w:rsidR="004545AF"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7</w:t>
            </w:r>
          </w:p>
        </w:tc>
      </w:tr>
      <w:tr w:rsidR="00E7015D" w:rsidRPr="007A4D8A" w:rsidTr="00BC24B1">
        <w:trPr>
          <w:gridBefore w:val="1"/>
          <w:gridAfter w:val="1"/>
          <w:wBefore w:w="199" w:type="pct"/>
          <w:wAfter w:w="132" w:type="pct"/>
          <w:trHeight w:hRule="exact" w:val="397"/>
        </w:trPr>
        <w:tc>
          <w:tcPr>
            <w:tcW w:w="18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15D" w:rsidRPr="007A4D8A" w:rsidRDefault="00E7015D" w:rsidP="009F3955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44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เงินสด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72,106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71,470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74,770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71,930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71,294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74,585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รายการระหว่างธนาคารและตลาดเงินสุทธิ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431,638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397,358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456,721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431,350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397,061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456,437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7A4D8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สิทธิในการเรียกคืนหลักทรัพย์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21,422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13,494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13,215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21,422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13,494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13,215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สินทรัพย์ตราสารอนุพันธ์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30,063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34,039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16,043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30,085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34,089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16,108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เงินลงทุนสุทธิ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226,955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247,082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245,369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226,693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246,811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245,109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เงินลงทุนในบริษัทย่อยและบริษัทร่วมสุทธิ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15,311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14,650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13,126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10,665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10,665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11,463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เงินให้สินเชื่อแก่ลูกหนี้และดอกเบี้ยค้างรับสุทธิ    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ind w:firstLineChars="100" w:firstLine="280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เงินให้สินเชื่อแก่ลูกหนี้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1,907,822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2,033,250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1,960,741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1,837,243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1,969,827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E449D9">
            <w:pPr>
              <w:ind w:hanging="14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1,900,767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ind w:firstLineChars="100" w:firstLine="280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ดอกเบี้ยค้างรับ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5,271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5,901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5,191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4,775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5,463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5,203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ind w:firstLineChars="100" w:firstLine="280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1,913,093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2,039,151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1,965,932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1,842,018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1,975,290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E449D9">
            <w:pPr>
              <w:ind w:hanging="14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1,905,970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ind w:firstLineChars="100" w:firstLine="280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  รายได้รอตัดบัญชี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(3,733)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(5,810)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(7,745)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(123)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(166)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(120)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49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51996" w:rsidRPr="007A4D8A" w:rsidRDefault="00751996" w:rsidP="009F3955">
            <w:pPr>
              <w:tabs>
                <w:tab w:val="left" w:pos="252"/>
              </w:tabs>
              <w:ind w:firstLine="252"/>
              <w:rPr>
                <w:rFonts w:ascii="Cordia New" w:hAnsi="Cordia New" w:cs="Cordia New"/>
                <w:sz w:val="28"/>
                <w:szCs w:val="28"/>
              </w:rPr>
            </w:pPr>
            <w:r w:rsidRPr="007A4D8A">
              <w:rPr>
                <w:rFonts w:ascii="Cordia New" w:hAnsi="Cordia New" w:cs="Cordia New" w:hint="cs"/>
                <w:sz w:val="28"/>
                <w:szCs w:val="28"/>
                <w:u w:val="single"/>
                <w:rtl/>
                <w:cs/>
              </w:rPr>
              <w:t xml:space="preserve"> </w:t>
            </w:r>
            <w:r w:rsidRPr="007A4D8A">
              <w:rPr>
                <w:rFonts w:ascii="Cordia New" w:hAnsi="Cordia New" w:cs="Cord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  ค่าเผื่อหนี้สงสัยจะสูญ  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(110,720)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(85,824)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(75,908)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(102,860)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(77,221)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(68,370)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83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51996" w:rsidRPr="007A4D8A" w:rsidRDefault="00751996" w:rsidP="009F3955">
            <w:pPr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7A4D8A">
              <w:rPr>
                <w:rFonts w:ascii="Cordia New" w:hAnsi="Cordia New" w:cs="Cordia New" w:hint="cs"/>
                <w:sz w:val="28"/>
                <w:szCs w:val="28"/>
                <w:rtl/>
                <w:cs/>
              </w:rPr>
              <w:t xml:space="preserve">     </w:t>
            </w:r>
            <w:r w:rsidRPr="007A4D8A">
              <w:rPr>
                <w:rFonts w:ascii="Cordia New" w:hAnsi="Cordia New" w:cs="Cord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 ค่าเผื่อการปรับมูลค่าจากการปรับโครงสร้างหนี้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(62)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(132)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(113)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(62)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(132)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(113)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ind w:firstLineChars="100" w:firstLine="280"/>
              <w:rPr>
                <w:rFonts w:ascii="Cordia New" w:hAnsi="Cordia New" w:cs="Cordia New"/>
                <w:sz w:val="28"/>
                <w:szCs w:val="28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1,798,578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1,947,385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1,882,166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1,738,973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1,897,771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E449D9">
            <w:pPr>
              <w:ind w:hanging="14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1,837,367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ภาระของลูกค้าจากการรับรอง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46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1,568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1,910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46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1,568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1,910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ทรัพย์สินรอการขายสุทธิ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35,744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30,008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30,733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0B0E8E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35,66</w:t>
            </w:r>
            <w:r w:rsidR="000B0E8E" w:rsidRPr="007A4D8A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29,910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30,487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ที่ดิน  อาคารและอุปกรณ์สุทธิ      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27,313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26,355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28,116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25,239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21,377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21,559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45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สินทรัพย์ไม่มีตัวตนอื่นสุทธิ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4,211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4,572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4,693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871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897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905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FA1836">
            <w:pPr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สินทรัพยภาษีเงินไดรอตัดบัญชี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4,496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6,996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5,690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2,322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5,021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3,892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7A4D8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2,854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3,788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4,638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2,589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3,579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4,429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สินทรัพย์อื่นสุทธิ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18,709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16,565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11,953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16,945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15,071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9,684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2,689,446 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2,815,330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2,789,143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2,614,798 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2,748,608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E449D9">
            <w:pPr>
              <w:ind w:left="-14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2,727,150</w:t>
            </w:r>
          </w:p>
        </w:tc>
      </w:tr>
      <w:tr w:rsidR="00E7015D" w:rsidRPr="007A4D8A" w:rsidTr="00BC24B1">
        <w:trPr>
          <w:gridBefore w:val="1"/>
          <w:gridAfter w:val="1"/>
          <w:wBefore w:w="199" w:type="pct"/>
          <w:wAfter w:w="132" w:type="pct"/>
          <w:trHeight w:hRule="exact" w:val="246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15D" w:rsidRPr="007A4D8A" w:rsidRDefault="00E7015D" w:rsidP="009F3955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เงิน</w:t>
            </w:r>
            <w:r w:rsidRPr="007A4D8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รับ</w:t>
            </w: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ฝาก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1,972,404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2,135,498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2,151,268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1,975,158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2,137,446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E449D9">
            <w:pPr>
              <w:ind w:hanging="14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2,152,553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รายการระหว่างธนาคารและตลาดเงิน</w:t>
            </w:r>
            <w:r w:rsidRPr="007A4D8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203,166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194,243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167,215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193,711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177,701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160,775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หนี้สินจ่ายคืนเมื่อทวงถาม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5,082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6,121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5,108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5,082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6,121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5,108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ภาระในการส่งคืนหลักทรัพย์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21,422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13,494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13,215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21,422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13,494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13,215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หนี้สินตราสารอนุพันธ์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31,517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37,233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16,245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31,517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ind w:left="37" w:hanging="37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37,235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16,246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120,691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116,240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140,971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79,268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86,938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103,611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ภาระของธนาคารจากการรับรอง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46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1,568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1,910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46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1,568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1,910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ประมาณการหนี้สิน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11,152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14,425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14,241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10,163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13,635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13,443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หนี้สินอื่น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44,819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46,210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43,103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37,976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39,998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36,437</w:t>
            </w:r>
          </w:p>
        </w:tc>
      </w:tr>
      <w:tr w:rsidR="00751996" w:rsidRPr="007A4D8A" w:rsidTr="00BC24B1">
        <w:trPr>
          <w:gridBefore w:val="1"/>
          <w:gridAfter w:val="1"/>
          <w:wBefore w:w="199" w:type="pct"/>
          <w:wAfter w:w="132" w:type="pct"/>
          <w:trHeight w:hRule="exact" w:val="297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9F3955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2,410,299 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2,565,032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2,553,276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2,354,343 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2,514,136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E449D9">
            <w:pPr>
              <w:ind w:hanging="14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2,503,298</w:t>
            </w:r>
          </w:p>
        </w:tc>
      </w:tr>
      <w:tr w:rsidR="00E7015D" w:rsidRPr="007A4D8A" w:rsidTr="00BC24B1">
        <w:trPr>
          <w:gridBefore w:val="1"/>
          <w:gridAfter w:val="1"/>
          <w:wBefore w:w="199" w:type="pct"/>
          <w:wAfter w:w="132" w:type="pct"/>
          <w:trHeight w:hRule="exact" w:val="397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15D" w:rsidRPr="007A4D8A" w:rsidRDefault="00E7015D" w:rsidP="009F3955">
            <w:pPr>
              <w:rPr>
                <w:rFonts w:ascii="Cordia New" w:hAnsi="Cordia New" w:cs="Cordia New"/>
                <w:b/>
                <w:bCs/>
                <w:sz w:val="28"/>
                <w:szCs w:val="28"/>
                <w:rtl/>
                <w:cs/>
              </w:rPr>
            </w:pP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ส่วนของ</w:t>
            </w:r>
            <w:r w:rsidRPr="007A4D8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7015D" w:rsidRPr="007A4D8A" w:rsidTr="00BC24B1">
        <w:trPr>
          <w:gridBefore w:val="1"/>
          <w:gridAfter w:val="1"/>
          <w:wBefore w:w="199" w:type="pct"/>
          <w:wAfter w:w="132" w:type="pct"/>
          <w:trHeight w:hRule="exact" w:val="312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015D" w:rsidRPr="007A4D8A" w:rsidRDefault="00E7015D" w:rsidP="009F395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รวมส่วนของเจ้าของ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0CD4" w:rsidRPr="007A4D8A" w:rsidRDefault="004F0CD4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279,147 </w:t>
            </w:r>
          </w:p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250,298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235,867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260,455 </w:t>
            </w:r>
          </w:p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234,472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223,852</w:t>
            </w:r>
          </w:p>
        </w:tc>
      </w:tr>
      <w:tr w:rsidR="00E7015D" w:rsidRPr="007A4D8A" w:rsidTr="00BC24B1">
        <w:trPr>
          <w:gridBefore w:val="1"/>
          <w:gridAfter w:val="1"/>
          <w:wBefore w:w="199" w:type="pct"/>
          <w:wAfter w:w="132" w:type="pct"/>
          <w:trHeight w:hRule="exact" w:val="340"/>
        </w:trPr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7015D" w:rsidRPr="007A4D8A" w:rsidRDefault="00E7015D" w:rsidP="009F3955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0CD4" w:rsidRPr="007A4D8A" w:rsidRDefault="004F0CD4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2,689,446 </w:t>
            </w:r>
          </w:p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2,815,330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2,789,143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2,614,798 </w:t>
            </w:r>
          </w:p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5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7015D" w:rsidRPr="007A4D8A" w:rsidRDefault="00E7015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2,748,608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7015D" w:rsidRPr="007A4D8A" w:rsidRDefault="00E7015D" w:rsidP="00E449D9">
            <w:pPr>
              <w:ind w:hanging="14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2,727,150</w:t>
            </w:r>
          </w:p>
        </w:tc>
      </w:tr>
      <w:tr w:rsidR="00C61D8D" w:rsidRPr="007A4D8A" w:rsidTr="00BC24B1">
        <w:trPr>
          <w:trHeight w:hRule="exact" w:val="397"/>
        </w:trPr>
        <w:tc>
          <w:tcPr>
            <w:tcW w:w="215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1D8D" w:rsidRPr="007A4D8A" w:rsidRDefault="00C61D8D" w:rsidP="006B04B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lastRenderedPageBreak/>
              <w:t>งบกำไรขาดทุนเบ็ดเสร็จ</w:t>
            </w:r>
          </w:p>
          <w:p w:rsidR="00C61D8D" w:rsidRPr="007A4D8A" w:rsidRDefault="00C61D8D" w:rsidP="006B04BD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 xml:space="preserve">(หน่วย 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: 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ล้านบาท)</w:t>
            </w:r>
          </w:p>
        </w:tc>
        <w:tc>
          <w:tcPr>
            <w:tcW w:w="148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1D8D" w:rsidRPr="007A4D8A" w:rsidRDefault="00C61D8D" w:rsidP="006B04B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3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D8D" w:rsidRPr="007A4D8A" w:rsidRDefault="00F76ADC" w:rsidP="006B04B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5" o:spid="_x0000_s1387" type="#_x0000_t202" style="position:absolute;left:0;text-align:left;margin-left:97.5pt;margin-top:44.25pt;width:0;height:0;z-index:251658240;mso-wrap-style:tight;mso-position-horizontal-relative:text;mso-position-vertical-relative:text" stroked="f" strokecolor="windowText" strokeweight="3e-5mm" o:insetmode="auto">
                  <v:textbox style="mso-next-textbox:#Text 5">
                    <w:txbxContent>
                      <w:p w:rsidR="007A4D8A" w:rsidRDefault="007A4D8A" w:rsidP="00C61D8D">
                        <w:r>
                          <w:rPr>
                            <w:rFonts w:cs="CordiaUPC" w:hint="cs"/>
                            <w:sz w:val="28"/>
                            <w:szCs w:val="28"/>
                            <w:u w:val="single"/>
                            <w:cs/>
                            <w:lang w:bidi="th-TH"/>
                          </w:rPr>
                          <w:t>ยังไม่ได้ตรวจสอบ</w:t>
                        </w:r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  <w:rtl/>
              </w:rPr>
              <w:pict>
                <v:shape id="_x0000_s1388" type="#_x0000_t202" style="position:absolute;left:0;text-align:left;margin-left:97.5pt;margin-top:44.25pt;width:0;height:0;z-index:251659264;mso-wrap-style:tight;mso-position-horizontal-relative:text;mso-position-vertical-relative:text" stroked="f" strokecolor="windowText" strokeweight="3e-5mm" o:insetmode="auto">
                  <v:textbox style="mso-next-textbox:#_x0000_s1388">
                    <w:txbxContent>
                      <w:p w:rsidR="007A4D8A" w:rsidRDefault="007A4D8A" w:rsidP="00C61D8D">
                        <w:r>
                          <w:rPr>
                            <w:rFonts w:cs="CordiaUPC" w:hint="cs"/>
                            <w:sz w:val="26"/>
                            <w:szCs w:val="26"/>
                            <w:u w:val="single"/>
                            <w:cs/>
                            <w:lang w:bidi="th-TH"/>
                          </w:rPr>
                          <w:t>ยังไม่ได้ตรวจสอบ</w:t>
                        </w:r>
                        <w:r>
                          <w:rPr>
                            <w:rFonts w:cs="CordiaUPC" w:hint="cs"/>
                            <w:sz w:val="26"/>
                            <w:szCs w:val="26"/>
                            <w:u w:val="single"/>
                          </w:rPr>
                          <w:br/>
                        </w:r>
                        <w:r>
                          <w:rPr>
                            <w:rFonts w:cs="CordiaUPC" w:hint="cs"/>
                            <w:sz w:val="26"/>
                            <w:szCs w:val="26"/>
                            <w:u w:val="single"/>
                            <w:cs/>
                            <w:lang w:bidi="th-TH"/>
                          </w:rPr>
                          <w:t>และยังไม่ได้สอบทาน</w:t>
                        </w:r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61D8D"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C61D8D" w:rsidRPr="007A4D8A" w:rsidTr="00BC24B1">
        <w:trPr>
          <w:trHeight w:hRule="exact" w:val="544"/>
        </w:trPr>
        <w:tc>
          <w:tcPr>
            <w:tcW w:w="215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61D8D" w:rsidRPr="007A4D8A" w:rsidRDefault="00C61D8D" w:rsidP="006B04BD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9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1D8D" w:rsidRPr="007A4D8A" w:rsidRDefault="00C61D8D" w:rsidP="00C61D8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61D8D" w:rsidRPr="007A4D8A" w:rsidRDefault="00C61D8D" w:rsidP="006B04B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1D8D" w:rsidRPr="007A4D8A" w:rsidRDefault="00C61D8D" w:rsidP="006B04B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>2557</w:t>
            </w:r>
          </w:p>
          <w:p w:rsidR="00C61D8D" w:rsidRPr="007A4D8A" w:rsidRDefault="00C61D8D" w:rsidP="00C61D8D">
            <w:pPr>
              <w:spacing w:line="180" w:lineRule="exact"/>
              <w:ind w:left="-159" w:right="-132"/>
              <w:jc w:val="center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(ปรับปรุงใหม่)</w:t>
            </w:r>
          </w:p>
        </w:tc>
        <w:tc>
          <w:tcPr>
            <w:tcW w:w="510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1D8D" w:rsidRPr="007A4D8A" w:rsidRDefault="00C61D8D" w:rsidP="00C61D8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61D8D" w:rsidRPr="007A4D8A" w:rsidRDefault="00C61D8D" w:rsidP="006B04B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61D8D" w:rsidRPr="007A4D8A" w:rsidRDefault="00C61D8D" w:rsidP="006B04B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>2557</w:t>
            </w:r>
          </w:p>
          <w:p w:rsidR="00C61D8D" w:rsidRPr="007A4D8A" w:rsidRDefault="00C61D8D" w:rsidP="006B04BD">
            <w:pPr>
              <w:spacing w:line="1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5199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6B04B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129,230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132,525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128,230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116,257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120,559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116,676</w:t>
            </w:r>
          </w:p>
        </w:tc>
      </w:tr>
      <w:tr w:rsidR="0075199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6B04B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ค่าใช้จ่ายดอกเบี้ย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42,264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51,657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51,072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40,784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49,994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49,044</w:t>
            </w:r>
          </w:p>
        </w:tc>
      </w:tr>
      <w:tr w:rsidR="0075199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6B04BD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รายได้ดอกเบี้ยสุทธิ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86,966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80,868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77,158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75,473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70,565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67,632</w:t>
            </w:r>
          </w:p>
        </w:tc>
      </w:tr>
      <w:tr w:rsidR="0075199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6B04BD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รายได้ค่าธรรมเนียมและบริการ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25,931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24,224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21,027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21,261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19,934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17,253</w:t>
            </w:r>
          </w:p>
        </w:tc>
      </w:tr>
      <w:tr w:rsidR="0075199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6B04B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ค่าใช้จ่ายค่าธรรมเนียมและบริการ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3,889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2,881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2,407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2,483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2,178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1,842</w:t>
            </w:r>
          </w:p>
        </w:tc>
      </w:tr>
      <w:tr w:rsidR="0075199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6B04BD">
            <w:pPr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รายได้ค่าธรรมเนียมและบริการสุทธิ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22,042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21,343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18,620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18,778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17,756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15,411</w:t>
            </w:r>
          </w:p>
        </w:tc>
      </w:tr>
      <w:tr w:rsidR="0075199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6B04BD">
            <w:pPr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กำไรสุทธิจากธุรกรรมเพื่อค้าและปริวรรตเงินตราต่างประเทศ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6,82</w:t>
            </w:r>
            <w:r w:rsidR="000B0E8E" w:rsidRPr="007A4D8A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6,701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4,826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6,802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6,738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4,899</w:t>
            </w:r>
          </w:p>
        </w:tc>
      </w:tr>
      <w:tr w:rsidR="0075199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BC24B1" w:rsidP="006B04BD">
            <w:pPr>
              <w:rPr>
                <w:rFonts w:ascii="Cordia New" w:hAnsi="Cordia New" w:cs="Cordia New"/>
                <w:sz w:val="26"/>
                <w:szCs w:val="26"/>
                <w:rtl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กำไร (ขาดทุน) สุทธิจากเงินลงทุน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695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648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235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695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(151)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270</w:t>
            </w:r>
          </w:p>
        </w:tc>
      </w:tr>
      <w:tr w:rsidR="0075199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6B04B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3,083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3,038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2,932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0B0E8E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5199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6B04BD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รายได้จากเงินปันผล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482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408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425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3,561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3,592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2,150</w:t>
            </w:r>
          </w:p>
        </w:tc>
      </w:tr>
      <w:tr w:rsidR="0075199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6B04BD">
            <w:pPr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รายได้จากการดำเนินงานอื่น ๆ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4,573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3,601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3,854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1,627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859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1,196</w:t>
            </w:r>
          </w:p>
        </w:tc>
      </w:tr>
      <w:tr w:rsidR="0075199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6B04BD">
            <w:pPr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รวมรายได้จากการดำเนินงาน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124,668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116,607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108,050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106,936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99,359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91,558</w:t>
            </w:r>
          </w:p>
        </w:tc>
      </w:tr>
      <w:tr w:rsidR="0075199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6B04B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ค่าใช้จ่ายเกี่ยวกับพนักงาน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27,947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27,374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26,067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22,726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22,230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20,919</w:t>
            </w:r>
          </w:p>
        </w:tc>
      </w:tr>
      <w:tr w:rsidR="0075199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6B04B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ค่าตอบแทนกรรมการ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106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115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111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78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83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79</w:t>
            </w:r>
          </w:p>
        </w:tc>
      </w:tr>
      <w:tr w:rsidR="0075199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6B04B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8,830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9,294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8,887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5,101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5,245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5,086</w:t>
            </w:r>
          </w:p>
        </w:tc>
      </w:tr>
      <w:tr w:rsidR="0075199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6B04B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ค่าภาษีอากร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4,526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5,045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4,445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4,073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4,642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4,056</w:t>
            </w:r>
          </w:p>
        </w:tc>
      </w:tr>
      <w:tr w:rsidR="0075199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6B04B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9,223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9,092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8,635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11,715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11,694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11,324</w:t>
            </w:r>
          </w:p>
        </w:tc>
      </w:tr>
      <w:tr w:rsidR="0075199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6B04BD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รวมค่าใช้จ่ายจากการดำเนินงานอื่น ๆ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50,63</w:t>
            </w:r>
            <w:r w:rsidR="000B0E8E" w:rsidRPr="007A4D8A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50,920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48,145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43,693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43,894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41,464</w:t>
            </w:r>
          </w:p>
        </w:tc>
      </w:tr>
      <w:tr w:rsidR="0075199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6B04B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หนี้สูญ หนี้สงสัยจะสูญ และขาดทุนจากการด้อยค่า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33,429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30,541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18,643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26,996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24,000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11,400</w:t>
            </w:r>
          </w:p>
        </w:tc>
      </w:tr>
      <w:tr w:rsidR="0075199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6B04B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กำไร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ขาดทุน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>)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จากการดำเนินงานก่อนภาษีเงินได้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40,607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35,146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41,262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36,247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31,465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38,694</w:t>
            </w:r>
          </w:p>
        </w:tc>
      </w:tr>
      <w:tr w:rsidR="0075199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6B04B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7,063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5,605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7,184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6,279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4,991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6,839</w:t>
            </w:r>
          </w:p>
        </w:tc>
      </w:tr>
      <w:tr w:rsidR="0075199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1996" w:rsidRPr="007A4D8A" w:rsidRDefault="00751996" w:rsidP="006B04BD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กำไรสุทธิ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33,544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29,541</w:t>
            </w:r>
          </w:p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34,078</w:t>
            </w:r>
          </w:p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29,968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26,474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996" w:rsidRPr="007A4D8A" w:rsidRDefault="0075199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31,855</w:t>
            </w:r>
          </w:p>
        </w:tc>
      </w:tr>
      <w:tr w:rsidR="00C61D8D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1D8D" w:rsidRPr="007A4D8A" w:rsidRDefault="00BC24B1" w:rsidP="006B04BD">
            <w:pPr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กำไร (ขาดทุน) เบ็ดเสร็จอื่น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1322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3226" w:rsidRPr="007A4D8A" w:rsidRDefault="00BC24B1" w:rsidP="006B04BD">
            <w:pPr>
              <w:rPr>
                <w:rFonts w:ascii="Cordia New" w:hAnsi="Cordia New" w:cs="Cordia New"/>
                <w:sz w:val="26"/>
                <w:szCs w:val="26"/>
                <w:rtl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กำไร (ขาดทุน) จากการวัดมูลค่าเงินลงทุนเผื่อขาย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6,724 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(3,448)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3,381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6,724 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(3,448)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3,381</w:t>
            </w:r>
          </w:p>
        </w:tc>
      </w:tr>
      <w:tr w:rsidR="00D1322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3226" w:rsidRPr="007A4D8A" w:rsidRDefault="00D13226" w:rsidP="00BC24B1">
            <w:pPr>
              <w:ind w:right="-108"/>
              <w:rPr>
                <w:rFonts w:ascii="Cordia New" w:hAnsi="Cordia New" w:cs="Cordia New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cs/>
                <w:lang w:bidi="th-TH"/>
              </w:rPr>
              <w:t>กำไร</w:t>
            </w:r>
            <w:r w:rsidRPr="007A4D8A">
              <w:rPr>
                <w:rFonts w:ascii="Cordia New" w:hAnsi="Cordia New" w:cs="Cordia New"/>
                <w:lang w:bidi="th-TH"/>
              </w:rPr>
              <w:t>(</w:t>
            </w:r>
            <w:r w:rsidRPr="007A4D8A">
              <w:rPr>
                <w:rFonts w:ascii="Cordia New" w:hAnsi="Cordia New" w:cs="Cordia New"/>
                <w:cs/>
                <w:lang w:bidi="th-TH"/>
              </w:rPr>
              <w:t>ขาดทุน</w:t>
            </w:r>
            <w:r w:rsidRPr="007A4D8A">
              <w:rPr>
                <w:rFonts w:ascii="Cordia New" w:hAnsi="Cordia New" w:cs="Cordia New"/>
                <w:lang w:bidi="th-TH"/>
              </w:rPr>
              <w:t>)</w:t>
            </w:r>
            <w:r w:rsidRPr="007A4D8A">
              <w:rPr>
                <w:rFonts w:ascii="Cordia New" w:hAnsi="Cordia New" w:cs="Cordia New"/>
                <w:cs/>
                <w:lang w:bidi="th-TH"/>
              </w:rPr>
              <w:t>จากการแปลงค่างบการเงินจากการดำเนินงานในต่างประเทศ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(80)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(38)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(20)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(80)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(38)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(20)</w:t>
            </w:r>
          </w:p>
        </w:tc>
      </w:tr>
      <w:tr w:rsidR="00C61D8D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1D8D" w:rsidRPr="007A4D8A" w:rsidRDefault="00BC24B1" w:rsidP="006B04BD">
            <w:pPr>
              <w:ind w:right="-115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ส่วนแบ่งกำไร (ขาดทุน) เบ็ดเสร็จอื่นในบริษัทร่วม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0CD4" w:rsidRPr="007A4D8A" w:rsidRDefault="004F0CD4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(217)</w:t>
            </w:r>
          </w:p>
          <w:p w:rsidR="004F0CD4" w:rsidRPr="007A4D8A" w:rsidRDefault="004F0CD4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(1,345)</w:t>
            </w:r>
          </w:p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D8D" w:rsidRPr="007A4D8A" w:rsidRDefault="000B0E8E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1,000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3,020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226" w:rsidRPr="007A4D8A" w:rsidRDefault="000B0E8E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-</w:t>
            </w:r>
            <w:r w:rsidR="00D13226"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61D8D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1D8D" w:rsidRPr="007A4D8A" w:rsidRDefault="00C61D8D" w:rsidP="006B04BD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การเปลี่ยนแปลงในส่วนเกินทุนจากการตีราคาสินทรัพย์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2,528 </w:t>
            </w:r>
          </w:p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(3)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2,528 </w:t>
            </w:r>
          </w:p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(3)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61D8D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1D8D" w:rsidRPr="007A4D8A" w:rsidRDefault="00C61D8D" w:rsidP="006B04BD">
            <w:pPr>
              <w:ind w:right="-115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ขาดทุนจากการประมาณการตามหลักคณิตศาสตร์ประกันภัยฯ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(93</w:t>
            </w:r>
            <w:r w:rsidR="000B0E8E" w:rsidRPr="007A4D8A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(214)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(674)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(850)</w:t>
            </w:r>
          </w:p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(342)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(697)</w:t>
            </w:r>
          </w:p>
        </w:tc>
      </w:tr>
      <w:tr w:rsidR="00C61D8D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1D8D" w:rsidRPr="007A4D8A" w:rsidRDefault="00C61D8D" w:rsidP="006B04BD">
            <w:pPr>
              <w:ind w:right="-115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ภาษีเงินได้เกี่ยวกับองค์ประกอบของกําไร (ขาดทุน) เบ็ดเสร็จอื่น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(1,663)</w:t>
            </w:r>
          </w:p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73</w:t>
            </w:r>
            <w:r w:rsidR="000B0E8E" w:rsidRPr="007A4D8A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(541)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(1,68</w:t>
            </w:r>
            <w:r w:rsidR="000B0E8E" w:rsidRPr="007A4D8A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758</w:t>
            </w:r>
          </w:p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(537)</w:t>
            </w:r>
          </w:p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C61D8D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1D8D" w:rsidRPr="007A4D8A" w:rsidRDefault="00BC24B1" w:rsidP="006B04B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รวมกำไร (ขาดทุน) เบ็ดเสร็จอื่นสุทธิ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6,356 </w:t>
            </w:r>
          </w:p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(1,971)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(5,166)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6,642 </w:t>
            </w:r>
          </w:p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(3,073)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(2,127)</w:t>
            </w:r>
          </w:p>
        </w:tc>
      </w:tr>
      <w:tr w:rsidR="00D1322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13226" w:rsidRPr="007A4D8A" w:rsidRDefault="00BC24B1" w:rsidP="006B04B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กำไร(ขาดทุน)เบ็ดเสร็จรวม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39,900 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27,570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39,244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36,610 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23,401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33,982</w:t>
            </w:r>
          </w:p>
        </w:tc>
      </w:tr>
      <w:tr w:rsidR="00D13226" w:rsidRPr="007A4D8A" w:rsidTr="00BC24B1">
        <w:trPr>
          <w:trHeight w:hRule="exact" w:val="273"/>
        </w:trPr>
        <w:tc>
          <w:tcPr>
            <w:tcW w:w="2154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3226" w:rsidRPr="007A4D8A" w:rsidRDefault="00D13226" w:rsidP="006B04BD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การแบ่งปันกำไรสุทธิ</w:t>
            </w:r>
          </w:p>
        </w:tc>
        <w:tc>
          <w:tcPr>
            <w:tcW w:w="496" w:type="pct"/>
            <w:gridSpan w:val="2"/>
            <w:tcBorders>
              <w:left w:val="nil"/>
              <w:right w:val="nil"/>
            </w:tcBorders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531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61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510" w:type="pct"/>
            <w:gridSpan w:val="2"/>
            <w:tcBorders>
              <w:left w:val="nil"/>
              <w:right w:val="nil"/>
            </w:tcBorders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425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23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1322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13226" w:rsidRPr="007A4D8A" w:rsidRDefault="00D13226" w:rsidP="006B04BD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ส่วนที่เป็นของบริษัทใหญ่</w:t>
            </w:r>
          </w:p>
        </w:tc>
        <w:tc>
          <w:tcPr>
            <w:tcW w:w="496" w:type="pct"/>
            <w:gridSpan w:val="2"/>
            <w:tcBorders>
              <w:left w:val="nil"/>
              <w:right w:val="nil"/>
            </w:tcBorders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32,283 </w:t>
            </w:r>
          </w:p>
        </w:tc>
        <w:tc>
          <w:tcPr>
            <w:tcW w:w="531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28,494</w:t>
            </w:r>
          </w:p>
        </w:tc>
        <w:tc>
          <w:tcPr>
            <w:tcW w:w="461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33,191</w:t>
            </w:r>
          </w:p>
        </w:tc>
        <w:tc>
          <w:tcPr>
            <w:tcW w:w="510" w:type="pct"/>
            <w:gridSpan w:val="2"/>
            <w:tcBorders>
              <w:left w:val="nil"/>
              <w:right w:val="nil"/>
            </w:tcBorders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29,968 </w:t>
            </w:r>
          </w:p>
        </w:tc>
        <w:tc>
          <w:tcPr>
            <w:tcW w:w="42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26,474</w:t>
            </w:r>
          </w:p>
        </w:tc>
        <w:tc>
          <w:tcPr>
            <w:tcW w:w="42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31,855</w:t>
            </w:r>
          </w:p>
        </w:tc>
      </w:tr>
      <w:tr w:rsidR="00D1322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13226" w:rsidRPr="007A4D8A" w:rsidRDefault="00D13226" w:rsidP="006B04B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496" w:type="pct"/>
            <w:gridSpan w:val="2"/>
            <w:tcBorders>
              <w:left w:val="nil"/>
              <w:right w:val="nil"/>
            </w:tcBorders>
            <w:vAlign w:val="bottom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1,261 </w:t>
            </w:r>
          </w:p>
        </w:tc>
        <w:tc>
          <w:tcPr>
            <w:tcW w:w="531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1,047</w:t>
            </w:r>
          </w:p>
        </w:tc>
        <w:tc>
          <w:tcPr>
            <w:tcW w:w="461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887</w:t>
            </w:r>
          </w:p>
        </w:tc>
        <w:tc>
          <w:tcPr>
            <w:tcW w:w="510" w:type="pct"/>
            <w:gridSpan w:val="2"/>
            <w:tcBorders>
              <w:left w:val="nil"/>
              <w:right w:val="nil"/>
            </w:tcBorders>
            <w:vAlign w:val="bottom"/>
          </w:tcPr>
          <w:p w:rsidR="00D13226" w:rsidRPr="007A4D8A" w:rsidRDefault="000B0E8E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-</w:t>
            </w:r>
            <w:r w:rsidR="00D13226"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425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423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61D8D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61D8D" w:rsidRPr="007A4D8A" w:rsidRDefault="00C61D8D" w:rsidP="006B04BD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กำไรต่อหุ้นของผู้ถือหุ้นบริษัทใหญ่</w:t>
            </w:r>
          </w:p>
        </w:tc>
        <w:tc>
          <w:tcPr>
            <w:tcW w:w="496" w:type="pct"/>
            <w:gridSpan w:val="2"/>
            <w:tcBorders>
              <w:left w:val="nil"/>
              <w:right w:val="nil"/>
            </w:tcBorders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531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61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510" w:type="pct"/>
            <w:gridSpan w:val="2"/>
            <w:tcBorders>
              <w:left w:val="nil"/>
              <w:right w:val="nil"/>
            </w:tcBorders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25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23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C61D8D" w:rsidRPr="007A4D8A" w:rsidRDefault="00C61D8D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1322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3226" w:rsidRPr="007A4D8A" w:rsidRDefault="00D13226" w:rsidP="006B04B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BC24B1" w:rsidRPr="007A4D8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C24B1"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บาท)</w:t>
            </w:r>
          </w:p>
        </w:tc>
        <w:tc>
          <w:tcPr>
            <w:tcW w:w="496" w:type="pct"/>
            <w:gridSpan w:val="2"/>
            <w:tcBorders>
              <w:left w:val="nil"/>
              <w:right w:val="nil"/>
            </w:tcBorders>
            <w:vAlign w:val="center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2.31 </w:t>
            </w:r>
          </w:p>
        </w:tc>
        <w:tc>
          <w:tcPr>
            <w:tcW w:w="531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2.04</w:t>
            </w:r>
          </w:p>
        </w:tc>
        <w:tc>
          <w:tcPr>
            <w:tcW w:w="461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2.37</w:t>
            </w:r>
          </w:p>
        </w:tc>
        <w:tc>
          <w:tcPr>
            <w:tcW w:w="510" w:type="pct"/>
            <w:gridSpan w:val="2"/>
            <w:tcBorders>
              <w:left w:val="nil"/>
              <w:right w:val="nil"/>
            </w:tcBorders>
            <w:vAlign w:val="center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2.14 </w:t>
            </w:r>
          </w:p>
        </w:tc>
        <w:tc>
          <w:tcPr>
            <w:tcW w:w="425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1.89</w:t>
            </w:r>
          </w:p>
        </w:tc>
        <w:tc>
          <w:tcPr>
            <w:tcW w:w="423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2.28</w:t>
            </w:r>
          </w:p>
        </w:tc>
      </w:tr>
      <w:tr w:rsidR="00D13226" w:rsidRPr="007A4D8A" w:rsidTr="00BC24B1">
        <w:trPr>
          <w:trHeight w:hRule="exact" w:val="340"/>
        </w:trPr>
        <w:tc>
          <w:tcPr>
            <w:tcW w:w="215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13226" w:rsidRPr="007A4D8A" w:rsidRDefault="00D13226" w:rsidP="006B04B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กำไรต่อหุ้นปรับลด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BC24B1" w:rsidRPr="007A4D8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C24B1"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บาท)</w:t>
            </w:r>
          </w:p>
          <w:p w:rsidR="00D13226" w:rsidRPr="007A4D8A" w:rsidRDefault="00D13226" w:rsidP="006B04BD">
            <w:pPr>
              <w:rPr>
                <w:rFonts w:ascii="Cordia New" w:hAnsi="Cordia New" w:cs="Cordia New"/>
                <w:sz w:val="26"/>
                <w:szCs w:val="26"/>
              </w:rPr>
            </w:pPr>
          </w:p>
          <w:p w:rsidR="00D13226" w:rsidRPr="007A4D8A" w:rsidRDefault="00D13226" w:rsidP="006B04BD">
            <w:pPr>
              <w:rPr>
                <w:rFonts w:ascii="Cordia New" w:hAnsi="Cordia New" w:cs="Cordia New"/>
                <w:sz w:val="26"/>
                <w:szCs w:val="26"/>
              </w:rPr>
            </w:pPr>
          </w:p>
          <w:p w:rsidR="00D13226" w:rsidRPr="007A4D8A" w:rsidRDefault="00D13226" w:rsidP="006B04BD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2.31 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2.04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2.37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2.14 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1.89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3226" w:rsidRPr="007A4D8A" w:rsidRDefault="00D13226" w:rsidP="003116C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2.28</w:t>
            </w:r>
          </w:p>
        </w:tc>
      </w:tr>
    </w:tbl>
    <w:p w:rsidR="003B149F" w:rsidRPr="007A4D8A" w:rsidRDefault="003B149F" w:rsidP="000B5DBE">
      <w:pPr>
        <w:pStyle w:val="PlainText"/>
        <w:tabs>
          <w:tab w:val="left" w:pos="0"/>
          <w:tab w:val="left" w:pos="360"/>
        </w:tabs>
        <w:spacing w:before="120"/>
        <w:rPr>
          <w:rFonts w:ascii="Cordia New" w:hAnsi="Cordia New" w:cs="Cordia New"/>
          <w:spacing w:val="-20"/>
          <w:sz w:val="2"/>
          <w:szCs w:val="2"/>
          <w:cs/>
        </w:rPr>
      </w:pPr>
    </w:p>
    <w:tbl>
      <w:tblPr>
        <w:tblW w:w="10802" w:type="dxa"/>
        <w:tblInd w:w="-176" w:type="dxa"/>
        <w:tblLook w:val="0000"/>
      </w:tblPr>
      <w:tblGrid>
        <w:gridCol w:w="4860"/>
        <w:gridCol w:w="946"/>
        <w:gridCol w:w="946"/>
        <w:gridCol w:w="69"/>
        <w:gridCol w:w="831"/>
        <w:gridCol w:w="208"/>
        <w:gridCol w:w="887"/>
        <w:gridCol w:w="199"/>
        <w:gridCol w:w="762"/>
        <w:gridCol w:w="148"/>
        <w:gridCol w:w="763"/>
        <w:gridCol w:w="183"/>
      </w:tblGrid>
      <w:tr w:rsidR="005F50D8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50D8" w:rsidRPr="007A4D8A" w:rsidRDefault="005F50D8" w:rsidP="005F50D8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50D8" w:rsidRPr="007A4D8A" w:rsidRDefault="005F50D8" w:rsidP="005F50D8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หน่วย : ล้านบาท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5F50D8" w:rsidRPr="007A4D8A" w:rsidTr="00BC24B1">
        <w:trPr>
          <w:trHeight w:hRule="exact" w:val="284"/>
        </w:trPr>
        <w:tc>
          <w:tcPr>
            <w:tcW w:w="486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50D8" w:rsidRPr="007A4D8A" w:rsidRDefault="005F50D8" w:rsidP="005F50D8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งบกระแสเงินสด</w:t>
            </w: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0D8" w:rsidRPr="007A4D8A" w:rsidRDefault="005F50D8" w:rsidP="005F50D8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F50D8" w:rsidRPr="007A4D8A" w:rsidRDefault="005F50D8" w:rsidP="005F50D8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545AF" w:rsidRPr="007A4D8A" w:rsidTr="00BC24B1">
        <w:trPr>
          <w:trHeight w:hRule="exact" w:val="284"/>
        </w:trPr>
        <w:tc>
          <w:tcPr>
            <w:tcW w:w="48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45AF" w:rsidRPr="007A4D8A" w:rsidRDefault="004545AF" w:rsidP="005F50D8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45AF" w:rsidRPr="007A4D8A" w:rsidRDefault="004545AF" w:rsidP="004545AF">
            <w:pPr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45AF" w:rsidRPr="007A4D8A" w:rsidRDefault="004545AF" w:rsidP="004545AF">
            <w:pPr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5AF" w:rsidRPr="007A4D8A" w:rsidRDefault="004545AF" w:rsidP="004545AF">
            <w:pPr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2557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45AF" w:rsidRPr="007A4D8A" w:rsidRDefault="004545AF" w:rsidP="004545AF">
            <w:pPr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45AF" w:rsidRPr="007A4D8A" w:rsidRDefault="004545AF" w:rsidP="004545AF">
            <w:pPr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45AF" w:rsidRPr="007A4D8A" w:rsidRDefault="004545AF" w:rsidP="004545AF">
            <w:pPr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2557</w:t>
            </w:r>
          </w:p>
        </w:tc>
      </w:tr>
      <w:tr w:rsidR="002619F1" w:rsidRPr="007A4D8A" w:rsidTr="00BC24B1">
        <w:trPr>
          <w:trHeight w:hRule="exact" w:val="284"/>
        </w:trPr>
        <w:tc>
          <w:tcPr>
            <w:tcW w:w="4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9F1" w:rsidRPr="007A4D8A" w:rsidRDefault="002619F1" w:rsidP="005F50D8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19F1" w:rsidRPr="007A4D8A" w:rsidRDefault="002619F1" w:rsidP="005F50D8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19F1" w:rsidRPr="007A4D8A" w:rsidRDefault="002619F1" w:rsidP="005F50D8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9F1" w:rsidRPr="007A4D8A" w:rsidRDefault="002619F1" w:rsidP="005F50D8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9F1" w:rsidRPr="007A4D8A" w:rsidRDefault="002619F1" w:rsidP="005F50D8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9F1" w:rsidRPr="007A4D8A" w:rsidRDefault="002619F1" w:rsidP="005F50D8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19F1" w:rsidRPr="007A4D8A" w:rsidRDefault="002619F1" w:rsidP="005F50D8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firstLineChars="124" w:firstLine="322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กำไ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รจากการดำเนินงานก่อนภาษีเงินได้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40,607 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35,146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41,262</w:t>
            </w:r>
          </w:p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CD04E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36,246</w:t>
            </w:r>
            <w:r w:rsidR="005D3B13"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31,465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38,694</w:t>
            </w:r>
          </w:p>
          <w:p w:rsidR="005D3B13" w:rsidRPr="007A4D8A" w:rsidRDefault="005D3B13" w:rsidP="00C30D01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D3B13" w:rsidRPr="007A4D8A" w:rsidTr="00BC24B1">
        <w:trPr>
          <w:trHeight w:hRule="exact" w:val="303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leftChars="134" w:left="322" w:right="-108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รายการปรับกระทบกำไร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จากการดำเนินงานก่อนภาษีเงินได้เป็น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เงินสดรับ (จ่าย) จากกิจกรรมดำเนินงาน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ค่าเสื่อมราคาและรายจ่ายตัดบัญชี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3,340 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3,71</w:t>
            </w:r>
            <w:r w:rsidR="000B0E8E" w:rsidRPr="007A4D8A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3,550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1,459 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1,356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1,317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หนี้สู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ญ 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หนี้สงสัยจะสูญ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และขาดทุนจากการด้อยค่า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33,429 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30,54</w:t>
            </w:r>
            <w:r w:rsidR="000B0E8E" w:rsidRPr="007A4D8A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18,643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26,996 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24,000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11,400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(3,083)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(3,038)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(2,932)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3D4922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เงินปันผลรับจากบริษัทร่วม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2,206 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2,514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1,005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3D4922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ขาดทุน(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กำไร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)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จากการจำหน่ายสินทรัพย์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147 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23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20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3D4922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(1)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(12)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กำไรจากการจำหน่ายเงินลงทุน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(670)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(594)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(184)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(670)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(594)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(184)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ขาดทุน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(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กำไร)จากการปรับมูลค่าเงินลงทุน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26 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(1,091)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26 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(1,091)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ขาดทุน(กลับรายการ)จากการด้อยค่าทรัพย์สินรอการขาย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827 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(88)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250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846 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(16)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93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ขาดทุน(กลับรายการ)จากการด้อยค่าเงินลงทุน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(24)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(54)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(51)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(24)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745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(86)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ขาดทุนจากการด้อยค่าที่ดิน อาคาร และอุปกรณ์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(703)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(703)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กลับรายการจากการด้อยค่าสินทรัพย์อื่น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3D4922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-</w:t>
            </w:r>
            <w:r w:rsidR="005D3B13"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(8)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(7)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3D4922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-</w:t>
            </w:r>
            <w:r w:rsidR="005D3B13"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(8)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(7)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ขาดทุนจากการด้อยค่าสินทรัพย์อื่น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49 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61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196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49 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61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196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ส่วนลดมูลค่าเงินลงทุนตัดบัญชี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(212)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(3,613)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(1,118)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(208)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(3,609)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(1,114)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กำไร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จากการแปลงค่าเงินตราต่างประเทศ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1,659 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(2,025)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(1,280)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1,659 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(2,025)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(1,280)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ประมาณการหนี้สินเพิ่มขึ้น (ลดลง)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(4,061)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D04E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CD04E8" w:rsidRPr="007A4D8A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(904)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CD04E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(4,295</w:t>
            </w:r>
            <w:r w:rsidR="005D3B13" w:rsidRPr="007A4D8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(161)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(986)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รายค้างรับอื่นลดลง (เพิ่มขึ้น)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(83)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450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412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(28)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451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339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ค่าใช้จ่ายค้างจ่ายอื่น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1,241 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274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1,947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1,019 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152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1,490</w:t>
            </w:r>
          </w:p>
        </w:tc>
      </w:tr>
      <w:tr w:rsidR="003A7DD4" w:rsidRPr="007A4D8A" w:rsidTr="00BC24B1">
        <w:trPr>
          <w:trHeight w:hRule="exact" w:val="28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7DD4" w:rsidRPr="007A4D8A" w:rsidRDefault="003A7DD4" w:rsidP="00C30D01">
            <w:pPr>
              <w:ind w:firstLineChars="124" w:firstLine="32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74,695 </w:t>
            </w:r>
          </w:p>
          <w:p w:rsidR="003A7DD4" w:rsidRPr="007A4D8A" w:rsidRDefault="003A7DD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7DD4" w:rsidRPr="007A4D8A" w:rsidRDefault="003A7DD4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62,29</w:t>
            </w:r>
            <w:r w:rsidR="00CD04E8" w:rsidRPr="007A4D8A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DD4" w:rsidRPr="007A4D8A" w:rsidRDefault="003A7DD4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60,819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62,37</w:t>
            </w:r>
            <w:r w:rsidR="00CD04E8" w:rsidRPr="007A4D8A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:rsidR="003A7DD4" w:rsidRPr="007A4D8A" w:rsidRDefault="003A7DD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7DD4" w:rsidRPr="007A4D8A" w:rsidRDefault="003A7DD4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50,725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7DD4" w:rsidRPr="007A4D8A" w:rsidRDefault="003A7DD4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49,870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รายได้ดอกเบี้ยสุทธิ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(86,966)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(80,868)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(77,158)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(75,473)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(70,565)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(67,632)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(482)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(408)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(425)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(3,561)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3D4922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(3,59</w:t>
            </w:r>
            <w:r w:rsidR="003D4922" w:rsidRPr="007A4D8A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(2,150)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เงินสดรับดอกเบี้ย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130,944 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132,298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127,637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118,029 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120,781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116,199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เงินสดจ่ายดอกเบี้ย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(43,826)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(51,512)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(48,074)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D04E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(42,35</w:t>
            </w:r>
            <w:r w:rsidR="00CD04E8" w:rsidRPr="007A4D8A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(49,879)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(48,381)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เงินสดรับเงินปันผล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482 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408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425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3,561 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3,591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2,150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เงินสดจ่ายภาษีเงินได้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(5,030)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(8,177)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(9,420)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(3,934)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(7,257)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(8,682)</w:t>
            </w:r>
          </w:p>
        </w:tc>
      </w:tr>
      <w:tr w:rsidR="003A7DD4" w:rsidRPr="007A4D8A" w:rsidTr="00BC24B1">
        <w:trPr>
          <w:trHeight w:hRule="exact" w:val="60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7DD4" w:rsidRPr="007A4D8A" w:rsidRDefault="003A7DD4" w:rsidP="00C30D01">
            <w:pPr>
              <w:spacing w:line="240" w:lineRule="exact"/>
              <w:ind w:left="249" w:right="-108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กำไรจากการดำเนินงานก่อนการเปลี่ยนแปลงในสินทรัพย์และหนี้สินดำเนินงาน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69,817 </w:t>
            </w:r>
          </w:p>
          <w:p w:rsidR="003A7DD4" w:rsidRPr="007A4D8A" w:rsidRDefault="003A7DD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7DD4" w:rsidRPr="007A4D8A" w:rsidRDefault="003A7DD4" w:rsidP="00CD04E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54,03</w:t>
            </w:r>
            <w:r w:rsidR="00CD04E8" w:rsidRPr="007A4D8A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A7DD4" w:rsidRPr="007A4D8A" w:rsidRDefault="003A7DD4" w:rsidP="00E7015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53,804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58,64</w:t>
            </w:r>
            <w:r w:rsidR="00CD04E8" w:rsidRPr="007A4D8A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:rsidR="003A7DD4" w:rsidRPr="007A4D8A" w:rsidRDefault="003A7DD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7DD4" w:rsidRPr="007A4D8A" w:rsidRDefault="003A7DD4" w:rsidP="00C30D01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43,80</w:t>
            </w:r>
            <w:r w:rsidR="000B0E8E" w:rsidRPr="007A4D8A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7DD4" w:rsidRPr="007A4D8A" w:rsidRDefault="003A7DD4" w:rsidP="00C30D01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41,374</w:t>
            </w:r>
          </w:p>
        </w:tc>
      </w:tr>
      <w:tr w:rsidR="003A7DD4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7DD4" w:rsidRPr="007A4D8A" w:rsidRDefault="003A7DD4" w:rsidP="005F50D8">
            <w:pPr>
              <w:ind w:right="-108" w:firstLineChars="124" w:firstLine="322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สินทรัพย์ดำเนินงาน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เพิ่มขึ้น) ลดลง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7DD4" w:rsidRPr="007A4D8A" w:rsidRDefault="003A7DD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DD4" w:rsidRPr="007A4D8A" w:rsidRDefault="003A7DD4" w:rsidP="005F50D8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7DD4" w:rsidRPr="007A4D8A" w:rsidRDefault="003A7DD4" w:rsidP="005F50D8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7DD4" w:rsidRPr="007A4D8A" w:rsidRDefault="003A7DD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DD4" w:rsidRPr="007A4D8A" w:rsidRDefault="003A7DD4" w:rsidP="005F50D8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DD4" w:rsidRPr="007A4D8A" w:rsidRDefault="003A7DD4" w:rsidP="005F50D8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5F50D8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(34,347)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59,281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(8,530)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(34,355)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59,293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(8,619)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5F50D8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เงินลงทุนในหลักทรัพย์เพื่อค้า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8,599 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7,926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(28,128)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8,580 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7,926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(28,128)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5F50D8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เงินให้สินเชื่อ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101,586 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(93,929)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(203,555)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117,952 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(83,023)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(192,972)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5F50D8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ทรัพย์สินรอการขาย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5,617 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3,597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4,060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5,575 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3,368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4,173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5F50D8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สินทรัพย์อื่น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3,546 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(20,772)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13,740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3,845 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(21,531)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13,347</w:t>
            </w:r>
          </w:p>
        </w:tc>
      </w:tr>
      <w:tr w:rsidR="003A7DD4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DD4" w:rsidRPr="007A4D8A" w:rsidRDefault="003A7DD4" w:rsidP="005F50D8">
            <w:pPr>
              <w:ind w:right="-108" w:firstLineChars="124" w:firstLine="322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หนี้สินดำเนินงานเพิ่มขึ้น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ลดลง)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7DD4" w:rsidRPr="007A4D8A" w:rsidRDefault="003A7DD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7DD4" w:rsidRPr="007A4D8A" w:rsidRDefault="003A7DD4" w:rsidP="00C30D01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DD4" w:rsidRPr="007A4D8A" w:rsidRDefault="003A7DD4" w:rsidP="00C30D01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7DD4" w:rsidRPr="007A4D8A" w:rsidRDefault="003A7DD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7DD4" w:rsidRPr="007A4D8A" w:rsidRDefault="003A7DD4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7DD4" w:rsidRPr="007A4D8A" w:rsidRDefault="003A7DD4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5F50D8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เงินฝาก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(163,095)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(15,770)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268,405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(162,289)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(15,107)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268,292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5F50D8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D04E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8,92</w:t>
            </w:r>
            <w:r w:rsidR="00CD04E8" w:rsidRPr="007A4D8A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27,028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(38,974)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16,010 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D04E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16,92</w:t>
            </w:r>
            <w:r w:rsidR="00CD04E8" w:rsidRPr="007A4D8A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(38,598)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5F50D8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หนี้สินจ่ายคืนเมื่อทวงถาม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(1,039)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1,013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(587)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(1,039)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1,013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(587)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5F50D8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ตราสารหนี้ที่ออกและ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(60)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(28,231)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1,570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(1)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(14,805)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3,338</w:t>
            </w:r>
          </w:p>
        </w:tc>
      </w:tr>
      <w:tr w:rsidR="005D3B13" w:rsidRPr="007A4D8A" w:rsidTr="00BC24B1">
        <w:trPr>
          <w:trHeight w:hRule="exact" w:val="28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5F50D8">
            <w:pPr>
              <w:ind w:right="-108" w:firstLineChars="200" w:firstLine="520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หนี้สินอื่น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D04E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(9,04</w:t>
            </w:r>
            <w:r w:rsidR="00CD04E8" w:rsidRPr="007A4D8A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24,800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(10,726)</w:t>
            </w:r>
          </w:p>
        </w:tc>
        <w:tc>
          <w:tcPr>
            <w:tcW w:w="10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(8,942)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25,870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(5,749)</w:t>
            </w:r>
          </w:p>
        </w:tc>
      </w:tr>
      <w:tr w:rsidR="005D3B13" w:rsidRPr="007A4D8A" w:rsidTr="00BC24B1">
        <w:trPr>
          <w:trHeight w:hRule="exact" w:val="340"/>
        </w:trPr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9F34BB">
            <w:pPr>
              <w:ind w:right="-108" w:firstLineChars="124" w:firstLine="324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เงินสดสุทธิได้มาจาก(ใช้ไปใน)กิจกรรมดำเนินงาน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D04E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(9,50</w:t>
            </w:r>
            <w:r w:rsidR="00CD04E8" w:rsidRPr="007A4D8A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D04E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18,9</w:t>
            </w:r>
            <w:r w:rsidR="00CD04E8" w:rsidRPr="007A4D8A">
              <w:rPr>
                <w:rFonts w:ascii="Cordia New" w:hAnsi="Cordia New" w:cs="Cordia New"/>
                <w:sz w:val="26"/>
                <w:szCs w:val="26"/>
              </w:rPr>
              <w:t>80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51,0</w:t>
            </w:r>
            <w:r w:rsidR="000B0E8E" w:rsidRPr="007A4D8A">
              <w:rPr>
                <w:rFonts w:ascii="Cordia New" w:hAnsi="Cordia New" w:cs="Cordia New"/>
                <w:sz w:val="26"/>
                <w:szCs w:val="26"/>
              </w:rPr>
              <w:t>79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D04E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3,97</w:t>
            </w:r>
            <w:r w:rsidR="00CD04E8" w:rsidRPr="007A4D8A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23,73</w:t>
            </w:r>
            <w:r w:rsidR="00CD04E8" w:rsidRPr="007A4D8A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D3B13" w:rsidRPr="007A4D8A" w:rsidRDefault="005D3B13" w:rsidP="00C30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55,871</w:t>
            </w:r>
          </w:p>
        </w:tc>
      </w:tr>
      <w:tr w:rsidR="00BC24B1" w:rsidRPr="007A4D8A" w:rsidTr="00BC24B1">
        <w:trPr>
          <w:gridAfter w:val="1"/>
          <w:wAfter w:w="183" w:type="dxa"/>
          <w:trHeight w:hRule="exact" w:val="31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4B1" w:rsidRPr="007A4D8A" w:rsidRDefault="00BC24B1" w:rsidP="005F50D8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4B1" w:rsidRPr="007A4D8A" w:rsidRDefault="00BC24B1" w:rsidP="005F50D8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5F50D8" w:rsidRPr="007A4D8A" w:rsidTr="00BC24B1">
        <w:trPr>
          <w:gridAfter w:val="1"/>
          <w:wAfter w:w="183" w:type="dxa"/>
          <w:trHeight w:hRule="exact" w:val="31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50D8" w:rsidRPr="007A4D8A" w:rsidRDefault="005F50D8" w:rsidP="005F50D8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50D8" w:rsidRPr="007A4D8A" w:rsidRDefault="005F50D8" w:rsidP="005F50D8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หน่วย : ล้านบาท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5F50D8" w:rsidRPr="007A4D8A" w:rsidTr="00BC24B1">
        <w:trPr>
          <w:gridAfter w:val="1"/>
          <w:wAfter w:w="183" w:type="dxa"/>
          <w:trHeight w:hRule="exact" w:val="312"/>
        </w:trPr>
        <w:tc>
          <w:tcPr>
            <w:tcW w:w="486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50D8" w:rsidRPr="007A4D8A" w:rsidRDefault="005F50D8" w:rsidP="005F50D8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งบกระแสเงินสด</w:t>
            </w:r>
          </w:p>
        </w:tc>
        <w:tc>
          <w:tcPr>
            <w:tcW w:w="27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0D8" w:rsidRPr="007A4D8A" w:rsidRDefault="005F50D8" w:rsidP="005F50D8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9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F50D8" w:rsidRPr="007A4D8A" w:rsidRDefault="005F50D8" w:rsidP="005F50D8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545AF" w:rsidRPr="007A4D8A" w:rsidTr="00BC24B1">
        <w:trPr>
          <w:gridAfter w:val="1"/>
          <w:wAfter w:w="183" w:type="dxa"/>
          <w:trHeight w:hRule="exact" w:val="312"/>
        </w:trPr>
        <w:tc>
          <w:tcPr>
            <w:tcW w:w="48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45AF" w:rsidRPr="007A4D8A" w:rsidRDefault="004545AF" w:rsidP="005F50D8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45AF" w:rsidRPr="007A4D8A" w:rsidRDefault="004545AF" w:rsidP="004545AF">
            <w:pPr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45AF" w:rsidRPr="007A4D8A" w:rsidRDefault="004545AF" w:rsidP="004545AF">
            <w:pPr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5AF" w:rsidRPr="007A4D8A" w:rsidRDefault="004545AF" w:rsidP="004545AF">
            <w:pPr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2557</w:t>
            </w:r>
          </w:p>
        </w:tc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45AF" w:rsidRPr="007A4D8A" w:rsidRDefault="004545AF" w:rsidP="004545AF">
            <w:pPr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45AF" w:rsidRPr="007A4D8A" w:rsidRDefault="004545AF" w:rsidP="004545AF">
            <w:pPr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45AF" w:rsidRPr="007A4D8A" w:rsidRDefault="004545AF" w:rsidP="004545AF">
            <w:pPr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2557</w:t>
            </w:r>
          </w:p>
        </w:tc>
      </w:tr>
      <w:tr w:rsidR="002619F1" w:rsidRPr="007A4D8A" w:rsidTr="00BC24B1">
        <w:trPr>
          <w:gridAfter w:val="1"/>
          <w:wAfter w:w="183" w:type="dxa"/>
          <w:trHeight w:hRule="exact" w:val="312"/>
        </w:trPr>
        <w:tc>
          <w:tcPr>
            <w:tcW w:w="4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9F1" w:rsidRPr="007A4D8A" w:rsidRDefault="002619F1" w:rsidP="005F50D8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9F1" w:rsidRPr="007A4D8A" w:rsidRDefault="002619F1" w:rsidP="005F50D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9F1" w:rsidRPr="007A4D8A" w:rsidRDefault="002619F1" w:rsidP="005F50D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9F1" w:rsidRPr="007A4D8A" w:rsidRDefault="002619F1" w:rsidP="005F50D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9F1" w:rsidRPr="007A4D8A" w:rsidRDefault="002619F1" w:rsidP="005F50D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9F1" w:rsidRPr="007A4D8A" w:rsidRDefault="002619F1" w:rsidP="005F50D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9F1" w:rsidRPr="007A4D8A" w:rsidRDefault="002619F1" w:rsidP="005F50D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C4A20" w:rsidRPr="007A4D8A" w:rsidTr="00BC24B1">
        <w:trPr>
          <w:gridAfter w:val="1"/>
          <w:wAfter w:w="183" w:type="dxa"/>
          <w:trHeight w:hRule="exact" w:val="31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ind w:firstLineChars="100" w:firstLine="26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เงินสดจ่ายจากการซื้อหลักทรัพย์เผื่อขาย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CD04E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(114,19</w:t>
            </w:r>
            <w:r w:rsidR="00CD04E8" w:rsidRPr="007A4D8A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(181,569)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(92,013)</w:t>
            </w:r>
          </w:p>
        </w:tc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CD04E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(114,19</w:t>
            </w:r>
            <w:r w:rsidR="00CD04E8" w:rsidRPr="007A4D8A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(181,569)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(92,013)</w:t>
            </w:r>
          </w:p>
        </w:tc>
      </w:tr>
      <w:tr w:rsidR="009C4A20" w:rsidRPr="007A4D8A" w:rsidTr="00BC24B1">
        <w:trPr>
          <w:gridAfter w:val="1"/>
          <w:wAfter w:w="183" w:type="dxa"/>
          <w:trHeight w:hRule="exact" w:val="31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ind w:firstLineChars="100" w:firstLine="26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เงินสดรับจากการจำหน่ายหลักทรัพย์เผื่อขาย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107,902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188,681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91,535</w:t>
            </w:r>
          </w:p>
        </w:tc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107,902 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188,681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91,535</w:t>
            </w:r>
          </w:p>
        </w:tc>
      </w:tr>
      <w:tr w:rsidR="009C4A20" w:rsidRPr="007A4D8A" w:rsidTr="00BC24B1">
        <w:trPr>
          <w:gridAfter w:val="1"/>
          <w:wAfter w:w="183" w:type="dxa"/>
          <w:trHeight w:hRule="exact" w:val="31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ind w:firstLineChars="100" w:firstLine="26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เงินสดจ่ายจากการซื้อตราสารหนี้ที่จะถือจนครบกำหนด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(6,712)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(50,485)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(23,816)</w:t>
            </w:r>
          </w:p>
        </w:tc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(5,891)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(49,784)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(23,250)</w:t>
            </w:r>
          </w:p>
        </w:tc>
      </w:tr>
      <w:tr w:rsidR="009C4A20" w:rsidRPr="007A4D8A" w:rsidTr="00BC24B1">
        <w:trPr>
          <w:gridAfter w:val="1"/>
          <w:wAfter w:w="183" w:type="dxa"/>
          <w:trHeight w:hRule="exact" w:val="31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ind w:firstLineChars="100" w:firstLine="26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เงินสดรับจากการจำหน่ายตราสารหนี้ที่จะถือจนครบกำหนด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28,410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35,640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41,273</w:t>
            </w:r>
          </w:p>
        </w:tc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27,596 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34,946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40,768</w:t>
            </w:r>
          </w:p>
        </w:tc>
      </w:tr>
      <w:tr w:rsidR="009C4A20" w:rsidRPr="007A4D8A" w:rsidTr="00BC24B1">
        <w:trPr>
          <w:gridAfter w:val="1"/>
          <w:wAfter w:w="183" w:type="dxa"/>
          <w:trHeight w:hRule="exact" w:val="31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ind w:firstLineChars="100" w:firstLine="26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เงินสดจ่ายจากการซื้อเงินลงทุนทั่วไป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(348)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(444)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(225)</w:t>
            </w:r>
          </w:p>
        </w:tc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(348)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(444)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(225)</w:t>
            </w:r>
          </w:p>
        </w:tc>
      </w:tr>
      <w:tr w:rsidR="009C4A20" w:rsidRPr="007A4D8A" w:rsidTr="00BC24B1">
        <w:trPr>
          <w:gridAfter w:val="1"/>
          <w:wAfter w:w="183" w:type="dxa"/>
          <w:trHeight w:hRule="exact" w:val="31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ind w:firstLineChars="100" w:firstLine="26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เงินสดรับจากการจำหน่ายเงินลงทุนทั่วไป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288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543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293</w:t>
            </w:r>
          </w:p>
        </w:tc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288 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543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293</w:t>
            </w:r>
          </w:p>
        </w:tc>
      </w:tr>
      <w:tr w:rsidR="003B149F" w:rsidRPr="007A4D8A" w:rsidTr="00BC24B1">
        <w:trPr>
          <w:gridAfter w:val="1"/>
          <w:wAfter w:w="183" w:type="dxa"/>
          <w:trHeight w:hRule="exact" w:val="31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B149F" w:rsidRPr="007A4D8A" w:rsidRDefault="003B149F" w:rsidP="00E025C9">
            <w:pPr>
              <w:ind w:firstLineChars="100" w:firstLine="260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เงินสดจ่ายจากการซื้อเงินลงทุนในบริษัทร่วม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B149F" w:rsidRPr="007A4D8A" w:rsidRDefault="003B149F" w:rsidP="005F50D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B149F" w:rsidRPr="007A4D8A" w:rsidRDefault="003B149F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149F" w:rsidRPr="007A4D8A" w:rsidRDefault="003B149F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B149F" w:rsidRPr="007A4D8A" w:rsidRDefault="003B149F" w:rsidP="005F50D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B149F" w:rsidRPr="007A4D8A" w:rsidRDefault="003B149F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B149F" w:rsidRPr="007A4D8A" w:rsidRDefault="003B149F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(6,059)</w:t>
            </w:r>
          </w:p>
        </w:tc>
      </w:tr>
      <w:tr w:rsidR="009C4A20" w:rsidRPr="007A4D8A" w:rsidTr="00BC24B1">
        <w:trPr>
          <w:gridAfter w:val="1"/>
          <w:wAfter w:w="183" w:type="dxa"/>
          <w:trHeight w:hRule="exact" w:val="31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ind w:firstLineChars="100" w:firstLine="26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เงินสดจ่ายในการซื้อสินทรัพย์ไม่มีตัวตน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(471)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(679)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(1,136)</w:t>
            </w:r>
          </w:p>
        </w:tc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(109)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(101)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(356)</w:t>
            </w:r>
          </w:p>
        </w:tc>
      </w:tr>
      <w:tr w:rsidR="009C4A20" w:rsidRPr="007A4D8A" w:rsidTr="00BC24B1">
        <w:trPr>
          <w:gridAfter w:val="1"/>
          <w:wAfter w:w="183" w:type="dxa"/>
          <w:trHeight w:hRule="exact" w:val="31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ind w:firstLineChars="100" w:firstLine="26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เงินสดจ่ายในการซื้อที่ดิน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(1,515)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(1,199)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(2,929)</w:t>
            </w:r>
          </w:p>
        </w:tc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(1,174)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(921)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(1,264)</w:t>
            </w:r>
          </w:p>
        </w:tc>
      </w:tr>
      <w:tr w:rsidR="009C4A20" w:rsidRPr="007A4D8A" w:rsidTr="00BC24B1">
        <w:trPr>
          <w:gridAfter w:val="1"/>
          <w:wAfter w:w="183" w:type="dxa"/>
          <w:trHeight w:hRule="exact" w:val="31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ind w:firstLineChars="100" w:firstLine="26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เงินสดรับจากการขายที่ดิน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1,990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217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0B0E8E" w:rsidRPr="007A4D8A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15</w:t>
            </w:r>
          </w:p>
        </w:tc>
      </w:tr>
      <w:tr w:rsidR="009C4A20" w:rsidRPr="007A4D8A" w:rsidTr="00BC24B1">
        <w:trPr>
          <w:gridAfter w:val="1"/>
          <w:wAfter w:w="183" w:type="dxa"/>
          <w:trHeight w:hRule="exact" w:val="312"/>
        </w:trPr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9F34BB">
            <w:pPr>
              <w:ind w:firstLineChars="200" w:firstLine="52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เงินสดสุทธิ</w:t>
            </w:r>
            <w:r w:rsidR="000B0E8E"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ได้มาจาก(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ใช้ไปใน</w:t>
            </w:r>
            <w:r w:rsidR="000B0E8E"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)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กิจกรรมลงทุน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CD04E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15,35</w:t>
            </w:r>
            <w:r w:rsidR="00CD04E8" w:rsidRPr="007A4D8A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(9,295)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13,129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CD04E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14,07</w:t>
            </w:r>
            <w:r w:rsidR="00CD04E8" w:rsidRPr="007A4D8A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(8,648)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9,444</w:t>
            </w:r>
          </w:p>
        </w:tc>
      </w:tr>
      <w:tr w:rsidR="002619F1" w:rsidRPr="007A4D8A" w:rsidTr="00BC24B1">
        <w:trPr>
          <w:gridAfter w:val="1"/>
          <w:wAfter w:w="183" w:type="dxa"/>
          <w:trHeight w:hRule="exact" w:val="31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9F1" w:rsidRPr="007A4D8A" w:rsidRDefault="002619F1" w:rsidP="005F50D8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9F1" w:rsidRPr="007A4D8A" w:rsidRDefault="002619F1" w:rsidP="005F50D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9F1" w:rsidRPr="007A4D8A" w:rsidRDefault="002619F1" w:rsidP="005F50D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9F1" w:rsidRPr="007A4D8A" w:rsidRDefault="002619F1" w:rsidP="005F50D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9F1" w:rsidRPr="007A4D8A" w:rsidRDefault="002619F1" w:rsidP="005F50D8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9F1" w:rsidRPr="007A4D8A" w:rsidRDefault="002619F1" w:rsidP="005F50D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19F1" w:rsidRPr="007A4D8A" w:rsidRDefault="002619F1" w:rsidP="005F50D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C4A20" w:rsidRPr="007A4D8A" w:rsidTr="00BC24B1">
        <w:trPr>
          <w:gridAfter w:val="1"/>
          <w:wAfter w:w="183" w:type="dxa"/>
          <w:trHeight w:hRule="exact" w:val="31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ind w:firstLineChars="100" w:firstLine="26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เงินสดรับจาก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ตราสารหนี้ที่ออกและ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กู้ยืมระยะยาว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21,770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22,722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24,299</w:t>
            </w:r>
          </w:p>
        </w:tc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1,920 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9,779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23,469</w:t>
            </w:r>
          </w:p>
        </w:tc>
      </w:tr>
      <w:tr w:rsidR="009C4A20" w:rsidRPr="007A4D8A" w:rsidTr="00BC24B1">
        <w:trPr>
          <w:gridAfter w:val="1"/>
          <w:wAfter w:w="183" w:type="dxa"/>
          <w:trHeight w:hRule="exact" w:val="31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ind w:firstLineChars="100" w:firstLine="26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เงินสดจ่ายชำระคืน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ตราสารหนี้ที่ออกและ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เงินกู้ยืม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ระยะยาว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(16,278)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(23,085)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(52,561)</w:t>
            </w:r>
          </w:p>
        </w:tc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(8,628)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(15,535)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(52,561)</w:t>
            </w:r>
          </w:p>
        </w:tc>
      </w:tr>
      <w:tr w:rsidR="009C4A20" w:rsidRPr="007A4D8A" w:rsidTr="00BC24B1">
        <w:trPr>
          <w:gridAfter w:val="1"/>
          <w:wAfter w:w="183" w:type="dxa"/>
          <w:trHeight w:hRule="exact" w:val="31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ind w:firstLineChars="100" w:firstLine="26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เงินสดจ่ายปันผลหุ้นสามัญ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(10,622)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(12,578)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(12,299)</w:t>
            </w:r>
          </w:p>
        </w:tc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(10,622)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(12,578)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(12,299)</w:t>
            </w:r>
          </w:p>
        </w:tc>
      </w:tr>
      <w:tr w:rsidR="009C4A20" w:rsidRPr="007A4D8A" w:rsidTr="00BC24B1">
        <w:trPr>
          <w:gridAfter w:val="1"/>
          <w:wAfter w:w="183" w:type="dxa"/>
          <w:trHeight w:hRule="exact" w:val="31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ind w:firstLineChars="100" w:firstLine="26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เงินสดจ่ายปันผลหุ้นบุริมสิทธิ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(5)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(6)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(6)</w:t>
            </w:r>
          </w:p>
        </w:tc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(5)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(6)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(6)</w:t>
            </w:r>
          </w:p>
        </w:tc>
      </w:tr>
      <w:tr w:rsidR="009C4A20" w:rsidRPr="007A4D8A" w:rsidTr="00BC24B1">
        <w:trPr>
          <w:gridAfter w:val="1"/>
          <w:wAfter w:w="183" w:type="dxa"/>
          <w:trHeight w:hRule="exact" w:val="312"/>
        </w:trPr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9F34BB">
            <w:pPr>
              <w:ind w:firstLineChars="200" w:firstLine="52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เงินสดสุทธิได้ใช้ไปในกิจกรรมจัดหาเงิน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(5,135)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(12,947)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(40,567)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(17,335)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(18,340)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(41,397)</w:t>
            </w:r>
          </w:p>
        </w:tc>
      </w:tr>
      <w:tr w:rsidR="009C4A20" w:rsidRPr="007A4D8A" w:rsidTr="00BC24B1">
        <w:trPr>
          <w:gridAfter w:val="1"/>
          <w:wAfter w:w="183" w:type="dxa"/>
          <w:trHeight w:hRule="exact" w:val="690"/>
        </w:trPr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8E4E61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ขาดทุนจากการแปลงค่างบการเงินจากการดำเนินงานในต่างประเทศ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C4A20" w:rsidRPr="007A4D8A" w:rsidRDefault="009C4A20" w:rsidP="003D4922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(80)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C4A20" w:rsidRPr="007A4D8A" w:rsidRDefault="009C4A20" w:rsidP="003D4922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(38)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A20" w:rsidRPr="007A4D8A" w:rsidRDefault="009C4A20" w:rsidP="003D4922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(20)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C4A20" w:rsidRPr="007A4D8A" w:rsidRDefault="009C4A20" w:rsidP="003D4922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(80)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C4A20" w:rsidRPr="007A4D8A" w:rsidRDefault="009C4A20" w:rsidP="003D4922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(38)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C4A20" w:rsidRPr="007A4D8A" w:rsidRDefault="009C4A20" w:rsidP="003D4922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(20)</w:t>
            </w:r>
          </w:p>
        </w:tc>
      </w:tr>
      <w:tr w:rsidR="009C4A20" w:rsidRPr="007A4D8A" w:rsidTr="00BC24B1">
        <w:trPr>
          <w:gridAfter w:val="1"/>
          <w:wAfter w:w="183" w:type="dxa"/>
          <w:trHeight w:hRule="exact" w:val="31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5F50D8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  <w:r w:rsidR="000B0E8E"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เพิ่มขึ้น(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ลดลง</w:t>
            </w:r>
            <w:r w:rsidR="000B0E8E"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)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63</w:t>
            </w:r>
            <w:r w:rsidR="00CD04E8" w:rsidRPr="007A4D8A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3D4922" w:rsidP="00CD04E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(3,30</w:t>
            </w:r>
            <w:r w:rsidR="00CD04E8" w:rsidRPr="007A4D8A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9C4A20" w:rsidRPr="007A4D8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23,621</w:t>
            </w:r>
          </w:p>
        </w:tc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635 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CD04E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(3,29</w:t>
            </w:r>
            <w:r w:rsidR="00CD04E8" w:rsidRPr="007A4D8A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23,898</w:t>
            </w:r>
          </w:p>
        </w:tc>
      </w:tr>
      <w:tr w:rsidR="009C4A20" w:rsidRPr="007A4D8A" w:rsidTr="00BC24B1">
        <w:trPr>
          <w:gridAfter w:val="1"/>
          <w:wAfter w:w="183" w:type="dxa"/>
          <w:trHeight w:hRule="exact" w:val="31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5F50D8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 xml:space="preserve">ณ 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วันต้นงวด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71,470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74,770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51,149</w:t>
            </w:r>
          </w:p>
        </w:tc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71,294 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74,585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50,687</w:t>
            </w:r>
          </w:p>
        </w:tc>
      </w:tr>
      <w:tr w:rsidR="009C4A20" w:rsidRPr="007A4D8A" w:rsidTr="00BC24B1">
        <w:trPr>
          <w:gridAfter w:val="1"/>
          <w:wAfter w:w="183" w:type="dxa"/>
          <w:trHeight w:hRule="exact" w:val="312"/>
        </w:trPr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5F50D8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ณ วัน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สิ้นงวด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72,106 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CD04E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71,4</w:t>
            </w:r>
            <w:r w:rsidR="00CD04E8" w:rsidRPr="007A4D8A">
              <w:rPr>
                <w:rFonts w:ascii="Cordia New" w:hAnsi="Cordia New" w:cs="Cordia New"/>
                <w:sz w:val="26"/>
                <w:szCs w:val="26"/>
              </w:rPr>
              <w:t>70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74,770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71,9</w:t>
            </w:r>
            <w:r w:rsidR="000B0E8E" w:rsidRPr="007A4D8A">
              <w:rPr>
                <w:rFonts w:ascii="Cordia New" w:hAnsi="Cordia New" w:cs="Cordia New"/>
                <w:sz w:val="26"/>
                <w:szCs w:val="26"/>
              </w:rPr>
              <w:t>29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CD04E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71,29</w:t>
            </w:r>
            <w:r w:rsidR="00CD04E8" w:rsidRPr="007A4D8A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4A20" w:rsidRPr="007A4D8A" w:rsidRDefault="009C4A20" w:rsidP="00E025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74,585</w:t>
            </w:r>
          </w:p>
        </w:tc>
      </w:tr>
    </w:tbl>
    <w:p w:rsidR="005F50D8" w:rsidRPr="007A4D8A" w:rsidRDefault="007C23DF" w:rsidP="007C23DF">
      <w:pPr>
        <w:pStyle w:val="PlainText"/>
        <w:tabs>
          <w:tab w:val="left" w:pos="0"/>
          <w:tab w:val="left" w:pos="360"/>
          <w:tab w:val="left" w:pos="8273"/>
        </w:tabs>
        <w:spacing w:before="120"/>
        <w:ind w:left="720"/>
        <w:rPr>
          <w:rFonts w:ascii="Cordia New" w:hAnsi="Cordia New" w:cs="Cordia New"/>
          <w:spacing w:val="-20"/>
          <w:sz w:val="32"/>
          <w:szCs w:val="32"/>
          <w:cs/>
        </w:rPr>
      </w:pPr>
      <w:r w:rsidRPr="007A4D8A">
        <w:rPr>
          <w:rFonts w:ascii="Cordia New" w:hAnsi="Cordia New" w:cs="Cordia New"/>
          <w:spacing w:val="-20"/>
          <w:sz w:val="32"/>
          <w:szCs w:val="32"/>
          <w:cs/>
        </w:rPr>
        <w:tab/>
      </w:r>
    </w:p>
    <w:p w:rsidR="005F50D8" w:rsidRPr="007A4D8A" w:rsidRDefault="005F50D8" w:rsidP="003F2FFC">
      <w:pPr>
        <w:pStyle w:val="PlainText"/>
        <w:tabs>
          <w:tab w:val="left" w:pos="0"/>
          <w:tab w:val="left" w:pos="360"/>
        </w:tabs>
        <w:spacing w:before="120"/>
        <w:ind w:left="720"/>
        <w:rPr>
          <w:rFonts w:ascii="Cordia New" w:hAnsi="Cordia New" w:cs="Cordia New"/>
          <w:spacing w:val="-20"/>
          <w:sz w:val="32"/>
          <w:szCs w:val="32"/>
          <w:cs/>
        </w:rPr>
      </w:pPr>
    </w:p>
    <w:p w:rsidR="005F50D8" w:rsidRPr="007A4D8A" w:rsidRDefault="005F50D8" w:rsidP="003F2FFC">
      <w:pPr>
        <w:pStyle w:val="PlainText"/>
        <w:tabs>
          <w:tab w:val="left" w:pos="0"/>
          <w:tab w:val="left" w:pos="360"/>
        </w:tabs>
        <w:spacing w:before="120"/>
        <w:ind w:left="720"/>
        <w:rPr>
          <w:rFonts w:ascii="Cordia New" w:hAnsi="Cordia New" w:cs="Cordia New"/>
          <w:spacing w:val="-20"/>
          <w:sz w:val="32"/>
          <w:szCs w:val="32"/>
          <w:cs/>
        </w:rPr>
      </w:pPr>
    </w:p>
    <w:p w:rsidR="00D2107C" w:rsidRPr="007A4D8A" w:rsidRDefault="00D2107C" w:rsidP="003F2FFC">
      <w:pPr>
        <w:pStyle w:val="PlainText"/>
        <w:tabs>
          <w:tab w:val="left" w:pos="0"/>
          <w:tab w:val="left" w:pos="360"/>
        </w:tabs>
        <w:spacing w:before="120"/>
        <w:ind w:left="720"/>
        <w:rPr>
          <w:rFonts w:ascii="Cordia New" w:hAnsi="Cordia New" w:cs="Cordia New"/>
          <w:spacing w:val="-20"/>
          <w:sz w:val="32"/>
          <w:szCs w:val="32"/>
          <w:cs/>
        </w:rPr>
      </w:pPr>
    </w:p>
    <w:p w:rsidR="00D2107C" w:rsidRPr="007A4D8A" w:rsidRDefault="00D2107C" w:rsidP="003F2FFC">
      <w:pPr>
        <w:pStyle w:val="PlainText"/>
        <w:tabs>
          <w:tab w:val="left" w:pos="0"/>
          <w:tab w:val="left" w:pos="360"/>
        </w:tabs>
        <w:spacing w:before="120"/>
        <w:ind w:left="720"/>
        <w:rPr>
          <w:rFonts w:ascii="Cordia New" w:hAnsi="Cordia New" w:cs="Cordia New"/>
          <w:spacing w:val="-20"/>
          <w:sz w:val="32"/>
          <w:szCs w:val="32"/>
          <w:cs/>
        </w:rPr>
      </w:pPr>
    </w:p>
    <w:p w:rsidR="00D2107C" w:rsidRPr="007A4D8A" w:rsidRDefault="00D2107C" w:rsidP="003F2FFC">
      <w:pPr>
        <w:pStyle w:val="PlainText"/>
        <w:tabs>
          <w:tab w:val="left" w:pos="0"/>
          <w:tab w:val="left" w:pos="360"/>
        </w:tabs>
        <w:spacing w:before="120"/>
        <w:ind w:left="720"/>
        <w:rPr>
          <w:rFonts w:ascii="Cordia New" w:hAnsi="Cordia New" w:cs="Cordia New"/>
          <w:spacing w:val="-20"/>
          <w:sz w:val="32"/>
          <w:szCs w:val="32"/>
          <w:cs/>
        </w:rPr>
      </w:pPr>
    </w:p>
    <w:p w:rsidR="00D2107C" w:rsidRPr="007A4D8A" w:rsidRDefault="00D2107C" w:rsidP="003F2FFC">
      <w:pPr>
        <w:pStyle w:val="PlainText"/>
        <w:tabs>
          <w:tab w:val="left" w:pos="0"/>
          <w:tab w:val="left" w:pos="360"/>
        </w:tabs>
        <w:spacing w:before="120"/>
        <w:ind w:left="720"/>
        <w:rPr>
          <w:rFonts w:ascii="Cordia New" w:hAnsi="Cordia New" w:cs="Cordia New"/>
          <w:spacing w:val="-20"/>
          <w:sz w:val="32"/>
          <w:szCs w:val="32"/>
          <w:cs/>
        </w:rPr>
      </w:pPr>
    </w:p>
    <w:p w:rsidR="00D2107C" w:rsidRPr="007A4D8A" w:rsidRDefault="00D2107C" w:rsidP="003F2FFC">
      <w:pPr>
        <w:pStyle w:val="PlainText"/>
        <w:tabs>
          <w:tab w:val="left" w:pos="0"/>
          <w:tab w:val="left" w:pos="360"/>
        </w:tabs>
        <w:spacing w:before="120"/>
        <w:ind w:left="720"/>
        <w:rPr>
          <w:rFonts w:ascii="Cordia New" w:hAnsi="Cordia New" w:cs="Cordia New"/>
          <w:spacing w:val="-20"/>
          <w:sz w:val="32"/>
          <w:szCs w:val="32"/>
          <w:cs/>
        </w:rPr>
      </w:pPr>
    </w:p>
    <w:p w:rsidR="005F50D8" w:rsidRPr="007A4D8A" w:rsidRDefault="005F50D8" w:rsidP="003F2FFC">
      <w:pPr>
        <w:pStyle w:val="PlainText"/>
        <w:tabs>
          <w:tab w:val="left" w:pos="0"/>
          <w:tab w:val="left" w:pos="360"/>
        </w:tabs>
        <w:spacing w:before="120"/>
        <w:ind w:left="720"/>
        <w:rPr>
          <w:rFonts w:ascii="Cordia New" w:hAnsi="Cordia New" w:cs="Cordia New"/>
          <w:spacing w:val="-20"/>
          <w:sz w:val="32"/>
          <w:szCs w:val="32"/>
          <w:cs/>
        </w:rPr>
      </w:pPr>
    </w:p>
    <w:p w:rsidR="005F50D8" w:rsidRPr="007A4D8A" w:rsidRDefault="00B747AA" w:rsidP="0097279F">
      <w:pPr>
        <w:pStyle w:val="PlainText"/>
        <w:tabs>
          <w:tab w:val="left" w:pos="0"/>
          <w:tab w:val="left" w:pos="360"/>
        </w:tabs>
        <w:spacing w:before="120"/>
        <w:rPr>
          <w:rFonts w:ascii="Cordia New" w:hAnsi="Cordia New" w:cs="Cordia New"/>
          <w:spacing w:val="-20"/>
          <w:sz w:val="16"/>
          <w:szCs w:val="16"/>
          <w:cs/>
        </w:rPr>
      </w:pPr>
      <w:r w:rsidRPr="007A4D8A">
        <w:rPr>
          <w:rFonts w:ascii="Cordia New" w:hAnsi="Cordia New" w:cs="Cordia New"/>
          <w:spacing w:val="-20"/>
          <w:sz w:val="16"/>
          <w:szCs w:val="16"/>
          <w:cs/>
        </w:rPr>
        <w:br w:type="page"/>
      </w:r>
    </w:p>
    <w:p w:rsidR="00793A8F" w:rsidRPr="007A4D8A" w:rsidRDefault="002518DC" w:rsidP="00796830">
      <w:pPr>
        <w:pStyle w:val="PlainText"/>
        <w:tabs>
          <w:tab w:val="left" w:pos="0"/>
          <w:tab w:val="left" w:pos="360"/>
        </w:tabs>
        <w:spacing w:before="120"/>
        <w:ind w:left="180"/>
        <w:rPr>
          <w:rFonts w:ascii="Cordia New" w:hAnsi="Cordia New" w:cs="Cordia New"/>
          <w:b/>
          <w:bCs/>
          <w:sz w:val="30"/>
          <w:szCs w:val="30"/>
          <w:cs/>
        </w:rPr>
      </w:pPr>
      <w:r w:rsidRPr="007A4D8A">
        <w:rPr>
          <w:rFonts w:ascii="Cordia New" w:hAnsi="Cordia New" w:cs="Cordia New"/>
          <w:b/>
          <w:bCs/>
          <w:sz w:val="30"/>
          <w:szCs w:val="30"/>
          <w:cs/>
        </w:rPr>
        <w:lastRenderedPageBreak/>
        <w:t>1</w:t>
      </w:r>
      <w:r w:rsidRPr="007A4D8A">
        <w:rPr>
          <w:rFonts w:ascii="Cordia New" w:hAnsi="Cordia New" w:cs="Cordia New" w:hint="cs"/>
          <w:b/>
          <w:bCs/>
          <w:sz w:val="30"/>
          <w:szCs w:val="30"/>
          <w:cs/>
        </w:rPr>
        <w:t>3</w:t>
      </w:r>
      <w:r w:rsidR="00793A8F" w:rsidRPr="007A4D8A">
        <w:rPr>
          <w:rFonts w:ascii="Cordia New" w:hAnsi="Cordia New" w:cs="Cordia New"/>
          <w:b/>
          <w:bCs/>
          <w:sz w:val="30"/>
          <w:szCs w:val="30"/>
          <w:cs/>
        </w:rPr>
        <w:t xml:space="preserve">.1.3 </w:t>
      </w:r>
      <w:r w:rsidR="00793A8F" w:rsidRPr="007A4D8A">
        <w:rPr>
          <w:rFonts w:ascii="Cordia New" w:hAnsi="Cordia New" w:cs="Cordia New" w:hint="cs"/>
          <w:b/>
          <w:bCs/>
          <w:sz w:val="30"/>
          <w:szCs w:val="30"/>
          <w:cs/>
        </w:rPr>
        <w:t>อัตราส่วนทางการเงินที่สำคัญปี</w:t>
      </w:r>
      <w:r w:rsidR="006753FC" w:rsidRPr="007A4D8A">
        <w:rPr>
          <w:rFonts w:ascii="Cordia New" w:hAnsi="Cordia New" w:cs="Cordia New"/>
          <w:b/>
          <w:bCs/>
          <w:sz w:val="30"/>
          <w:szCs w:val="30"/>
          <w:cs/>
        </w:rPr>
        <w:t xml:space="preserve"> 25</w:t>
      </w:r>
      <w:r w:rsidR="002619F1" w:rsidRPr="007A4D8A">
        <w:rPr>
          <w:rFonts w:ascii="Cordia New" w:hAnsi="Cordia New" w:cs="Cordia New" w:hint="cs"/>
          <w:b/>
          <w:bCs/>
          <w:sz w:val="30"/>
          <w:szCs w:val="30"/>
          <w:cs/>
        </w:rPr>
        <w:t>5</w:t>
      </w:r>
      <w:r w:rsidR="004545AF" w:rsidRPr="007A4D8A">
        <w:rPr>
          <w:rFonts w:ascii="Cordia New" w:hAnsi="Cordia New" w:cs="Cordia New" w:hint="cs"/>
          <w:b/>
          <w:bCs/>
          <w:sz w:val="30"/>
          <w:szCs w:val="30"/>
          <w:cs/>
        </w:rPr>
        <w:t>7</w:t>
      </w:r>
      <w:r w:rsidR="00793A8F" w:rsidRPr="007A4D8A">
        <w:rPr>
          <w:rFonts w:ascii="Cordia New" w:hAnsi="Cordia New" w:cs="Cordia New"/>
          <w:b/>
          <w:bCs/>
          <w:sz w:val="30"/>
          <w:szCs w:val="30"/>
          <w:cs/>
        </w:rPr>
        <w:t xml:space="preserve"> </w:t>
      </w:r>
      <w:r w:rsidR="00400E15" w:rsidRPr="007A4D8A">
        <w:rPr>
          <w:rFonts w:ascii="Cordia New" w:hAnsi="Cordia New" w:cs="Cordia New"/>
          <w:b/>
          <w:bCs/>
          <w:sz w:val="30"/>
          <w:szCs w:val="30"/>
          <w:cs/>
        </w:rPr>
        <w:t>–</w:t>
      </w:r>
      <w:r w:rsidR="005F50D8" w:rsidRPr="007A4D8A">
        <w:rPr>
          <w:rFonts w:ascii="Cordia New" w:hAnsi="Cordia New" w:cs="Cordia New"/>
          <w:b/>
          <w:bCs/>
          <w:sz w:val="30"/>
          <w:szCs w:val="30"/>
          <w:cs/>
        </w:rPr>
        <w:t xml:space="preserve"> 255</w:t>
      </w:r>
      <w:r w:rsidR="004545AF" w:rsidRPr="007A4D8A">
        <w:rPr>
          <w:rFonts w:ascii="Cordia New" w:hAnsi="Cordia New" w:cs="Cordia New" w:hint="cs"/>
          <w:b/>
          <w:bCs/>
          <w:sz w:val="30"/>
          <w:szCs w:val="30"/>
          <w:cs/>
        </w:rPr>
        <w:t>9</w:t>
      </w:r>
    </w:p>
    <w:p w:rsidR="00595011" w:rsidRPr="007A4D8A" w:rsidRDefault="00C12B6F" w:rsidP="00796830">
      <w:pPr>
        <w:pStyle w:val="PlainText"/>
        <w:tabs>
          <w:tab w:val="left" w:pos="0"/>
          <w:tab w:val="left" w:pos="360"/>
        </w:tabs>
        <w:ind w:firstLine="720"/>
        <w:rPr>
          <w:rFonts w:ascii="Cordia New" w:hAnsi="Cordia New" w:cs="Cordia New"/>
          <w:sz w:val="30"/>
          <w:szCs w:val="30"/>
          <w:cs/>
          <w:lang w:val="en-US"/>
        </w:rPr>
      </w:pP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อัตราส่วนทางการเงิ</w:t>
      </w:r>
      <w:r w:rsidR="005F50D8" w:rsidRPr="007A4D8A">
        <w:rPr>
          <w:rFonts w:ascii="Cordia New" w:hAnsi="Cordia New" w:cs="Cordia New" w:hint="cs"/>
          <w:sz w:val="30"/>
          <w:szCs w:val="30"/>
          <w:cs/>
          <w:lang w:val="en-US"/>
        </w:rPr>
        <w:t>นของธนาคารและบริษัทย่อยในปี 25</w:t>
      </w:r>
      <w:r w:rsidR="00624C1C" w:rsidRPr="007A4D8A">
        <w:rPr>
          <w:rFonts w:ascii="Cordia New" w:hAnsi="Cordia New" w:cs="Cordia New" w:hint="cs"/>
          <w:sz w:val="30"/>
          <w:szCs w:val="30"/>
          <w:cs/>
          <w:lang w:val="en-US"/>
        </w:rPr>
        <w:t>5</w:t>
      </w:r>
      <w:r w:rsidR="004545AF" w:rsidRPr="007A4D8A">
        <w:rPr>
          <w:rFonts w:ascii="Cordia New" w:hAnsi="Cordia New" w:cs="Cordia New" w:hint="cs"/>
          <w:sz w:val="30"/>
          <w:szCs w:val="30"/>
          <w:cs/>
          <w:lang w:val="en-US"/>
        </w:rPr>
        <w:t>7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7A4D8A">
        <w:rPr>
          <w:rFonts w:ascii="Cordia New" w:hAnsi="Cordia New" w:cs="Cordia New"/>
          <w:sz w:val="30"/>
          <w:szCs w:val="30"/>
          <w:lang w:val="en-US"/>
        </w:rPr>
        <w:t>–</w:t>
      </w:r>
      <w:r w:rsidR="00624C1C"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 255</w:t>
      </w:r>
      <w:r w:rsidR="004545AF" w:rsidRPr="007A4D8A">
        <w:rPr>
          <w:rFonts w:ascii="Cordia New" w:hAnsi="Cordia New" w:cs="Cordia New" w:hint="cs"/>
          <w:sz w:val="30"/>
          <w:szCs w:val="30"/>
          <w:cs/>
          <w:lang w:val="en-US"/>
        </w:rPr>
        <w:t>9</w:t>
      </w:r>
      <w:r w:rsidR="00BE21F9"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 ในด้าน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ความสามารถในการทำกำไร ประสิทธิภาพการดำเนินงาน วิเคราะห์นโยบายทางการเงิน และคุณภาพสินทรัพย์</w:t>
      </w:r>
    </w:p>
    <w:tbl>
      <w:tblPr>
        <w:tblW w:w="9815" w:type="dxa"/>
        <w:tblInd w:w="468" w:type="dxa"/>
        <w:tblLook w:val="0000"/>
      </w:tblPr>
      <w:tblGrid>
        <w:gridCol w:w="5945"/>
        <w:gridCol w:w="1290"/>
        <w:gridCol w:w="1290"/>
        <w:gridCol w:w="1290"/>
      </w:tblGrid>
      <w:tr w:rsidR="00861CBE" w:rsidRPr="007A4D8A">
        <w:trPr>
          <w:trHeight w:hRule="exact" w:val="397"/>
        </w:trPr>
        <w:tc>
          <w:tcPr>
            <w:tcW w:w="9815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61CBE" w:rsidRPr="007A4D8A" w:rsidRDefault="00861CBE" w:rsidP="0056552A">
            <w:pPr>
              <w:jc w:val="right"/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 </w:t>
            </w:r>
            <w:r w:rsidRPr="007A4D8A">
              <w:rPr>
                <w:rFonts w:ascii="Cordia New" w:hAnsi="Cordia New" w:cs="Cordia New" w:hint="cs"/>
                <w:sz w:val="30"/>
                <w:szCs w:val="30"/>
                <w:cs/>
                <w:lang w:bidi="th-TH"/>
              </w:rPr>
              <w:t xml:space="preserve">หน่วย </w:t>
            </w: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 xml:space="preserve">: </w:t>
            </w:r>
            <w:r w:rsidRPr="007A4D8A">
              <w:rPr>
                <w:rFonts w:ascii="Cordia New" w:hAnsi="Cordia New" w:cs="Cordia New" w:hint="cs"/>
                <w:sz w:val="30"/>
                <w:szCs w:val="30"/>
                <w:cs/>
                <w:lang w:bidi="th-TH"/>
              </w:rPr>
              <w:t>ร้อยละ</w:t>
            </w:r>
          </w:p>
        </w:tc>
      </w:tr>
      <w:tr w:rsidR="00861CBE" w:rsidRPr="007A4D8A">
        <w:trPr>
          <w:trHeight w:hRule="exact" w:val="397"/>
        </w:trPr>
        <w:tc>
          <w:tcPr>
            <w:tcW w:w="594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861CBE" w:rsidRPr="007A4D8A" w:rsidRDefault="00861CBE" w:rsidP="0056552A">
            <w:pPr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61CBE" w:rsidRPr="007A4D8A" w:rsidRDefault="00861CBE" w:rsidP="0056552A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30"/>
                <w:szCs w:val="30"/>
                <w:cs/>
                <w:lang w:bidi="th-TH"/>
              </w:rPr>
              <w:t>บมจ.ธนาคารกรุงไทย และบริษัทย่อย</w:t>
            </w:r>
          </w:p>
        </w:tc>
      </w:tr>
      <w:tr w:rsidR="00861CBE" w:rsidRPr="007A4D8A">
        <w:trPr>
          <w:trHeight w:hRule="exact" w:val="397"/>
        </w:trPr>
        <w:tc>
          <w:tcPr>
            <w:tcW w:w="594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61CBE" w:rsidRPr="007A4D8A" w:rsidRDefault="00861CBE" w:rsidP="0056552A">
            <w:pPr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 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61CBE" w:rsidRPr="007A4D8A" w:rsidRDefault="00861CBE" w:rsidP="004545AF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30"/>
                <w:szCs w:val="30"/>
                <w:cs/>
                <w:lang w:bidi="th-TH"/>
              </w:rPr>
              <w:t xml:space="preserve">31 ธ.ค. </w:t>
            </w:r>
            <w:r w:rsidR="006753FC"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5</w:t>
            </w:r>
            <w:r w:rsidR="004545AF"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61CBE" w:rsidRPr="007A4D8A" w:rsidRDefault="00861CBE" w:rsidP="004545AF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30"/>
                <w:szCs w:val="30"/>
                <w:cs/>
                <w:lang w:bidi="th-TH"/>
              </w:rPr>
              <w:t xml:space="preserve">31 ธ.ค. </w:t>
            </w:r>
            <w:r w:rsidR="006753FC"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5</w:t>
            </w:r>
            <w:r w:rsidR="004545AF"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61CBE" w:rsidRPr="007A4D8A" w:rsidRDefault="00861CBE" w:rsidP="004545AF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30"/>
                <w:szCs w:val="30"/>
                <w:cs/>
                <w:lang w:bidi="th-TH"/>
              </w:rPr>
              <w:t xml:space="preserve">31 ธ.ค. </w:t>
            </w:r>
            <w:r w:rsidR="006753FC"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5</w:t>
            </w:r>
            <w:r w:rsidR="004545AF"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7</w:t>
            </w:r>
          </w:p>
        </w:tc>
      </w:tr>
      <w:tr w:rsidR="00861CBE" w:rsidRPr="007A4D8A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61CBE" w:rsidRPr="007A4D8A" w:rsidRDefault="00861CBE" w:rsidP="0056552A">
            <w:pPr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  <w:lang w:bidi="th-TH"/>
              </w:rPr>
              <w:t>อัตราส่วนแสดงความสามารถในการหากำไร</w:t>
            </w: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</w:rPr>
              <w:t xml:space="preserve"> (Profitability Ratio)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61CBE" w:rsidRPr="007A4D8A" w:rsidRDefault="00861CBE" w:rsidP="0056552A">
            <w:pPr>
              <w:jc w:val="center"/>
              <w:rPr>
                <w:rFonts w:ascii="Cordia New" w:hAnsi="Cordia New" w:cs="Cordia New"/>
                <w:color w:val="FF00FF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61CBE" w:rsidRPr="007A4D8A" w:rsidRDefault="00861CBE" w:rsidP="0056552A">
            <w:pPr>
              <w:jc w:val="center"/>
              <w:rPr>
                <w:rFonts w:ascii="Cordia New" w:hAnsi="Cordia New" w:cs="Cordia New"/>
                <w:color w:val="FF00FF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61CBE" w:rsidRPr="007A4D8A" w:rsidRDefault="00861CBE" w:rsidP="0056552A">
            <w:pPr>
              <w:jc w:val="center"/>
              <w:rPr>
                <w:rFonts w:ascii="Cordia New" w:hAnsi="Cordia New" w:cs="Cordia New"/>
                <w:b/>
                <w:bCs/>
                <w:color w:val="FF00FF"/>
                <w:sz w:val="30"/>
                <w:szCs w:val="30"/>
                <w:lang w:bidi="th-TH"/>
              </w:rPr>
            </w:pPr>
          </w:p>
        </w:tc>
      </w:tr>
      <w:tr w:rsidR="009E124D" w:rsidRPr="007A4D8A" w:rsidTr="00E4562B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9E124D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อัตรากำไรขั้นต้น</w:t>
            </w:r>
            <w:r w:rsidRPr="007A4D8A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0B0E8E" w:rsidP="000B0E8E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67.34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61.99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61.19</w:t>
            </w:r>
          </w:p>
        </w:tc>
      </w:tr>
      <w:tr w:rsidR="009E124D" w:rsidRPr="007A4D8A" w:rsidTr="00E4562B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9E124D" w:rsidP="0056552A">
            <w:pPr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 xml:space="preserve">อัตรากำไรสุทธิ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0B0E8E" w:rsidP="000B0E8E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18.90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16.65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20.55</w:t>
            </w:r>
          </w:p>
        </w:tc>
      </w:tr>
      <w:tr w:rsidR="009E124D" w:rsidRPr="007A4D8A" w:rsidTr="00E4562B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9E124D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อัตราผลตอบแทนผู้ถือหุ้น</w:t>
            </w:r>
            <w:r w:rsidRPr="007A4D8A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0B0E8E" w:rsidP="000B0E8E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12.42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11.92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15.15</w:t>
            </w:r>
          </w:p>
        </w:tc>
      </w:tr>
      <w:tr w:rsidR="009E124D" w:rsidRPr="007A4D8A" w:rsidTr="00E4562B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9E124D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อัตราดอกเบี้ยรับ</w:t>
            </w:r>
            <w:r w:rsidRPr="007A4D8A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0B0E8E" w:rsidP="000B0E8E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4.91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4.95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5.06</w:t>
            </w:r>
          </w:p>
        </w:tc>
      </w:tr>
      <w:tr w:rsidR="009E124D" w:rsidRPr="007A4D8A" w:rsidTr="00E4562B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9E124D" w:rsidP="0056552A">
            <w:pPr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อัตราดอกเบี้ยจ่าย</w:t>
            </w:r>
            <w:r w:rsidRPr="007A4D8A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0B0E8E" w:rsidP="000B0E8E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1.78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2.10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2.18</w:t>
            </w:r>
          </w:p>
        </w:tc>
      </w:tr>
      <w:tr w:rsidR="009E124D" w:rsidRPr="007A4D8A" w:rsidTr="00E4562B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9E124D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ส่วนต่างอัตราดอกเบี้ย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0B0E8E" w:rsidP="000B0E8E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3.13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2.85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2.88</w:t>
            </w:r>
          </w:p>
        </w:tc>
      </w:tr>
      <w:tr w:rsidR="009E124D" w:rsidRPr="007A4D8A" w:rsidTr="00E4562B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9E124D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อัตราผลตอบแทนจากการลงทุน</w:t>
            </w:r>
            <w:r w:rsidRPr="007A4D8A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0B0E8E" w:rsidP="000B0E8E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2.06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2.19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2.75</w:t>
            </w:r>
          </w:p>
        </w:tc>
      </w:tr>
      <w:tr w:rsidR="009E124D" w:rsidRPr="007A4D8A" w:rsidTr="00E4562B">
        <w:trPr>
          <w:trHeight w:hRule="exact" w:val="56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9E124D" w:rsidP="0056552A">
            <w:pPr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  <w:lang w:bidi="th-TH"/>
              </w:rPr>
              <w:t>อัตราส่วนแสดงประสิทธิภาพในการดำเนินงาน</w:t>
            </w: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</w:rPr>
              <w:t xml:space="preserve"> (Efficiency Ratio)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9E124D" w:rsidP="000B0E8E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</w:p>
        </w:tc>
      </w:tr>
      <w:tr w:rsidR="009E124D" w:rsidRPr="007A4D8A" w:rsidTr="00E4562B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9E124D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อัตรารายได้ดอกเบี้ยสุทธิต่อสินทรัพย์</w:t>
            </w:r>
            <w:r w:rsidRPr="007A4D8A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0B0E8E" w:rsidP="000B0E8E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3.16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2.89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2.89</w:t>
            </w:r>
          </w:p>
        </w:tc>
      </w:tr>
      <w:tr w:rsidR="009E124D" w:rsidRPr="007A4D8A" w:rsidTr="00E4562B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9E124D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อัตราผลตอบแทนจากสินทรัพย์</w:t>
            </w:r>
            <w:r w:rsidRPr="007A4D8A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0B0E8E" w:rsidP="000B0E8E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1.17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1.02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1.24</w:t>
            </w:r>
          </w:p>
        </w:tc>
      </w:tr>
      <w:tr w:rsidR="009E124D" w:rsidRPr="007A4D8A" w:rsidTr="00E4562B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9E124D" w:rsidP="0056552A">
            <w:pPr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อัตราการหมุนของสินทรัพย์</w:t>
            </w:r>
            <w:r w:rsidRPr="007A4D8A">
              <w:rPr>
                <w:rFonts w:ascii="Cordia New" w:hAnsi="Cordia New" w:cs="Cordia New"/>
                <w:sz w:val="30"/>
                <w:szCs w:val="30"/>
              </w:rPr>
              <w:t xml:space="preserve"> (</w:t>
            </w: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เท่า)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0B0E8E" w:rsidP="000B0E8E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0.06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0.06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0.06</w:t>
            </w:r>
          </w:p>
        </w:tc>
      </w:tr>
      <w:tr w:rsidR="009E124D" w:rsidRPr="007A4D8A" w:rsidTr="00E4562B">
        <w:trPr>
          <w:trHeight w:hRule="exact" w:val="56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9E124D" w:rsidP="0056552A">
            <w:pPr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  <w:lang w:bidi="th-TH"/>
              </w:rPr>
              <w:t>อัตราส่วนวิเคราะห์นโยบายทางการเงิน</w:t>
            </w: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</w:rPr>
              <w:t xml:space="preserve"> (Financial Ratio)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9E124D" w:rsidP="000B0E8E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</w:p>
        </w:tc>
      </w:tr>
      <w:tr w:rsidR="009E124D" w:rsidRPr="007A4D8A" w:rsidTr="00E4562B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9E124D" w:rsidP="0056552A">
            <w:pPr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อัตราส่วนหนี้สินต่อส่วนของผู้ถือหุ้น</w:t>
            </w:r>
            <w:r w:rsidRPr="007A4D8A">
              <w:rPr>
                <w:rFonts w:ascii="Cordia New" w:hAnsi="Cordia New" w:cs="Cordia New"/>
                <w:sz w:val="30"/>
                <w:szCs w:val="30"/>
              </w:rPr>
              <w:t xml:space="preserve"> (</w:t>
            </w: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เท่า)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0B0E8E" w:rsidP="000B0E8E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8.63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10.25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10.83</w:t>
            </w:r>
          </w:p>
        </w:tc>
      </w:tr>
      <w:tr w:rsidR="009E124D" w:rsidRPr="007A4D8A" w:rsidTr="00E4562B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9E124D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อัตราส่วนเงินให้กู้ต่อเงินกู้ยืม</w:t>
            </w:r>
            <w:r w:rsidRPr="007A4D8A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0B0E8E" w:rsidP="000B0E8E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90.75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89.79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85.01</w:t>
            </w:r>
          </w:p>
        </w:tc>
      </w:tr>
      <w:tr w:rsidR="009E124D" w:rsidRPr="007A4D8A" w:rsidTr="00E4562B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9E124D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อัตราส่วนเงินให้กู้ต่อเงินฝาก</w:t>
            </w:r>
            <w:r w:rsidRPr="007A4D8A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0B0E8E" w:rsidP="000B0E8E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96.54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94.94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90.78</w:t>
            </w:r>
          </w:p>
        </w:tc>
      </w:tr>
      <w:tr w:rsidR="009E124D" w:rsidRPr="007A4D8A" w:rsidTr="00E4562B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9E124D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อัตราส่วนเงินฝากต่อหนี้สินรวม</w:t>
            </w:r>
            <w:r w:rsidRPr="007A4D8A">
              <w:rPr>
                <w:rFonts w:ascii="Cordia New" w:hAnsi="Cordia New" w:cs="Cordi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0B0E8E" w:rsidP="000B0E8E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81.83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83.25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84.26</w:t>
            </w:r>
          </w:p>
        </w:tc>
      </w:tr>
      <w:tr w:rsidR="009E124D" w:rsidRPr="007A4D8A" w:rsidTr="00E4562B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9E124D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อัตราการจ่ายเงินปันผล</w:t>
            </w:r>
            <w:r w:rsidRPr="007A4D8A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0B0E8E" w:rsidP="000B0E8E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-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0B0E8E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40.14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39.50</w:t>
            </w:r>
          </w:p>
        </w:tc>
      </w:tr>
      <w:tr w:rsidR="009E124D" w:rsidRPr="007A4D8A" w:rsidTr="00E4562B">
        <w:trPr>
          <w:trHeight w:hRule="exact" w:val="56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9E124D" w:rsidP="0056552A">
            <w:pPr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  <w:lang w:bidi="th-TH"/>
              </w:rPr>
              <w:t>อัตราส่วนคุณภาพของสินทรัพย์</w:t>
            </w: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</w:rPr>
              <w:t xml:space="preserve"> (Asset Quality Ratio)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9E124D" w:rsidP="000B0E8E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</w:p>
        </w:tc>
      </w:tr>
      <w:tr w:rsidR="009E124D" w:rsidRPr="007A4D8A" w:rsidTr="00E4562B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9E124D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อัตราส่วนค่าเผื่อหนี้สงสัยจะสูญต่อสินเชื่อรวม</w:t>
            </w:r>
            <w:r w:rsidRPr="007A4D8A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0B0E8E" w:rsidP="000B0E8E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5.79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4.22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3.87</w:t>
            </w:r>
          </w:p>
        </w:tc>
      </w:tr>
      <w:tr w:rsidR="009E124D" w:rsidRPr="007A4D8A" w:rsidTr="00E4562B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9E124D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อัตราส่วนหนี้สูญต่อสินเชื่อรวม</w:t>
            </w:r>
            <w:r w:rsidRPr="007A4D8A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0B0E8E" w:rsidP="000B0E8E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1.75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1.50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0.95</w:t>
            </w:r>
          </w:p>
        </w:tc>
      </w:tr>
      <w:tr w:rsidR="009E124D" w:rsidRPr="007A4D8A" w:rsidTr="00E4562B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9E124D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อัตราส่วนเงินให้สินเชื่อ</w:t>
            </w:r>
            <w:r w:rsidRPr="007A4D8A">
              <w:rPr>
                <w:rFonts w:ascii="Cordia New" w:hAnsi="Cordia New" w:cs="Cordia New" w:hint="cs"/>
                <w:sz w:val="30"/>
                <w:szCs w:val="30"/>
                <w:cs/>
                <w:lang w:bidi="th-TH"/>
              </w:rPr>
              <w:t>ด้อยคุณภาพ</w:t>
            </w: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ต่อสินเชื่อรวม</w:t>
            </w:r>
            <w:r w:rsidRPr="007A4D8A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E124D" w:rsidRPr="007A4D8A" w:rsidRDefault="000B0E8E" w:rsidP="000B0E8E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4.69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3.20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2.41</w:t>
            </w:r>
          </w:p>
        </w:tc>
      </w:tr>
      <w:tr w:rsidR="009E124D" w:rsidRPr="007A4D8A" w:rsidTr="00E4562B">
        <w:trPr>
          <w:trHeight w:hRule="exact" w:val="397"/>
        </w:trPr>
        <w:tc>
          <w:tcPr>
            <w:tcW w:w="594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124D" w:rsidRPr="007A4D8A" w:rsidRDefault="009E124D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อัตราส่วนดอกเบี้ยค้างรับต่อสินเชื่อรวม</w:t>
            </w:r>
            <w:r w:rsidRPr="007A4D8A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124D" w:rsidRPr="007A4D8A" w:rsidRDefault="000B0E8E" w:rsidP="000B0E8E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0.28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0.29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E124D" w:rsidRPr="007A4D8A" w:rsidRDefault="009E124D" w:rsidP="00E4562B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0.26</w:t>
            </w:r>
          </w:p>
        </w:tc>
      </w:tr>
      <w:tr w:rsidR="00861CBE" w:rsidRPr="007A4D8A">
        <w:trPr>
          <w:trHeight w:hRule="exact" w:val="397"/>
        </w:trPr>
        <w:tc>
          <w:tcPr>
            <w:tcW w:w="9815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61CBE" w:rsidRPr="007A4D8A" w:rsidRDefault="00861CBE" w:rsidP="0056552A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หมายเหตุ สูตรการคำนวณอัตราส่วนตามเกณฑ์ของตลาดหลักทรัพย์แห่งประเทศไทย</w:t>
            </w:r>
          </w:p>
        </w:tc>
      </w:tr>
    </w:tbl>
    <w:p w:rsidR="005F50D8" w:rsidRPr="007A4D8A" w:rsidRDefault="005F50D8" w:rsidP="00CE68F9">
      <w:pPr>
        <w:pStyle w:val="PlainText"/>
        <w:tabs>
          <w:tab w:val="left" w:pos="0"/>
          <w:tab w:val="left" w:pos="360"/>
        </w:tabs>
        <w:ind w:left="720"/>
        <w:rPr>
          <w:rFonts w:ascii="Cordia New" w:hAnsi="Cordia New" w:cs="Cordia New"/>
          <w:sz w:val="16"/>
          <w:szCs w:val="16"/>
          <w:lang w:val="en-US"/>
        </w:rPr>
      </w:pPr>
    </w:p>
    <w:p w:rsidR="00861CBE" w:rsidRPr="007A4D8A" w:rsidRDefault="00861CBE" w:rsidP="003220E9">
      <w:pPr>
        <w:pStyle w:val="PlainText"/>
        <w:tabs>
          <w:tab w:val="left" w:pos="0"/>
          <w:tab w:val="left" w:pos="360"/>
        </w:tabs>
        <w:ind w:left="720"/>
        <w:rPr>
          <w:rFonts w:ascii="Cordia New" w:hAnsi="Cordia New" w:cs="Cordia New"/>
          <w:sz w:val="32"/>
          <w:szCs w:val="32"/>
          <w:lang w:val="en-US"/>
        </w:rPr>
      </w:pPr>
    </w:p>
    <w:p w:rsidR="00371111" w:rsidRPr="007A4D8A" w:rsidRDefault="00371111" w:rsidP="003220E9">
      <w:pPr>
        <w:pStyle w:val="PlainText"/>
        <w:tabs>
          <w:tab w:val="left" w:pos="0"/>
          <w:tab w:val="left" w:pos="360"/>
        </w:tabs>
        <w:ind w:left="720"/>
        <w:rPr>
          <w:rFonts w:ascii="Cordia New" w:hAnsi="Cordia New" w:cs="Cordia New"/>
          <w:sz w:val="32"/>
          <w:szCs w:val="32"/>
          <w:lang w:val="en-US"/>
        </w:rPr>
      </w:pPr>
    </w:p>
    <w:p w:rsidR="00497856" w:rsidRPr="007A4D8A" w:rsidRDefault="00F76ADC" w:rsidP="00735274">
      <w:pPr>
        <w:pStyle w:val="PlainText"/>
        <w:tabs>
          <w:tab w:val="left" w:pos="0"/>
        </w:tabs>
        <w:ind w:left="180"/>
        <w:rPr>
          <w:rFonts w:ascii="Cordia New" w:cs="Cordia New"/>
          <w:b/>
          <w:bCs/>
          <w:sz w:val="30"/>
          <w:szCs w:val="30"/>
          <w:lang w:val="en-US"/>
        </w:rPr>
      </w:pPr>
      <w:r>
        <w:rPr>
          <w:rFonts w:ascii="Cordia New" w:cs="Cordia New"/>
          <w:b/>
          <w:bCs/>
          <w:noProof/>
          <w:sz w:val="30"/>
          <w:szCs w:val="30"/>
          <w:lang w:val="en-US"/>
        </w:rPr>
        <w:lastRenderedPageBreak/>
        <w:pict>
          <v:rect id="_x0000_s1386" style="position:absolute;left:0;text-align:left;margin-left:6.75pt;margin-top:1.05pt;width:513pt;height:27pt;z-index:251657216" filled="f" fillcolor="#cff" strokecolor="silver" strokeweight="3.75pt">
            <v:stroke linestyle="thickThin"/>
            <v:textbox style="mso-next-textbox:#_x0000_s1386">
              <w:txbxContent>
                <w:p w:rsidR="007A4D8A" w:rsidRPr="00796830" w:rsidRDefault="007A4D8A" w:rsidP="00497856">
                  <w:pPr>
                    <w:rPr>
                      <w:rFonts w:ascii="Cordia New" w:hAnsi="Tms Rmn" w:cs="Cordia New"/>
                      <w:b/>
                      <w:bCs/>
                      <w:sz w:val="30"/>
                      <w:szCs w:val="30"/>
                      <w:rtl/>
                      <w:cs/>
                    </w:rPr>
                  </w:pPr>
                  <w:r>
                    <w:rPr>
                      <w:rFonts w:ascii="Cordia New" w:hAnsi="Tms Rmn" w:cs="Cord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14</w:t>
                  </w:r>
                  <w:r w:rsidRPr="00B57B67">
                    <w:rPr>
                      <w:rFonts w:ascii="Cordia New" w:hAnsi="Tms Rmn" w:cs="Cordia New"/>
                      <w:b/>
                      <w:bCs/>
                      <w:sz w:val="30"/>
                      <w:szCs w:val="30"/>
                      <w:cs/>
                      <w:lang w:bidi="th-TH"/>
                    </w:rPr>
                    <w:t xml:space="preserve">. </w:t>
                  </w:r>
                  <w:r w:rsidRPr="00B57B67">
                    <w:rPr>
                      <w:rFonts w:ascii="Cordia New" w:hAnsi="Cordia New" w:cs="Cordia New"/>
                      <w:b/>
                      <w:bCs/>
                      <w:sz w:val="30"/>
                      <w:szCs w:val="30"/>
                      <w:lang w:bidi="th-TH"/>
                    </w:rPr>
                    <w:t xml:space="preserve"> </w:t>
                  </w:r>
                  <w:r w:rsidRPr="00314B33">
                    <w:rPr>
                      <w:rFonts w:ascii="Cordia New" w:cs="Cord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คำอธิบายและการวิเคราะห์ฐานะทางการเงินและผลการดำเนินงาน</w:t>
                  </w:r>
                </w:p>
              </w:txbxContent>
            </v:textbox>
          </v:rect>
        </w:pict>
      </w:r>
    </w:p>
    <w:p w:rsidR="00497856" w:rsidRPr="007A4D8A" w:rsidRDefault="00497856" w:rsidP="00735274">
      <w:pPr>
        <w:pStyle w:val="PlainText"/>
        <w:tabs>
          <w:tab w:val="left" w:pos="0"/>
        </w:tabs>
        <w:ind w:left="180"/>
        <w:rPr>
          <w:rFonts w:ascii="Cordia New" w:cs="Cordia New"/>
          <w:b/>
          <w:bCs/>
          <w:sz w:val="30"/>
          <w:szCs w:val="30"/>
          <w:lang w:val="en-US"/>
        </w:rPr>
      </w:pPr>
    </w:p>
    <w:p w:rsidR="00497856" w:rsidRPr="007A4D8A" w:rsidRDefault="001F7E4F" w:rsidP="00497856">
      <w:pPr>
        <w:pStyle w:val="PlainText"/>
        <w:tabs>
          <w:tab w:val="left" w:pos="0"/>
        </w:tabs>
        <w:ind w:left="567"/>
        <w:rPr>
          <w:rFonts w:ascii="Cordia New" w:cs="Cordia New"/>
          <w:b/>
          <w:bCs/>
          <w:sz w:val="30"/>
          <w:szCs w:val="30"/>
          <w:lang w:val="en-US"/>
        </w:rPr>
      </w:pPr>
      <w:r w:rsidRPr="007A4D8A">
        <w:rPr>
          <w:rFonts w:ascii="Cordia New" w:cs="Cordia New" w:hint="cs"/>
          <w:b/>
          <w:bCs/>
          <w:sz w:val="30"/>
          <w:szCs w:val="30"/>
          <w:cs/>
          <w:lang w:val="en-US"/>
        </w:rPr>
        <w:t>14</w:t>
      </w:r>
      <w:r w:rsidR="00497856" w:rsidRPr="007A4D8A">
        <w:rPr>
          <w:rFonts w:ascii="Cordia New" w:cs="Cordia New"/>
          <w:b/>
          <w:bCs/>
          <w:sz w:val="30"/>
          <w:szCs w:val="30"/>
          <w:lang w:val="en-US"/>
        </w:rPr>
        <w:t xml:space="preserve"> </w:t>
      </w:r>
      <w:r w:rsidR="00497856" w:rsidRPr="007A4D8A">
        <w:rPr>
          <w:rFonts w:ascii="Cordia New" w:cs="Cordia New" w:hint="cs"/>
          <w:b/>
          <w:bCs/>
          <w:sz w:val="30"/>
          <w:szCs w:val="30"/>
          <w:cs/>
          <w:lang w:val="en-US"/>
        </w:rPr>
        <w:t>วิเคราะห์การดำเนินงานและฐานะทางการเงิน</w:t>
      </w:r>
    </w:p>
    <w:p w:rsidR="00DF3CE9" w:rsidRPr="007A4D8A" w:rsidRDefault="00DF3CE9" w:rsidP="00A4022E">
      <w:pPr>
        <w:pStyle w:val="PlainText"/>
        <w:tabs>
          <w:tab w:val="left" w:pos="0"/>
        </w:tabs>
        <w:ind w:left="900"/>
        <w:jc w:val="thaiDistribute"/>
        <w:rPr>
          <w:rFonts w:ascii="Cordia New" w:eastAsia="Tahoma" w:hAnsi="Cordia New" w:cs="Cordia New"/>
          <w:sz w:val="16"/>
          <w:szCs w:val="16"/>
          <w:lang w:val="en-US"/>
        </w:rPr>
      </w:pPr>
    </w:p>
    <w:p w:rsidR="00DB6345" w:rsidRPr="007A4D8A" w:rsidRDefault="001F7E4F" w:rsidP="00DB6345">
      <w:pPr>
        <w:pStyle w:val="PlainText"/>
        <w:tabs>
          <w:tab w:val="left" w:pos="0"/>
        </w:tabs>
        <w:spacing w:after="240"/>
        <w:ind w:left="567"/>
        <w:rPr>
          <w:rFonts w:ascii="Cordia New" w:eastAsia="Tahoma" w:hAnsi="Cordia New" w:cs="Cordia New"/>
          <w:b/>
          <w:bCs/>
          <w:sz w:val="30"/>
          <w:szCs w:val="30"/>
          <w:cs/>
          <w:lang w:val="en-US"/>
        </w:rPr>
      </w:pPr>
      <w:r w:rsidRPr="007A4D8A">
        <w:rPr>
          <w:rFonts w:ascii="Cordia New" w:eastAsia="Tahoma" w:hAnsi="Cordia New" w:cs="Cordia New" w:hint="cs"/>
          <w:b/>
          <w:bCs/>
          <w:sz w:val="30"/>
          <w:szCs w:val="30"/>
          <w:cs/>
        </w:rPr>
        <w:t>14.</w:t>
      </w:r>
      <w:r w:rsidR="00DF3CE9" w:rsidRPr="007A4D8A">
        <w:rPr>
          <w:rFonts w:ascii="Cordia New" w:eastAsia="Tahoma" w:hAnsi="Cordia New" w:cs="Cordia New" w:hint="cs"/>
          <w:b/>
          <w:bCs/>
          <w:sz w:val="30"/>
          <w:szCs w:val="30"/>
          <w:cs/>
        </w:rPr>
        <w:t>1 ภาวะเศรษฐกิจและอุตสาหกรรมที่มีผลต่อการดำเนินงาน</w:t>
      </w:r>
      <w:r w:rsidR="008A7913" w:rsidRPr="007A4D8A">
        <w:rPr>
          <w:rFonts w:ascii="Cordia New" w:eastAsia="Tahoma" w:hAnsi="Cordia New" w:cs="Cordia New" w:hint="cs"/>
          <w:b/>
          <w:bCs/>
          <w:sz w:val="30"/>
          <w:szCs w:val="30"/>
          <w:cs/>
        </w:rPr>
        <w:t xml:space="preserve"> </w:t>
      </w:r>
    </w:p>
    <w:p w:rsidR="00DB6345" w:rsidRPr="007A4D8A" w:rsidRDefault="00DB6345" w:rsidP="00DB6345">
      <w:pPr>
        <w:pStyle w:val="PlainText"/>
        <w:tabs>
          <w:tab w:val="left" w:pos="0"/>
        </w:tabs>
        <w:ind w:left="567"/>
        <w:jc w:val="right"/>
        <w:rPr>
          <w:rFonts w:ascii="Cordia New" w:eastAsia="Tahoma" w:hAnsi="Cordia New" w:cs="Cordia New"/>
          <w:sz w:val="30"/>
          <w:szCs w:val="30"/>
          <w:cs/>
          <w:lang w:val="en-US"/>
        </w:rPr>
      </w:pPr>
      <w:r w:rsidRPr="007A4D8A">
        <w:rPr>
          <w:rFonts w:ascii="Cordia New" w:eastAsia="Tahoma" w:hAnsi="Cordia New" w:cs="Cordia New" w:hint="cs"/>
          <w:sz w:val="30"/>
          <w:szCs w:val="30"/>
          <w:cs/>
        </w:rPr>
        <w:t xml:space="preserve">หน่วย </w:t>
      </w:r>
      <w:r w:rsidRPr="007A4D8A">
        <w:rPr>
          <w:rFonts w:ascii="Cordia New" w:eastAsia="Tahoma" w:hAnsi="Cordia New" w:cs="Cordia New"/>
          <w:sz w:val="30"/>
          <w:szCs w:val="30"/>
          <w:lang w:val="en-US"/>
        </w:rPr>
        <w:t xml:space="preserve">: </w:t>
      </w:r>
      <w:r w:rsidRPr="007A4D8A">
        <w:rPr>
          <w:rFonts w:ascii="Cordia New" w:eastAsia="Tahoma" w:hAnsi="Cordia New" w:cs="Cordia New" w:hint="cs"/>
          <w:sz w:val="30"/>
          <w:szCs w:val="30"/>
          <w:cs/>
          <w:lang w:val="en-US"/>
        </w:rPr>
        <w:t>ร้อยละ</w:t>
      </w:r>
    </w:p>
    <w:tbl>
      <w:tblPr>
        <w:tblW w:w="10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984"/>
        <w:gridCol w:w="993"/>
        <w:gridCol w:w="992"/>
        <w:gridCol w:w="993"/>
        <w:gridCol w:w="971"/>
        <w:gridCol w:w="971"/>
        <w:gridCol w:w="893"/>
      </w:tblGrid>
      <w:tr w:rsidR="00DB6345" w:rsidRPr="007A4D8A" w:rsidTr="001E1C5D">
        <w:trPr>
          <w:jc w:val="center"/>
        </w:trPr>
        <w:tc>
          <w:tcPr>
            <w:tcW w:w="3227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b/>
                <w:bCs/>
                <w:sz w:val="30"/>
                <w:szCs w:val="30"/>
                <w:lang w:val="en-US"/>
              </w:rPr>
            </w:pPr>
            <w:r w:rsidRPr="007A4D8A">
              <w:rPr>
                <w:rFonts w:ascii="Cordia New" w:eastAsia="Tahoma" w:hAnsi="Cordia New" w:cs="Cordia New"/>
                <w:b/>
                <w:bCs/>
                <w:sz w:val="30"/>
                <w:szCs w:val="30"/>
                <w:cs/>
                <w:lang w:val="en-US"/>
              </w:rPr>
              <w:t>ดัชนีเศรษฐกิจ</w:t>
            </w:r>
          </w:p>
        </w:tc>
        <w:tc>
          <w:tcPr>
            <w:tcW w:w="984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/>
                <w:sz w:val="30"/>
                <w:szCs w:val="30"/>
                <w:lang w:val="en-US"/>
              </w:rPr>
              <w:t>Y</w:t>
            </w:r>
            <w:r w:rsidRPr="007A4D8A">
              <w:rPr>
                <w:rFonts w:ascii="Cordia New" w:eastAsia="Tahoma" w:hAnsi="Cordia New" w:cs="Cordia New"/>
                <w:sz w:val="30"/>
                <w:szCs w:val="30"/>
                <w:cs/>
              </w:rPr>
              <w:t>255</w:t>
            </w: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/>
                <w:sz w:val="30"/>
                <w:szCs w:val="30"/>
                <w:lang w:val="en-US"/>
              </w:rPr>
              <w:t>Y</w:t>
            </w:r>
            <w:r w:rsidRPr="007A4D8A">
              <w:rPr>
                <w:rFonts w:ascii="Cordia New" w:eastAsia="Tahoma" w:hAnsi="Cordia New" w:cs="Cordia New"/>
                <w:sz w:val="30"/>
                <w:szCs w:val="30"/>
                <w:cs/>
              </w:rPr>
              <w:t>255</w:t>
            </w: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/>
                <w:sz w:val="30"/>
                <w:szCs w:val="30"/>
                <w:lang w:val="en-US"/>
              </w:rPr>
              <w:t>Q</w:t>
            </w:r>
            <w:r w:rsidRPr="007A4D8A">
              <w:rPr>
                <w:rFonts w:ascii="Cordia New" w:eastAsia="Tahoma" w:hAnsi="Cordia New" w:cs="Cordia New"/>
                <w:sz w:val="30"/>
                <w:szCs w:val="30"/>
                <w:cs/>
              </w:rPr>
              <w:t>1/255</w:t>
            </w: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/>
                <w:sz w:val="30"/>
                <w:szCs w:val="30"/>
                <w:lang w:val="en-US"/>
              </w:rPr>
              <w:t>Q</w:t>
            </w:r>
            <w:r w:rsidRPr="007A4D8A">
              <w:rPr>
                <w:rFonts w:ascii="Cordia New" w:eastAsia="Tahoma" w:hAnsi="Cordia New" w:cs="Cordia New"/>
                <w:sz w:val="30"/>
                <w:szCs w:val="30"/>
                <w:cs/>
              </w:rPr>
              <w:t>2/255</w:t>
            </w: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9</w:t>
            </w:r>
          </w:p>
        </w:tc>
        <w:tc>
          <w:tcPr>
            <w:tcW w:w="971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/>
                <w:sz w:val="30"/>
                <w:szCs w:val="30"/>
                <w:lang w:val="en-US"/>
              </w:rPr>
              <w:t>Q</w:t>
            </w:r>
            <w:r w:rsidRPr="007A4D8A">
              <w:rPr>
                <w:rFonts w:ascii="Cordia New" w:eastAsia="Tahoma" w:hAnsi="Cordia New" w:cs="Cordia New"/>
                <w:sz w:val="30"/>
                <w:szCs w:val="30"/>
                <w:cs/>
              </w:rPr>
              <w:t>3/255</w:t>
            </w: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9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/>
                <w:sz w:val="30"/>
                <w:szCs w:val="30"/>
                <w:lang w:val="en-US"/>
              </w:rPr>
              <w:t>Q</w:t>
            </w:r>
            <w:r w:rsidRPr="007A4D8A">
              <w:rPr>
                <w:rFonts w:ascii="Cordia New" w:eastAsia="Tahoma" w:hAnsi="Cordia New" w:cs="Cordia New"/>
                <w:sz w:val="30"/>
                <w:szCs w:val="30"/>
                <w:cs/>
              </w:rPr>
              <w:t>4/255</w:t>
            </w: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9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rPr>
                <w:rFonts w:ascii="Cordia New" w:eastAsia="Tahoma" w:hAnsi="Cordia New" w:cs="Cordia New"/>
                <w:sz w:val="30"/>
                <w:szCs w:val="30"/>
                <w:cs/>
                <w:lang w:val="en-US"/>
              </w:rPr>
            </w:pPr>
            <w:r w:rsidRPr="007A4D8A">
              <w:rPr>
                <w:rFonts w:ascii="Cordia New" w:eastAsia="Tahoma" w:hAnsi="Cordia New" w:cs="Cordia New"/>
                <w:sz w:val="30"/>
                <w:szCs w:val="30"/>
                <w:lang w:val="en-US"/>
              </w:rPr>
              <w:t xml:space="preserve"> Y</w:t>
            </w:r>
            <w:r w:rsidRPr="007A4D8A">
              <w:rPr>
                <w:rFonts w:ascii="Cordia New" w:eastAsia="Tahoma" w:hAnsi="Cordia New" w:cs="Cordia New"/>
                <w:sz w:val="30"/>
                <w:szCs w:val="30"/>
                <w:cs/>
              </w:rPr>
              <w:t>255</w:t>
            </w: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9</w:t>
            </w:r>
          </w:p>
        </w:tc>
      </w:tr>
      <w:tr w:rsidR="00DB6345" w:rsidRPr="007A4D8A" w:rsidTr="001E1C5D">
        <w:trPr>
          <w:jc w:val="center"/>
        </w:trPr>
        <w:tc>
          <w:tcPr>
            <w:tcW w:w="3227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rPr>
                <w:rFonts w:ascii="Cordia New" w:eastAsia="Tahoma" w:hAnsi="Cordia New" w:cs="Cordia New"/>
                <w:sz w:val="30"/>
                <w:szCs w:val="30"/>
                <w:cs/>
                <w:lang w:val="en-US"/>
              </w:rPr>
            </w:pPr>
            <w:r w:rsidRPr="007A4D8A">
              <w:rPr>
                <w:rFonts w:ascii="Cordia New" w:eastAsia="Tahoma" w:hAnsi="Cordia New" w:cs="Cordia New"/>
                <w:sz w:val="30"/>
                <w:szCs w:val="30"/>
                <w:cs/>
              </w:rPr>
              <w:t>การเติบโตของผลิตภัณฑ์มวลรวมในประเทศ (</w:t>
            </w:r>
            <w:r w:rsidRPr="007A4D8A">
              <w:rPr>
                <w:rFonts w:ascii="Cordia New" w:eastAsia="Tahoma" w:hAnsi="Cordia New" w:cs="Cordia New"/>
                <w:sz w:val="30"/>
                <w:szCs w:val="30"/>
                <w:lang w:val="en-US"/>
              </w:rPr>
              <w:t>GDP)</w:t>
            </w:r>
          </w:p>
        </w:tc>
        <w:tc>
          <w:tcPr>
            <w:tcW w:w="984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0.9</w:t>
            </w:r>
          </w:p>
        </w:tc>
        <w:tc>
          <w:tcPr>
            <w:tcW w:w="993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2.9</w:t>
            </w:r>
          </w:p>
        </w:tc>
        <w:tc>
          <w:tcPr>
            <w:tcW w:w="992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3.1</w:t>
            </w:r>
          </w:p>
        </w:tc>
        <w:tc>
          <w:tcPr>
            <w:tcW w:w="993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3.6</w:t>
            </w:r>
          </w:p>
        </w:tc>
        <w:tc>
          <w:tcPr>
            <w:tcW w:w="971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3.2</w:t>
            </w:r>
          </w:p>
        </w:tc>
        <w:tc>
          <w:tcPr>
            <w:tcW w:w="971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lang w:val="en-US"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  <w:lang w:val="en-US"/>
              </w:rPr>
              <w:t>3.0</w:t>
            </w:r>
          </w:p>
        </w:tc>
        <w:tc>
          <w:tcPr>
            <w:tcW w:w="893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  <w:lang w:val="en-US"/>
              </w:rPr>
              <w:t>3.2</w:t>
            </w:r>
          </w:p>
        </w:tc>
      </w:tr>
      <w:tr w:rsidR="00DB6345" w:rsidRPr="007A4D8A" w:rsidTr="001E1C5D">
        <w:trPr>
          <w:jc w:val="center"/>
        </w:trPr>
        <w:tc>
          <w:tcPr>
            <w:tcW w:w="3227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/>
                <w:sz w:val="30"/>
                <w:szCs w:val="30"/>
                <w:cs/>
              </w:rPr>
              <w:t>การเติบโตของ</w:t>
            </w: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มูลค่าการส่งออกสินค้า (ดอลลาร์สรอ.)</w:t>
            </w:r>
            <w:r w:rsidRPr="007A4D8A">
              <w:rPr>
                <w:rFonts w:ascii="Cordia New" w:eastAsia="Tahoma" w:hAnsi="Cordia New" w:cs="Cordi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84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-0.3</w:t>
            </w:r>
          </w:p>
        </w:tc>
        <w:tc>
          <w:tcPr>
            <w:tcW w:w="993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-5.6</w:t>
            </w:r>
          </w:p>
        </w:tc>
        <w:tc>
          <w:tcPr>
            <w:tcW w:w="992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-1.5</w:t>
            </w:r>
          </w:p>
        </w:tc>
        <w:tc>
          <w:tcPr>
            <w:tcW w:w="993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-2.5</w:t>
            </w:r>
          </w:p>
        </w:tc>
        <w:tc>
          <w:tcPr>
            <w:tcW w:w="971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0.4</w:t>
            </w:r>
          </w:p>
        </w:tc>
        <w:tc>
          <w:tcPr>
            <w:tcW w:w="971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  <w:lang w:val="en-US"/>
              </w:rPr>
              <w:t>3.6</w:t>
            </w:r>
          </w:p>
        </w:tc>
        <w:tc>
          <w:tcPr>
            <w:tcW w:w="893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  <w:lang w:val="en-US"/>
              </w:rPr>
              <w:t>0.01</w:t>
            </w:r>
          </w:p>
        </w:tc>
      </w:tr>
      <w:tr w:rsidR="00DB6345" w:rsidRPr="007A4D8A" w:rsidTr="001E1C5D">
        <w:trPr>
          <w:jc w:val="center"/>
        </w:trPr>
        <w:tc>
          <w:tcPr>
            <w:tcW w:w="3227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/>
                <w:sz w:val="30"/>
                <w:szCs w:val="30"/>
                <w:cs/>
              </w:rPr>
              <w:t>การเติบโตของ</w:t>
            </w: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มูลค่าการ</w:t>
            </w:r>
            <w:r w:rsidRPr="007A4D8A">
              <w:rPr>
                <w:rFonts w:ascii="Cordia New" w:eastAsia="Tahoma" w:hAnsi="Cordia New" w:cs="Cordia New"/>
                <w:sz w:val="30"/>
                <w:szCs w:val="30"/>
                <w:cs/>
              </w:rPr>
              <w:t>นำเข้า</w:t>
            </w: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สินค้า (ดอลลาร์สรอ.)</w:t>
            </w:r>
          </w:p>
        </w:tc>
        <w:tc>
          <w:tcPr>
            <w:tcW w:w="984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-7.9</w:t>
            </w:r>
          </w:p>
        </w:tc>
        <w:tc>
          <w:tcPr>
            <w:tcW w:w="993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-10.6</w:t>
            </w:r>
          </w:p>
        </w:tc>
        <w:tc>
          <w:tcPr>
            <w:tcW w:w="992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-14.7</w:t>
            </w:r>
          </w:p>
        </w:tc>
        <w:tc>
          <w:tcPr>
            <w:tcW w:w="993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-7.8</w:t>
            </w:r>
          </w:p>
        </w:tc>
        <w:tc>
          <w:tcPr>
            <w:tcW w:w="971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-2.4</w:t>
            </w:r>
          </w:p>
        </w:tc>
        <w:tc>
          <w:tcPr>
            <w:tcW w:w="971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  <w:lang w:val="en-US"/>
              </w:rPr>
              <w:t>6.7</w:t>
            </w:r>
          </w:p>
        </w:tc>
        <w:tc>
          <w:tcPr>
            <w:tcW w:w="893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  <w:lang w:val="en-US"/>
              </w:rPr>
              <w:t>-4.7</w:t>
            </w:r>
          </w:p>
        </w:tc>
      </w:tr>
      <w:tr w:rsidR="00DB6345" w:rsidRPr="007A4D8A" w:rsidTr="001E1C5D">
        <w:trPr>
          <w:jc w:val="center"/>
        </w:trPr>
        <w:tc>
          <w:tcPr>
            <w:tcW w:w="3227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/>
                <w:sz w:val="30"/>
                <w:szCs w:val="30"/>
                <w:cs/>
              </w:rPr>
              <w:t xml:space="preserve">ดัชนีการลงทุนภาคเอกชน </w:t>
            </w:r>
          </w:p>
        </w:tc>
        <w:tc>
          <w:tcPr>
            <w:tcW w:w="984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-1.4</w:t>
            </w:r>
          </w:p>
        </w:tc>
        <w:tc>
          <w:tcPr>
            <w:tcW w:w="993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0.8</w:t>
            </w:r>
          </w:p>
        </w:tc>
        <w:tc>
          <w:tcPr>
            <w:tcW w:w="992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lang w:val="en-US"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  <w:lang w:val="en-US"/>
              </w:rPr>
              <w:t>1.1</w:t>
            </w:r>
          </w:p>
        </w:tc>
        <w:tc>
          <w:tcPr>
            <w:tcW w:w="993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0.8</w:t>
            </w:r>
          </w:p>
        </w:tc>
        <w:tc>
          <w:tcPr>
            <w:tcW w:w="971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-0.2</w:t>
            </w:r>
          </w:p>
        </w:tc>
        <w:tc>
          <w:tcPr>
            <w:tcW w:w="971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  <w:lang w:val="en-US"/>
              </w:rPr>
              <w:t>-0.1</w:t>
            </w:r>
          </w:p>
        </w:tc>
        <w:tc>
          <w:tcPr>
            <w:tcW w:w="893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  <w:lang w:val="en-US"/>
              </w:rPr>
              <w:t>0.4</w:t>
            </w:r>
          </w:p>
        </w:tc>
      </w:tr>
      <w:tr w:rsidR="00DB6345" w:rsidRPr="007A4D8A" w:rsidTr="001E1C5D">
        <w:trPr>
          <w:jc w:val="center"/>
        </w:trPr>
        <w:tc>
          <w:tcPr>
            <w:tcW w:w="3227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/>
                <w:sz w:val="30"/>
                <w:szCs w:val="30"/>
                <w:cs/>
              </w:rPr>
              <w:t>ดัชนีการอุปโภคบริโภคภาคเอกชน</w:t>
            </w:r>
          </w:p>
        </w:tc>
        <w:tc>
          <w:tcPr>
            <w:tcW w:w="984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0.7</w:t>
            </w:r>
          </w:p>
        </w:tc>
        <w:tc>
          <w:tcPr>
            <w:tcW w:w="993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1.6</w:t>
            </w:r>
          </w:p>
        </w:tc>
        <w:tc>
          <w:tcPr>
            <w:tcW w:w="992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2.6</w:t>
            </w:r>
          </w:p>
        </w:tc>
        <w:tc>
          <w:tcPr>
            <w:tcW w:w="993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3.9</w:t>
            </w:r>
          </w:p>
        </w:tc>
        <w:tc>
          <w:tcPr>
            <w:tcW w:w="971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3.7</w:t>
            </w:r>
          </w:p>
        </w:tc>
        <w:tc>
          <w:tcPr>
            <w:tcW w:w="971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  <w:lang w:val="en-US"/>
              </w:rPr>
              <w:t>2.5</w:t>
            </w:r>
          </w:p>
        </w:tc>
        <w:tc>
          <w:tcPr>
            <w:tcW w:w="893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  <w:lang w:val="en-US"/>
              </w:rPr>
              <w:t>3.1</w:t>
            </w:r>
          </w:p>
        </w:tc>
      </w:tr>
      <w:tr w:rsidR="00DB6345" w:rsidRPr="007A4D8A" w:rsidTr="001E1C5D">
        <w:trPr>
          <w:jc w:val="center"/>
        </w:trPr>
        <w:tc>
          <w:tcPr>
            <w:tcW w:w="3227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rPr>
                <w:rFonts w:ascii="Cordia New" w:eastAsia="Tahoma" w:hAnsi="Cordia New" w:cs="Cordia New"/>
                <w:sz w:val="30"/>
                <w:szCs w:val="30"/>
                <w:lang w:val="en-US"/>
              </w:rPr>
            </w:pPr>
            <w:r w:rsidRPr="007A4D8A">
              <w:rPr>
                <w:rFonts w:ascii="Cordia New" w:eastAsia="Tahoma" w:hAnsi="Cordia New" w:cs="Cordia New"/>
                <w:sz w:val="30"/>
                <w:szCs w:val="30"/>
                <w:cs/>
              </w:rPr>
              <w:t>สัดส่วนหนี้ภาคครัวเรือนต่อ</w:t>
            </w:r>
            <w:r w:rsidRPr="007A4D8A">
              <w:rPr>
                <w:rFonts w:ascii="Cordia New" w:eastAsia="Tahoma" w:hAnsi="Cordia New" w:cs="Cordia New"/>
                <w:sz w:val="30"/>
                <w:szCs w:val="30"/>
                <w:lang w:val="en-US"/>
              </w:rPr>
              <w:t xml:space="preserve"> GDP*</w:t>
            </w:r>
          </w:p>
        </w:tc>
        <w:tc>
          <w:tcPr>
            <w:tcW w:w="984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80.3</w:t>
            </w:r>
          </w:p>
        </w:tc>
        <w:tc>
          <w:tcPr>
            <w:tcW w:w="993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82.0</w:t>
            </w:r>
          </w:p>
        </w:tc>
        <w:tc>
          <w:tcPr>
            <w:tcW w:w="992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81.5</w:t>
            </w:r>
          </w:p>
        </w:tc>
        <w:tc>
          <w:tcPr>
            <w:tcW w:w="993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7A4D8A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81.2</w:t>
            </w:r>
          </w:p>
        </w:tc>
        <w:tc>
          <w:tcPr>
            <w:tcW w:w="971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lang w:val="en-US"/>
              </w:rPr>
            </w:pPr>
            <w:r w:rsidRPr="007A4D8A">
              <w:rPr>
                <w:rFonts w:ascii="Cordia New" w:eastAsia="Tahoma" w:hAnsi="Cordia New" w:cs="Cordia New"/>
                <w:sz w:val="30"/>
                <w:szCs w:val="30"/>
                <w:lang w:val="en-US"/>
              </w:rPr>
              <w:t>81.0</w:t>
            </w:r>
          </w:p>
        </w:tc>
        <w:tc>
          <w:tcPr>
            <w:tcW w:w="971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lang w:val="en-US"/>
              </w:rPr>
            </w:pPr>
            <w:r w:rsidRPr="007A4D8A">
              <w:rPr>
                <w:rFonts w:ascii="Cordia New" w:eastAsia="Tahoma" w:hAnsi="Cordia New" w:cs="Cordia New"/>
                <w:sz w:val="30"/>
                <w:szCs w:val="30"/>
                <w:lang w:val="en-US"/>
              </w:rPr>
              <w:t>n.a.</w:t>
            </w:r>
          </w:p>
        </w:tc>
        <w:tc>
          <w:tcPr>
            <w:tcW w:w="893" w:type="dxa"/>
            <w:shd w:val="clear" w:color="auto" w:fill="auto"/>
          </w:tcPr>
          <w:p w:rsidR="00DB6345" w:rsidRPr="007A4D8A" w:rsidRDefault="00DB6345" w:rsidP="001E1C5D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lang w:val="en-US"/>
              </w:rPr>
            </w:pPr>
            <w:r w:rsidRPr="007A4D8A">
              <w:rPr>
                <w:rFonts w:ascii="Cordia New" w:eastAsia="Tahoma" w:hAnsi="Cordia New" w:cs="Cordia New"/>
                <w:sz w:val="30"/>
                <w:szCs w:val="30"/>
                <w:lang w:val="en-US"/>
              </w:rPr>
              <w:t>n.a.</w:t>
            </w:r>
          </w:p>
        </w:tc>
      </w:tr>
    </w:tbl>
    <w:p w:rsidR="00DB6345" w:rsidRPr="007A4D8A" w:rsidRDefault="00DB6345" w:rsidP="00DB6345">
      <w:pPr>
        <w:spacing w:before="120" w:line="216" w:lineRule="auto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  ที่มา </w:t>
      </w:r>
      <w:r w:rsidRPr="007A4D8A">
        <w:rPr>
          <w:rFonts w:ascii="Cordia New" w:hAnsi="Cordia New" w:cs="Cordia New"/>
          <w:sz w:val="30"/>
          <w:szCs w:val="30"/>
          <w:lang w:bidi="th-TH"/>
        </w:rPr>
        <w:t xml:space="preserve">: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สำนักงานคณะกรรมการพัฒนาการเศรษฐกิจและสังคมแห่งชาติ และธนาคารแห่งประเทศไทย</w:t>
      </w:r>
    </w:p>
    <w:p w:rsidR="00DB6345" w:rsidRPr="007A4D8A" w:rsidRDefault="00DB6345" w:rsidP="00DB6345">
      <w:pPr>
        <w:spacing w:line="216" w:lineRule="auto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/>
          <w:sz w:val="30"/>
          <w:szCs w:val="30"/>
          <w:lang w:bidi="th-TH"/>
        </w:rPr>
        <w:t xml:space="preserve">           *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จากการคำนวณโดย ฝ่ายวิจัยความเสี่ยงธุรกิจ บมจ.ธนาคารกรุงไทย</w:t>
      </w:r>
    </w:p>
    <w:p w:rsidR="00DB6345" w:rsidRPr="007A4D8A" w:rsidRDefault="00DB6345" w:rsidP="00DB6345">
      <w:pPr>
        <w:spacing w:line="216" w:lineRule="auto"/>
        <w:jc w:val="thaiDistribute"/>
        <w:rPr>
          <w:rFonts w:ascii="Cordia New" w:hAnsi="Cordia New" w:cs="Cordia New"/>
          <w:color w:val="FF0000"/>
          <w:sz w:val="30"/>
          <w:szCs w:val="30"/>
          <w:lang w:bidi="th-TH"/>
        </w:rPr>
      </w:pPr>
    </w:p>
    <w:p w:rsidR="00DB6345" w:rsidRPr="007A4D8A" w:rsidRDefault="00DB6345" w:rsidP="007A71EE">
      <w:pPr>
        <w:ind w:firstLine="1134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ภาวะเศรษฐกิจและอุตสาหกรรมในปี </w:t>
      </w:r>
      <w:r w:rsidRPr="007A4D8A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>255</w:t>
      </w:r>
      <w:r w:rsidRPr="007A4D8A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9</w:t>
      </w:r>
      <w:r w:rsidRPr="007A4D8A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 แม้จะปรับตัวดีขึ้น</w:t>
      </w:r>
      <w:r w:rsidRPr="007A4D8A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ต่อเนื่อง</w:t>
      </w:r>
      <w:r w:rsidRPr="007A4D8A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จากปีก่อน</w:t>
      </w:r>
      <w:r w:rsidRPr="007A4D8A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แต่การฟื้นตัวยังจำกัดอยู่เพียงบางภาคอุตสาหกรรม ขณะที่ภาพรวมเศรษฐกิจที่ขยายตัวดีขึ้น เป็นผลจากแรงกระตุ้นภาครัฐ และการเติบโตของภาคท่องเที่ยว</w:t>
      </w:r>
      <w:r w:rsidRPr="007A4D8A">
        <w:rPr>
          <w:rStyle w:val="Strong"/>
          <w:rFonts w:ascii="Cordia New" w:hAnsi="Cordia New" w:cs="Cordia New" w:hint="cs"/>
          <w:b w:val="0"/>
          <w:bCs w:val="0"/>
          <w:spacing w:val="-4"/>
          <w:sz w:val="30"/>
          <w:szCs w:val="30"/>
          <w:cs/>
          <w:lang w:bidi="th-TH"/>
        </w:rPr>
        <w:t>เป็นสำคัญ โดยเฉพาะการส่งออกที่แม้จะกลับมาขยายตัวได้ครั้งแรกในรอบ 4 ปี แต่ก็ขยายตัวเพียงร้อยละ 0.01 ตามเศรษฐกิจโลกที่ฟื้นตัวช้ากว่าที่คาด  ปัญหาเชิงโครงสร้างของอุตสาหกรรมส่งออกของไทย รวมถึงผลกระทบจากราคาน้ำมันและสินค้าที่เกี่ยวข้องที่ร่วงลงแรงในช่วงครึ่งแรกของปี</w:t>
      </w:r>
      <w:r w:rsidRPr="007A4D8A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ขณะที่การบริโภคภาคเอกชนก็ถูกกดดันจากปัญหาหนี้ครัวเรือนที่ยัง</w:t>
      </w:r>
      <w:r w:rsidR="00FB32C0" w:rsidRPr="007A4D8A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อยู่ในระดับสูง </w:t>
      </w:r>
      <w:r w:rsidRPr="007A4D8A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การบังคับใช้ภาษี</w:t>
      </w:r>
      <w:r w:rsidRPr="007A4D8A">
        <w:rPr>
          <w:rFonts w:ascii="Cordia New" w:eastAsia="Tahoma" w:hAnsi="Cordia New" w:cs="Cordia New"/>
          <w:sz w:val="30"/>
          <w:szCs w:val="30"/>
          <w:cs/>
          <w:lang w:bidi="th-TH"/>
        </w:rPr>
        <w:t>สรรพสามิตรถยนต์อัตราใหม่</w:t>
      </w:r>
      <w:r w:rsidRPr="007A4D8A">
        <w:rPr>
          <w:rStyle w:val="Strong"/>
          <w:rFonts w:ascii="Cordia New" w:hAnsi="Cordia New" w:cs="Cordia New" w:hint="cs"/>
          <w:b w:val="0"/>
          <w:bCs w:val="0"/>
          <w:sz w:val="30"/>
          <w:szCs w:val="30"/>
          <w:rtl/>
          <w:cs/>
        </w:rPr>
        <w:t xml:space="preserve"> </w:t>
      </w:r>
      <w:r w:rsidRPr="007A4D8A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รวมทั้งรายได้เกษตรกรที่ตกต่ำ ทั้งจากปัญหาภัยแล้งรุนแรง และราคาพืชผลที่ร่วงลงตามราคาตลาดโลก ทั้งนี้ อุปสงค์ทั้งในและต่างประเทศที่ซบเซา ส่งผลให้กำลังการผลิตยังมีเพียงพอ ทำให้การลงทุนภาคเอกชนชะลอตัว นอกจากนี้ กิจกรรมทางเศรษฐกิจที่ชะลอลงในช่วงปลายปี และผลกระทบจากการปราบปรามทัวร์ผิดกฎหมาย เป็นอีกปัจจัยที่บั่นทอนการขยายตัวทางเศรษฐกิจ และทำให้บางภาคธุรกิจยังไม่ได้รับผลบวกจากภาพรวมเศรษฐกิจที่ขยายตัวดีขึ้นมากนัก เช่น </w:t>
      </w:r>
      <w:r w:rsidRPr="007A4D8A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ธุรกิจสินค้าเกษตรและโภคภัณฑ์ ธุรกิจอสังหาริมทรัพย์ ธุรกิจสิ่งทอ</w:t>
      </w:r>
      <w:r w:rsidRPr="007A4D8A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ธุรกิจรองเท้า</w:t>
      </w:r>
      <w:r w:rsidRPr="007A4D8A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 ธุรกิจตัวแทนจำหน่ายรถยนต์</w:t>
      </w:r>
      <w:r w:rsidRPr="007A4D8A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ธุรกิจสื่อ บันเทิงและโฆษณา</w:t>
      </w:r>
      <w:r w:rsidRPr="007A4D8A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 เป็นต้น</w:t>
      </w:r>
      <w:r w:rsidRPr="007A4D8A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นอกจากนี้ ธุรกิจธนาคารก็มีแนวโน้มถูกคุกคามมากขึ้นจากการพัฒนาทางเทคโนโลยี หรือที่เรียกว่า </w:t>
      </w:r>
      <w:r w:rsidRPr="007A4D8A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Disruptive Technology </w:t>
      </w:r>
      <w:r w:rsidRPr="007A4D8A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โดยเฉพาะจาก </w:t>
      </w:r>
      <w:r w:rsidRPr="007A4D8A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Financial technology </w:t>
      </w:r>
      <w:r w:rsidRPr="007A4D8A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หรือ</w:t>
      </w:r>
      <w:r w:rsidRPr="007A4D8A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 Fintech </w:t>
      </w:r>
      <w:r w:rsidRPr="007A4D8A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ที่จะส่งผลกระทบต่อการดำเนินธุรกิจของธนาคารในอนาคต ทั้งยังต้อง</w:t>
      </w:r>
      <w:r w:rsidRPr="007A4D8A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เผชิญกับเกณฑ์การกำกับที่เข้มข้น และกฎระเบียบใหม่ๆ </w:t>
      </w:r>
      <w:r w:rsidRPr="007A4D8A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เช่น</w:t>
      </w:r>
      <w:r w:rsidRPr="007A4D8A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 </w:t>
      </w:r>
      <w:r w:rsidRPr="007A4D8A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Basel III </w:t>
      </w:r>
      <w:r w:rsidRPr="007A4D8A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และ </w:t>
      </w:r>
      <w:r w:rsidRPr="007A4D8A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IFRS9 </w:t>
      </w:r>
      <w:r w:rsidRPr="007A4D8A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เป็นต้น การระดมทุน</w:t>
      </w:r>
      <w:r w:rsidRPr="007A4D8A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lastRenderedPageBreak/>
        <w:t>ผ่านตลาดทุนของภาคธุรกิจ</w:t>
      </w:r>
      <w:r w:rsidRPr="007A4D8A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รวมทั้งปัญหาอาชญากรรมด้านเทคโนโลยีสารสนเทศที่มีแนวโน้มเพิ่มขึ้น </w:t>
      </w:r>
      <w:r w:rsidRPr="007A4D8A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อย่างไรก็ดี</w:t>
      </w:r>
      <w:r w:rsidRPr="007A4D8A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 ธนาคารกรุงไทย ยังคงสามารถบริหารความเสี่ยงได้อย่างมีประสิทธิภาพ และเดินหน้าดำเนินธุรกิจอย่าง</w:t>
      </w:r>
      <w:r w:rsidRPr="007A4D8A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มืออาชีพ</w:t>
      </w:r>
      <w:r w:rsidRPr="007A4D8A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Pr="007A4D8A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สะท้อนจากกำไรจากการดำเนินงานของธนาคารที่เพิ่มขึ้นจากปีก่อน แม้การปล่อยสินเชื่อจะหดตัวลงจากการเพิ่มความระมัดระวังต่อปัญหา </w:t>
      </w:r>
      <w:r w:rsidRPr="007A4D8A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NPL </w:t>
      </w:r>
      <w:r w:rsidRPr="007A4D8A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ก็ตาม</w:t>
      </w:r>
    </w:p>
    <w:p w:rsidR="00497856" w:rsidRPr="007A4D8A" w:rsidRDefault="00497856" w:rsidP="007A71EE">
      <w:pPr>
        <w:pStyle w:val="PlainText"/>
        <w:tabs>
          <w:tab w:val="left" w:pos="0"/>
        </w:tabs>
        <w:spacing w:before="240"/>
        <w:ind w:left="567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7A4D8A">
        <w:rPr>
          <w:rFonts w:ascii="Cordia New" w:hAnsi="Cordia New" w:cs="Cordia New"/>
          <w:b/>
          <w:bCs/>
          <w:sz w:val="30"/>
          <w:szCs w:val="30"/>
          <w:cs/>
        </w:rPr>
        <w:t>1</w:t>
      </w:r>
      <w:r w:rsidRPr="007A4D8A">
        <w:rPr>
          <w:rFonts w:ascii="Cordia New" w:hAnsi="Cordia New" w:cs="Cordia New" w:hint="cs"/>
          <w:b/>
          <w:bCs/>
          <w:sz w:val="30"/>
          <w:szCs w:val="30"/>
          <w:cs/>
        </w:rPr>
        <w:t>4</w:t>
      </w:r>
      <w:r w:rsidRPr="007A4D8A">
        <w:rPr>
          <w:rFonts w:ascii="Cordia New" w:hAnsi="Cordia New" w:cs="Cordia New"/>
          <w:b/>
          <w:bCs/>
          <w:sz w:val="30"/>
          <w:szCs w:val="30"/>
          <w:cs/>
        </w:rPr>
        <w:t>.</w:t>
      </w:r>
      <w:r w:rsidR="00DF3CE9" w:rsidRPr="007A4D8A">
        <w:rPr>
          <w:rFonts w:ascii="Cordia New" w:hAnsi="Cordia New" w:cs="Cordia New" w:hint="cs"/>
          <w:b/>
          <w:bCs/>
          <w:sz w:val="30"/>
          <w:szCs w:val="30"/>
          <w:cs/>
        </w:rPr>
        <w:t>2</w:t>
      </w:r>
      <w:r w:rsidRPr="007A4D8A">
        <w:rPr>
          <w:rFonts w:ascii="Cordia New" w:hAnsi="Cordia New" w:cs="Cordia New"/>
          <w:b/>
          <w:bCs/>
          <w:sz w:val="30"/>
          <w:szCs w:val="30"/>
          <w:cs/>
        </w:rPr>
        <w:t xml:space="preserve"> </w:t>
      </w:r>
      <w:r w:rsidRPr="007A4D8A">
        <w:rPr>
          <w:rFonts w:ascii="Cordia New" w:hAnsi="Cordia New" w:cs="Cordia New" w:hint="cs"/>
          <w:b/>
          <w:bCs/>
          <w:sz w:val="30"/>
          <w:szCs w:val="30"/>
          <w:cs/>
        </w:rPr>
        <w:t>ผลการปฏิบัติตามแผนการดำเนินธุรกิจ</w:t>
      </w:r>
    </w:p>
    <w:p w:rsidR="001F50D7" w:rsidRPr="007A4D8A" w:rsidRDefault="008A7913" w:rsidP="001F50D7">
      <w:pPr>
        <w:pStyle w:val="PlainText"/>
        <w:tabs>
          <w:tab w:val="left" w:pos="0"/>
          <w:tab w:val="left" w:pos="1134"/>
        </w:tabs>
        <w:spacing w:after="160"/>
        <w:jc w:val="thaiDistribute"/>
        <w:rPr>
          <w:rFonts w:ascii="Cordia New" w:hAnsi="Cordia New" w:cs="Cordia New"/>
          <w:sz w:val="30"/>
          <w:szCs w:val="30"/>
          <w:cs/>
        </w:rPr>
      </w:pPr>
      <w:r w:rsidRPr="007A4D8A">
        <w:rPr>
          <w:rFonts w:ascii="Cordia New" w:hAnsi="Cordia New" w:cs="Cordia New" w:hint="cs"/>
          <w:sz w:val="30"/>
          <w:szCs w:val="30"/>
          <w:cs/>
        </w:rPr>
        <w:tab/>
      </w:r>
      <w:r w:rsidR="001F50D7" w:rsidRPr="007A4D8A">
        <w:rPr>
          <w:rFonts w:ascii="Cordia New" w:hAnsi="Cordia New" w:cs="Cordia New" w:hint="cs"/>
          <w:sz w:val="30"/>
          <w:szCs w:val="30"/>
          <w:cs/>
        </w:rPr>
        <w:t xml:space="preserve">การดำเนินงานตามแผนธุรกิจปี 2559 ภายใต้วิสัยทัศน์ </w:t>
      </w:r>
      <w:r w:rsidR="001F50D7" w:rsidRPr="007A4D8A">
        <w:rPr>
          <w:rFonts w:ascii="Cordia New" w:hAnsi="Cordia New" w:cs="Cordia New"/>
          <w:sz w:val="30"/>
          <w:szCs w:val="30"/>
          <w:cs/>
        </w:rPr>
        <w:t>“กรุงไทย ก้าวไกล ไปกับคุณ” (Growing Together) – มุ่งมั่นดูแลและพัฒนาศักยภาพของบุคลากร</w:t>
      </w:r>
      <w:r w:rsidR="001F50D7" w:rsidRPr="007A4D8A">
        <w:rPr>
          <w:rFonts w:ascii="Cordia New" w:hAnsi="Cordia New" w:cs="Cordia New" w:hint="cs"/>
          <w:sz w:val="30"/>
          <w:szCs w:val="30"/>
          <w:cs/>
        </w:rPr>
        <w:t>และระบบงาน</w:t>
      </w:r>
      <w:r w:rsidR="001F50D7" w:rsidRPr="007A4D8A">
        <w:rPr>
          <w:rFonts w:ascii="Cordia New" w:hAnsi="Cordia New" w:cs="Cordia New"/>
          <w:sz w:val="30"/>
          <w:szCs w:val="30"/>
          <w:cs/>
        </w:rPr>
        <w:t xml:space="preserve"> </w:t>
      </w:r>
      <w:r w:rsidR="001F50D7" w:rsidRPr="007A4D8A">
        <w:rPr>
          <w:rFonts w:ascii="Cordia New" w:hAnsi="Cordia New" w:cs="Cordia New" w:hint="cs"/>
          <w:sz w:val="30"/>
          <w:szCs w:val="30"/>
          <w:cs/>
        </w:rPr>
        <w:t>ให้บริการและคำแนะนำที่มีคุณค่าแก่ลูกค้าอย่างต่อเนื่อง ร่วมพัฒนาเศรษฐกิจ สังคม และสิ่งแวดล้อมอย่างยั่งยืน รวมทั้งสร้างผลตอบแทนที่ดีอย่างยั่งยืนให้แก่ผู้ถือหุ้น</w:t>
      </w:r>
      <w:r w:rsidR="001F50D7" w:rsidRPr="007A4D8A">
        <w:rPr>
          <w:rFonts w:ascii="Cordia New" w:hAnsi="Cordia New" w:cs="Cordia New"/>
          <w:sz w:val="30"/>
          <w:szCs w:val="30"/>
          <w:cs/>
        </w:rPr>
        <w:t xml:space="preserve"> </w:t>
      </w:r>
      <w:r w:rsidR="001F50D7" w:rsidRPr="007A4D8A">
        <w:rPr>
          <w:rFonts w:ascii="Cordia New" w:hAnsi="Cordia New" w:cs="Cordia New" w:hint="cs"/>
          <w:sz w:val="30"/>
          <w:szCs w:val="30"/>
          <w:cs/>
          <w:lang w:val="en-US"/>
        </w:rPr>
        <w:t>โดยผลการดำเนินงานสำคัญ  มีดังนี้</w:t>
      </w:r>
    </w:p>
    <w:p w:rsidR="001F50D7" w:rsidRPr="007A4D8A" w:rsidRDefault="001F50D7" w:rsidP="001F50D7">
      <w:pPr>
        <w:pStyle w:val="PlainText"/>
        <w:numPr>
          <w:ilvl w:val="0"/>
          <w:numId w:val="12"/>
        </w:numPr>
        <w:tabs>
          <w:tab w:val="left" w:pos="0"/>
        </w:tabs>
        <w:spacing w:before="120"/>
        <w:ind w:left="924" w:hanging="357"/>
        <w:rPr>
          <w:rFonts w:ascii="Cordia New" w:hAnsi="Cordia New" w:cs="Cordia New"/>
          <w:sz w:val="30"/>
          <w:szCs w:val="30"/>
          <w:u w:val="single"/>
          <w:lang w:val="en-US"/>
        </w:rPr>
      </w:pPr>
      <w:r w:rsidRPr="007A4D8A">
        <w:rPr>
          <w:rFonts w:ascii="Cordia New" w:hAnsi="Cordia New" w:cs="Cordia New" w:hint="cs"/>
          <w:sz w:val="30"/>
          <w:szCs w:val="30"/>
          <w:u w:val="single"/>
          <w:cs/>
        </w:rPr>
        <w:t xml:space="preserve">มุ่งเน้นการเติบโตของธุรกิจ </w:t>
      </w:r>
      <w:r w:rsidRPr="007A4D8A">
        <w:rPr>
          <w:rFonts w:ascii="Cordia New" w:hAnsi="Cordia New" w:cs="Cordia New"/>
          <w:sz w:val="30"/>
          <w:szCs w:val="30"/>
          <w:u w:val="single"/>
          <w:lang w:val="en-US"/>
        </w:rPr>
        <w:t>(Business Growth)</w:t>
      </w:r>
    </w:p>
    <w:p w:rsidR="001F50D7" w:rsidRPr="007A4D8A" w:rsidRDefault="001F50D7" w:rsidP="005B5DC5">
      <w:pPr>
        <w:pStyle w:val="PlainText"/>
        <w:numPr>
          <w:ilvl w:val="1"/>
          <w:numId w:val="12"/>
        </w:numPr>
        <w:tabs>
          <w:tab w:val="left" w:pos="-2268"/>
        </w:tabs>
        <w:ind w:left="1418" w:hanging="425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7A4D8A">
        <w:rPr>
          <w:rFonts w:ascii="Cordia New" w:hAnsi="Cordia New" w:cs="Cordia New"/>
          <w:sz w:val="30"/>
          <w:szCs w:val="30"/>
          <w:lang w:val="en-US"/>
        </w:rPr>
        <w:t xml:space="preserve">Digital Banking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สนับสนุนนโยบาย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National e-Payment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ของภาครัฐผ่านการเปิดให้ลงทะเบียนพร้อมเพย์และลงทะเบียนผู้มีรายได้น้อยเพื่อรับสวัสดิการภาครัฐ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รวมทั้งร่วมลงนามความร่วมมือกับธนาคารพันธมิตร 5 แห่งในการจัดตั้ง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EDC Consortium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เพื่อสนับสนุนโครงการขยายเครื่องรับบัตรของภาครัฐ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 </w:t>
      </w:r>
    </w:p>
    <w:p w:rsidR="001F50D7" w:rsidRPr="007A4D8A" w:rsidRDefault="001F50D7" w:rsidP="005B5DC5">
      <w:pPr>
        <w:pStyle w:val="PlainText"/>
        <w:numPr>
          <w:ilvl w:val="1"/>
          <w:numId w:val="12"/>
        </w:numPr>
        <w:tabs>
          <w:tab w:val="left" w:pos="-2268"/>
        </w:tabs>
        <w:ind w:left="1418" w:hanging="425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7A4D8A">
        <w:rPr>
          <w:rFonts w:ascii="Cordia New" w:hAnsi="Cordia New" w:cs="Cordia New"/>
          <w:sz w:val="30"/>
          <w:szCs w:val="30"/>
          <w:lang w:val="en-US"/>
        </w:rPr>
        <w:t xml:space="preserve">Data Analytics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เพิ่มศักยภาพด้านการบริหารจัดการและวิเคราะห์ข้อมูลทางธุรกิจ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เช่น การวิเคราะห์ข้อมูลลูกค้ารายย่อยเพื่อใช้ในการพิจารณาอนุมัติสินเชื่อ ปรับปรุงคุณภาพและกระบวนการติดตามหนี้  ตลอดจนช่วยสนับสนุนการเพิ่มรายได้จากธุรกิจตลาดเงินตลาดทุนจากการเข้าใจและนำเสนอผลิตภัณฑ์และบริการที่ตอบสนองความต้องการของลูกค้าได้อย่างตรงจุดมากขึ้น</w:t>
      </w:r>
    </w:p>
    <w:p w:rsidR="001F50D7" w:rsidRPr="007A4D8A" w:rsidRDefault="001F50D7" w:rsidP="001F50D7">
      <w:pPr>
        <w:pStyle w:val="PlainText"/>
        <w:numPr>
          <w:ilvl w:val="1"/>
          <w:numId w:val="12"/>
        </w:numPr>
        <w:tabs>
          <w:tab w:val="left" w:pos="-2268"/>
        </w:tabs>
        <w:ind w:left="1418" w:hanging="425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การขยายสินเชื่อในกลุ่มลูกค้า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SMEs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และ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Supply Chain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เช่น การออกสินเชื่อ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SMEs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กรุงไทยใจดี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ให้ผู้ประกอบการเข้าถึงแหล่งเงินทุนในอัตราดอกเบี้ยต่ำพิเศษ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,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ความร่วมมือกับบริษัทคราวน์ เทค แอดวานซ์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(AJD)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และ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Alibaba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ขยายช่องทางธุรกิจ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e-Commerce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เพื่อสนับสนุนธุรกิจ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SMEs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ไทย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,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ร่วมมือกับสมาคมผู้รับจัดการขนส่งสินค้าระหว่างประเทศ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(TIFFA)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ในโครงการ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Freight Forwarders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เพื่อสนับสนุนธุรกิจ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SMEs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        ที่เกี่ยวข้องกับการส่งออก</w:t>
      </w:r>
    </w:p>
    <w:p w:rsidR="001F50D7" w:rsidRPr="007A4D8A" w:rsidRDefault="001F50D7" w:rsidP="001F50D7">
      <w:pPr>
        <w:pStyle w:val="PlainText"/>
        <w:numPr>
          <w:ilvl w:val="1"/>
          <w:numId w:val="12"/>
        </w:numPr>
        <w:tabs>
          <w:tab w:val="left" w:pos="-2268"/>
        </w:tabs>
        <w:ind w:left="1418" w:hanging="425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การสนับสนุนการลงทุนโครงสร้างพื้นฐานต่างๆ ของภาครัฐผ่านการสนับสนุนการระดมทุนจากช่องทางต่างๆ  ไม่ว่าจะเป็นสินเชื่อ พันธบัตรออมทรัพย์ กองทุนรวมโครงสร้างพื้นฐาน   นอกจากนี้ ธนาคารกรุงไทยยังได้รับคัดเลือกเป็นที่ปรึกษาทางการเงินในการจัดตั้งและบริหารจัดการกองทุน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Thailand Future Fund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วงเงิน 1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00,000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ล้านบาท โดยคาดว่าจะมีการนำสินทรัพย์โครงสร้างพื้นฐานเข้ากองทุนและระดมทุนได้ในต้นปี 2560</w:t>
      </w:r>
    </w:p>
    <w:p w:rsidR="001F50D7" w:rsidRPr="007A4D8A" w:rsidRDefault="001F50D7" w:rsidP="007A71EE">
      <w:pPr>
        <w:pStyle w:val="PlainText"/>
        <w:numPr>
          <w:ilvl w:val="1"/>
          <w:numId w:val="12"/>
        </w:numPr>
        <w:tabs>
          <w:tab w:val="left" w:pos="-2268"/>
        </w:tabs>
        <w:ind w:left="1418" w:hanging="425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การเพิ่มรายได้ที่มิใช่ดอกเบี้ย เช่น การเพิ่มรายได้ค่าธรรมเนียมจากธุรกิจบริหารจัดการกองทุนรวมผ่านการให้บริการ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Wealth Management,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การเพิ่มค่าธรรมเนียมบริหารจัดการทางการเงินเพื่อธุรกิจจากธุรกรรมใหม่ๆ ได้แก่ โครงการขายลดเช็คอิเล็กทรอนิกส์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,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โครงการรับชำระค่าปรับจราจร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,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บริการโอนเงินผ่านตู้บุญเติม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,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บริการรับชำระเงินผ่าน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Line Pay,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การเชื่อมต่อระบบ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M-Pass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กับ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Easy Pass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เป็นต้น   นอกจากนี้ ธนาคารยังมีรายได้ค่าธรรมเนียมการออกและจัดจำหน่ายตราสารหนี้และรายได้จากธุรกรรมเพื่อค้าและปริวรรตเงินตราต่างประเทศจากธุรกิจตลาดเงินตลาดทุนที่เติบโตอย่างต่อเนื่องตามส่วนแบ่งการตลาดของธนาคารที่เพิ่มขึ้นด้วย</w:t>
      </w:r>
    </w:p>
    <w:p w:rsidR="001F50D7" w:rsidRPr="007A4D8A" w:rsidRDefault="001F50D7" w:rsidP="001F50D7">
      <w:pPr>
        <w:pStyle w:val="PlainText"/>
        <w:numPr>
          <w:ilvl w:val="0"/>
          <w:numId w:val="12"/>
        </w:numPr>
        <w:tabs>
          <w:tab w:val="left" w:pos="0"/>
        </w:tabs>
        <w:spacing w:before="120"/>
        <w:ind w:left="924" w:hanging="357"/>
        <w:rPr>
          <w:rFonts w:ascii="Cordia New" w:hAnsi="Cordia New" w:cs="Cordia New"/>
          <w:sz w:val="30"/>
          <w:szCs w:val="30"/>
          <w:u w:val="single"/>
          <w:lang w:val="en-US"/>
        </w:rPr>
      </w:pPr>
      <w:r w:rsidRPr="007A4D8A">
        <w:rPr>
          <w:rFonts w:ascii="Cordia New" w:hAnsi="Cordia New" w:cs="Cordia New" w:hint="cs"/>
          <w:sz w:val="30"/>
          <w:szCs w:val="30"/>
          <w:u w:val="single"/>
          <w:cs/>
        </w:rPr>
        <w:lastRenderedPageBreak/>
        <w:t xml:space="preserve">การวางรากฐานที่แข็งแกร่งของธุรกิจ </w:t>
      </w:r>
      <w:r w:rsidRPr="007A4D8A">
        <w:rPr>
          <w:rFonts w:ascii="Cordia New" w:hAnsi="Cordia New" w:cs="Cordia New"/>
          <w:sz w:val="30"/>
          <w:szCs w:val="30"/>
          <w:u w:val="single"/>
          <w:lang w:val="en-US"/>
        </w:rPr>
        <w:t>(Business Foundation)</w:t>
      </w:r>
    </w:p>
    <w:p w:rsidR="001F50D7" w:rsidRPr="007A4D8A" w:rsidRDefault="001F50D7" w:rsidP="001F50D7">
      <w:pPr>
        <w:pStyle w:val="PlainText"/>
        <w:numPr>
          <w:ilvl w:val="1"/>
          <w:numId w:val="13"/>
        </w:numPr>
        <w:tabs>
          <w:tab w:val="left" w:pos="-2268"/>
          <w:tab w:val="left" w:pos="924"/>
          <w:tab w:val="left" w:pos="993"/>
        </w:tabs>
        <w:ind w:left="1417" w:hanging="49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7A4D8A">
        <w:rPr>
          <w:rFonts w:ascii="Cordia New" w:hAnsi="Cordia New" w:cs="Cordia New"/>
          <w:sz w:val="30"/>
          <w:szCs w:val="30"/>
          <w:lang w:val="en-US"/>
        </w:rPr>
        <w:t xml:space="preserve">Process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ปรับปรุงกระบวนการปฏิบัติงานในด้านต่างๆ เช่น การปฏิบัติการด้านสินเชื่อ กระบวนการจัดซื้อจัดจ้าง กระบวนการบริหารจัดการอาคารและสถานที่ และกระบวนการปฏิบัติการเกี่ยวกับธุรกรรมการเงินต่างๆ ให้มีลักษณะเป็น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Straight Through Process (STP)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มากขึ้นเพื่อมุ่งสู่การเป็น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Paperless Organization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และเพิ่มประสิทธิภาพในการทำงานของธนาคาร</w:t>
      </w:r>
    </w:p>
    <w:p w:rsidR="001F50D7" w:rsidRPr="007A4D8A" w:rsidRDefault="001F50D7" w:rsidP="001F50D7">
      <w:pPr>
        <w:pStyle w:val="PlainText"/>
        <w:numPr>
          <w:ilvl w:val="1"/>
          <w:numId w:val="13"/>
        </w:numPr>
        <w:tabs>
          <w:tab w:val="left" w:pos="-2268"/>
          <w:tab w:val="left" w:pos="924"/>
          <w:tab w:val="left" w:pos="993"/>
        </w:tabs>
        <w:ind w:left="1417" w:hanging="49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7A4D8A">
        <w:rPr>
          <w:rFonts w:ascii="Cordia New" w:hAnsi="Cordia New" w:cs="Cordia New"/>
          <w:sz w:val="30"/>
          <w:szCs w:val="30"/>
          <w:lang w:val="en-US"/>
        </w:rPr>
        <w:t xml:space="preserve">Risk Management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ปรับปรุงระบบการบริหารความเสี่ยงและนโยบายสินเชื่อด้านลูกค้าธุรกิจ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SMEs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และธุรกิจขนาดใหญ่ให้มีความชัดเจนและสนับสนุนความคล่องตัวในการออกผลิตภัณฑ์ต่างๆ มากขึ้น การพัฒนาแบบจำลองทางสถิติใหม่ๆ เพื่อช่วยประเมินและคัดกรองลูกค้าในกลุ่มธุรกิจเป้าหมาย เช่น อุตสาหกรรมการผลิต อุตสาหกรรมวัสดุก่อสร้าง เป็นต้น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  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รวมทั้งดำเนินการเชิงรุกในการติดตามภาวะอุตสาหกรรมและการกระจายตัวของสินเชื่ออย่างต่อเนื่องเพื่อป้องกันปัญหาการผิดนัดชำระหนี้ของลูกค้าล่วงหน้า</w:t>
      </w:r>
    </w:p>
    <w:p w:rsidR="001F50D7" w:rsidRPr="007A4D8A" w:rsidRDefault="001F50D7" w:rsidP="001F50D7">
      <w:pPr>
        <w:pStyle w:val="PlainText"/>
        <w:numPr>
          <w:ilvl w:val="1"/>
          <w:numId w:val="13"/>
        </w:numPr>
        <w:tabs>
          <w:tab w:val="left" w:pos="-2268"/>
          <w:tab w:val="left" w:pos="924"/>
          <w:tab w:val="left" w:pos="993"/>
        </w:tabs>
        <w:ind w:left="1417" w:hanging="49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7A4D8A">
        <w:rPr>
          <w:rFonts w:ascii="Cordia New" w:hAnsi="Cordia New" w:cs="Cordia New"/>
          <w:sz w:val="30"/>
          <w:szCs w:val="30"/>
          <w:lang w:val="en-US"/>
        </w:rPr>
        <w:t>Human Resources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 พัฒนาระบบการบริหารผลการปฏิบัติงานผ่านการวางแผน ติดตาม ประเมินผลให้ตอบสนองกับแนวทางการดำเนินธุรกิจของธนาคารและเชื่อมโยงไปสู่การจ่ายผลตอบแทนที่สอดคล้องกับงาน การจัดฝึกอบรมและพัฒนาทักษะต่างๆ ที่จำเป็นแก่พนักงาน และการรักษาพนักงานที่มีศักยภาพ โดยมีจุดประสงค์ในการพัฒนาองค์กรให้เป็น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Performance Driven Organization (PDO) </w:t>
      </w:r>
    </w:p>
    <w:p w:rsidR="001F50D7" w:rsidRPr="007A4D8A" w:rsidRDefault="001F50D7" w:rsidP="001F50D7">
      <w:pPr>
        <w:pStyle w:val="PlainText"/>
        <w:numPr>
          <w:ilvl w:val="1"/>
          <w:numId w:val="13"/>
        </w:numPr>
        <w:tabs>
          <w:tab w:val="left" w:pos="-2268"/>
          <w:tab w:val="left" w:pos="924"/>
          <w:tab w:val="left" w:pos="993"/>
        </w:tabs>
        <w:ind w:left="1417" w:hanging="49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7A4D8A">
        <w:rPr>
          <w:rFonts w:ascii="Cordia New" w:hAnsi="Cordia New" w:cs="Cordia New"/>
          <w:sz w:val="30"/>
          <w:szCs w:val="30"/>
          <w:lang w:val="en-US"/>
        </w:rPr>
        <w:t xml:space="preserve">Information Technology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ให้ความสำคัญในเรื่องความมีเสถียรภาพของระบบ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(IT Stability)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จากการสามารถใช้งานได้ตามปกติของระบบงานสำคัญ 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Application Programs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และช่องทางบริการอิเล็กทรอนิกส์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ต่างๆ เพื่อสนับสนุนการดำเนินธุรกิจของธนาคารอย่างต่อเนื่อง   ตลอดจนเน้นเรื่องความปลอดภัยของระบบ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(IT Security)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เพื่อสร้างความเชื่อมั่นและมั่นใจในการใช้บริการของลูกค้าธนาคาร </w:t>
      </w:r>
    </w:p>
    <w:p w:rsidR="001F50D7" w:rsidRPr="007A4D8A" w:rsidRDefault="001F50D7" w:rsidP="007A71EE">
      <w:pPr>
        <w:pStyle w:val="PlainText"/>
        <w:tabs>
          <w:tab w:val="left" w:pos="-2268"/>
        </w:tabs>
        <w:spacing w:before="240"/>
        <w:ind w:left="1418" w:right="54" w:firstLine="709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ทั้งนี้ ฐานะทางการเงินและผลการดำเนินงานของธนาคารโดยรวมเป็นไปตามเป้าหมาย โดยมีรายละเอียดคำอธิบายการเปลี่ยนแปลงเพิ่มเติมในแต่ละรายการในหัวข้อ 14.1.4 คำอธิบายและการวิเคราะห์ฐานะทางการเงินและผลการดำเนินงาน (เปรียบเทียบ ปี 2559 และ 2558)</w:t>
      </w:r>
    </w:p>
    <w:p w:rsidR="001F50D7" w:rsidRPr="007A4D8A" w:rsidRDefault="001F50D7" w:rsidP="007A71EE">
      <w:pPr>
        <w:pStyle w:val="PlainText"/>
        <w:tabs>
          <w:tab w:val="left" w:pos="0"/>
          <w:tab w:val="left" w:pos="567"/>
        </w:tabs>
        <w:spacing w:before="240"/>
        <w:rPr>
          <w:rFonts w:ascii="Cordia New" w:hAnsi="Cordia New" w:cs="Cordia New"/>
          <w:color w:val="FF0000"/>
          <w:sz w:val="30"/>
          <w:szCs w:val="30"/>
          <w:shd w:val="clear" w:color="auto" w:fill="FFFFFF"/>
          <w:cs/>
          <w:lang w:val="en-US"/>
        </w:rPr>
      </w:pP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7A4D8A">
        <w:rPr>
          <w:rFonts w:ascii="Cordia New" w:hAnsi="Cordia New" w:cs="Cordia New"/>
          <w:sz w:val="30"/>
          <w:szCs w:val="30"/>
          <w:cs/>
          <w:lang w:val="en-US"/>
        </w:rPr>
        <w:t>จากความมุ่งมั่นในการดำเนินธุรกิจปี 255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9</w:t>
      </w:r>
      <w:r w:rsidRPr="007A4D8A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7A4D8A">
        <w:rPr>
          <w:rFonts w:ascii="Cordia New" w:hAnsi="Cordia New" w:cs="Cordia New" w:hint="cs"/>
          <w:sz w:val="30"/>
          <w:szCs w:val="30"/>
          <w:shd w:val="clear" w:color="auto" w:fill="FFFFFF"/>
          <w:cs/>
        </w:rPr>
        <w:t>ส่งผลให้ธนาคารได้รับ</w:t>
      </w:r>
      <w:r w:rsidRPr="007A4D8A">
        <w:rPr>
          <w:rFonts w:ascii="Cordia New" w:hAnsi="Cordia New" w:cs="Cordia New"/>
          <w:sz w:val="30"/>
          <w:szCs w:val="30"/>
          <w:shd w:val="clear" w:color="auto" w:fill="FFFFFF"/>
          <w:cs/>
        </w:rPr>
        <w:t>รางวัลเกียรติยศ</w:t>
      </w:r>
      <w:r w:rsidRPr="007A4D8A">
        <w:rPr>
          <w:rFonts w:ascii="Cordia New" w:hAnsi="Cordia New" w:cs="Cordia New" w:hint="cs"/>
          <w:sz w:val="30"/>
          <w:szCs w:val="30"/>
          <w:shd w:val="clear" w:color="auto" w:fill="FFFFFF"/>
          <w:cs/>
        </w:rPr>
        <w:t>อันนำมา</w:t>
      </w:r>
      <w:r w:rsidRPr="007A4D8A">
        <w:rPr>
          <w:rFonts w:ascii="Cordia New" w:hAnsi="Cordia New" w:cs="Cordia New"/>
          <w:sz w:val="30"/>
          <w:szCs w:val="30"/>
          <w:shd w:val="clear" w:color="auto" w:fill="FFFFFF"/>
          <w:cs/>
        </w:rPr>
        <w:t>ซึ่งความภาคภูมิใจ</w:t>
      </w:r>
      <w:r w:rsidRPr="007A4D8A">
        <w:rPr>
          <w:rFonts w:ascii="Cordia New" w:hAnsi="Cordia New" w:cs="Cordia New" w:hint="cs"/>
          <w:sz w:val="30"/>
          <w:szCs w:val="30"/>
          <w:shd w:val="clear" w:color="auto" w:fill="FFFFFF"/>
          <w:cs/>
        </w:rPr>
        <w:t xml:space="preserve"> อาทิ </w:t>
      </w:r>
      <w:r w:rsidRPr="007A4D8A">
        <w:rPr>
          <w:rFonts w:ascii="Cordia New" w:hAnsi="Cordia New" w:cs="Cordia New"/>
          <w:color w:val="FF0000"/>
          <w:sz w:val="30"/>
          <w:szCs w:val="30"/>
          <w:shd w:val="clear" w:color="auto" w:fill="FFFFFF"/>
          <w:lang w:val="en-US"/>
        </w:rPr>
        <w:t xml:space="preserve">  </w:t>
      </w:r>
    </w:p>
    <w:p w:rsidR="001F50D7" w:rsidRPr="007A4D8A" w:rsidRDefault="001F50D7" w:rsidP="001F50D7">
      <w:pPr>
        <w:numPr>
          <w:ilvl w:val="0"/>
          <w:numId w:val="15"/>
        </w:numPr>
        <w:jc w:val="thaiDistribute"/>
        <w:rPr>
          <w:rFonts w:ascii="Cordia New" w:eastAsia="Cordia New" w:hAnsi="Cordia New" w:cs="Cordia New"/>
          <w:spacing w:val="4"/>
          <w:sz w:val="30"/>
          <w:szCs w:val="30"/>
          <w:lang w:bidi="th-TH"/>
        </w:rPr>
      </w:pPr>
      <w:r w:rsidRPr="007A4D8A">
        <w:rPr>
          <w:rFonts w:ascii="Cordia New" w:hAnsi="Cordia New" w:cs="Cordia New"/>
          <w:b/>
          <w:bCs/>
          <w:spacing w:val="4"/>
          <w:sz w:val="30"/>
          <w:szCs w:val="30"/>
          <w:shd w:val="clear" w:color="auto" w:fill="FFFFFF"/>
          <w:cs/>
          <w:lang w:bidi="th-TH"/>
        </w:rPr>
        <w:t>รางวัล</w:t>
      </w:r>
      <w:r w:rsidRPr="007A4D8A">
        <w:rPr>
          <w:rStyle w:val="apple-converted-space"/>
          <w:rFonts w:ascii="Cordia New" w:hAnsi="Cordia New" w:cs="Cordia New" w:hint="cs"/>
          <w:b/>
          <w:bCs/>
          <w:spacing w:val="4"/>
          <w:sz w:val="30"/>
          <w:szCs w:val="30"/>
          <w:shd w:val="clear" w:color="auto" w:fill="FFFFFF"/>
          <w:cs/>
          <w:lang w:bidi="th-TH"/>
        </w:rPr>
        <w:t>รัฐวิสาหกิจดีเด่น ประจำปี 2559 ด้านการเปิดเผยข้อมูลและความโปร่งใสดีเด่น</w:t>
      </w:r>
      <w:r w:rsidRPr="007A4D8A">
        <w:rPr>
          <w:rStyle w:val="apple-converted-space"/>
          <w:rFonts w:ascii="Cordia New" w:hAnsi="Cordia New" w:cs="Cordia New"/>
          <w:spacing w:val="4"/>
          <w:sz w:val="30"/>
          <w:szCs w:val="30"/>
          <w:shd w:val="clear" w:color="auto" w:fill="FFFFFF"/>
        </w:rPr>
        <w:t> </w:t>
      </w:r>
      <w:r w:rsidRPr="007A4D8A">
        <w:rPr>
          <w:rFonts w:ascii="Cordia New" w:hAnsi="Cordia New" w:cs="Cordia New" w:hint="cs"/>
          <w:spacing w:val="4"/>
          <w:sz w:val="30"/>
          <w:szCs w:val="30"/>
          <w:shd w:val="clear" w:color="auto" w:fill="FFFFFF"/>
          <w:cs/>
          <w:lang w:bidi="th-TH"/>
        </w:rPr>
        <w:t>จากสำนักคณะกรรมการนโยบายรัฐวิสาหกิจ โดยธนาคารกรุงไทยจะยังคงยึดมั่นในการต่อต้านการทุจริต คำนึงถึงมาตรฐานสากล เพื่อการเป็นองค์กรที่กำกับดูแลกิจการที่ดีและเติบโตเคียงข้างคนไทย</w:t>
      </w:r>
    </w:p>
    <w:p w:rsidR="001F50D7" w:rsidRPr="007A4D8A" w:rsidRDefault="001F50D7" w:rsidP="001F50D7">
      <w:pPr>
        <w:numPr>
          <w:ilvl w:val="0"/>
          <w:numId w:val="15"/>
        </w:numPr>
        <w:jc w:val="thaiDistribute"/>
        <w:rPr>
          <w:rFonts w:ascii="Cordia New" w:eastAsia="Cordia New" w:hAnsi="Cordia New" w:cs="Cordia New"/>
          <w:spacing w:val="4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b/>
          <w:bCs/>
          <w:spacing w:val="4"/>
          <w:sz w:val="30"/>
          <w:szCs w:val="30"/>
          <w:shd w:val="clear" w:color="auto" w:fill="FFFFFF"/>
          <w:cs/>
          <w:lang w:bidi="th-TH"/>
        </w:rPr>
        <w:t xml:space="preserve">รางวัล </w:t>
      </w:r>
      <w:r w:rsidRPr="007A4D8A">
        <w:rPr>
          <w:rFonts w:ascii="Cordia New" w:hAnsi="Cordia New" w:cs="Cordia New"/>
          <w:b/>
          <w:bCs/>
          <w:spacing w:val="4"/>
          <w:sz w:val="30"/>
          <w:szCs w:val="30"/>
          <w:shd w:val="clear" w:color="auto" w:fill="FFFFFF"/>
          <w:lang w:bidi="th-TH"/>
        </w:rPr>
        <w:t xml:space="preserve">Best Trade Finance Bank in Thailand 2016 </w:t>
      </w:r>
      <w:r w:rsidRPr="007A4D8A">
        <w:rPr>
          <w:rFonts w:ascii="Cordia New" w:hAnsi="Cordia New" w:cs="Cordia New" w:hint="cs"/>
          <w:spacing w:val="4"/>
          <w:sz w:val="30"/>
          <w:szCs w:val="30"/>
          <w:shd w:val="clear" w:color="auto" w:fill="FFFFFF"/>
          <w:cs/>
          <w:lang w:bidi="th-TH"/>
        </w:rPr>
        <w:t xml:space="preserve">จากนิตยสาร </w:t>
      </w:r>
      <w:r w:rsidRPr="007A4D8A">
        <w:rPr>
          <w:rFonts w:ascii="Cordia New" w:hAnsi="Cordia New" w:cs="Cordia New"/>
          <w:spacing w:val="4"/>
          <w:sz w:val="30"/>
          <w:szCs w:val="30"/>
          <w:shd w:val="clear" w:color="auto" w:fill="FFFFFF"/>
          <w:lang w:bidi="th-TH"/>
        </w:rPr>
        <w:t xml:space="preserve">Global Finance </w:t>
      </w:r>
      <w:r w:rsidRPr="007A4D8A">
        <w:rPr>
          <w:rFonts w:ascii="Cordia New" w:hAnsi="Cordia New" w:cs="Cordia New" w:hint="cs"/>
          <w:spacing w:val="4"/>
          <w:sz w:val="30"/>
          <w:szCs w:val="30"/>
          <w:shd w:val="clear" w:color="auto" w:fill="FFFFFF"/>
          <w:cs/>
          <w:lang w:bidi="th-TH"/>
        </w:rPr>
        <w:t>ซึ่งเป็นนิตยสารด้านธุรกิจการเงิน</w:t>
      </w:r>
      <w:r w:rsidRPr="007A4D8A">
        <w:rPr>
          <w:rFonts w:ascii="Cordia New" w:eastAsia="Cordia New" w:hAnsi="Cordia New" w:cs="Cordia New" w:hint="cs"/>
          <w:spacing w:val="4"/>
          <w:sz w:val="30"/>
          <w:szCs w:val="30"/>
          <w:cs/>
          <w:lang w:bidi="th-TH"/>
        </w:rPr>
        <w:t xml:space="preserve">ระดับโลก </w:t>
      </w:r>
      <w:r w:rsidR="00834332" w:rsidRPr="007A4D8A">
        <w:rPr>
          <w:rFonts w:ascii="Cordia New" w:hAnsi="Cordia New" w:cs="Cordia New"/>
          <w:sz w:val="30"/>
          <w:szCs w:val="30"/>
          <w:cs/>
          <w:lang w:bidi="th-TH"/>
        </w:rPr>
        <w:t>ในงาน</w:t>
      </w:r>
      <w:r w:rsidR="00834332" w:rsidRPr="007A4D8A">
        <w:rPr>
          <w:rFonts w:ascii="Cordia New" w:hAnsi="Cordia New" w:cs="Cordia New"/>
          <w:sz w:val="30"/>
          <w:szCs w:val="30"/>
        </w:rPr>
        <w:t xml:space="preserve"> Bankers Association for Finance and Trade (BAFT) 2016 Global Annual Meeting </w:t>
      </w:r>
      <w:r w:rsidR="00834332" w:rsidRPr="007A4D8A">
        <w:rPr>
          <w:rFonts w:ascii="Cordia New" w:hAnsi="Cordia New" w:cs="Cordia New"/>
          <w:sz w:val="30"/>
          <w:szCs w:val="30"/>
          <w:cs/>
          <w:lang w:bidi="th-TH"/>
        </w:rPr>
        <w:t>ณ กรุงปารีส</w:t>
      </w:r>
      <w:r w:rsidR="00834332" w:rsidRPr="007A4D8A">
        <w:rPr>
          <w:rFonts w:ascii="Cordia New" w:hAnsi="Cordia New" w:cs="Cordia New"/>
          <w:sz w:val="30"/>
          <w:szCs w:val="30"/>
        </w:rPr>
        <w:t xml:space="preserve"> </w:t>
      </w:r>
      <w:r w:rsidR="00834332" w:rsidRPr="007A4D8A">
        <w:rPr>
          <w:rFonts w:ascii="Cordia New" w:hAnsi="Cordia New" w:cs="Cordia New"/>
          <w:sz w:val="30"/>
          <w:szCs w:val="30"/>
          <w:cs/>
          <w:lang w:bidi="th-TH"/>
        </w:rPr>
        <w:t>ประเทศฝรั่งเศส</w:t>
      </w:r>
      <w:r w:rsidR="00834332" w:rsidRPr="007A4D8A">
        <w:rPr>
          <w:rFonts w:ascii="Cordia New" w:hAnsi="Cordia New" w:cs="Cordia New"/>
          <w:sz w:val="30"/>
          <w:szCs w:val="30"/>
        </w:rPr>
        <w:t xml:space="preserve"> </w:t>
      </w:r>
      <w:r w:rsidR="00834332"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โดยเป็นธนาคารไทยเพียงแห่งเดียวที่ได้รับรางวัล </w:t>
      </w:r>
      <w:r w:rsidRPr="007A4D8A">
        <w:rPr>
          <w:rFonts w:ascii="Cordia New" w:eastAsia="Cordia New" w:hAnsi="Cordia New" w:cs="Cordia New" w:hint="cs"/>
          <w:spacing w:val="4"/>
          <w:sz w:val="30"/>
          <w:szCs w:val="30"/>
          <w:cs/>
          <w:lang w:bidi="th-TH"/>
        </w:rPr>
        <w:t>โดยพิจารณาจากการสำรวจในกลุ่มลูกค้าผู้บริหารระดับสูง นักวิเคราะห์ และผู้ชำนาญการด้านเทคโนโลยีทั่วโลกทั้งในด้านปริมาณธุรกิจ เทคโนโลยีที่ทันสมัย ตลอดจนการให้บริการที่ครอบคลุมทั่วโลก</w:t>
      </w:r>
    </w:p>
    <w:p w:rsidR="001F50D7" w:rsidRPr="007A4D8A" w:rsidRDefault="001F50D7" w:rsidP="00B747AA">
      <w:pPr>
        <w:numPr>
          <w:ilvl w:val="0"/>
          <w:numId w:val="15"/>
        </w:numPr>
        <w:spacing w:after="240"/>
        <w:jc w:val="thaiDistribute"/>
        <w:rPr>
          <w:rFonts w:ascii="Cordia New" w:eastAsia="Cordia New" w:hAnsi="Cordia New" w:cs="Cordia New"/>
          <w:spacing w:val="4"/>
          <w:sz w:val="30"/>
          <w:szCs w:val="30"/>
          <w:lang w:bidi="th-TH"/>
        </w:rPr>
      </w:pPr>
      <w:r w:rsidRPr="007A4D8A">
        <w:rPr>
          <w:rFonts w:ascii="Cordia New" w:hAnsi="Cordia New" w:cs="Cordia New"/>
          <w:b/>
          <w:bCs/>
          <w:spacing w:val="4"/>
          <w:sz w:val="30"/>
          <w:szCs w:val="30"/>
          <w:shd w:val="clear" w:color="auto" w:fill="FFFFFF"/>
          <w:cs/>
          <w:lang w:bidi="th-TH"/>
        </w:rPr>
        <w:lastRenderedPageBreak/>
        <w:t>รางวัล</w:t>
      </w:r>
      <w:r w:rsidRPr="007A4D8A">
        <w:rPr>
          <w:rFonts w:ascii="Cordia New" w:hAnsi="Cordia New" w:cs="Cordia New" w:hint="cs"/>
          <w:b/>
          <w:bCs/>
          <w:spacing w:val="4"/>
          <w:sz w:val="30"/>
          <w:szCs w:val="30"/>
          <w:shd w:val="clear" w:color="auto" w:fill="FFFFFF"/>
          <w:cs/>
          <w:lang w:bidi="th-TH"/>
        </w:rPr>
        <w:t xml:space="preserve">ในงาน </w:t>
      </w:r>
      <w:r w:rsidRPr="007A4D8A">
        <w:rPr>
          <w:rFonts w:ascii="Cordia New" w:hAnsi="Cordia New" w:cs="Cordia New"/>
          <w:b/>
          <w:bCs/>
          <w:spacing w:val="4"/>
          <w:sz w:val="30"/>
          <w:szCs w:val="30"/>
          <w:shd w:val="clear" w:color="auto" w:fill="FFFFFF"/>
          <w:lang w:bidi="th-TH"/>
        </w:rPr>
        <w:t xml:space="preserve">The Asset Triple A Treasury, Trade and Risk Management Awards 2016 </w:t>
      </w:r>
      <w:r w:rsidRPr="007A4D8A">
        <w:rPr>
          <w:rFonts w:ascii="Cordia New" w:hAnsi="Cordia New" w:cs="Cordia New" w:hint="cs"/>
          <w:spacing w:val="4"/>
          <w:sz w:val="30"/>
          <w:szCs w:val="30"/>
          <w:shd w:val="clear" w:color="auto" w:fill="FFFFFF"/>
          <w:cs/>
          <w:lang w:bidi="th-TH"/>
        </w:rPr>
        <w:t xml:space="preserve">ซึ่งจัดโดยนิตยสารชั้นนำด้านการเงินและการลงทุนของเอเชีย </w:t>
      </w:r>
      <w:r w:rsidRPr="007A4D8A">
        <w:rPr>
          <w:rFonts w:ascii="Cordia New" w:hAnsi="Cordia New" w:cs="Cordia New"/>
          <w:spacing w:val="4"/>
          <w:sz w:val="30"/>
          <w:szCs w:val="30"/>
          <w:shd w:val="clear" w:color="auto" w:fill="FFFFFF"/>
          <w:lang w:bidi="th-TH"/>
        </w:rPr>
        <w:t xml:space="preserve">The Asset </w:t>
      </w:r>
      <w:r w:rsidRPr="007A4D8A">
        <w:rPr>
          <w:rFonts w:ascii="Cordia New" w:hAnsi="Cordia New" w:cs="Cordia New" w:hint="cs"/>
          <w:spacing w:val="4"/>
          <w:sz w:val="30"/>
          <w:szCs w:val="30"/>
          <w:shd w:val="clear" w:color="auto" w:fill="FFFFFF"/>
          <w:cs/>
          <w:lang w:bidi="th-TH"/>
        </w:rPr>
        <w:t xml:space="preserve">โดยธนาคารกรุงไทยได้รับหลายประเภทรางวัล  สืบเนื่องมาจากความโดดเด่นในการให้บริการด้านธุรกิจบริหารจัดการทางการเงินเพื่อธุรกิจที่ตอบโจทย์ความต้องการของลูกค้า ได้แก่ </w:t>
      </w:r>
    </w:p>
    <w:p w:rsidR="001F50D7" w:rsidRPr="007A4D8A" w:rsidRDefault="001F50D7" w:rsidP="00B747AA">
      <w:pPr>
        <w:pStyle w:val="ListParagraph"/>
        <w:numPr>
          <w:ilvl w:val="0"/>
          <w:numId w:val="28"/>
        </w:numPr>
        <w:spacing w:before="100" w:beforeAutospacing="1" w:after="100" w:afterAutospacing="1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sz w:val="30"/>
          <w:szCs w:val="30"/>
        </w:rPr>
        <w:t>Best in Treasury and Working Capital - Public Sector, Thailand </w:t>
      </w:r>
    </w:p>
    <w:p w:rsidR="001F50D7" w:rsidRPr="007A4D8A" w:rsidRDefault="001F50D7" w:rsidP="00B747AA">
      <w:pPr>
        <w:pStyle w:val="ListParagraph"/>
        <w:numPr>
          <w:ilvl w:val="0"/>
          <w:numId w:val="28"/>
        </w:numPr>
        <w:spacing w:before="100" w:beforeAutospacing="1" w:after="100" w:afterAutospacing="1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sz w:val="30"/>
          <w:szCs w:val="30"/>
        </w:rPr>
        <w:t>Best E-solutions Partner Bank, Thailand </w:t>
      </w:r>
    </w:p>
    <w:p w:rsidR="001F50D7" w:rsidRPr="007A4D8A" w:rsidRDefault="001F50D7" w:rsidP="00B747AA">
      <w:pPr>
        <w:pStyle w:val="ListParagraph"/>
        <w:numPr>
          <w:ilvl w:val="0"/>
          <w:numId w:val="28"/>
        </w:numPr>
        <w:spacing w:before="100" w:beforeAutospacing="1" w:after="100" w:afterAutospacing="1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sz w:val="30"/>
          <w:szCs w:val="30"/>
        </w:rPr>
        <w:t>Best Cash Management Solution, Thailand for Jaew </w:t>
      </w:r>
    </w:p>
    <w:p w:rsidR="001F50D7" w:rsidRPr="007A4D8A" w:rsidRDefault="001F50D7" w:rsidP="00B747AA">
      <w:pPr>
        <w:pStyle w:val="ListParagraph"/>
        <w:numPr>
          <w:ilvl w:val="0"/>
          <w:numId w:val="28"/>
        </w:numPr>
        <w:spacing w:before="100" w:beforeAutospacing="1" w:after="100" w:afterAutospacing="1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sz w:val="30"/>
          <w:szCs w:val="30"/>
        </w:rPr>
        <w:t>Best Cash Management Solution, Thailand for Ubon Bio Ethanol Group </w:t>
      </w:r>
    </w:p>
    <w:p w:rsidR="001F50D7" w:rsidRPr="007A4D8A" w:rsidRDefault="001F50D7" w:rsidP="00B747AA">
      <w:pPr>
        <w:pStyle w:val="ListParagraph"/>
        <w:numPr>
          <w:ilvl w:val="0"/>
          <w:numId w:val="28"/>
        </w:numPr>
        <w:spacing w:before="100" w:beforeAutospacing="1" w:after="100" w:afterAutospacing="1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sz w:val="30"/>
          <w:szCs w:val="30"/>
        </w:rPr>
        <w:t>Best Cash Management Solution, Thailand for Union Auction </w:t>
      </w:r>
    </w:p>
    <w:p w:rsidR="001F50D7" w:rsidRPr="007A4D8A" w:rsidRDefault="001F50D7" w:rsidP="00B747AA">
      <w:pPr>
        <w:pStyle w:val="ListParagraph"/>
        <w:numPr>
          <w:ilvl w:val="0"/>
          <w:numId w:val="28"/>
        </w:numPr>
        <w:spacing w:before="100" w:beforeAutospacing="1" w:after="100" w:afterAutospacing="1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sz w:val="30"/>
          <w:szCs w:val="30"/>
        </w:rPr>
        <w:t>Editors’ Triple Star</w:t>
      </w:r>
    </w:p>
    <w:p w:rsidR="007A4D8A" w:rsidRDefault="007A4D8A" w:rsidP="00A61681">
      <w:pPr>
        <w:pStyle w:val="ListParagraph"/>
        <w:numPr>
          <w:ilvl w:val="0"/>
          <w:numId w:val="15"/>
        </w:numPr>
        <w:spacing w:before="100" w:beforeAutospacing="1" w:after="100" w:afterAutospacing="1"/>
        <w:jc w:val="thaiDistribute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รางวัล </w:t>
      </w:r>
      <w:r w:rsidRPr="007A4D8A">
        <w:rPr>
          <w:rFonts w:ascii="Cordia New" w:hAnsi="Cordia New" w:cs="Cordia New"/>
          <w:b/>
          <w:bCs/>
          <w:sz w:val="30"/>
          <w:szCs w:val="30"/>
        </w:rPr>
        <w:t>Thailand Domestic Cash Management Bank of the Year</w:t>
      </w:r>
      <w:r w:rsidRPr="007A4D8A">
        <w:rPr>
          <w:rFonts w:ascii="Cordia New" w:hAnsi="Cordia New" w:cs="Cordia New"/>
          <w:sz w:val="30"/>
          <w:szCs w:val="30"/>
        </w:rPr>
        <w:t xml:space="preserve">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จากนิตยสาร </w:t>
      </w:r>
      <w:r w:rsidRPr="007A4D8A">
        <w:rPr>
          <w:rFonts w:ascii="Cordia New" w:hAnsi="Cordia New" w:cs="Cordia New"/>
          <w:sz w:val="30"/>
          <w:szCs w:val="30"/>
        </w:rPr>
        <w:t xml:space="preserve">Asian Banking &amp; Finance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ในการประกวด </w:t>
      </w:r>
      <w:r w:rsidRPr="007A4D8A">
        <w:rPr>
          <w:rFonts w:ascii="Cordia New" w:hAnsi="Cordia New" w:cs="Cordia New"/>
          <w:sz w:val="30"/>
          <w:szCs w:val="30"/>
        </w:rPr>
        <w:t xml:space="preserve">ABF Wholesale Banking Awards 2016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ซึ่งพิจารณาจากบริการทางการเงินที่มีนวัตกรรมล้ำหน้า คล่องตัวและยืดหยุ่นในการพัฒนา สามารถสร้างประสิทธิผลให้กับองค์กรและภาคธุรกิจ </w:t>
      </w:r>
    </w:p>
    <w:p w:rsidR="007A4D8A" w:rsidRPr="007A4D8A" w:rsidRDefault="007A4D8A" w:rsidP="00A61681">
      <w:pPr>
        <w:pStyle w:val="ListParagraph"/>
        <w:numPr>
          <w:ilvl w:val="0"/>
          <w:numId w:val="15"/>
        </w:numPr>
        <w:spacing w:before="100" w:beforeAutospacing="1" w:after="100" w:afterAutospacing="1"/>
        <w:jc w:val="thaiDistribute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รางวัล </w:t>
      </w:r>
      <w:r w:rsidRPr="007A4D8A">
        <w:rPr>
          <w:rFonts w:ascii="Cordia New" w:hAnsi="Cordia New" w:cs="Cordia New"/>
          <w:b/>
          <w:bCs/>
          <w:sz w:val="30"/>
          <w:szCs w:val="30"/>
        </w:rPr>
        <w:t>Asia Money FX Poll 2016</w:t>
      </w:r>
      <w:r w:rsidRPr="007A4D8A">
        <w:rPr>
          <w:rFonts w:ascii="Cordia New" w:hAnsi="Cordia New" w:cs="Cordia New"/>
          <w:sz w:val="30"/>
          <w:szCs w:val="30"/>
        </w:rPr>
        <w:t xml:space="preserve">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จากนิตยสารชั้นนำด้านการเงินในเอเชีย </w:t>
      </w:r>
      <w:r w:rsidRPr="007A4D8A">
        <w:rPr>
          <w:rFonts w:ascii="Cordia New" w:hAnsi="Cordia New" w:cs="Cordia New"/>
          <w:sz w:val="30"/>
          <w:szCs w:val="30"/>
        </w:rPr>
        <w:t xml:space="preserve">Asia Money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โดยธนาคารได้รับรางวัล </w:t>
      </w:r>
      <w:r w:rsidRPr="007A4D8A">
        <w:rPr>
          <w:rFonts w:ascii="Cordia New" w:hAnsi="Cordia New" w:cs="Cordia New"/>
          <w:sz w:val="30"/>
          <w:szCs w:val="30"/>
        </w:rPr>
        <w:t xml:space="preserve">Best Domestic FX Provider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ซึ่งเป็นธนาคารชั้นนำ </w:t>
      </w:r>
      <w:r w:rsidRPr="007A4D8A">
        <w:rPr>
          <w:rFonts w:ascii="Cordia New" w:hAnsi="Cordia New" w:cs="Cordia New"/>
          <w:sz w:val="30"/>
          <w:szCs w:val="30"/>
        </w:rPr>
        <w:t xml:space="preserve">1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ใน </w:t>
      </w:r>
      <w:r w:rsidRPr="007A4D8A">
        <w:rPr>
          <w:rFonts w:ascii="Cordia New" w:hAnsi="Cordia New" w:cs="Cordia New"/>
          <w:sz w:val="30"/>
          <w:szCs w:val="30"/>
        </w:rPr>
        <w:t xml:space="preserve">3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อันดับแรกของประเทศที่ถือเป็น </w:t>
      </w:r>
      <w:r w:rsidRPr="007A4D8A">
        <w:rPr>
          <w:rFonts w:ascii="Cordia New" w:hAnsi="Cordia New" w:cs="Cordia New"/>
          <w:sz w:val="30"/>
          <w:szCs w:val="30"/>
        </w:rPr>
        <w:t xml:space="preserve">Best Domestic Providers of FX Services, Best for FX Options, Best for FX Products and Services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และ </w:t>
      </w:r>
      <w:r w:rsidRPr="007A4D8A">
        <w:rPr>
          <w:rFonts w:ascii="Cordia New" w:hAnsi="Cordia New" w:cs="Cordia New"/>
          <w:sz w:val="30"/>
          <w:szCs w:val="30"/>
        </w:rPr>
        <w:t>Best for FX Research &amp; Market Coverage</w:t>
      </w:r>
    </w:p>
    <w:p w:rsidR="007A4D8A" w:rsidRDefault="007A4D8A" w:rsidP="00A61681">
      <w:pPr>
        <w:pStyle w:val="ListParagraph"/>
        <w:numPr>
          <w:ilvl w:val="0"/>
          <w:numId w:val="15"/>
        </w:numPr>
        <w:spacing w:before="100" w:beforeAutospacing="1" w:after="100" w:afterAutospacing="1"/>
        <w:jc w:val="thaiDistribute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รางวัล </w:t>
      </w:r>
      <w:r w:rsidRPr="007A4D8A">
        <w:rPr>
          <w:rFonts w:ascii="Cordia New" w:hAnsi="Cordia New" w:cs="Cordia New"/>
          <w:b/>
          <w:bCs/>
          <w:sz w:val="30"/>
          <w:szCs w:val="30"/>
        </w:rPr>
        <w:t>Investors’ Choice Awards 2016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 จากสมาคมส่งเสริมผู้ลงทุนไทย ซึ่งเป็นการมอบรางวัลให้กับบริษัทจดทะเบียนที่ปฏิบัติตามกฎเกณฑ์ตลาดหลักทรัพย์แห่งประเทศไทย ในการจัดประชุมสามัญผู้ถือหุ้น ยึดถือการเปิดเผยข้อมูล และให้ความเท่าเทียมกันของผู้ถือหุ้นเป็นสำคัญ ซึ่งธนาคารได้รับคะแนนการประเมินคุณภาพการจัดประชุมสามัญผู้ถือหุ้น </w:t>
      </w:r>
      <w:r w:rsidRPr="007A4D8A">
        <w:rPr>
          <w:rFonts w:ascii="Cordia New" w:hAnsi="Cordia New" w:cs="Cordia New"/>
          <w:sz w:val="30"/>
          <w:szCs w:val="30"/>
        </w:rPr>
        <w:t>100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 คะแนนเต็ม ต่อเนื่องยาวนานถึง </w:t>
      </w:r>
      <w:r w:rsidRPr="007A4D8A">
        <w:rPr>
          <w:rFonts w:ascii="Cordia New" w:hAnsi="Cordia New" w:cs="Cordia New"/>
          <w:sz w:val="30"/>
          <w:szCs w:val="30"/>
        </w:rPr>
        <w:t>8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 ปี</w:t>
      </w:r>
      <w:r w:rsidRPr="007A4D8A">
        <w:t xml:space="preserve"> </w:t>
      </w:r>
    </w:p>
    <w:p w:rsidR="00834332" w:rsidRPr="007A4D8A" w:rsidRDefault="007A4D8A" w:rsidP="00A61681">
      <w:pPr>
        <w:pStyle w:val="ListParagraph"/>
        <w:numPr>
          <w:ilvl w:val="0"/>
          <w:numId w:val="15"/>
        </w:numPr>
        <w:spacing w:before="100" w:beforeAutospacing="1" w:after="100" w:afterAutospacing="1"/>
        <w:jc w:val="thaiDistribute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รางวัล </w:t>
      </w:r>
      <w:r w:rsidRPr="007A4D8A">
        <w:rPr>
          <w:rFonts w:ascii="Cordia New" w:hAnsi="Cordia New" w:cs="Cordia New"/>
          <w:b/>
          <w:bCs/>
          <w:sz w:val="30"/>
          <w:szCs w:val="30"/>
        </w:rPr>
        <w:t>Best USD/THB Liquidity Provider</w:t>
      </w:r>
      <w:r w:rsidRPr="007A4D8A">
        <w:rPr>
          <w:rFonts w:ascii="Cordia New" w:hAnsi="Cordia New" w:cs="Cordia New"/>
          <w:sz w:val="30"/>
          <w:szCs w:val="30"/>
        </w:rPr>
        <w:t xml:space="preserve">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จาก </w:t>
      </w:r>
      <w:r w:rsidRPr="007A4D8A">
        <w:rPr>
          <w:rFonts w:ascii="Cordia New" w:hAnsi="Cordia New" w:cs="Cordia New"/>
          <w:sz w:val="30"/>
          <w:szCs w:val="30"/>
        </w:rPr>
        <w:t xml:space="preserve">Thomson Reuters Thailand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ซึ่งเป็นรางวัลที่มอบให้กับสถาบันการเงินที่ประสบความสำเร็จด้านการปริวรรตเงินตราต่างประเทศในประเทศไทย ซึ่งได้รับการคัดเลือกจากปริมาณการซื้อขายและการให้ข้อมูลด้านราคาผ่านระบบซื้อขายอัตราแลกเปลี่ยนแบบอิเล็กทรอนิกส์ของ </w:t>
      </w:r>
      <w:r w:rsidRPr="007A4D8A">
        <w:rPr>
          <w:rFonts w:ascii="Cordia New" w:hAnsi="Cordia New" w:cs="Cordia New"/>
          <w:sz w:val="30"/>
          <w:szCs w:val="30"/>
        </w:rPr>
        <w:t>Thomson Reuters</w:t>
      </w:r>
    </w:p>
    <w:p w:rsidR="00834332" w:rsidRPr="007A4D8A" w:rsidRDefault="00834332" w:rsidP="00834332">
      <w:pPr>
        <w:numPr>
          <w:ilvl w:val="0"/>
          <w:numId w:val="15"/>
        </w:numPr>
        <w:jc w:val="thaiDistribute"/>
        <w:rPr>
          <w:rFonts w:ascii="Cordia New" w:hAnsi="Cordia New" w:cs="Cordia New"/>
          <w:sz w:val="30"/>
          <w:szCs w:val="30"/>
          <w:rtl/>
          <w:cs/>
        </w:rPr>
      </w:pPr>
      <w:r w:rsidRPr="007A4D8A">
        <w:rPr>
          <w:rFonts w:ascii="Cordia New" w:hAnsi="Cordia New" w:cs="Cordia New"/>
          <w:b/>
          <w:bCs/>
          <w:spacing w:val="4"/>
          <w:sz w:val="30"/>
          <w:szCs w:val="30"/>
          <w:cs/>
          <w:lang w:bidi="th-TH"/>
        </w:rPr>
        <w:t>รางวัล</w:t>
      </w:r>
      <w:r w:rsidR="007A4D8A" w:rsidRPr="007A4D8A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รายงานความยั่งยืนดีเด่น ประจำปี </w:t>
      </w:r>
      <w:r w:rsidR="007A4D8A" w:rsidRPr="007A4D8A">
        <w:rPr>
          <w:rFonts w:ascii="Cordia New" w:hAnsi="Cordia New" w:cs="Cordia New"/>
          <w:b/>
          <w:bCs/>
          <w:sz w:val="30"/>
          <w:szCs w:val="30"/>
        </w:rPr>
        <w:t>2559</w:t>
      </w:r>
      <w:r w:rsidR="007A4D8A" w:rsidRPr="007A4D8A">
        <w:rPr>
          <w:rFonts w:ascii="Cordia New" w:hAnsi="Cordia New" w:cs="Cordia New"/>
          <w:sz w:val="30"/>
          <w:szCs w:val="30"/>
        </w:rPr>
        <w:t xml:space="preserve"> </w:t>
      </w:r>
      <w:r w:rsidR="007A4D8A"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จาก </w:t>
      </w:r>
      <w:r w:rsidR="007A4D8A" w:rsidRPr="007A4D8A">
        <w:rPr>
          <w:rFonts w:ascii="Cordia New" w:hAnsi="Cordia New" w:cs="Cordia New"/>
          <w:sz w:val="30"/>
          <w:szCs w:val="30"/>
        </w:rPr>
        <w:t xml:space="preserve">CSR Club </w:t>
      </w:r>
      <w:r w:rsidR="007A4D8A" w:rsidRPr="007A4D8A">
        <w:rPr>
          <w:rFonts w:ascii="Cordia New" w:hAnsi="Cordia New" w:cs="Cordia New"/>
          <w:sz w:val="30"/>
          <w:szCs w:val="30"/>
          <w:cs/>
          <w:lang w:bidi="th-TH"/>
        </w:rPr>
        <w:t>สมาคมบริษัทจดทะเบียนไทย สำนักงานคณะกรรมการกำกับหลักทรัพย์และตลาดหลักทรัพย์ และสถาบันไทยพัฒน์</w:t>
      </w:r>
    </w:p>
    <w:p w:rsidR="00834332" w:rsidRPr="007A4D8A" w:rsidRDefault="00834332" w:rsidP="00834332">
      <w:pPr>
        <w:numPr>
          <w:ilvl w:val="0"/>
          <w:numId w:val="15"/>
        </w:numPr>
        <w:jc w:val="thaiDistribute"/>
        <w:rPr>
          <w:rFonts w:ascii="Cordia New" w:hAnsi="Cordia New" w:cs="Cordia New"/>
          <w:sz w:val="30"/>
          <w:szCs w:val="30"/>
          <w:rtl/>
          <w:cs/>
        </w:rPr>
      </w:pPr>
      <w:r w:rsidRPr="007A4D8A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ผลการประเมินการกำกับดูแลกิจการบริษัท</w:t>
      </w:r>
      <w:r w:rsidR="007A4D8A" w:rsidRPr="007A4D8A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จดทะเบียนไทย ประจำปี 2559 ในระดับ 5 ดาว </w:t>
      </w:r>
      <w:r w:rsidR="007A4D8A" w:rsidRPr="007A4D8A">
        <w:rPr>
          <w:rFonts w:ascii="Cordia New" w:hAnsi="Cordia New" w:cs="Cordia New"/>
          <w:sz w:val="30"/>
          <w:szCs w:val="30"/>
          <w:cs/>
          <w:lang w:bidi="th-TH"/>
        </w:rPr>
        <w:t>(</w:t>
      </w:r>
      <w:r w:rsidR="007A4D8A" w:rsidRPr="007A4D8A">
        <w:rPr>
          <w:rFonts w:ascii="Cordia New" w:hAnsi="Cordia New" w:cs="Cordia New"/>
          <w:sz w:val="30"/>
          <w:szCs w:val="30"/>
        </w:rPr>
        <w:t xml:space="preserve">Corporate Governance Report of Thai Listed Companies </w:t>
      </w:r>
      <w:r w:rsidR="007A4D8A" w:rsidRPr="007A4D8A">
        <w:rPr>
          <w:rFonts w:ascii="Cordia New" w:hAnsi="Cordia New" w:cs="Cordia New"/>
          <w:sz w:val="30"/>
          <w:szCs w:val="30"/>
          <w:cs/>
          <w:lang w:bidi="th-TH"/>
        </w:rPr>
        <w:t>2016) จากสมาคมส่งเสริมสถาบันกรรมการบริษัทไทย (</w:t>
      </w:r>
      <w:r w:rsidR="007A4D8A" w:rsidRPr="007A4D8A">
        <w:rPr>
          <w:rFonts w:ascii="Cordia New" w:hAnsi="Cordia New" w:cs="Cordia New"/>
          <w:sz w:val="30"/>
          <w:szCs w:val="30"/>
        </w:rPr>
        <w:t>Thai Institute of Directors: IOD)</w:t>
      </w:r>
    </w:p>
    <w:p w:rsidR="007A4D8A" w:rsidRDefault="00834332" w:rsidP="00834332">
      <w:pPr>
        <w:numPr>
          <w:ilvl w:val="0"/>
          <w:numId w:val="15"/>
        </w:numPr>
        <w:jc w:val="thaiDistribute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b/>
          <w:bCs/>
          <w:sz w:val="30"/>
          <w:szCs w:val="30"/>
        </w:rPr>
        <w:t>ESG 100 Certificate 2016</w:t>
      </w:r>
      <w:r w:rsidRPr="007A4D8A">
        <w:rPr>
          <w:rFonts w:ascii="Cordia New" w:hAnsi="Cordia New" w:cs="Cordia New"/>
          <w:sz w:val="30"/>
          <w:szCs w:val="30"/>
        </w:rPr>
        <w:t xml:space="preserve"> </w:t>
      </w:r>
      <w:r w:rsidR="007A4D8A" w:rsidRPr="007A4D8A">
        <w:rPr>
          <w:rFonts w:ascii="Cordia New" w:hAnsi="Cordia New" w:cs="Cordia New"/>
          <w:sz w:val="30"/>
          <w:szCs w:val="30"/>
        </w:rPr>
        <w:t xml:space="preserve">(ESG: Environmental, Social and Governance) </w:t>
      </w:r>
      <w:r w:rsidR="007A4D8A"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จากสถาบันไทยพัฒน์ ซึ่งเป็นรางวัลที่มอบให้กับบริษัทหรือองค์กรที่มีการดำเนินงานความรับผิดชอบที่โดดเด่นครบทุกมิติ ทั้งในด้านสิ่งแวดล้อม สังคม </w:t>
      </w:r>
      <w:r w:rsidR="007A4D8A" w:rsidRPr="007A4D8A">
        <w:rPr>
          <w:rFonts w:ascii="Cordia New" w:hAnsi="Cordia New" w:cs="Cordia New"/>
          <w:sz w:val="30"/>
          <w:szCs w:val="30"/>
          <w:cs/>
          <w:lang w:bidi="th-TH"/>
        </w:rPr>
        <w:lastRenderedPageBreak/>
        <w:t>และธรรมาภิบาล ควบคู่ไปกับการมีผลประกอบการทางการเงินที่ดี อันจะนำไปสู่การสร้างผลตอบแทนการลงทุนได้อย่างคุ้มค่าและยั่งยืน (</w:t>
      </w:r>
      <w:r w:rsidR="007A4D8A" w:rsidRPr="007A4D8A">
        <w:rPr>
          <w:rFonts w:ascii="Cordia New" w:hAnsi="Cordia New" w:cs="Cordia New"/>
          <w:sz w:val="30"/>
          <w:szCs w:val="30"/>
        </w:rPr>
        <w:t>Sustainable Investment)</w:t>
      </w:r>
      <w:r w:rsidR="007A4D8A" w:rsidRPr="007A4D8A">
        <w:t xml:space="preserve"> </w:t>
      </w:r>
    </w:p>
    <w:p w:rsidR="00834332" w:rsidRPr="007A4D8A" w:rsidRDefault="007A4D8A" w:rsidP="00834332">
      <w:pPr>
        <w:numPr>
          <w:ilvl w:val="0"/>
          <w:numId w:val="15"/>
        </w:numPr>
        <w:jc w:val="thaiDistribute"/>
        <w:rPr>
          <w:rFonts w:ascii="Cordia New" w:hAnsi="Cordia New" w:cs="Cordia New"/>
          <w:sz w:val="30"/>
          <w:szCs w:val="30"/>
          <w:rtl/>
          <w:cs/>
        </w:rPr>
      </w:pPr>
      <w:r w:rsidRPr="007A4D8A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รางวัลบูธสวยงามดีเด่น ในงาน </w:t>
      </w:r>
      <w:r w:rsidRPr="007A4D8A">
        <w:rPr>
          <w:rFonts w:ascii="Cordia New" w:hAnsi="Cordia New" w:cs="Cordia New"/>
          <w:b/>
          <w:bCs/>
          <w:sz w:val="30"/>
          <w:szCs w:val="30"/>
        </w:rPr>
        <w:t>Money Expo 2016</w:t>
      </w:r>
      <w:r w:rsidRPr="007A4D8A">
        <w:rPr>
          <w:rFonts w:ascii="Cordia New" w:hAnsi="Cordia New" w:cs="Cordia New"/>
          <w:sz w:val="30"/>
          <w:szCs w:val="30"/>
        </w:rPr>
        <w:t xml:space="preserve">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ประเภทพื้นที่ขนาด </w:t>
      </w:r>
      <w:r w:rsidRPr="007A4D8A">
        <w:rPr>
          <w:rFonts w:ascii="Cordia New" w:hAnsi="Cordia New" w:cs="Cordia New"/>
          <w:sz w:val="30"/>
          <w:szCs w:val="30"/>
        </w:rPr>
        <w:t xml:space="preserve">850-1,000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ตารางเมตร ภายใต้แนวคิด </w:t>
      </w:r>
      <w:r w:rsidRPr="007A4D8A">
        <w:rPr>
          <w:rFonts w:ascii="Cordia New" w:hAnsi="Cordia New" w:cs="Cordia New"/>
          <w:sz w:val="30"/>
          <w:szCs w:val="30"/>
        </w:rPr>
        <w:t>Growing Digital</w:t>
      </w:r>
    </w:p>
    <w:p w:rsidR="00834332" w:rsidRPr="007A4D8A" w:rsidRDefault="007A4D8A" w:rsidP="00834332">
      <w:pPr>
        <w:numPr>
          <w:ilvl w:val="0"/>
          <w:numId w:val="15"/>
        </w:numPr>
        <w:jc w:val="thaiDistribute"/>
        <w:rPr>
          <w:rFonts w:ascii="Cordia New" w:hAnsi="Cordia New" w:cs="Cordia New"/>
          <w:b/>
          <w:bCs/>
          <w:sz w:val="30"/>
          <w:szCs w:val="30"/>
          <w:rtl/>
          <w:cs/>
        </w:rPr>
      </w:pPr>
      <w:r w:rsidRPr="007A4D8A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รางวัล </w:t>
      </w:r>
      <w:r w:rsidRPr="007A4D8A">
        <w:rPr>
          <w:rFonts w:ascii="Cordia New" w:hAnsi="Cordia New" w:cs="Cordia New"/>
          <w:b/>
          <w:bCs/>
          <w:sz w:val="30"/>
          <w:szCs w:val="30"/>
        </w:rPr>
        <w:t xml:space="preserve">1st Half 2016 TH YouTube Ads Leaderboard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โดยโฆษณา </w:t>
      </w:r>
      <w:r w:rsidRPr="007A4D8A">
        <w:rPr>
          <w:rFonts w:ascii="Cordia New" w:hAnsi="Cordia New" w:cs="Cordia New"/>
          <w:sz w:val="30"/>
          <w:szCs w:val="30"/>
        </w:rPr>
        <w:t>“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โอเลี้ยง...เพื่อนที่จะอยู่กับคุณตลอดไป</w:t>
      </w:r>
      <w:r w:rsidRPr="007A4D8A">
        <w:rPr>
          <w:rFonts w:ascii="Cordia New" w:hAnsi="Cordia New" w:cs="Cordia New"/>
          <w:sz w:val="30"/>
          <w:szCs w:val="30"/>
        </w:rPr>
        <w:t xml:space="preserve">”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ติดอันดับ </w:t>
      </w:r>
      <w:r w:rsidRPr="007A4D8A">
        <w:rPr>
          <w:rFonts w:ascii="Cordia New" w:hAnsi="Cordia New" w:cs="Cordia New"/>
          <w:sz w:val="30"/>
          <w:szCs w:val="30"/>
        </w:rPr>
        <w:t>4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 โฆษณาบน </w:t>
      </w:r>
      <w:r w:rsidRPr="007A4D8A">
        <w:rPr>
          <w:rFonts w:ascii="Cordia New" w:hAnsi="Cordia New" w:cs="Cordia New"/>
          <w:sz w:val="30"/>
          <w:szCs w:val="30"/>
        </w:rPr>
        <w:t xml:space="preserve">YouTube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ที่ได้รับความสนใจ ชมและแชร์จากผู้ชมในประเทศไทยสูงที่สุด ในช่วงครึ่งปีแรกของปี </w:t>
      </w:r>
      <w:r w:rsidRPr="007A4D8A">
        <w:rPr>
          <w:rFonts w:ascii="Cordia New" w:hAnsi="Cordia New" w:cs="Cordia New"/>
          <w:sz w:val="30"/>
          <w:szCs w:val="30"/>
        </w:rPr>
        <w:t>2559</w:t>
      </w:r>
    </w:p>
    <w:p w:rsidR="00834332" w:rsidRPr="007A4D8A" w:rsidRDefault="007A4D8A" w:rsidP="007A71EE">
      <w:pPr>
        <w:numPr>
          <w:ilvl w:val="0"/>
          <w:numId w:val="15"/>
        </w:numPr>
        <w:jc w:val="thaiDistribute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รางวัล </w:t>
      </w:r>
      <w:r w:rsidRPr="007A4D8A">
        <w:rPr>
          <w:rFonts w:ascii="Cordia New" w:hAnsi="Cordia New" w:cs="Cordia New"/>
          <w:b/>
          <w:bCs/>
          <w:sz w:val="30"/>
          <w:szCs w:val="30"/>
        </w:rPr>
        <w:t>Thailand’s Most Social Power Brand 2016</w:t>
      </w:r>
      <w:r w:rsidRPr="007A4D8A">
        <w:rPr>
          <w:rFonts w:ascii="Cordia New" w:hAnsi="Cordia New" w:cs="Cordia New"/>
          <w:sz w:val="30"/>
          <w:szCs w:val="30"/>
        </w:rPr>
        <w:t xml:space="preserve">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จากนิตยสาร </w:t>
      </w:r>
      <w:r w:rsidRPr="007A4D8A">
        <w:rPr>
          <w:rFonts w:ascii="Cordia New" w:hAnsi="Cordia New" w:cs="Cordia New"/>
          <w:sz w:val="30"/>
          <w:szCs w:val="30"/>
        </w:rPr>
        <w:t xml:space="preserve">Brand Age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ซึ่ง </w:t>
      </w:r>
      <w:r w:rsidRPr="007A4D8A">
        <w:rPr>
          <w:rFonts w:ascii="Cordia New" w:hAnsi="Cordia New" w:cs="Cordia New"/>
          <w:sz w:val="30"/>
          <w:szCs w:val="30"/>
        </w:rPr>
        <w:t xml:space="preserve">KTB Care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เป็น </w:t>
      </w:r>
      <w:r w:rsidRPr="007A4D8A">
        <w:rPr>
          <w:rFonts w:ascii="Cordia New" w:hAnsi="Cordia New" w:cs="Cordia New"/>
          <w:sz w:val="30"/>
          <w:szCs w:val="30"/>
        </w:rPr>
        <w:t xml:space="preserve">Social Network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ที่มีผลตอบรับจากแฟนเพจด้วยยอด </w:t>
      </w:r>
      <w:r w:rsidRPr="007A4D8A">
        <w:rPr>
          <w:rFonts w:ascii="Cordia New" w:hAnsi="Cordia New" w:cs="Cordia New"/>
          <w:sz w:val="30"/>
          <w:szCs w:val="30"/>
        </w:rPr>
        <w:t xml:space="preserve">Engagement Rate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สูงสุดเป็นอันดับ </w:t>
      </w:r>
      <w:r w:rsidRPr="007A4D8A">
        <w:rPr>
          <w:rFonts w:ascii="Cordia New" w:hAnsi="Cordia New" w:cs="Cordia New"/>
          <w:sz w:val="30"/>
          <w:szCs w:val="30"/>
        </w:rPr>
        <w:t xml:space="preserve">1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ในกลุ่มธนาคาร</w:t>
      </w:r>
    </w:p>
    <w:p w:rsidR="001F50D7" w:rsidRPr="007A4D8A" w:rsidRDefault="001F50D7" w:rsidP="007A71EE">
      <w:pPr>
        <w:pStyle w:val="PlainText"/>
        <w:tabs>
          <w:tab w:val="left" w:pos="0"/>
          <w:tab w:val="left" w:pos="567"/>
        </w:tabs>
        <w:spacing w:before="240"/>
        <w:rPr>
          <w:rFonts w:ascii="Cordia New" w:hAnsi="Cordia New" w:cs="Cordia New"/>
          <w:color w:val="FF0000"/>
          <w:sz w:val="30"/>
          <w:szCs w:val="30"/>
          <w:shd w:val="clear" w:color="auto" w:fill="FFFFFF"/>
          <w:lang w:val="en-US"/>
        </w:rPr>
      </w:pP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ab/>
        <w:t xml:space="preserve">ทั้งนี้ ธนาคารยังคงมุ่งมั่นอย่างต่อเนื่องที่จะส่งมอบผลิตภัณฑ์และบริการที่มีคุณค่าให้แก่ลูกค้า โดยในปี 2559 ธนาคารได้ออกผลิตภัณฑ์และบริการใหม่ที่น่าสนใจที่เป็นนวัตกรรม อาทิ  </w:t>
      </w:r>
    </w:p>
    <w:p w:rsidR="001F50D7" w:rsidRPr="007A4D8A" w:rsidRDefault="001F50D7" w:rsidP="001F50D7">
      <w:pPr>
        <w:pStyle w:val="PlainText"/>
        <w:numPr>
          <w:ilvl w:val="0"/>
          <w:numId w:val="14"/>
        </w:numPr>
        <w:tabs>
          <w:tab w:val="left" w:pos="0"/>
        </w:tabs>
        <w:ind w:left="1134"/>
        <w:jc w:val="thaiDistribute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7A4D8A">
        <w:rPr>
          <w:rFonts w:ascii="Cordia New" w:hAnsi="Cordia New" w:cs="Cordia New" w:hint="cs"/>
          <w:b/>
          <w:bCs/>
          <w:sz w:val="30"/>
          <w:szCs w:val="30"/>
          <w:cs/>
        </w:rPr>
        <w:t xml:space="preserve">โครงการขายลดเช็คในรูปแบบอิเล็กทรอนิกส์ </w:t>
      </w:r>
      <w:r w:rsidRPr="007A4D8A">
        <w:rPr>
          <w:rFonts w:ascii="Cordia New" w:hAnsi="Cordia New" w:cs="Cordia New"/>
          <w:b/>
          <w:bCs/>
          <w:sz w:val="30"/>
          <w:szCs w:val="30"/>
          <w:cs/>
        </w:rPr>
        <w:t>(KTB e-LBD</w:t>
      </w:r>
      <w:r w:rsidRPr="007A4D8A">
        <w:rPr>
          <w:rFonts w:ascii="Cordia New" w:hAnsi="Cordia New" w:cs="Cordia New"/>
          <w:i/>
          <w:iCs/>
          <w:sz w:val="30"/>
          <w:szCs w:val="30"/>
          <w:cs/>
        </w:rPr>
        <w:t>)</w:t>
      </w:r>
      <w:r w:rsidRPr="007A4D8A">
        <w:rPr>
          <w:rFonts w:ascii="Cordia New" w:hAnsi="Cordia New" w:cs="Cordia New"/>
          <w:sz w:val="30"/>
          <w:szCs w:val="30"/>
          <w:cs/>
        </w:rPr>
        <w:t xml:space="preserve"> </w:t>
      </w:r>
      <w:r w:rsidRPr="007A4D8A">
        <w:rPr>
          <w:rFonts w:ascii="Cordia New" w:hAnsi="Cordia New" w:cs="Cordia New" w:hint="cs"/>
          <w:sz w:val="30"/>
          <w:szCs w:val="30"/>
          <w:cs/>
        </w:rPr>
        <w:t>ร่วมมือกับบริษัทเกษตรไทย อินเตอร์เนชั่นแนลชูการ์ คอร์ปอเรชั่น</w:t>
      </w:r>
      <w:r w:rsidRPr="007A4D8A">
        <w:rPr>
          <w:rFonts w:ascii="Cordia New" w:hAnsi="Cordia New" w:cs="Cordia New"/>
          <w:sz w:val="30"/>
          <w:szCs w:val="30"/>
          <w:cs/>
        </w:rPr>
        <w:t xml:space="preserve"> </w:t>
      </w:r>
      <w:r w:rsidRPr="007A4D8A">
        <w:rPr>
          <w:rFonts w:ascii="Cordia New" w:hAnsi="Cordia New" w:cs="Cordia New"/>
          <w:color w:val="000000"/>
          <w:sz w:val="30"/>
          <w:szCs w:val="30"/>
          <w:cs/>
        </w:rPr>
        <w:t>ให้บริการรับซื้อลดค่าอ้อย เกี๊ยวอ้อยผ่านระบบอิเล็กทรอนิกส์แทนการใช้เช็คเพื่ออำนวยความสะดวกให้กับลูกค้ากลุ่มโรงงานน้ำตาลและเกษตรกร  ชาวไร่อ้อย</w:t>
      </w:r>
      <w:r w:rsidRPr="007A4D8A">
        <w:rPr>
          <w:rFonts w:ascii="Cordia New" w:hAnsi="Cordia New" w:cs="Cordia New" w:hint="cs"/>
          <w:sz w:val="30"/>
          <w:szCs w:val="30"/>
          <w:cs/>
        </w:rPr>
        <w:t>ประมาณ 10</w:t>
      </w:r>
      <w:r w:rsidRPr="007A4D8A">
        <w:rPr>
          <w:rFonts w:ascii="Cordia New" w:hAnsi="Cordia New" w:cs="Cordia New"/>
          <w:sz w:val="30"/>
          <w:szCs w:val="30"/>
          <w:cs/>
        </w:rPr>
        <w:t xml:space="preserve">,000 </w:t>
      </w:r>
      <w:r w:rsidRPr="007A4D8A">
        <w:rPr>
          <w:rFonts w:ascii="Cordia New" w:hAnsi="Cordia New" w:cs="Cordia New" w:hint="cs"/>
          <w:sz w:val="30"/>
          <w:szCs w:val="30"/>
          <w:cs/>
        </w:rPr>
        <w:t>คน โดยเป็นธนาคารแรกที่ให้บริการในลักษณะดังกล่าว</w:t>
      </w:r>
    </w:p>
    <w:p w:rsidR="001F50D7" w:rsidRPr="007A4D8A" w:rsidRDefault="001F50D7" w:rsidP="001F50D7">
      <w:pPr>
        <w:pStyle w:val="PlainText"/>
        <w:numPr>
          <w:ilvl w:val="0"/>
          <w:numId w:val="14"/>
        </w:numPr>
        <w:tabs>
          <w:tab w:val="left" w:pos="0"/>
        </w:tabs>
        <w:ind w:left="1134"/>
        <w:jc w:val="thaiDistribute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7A4D8A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บริการเชื่อมต่อบัตร </w:t>
      </w:r>
      <w:r w:rsidRPr="007A4D8A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M-Pass </w:t>
      </w:r>
      <w:r w:rsidRPr="007A4D8A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และ </w:t>
      </w:r>
      <w:r w:rsidRPr="007A4D8A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Easy Pass </w:t>
      </w:r>
      <w:r w:rsidRPr="007A4D8A">
        <w:rPr>
          <w:rFonts w:ascii="Cordia New" w:hAnsi="Cordia New" w:cs="Cordia New"/>
          <w:sz w:val="30"/>
          <w:szCs w:val="30"/>
          <w:cs/>
          <w:lang w:val="en-US"/>
        </w:rPr>
        <w:t xml:space="preserve">ร่วมมือกับกรมทางหลวงเดินหน้าพัฒนาบัตร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M-PASS </w:t>
      </w:r>
      <w:r w:rsidRPr="007A4D8A">
        <w:rPr>
          <w:rFonts w:ascii="Cordia New" w:hAnsi="Cordia New" w:cs="Cordia New"/>
          <w:sz w:val="30"/>
          <w:szCs w:val="30"/>
          <w:cs/>
          <w:lang w:val="en-US"/>
        </w:rPr>
        <w:t xml:space="preserve">สนองนโยบายรัฐบาล รวมความสะดวกไว้ในบัตรเดียว เพื่อใช้ชำระค่าผ่านทางอัตโนมัติได้ทั้ง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Motorway </w:t>
      </w:r>
      <w:r w:rsidRPr="007A4D8A">
        <w:rPr>
          <w:rFonts w:ascii="Cordia New" w:hAnsi="Cordia New" w:cs="Cordia New"/>
          <w:sz w:val="30"/>
          <w:szCs w:val="30"/>
          <w:cs/>
          <w:lang w:val="en-US"/>
        </w:rPr>
        <w:t xml:space="preserve">และทางด่วน พร้อมมีกระเป๋า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e-Money </w:t>
      </w:r>
      <w:r w:rsidRPr="007A4D8A">
        <w:rPr>
          <w:rFonts w:ascii="Cordia New" w:hAnsi="Cordia New" w:cs="Cordia New"/>
          <w:sz w:val="30"/>
          <w:szCs w:val="30"/>
          <w:cs/>
          <w:lang w:val="en-US"/>
        </w:rPr>
        <w:t>สามารถใช้กดเงินสดและรูดซื้อสินค้าได้</w:t>
      </w:r>
    </w:p>
    <w:p w:rsidR="001F50D7" w:rsidRPr="007A4D8A" w:rsidRDefault="001F50D7" w:rsidP="001F50D7">
      <w:pPr>
        <w:pStyle w:val="PlainText"/>
        <w:numPr>
          <w:ilvl w:val="0"/>
          <w:numId w:val="14"/>
        </w:numPr>
        <w:tabs>
          <w:tab w:val="left" w:pos="0"/>
        </w:tabs>
        <w:ind w:left="1134"/>
        <w:jc w:val="thaiDistribute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7A4D8A">
        <w:rPr>
          <w:rFonts w:ascii="Cordia New" w:hAnsi="Cordia New" w:cs="Cordia New" w:hint="cs"/>
          <w:b/>
          <w:bCs/>
          <w:sz w:val="30"/>
          <w:szCs w:val="30"/>
          <w:cs/>
        </w:rPr>
        <w:t>โครงการรับชำระค่าปรับจราจร</w:t>
      </w:r>
      <w:r w:rsidRPr="007A4D8A">
        <w:rPr>
          <w:rFonts w:ascii="Cordia New" w:hAnsi="Cordia New" w:cs="Cordia New" w:hint="cs"/>
          <w:sz w:val="30"/>
          <w:szCs w:val="30"/>
          <w:cs/>
        </w:rPr>
        <w:t xml:space="preserve">  </w:t>
      </w:r>
      <w:r w:rsidRPr="007A4D8A">
        <w:rPr>
          <w:rFonts w:ascii="Cordia New" w:hAnsi="Cordia New" w:cs="Cordia New"/>
          <w:color w:val="000000"/>
          <w:sz w:val="30"/>
          <w:szCs w:val="30"/>
          <w:cs/>
        </w:rPr>
        <w:t>ร่วมมือสำนักงานตำรวจแห่งชาติ ส่งเสริมการทำธุรกรรมอิเล็กทรอนิกส์ โดยขยายช่องทางรับชำระเงินค่าปรับจราจร ให้กับประชาชนที่ได้รับใบสั่งจากกล้องของกองบังคับการจราจร กองบังคับการตำรวจทางหลวง และสถานีตำรวจใ</w:t>
      </w:r>
      <w:r w:rsidRPr="007A4D8A">
        <w:rPr>
          <w:rFonts w:ascii="Cordia New" w:hAnsi="Cordia New" w:cs="Cordia New" w:hint="cs"/>
          <w:color w:val="000000"/>
          <w:sz w:val="30"/>
          <w:szCs w:val="30"/>
          <w:cs/>
        </w:rPr>
        <w:t>น</w:t>
      </w:r>
      <w:r w:rsidRPr="007A4D8A">
        <w:rPr>
          <w:rFonts w:ascii="Cordia New" w:hAnsi="Cordia New" w:cs="Cordia New"/>
          <w:color w:val="000000"/>
          <w:sz w:val="30"/>
          <w:szCs w:val="30"/>
          <w:cs/>
        </w:rPr>
        <w:t>สังกัดกองบัญชาการตำรวจนครบาล</w:t>
      </w:r>
      <w:r w:rsidRPr="007A4D8A">
        <w:rPr>
          <w:rFonts w:ascii="Cordia New" w:hAnsi="Cordia New" w:cs="Cordia New" w:hint="cs"/>
          <w:color w:val="000000"/>
          <w:sz w:val="30"/>
          <w:szCs w:val="30"/>
          <w:cs/>
        </w:rPr>
        <w:t xml:space="preserve"> </w:t>
      </w:r>
      <w:r w:rsidRPr="007A4D8A">
        <w:rPr>
          <w:rFonts w:ascii="Cordia New" w:hAnsi="Cordia New" w:cs="Cordia New"/>
          <w:color w:val="000000"/>
          <w:sz w:val="30"/>
          <w:szCs w:val="30"/>
          <w:shd w:val="clear" w:color="auto" w:fill="FFFFFF"/>
          <w:cs/>
        </w:rPr>
        <w:t xml:space="preserve">ผ่านเคาน์เตอร์สาขา </w:t>
      </w:r>
      <w:r w:rsidRPr="007A4D8A">
        <w:rPr>
          <w:rFonts w:ascii="Cordia New" w:hAnsi="Cordia New" w:cs="Cordia New" w:hint="cs"/>
          <w:color w:val="000000"/>
          <w:sz w:val="30"/>
          <w:szCs w:val="30"/>
          <w:shd w:val="clear" w:color="auto" w:fill="FFFFFF"/>
          <w:cs/>
        </w:rPr>
        <w:t xml:space="preserve"> </w:t>
      </w:r>
      <w:r w:rsidRPr="007A4D8A">
        <w:rPr>
          <w:rFonts w:ascii="Cordia New" w:hAnsi="Cordia New" w:cs="Cordia New"/>
          <w:color w:val="000000"/>
          <w:sz w:val="30"/>
          <w:szCs w:val="30"/>
          <w:shd w:val="clear" w:color="auto" w:fill="FFFFFF"/>
          <w:cs/>
        </w:rPr>
        <w:t xml:space="preserve">KTB </w:t>
      </w:r>
      <w:r w:rsidRPr="007A4D8A">
        <w:rPr>
          <w:rFonts w:ascii="Cordia New" w:hAnsi="Cordia New" w:cs="Cordia New"/>
          <w:color w:val="000000"/>
          <w:sz w:val="30"/>
          <w:szCs w:val="30"/>
          <w:shd w:val="clear" w:color="auto" w:fill="FFFFFF"/>
          <w:lang w:val="en-US"/>
        </w:rPr>
        <w:t>n</w:t>
      </w:r>
      <w:r w:rsidRPr="007A4D8A">
        <w:rPr>
          <w:rFonts w:ascii="Cordia New" w:hAnsi="Cordia New" w:cs="Cordia New"/>
          <w:color w:val="000000"/>
          <w:sz w:val="30"/>
          <w:szCs w:val="30"/>
          <w:shd w:val="clear" w:color="auto" w:fill="FFFFFF"/>
          <w:cs/>
        </w:rPr>
        <w:t>etbank และ</w:t>
      </w:r>
      <w:r w:rsidRPr="007A4D8A">
        <w:rPr>
          <w:rFonts w:ascii="Cordia New" w:hAnsi="Cordia New" w:cs="Cordia New" w:hint="cs"/>
          <w:color w:val="000000"/>
          <w:sz w:val="30"/>
          <w:szCs w:val="30"/>
          <w:shd w:val="clear" w:color="auto" w:fill="FFFFFF"/>
          <w:cs/>
        </w:rPr>
        <w:t>ตู้</w:t>
      </w:r>
      <w:r w:rsidRPr="007A4D8A">
        <w:rPr>
          <w:rFonts w:ascii="Cordia New" w:hAnsi="Cordia New" w:cs="Cordia New"/>
          <w:color w:val="000000"/>
          <w:sz w:val="30"/>
          <w:szCs w:val="30"/>
          <w:shd w:val="clear" w:color="auto" w:fill="FFFFFF"/>
          <w:cs/>
        </w:rPr>
        <w:t>เอทีเอ็ม</w:t>
      </w:r>
    </w:p>
    <w:p w:rsidR="001F50D7" w:rsidRPr="007A4D8A" w:rsidRDefault="001F50D7" w:rsidP="001F50D7">
      <w:pPr>
        <w:pStyle w:val="PlainText"/>
        <w:numPr>
          <w:ilvl w:val="0"/>
          <w:numId w:val="14"/>
        </w:numPr>
        <w:tabs>
          <w:tab w:val="left" w:pos="0"/>
        </w:tabs>
        <w:ind w:left="1134"/>
        <w:jc w:val="thaiDistribute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7A4D8A">
        <w:rPr>
          <w:rFonts w:ascii="Cordia New" w:hAnsi="Cordia New" w:cs="Cordia New" w:hint="cs"/>
          <w:b/>
          <w:bCs/>
          <w:sz w:val="30"/>
          <w:szCs w:val="30"/>
          <w:cs/>
        </w:rPr>
        <w:t xml:space="preserve">โครงการขยายธุรกิจ </w:t>
      </w:r>
      <w:r w:rsidRPr="007A4D8A">
        <w:rPr>
          <w:rFonts w:ascii="Cordia New" w:hAnsi="Cordia New" w:cs="Cordia New"/>
          <w:b/>
          <w:bCs/>
          <w:sz w:val="30"/>
          <w:szCs w:val="30"/>
          <w:cs/>
        </w:rPr>
        <w:t>SME e-Commerce</w:t>
      </w:r>
      <w:r w:rsidRPr="007A4D8A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7A4D8A">
        <w:rPr>
          <w:rFonts w:ascii="Cordia New" w:hAnsi="Cordia New" w:cs="Cordia New"/>
          <w:color w:val="000000"/>
          <w:sz w:val="30"/>
          <w:szCs w:val="30"/>
          <w:shd w:val="clear" w:color="auto" w:fill="FFFFFF"/>
          <w:cs/>
        </w:rPr>
        <w:t>ร่วม</w:t>
      </w:r>
      <w:r w:rsidRPr="007A4D8A">
        <w:rPr>
          <w:rFonts w:ascii="Cordia New" w:hAnsi="Cordia New" w:cs="Cordia New" w:hint="cs"/>
          <w:color w:val="000000"/>
          <w:sz w:val="30"/>
          <w:szCs w:val="30"/>
          <w:shd w:val="clear" w:color="auto" w:fill="FFFFFF"/>
          <w:cs/>
        </w:rPr>
        <w:t>มือ</w:t>
      </w:r>
      <w:r w:rsidRPr="007A4D8A">
        <w:rPr>
          <w:rFonts w:ascii="Cordia New" w:hAnsi="Cordia New" w:cs="Cordia New"/>
          <w:color w:val="000000"/>
          <w:sz w:val="30"/>
          <w:szCs w:val="30"/>
          <w:shd w:val="clear" w:color="auto" w:fill="FFFFFF"/>
          <w:cs/>
        </w:rPr>
        <w:t>กับ บริษัท อะลีบาบากรุ๊ป จำกัด และ บมจ.คราวน์ เทค แอดวานซ์ จำกัด ในการให้บริการรับสมัครสมาชิก Gold Supplier แบบ One Stop Service เพื่อให้ผู้ประกอบการ</w:t>
      </w:r>
      <w:r w:rsidRPr="007A4D8A">
        <w:rPr>
          <w:rFonts w:ascii="Cordia New" w:hAnsi="Cordia New" w:cs="Cordia New" w:hint="cs"/>
          <w:color w:val="000000"/>
          <w:sz w:val="30"/>
          <w:szCs w:val="30"/>
          <w:shd w:val="clear" w:color="auto" w:fill="FFFFFF"/>
          <w:cs/>
        </w:rPr>
        <w:t xml:space="preserve">     </w:t>
      </w:r>
      <w:r w:rsidRPr="007A4D8A">
        <w:rPr>
          <w:rFonts w:ascii="Cordia New" w:hAnsi="Cordia New" w:cs="Cordia New"/>
          <w:color w:val="000000"/>
          <w:sz w:val="30"/>
          <w:szCs w:val="30"/>
          <w:shd w:val="clear" w:color="auto" w:fill="FFFFFF"/>
          <w:cs/>
        </w:rPr>
        <w:t>เอสเอ็มอี โดยเฉพาะด้านการค้าระหว่างประเทศทำธุรกิจผ่าน Digital Platform ของ Alibaba.com ในลักษณะการค้าอีคอมเมิร์ซแบบธุรกิจต่อธุรกิจ (Business to Business)</w:t>
      </w:r>
    </w:p>
    <w:p w:rsidR="001F50D7" w:rsidRPr="007A4D8A" w:rsidRDefault="001F50D7" w:rsidP="001F50D7">
      <w:pPr>
        <w:pStyle w:val="PlainText"/>
        <w:numPr>
          <w:ilvl w:val="0"/>
          <w:numId w:val="14"/>
        </w:numPr>
        <w:tabs>
          <w:tab w:val="left" w:pos="0"/>
        </w:tabs>
        <w:ind w:left="1134"/>
        <w:jc w:val="thaiDistribute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7A4D8A">
        <w:rPr>
          <w:rFonts w:ascii="Cordia New" w:hAnsi="Cordia New" w:cs="Cordia New" w:hint="cs"/>
          <w:b/>
          <w:bCs/>
          <w:sz w:val="30"/>
          <w:szCs w:val="30"/>
          <w:cs/>
        </w:rPr>
        <w:t>บริการสินเชื่อกรุงไทยแฟคตอริ่งผ่านไปรษณีย์</w:t>
      </w:r>
      <w:r w:rsidRPr="007A4D8A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7A4D8A">
        <w:rPr>
          <w:rFonts w:ascii="Cordia New" w:hAnsi="Cordia New" w:cs="Cordia New"/>
          <w:color w:val="000000"/>
          <w:sz w:val="30"/>
          <w:szCs w:val="30"/>
          <w:cs/>
        </w:rPr>
        <w:t>ร่วมกับไปรษณีย์ไทย ขยายช่องทางการให้บริการสินเชื่อกรุงไทยแฟ็กเตอริงผ่านไปรษณีย์ โดยเป็นธนาคารแห่งแรกที่อำนวยความสะดวกให้ลูกค้าที่ได้รับอนุมัติสินเชื่อแล้ว สามารถส่งเอกสารทางการค้า เพื่อขอเบิกใช้วงเงิน ณ ที่ทำการไปรษณีย์ทั่วประเทศ โดยไม่ต้องเสียค่าใช้จ่ายในการจัดส่ง</w:t>
      </w:r>
    </w:p>
    <w:p w:rsidR="001F50D7" w:rsidRPr="007A4D8A" w:rsidRDefault="001F50D7" w:rsidP="001F50D7">
      <w:pPr>
        <w:pStyle w:val="PlainText"/>
        <w:numPr>
          <w:ilvl w:val="0"/>
          <w:numId w:val="14"/>
        </w:numPr>
        <w:tabs>
          <w:tab w:val="left" w:pos="0"/>
        </w:tabs>
        <w:ind w:left="1134"/>
        <w:jc w:val="thaiDistribute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7A4D8A">
        <w:rPr>
          <w:rFonts w:ascii="Cordia New" w:hAnsi="Cordia New" w:cs="Cordia New" w:hint="cs"/>
          <w:b/>
          <w:bCs/>
          <w:sz w:val="30"/>
          <w:szCs w:val="30"/>
          <w:cs/>
        </w:rPr>
        <w:t>บริการโอนเงินสดผ่านตู้บุญเติม</w:t>
      </w:r>
      <w:r w:rsidRPr="007A4D8A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7A4D8A">
        <w:rPr>
          <w:rFonts w:ascii="Cordia New" w:hAnsi="Cordia New" w:cs="Cordia New"/>
          <w:color w:val="000000"/>
          <w:sz w:val="30"/>
          <w:szCs w:val="30"/>
          <w:cs/>
        </w:rPr>
        <w:t>ร่วมมือกับบริษัทฟอร์ท สมาร์ท เซอร์วิส จำกัด (มหาชน) ในการพัฒนาระบบโอนเงินเพื่อขยายช่องทางการให้บริการสำหรับลูกค้าที่อาศัยอยู่ในพื้นที่ห่างไกลให้สามารถเข้าถึงบริการทางการเงิน</w:t>
      </w:r>
      <w:r w:rsidRPr="007A4D8A">
        <w:rPr>
          <w:rFonts w:ascii="Cordia New" w:hAnsi="Cordia New" w:cs="Cordia New"/>
          <w:color w:val="000000"/>
          <w:sz w:val="30"/>
          <w:szCs w:val="30"/>
          <w:cs/>
        </w:rPr>
        <w:lastRenderedPageBreak/>
        <w:t>ได้ง่าย และได้รับความสะดวกมากยิ่งขึ้น โดยเปิดให้บริการโอนเงินสดผ่านตู้บุญเติมและบุญเติมเคาน์เตอร์เซอร์วิส เพื่อเข้าบัญชีธนาคารกรุงไทย และธนาคารอื่นๆ ผ่านระบบ ORFT ของธนาคารกรุงไทย</w:t>
      </w:r>
    </w:p>
    <w:p w:rsidR="001F50D7" w:rsidRPr="007A4D8A" w:rsidRDefault="001F50D7" w:rsidP="001F50D7">
      <w:pPr>
        <w:pStyle w:val="PlainText"/>
        <w:numPr>
          <w:ilvl w:val="0"/>
          <w:numId w:val="14"/>
        </w:numPr>
        <w:tabs>
          <w:tab w:val="left" w:pos="0"/>
        </w:tabs>
        <w:ind w:left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7A4D8A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บัตรเดบิตชิปการ์ดสหกรณ์ออมทรัพย์ </w:t>
      </w:r>
      <w:r w:rsidRPr="007A4D8A">
        <w:rPr>
          <w:rFonts w:ascii="Cordia New" w:hAnsi="Cordia New" w:cs="Cordia New"/>
          <w:sz w:val="30"/>
          <w:szCs w:val="30"/>
          <w:cs/>
        </w:rPr>
        <w:t xml:space="preserve">ธนาคารกรุงไทยและชุมนุมสหกรณ์ออมทรัพย์แห่งประเทศไทย ร่วมเปิดตัวบัตรสหกรณ์ออมทรัพย์ โดยเป็นธนาคารแห่งแรกที่ออกบัตรเดบิตชิปการ์ด สำหรับสมาชิกสหกรณ์ทั่วประเทศในการทำธุรกรรม </w:t>
      </w:r>
    </w:p>
    <w:p w:rsidR="001F50D7" w:rsidRPr="007A4D8A" w:rsidRDefault="001F50D7" w:rsidP="001F50D7">
      <w:pPr>
        <w:pStyle w:val="PlainText"/>
        <w:numPr>
          <w:ilvl w:val="0"/>
          <w:numId w:val="14"/>
        </w:numPr>
        <w:tabs>
          <w:tab w:val="left" w:pos="0"/>
        </w:tabs>
        <w:ind w:left="1134"/>
        <w:jc w:val="thaiDistribute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7A4D8A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บริการรับชำระภาษี 3 กรมแบบเบ็ดเสร็จ </w:t>
      </w:r>
      <w:r w:rsidRPr="007A4D8A">
        <w:rPr>
          <w:rFonts w:cs="Cordia New"/>
          <w:sz w:val="30"/>
          <w:szCs w:val="30"/>
          <w:cs/>
        </w:rPr>
        <w:t xml:space="preserve">ธนาคารกรุงไทยรับชำระภาษีของกรมสรรพากร กรมสรรพสามิต และกรมศุลกากร ผ่านเครื่องเอทีเอ็ม และ </w:t>
      </w:r>
      <w:r w:rsidRPr="007A4D8A">
        <w:rPr>
          <w:rFonts w:ascii="Cordia New" w:hAnsi="Cordia New" w:cs="Cordia New"/>
          <w:sz w:val="30"/>
          <w:szCs w:val="30"/>
          <w:lang w:val="en-US"/>
        </w:rPr>
        <w:t>KTB netbank</w:t>
      </w:r>
      <w:r w:rsidRPr="007A4D8A">
        <w:rPr>
          <w:rFonts w:cs="Cordia New"/>
          <w:sz w:val="30"/>
          <w:szCs w:val="30"/>
          <w:lang w:val="en-US"/>
        </w:rPr>
        <w:t xml:space="preserve"> </w:t>
      </w:r>
      <w:r w:rsidRPr="007A4D8A">
        <w:rPr>
          <w:rFonts w:cs="Cordia New"/>
          <w:sz w:val="30"/>
          <w:szCs w:val="30"/>
          <w:cs/>
        </w:rPr>
        <w:t>เพื่ออำนวยความสะดวกให้กับผู้ชำระภาษี แบบเบ็ดเสร็จ ณ จุดเดียว ตลอด 24 ชั่วโมง ไม่มีวันหยุด ตามโครงการบูรณาการข้อมูลสารสนเทศ เป็นธนาคารแรก</w:t>
      </w:r>
      <w:r w:rsidRPr="007A4D8A">
        <w:rPr>
          <w:rFonts w:cs="Cordia New"/>
          <w:sz w:val="30"/>
          <w:szCs w:val="30"/>
          <w:lang w:val="en-US"/>
        </w:rPr>
        <w:t xml:space="preserve"> </w:t>
      </w:r>
    </w:p>
    <w:p w:rsidR="0099398E" w:rsidRPr="007A4D8A" w:rsidRDefault="001F7E4F" w:rsidP="00F9352C">
      <w:pPr>
        <w:pStyle w:val="PlainText"/>
        <w:tabs>
          <w:tab w:val="left" w:pos="0"/>
        </w:tabs>
        <w:spacing w:before="240"/>
        <w:ind w:left="567"/>
        <w:jc w:val="thaiDistribute"/>
        <w:rPr>
          <w:rFonts w:ascii="Cordia New" w:eastAsia="Tahoma" w:hAnsi="Cordia New" w:cs="Cordia New"/>
          <w:b/>
          <w:bCs/>
          <w:sz w:val="26"/>
          <w:szCs w:val="26"/>
          <w:lang w:val="en-US"/>
        </w:rPr>
      </w:pPr>
      <w:r w:rsidRPr="007A4D8A">
        <w:rPr>
          <w:rFonts w:ascii="Cordia New" w:hAnsi="Cordia New" w:cs="Cordia New" w:hint="cs"/>
          <w:b/>
          <w:bCs/>
          <w:sz w:val="30"/>
          <w:szCs w:val="30"/>
          <w:cs/>
        </w:rPr>
        <w:t>14</w:t>
      </w:r>
      <w:r w:rsidR="0099398E" w:rsidRPr="007A4D8A">
        <w:rPr>
          <w:rFonts w:ascii="Cordia New" w:hAnsi="Cordia New" w:cs="Cordia New" w:hint="cs"/>
          <w:b/>
          <w:bCs/>
          <w:sz w:val="30"/>
          <w:szCs w:val="30"/>
          <w:cs/>
        </w:rPr>
        <w:t>.3</w:t>
      </w:r>
      <w:r w:rsidR="0099398E" w:rsidRPr="007A4D8A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99398E" w:rsidRPr="007A4D8A">
        <w:rPr>
          <w:rFonts w:ascii="Cordia New" w:eastAsia="Tahoma" w:hAnsi="Cordia New" w:cs="Cordia New" w:hint="cs"/>
          <w:b/>
          <w:bCs/>
          <w:sz w:val="30"/>
          <w:szCs w:val="30"/>
          <w:cs/>
        </w:rPr>
        <w:t>ภาพรวมการเปลี่ยนแปลงของฐานะทางการเงินและผลการดำเนินงานของธนาคารเป</w:t>
      </w:r>
      <w:r w:rsidR="0099398E" w:rsidRPr="007A4D8A">
        <w:rPr>
          <w:rFonts w:ascii="Cordia New" w:eastAsia="Tahoma" w:hAnsi="Cordia New" w:cs="Cordia New" w:hint="cs"/>
          <w:b/>
          <w:bCs/>
          <w:sz w:val="30"/>
          <w:szCs w:val="30"/>
          <w:cs/>
          <w:lang w:val="en-US"/>
        </w:rPr>
        <w:t>รียบเทียบกับอุตสาหกรรม</w:t>
      </w:r>
      <w:r w:rsidR="00F9352C" w:rsidRPr="007A4D8A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 </w:t>
      </w:r>
      <w:r w:rsidR="009736AB" w:rsidRPr="007A4D8A">
        <w:rPr>
          <w:rFonts w:ascii="Cordia New" w:eastAsia="Tahoma" w:hAnsi="Cordia New" w:cs="Cordia New" w:hint="cs"/>
          <w:sz w:val="26"/>
          <w:szCs w:val="26"/>
          <w:cs/>
          <w:lang w:val="en-US"/>
        </w:rPr>
        <w:t>(ใช้งบการเงินเฉพาะธนาคารเพื่อให้สอดคล้องกับค่าเฉลี่ยในอุตสาหกรรม ซึ่ง ธปท.นำเสนอข้อมูลตามงบการเงินเฉพาะเท่านั้น)</w:t>
      </w:r>
    </w:p>
    <w:p w:rsidR="009736AB" w:rsidRPr="007A4D8A" w:rsidRDefault="009736AB" w:rsidP="0085082C">
      <w:pPr>
        <w:pStyle w:val="PlainText"/>
        <w:numPr>
          <w:ilvl w:val="0"/>
          <w:numId w:val="34"/>
        </w:numPr>
        <w:ind w:left="0" w:firstLine="993"/>
        <w:jc w:val="thaiDistribute"/>
        <w:rPr>
          <w:rFonts w:ascii="Cordia New" w:eastAsia="Tahoma" w:hAnsi="Cordia New" w:cs="Cordia New"/>
          <w:b/>
          <w:bCs/>
          <w:sz w:val="30"/>
          <w:szCs w:val="30"/>
          <w:lang w:val="en-US"/>
        </w:rPr>
      </w:pPr>
      <w:r w:rsidRPr="007A4D8A">
        <w:rPr>
          <w:rFonts w:ascii="Cordia New" w:hAnsi="Cordia New" w:cs="Cordia New"/>
          <w:b/>
          <w:bCs/>
          <w:sz w:val="30"/>
          <w:szCs w:val="30"/>
          <w:cs/>
        </w:rPr>
        <w:t xml:space="preserve">สินเชื่อ </w:t>
      </w:r>
      <w:r w:rsidRPr="007A4D8A">
        <w:rPr>
          <w:rFonts w:ascii="Cordia New" w:hAnsi="Cordia New" w:cs="Cordia New"/>
          <w:sz w:val="30"/>
          <w:szCs w:val="30"/>
          <w:cs/>
        </w:rPr>
        <w:t>(หลังหักรายได้รอตัดบัญชี)</w:t>
      </w:r>
      <w:r w:rsidR="003116C4" w:rsidRPr="007A4D8A">
        <w:rPr>
          <w:rFonts w:ascii="Cordia New" w:hAnsi="Cordia New" w:cs="Cordia New" w:hint="cs"/>
          <w:sz w:val="30"/>
          <w:szCs w:val="30"/>
          <w:cs/>
        </w:rPr>
        <w:t xml:space="preserve"> ลดลงร้อยละ 6.73 ต่ำกว่าค่าเฉลี่ยในอุตสาหกรรมที่ขยายตัวร้อยละ </w:t>
      </w:r>
      <w:r w:rsidRPr="007A4D8A">
        <w:rPr>
          <w:rFonts w:ascii="Cordia New" w:hAnsi="Cordia New" w:cs="Cordia New" w:hint="cs"/>
          <w:sz w:val="30"/>
          <w:szCs w:val="30"/>
          <w:cs/>
        </w:rPr>
        <w:t xml:space="preserve">2.40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เนื่องจาก</w:t>
      </w:r>
      <w:r w:rsidRPr="007A4D8A">
        <w:rPr>
          <w:rFonts w:ascii="Cordia New" w:hAnsi="Cordia New" w:cs="Cordia New"/>
          <w:sz w:val="30"/>
          <w:szCs w:val="30"/>
          <w:cs/>
        </w:rPr>
        <w:t xml:space="preserve">ภาวะเศรษฐกิจที่ขยายตัวอย่างค่อยเป็นค่อยไป </w:t>
      </w:r>
      <w:r w:rsidRPr="007A4D8A">
        <w:rPr>
          <w:rFonts w:ascii="Cordia New" w:hAnsi="Cordia New" w:cs="Cordia New" w:hint="cs"/>
          <w:sz w:val="30"/>
          <w:szCs w:val="30"/>
          <w:cs/>
        </w:rPr>
        <w:t xml:space="preserve">และไม่ได้กระจายในทุกภาคส่วน </w:t>
      </w:r>
      <w:r w:rsidRPr="007A4D8A">
        <w:rPr>
          <w:rFonts w:ascii="Cordia New" w:hAnsi="Cordia New" w:cs="Cordia New"/>
          <w:sz w:val="30"/>
          <w:szCs w:val="30"/>
          <w:cs/>
        </w:rPr>
        <w:t>ประกอบกับ</w:t>
      </w:r>
      <w:r w:rsidRPr="007A4D8A">
        <w:rPr>
          <w:rFonts w:ascii="Cordia New" w:hAnsi="Cordia New" w:cs="Cordia New" w:hint="cs"/>
          <w:sz w:val="30"/>
          <w:szCs w:val="30"/>
          <w:cs/>
        </w:rPr>
        <w:t>มี</w:t>
      </w:r>
      <w:r w:rsidRPr="007A4D8A">
        <w:rPr>
          <w:rFonts w:ascii="Cordia New" w:hAnsi="Cordia New" w:cs="Cordia New"/>
          <w:sz w:val="30"/>
          <w:szCs w:val="30"/>
          <w:cs/>
        </w:rPr>
        <w:t xml:space="preserve">การชำระคืนหนี้ภาครัฐ </w:t>
      </w:r>
      <w:r w:rsidRPr="007A4D8A">
        <w:rPr>
          <w:rFonts w:ascii="Cordia New" w:hAnsi="Cordia New" w:cs="Cordia New" w:hint="cs"/>
          <w:sz w:val="30"/>
          <w:szCs w:val="30"/>
          <w:cs/>
        </w:rPr>
        <w:t>และผู้ประกอบการ</w:t>
      </w:r>
      <w:r w:rsidRPr="007A4D8A">
        <w:rPr>
          <w:rFonts w:ascii="Cordia New" w:hAnsi="Cordia New" w:cs="Cordia New"/>
          <w:sz w:val="30"/>
          <w:szCs w:val="30"/>
          <w:cs/>
        </w:rPr>
        <w:t>หันไประดมทุนผ่านตลาดตราสารหนี้</w:t>
      </w:r>
      <w:r w:rsidRPr="007A4D8A">
        <w:rPr>
          <w:rFonts w:ascii="Cordia New" w:hAnsi="Cordia New" w:cs="Cordia New" w:hint="cs"/>
          <w:sz w:val="30"/>
          <w:szCs w:val="30"/>
          <w:cs/>
        </w:rPr>
        <w:t>มาก</w:t>
      </w:r>
      <w:r w:rsidRPr="007A4D8A">
        <w:rPr>
          <w:rFonts w:ascii="Cordia New" w:hAnsi="Cordia New" w:cs="Cordia New"/>
          <w:sz w:val="30"/>
          <w:szCs w:val="30"/>
          <w:cs/>
        </w:rPr>
        <w:t>ขึ้น</w:t>
      </w:r>
    </w:p>
    <w:p w:rsidR="003116C4" w:rsidRPr="007A4D8A" w:rsidRDefault="003116C4" w:rsidP="0085082C">
      <w:pPr>
        <w:pStyle w:val="PlainText"/>
        <w:numPr>
          <w:ilvl w:val="0"/>
          <w:numId w:val="34"/>
        </w:numPr>
        <w:ind w:left="0" w:firstLine="993"/>
        <w:jc w:val="thaiDistribute"/>
        <w:rPr>
          <w:rFonts w:ascii="Cordia New" w:eastAsia="Tahoma" w:hAnsi="Cordia New" w:cs="Cordia New"/>
          <w:b/>
          <w:bCs/>
          <w:sz w:val="30"/>
          <w:szCs w:val="30"/>
          <w:lang w:val="en-US"/>
        </w:rPr>
      </w:pPr>
      <w:r w:rsidRPr="007A4D8A">
        <w:rPr>
          <w:rFonts w:ascii="Cordia New" w:hAnsi="Cordia New" w:cs="Cordia New"/>
          <w:b/>
          <w:bCs/>
          <w:sz w:val="30"/>
          <w:szCs w:val="30"/>
          <w:cs/>
        </w:rPr>
        <w:t>เงินฝาก</w:t>
      </w:r>
      <w:r w:rsidR="00073DFE" w:rsidRPr="007A4D8A">
        <w:rPr>
          <w:rFonts w:ascii="Cordia New" w:hAnsi="Cordia New" w:cs="Cordia New" w:hint="cs"/>
          <w:sz w:val="30"/>
          <w:szCs w:val="30"/>
          <w:cs/>
        </w:rPr>
        <w:t xml:space="preserve"> ลดลงร้อยละ 7.59 ขณะที่ค่าเฉลี่ย</w:t>
      </w:r>
      <w:r w:rsidR="00C82A5A" w:rsidRPr="007A4D8A">
        <w:rPr>
          <w:rFonts w:ascii="Cordia New" w:hAnsi="Cordia New" w:cs="Cordia New" w:hint="cs"/>
          <w:sz w:val="30"/>
          <w:szCs w:val="30"/>
          <w:cs/>
        </w:rPr>
        <w:t>อุตสาหกรรม</w:t>
      </w:r>
      <w:r w:rsidRPr="007A4D8A">
        <w:rPr>
          <w:rFonts w:ascii="Cordia New" w:hAnsi="Cordia New" w:cs="Cordia New"/>
          <w:sz w:val="30"/>
          <w:szCs w:val="30"/>
          <w:cs/>
        </w:rPr>
        <w:t>เพิ่มขึ้นร้อยละ</w:t>
      </w:r>
      <w:r w:rsidRPr="007A4D8A">
        <w:rPr>
          <w:rFonts w:ascii="Cordia New" w:hAnsi="Cordia New" w:cs="Cordia New" w:hint="cs"/>
          <w:sz w:val="30"/>
          <w:szCs w:val="30"/>
          <w:cs/>
        </w:rPr>
        <w:t xml:space="preserve"> 1.87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จาก</w:t>
      </w:r>
      <w:r w:rsidR="00C82A5A" w:rsidRPr="007A4D8A">
        <w:rPr>
          <w:rFonts w:ascii="Cordia New" w:hAnsi="Cordia New" w:cs="Cordia New" w:hint="cs"/>
          <w:sz w:val="30"/>
          <w:szCs w:val="30"/>
          <w:cs/>
          <w:lang w:val="en-US"/>
        </w:rPr>
        <w:t>การ</w:t>
      </w:r>
      <w:r w:rsidR="00E72148" w:rsidRPr="007A4D8A">
        <w:rPr>
          <w:rFonts w:ascii="Cordia New" w:hAnsi="Cordia New" w:cs="Cordia New" w:hint="cs"/>
          <w:sz w:val="30"/>
          <w:szCs w:val="30"/>
          <w:cs/>
          <w:lang w:val="en-US"/>
        </w:rPr>
        <w:t>ครบอายุของเงินฝากประจำและการ</w:t>
      </w:r>
      <w:r w:rsidRPr="007A4D8A">
        <w:rPr>
          <w:rFonts w:ascii="Cordia New" w:hAnsi="Cordia New" w:cs="Cordia New"/>
          <w:sz w:val="30"/>
          <w:szCs w:val="30"/>
          <w:cs/>
        </w:rPr>
        <w:t>ชะลอ</w:t>
      </w:r>
      <w:r w:rsidRPr="007A4D8A">
        <w:rPr>
          <w:rFonts w:ascii="Cordia New" w:hAnsi="Cordia New" w:cs="Cordia New" w:hint="cs"/>
          <w:sz w:val="30"/>
          <w:szCs w:val="30"/>
          <w:cs/>
        </w:rPr>
        <w:t>การ</w:t>
      </w:r>
      <w:r w:rsidRPr="007A4D8A">
        <w:rPr>
          <w:rFonts w:ascii="Cordia New" w:hAnsi="Cordia New" w:cs="Cordia New"/>
          <w:sz w:val="30"/>
          <w:szCs w:val="30"/>
          <w:cs/>
        </w:rPr>
        <w:t>ออกแคมเปญเงินฝากใหม่ เพื่อ</w:t>
      </w:r>
      <w:r w:rsidRPr="007A4D8A">
        <w:rPr>
          <w:rFonts w:ascii="Cordia New" w:hAnsi="Cordia New" w:cs="Cordia New" w:hint="cs"/>
          <w:sz w:val="30"/>
          <w:szCs w:val="30"/>
          <w:cs/>
        </w:rPr>
        <w:t>รักษาความสามารถในการทำกำไร และให้สอดคล้องกับทิศทางสินเชื่อและ</w:t>
      </w:r>
      <w:r w:rsidRPr="007A4D8A">
        <w:rPr>
          <w:rFonts w:ascii="Cordia New" w:hAnsi="Cordia New" w:cs="Cordia New"/>
          <w:sz w:val="30"/>
          <w:szCs w:val="30"/>
          <w:cs/>
        </w:rPr>
        <w:t>สภาพคล่อง</w:t>
      </w:r>
      <w:r w:rsidRPr="007A4D8A">
        <w:rPr>
          <w:rFonts w:ascii="Cordia New" w:hAnsi="Cordia New" w:cs="Cordia New" w:hint="cs"/>
          <w:sz w:val="30"/>
          <w:szCs w:val="30"/>
          <w:cs/>
        </w:rPr>
        <w:t>ที่ยัง</w:t>
      </w:r>
      <w:r w:rsidRPr="007A4D8A">
        <w:rPr>
          <w:rFonts w:ascii="Cordia New" w:hAnsi="Cordia New" w:cs="Cordia New"/>
          <w:sz w:val="30"/>
          <w:szCs w:val="30"/>
          <w:cs/>
        </w:rPr>
        <w:t>อยู่ในระดับสูง</w:t>
      </w:r>
    </w:p>
    <w:p w:rsidR="0091375A" w:rsidRPr="007A4D8A" w:rsidRDefault="00C82A5A" w:rsidP="0085082C">
      <w:pPr>
        <w:pStyle w:val="PlainText"/>
        <w:numPr>
          <w:ilvl w:val="0"/>
          <w:numId w:val="34"/>
        </w:numPr>
        <w:ind w:left="0" w:firstLine="993"/>
        <w:jc w:val="thaiDistribute"/>
        <w:rPr>
          <w:rFonts w:ascii="Cordia New" w:eastAsia="Tahoma" w:hAnsi="Cordia New" w:cs="Cordia New"/>
          <w:b/>
          <w:bCs/>
          <w:sz w:val="30"/>
          <w:szCs w:val="30"/>
          <w:lang w:val="en-US"/>
        </w:rPr>
      </w:pPr>
      <w:r w:rsidRPr="007A4D8A">
        <w:rPr>
          <w:rFonts w:ascii="Cordia New" w:hAnsi="Cordia New" w:cs="Cordia New" w:hint="cs"/>
          <w:b/>
          <w:bCs/>
          <w:sz w:val="30"/>
          <w:szCs w:val="30"/>
          <w:cs/>
        </w:rPr>
        <w:t>กำไรสุทธิ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เพิ่มขึ้น</w:t>
      </w:r>
      <w:r w:rsidR="0091375A" w:rsidRPr="007A4D8A">
        <w:rPr>
          <w:rFonts w:ascii="Cordia New" w:hAnsi="Cordia New" w:cs="Cordia New" w:hint="cs"/>
          <w:sz w:val="30"/>
          <w:szCs w:val="30"/>
          <w:cs/>
          <w:lang w:val="en-US"/>
        </w:rPr>
        <w:t>ร้อยละ 1</w:t>
      </w:r>
      <w:r w:rsidR="00E72148" w:rsidRPr="007A4D8A">
        <w:rPr>
          <w:rFonts w:ascii="Cordia New" w:hAnsi="Cordia New" w:cs="Cordia New" w:hint="cs"/>
          <w:sz w:val="30"/>
          <w:szCs w:val="30"/>
          <w:cs/>
          <w:lang w:val="en-US"/>
        </w:rPr>
        <w:t>3</w:t>
      </w:r>
      <w:r w:rsidR="0091375A" w:rsidRPr="007A4D8A">
        <w:rPr>
          <w:rFonts w:ascii="Cordia New" w:hAnsi="Cordia New" w:cs="Cordia New" w:hint="cs"/>
          <w:sz w:val="30"/>
          <w:szCs w:val="30"/>
          <w:cs/>
          <w:lang w:val="en-US"/>
        </w:rPr>
        <w:t>.20  สูงกว่าค่าเฉลี่ยอุตสาหกรรมที่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ร้อยละ 4.05 </w:t>
      </w:r>
      <w:r w:rsidR="003F4870" w:rsidRPr="007A4D8A">
        <w:rPr>
          <w:rFonts w:ascii="Cordia New" w:hAnsi="Cordia New" w:cs="Cordia New" w:hint="cs"/>
          <w:sz w:val="30"/>
          <w:szCs w:val="30"/>
          <w:cs/>
          <w:lang w:val="en-US"/>
        </w:rPr>
        <w:t>โดยกำไรสุทธิของธนาคารเพิ่มขึ้นค่อนข้างโดดเด่น</w:t>
      </w:r>
      <w:r w:rsidR="0091375A" w:rsidRPr="007A4D8A">
        <w:rPr>
          <w:rFonts w:ascii="Cordia New" w:hAnsi="Cordia New" w:cs="Cordia New" w:hint="cs"/>
          <w:sz w:val="30"/>
          <w:szCs w:val="30"/>
          <w:cs/>
          <w:lang w:val="en-US"/>
        </w:rPr>
        <w:t>เนื่องจากการขยายตัวของรายได้ดอกเบี้ยสุทธิ</w:t>
      </w:r>
      <w:r w:rsidR="003F4870" w:rsidRPr="007A4D8A">
        <w:rPr>
          <w:rFonts w:ascii="Cordia New" w:hAnsi="Cordia New" w:cs="Cordia New" w:hint="cs"/>
          <w:sz w:val="30"/>
          <w:szCs w:val="30"/>
          <w:cs/>
          <w:lang w:val="en-US"/>
        </w:rPr>
        <w:t>จากการบริหารต้นทุนอย่างมีประสิทธิภาพ</w:t>
      </w:r>
      <w:r w:rsidR="00F97A7B" w:rsidRPr="007A4D8A">
        <w:rPr>
          <w:rFonts w:ascii="Cordia New" w:hAnsi="Cordia New" w:cs="Cordia New" w:hint="cs"/>
          <w:sz w:val="30"/>
          <w:szCs w:val="30"/>
          <w:cs/>
          <w:lang w:val="en-US"/>
        </w:rPr>
        <w:t>ส่งผลให้อัตร</w:t>
      </w:r>
      <w:r w:rsidR="003F4870" w:rsidRPr="007A4D8A">
        <w:rPr>
          <w:rFonts w:ascii="Cordia New" w:hAnsi="Cordia New" w:cs="Cordia New" w:hint="cs"/>
          <w:sz w:val="30"/>
          <w:szCs w:val="30"/>
          <w:cs/>
          <w:lang w:val="en-US"/>
        </w:rPr>
        <w:t>า</w:t>
      </w:r>
      <w:r w:rsidR="00F97A7B"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ผลตอบแทนต่อสินทรัพย์ที่ก่อให้เกิดรายได้ </w:t>
      </w:r>
      <w:r w:rsidR="00F97A7B" w:rsidRPr="007A4D8A">
        <w:rPr>
          <w:rFonts w:ascii="Cordia New" w:hAnsi="Cordia New" w:cs="Cordia New"/>
          <w:sz w:val="30"/>
          <w:szCs w:val="30"/>
          <w:lang w:val="en-US"/>
        </w:rPr>
        <w:t>(Net Interest Margin</w:t>
      </w:r>
      <w:r w:rsidR="003F4870" w:rsidRPr="007A4D8A">
        <w:rPr>
          <w:rFonts w:ascii="Cordia New" w:hAnsi="Cordia New" w:cs="Cordia New"/>
          <w:sz w:val="30"/>
          <w:szCs w:val="30"/>
          <w:lang w:val="en-US"/>
        </w:rPr>
        <w:t xml:space="preserve"> : NIM</w:t>
      </w:r>
      <w:r w:rsidR="00F97A7B" w:rsidRPr="007A4D8A">
        <w:rPr>
          <w:rFonts w:ascii="Cordia New" w:hAnsi="Cordia New" w:cs="Cordia New"/>
          <w:sz w:val="30"/>
          <w:szCs w:val="30"/>
          <w:lang w:val="en-US"/>
        </w:rPr>
        <w:t xml:space="preserve">) </w:t>
      </w:r>
      <w:r w:rsidR="003F4870" w:rsidRPr="007A4D8A">
        <w:rPr>
          <w:rFonts w:ascii="Cordia New" w:hAnsi="Cordia New" w:cs="Cordia New" w:hint="cs"/>
          <w:sz w:val="30"/>
          <w:szCs w:val="30"/>
          <w:cs/>
          <w:lang w:val="en-US"/>
        </w:rPr>
        <w:t>เท่ากับ ร้อยละ 2.94</w:t>
      </w:r>
      <w:r w:rsidR="00A866CD"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3F4870"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ขยายตัวค่อนข้างดีและสูงกว่าอุตสาหกรรมที่เท่ากับ ร้อยละ 2.88 </w:t>
      </w:r>
      <w:r w:rsidR="00A866CD" w:rsidRPr="007A4D8A">
        <w:rPr>
          <w:rFonts w:ascii="Cordia New" w:hAnsi="Cordia New" w:cs="Cordia New" w:hint="cs"/>
          <w:sz w:val="30"/>
          <w:szCs w:val="30"/>
          <w:cs/>
          <w:lang w:val="en-US"/>
        </w:rPr>
        <w:t>ประกอบกับ</w:t>
      </w:r>
      <w:r w:rsidR="0091375A" w:rsidRPr="007A4D8A">
        <w:rPr>
          <w:rFonts w:ascii="Cordia New" w:hAnsi="Cordia New" w:cs="Cordia New" w:hint="cs"/>
          <w:sz w:val="30"/>
          <w:szCs w:val="30"/>
          <w:cs/>
          <w:lang w:val="en-US"/>
        </w:rPr>
        <w:t>รายได้ที่มิใช่ดอกเบี้ย</w:t>
      </w:r>
      <w:r w:rsidR="00A807B2" w:rsidRPr="007A4D8A">
        <w:rPr>
          <w:rFonts w:ascii="Cordia New" w:hAnsi="Cordia New" w:cs="Cordia New" w:hint="cs"/>
          <w:sz w:val="30"/>
          <w:szCs w:val="30"/>
          <w:cs/>
          <w:lang w:val="en-US"/>
        </w:rPr>
        <w:t>สุทธิ</w:t>
      </w:r>
      <w:r w:rsidR="003F4870" w:rsidRPr="007A4D8A">
        <w:rPr>
          <w:rFonts w:ascii="Cordia New" w:hAnsi="Cordia New" w:cs="Cordia New" w:hint="cs"/>
          <w:sz w:val="30"/>
          <w:szCs w:val="30"/>
          <w:cs/>
          <w:lang w:val="en-US"/>
        </w:rPr>
        <w:t>ที่เติบโต</w:t>
      </w:r>
      <w:r w:rsidR="00A807B2" w:rsidRPr="007A4D8A">
        <w:rPr>
          <w:rFonts w:ascii="Cordia New" w:hAnsi="Cordia New" w:cs="Cordia New" w:hint="cs"/>
          <w:sz w:val="30"/>
          <w:szCs w:val="30"/>
          <w:cs/>
          <w:lang w:val="en-US"/>
        </w:rPr>
        <w:t>ร้อยละ 9.27 เทียบกับอุตสาหกรรมที่ลดลงร้อยละ 1.69 รวมถึง การควบคุม</w:t>
      </w:r>
      <w:r w:rsidR="0091375A" w:rsidRPr="007A4D8A">
        <w:rPr>
          <w:rFonts w:ascii="Cordia New" w:hAnsi="Cordia New" w:cs="Cordia New" w:hint="cs"/>
          <w:sz w:val="30"/>
          <w:szCs w:val="30"/>
          <w:cs/>
          <w:lang w:val="en-US"/>
        </w:rPr>
        <w:t>ค่าใช้จ่ายในการดำเนินงาน</w:t>
      </w:r>
      <w:r w:rsidR="00E72148" w:rsidRPr="007A4D8A">
        <w:rPr>
          <w:rFonts w:ascii="Cordia New" w:hAnsi="Cordia New" w:cs="Cordia New" w:hint="cs"/>
          <w:sz w:val="30"/>
          <w:szCs w:val="30"/>
          <w:cs/>
          <w:lang w:val="en-US"/>
        </w:rPr>
        <w:t>ที่ดีซึ่งส่งผลให้ค่าใช้จ่ายในการดำเนินงานลดลง ร้อยละ 0.46 ด้วยเช่นกัน</w:t>
      </w:r>
      <w:r w:rsidR="0091375A"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</w:p>
    <w:p w:rsidR="00C82A5A" w:rsidRPr="007A4D8A" w:rsidRDefault="0091375A" w:rsidP="0085082C">
      <w:pPr>
        <w:pStyle w:val="PlainText"/>
        <w:ind w:left="993"/>
        <w:jc w:val="thaiDistribute"/>
        <w:rPr>
          <w:rFonts w:ascii="Cordia New" w:eastAsia="Tahoma" w:hAnsi="Cordia New" w:cs="Cordia New"/>
          <w:sz w:val="30"/>
          <w:szCs w:val="30"/>
          <w:lang w:val="en-US"/>
        </w:rPr>
      </w:pP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ทั้งนี้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ROA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และ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ROE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ของธนาคาร</w:t>
      </w:r>
      <w:r w:rsidR="0085082C" w:rsidRPr="007A4D8A">
        <w:rPr>
          <w:rFonts w:ascii="Cordia New" w:hAnsi="Cordia New" w:cs="Cordia New" w:hint="cs"/>
          <w:sz w:val="30"/>
          <w:szCs w:val="30"/>
          <w:cs/>
          <w:lang w:val="en-US"/>
        </w:rPr>
        <w:t>เพิ่มขึ้น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เป็นร้อยละ</w:t>
      </w:r>
      <w:r w:rsidR="0085082C"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 1.12 และ 12.11 จากร้อยละ 0.97 และ 11.55 ตามลำดับ</w:t>
      </w:r>
    </w:p>
    <w:p w:rsidR="00C82A5A" w:rsidRPr="007A4D8A" w:rsidRDefault="00F518FE" w:rsidP="0085082C">
      <w:pPr>
        <w:pStyle w:val="PlainText"/>
        <w:numPr>
          <w:ilvl w:val="0"/>
          <w:numId w:val="34"/>
        </w:numPr>
        <w:ind w:left="0" w:firstLine="993"/>
        <w:jc w:val="thaiDistribute"/>
        <w:rPr>
          <w:rFonts w:ascii="Cordia New" w:eastAsia="Tahoma" w:hAnsi="Cordia New" w:cs="Cordia New"/>
          <w:b/>
          <w:bCs/>
          <w:sz w:val="30"/>
          <w:szCs w:val="30"/>
          <w:lang w:val="en-US"/>
        </w:rPr>
      </w:pPr>
      <w:r w:rsidRPr="007A4D8A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คุณภาพสินทรัพย์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 พิจารณาจาก</w:t>
      </w:r>
      <w:r w:rsidR="004E18CB" w:rsidRPr="007A4D8A">
        <w:rPr>
          <w:rFonts w:ascii="Cordia New" w:hAnsi="Cordia New" w:cs="Cordia New" w:hint="cs"/>
          <w:sz w:val="30"/>
          <w:szCs w:val="30"/>
          <w:cs/>
          <w:lang w:val="en-US"/>
        </w:rPr>
        <w:t>จำนวน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C82A5A" w:rsidRPr="007A4D8A">
        <w:rPr>
          <w:rFonts w:ascii="Cordia New" w:hAnsi="Cordia New" w:cs="Cordia New"/>
          <w:sz w:val="30"/>
          <w:szCs w:val="30"/>
          <w:lang w:val="en-US"/>
        </w:rPr>
        <w:t>NPLs</w:t>
      </w:r>
      <w:r w:rsidR="00C82A5A" w:rsidRPr="007A4D8A">
        <w:rPr>
          <w:rFonts w:ascii="Cordia New" w:hAnsi="Cordia New" w:cs="Cordia New"/>
          <w:sz w:val="30"/>
          <w:szCs w:val="30"/>
          <w:cs/>
        </w:rPr>
        <w:t xml:space="preserve"> (</w:t>
      </w:r>
      <w:r w:rsidR="00C82A5A" w:rsidRPr="007A4D8A">
        <w:rPr>
          <w:rFonts w:ascii="Cordia New" w:hAnsi="Cordia New" w:cs="Cordia New"/>
          <w:sz w:val="30"/>
          <w:szCs w:val="30"/>
          <w:lang w:val="en-US"/>
        </w:rPr>
        <w:t xml:space="preserve">net) </w:t>
      </w:r>
      <w:r w:rsidR="00E72148" w:rsidRPr="007A4D8A">
        <w:rPr>
          <w:rFonts w:ascii="Cordia New" w:hAnsi="Cordia New" w:cs="Cordia New" w:hint="cs"/>
          <w:sz w:val="30"/>
          <w:szCs w:val="30"/>
          <w:cs/>
          <w:lang w:val="en-US"/>
        </w:rPr>
        <w:t>ลดลง</w:t>
      </w:r>
      <w:r w:rsidR="00C82A5A" w:rsidRPr="007A4D8A">
        <w:rPr>
          <w:rFonts w:ascii="Cordia New" w:hAnsi="Cordia New" w:cs="Cordia New"/>
          <w:sz w:val="30"/>
          <w:szCs w:val="30"/>
          <w:cs/>
        </w:rPr>
        <w:t>ร้อยละ</w:t>
      </w:r>
      <w:r w:rsidR="00C82A5A" w:rsidRPr="007A4D8A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E72148" w:rsidRPr="007A4D8A">
        <w:rPr>
          <w:rFonts w:ascii="Cordia New" w:hAnsi="Cordia New" w:cs="Cordia New" w:hint="cs"/>
          <w:sz w:val="30"/>
          <w:szCs w:val="30"/>
          <w:cs/>
        </w:rPr>
        <w:t>0.73</w:t>
      </w:r>
      <w:r w:rsidR="00E12A61" w:rsidRPr="007A4D8A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4E18CB" w:rsidRPr="007A4D8A">
        <w:rPr>
          <w:rFonts w:ascii="Cordia New" w:hAnsi="Cordia New" w:cs="Cordia New" w:hint="cs"/>
          <w:sz w:val="30"/>
          <w:szCs w:val="30"/>
          <w:cs/>
          <w:lang w:val="en-US"/>
        </w:rPr>
        <w:t>อย่างไรก็ตาม จากสินเชื่อที่หดตัวค่อนข้างมากส่งผลให้</w:t>
      </w:r>
      <w:r w:rsidR="003F2175"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3F2175" w:rsidRPr="007A4D8A">
        <w:rPr>
          <w:rFonts w:ascii="Cordia New" w:hAnsi="Cordia New" w:cs="Cordia New"/>
          <w:sz w:val="30"/>
          <w:szCs w:val="30"/>
          <w:lang w:val="en-US"/>
        </w:rPr>
        <w:t xml:space="preserve">NPL ratio (net) </w:t>
      </w:r>
      <w:r w:rsidR="003F2175"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เพิ่มขึ้นจากร้อยละ 1.74 ณ สิ้นปี 2558 เป็นร้อยละ 1.81 </w:t>
      </w:r>
      <w:r w:rsidR="00E12A61"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อย่างไรก็ดี </w:t>
      </w:r>
      <w:r w:rsidR="00873989" w:rsidRPr="007A4D8A">
        <w:rPr>
          <w:rFonts w:ascii="Cordia New" w:hAnsi="Cordia New" w:cs="Cordia New"/>
          <w:sz w:val="30"/>
          <w:szCs w:val="30"/>
          <w:lang w:val="en-US"/>
        </w:rPr>
        <w:t xml:space="preserve">NPL gross </w:t>
      </w:r>
      <w:r w:rsidR="00873989"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ของธนาคาร เพิ่มขึ้นร้อยละ 20.79 </w:t>
      </w:r>
      <w:r w:rsidR="003F2175" w:rsidRPr="007A4D8A">
        <w:rPr>
          <w:rFonts w:ascii="Cordia New" w:hAnsi="Cordia New" w:cs="Cordia New" w:hint="cs"/>
          <w:sz w:val="30"/>
          <w:szCs w:val="30"/>
          <w:cs/>
          <w:lang w:val="en-US"/>
        </w:rPr>
        <w:t>โดยส่วนใหญ่</w:t>
      </w:r>
      <w:r w:rsidR="00CF4E83" w:rsidRPr="007A4D8A">
        <w:rPr>
          <w:rFonts w:ascii="Cordia New" w:hAnsi="Cordia New" w:cs="Cordia New" w:hint="cs"/>
          <w:sz w:val="30"/>
          <w:szCs w:val="30"/>
          <w:cs/>
          <w:lang w:val="en-US"/>
        </w:rPr>
        <w:t>เพิ่มขึ้น</w:t>
      </w:r>
      <w:r w:rsidR="003F2175" w:rsidRPr="007A4D8A">
        <w:rPr>
          <w:rFonts w:ascii="Cordia New" w:hAnsi="Cordia New" w:cs="Cordia New" w:hint="cs"/>
          <w:sz w:val="30"/>
          <w:szCs w:val="30"/>
          <w:cs/>
          <w:lang w:val="en-US"/>
        </w:rPr>
        <w:t>จากลูกค้า</w:t>
      </w:r>
      <w:r w:rsidR="000314D0" w:rsidRPr="007A4D8A">
        <w:rPr>
          <w:rFonts w:ascii="Cordia New" w:hAnsi="Cordia New" w:cs="Cordia New" w:hint="cs"/>
          <w:sz w:val="30"/>
          <w:szCs w:val="30"/>
          <w:cs/>
          <w:lang w:val="en-US"/>
        </w:rPr>
        <w:t>วิสาหกิจขนาดกลางและขนาดย่อม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 ทั้งนี้ </w:t>
      </w:r>
      <w:r w:rsidRPr="007A4D8A">
        <w:rPr>
          <w:rFonts w:ascii="Cordia New" w:hAnsi="Cordia New" w:cs="Cordia New"/>
          <w:sz w:val="30"/>
          <w:szCs w:val="30"/>
          <w:cs/>
        </w:rPr>
        <w:t>ธนาคารได้มีการดูแลคุณภาพสินทรัพย์ของธนาคารโดยเพิ่มความระมัดระวังในการพิจารณาสินเชื่อมากยิ่งขึ้น ให้ความสำคัญในการติดตามหนี้อย่างรวดเร็ว และมีการทำงานเป็นทีม รวมถึงการปรับโครงสร้างหนี้ตามความเหมาะสม</w:t>
      </w:r>
      <w:r w:rsidRPr="007A4D8A">
        <w:rPr>
          <w:rFonts w:ascii="Cordia New" w:hAnsi="Cordia New" w:cs="Cordia New" w:hint="cs"/>
          <w:sz w:val="30"/>
          <w:szCs w:val="30"/>
          <w:cs/>
        </w:rPr>
        <w:t xml:space="preserve"> ธนาคารมีสำรองค่าเผื่อหนี้สงสัยจะสูญต่อสินเชื่อด้อยคุณภาพ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(Coverage Ratio)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ร้อยละ 121.30 ในขณะที่อุตสาหกรรมมี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NPLs (net)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เพิ่มขึ้นร้อยละ </w:t>
      </w:r>
      <w:r w:rsidR="00C82A5A" w:rsidRPr="007A4D8A">
        <w:rPr>
          <w:rFonts w:ascii="Cordia New" w:hAnsi="Cordia New" w:cs="Cordia New" w:hint="cs"/>
          <w:sz w:val="30"/>
          <w:szCs w:val="30"/>
          <w:cs/>
        </w:rPr>
        <w:t xml:space="preserve">13.32 </w:t>
      </w:r>
      <w:r w:rsidRPr="007A4D8A">
        <w:rPr>
          <w:rFonts w:ascii="Cordia New" w:hAnsi="Cordia New" w:cs="Cordia New" w:hint="cs"/>
          <w:sz w:val="30"/>
          <w:szCs w:val="30"/>
          <w:cs/>
        </w:rPr>
        <w:t xml:space="preserve">และ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NPLs ratio (net)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เพิ่มขึ้นเป็นร้อยละ 1.41 จาก</w:t>
      </w:r>
      <w:r w:rsidRPr="007A4D8A">
        <w:rPr>
          <w:rFonts w:ascii="Cordia New" w:hAnsi="Cordia New" w:cs="Cordia New"/>
          <w:sz w:val="30"/>
          <w:szCs w:val="30"/>
          <w:cs/>
          <w:lang w:val="en-US"/>
        </w:rPr>
        <w:t xml:space="preserve">ร้อยละ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1.28 </w:t>
      </w:r>
      <w:r w:rsidRPr="007A4D8A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7A4D8A">
        <w:rPr>
          <w:rFonts w:ascii="Cordia New" w:hAnsi="Cordia New" w:cs="Cordia New" w:hint="cs"/>
          <w:sz w:val="30"/>
          <w:szCs w:val="30"/>
          <w:cs/>
        </w:rPr>
        <w:t>ในปีก่อน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C82A5A" w:rsidRPr="007A4D8A">
        <w:rPr>
          <w:rFonts w:ascii="Cordia New" w:hAnsi="Cordia New" w:cs="Cordia New"/>
          <w:sz w:val="30"/>
          <w:szCs w:val="30"/>
          <w:cs/>
        </w:rPr>
        <w:t xml:space="preserve">เนื่องจากการฟื้นตัวของเศรษฐกิจที่ยังไม่ครอบคลุมทุกภาคส่วน </w:t>
      </w:r>
      <w:r w:rsidRPr="007A4D8A">
        <w:rPr>
          <w:rFonts w:ascii="Cordia New" w:hAnsi="Cordia New" w:cs="Cordia New" w:hint="cs"/>
          <w:sz w:val="30"/>
          <w:szCs w:val="30"/>
          <w:cs/>
        </w:rPr>
        <w:t>จึง</w:t>
      </w:r>
      <w:r w:rsidR="00C82A5A" w:rsidRPr="007A4D8A">
        <w:rPr>
          <w:rFonts w:ascii="Cordia New" w:hAnsi="Cordia New" w:cs="Cordia New"/>
          <w:sz w:val="30"/>
          <w:szCs w:val="30"/>
          <w:cs/>
        </w:rPr>
        <w:t>กระทบ</w:t>
      </w:r>
      <w:r w:rsidRPr="007A4D8A">
        <w:rPr>
          <w:rFonts w:ascii="Cordia New" w:hAnsi="Cordia New" w:cs="Cordia New" w:hint="cs"/>
          <w:sz w:val="30"/>
          <w:szCs w:val="30"/>
          <w:cs/>
        </w:rPr>
        <w:t>ต่อ</w:t>
      </w:r>
      <w:r w:rsidR="00C82A5A" w:rsidRPr="007A4D8A">
        <w:rPr>
          <w:rFonts w:ascii="Cordia New" w:hAnsi="Cordia New" w:cs="Cordia New"/>
          <w:sz w:val="30"/>
          <w:szCs w:val="30"/>
          <w:cs/>
        </w:rPr>
        <w:t xml:space="preserve">ความสามารถในการชำระหนี้ทั้งในกลุ่มลูกค้ารายย่อยและธุรกิจ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ทำให้</w:t>
      </w:r>
      <w:r w:rsidRPr="007A4D8A">
        <w:rPr>
          <w:rFonts w:ascii="Cordia New" w:hAnsi="Cordia New" w:cs="Cordia New" w:hint="cs"/>
          <w:sz w:val="30"/>
          <w:szCs w:val="30"/>
          <w:cs/>
        </w:rPr>
        <w:t>ธนาคารพาณิชย์มีการตั้งสำรองเพื่อรองรับหนี้</w:t>
      </w:r>
      <w:r w:rsidRPr="007A4D8A">
        <w:rPr>
          <w:rFonts w:ascii="Cordia New" w:hAnsi="Cordia New" w:cs="Cordia New" w:hint="cs"/>
          <w:sz w:val="30"/>
          <w:szCs w:val="30"/>
          <w:cs/>
        </w:rPr>
        <w:lastRenderedPageBreak/>
        <w:t xml:space="preserve">เสียมากขึ้น </w:t>
      </w:r>
      <w:r w:rsidR="00C82A5A" w:rsidRPr="007A4D8A">
        <w:rPr>
          <w:rFonts w:ascii="Cordia New" w:hAnsi="Cordia New" w:cs="Cordia New" w:hint="cs"/>
          <w:sz w:val="30"/>
          <w:szCs w:val="30"/>
          <w:cs/>
        </w:rPr>
        <w:t>ส่งผลให้</w:t>
      </w:r>
      <w:r w:rsidRPr="007A4D8A">
        <w:rPr>
          <w:rFonts w:ascii="Cordia New" w:hAnsi="Cordia New" w:cs="Cordia New" w:hint="cs"/>
          <w:sz w:val="30"/>
          <w:szCs w:val="30"/>
          <w:cs/>
        </w:rPr>
        <w:t>มี</w:t>
      </w:r>
      <w:r w:rsidR="00C82A5A" w:rsidRPr="007A4D8A">
        <w:rPr>
          <w:rFonts w:ascii="Cordia New" w:hAnsi="Cordia New" w:cs="Cordia New"/>
          <w:sz w:val="30"/>
          <w:szCs w:val="30"/>
          <w:cs/>
          <w:lang w:val="en-US"/>
        </w:rPr>
        <w:t>สำรอง</w:t>
      </w:r>
      <w:r w:rsidR="00C82A5A" w:rsidRPr="007A4D8A">
        <w:rPr>
          <w:rFonts w:ascii="Cordia New" w:hAnsi="Cordia New" w:cs="Cordia New"/>
          <w:sz w:val="30"/>
          <w:szCs w:val="30"/>
          <w:cs/>
        </w:rPr>
        <w:t>ค่าเผื่อหนี้สงสัยจะสูญต่อสินเชื่อด้อยคุณภาพ (</w:t>
      </w:r>
      <w:r w:rsidR="00C82A5A" w:rsidRPr="007A4D8A">
        <w:rPr>
          <w:rFonts w:ascii="Cordia New" w:hAnsi="Cordia New" w:cs="Cordia New"/>
          <w:sz w:val="30"/>
          <w:szCs w:val="30"/>
          <w:lang w:val="en-US"/>
        </w:rPr>
        <w:t>Coverage ratio</w:t>
      </w:r>
      <w:r w:rsidR="00C82A5A" w:rsidRPr="007A4D8A">
        <w:rPr>
          <w:rFonts w:ascii="Cordia New" w:hAnsi="Cordia New" w:cs="Cordia New"/>
          <w:sz w:val="30"/>
          <w:szCs w:val="30"/>
          <w:cs/>
        </w:rPr>
        <w:t xml:space="preserve">) </w:t>
      </w:r>
      <w:r w:rsidR="00C82A5A" w:rsidRPr="007A4D8A">
        <w:rPr>
          <w:rFonts w:ascii="Cordia New" w:hAnsi="Cordia New" w:cs="Cordia New" w:hint="cs"/>
          <w:sz w:val="30"/>
          <w:szCs w:val="30"/>
          <w:cs/>
          <w:lang w:val="en-US"/>
        </w:rPr>
        <w:t>เพิ่มขึ้น</w:t>
      </w:r>
      <w:r w:rsidR="00C82A5A" w:rsidRPr="007A4D8A">
        <w:rPr>
          <w:rFonts w:ascii="Cordia New" w:hAnsi="Cordia New" w:cs="Cordia New" w:hint="cs"/>
          <w:sz w:val="30"/>
          <w:szCs w:val="30"/>
          <w:cs/>
        </w:rPr>
        <w:t>เป็น</w:t>
      </w:r>
      <w:r w:rsidR="00C82A5A" w:rsidRPr="007A4D8A">
        <w:rPr>
          <w:rFonts w:ascii="Cordia New" w:hAnsi="Cordia New" w:cs="Cordia New"/>
          <w:sz w:val="30"/>
          <w:szCs w:val="30"/>
          <w:cs/>
        </w:rPr>
        <w:t>ร้อยละ</w:t>
      </w:r>
      <w:r w:rsidR="00C82A5A" w:rsidRPr="007A4D8A">
        <w:rPr>
          <w:rFonts w:ascii="Cordia New" w:hAnsi="Cordia New" w:cs="Cordia New" w:hint="cs"/>
          <w:sz w:val="30"/>
          <w:szCs w:val="30"/>
          <w:cs/>
        </w:rPr>
        <w:t xml:space="preserve"> 134.06 จากร้อยละ</w:t>
      </w:r>
      <w:r w:rsidR="00C82A5A" w:rsidRPr="007A4D8A">
        <w:rPr>
          <w:rFonts w:ascii="Cordia New" w:hAnsi="Cordia New" w:cs="Cordia New"/>
          <w:sz w:val="30"/>
          <w:szCs w:val="30"/>
          <w:cs/>
        </w:rPr>
        <w:t xml:space="preserve"> </w:t>
      </w:r>
      <w:r w:rsidR="00C82A5A" w:rsidRPr="007A4D8A">
        <w:rPr>
          <w:rFonts w:ascii="Cordia New" w:hAnsi="Cordia New" w:cs="Cordia New" w:hint="cs"/>
          <w:sz w:val="30"/>
          <w:szCs w:val="30"/>
          <w:cs/>
        </w:rPr>
        <w:t xml:space="preserve">128.17 ในปีก่อน </w:t>
      </w:r>
    </w:p>
    <w:p w:rsidR="00C82A5A" w:rsidRPr="007A4D8A" w:rsidRDefault="00C82A5A" w:rsidP="0085082C">
      <w:pPr>
        <w:pStyle w:val="PlainText"/>
        <w:numPr>
          <w:ilvl w:val="0"/>
          <w:numId w:val="34"/>
        </w:numPr>
        <w:ind w:left="0" w:firstLine="993"/>
        <w:jc w:val="thaiDistribute"/>
        <w:rPr>
          <w:rFonts w:ascii="Cordia New" w:eastAsia="Tahoma" w:hAnsi="Cordia New" w:cs="Cordia New"/>
          <w:b/>
          <w:bCs/>
          <w:sz w:val="30"/>
          <w:szCs w:val="30"/>
          <w:lang w:val="en-US"/>
        </w:rPr>
      </w:pPr>
      <w:r w:rsidRPr="007A4D8A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เ</w:t>
      </w:r>
      <w:r w:rsidRPr="007A4D8A">
        <w:rPr>
          <w:rFonts w:ascii="Cordia New" w:hAnsi="Cordia New" w:cs="Cordia New"/>
          <w:b/>
          <w:bCs/>
          <w:spacing w:val="-4"/>
          <w:sz w:val="30"/>
          <w:szCs w:val="30"/>
          <w:cs/>
          <w:lang w:val="en-US"/>
        </w:rPr>
        <w:t>งินกองทุน</w:t>
      </w:r>
      <w:r w:rsidRPr="007A4D8A">
        <w:rPr>
          <w:rFonts w:ascii="Cordia New" w:hAnsi="Cordia New" w:cs="Cordia New" w:hint="cs"/>
          <w:b/>
          <w:bCs/>
          <w:spacing w:val="-4"/>
          <w:sz w:val="30"/>
          <w:szCs w:val="30"/>
          <w:cs/>
          <w:lang w:val="en-US"/>
        </w:rPr>
        <w:t>รวม</w:t>
      </w:r>
      <w:r w:rsidRPr="007A4D8A">
        <w:rPr>
          <w:rFonts w:ascii="Cordia New" w:hAnsi="Cordia New" w:cs="Cordia New"/>
          <w:b/>
          <w:bCs/>
          <w:spacing w:val="-4"/>
          <w:sz w:val="30"/>
          <w:szCs w:val="30"/>
          <w:cs/>
          <w:lang w:val="en-US"/>
        </w:rPr>
        <w:t xml:space="preserve"> </w:t>
      </w:r>
      <w:r w:rsidR="0009035D"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ยังแข็งแกร่ง โดยธนาคารมี </w:t>
      </w:r>
      <w:r w:rsidR="0009035D" w:rsidRPr="007A4D8A">
        <w:rPr>
          <w:rFonts w:ascii="Cordia New" w:hAnsi="Cordia New" w:cs="Cordia New"/>
          <w:sz w:val="30"/>
          <w:szCs w:val="30"/>
          <w:lang w:val="en-US"/>
        </w:rPr>
        <w:t xml:space="preserve">Tier 1 Ratio </w:t>
      </w:r>
      <w:r w:rsidR="0009035D"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เท่ากับร้อยละ12.96 เพิ่มขึ้นจากร้อยละ 11.43 ณ สิ้นปี 2558 มี </w:t>
      </w:r>
      <w:r w:rsidR="0009035D" w:rsidRPr="007A4D8A">
        <w:rPr>
          <w:rFonts w:ascii="Cordia New" w:hAnsi="Cordia New" w:cs="Cordia New"/>
          <w:sz w:val="30"/>
          <w:szCs w:val="30"/>
          <w:lang w:val="en-US"/>
        </w:rPr>
        <w:t>Total Capital Ratio</w:t>
      </w:r>
      <w:r w:rsidR="0009035D"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 เท่ากับร้อยละ 16.85 เพิ่มขึ้นจากร้อยละ 15.22 ซึ่งยังคงสูงกว่าเกณฑ์ขั้นต่ำที่กำหนดโดย ธปท. อยู่มาก ด้านภาพรวมอุตสาหกรรม มี</w:t>
      </w:r>
      <w:r w:rsidR="0009035D" w:rsidRPr="007A4D8A">
        <w:rPr>
          <w:rFonts w:ascii="Cordia New" w:hAnsi="Cordia New" w:cs="Cordia New"/>
          <w:sz w:val="30"/>
          <w:szCs w:val="30"/>
          <w:lang w:val="en-US"/>
        </w:rPr>
        <w:t xml:space="preserve"> Tier 1 Ratio </w:t>
      </w:r>
      <w:r w:rsidR="0009035D" w:rsidRPr="007A4D8A">
        <w:rPr>
          <w:rFonts w:ascii="Cordia New" w:hAnsi="Cordia New" w:cs="Cordia New" w:hint="cs"/>
          <w:sz w:val="30"/>
          <w:szCs w:val="30"/>
          <w:cs/>
          <w:lang w:val="en-US"/>
        </w:rPr>
        <w:t>เพิ่มขึ้นเป็น</w:t>
      </w:r>
      <w:r w:rsidR="0009035D" w:rsidRPr="007A4D8A">
        <w:rPr>
          <w:rFonts w:ascii="Cordia New" w:hAnsi="Cordia New" w:cs="Cordia New"/>
          <w:sz w:val="30"/>
          <w:szCs w:val="30"/>
          <w:cs/>
          <w:lang w:val="en-US"/>
        </w:rPr>
        <w:t xml:space="preserve">ร้อยละ </w:t>
      </w:r>
      <w:r w:rsidR="0009035D" w:rsidRPr="007A4D8A">
        <w:rPr>
          <w:rFonts w:ascii="Cordia New" w:hAnsi="Cordia New" w:cs="Cordia New" w:hint="cs"/>
          <w:sz w:val="30"/>
          <w:szCs w:val="30"/>
          <w:cs/>
          <w:lang w:val="en-US"/>
        </w:rPr>
        <w:t>14.48 จากร้อยละ 13.92 ในปีก่อน และ</w:t>
      </w:r>
      <w:r w:rsidRPr="007A4D8A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Total Capital Ratio </w:t>
      </w:r>
      <w:r w:rsidR="0009035D" w:rsidRPr="007A4D8A">
        <w:rPr>
          <w:rFonts w:ascii="Cordia New" w:hAnsi="Cordia New" w:cs="Cordia New" w:hint="cs"/>
          <w:sz w:val="30"/>
          <w:szCs w:val="30"/>
          <w:cs/>
          <w:lang w:val="en-US"/>
        </w:rPr>
        <w:t>เพิ่มขึ้นเป็น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ร้อยละ 17.77 จาก</w:t>
      </w:r>
      <w:r w:rsidRPr="007A4D8A">
        <w:rPr>
          <w:rFonts w:ascii="Cordia New" w:hAnsi="Cordia New" w:cs="Cordia New"/>
          <w:sz w:val="30"/>
          <w:szCs w:val="30"/>
          <w:cs/>
          <w:lang w:val="en-US"/>
        </w:rPr>
        <w:t xml:space="preserve">ร้อยละ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>17.12 ในปีก่อน</w:t>
      </w:r>
    </w:p>
    <w:p w:rsidR="009736AB" w:rsidRPr="007A4D8A" w:rsidRDefault="009736AB" w:rsidP="00432D1A">
      <w:pPr>
        <w:tabs>
          <w:tab w:val="left" w:pos="720"/>
        </w:tabs>
        <w:ind w:right="-91" w:firstLine="709"/>
        <w:jc w:val="thaiDistribute"/>
        <w:rPr>
          <w:rFonts w:ascii="Cordia New" w:hAnsi="Cordia New" w:cs="Cordia New"/>
          <w:sz w:val="30"/>
          <w:szCs w:val="30"/>
          <w:cs/>
          <w:lang w:bidi="th-TH"/>
        </w:rPr>
      </w:pPr>
    </w:p>
    <w:p w:rsidR="002C7968" w:rsidRPr="007A4D8A" w:rsidRDefault="001F7E4F" w:rsidP="00735274">
      <w:pPr>
        <w:ind w:left="540"/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7A4D8A">
        <w:rPr>
          <w:rFonts w:ascii="Cordia New" w:hAnsi="Cordia New" w:cs="Cordia New"/>
          <w:b/>
          <w:bCs/>
          <w:sz w:val="30"/>
          <w:szCs w:val="30"/>
          <w:lang w:bidi="th-TH"/>
        </w:rPr>
        <w:t>14</w:t>
      </w:r>
      <w:r w:rsidR="00633565" w:rsidRPr="007A4D8A">
        <w:rPr>
          <w:rFonts w:ascii="Cordia New" w:hAnsi="Cordia New" w:cs="Cordia New"/>
          <w:b/>
          <w:bCs/>
          <w:sz w:val="30"/>
          <w:szCs w:val="30"/>
          <w:lang w:bidi="th-TH"/>
        </w:rPr>
        <w:t>.</w:t>
      </w:r>
      <w:r w:rsidR="00F9352C" w:rsidRPr="007A4D8A">
        <w:rPr>
          <w:rFonts w:ascii="Cordia New" w:hAnsi="Cordia New" w:cs="Cordia New"/>
          <w:b/>
          <w:bCs/>
          <w:sz w:val="30"/>
          <w:szCs w:val="30"/>
          <w:lang w:bidi="th-TH"/>
        </w:rPr>
        <w:t>4</w:t>
      </w:r>
      <w:r w:rsidR="002C7968" w:rsidRPr="007A4D8A">
        <w:rPr>
          <w:rFonts w:ascii="Cordia New" w:hAnsi="Cordia New" w:cs="Cordia New"/>
          <w:b/>
          <w:bCs/>
          <w:sz w:val="30"/>
          <w:szCs w:val="30"/>
          <w:lang w:bidi="th-TH"/>
        </w:rPr>
        <w:t xml:space="preserve"> </w:t>
      </w:r>
      <w:r w:rsidR="002C7968" w:rsidRPr="007A4D8A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คำอธิบายและการวิเคราะห์ฐานะทางการเงินและผลการดำเนินงาน</w:t>
      </w:r>
      <w:r w:rsidR="00406C1D" w:rsidRPr="007A4D8A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 xml:space="preserve"> (เปรียบเทียบ ปี </w:t>
      </w:r>
      <w:r w:rsidR="00497856" w:rsidRPr="007A4D8A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255</w:t>
      </w:r>
      <w:r w:rsidR="004545AF" w:rsidRPr="007A4D8A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9</w:t>
      </w:r>
      <w:r w:rsidR="002619F1" w:rsidRPr="007A4D8A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 xml:space="preserve"> และ 255</w:t>
      </w:r>
      <w:r w:rsidR="004545AF" w:rsidRPr="007A4D8A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8</w:t>
      </w:r>
      <w:r w:rsidR="0041467F" w:rsidRPr="007A4D8A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)</w:t>
      </w:r>
      <w:r w:rsidR="00B747AA" w:rsidRPr="007A4D8A">
        <w:rPr>
          <w:rFonts w:ascii="Cordia New" w:hAnsi="Cordia New" w:cs="Cordia New"/>
          <w:b/>
          <w:bCs/>
          <w:sz w:val="30"/>
          <w:szCs w:val="30"/>
          <w:lang w:bidi="th-TH"/>
        </w:rPr>
        <w:t xml:space="preserve"> </w:t>
      </w:r>
    </w:p>
    <w:p w:rsidR="000E7A26" w:rsidRPr="007A4D8A" w:rsidRDefault="00432D1A" w:rsidP="00432D1A">
      <w:pPr>
        <w:pStyle w:val="PlainText"/>
        <w:tabs>
          <w:tab w:val="left" w:pos="0"/>
          <w:tab w:val="left" w:pos="1134"/>
        </w:tabs>
        <w:spacing w:after="160"/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7A4D8A">
        <w:rPr>
          <w:rFonts w:ascii="Cordia New" w:hAnsi="Cordia New" w:cs="Cordia New"/>
          <w:sz w:val="30"/>
          <w:szCs w:val="30"/>
          <w:cs/>
        </w:rPr>
        <w:t>งบการเงินรวมได้รวมงบการเงินของธนาคารและงบการเงินของบริษัทย่อยที่ธนาคารมีอำนาจควบคุมหรือถือหุ้นเกินกว่าร้อยละ 50 ของทุนที่ชำระแล้ว โดยได้ตัดรายการระหว่างกันและยอดคงเหลือที่เป็นสาระสำคัญระหว่างกันแล้ว จำนวน 8 บริษัท ได้แก่ บจก.กรุงไทยกฎหมาย บจก.รักษาความปลอดภัย กรุงไทยธุรกิจบริการ (เดิมชื่อ บจก.กรุงไทยธุรกิจบริการ) บมจ.หลักทรัพย์จัดการกองทุน กรุงไทย บจก.กรุงไทยคอมพิวเตอร์เซอร์วิสเซส บจก.กรุงไทยธุรกิจลีสซิ่ง บจก.กรุงไทยแอดไวซ์เซอรี่ บจก.กรุงไทย ร่วมทุน (จดทะเบียนเลิกบริษัทกับกระทรวงพาณิชย์ เมื่อวันที่ 18 ธันวาคม 2557 ปัจจุบันอยู่ระหว่างชำระบัญชี) และ บมจ.บัตรกรุงไทย (มีอำนาจควบคุม)</w:t>
      </w:r>
    </w:p>
    <w:p w:rsidR="00CF6E8E" w:rsidRPr="007A4D8A" w:rsidRDefault="00CF6E8E" w:rsidP="00B747AA">
      <w:pPr>
        <w:tabs>
          <w:tab w:val="left" w:pos="1080"/>
        </w:tabs>
        <w:jc w:val="thaiDistribute"/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7A4D8A">
        <w:rPr>
          <w:rFonts w:ascii="Cordia New" w:hAnsi="Cordia New" w:cs="Cordia New"/>
          <w:b/>
          <w:bCs/>
          <w:sz w:val="30"/>
          <w:szCs w:val="30"/>
          <w:lang w:bidi="th-TH"/>
        </w:rPr>
        <w:tab/>
      </w:r>
      <w:r w:rsidRPr="007A4D8A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ก</w:t>
      </w:r>
      <w:r w:rsidRPr="007A4D8A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) </w:t>
      </w:r>
      <w:r w:rsidR="00CF2CBE" w:rsidRPr="007A4D8A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ผลการดำเนินงานสำหรับปีสิ้นสุดวันที่ 31 ธันวาคม 2559</w:t>
      </w:r>
    </w:p>
    <w:p w:rsidR="006903D9" w:rsidRPr="007A4D8A" w:rsidRDefault="00041281" w:rsidP="006903D9">
      <w:pPr>
        <w:ind w:firstLine="1418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ก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.1)</w:t>
      </w:r>
      <w:r w:rsidR="006903D9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="006903D9" w:rsidRPr="007A4D8A">
        <w:rPr>
          <w:rFonts w:ascii="Cordia New" w:hAnsi="Cordia New" w:cs="Cordia New"/>
          <w:sz w:val="30"/>
          <w:szCs w:val="30"/>
          <w:cs/>
          <w:lang w:bidi="th-TH"/>
        </w:rPr>
        <w:t>กำไรจากการดำเนินงานก่อนภาษีเงินได้และกำไรสุทธิ</w:t>
      </w:r>
    </w:p>
    <w:p w:rsidR="00267F6D" w:rsidRPr="007A4D8A" w:rsidRDefault="00267F6D" w:rsidP="00267F6D">
      <w:pPr>
        <w:ind w:firstLine="1418"/>
        <w:jc w:val="thaiDistribute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>ในปี 2559 ธนาคารและบริษัทย่อยมีกำไรจากการดำเนิน</w:t>
      </w:r>
      <w:r w:rsidR="00F42622" w:rsidRPr="007A4D8A">
        <w:rPr>
          <w:rFonts w:ascii="Cordia New" w:hAnsi="Cordia New" w:cs="Cordia New"/>
          <w:sz w:val="30"/>
          <w:szCs w:val="30"/>
          <w:cs/>
          <w:lang w:bidi="th-TH"/>
        </w:rPr>
        <w:t>งานก่อนสำรอง (หนี้สูญ หนี้สงสัย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จะสูญ ขาดทุนจากการด้อยค่าฯ) 74,036 ล้านบาท เพิ่มขึ้น 8,349 ล้านบาท (ร้อยละ 12.71) จากปี 2558</w:t>
      </w:r>
    </w:p>
    <w:p w:rsidR="006903D9" w:rsidRPr="007A4D8A" w:rsidRDefault="00267F6D" w:rsidP="00267F6D">
      <w:pPr>
        <w:ind w:firstLine="1418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>เมื่อหักค่าใช้จ่ายหนี้สูญและหนี้สงสัยจะสูญฯ และภาษีเงินได้ จำนวน 33</w:t>
      </w:r>
      <w:r w:rsidRPr="007A4D8A">
        <w:rPr>
          <w:rFonts w:ascii="Cordia New" w:hAnsi="Cordia New" w:cs="Cordia New"/>
          <w:sz w:val="30"/>
          <w:szCs w:val="30"/>
        </w:rPr>
        <w:t>,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429 และ 7</w:t>
      </w:r>
      <w:r w:rsidRPr="007A4D8A">
        <w:rPr>
          <w:rFonts w:ascii="Cordia New" w:hAnsi="Cordia New" w:cs="Cordia New"/>
          <w:sz w:val="30"/>
          <w:szCs w:val="30"/>
        </w:rPr>
        <w:t>,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063 ล้านบาท ตามลำดับ ธนาคารและบริษัทย่อยมีกำไรสุทธิเท่ากับ 33</w:t>
      </w:r>
      <w:r w:rsidRPr="007A4D8A">
        <w:rPr>
          <w:rFonts w:ascii="Cordia New" w:hAnsi="Cordia New" w:cs="Cordia New"/>
          <w:sz w:val="30"/>
          <w:szCs w:val="30"/>
        </w:rPr>
        <w:t>,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544 ล้านบาท เพิ่มขึ้น 4</w:t>
      </w:r>
      <w:r w:rsidRPr="007A4D8A">
        <w:rPr>
          <w:rFonts w:ascii="Cordia New" w:hAnsi="Cordia New" w:cs="Cordia New"/>
          <w:sz w:val="30"/>
          <w:szCs w:val="30"/>
        </w:rPr>
        <w:t>,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003 ล้านบาท (ร้อยละ 13.55) จากปี 2558 โดยมีกำไรสุทธิส่วนที่เป็นของธนาคารเท่ากับ 32</w:t>
      </w:r>
      <w:r w:rsidRPr="007A4D8A">
        <w:rPr>
          <w:rFonts w:ascii="Cordia New" w:hAnsi="Cordia New" w:cs="Cordia New"/>
          <w:sz w:val="30"/>
          <w:szCs w:val="30"/>
        </w:rPr>
        <w:t>,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283 ล้านบาท เพิ่มขึ้น 3</w:t>
      </w:r>
      <w:r w:rsidRPr="007A4D8A">
        <w:rPr>
          <w:rFonts w:ascii="Cordia New" w:hAnsi="Cordia New" w:cs="Cordia New"/>
          <w:sz w:val="30"/>
          <w:szCs w:val="30"/>
        </w:rPr>
        <w:t>,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789 ล้านบาท (ร้อยละ 13.30) จากปี 2558 จากการขยายตัวของรายได้ดอกเบี้ยสุทธิ และรายได้ที่ไม่ใช่ดอกเบี้ยในขณะที่ค่าใช้จ่ายในการดำเนินงานค่อนข้างทรงตัว</w:t>
      </w:r>
    </w:p>
    <w:tbl>
      <w:tblPr>
        <w:tblW w:w="4908" w:type="pct"/>
        <w:jc w:val="center"/>
        <w:tblInd w:w="134" w:type="dxa"/>
        <w:tblLook w:val="0000"/>
      </w:tblPr>
      <w:tblGrid>
        <w:gridCol w:w="4153"/>
        <w:gridCol w:w="1425"/>
        <w:gridCol w:w="1252"/>
        <w:gridCol w:w="1604"/>
        <w:gridCol w:w="1849"/>
      </w:tblGrid>
      <w:tr w:rsidR="006903D9" w:rsidRPr="007A4D8A" w:rsidTr="006903D9">
        <w:trPr>
          <w:trHeight w:hRule="exact" w:val="300"/>
          <w:jc w:val="center"/>
        </w:trPr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903D9" w:rsidRPr="007A4D8A" w:rsidRDefault="00F42622" w:rsidP="006903D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หน่วย : ล้านบาท</w:t>
            </w:r>
          </w:p>
        </w:tc>
      </w:tr>
      <w:tr w:rsidR="006903D9" w:rsidRPr="007A4D8A" w:rsidTr="006903D9">
        <w:trPr>
          <w:trHeight w:hRule="exact" w:val="340"/>
          <w:jc w:val="center"/>
        </w:trPr>
        <w:tc>
          <w:tcPr>
            <w:tcW w:w="2019" w:type="pct"/>
            <w:tcBorders>
              <w:top w:val="single" w:sz="4" w:space="0" w:color="auto"/>
            </w:tcBorders>
            <w:shd w:val="clear" w:color="auto" w:fill="auto"/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nil"/>
            </w:tcBorders>
            <w:shd w:val="clear" w:color="auto" w:fill="auto"/>
            <w:noWrap/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 xml:space="preserve">ปี 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>255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09" w:type="pct"/>
            <w:tcBorders>
              <w:top w:val="nil"/>
            </w:tcBorders>
            <w:shd w:val="clear" w:color="auto" w:fill="auto"/>
            <w:noWrap/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 xml:space="preserve">ปี 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>255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67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 xml:space="preserve">การเปลี่ยนแปลง </w:t>
            </w:r>
          </w:p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(ปี 2559 เปรียบเทียบกับ ปี 2558)</w:t>
            </w:r>
          </w:p>
        </w:tc>
      </w:tr>
      <w:tr w:rsidR="006903D9" w:rsidRPr="007A4D8A" w:rsidTr="006903D9">
        <w:trPr>
          <w:trHeight w:hRule="exact" w:val="340"/>
          <w:jc w:val="center"/>
        </w:trPr>
        <w:tc>
          <w:tcPr>
            <w:tcW w:w="2019" w:type="pct"/>
            <w:tcBorders>
              <w:bottom w:val="single" w:sz="4" w:space="0" w:color="auto"/>
            </w:tcBorders>
            <w:shd w:val="clear" w:color="auto" w:fill="auto"/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679" w:type="pct"/>
            <w:gridSpan w:val="2"/>
            <w:vMerge/>
            <w:tcBorders>
              <w:bottom w:val="single" w:sz="4" w:space="0" w:color="auto"/>
            </w:tcBorders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6903D9" w:rsidRPr="007A4D8A" w:rsidTr="006903D9">
        <w:trPr>
          <w:trHeight w:hRule="exact" w:val="340"/>
          <w:jc w:val="center"/>
        </w:trPr>
        <w:tc>
          <w:tcPr>
            <w:tcW w:w="2019" w:type="pct"/>
            <w:tcBorders>
              <w:bottom w:val="single" w:sz="4" w:space="0" w:color="auto"/>
            </w:tcBorders>
            <w:shd w:val="clear" w:color="auto" w:fill="auto"/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</w:tr>
      <w:tr w:rsidR="00267F6D" w:rsidRPr="007A4D8A" w:rsidTr="006903D9">
        <w:trPr>
          <w:trHeight w:hRule="exact" w:val="340"/>
          <w:jc w:val="center"/>
        </w:trPr>
        <w:tc>
          <w:tcPr>
            <w:tcW w:w="201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กำไรจากการดำเนินงาน*</w:t>
            </w:r>
          </w:p>
        </w:tc>
        <w:tc>
          <w:tcPr>
            <w:tcW w:w="6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74,036</w:t>
            </w:r>
          </w:p>
        </w:tc>
        <w:tc>
          <w:tcPr>
            <w:tcW w:w="6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65,687</w:t>
            </w:r>
          </w:p>
        </w:tc>
        <w:tc>
          <w:tcPr>
            <w:tcW w:w="780" w:type="pct"/>
            <w:tcBorders>
              <w:top w:val="nil"/>
              <w:bottom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8,349</w:t>
            </w:r>
          </w:p>
        </w:tc>
        <w:tc>
          <w:tcPr>
            <w:tcW w:w="899" w:type="pct"/>
            <w:tcBorders>
              <w:top w:val="nil"/>
              <w:bottom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12.71</w:t>
            </w:r>
          </w:p>
        </w:tc>
      </w:tr>
      <w:tr w:rsidR="00267F6D" w:rsidRPr="007A4D8A" w:rsidTr="006903D9">
        <w:trPr>
          <w:trHeight w:hRule="exact" w:val="340"/>
          <w:jc w:val="center"/>
        </w:trPr>
        <w:tc>
          <w:tcPr>
            <w:tcW w:w="201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กำไรจากการดำเนินงานก่อนภาษีเงินได้</w:t>
            </w:r>
          </w:p>
        </w:tc>
        <w:tc>
          <w:tcPr>
            <w:tcW w:w="6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40,607</w:t>
            </w:r>
          </w:p>
        </w:tc>
        <w:tc>
          <w:tcPr>
            <w:tcW w:w="60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35,146</w:t>
            </w:r>
          </w:p>
        </w:tc>
        <w:tc>
          <w:tcPr>
            <w:tcW w:w="780" w:type="pct"/>
            <w:tcBorders>
              <w:top w:val="nil"/>
              <w:bottom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5,461</w:t>
            </w:r>
          </w:p>
        </w:tc>
        <w:tc>
          <w:tcPr>
            <w:tcW w:w="899" w:type="pct"/>
            <w:tcBorders>
              <w:top w:val="nil"/>
              <w:bottom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15.54</w:t>
            </w:r>
          </w:p>
        </w:tc>
      </w:tr>
      <w:tr w:rsidR="00267F6D" w:rsidRPr="007A4D8A" w:rsidTr="006903D9">
        <w:trPr>
          <w:trHeight w:hRule="exact" w:val="340"/>
          <w:jc w:val="center"/>
        </w:trPr>
        <w:tc>
          <w:tcPr>
            <w:tcW w:w="2019" w:type="pct"/>
            <w:tcBorders>
              <w:top w:val="nil"/>
            </w:tcBorders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693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7,063</w:t>
            </w:r>
          </w:p>
        </w:tc>
        <w:tc>
          <w:tcPr>
            <w:tcW w:w="609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5,605</w:t>
            </w:r>
          </w:p>
        </w:tc>
        <w:tc>
          <w:tcPr>
            <w:tcW w:w="780" w:type="pct"/>
            <w:tcBorders>
              <w:top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1,458</w:t>
            </w:r>
          </w:p>
        </w:tc>
        <w:tc>
          <w:tcPr>
            <w:tcW w:w="899" w:type="pct"/>
            <w:tcBorders>
              <w:top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26.01</w:t>
            </w:r>
          </w:p>
        </w:tc>
      </w:tr>
      <w:tr w:rsidR="00267F6D" w:rsidRPr="007A4D8A" w:rsidTr="006903D9">
        <w:trPr>
          <w:trHeight w:hRule="exact" w:val="340"/>
          <w:jc w:val="center"/>
        </w:trPr>
        <w:tc>
          <w:tcPr>
            <w:tcW w:w="2019" w:type="pct"/>
            <w:tcBorders>
              <w:top w:val="nil"/>
            </w:tcBorders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กำไรสุทธิ</w:t>
            </w:r>
          </w:p>
        </w:tc>
        <w:tc>
          <w:tcPr>
            <w:tcW w:w="693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33,544</w:t>
            </w:r>
          </w:p>
        </w:tc>
        <w:tc>
          <w:tcPr>
            <w:tcW w:w="609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29,541</w:t>
            </w:r>
          </w:p>
        </w:tc>
        <w:tc>
          <w:tcPr>
            <w:tcW w:w="780" w:type="pct"/>
            <w:tcBorders>
              <w:top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4,003</w:t>
            </w:r>
          </w:p>
        </w:tc>
        <w:tc>
          <w:tcPr>
            <w:tcW w:w="899" w:type="pct"/>
            <w:tcBorders>
              <w:top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13.55</w:t>
            </w:r>
          </w:p>
        </w:tc>
      </w:tr>
      <w:tr w:rsidR="00267F6D" w:rsidRPr="007A4D8A" w:rsidTr="006903D9">
        <w:trPr>
          <w:trHeight w:hRule="exact" w:val="340"/>
          <w:jc w:val="center"/>
        </w:trPr>
        <w:tc>
          <w:tcPr>
            <w:tcW w:w="201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กำไรสุทธิ (ส่วนที่เป็นของธนาคาร)</w:t>
            </w:r>
          </w:p>
        </w:tc>
        <w:tc>
          <w:tcPr>
            <w:tcW w:w="693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32,283</w:t>
            </w:r>
          </w:p>
        </w:tc>
        <w:tc>
          <w:tcPr>
            <w:tcW w:w="609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28,494</w:t>
            </w:r>
          </w:p>
        </w:tc>
        <w:tc>
          <w:tcPr>
            <w:tcW w:w="780" w:type="pct"/>
            <w:tcBorders>
              <w:top w:val="nil"/>
              <w:bottom w:val="single" w:sz="4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3,789</w:t>
            </w:r>
          </w:p>
        </w:tc>
        <w:tc>
          <w:tcPr>
            <w:tcW w:w="899" w:type="pct"/>
            <w:tcBorders>
              <w:top w:val="nil"/>
              <w:bottom w:val="single" w:sz="4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13.30</w:t>
            </w:r>
          </w:p>
        </w:tc>
      </w:tr>
      <w:tr w:rsidR="006903D9" w:rsidRPr="007A4D8A" w:rsidTr="006903D9">
        <w:trPr>
          <w:trHeight w:hRule="exact" w:val="34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03D9" w:rsidRPr="007A4D8A" w:rsidRDefault="006903D9" w:rsidP="006903D9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cs/>
                <w:lang w:bidi="th-TH"/>
              </w:rPr>
              <w:t>*กำไรจากการดำเนินงานก่อนสำรอง (หนี้สูญ หน</w:t>
            </w:r>
            <w:r w:rsidRPr="007A4D8A">
              <w:rPr>
                <w:rFonts w:ascii="Cordia New" w:hAnsi="Cordia New" w:cs="Cordia New" w:hint="cs"/>
                <w:cs/>
                <w:lang w:bidi="th-TH"/>
              </w:rPr>
              <w:t>ี้</w:t>
            </w:r>
            <w:r w:rsidRPr="007A4D8A">
              <w:rPr>
                <w:rFonts w:ascii="Cordia New" w:hAnsi="Cordia New" w:cs="Cordia New"/>
                <w:cs/>
                <w:lang w:bidi="th-TH"/>
              </w:rPr>
              <w:t>สงสัยจะสูญ ขาดทุนจากการด้อยค่าฯ) และภาษีเงินได้</w:t>
            </w:r>
          </w:p>
        </w:tc>
      </w:tr>
    </w:tbl>
    <w:p w:rsidR="008722CE" w:rsidRPr="007A4D8A" w:rsidRDefault="008722CE" w:rsidP="006903D9">
      <w:pPr>
        <w:tabs>
          <w:tab w:val="left" w:pos="1440"/>
          <w:tab w:val="left" w:pos="1620"/>
        </w:tabs>
        <w:ind w:firstLine="1418"/>
        <w:rPr>
          <w:rFonts w:ascii="Cordia New" w:hAnsi="Cordia New" w:cs="Cordia New"/>
          <w:sz w:val="30"/>
          <w:szCs w:val="30"/>
          <w:lang w:bidi="th-TH"/>
        </w:rPr>
      </w:pPr>
    </w:p>
    <w:p w:rsidR="008722CE" w:rsidRPr="007A4D8A" w:rsidRDefault="008722CE" w:rsidP="006903D9">
      <w:pPr>
        <w:tabs>
          <w:tab w:val="left" w:pos="1440"/>
          <w:tab w:val="left" w:pos="1620"/>
        </w:tabs>
        <w:ind w:firstLine="1418"/>
        <w:rPr>
          <w:rFonts w:ascii="Cordia New" w:hAnsi="Cordia New" w:cs="Cordia New"/>
          <w:sz w:val="30"/>
          <w:szCs w:val="30"/>
          <w:lang w:bidi="th-TH"/>
        </w:rPr>
      </w:pPr>
    </w:p>
    <w:p w:rsidR="006903D9" w:rsidRPr="007A4D8A" w:rsidRDefault="006903D9" w:rsidP="006903D9">
      <w:pPr>
        <w:tabs>
          <w:tab w:val="left" w:pos="1440"/>
          <w:tab w:val="left" w:pos="1620"/>
        </w:tabs>
        <w:ind w:firstLine="1418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lastRenderedPageBreak/>
        <w:t>ก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.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2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)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 รายได้ดอกเบี้ยสุทธิ</w:t>
      </w:r>
    </w:p>
    <w:p w:rsidR="006903D9" w:rsidRPr="007A4D8A" w:rsidRDefault="00267F6D" w:rsidP="00BD3AF0">
      <w:pPr>
        <w:tabs>
          <w:tab w:val="left" w:pos="1440"/>
          <w:tab w:val="left" w:pos="1620"/>
        </w:tabs>
        <w:ind w:firstLine="1418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>ในปี 2559 ธนาคารและบริษัทย่อยมีรายได้ดอกเบี้ยสุทธิ เท่ากับ 86</w:t>
      </w:r>
      <w:r w:rsidRPr="007A4D8A">
        <w:rPr>
          <w:rFonts w:ascii="Cordia New" w:hAnsi="Cordia New" w:cs="Cordia New"/>
          <w:sz w:val="30"/>
          <w:szCs w:val="30"/>
        </w:rPr>
        <w:t>,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966 ล้านบาท เพิ่มขึ้น 6</w:t>
      </w:r>
      <w:r w:rsidRPr="007A4D8A">
        <w:rPr>
          <w:rFonts w:ascii="Cordia New" w:hAnsi="Cordia New" w:cs="Cordia New"/>
          <w:sz w:val="30"/>
          <w:szCs w:val="30"/>
        </w:rPr>
        <w:t>,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098 ล้านบาท (ร้อยละ 7.54) จากปี 2558 จากการครบกำหนดของเงินฝากประจำดอกเบี้ยสูง และการบริหารต้นทุนทางการเงินอย่างเหมาะสม ส่งผลให้อัตราผลตอบแทนสุทธิต่อสินทรัพย์ที่ก่อให้เกิดรายได้ (</w:t>
      </w:r>
      <w:r w:rsidRPr="007A4D8A">
        <w:rPr>
          <w:rFonts w:ascii="Cordia New" w:hAnsi="Cordia New" w:cs="Cordia New"/>
          <w:sz w:val="30"/>
          <w:szCs w:val="30"/>
        </w:rPr>
        <w:t xml:space="preserve">NIM)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ในปี 2559 เท่ากับ ร้อยละ 3.30 เพิ่มขึ้นจากปี 2558 ซึ่งเท่ากับ ร้อยละ 3.02</w:t>
      </w:r>
    </w:p>
    <w:tbl>
      <w:tblPr>
        <w:tblW w:w="4944" w:type="pct"/>
        <w:jc w:val="center"/>
        <w:tblLook w:val="0000"/>
      </w:tblPr>
      <w:tblGrid>
        <w:gridCol w:w="4831"/>
        <w:gridCol w:w="1258"/>
        <w:gridCol w:w="1295"/>
        <w:gridCol w:w="1485"/>
        <w:gridCol w:w="1490"/>
      </w:tblGrid>
      <w:tr w:rsidR="006903D9" w:rsidRPr="007A4D8A" w:rsidTr="006903D9">
        <w:trPr>
          <w:trHeight w:hRule="exact" w:val="304"/>
          <w:jc w:val="center"/>
        </w:trPr>
        <w:tc>
          <w:tcPr>
            <w:tcW w:w="2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03D9" w:rsidRPr="007A4D8A" w:rsidRDefault="006903D9" w:rsidP="006903D9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color w:val="000000"/>
                <w:sz w:val="30"/>
                <w:szCs w:val="30"/>
              </w:rPr>
              <w:br w:type="page"/>
            </w:r>
            <w:r w:rsidRPr="007A4D8A">
              <w:rPr>
                <w:rFonts w:ascii="Cordia New" w:hAnsi="Cordia New" w:cs="Cordia New"/>
                <w:color w:val="000000"/>
                <w:sz w:val="30"/>
                <w:szCs w:val="30"/>
                <w:rtl/>
                <w:cs/>
              </w:rPr>
              <w:br w:type="page"/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03D9" w:rsidRPr="007A4D8A" w:rsidRDefault="006903D9" w:rsidP="006903D9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03D9" w:rsidRPr="007A4D8A" w:rsidRDefault="006903D9" w:rsidP="006903D9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03D9" w:rsidRPr="007A4D8A" w:rsidRDefault="006903D9" w:rsidP="006903D9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03D9" w:rsidRPr="007A4D8A" w:rsidRDefault="00F42622" w:rsidP="006903D9">
            <w:pPr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หน่วย : ล้านบาท</w:t>
            </w:r>
          </w:p>
        </w:tc>
      </w:tr>
      <w:tr w:rsidR="006903D9" w:rsidRPr="007A4D8A" w:rsidTr="006903D9">
        <w:trPr>
          <w:trHeight w:hRule="exact" w:val="304"/>
          <w:jc w:val="center"/>
        </w:trPr>
        <w:tc>
          <w:tcPr>
            <w:tcW w:w="233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  <w:shd w:val="clear" w:color="auto" w:fill="auto"/>
            <w:noWrap/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 xml:space="preserve">ปี 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rtl/>
                <w:cs/>
              </w:rPr>
              <w:t>255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  <w:noWrap/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 xml:space="preserve">ปี 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rtl/>
                <w:cs/>
              </w:rPr>
              <w:t>255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8</w:t>
            </w:r>
          </w:p>
        </w:tc>
        <w:tc>
          <w:tcPr>
            <w:tcW w:w="1436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noWrap/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 xml:space="preserve">การเปลี่ยนแปลง </w:t>
            </w:r>
          </w:p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(ปี 2559 เปรียบเทียบกับ ปี 2558)</w:t>
            </w:r>
          </w:p>
        </w:tc>
      </w:tr>
      <w:tr w:rsidR="006903D9" w:rsidRPr="007A4D8A" w:rsidTr="006903D9">
        <w:trPr>
          <w:trHeight w:hRule="exact" w:val="304"/>
          <w:jc w:val="center"/>
        </w:trPr>
        <w:tc>
          <w:tcPr>
            <w:tcW w:w="233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903D9" w:rsidRPr="007A4D8A" w:rsidRDefault="006903D9" w:rsidP="006903D9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903D9" w:rsidRPr="007A4D8A" w:rsidRDefault="006903D9" w:rsidP="006903D9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3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6903D9" w:rsidRPr="007A4D8A" w:rsidTr="006903D9">
        <w:trPr>
          <w:trHeight w:hRule="exact" w:val="304"/>
          <w:jc w:val="center"/>
        </w:trPr>
        <w:tc>
          <w:tcPr>
            <w:tcW w:w="233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903D9" w:rsidRPr="007A4D8A" w:rsidRDefault="006903D9" w:rsidP="006903D9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903D9" w:rsidRPr="007A4D8A" w:rsidRDefault="006903D9" w:rsidP="006903D9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</w:tr>
      <w:tr w:rsidR="00267F6D" w:rsidRPr="007A4D8A" w:rsidTr="006903D9">
        <w:trPr>
          <w:trHeight w:hRule="exact" w:val="304"/>
          <w:jc w:val="center"/>
        </w:trPr>
        <w:tc>
          <w:tcPr>
            <w:tcW w:w="2332" w:type="pct"/>
            <w:tcBorders>
              <w:top w:val="nil"/>
            </w:tcBorders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รายได้ดอกเบี้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ย</w:t>
            </w:r>
          </w:p>
        </w:tc>
        <w:tc>
          <w:tcPr>
            <w:tcW w:w="607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129,230 </w:t>
            </w:r>
          </w:p>
        </w:tc>
        <w:tc>
          <w:tcPr>
            <w:tcW w:w="625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132,525 </w:t>
            </w:r>
          </w:p>
        </w:tc>
        <w:tc>
          <w:tcPr>
            <w:tcW w:w="717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(3,295)</w:t>
            </w:r>
          </w:p>
        </w:tc>
        <w:tc>
          <w:tcPr>
            <w:tcW w:w="719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(2.49)</w:t>
            </w:r>
          </w:p>
        </w:tc>
      </w:tr>
      <w:tr w:rsidR="00267F6D" w:rsidRPr="007A4D8A" w:rsidTr="006903D9">
        <w:trPr>
          <w:trHeight w:hRule="exact" w:val="304"/>
          <w:jc w:val="center"/>
        </w:trPr>
        <w:tc>
          <w:tcPr>
            <w:tcW w:w="2332" w:type="pct"/>
            <w:tcBorders>
              <w:top w:val="nil"/>
            </w:tcBorders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     - 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607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11,213 </w:t>
            </w:r>
          </w:p>
        </w:tc>
        <w:tc>
          <w:tcPr>
            <w:tcW w:w="625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12,092 </w:t>
            </w:r>
          </w:p>
        </w:tc>
        <w:tc>
          <w:tcPr>
            <w:tcW w:w="717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(879)</w:t>
            </w:r>
          </w:p>
        </w:tc>
        <w:tc>
          <w:tcPr>
            <w:tcW w:w="719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(7.27)</w:t>
            </w:r>
          </w:p>
        </w:tc>
      </w:tr>
      <w:tr w:rsidR="00267F6D" w:rsidRPr="007A4D8A" w:rsidTr="006903D9">
        <w:trPr>
          <w:trHeight w:hRule="exact" w:val="304"/>
          <w:jc w:val="center"/>
        </w:trPr>
        <w:tc>
          <w:tcPr>
            <w:tcW w:w="2332" w:type="pct"/>
            <w:tcBorders>
              <w:top w:val="nil"/>
            </w:tcBorders>
            <w:shd w:val="clear" w:color="auto" w:fill="auto"/>
            <w:vAlign w:val="center"/>
          </w:tcPr>
          <w:p w:rsidR="00267F6D" w:rsidRPr="007A4D8A" w:rsidRDefault="00267F6D" w:rsidP="006903D9">
            <w:pPr>
              <w:ind w:left="291" w:hanging="291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     - เงินลงทุนและธุรกรรมเพื่อค้า</w:t>
            </w:r>
          </w:p>
          <w:p w:rsidR="00267F6D" w:rsidRPr="007A4D8A" w:rsidRDefault="00267F6D" w:rsidP="006903D9">
            <w:pPr>
              <w:ind w:left="291" w:hanging="291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  </w:t>
            </w:r>
          </w:p>
        </w:tc>
        <w:tc>
          <w:tcPr>
            <w:tcW w:w="607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137 </w:t>
            </w:r>
          </w:p>
        </w:tc>
        <w:tc>
          <w:tcPr>
            <w:tcW w:w="625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319 </w:t>
            </w:r>
          </w:p>
        </w:tc>
        <w:tc>
          <w:tcPr>
            <w:tcW w:w="717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(182)</w:t>
            </w:r>
          </w:p>
        </w:tc>
        <w:tc>
          <w:tcPr>
            <w:tcW w:w="719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(57.05)</w:t>
            </w:r>
          </w:p>
        </w:tc>
      </w:tr>
      <w:tr w:rsidR="00267F6D" w:rsidRPr="007A4D8A" w:rsidTr="006903D9">
        <w:trPr>
          <w:trHeight w:hRule="exact" w:val="304"/>
          <w:jc w:val="center"/>
        </w:trPr>
        <w:tc>
          <w:tcPr>
            <w:tcW w:w="2332" w:type="pct"/>
            <w:tcBorders>
              <w:top w:val="nil"/>
            </w:tcBorders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     - เงินลงทุนในตราสารหนี้</w:t>
            </w:r>
          </w:p>
        </w:tc>
        <w:tc>
          <w:tcPr>
            <w:tcW w:w="607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4,585 </w:t>
            </w:r>
          </w:p>
        </w:tc>
        <w:tc>
          <w:tcPr>
            <w:tcW w:w="625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4,963 </w:t>
            </w:r>
          </w:p>
        </w:tc>
        <w:tc>
          <w:tcPr>
            <w:tcW w:w="717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(378)</w:t>
            </w:r>
          </w:p>
        </w:tc>
        <w:tc>
          <w:tcPr>
            <w:tcW w:w="719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(7.62)</w:t>
            </w:r>
          </w:p>
        </w:tc>
      </w:tr>
      <w:tr w:rsidR="00267F6D" w:rsidRPr="007A4D8A" w:rsidTr="006903D9">
        <w:trPr>
          <w:trHeight w:hRule="exact" w:val="304"/>
          <w:jc w:val="center"/>
        </w:trPr>
        <w:tc>
          <w:tcPr>
            <w:tcW w:w="2332" w:type="pct"/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     - เงินให้สินเชื่อ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110,298 </w:t>
            </w:r>
          </w:p>
        </w:tc>
        <w:tc>
          <w:tcPr>
            <w:tcW w:w="625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111,438 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(1,140)</w:t>
            </w:r>
          </w:p>
        </w:tc>
        <w:tc>
          <w:tcPr>
            <w:tcW w:w="719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(1.02)</w:t>
            </w:r>
          </w:p>
        </w:tc>
      </w:tr>
      <w:tr w:rsidR="00267F6D" w:rsidRPr="007A4D8A" w:rsidTr="006903D9">
        <w:trPr>
          <w:trHeight w:hRule="exact" w:val="304"/>
          <w:jc w:val="center"/>
        </w:trPr>
        <w:tc>
          <w:tcPr>
            <w:tcW w:w="2332" w:type="pct"/>
            <w:tcBorders>
              <w:top w:val="nil"/>
            </w:tcBorders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     - การให้เช่าซื้อและสัญญาเช่าการเงิน</w:t>
            </w:r>
          </w:p>
        </w:tc>
        <w:tc>
          <w:tcPr>
            <w:tcW w:w="607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2,957 </w:t>
            </w:r>
          </w:p>
        </w:tc>
        <w:tc>
          <w:tcPr>
            <w:tcW w:w="625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3,679 </w:t>
            </w:r>
          </w:p>
        </w:tc>
        <w:tc>
          <w:tcPr>
            <w:tcW w:w="717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(722)</w:t>
            </w:r>
          </w:p>
        </w:tc>
        <w:tc>
          <w:tcPr>
            <w:tcW w:w="719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(19.62)</w:t>
            </w:r>
          </w:p>
        </w:tc>
      </w:tr>
      <w:tr w:rsidR="00267F6D" w:rsidRPr="007A4D8A" w:rsidTr="006903D9">
        <w:trPr>
          <w:trHeight w:hRule="exact" w:val="304"/>
          <w:jc w:val="center"/>
        </w:trPr>
        <w:tc>
          <w:tcPr>
            <w:tcW w:w="2332" w:type="pct"/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     - อื่นๆ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40 </w:t>
            </w:r>
          </w:p>
        </w:tc>
        <w:tc>
          <w:tcPr>
            <w:tcW w:w="625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34 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6 </w:t>
            </w:r>
          </w:p>
        </w:tc>
        <w:tc>
          <w:tcPr>
            <w:tcW w:w="719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17.65 </w:t>
            </w:r>
          </w:p>
        </w:tc>
      </w:tr>
      <w:tr w:rsidR="00267F6D" w:rsidRPr="007A4D8A" w:rsidTr="006903D9">
        <w:trPr>
          <w:trHeight w:hRule="exact" w:val="304"/>
          <w:jc w:val="center"/>
        </w:trPr>
        <w:tc>
          <w:tcPr>
            <w:tcW w:w="2332" w:type="pct"/>
            <w:tcBorders>
              <w:top w:val="nil"/>
            </w:tcBorders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หัก ค่าใช้จ่ายดอกเบี้ย</w:t>
            </w:r>
          </w:p>
        </w:tc>
        <w:tc>
          <w:tcPr>
            <w:tcW w:w="607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42,264 </w:t>
            </w:r>
          </w:p>
        </w:tc>
        <w:tc>
          <w:tcPr>
            <w:tcW w:w="625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51,657 </w:t>
            </w:r>
          </w:p>
        </w:tc>
        <w:tc>
          <w:tcPr>
            <w:tcW w:w="717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(9,393)</w:t>
            </w:r>
          </w:p>
        </w:tc>
        <w:tc>
          <w:tcPr>
            <w:tcW w:w="719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 (18.18)</w:t>
            </w:r>
          </w:p>
        </w:tc>
      </w:tr>
      <w:tr w:rsidR="00267F6D" w:rsidRPr="007A4D8A" w:rsidTr="006903D9">
        <w:trPr>
          <w:trHeight w:hRule="exact" w:val="304"/>
          <w:jc w:val="center"/>
        </w:trPr>
        <w:tc>
          <w:tcPr>
            <w:tcW w:w="2332" w:type="pct"/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     - เงินรับฝาก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24,770 </w:t>
            </w:r>
          </w:p>
        </w:tc>
        <w:tc>
          <w:tcPr>
            <w:tcW w:w="625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33,762 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(8,992)</w:t>
            </w:r>
          </w:p>
        </w:tc>
        <w:tc>
          <w:tcPr>
            <w:tcW w:w="719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(26.63)</w:t>
            </w:r>
          </w:p>
        </w:tc>
      </w:tr>
      <w:tr w:rsidR="00267F6D" w:rsidRPr="007A4D8A" w:rsidTr="006903D9">
        <w:trPr>
          <w:trHeight w:hRule="exact" w:val="304"/>
          <w:jc w:val="center"/>
        </w:trPr>
        <w:tc>
          <w:tcPr>
            <w:tcW w:w="2332" w:type="pct"/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     - รายการระหว่างธนาคารและตลาดเงิน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2,719 </w:t>
            </w:r>
          </w:p>
        </w:tc>
        <w:tc>
          <w:tcPr>
            <w:tcW w:w="625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2,579 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140 </w:t>
            </w:r>
          </w:p>
        </w:tc>
        <w:tc>
          <w:tcPr>
            <w:tcW w:w="719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5.43 </w:t>
            </w:r>
          </w:p>
        </w:tc>
      </w:tr>
      <w:tr w:rsidR="00267F6D" w:rsidRPr="007A4D8A" w:rsidTr="006903D9">
        <w:trPr>
          <w:trHeight w:hRule="exact" w:val="625"/>
          <w:jc w:val="center"/>
        </w:trPr>
        <w:tc>
          <w:tcPr>
            <w:tcW w:w="2332" w:type="pct"/>
            <w:shd w:val="clear" w:color="auto" w:fill="auto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     - เงินนำส่งธนาคารแห่งประเทศไทยและสถาบันคุ้มครองเงิน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br/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            ฝาก</w:t>
            </w:r>
          </w:p>
        </w:tc>
        <w:tc>
          <w:tcPr>
            <w:tcW w:w="607" w:type="pct"/>
            <w:shd w:val="clear" w:color="auto" w:fill="auto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br/>
              <w:t xml:space="preserve"> 9,658 </w:t>
            </w:r>
          </w:p>
        </w:tc>
        <w:tc>
          <w:tcPr>
            <w:tcW w:w="625" w:type="pct"/>
            <w:shd w:val="clear" w:color="auto" w:fill="auto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br/>
              <w:t xml:space="preserve">10,057 </w:t>
            </w:r>
          </w:p>
        </w:tc>
        <w:tc>
          <w:tcPr>
            <w:tcW w:w="717" w:type="pct"/>
            <w:shd w:val="clear" w:color="auto" w:fill="auto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br/>
              <w:t>(399)</w:t>
            </w:r>
          </w:p>
        </w:tc>
        <w:tc>
          <w:tcPr>
            <w:tcW w:w="719" w:type="pct"/>
            <w:shd w:val="clear" w:color="auto" w:fill="auto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br/>
              <w:t xml:space="preserve"> (3.97)</w:t>
            </w:r>
          </w:p>
        </w:tc>
      </w:tr>
      <w:tr w:rsidR="00267F6D" w:rsidRPr="007A4D8A" w:rsidTr="006903D9">
        <w:trPr>
          <w:trHeight w:hRule="exact" w:val="304"/>
          <w:jc w:val="center"/>
        </w:trPr>
        <w:tc>
          <w:tcPr>
            <w:tcW w:w="2332" w:type="pct"/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bookmarkStart w:id="0" w:name="_Hlk349202427"/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     - ตราสารหนี้ที่ออกและเงินกู้ยืม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5,061 </w:t>
            </w:r>
          </w:p>
        </w:tc>
        <w:tc>
          <w:tcPr>
            <w:tcW w:w="625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5,214 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(153)</w:t>
            </w:r>
          </w:p>
        </w:tc>
        <w:tc>
          <w:tcPr>
            <w:tcW w:w="719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(2.93)</w:t>
            </w:r>
          </w:p>
        </w:tc>
      </w:tr>
      <w:bookmarkEnd w:id="0"/>
      <w:tr w:rsidR="00267F6D" w:rsidRPr="007A4D8A" w:rsidTr="006903D9">
        <w:trPr>
          <w:trHeight w:hRule="exact" w:val="304"/>
          <w:jc w:val="center"/>
        </w:trPr>
        <w:tc>
          <w:tcPr>
            <w:tcW w:w="2332" w:type="pct"/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            หุ้นกู้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4,726 </w:t>
            </w:r>
          </w:p>
        </w:tc>
        <w:tc>
          <w:tcPr>
            <w:tcW w:w="625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4,716 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10 </w:t>
            </w:r>
          </w:p>
        </w:tc>
        <w:tc>
          <w:tcPr>
            <w:tcW w:w="719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0.21 </w:t>
            </w:r>
          </w:p>
        </w:tc>
      </w:tr>
      <w:tr w:rsidR="00267F6D" w:rsidRPr="007A4D8A" w:rsidTr="006903D9">
        <w:trPr>
          <w:trHeight w:hRule="exact" w:val="304"/>
          <w:jc w:val="center"/>
        </w:trPr>
        <w:tc>
          <w:tcPr>
            <w:tcW w:w="2332" w:type="pct"/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            ตั๋วแลกเงิน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335 </w:t>
            </w:r>
          </w:p>
        </w:tc>
        <w:tc>
          <w:tcPr>
            <w:tcW w:w="625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498 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(163)</w:t>
            </w:r>
          </w:p>
        </w:tc>
        <w:tc>
          <w:tcPr>
            <w:tcW w:w="719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(32.73)</w:t>
            </w:r>
          </w:p>
        </w:tc>
      </w:tr>
      <w:tr w:rsidR="00267F6D" w:rsidRPr="007A4D8A" w:rsidTr="006903D9">
        <w:trPr>
          <w:trHeight w:hRule="exact" w:val="304"/>
          <w:jc w:val="center"/>
        </w:trPr>
        <w:tc>
          <w:tcPr>
            <w:tcW w:w="2332" w:type="pct"/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     - เงินกู้ยืม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29 </w:t>
            </w:r>
          </w:p>
        </w:tc>
        <w:tc>
          <w:tcPr>
            <w:tcW w:w="625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27 </w:t>
            </w:r>
          </w:p>
        </w:tc>
        <w:tc>
          <w:tcPr>
            <w:tcW w:w="717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2 </w:t>
            </w:r>
          </w:p>
        </w:tc>
        <w:tc>
          <w:tcPr>
            <w:tcW w:w="719" w:type="pct"/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7.41 </w:t>
            </w:r>
          </w:p>
        </w:tc>
      </w:tr>
      <w:tr w:rsidR="00267F6D" w:rsidRPr="007A4D8A" w:rsidTr="006903D9">
        <w:trPr>
          <w:trHeight w:hRule="exact" w:val="304"/>
          <w:jc w:val="center"/>
        </w:trPr>
        <w:tc>
          <w:tcPr>
            <w:tcW w:w="23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     - อื่นๆ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27 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18 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9 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50. 00</w:t>
            </w:r>
          </w:p>
        </w:tc>
      </w:tr>
      <w:tr w:rsidR="00267F6D" w:rsidRPr="007A4D8A" w:rsidTr="006903D9">
        <w:trPr>
          <w:trHeight w:hRule="exact" w:val="304"/>
          <w:jc w:val="center"/>
        </w:trPr>
        <w:tc>
          <w:tcPr>
            <w:tcW w:w="23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รายได้ดอกเบี้ยสุทธิ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86,966 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80,868 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6,098 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7.54 </w:t>
            </w:r>
          </w:p>
        </w:tc>
      </w:tr>
      <w:tr w:rsidR="00267F6D" w:rsidRPr="007A4D8A" w:rsidTr="006903D9">
        <w:trPr>
          <w:trHeight w:hRule="exact" w:val="304"/>
          <w:jc w:val="center"/>
        </w:trPr>
        <w:tc>
          <w:tcPr>
            <w:tcW w:w="23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อัตราผลตอบแทนสุทธิต่อสินทรัพย์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ที่ก่อให้เกิดรายได้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 xml:space="preserve"> (ร้อยละ)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3.30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3.02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</w:tbl>
    <w:p w:rsidR="006903D9" w:rsidRPr="007A4D8A" w:rsidRDefault="006903D9" w:rsidP="006903D9">
      <w:pPr>
        <w:rPr>
          <w:rFonts w:ascii="Cordia New" w:hAnsi="Cordia New" w:cs="Cordia New"/>
          <w:lang w:bidi="th-TH"/>
        </w:rPr>
      </w:pPr>
    </w:p>
    <w:p w:rsidR="00BD3AF0" w:rsidRPr="007A4D8A" w:rsidRDefault="00BD3AF0" w:rsidP="006903D9">
      <w:pPr>
        <w:rPr>
          <w:rFonts w:ascii="Cordia New" w:hAnsi="Cordia New" w:cs="Cordia New"/>
          <w:cs/>
          <w:lang w:bidi="th-TH"/>
        </w:rPr>
      </w:pPr>
    </w:p>
    <w:tbl>
      <w:tblPr>
        <w:tblW w:w="10221" w:type="dxa"/>
        <w:jc w:val="center"/>
        <w:tblInd w:w="93" w:type="dxa"/>
        <w:tblLook w:val="0000"/>
      </w:tblPr>
      <w:tblGrid>
        <w:gridCol w:w="3441"/>
        <w:gridCol w:w="1356"/>
        <w:gridCol w:w="1356"/>
        <w:gridCol w:w="1356"/>
        <w:gridCol w:w="1356"/>
        <w:gridCol w:w="1356"/>
      </w:tblGrid>
      <w:tr w:rsidR="006903D9" w:rsidRPr="007A4D8A" w:rsidTr="006903D9">
        <w:trPr>
          <w:trHeight w:hRule="exact" w:val="333"/>
          <w:jc w:val="center"/>
        </w:trPr>
        <w:tc>
          <w:tcPr>
            <w:tcW w:w="3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31 ธ.ค. 59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30 ก.ย. 59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30 มิ.ย. 59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31 มี.ค. 59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6903D9" w:rsidRPr="007A4D8A" w:rsidRDefault="006903D9" w:rsidP="006903D9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  <w:t xml:space="preserve">31 </w:t>
            </w: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ธ.ค. 58</w:t>
            </w:r>
          </w:p>
        </w:tc>
      </w:tr>
      <w:tr w:rsidR="00267F6D" w:rsidRPr="007A4D8A" w:rsidTr="006903D9">
        <w:trPr>
          <w:trHeight w:hRule="exact" w:val="333"/>
          <w:jc w:val="center"/>
        </w:trPr>
        <w:tc>
          <w:tcPr>
            <w:tcW w:w="344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อัตราดอกเบี้ยนโยบายของธปท. </w:t>
            </w: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(%)</w:t>
            </w: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1.50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%</w:t>
            </w: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1.50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%</w:t>
            </w: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1.50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%</w:t>
            </w: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1.50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%</w:t>
            </w: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1.50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%</w:t>
            </w:r>
          </w:p>
        </w:tc>
      </w:tr>
      <w:tr w:rsidR="00267F6D" w:rsidRPr="007A4D8A" w:rsidTr="006903D9">
        <w:trPr>
          <w:trHeight w:hRule="exact" w:val="333"/>
          <w:jc w:val="center"/>
        </w:trPr>
        <w:tc>
          <w:tcPr>
            <w:tcW w:w="3441" w:type="dxa"/>
            <w:tcBorders>
              <w:top w:val="nil"/>
            </w:tcBorders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อัตราดอกเบี้ยเงินฝาก</w:t>
            </w: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(%)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</w:tr>
      <w:tr w:rsidR="00267F6D" w:rsidRPr="007A4D8A" w:rsidTr="006903D9">
        <w:trPr>
          <w:trHeight w:hRule="exact" w:val="333"/>
          <w:jc w:val="center"/>
        </w:trPr>
        <w:tc>
          <w:tcPr>
            <w:tcW w:w="3441" w:type="dxa"/>
            <w:tcBorders>
              <w:top w:val="nil"/>
            </w:tcBorders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  -  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ออมทรัพย์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0.50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%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0.50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%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0.50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%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0.50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%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0.50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%</w:t>
            </w:r>
          </w:p>
        </w:tc>
      </w:tr>
      <w:tr w:rsidR="00267F6D" w:rsidRPr="007A4D8A" w:rsidTr="006903D9">
        <w:trPr>
          <w:trHeight w:hRule="exact" w:val="333"/>
          <w:jc w:val="center"/>
        </w:trPr>
        <w:tc>
          <w:tcPr>
            <w:tcW w:w="3441" w:type="dxa"/>
            <w:tcBorders>
              <w:top w:val="nil"/>
            </w:tcBorders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  -  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เงินฝากประจำ 3 เดือน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0.90%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0.90%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0.90%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0.90%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0.90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%</w:t>
            </w:r>
          </w:p>
        </w:tc>
      </w:tr>
      <w:tr w:rsidR="00267F6D" w:rsidRPr="007A4D8A" w:rsidTr="006903D9">
        <w:trPr>
          <w:trHeight w:hRule="exact" w:val="333"/>
          <w:jc w:val="center"/>
        </w:trPr>
        <w:tc>
          <w:tcPr>
            <w:tcW w:w="3441" w:type="dxa"/>
            <w:tcBorders>
              <w:top w:val="nil"/>
            </w:tcBorders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  -  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เงินฝากประจำ 6 เดือน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 w:hint="cs"/>
                <w:snapToGrid w:val="0"/>
                <w:sz w:val="26"/>
                <w:szCs w:val="26"/>
                <w:cs/>
                <w:lang w:eastAsia="th-TH" w:bidi="th-TH"/>
              </w:rPr>
              <w:t>1.15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%-1.35%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1.35%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1.35%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1.35%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1.35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%</w:t>
            </w:r>
          </w:p>
        </w:tc>
      </w:tr>
      <w:tr w:rsidR="00267F6D" w:rsidRPr="007A4D8A" w:rsidTr="006903D9">
        <w:trPr>
          <w:trHeight w:hRule="exact" w:val="333"/>
          <w:jc w:val="center"/>
        </w:trPr>
        <w:tc>
          <w:tcPr>
            <w:tcW w:w="3441" w:type="dxa"/>
            <w:tcBorders>
              <w:top w:val="nil"/>
            </w:tcBorders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  -  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เงินฝากประจำ 12 เดือน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1.30%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1.40%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1.40%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1.50%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1.50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%</w:t>
            </w:r>
          </w:p>
        </w:tc>
      </w:tr>
      <w:tr w:rsidR="00267F6D" w:rsidRPr="007A4D8A" w:rsidTr="006903D9">
        <w:trPr>
          <w:trHeight w:hRule="exact" w:val="333"/>
          <w:jc w:val="center"/>
        </w:trPr>
        <w:tc>
          <w:tcPr>
            <w:tcW w:w="3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อัตราดอกเบี้ยเงินให้สินเชื่อ</w:t>
            </w: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(%)</w:t>
            </w:r>
          </w:p>
        </w:tc>
        <w:tc>
          <w:tcPr>
            <w:tcW w:w="1356" w:type="dxa"/>
            <w:tcBorders>
              <w:top w:val="nil"/>
              <w:bottom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</w:pPr>
          </w:p>
        </w:tc>
      </w:tr>
      <w:tr w:rsidR="00267F6D" w:rsidRPr="007A4D8A" w:rsidTr="006903D9">
        <w:trPr>
          <w:trHeight w:hRule="exact" w:val="333"/>
          <w:jc w:val="center"/>
        </w:trPr>
        <w:tc>
          <w:tcPr>
            <w:tcW w:w="3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  -  MLR</w:t>
            </w:r>
          </w:p>
        </w:tc>
        <w:tc>
          <w:tcPr>
            <w:tcW w:w="1356" w:type="dxa"/>
            <w:tcBorders>
              <w:top w:val="nil"/>
              <w:bottom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6.275%</w:t>
            </w:r>
          </w:p>
        </w:tc>
        <w:tc>
          <w:tcPr>
            <w:tcW w:w="1356" w:type="dxa"/>
            <w:tcBorders>
              <w:top w:val="nil"/>
              <w:bottom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6.275%</w:t>
            </w:r>
          </w:p>
        </w:tc>
        <w:tc>
          <w:tcPr>
            <w:tcW w:w="1356" w:type="dxa"/>
            <w:tcBorders>
              <w:top w:val="nil"/>
              <w:bottom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6.275%</w:t>
            </w:r>
          </w:p>
        </w:tc>
        <w:tc>
          <w:tcPr>
            <w:tcW w:w="1356" w:type="dxa"/>
            <w:tcBorders>
              <w:top w:val="nil"/>
              <w:bottom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6.525%</w:t>
            </w:r>
          </w:p>
        </w:tc>
        <w:tc>
          <w:tcPr>
            <w:tcW w:w="1356" w:type="dxa"/>
            <w:tcBorders>
              <w:top w:val="nil"/>
              <w:bottom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6.525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%</w:t>
            </w:r>
          </w:p>
        </w:tc>
      </w:tr>
      <w:tr w:rsidR="00267F6D" w:rsidRPr="007A4D8A" w:rsidTr="006903D9">
        <w:trPr>
          <w:trHeight w:hRule="exact" w:val="333"/>
          <w:jc w:val="center"/>
        </w:trPr>
        <w:tc>
          <w:tcPr>
            <w:tcW w:w="3441" w:type="dxa"/>
            <w:tcBorders>
              <w:top w:val="nil"/>
            </w:tcBorders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  -  MOR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7.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120%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7.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120%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7.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120%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7.375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%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7.375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%</w:t>
            </w:r>
          </w:p>
        </w:tc>
      </w:tr>
      <w:tr w:rsidR="00267F6D" w:rsidRPr="007A4D8A" w:rsidTr="006903D9">
        <w:trPr>
          <w:trHeight w:hRule="exact" w:val="333"/>
          <w:jc w:val="center"/>
        </w:trPr>
        <w:tc>
          <w:tcPr>
            <w:tcW w:w="34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6903D9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  -  MRR</w:t>
            </w:r>
          </w:p>
        </w:tc>
        <w:tc>
          <w:tcPr>
            <w:tcW w:w="1356" w:type="dxa"/>
            <w:tcBorders>
              <w:top w:val="nil"/>
              <w:bottom w:val="single" w:sz="4" w:space="0" w:color="auto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7.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62</w:t>
            </w:r>
            <w:r w:rsidRPr="007A4D8A">
              <w:rPr>
                <w:rFonts w:ascii="Cordia New" w:hAnsi="Cordia New" w:cs="Cordia New" w:hint="cs"/>
                <w:snapToGrid w:val="0"/>
                <w:sz w:val="26"/>
                <w:szCs w:val="26"/>
                <w:cs/>
                <w:lang w:eastAsia="th-TH" w:bidi="th-TH"/>
              </w:rPr>
              <w:t>0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%</w:t>
            </w:r>
          </w:p>
        </w:tc>
        <w:tc>
          <w:tcPr>
            <w:tcW w:w="1356" w:type="dxa"/>
            <w:tcBorders>
              <w:top w:val="nil"/>
              <w:bottom w:val="single" w:sz="4" w:space="0" w:color="auto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7.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620%</w:t>
            </w:r>
          </w:p>
        </w:tc>
        <w:tc>
          <w:tcPr>
            <w:tcW w:w="1356" w:type="dxa"/>
            <w:tcBorders>
              <w:top w:val="nil"/>
              <w:bottom w:val="single" w:sz="4" w:space="0" w:color="auto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7.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620%</w:t>
            </w:r>
          </w:p>
        </w:tc>
        <w:tc>
          <w:tcPr>
            <w:tcW w:w="1356" w:type="dxa"/>
            <w:tcBorders>
              <w:top w:val="nil"/>
              <w:bottom w:val="single" w:sz="4" w:space="0" w:color="auto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7.875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%</w:t>
            </w:r>
          </w:p>
        </w:tc>
        <w:tc>
          <w:tcPr>
            <w:tcW w:w="1356" w:type="dxa"/>
            <w:tcBorders>
              <w:top w:val="nil"/>
              <w:bottom w:val="single" w:sz="4" w:space="0" w:color="auto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7.875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%</w:t>
            </w:r>
          </w:p>
        </w:tc>
      </w:tr>
    </w:tbl>
    <w:p w:rsidR="00CF2CBE" w:rsidRPr="007A4D8A" w:rsidRDefault="00CF2CBE" w:rsidP="00CF2CBE">
      <w:pPr>
        <w:tabs>
          <w:tab w:val="left" w:pos="1440"/>
          <w:tab w:val="left" w:pos="1620"/>
        </w:tabs>
        <w:ind w:firstLine="1418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lastRenderedPageBreak/>
        <w:t>ก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.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3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)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รายได้ค่าธรรมเนียมและบริการสุทธิ</w:t>
      </w:r>
    </w:p>
    <w:p w:rsidR="00CF2CBE" w:rsidRPr="007A4D8A" w:rsidRDefault="00267F6D" w:rsidP="00CF2CBE">
      <w:pPr>
        <w:ind w:firstLine="1418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ในปี 2559 ธนาคารและบริษัทย่อยมีรายได้ค่าธรรมเนียมและบริการสุทธิ </w:t>
      </w:r>
      <w:r w:rsidRPr="007A4D8A">
        <w:rPr>
          <w:rFonts w:ascii="Cordia New" w:hAnsi="Cordia New" w:cs="Cordia New"/>
          <w:sz w:val="30"/>
          <w:szCs w:val="30"/>
          <w:lang w:bidi="th-TH"/>
        </w:rPr>
        <w:t>22,042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 ล้านบาท เพิ่มขึ้น 699 ล้านบาท (ร้อยละ 3.28) จากปี 2558 เพิ่มขึ้นจากค่าธรรมเนียมธุรกิจบัตรและธุรกรรมอิเล็กทรอนิกส์</w:t>
      </w:r>
    </w:p>
    <w:tbl>
      <w:tblPr>
        <w:tblW w:w="4891" w:type="pct"/>
        <w:jc w:val="center"/>
        <w:tblLook w:val="0000"/>
      </w:tblPr>
      <w:tblGrid>
        <w:gridCol w:w="4837"/>
        <w:gridCol w:w="1320"/>
        <w:gridCol w:w="1312"/>
        <w:gridCol w:w="1504"/>
        <w:gridCol w:w="1275"/>
      </w:tblGrid>
      <w:tr w:rsidR="00CF2CBE" w:rsidRPr="007A4D8A" w:rsidTr="0063624D">
        <w:trPr>
          <w:trHeight w:hRule="exact" w:val="340"/>
          <w:jc w:val="center"/>
        </w:trPr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2CBE" w:rsidRPr="007A4D8A" w:rsidRDefault="00CF2CBE" w:rsidP="0063624D">
            <w:pPr>
              <w:rPr>
                <w:rFonts w:ascii="Cordia New" w:hAnsi="Cordia New" w:cs="Cordia New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2CBE" w:rsidRPr="007A4D8A" w:rsidRDefault="00CF2CBE" w:rsidP="0063624D">
            <w:pPr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2CBE" w:rsidRPr="007A4D8A" w:rsidRDefault="00CF2CBE" w:rsidP="0063624D">
            <w:pPr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5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2CBE" w:rsidRPr="007A4D8A" w:rsidRDefault="00F42622" w:rsidP="0063624D">
            <w:pPr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หน่วย : ล้านบาท</w:t>
            </w:r>
          </w:p>
        </w:tc>
      </w:tr>
      <w:tr w:rsidR="00CF2CBE" w:rsidRPr="007A4D8A" w:rsidTr="0063624D">
        <w:trPr>
          <w:trHeight w:hRule="exact" w:val="340"/>
          <w:jc w:val="center"/>
        </w:trPr>
        <w:tc>
          <w:tcPr>
            <w:tcW w:w="236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 xml:space="preserve">ปี 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>255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640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 xml:space="preserve">ปี 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>255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56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 xml:space="preserve">การเปลี่ยนแปลง </w:t>
            </w:r>
          </w:p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(ปี 2559 เปรียบเทียบกับ ปี 2558)</w:t>
            </w:r>
          </w:p>
        </w:tc>
      </w:tr>
      <w:tr w:rsidR="00CF2CBE" w:rsidRPr="007A4D8A" w:rsidTr="0063624D">
        <w:trPr>
          <w:trHeight w:hRule="exact" w:val="340"/>
          <w:jc w:val="center"/>
        </w:trPr>
        <w:tc>
          <w:tcPr>
            <w:tcW w:w="236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64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6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5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CF2CBE" w:rsidRPr="007A4D8A" w:rsidTr="0063624D">
        <w:trPr>
          <w:trHeight w:hRule="exact" w:val="340"/>
          <w:jc w:val="center"/>
        </w:trPr>
        <w:tc>
          <w:tcPr>
            <w:tcW w:w="236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64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6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</w:tr>
      <w:tr w:rsidR="00267F6D" w:rsidRPr="007A4D8A" w:rsidTr="0063624D">
        <w:trPr>
          <w:trHeight w:hRule="exact" w:val="340"/>
          <w:jc w:val="center"/>
        </w:trPr>
        <w:tc>
          <w:tcPr>
            <w:tcW w:w="236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รายได้ค่าธรรมเนียมและบริการ</w:t>
            </w:r>
          </w:p>
        </w:tc>
        <w:tc>
          <w:tcPr>
            <w:tcW w:w="64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25,931 </w:t>
            </w:r>
          </w:p>
        </w:tc>
        <w:tc>
          <w:tcPr>
            <w:tcW w:w="64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24,224 </w:t>
            </w:r>
          </w:p>
        </w:tc>
        <w:tc>
          <w:tcPr>
            <w:tcW w:w="7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1,707 </w:t>
            </w:r>
          </w:p>
        </w:tc>
        <w:tc>
          <w:tcPr>
            <w:tcW w:w="622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7.05 </w:t>
            </w:r>
          </w:p>
        </w:tc>
      </w:tr>
      <w:tr w:rsidR="00267F6D" w:rsidRPr="007A4D8A" w:rsidTr="0063624D">
        <w:trPr>
          <w:trHeight w:hRule="exact" w:val="340"/>
          <w:jc w:val="center"/>
        </w:trPr>
        <w:tc>
          <w:tcPr>
            <w:tcW w:w="236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หัก ค่าใช้จ่ายค่าธรรมเนียมและบริการ</w:t>
            </w:r>
          </w:p>
        </w:tc>
        <w:tc>
          <w:tcPr>
            <w:tcW w:w="64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3,889 </w:t>
            </w:r>
          </w:p>
        </w:tc>
        <w:tc>
          <w:tcPr>
            <w:tcW w:w="64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2,881 </w:t>
            </w:r>
          </w:p>
        </w:tc>
        <w:tc>
          <w:tcPr>
            <w:tcW w:w="734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1,008 </w:t>
            </w: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34.99 </w:t>
            </w:r>
          </w:p>
        </w:tc>
      </w:tr>
      <w:tr w:rsidR="00267F6D" w:rsidRPr="007A4D8A" w:rsidTr="0063624D">
        <w:trPr>
          <w:trHeight w:hRule="exact" w:val="340"/>
          <w:jc w:val="center"/>
        </w:trPr>
        <w:tc>
          <w:tcPr>
            <w:tcW w:w="23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รายได้ค่าธรรมเนียมและบริการสุทธิ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22,042 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21,343 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699 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3.28 </w:t>
            </w:r>
          </w:p>
        </w:tc>
      </w:tr>
    </w:tbl>
    <w:p w:rsidR="00CF2CBE" w:rsidRPr="007A4D8A" w:rsidRDefault="00CF2CBE" w:rsidP="00CF2CBE">
      <w:pPr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p w:rsidR="00CF2CBE" w:rsidRPr="007A4D8A" w:rsidRDefault="00CF2CBE" w:rsidP="00CF2CBE">
      <w:pPr>
        <w:tabs>
          <w:tab w:val="left" w:pos="1440"/>
          <w:tab w:val="left" w:pos="1620"/>
        </w:tabs>
        <w:ind w:firstLine="1418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ก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.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4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)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รายได้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จากการดำเนินงานอื่นๆ</w:t>
      </w:r>
    </w:p>
    <w:p w:rsidR="00CF2CBE" w:rsidRPr="007A4D8A" w:rsidRDefault="00267F6D" w:rsidP="00CF2CBE">
      <w:pPr>
        <w:autoSpaceDE w:val="0"/>
        <w:autoSpaceDN w:val="0"/>
        <w:adjustRightInd w:val="0"/>
        <w:ind w:firstLine="1418"/>
        <w:jc w:val="thaiDistribute"/>
        <w:rPr>
          <w:lang w:bidi="th-TH"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ในปี 2559 ธนาคารและบริษัทย่อยมีรายได้จากการดำเนินงานอื่นๆ </w:t>
      </w:r>
      <w:r w:rsidRPr="007A4D8A">
        <w:rPr>
          <w:rFonts w:ascii="Cordia New" w:hAnsi="Cordia New" w:cs="Cordia New"/>
          <w:sz w:val="30"/>
          <w:szCs w:val="30"/>
          <w:lang w:bidi="th-TH"/>
        </w:rPr>
        <w:t>15,660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ล้านบาท เพิ่มขึ้น 1</w:t>
      </w:r>
      <w:r w:rsidRPr="007A4D8A">
        <w:rPr>
          <w:rFonts w:ascii="Cordia New" w:hAnsi="Cordia New" w:cs="Cordia New"/>
          <w:sz w:val="30"/>
          <w:szCs w:val="30"/>
        </w:rPr>
        <w:t>,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264 ล้านบาท (ร้อยละ 8.78) จากปี 2558 โดยมีสาเหตุหลักจากรายได้จากการดำเนินงานอื่นๆ และกำไรสุทธิจากธุรกรรมเพื่อค้าและปริวรรตเงินตราต่างประเทศ</w:t>
      </w:r>
    </w:p>
    <w:tbl>
      <w:tblPr>
        <w:tblW w:w="4907" w:type="pct"/>
        <w:jc w:val="center"/>
        <w:tblLook w:val="0000"/>
      </w:tblPr>
      <w:tblGrid>
        <w:gridCol w:w="5198"/>
        <w:gridCol w:w="954"/>
        <w:gridCol w:w="1184"/>
        <w:gridCol w:w="1639"/>
        <w:gridCol w:w="1306"/>
      </w:tblGrid>
      <w:tr w:rsidR="00CF2CBE" w:rsidRPr="007A4D8A" w:rsidTr="0063624D">
        <w:trPr>
          <w:trHeight w:hRule="exact" w:val="340"/>
          <w:jc w:val="center"/>
        </w:trPr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2CBE" w:rsidRPr="007A4D8A" w:rsidRDefault="00CF2CBE" w:rsidP="0063624D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2CBE" w:rsidRPr="007A4D8A" w:rsidRDefault="00CF2CBE" w:rsidP="0063624D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00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2CBE" w:rsidRPr="007A4D8A" w:rsidRDefault="00F42622" w:rsidP="0063624D">
            <w:pPr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หน่วย : ล้านบาท</w:t>
            </w:r>
          </w:p>
        </w:tc>
      </w:tr>
      <w:tr w:rsidR="00CF2CBE" w:rsidRPr="007A4D8A" w:rsidTr="0063624D">
        <w:trPr>
          <w:trHeight w:hRule="exact" w:val="340"/>
          <w:jc w:val="center"/>
        </w:trPr>
        <w:tc>
          <w:tcPr>
            <w:tcW w:w="252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 xml:space="preserve">ปี 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>255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576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 xml:space="preserve">ปี 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>255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32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 xml:space="preserve">การเปลี่ยนแปลง </w:t>
            </w:r>
          </w:p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(ปี 2559 เปรียบเทียบกับ ปี 2558)</w:t>
            </w:r>
          </w:p>
        </w:tc>
      </w:tr>
      <w:tr w:rsidR="00CF2CBE" w:rsidRPr="007A4D8A" w:rsidTr="0063624D">
        <w:trPr>
          <w:trHeight w:hRule="exact" w:val="340"/>
          <w:jc w:val="center"/>
        </w:trPr>
        <w:tc>
          <w:tcPr>
            <w:tcW w:w="25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32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CF2CBE" w:rsidRPr="007A4D8A" w:rsidTr="0063624D">
        <w:trPr>
          <w:trHeight w:hRule="exact" w:val="340"/>
          <w:jc w:val="center"/>
        </w:trPr>
        <w:tc>
          <w:tcPr>
            <w:tcW w:w="25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</w:tr>
      <w:tr w:rsidR="00267F6D" w:rsidRPr="007A4D8A" w:rsidTr="0063624D">
        <w:trPr>
          <w:trHeight w:hRule="exact" w:val="340"/>
          <w:jc w:val="center"/>
        </w:trPr>
        <w:tc>
          <w:tcPr>
            <w:tcW w:w="252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กำไร (ขาดทุน) สุทธิจากธุรกรรมเพื่อค้าและปริวรรตเงินตราต่างประเทศ</w:t>
            </w:r>
          </w:p>
        </w:tc>
        <w:tc>
          <w:tcPr>
            <w:tcW w:w="46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6,827 </w:t>
            </w:r>
          </w:p>
        </w:tc>
        <w:tc>
          <w:tcPr>
            <w:tcW w:w="57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6,701 </w:t>
            </w:r>
          </w:p>
        </w:tc>
        <w:tc>
          <w:tcPr>
            <w:tcW w:w="79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126 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1.88</w:t>
            </w:r>
          </w:p>
        </w:tc>
      </w:tr>
      <w:tr w:rsidR="00267F6D" w:rsidRPr="007A4D8A" w:rsidTr="0063624D">
        <w:trPr>
          <w:trHeight w:hRule="exact" w:val="340"/>
          <w:jc w:val="center"/>
        </w:trPr>
        <w:tc>
          <w:tcPr>
            <w:tcW w:w="2528" w:type="pct"/>
            <w:tcBorders>
              <w:top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กำไร (ขาดทุน) สุทธิจากเงินลงทุน</w:t>
            </w:r>
          </w:p>
        </w:tc>
        <w:tc>
          <w:tcPr>
            <w:tcW w:w="464" w:type="pct"/>
            <w:tcBorders>
              <w:top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695 </w:t>
            </w:r>
          </w:p>
        </w:tc>
        <w:tc>
          <w:tcPr>
            <w:tcW w:w="576" w:type="pct"/>
            <w:tcBorders>
              <w:top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648 </w:t>
            </w:r>
          </w:p>
        </w:tc>
        <w:tc>
          <w:tcPr>
            <w:tcW w:w="797" w:type="pct"/>
            <w:tcBorders>
              <w:top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47 </w:t>
            </w:r>
          </w:p>
        </w:tc>
        <w:tc>
          <w:tcPr>
            <w:tcW w:w="635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7.25</w:t>
            </w:r>
          </w:p>
        </w:tc>
      </w:tr>
      <w:tr w:rsidR="00267F6D" w:rsidRPr="007A4D8A" w:rsidTr="0063624D">
        <w:trPr>
          <w:trHeight w:hRule="exact" w:val="340"/>
          <w:jc w:val="center"/>
        </w:trPr>
        <w:tc>
          <w:tcPr>
            <w:tcW w:w="2528" w:type="pct"/>
            <w:tcBorders>
              <w:top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ส่วนแบ่งกำไร (ขาดทุน) จากเงินลงทุนตามวิธีส่วนได้เสีย</w:t>
            </w:r>
          </w:p>
        </w:tc>
        <w:tc>
          <w:tcPr>
            <w:tcW w:w="464" w:type="pct"/>
            <w:tcBorders>
              <w:top w:val="nil"/>
            </w:tcBorders>
            <w:shd w:val="clear" w:color="auto" w:fill="auto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3,083 </w:t>
            </w:r>
          </w:p>
        </w:tc>
        <w:tc>
          <w:tcPr>
            <w:tcW w:w="576" w:type="pct"/>
            <w:tcBorders>
              <w:top w:val="nil"/>
            </w:tcBorders>
            <w:shd w:val="clear" w:color="auto" w:fill="auto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3,038 </w:t>
            </w:r>
          </w:p>
        </w:tc>
        <w:tc>
          <w:tcPr>
            <w:tcW w:w="797" w:type="pct"/>
            <w:tcBorders>
              <w:top w:val="nil"/>
            </w:tcBorders>
            <w:shd w:val="clear" w:color="auto" w:fill="auto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45 </w:t>
            </w:r>
          </w:p>
        </w:tc>
        <w:tc>
          <w:tcPr>
            <w:tcW w:w="635" w:type="pct"/>
            <w:tcBorders>
              <w:top w:val="nil"/>
            </w:tcBorders>
            <w:shd w:val="clear" w:color="auto" w:fill="auto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1.48</w:t>
            </w:r>
          </w:p>
        </w:tc>
      </w:tr>
      <w:tr w:rsidR="00267F6D" w:rsidRPr="007A4D8A" w:rsidTr="0063624D">
        <w:trPr>
          <w:trHeight w:hRule="exact" w:val="340"/>
          <w:jc w:val="center"/>
        </w:trPr>
        <w:tc>
          <w:tcPr>
            <w:tcW w:w="2528" w:type="pct"/>
            <w:tcBorders>
              <w:top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รายได้จากเงินปันผล</w:t>
            </w:r>
          </w:p>
        </w:tc>
        <w:tc>
          <w:tcPr>
            <w:tcW w:w="464" w:type="pct"/>
            <w:tcBorders>
              <w:top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482 </w:t>
            </w:r>
          </w:p>
        </w:tc>
        <w:tc>
          <w:tcPr>
            <w:tcW w:w="576" w:type="pct"/>
            <w:tcBorders>
              <w:top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408 </w:t>
            </w:r>
          </w:p>
        </w:tc>
        <w:tc>
          <w:tcPr>
            <w:tcW w:w="797" w:type="pct"/>
            <w:tcBorders>
              <w:top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74 </w:t>
            </w:r>
          </w:p>
        </w:tc>
        <w:tc>
          <w:tcPr>
            <w:tcW w:w="635" w:type="pct"/>
            <w:tcBorders>
              <w:top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18.14</w:t>
            </w:r>
          </w:p>
        </w:tc>
      </w:tr>
      <w:tr w:rsidR="00267F6D" w:rsidRPr="007A4D8A" w:rsidTr="0063624D">
        <w:trPr>
          <w:trHeight w:hRule="exact" w:val="340"/>
          <w:jc w:val="center"/>
        </w:trPr>
        <w:tc>
          <w:tcPr>
            <w:tcW w:w="252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46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4,573 </w:t>
            </w:r>
          </w:p>
        </w:tc>
        <w:tc>
          <w:tcPr>
            <w:tcW w:w="57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3,601 </w:t>
            </w:r>
          </w:p>
        </w:tc>
        <w:tc>
          <w:tcPr>
            <w:tcW w:w="79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972 </w:t>
            </w:r>
          </w:p>
        </w:tc>
        <w:tc>
          <w:tcPr>
            <w:tcW w:w="635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26.99</w:t>
            </w:r>
          </w:p>
        </w:tc>
      </w:tr>
      <w:tr w:rsidR="00267F6D" w:rsidRPr="007A4D8A" w:rsidTr="0063624D">
        <w:trPr>
          <w:trHeight w:hRule="exact" w:val="340"/>
          <w:jc w:val="center"/>
        </w:trPr>
        <w:tc>
          <w:tcPr>
            <w:tcW w:w="2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รวมรายได้จากการดำเนินงานอื่นๆ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15,660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14,396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1,264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8.78</w:t>
            </w:r>
          </w:p>
        </w:tc>
      </w:tr>
    </w:tbl>
    <w:p w:rsidR="00CF2CBE" w:rsidRPr="007A4D8A" w:rsidRDefault="00CF2CBE" w:rsidP="00CF2CBE">
      <w:pPr>
        <w:autoSpaceDE w:val="0"/>
        <w:autoSpaceDN w:val="0"/>
        <w:adjustRightInd w:val="0"/>
        <w:jc w:val="thaiDistribute"/>
      </w:pPr>
    </w:p>
    <w:p w:rsidR="00CF2CBE" w:rsidRPr="007A4D8A" w:rsidRDefault="00CF2CBE" w:rsidP="00CF2CBE">
      <w:pPr>
        <w:tabs>
          <w:tab w:val="left" w:pos="1440"/>
          <w:tab w:val="left" w:pos="1620"/>
        </w:tabs>
        <w:ind w:firstLine="1418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ก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.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5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)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 ค่าใช้จ่ายจากการดำเนินงานอื่นๆ</w:t>
      </w:r>
    </w:p>
    <w:p w:rsidR="00CF2CBE" w:rsidRPr="007A4D8A" w:rsidRDefault="00267F6D" w:rsidP="00CF2CBE">
      <w:pPr>
        <w:autoSpaceDE w:val="0"/>
        <w:autoSpaceDN w:val="0"/>
        <w:adjustRightInd w:val="0"/>
        <w:ind w:firstLine="1418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>ธนาคารและบริษัทย่อยมีค่าใช้จ่ายจากการดำเนินงานอื่นๆ เท่ากับ 50</w:t>
      </w:r>
      <w:r w:rsidRPr="007A4D8A">
        <w:rPr>
          <w:rFonts w:ascii="Cordia New" w:hAnsi="Cordia New" w:cs="Cordia New"/>
          <w:sz w:val="30"/>
          <w:szCs w:val="30"/>
        </w:rPr>
        <w:t>,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632 ล้านบาท ลดลง 288 ล้านบาท (ร้อยละ 0.57) จากปี 2558 ซึ่งเป็นผลมาจากค่าภาษีอากร ลดลง 519 ล้านบาท (ร้อยละ 10.29) และค่าใช้จ่ายเกี่ยวกับอาคาร สถานที่ และอุปกรณ์ ลดลง 464 ล้านบาท (ร้อยละ 4.99) ทั้งนี้ จากค่าใช้จ่ายจากการดำเนินงานอื่นๆ ที่ลดลง ประกอบกับรายได้จากการดำเนินงาน 124</w:t>
      </w:r>
      <w:r w:rsidRPr="007A4D8A">
        <w:rPr>
          <w:rFonts w:ascii="Cordia New" w:hAnsi="Cordia New" w:cs="Cordia New"/>
          <w:sz w:val="30"/>
          <w:szCs w:val="30"/>
        </w:rPr>
        <w:t>,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668 ล้านบาท ที่เพิ่มขึ้น 8</w:t>
      </w:r>
      <w:r w:rsidRPr="007A4D8A">
        <w:rPr>
          <w:rFonts w:ascii="Cordia New" w:hAnsi="Cordia New" w:cs="Cordia New"/>
          <w:sz w:val="30"/>
          <w:szCs w:val="30"/>
        </w:rPr>
        <w:t>,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061 ล้านบาท (ร้อยละ 6.91) จากปี 2558 ทำให้ธนาคารมีอัตราส่วนค่าใช้จ่ายต่อรายได้ (</w:t>
      </w:r>
      <w:r w:rsidRPr="007A4D8A">
        <w:rPr>
          <w:rFonts w:ascii="Cordia New" w:hAnsi="Cordia New" w:cs="Cordia New"/>
          <w:sz w:val="30"/>
          <w:szCs w:val="30"/>
        </w:rPr>
        <w:t xml:space="preserve">Cost-to-Income Ratio)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ของธนาคารและบริษัทย่อย ในปี 2559 เท่ากับร้อยละ 40.61 ลดลงจากปี 2558 ที่เท่ากับ ร้อยละ 43.67</w:t>
      </w:r>
    </w:p>
    <w:p w:rsidR="00BD3AF0" w:rsidRPr="007A4D8A" w:rsidRDefault="00BD3AF0" w:rsidP="00CF2CBE">
      <w:pPr>
        <w:autoSpaceDE w:val="0"/>
        <w:autoSpaceDN w:val="0"/>
        <w:adjustRightInd w:val="0"/>
        <w:ind w:firstLine="1418"/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p w:rsidR="00BD3AF0" w:rsidRPr="007A4D8A" w:rsidRDefault="00BD3AF0" w:rsidP="00CF2CBE">
      <w:pPr>
        <w:autoSpaceDE w:val="0"/>
        <w:autoSpaceDN w:val="0"/>
        <w:adjustRightInd w:val="0"/>
        <w:ind w:firstLine="1418"/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p w:rsidR="00BD3AF0" w:rsidRPr="007A4D8A" w:rsidRDefault="00BD3AF0" w:rsidP="00CF2CBE">
      <w:pPr>
        <w:autoSpaceDE w:val="0"/>
        <w:autoSpaceDN w:val="0"/>
        <w:adjustRightInd w:val="0"/>
        <w:ind w:firstLine="1418"/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tbl>
      <w:tblPr>
        <w:tblW w:w="10257" w:type="dxa"/>
        <w:jc w:val="center"/>
        <w:tblInd w:w="93" w:type="dxa"/>
        <w:tblLayout w:type="fixed"/>
        <w:tblLook w:val="0000"/>
      </w:tblPr>
      <w:tblGrid>
        <w:gridCol w:w="4080"/>
        <w:gridCol w:w="432"/>
        <w:gridCol w:w="1275"/>
        <w:gridCol w:w="1527"/>
        <w:gridCol w:w="1451"/>
        <w:gridCol w:w="1492"/>
      </w:tblGrid>
      <w:tr w:rsidR="00CF2CBE" w:rsidRPr="007A4D8A" w:rsidTr="0063624D">
        <w:trPr>
          <w:trHeight w:hRule="exact" w:val="364"/>
          <w:jc w:val="center"/>
        </w:trPr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2CBE" w:rsidRPr="007A4D8A" w:rsidRDefault="00CF2CBE" w:rsidP="0063624D">
            <w:pPr>
              <w:rPr>
                <w:rFonts w:ascii="Cordia New" w:hAnsi="Cordia New" w:cs="Cordia New"/>
                <w:sz w:val="28"/>
                <w:szCs w:val="28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rtl/>
                <w:cs/>
              </w:rPr>
              <w:lastRenderedPageBreak/>
              <w:br w:type="page"/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2CBE" w:rsidRPr="007A4D8A" w:rsidRDefault="00CF2CBE" w:rsidP="0063624D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2CBE" w:rsidRPr="007A4D8A" w:rsidRDefault="00CF2CBE" w:rsidP="0063624D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2CBE" w:rsidRPr="007A4D8A" w:rsidRDefault="00CF2CBE" w:rsidP="0063624D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2CBE" w:rsidRPr="007A4D8A" w:rsidRDefault="00CF2CBE" w:rsidP="0063624D">
            <w:pPr>
              <w:ind w:left="-108"/>
              <w:jc w:val="right"/>
              <w:rPr>
                <w:rFonts w:ascii="Cordia New" w:hAnsi="Cordia New" w:cs="Cordia New"/>
              </w:rPr>
            </w:pPr>
            <w:r w:rsidRPr="007A4D8A">
              <w:rPr>
                <w:rFonts w:ascii="Cordia New" w:hAnsi="Cordia New" w:cs="Cordia New"/>
                <w:b/>
                <w:bCs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2CBE" w:rsidRPr="007A4D8A" w:rsidRDefault="00F42622" w:rsidP="0063624D">
            <w:pPr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หน่วย : ล้านบาท</w:t>
            </w:r>
          </w:p>
        </w:tc>
      </w:tr>
      <w:tr w:rsidR="00CF2CBE" w:rsidRPr="007A4D8A" w:rsidTr="0063624D">
        <w:trPr>
          <w:trHeight w:hRule="exact" w:val="364"/>
          <w:jc w:val="center"/>
        </w:trPr>
        <w:tc>
          <w:tcPr>
            <w:tcW w:w="4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3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 xml:space="preserve">ปี 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>255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  <w:noWrap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 xml:space="preserve">ปี 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>255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943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 xml:space="preserve">การเปลี่ยนแปลง </w:t>
            </w:r>
          </w:p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(ปี 2559 เปรียบเทียบกับ ปี 2558)</w:t>
            </w:r>
          </w:p>
        </w:tc>
      </w:tr>
      <w:tr w:rsidR="00CF2CBE" w:rsidRPr="007A4D8A" w:rsidTr="0063624D">
        <w:trPr>
          <w:trHeight w:hRule="exact" w:val="364"/>
          <w:jc w:val="center"/>
        </w:trPr>
        <w:tc>
          <w:tcPr>
            <w:tcW w:w="4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3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94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CF2CBE" w:rsidRPr="007A4D8A" w:rsidTr="0063624D">
        <w:trPr>
          <w:trHeight w:hRule="exact" w:val="364"/>
          <w:jc w:val="center"/>
        </w:trPr>
        <w:tc>
          <w:tcPr>
            <w:tcW w:w="4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3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</w:tr>
      <w:tr w:rsidR="00267F6D" w:rsidRPr="007A4D8A" w:rsidTr="0063624D">
        <w:trPr>
          <w:trHeight w:hRule="exact" w:val="364"/>
          <w:jc w:val="center"/>
        </w:trPr>
        <w:tc>
          <w:tcPr>
            <w:tcW w:w="4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ค่าใช้จ่ายเกี่ยวกับพนักงาน</w:t>
            </w:r>
          </w:p>
        </w:tc>
        <w:tc>
          <w:tcPr>
            <w:tcW w:w="4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27,947 </w:t>
            </w:r>
          </w:p>
        </w:tc>
        <w:tc>
          <w:tcPr>
            <w:tcW w:w="15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27,374 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573 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2.09</w:t>
            </w:r>
          </w:p>
        </w:tc>
      </w:tr>
      <w:tr w:rsidR="00267F6D" w:rsidRPr="007A4D8A" w:rsidTr="0063624D">
        <w:trPr>
          <w:trHeight w:hRule="exact" w:val="364"/>
          <w:jc w:val="center"/>
        </w:trPr>
        <w:tc>
          <w:tcPr>
            <w:tcW w:w="4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ค่าตอบแทนกรรมการ</w:t>
            </w:r>
          </w:p>
        </w:tc>
        <w:tc>
          <w:tcPr>
            <w:tcW w:w="4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106 </w:t>
            </w:r>
          </w:p>
        </w:tc>
        <w:tc>
          <w:tcPr>
            <w:tcW w:w="15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115 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(9)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(7.83)</w:t>
            </w:r>
          </w:p>
        </w:tc>
      </w:tr>
      <w:tr w:rsidR="00267F6D" w:rsidRPr="007A4D8A" w:rsidTr="0063624D">
        <w:trPr>
          <w:trHeight w:hRule="exact" w:val="364"/>
          <w:jc w:val="center"/>
        </w:trPr>
        <w:tc>
          <w:tcPr>
            <w:tcW w:w="4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ค่าใช้จ่ายเกี่ยวกับอาคาร สถานที่ และอุปกรณ์</w:t>
            </w:r>
          </w:p>
        </w:tc>
        <w:tc>
          <w:tcPr>
            <w:tcW w:w="4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8,8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30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5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9,294 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(46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4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4.99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67F6D" w:rsidRPr="007A4D8A" w:rsidTr="0063624D">
        <w:trPr>
          <w:trHeight w:hRule="exact" w:val="364"/>
          <w:jc w:val="center"/>
        </w:trPr>
        <w:tc>
          <w:tcPr>
            <w:tcW w:w="4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ค่าภาษีอากร</w:t>
            </w:r>
          </w:p>
        </w:tc>
        <w:tc>
          <w:tcPr>
            <w:tcW w:w="4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4,526 </w:t>
            </w:r>
          </w:p>
        </w:tc>
        <w:tc>
          <w:tcPr>
            <w:tcW w:w="15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5,045 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(519)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(10.29)</w:t>
            </w:r>
          </w:p>
        </w:tc>
      </w:tr>
      <w:tr w:rsidR="00267F6D" w:rsidRPr="007A4D8A" w:rsidTr="0063624D">
        <w:trPr>
          <w:trHeight w:hRule="exact" w:val="364"/>
          <w:jc w:val="center"/>
        </w:trPr>
        <w:tc>
          <w:tcPr>
            <w:tcW w:w="4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43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9,223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52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9,092 </w:t>
            </w:r>
          </w:p>
        </w:tc>
        <w:tc>
          <w:tcPr>
            <w:tcW w:w="14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131 </w:t>
            </w:r>
          </w:p>
        </w:tc>
        <w:tc>
          <w:tcPr>
            <w:tcW w:w="14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1.44</w:t>
            </w:r>
          </w:p>
        </w:tc>
      </w:tr>
      <w:tr w:rsidR="00267F6D" w:rsidRPr="007A4D8A" w:rsidTr="0063624D">
        <w:trPr>
          <w:trHeight w:hRule="exact" w:val="364"/>
          <w:jc w:val="center"/>
        </w:trPr>
        <w:tc>
          <w:tcPr>
            <w:tcW w:w="4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รวมค่าใช้จ่ายจากการดำเนินการอื่นๆ</w:t>
            </w:r>
          </w:p>
        </w:tc>
        <w:tc>
          <w:tcPr>
            <w:tcW w:w="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50,632 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50,920 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(288)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(0.57)</w:t>
            </w:r>
          </w:p>
        </w:tc>
      </w:tr>
      <w:tr w:rsidR="00267F6D" w:rsidRPr="007A4D8A" w:rsidTr="0063624D">
        <w:trPr>
          <w:trHeight w:hRule="exact" w:val="364"/>
          <w:jc w:val="center"/>
        </w:trPr>
        <w:tc>
          <w:tcPr>
            <w:tcW w:w="4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อัตราส่วนค่าใช้จ่ายต่อรายได้ (ร้อยละ)</w:t>
            </w:r>
          </w:p>
        </w:tc>
        <w:tc>
          <w:tcPr>
            <w:tcW w:w="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40.6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43.67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</w:tbl>
    <w:p w:rsidR="00CF2CBE" w:rsidRPr="007A4D8A" w:rsidRDefault="00CF2CBE" w:rsidP="00CF2CBE">
      <w:pPr>
        <w:tabs>
          <w:tab w:val="left" w:pos="1080"/>
          <w:tab w:val="left" w:pos="1620"/>
        </w:tabs>
        <w:spacing w:before="120"/>
        <w:rPr>
          <w:rFonts w:ascii="Cordia New" w:hAnsi="Cordia New" w:cs="Cordia New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ab/>
      </w:r>
    </w:p>
    <w:p w:rsidR="00CF2CBE" w:rsidRPr="007A4D8A" w:rsidRDefault="00CF2CBE" w:rsidP="00CF2CBE">
      <w:pPr>
        <w:ind w:firstLine="1418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ก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.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6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)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หนี้สูญ หนี้สงสัยจะสูญ และขาดทุนจากการด้อย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ค่า</w:t>
      </w:r>
    </w:p>
    <w:p w:rsidR="00267F6D" w:rsidRPr="007A4D8A" w:rsidRDefault="00267F6D" w:rsidP="00267F6D">
      <w:pPr>
        <w:ind w:firstLine="709"/>
        <w:jc w:val="thaiDistribute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>ธนาคารและบริษัทย่อยได้กันสำรองหนี้สูญ หนี้สงสัยจะสูญ และขาดทุนจากการด้อยค่าจำนวน 33,429 ล้านบาท เพิ่มขึ้น 2,888 ล้านบาท (ร้อยละ 9.46) จากปี 2558 จากการที่ธนาคารได้ปรับเงินสำรองค่าเผื่อหนี้สงสัยจะสูญรายเดือน (</w:t>
      </w:r>
      <w:r w:rsidRPr="007A4D8A">
        <w:rPr>
          <w:rFonts w:ascii="Cordia New" w:hAnsi="Cordia New" w:cs="Cordia New"/>
          <w:sz w:val="30"/>
          <w:szCs w:val="30"/>
        </w:rPr>
        <w:t xml:space="preserve">Normalized Provision)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เพิ่มเป็นเดือนละ 1,000 ล้านบาท เริ่มต้นในปี 2559 จากเดิม เดือนละ 700 ล้านบาท เพื่อให้สอดคล้องกับจำนวนเงินให้สินเชื่อแก่ลูกหนี้ที่มีอยู่ในขณะที่ตั้งสำรองพิเศษลดลงบางส่วน </w:t>
      </w:r>
    </w:p>
    <w:p w:rsidR="00CF2CBE" w:rsidRPr="007A4D8A" w:rsidRDefault="00267F6D" w:rsidP="00267F6D">
      <w:pPr>
        <w:ind w:firstLine="709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>อัตราส่วนเงินสำรองค่าเผื่อหนี้สงสัยจะสูญต่อสินเชื่อด้อยคุณภาพ (</w:t>
      </w:r>
      <w:r w:rsidRPr="007A4D8A">
        <w:rPr>
          <w:rFonts w:ascii="Cordia New" w:hAnsi="Cordia New" w:cs="Cordia New"/>
          <w:sz w:val="30"/>
          <w:szCs w:val="30"/>
        </w:rPr>
        <w:t xml:space="preserve">Coverage Ratio)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เท่ากับ ร้อยละ 121.57 เพิ่มขึ้นจาก ร้อยละ 112.55 ณ 31 ธันวาคม 2558 ทั้งนี้ อัตราส่วนเงินสำรองค่าเผื่อหนี้สงสัยจะสูญต่อสินเชื่อด้อยคุณภาพ (</w:t>
      </w:r>
      <w:r w:rsidRPr="007A4D8A">
        <w:rPr>
          <w:rFonts w:ascii="Cordia New" w:hAnsi="Cordia New" w:cs="Cordia New"/>
          <w:sz w:val="30"/>
          <w:szCs w:val="30"/>
        </w:rPr>
        <w:t>Coverage Ratio) (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งบการเงินเฉพาะธนาคาร) เท่ากับ ร้อยละ 121.30 เพิ่มขึ้นจาก ร้อยละ 110.54 ณ 31 ธันวาคม 2558</w:t>
      </w:r>
    </w:p>
    <w:tbl>
      <w:tblPr>
        <w:tblW w:w="10127" w:type="dxa"/>
        <w:jc w:val="center"/>
        <w:tblInd w:w="93" w:type="dxa"/>
        <w:tblLook w:val="0000"/>
      </w:tblPr>
      <w:tblGrid>
        <w:gridCol w:w="4548"/>
        <w:gridCol w:w="1223"/>
        <w:gridCol w:w="1351"/>
        <w:gridCol w:w="1589"/>
        <w:gridCol w:w="1416"/>
      </w:tblGrid>
      <w:tr w:rsidR="00CF2CBE" w:rsidRPr="007A4D8A" w:rsidTr="0063624D">
        <w:trPr>
          <w:trHeight w:hRule="exact" w:val="371"/>
          <w:jc w:val="center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2CBE" w:rsidRPr="007A4D8A" w:rsidRDefault="00CF2CBE" w:rsidP="0063624D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2CBE" w:rsidRPr="007A4D8A" w:rsidRDefault="00CF2CBE" w:rsidP="0063624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2CBE" w:rsidRPr="007A4D8A" w:rsidRDefault="00CF2CBE" w:rsidP="0063624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2CBE" w:rsidRPr="007A4D8A" w:rsidRDefault="00CF2CBE" w:rsidP="0063624D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2CBE" w:rsidRPr="007A4D8A" w:rsidRDefault="00F42622" w:rsidP="0063624D">
            <w:pPr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หน่วย : ล้านบาท</w:t>
            </w:r>
          </w:p>
        </w:tc>
      </w:tr>
      <w:tr w:rsidR="00CF2CBE" w:rsidRPr="007A4D8A" w:rsidTr="0063624D">
        <w:trPr>
          <w:trHeight w:hRule="exact" w:val="371"/>
          <w:jc w:val="center"/>
        </w:trPr>
        <w:tc>
          <w:tcPr>
            <w:tcW w:w="4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 xml:space="preserve">ปี 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rtl/>
                <w:cs/>
              </w:rPr>
              <w:t>255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51" w:type="dxa"/>
            <w:tcBorders>
              <w:top w:val="nil"/>
              <w:bottom w:val="nil"/>
            </w:tcBorders>
            <w:shd w:val="clear" w:color="auto" w:fill="auto"/>
            <w:noWrap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 xml:space="preserve">ปี 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rtl/>
                <w:cs/>
              </w:rPr>
              <w:t>255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3005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 xml:space="preserve">การเปลี่ยนแปลง </w:t>
            </w:r>
          </w:p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(ปี 2559 เปรียบเทียบกับ ปี 2558)</w:t>
            </w:r>
          </w:p>
        </w:tc>
      </w:tr>
      <w:tr w:rsidR="00CF2CBE" w:rsidRPr="007A4D8A" w:rsidTr="0063624D">
        <w:trPr>
          <w:trHeight w:hRule="exact" w:val="371"/>
          <w:jc w:val="center"/>
        </w:trPr>
        <w:tc>
          <w:tcPr>
            <w:tcW w:w="45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300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CF2CBE" w:rsidRPr="007A4D8A" w:rsidTr="0063624D">
        <w:trPr>
          <w:trHeight w:hRule="exact" w:val="371"/>
          <w:jc w:val="center"/>
        </w:trPr>
        <w:tc>
          <w:tcPr>
            <w:tcW w:w="45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</w:tr>
      <w:tr w:rsidR="00267F6D" w:rsidRPr="007A4D8A" w:rsidTr="0063624D">
        <w:trPr>
          <w:trHeight w:hRule="exact" w:val="371"/>
          <w:jc w:val="center"/>
        </w:trPr>
        <w:tc>
          <w:tcPr>
            <w:tcW w:w="454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หนี้สูญ</w:t>
            </w:r>
            <w:r w:rsidRPr="007A4D8A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 xml:space="preserve"> 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หนี้สงสัยจะสูญ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และขาดทุนจากการด้อยค่า</w:t>
            </w:r>
          </w:p>
        </w:tc>
        <w:tc>
          <w:tcPr>
            <w:tcW w:w="122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33,429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30,541</w:t>
            </w:r>
          </w:p>
        </w:tc>
        <w:tc>
          <w:tcPr>
            <w:tcW w:w="158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2,888</w:t>
            </w:r>
          </w:p>
        </w:tc>
        <w:tc>
          <w:tcPr>
            <w:tcW w:w="141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9.46</w:t>
            </w:r>
          </w:p>
        </w:tc>
      </w:tr>
    </w:tbl>
    <w:p w:rsidR="00CF2CBE" w:rsidRPr="007A4D8A" w:rsidRDefault="00CF2CBE" w:rsidP="00CF2CBE">
      <w:pPr>
        <w:ind w:firstLine="1418"/>
        <w:rPr>
          <w:rFonts w:ascii="Cordia New" w:hAnsi="Cordia New" w:cs="Cordia New"/>
          <w:sz w:val="30"/>
          <w:szCs w:val="30"/>
          <w:lang w:bidi="th-TH"/>
        </w:rPr>
      </w:pPr>
    </w:p>
    <w:p w:rsidR="003C1B32" w:rsidRPr="007A4D8A" w:rsidRDefault="003C1B32" w:rsidP="00B645A1">
      <w:pPr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7A4D8A">
        <w:rPr>
          <w:rFonts w:ascii="Cordia New" w:hAnsi="Cordia New" w:cs="Cordia New"/>
          <w:b/>
          <w:bCs/>
          <w:sz w:val="30"/>
          <w:szCs w:val="30"/>
          <w:lang w:bidi="th-TH"/>
        </w:rPr>
        <w:tab/>
      </w:r>
      <w:r w:rsidRPr="007A4D8A">
        <w:rPr>
          <w:rFonts w:ascii="Cordia New" w:hAnsi="Cordia New" w:cs="Cordia New"/>
          <w:b/>
          <w:bCs/>
          <w:sz w:val="30"/>
          <w:szCs w:val="30"/>
          <w:lang w:bidi="th-TH"/>
        </w:rPr>
        <w:tab/>
      </w:r>
      <w:r w:rsidR="00F87C4C" w:rsidRPr="007A4D8A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ข</w:t>
      </w:r>
      <w:r w:rsidR="00F87C4C" w:rsidRPr="007A4D8A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) </w:t>
      </w:r>
      <w:r w:rsidR="00CF2CBE" w:rsidRPr="007A4D8A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ฐานะทางการเงินของธนาคารและบริษัทย่อย ณ วันที่ 31 ธันวาคม 2559</w:t>
      </w:r>
    </w:p>
    <w:p w:rsidR="00F87C4C" w:rsidRPr="007A4D8A" w:rsidRDefault="00F87C4C" w:rsidP="00CF2CBE">
      <w:pPr>
        <w:tabs>
          <w:tab w:val="left" w:pos="1800"/>
        </w:tabs>
        <w:ind w:firstLine="1418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ข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.1) </w:t>
      </w:r>
      <w:r w:rsidR="00CF2CBE" w:rsidRPr="007A4D8A">
        <w:rPr>
          <w:rFonts w:ascii="Cordia New" w:hAnsi="Cordia New" w:cs="Cordia New"/>
          <w:sz w:val="30"/>
          <w:szCs w:val="30"/>
          <w:cs/>
          <w:lang w:bidi="th-TH"/>
        </w:rPr>
        <w:t>เงินให้สินเชื่อแก่ลูกหนี้</w:t>
      </w:r>
    </w:p>
    <w:p w:rsidR="00CF2CBE" w:rsidRPr="007A4D8A" w:rsidRDefault="00267F6D" w:rsidP="00CF2CBE">
      <w:pPr>
        <w:ind w:firstLine="1418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>ณ 31 ธันวาคม 2559 ธนาคารและบริษัทย่อยมีเงินให้สินเชื่อแก่ลูกหนี้ (หลังหักรายได้รอตัดบัญชี) เท่ากับ 1</w:t>
      </w:r>
      <w:r w:rsidRPr="007A4D8A">
        <w:rPr>
          <w:rFonts w:ascii="Cordia New" w:hAnsi="Cordia New" w:cs="Cordia New"/>
          <w:sz w:val="30"/>
          <w:szCs w:val="30"/>
        </w:rPr>
        <w:t>,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904</w:t>
      </w:r>
      <w:r w:rsidRPr="007A4D8A">
        <w:rPr>
          <w:rFonts w:ascii="Cordia New" w:hAnsi="Cordia New" w:cs="Cordia New"/>
          <w:sz w:val="30"/>
          <w:szCs w:val="30"/>
        </w:rPr>
        <w:t>,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089 ล้านบาท ลดลง 123</w:t>
      </w:r>
      <w:r w:rsidRPr="007A4D8A">
        <w:rPr>
          <w:rFonts w:ascii="Cordia New" w:hAnsi="Cordia New" w:cs="Cordia New"/>
          <w:sz w:val="30"/>
          <w:szCs w:val="30"/>
        </w:rPr>
        <w:t>,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351 ล้านบาท (ร้อยละ6.08) จาก ณ 31 ธันวาคม 2558 ซึ่งลดลงจากลูกค้าทุกกลุ่มโดยเฉพาะลูกค้าภาครัฐและลูกค้ากลุ่มวิสาหกิจขนาดกลางและขนาดย่อม ประกอบกับความระมัดระวังในการพิจารณาสินเชื่อมากยิ่งขึ้น ทำให้ธนาคารและบริษัทย่อยมีสินทรัพย์รวมเท่ากับ 2</w:t>
      </w:r>
      <w:r w:rsidRPr="007A4D8A">
        <w:rPr>
          <w:rFonts w:ascii="Cordia New" w:hAnsi="Cordia New" w:cs="Cordia New"/>
          <w:sz w:val="30"/>
          <w:szCs w:val="30"/>
        </w:rPr>
        <w:t>,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689</w:t>
      </w:r>
      <w:r w:rsidRPr="007A4D8A">
        <w:rPr>
          <w:rFonts w:ascii="Cordia New" w:hAnsi="Cordia New" w:cs="Cordia New"/>
          <w:sz w:val="30"/>
          <w:szCs w:val="30"/>
        </w:rPr>
        <w:t>,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44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6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 ล้านบาท ลดลง 125</w:t>
      </w:r>
      <w:r w:rsidRPr="007A4D8A">
        <w:rPr>
          <w:rFonts w:ascii="Cordia New" w:hAnsi="Cordia New" w:cs="Cordia New"/>
          <w:sz w:val="30"/>
          <w:szCs w:val="30"/>
        </w:rPr>
        <w:t>,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88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4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 ล้านบาท (ร้อยละ 4.47) จาก ณ 31 ธันวาคม 2558</w:t>
      </w:r>
    </w:p>
    <w:p w:rsidR="00BD3AF0" w:rsidRPr="007A4D8A" w:rsidRDefault="00BD3AF0" w:rsidP="00CF2CBE">
      <w:pPr>
        <w:ind w:firstLine="1418"/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p w:rsidR="00CF2CBE" w:rsidRPr="007A4D8A" w:rsidRDefault="00CF2CBE" w:rsidP="00CF2CBE">
      <w:pPr>
        <w:numPr>
          <w:ilvl w:val="0"/>
          <w:numId w:val="29"/>
        </w:numPr>
        <w:tabs>
          <w:tab w:val="clear" w:pos="2880"/>
          <w:tab w:val="num" w:pos="1620"/>
        </w:tabs>
        <w:spacing w:before="120"/>
        <w:ind w:left="1620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lastRenderedPageBreak/>
        <w:t>เงินให้สินเชื่อของธนาคารตามประเภทของผู้กู้</w:t>
      </w:r>
    </w:p>
    <w:tbl>
      <w:tblPr>
        <w:tblpPr w:leftFromText="180" w:rightFromText="180" w:vertAnchor="text" w:tblpXSpec="center" w:tblpY="1"/>
        <w:tblOverlap w:val="never"/>
        <w:tblW w:w="10602" w:type="dxa"/>
        <w:tblLayout w:type="fixed"/>
        <w:tblLook w:val="0000"/>
      </w:tblPr>
      <w:tblGrid>
        <w:gridCol w:w="3227"/>
        <w:gridCol w:w="1417"/>
        <w:gridCol w:w="1276"/>
        <w:gridCol w:w="1517"/>
        <w:gridCol w:w="1318"/>
        <w:gridCol w:w="1559"/>
        <w:gridCol w:w="288"/>
      </w:tblGrid>
      <w:tr w:rsidR="00CF2CBE" w:rsidRPr="007A4D8A" w:rsidTr="0063624D">
        <w:trPr>
          <w:gridAfter w:val="1"/>
          <w:wAfter w:w="288" w:type="dxa"/>
          <w:trHeight w:hRule="exact" w:val="310"/>
        </w:trPr>
        <w:tc>
          <w:tcPr>
            <w:tcW w:w="3227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F2CBE" w:rsidRPr="007A4D8A" w:rsidRDefault="00CF2CBE" w:rsidP="0063624D">
            <w:pPr>
              <w:tabs>
                <w:tab w:val="left" w:pos="0"/>
              </w:tabs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7087" w:type="dxa"/>
            <w:gridSpan w:val="5"/>
            <w:tcBorders>
              <w:bottom w:val="single" w:sz="4" w:space="0" w:color="auto"/>
            </w:tcBorders>
          </w:tcPr>
          <w:p w:rsidR="00CF2CBE" w:rsidRPr="007A4D8A" w:rsidRDefault="00F42622" w:rsidP="0063624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หน่วย : ล้านบาท</w:t>
            </w:r>
          </w:p>
        </w:tc>
      </w:tr>
      <w:tr w:rsidR="00CF2CBE" w:rsidRPr="007A4D8A" w:rsidTr="00BD3AF0">
        <w:trPr>
          <w:gridAfter w:val="1"/>
          <w:wAfter w:w="288" w:type="dxa"/>
          <w:trHeight w:hRule="exact" w:val="286"/>
        </w:trPr>
        <w:tc>
          <w:tcPr>
            <w:tcW w:w="3227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bookmarkStart w:id="1" w:name="_Hlk466189090"/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งบเฉพาะธนาคาร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  <w:t xml:space="preserve">31 </w:t>
            </w: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ธ.ค. 59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  <w:t xml:space="preserve">31 </w:t>
            </w: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ธ.ค. 58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F2CBE" w:rsidRPr="007A4D8A" w:rsidRDefault="00CF2CBE" w:rsidP="00BD3AF0">
            <w:pPr>
              <w:jc w:val="center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เพิ่ม/ลด</w:t>
            </w:r>
          </w:p>
        </w:tc>
      </w:tr>
      <w:tr w:rsidR="00CF2CBE" w:rsidRPr="007A4D8A" w:rsidTr="00BD3AF0">
        <w:trPr>
          <w:gridAfter w:val="1"/>
          <w:wAfter w:w="288" w:type="dxa"/>
          <w:trHeight w:hRule="exact" w:val="310"/>
        </w:trPr>
        <w:tc>
          <w:tcPr>
            <w:tcW w:w="3227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F2CBE" w:rsidRPr="007A4D8A" w:rsidRDefault="00CF2CBE" w:rsidP="00BD3AF0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</w:tr>
      <w:tr w:rsidR="00267F6D" w:rsidRPr="007A4D8A" w:rsidTr="0063624D">
        <w:trPr>
          <w:gridAfter w:val="1"/>
          <w:wAfter w:w="288" w:type="dxa"/>
          <w:trHeight w:hRule="exact" w:val="361"/>
        </w:trPr>
        <w:tc>
          <w:tcPr>
            <w:tcW w:w="322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267F6D" w:rsidRPr="007A4D8A" w:rsidRDefault="00267F6D" w:rsidP="00267F6D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สินเชื่อธุรกิจขนาดใหญ่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673,217 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36.64 </w:t>
            </w:r>
          </w:p>
        </w:tc>
        <w:tc>
          <w:tcPr>
            <w:tcW w:w="1517" w:type="dxa"/>
            <w:tcBorders>
              <w:top w:val="single" w:sz="4" w:space="0" w:color="auto"/>
              <w:bottom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685,253</w:t>
            </w:r>
          </w:p>
        </w:tc>
        <w:tc>
          <w:tcPr>
            <w:tcW w:w="1318" w:type="dxa"/>
            <w:tcBorders>
              <w:top w:val="single" w:sz="4" w:space="0" w:color="auto"/>
              <w:bottom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34.79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(1.76)</w:t>
            </w:r>
          </w:p>
        </w:tc>
      </w:tr>
      <w:tr w:rsidR="00267F6D" w:rsidRPr="007A4D8A" w:rsidTr="0063624D">
        <w:trPr>
          <w:gridAfter w:val="1"/>
          <w:wAfter w:w="288" w:type="dxa"/>
          <w:trHeight w:hRule="exact" w:val="361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7F6D" w:rsidRPr="007A4D8A" w:rsidRDefault="00267F6D" w:rsidP="00267F6D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สินเชื่อรัฐบาลและรัฐวิสาหกิจ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81,513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4.44 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129,865</w:t>
            </w:r>
          </w:p>
        </w:tc>
        <w:tc>
          <w:tcPr>
            <w:tcW w:w="1318" w:type="dxa"/>
            <w:tcBorders>
              <w:top w:val="nil"/>
              <w:bottom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6.59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(37.23)</w:t>
            </w:r>
          </w:p>
        </w:tc>
      </w:tr>
      <w:tr w:rsidR="00267F6D" w:rsidRPr="007A4D8A" w:rsidTr="0063624D">
        <w:trPr>
          <w:gridAfter w:val="1"/>
          <w:wAfter w:w="288" w:type="dxa"/>
          <w:trHeight w:hRule="exact" w:val="361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7F6D" w:rsidRPr="007A4D8A" w:rsidRDefault="00267F6D" w:rsidP="00267F6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สินเชื่อวิสาหกิจขนาดกลางและขนาดย่อม*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372,413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20.27 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429,125</w:t>
            </w:r>
          </w:p>
        </w:tc>
        <w:tc>
          <w:tcPr>
            <w:tcW w:w="1318" w:type="dxa"/>
            <w:tcBorders>
              <w:top w:val="nil"/>
              <w:bottom w:val="nil"/>
            </w:tcBorders>
            <w:vAlign w:val="bottom"/>
          </w:tcPr>
          <w:p w:rsidR="00267F6D" w:rsidRPr="007A4D8A" w:rsidRDefault="00267F6D" w:rsidP="00E0288A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21.7</w:t>
            </w:r>
            <w:r w:rsidR="00E0288A" w:rsidRPr="007A4D8A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(13.22)</w:t>
            </w:r>
          </w:p>
        </w:tc>
      </w:tr>
      <w:tr w:rsidR="00267F6D" w:rsidRPr="007A4D8A" w:rsidTr="0063624D">
        <w:trPr>
          <w:gridAfter w:val="1"/>
          <w:wAfter w:w="288" w:type="dxa"/>
          <w:trHeight w:hRule="exact" w:val="361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7F6D" w:rsidRPr="007A4D8A" w:rsidRDefault="00267F6D" w:rsidP="00267F6D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สินเชื่อรายย่อย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709,642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38.63 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725,122</w:t>
            </w:r>
          </w:p>
        </w:tc>
        <w:tc>
          <w:tcPr>
            <w:tcW w:w="1318" w:type="dxa"/>
            <w:tcBorders>
              <w:top w:val="nil"/>
              <w:bottom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36.81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(2.13)</w:t>
            </w:r>
          </w:p>
        </w:tc>
      </w:tr>
      <w:tr w:rsidR="00267F6D" w:rsidRPr="007A4D8A" w:rsidTr="0063624D">
        <w:trPr>
          <w:gridAfter w:val="1"/>
          <w:wAfter w:w="288" w:type="dxa"/>
          <w:trHeight w:hRule="exact" w:val="361"/>
        </w:trPr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67F6D" w:rsidRPr="007A4D8A" w:rsidRDefault="00267F6D" w:rsidP="00267F6D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สินเชื่ออื่นๆ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458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0.02 </w:t>
            </w:r>
          </w:p>
        </w:tc>
        <w:tc>
          <w:tcPr>
            <w:tcW w:w="1517" w:type="dxa"/>
            <w:tcBorders>
              <w:top w:val="nil"/>
              <w:bottom w:val="single" w:sz="4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462</w:t>
            </w:r>
          </w:p>
        </w:tc>
        <w:tc>
          <w:tcPr>
            <w:tcW w:w="1318" w:type="dxa"/>
            <w:tcBorders>
              <w:top w:val="nil"/>
              <w:bottom w:val="single" w:sz="4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0.02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(0.87)</w:t>
            </w:r>
          </w:p>
        </w:tc>
      </w:tr>
      <w:tr w:rsidR="00267F6D" w:rsidRPr="007A4D8A" w:rsidTr="0063624D">
        <w:trPr>
          <w:gridAfter w:val="1"/>
          <w:wAfter w:w="288" w:type="dxa"/>
          <w:trHeight w:hRule="exact" w:val="361"/>
        </w:trPr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67F6D" w:rsidRPr="007A4D8A" w:rsidRDefault="00267F6D" w:rsidP="00267F6D">
            <w:pPr>
              <w:ind w:firstLineChars="100" w:firstLine="26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รวมสินเชื่อ (ตามงบการเงิน)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267F6D" w:rsidRPr="007A4D8A" w:rsidRDefault="00267F6D" w:rsidP="00267F6D">
            <w:pPr>
              <w:tabs>
                <w:tab w:val="left" w:pos="-250"/>
              </w:tabs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1,837,243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100.00 </w:t>
            </w: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1,969,827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(6.73)</w:t>
            </w:r>
          </w:p>
        </w:tc>
      </w:tr>
      <w:tr w:rsidR="00267F6D" w:rsidRPr="007A4D8A" w:rsidTr="0063624D">
        <w:trPr>
          <w:gridAfter w:val="1"/>
          <w:wAfter w:w="288" w:type="dxa"/>
          <w:trHeight w:hRule="exact" w:val="361"/>
        </w:trPr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67F6D" w:rsidRPr="007A4D8A" w:rsidRDefault="00267F6D" w:rsidP="00267F6D">
            <w:pPr>
              <w:ind w:firstLineChars="100" w:firstLine="260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 xml:space="preserve"> รายได้รอตัดบัญชี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123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166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(25.90)</w:t>
            </w:r>
          </w:p>
        </w:tc>
      </w:tr>
      <w:tr w:rsidR="00267F6D" w:rsidRPr="007A4D8A" w:rsidTr="0063624D">
        <w:trPr>
          <w:gridAfter w:val="1"/>
          <w:wAfter w:w="288" w:type="dxa"/>
          <w:trHeight w:hRule="exact" w:val="361"/>
        </w:trPr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67F6D" w:rsidRPr="007A4D8A" w:rsidRDefault="00267F6D" w:rsidP="00267F6D">
            <w:pPr>
              <w:ind w:firstLineChars="100" w:firstLine="261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7F6D" w:rsidRPr="007A4D8A" w:rsidRDefault="00267F6D" w:rsidP="00267F6D">
            <w:pPr>
              <w:tabs>
                <w:tab w:val="left" w:pos="-108"/>
              </w:tabs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1,837,120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1,969,661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(6.73)</w:t>
            </w:r>
          </w:p>
        </w:tc>
      </w:tr>
      <w:bookmarkEnd w:id="1"/>
      <w:tr w:rsidR="00CF2CBE" w:rsidRPr="007A4D8A" w:rsidTr="0063624D">
        <w:trPr>
          <w:trHeight w:val="352"/>
        </w:trPr>
        <w:tc>
          <w:tcPr>
            <w:tcW w:w="10602" w:type="dxa"/>
            <w:gridSpan w:val="7"/>
            <w:tcBorders>
              <w:left w:val="nil"/>
            </w:tcBorders>
          </w:tcPr>
          <w:p w:rsidR="00CF2CBE" w:rsidRPr="007A4D8A" w:rsidRDefault="00CF2CBE" w:rsidP="0063624D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*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 xml:space="preserve"> สินเชื่อวิสาหกิจขนาดกลางและขนาดย่อม:</w:t>
            </w: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 xml:space="preserve">สินเชื่อที่ให้แก่ธุรกิจที่มีจำนวนการจ้างงาน </w:t>
            </w:r>
            <w:r w:rsidRPr="007A4D8A">
              <w:rPr>
                <w:rFonts w:ascii="Cordia New" w:hAnsi="Cordia New" w:cs="Times New Roman"/>
                <w:sz w:val="26"/>
                <w:szCs w:val="26"/>
                <w:cs/>
                <w:lang w:bidi="th-TH"/>
              </w:rPr>
              <w:t>≤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 xml:space="preserve"> 200 คน และจำนวนสินทรัพย์ถาวรไม่รวมที่ดิน </w:t>
            </w:r>
            <w:r w:rsidRPr="007A4D8A">
              <w:rPr>
                <w:rFonts w:ascii="Cordia New" w:hAnsi="Cordia New" w:cs="Times New Roman"/>
                <w:sz w:val="26"/>
                <w:szCs w:val="26"/>
                <w:cs/>
                <w:lang w:bidi="th-TH"/>
              </w:rPr>
              <w:t>≤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 xml:space="preserve"> 200 ลบ.</w:t>
            </w:r>
          </w:p>
        </w:tc>
      </w:tr>
    </w:tbl>
    <w:p w:rsidR="00A20F7A" w:rsidRPr="007A4D8A" w:rsidRDefault="00A20F7A" w:rsidP="00CF2CBE">
      <w:pPr>
        <w:rPr>
          <w:rFonts w:ascii="Cordia New" w:hAnsi="Cordia New" w:cs="Cordia New"/>
          <w:sz w:val="30"/>
          <w:szCs w:val="30"/>
          <w:lang w:bidi="th-TH"/>
        </w:rPr>
      </w:pPr>
    </w:p>
    <w:p w:rsidR="00CF2CBE" w:rsidRPr="007A4D8A" w:rsidRDefault="00CF2CBE" w:rsidP="00CF2CBE">
      <w:pPr>
        <w:numPr>
          <w:ilvl w:val="0"/>
          <w:numId w:val="29"/>
        </w:numPr>
        <w:tabs>
          <w:tab w:val="clear" w:pos="2880"/>
          <w:tab w:val="num" w:pos="1620"/>
        </w:tabs>
        <w:ind w:left="1620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>การกระจุกตัวของเงินให้สินเชื่อ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  <w:gridCol w:w="1276"/>
        <w:gridCol w:w="1418"/>
        <w:gridCol w:w="1275"/>
        <w:gridCol w:w="1559"/>
      </w:tblGrid>
      <w:tr w:rsidR="00CF2CBE" w:rsidRPr="007A4D8A" w:rsidTr="00CF2CBE">
        <w:tc>
          <w:tcPr>
            <w:tcW w:w="322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F2CBE" w:rsidRPr="007A4D8A" w:rsidRDefault="00CF2CBE" w:rsidP="0063624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F2CBE" w:rsidRPr="007A4D8A" w:rsidRDefault="00CF2CBE" w:rsidP="0063624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F2CBE" w:rsidRPr="007A4D8A" w:rsidRDefault="00CF2CBE" w:rsidP="0063624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F2CBE" w:rsidRPr="007A4D8A" w:rsidRDefault="00CF2CBE" w:rsidP="0063624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F2CBE" w:rsidRPr="007A4D8A" w:rsidRDefault="00F42622" w:rsidP="00CF2CBE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หน่วย : ล้านบาท</w:t>
            </w:r>
          </w:p>
        </w:tc>
      </w:tr>
      <w:tr w:rsidR="00CF2CBE" w:rsidRPr="007A4D8A" w:rsidTr="00BD3AF0">
        <w:tc>
          <w:tcPr>
            <w:tcW w:w="3227" w:type="dxa"/>
            <w:tcBorders>
              <w:left w:val="nil"/>
              <w:bottom w:val="nil"/>
              <w:right w:val="nil"/>
            </w:tcBorders>
          </w:tcPr>
          <w:p w:rsidR="00CF2CBE" w:rsidRPr="007A4D8A" w:rsidRDefault="00CF2CBE" w:rsidP="00CF2CBE">
            <w:pPr>
              <w:jc w:val="center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center"/>
          </w:tcPr>
          <w:p w:rsidR="00CF2CBE" w:rsidRPr="007A4D8A" w:rsidRDefault="00CF2CBE" w:rsidP="00CF2CBE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  <w:t xml:space="preserve">31 </w:t>
            </w: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ธ.ค. 59</w:t>
            </w: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  <w:vAlign w:val="center"/>
          </w:tcPr>
          <w:p w:rsidR="00CF2CBE" w:rsidRPr="007A4D8A" w:rsidRDefault="00CF2CBE" w:rsidP="00CF2CBE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  <w:t xml:space="preserve">31 </w:t>
            </w: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ธ.ค. 58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:rsidR="00CF2CBE" w:rsidRPr="007A4D8A" w:rsidRDefault="00CF2CBE" w:rsidP="00BD3AF0">
            <w:pPr>
              <w:jc w:val="center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เพิ่ม/ลด</w:t>
            </w:r>
          </w:p>
        </w:tc>
      </w:tr>
      <w:tr w:rsidR="00CF2CBE" w:rsidRPr="007A4D8A" w:rsidTr="00BD3AF0">
        <w:tc>
          <w:tcPr>
            <w:tcW w:w="322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F2CBE" w:rsidRPr="007A4D8A" w:rsidRDefault="00CF2CBE" w:rsidP="00CF2CBE">
            <w:pPr>
              <w:jc w:val="center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F2CBE" w:rsidRPr="007A4D8A" w:rsidRDefault="00CF2CBE" w:rsidP="00CF2CBE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  <w:tc>
          <w:tcPr>
            <w:tcW w:w="1276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F2CBE" w:rsidRPr="007A4D8A" w:rsidRDefault="00CF2CBE" w:rsidP="00CF2CBE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F2CBE" w:rsidRPr="007A4D8A" w:rsidRDefault="00CF2CBE" w:rsidP="00CF2CBE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  <w:tc>
          <w:tcPr>
            <w:tcW w:w="1275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F2CBE" w:rsidRPr="007A4D8A" w:rsidRDefault="00CF2CBE" w:rsidP="00CF2CBE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CF2CBE" w:rsidRPr="007A4D8A" w:rsidRDefault="00CF2CBE" w:rsidP="00BD3AF0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</w:tr>
      <w:tr w:rsidR="00267F6D" w:rsidRPr="007A4D8A" w:rsidTr="00CF2CBE">
        <w:tc>
          <w:tcPr>
            <w:tcW w:w="3227" w:type="dxa"/>
            <w:tcBorders>
              <w:left w:val="nil"/>
              <w:bottom w:val="nil"/>
              <w:right w:val="nil"/>
            </w:tcBorders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การเกษตรและเหมืองแร่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40,799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2.14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40,082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1.98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1.79</w:t>
            </w:r>
          </w:p>
        </w:tc>
      </w:tr>
      <w:tr w:rsidR="00267F6D" w:rsidRPr="007A4D8A" w:rsidTr="00CF2CBE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อุตสาหกรรมการผลิตและการพาณิชย์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574,205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30.16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577,718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28.49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(0.61)</w:t>
            </w:r>
          </w:p>
        </w:tc>
      </w:tr>
      <w:tr w:rsidR="00267F6D" w:rsidRPr="007A4D8A" w:rsidTr="00CF2CBE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ธุรกิจอสังหาริมทรัพย์และการก่อสร้าง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127,181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6.68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146,830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7.24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(13.38)</w:t>
            </w:r>
          </w:p>
        </w:tc>
      </w:tr>
      <w:tr w:rsidR="00267F6D" w:rsidRPr="007A4D8A" w:rsidTr="00CF2CBE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การสาธารณูปโภคและบริการ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264,001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13.86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394,721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19.47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(33.12)</w:t>
            </w:r>
          </w:p>
        </w:tc>
      </w:tr>
      <w:tr w:rsidR="00267F6D" w:rsidRPr="007A4D8A" w:rsidTr="00CF2CBE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สินเชื่อเพื่อที่อยู่อาศัย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361,770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19.00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381,950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18.84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(5.28)</w:t>
            </w:r>
          </w:p>
        </w:tc>
      </w:tr>
      <w:tr w:rsidR="00267F6D" w:rsidRPr="007A4D8A" w:rsidTr="00CF2CBE">
        <w:tc>
          <w:tcPr>
            <w:tcW w:w="3227" w:type="dxa"/>
            <w:tcBorders>
              <w:top w:val="nil"/>
              <w:left w:val="nil"/>
              <w:right w:val="nil"/>
            </w:tcBorders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536,133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28.16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486,139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23.98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10.28</w:t>
            </w:r>
          </w:p>
        </w:tc>
      </w:tr>
      <w:tr w:rsidR="00267F6D" w:rsidRPr="007A4D8A" w:rsidTr="00CF2CBE">
        <w:tc>
          <w:tcPr>
            <w:tcW w:w="3227" w:type="dxa"/>
            <w:tcBorders>
              <w:left w:val="nil"/>
              <w:right w:val="nil"/>
            </w:tcBorders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รวมสินเชื่อ (ตามงบการเงิน)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1,904,089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2,027,440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(6.08)</w:t>
            </w:r>
          </w:p>
        </w:tc>
      </w:tr>
    </w:tbl>
    <w:p w:rsidR="00CF2CBE" w:rsidRPr="007A4D8A" w:rsidRDefault="00CF2CBE" w:rsidP="00CF2CBE">
      <w:pPr>
        <w:tabs>
          <w:tab w:val="left" w:pos="720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</w:p>
    <w:p w:rsidR="00CF2CBE" w:rsidRPr="007A4D8A" w:rsidRDefault="00CF2CBE" w:rsidP="00CF2CBE">
      <w:pPr>
        <w:tabs>
          <w:tab w:val="left" w:pos="1800"/>
        </w:tabs>
        <w:ind w:firstLine="1418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ข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.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2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) เงินลงทุน</w:t>
      </w:r>
    </w:p>
    <w:p w:rsidR="00CF2CBE" w:rsidRPr="007A4D8A" w:rsidRDefault="00267F6D" w:rsidP="00CF2CBE">
      <w:pPr>
        <w:ind w:firstLine="1418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นอกจากเงินให้สินเชื่อแก่ลูกหนี้แล้ว ธนาคารและบริษัทย่อยยังมีเงินลงทุนรวมสุทธิ ณ 31 ธันวาคม 2559 จำนวน </w:t>
      </w:r>
      <w:r w:rsidRPr="007A4D8A">
        <w:rPr>
          <w:rFonts w:ascii="Cordia New" w:hAnsi="Cordia New" w:cs="Cordia New"/>
          <w:sz w:val="30"/>
          <w:szCs w:val="30"/>
          <w:lang w:bidi="th-TH"/>
        </w:rPr>
        <w:t>242,266</w:t>
      </w:r>
      <w:r w:rsidRPr="007A4D8A">
        <w:rPr>
          <w:rFonts w:ascii="Cordia New" w:hAnsi="Cordia New" w:cs="Cordia New"/>
          <w:sz w:val="30"/>
          <w:szCs w:val="30"/>
        </w:rPr>
        <w:t xml:space="preserve">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ล้านบาท ลดลง 19</w:t>
      </w:r>
      <w:r w:rsidRPr="007A4D8A">
        <w:rPr>
          <w:rFonts w:ascii="Cordia New" w:hAnsi="Cordia New" w:cs="Cordia New"/>
          <w:sz w:val="30"/>
          <w:szCs w:val="30"/>
        </w:rPr>
        <w:t>,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466 ล้านบาท (ร้อยละ 7.44) จาก ณ วันที่ 31 ธันวาคม 2558 จากการลดลงของเงินลงทุนในตราสารหนี้</w:t>
      </w:r>
    </w:p>
    <w:tbl>
      <w:tblPr>
        <w:tblW w:w="10252" w:type="dxa"/>
        <w:jc w:val="center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171"/>
        <w:gridCol w:w="1417"/>
        <w:gridCol w:w="1304"/>
        <w:gridCol w:w="1531"/>
        <w:gridCol w:w="1276"/>
        <w:gridCol w:w="1553"/>
      </w:tblGrid>
      <w:tr w:rsidR="00CF2CBE" w:rsidRPr="007A4D8A" w:rsidTr="0063624D">
        <w:trPr>
          <w:trHeight w:hRule="exact" w:val="353"/>
          <w:jc w:val="center"/>
        </w:trPr>
        <w:tc>
          <w:tcPr>
            <w:tcW w:w="10252" w:type="dxa"/>
            <w:gridSpan w:val="6"/>
            <w:tcBorders>
              <w:bottom w:val="single" w:sz="4" w:space="0" w:color="auto"/>
            </w:tcBorders>
            <w:vAlign w:val="center"/>
          </w:tcPr>
          <w:p w:rsidR="00CF2CBE" w:rsidRPr="007A4D8A" w:rsidRDefault="00F42622" w:rsidP="0063624D">
            <w:pPr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หน่วย : ล้านบาท</w:t>
            </w:r>
          </w:p>
        </w:tc>
      </w:tr>
      <w:tr w:rsidR="00CF2CBE" w:rsidRPr="007A4D8A" w:rsidTr="00BD3AF0">
        <w:trPr>
          <w:trHeight w:hRule="exact" w:val="353"/>
          <w:jc w:val="center"/>
        </w:trPr>
        <w:tc>
          <w:tcPr>
            <w:tcW w:w="3171" w:type="dxa"/>
            <w:vMerge w:val="restar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  <w:t xml:space="preserve">31 </w:t>
            </w: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ธ.ค. 59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  <w:t xml:space="preserve">31 </w:t>
            </w: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ธ.ค. 58</w:t>
            </w: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CF2CBE" w:rsidRPr="007A4D8A" w:rsidRDefault="00CF2CBE" w:rsidP="00BD3AF0">
            <w:pPr>
              <w:jc w:val="center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เพิ่ม/ลด</w:t>
            </w:r>
          </w:p>
        </w:tc>
      </w:tr>
      <w:tr w:rsidR="00CF2CBE" w:rsidRPr="007A4D8A" w:rsidTr="00BD3AF0">
        <w:trPr>
          <w:trHeight w:hRule="exact" w:val="353"/>
          <w:jc w:val="center"/>
        </w:trPr>
        <w:tc>
          <w:tcPr>
            <w:tcW w:w="3171" w:type="dxa"/>
            <w:vMerge/>
            <w:tcBorders>
              <w:top w:val="single" w:sz="2" w:space="0" w:color="auto"/>
              <w:bottom w:val="single" w:sz="4" w:space="0" w:color="auto"/>
            </w:tcBorders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53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553" w:type="dxa"/>
            <w:tcBorders>
              <w:bottom w:val="single" w:sz="2" w:space="0" w:color="auto"/>
            </w:tcBorders>
            <w:vAlign w:val="center"/>
          </w:tcPr>
          <w:p w:rsidR="00CF2CBE" w:rsidRPr="007A4D8A" w:rsidRDefault="00CF2CBE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</w:tr>
      <w:tr w:rsidR="00267F6D" w:rsidRPr="007A4D8A" w:rsidTr="0063624D">
        <w:trPr>
          <w:trHeight w:hRule="exact" w:val="353"/>
          <w:jc w:val="center"/>
        </w:trPr>
        <w:tc>
          <w:tcPr>
            <w:tcW w:w="3171" w:type="dxa"/>
            <w:tcBorders>
              <w:top w:val="single" w:sz="4" w:space="0" w:color="auto"/>
            </w:tcBorders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เงินลงทุนสุทธิ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226,955 </w:t>
            </w:r>
          </w:p>
        </w:tc>
        <w:tc>
          <w:tcPr>
            <w:tcW w:w="1304" w:type="dxa"/>
            <w:tcBorders>
              <w:top w:val="single" w:sz="2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93.68</w:t>
            </w:r>
          </w:p>
        </w:tc>
        <w:tc>
          <w:tcPr>
            <w:tcW w:w="1531" w:type="dxa"/>
            <w:tcBorders>
              <w:top w:val="single" w:sz="2" w:space="0" w:color="auto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247,082 </w:t>
            </w:r>
          </w:p>
        </w:tc>
        <w:tc>
          <w:tcPr>
            <w:tcW w:w="1276" w:type="dxa"/>
            <w:tcBorders>
              <w:top w:val="single" w:sz="2" w:space="0" w:color="auto"/>
            </w:tcBorders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94.40 </w:t>
            </w:r>
          </w:p>
        </w:tc>
        <w:tc>
          <w:tcPr>
            <w:tcW w:w="1553" w:type="dxa"/>
            <w:tcBorders>
              <w:top w:val="single" w:sz="2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(8.15)</w:t>
            </w:r>
          </w:p>
        </w:tc>
      </w:tr>
      <w:tr w:rsidR="00267F6D" w:rsidRPr="007A4D8A" w:rsidTr="0063624D">
        <w:trPr>
          <w:trHeight w:hRule="exact" w:val="353"/>
          <w:jc w:val="center"/>
        </w:trPr>
        <w:tc>
          <w:tcPr>
            <w:tcW w:w="3171" w:type="dxa"/>
            <w:tcBorders>
              <w:bottom w:val="single" w:sz="4" w:space="0" w:color="auto"/>
            </w:tcBorders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15,311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6.32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14,650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5.60 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4.51 </w:t>
            </w:r>
          </w:p>
        </w:tc>
      </w:tr>
      <w:tr w:rsidR="00267F6D" w:rsidRPr="007A4D8A" w:rsidTr="0063624D">
        <w:trPr>
          <w:trHeight w:hRule="exact" w:val="353"/>
          <w:jc w:val="center"/>
        </w:trPr>
        <w:tc>
          <w:tcPr>
            <w:tcW w:w="3171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รวมเงินลงทุนสุทธิ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2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242,266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2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2" w:space="0" w:color="auto"/>
            </w:tcBorders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261,732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2" w:space="0" w:color="auto"/>
            </w:tcBorders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100.00 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2" w:space="0" w:color="auto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(7.44)</w:t>
            </w:r>
          </w:p>
        </w:tc>
      </w:tr>
    </w:tbl>
    <w:p w:rsidR="00CF2CBE" w:rsidRPr="007A4D8A" w:rsidRDefault="00CF2CBE" w:rsidP="00CF2CBE">
      <w:pPr>
        <w:tabs>
          <w:tab w:val="left" w:pos="720"/>
        </w:tabs>
        <w:ind w:firstLine="1418"/>
        <w:rPr>
          <w:rFonts w:ascii="Cordia New" w:hAnsi="Cordia New" w:cs="Cordia New"/>
          <w:b/>
          <w:bCs/>
          <w:sz w:val="30"/>
          <w:szCs w:val="30"/>
          <w:lang w:bidi="th-TH"/>
        </w:rPr>
      </w:pPr>
    </w:p>
    <w:p w:rsidR="0063624D" w:rsidRPr="007A4D8A" w:rsidRDefault="0063624D" w:rsidP="0063624D">
      <w:pPr>
        <w:tabs>
          <w:tab w:val="left" w:pos="1620"/>
        </w:tabs>
        <w:ind w:left="720" w:firstLine="1440"/>
        <w:rPr>
          <w:rFonts w:ascii="Cordia New" w:hAnsi="Cordia New" w:cs="Cordia New"/>
          <w:sz w:val="30"/>
          <w:szCs w:val="30"/>
          <w:cs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lastRenderedPageBreak/>
        <w:t>ตาราง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เงินลงทุนสุทธิจำแนกตามประเภทหลักทรัพย์</w:t>
      </w: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4253"/>
        <w:gridCol w:w="1560"/>
        <w:gridCol w:w="1418"/>
        <w:gridCol w:w="1133"/>
        <w:gridCol w:w="1276"/>
        <w:gridCol w:w="1134"/>
      </w:tblGrid>
      <w:tr w:rsidR="0063624D" w:rsidRPr="007A4D8A" w:rsidTr="00BD3AF0">
        <w:trPr>
          <w:trHeight w:hRule="exact" w:val="337"/>
        </w:trPr>
        <w:tc>
          <w:tcPr>
            <w:tcW w:w="425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ประเภท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7A4D8A">
              <w:rPr>
                <w:rFonts w:ascii="Cordia New" w:hAnsi="Cordia New" w:cs="Cord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 ธ.ค. 59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7A4D8A">
              <w:rPr>
                <w:rFonts w:ascii="Cordia New" w:hAnsi="Cordia New" w:cs="Cord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 ธ.ค. 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เพิ่ม/ลด</w:t>
            </w:r>
          </w:p>
        </w:tc>
      </w:tr>
      <w:tr w:rsidR="0063624D" w:rsidRPr="007A4D8A" w:rsidTr="00BD3AF0">
        <w:trPr>
          <w:trHeight w:hRule="exact" w:val="348"/>
        </w:trPr>
        <w:tc>
          <w:tcPr>
            <w:tcW w:w="425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จำนวน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ร้อยละ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</w:tr>
      <w:tr w:rsidR="0063624D" w:rsidRPr="007A4D8A" w:rsidTr="0063624D">
        <w:trPr>
          <w:trHeight w:hRule="exact" w:val="348"/>
        </w:trPr>
        <w:tc>
          <w:tcPr>
            <w:tcW w:w="4253" w:type="dxa"/>
            <w:tcBorders>
              <w:top w:val="single" w:sz="4" w:space="0" w:color="auto"/>
              <w:left w:val="nil"/>
              <w:right w:val="nil"/>
            </w:tcBorders>
          </w:tcPr>
          <w:p w:rsidR="0063624D" w:rsidRPr="007A4D8A" w:rsidRDefault="0063624D" w:rsidP="0063624D">
            <w:pPr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หลักทรัพย์รัฐบาลและรัฐวิสาหกิจ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:rsidR="0063624D" w:rsidRPr="007A4D8A" w:rsidRDefault="00F42622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171,813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:rsidR="0063624D" w:rsidRPr="007A4D8A" w:rsidRDefault="00F42622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75.70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210,342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85.13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:rsidR="0063624D" w:rsidRPr="007A4D8A" w:rsidRDefault="00F42622" w:rsidP="0063624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(18.32)</w:t>
            </w:r>
          </w:p>
        </w:tc>
      </w:tr>
      <w:tr w:rsidR="0063624D" w:rsidRPr="007A4D8A" w:rsidTr="0063624D">
        <w:trPr>
          <w:trHeight w:hRule="exact" w:val="348"/>
        </w:trPr>
        <w:tc>
          <w:tcPr>
            <w:tcW w:w="4253" w:type="dxa"/>
            <w:tcBorders>
              <w:left w:val="nil"/>
              <w:right w:val="nil"/>
            </w:tcBorders>
          </w:tcPr>
          <w:p w:rsidR="0063624D" w:rsidRPr="007A4D8A" w:rsidRDefault="0063624D" w:rsidP="0063624D">
            <w:pPr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ตราสารหนี้ภาคเอกชน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:rsidR="0063624D" w:rsidRPr="007A4D8A" w:rsidRDefault="00F42622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8,406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63624D" w:rsidRPr="007A4D8A" w:rsidRDefault="00F42622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3.71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8,011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3.24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63624D" w:rsidRPr="007A4D8A" w:rsidRDefault="00947B10" w:rsidP="0063624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(4.93)</w:t>
            </w:r>
          </w:p>
        </w:tc>
      </w:tr>
      <w:tr w:rsidR="0063624D" w:rsidRPr="007A4D8A" w:rsidTr="0063624D">
        <w:trPr>
          <w:trHeight w:hRule="exact" w:val="348"/>
        </w:trPr>
        <w:tc>
          <w:tcPr>
            <w:tcW w:w="4253" w:type="dxa"/>
            <w:tcBorders>
              <w:left w:val="nil"/>
              <w:right w:val="nil"/>
            </w:tcBorders>
          </w:tcPr>
          <w:p w:rsidR="0063624D" w:rsidRPr="007A4D8A" w:rsidRDefault="0063624D" w:rsidP="0063624D">
            <w:pPr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  <w:t>ตราสารหนี้ต่างประเทศ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:rsidR="0063624D" w:rsidRPr="007A4D8A" w:rsidRDefault="00F42622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33,595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63624D" w:rsidRPr="007A4D8A" w:rsidRDefault="00F42622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14.80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22,512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9.11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63624D" w:rsidRPr="007A4D8A" w:rsidRDefault="00F42622" w:rsidP="0063624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49.23</w:t>
            </w:r>
          </w:p>
        </w:tc>
      </w:tr>
      <w:tr w:rsidR="0063624D" w:rsidRPr="007A4D8A" w:rsidTr="0063624D">
        <w:trPr>
          <w:trHeight w:hRule="exact" w:val="348"/>
        </w:trPr>
        <w:tc>
          <w:tcPr>
            <w:tcW w:w="4253" w:type="dxa"/>
            <w:tcBorders>
              <w:left w:val="nil"/>
              <w:right w:val="nil"/>
            </w:tcBorders>
          </w:tcPr>
          <w:p w:rsidR="0063624D" w:rsidRPr="007A4D8A" w:rsidRDefault="0063624D" w:rsidP="0063624D">
            <w:pPr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 w:hint="cs"/>
                <w:snapToGrid w:val="0"/>
                <w:sz w:val="26"/>
                <w:szCs w:val="26"/>
                <w:cs/>
                <w:lang w:eastAsia="th-TH" w:bidi="th-TH"/>
              </w:rPr>
              <w:t>ตราสารทุนในความต้องการของตลาด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:rsidR="0063624D" w:rsidRPr="007A4D8A" w:rsidRDefault="00F42622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5,521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63624D" w:rsidRPr="007A4D8A" w:rsidRDefault="00F42622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2.43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5,558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2.25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63624D" w:rsidRPr="007A4D8A" w:rsidRDefault="00F42622" w:rsidP="0063624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(0.67)</w:t>
            </w:r>
          </w:p>
        </w:tc>
      </w:tr>
      <w:tr w:rsidR="0063624D" w:rsidRPr="007A4D8A" w:rsidTr="0063624D">
        <w:trPr>
          <w:trHeight w:hRule="exact" w:val="348"/>
        </w:trPr>
        <w:tc>
          <w:tcPr>
            <w:tcW w:w="4253" w:type="dxa"/>
            <w:tcBorders>
              <w:left w:val="nil"/>
              <w:right w:val="nil"/>
            </w:tcBorders>
          </w:tcPr>
          <w:p w:rsidR="0063624D" w:rsidRPr="007A4D8A" w:rsidRDefault="0063624D" w:rsidP="0063624D">
            <w:pPr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 w:hint="cs"/>
                <w:snapToGrid w:val="0"/>
                <w:sz w:val="26"/>
                <w:szCs w:val="26"/>
                <w:cs/>
                <w:lang w:eastAsia="th-TH" w:bidi="th-TH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:rsidR="0063624D" w:rsidRPr="007A4D8A" w:rsidRDefault="00F42622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2,037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63624D" w:rsidRPr="007A4D8A" w:rsidRDefault="00F42622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0.90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1,974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0.80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63624D" w:rsidRPr="007A4D8A" w:rsidRDefault="00F42622" w:rsidP="0063624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3.19</w:t>
            </w:r>
          </w:p>
        </w:tc>
      </w:tr>
      <w:tr w:rsidR="0063624D" w:rsidRPr="007A4D8A" w:rsidTr="0063624D">
        <w:trPr>
          <w:trHeight w:hRule="exact" w:val="348"/>
        </w:trPr>
        <w:tc>
          <w:tcPr>
            <w:tcW w:w="4253" w:type="dxa"/>
            <w:tcBorders>
              <w:left w:val="nil"/>
              <w:bottom w:val="single" w:sz="4" w:space="0" w:color="auto"/>
              <w:right w:val="nil"/>
            </w:tcBorders>
          </w:tcPr>
          <w:p w:rsidR="0063624D" w:rsidRPr="007A4D8A" w:rsidRDefault="00F42622" w:rsidP="0063624D">
            <w:pPr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 w:hint="cs"/>
                <w:snapToGrid w:val="0"/>
                <w:sz w:val="26"/>
                <w:szCs w:val="26"/>
                <w:cs/>
                <w:lang w:eastAsia="th-TH" w:bidi="th-TH"/>
              </w:rPr>
              <w:t>อื่นๆ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:rsidR="0063624D" w:rsidRPr="007A4D8A" w:rsidRDefault="00F42622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7A4D8A">
              <w:rPr>
                <w:rFonts w:ascii="Cordia New" w:hAnsi="Cordia New" w:cs="Cordia New" w:hint="cs"/>
                <w:snapToGrid w:val="0"/>
                <w:sz w:val="26"/>
                <w:szCs w:val="26"/>
                <w:cs/>
                <w:lang w:eastAsia="th-TH" w:bidi="th-TH"/>
              </w:rPr>
              <w:t>1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:rsidR="0063624D" w:rsidRPr="007A4D8A" w:rsidRDefault="00F42622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7A4D8A">
              <w:rPr>
                <w:rFonts w:ascii="Cordia New" w:hAnsi="Cordia New" w:cs="Cordia New" w:hint="cs"/>
                <w:snapToGrid w:val="0"/>
                <w:sz w:val="26"/>
                <w:szCs w:val="26"/>
                <w:cs/>
                <w:lang w:eastAsia="th-TH" w:bidi="th-TH"/>
              </w:rPr>
              <w:t>0.00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:rsidR="0063624D" w:rsidRPr="007A4D8A" w:rsidRDefault="00F42622" w:rsidP="0063624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-</w:t>
            </w:r>
          </w:p>
        </w:tc>
      </w:tr>
      <w:tr w:rsidR="0063624D" w:rsidRPr="007A4D8A" w:rsidTr="0063624D">
        <w:trPr>
          <w:trHeight w:hRule="exact" w:val="348"/>
        </w:trPr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624D" w:rsidRPr="007A4D8A" w:rsidRDefault="0063624D" w:rsidP="0063624D">
            <w:pPr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 w:hint="cs"/>
                <w:snapToGrid w:val="0"/>
                <w:sz w:val="26"/>
                <w:szCs w:val="26"/>
                <w:u w:val="single"/>
                <w:cs/>
                <w:lang w:eastAsia="th-TH" w:bidi="th-TH"/>
              </w:rPr>
              <w:t>บวก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u w:val="single"/>
                <w:lang w:eastAsia="th-TH" w:bidi="th-TH"/>
              </w:rPr>
              <w:t xml:space="preserve"> (</w:t>
            </w:r>
            <w:r w:rsidRPr="007A4D8A">
              <w:rPr>
                <w:rFonts w:ascii="Cordia New" w:hAnsi="Cordia New" w:cs="Cordia New" w:hint="cs"/>
                <w:snapToGrid w:val="0"/>
                <w:sz w:val="26"/>
                <w:szCs w:val="26"/>
                <w:u w:val="single"/>
                <w:cs/>
                <w:lang w:eastAsia="th-TH" w:bidi="th-TH"/>
              </w:rPr>
              <w:t>หัก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u w:val="single"/>
                <w:lang w:eastAsia="th-TH" w:bidi="th-TH"/>
              </w:rPr>
              <w:t>)</w:t>
            </w: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 xml:space="preserve"> </w:t>
            </w:r>
            <w:r w:rsidRPr="007A4D8A">
              <w:rPr>
                <w:rFonts w:ascii="Cordia New" w:hAnsi="Cordia New" w:cs="Cordia New" w:hint="cs"/>
                <w:snapToGrid w:val="0"/>
                <w:sz w:val="26"/>
                <w:szCs w:val="26"/>
                <w:cs/>
                <w:lang w:eastAsia="th-TH" w:bidi="th-TH"/>
              </w:rPr>
              <w:t>ค่าเผื่อการปรับมูลค่า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624D" w:rsidRPr="007A4D8A" w:rsidRDefault="00F42622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6,801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624D" w:rsidRPr="007A4D8A" w:rsidRDefault="00F42622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3.00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0.04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624D" w:rsidRPr="007A4D8A" w:rsidRDefault="00F42622" w:rsidP="0063624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6,502.91</w:t>
            </w:r>
          </w:p>
        </w:tc>
      </w:tr>
      <w:tr w:rsidR="0063624D" w:rsidRPr="007A4D8A" w:rsidTr="0063624D">
        <w:trPr>
          <w:trHeight w:hRule="exact" w:val="348"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:rsidR="0063624D" w:rsidRPr="007A4D8A" w:rsidRDefault="0063624D" w:rsidP="0063624D">
            <w:pPr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 w:hint="cs"/>
                <w:snapToGrid w:val="0"/>
                <w:sz w:val="26"/>
                <w:szCs w:val="26"/>
                <w:u w:val="single"/>
                <w:cs/>
                <w:lang w:eastAsia="th-TH" w:bidi="th-TH"/>
              </w:rPr>
              <w:t>หัก</w:t>
            </w:r>
            <w:r w:rsidRPr="007A4D8A">
              <w:rPr>
                <w:rFonts w:ascii="Cordia New" w:hAnsi="Cordia New" w:cs="Cordia New" w:hint="cs"/>
                <w:snapToGrid w:val="0"/>
                <w:sz w:val="26"/>
                <w:szCs w:val="26"/>
                <w:cs/>
                <w:lang w:eastAsia="th-TH" w:bidi="th-TH"/>
              </w:rPr>
              <w:t xml:space="preserve"> ค่าเผื่อการด้อยค่า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:rsidR="0063624D" w:rsidRPr="007A4D8A" w:rsidRDefault="00F42622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(1,219)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63624D" w:rsidRPr="007A4D8A" w:rsidRDefault="00F42622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(0.54)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1,418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0.57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63624D" w:rsidRPr="007A4D8A" w:rsidRDefault="00F42622" w:rsidP="0063624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(14.03)</w:t>
            </w:r>
          </w:p>
        </w:tc>
      </w:tr>
      <w:tr w:rsidR="0063624D" w:rsidRPr="007A4D8A" w:rsidTr="0063624D">
        <w:trPr>
          <w:trHeight w:hRule="exact" w:val="348"/>
        </w:trPr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624D" w:rsidRPr="007A4D8A" w:rsidRDefault="0063624D" w:rsidP="0063624D">
            <w:pPr>
              <w:tabs>
                <w:tab w:val="left" w:pos="720"/>
              </w:tabs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เงินลงทุนสุทธิ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624D" w:rsidRPr="007A4D8A" w:rsidRDefault="00947B10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226,955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624D" w:rsidRPr="007A4D8A" w:rsidRDefault="00947B10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100.00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247,082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624D" w:rsidRPr="007A4D8A" w:rsidRDefault="00947B10" w:rsidP="0063624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napToGrid w:val="0"/>
                <w:sz w:val="26"/>
                <w:szCs w:val="26"/>
                <w:lang w:eastAsia="th-TH" w:bidi="th-TH"/>
              </w:rPr>
              <w:t>(8.15)</w:t>
            </w:r>
          </w:p>
        </w:tc>
      </w:tr>
    </w:tbl>
    <w:p w:rsidR="0063624D" w:rsidRPr="007A4D8A" w:rsidRDefault="0063624D" w:rsidP="00CF2CBE">
      <w:pPr>
        <w:tabs>
          <w:tab w:val="left" w:pos="720"/>
        </w:tabs>
        <w:ind w:firstLine="1418"/>
        <w:rPr>
          <w:rFonts w:ascii="Cordia New" w:hAnsi="Cordia New" w:cs="Cordia New"/>
          <w:b/>
          <w:bCs/>
          <w:sz w:val="30"/>
          <w:szCs w:val="30"/>
          <w:lang w:bidi="th-TH"/>
        </w:rPr>
      </w:pPr>
    </w:p>
    <w:p w:rsidR="00CF2CBE" w:rsidRPr="007A4D8A" w:rsidRDefault="00CF2CBE" w:rsidP="00CF2CBE">
      <w:pPr>
        <w:tabs>
          <w:tab w:val="left" w:pos="1800"/>
        </w:tabs>
        <w:ind w:firstLine="1418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ข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.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3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) </w:t>
      </w:r>
      <w:r w:rsidR="0063624D" w:rsidRPr="007A4D8A">
        <w:rPr>
          <w:rFonts w:ascii="Cordia New" w:hAnsi="Cordia New" w:cs="Cordia New" w:hint="cs"/>
          <w:sz w:val="30"/>
          <w:szCs w:val="30"/>
          <w:cs/>
          <w:lang w:bidi="th-TH"/>
        </w:rPr>
        <w:t>สินทรัพย์รวม</w:t>
      </w:r>
    </w:p>
    <w:p w:rsidR="00CF2CBE" w:rsidRPr="007A4D8A" w:rsidRDefault="00267F6D" w:rsidP="00CF2CBE">
      <w:pPr>
        <w:tabs>
          <w:tab w:val="left" w:pos="1800"/>
        </w:tabs>
        <w:ind w:firstLine="1418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สินทรัพย์รวมของธนาคารและบริษัทย่อย ณ 31 ธันวาคม 2559 มีจำนวน </w:t>
      </w:r>
      <w:r w:rsidRPr="007A4D8A">
        <w:rPr>
          <w:rFonts w:ascii="Cordia New" w:hAnsi="Cordia New" w:cs="Cordia New"/>
          <w:sz w:val="30"/>
          <w:szCs w:val="30"/>
          <w:lang w:bidi="th-TH"/>
        </w:rPr>
        <w:t>2,689,466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 ล้านบาท ลดลง 125</w:t>
      </w:r>
      <w:r w:rsidRPr="007A4D8A">
        <w:rPr>
          <w:rFonts w:ascii="Cordia New" w:hAnsi="Cordia New" w:cs="Cordia New"/>
          <w:sz w:val="30"/>
          <w:szCs w:val="30"/>
        </w:rPr>
        <w:t>,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884 ล้านบาท (ร้อยละ 4.47) จาก ณ วันที่ 31 ธันวาคม 2558 การลดลงของเงินให้สินเชื่อ และเงินลงทุนสุทธิ</w:t>
      </w:r>
    </w:p>
    <w:p w:rsidR="0063624D" w:rsidRPr="007A4D8A" w:rsidRDefault="0063624D" w:rsidP="00BD3AF0">
      <w:pPr>
        <w:tabs>
          <w:tab w:val="left" w:pos="1800"/>
        </w:tabs>
        <w:spacing w:before="240"/>
        <w:ind w:firstLine="1418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ข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.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4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)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หนี้สิน</w:t>
      </w:r>
    </w:p>
    <w:p w:rsidR="00267F6D" w:rsidRPr="007A4D8A" w:rsidRDefault="00267F6D" w:rsidP="00267F6D">
      <w:pPr>
        <w:ind w:firstLine="1418"/>
        <w:jc w:val="thaiDistribute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>ธนาคารและบริษัทย่อยมีเงินรับฝาก ณ 31 ธันวาคม 2559 เท่ากับ 1,972,404 ล้านบาท ลดลง 163,094 ล้านบาท (ร้อยละ 7.64) จาก ณ 31 ธันวาคม 2558 โดยลดลงจากการครบกำหนดของเงินฝากประจำทั้งระยะสั้นและระยะยาวซึ่งสอดคล้องกับการให้สินเชื่อที่ลดลงส่งผลให้สัดส่วนเงินให้สินเชื่อแก่ลูกหนี้ (หลังหักรายได้รอตัดบัญชี) ต่อเงินรับฝากขยับขึ้นจากระดับเดิมเล็กน้อย จากร้อยละ 94.94 ณ วันที่ 31 ธันวาคม 2558 เป็นร้อยละ 96.54 ในขณะที่รายการระหว่างธนาคารและตลาดเงินสุทธิ 203,166 ล้านบาท เพิ่มขึ้น 8,923 ล้านบาท (ร้อยละ 4.59) เป็นผลให้หนี้สินรวมของธนาคารและบริษัทย่อยเท่ากับ 2,410,299 ล้านบาท ลดลง 154,733 ล้านบาท (ร้อยละ 6.03) เมื่อเทียบกับ ณ 31 ธันวาคม 2558</w:t>
      </w:r>
    </w:p>
    <w:p w:rsidR="0063624D" w:rsidRPr="007A4D8A" w:rsidRDefault="00267F6D" w:rsidP="00267F6D">
      <w:pPr>
        <w:ind w:firstLine="1418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ab/>
        <w:t xml:space="preserve">ทั้งนี้ ธนาคารได้ไถ่ถอนหุ้นกู้ด้อยสิทธิที่มีลักษณะคล้ายทุน สกุลเงินดอลลาร์สหรัฐฯ ทั้งจำนวน มูลค่า 189.5 ล้านดอลลาร์สหรัฐ (หรือ 7,112.5 ล้านบาท) ในวันที่ 10 ตุลาคม 2559 และไถ่ถอนหุ้นกู้ด้อยสิทธิที่มีลักษณะคล้ายทุน ที่ไม่สะสมดอกเบี้ยจ่ายและไม่ชำระดอกเบี้ยในปีที่ไม่มีผลกำไร สกุลเงินบาท ทั้งจำนวน มูลค่า 1,440 ล้านบาท ในวันที่ 28 พฤศจิกายน 2559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ซึ่งเป็นผลให้รายการตราสารหนี้ที่ออกและเงินกู้ยืมของธนาคารลดลง อย่างไรก็ตาม เนื่องจากบริษัทในเครือมีการออกตราสารหนี้เพิ่มเติม ทำให้ตราสารหนี้ที่ออกและเงินกู้ยืมของธนาคารและบริษัทย่อย เท่ากับ 120,691 ล้านบาท เพิ่มขึ้น 4,451 ล้านบาท (ร้อยละ 3.83)</w:t>
      </w:r>
    </w:p>
    <w:p w:rsidR="00BD3AF0" w:rsidRPr="007A4D8A" w:rsidRDefault="00BD3AF0" w:rsidP="00267F6D">
      <w:pPr>
        <w:ind w:firstLine="1418"/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p w:rsidR="00BD3AF0" w:rsidRPr="007A4D8A" w:rsidRDefault="00BD3AF0" w:rsidP="00267F6D">
      <w:pPr>
        <w:ind w:firstLine="1418"/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p w:rsidR="00BD3AF0" w:rsidRPr="007A4D8A" w:rsidRDefault="00BD3AF0" w:rsidP="00267F6D">
      <w:pPr>
        <w:ind w:firstLine="1418"/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p w:rsidR="00BD3AF0" w:rsidRPr="007A4D8A" w:rsidRDefault="00BD3AF0" w:rsidP="00267F6D">
      <w:pPr>
        <w:ind w:firstLine="1418"/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p w:rsidR="00BD3AF0" w:rsidRPr="007A4D8A" w:rsidRDefault="00BD3AF0" w:rsidP="00267F6D">
      <w:pPr>
        <w:ind w:firstLine="1418"/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p w:rsidR="0063624D" w:rsidRPr="007A4D8A" w:rsidRDefault="0063624D" w:rsidP="0063624D">
      <w:pPr>
        <w:numPr>
          <w:ilvl w:val="0"/>
          <w:numId w:val="4"/>
        </w:numPr>
        <w:tabs>
          <w:tab w:val="clear" w:pos="2880"/>
          <w:tab w:val="left" w:pos="1620"/>
          <w:tab w:val="left" w:pos="1985"/>
        </w:tabs>
        <w:spacing w:before="120"/>
        <w:ind w:left="1616" w:hanging="56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lastRenderedPageBreak/>
        <w:t>เงินรับฝาก</w:t>
      </w:r>
    </w:p>
    <w:tbl>
      <w:tblPr>
        <w:tblW w:w="10260" w:type="dxa"/>
        <w:tblInd w:w="108" w:type="dxa"/>
        <w:tblLayout w:type="fixed"/>
        <w:tblLook w:val="0000"/>
      </w:tblPr>
      <w:tblGrid>
        <w:gridCol w:w="2700"/>
        <w:gridCol w:w="1620"/>
        <w:gridCol w:w="1440"/>
        <w:gridCol w:w="1620"/>
        <w:gridCol w:w="1480"/>
        <w:gridCol w:w="1400"/>
      </w:tblGrid>
      <w:tr w:rsidR="0063624D" w:rsidRPr="007A4D8A" w:rsidTr="0063624D">
        <w:trPr>
          <w:trHeight w:hRule="exact" w:val="340"/>
        </w:trPr>
        <w:tc>
          <w:tcPr>
            <w:tcW w:w="102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16CE6" w:rsidRPr="007A4D8A" w:rsidRDefault="00316CE6" w:rsidP="00316CE6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หน่วย : ล้านบาท</w:t>
            </w:r>
          </w:p>
          <w:p w:rsidR="0063624D" w:rsidRPr="007A4D8A" w:rsidRDefault="0063624D" w:rsidP="0063624D">
            <w:pPr>
              <w:rPr>
                <w:rFonts w:ascii="Cordia New" w:hAnsi="Cordia New" w:cs="Cordia New"/>
                <w:sz w:val="28"/>
                <w:szCs w:val="28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</w:rPr>
              <w:t> </w:t>
            </w:r>
          </w:p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</w:rPr>
              <w:t> </w:t>
            </w:r>
          </w:p>
        </w:tc>
      </w:tr>
      <w:tr w:rsidR="0063624D" w:rsidRPr="007A4D8A" w:rsidTr="00BD3AF0">
        <w:trPr>
          <w:trHeight w:val="279"/>
        </w:trPr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3624D" w:rsidRPr="007A4D8A" w:rsidRDefault="0063624D" w:rsidP="0063624D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  <w:t xml:space="preserve">31 </w:t>
            </w:r>
            <w:r w:rsidRPr="007A4D8A">
              <w:rPr>
                <w:rFonts w:ascii="Cordia New" w:hAnsi="Cordia New" w:cs="Cord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ธ</w:t>
            </w:r>
            <w:r w:rsidRPr="007A4D8A">
              <w:rPr>
                <w:rFonts w:ascii="Cordia New" w:hAnsi="Cordia New" w:cs="Cordia New" w:hint="cs"/>
                <w:b/>
                <w:bCs/>
                <w:snapToGrid w:val="0"/>
                <w:sz w:val="26"/>
                <w:szCs w:val="26"/>
                <w:rtl/>
                <w:cs/>
                <w:lang w:eastAsia="th-TH"/>
              </w:rPr>
              <w:t>.</w:t>
            </w:r>
            <w:r w:rsidRPr="007A4D8A">
              <w:rPr>
                <w:rFonts w:ascii="Cordia New" w:hAnsi="Cordia New" w:cs="Cordia New" w:hint="cs"/>
                <w:b/>
                <w:bCs/>
                <w:snapToGrid w:val="0"/>
                <w:sz w:val="26"/>
                <w:szCs w:val="26"/>
                <w:rtl/>
                <w:cs/>
                <w:lang w:eastAsia="th-TH" w:bidi="th-TH"/>
              </w:rPr>
              <w:t>ค</w:t>
            </w:r>
            <w:r w:rsidRPr="007A4D8A">
              <w:rPr>
                <w:rFonts w:ascii="Cordia New" w:hAnsi="Cordia New" w:cs="Cordia New" w:hint="cs"/>
                <w:b/>
                <w:bCs/>
                <w:snapToGrid w:val="0"/>
                <w:sz w:val="26"/>
                <w:szCs w:val="26"/>
                <w:rtl/>
                <w:cs/>
                <w:lang w:eastAsia="th-TH"/>
              </w:rPr>
              <w:t>.</w:t>
            </w: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rtl/>
                <w:cs/>
                <w:lang w:eastAsia="th-TH"/>
              </w:rPr>
              <w:t xml:space="preserve"> </w:t>
            </w: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  <w:t>59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  <w:t xml:space="preserve">31 </w:t>
            </w:r>
            <w:r w:rsidRPr="007A4D8A">
              <w:rPr>
                <w:rFonts w:ascii="Cordia New" w:hAnsi="Cordia New" w:cs="Cord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ธ</w:t>
            </w:r>
            <w:r w:rsidRPr="007A4D8A">
              <w:rPr>
                <w:rFonts w:ascii="Cordia New" w:hAnsi="Cordia New" w:cs="Cordia New" w:hint="cs"/>
                <w:b/>
                <w:bCs/>
                <w:snapToGrid w:val="0"/>
                <w:sz w:val="26"/>
                <w:szCs w:val="26"/>
                <w:rtl/>
                <w:cs/>
                <w:lang w:eastAsia="th-TH"/>
              </w:rPr>
              <w:t>.</w:t>
            </w:r>
            <w:r w:rsidRPr="007A4D8A">
              <w:rPr>
                <w:rFonts w:ascii="Cordia New" w:hAnsi="Cordia New" w:cs="Cordia New" w:hint="cs"/>
                <w:b/>
                <w:bCs/>
                <w:snapToGrid w:val="0"/>
                <w:sz w:val="26"/>
                <w:szCs w:val="26"/>
                <w:rtl/>
                <w:cs/>
                <w:lang w:eastAsia="th-TH" w:bidi="th-TH"/>
              </w:rPr>
              <w:t>ค</w:t>
            </w:r>
            <w:r w:rsidRPr="007A4D8A">
              <w:rPr>
                <w:rFonts w:ascii="Cordia New" w:hAnsi="Cordia New" w:cs="Cordia New" w:hint="cs"/>
                <w:b/>
                <w:bCs/>
                <w:snapToGrid w:val="0"/>
                <w:sz w:val="26"/>
                <w:szCs w:val="26"/>
                <w:rtl/>
                <w:cs/>
                <w:lang w:eastAsia="th-TH"/>
              </w:rPr>
              <w:t>.</w:t>
            </w: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rtl/>
                <w:cs/>
                <w:lang w:eastAsia="th-TH"/>
              </w:rPr>
              <w:t xml:space="preserve"> </w:t>
            </w: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  <w:t>58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7A4D8A">
              <w:rPr>
                <w:rFonts w:ascii="Cordia New" w:hAnsi="Cordia New" w:cs="Cord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เพิ่ม</w:t>
            </w:r>
            <w:r w:rsidRPr="007A4D8A">
              <w:rPr>
                <w:rFonts w:ascii="Cordia New" w:hAnsi="Cordia New" w:cs="Cordia New" w:hint="cs"/>
                <w:b/>
                <w:bCs/>
                <w:snapToGrid w:val="0"/>
                <w:sz w:val="26"/>
                <w:szCs w:val="26"/>
                <w:rtl/>
                <w:cs/>
                <w:lang w:eastAsia="th-TH"/>
              </w:rPr>
              <w:t>/</w:t>
            </w:r>
            <w:r w:rsidRPr="007A4D8A">
              <w:rPr>
                <w:rFonts w:ascii="Cordia New" w:hAnsi="Cordia New" w:cs="Cordia New" w:hint="cs"/>
                <w:b/>
                <w:bCs/>
                <w:snapToGrid w:val="0"/>
                <w:sz w:val="26"/>
                <w:szCs w:val="26"/>
                <w:rtl/>
                <w:cs/>
                <w:lang w:eastAsia="th-TH" w:bidi="th-TH"/>
              </w:rPr>
              <w:t>ลด</w:t>
            </w:r>
          </w:p>
        </w:tc>
      </w:tr>
      <w:tr w:rsidR="0063624D" w:rsidRPr="007A4D8A" w:rsidTr="00BD3AF0">
        <w:trPr>
          <w:trHeight w:hRule="exact" w:val="369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3624D" w:rsidRPr="007A4D8A" w:rsidRDefault="0063624D" w:rsidP="0063624D">
            <w:pPr>
              <w:jc w:val="center"/>
              <w:rPr>
                <w:rFonts w:ascii="Arial" w:hAnsi="Arial" w:cs="Tahoma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7A4D8A">
              <w:rPr>
                <w:rFonts w:ascii="Cordia New" w:hAnsi="Cordia New" w:cs="Cord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จำนวน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ร้อยละ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7A4D8A">
              <w:rPr>
                <w:rFonts w:ascii="Cordia New" w:hAnsi="Cordia New" w:cs="Cord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จำนวน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ร้อยละ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ร้อยละ</w:t>
            </w:r>
          </w:p>
        </w:tc>
      </w:tr>
      <w:tr w:rsidR="00267F6D" w:rsidRPr="007A4D8A" w:rsidTr="0063624D">
        <w:trPr>
          <w:trHeight w:hRule="exact" w:val="369"/>
        </w:trPr>
        <w:tc>
          <w:tcPr>
            <w:tcW w:w="27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</w:rPr>
            </w:pPr>
            <w:bookmarkStart w:id="2" w:name="_Hlk348684689"/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จ่ายคืนเมื่อทวงถาม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92,574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4.69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126,974</w:t>
            </w:r>
          </w:p>
        </w:tc>
        <w:tc>
          <w:tcPr>
            <w:tcW w:w="1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5.95</w:t>
            </w: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(27.09)</w:t>
            </w:r>
          </w:p>
        </w:tc>
      </w:tr>
      <w:tr w:rsidR="00267F6D" w:rsidRPr="007A4D8A" w:rsidTr="0063624D">
        <w:trPr>
          <w:trHeight w:hRule="exact" w:val="369"/>
        </w:trPr>
        <w:tc>
          <w:tcPr>
            <w:tcW w:w="27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ออมทรัพย์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1,221,292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61.92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1,147,811</w:t>
            </w:r>
          </w:p>
        </w:tc>
        <w:tc>
          <w:tcPr>
            <w:tcW w:w="1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53.75</w:t>
            </w: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6.40</w:t>
            </w:r>
          </w:p>
        </w:tc>
      </w:tr>
      <w:tr w:rsidR="00267F6D" w:rsidRPr="007A4D8A" w:rsidTr="0063624D">
        <w:trPr>
          <w:trHeight w:hRule="exact" w:val="369"/>
        </w:trPr>
        <w:tc>
          <w:tcPr>
            <w:tcW w:w="27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จ่ายคืนเมื่อสิ้นระยะเวลา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658,538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33.39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860,713</w:t>
            </w:r>
          </w:p>
        </w:tc>
        <w:tc>
          <w:tcPr>
            <w:tcW w:w="1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40.30</w:t>
            </w: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(23.49)</w:t>
            </w:r>
          </w:p>
        </w:tc>
      </w:tr>
      <w:tr w:rsidR="00267F6D" w:rsidRPr="007A4D8A" w:rsidTr="0063624D">
        <w:trPr>
          <w:trHeight w:hRule="exact" w:val="369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รวมเงิน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รับ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ฝาก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1,972,404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2,135,498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(7.64)</w:t>
            </w:r>
          </w:p>
        </w:tc>
      </w:tr>
      <w:bookmarkEnd w:id="2"/>
      <w:tr w:rsidR="00267F6D" w:rsidRPr="007A4D8A" w:rsidTr="0063624D">
        <w:trPr>
          <w:trHeight w:hRule="exact" w:val="369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ตั๋วแลกเงิน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8,006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6,735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18.87</w:t>
            </w:r>
          </w:p>
        </w:tc>
      </w:tr>
    </w:tbl>
    <w:p w:rsidR="0063624D" w:rsidRPr="007A4D8A" w:rsidRDefault="0063624D" w:rsidP="0063624D">
      <w:pPr>
        <w:jc w:val="thaiDistribute"/>
        <w:rPr>
          <w:rFonts w:ascii="Cordia New" w:hAnsi="Cordia New" w:cs="Cordia New"/>
          <w:sz w:val="30"/>
          <w:szCs w:val="30"/>
          <w:cs/>
          <w:lang w:bidi="th-TH"/>
        </w:rPr>
      </w:pPr>
    </w:p>
    <w:p w:rsidR="0063624D" w:rsidRPr="007A4D8A" w:rsidRDefault="0063624D" w:rsidP="0063624D">
      <w:pPr>
        <w:tabs>
          <w:tab w:val="left" w:pos="1800"/>
        </w:tabs>
        <w:ind w:firstLine="1418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ข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.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5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)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ส่วนของเจ้าของ</w:t>
      </w:r>
    </w:p>
    <w:p w:rsidR="00267F6D" w:rsidRPr="007A4D8A" w:rsidRDefault="00267F6D" w:rsidP="00267F6D">
      <w:pPr>
        <w:tabs>
          <w:tab w:val="left" w:pos="1800"/>
        </w:tabs>
        <w:ind w:firstLine="1418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>ส่วนของเจ้าของรวม (ส่วนที่เป็นของธนาคาร) ณ 31 ธันวาคม 2559 เท่ากับ 273,929 ล้านบาท เพิ่มขึ้น 28,046 ล้านบาท (ร้อยละ 11.41) จาก ณ วันที่ 31 ธันวาคม 2558</w:t>
      </w:r>
    </w:p>
    <w:p w:rsidR="0063624D" w:rsidRPr="007A4D8A" w:rsidRDefault="00267F6D" w:rsidP="00267F6D">
      <w:pPr>
        <w:tabs>
          <w:tab w:val="left" w:pos="1800"/>
        </w:tabs>
        <w:ind w:firstLine="1418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>มูลค่าหุ้นทางบัญชี (ส่วนที่เป็นของธนาคาร) เท่ากับ 19.59 บาท ต่อหุ้น เพิ่มขึ้นจาก 17.59 บาท ต่อหุ้น ณ วันที่ 31 ธันวาคม 2558</w:t>
      </w:r>
    </w:p>
    <w:p w:rsidR="0063624D" w:rsidRPr="007A4D8A" w:rsidRDefault="0063624D" w:rsidP="0063624D">
      <w:pPr>
        <w:tabs>
          <w:tab w:val="left" w:pos="1800"/>
        </w:tabs>
        <w:ind w:firstLine="1418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ข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.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6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)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แหล่งที่มาและใช้ไปของเงินทุน</w:t>
      </w:r>
    </w:p>
    <w:p w:rsidR="0063624D" w:rsidRPr="007A4D8A" w:rsidRDefault="00267F6D" w:rsidP="0063624D">
      <w:pPr>
        <w:tabs>
          <w:tab w:val="left" w:pos="1620"/>
        </w:tabs>
        <w:ind w:firstLine="1418"/>
        <w:jc w:val="thaiDistribute"/>
        <w:rPr>
          <w:rFonts w:ascii="Cordia New" w:hAnsi="Cordia New" w:cs="Cordia New"/>
          <w:sz w:val="30"/>
          <w:szCs w:val="30"/>
          <w:cs/>
          <w:lang w:bidi="th-TH"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>แหล่งเงินทุนที่สำคัญของธนาคารและบริษัทย่อย ณ วันที่ 31 ธันวาคม 2559 ประกอบด้วย เงินรับฝาก ร้อยละ 73.34 และแหล่งเงินทุนอื่นๆ อาทิ ส่วนของเจ้าของ การกู้ยืมระหว่างธนาคาร และตราสารหนี้ที่ออกและเงินกู้ยืม โดยธนาคารใช้เงินทุนร้อยละ 70.80 ในการให้สินเชื่อแก่ลูกหนี้ (หลังหักรายได้รอตัดบัญชี) ใช้เงินทุนร้อยละ 16.05 ในรายการระหว่างธนาคารและตลาดเงินสุทธิ และใช้เงินทุนร้อยละ 9.01 ในเงินลงทุนสุทธิและเงินลงทุนในบริษัทย่อยและบริษัทร่วมสุทธิ</w:t>
      </w:r>
    </w:p>
    <w:p w:rsidR="0063624D" w:rsidRPr="007A4D8A" w:rsidRDefault="0063624D" w:rsidP="0063624D">
      <w:pPr>
        <w:rPr>
          <w:rFonts w:ascii="Cordia New" w:hAnsi="Cordia New" w:cs="Cordia New"/>
          <w:sz w:val="30"/>
          <w:szCs w:val="30"/>
          <w:cs/>
          <w:lang w:bidi="th-TH"/>
        </w:rPr>
      </w:pPr>
    </w:p>
    <w:p w:rsidR="0063624D" w:rsidRPr="007A4D8A" w:rsidRDefault="0063624D" w:rsidP="0063624D">
      <w:pPr>
        <w:numPr>
          <w:ilvl w:val="0"/>
          <w:numId w:val="31"/>
        </w:numPr>
        <w:ind w:left="1701" w:hanging="425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>แหล่งที่มาของเงินทุน</w:t>
      </w:r>
      <w:r w:rsidRPr="007A4D8A">
        <w:rPr>
          <w:rFonts w:ascii="Cordia New" w:hAnsi="Cordia New" w:cs="Cordia New" w:hint="cs"/>
          <w:cs/>
          <w:lang w:bidi="th-TH"/>
        </w:rPr>
        <w:t xml:space="preserve"> </w:t>
      </w:r>
    </w:p>
    <w:tbl>
      <w:tblPr>
        <w:tblW w:w="10320" w:type="dxa"/>
        <w:jc w:val="center"/>
        <w:tblInd w:w="124" w:type="dxa"/>
        <w:tblLayout w:type="fixed"/>
        <w:tblLook w:val="0000"/>
      </w:tblPr>
      <w:tblGrid>
        <w:gridCol w:w="3307"/>
        <w:gridCol w:w="1559"/>
        <w:gridCol w:w="1276"/>
        <w:gridCol w:w="1417"/>
        <w:gridCol w:w="1304"/>
        <w:gridCol w:w="1457"/>
      </w:tblGrid>
      <w:tr w:rsidR="0063624D" w:rsidRPr="007A4D8A" w:rsidTr="0063624D">
        <w:trPr>
          <w:trHeight w:hRule="exact" w:val="338"/>
          <w:jc w:val="center"/>
        </w:trPr>
        <w:tc>
          <w:tcPr>
            <w:tcW w:w="3307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17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63624D" w:rsidRPr="007A4D8A" w:rsidRDefault="00316CE6" w:rsidP="0063624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หน่วย : ล้านบาท</w:t>
            </w:r>
          </w:p>
        </w:tc>
      </w:tr>
      <w:tr w:rsidR="0063624D" w:rsidRPr="007A4D8A" w:rsidTr="00BD3AF0">
        <w:trPr>
          <w:trHeight w:hRule="exact" w:val="338"/>
          <w:jc w:val="center"/>
        </w:trPr>
        <w:tc>
          <w:tcPr>
            <w:tcW w:w="3307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  <w:t xml:space="preserve">31 </w:t>
            </w: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ธ.ค. 59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  <w:t xml:space="preserve">31 </w:t>
            </w: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ธ.ค. 58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3624D" w:rsidRPr="007A4D8A" w:rsidRDefault="0063624D" w:rsidP="00BD3AF0">
            <w:pPr>
              <w:jc w:val="center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เพิ่ม/ลด</w:t>
            </w:r>
          </w:p>
        </w:tc>
      </w:tr>
      <w:tr w:rsidR="0063624D" w:rsidRPr="007A4D8A" w:rsidTr="00BD3AF0">
        <w:trPr>
          <w:trHeight w:hRule="exact" w:val="338"/>
          <w:jc w:val="center"/>
        </w:trPr>
        <w:tc>
          <w:tcPr>
            <w:tcW w:w="3307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624D" w:rsidRPr="007A4D8A" w:rsidRDefault="0063624D" w:rsidP="00BD3AF0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</w:tr>
      <w:tr w:rsidR="00267F6D" w:rsidRPr="007A4D8A" w:rsidTr="0063624D">
        <w:trPr>
          <w:trHeight w:hRule="exact" w:val="338"/>
          <w:jc w:val="center"/>
        </w:trPr>
        <w:tc>
          <w:tcPr>
            <w:tcW w:w="330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รับ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ฝาก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1,972,404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73.34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2,135,498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75.85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(7.64)</w:t>
            </w:r>
          </w:p>
        </w:tc>
      </w:tr>
      <w:tr w:rsidR="00267F6D" w:rsidRPr="007A4D8A" w:rsidTr="0063624D">
        <w:trPr>
          <w:trHeight w:hRule="exact" w:val="338"/>
          <w:jc w:val="center"/>
        </w:trPr>
        <w:tc>
          <w:tcPr>
            <w:tcW w:w="330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ind w:right="-64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203,166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7.55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194,243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6.90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4.59 </w:t>
            </w:r>
          </w:p>
        </w:tc>
      </w:tr>
      <w:tr w:rsidR="00267F6D" w:rsidRPr="007A4D8A" w:rsidTr="0063624D">
        <w:trPr>
          <w:trHeight w:hRule="exact" w:val="338"/>
          <w:jc w:val="center"/>
        </w:trPr>
        <w:tc>
          <w:tcPr>
            <w:tcW w:w="330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ตราสารหนี้ที่ออกและ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120,691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4.49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116,240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4.13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3.83 </w:t>
            </w:r>
          </w:p>
        </w:tc>
      </w:tr>
      <w:tr w:rsidR="00267F6D" w:rsidRPr="007A4D8A" w:rsidTr="0063624D">
        <w:trPr>
          <w:trHeight w:hRule="exact" w:val="338"/>
          <w:jc w:val="center"/>
        </w:trPr>
        <w:tc>
          <w:tcPr>
            <w:tcW w:w="330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114,038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4.24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119,051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4.23 </w:t>
            </w:r>
          </w:p>
        </w:tc>
        <w:tc>
          <w:tcPr>
            <w:tcW w:w="14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(4.21)</w:t>
            </w:r>
          </w:p>
        </w:tc>
      </w:tr>
      <w:tr w:rsidR="00267F6D" w:rsidRPr="007A4D8A" w:rsidTr="0063624D">
        <w:trPr>
          <w:trHeight w:hRule="exact" w:val="338"/>
          <w:jc w:val="center"/>
        </w:trPr>
        <w:tc>
          <w:tcPr>
            <w:tcW w:w="330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รวม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ส่วนของ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67F6D" w:rsidRPr="007A4D8A" w:rsidTr="0063624D">
        <w:trPr>
          <w:trHeight w:hRule="exact" w:val="338"/>
          <w:jc w:val="center"/>
        </w:trPr>
        <w:tc>
          <w:tcPr>
            <w:tcW w:w="330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numPr>
                <w:ilvl w:val="0"/>
                <w:numId w:val="17"/>
              </w:numPr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ส่วนของบริษัทใหญ่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273,929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10.19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245,883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8.73 </w:t>
            </w:r>
          </w:p>
        </w:tc>
        <w:tc>
          <w:tcPr>
            <w:tcW w:w="14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11.41 </w:t>
            </w:r>
          </w:p>
        </w:tc>
      </w:tr>
      <w:tr w:rsidR="00267F6D" w:rsidRPr="007A4D8A" w:rsidTr="0063624D">
        <w:trPr>
          <w:trHeight w:hRule="exact" w:val="338"/>
          <w:jc w:val="center"/>
        </w:trPr>
        <w:tc>
          <w:tcPr>
            <w:tcW w:w="3307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numPr>
                <w:ilvl w:val="0"/>
                <w:numId w:val="17"/>
              </w:num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5,218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0.19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4,415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0.16 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18.19 </w:t>
            </w:r>
          </w:p>
        </w:tc>
      </w:tr>
      <w:tr w:rsidR="00267F6D" w:rsidRPr="007A4D8A" w:rsidTr="0063624D">
        <w:trPr>
          <w:trHeight w:hRule="exact" w:val="338"/>
          <w:jc w:val="center"/>
        </w:trPr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2,689,446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100.00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2,815,330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100.00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(4.47) </w:t>
            </w:r>
          </w:p>
        </w:tc>
      </w:tr>
    </w:tbl>
    <w:p w:rsidR="0063624D" w:rsidRPr="007A4D8A" w:rsidRDefault="0063624D" w:rsidP="0063624D">
      <w:pPr>
        <w:tabs>
          <w:tab w:val="left" w:pos="1620"/>
        </w:tabs>
        <w:rPr>
          <w:rFonts w:ascii="Cordia New" w:hAnsi="Cordia New" w:cs="Cordia New"/>
          <w:b/>
          <w:bCs/>
          <w:sz w:val="30"/>
          <w:szCs w:val="30"/>
        </w:rPr>
      </w:pPr>
    </w:p>
    <w:p w:rsidR="00BD3AF0" w:rsidRPr="007A4D8A" w:rsidRDefault="00BD3AF0" w:rsidP="0063624D">
      <w:pPr>
        <w:tabs>
          <w:tab w:val="left" w:pos="1620"/>
        </w:tabs>
        <w:rPr>
          <w:rFonts w:ascii="Cordia New" w:hAnsi="Cordia New" w:cs="Cordia New"/>
          <w:b/>
          <w:bCs/>
          <w:sz w:val="30"/>
          <w:szCs w:val="30"/>
        </w:rPr>
      </w:pPr>
    </w:p>
    <w:p w:rsidR="00BD3AF0" w:rsidRPr="007A4D8A" w:rsidRDefault="00BD3AF0" w:rsidP="0063624D">
      <w:pPr>
        <w:tabs>
          <w:tab w:val="left" w:pos="1620"/>
        </w:tabs>
        <w:rPr>
          <w:rFonts w:ascii="Cordia New" w:hAnsi="Cordia New" w:cs="Cordia New"/>
          <w:b/>
          <w:bCs/>
          <w:sz w:val="30"/>
          <w:szCs w:val="30"/>
        </w:rPr>
      </w:pPr>
    </w:p>
    <w:p w:rsidR="0063624D" w:rsidRPr="007A4D8A" w:rsidRDefault="0063624D" w:rsidP="0063624D">
      <w:pPr>
        <w:numPr>
          <w:ilvl w:val="0"/>
          <w:numId w:val="30"/>
        </w:numPr>
        <w:tabs>
          <w:tab w:val="left" w:pos="1620"/>
        </w:tabs>
        <w:ind w:left="1701" w:hanging="425"/>
        <w:rPr>
          <w:rFonts w:ascii="Cordia New" w:hAnsi="Cordia New" w:cs="Cordia New"/>
          <w:b/>
          <w:bCs/>
          <w:sz w:val="30"/>
          <w:szCs w:val="30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lastRenderedPageBreak/>
        <w:t>สินเชื่อและเงินฝากจำแนกตามระยะเวลาที่เหลือของสัญญา</w:t>
      </w:r>
    </w:p>
    <w:tbl>
      <w:tblPr>
        <w:tblW w:w="10598" w:type="dxa"/>
        <w:tblLayout w:type="fixed"/>
        <w:tblLook w:val="0000"/>
      </w:tblPr>
      <w:tblGrid>
        <w:gridCol w:w="4435"/>
        <w:gridCol w:w="1202"/>
        <w:gridCol w:w="1263"/>
        <w:gridCol w:w="1275"/>
        <w:gridCol w:w="1134"/>
        <w:gridCol w:w="1289"/>
      </w:tblGrid>
      <w:tr w:rsidR="0063624D" w:rsidRPr="007A4D8A" w:rsidTr="0063624D">
        <w:trPr>
          <w:trHeight w:hRule="exact" w:val="280"/>
        </w:trPr>
        <w:tc>
          <w:tcPr>
            <w:tcW w:w="10598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3624D" w:rsidRPr="007A4D8A" w:rsidRDefault="00316CE6" w:rsidP="0063624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หน่วย : ล้านบาท</w:t>
            </w:r>
          </w:p>
        </w:tc>
      </w:tr>
      <w:tr w:rsidR="0063624D" w:rsidRPr="007A4D8A" w:rsidTr="00BD3AF0">
        <w:trPr>
          <w:trHeight w:hRule="exact" w:val="361"/>
        </w:trPr>
        <w:tc>
          <w:tcPr>
            <w:tcW w:w="443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24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  <w:t xml:space="preserve">31 </w:t>
            </w: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ธ.ค. 59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  <w:t xml:space="preserve">31 </w:t>
            </w: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ธ.ค. 58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63624D" w:rsidRPr="007A4D8A" w:rsidRDefault="0063624D" w:rsidP="00BD3AF0">
            <w:pPr>
              <w:jc w:val="center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เพิ่ม/ลด</w:t>
            </w:r>
          </w:p>
        </w:tc>
      </w:tr>
      <w:tr w:rsidR="0063624D" w:rsidRPr="007A4D8A" w:rsidTr="0063624D">
        <w:trPr>
          <w:trHeight w:hRule="exact" w:val="496"/>
        </w:trPr>
        <w:tc>
          <w:tcPr>
            <w:tcW w:w="44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งบเฉพาะธนาคาร</w:t>
            </w: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  <w:tc>
          <w:tcPr>
            <w:tcW w:w="126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  <w:tc>
          <w:tcPr>
            <w:tcW w:w="128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3624D" w:rsidRPr="007A4D8A" w:rsidRDefault="0063624D" w:rsidP="00BD3AF0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</w:tr>
      <w:tr w:rsidR="00267F6D" w:rsidRPr="007A4D8A" w:rsidTr="0063624D">
        <w:trPr>
          <w:trHeight w:hRule="exact" w:val="335"/>
        </w:trPr>
        <w:tc>
          <w:tcPr>
            <w:tcW w:w="4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เงินให้สินเชื่อ</w:t>
            </w: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267F6D" w:rsidRPr="007A4D8A" w:rsidTr="0063624D">
        <w:trPr>
          <w:trHeight w:hRule="exact" w:val="335"/>
        </w:trPr>
        <w:tc>
          <w:tcPr>
            <w:tcW w:w="4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621,906</w:t>
            </w: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33.85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652,664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33.14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(4.71)</w:t>
            </w:r>
          </w:p>
        </w:tc>
      </w:tr>
      <w:tr w:rsidR="00267F6D" w:rsidRPr="007A4D8A" w:rsidTr="0063624D">
        <w:trPr>
          <w:trHeight w:hRule="exact" w:val="335"/>
        </w:trPr>
        <w:tc>
          <w:tcPr>
            <w:tcW w:w="4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1,215,337</w:t>
            </w: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66.16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rtl/>
                <w:cs/>
              </w:rPr>
              <w:t>1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>,317,163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66.87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(7.73)</w:t>
            </w:r>
          </w:p>
        </w:tc>
      </w:tr>
      <w:tr w:rsidR="00267F6D" w:rsidRPr="007A4D8A" w:rsidTr="0063624D">
        <w:trPr>
          <w:trHeight w:hRule="exact" w:val="335"/>
        </w:trPr>
        <w:tc>
          <w:tcPr>
            <w:tcW w:w="44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หัก รายได้รอตัดบัญชี</w:t>
            </w: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123</w:t>
            </w:r>
          </w:p>
        </w:tc>
        <w:tc>
          <w:tcPr>
            <w:tcW w:w="126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0.01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166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0.01</w:t>
            </w:r>
          </w:p>
        </w:tc>
        <w:tc>
          <w:tcPr>
            <w:tcW w:w="12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(25.90)</w:t>
            </w:r>
          </w:p>
        </w:tc>
      </w:tr>
      <w:tr w:rsidR="00267F6D" w:rsidRPr="007A4D8A" w:rsidTr="0063624D">
        <w:trPr>
          <w:trHeight w:hRule="exact" w:val="335"/>
        </w:trPr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 xml:space="preserve">รวมเงินให้สินเชื่อ </w:t>
            </w:r>
            <w:r w:rsidRPr="007A4D8A">
              <w:rPr>
                <w:rFonts w:ascii="Cordia New" w:hAnsi="Cordia New" w:cs="Cordia New"/>
                <w:sz w:val="26"/>
                <w:szCs w:val="26"/>
                <w:rtl/>
                <w:cs/>
              </w:rPr>
              <w:t>*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1,837,120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1,969,661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(6.73)</w:t>
            </w:r>
          </w:p>
        </w:tc>
      </w:tr>
      <w:tr w:rsidR="00267F6D" w:rsidRPr="007A4D8A" w:rsidTr="0063624D">
        <w:trPr>
          <w:trHeight w:hRule="exact" w:val="335"/>
        </w:trPr>
        <w:tc>
          <w:tcPr>
            <w:tcW w:w="443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เงิน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รับ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ฝาก</w:t>
            </w: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67F6D" w:rsidRPr="007A4D8A" w:rsidTr="0063624D">
        <w:trPr>
          <w:trHeight w:hRule="exact" w:val="335"/>
        </w:trPr>
        <w:tc>
          <w:tcPr>
            <w:tcW w:w="4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1,831,142</w:t>
            </w: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92.71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1,946,713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91.08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(5.94)</w:t>
            </w:r>
          </w:p>
        </w:tc>
      </w:tr>
      <w:tr w:rsidR="00267F6D" w:rsidRPr="007A4D8A" w:rsidTr="0063624D">
        <w:trPr>
          <w:trHeight w:hRule="exact" w:val="335"/>
        </w:trPr>
        <w:tc>
          <w:tcPr>
            <w:tcW w:w="44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144,016</w:t>
            </w:r>
          </w:p>
        </w:tc>
        <w:tc>
          <w:tcPr>
            <w:tcW w:w="126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7.29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190,733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8.92</w:t>
            </w:r>
          </w:p>
        </w:tc>
        <w:tc>
          <w:tcPr>
            <w:tcW w:w="12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(24.49)</w:t>
            </w:r>
          </w:p>
        </w:tc>
      </w:tr>
      <w:tr w:rsidR="00267F6D" w:rsidRPr="007A4D8A" w:rsidTr="0063624D">
        <w:trPr>
          <w:trHeight w:hRule="exact" w:val="335"/>
        </w:trPr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63624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รวมเงิน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รับ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ฝาก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1,975,158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2,137,446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(7.59)</w:t>
            </w:r>
          </w:p>
        </w:tc>
      </w:tr>
      <w:tr w:rsidR="0063624D" w:rsidRPr="007A4D8A" w:rsidTr="0063624D">
        <w:trPr>
          <w:trHeight w:hRule="exact" w:val="307"/>
        </w:trPr>
        <w:tc>
          <w:tcPr>
            <w:tcW w:w="10598" w:type="dxa"/>
            <w:gridSpan w:val="6"/>
            <w:tcBorders>
              <w:top w:val="single" w:sz="4" w:space="0" w:color="auto"/>
            </w:tcBorders>
            <w:shd w:val="clear" w:color="auto" w:fill="auto"/>
            <w:noWrap/>
          </w:tcPr>
          <w:p w:rsidR="0063624D" w:rsidRPr="007A4D8A" w:rsidRDefault="0063624D" w:rsidP="0063624D">
            <w:pPr>
              <w:rPr>
                <w:rFonts w:ascii="Arial" w:hAnsi="Arial" w:cs="Tahoma"/>
                <w:cs/>
                <w:lang w:bidi="th-TH"/>
              </w:rPr>
            </w:pPr>
            <w:r w:rsidRPr="007A4D8A">
              <w:rPr>
                <w:rFonts w:ascii="Cordia New" w:hAnsi="Cordia New" w:cs="Cordia New"/>
              </w:rPr>
              <w:t xml:space="preserve">* </w:t>
            </w:r>
            <w:r w:rsidRPr="007A4D8A">
              <w:rPr>
                <w:rFonts w:ascii="Cordia New" w:hAnsi="Cordia New" w:cs="Cordia New"/>
                <w:cs/>
                <w:lang w:bidi="th-TH"/>
              </w:rPr>
              <w:t>ไม่รวมดอกเบี้ยค้างรับและเงินให้สินเชื่อระหว่างธนาคารและตลาดเงิน</w:t>
            </w:r>
          </w:p>
        </w:tc>
      </w:tr>
    </w:tbl>
    <w:p w:rsidR="0063624D" w:rsidRPr="007A4D8A" w:rsidRDefault="0063624D" w:rsidP="00CF2CBE">
      <w:pPr>
        <w:tabs>
          <w:tab w:val="left" w:pos="1800"/>
        </w:tabs>
        <w:ind w:firstLine="1418"/>
        <w:rPr>
          <w:rFonts w:ascii="Cordia New" w:hAnsi="Cordia New" w:cs="Cordia New"/>
          <w:sz w:val="16"/>
          <w:szCs w:val="16"/>
          <w:lang w:bidi="th-TH"/>
        </w:rPr>
      </w:pPr>
    </w:p>
    <w:p w:rsidR="0063624D" w:rsidRPr="007A4D8A" w:rsidRDefault="0063624D" w:rsidP="0063624D">
      <w:pPr>
        <w:tabs>
          <w:tab w:val="left" w:pos="1800"/>
        </w:tabs>
        <w:ind w:firstLine="1418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ข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.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7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)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เงินกองทุนตามกฏหมาย</w:t>
      </w:r>
    </w:p>
    <w:p w:rsidR="0063624D" w:rsidRPr="007A4D8A" w:rsidRDefault="00267F6D" w:rsidP="0063624D">
      <w:pPr>
        <w:autoSpaceDE w:val="0"/>
        <w:autoSpaceDN w:val="0"/>
        <w:adjustRightInd w:val="0"/>
        <w:ind w:firstLine="1418"/>
        <w:jc w:val="thaiDistribute"/>
        <w:rPr>
          <w:rFonts w:ascii="Cordia New" w:hAnsi="Cordia New" w:cs="Cordia New"/>
          <w:sz w:val="30"/>
          <w:szCs w:val="30"/>
          <w:cs/>
          <w:lang w:bidi="th-TH"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>ณ 31 ธันวาคม 2559 กลุ่มธุรกิจทางการเงิน มีเงินกองทุนชั้นที่ 1 ที่เป็นส่วนของเจ้าของเท่ากับ 248</w:t>
      </w:r>
      <w:r w:rsidRPr="007A4D8A">
        <w:rPr>
          <w:rFonts w:ascii="Cordia New" w:hAnsi="Cordia New" w:cs="Cordia New"/>
          <w:sz w:val="30"/>
          <w:szCs w:val="30"/>
        </w:rPr>
        <w:t>,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288 ล้านบาท (ร้อยละ 12.75 ของสินทรัพย์ถ่วงน้ำหนักตามความเสี่ยง) และมีเงินกองทุนชั้นที่ 1 เท่ากับ 249</w:t>
      </w:r>
      <w:r w:rsidRPr="007A4D8A">
        <w:rPr>
          <w:rFonts w:ascii="Cordia New" w:hAnsi="Cordia New" w:cs="Cordia New"/>
          <w:sz w:val="30"/>
          <w:szCs w:val="30"/>
        </w:rPr>
        <w:t>,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324 ล้านบาท (ร้อยละ 12.81 ของสินทรัพย์ถ่วงน้ำหนักตามความเสี่ยง) ส่วนเงินกองทุนทั้งสิ้นเท่ากับ 323</w:t>
      </w:r>
      <w:r w:rsidRPr="007A4D8A">
        <w:rPr>
          <w:rFonts w:ascii="Cordia New" w:hAnsi="Cordia New" w:cs="Cordia New"/>
          <w:sz w:val="30"/>
          <w:szCs w:val="30"/>
        </w:rPr>
        <w:t>,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206 ล้านบาท (ร้อยละ 16.60 ของสินทรัพย์ถ่วงน้ำหนักตามความเสี่ยง) เพิ่มขึ้นจากร้อยละ 14.85 ณ สิ้นปี 2558 เนื่องจากการจัดสรรกำไรสุทธิของงวดมิถุนายนของปี 2559 เข้าเป็นเงินกองทุนประกอบกับการลดลงของสินเชื่อทำให้สินทรัพย์ถ่วงน้ำหนักตามความเสี่ยงลดลงด้วยเช่นกัน ซึ่งคำนวณตามหลักเกณฑ์ </w:t>
      </w:r>
      <w:r w:rsidRPr="007A4D8A">
        <w:rPr>
          <w:rFonts w:ascii="Cordia New" w:hAnsi="Cordia New" w:cs="Cordia New"/>
          <w:sz w:val="30"/>
          <w:szCs w:val="30"/>
        </w:rPr>
        <w:t xml:space="preserve">Basel III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ตามที่ธนาคารแห่งประเทศไทยกำหนด</w:t>
      </w:r>
    </w:p>
    <w:tbl>
      <w:tblPr>
        <w:tblpPr w:leftFromText="180" w:rightFromText="180" w:vertAnchor="text" w:tblpX="-136" w:tblpY="1"/>
        <w:tblOverlap w:val="never"/>
        <w:tblW w:w="10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9"/>
        <w:gridCol w:w="978"/>
        <w:gridCol w:w="1134"/>
        <w:gridCol w:w="1560"/>
        <w:gridCol w:w="992"/>
        <w:gridCol w:w="1286"/>
        <w:gridCol w:w="1487"/>
      </w:tblGrid>
      <w:tr w:rsidR="0063624D" w:rsidRPr="007A4D8A" w:rsidTr="0063624D">
        <w:trPr>
          <w:trHeight w:val="377"/>
        </w:trPr>
        <w:tc>
          <w:tcPr>
            <w:tcW w:w="3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4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624D" w:rsidRPr="007A4D8A" w:rsidRDefault="00316CE6" w:rsidP="0063624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หน่วย : ล้านบาท</w:t>
            </w:r>
          </w:p>
        </w:tc>
      </w:tr>
      <w:tr w:rsidR="0063624D" w:rsidRPr="007A4D8A" w:rsidTr="0063624D">
        <w:trPr>
          <w:trHeight w:val="363"/>
        </w:trPr>
        <w:tc>
          <w:tcPr>
            <w:tcW w:w="3099" w:type="dxa"/>
            <w:tcBorders>
              <w:left w:val="nil"/>
            </w:tcBorders>
            <w:shd w:val="clear" w:color="auto" w:fill="auto"/>
            <w:noWrap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กลุ่มธุรกิจทางการเงิน*</w:t>
            </w:r>
          </w:p>
        </w:tc>
        <w:tc>
          <w:tcPr>
            <w:tcW w:w="3672" w:type="dxa"/>
            <w:gridSpan w:val="3"/>
            <w:shd w:val="clear" w:color="auto" w:fill="auto"/>
            <w:noWrap/>
            <w:vAlign w:val="center"/>
          </w:tcPr>
          <w:p w:rsidR="0063624D" w:rsidRPr="007A4D8A" w:rsidRDefault="0063624D" w:rsidP="0063624D">
            <w:pPr>
              <w:ind w:left="-103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31 ธ.ค. 59</w:t>
            </w:r>
          </w:p>
        </w:tc>
        <w:tc>
          <w:tcPr>
            <w:tcW w:w="3765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 xml:space="preserve">31 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ธ.ค. 58</w:t>
            </w:r>
          </w:p>
        </w:tc>
      </w:tr>
      <w:tr w:rsidR="0063624D" w:rsidRPr="007A4D8A" w:rsidTr="00BD3AF0">
        <w:trPr>
          <w:trHeight w:hRule="exact" w:val="1256"/>
        </w:trPr>
        <w:tc>
          <w:tcPr>
            <w:tcW w:w="3099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78" w:type="dxa"/>
            <w:tcBorders>
              <w:bottom w:val="single" w:sz="4" w:space="0" w:color="auto"/>
              <w:right w:val="nil"/>
            </w:tcBorders>
            <w:vAlign w:val="center"/>
          </w:tcPr>
          <w:p w:rsidR="0063624D" w:rsidRPr="007A4D8A" w:rsidRDefault="0063624D" w:rsidP="00BD3AF0">
            <w:pPr>
              <w:spacing w:line="240" w:lineRule="exact"/>
              <w:ind w:left="-108" w:right="-103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624D" w:rsidRPr="007A4D8A" w:rsidRDefault="0063624D" w:rsidP="00BD3AF0">
            <w:pPr>
              <w:spacing w:line="240" w:lineRule="exact"/>
              <w:ind w:right="-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อัตรา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เงินกองทุน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 xml:space="preserve">ต่อสินทรัพย์เสี่ยง  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br/>
              <w:t>(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3624D" w:rsidRPr="007A4D8A" w:rsidRDefault="0063624D" w:rsidP="00BD3AF0">
            <w:pPr>
              <w:spacing w:line="240" w:lineRule="exact"/>
              <w:ind w:right="-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อัตรา</w:t>
            </w:r>
          </w:p>
          <w:p w:rsidR="0063624D" w:rsidRPr="007A4D8A" w:rsidRDefault="0063624D" w:rsidP="00BD3AF0">
            <w:pPr>
              <w:spacing w:line="240" w:lineRule="exact"/>
              <w:ind w:right="-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เงินกองทุนต่อสินทรัพย์เสี่ยงขั้นต่ำที่กำหนดโดยธปท.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)**</w:t>
            </w:r>
          </w:p>
        </w:tc>
        <w:tc>
          <w:tcPr>
            <w:tcW w:w="992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624D" w:rsidRPr="007A4D8A" w:rsidRDefault="0063624D" w:rsidP="00BD3AF0">
            <w:pPr>
              <w:spacing w:line="240" w:lineRule="exact"/>
              <w:ind w:left="-108" w:right="-103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  <w:tc>
          <w:tcPr>
            <w:tcW w:w="128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624D" w:rsidRPr="007A4D8A" w:rsidRDefault="0063624D" w:rsidP="00BD3AF0">
            <w:pPr>
              <w:spacing w:line="240" w:lineRule="exact"/>
              <w:ind w:right="-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อัตรา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เงินกองทุน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 xml:space="preserve">ต่อสินทรัพย์เสี่ยง 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br/>
              <w:t>(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8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624D" w:rsidRPr="007A4D8A" w:rsidRDefault="0063624D" w:rsidP="00BD3AF0">
            <w:pPr>
              <w:spacing w:line="240" w:lineRule="exact"/>
              <w:ind w:right="-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อัตรา</w:t>
            </w:r>
          </w:p>
          <w:p w:rsidR="0063624D" w:rsidRPr="007A4D8A" w:rsidRDefault="0063624D" w:rsidP="00BD3AF0">
            <w:pPr>
              <w:spacing w:line="240" w:lineRule="exact"/>
              <w:ind w:right="-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เงินกองทุนต่อสินทรัพย์เสี่ยงขั้นต่ำที่กำหนดโดยธปท.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(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267F6D" w:rsidRPr="007A4D8A" w:rsidTr="0063624D">
        <w:trPr>
          <w:trHeight w:hRule="exact" w:val="386"/>
        </w:trPr>
        <w:tc>
          <w:tcPr>
            <w:tcW w:w="3099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:rsidR="00267F6D" w:rsidRPr="007A4D8A" w:rsidRDefault="00267F6D" w:rsidP="00267F6D">
            <w:pPr>
              <w:rPr>
                <w:rFonts w:ascii="Cordia New" w:hAnsi="Cordia New" w:cs="Cordia New"/>
                <w:sz w:val="26"/>
                <w:szCs w:val="26"/>
                <w:cs/>
                <w:lang w:val="en-AU"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เงินกองทุนชั้นที่ </w:t>
            </w:r>
            <w:r w:rsidRPr="007A4D8A">
              <w:rPr>
                <w:rFonts w:ascii="Cordia New" w:hAnsi="Cordia New" w:cs="Cordia New"/>
                <w:sz w:val="26"/>
                <w:szCs w:val="26"/>
                <w:lang w:val="en-AU" w:bidi="th-TH"/>
              </w:rPr>
              <w:t xml:space="preserve">1 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val="en-AU" w:bidi="th-TH"/>
              </w:rPr>
              <w:t>ที่เป็นส่วนของเจ้าของ</w:t>
            </w:r>
          </w:p>
        </w:tc>
        <w:tc>
          <w:tcPr>
            <w:tcW w:w="978" w:type="dxa"/>
            <w:tcBorders>
              <w:bottom w:val="nil"/>
              <w:right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248,288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12.75</w:t>
            </w:r>
          </w:p>
        </w:tc>
        <w:tc>
          <w:tcPr>
            <w:tcW w:w="156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ind w:left="20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AU"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val="en-AU" w:bidi="th-TH"/>
              </w:rPr>
              <w:t>5.125</w:t>
            </w:r>
          </w:p>
        </w:tc>
        <w:tc>
          <w:tcPr>
            <w:tcW w:w="992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220,491</w:t>
            </w:r>
          </w:p>
        </w:tc>
        <w:tc>
          <w:tcPr>
            <w:tcW w:w="1286" w:type="dxa"/>
            <w:tcBorders>
              <w:left w:val="nil"/>
              <w:bottom w:val="nil"/>
              <w:right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10.74</w:t>
            </w:r>
          </w:p>
        </w:tc>
        <w:tc>
          <w:tcPr>
            <w:tcW w:w="1487" w:type="dxa"/>
            <w:tcBorders>
              <w:left w:val="nil"/>
              <w:bottom w:val="nil"/>
              <w:right w:val="nil"/>
            </w:tcBorders>
            <w:vAlign w:val="center"/>
          </w:tcPr>
          <w:p w:rsidR="00267F6D" w:rsidRPr="007A4D8A" w:rsidRDefault="00267F6D" w:rsidP="00267F6D">
            <w:pPr>
              <w:ind w:left="20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AU"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val="en-AU" w:bidi="th-TH"/>
              </w:rPr>
              <w:t>4.50</w:t>
            </w:r>
          </w:p>
        </w:tc>
      </w:tr>
      <w:tr w:rsidR="00267F6D" w:rsidRPr="007A4D8A" w:rsidTr="0063624D">
        <w:trPr>
          <w:trHeight w:hRule="exact" w:val="376"/>
        </w:trPr>
        <w:tc>
          <w:tcPr>
            <w:tcW w:w="309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 xml:space="preserve">เงินกองทุนชั้นที่ </w:t>
            </w: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978" w:type="dxa"/>
            <w:tcBorders>
              <w:top w:val="nil"/>
              <w:bottom w:val="nil"/>
              <w:right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249,324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12.81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6.625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229,348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11.17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6.00</w:t>
            </w:r>
          </w:p>
        </w:tc>
      </w:tr>
      <w:tr w:rsidR="00267F6D" w:rsidRPr="007A4D8A" w:rsidTr="0063624D">
        <w:trPr>
          <w:trHeight w:hRule="exact" w:val="376"/>
        </w:trPr>
        <w:tc>
          <w:tcPr>
            <w:tcW w:w="3099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 xml:space="preserve">เงินกองทุนชั้นที่ </w:t>
            </w: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978" w:type="dxa"/>
            <w:tcBorders>
              <w:top w:val="nil"/>
              <w:right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73,882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75,496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267F6D" w:rsidRPr="007A4D8A" w:rsidTr="0063624D">
        <w:trPr>
          <w:trHeight w:hRule="exact" w:val="376"/>
        </w:trPr>
        <w:tc>
          <w:tcPr>
            <w:tcW w:w="3099" w:type="dxa"/>
            <w:tcBorders>
              <w:left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รวมเงินกองทุน</w:t>
            </w:r>
          </w:p>
        </w:tc>
        <w:tc>
          <w:tcPr>
            <w:tcW w:w="978" w:type="dxa"/>
            <w:tcBorders>
              <w:right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323,206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16.60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9.125</w:t>
            </w:r>
          </w:p>
        </w:tc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304,844</w:t>
            </w:r>
          </w:p>
        </w:tc>
        <w:tc>
          <w:tcPr>
            <w:tcW w:w="1286" w:type="dxa"/>
            <w:tcBorders>
              <w:left w:val="nil"/>
              <w:right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14.85</w:t>
            </w:r>
          </w:p>
        </w:tc>
        <w:tc>
          <w:tcPr>
            <w:tcW w:w="1487" w:type="dxa"/>
            <w:tcBorders>
              <w:left w:val="nil"/>
              <w:right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8.50</w:t>
            </w:r>
          </w:p>
        </w:tc>
      </w:tr>
      <w:tr w:rsidR="00267F6D" w:rsidRPr="007A4D8A" w:rsidTr="0063624D">
        <w:trPr>
          <w:trHeight w:hRule="exact" w:val="376"/>
        </w:trPr>
        <w:tc>
          <w:tcPr>
            <w:tcW w:w="3099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สินทรัพย์ถ่วงน้ำหนักตามความเสี่ยง</w:t>
            </w:r>
          </w:p>
        </w:tc>
        <w:tc>
          <w:tcPr>
            <w:tcW w:w="978" w:type="dxa"/>
            <w:tcBorders>
              <w:bottom w:val="single" w:sz="4" w:space="0" w:color="auto"/>
              <w:right w:val="nil"/>
            </w:tcBorders>
            <w:vAlign w:val="center"/>
          </w:tcPr>
          <w:p w:rsidR="00267F6D" w:rsidRPr="007A4D8A" w:rsidRDefault="00267F6D" w:rsidP="00267F6D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1,946,712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7F6D" w:rsidRPr="007A4D8A" w:rsidRDefault="00267F6D" w:rsidP="00267F6D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2,052,672</w:t>
            </w:r>
          </w:p>
        </w:tc>
        <w:tc>
          <w:tcPr>
            <w:tcW w:w="128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48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67F6D" w:rsidRPr="007A4D8A" w:rsidRDefault="00267F6D" w:rsidP="00267F6D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63624D" w:rsidRPr="007A4D8A" w:rsidTr="0063624D">
        <w:trPr>
          <w:trHeight w:hRule="exact" w:val="1397"/>
        </w:trPr>
        <w:tc>
          <w:tcPr>
            <w:tcW w:w="10536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rPr>
                <w:rFonts w:ascii="Cordia New" w:hAnsi="Cordia New" w:cs="Cordia New"/>
                <w:sz w:val="23"/>
                <w:szCs w:val="23"/>
                <w:lang w:bidi="th-TH"/>
              </w:rPr>
            </w:pPr>
            <w:r w:rsidRPr="007A4D8A">
              <w:rPr>
                <w:rFonts w:ascii="Cordia New" w:hAnsi="Cordia New" w:cs="Cordia New"/>
                <w:sz w:val="23"/>
                <w:szCs w:val="23"/>
                <w:lang w:bidi="th-TH"/>
              </w:rPr>
              <w:t>*</w:t>
            </w:r>
            <w:r w:rsidRPr="007A4D8A">
              <w:rPr>
                <w:rFonts w:ascii="Cordia New" w:hAnsi="Cordia New" w:cs="Cordia New"/>
                <w:sz w:val="23"/>
                <w:szCs w:val="23"/>
                <w:cs/>
                <w:lang w:bidi="th-TH"/>
              </w:rPr>
              <w:t xml:space="preserve"> งบการเงินภายใต้หลักเกณฑ์การก</w:t>
            </w:r>
            <w:r w:rsidRPr="007A4D8A">
              <w:rPr>
                <w:rFonts w:ascii="Cordia New" w:hAnsi="Cordia New" w:cs="Cordia New" w:hint="cs"/>
                <w:sz w:val="23"/>
                <w:szCs w:val="23"/>
                <w:cs/>
                <w:lang w:bidi="th-TH"/>
              </w:rPr>
              <w:t>ำ</w:t>
            </w:r>
            <w:r w:rsidRPr="007A4D8A">
              <w:rPr>
                <w:rFonts w:ascii="Cordia New" w:hAnsi="Cordia New" w:cs="Cordia New"/>
                <w:sz w:val="23"/>
                <w:szCs w:val="23"/>
                <w:cs/>
                <w:lang w:bidi="th-TH"/>
              </w:rPr>
              <w:t>กับดูแลกลุ่มธุรกิจทางการเงิน จัดท</w:t>
            </w:r>
            <w:r w:rsidRPr="007A4D8A">
              <w:rPr>
                <w:rFonts w:ascii="Cordia New" w:hAnsi="Cordia New" w:cs="Cordia New" w:hint="cs"/>
                <w:sz w:val="23"/>
                <w:szCs w:val="23"/>
                <w:cs/>
                <w:lang w:bidi="th-TH"/>
              </w:rPr>
              <w:t>ำ</w:t>
            </w:r>
            <w:r w:rsidRPr="007A4D8A">
              <w:rPr>
                <w:rFonts w:ascii="Cordia New" w:hAnsi="Cordia New" w:cs="Cordia New"/>
                <w:sz w:val="23"/>
                <w:szCs w:val="23"/>
                <w:cs/>
                <w:lang w:bidi="th-TH"/>
              </w:rPr>
              <w:t xml:space="preserve">ภายใต้หลักเกณฑ์ธนาคารแห่งประเทศไทย โดยกลุ่มธุรกิจทางการเงินนี้จะไม่รวมถึงบริษัทที่ ประกอบธุรกิจประกันภัยหรือประกันชีวิต และบริษัทที่ถือหุ้นน้อยกว่าร้อยละ </w:t>
            </w:r>
            <w:r w:rsidRPr="007A4D8A">
              <w:rPr>
                <w:rFonts w:ascii="Cordia New" w:hAnsi="Cordia New" w:cs="Cordia New"/>
                <w:sz w:val="23"/>
                <w:szCs w:val="23"/>
                <w:lang w:bidi="th-TH"/>
              </w:rPr>
              <w:t>50</w:t>
            </w:r>
          </w:p>
          <w:p w:rsidR="0063624D" w:rsidRPr="007A4D8A" w:rsidRDefault="0063624D" w:rsidP="0063624D">
            <w:pPr>
              <w:rPr>
                <w:rFonts w:ascii="Cordia New" w:hAnsi="Cordia New" w:cs="Cordia New"/>
                <w:sz w:val="23"/>
                <w:szCs w:val="23"/>
                <w:lang w:bidi="th-TH"/>
              </w:rPr>
            </w:pPr>
            <w:r w:rsidRPr="007A4D8A">
              <w:rPr>
                <w:rFonts w:ascii="Cordia New" w:hAnsi="Cordia New" w:cs="Cordia New"/>
                <w:sz w:val="23"/>
                <w:szCs w:val="23"/>
                <w:lang w:bidi="th-TH"/>
              </w:rPr>
              <w:t>*</w:t>
            </w:r>
            <w:r w:rsidRPr="007A4D8A">
              <w:rPr>
                <w:rFonts w:ascii="Cordia New" w:hAnsi="Cordia New" w:cs="Cordia New" w:hint="cs"/>
                <w:sz w:val="23"/>
                <w:szCs w:val="23"/>
                <w:cs/>
                <w:lang w:bidi="th-TH"/>
              </w:rPr>
              <w:t>*ธนาคารแห่งประเทศไทยกำหนดให้ธนาคารพาณิชย์ดำรง</w:t>
            </w:r>
            <w:r w:rsidRPr="007A4D8A">
              <w:rPr>
                <w:rFonts w:ascii="Cordia New" w:hAnsi="Cordia New" w:cs="Cordia New"/>
                <w:sz w:val="23"/>
                <w:szCs w:val="23"/>
                <w:cs/>
                <w:lang w:bidi="th-TH"/>
              </w:rPr>
              <w:t>อัตราสวนเงินกองทุนส่วนเพิ่ม เพื่อรองรับผลขาดทุนในภาวะวิกฤต (</w:t>
            </w:r>
            <w:r w:rsidRPr="007A4D8A">
              <w:rPr>
                <w:rFonts w:ascii="Cordia New" w:hAnsi="Cordia New" w:cs="Cordia New"/>
                <w:sz w:val="23"/>
                <w:szCs w:val="23"/>
                <w:lang w:bidi="th-TH"/>
              </w:rPr>
              <w:t xml:space="preserve">Conservation Buffer) </w:t>
            </w:r>
            <w:r w:rsidRPr="007A4D8A">
              <w:rPr>
                <w:rFonts w:ascii="Cordia New" w:hAnsi="Cordia New" w:cs="Cordia New"/>
                <w:sz w:val="23"/>
                <w:szCs w:val="23"/>
                <w:cs/>
                <w:lang w:bidi="th-TH"/>
              </w:rPr>
              <w:t>โดยให</w:t>
            </w:r>
            <w:r w:rsidRPr="007A4D8A">
              <w:rPr>
                <w:rFonts w:ascii="Cordia New" w:hAnsi="Cordia New" w:cs="Cordia New" w:hint="cs"/>
                <w:sz w:val="23"/>
                <w:szCs w:val="23"/>
                <w:cs/>
                <w:lang w:bidi="th-TH"/>
              </w:rPr>
              <w:t>ทยอย</w:t>
            </w:r>
            <w:r w:rsidRPr="007A4D8A">
              <w:rPr>
                <w:rFonts w:ascii="Cordia New" w:hAnsi="Cordia New" w:cs="Cordia New"/>
                <w:sz w:val="23"/>
                <w:szCs w:val="23"/>
                <w:cs/>
                <w:lang w:bidi="th-TH"/>
              </w:rPr>
              <w:t>ดํ</w:t>
            </w:r>
            <w:r w:rsidRPr="007A4D8A">
              <w:rPr>
                <w:rFonts w:ascii="Cordia New" w:hAnsi="Cordia New" w:cs="Cordia New"/>
                <w:spacing w:val="-4"/>
                <w:sz w:val="23"/>
                <w:szCs w:val="23"/>
                <w:cs/>
                <w:lang w:bidi="th-TH"/>
              </w:rPr>
              <w:t>ารงอัตราสวนเงินกองทุน</w:t>
            </w:r>
            <w:r w:rsidRPr="007A4D8A">
              <w:rPr>
                <w:rFonts w:ascii="Cordia New" w:hAnsi="Cordia New" w:cs="Cordia New"/>
                <w:sz w:val="23"/>
                <w:szCs w:val="23"/>
                <w:cs/>
                <w:lang w:bidi="th-TH"/>
              </w:rPr>
              <w:t xml:space="preserve">เพิ่มเติมจากอัตราสวนเงินกองทุนขั้นต่ำอีก ปีละ </w:t>
            </w:r>
            <w:r w:rsidRPr="007A4D8A">
              <w:rPr>
                <w:rFonts w:ascii="Cordia New" w:hAnsi="Cordia New" w:cs="Cordia New"/>
                <w:sz w:val="23"/>
                <w:szCs w:val="23"/>
              </w:rPr>
              <w:t xml:space="preserve">0.625% </w:t>
            </w:r>
            <w:r w:rsidRPr="007A4D8A">
              <w:rPr>
                <w:rFonts w:ascii="Cordia New" w:hAnsi="Cordia New" w:cs="Cordia New"/>
                <w:sz w:val="23"/>
                <w:szCs w:val="23"/>
                <w:cs/>
                <w:lang w:bidi="th-TH"/>
              </w:rPr>
              <w:t xml:space="preserve">ตั้งแตวันที่ 1 มกราคม </w:t>
            </w:r>
            <w:r w:rsidRPr="007A4D8A">
              <w:rPr>
                <w:rFonts w:ascii="Cordia New" w:hAnsi="Cordia New" w:cs="Cordia New"/>
                <w:sz w:val="23"/>
                <w:szCs w:val="23"/>
              </w:rPr>
              <w:t xml:space="preserve">2559 </w:t>
            </w:r>
            <w:r w:rsidRPr="007A4D8A">
              <w:rPr>
                <w:rFonts w:ascii="Cordia New" w:hAnsi="Cordia New" w:cs="Cordia New"/>
                <w:sz w:val="23"/>
                <w:szCs w:val="23"/>
                <w:cs/>
                <w:lang w:bidi="th-TH"/>
              </w:rPr>
              <w:t xml:space="preserve">เปนตนไป จนครบ </w:t>
            </w:r>
            <w:r w:rsidRPr="007A4D8A">
              <w:rPr>
                <w:rFonts w:ascii="Cordia New" w:hAnsi="Cordia New" w:cs="Cordia New"/>
                <w:sz w:val="23"/>
                <w:szCs w:val="23"/>
              </w:rPr>
              <w:t xml:space="preserve">2.50% </w:t>
            </w:r>
            <w:r w:rsidRPr="007A4D8A">
              <w:rPr>
                <w:rFonts w:ascii="Cordia New" w:hAnsi="Cordia New" w:cs="Cordia New"/>
                <w:sz w:val="23"/>
                <w:szCs w:val="23"/>
                <w:cs/>
                <w:lang w:bidi="th-TH"/>
              </w:rPr>
              <w:t>ใน</w:t>
            </w:r>
            <w:r w:rsidRPr="007A4D8A">
              <w:rPr>
                <w:rFonts w:ascii="Cordia New" w:hAnsi="Cordia New" w:cs="Cordia New" w:hint="cs"/>
                <w:sz w:val="23"/>
                <w:szCs w:val="23"/>
                <w:cs/>
                <w:lang w:bidi="th-TH"/>
              </w:rPr>
              <w:t>วันที่ 1 มกราคม</w:t>
            </w:r>
            <w:r w:rsidRPr="007A4D8A">
              <w:rPr>
                <w:rFonts w:ascii="Cordia New" w:hAnsi="Cordia New" w:cs="Cordia New"/>
                <w:sz w:val="23"/>
                <w:szCs w:val="23"/>
                <w:cs/>
                <w:lang w:bidi="th-TH"/>
              </w:rPr>
              <w:t xml:space="preserve"> </w:t>
            </w:r>
            <w:r w:rsidRPr="007A4D8A">
              <w:rPr>
                <w:rFonts w:ascii="Cordia New" w:hAnsi="Cordia New" w:cs="Cordia New"/>
                <w:sz w:val="23"/>
                <w:szCs w:val="23"/>
              </w:rPr>
              <w:t>2562</w:t>
            </w:r>
          </w:p>
        </w:tc>
      </w:tr>
    </w:tbl>
    <w:p w:rsidR="0063624D" w:rsidRPr="007A4D8A" w:rsidRDefault="0063624D" w:rsidP="0063624D">
      <w:pPr>
        <w:ind w:left="360" w:firstLine="720"/>
        <w:rPr>
          <w:rFonts w:ascii="Cordia New" w:hAnsi="Cordia New" w:cs="Cordia New"/>
          <w:sz w:val="30"/>
          <w:szCs w:val="30"/>
          <w:lang w:bidi="th-TH"/>
        </w:rPr>
      </w:pPr>
    </w:p>
    <w:p w:rsidR="00267F6D" w:rsidRPr="007A4D8A" w:rsidRDefault="00267F6D" w:rsidP="0063624D">
      <w:pPr>
        <w:tabs>
          <w:tab w:val="left" w:pos="1800"/>
        </w:tabs>
        <w:ind w:firstLine="1418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>ในส่วนของธนาคาร ณ 31 ธันวาคม 2559 มีเงินกองทุนชั้นที่ 1 ที่เป็นส่วนของเจ้าของ</w:t>
      </w:r>
      <w:r w:rsidRPr="007A4D8A">
        <w:rPr>
          <w:rFonts w:ascii="Cordia New" w:hAnsi="Cordia New" w:cs="Cordia New"/>
          <w:sz w:val="30"/>
          <w:szCs w:val="30"/>
        </w:rPr>
        <w:t xml:space="preserve">,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เงินกองทุนชั้นที่ 1</w:t>
      </w:r>
      <w:r w:rsidRPr="007A4D8A">
        <w:rPr>
          <w:rFonts w:ascii="Cordia New" w:hAnsi="Cordia New" w:cs="Cordia New"/>
          <w:sz w:val="30"/>
          <w:szCs w:val="30"/>
        </w:rPr>
        <w:t xml:space="preserve">,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และส่วนเงินกองทุนทั้งสิ้น เท่ากับร้อยละ 12.96</w:t>
      </w:r>
      <w:r w:rsidRPr="007A4D8A">
        <w:rPr>
          <w:rFonts w:ascii="Cordia New" w:hAnsi="Cordia New" w:cs="Cordia New"/>
          <w:sz w:val="30"/>
          <w:szCs w:val="30"/>
        </w:rPr>
        <w:t xml:space="preserve">,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12.96</w:t>
      </w:r>
      <w:r w:rsidRPr="007A4D8A">
        <w:rPr>
          <w:rFonts w:ascii="Cordia New" w:hAnsi="Cordia New" w:cs="Cordia New"/>
          <w:sz w:val="30"/>
          <w:szCs w:val="30"/>
        </w:rPr>
        <w:t xml:space="preserve">,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และ 16.85 ของสินทรัพย์ถ่วงน้ำหนักตามความเสี่ยง ตามลำดับ</w:t>
      </w:r>
    </w:p>
    <w:p w:rsidR="0063624D" w:rsidRPr="007A4D8A" w:rsidRDefault="0063624D" w:rsidP="0063624D">
      <w:pPr>
        <w:tabs>
          <w:tab w:val="left" w:pos="1800"/>
        </w:tabs>
        <w:ind w:firstLine="1418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ข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.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8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)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คุณภา</w:t>
      </w:r>
      <w:r w:rsidR="006C29FC" w:rsidRPr="007A4D8A">
        <w:rPr>
          <w:rFonts w:ascii="Cordia New" w:hAnsi="Cordia New" w:cs="Cordia New" w:hint="cs"/>
          <w:sz w:val="30"/>
          <w:szCs w:val="30"/>
          <w:cs/>
          <w:lang w:bidi="th-TH"/>
        </w:rPr>
        <w:t>พ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สินทรัพย์</w:t>
      </w:r>
    </w:p>
    <w:p w:rsidR="0063624D" w:rsidRPr="007A4D8A" w:rsidRDefault="0063624D" w:rsidP="0063624D">
      <w:pPr>
        <w:numPr>
          <w:ilvl w:val="0"/>
          <w:numId w:val="31"/>
        </w:numPr>
        <w:tabs>
          <w:tab w:val="left" w:pos="900"/>
          <w:tab w:val="num" w:pos="1418"/>
        </w:tabs>
        <w:spacing w:before="120"/>
        <w:ind w:left="1418" w:firstLine="0"/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สินเชื่อด้อยคุณภาพ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 (</w:t>
      </w:r>
      <w:r w:rsidRPr="007A4D8A">
        <w:rPr>
          <w:rFonts w:ascii="Cordia New" w:hAnsi="Cordia New" w:cs="Cordia New"/>
          <w:sz w:val="30"/>
          <w:szCs w:val="30"/>
        </w:rPr>
        <w:t>NPLs)</w:t>
      </w:r>
    </w:p>
    <w:p w:rsidR="00267F6D" w:rsidRPr="007A4D8A" w:rsidRDefault="00267F6D" w:rsidP="00BD3AF0">
      <w:pPr>
        <w:tabs>
          <w:tab w:val="left" w:pos="1800"/>
        </w:tabs>
        <w:ind w:firstLine="1418"/>
        <w:jc w:val="thaiDistribute"/>
        <w:rPr>
          <w:rFonts w:ascii="Cordia New" w:hAnsi="Cordia New" w:cs="Cordia New"/>
          <w:sz w:val="30"/>
          <w:szCs w:val="30"/>
          <w:cs/>
          <w:lang w:bidi="th-TH"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>ธนาคารและบริษัทย่อยมีสินเชื่อด้อยคุณภาพ ณ</w:t>
      </w:r>
      <w:r w:rsidRPr="007A4D8A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7A4D8A">
        <w:rPr>
          <w:rFonts w:ascii="Cordia New" w:hAnsi="Cordia New" w:cs="Cordia New"/>
          <w:sz w:val="30"/>
          <w:szCs w:val="30"/>
          <w:lang w:bidi="th-TH"/>
        </w:rPr>
        <w:t xml:space="preserve">31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ธันวาคม 2559 จำนวน </w:t>
      </w:r>
      <w:r w:rsidRPr="007A4D8A">
        <w:rPr>
          <w:rFonts w:ascii="Cordia New" w:hAnsi="Cordia New" w:cs="Cordia New"/>
          <w:sz w:val="30"/>
          <w:szCs w:val="30"/>
          <w:lang w:bidi="th-TH"/>
        </w:rPr>
        <w:t>91,128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 ล้านบาท เพิ่มขึ้น </w:t>
      </w:r>
      <w:r w:rsidRPr="007A4D8A">
        <w:rPr>
          <w:rFonts w:ascii="Cordia New" w:hAnsi="Cordia New" w:cs="Cordia New"/>
          <w:sz w:val="30"/>
          <w:szCs w:val="30"/>
          <w:lang w:bidi="th-TH"/>
        </w:rPr>
        <w:t xml:space="preserve">14,757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ล้านบาท</w:t>
      </w:r>
      <w:r w:rsidRPr="007A4D8A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(ร้อยละ </w:t>
      </w:r>
      <w:r w:rsidRPr="007A4D8A">
        <w:rPr>
          <w:rFonts w:ascii="Cordia New" w:hAnsi="Cordia New" w:cs="Cordia New"/>
          <w:sz w:val="30"/>
          <w:szCs w:val="30"/>
          <w:lang w:bidi="th-TH"/>
        </w:rPr>
        <w:t>19.3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2) จาก ณ 31 ธันวาคม 2558 โดยมี </w:t>
      </w:r>
      <w:r w:rsidRPr="007A4D8A">
        <w:rPr>
          <w:rFonts w:ascii="Cordia New" w:hAnsi="Cordia New" w:cs="Cordia New"/>
          <w:sz w:val="30"/>
          <w:szCs w:val="30"/>
          <w:lang w:bidi="th-TH"/>
        </w:rPr>
        <w:t xml:space="preserve">NPL Ratio (gross)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เท่ากับ ร้อยละ 3.97 และ </w:t>
      </w:r>
      <w:r w:rsidRPr="007A4D8A">
        <w:rPr>
          <w:rFonts w:ascii="Cordia New" w:hAnsi="Cordia New" w:cs="Cordia New"/>
          <w:sz w:val="30"/>
          <w:szCs w:val="30"/>
          <w:lang w:bidi="th-TH"/>
        </w:rPr>
        <w:t xml:space="preserve">NPL Ratio (net)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เท่ากับ ร้อยละ 1.81 ทั้งนี้ </w:t>
      </w:r>
      <w:r w:rsidRPr="007A4D8A">
        <w:rPr>
          <w:rFonts w:ascii="Cordia New" w:hAnsi="Cordia New" w:cs="Cordia New"/>
          <w:sz w:val="30"/>
          <w:szCs w:val="30"/>
          <w:lang w:bidi="th-TH"/>
        </w:rPr>
        <w:t xml:space="preserve">NPL Ratio (gross)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เพิ่มขึ้นจากร้อยละ 3.20 ณ 31 ธันวาคม 2558 โดยมีสาเหตุหลักจากสินเชื่อด้อยคุณภาพที่เพิ่มขึ้นจากลูกค้ากลุ่มลูกค้าวิสาหกิจขนาดกลางและขนาดย่อมและลูกค้ารายย่อย</w:t>
      </w:r>
      <w:r w:rsidRPr="007A4D8A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ประกอบกับสินเชื่อรวมที่ลดลง ทั้งนี้ จากความคืบหน้าของการปรับโครงสร้างหนี้ลูกค้าขนาดใหญ่ในอุตสาหกรรมเหล็กส่งผลให้ธนาคารปรับชั้นสินเชื่อลูกค้ารายดังกล่าวจากสินเชื่อด้อยคุณภาพเป็นสินเชื่อจัดชั้นกล่าวถึงเป็นพิเศษในไตรมาสที่ 4/2559 อย่างไรก็ดี ในไตรมาสที่ 4/2559 ธนาคารได้ปรับปรุงวิธีปฏิบัติในการจัดชั้นสินเชื่อให้อยู่ในแนวทางที่ระมัดระวังยิ่งขึ้น ประกอบกับความอ่อนไหวของลูกค้าบางกลุ่ม ส่งผลให้แนวโน้มสินเชื่อด้อยคุณภาพและสินเชื่อจัดชั้นกล่าวถึงเป็นพิเศษปรับตัวเพิ่มขึ้น (สินเชื่อจัดชั้นกล่าวถึงเป็นพิเศษเพิ่มขึ้นเป็น 3.68</w:t>
      </w:r>
      <w:r w:rsidRPr="007A4D8A">
        <w:rPr>
          <w:rFonts w:ascii="Cordia New" w:hAnsi="Cordia New" w:cs="Cordia New"/>
          <w:sz w:val="30"/>
          <w:szCs w:val="30"/>
          <w:lang w:bidi="th-TH"/>
        </w:rPr>
        <w:t xml:space="preserve">%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ของสินเชื่อรวมสถาบันการเงิน โดยเพิ่มขึ้นจาก 2.56</w:t>
      </w:r>
      <w:r w:rsidRPr="007A4D8A">
        <w:rPr>
          <w:rFonts w:ascii="Cordia New" w:hAnsi="Cordia New" w:cs="Cordia New"/>
          <w:sz w:val="30"/>
          <w:szCs w:val="30"/>
          <w:lang w:bidi="th-TH"/>
        </w:rPr>
        <w:t xml:space="preserve">%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ของสินเชื่อรวมสถาบันการเงิน ณ 31 ธันวาคม 2558) </w:t>
      </w:r>
    </w:p>
    <w:p w:rsidR="0063624D" w:rsidRPr="007A4D8A" w:rsidRDefault="00267F6D" w:rsidP="00BD3AF0">
      <w:pPr>
        <w:tabs>
          <w:tab w:val="left" w:pos="1800"/>
        </w:tabs>
        <w:ind w:firstLine="1418"/>
        <w:jc w:val="thaiDistribute"/>
        <w:rPr>
          <w:rFonts w:ascii="Cordia New" w:hAnsi="Cordia New" w:cs="Cordia New"/>
          <w:sz w:val="30"/>
          <w:szCs w:val="30"/>
          <w:cs/>
          <w:lang w:bidi="th-TH"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>นอกจากนี้ ธนาคารได้มีการดูแลคุณภาพสินทรัพย์ของธนาคารโดยเพิ่มความระมัดระวังในการพิจารณาสินเชื่อมากยิ่งขึ้น ให้ความสำคัญในการติดตามหนี้อย่างรวดเร็ว และมีการทำงานเป็นทีม รวมถึงการปรับโครงสร้างหนี้ตามความเหมาะสม</w:t>
      </w:r>
    </w:p>
    <w:p w:rsidR="0063624D" w:rsidRPr="007A4D8A" w:rsidRDefault="0063624D" w:rsidP="0063624D">
      <w:pPr>
        <w:numPr>
          <w:ilvl w:val="0"/>
          <w:numId w:val="30"/>
        </w:numPr>
        <w:tabs>
          <w:tab w:val="left" w:pos="1701"/>
        </w:tabs>
        <w:spacing w:before="120"/>
        <w:ind w:firstLine="698"/>
        <w:jc w:val="thaiDistribute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ตารางข้อมูลการจัดชั้นสินเชื่อและสินเชื่อด้อยคุณภาพและการกันสำรองค่าเผื่อหนี้สงสัยจะสูญ</w:t>
      </w:r>
    </w:p>
    <w:tbl>
      <w:tblPr>
        <w:tblW w:w="10639" w:type="dxa"/>
        <w:jc w:val="center"/>
        <w:tblInd w:w="-318" w:type="dxa"/>
        <w:tblLook w:val="0000"/>
      </w:tblPr>
      <w:tblGrid>
        <w:gridCol w:w="4452"/>
        <w:gridCol w:w="1331"/>
        <w:gridCol w:w="1190"/>
        <w:gridCol w:w="1331"/>
        <w:gridCol w:w="892"/>
        <w:gridCol w:w="196"/>
        <w:gridCol w:w="1247"/>
      </w:tblGrid>
      <w:tr w:rsidR="0063624D" w:rsidRPr="007A4D8A" w:rsidTr="0063624D">
        <w:trPr>
          <w:trHeight w:hRule="exact" w:val="290"/>
          <w:jc w:val="center"/>
        </w:trPr>
        <w:tc>
          <w:tcPr>
            <w:tcW w:w="445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223" w:type="dxa"/>
            <w:gridSpan w:val="2"/>
            <w:tcBorders>
              <w:top w:val="nil"/>
              <w:bottom w:val="single" w:sz="4" w:space="0" w:color="auto"/>
            </w:tcBorders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single" w:sz="4" w:space="0" w:color="auto"/>
            </w:tcBorders>
          </w:tcPr>
          <w:p w:rsidR="0063624D" w:rsidRPr="007A4D8A" w:rsidRDefault="00316CE6" w:rsidP="0063624D">
            <w:pPr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หน่วย : ล้านบาท</w:t>
            </w:r>
          </w:p>
        </w:tc>
      </w:tr>
      <w:tr w:rsidR="0063624D" w:rsidRPr="007A4D8A" w:rsidTr="0063624D">
        <w:trPr>
          <w:trHeight w:hRule="exact" w:val="389"/>
          <w:jc w:val="center"/>
        </w:trPr>
        <w:tc>
          <w:tcPr>
            <w:tcW w:w="4452" w:type="dxa"/>
            <w:vMerge w:val="restart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noWrap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31 ธ.ค. 59</w:t>
            </w:r>
          </w:p>
        </w:tc>
        <w:tc>
          <w:tcPr>
            <w:tcW w:w="2419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31 ธ.ค. 58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เพิ่ม/ลด</w:t>
            </w:r>
          </w:p>
        </w:tc>
      </w:tr>
      <w:tr w:rsidR="0063624D" w:rsidRPr="007A4D8A" w:rsidTr="0063624D">
        <w:trPr>
          <w:trHeight w:hRule="exact" w:val="290"/>
          <w:jc w:val="center"/>
        </w:trPr>
        <w:tc>
          <w:tcPr>
            <w:tcW w:w="4452" w:type="dxa"/>
            <w:vMerge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624D" w:rsidRPr="007A4D8A" w:rsidRDefault="0063624D" w:rsidP="0063624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3624D" w:rsidRPr="007A4D8A" w:rsidRDefault="0063624D" w:rsidP="0063624D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bottom"/>
          </w:tcPr>
          <w:p w:rsidR="0063624D" w:rsidRPr="007A4D8A" w:rsidRDefault="0063624D" w:rsidP="0063624D">
            <w:pPr>
              <w:ind w:right="-145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</w:tr>
      <w:tr w:rsidR="0061749F" w:rsidRPr="007A4D8A" w:rsidTr="0061749F">
        <w:trPr>
          <w:trHeight w:hRule="exact" w:val="317"/>
          <w:jc w:val="center"/>
        </w:trPr>
        <w:tc>
          <w:tcPr>
            <w:tcW w:w="4452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61749F" w:rsidRPr="007A4D8A" w:rsidRDefault="0061749F" w:rsidP="006362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1. 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การจัดชั้นสินเชื่อ</w:t>
            </w:r>
          </w:p>
        </w:tc>
        <w:tc>
          <w:tcPr>
            <w:tcW w:w="13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1749F" w:rsidRPr="007A4D8A" w:rsidTr="0061749F">
        <w:trPr>
          <w:trHeight w:hRule="exact" w:val="317"/>
          <w:jc w:val="center"/>
        </w:trPr>
        <w:tc>
          <w:tcPr>
            <w:tcW w:w="4452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61749F" w:rsidRPr="007A4D8A" w:rsidRDefault="0061749F" w:rsidP="006362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จัดชั้นปกติ</w:t>
            </w:r>
          </w:p>
        </w:tc>
        <w:tc>
          <w:tcPr>
            <w:tcW w:w="13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1,742,881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91.53</w:t>
            </w:r>
          </w:p>
        </w:tc>
        <w:tc>
          <w:tcPr>
            <w:tcW w:w="133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1,899,234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93.68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(8.23)</w:t>
            </w:r>
          </w:p>
        </w:tc>
      </w:tr>
      <w:tr w:rsidR="0061749F" w:rsidRPr="007A4D8A" w:rsidTr="0061749F">
        <w:trPr>
          <w:trHeight w:hRule="exact" w:val="317"/>
          <w:jc w:val="center"/>
        </w:trPr>
        <w:tc>
          <w:tcPr>
            <w:tcW w:w="4452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61749F" w:rsidRPr="007A4D8A" w:rsidRDefault="0061749F" w:rsidP="006362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จัดชั้นกล่าวถึงเป็นพิเศษ</w:t>
            </w:r>
          </w:p>
        </w:tc>
        <w:tc>
          <w:tcPr>
            <w:tcW w:w="13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70,079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3.68</w:t>
            </w:r>
          </w:p>
        </w:tc>
        <w:tc>
          <w:tcPr>
            <w:tcW w:w="133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51,835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2.56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35.20</w:t>
            </w:r>
          </w:p>
        </w:tc>
      </w:tr>
      <w:tr w:rsidR="0061749F" w:rsidRPr="007A4D8A" w:rsidTr="0061749F">
        <w:trPr>
          <w:trHeight w:hRule="exact" w:val="317"/>
          <w:jc w:val="center"/>
        </w:trPr>
        <w:tc>
          <w:tcPr>
            <w:tcW w:w="4452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61749F" w:rsidRPr="007A4D8A" w:rsidRDefault="0061749F" w:rsidP="006362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จัดชั้นต่ำกว่ามาตรฐาน</w:t>
            </w:r>
          </w:p>
        </w:tc>
        <w:tc>
          <w:tcPr>
            <w:tcW w:w="13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14,152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0.74</w:t>
            </w:r>
          </w:p>
        </w:tc>
        <w:tc>
          <w:tcPr>
            <w:tcW w:w="133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18,722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0.92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(24.41)</w:t>
            </w:r>
          </w:p>
        </w:tc>
      </w:tr>
      <w:tr w:rsidR="0061749F" w:rsidRPr="007A4D8A" w:rsidTr="0061749F">
        <w:trPr>
          <w:trHeight w:hRule="exact" w:val="317"/>
          <w:jc w:val="center"/>
        </w:trPr>
        <w:tc>
          <w:tcPr>
            <w:tcW w:w="4452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61749F" w:rsidRPr="007A4D8A" w:rsidRDefault="0061749F" w:rsidP="006362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จัดชั้นสงสัย</w:t>
            </w:r>
          </w:p>
        </w:tc>
        <w:tc>
          <w:tcPr>
            <w:tcW w:w="13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17,017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0.90</w:t>
            </w:r>
          </w:p>
        </w:tc>
        <w:tc>
          <w:tcPr>
            <w:tcW w:w="133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19,004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0.94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(10.46)</w:t>
            </w:r>
          </w:p>
        </w:tc>
      </w:tr>
      <w:tr w:rsidR="0061749F" w:rsidRPr="007A4D8A" w:rsidTr="0061749F">
        <w:trPr>
          <w:trHeight w:hRule="exact" w:val="317"/>
          <w:jc w:val="center"/>
        </w:trPr>
        <w:tc>
          <w:tcPr>
            <w:tcW w:w="4452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61749F" w:rsidRPr="007A4D8A" w:rsidRDefault="0061749F" w:rsidP="006362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จัดชั้นสงสัยจะสูญ</w:t>
            </w:r>
          </w:p>
        </w:tc>
        <w:tc>
          <w:tcPr>
            <w:tcW w:w="133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59,960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3.15</w:t>
            </w:r>
          </w:p>
        </w:tc>
        <w:tc>
          <w:tcPr>
            <w:tcW w:w="1331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38,645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1.90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55.16</w:t>
            </w:r>
          </w:p>
        </w:tc>
      </w:tr>
      <w:tr w:rsidR="0061749F" w:rsidRPr="007A4D8A" w:rsidTr="0061749F">
        <w:trPr>
          <w:trHeight w:hRule="exact" w:val="317"/>
          <w:jc w:val="center"/>
        </w:trPr>
        <w:tc>
          <w:tcPr>
            <w:tcW w:w="44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:rsidR="0061749F" w:rsidRPr="007A4D8A" w:rsidRDefault="0061749F" w:rsidP="0063624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1,904,089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2,027,440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(6.08)</w:t>
            </w:r>
          </w:p>
        </w:tc>
      </w:tr>
      <w:tr w:rsidR="0061749F" w:rsidRPr="007A4D8A" w:rsidTr="0061749F">
        <w:trPr>
          <w:trHeight w:hRule="exact" w:val="317"/>
          <w:jc w:val="center"/>
        </w:trPr>
        <w:tc>
          <w:tcPr>
            <w:tcW w:w="4452" w:type="dxa"/>
            <w:tcBorders>
              <w:top w:val="nil"/>
              <w:left w:val="nil"/>
            </w:tcBorders>
            <w:shd w:val="clear" w:color="auto" w:fill="auto"/>
            <w:noWrap/>
          </w:tcPr>
          <w:p w:rsidR="0061749F" w:rsidRPr="007A4D8A" w:rsidRDefault="0061749F" w:rsidP="0063624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2. 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 xml:space="preserve">สินเชื่อด้อยคุณภาพ </w:t>
            </w: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(N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>PLs gross)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vertAlign w:val="superscript"/>
              </w:rPr>
              <w:t xml:space="preserve"> (1)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91,128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3.97</w:t>
            </w:r>
          </w:p>
        </w:tc>
        <w:tc>
          <w:tcPr>
            <w:tcW w:w="1331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76,371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3.20</w:t>
            </w:r>
          </w:p>
        </w:tc>
        <w:tc>
          <w:tcPr>
            <w:tcW w:w="1247" w:type="dxa"/>
            <w:tcBorders>
              <w:top w:val="nil"/>
            </w:tcBorders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0.77</w:t>
            </w:r>
          </w:p>
        </w:tc>
      </w:tr>
      <w:tr w:rsidR="0061749F" w:rsidRPr="007A4D8A" w:rsidTr="0063624D">
        <w:trPr>
          <w:trHeight w:hRule="exact" w:val="735"/>
          <w:jc w:val="center"/>
        </w:trPr>
        <w:tc>
          <w:tcPr>
            <w:tcW w:w="445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</w:tcPr>
          <w:p w:rsidR="0061749F" w:rsidRPr="007A4D8A" w:rsidRDefault="0061749F" w:rsidP="0063624D">
            <w:pPr>
              <w:ind w:left="252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สินเชื่อด้อยคุณภาพหลังหักเงินสำรองค่าเผื่อหนี้สงสัย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br/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 xml:space="preserve">จะสูญของเงินให้สินเชื่อด้อยคุณภาพ </w:t>
            </w: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(N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>PLs net)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vertAlign w:val="superscript"/>
              </w:rPr>
              <w:t xml:space="preserve"> (1)</w:t>
            </w:r>
          </w:p>
        </w:tc>
        <w:tc>
          <w:tcPr>
            <w:tcW w:w="133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40,758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1.81</w:t>
            </w:r>
          </w:p>
        </w:tc>
        <w:tc>
          <w:tcPr>
            <w:tcW w:w="1331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40,612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1.73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0.08</w:t>
            </w:r>
          </w:p>
        </w:tc>
      </w:tr>
      <w:tr w:rsidR="0061749F" w:rsidRPr="007A4D8A" w:rsidTr="0061749F">
        <w:trPr>
          <w:trHeight w:hRule="exact" w:val="368"/>
          <w:jc w:val="center"/>
        </w:trPr>
        <w:tc>
          <w:tcPr>
            <w:tcW w:w="445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</w:tcPr>
          <w:p w:rsidR="0061749F" w:rsidRPr="007A4D8A" w:rsidRDefault="0061749F" w:rsidP="0063624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3. 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ค่าเผื่อหนี้สงสัยจะสูญ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vertAlign w:val="superscript"/>
              </w:rPr>
              <w:t xml:space="preserve"> (2)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110,782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85,956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61749F" w:rsidRPr="007A4D8A" w:rsidTr="0061749F">
        <w:trPr>
          <w:trHeight w:hRule="exact" w:val="368"/>
          <w:jc w:val="center"/>
        </w:trPr>
        <w:tc>
          <w:tcPr>
            <w:tcW w:w="445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</w:tcPr>
          <w:p w:rsidR="0061749F" w:rsidRPr="007A4D8A" w:rsidRDefault="0061749F" w:rsidP="0063624D">
            <w:pPr>
              <w:ind w:left="199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ค่าเผื่อหนี้สงสัยจะสูญ / สินเชื่อด้อยคุณภาพ</w:t>
            </w:r>
            <w:r w:rsidRPr="007A4D8A">
              <w:rPr>
                <w:rFonts w:ascii="Cordia New" w:hAnsi="Cordia New" w:cs="Cordia New" w:hint="cs"/>
                <w:sz w:val="26"/>
                <w:szCs w:val="26"/>
                <w:vertAlign w:val="superscript"/>
                <w:cs/>
                <w:lang w:bidi="th-TH"/>
              </w:rPr>
              <w:t>(2)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(ร้อยละ)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121.57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lang w:bidi="th-TH"/>
              </w:rPr>
              <w:t>112.55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vAlign w:val="center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</w:tbl>
    <w:p w:rsidR="0063624D" w:rsidRPr="007A4D8A" w:rsidRDefault="0063624D" w:rsidP="0063624D">
      <w:pPr>
        <w:rPr>
          <w:rFonts w:ascii="Cordia New" w:hAnsi="Cordia New" w:cs="Cordia New"/>
          <w:sz w:val="26"/>
          <w:szCs w:val="26"/>
        </w:rPr>
      </w:pPr>
      <w:r w:rsidRPr="007A4D8A">
        <w:rPr>
          <w:rFonts w:ascii="Cordia New" w:hAnsi="Cordia New" w:cs="Cordia New"/>
          <w:sz w:val="26"/>
          <w:szCs w:val="26"/>
        </w:rPr>
        <w:t xml:space="preserve">(1) NPLs Ratio (gross) </w:t>
      </w:r>
      <w:r w:rsidRPr="007A4D8A">
        <w:rPr>
          <w:rFonts w:ascii="Cordia New" w:hAnsi="Cordia New" w:cs="Cordia New" w:hint="cs"/>
          <w:sz w:val="26"/>
          <w:szCs w:val="26"/>
          <w:cs/>
          <w:lang w:bidi="th-TH"/>
        </w:rPr>
        <w:t xml:space="preserve">และ </w:t>
      </w:r>
      <w:r w:rsidRPr="007A4D8A">
        <w:rPr>
          <w:rFonts w:ascii="Cordia New" w:hAnsi="Cordia New" w:cs="Cordia New"/>
          <w:sz w:val="26"/>
          <w:szCs w:val="26"/>
        </w:rPr>
        <w:t xml:space="preserve">NPLs Ratio (net) </w:t>
      </w:r>
      <w:r w:rsidRPr="007A4D8A">
        <w:rPr>
          <w:rFonts w:ascii="Cordia New" w:hAnsi="Cordia New" w:cs="Cordia New" w:hint="cs"/>
          <w:sz w:val="26"/>
          <w:szCs w:val="26"/>
          <w:cs/>
          <w:lang w:bidi="th-TH"/>
        </w:rPr>
        <w:t>ตามนิยามของธนาคารแห่งประเทศไทย</w:t>
      </w:r>
    </w:p>
    <w:p w:rsidR="0063624D" w:rsidRPr="007A4D8A" w:rsidRDefault="0063624D" w:rsidP="0063624D">
      <w:pPr>
        <w:tabs>
          <w:tab w:val="left" w:pos="1260"/>
        </w:tabs>
        <w:jc w:val="thaiDistribute"/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7A4D8A">
        <w:rPr>
          <w:rFonts w:ascii="Cordia New" w:hAnsi="Cordia New" w:cs="Cordia New"/>
          <w:sz w:val="26"/>
          <w:szCs w:val="26"/>
        </w:rPr>
        <w:t xml:space="preserve">(2) </w:t>
      </w:r>
      <w:r w:rsidRPr="007A4D8A">
        <w:rPr>
          <w:rFonts w:ascii="Cordia New" w:hAnsi="Cordia New" w:cs="Cordia New" w:hint="cs"/>
          <w:sz w:val="26"/>
          <w:szCs w:val="26"/>
          <w:cs/>
          <w:lang w:bidi="th-TH"/>
        </w:rPr>
        <w:t>ค่าเผื่อหนี้สงสัยจะสูญและค่าเผื่อการปรับมูลค่าจากการปรับโครงสร้างหนี้</w:t>
      </w:r>
    </w:p>
    <w:p w:rsidR="0063624D" w:rsidRPr="007A4D8A" w:rsidRDefault="0063624D" w:rsidP="0063624D">
      <w:pPr>
        <w:numPr>
          <w:ilvl w:val="0"/>
          <w:numId w:val="30"/>
        </w:numPr>
        <w:tabs>
          <w:tab w:val="left" w:pos="1701"/>
        </w:tabs>
        <w:spacing w:before="120"/>
        <w:ind w:left="709" w:firstLine="709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lastRenderedPageBreak/>
        <w:t>การกระจายตัวของสินเชื่อด้อยคุณภาพจำแนกตามประเภทธุรกิจ</w:t>
      </w:r>
    </w:p>
    <w:tbl>
      <w:tblPr>
        <w:tblW w:w="10490" w:type="dxa"/>
        <w:tblInd w:w="108" w:type="dxa"/>
        <w:tblLook w:val="0000"/>
      </w:tblPr>
      <w:tblGrid>
        <w:gridCol w:w="4277"/>
        <w:gridCol w:w="1252"/>
        <w:gridCol w:w="1275"/>
        <w:gridCol w:w="993"/>
        <w:gridCol w:w="1275"/>
        <w:gridCol w:w="1418"/>
      </w:tblGrid>
      <w:tr w:rsidR="0063624D" w:rsidRPr="007A4D8A" w:rsidTr="0063624D">
        <w:trPr>
          <w:trHeight w:hRule="exact" w:val="299"/>
        </w:trPr>
        <w:tc>
          <w:tcPr>
            <w:tcW w:w="10490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3624D" w:rsidRPr="007A4D8A" w:rsidRDefault="00316CE6" w:rsidP="0063624D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หน่วย : ล้านบาท</w:t>
            </w:r>
          </w:p>
        </w:tc>
      </w:tr>
      <w:tr w:rsidR="0063624D" w:rsidRPr="007A4D8A" w:rsidTr="007A4D8A">
        <w:trPr>
          <w:trHeight w:hRule="exact" w:val="311"/>
        </w:trPr>
        <w:tc>
          <w:tcPr>
            <w:tcW w:w="4277" w:type="dxa"/>
            <w:vMerge w:val="restart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  <w:t xml:space="preserve">31 </w:t>
            </w: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ธ.ค. 59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 w:bidi="th-TH"/>
              </w:rPr>
              <w:t xml:space="preserve">31 </w:t>
            </w:r>
            <w:r w:rsidRPr="007A4D8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ธ.ค. 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:rsidR="0063624D" w:rsidRPr="007A4D8A" w:rsidRDefault="0063624D" w:rsidP="00BD3AF0">
            <w:pPr>
              <w:jc w:val="center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เพิ่ม/ลด</w:t>
            </w:r>
          </w:p>
        </w:tc>
      </w:tr>
      <w:tr w:rsidR="0063624D" w:rsidRPr="007A4D8A" w:rsidTr="00BD3AF0">
        <w:trPr>
          <w:trHeight w:hRule="exact" w:val="357"/>
        </w:trPr>
        <w:tc>
          <w:tcPr>
            <w:tcW w:w="427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624D" w:rsidRPr="007A4D8A" w:rsidRDefault="0063624D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3624D" w:rsidRPr="007A4D8A" w:rsidRDefault="0063624D" w:rsidP="00BD3AF0">
            <w:pPr>
              <w:ind w:right="-145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</w:tr>
      <w:tr w:rsidR="0061749F" w:rsidRPr="007A4D8A" w:rsidTr="0063624D">
        <w:trPr>
          <w:trHeight w:hRule="exact" w:val="399"/>
        </w:trPr>
        <w:tc>
          <w:tcPr>
            <w:tcW w:w="4277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61749F" w:rsidRPr="007A4D8A" w:rsidRDefault="0061749F" w:rsidP="0063624D">
            <w:pPr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การเกษตรและเหมืองแร่</w:t>
            </w:r>
          </w:p>
        </w:tc>
        <w:tc>
          <w:tcPr>
            <w:tcW w:w="12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1,590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1.74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1,220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1.60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30.33</w:t>
            </w:r>
          </w:p>
        </w:tc>
      </w:tr>
      <w:tr w:rsidR="0061749F" w:rsidRPr="007A4D8A" w:rsidTr="0063624D">
        <w:trPr>
          <w:trHeight w:hRule="exact" w:val="399"/>
        </w:trPr>
        <w:tc>
          <w:tcPr>
            <w:tcW w:w="42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61749F" w:rsidRPr="007A4D8A" w:rsidRDefault="0061749F" w:rsidP="0063624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อุตสาหกรรมการผลิตและการพาณิชย์</w:t>
            </w: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39,276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43.10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33,835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44.30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16.08</w:t>
            </w:r>
          </w:p>
        </w:tc>
      </w:tr>
      <w:tr w:rsidR="0061749F" w:rsidRPr="007A4D8A" w:rsidTr="0063624D">
        <w:trPr>
          <w:trHeight w:hRule="exact" w:val="399"/>
        </w:trPr>
        <w:tc>
          <w:tcPr>
            <w:tcW w:w="42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61749F" w:rsidRPr="007A4D8A" w:rsidRDefault="0061749F" w:rsidP="0063624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ธุรกิจอสังหาริมทรัพย์และการก่อสร้าง</w:t>
            </w: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10,988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12.06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11,573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15.15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(5.05)</w:t>
            </w:r>
          </w:p>
        </w:tc>
      </w:tr>
      <w:tr w:rsidR="0061749F" w:rsidRPr="007A4D8A" w:rsidTr="0063624D">
        <w:trPr>
          <w:trHeight w:hRule="exact" w:val="399"/>
        </w:trPr>
        <w:tc>
          <w:tcPr>
            <w:tcW w:w="42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61749F" w:rsidRPr="007A4D8A" w:rsidRDefault="0061749F" w:rsidP="0063624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การสาธารณูปโภคและบริการ</w:t>
            </w: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11,335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12.44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8,056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10.55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40.70</w:t>
            </w:r>
          </w:p>
        </w:tc>
      </w:tr>
      <w:tr w:rsidR="0061749F" w:rsidRPr="007A4D8A" w:rsidTr="0063624D">
        <w:trPr>
          <w:trHeight w:hRule="exact" w:val="399"/>
        </w:trPr>
        <w:tc>
          <w:tcPr>
            <w:tcW w:w="42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61749F" w:rsidRPr="007A4D8A" w:rsidRDefault="0061749F" w:rsidP="0063624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สินเชื่อเพื่อที่อยู่อาศัย</w:t>
            </w: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17,236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18.91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12,629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16.54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36.48</w:t>
            </w:r>
          </w:p>
        </w:tc>
      </w:tr>
      <w:tr w:rsidR="0061749F" w:rsidRPr="007A4D8A" w:rsidTr="0063624D">
        <w:trPr>
          <w:trHeight w:hRule="exact" w:val="399"/>
        </w:trPr>
        <w:tc>
          <w:tcPr>
            <w:tcW w:w="427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749F" w:rsidRPr="007A4D8A" w:rsidRDefault="0061749F" w:rsidP="0063624D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2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10,703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11.7</w:t>
            </w: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9,058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11.86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18.16</w:t>
            </w:r>
          </w:p>
        </w:tc>
      </w:tr>
      <w:tr w:rsidR="0061749F" w:rsidRPr="007A4D8A" w:rsidTr="0063624D">
        <w:trPr>
          <w:trHeight w:hRule="exact" w:val="399"/>
        </w:trPr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749F" w:rsidRPr="007A4D8A" w:rsidRDefault="0061749F" w:rsidP="0063624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สินเชื่อด้อยคุณภาพ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91,128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100.00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76,371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100.00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1749F" w:rsidRPr="007A4D8A" w:rsidRDefault="0061749F" w:rsidP="0061749F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19.32</w:t>
            </w:r>
          </w:p>
        </w:tc>
      </w:tr>
    </w:tbl>
    <w:p w:rsidR="00FD33CA" w:rsidRPr="007A4D8A" w:rsidRDefault="00FD33CA" w:rsidP="0063624D">
      <w:pPr>
        <w:numPr>
          <w:ilvl w:val="0"/>
          <w:numId w:val="30"/>
        </w:numPr>
        <w:tabs>
          <w:tab w:val="left" w:pos="1701"/>
        </w:tabs>
        <w:spacing w:before="120"/>
        <w:ind w:left="709" w:firstLine="709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ตารางแสดงรายละเอียดการตั้งสำรองสำหรับสินเชื่อแต่ละชั้น</w:t>
      </w:r>
    </w:p>
    <w:p w:rsidR="00B019EA" w:rsidRPr="007A4D8A" w:rsidRDefault="00316CE6" w:rsidP="00B019EA">
      <w:pPr>
        <w:ind w:left="7938" w:right="195" w:firstLine="567"/>
        <w:jc w:val="right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sz w:val="26"/>
          <w:szCs w:val="26"/>
          <w:cs/>
          <w:lang w:bidi="th-TH"/>
        </w:rPr>
        <w:t>หน่วย : ล้านบาท</w:t>
      </w:r>
    </w:p>
    <w:tbl>
      <w:tblPr>
        <w:tblW w:w="10189" w:type="dxa"/>
        <w:tblLayout w:type="fixed"/>
        <w:tblLook w:val="0000"/>
      </w:tblPr>
      <w:tblGrid>
        <w:gridCol w:w="1957"/>
        <w:gridCol w:w="1422"/>
        <w:gridCol w:w="1216"/>
        <w:gridCol w:w="1101"/>
        <w:gridCol w:w="921"/>
        <w:gridCol w:w="1261"/>
        <w:gridCol w:w="1189"/>
        <w:gridCol w:w="1122"/>
      </w:tblGrid>
      <w:tr w:rsidR="00B019EA" w:rsidRPr="007A4D8A" w:rsidTr="00B019EA">
        <w:trPr>
          <w:trHeight w:hRule="exact" w:val="370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19EA" w:rsidRPr="007A4D8A" w:rsidRDefault="00B019EA" w:rsidP="00B019EA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9EA" w:rsidRPr="007A4D8A" w:rsidRDefault="00B019EA" w:rsidP="00B019EA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9EA" w:rsidRPr="007A4D8A" w:rsidRDefault="00B019EA" w:rsidP="00B019EA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ธ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rtl/>
                <w:cs/>
              </w:rPr>
              <w:t>.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rtl/>
                <w:cs/>
                <w:lang w:bidi="th-TH"/>
              </w:rPr>
              <w:t>ค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rtl/>
                <w:cs/>
              </w:rPr>
              <w:t>.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 xml:space="preserve"> 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>5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9EA" w:rsidRPr="007A4D8A" w:rsidRDefault="00B019EA" w:rsidP="00B019EA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ธ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rtl/>
                <w:cs/>
              </w:rPr>
              <w:t>.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rtl/>
                <w:cs/>
                <w:lang w:bidi="th-TH"/>
              </w:rPr>
              <w:t>ค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rtl/>
                <w:cs/>
              </w:rPr>
              <w:t>.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 xml:space="preserve"> 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>58</w:t>
            </w:r>
          </w:p>
        </w:tc>
      </w:tr>
      <w:tr w:rsidR="00B019EA" w:rsidRPr="007A4D8A" w:rsidTr="00BD3AF0">
        <w:trPr>
          <w:trHeight w:val="1329"/>
        </w:trPr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019EA" w:rsidRPr="007A4D8A" w:rsidRDefault="00B019EA" w:rsidP="00B019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สินเชื่อ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19EA" w:rsidRPr="007A4D8A" w:rsidRDefault="00B019EA" w:rsidP="00B019EA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% 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ในการ</w:t>
            </w:r>
          </w:p>
          <w:p w:rsidR="00B019EA" w:rsidRPr="007A4D8A" w:rsidRDefault="00B019EA" w:rsidP="00B019EA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ตั้งค่าเผื่อ</w:t>
            </w:r>
            <w:r w:rsidR="00AE4F67"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vertAlign w:val="superscript"/>
                <w:cs/>
                <w:lang w:bidi="th-TH"/>
              </w:rPr>
              <w:t>(2)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B019EA" w:rsidRPr="007A4D8A" w:rsidRDefault="00B019EA" w:rsidP="00B019EA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เงินให้สินเชื่อและดอกเบี้ย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br/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ค้างรับ</w:t>
            </w:r>
          </w:p>
        </w:tc>
        <w:tc>
          <w:tcPr>
            <w:tcW w:w="11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19EA" w:rsidRPr="007A4D8A" w:rsidRDefault="00B019EA" w:rsidP="00B019EA">
            <w:pPr>
              <w:ind w:left="-108" w:right="-8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ยอดสุทธิที่ใช้ในการตั้งค่าเผื่อหนี้สงสัยจะสูญ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vertAlign w:val="superscript"/>
              </w:rPr>
              <w:t xml:space="preserve"> (1)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9EA" w:rsidRPr="007A4D8A" w:rsidRDefault="00B019EA" w:rsidP="00B019EA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ค่าเผื่อหนี้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br/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สงสัยจะสูญ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B019EA" w:rsidRPr="007A4D8A" w:rsidRDefault="00B019EA" w:rsidP="00B019EA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เงินให้สินเชื่อและดอกเบี้ย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br/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ค้างรับ</w:t>
            </w:r>
          </w:p>
        </w:tc>
        <w:tc>
          <w:tcPr>
            <w:tcW w:w="11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19EA" w:rsidRPr="007A4D8A" w:rsidRDefault="00B019EA" w:rsidP="00B019EA">
            <w:pPr>
              <w:ind w:left="-108" w:right="-8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ยอดสุทธิที่ใช้ในการตั้งค่าเผื่อหนี้สงสัย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จะสูญ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vertAlign w:val="superscript"/>
              </w:rPr>
              <w:t xml:space="preserve"> (1)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9EA" w:rsidRPr="007A4D8A" w:rsidRDefault="00B019EA" w:rsidP="00B019EA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ค่าเผื่อหนี้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br/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สงสัยจะสูญ</w:t>
            </w:r>
          </w:p>
        </w:tc>
      </w:tr>
      <w:tr w:rsidR="009164BF" w:rsidRPr="007A4D8A" w:rsidTr="00B019EA">
        <w:trPr>
          <w:trHeight w:hRule="exact" w:val="340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64BF" w:rsidRPr="007A4D8A" w:rsidRDefault="009164BF" w:rsidP="00B019EA">
            <w:pPr>
              <w:ind w:right="-108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จัดชั้นปกติ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BF" w:rsidRPr="007A4D8A" w:rsidRDefault="009164BF" w:rsidP="00B019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9164BF" w:rsidRPr="007A4D8A" w:rsidRDefault="009164BF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1,747,553 </w:t>
            </w:r>
          </w:p>
        </w:tc>
        <w:tc>
          <w:tcPr>
            <w:tcW w:w="11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164BF" w:rsidRPr="007A4D8A" w:rsidRDefault="009164B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887,490 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16,063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9164BF" w:rsidRPr="007A4D8A" w:rsidRDefault="009164BF" w:rsidP="00B019EA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1,904,474</w:t>
            </w:r>
          </w:p>
        </w:tc>
        <w:tc>
          <w:tcPr>
            <w:tcW w:w="11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164BF" w:rsidRPr="007A4D8A" w:rsidRDefault="009164BF" w:rsidP="00B019EA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911,788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 w:rsidP="00B019EA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15,163</w:t>
            </w:r>
          </w:p>
        </w:tc>
      </w:tr>
      <w:tr w:rsidR="009164BF" w:rsidRPr="007A4D8A" w:rsidTr="00B019EA">
        <w:trPr>
          <w:trHeight w:hRule="exact" w:val="340"/>
        </w:trPr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64BF" w:rsidRPr="007A4D8A" w:rsidRDefault="009164BF" w:rsidP="00B019EA">
            <w:pPr>
              <w:ind w:right="-108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จัดชั้นกล่าวถึงเป็นพิเศษ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BF" w:rsidRPr="007A4D8A" w:rsidRDefault="009164BF" w:rsidP="00B019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164BF" w:rsidRPr="007A4D8A" w:rsidRDefault="009164BF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70,528 </w:t>
            </w:r>
          </w:p>
        </w:tc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164BF" w:rsidRPr="007A4D8A" w:rsidRDefault="009164B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27,22</w:t>
            </w:r>
            <w:r w:rsidR="00316CE6" w:rsidRPr="007A4D8A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21,790 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164BF" w:rsidRPr="007A4D8A" w:rsidRDefault="009164BF" w:rsidP="00B019EA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52,246</w:t>
            </w:r>
          </w:p>
        </w:tc>
        <w:tc>
          <w:tcPr>
            <w:tcW w:w="11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164BF" w:rsidRPr="007A4D8A" w:rsidRDefault="009164BF" w:rsidP="00B019EA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24,456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 w:rsidP="00B019EA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11,015</w:t>
            </w:r>
          </w:p>
        </w:tc>
      </w:tr>
      <w:tr w:rsidR="009164BF" w:rsidRPr="007A4D8A" w:rsidTr="00B019EA">
        <w:trPr>
          <w:trHeight w:hRule="exact" w:val="340"/>
        </w:trPr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64BF" w:rsidRPr="007A4D8A" w:rsidRDefault="009164BF" w:rsidP="00B019EA">
            <w:pPr>
              <w:ind w:right="-108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จัดชั้นต่ำกว่ามาตรฐาน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BF" w:rsidRPr="007A4D8A" w:rsidRDefault="009164BF" w:rsidP="00B019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164BF" w:rsidRPr="007A4D8A" w:rsidRDefault="009164BF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14,156 </w:t>
            </w:r>
          </w:p>
        </w:tc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164BF" w:rsidRPr="007A4D8A" w:rsidRDefault="009164B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6,715 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6,785 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164BF" w:rsidRPr="007A4D8A" w:rsidRDefault="009164BF" w:rsidP="00B019EA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18,725</w:t>
            </w:r>
          </w:p>
        </w:tc>
        <w:tc>
          <w:tcPr>
            <w:tcW w:w="11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164BF" w:rsidRPr="007A4D8A" w:rsidRDefault="009164BF" w:rsidP="00B019EA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8,962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 w:rsidP="00B019EA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8,975</w:t>
            </w:r>
          </w:p>
        </w:tc>
      </w:tr>
      <w:tr w:rsidR="009164BF" w:rsidRPr="007A4D8A" w:rsidTr="00B019EA">
        <w:trPr>
          <w:trHeight w:hRule="exact" w:val="340"/>
        </w:trPr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64BF" w:rsidRPr="007A4D8A" w:rsidRDefault="009164BF" w:rsidP="00B019EA">
            <w:pPr>
              <w:ind w:right="-108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จัดชั้นสงสัย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BF" w:rsidRPr="007A4D8A" w:rsidRDefault="009164BF" w:rsidP="00B019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164BF" w:rsidRPr="007A4D8A" w:rsidRDefault="009164BF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17,059 </w:t>
            </w:r>
          </w:p>
        </w:tc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164BF" w:rsidRPr="007A4D8A" w:rsidRDefault="009164B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8,778 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9,0</w:t>
            </w:r>
            <w:r w:rsidR="00316CE6" w:rsidRPr="007A4D8A">
              <w:rPr>
                <w:rFonts w:ascii="Cordia New" w:hAnsi="Cordia New" w:cs="Cordia New"/>
                <w:sz w:val="26"/>
                <w:szCs w:val="26"/>
              </w:rPr>
              <w:t>60</w:t>
            </w: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164BF" w:rsidRPr="007A4D8A" w:rsidRDefault="009164BF" w:rsidP="00B019EA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19,083</w:t>
            </w:r>
          </w:p>
        </w:tc>
        <w:tc>
          <w:tcPr>
            <w:tcW w:w="11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164BF" w:rsidRPr="007A4D8A" w:rsidRDefault="009164BF" w:rsidP="00B019EA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9,696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 w:rsidP="00B019EA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9,715</w:t>
            </w:r>
          </w:p>
        </w:tc>
      </w:tr>
      <w:tr w:rsidR="009164BF" w:rsidRPr="007A4D8A" w:rsidTr="00B019EA">
        <w:trPr>
          <w:trHeight w:hRule="exact" w:val="340"/>
        </w:trPr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64BF" w:rsidRPr="007A4D8A" w:rsidRDefault="009164BF" w:rsidP="00B019EA">
            <w:pPr>
              <w:ind w:right="-108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จัดชั้นสงสัยจะสูญ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BF" w:rsidRPr="007A4D8A" w:rsidRDefault="009164BF" w:rsidP="00B019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60,063 </w:t>
            </w:r>
          </w:p>
        </w:tc>
        <w:tc>
          <w:tcPr>
            <w:tcW w:w="11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27,195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34,616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 w:rsidP="00B019EA">
            <w:pPr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38,813</w:t>
            </w:r>
          </w:p>
        </w:tc>
        <w:tc>
          <w:tcPr>
            <w:tcW w:w="118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 w:rsidP="00B019EA">
            <w:pPr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12,462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 w:rsidP="00B019EA">
            <w:pPr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17,069</w:t>
            </w:r>
          </w:p>
        </w:tc>
      </w:tr>
      <w:tr w:rsidR="009164BF" w:rsidRPr="007A4D8A" w:rsidTr="00B019EA">
        <w:trPr>
          <w:trHeight w:hRule="exact" w:val="340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64BF" w:rsidRPr="007A4D8A" w:rsidRDefault="009164BF" w:rsidP="00B019EA">
            <w:pPr>
              <w:ind w:right="-108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เงินสำรองส่วนเกิน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BF" w:rsidRPr="007A4D8A" w:rsidRDefault="009164BF" w:rsidP="00B019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22,406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 w:rsidP="00B019EA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 w:rsidP="00B019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 w:rsidP="00B019EA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23,887</w:t>
            </w:r>
          </w:p>
        </w:tc>
      </w:tr>
      <w:tr w:rsidR="009164BF" w:rsidRPr="007A4D8A" w:rsidTr="00B019EA">
        <w:trPr>
          <w:trHeight w:hRule="exact" w:val="340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64BF" w:rsidRPr="007A4D8A" w:rsidRDefault="009164BF" w:rsidP="00B019EA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BF" w:rsidRPr="007A4D8A" w:rsidRDefault="009164BF" w:rsidP="00B019E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1,909,359 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957,401 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 xml:space="preserve">110,720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 w:rsidP="00B019EA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2,033,341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 w:rsidP="00B019EA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967,364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4BF" w:rsidRPr="007A4D8A" w:rsidRDefault="009164BF" w:rsidP="00B019EA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85,824</w:t>
            </w:r>
          </w:p>
        </w:tc>
      </w:tr>
    </w:tbl>
    <w:p w:rsidR="008E2534" w:rsidRPr="007A4D8A" w:rsidRDefault="008E2534" w:rsidP="008E2534">
      <w:pPr>
        <w:tabs>
          <w:tab w:val="left" w:pos="1080"/>
        </w:tabs>
        <w:autoSpaceDE w:val="0"/>
        <w:autoSpaceDN w:val="0"/>
        <w:adjustRightInd w:val="0"/>
        <w:ind w:right="337"/>
        <w:jc w:val="thaiDistribute"/>
        <w:rPr>
          <w:rFonts w:ascii="Cordia New" w:hAnsi="Cordia New" w:cs="Cordia New"/>
          <w:sz w:val="22"/>
          <w:szCs w:val="22"/>
        </w:rPr>
      </w:pPr>
      <w:r w:rsidRPr="007A4D8A">
        <w:rPr>
          <w:rFonts w:ascii="Cordia New" w:hAnsi="Cordia New" w:cs="Cordia New"/>
          <w:sz w:val="22"/>
          <w:szCs w:val="22"/>
          <w:vertAlign w:val="superscript"/>
        </w:rPr>
        <w:t>(1)</w:t>
      </w:r>
      <w:r w:rsidRPr="007A4D8A">
        <w:rPr>
          <w:rFonts w:ascii="Cordia New" w:hAnsi="Cordia New" w:cs="Cordia New"/>
          <w:sz w:val="22"/>
          <w:szCs w:val="22"/>
        </w:rPr>
        <w:t xml:space="preserve"> </w:t>
      </w:r>
      <w:r w:rsidRPr="007A4D8A">
        <w:rPr>
          <w:rFonts w:ascii="Cordia New" w:hAnsi="Cordia New" w:cs="Cordia New" w:hint="cs"/>
          <w:sz w:val="22"/>
          <w:szCs w:val="22"/>
          <w:cs/>
          <w:lang w:bidi="th-TH"/>
        </w:rPr>
        <w:t>ยอดสุทธิที่ใช้ในการตั้งค่าเผื่อหนี้สงสัยจะสูญ หมายถึง ยอดคงค้างของต้นเงินที่ไม่รวมดอกเบี้ยค้างรับหลัง</w:t>
      </w:r>
      <w:r w:rsidRPr="007A4D8A">
        <w:rPr>
          <w:rFonts w:ascii="Cordia New" w:hAnsi="Cordia New" w:cs="Cordia New"/>
          <w:sz w:val="22"/>
          <w:szCs w:val="22"/>
          <w:cs/>
          <w:lang w:bidi="th-TH"/>
        </w:rPr>
        <w:t>หักหลักประกัน</w:t>
      </w:r>
      <w:r w:rsidRPr="007A4D8A">
        <w:rPr>
          <w:rFonts w:ascii="Cordia New" w:hAnsi="Cordia New" w:cs="Cordia New" w:hint="cs"/>
          <w:sz w:val="22"/>
          <w:szCs w:val="22"/>
          <w:cs/>
          <w:lang w:bidi="th-TH"/>
        </w:rPr>
        <w:t xml:space="preserve"> หรือ</w:t>
      </w:r>
      <w:r w:rsidRPr="007A4D8A">
        <w:rPr>
          <w:rFonts w:ascii="Cordia New" w:hAnsi="Cordia New" w:cs="Cordia New"/>
          <w:sz w:val="22"/>
          <w:szCs w:val="22"/>
        </w:rPr>
        <w:t xml:space="preserve"> </w:t>
      </w:r>
      <w:r w:rsidRPr="007A4D8A">
        <w:rPr>
          <w:rFonts w:ascii="Cordia New" w:hAnsi="Cordia New" w:cs="Cordia New"/>
          <w:sz w:val="22"/>
          <w:szCs w:val="22"/>
          <w:cs/>
          <w:lang w:bidi="th-TH"/>
        </w:rPr>
        <w:t>มูลหนี้หลังหักมูลค่าปัจจุบันของกระแสเงินสดที่คาดว่าจะได้รับจากลูกหนี้</w:t>
      </w:r>
      <w:r w:rsidRPr="007A4D8A">
        <w:rPr>
          <w:rFonts w:ascii="Cordia New" w:hAnsi="Cordia New" w:cs="Cordia New"/>
          <w:sz w:val="22"/>
          <w:szCs w:val="22"/>
        </w:rPr>
        <w:t xml:space="preserve"> </w:t>
      </w:r>
      <w:r w:rsidRPr="007A4D8A">
        <w:rPr>
          <w:rFonts w:ascii="Cordia New" w:hAnsi="Cordia New" w:cs="Cordia New"/>
          <w:sz w:val="22"/>
          <w:szCs w:val="22"/>
          <w:cs/>
          <w:lang w:bidi="th-TH"/>
        </w:rPr>
        <w:t>หรือ</w:t>
      </w:r>
      <w:r w:rsidRPr="007A4D8A">
        <w:rPr>
          <w:rFonts w:ascii="Cordia New" w:hAnsi="Cordia New" w:cs="Cordia New" w:hint="cs"/>
          <w:sz w:val="22"/>
          <w:szCs w:val="22"/>
          <w:cs/>
          <w:lang w:bidi="th-TH"/>
        </w:rPr>
        <w:t>มูลค่าปัจจุบันของกระแสเงินสดที่คาดว่าจะได้รับ</w:t>
      </w:r>
      <w:r w:rsidRPr="007A4D8A">
        <w:rPr>
          <w:rFonts w:ascii="Cordia New" w:hAnsi="Cordia New" w:cs="Cordia New"/>
          <w:sz w:val="22"/>
          <w:szCs w:val="22"/>
          <w:cs/>
          <w:lang w:bidi="th-TH"/>
        </w:rPr>
        <w:t>จากการจำหน่ายหลักประกัน</w:t>
      </w:r>
    </w:p>
    <w:p w:rsidR="00AE4F67" w:rsidRPr="007A4D8A" w:rsidRDefault="00AE4F67" w:rsidP="008E2534">
      <w:pPr>
        <w:tabs>
          <w:tab w:val="left" w:pos="1080"/>
        </w:tabs>
        <w:autoSpaceDE w:val="0"/>
        <w:autoSpaceDN w:val="0"/>
        <w:adjustRightInd w:val="0"/>
        <w:ind w:right="337"/>
        <w:jc w:val="thaiDistribute"/>
        <w:rPr>
          <w:rFonts w:ascii="Cordia New" w:hAnsi="Cordia New" w:cs="Cordia New"/>
          <w:sz w:val="22"/>
          <w:szCs w:val="22"/>
        </w:rPr>
      </w:pPr>
      <w:r w:rsidRPr="007A4D8A">
        <w:rPr>
          <w:rFonts w:ascii="Cordia New" w:hAnsi="Cordia New" w:cs="Cordia New"/>
          <w:sz w:val="22"/>
          <w:szCs w:val="22"/>
          <w:vertAlign w:val="superscript"/>
        </w:rPr>
        <w:t>(2)</w:t>
      </w:r>
      <w:r w:rsidRPr="007A4D8A">
        <w:rPr>
          <w:rFonts w:ascii="Cordia New" w:hAnsi="Cordia New" w:cs="Cordia New"/>
          <w:sz w:val="22"/>
          <w:szCs w:val="22"/>
        </w:rPr>
        <w:t xml:space="preserve"> </w:t>
      </w:r>
      <w:r w:rsidRPr="007A4D8A">
        <w:rPr>
          <w:rFonts w:ascii="Cordia New" w:hAnsi="Cordia New" w:cs="Cordia New"/>
          <w:sz w:val="22"/>
          <w:szCs w:val="22"/>
          <w:cs/>
          <w:lang w:bidi="th-TH"/>
        </w:rPr>
        <w:t>รวมวิธีอัตราร้อยละการสูญเสียสุทธิ (</w:t>
      </w:r>
      <w:r w:rsidRPr="007A4D8A">
        <w:rPr>
          <w:rFonts w:ascii="Cordia New" w:hAnsi="Cordia New" w:cs="Cordia New"/>
          <w:sz w:val="22"/>
          <w:szCs w:val="22"/>
        </w:rPr>
        <w:t>Loss rate net of recovery)</w:t>
      </w:r>
    </w:p>
    <w:p w:rsidR="0029611D" w:rsidRPr="007A4D8A" w:rsidRDefault="0029611D" w:rsidP="0063624D">
      <w:pPr>
        <w:numPr>
          <w:ilvl w:val="0"/>
          <w:numId w:val="30"/>
        </w:numPr>
        <w:tabs>
          <w:tab w:val="left" w:pos="1701"/>
        </w:tabs>
        <w:ind w:left="709" w:firstLine="709"/>
        <w:jc w:val="thaiDistribute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การปรับปรุงโครงสร้างหนี้</w:t>
      </w:r>
    </w:p>
    <w:p w:rsidR="0000035B" w:rsidRPr="007A4D8A" w:rsidRDefault="00BD3AF0" w:rsidP="00BD3AF0">
      <w:pPr>
        <w:tabs>
          <w:tab w:val="left" w:pos="1800"/>
        </w:tabs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/>
          <w:sz w:val="30"/>
          <w:szCs w:val="30"/>
          <w:lang w:bidi="th-TH"/>
        </w:rPr>
        <w:tab/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ตาราง</w:t>
      </w:r>
      <w:r w:rsidR="003F563D" w:rsidRPr="007A4D8A">
        <w:rPr>
          <w:rFonts w:ascii="Cordia New" w:hAnsi="Cordia New" w:cs="Cordia New" w:hint="cs"/>
          <w:sz w:val="30"/>
          <w:szCs w:val="30"/>
          <w:cs/>
          <w:lang w:bidi="th-TH"/>
        </w:rPr>
        <w:t>แสดงยอดคงค้าง</w:t>
      </w:r>
      <w:r w:rsidR="003F563D" w:rsidRPr="007A4D8A">
        <w:rPr>
          <w:rFonts w:ascii="Cordia New" w:hAnsi="Cordia New" w:cs="Cordia New"/>
          <w:sz w:val="30"/>
          <w:szCs w:val="30"/>
          <w:cs/>
          <w:lang w:bidi="th-TH"/>
        </w:rPr>
        <w:t>ตามบัญชีของลูกหนี้ที่ได้ปรับโครงสร้างหนี้แล้ว</w:t>
      </w:r>
      <w:r w:rsidR="002619F1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 ณ 31 ธันวาคม 255</w:t>
      </w:r>
      <w:r w:rsidR="00D32EA3" w:rsidRPr="007A4D8A">
        <w:rPr>
          <w:rFonts w:ascii="Cordia New" w:hAnsi="Cordia New" w:cs="Cordia New" w:hint="cs"/>
          <w:sz w:val="30"/>
          <w:szCs w:val="30"/>
          <w:cs/>
          <w:lang w:bidi="th-TH"/>
        </w:rPr>
        <w:t>9</w:t>
      </w:r>
    </w:p>
    <w:p w:rsidR="00B019EA" w:rsidRPr="007A4D8A" w:rsidRDefault="00B019EA" w:rsidP="00B019EA">
      <w:pPr>
        <w:ind w:left="7938" w:right="195" w:firstLine="567"/>
        <w:jc w:val="right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 w:hint="cs"/>
          <w:sz w:val="26"/>
          <w:szCs w:val="26"/>
          <w:cs/>
          <w:lang w:bidi="th-TH"/>
        </w:rPr>
        <w:t xml:space="preserve">หน่วย </w:t>
      </w:r>
      <w:r w:rsidRPr="007A4D8A">
        <w:rPr>
          <w:rFonts w:ascii="Cordia New" w:hAnsi="Cordia New" w:cs="Cordia New"/>
          <w:sz w:val="26"/>
          <w:szCs w:val="26"/>
        </w:rPr>
        <w:t xml:space="preserve">: </w:t>
      </w:r>
      <w:r w:rsidRPr="007A4D8A">
        <w:rPr>
          <w:rFonts w:ascii="Cordia New" w:hAnsi="Cordia New" w:cs="Cordia New" w:hint="cs"/>
          <w:sz w:val="26"/>
          <w:szCs w:val="26"/>
          <w:cs/>
          <w:lang w:bidi="th-TH"/>
        </w:rPr>
        <w:t>ล้านบาท</w:t>
      </w:r>
      <w:r w:rsidRPr="007A4D8A">
        <w:rPr>
          <w:rFonts w:ascii="Cordia New" w:hAnsi="Cordia New" w:cs="Cordia New"/>
          <w:sz w:val="30"/>
          <w:szCs w:val="30"/>
        </w:rPr>
        <w:t xml:space="preserve"> </w:t>
      </w:r>
    </w:p>
    <w:tbl>
      <w:tblPr>
        <w:tblW w:w="98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1559"/>
        <w:gridCol w:w="1823"/>
        <w:gridCol w:w="1579"/>
        <w:gridCol w:w="1701"/>
      </w:tblGrid>
      <w:tr w:rsidR="00B019EA" w:rsidRPr="007A4D8A" w:rsidTr="007A4D8A">
        <w:trPr>
          <w:trHeight w:hRule="exact" w:val="307"/>
        </w:trPr>
        <w:tc>
          <w:tcPr>
            <w:tcW w:w="3227" w:type="dxa"/>
            <w:tcBorders>
              <w:left w:val="nil"/>
              <w:bottom w:val="nil"/>
              <w:right w:val="nil"/>
            </w:tcBorders>
            <w:vAlign w:val="bottom"/>
          </w:tcPr>
          <w:p w:rsidR="00B019EA" w:rsidRPr="007A4D8A" w:rsidRDefault="00B019EA" w:rsidP="00B019EA">
            <w:pPr>
              <w:autoSpaceDE w:val="0"/>
              <w:autoSpaceDN w:val="0"/>
              <w:adjustRightInd w:val="0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338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019EA" w:rsidRPr="007A4D8A" w:rsidRDefault="00B019EA" w:rsidP="00B019EA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ธ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rtl/>
                <w:cs/>
              </w:rPr>
              <w:t>.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rtl/>
                <w:cs/>
                <w:lang w:bidi="th-TH"/>
              </w:rPr>
              <w:t>ค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rtl/>
                <w:cs/>
              </w:rPr>
              <w:t>.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 xml:space="preserve"> 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>5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3280" w:type="dxa"/>
            <w:gridSpan w:val="2"/>
            <w:tcBorders>
              <w:left w:val="nil"/>
              <w:right w:val="nil"/>
            </w:tcBorders>
            <w:vAlign w:val="bottom"/>
          </w:tcPr>
          <w:p w:rsidR="00B019EA" w:rsidRPr="007A4D8A" w:rsidRDefault="00B019EA" w:rsidP="00B019EA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ธ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rtl/>
                <w:cs/>
              </w:rPr>
              <w:t>.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rtl/>
                <w:cs/>
                <w:lang w:bidi="th-TH"/>
              </w:rPr>
              <w:t>ค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rtl/>
                <w:cs/>
              </w:rPr>
              <w:t>.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 xml:space="preserve"> 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</w:rPr>
              <w:t>58</w:t>
            </w:r>
          </w:p>
        </w:tc>
      </w:tr>
      <w:tr w:rsidR="00B019EA" w:rsidRPr="007A4D8A" w:rsidTr="00B019EA">
        <w:trPr>
          <w:trHeight w:hRule="exact" w:val="637"/>
        </w:trPr>
        <w:tc>
          <w:tcPr>
            <w:tcW w:w="3227" w:type="dxa"/>
            <w:tcBorders>
              <w:top w:val="nil"/>
              <w:left w:val="nil"/>
              <w:right w:val="nil"/>
            </w:tcBorders>
            <w:vAlign w:val="center"/>
          </w:tcPr>
          <w:p w:rsidR="00B019EA" w:rsidRPr="007A4D8A" w:rsidRDefault="00B019EA" w:rsidP="00B019EA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7A4D8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เฉพาะธนาคาร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B019EA" w:rsidRPr="007A4D8A" w:rsidRDefault="00B019EA" w:rsidP="00B019EA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จำนวนราย</w:t>
            </w:r>
          </w:p>
        </w:tc>
        <w:tc>
          <w:tcPr>
            <w:tcW w:w="1823" w:type="dxa"/>
            <w:tcBorders>
              <w:left w:val="nil"/>
              <w:right w:val="nil"/>
            </w:tcBorders>
          </w:tcPr>
          <w:p w:rsidR="00B019EA" w:rsidRPr="007A4D8A" w:rsidRDefault="00B019EA" w:rsidP="00B019EA">
            <w:pPr>
              <w:autoSpaceDE w:val="0"/>
              <w:autoSpaceDN w:val="0"/>
              <w:adjustRightInd w:val="0"/>
              <w:ind w:left="-128" w:right="-27" w:firstLine="45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ราคาตามบัญชีก่อนปรับโครงสร้างหนี้</w:t>
            </w:r>
          </w:p>
        </w:tc>
        <w:tc>
          <w:tcPr>
            <w:tcW w:w="1579" w:type="dxa"/>
            <w:tcBorders>
              <w:left w:val="nil"/>
              <w:right w:val="nil"/>
            </w:tcBorders>
          </w:tcPr>
          <w:p w:rsidR="00B019EA" w:rsidRPr="007A4D8A" w:rsidRDefault="00B019EA" w:rsidP="00B019EA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จำนวนราย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B019EA" w:rsidRPr="007A4D8A" w:rsidRDefault="00B019EA" w:rsidP="00B019EA">
            <w:pPr>
              <w:autoSpaceDE w:val="0"/>
              <w:autoSpaceDN w:val="0"/>
              <w:adjustRightInd w:val="0"/>
              <w:ind w:left="-45"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  <w:t>ราคาตามบัญชีก่อนปรับโครงสร้างหนี้</w:t>
            </w:r>
          </w:p>
        </w:tc>
      </w:tr>
      <w:tr w:rsidR="00E4562B" w:rsidRPr="007A4D8A" w:rsidTr="00E4562B">
        <w:trPr>
          <w:trHeight w:hRule="exact" w:val="34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562B" w:rsidRPr="007A4D8A" w:rsidRDefault="00E4562B" w:rsidP="00B019EA">
            <w:pPr>
              <w:tabs>
                <w:tab w:val="left" w:leader="dot" w:pos="1440"/>
              </w:tabs>
              <w:autoSpaceDE w:val="0"/>
              <w:autoSpaceDN w:val="0"/>
              <w:adjustRightInd w:val="0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การรับโอนสินทรัพย์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62B" w:rsidRPr="007A4D8A" w:rsidRDefault="00E4562B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62B" w:rsidRPr="007A4D8A" w:rsidRDefault="00E4562B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color w:val="000000"/>
                <w:sz w:val="26"/>
                <w:szCs w:val="26"/>
              </w:rPr>
              <w:t>73</w:t>
            </w:r>
            <w:r w:rsidR="00316CE6" w:rsidRPr="007A4D8A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Pr="007A4D8A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562B" w:rsidRPr="007A4D8A" w:rsidRDefault="00E4562B" w:rsidP="00B019EA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562B" w:rsidRPr="007A4D8A" w:rsidRDefault="00E4562B" w:rsidP="00B019EA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1,484</w:t>
            </w:r>
          </w:p>
        </w:tc>
      </w:tr>
      <w:tr w:rsidR="00E4562B" w:rsidRPr="007A4D8A" w:rsidTr="00E4562B">
        <w:trPr>
          <w:trHeight w:hRule="exact" w:val="34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562B" w:rsidRPr="007A4D8A" w:rsidRDefault="00E4562B" w:rsidP="00B019EA">
            <w:pPr>
              <w:tabs>
                <w:tab w:val="left" w:leader="dot" w:pos="1440"/>
              </w:tabs>
              <w:autoSpaceDE w:val="0"/>
              <w:autoSpaceDN w:val="0"/>
              <w:adjustRightInd w:val="0"/>
              <w:ind w:right="-108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การเปลี่ยนแปลงเงื่อนไขการชำระหนี้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62B" w:rsidRPr="007A4D8A" w:rsidRDefault="00E4562B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62B" w:rsidRPr="007A4D8A" w:rsidRDefault="00E4562B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color w:val="000000"/>
                <w:sz w:val="26"/>
                <w:szCs w:val="26"/>
              </w:rPr>
              <w:t>15,39</w:t>
            </w:r>
            <w:r w:rsidR="00316CE6" w:rsidRPr="007A4D8A">
              <w:rPr>
                <w:rFonts w:ascii="Cordia New" w:hAnsi="Cordia New" w:cs="Cordia New"/>
                <w:color w:val="000000"/>
                <w:sz w:val="26"/>
                <w:szCs w:val="26"/>
              </w:rPr>
              <w:t>7</w:t>
            </w:r>
            <w:r w:rsidRPr="007A4D8A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562B" w:rsidRPr="007A4D8A" w:rsidRDefault="00E4562B" w:rsidP="00B019EA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813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562B" w:rsidRPr="007A4D8A" w:rsidRDefault="00E4562B" w:rsidP="00B019EA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18,973</w:t>
            </w:r>
          </w:p>
        </w:tc>
      </w:tr>
      <w:tr w:rsidR="00E4562B" w:rsidRPr="007A4D8A" w:rsidTr="00E4562B">
        <w:trPr>
          <w:trHeight w:hRule="exact" w:val="340"/>
        </w:trPr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562B" w:rsidRPr="007A4D8A" w:rsidRDefault="00E4562B" w:rsidP="00B019EA">
            <w:pPr>
              <w:tabs>
                <w:tab w:val="left" w:leader="dot" w:pos="1440"/>
              </w:tabs>
              <w:autoSpaceDE w:val="0"/>
              <w:autoSpaceDN w:val="0"/>
              <w:adjustRightInd w:val="0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วิธีปรับโครงสร้างหนี้ในหลายลักษณะ</w:t>
            </w:r>
            <w:r w:rsidRPr="007A4D8A">
              <w:rPr>
                <w:rFonts w:ascii="Cordia New" w:hAnsi="Cordia New" w:cs="Cordia New"/>
                <w:sz w:val="26"/>
                <w:szCs w:val="26"/>
                <w:rtl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4562B" w:rsidRPr="007A4D8A" w:rsidRDefault="00E4562B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color w:val="000000"/>
                <w:sz w:val="26"/>
                <w:szCs w:val="26"/>
              </w:rPr>
              <w:t>11,093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4562B" w:rsidRPr="007A4D8A" w:rsidRDefault="00E4562B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43,782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562B" w:rsidRPr="007A4D8A" w:rsidRDefault="00316CE6" w:rsidP="00B019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9,216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562B" w:rsidRPr="007A4D8A" w:rsidRDefault="00E4562B" w:rsidP="00B019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20,966</w:t>
            </w:r>
          </w:p>
        </w:tc>
      </w:tr>
      <w:tr w:rsidR="00E4562B" w:rsidRPr="007A4D8A" w:rsidTr="00E4562B">
        <w:trPr>
          <w:trHeight w:hRule="exact" w:val="340"/>
        </w:trPr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562B" w:rsidRPr="007A4D8A" w:rsidRDefault="00E4562B" w:rsidP="00B019EA">
            <w:pPr>
              <w:tabs>
                <w:tab w:val="left" w:leader="dot" w:pos="1440"/>
              </w:tabs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4562B" w:rsidRPr="007A4D8A" w:rsidRDefault="00E4562B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color w:val="000000"/>
                <w:sz w:val="26"/>
                <w:szCs w:val="26"/>
              </w:rPr>
              <w:t>11,662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4562B" w:rsidRPr="007A4D8A" w:rsidRDefault="00E4562B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color w:val="000000"/>
                <w:sz w:val="26"/>
                <w:szCs w:val="26"/>
              </w:rPr>
              <w:t>59,91</w:t>
            </w:r>
            <w:r w:rsidR="00316CE6" w:rsidRPr="007A4D8A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Pr="007A4D8A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562B" w:rsidRPr="007A4D8A" w:rsidRDefault="00316CE6" w:rsidP="00B019E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10,072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562B" w:rsidRPr="007A4D8A" w:rsidRDefault="00E4562B" w:rsidP="00B019E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41,423</w:t>
            </w:r>
          </w:p>
        </w:tc>
      </w:tr>
    </w:tbl>
    <w:p w:rsidR="006C7198" w:rsidRPr="007A4D8A" w:rsidRDefault="007D632B" w:rsidP="0063624D">
      <w:pPr>
        <w:numPr>
          <w:ilvl w:val="0"/>
          <w:numId w:val="30"/>
        </w:numPr>
        <w:tabs>
          <w:tab w:val="left" w:pos="1701"/>
        </w:tabs>
        <w:spacing w:before="120"/>
        <w:ind w:left="709" w:firstLine="709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lastRenderedPageBreak/>
        <w:t>ทรัพย์สินรอการขาย</w:t>
      </w:r>
    </w:p>
    <w:p w:rsidR="006C7198" w:rsidRPr="007A4D8A" w:rsidRDefault="005F29E2" w:rsidP="005F29E2">
      <w:pPr>
        <w:tabs>
          <w:tab w:val="left" w:pos="1800"/>
          <w:tab w:val="left" w:pos="2160"/>
        </w:tabs>
        <w:ind w:firstLine="1418"/>
        <w:jc w:val="thaiDistribute"/>
        <w:rPr>
          <w:rFonts w:ascii="Cordia New" w:hAnsi="Cordia New" w:cs="Cordia New"/>
          <w:sz w:val="30"/>
          <w:szCs w:val="30"/>
          <w:cs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ทรัพย์สินรอการขายสุทธิ ตามงบการเงินรวมธนาคาร ณ 31 ธันวาคม 255</w:t>
      </w:r>
      <w:r w:rsidR="00DB39F7" w:rsidRPr="007A4D8A">
        <w:rPr>
          <w:rFonts w:ascii="Cordia New" w:hAnsi="Cordia New" w:cs="Cordia New" w:hint="cs"/>
          <w:sz w:val="30"/>
          <w:szCs w:val="30"/>
          <w:cs/>
          <w:lang w:bidi="th-TH"/>
        </w:rPr>
        <w:t>9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 จำนวน </w:t>
      </w:r>
      <w:r w:rsidRPr="007A4D8A">
        <w:rPr>
          <w:rFonts w:ascii="Cordia New" w:hAnsi="Cordia New" w:cs="Cordia New"/>
          <w:sz w:val="30"/>
          <w:szCs w:val="30"/>
          <w:lang w:bidi="th-TH"/>
        </w:rPr>
        <w:t xml:space="preserve">35,744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ล้านบาท เพิ่มขึ้น </w:t>
      </w:r>
      <w:r w:rsidRPr="007A4D8A">
        <w:rPr>
          <w:rFonts w:ascii="Cordia New" w:hAnsi="Cordia New" w:cs="Cordia New"/>
          <w:sz w:val="30"/>
          <w:szCs w:val="30"/>
          <w:lang w:bidi="th-TH"/>
        </w:rPr>
        <w:t>5,736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 ล้านบาท หรือร้อยละ </w:t>
      </w:r>
      <w:r w:rsidR="00316CE6" w:rsidRPr="007A4D8A">
        <w:rPr>
          <w:rFonts w:ascii="Cordia New" w:hAnsi="Cordia New" w:cs="Cordia New"/>
          <w:sz w:val="30"/>
          <w:szCs w:val="30"/>
          <w:lang w:bidi="th-TH"/>
        </w:rPr>
        <w:t>19.11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เมื่อเทียบกับ ณ 31 ธันวาคม 2558</w:t>
      </w:r>
    </w:p>
    <w:p w:rsidR="008A2C26" w:rsidRPr="007A4D8A" w:rsidRDefault="008A2C26" w:rsidP="008A2C26">
      <w:pPr>
        <w:pStyle w:val="PlainText"/>
        <w:tabs>
          <w:tab w:val="left" w:pos="0"/>
          <w:tab w:val="left" w:pos="360"/>
        </w:tabs>
        <w:spacing w:line="120" w:lineRule="exact"/>
        <w:ind w:left="720"/>
        <w:rPr>
          <w:rFonts w:ascii="Cordia New" w:hAnsi="Cordia New" w:cs="Cordia New"/>
          <w:sz w:val="30"/>
          <w:szCs w:val="30"/>
          <w:lang w:val="en-US"/>
        </w:rPr>
      </w:pPr>
    </w:p>
    <w:p w:rsidR="007D632B" w:rsidRPr="007A4D8A" w:rsidRDefault="007D632B" w:rsidP="006C29FC">
      <w:pPr>
        <w:numPr>
          <w:ilvl w:val="0"/>
          <w:numId w:val="30"/>
        </w:numPr>
        <w:tabs>
          <w:tab w:val="left" w:pos="1701"/>
        </w:tabs>
        <w:spacing w:before="120"/>
        <w:ind w:left="709" w:firstLine="709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การโอนลูกหนี้ด้อยคุณภาพให้กับบรรษัทบริหารสินทรัพย์ไทย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 (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บสท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.)</w:t>
      </w:r>
    </w:p>
    <w:p w:rsidR="000003BA" w:rsidRPr="007A4D8A" w:rsidRDefault="000003BA" w:rsidP="005F10C7">
      <w:pPr>
        <w:tabs>
          <w:tab w:val="left" w:pos="851"/>
        </w:tabs>
        <w:ind w:firstLine="1560"/>
        <w:jc w:val="thaiDistribute"/>
        <w:rPr>
          <w:rFonts w:ascii="Cordia New" w:hAnsi="Cordia New" w:cs="Cordia New"/>
          <w:sz w:val="30"/>
          <w:szCs w:val="30"/>
          <w:cs/>
          <w:lang w:bidi="th-TH"/>
        </w:rPr>
      </w:pPr>
      <w:r w:rsidRPr="000003BA">
        <w:rPr>
          <w:rFonts w:ascii="Cordia New" w:hAnsi="Cordia New" w:cs="Cordia New"/>
          <w:sz w:val="30"/>
          <w:szCs w:val="30"/>
          <w:cs/>
          <w:lang w:bidi="th-TH"/>
        </w:rPr>
        <w:t>ณ วันที่ 31 ธันวาคม 2558 ธนาคารมีราคาโอนสินทรัพย์ด้อยคุณภาพให้กับ บสท. สุทธิ จำนวน 17</w:t>
      </w:r>
      <w:r w:rsidRPr="000003BA">
        <w:rPr>
          <w:rFonts w:ascii="Cordia New" w:hAnsi="Cordia New" w:cs="Cordia New"/>
          <w:sz w:val="30"/>
          <w:szCs w:val="30"/>
        </w:rPr>
        <w:t>,</w:t>
      </w:r>
      <w:r w:rsidRPr="000003BA">
        <w:rPr>
          <w:rFonts w:ascii="Cordia New" w:hAnsi="Cordia New" w:cs="Cordia New"/>
          <w:sz w:val="30"/>
          <w:szCs w:val="30"/>
          <w:cs/>
          <w:lang w:bidi="th-TH"/>
        </w:rPr>
        <w:t>743 ล้านบาท และธนาคารมีประมาณการหนี้สินที่อาจเกิดขึ้นจากผลขาดทุนจากการบริหารสินทรัพย์ของลูกหนี้ด้อยคุณภาพที่โอนไป บสท. จำนวน 3</w:t>
      </w:r>
      <w:r w:rsidRPr="000003BA">
        <w:rPr>
          <w:rFonts w:ascii="Cordia New" w:hAnsi="Cordia New" w:cs="Cordia New"/>
          <w:sz w:val="30"/>
          <w:szCs w:val="30"/>
        </w:rPr>
        <w:t>,</w:t>
      </w:r>
      <w:r w:rsidRPr="000003BA">
        <w:rPr>
          <w:rFonts w:ascii="Cordia New" w:hAnsi="Cordia New" w:cs="Cordia New"/>
          <w:sz w:val="30"/>
          <w:szCs w:val="30"/>
          <w:cs/>
          <w:lang w:bidi="th-TH"/>
        </w:rPr>
        <w:t xml:space="preserve">461 ล้านบาท ธนาคารได้ตั้งค่าเผื่อหนี้สงสัยจะสูญไว้แล้วในอัตราร้อยละ 15 ของราคาโอน โดยในปี 2555 และ </w:t>
      </w:r>
      <w:r w:rsidR="00303B1A">
        <w:rPr>
          <w:rFonts w:ascii="Cordia New" w:hAnsi="Cordia New" w:cs="Cordia New" w:hint="cs"/>
          <w:sz w:val="30"/>
          <w:szCs w:val="30"/>
          <w:cs/>
          <w:lang w:bidi="th-TH"/>
        </w:rPr>
        <w:t xml:space="preserve"> ปี </w:t>
      </w:r>
      <w:r w:rsidRPr="000003BA">
        <w:rPr>
          <w:rFonts w:ascii="Cordia New" w:hAnsi="Cordia New" w:cs="Cordia New"/>
          <w:sz w:val="30"/>
          <w:szCs w:val="30"/>
          <w:cs/>
          <w:lang w:bidi="th-TH"/>
        </w:rPr>
        <w:t xml:space="preserve">2559 ฝ่ายบริหารได้พิจารณาประมาณการหนี้สินเพิ่มขึ้นอีกจำนวน 800 ล้านบาท และ 600 ล้านบาท ตามลำดับ ต่อมาวันที่ </w:t>
      </w:r>
      <w:r w:rsidR="00303B1A">
        <w:rPr>
          <w:rFonts w:ascii="Cordia New" w:hAnsi="Cordia New" w:cs="Cordia New" w:hint="cs"/>
          <w:sz w:val="30"/>
          <w:szCs w:val="30"/>
          <w:cs/>
          <w:lang w:bidi="th-TH"/>
        </w:rPr>
        <w:t xml:space="preserve">      </w:t>
      </w:r>
      <w:r w:rsidRPr="000003BA">
        <w:rPr>
          <w:rFonts w:ascii="Cordia New" w:hAnsi="Cordia New" w:cs="Cordia New"/>
          <w:sz w:val="30"/>
          <w:szCs w:val="30"/>
          <w:cs/>
          <w:lang w:bidi="th-TH"/>
        </w:rPr>
        <w:t>2 ธันวาคม 2559 ธนาคารได้รับหนังสือแจ้งผลขาดทุนจากการบริหารสินทรัพย์ที่ธนาคารต้องชำระเป็นจำนวนเงิน 3</w:t>
      </w:r>
      <w:r w:rsidRPr="000003BA">
        <w:rPr>
          <w:rFonts w:ascii="Cordia New" w:hAnsi="Cordia New" w:cs="Cordia New"/>
          <w:sz w:val="30"/>
          <w:szCs w:val="30"/>
        </w:rPr>
        <w:t>,</w:t>
      </w:r>
      <w:r w:rsidRPr="000003BA">
        <w:rPr>
          <w:rFonts w:ascii="Cordia New" w:hAnsi="Cordia New" w:cs="Cordia New"/>
          <w:sz w:val="30"/>
          <w:szCs w:val="30"/>
          <w:cs/>
          <w:lang w:bidi="th-TH"/>
        </w:rPr>
        <w:t>947 ล้านบาท</w:t>
      </w:r>
    </w:p>
    <w:p w:rsidR="00B37FDF" w:rsidRPr="007A4D8A" w:rsidRDefault="000003BA" w:rsidP="00DB39F7">
      <w:pPr>
        <w:tabs>
          <w:tab w:val="left" w:pos="851"/>
        </w:tabs>
        <w:ind w:firstLine="1560"/>
        <w:jc w:val="thaiDistribute"/>
        <w:rPr>
          <w:rFonts w:ascii="Cordia New" w:hAnsi="Cordia New" w:cs="Cordia New"/>
          <w:sz w:val="30"/>
          <w:szCs w:val="30"/>
        </w:rPr>
      </w:pPr>
      <w:r w:rsidRPr="000003BA">
        <w:rPr>
          <w:rFonts w:ascii="Cordia New" w:hAnsi="Cordia New" w:cs="Cordia New"/>
          <w:sz w:val="30"/>
          <w:szCs w:val="30"/>
          <w:cs/>
          <w:lang w:bidi="th-TH"/>
        </w:rPr>
        <w:t xml:space="preserve">ธนาคารได้ตกลงชำระเงินจำนวนผลขาดทุนจากการบริหารสินทรัพย์ของลูกหนี้ด้อยคุณภาพที่โอนไป บสท. จำนวน </w:t>
      </w:r>
      <w:r w:rsidRPr="000003BA">
        <w:rPr>
          <w:rFonts w:ascii="Cordia New" w:hAnsi="Cordia New" w:cs="Cordia New"/>
          <w:sz w:val="30"/>
          <w:szCs w:val="30"/>
        </w:rPr>
        <w:t xml:space="preserve">3,947 </w:t>
      </w:r>
      <w:r w:rsidRPr="000003BA">
        <w:rPr>
          <w:rFonts w:ascii="Cordia New" w:hAnsi="Cordia New" w:cs="Cordia New"/>
          <w:sz w:val="30"/>
          <w:szCs w:val="30"/>
          <w:cs/>
          <w:lang w:bidi="th-TH"/>
        </w:rPr>
        <w:t xml:space="preserve">ล้านบาท โดยนำไปหักกลบกับเงินที่ธนาคารจะได้รับจาก บสท. ที่มียอดราคาโอนค้างชำระให้แก่ธนาคารเป็นตั๋วสัญญาใช้เงินที่ธนาคารบันทึกรวมอยู่ในเงินลงทุนประเภทตราสารหนี้ที่จะถือจนครบกำหนด ณ วันที่ </w:t>
      </w:r>
      <w:r w:rsidRPr="000003BA">
        <w:rPr>
          <w:rFonts w:ascii="Cordia New" w:hAnsi="Cordia New" w:cs="Cordia New"/>
          <w:sz w:val="30"/>
          <w:szCs w:val="30"/>
        </w:rPr>
        <w:t xml:space="preserve">31 </w:t>
      </w:r>
      <w:r w:rsidRPr="000003BA">
        <w:rPr>
          <w:rFonts w:ascii="Cordia New" w:hAnsi="Cordia New" w:cs="Cordia New"/>
          <w:sz w:val="30"/>
          <w:szCs w:val="30"/>
          <w:cs/>
          <w:lang w:bidi="th-TH"/>
        </w:rPr>
        <w:t xml:space="preserve">ธันวาคม </w:t>
      </w:r>
      <w:r w:rsidRPr="000003BA">
        <w:rPr>
          <w:rFonts w:ascii="Cordia New" w:hAnsi="Cordia New" w:cs="Cordia New"/>
          <w:sz w:val="30"/>
          <w:szCs w:val="30"/>
        </w:rPr>
        <w:t xml:space="preserve">2558 </w:t>
      </w:r>
      <w:r w:rsidRPr="000003BA">
        <w:rPr>
          <w:rFonts w:ascii="Cordia New" w:hAnsi="Cordia New" w:cs="Cordia New"/>
          <w:sz w:val="30"/>
          <w:szCs w:val="30"/>
          <w:cs/>
          <w:lang w:bidi="th-TH"/>
        </w:rPr>
        <w:t xml:space="preserve">มีจำนวน </w:t>
      </w:r>
      <w:r w:rsidRPr="000003BA">
        <w:rPr>
          <w:rFonts w:ascii="Cordia New" w:hAnsi="Cordia New" w:cs="Cordia New"/>
          <w:sz w:val="30"/>
          <w:szCs w:val="30"/>
        </w:rPr>
        <w:t xml:space="preserve">2,653 </w:t>
      </w:r>
      <w:r w:rsidRPr="000003BA">
        <w:rPr>
          <w:rFonts w:ascii="Cordia New" w:hAnsi="Cordia New" w:cs="Cordia New"/>
          <w:sz w:val="30"/>
          <w:szCs w:val="30"/>
          <w:cs/>
          <w:lang w:bidi="th-TH"/>
        </w:rPr>
        <w:t xml:space="preserve">ล้านบาท รวมดอกเบี้ยตั๋วสัญญาใช้เงินและดอกเบี้ยเงินฝาก จำนวน </w:t>
      </w:r>
      <w:r w:rsidRPr="000003BA">
        <w:rPr>
          <w:rFonts w:ascii="Cordia New" w:hAnsi="Cordia New" w:cs="Cordia New"/>
          <w:sz w:val="30"/>
          <w:szCs w:val="30"/>
        </w:rPr>
        <w:t xml:space="preserve">451 </w:t>
      </w:r>
      <w:r w:rsidRPr="000003BA">
        <w:rPr>
          <w:rFonts w:ascii="Cordia New" w:hAnsi="Cordia New" w:cs="Cordia New"/>
          <w:sz w:val="30"/>
          <w:szCs w:val="30"/>
          <w:cs/>
          <w:lang w:bidi="th-TH"/>
        </w:rPr>
        <w:t xml:space="preserve">ล้านบาท โดยหักภาษี ณ ที่จ่าย </w:t>
      </w:r>
      <w:r w:rsidRPr="000003BA">
        <w:rPr>
          <w:rFonts w:ascii="Cordia New" w:hAnsi="Cordia New" w:cs="Cordia New"/>
          <w:sz w:val="30"/>
          <w:szCs w:val="30"/>
        </w:rPr>
        <w:t xml:space="preserve">5 </w:t>
      </w:r>
      <w:r w:rsidRPr="000003BA">
        <w:rPr>
          <w:rFonts w:ascii="Cordia New" w:hAnsi="Cordia New" w:cs="Cordia New"/>
          <w:sz w:val="30"/>
          <w:szCs w:val="30"/>
          <w:cs/>
          <w:lang w:bidi="th-TH"/>
        </w:rPr>
        <w:t xml:space="preserve">ล้านบาท รวมทั้งสิ้นเป็นจำนวนเงิน </w:t>
      </w:r>
      <w:r w:rsidRPr="000003BA">
        <w:rPr>
          <w:rFonts w:ascii="Cordia New" w:hAnsi="Cordia New" w:cs="Cordia New"/>
          <w:sz w:val="30"/>
          <w:szCs w:val="30"/>
        </w:rPr>
        <w:t xml:space="preserve">3,100 </w:t>
      </w:r>
      <w:r w:rsidRPr="000003BA">
        <w:rPr>
          <w:rFonts w:ascii="Cordia New" w:hAnsi="Cordia New" w:cs="Cordia New"/>
          <w:sz w:val="30"/>
          <w:szCs w:val="30"/>
          <w:cs/>
          <w:lang w:bidi="th-TH"/>
        </w:rPr>
        <w:t xml:space="preserve">ล้านบาท ซึ่งเมื่อหักกลบหนี้แล้วธนาคารต้องชำระเงินให้กับกระทรวงการคลังเป็นจำนวนเงินทั้งสิ้น </w:t>
      </w:r>
      <w:r w:rsidRPr="000003BA">
        <w:rPr>
          <w:rFonts w:ascii="Cordia New" w:hAnsi="Cordia New" w:cs="Cordia New"/>
          <w:sz w:val="30"/>
          <w:szCs w:val="30"/>
        </w:rPr>
        <w:t xml:space="preserve">847 </w:t>
      </w:r>
      <w:r w:rsidRPr="000003BA">
        <w:rPr>
          <w:rFonts w:ascii="Cordia New" w:hAnsi="Cordia New" w:cs="Cordia New"/>
          <w:sz w:val="30"/>
          <w:szCs w:val="30"/>
          <w:cs/>
          <w:lang w:bidi="th-TH"/>
        </w:rPr>
        <w:t xml:space="preserve">ล้านบาท และธนาคารได้ดำเนินการชำระเงินให้แก่กระทรวงการคลังเสร็จสิ้นแล้วเมื่อวันที่ </w:t>
      </w:r>
      <w:r w:rsidRPr="000003BA">
        <w:rPr>
          <w:rFonts w:ascii="Cordia New" w:hAnsi="Cordia New" w:cs="Cordia New"/>
          <w:sz w:val="30"/>
          <w:szCs w:val="30"/>
        </w:rPr>
        <w:t xml:space="preserve">16 </w:t>
      </w:r>
      <w:r w:rsidRPr="000003BA">
        <w:rPr>
          <w:rFonts w:ascii="Cordia New" w:hAnsi="Cordia New" w:cs="Cordia New"/>
          <w:sz w:val="30"/>
          <w:szCs w:val="30"/>
          <w:cs/>
          <w:lang w:bidi="th-TH"/>
        </w:rPr>
        <w:t xml:space="preserve">ธันวาคม </w:t>
      </w:r>
      <w:r w:rsidRPr="000003BA">
        <w:rPr>
          <w:rFonts w:ascii="Cordia New" w:hAnsi="Cordia New" w:cs="Cordia New"/>
          <w:sz w:val="30"/>
          <w:szCs w:val="30"/>
        </w:rPr>
        <w:t>2559</w:t>
      </w:r>
    </w:p>
    <w:p w:rsidR="001A5202" w:rsidRPr="007A4D8A" w:rsidRDefault="006C29FC" w:rsidP="006C29FC">
      <w:pPr>
        <w:tabs>
          <w:tab w:val="left" w:pos="1800"/>
        </w:tabs>
        <w:ind w:firstLine="1418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ข.9</w:t>
      </w:r>
      <w:r w:rsidR="001A5202"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) </w:t>
      </w:r>
      <w:r w:rsidR="00665079" w:rsidRPr="007A4D8A">
        <w:rPr>
          <w:rFonts w:ascii="Cordia New" w:hAnsi="Cordia New" w:cs="Cordia New"/>
          <w:sz w:val="30"/>
          <w:szCs w:val="30"/>
          <w:cs/>
          <w:lang w:bidi="th-TH"/>
        </w:rPr>
        <w:t>ประมาณการหนี้สิน และภาระผูกพันและหนี้สินที่อาจเกิดขึ้นในภายหน้า</w:t>
      </w:r>
    </w:p>
    <w:p w:rsidR="00665079" w:rsidRPr="007A4D8A" w:rsidRDefault="00665079" w:rsidP="00665079">
      <w:pPr>
        <w:ind w:left="1134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ธนาคารมีรายการประมาณการหนี้สิน และภาระผูกพันและหนี้สินที่อาจเกิดขึ้นในภายหน้า ตามรายละเอียดดังนี้</w:t>
      </w:r>
    </w:p>
    <w:p w:rsidR="00665079" w:rsidRPr="007A4D8A" w:rsidRDefault="00665079" w:rsidP="00665079">
      <w:pPr>
        <w:ind w:left="7938" w:right="479" w:firstLine="567"/>
        <w:jc w:val="right"/>
        <w:rPr>
          <w:rFonts w:ascii="Cordia New" w:hAnsi="Cordia New" w:cs="Cordia New"/>
          <w:sz w:val="30"/>
          <w:szCs w:val="30"/>
          <w:rtl/>
          <w:cs/>
        </w:rPr>
      </w:pPr>
      <w:r w:rsidRPr="007A4D8A">
        <w:rPr>
          <w:rFonts w:ascii="Cordia New" w:hAnsi="Cordia New" w:cs="Cordia New" w:hint="cs"/>
          <w:sz w:val="26"/>
          <w:szCs w:val="26"/>
          <w:cs/>
          <w:lang w:bidi="th-TH"/>
        </w:rPr>
        <w:t xml:space="preserve">หน่วย </w:t>
      </w:r>
      <w:r w:rsidRPr="007A4D8A">
        <w:rPr>
          <w:rFonts w:ascii="Cordia New" w:hAnsi="Cordia New" w:cs="Cordia New"/>
          <w:sz w:val="26"/>
          <w:szCs w:val="26"/>
        </w:rPr>
        <w:t xml:space="preserve">: </w:t>
      </w:r>
      <w:r w:rsidRPr="007A4D8A">
        <w:rPr>
          <w:rFonts w:ascii="Cordia New" w:hAnsi="Cordia New" w:cs="Cordia New" w:hint="cs"/>
          <w:sz w:val="26"/>
          <w:szCs w:val="26"/>
          <w:cs/>
          <w:lang w:bidi="th-TH"/>
        </w:rPr>
        <w:t>ล้านบาท</w:t>
      </w:r>
    </w:p>
    <w:tbl>
      <w:tblPr>
        <w:tblW w:w="9639" w:type="dxa"/>
        <w:tblInd w:w="250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/>
      </w:tblPr>
      <w:tblGrid>
        <w:gridCol w:w="5954"/>
        <w:gridCol w:w="1701"/>
        <w:gridCol w:w="1984"/>
      </w:tblGrid>
      <w:tr w:rsidR="00665079" w:rsidRPr="007A4D8A" w:rsidTr="00665079">
        <w:trPr>
          <w:trHeight w:hRule="exact" w:val="397"/>
        </w:trPr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ประมาณการหนี้สิน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 xml:space="preserve">31 </w:t>
            </w: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ธ</w:t>
            </w:r>
            <w:r w:rsidRPr="007A4D8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ค</w:t>
            </w:r>
            <w:r w:rsidRPr="007A4D8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59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 xml:space="preserve">31 </w:t>
            </w: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ธ</w:t>
            </w:r>
            <w:r w:rsidRPr="007A4D8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ค</w:t>
            </w:r>
            <w:r w:rsidRPr="007A4D8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58</w:t>
            </w:r>
          </w:p>
        </w:tc>
      </w:tr>
      <w:tr w:rsidR="00665079" w:rsidRPr="007A4D8A" w:rsidTr="00665079">
        <w:trPr>
          <w:trHeight w:hRule="exact" w:val="397"/>
        </w:trPr>
        <w:tc>
          <w:tcPr>
            <w:tcW w:w="5954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ind w:left="176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โครงการผลประโยชน์พนักงาน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316CE6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>10,777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jc w:val="right"/>
              <w:rPr>
                <w:rFonts w:ascii="Cordia New" w:hAnsi="Cordia New" w:cs="Cordia New"/>
                <w:sz w:val="28"/>
                <w:szCs w:val="28"/>
                <w:u w:val="single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10,391 </w:t>
            </w:r>
          </w:p>
        </w:tc>
      </w:tr>
      <w:tr w:rsidR="00665079" w:rsidRPr="007A4D8A" w:rsidTr="00665079">
        <w:trPr>
          <w:trHeight w:hRule="exact" w:val="397"/>
        </w:trPr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ind w:left="176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ผลขาดทุนของลูกหนี้ด้อยคุณภาพที่โอนไปให้กับ บสท.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316CE6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>3,46</w:t>
            </w:r>
            <w:r w:rsidR="00316CE6"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>2</w:t>
            </w: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665079" w:rsidRPr="007A4D8A" w:rsidTr="00665079">
        <w:trPr>
          <w:trHeight w:hRule="exact" w:val="397"/>
        </w:trPr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ind w:left="176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ภาระผูกพันที่อาจเกิดจากคดีที่ธนาคารถูกฟ้องเป็นจำเลย</w:t>
            </w: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316CE6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>336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538 </w:t>
            </w:r>
          </w:p>
        </w:tc>
      </w:tr>
      <w:tr w:rsidR="00665079" w:rsidRPr="007A4D8A" w:rsidTr="00665079">
        <w:trPr>
          <w:trHeight w:hRule="exact" w:val="397"/>
        </w:trPr>
        <w:tc>
          <w:tcPr>
            <w:tcW w:w="595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ind w:left="176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ภาระผูกพันอื่น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316CE6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>39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>3</w:t>
            </w:r>
            <w:r w:rsidR="00316CE6"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>4</w:t>
            </w: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665079" w:rsidRPr="007A4D8A" w:rsidTr="00665079">
        <w:trPr>
          <w:trHeight w:hRule="exact" w:val="397"/>
        </w:trPr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079" w:rsidRPr="007A4D8A" w:rsidRDefault="00316CE6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>11,152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14,425 </w:t>
            </w:r>
          </w:p>
        </w:tc>
      </w:tr>
    </w:tbl>
    <w:p w:rsidR="00665079" w:rsidRPr="007A4D8A" w:rsidRDefault="00665079" w:rsidP="00665079">
      <w:pPr>
        <w:rPr>
          <w:lang w:bidi="th-TH"/>
        </w:rPr>
      </w:pPr>
    </w:p>
    <w:p w:rsidR="00BD3AF0" w:rsidRPr="007A4D8A" w:rsidRDefault="00BD3AF0" w:rsidP="00665079">
      <w:pPr>
        <w:rPr>
          <w:lang w:bidi="th-TH"/>
        </w:rPr>
      </w:pPr>
    </w:p>
    <w:p w:rsidR="00BD3AF0" w:rsidRPr="007A4D8A" w:rsidRDefault="00BD3AF0" w:rsidP="00665079">
      <w:pPr>
        <w:rPr>
          <w:lang w:bidi="th-TH"/>
        </w:rPr>
      </w:pPr>
    </w:p>
    <w:p w:rsidR="00BD3AF0" w:rsidRPr="007A4D8A" w:rsidRDefault="00BD3AF0" w:rsidP="00665079">
      <w:pPr>
        <w:rPr>
          <w:lang w:bidi="th-TH"/>
        </w:rPr>
      </w:pPr>
    </w:p>
    <w:p w:rsidR="00BD3AF0" w:rsidRPr="007A4D8A" w:rsidRDefault="00BD3AF0" w:rsidP="00665079">
      <w:pPr>
        <w:rPr>
          <w:lang w:bidi="th-TH"/>
        </w:rPr>
      </w:pPr>
    </w:p>
    <w:p w:rsidR="00BD3AF0" w:rsidRPr="007A4D8A" w:rsidRDefault="00BD3AF0" w:rsidP="00665079">
      <w:pPr>
        <w:rPr>
          <w:lang w:bidi="th-TH"/>
        </w:rPr>
      </w:pPr>
    </w:p>
    <w:p w:rsidR="00BD3AF0" w:rsidRPr="007A4D8A" w:rsidRDefault="00BD3AF0" w:rsidP="00665079">
      <w:pPr>
        <w:rPr>
          <w:lang w:bidi="th-TH"/>
        </w:rPr>
      </w:pPr>
    </w:p>
    <w:p w:rsidR="00BD3AF0" w:rsidRPr="007A4D8A" w:rsidRDefault="00BD3AF0" w:rsidP="00665079">
      <w:pPr>
        <w:rPr>
          <w:lang w:bidi="th-TH"/>
        </w:rPr>
      </w:pPr>
    </w:p>
    <w:p w:rsidR="00BD3AF0" w:rsidRPr="007A4D8A" w:rsidRDefault="00BD3AF0" w:rsidP="00665079">
      <w:pPr>
        <w:rPr>
          <w:lang w:bidi="th-TH"/>
        </w:rPr>
      </w:pPr>
    </w:p>
    <w:p w:rsidR="00BD3AF0" w:rsidRPr="007A4D8A" w:rsidRDefault="00BD3AF0" w:rsidP="00665079">
      <w:pPr>
        <w:rPr>
          <w:lang w:bidi="th-TH"/>
        </w:rPr>
      </w:pPr>
    </w:p>
    <w:p w:rsidR="00BD3AF0" w:rsidRDefault="00BD3AF0" w:rsidP="00665079">
      <w:pPr>
        <w:rPr>
          <w:lang w:bidi="th-TH"/>
        </w:rPr>
      </w:pPr>
    </w:p>
    <w:p w:rsidR="001E5E55" w:rsidRPr="007A4D8A" w:rsidRDefault="001E5E55" w:rsidP="00665079">
      <w:pPr>
        <w:rPr>
          <w:lang w:bidi="th-TH"/>
        </w:rPr>
      </w:pPr>
    </w:p>
    <w:tbl>
      <w:tblPr>
        <w:tblW w:w="9639" w:type="dxa"/>
        <w:tblInd w:w="250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/>
      </w:tblPr>
      <w:tblGrid>
        <w:gridCol w:w="5954"/>
        <w:gridCol w:w="1701"/>
        <w:gridCol w:w="1984"/>
      </w:tblGrid>
      <w:tr w:rsidR="001E5E55" w:rsidRPr="007A4D8A" w:rsidTr="00D60958">
        <w:trPr>
          <w:trHeight w:hRule="exact" w:val="397"/>
        </w:trPr>
        <w:tc>
          <w:tcPr>
            <w:tcW w:w="96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E55" w:rsidRPr="001E5E55" w:rsidRDefault="001E5E55" w:rsidP="001E5E55">
            <w:pPr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1E5E55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lastRenderedPageBreak/>
              <w:t>หน่วย : ล้านบาท</w:t>
            </w:r>
          </w:p>
        </w:tc>
      </w:tr>
      <w:tr w:rsidR="00665079" w:rsidRPr="007A4D8A" w:rsidTr="00665079">
        <w:trPr>
          <w:trHeight w:hRule="exact" w:val="397"/>
        </w:trPr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หนี้สินที่อาจเกิดขึ้นในภายหน้า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 xml:space="preserve">31 </w:t>
            </w: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ธ</w:t>
            </w:r>
            <w:r w:rsidRPr="007A4D8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ค</w:t>
            </w:r>
            <w:r w:rsidRPr="007A4D8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59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 xml:space="preserve">31 </w:t>
            </w: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ธ</w:t>
            </w:r>
            <w:r w:rsidRPr="007A4D8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ค</w:t>
            </w:r>
            <w:r w:rsidRPr="007A4D8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7A4D8A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58</w:t>
            </w:r>
          </w:p>
        </w:tc>
      </w:tr>
      <w:tr w:rsidR="00665079" w:rsidRPr="007A4D8A" w:rsidTr="00665079">
        <w:trPr>
          <w:trHeight w:hRule="exact" w:val="397"/>
        </w:trPr>
        <w:tc>
          <w:tcPr>
            <w:tcW w:w="595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ind w:left="176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การรับอาวัลตั๋วเงิน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FD2E55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>8,112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6,696 </w:t>
            </w:r>
          </w:p>
        </w:tc>
      </w:tr>
      <w:tr w:rsidR="00665079" w:rsidRPr="007A4D8A" w:rsidTr="00665079">
        <w:trPr>
          <w:trHeight w:hRule="exact" w:val="397"/>
        </w:trPr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ind w:left="176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การค้ำประกันการกู้ยืมเงิน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FD2E55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>11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6,432 </w:t>
            </w:r>
          </w:p>
        </w:tc>
      </w:tr>
      <w:tr w:rsidR="00316CE6" w:rsidRPr="007A4D8A" w:rsidTr="00665079">
        <w:trPr>
          <w:trHeight w:hRule="exact" w:val="397"/>
        </w:trPr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16CE6" w:rsidRPr="007A4D8A" w:rsidRDefault="00316CE6" w:rsidP="00665079">
            <w:pPr>
              <w:ind w:left="176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7A4D8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16CE6" w:rsidRPr="007A4D8A" w:rsidRDefault="00FD2E55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>4,756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16CE6" w:rsidRPr="007A4D8A" w:rsidRDefault="00FD2E55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</w:tr>
      <w:tr w:rsidR="00665079" w:rsidRPr="007A4D8A" w:rsidTr="00665079">
        <w:trPr>
          <w:trHeight w:hRule="exact" w:val="397"/>
        </w:trPr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ind w:left="176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เล็ตเตอร์ออฟเครดิต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FD2E55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>40,407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37,029 </w:t>
            </w:r>
          </w:p>
        </w:tc>
      </w:tr>
      <w:tr w:rsidR="00665079" w:rsidRPr="007A4D8A" w:rsidTr="00665079">
        <w:trPr>
          <w:trHeight w:hRule="exact" w:val="397"/>
        </w:trPr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ind w:left="176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ภาระผูกพันอื่น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665079" w:rsidRPr="007A4D8A" w:rsidTr="00665079">
        <w:trPr>
          <w:trHeight w:hRule="exact" w:val="397"/>
        </w:trPr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numPr>
                <w:ilvl w:val="0"/>
                <w:numId w:val="19"/>
              </w:numPr>
              <w:ind w:left="459" w:hanging="283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FD2E55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>156,430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162,476 </w:t>
            </w:r>
          </w:p>
        </w:tc>
      </w:tr>
      <w:tr w:rsidR="00665079" w:rsidRPr="007A4D8A" w:rsidTr="00665079">
        <w:trPr>
          <w:trHeight w:hRule="exact" w:val="397"/>
        </w:trPr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numPr>
                <w:ilvl w:val="0"/>
                <w:numId w:val="19"/>
              </w:numPr>
              <w:ind w:left="459" w:hanging="283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การค้ำประกันอื่น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FD2E55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>160,274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143,210 </w:t>
            </w:r>
          </w:p>
        </w:tc>
      </w:tr>
      <w:tr w:rsidR="00665079" w:rsidRPr="007A4D8A" w:rsidTr="00665079">
        <w:trPr>
          <w:trHeight w:hRule="exact" w:val="397"/>
        </w:trPr>
        <w:tc>
          <w:tcPr>
            <w:tcW w:w="595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numPr>
                <w:ilvl w:val="0"/>
                <w:numId w:val="19"/>
              </w:numPr>
              <w:ind w:left="459" w:hanging="283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FD2E55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- </w:t>
            </w:r>
          </w:p>
        </w:tc>
      </w:tr>
      <w:tr w:rsidR="00665079" w:rsidRPr="007A4D8A" w:rsidTr="00665079">
        <w:trPr>
          <w:trHeight w:hRule="exact" w:val="397"/>
        </w:trPr>
        <w:tc>
          <w:tcPr>
            <w:tcW w:w="5954" w:type="dxa"/>
            <w:shd w:val="clear" w:color="auto" w:fill="auto"/>
            <w:noWrap/>
            <w:vAlign w:val="bottom"/>
            <w:hideMark/>
          </w:tcPr>
          <w:p w:rsidR="00665079" w:rsidRPr="007A4D8A" w:rsidRDefault="00665079" w:rsidP="00665079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65079" w:rsidRPr="007A4D8A" w:rsidRDefault="00FD2E55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>369,990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665079" w:rsidRPr="007A4D8A" w:rsidRDefault="00665079" w:rsidP="00665079">
            <w:pPr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A4D8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355,843 </w:t>
            </w:r>
          </w:p>
        </w:tc>
      </w:tr>
    </w:tbl>
    <w:p w:rsidR="001A5202" w:rsidRPr="007A4D8A" w:rsidRDefault="001A5202" w:rsidP="00BE35E9">
      <w:pPr>
        <w:rPr>
          <w:rFonts w:ascii="Cordia New" w:hAnsi="Cordia New" w:cs="Cordia New"/>
          <w:sz w:val="30"/>
          <w:szCs w:val="30"/>
          <w:lang w:bidi="th-TH"/>
        </w:rPr>
      </w:pPr>
    </w:p>
    <w:p w:rsidR="001D080C" w:rsidRPr="007A4D8A" w:rsidRDefault="001D080C" w:rsidP="008A2C26">
      <w:pPr>
        <w:pStyle w:val="PlainText"/>
        <w:tabs>
          <w:tab w:val="left" w:pos="0"/>
          <w:tab w:val="left" w:pos="360"/>
        </w:tabs>
        <w:spacing w:line="120" w:lineRule="exact"/>
        <w:ind w:left="720"/>
        <w:rPr>
          <w:rFonts w:ascii="Cordia New" w:hAnsi="Cordia New" w:cs="Cordia New"/>
          <w:sz w:val="30"/>
          <w:szCs w:val="30"/>
          <w:lang w:val="en-US"/>
        </w:rPr>
      </w:pPr>
    </w:p>
    <w:p w:rsidR="003E4CC5" w:rsidRPr="007A4D8A" w:rsidRDefault="003E4CC5" w:rsidP="006C29FC">
      <w:pPr>
        <w:tabs>
          <w:tab w:val="left" w:pos="1800"/>
        </w:tabs>
        <w:ind w:firstLine="1418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/>
          <w:sz w:val="30"/>
          <w:szCs w:val="30"/>
          <w:lang w:bidi="th-TH"/>
        </w:rPr>
        <w:tab/>
      </w:r>
      <w:r w:rsidR="006C29FC" w:rsidRPr="007A4D8A">
        <w:rPr>
          <w:rFonts w:ascii="Cordia New" w:hAnsi="Cordia New" w:cs="Cordia New" w:hint="cs"/>
          <w:sz w:val="30"/>
          <w:szCs w:val="30"/>
          <w:cs/>
          <w:lang w:bidi="th-TH"/>
        </w:rPr>
        <w:t>ข.10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)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วิเคราะห์งบกระแสเงินสด</w:t>
      </w:r>
      <w:r w:rsidR="00B747AA" w:rsidRPr="007A4D8A">
        <w:rPr>
          <w:rFonts w:ascii="Cordia New" w:hAnsi="Cordia New" w:cs="Cordia New"/>
          <w:sz w:val="30"/>
          <w:szCs w:val="30"/>
          <w:lang w:bidi="th-TH"/>
        </w:rPr>
        <w:t xml:space="preserve"> </w:t>
      </w:r>
    </w:p>
    <w:p w:rsidR="009F3AD8" w:rsidRPr="007A4D8A" w:rsidRDefault="009F3AD8" w:rsidP="000003BA">
      <w:pPr>
        <w:tabs>
          <w:tab w:val="left" w:pos="993"/>
        </w:tabs>
        <w:spacing w:before="120"/>
        <w:ind w:firstLine="1134"/>
        <w:jc w:val="thaiDistribute"/>
        <w:rPr>
          <w:rFonts w:ascii="Cordia New" w:hAnsi="Cordia New" w:cs="Cordia New"/>
          <w:spacing w:val="-6"/>
          <w:sz w:val="30"/>
          <w:szCs w:val="30"/>
        </w:rPr>
      </w:pPr>
      <w:r w:rsidRPr="007A4D8A">
        <w:rPr>
          <w:rFonts w:ascii="Cordia New" w:hAnsi="Cordia New" w:cs="Cordia New" w:hint="cs"/>
          <w:spacing w:val="-6"/>
          <w:sz w:val="30"/>
          <w:szCs w:val="30"/>
          <w:cs/>
          <w:lang w:bidi="th-TH"/>
        </w:rPr>
        <w:t>สำหรับปี</w:t>
      </w:r>
      <w:r w:rsidRPr="007A4D8A">
        <w:rPr>
          <w:rFonts w:ascii="Cordia New" w:hAnsi="Cordia New" w:cs="Cordia New"/>
          <w:spacing w:val="-6"/>
          <w:sz w:val="30"/>
          <w:szCs w:val="30"/>
          <w:cs/>
          <w:lang w:bidi="th-TH"/>
        </w:rPr>
        <w:t>สิ้นสุดวันที่</w:t>
      </w:r>
      <w:r w:rsidRPr="007A4D8A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Pr="007A4D8A">
        <w:rPr>
          <w:rFonts w:ascii="Cordia New" w:hAnsi="Cordia New" w:cs="Cordia New"/>
          <w:spacing w:val="-6"/>
          <w:sz w:val="30"/>
          <w:szCs w:val="30"/>
        </w:rPr>
        <w:t xml:space="preserve">31 </w:t>
      </w:r>
      <w:r w:rsidRPr="007A4D8A">
        <w:rPr>
          <w:rFonts w:ascii="Cordia New" w:hAnsi="Cordia New" w:cs="Cordia New" w:hint="cs"/>
          <w:spacing w:val="-6"/>
          <w:sz w:val="30"/>
          <w:szCs w:val="30"/>
          <w:cs/>
          <w:lang w:bidi="th-TH"/>
        </w:rPr>
        <w:t xml:space="preserve">ธันวาคม </w:t>
      </w:r>
      <w:r w:rsidRPr="007A4D8A">
        <w:rPr>
          <w:rFonts w:ascii="Cordia New" w:hAnsi="Cordia New" w:cs="Cordia New" w:hint="cs"/>
          <w:spacing w:val="-6"/>
          <w:sz w:val="30"/>
          <w:szCs w:val="30"/>
          <w:rtl/>
          <w:cs/>
        </w:rPr>
        <w:t>25</w:t>
      </w:r>
      <w:r w:rsidRPr="007A4D8A">
        <w:rPr>
          <w:rFonts w:ascii="Cordia New" w:hAnsi="Cordia New" w:cs="Cordia New" w:hint="cs"/>
          <w:spacing w:val="-6"/>
          <w:sz w:val="30"/>
          <w:szCs w:val="30"/>
          <w:cs/>
          <w:lang w:bidi="th-TH"/>
        </w:rPr>
        <w:t>59</w:t>
      </w:r>
      <w:r w:rsidRPr="007A4D8A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Pr="007A4D8A">
        <w:rPr>
          <w:rFonts w:ascii="Cordia New" w:hAnsi="Cordia New" w:cs="Cordia New"/>
          <w:spacing w:val="-6"/>
          <w:sz w:val="30"/>
          <w:szCs w:val="30"/>
          <w:cs/>
          <w:lang w:bidi="th-TH"/>
        </w:rPr>
        <w:t>ธนาคาร</w:t>
      </w:r>
      <w:r w:rsidRPr="007A4D8A">
        <w:rPr>
          <w:rFonts w:ascii="Cordia New" w:hAnsi="Cordia New" w:cs="Cordia New" w:hint="cs"/>
          <w:spacing w:val="-6"/>
          <w:sz w:val="30"/>
          <w:szCs w:val="30"/>
          <w:cs/>
          <w:lang w:bidi="th-TH"/>
        </w:rPr>
        <w:t>และบริษัทย่อย</w:t>
      </w:r>
      <w:r w:rsidRPr="007A4D8A">
        <w:rPr>
          <w:rFonts w:ascii="Cordia New" w:hAnsi="Cordia New" w:cs="Cordia New"/>
          <w:spacing w:val="-6"/>
          <w:sz w:val="30"/>
          <w:szCs w:val="30"/>
          <w:cs/>
          <w:lang w:bidi="th-TH"/>
        </w:rPr>
        <w:t>มีเงินสดและรายการเทียบเท่าเงินสด</w:t>
      </w:r>
      <w:r w:rsidRPr="007A4D8A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="007243D3" w:rsidRPr="007A4D8A">
        <w:rPr>
          <w:rFonts w:ascii="Cordia New" w:hAnsi="Cordia New" w:cs="Cordia New" w:hint="cs"/>
          <w:spacing w:val="-6"/>
          <w:sz w:val="30"/>
          <w:szCs w:val="30"/>
          <w:cs/>
          <w:lang w:bidi="th-TH"/>
        </w:rPr>
        <w:t>จำนวน</w:t>
      </w:r>
      <w:r w:rsidR="007243D3" w:rsidRPr="007A4D8A">
        <w:rPr>
          <w:rFonts w:ascii="Cordia New" w:hAnsi="Cordia New" w:cs="Times New Roman" w:hint="cs"/>
          <w:spacing w:val="-6"/>
          <w:sz w:val="30"/>
          <w:szCs w:val="30"/>
          <w:rtl/>
        </w:rPr>
        <w:t xml:space="preserve"> 72,106</w:t>
      </w:r>
      <w:r w:rsidRPr="007A4D8A">
        <w:rPr>
          <w:rFonts w:ascii="Cordia New" w:hAnsi="Cordia New" w:cs="Cordia New" w:hint="cs"/>
          <w:spacing w:val="-6"/>
          <w:sz w:val="30"/>
          <w:szCs w:val="30"/>
          <w:rtl/>
          <w:cs/>
        </w:rPr>
        <w:t xml:space="preserve"> </w:t>
      </w:r>
      <w:r w:rsidRPr="007A4D8A">
        <w:rPr>
          <w:rFonts w:ascii="Cordia New" w:hAnsi="Cordia New" w:cs="Cordia New"/>
          <w:spacing w:val="-6"/>
          <w:sz w:val="30"/>
          <w:szCs w:val="30"/>
          <w:cs/>
          <w:lang w:bidi="th-TH"/>
        </w:rPr>
        <w:t>ล้านบาท</w:t>
      </w:r>
      <w:r w:rsidRPr="007A4D8A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Pr="007A4D8A">
        <w:rPr>
          <w:rFonts w:ascii="Cordia New" w:hAnsi="Cordia New" w:cs="Cordia New" w:hint="cs"/>
          <w:spacing w:val="-6"/>
          <w:sz w:val="30"/>
          <w:szCs w:val="30"/>
          <w:cs/>
          <w:lang w:bidi="th-TH"/>
        </w:rPr>
        <w:t>เพิ่มขึ้น 636 ล้</w:t>
      </w:r>
      <w:r w:rsidRPr="007A4D8A">
        <w:rPr>
          <w:rFonts w:ascii="Cordia New" w:hAnsi="Cordia New" w:cs="Cordia New"/>
          <w:spacing w:val="-6"/>
          <w:sz w:val="30"/>
          <w:szCs w:val="30"/>
          <w:cs/>
          <w:lang w:bidi="th-TH"/>
        </w:rPr>
        <w:t>านบาท</w:t>
      </w:r>
      <w:r w:rsidRPr="007A4D8A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Pr="007A4D8A">
        <w:rPr>
          <w:rFonts w:ascii="Cordia New" w:hAnsi="Cordia New" w:cs="Cordia New"/>
          <w:spacing w:val="-6"/>
          <w:sz w:val="30"/>
          <w:szCs w:val="30"/>
          <w:cs/>
          <w:lang w:bidi="th-TH"/>
        </w:rPr>
        <w:t>หรือร้อยละ</w:t>
      </w:r>
      <w:r w:rsidRPr="007A4D8A">
        <w:rPr>
          <w:rFonts w:ascii="Cordia New" w:hAnsi="Cordia New" w:cs="Cordia New" w:hint="cs"/>
          <w:spacing w:val="-6"/>
          <w:sz w:val="30"/>
          <w:szCs w:val="30"/>
          <w:rtl/>
          <w:cs/>
        </w:rPr>
        <w:t xml:space="preserve"> </w:t>
      </w:r>
      <w:r w:rsidRPr="007A4D8A">
        <w:rPr>
          <w:rFonts w:ascii="Cordia New" w:hAnsi="Cordia New" w:cs="Cordia New"/>
          <w:spacing w:val="-6"/>
          <w:sz w:val="30"/>
          <w:szCs w:val="30"/>
        </w:rPr>
        <w:t>0.89</w:t>
      </w:r>
      <w:r w:rsidRPr="007A4D8A">
        <w:rPr>
          <w:rFonts w:ascii="Cordia New" w:hAnsi="Cordia New" w:cs="Cordia New" w:hint="cs"/>
          <w:spacing w:val="-6"/>
          <w:sz w:val="30"/>
          <w:szCs w:val="30"/>
          <w:rtl/>
          <w:cs/>
        </w:rPr>
        <w:t xml:space="preserve"> </w:t>
      </w:r>
      <w:r w:rsidRPr="007A4D8A">
        <w:rPr>
          <w:rFonts w:ascii="Cordia New" w:hAnsi="Cordia New" w:cs="Cordia New"/>
          <w:spacing w:val="-6"/>
          <w:sz w:val="30"/>
          <w:szCs w:val="30"/>
          <w:cs/>
          <w:lang w:bidi="th-TH"/>
        </w:rPr>
        <w:t>จากสิ้นปี 2</w:t>
      </w:r>
      <w:r w:rsidRPr="007A4D8A">
        <w:rPr>
          <w:rFonts w:ascii="Cordia New" w:hAnsi="Cordia New" w:cs="Cordia New" w:hint="cs"/>
          <w:spacing w:val="-6"/>
          <w:sz w:val="30"/>
          <w:szCs w:val="30"/>
          <w:cs/>
          <w:lang w:bidi="th-TH"/>
        </w:rPr>
        <w:t>5</w:t>
      </w:r>
      <w:r w:rsidRPr="007A4D8A">
        <w:rPr>
          <w:rFonts w:ascii="Cordia New" w:hAnsi="Cordia New" w:cs="Cordia New"/>
          <w:spacing w:val="-6"/>
          <w:sz w:val="30"/>
          <w:szCs w:val="30"/>
          <w:cs/>
          <w:lang w:bidi="th-TH"/>
        </w:rPr>
        <w:t xml:space="preserve">58 </w:t>
      </w:r>
      <w:r w:rsidRPr="007A4D8A">
        <w:rPr>
          <w:rFonts w:ascii="Cordia New" w:hAnsi="Cordia New" w:cs="Cordia New" w:hint="cs"/>
          <w:spacing w:val="-6"/>
          <w:sz w:val="30"/>
          <w:szCs w:val="30"/>
          <w:cs/>
          <w:lang w:bidi="th-TH"/>
        </w:rPr>
        <w:t>โดยมีสาเหตุหลัก</w:t>
      </w:r>
      <w:r w:rsidRPr="007A4D8A">
        <w:rPr>
          <w:rFonts w:ascii="Cordia New" w:hAnsi="Cordia New" w:cs="Cordia New"/>
          <w:spacing w:val="-6"/>
          <w:sz w:val="30"/>
          <w:szCs w:val="30"/>
          <w:cs/>
          <w:lang w:bidi="th-TH"/>
        </w:rPr>
        <w:t>ดังนี้</w:t>
      </w:r>
      <w:r w:rsidRPr="007A4D8A">
        <w:rPr>
          <w:rFonts w:ascii="Cordia New" w:hAnsi="Cordia New" w:cs="Cordia New"/>
          <w:spacing w:val="-6"/>
          <w:sz w:val="30"/>
          <w:szCs w:val="30"/>
        </w:rPr>
        <w:t xml:space="preserve"> </w:t>
      </w:r>
    </w:p>
    <w:p w:rsidR="00C65D10" w:rsidRPr="007A4D8A" w:rsidRDefault="00C65D10" w:rsidP="000003BA">
      <w:pPr>
        <w:numPr>
          <w:ilvl w:val="0"/>
          <w:numId w:val="18"/>
        </w:numPr>
        <w:tabs>
          <w:tab w:val="clear" w:pos="-1080"/>
          <w:tab w:val="num" w:pos="-5220"/>
          <w:tab w:val="left" w:pos="1418"/>
        </w:tabs>
        <w:ind w:left="0" w:firstLine="1134"/>
        <w:jc w:val="thaiDistribute"/>
        <w:rPr>
          <w:rFonts w:ascii="Cordia New" w:hAnsi="Cordia New" w:cs="Cordia New"/>
          <w:sz w:val="30"/>
          <w:szCs w:val="30"/>
          <w:rtl/>
          <w:cs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>เงินสดสุทธิ</w:t>
      </w:r>
      <w:r w:rsidR="00B27D77" w:rsidRPr="007A4D8A">
        <w:rPr>
          <w:rFonts w:ascii="Cordia New" w:hAnsi="Cordia New" w:cs="Cordia New" w:hint="cs"/>
          <w:sz w:val="30"/>
          <w:szCs w:val="30"/>
          <w:cs/>
          <w:lang w:bidi="th-TH"/>
        </w:rPr>
        <w:t>ใช้ไป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จาก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กิจกรรมดำเนินงาน </w:t>
      </w:r>
      <w:r w:rsidR="00B27D77" w:rsidRPr="007A4D8A">
        <w:rPr>
          <w:rFonts w:ascii="Cordia New" w:hAnsi="Cordia New" w:cs="Cordia New"/>
          <w:sz w:val="30"/>
          <w:szCs w:val="30"/>
        </w:rPr>
        <w:t>9,50</w:t>
      </w:r>
      <w:r w:rsidR="00D0180F" w:rsidRPr="007A4D8A">
        <w:rPr>
          <w:rFonts w:ascii="Cordia New" w:hAnsi="Cordia New" w:cs="Cordia New"/>
          <w:sz w:val="30"/>
          <w:szCs w:val="30"/>
        </w:rPr>
        <w:t>0</w:t>
      </w:r>
      <w:r w:rsidRPr="007A4D8A">
        <w:rPr>
          <w:rFonts w:ascii="Cordia New" w:hAnsi="Cordia New" w:cs="Cordia New"/>
          <w:sz w:val="30"/>
          <w:szCs w:val="30"/>
        </w:rPr>
        <w:t xml:space="preserve">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ล้านบาท</w:t>
      </w:r>
      <w:r w:rsidRPr="007A4D8A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="00B27D77" w:rsidRPr="007A4D8A">
        <w:rPr>
          <w:rFonts w:ascii="Cordia New" w:hAnsi="Cordia New" w:cs="Cordia New"/>
          <w:spacing w:val="-6"/>
          <w:sz w:val="30"/>
          <w:szCs w:val="30"/>
          <w:cs/>
          <w:lang w:bidi="th-TH"/>
        </w:rPr>
        <w:t>ธนาคาร</w:t>
      </w:r>
      <w:r w:rsidR="00B27D77" w:rsidRPr="007A4D8A">
        <w:rPr>
          <w:rFonts w:ascii="Cordia New" w:hAnsi="Cordia New" w:cs="Cordia New" w:hint="cs"/>
          <w:spacing w:val="-6"/>
          <w:sz w:val="30"/>
          <w:szCs w:val="30"/>
          <w:cs/>
          <w:lang w:bidi="th-TH"/>
        </w:rPr>
        <w:t>และบริษัทย่อย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มีกำไรจากการดำเนินงานก่อนการเปลี่ยนแปลงในสินทรัพย์และหนี้สินดำเนินงาน </w:t>
      </w:r>
      <w:r w:rsidR="00B27D77" w:rsidRPr="007A4D8A">
        <w:rPr>
          <w:rFonts w:ascii="Cordia New" w:hAnsi="Cordia New" w:cs="Cordia New"/>
          <w:sz w:val="30"/>
          <w:szCs w:val="30"/>
        </w:rPr>
        <w:t>69,817</w:t>
      </w:r>
      <w:r w:rsidRPr="007A4D8A">
        <w:rPr>
          <w:rFonts w:ascii="Cordia New" w:hAnsi="Cordia New" w:cs="Cordia New"/>
          <w:sz w:val="30"/>
          <w:szCs w:val="30"/>
        </w:rPr>
        <w:t xml:space="preserve">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ล้านบาท </w:t>
      </w:r>
      <w:r w:rsidR="00B27D77" w:rsidRPr="007A4D8A">
        <w:rPr>
          <w:rFonts w:ascii="Cordia New" w:hAnsi="Cordia New" w:cs="Cordia New" w:hint="cs"/>
          <w:sz w:val="30"/>
          <w:szCs w:val="30"/>
          <w:cs/>
          <w:lang w:bidi="th-TH"/>
        </w:rPr>
        <w:t>โดย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มีการเปลี่ยนแปลงหลักของสินทรัพย์</w:t>
      </w:r>
      <w:r w:rsidR="0018350E" w:rsidRPr="007A4D8A">
        <w:rPr>
          <w:rFonts w:ascii="Cordia New" w:hAnsi="Cordia New" w:cs="Cordia New" w:hint="cs"/>
          <w:sz w:val="30"/>
          <w:szCs w:val="30"/>
          <w:cs/>
          <w:lang w:bidi="th-TH"/>
        </w:rPr>
        <w:t>จากการดำเนินงาน ได้แก่ รายการระหว่างธนาคารและตลาดเงิน</w:t>
      </w:r>
      <w:r w:rsidR="005151EF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 (สินทรัพย์)</w:t>
      </w:r>
      <w:r w:rsidR="0018350E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 เพิ่มขึ้น </w:t>
      </w:r>
      <w:r w:rsidR="0018350E" w:rsidRPr="007A4D8A">
        <w:rPr>
          <w:rFonts w:ascii="Cordia New" w:hAnsi="Cordia New" w:cs="Cordia New"/>
          <w:sz w:val="30"/>
          <w:szCs w:val="30"/>
          <w:lang w:bidi="th-TH"/>
        </w:rPr>
        <w:t xml:space="preserve">34,347 </w:t>
      </w:r>
      <w:r w:rsidR="0018350E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ล้านบาท ในขณะที่มีเงินให้สินเชื่อลดลง </w:t>
      </w:r>
      <w:r w:rsidR="0018350E" w:rsidRPr="007A4D8A">
        <w:rPr>
          <w:rFonts w:ascii="Cordia New" w:hAnsi="Cordia New" w:cs="Cordia New"/>
          <w:sz w:val="30"/>
          <w:szCs w:val="30"/>
          <w:lang w:bidi="th-TH"/>
        </w:rPr>
        <w:t xml:space="preserve">101,586 </w:t>
      </w:r>
      <w:r w:rsidR="0018350E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ล้านบาท เงินลงทุนในหลักทรัพย์เพื่อค้า ลดลง </w:t>
      </w:r>
      <w:r w:rsidR="0018350E" w:rsidRPr="007A4D8A">
        <w:rPr>
          <w:rFonts w:ascii="Cordia New" w:hAnsi="Cordia New" w:cs="Cordia New"/>
          <w:sz w:val="30"/>
          <w:szCs w:val="30"/>
          <w:lang w:bidi="th-TH"/>
        </w:rPr>
        <w:t xml:space="preserve">8,599 </w:t>
      </w:r>
      <w:r w:rsidR="0018350E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ล้านบาท และทรัพย์สินรอการขาย ลดลง </w:t>
      </w:r>
      <w:r w:rsidR="0018350E" w:rsidRPr="007A4D8A">
        <w:rPr>
          <w:rFonts w:ascii="Cordia New" w:hAnsi="Cordia New" w:cs="Cordia New"/>
          <w:sz w:val="30"/>
          <w:szCs w:val="30"/>
          <w:lang w:bidi="th-TH"/>
        </w:rPr>
        <w:t xml:space="preserve">5,617 </w:t>
      </w:r>
      <w:r w:rsidR="0018350E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ล้านบาท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และ</w:t>
      </w:r>
      <w:r w:rsidR="0018350E" w:rsidRPr="007A4D8A">
        <w:rPr>
          <w:rFonts w:ascii="Cordia New" w:hAnsi="Cordia New" w:cs="Cordia New" w:hint="cs"/>
          <w:sz w:val="30"/>
          <w:szCs w:val="30"/>
          <w:cs/>
          <w:lang w:bidi="th-TH"/>
        </w:rPr>
        <w:t>การเปลี่ยนแปลงของ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หนี้สิ</w:t>
      </w:r>
      <w:r w:rsidR="0018350E" w:rsidRPr="007A4D8A">
        <w:rPr>
          <w:rFonts w:ascii="Cordia New" w:hAnsi="Cordia New" w:cs="Cordia New" w:hint="cs"/>
          <w:sz w:val="30"/>
          <w:szCs w:val="30"/>
          <w:cs/>
          <w:lang w:bidi="th-TH"/>
        </w:rPr>
        <w:t>นจากการดำเนินงาน</w:t>
      </w:r>
      <w:r w:rsidRPr="007A4D8A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ได้แก่</w:t>
      </w:r>
      <w:r w:rsidRPr="007A4D8A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เงินรับฝากลดลง</w:t>
      </w:r>
      <w:r w:rsidRPr="007A4D8A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="0018350E" w:rsidRPr="007A4D8A">
        <w:rPr>
          <w:rFonts w:ascii="Cordia New" w:hAnsi="Cordia New" w:cs="Cordia New"/>
          <w:sz w:val="30"/>
          <w:szCs w:val="30"/>
        </w:rPr>
        <w:t>163,095</w:t>
      </w:r>
      <w:r w:rsidRPr="007A4D8A">
        <w:rPr>
          <w:rFonts w:ascii="Cordia New" w:hAnsi="Cordia New" w:cs="Cordia New"/>
          <w:sz w:val="30"/>
          <w:szCs w:val="30"/>
        </w:rPr>
        <w:t xml:space="preserve">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ล้านบาท </w:t>
      </w:r>
      <w:r w:rsidR="0018350E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หนี้สินอื่น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ลดลง</w:t>
      </w:r>
      <w:r w:rsidRPr="007A4D8A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="00D0180F" w:rsidRPr="007A4D8A">
        <w:rPr>
          <w:rFonts w:ascii="Cordia New" w:hAnsi="Cordia New" w:cs="Cordia New"/>
          <w:sz w:val="30"/>
          <w:szCs w:val="30"/>
        </w:rPr>
        <w:t>9,048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 ล้านบาท</w:t>
      </w:r>
      <w:r w:rsidRPr="007A4D8A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="0018350E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และหนี้สินจ่ายคืนเมื่อทวงถาม ลดลง </w:t>
      </w:r>
      <w:r w:rsidR="0018350E" w:rsidRPr="007A4D8A">
        <w:rPr>
          <w:rFonts w:ascii="Cordia New" w:hAnsi="Cordia New" w:cs="Cordia New"/>
          <w:sz w:val="30"/>
          <w:szCs w:val="30"/>
          <w:lang w:bidi="th-TH"/>
        </w:rPr>
        <w:t xml:space="preserve">1,039 </w:t>
      </w:r>
      <w:r w:rsidR="0018350E" w:rsidRPr="007A4D8A">
        <w:rPr>
          <w:rFonts w:ascii="Cordia New" w:hAnsi="Cordia New" w:cs="Cordia New" w:hint="cs"/>
          <w:sz w:val="30"/>
          <w:szCs w:val="30"/>
          <w:cs/>
          <w:lang w:bidi="th-TH"/>
        </w:rPr>
        <w:t>ล้านบาท ในขณะที่รายการระหว่างธนาคารและตลาดเงิน</w:t>
      </w:r>
      <w:r w:rsidR="005151EF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 (หนี้สิน) </w:t>
      </w:r>
      <w:r w:rsidR="0018350E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เพิ่มขึ้น </w:t>
      </w:r>
      <w:r w:rsidR="0018350E" w:rsidRPr="007A4D8A">
        <w:rPr>
          <w:rFonts w:ascii="Cordia New" w:hAnsi="Cordia New" w:cs="Cordia New"/>
          <w:sz w:val="30"/>
          <w:szCs w:val="30"/>
          <w:lang w:bidi="th-TH"/>
        </w:rPr>
        <w:t>8,92</w:t>
      </w:r>
      <w:r w:rsidR="00D0180F" w:rsidRPr="007A4D8A">
        <w:rPr>
          <w:rFonts w:ascii="Cordia New" w:hAnsi="Cordia New" w:cs="Cordia New"/>
          <w:sz w:val="30"/>
          <w:szCs w:val="30"/>
          <w:lang w:bidi="th-TH"/>
        </w:rPr>
        <w:t>4</w:t>
      </w:r>
      <w:r w:rsidR="0018350E" w:rsidRPr="007A4D8A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="0018350E" w:rsidRPr="007A4D8A">
        <w:rPr>
          <w:rFonts w:ascii="Cordia New" w:hAnsi="Cordia New" w:cs="Cordia New" w:hint="cs"/>
          <w:sz w:val="30"/>
          <w:szCs w:val="30"/>
          <w:cs/>
          <w:lang w:bidi="th-TH"/>
        </w:rPr>
        <w:t>ล้านบาท</w:t>
      </w:r>
    </w:p>
    <w:p w:rsidR="00C65D10" w:rsidRPr="007A4D8A" w:rsidRDefault="00C65D10" w:rsidP="000003BA">
      <w:pPr>
        <w:numPr>
          <w:ilvl w:val="0"/>
          <w:numId w:val="18"/>
        </w:numPr>
        <w:tabs>
          <w:tab w:val="clear" w:pos="-1080"/>
          <w:tab w:val="num" w:pos="-5220"/>
          <w:tab w:val="left" w:pos="1418"/>
        </w:tabs>
        <w:ind w:left="0" w:firstLine="1134"/>
        <w:jc w:val="thaiDistribute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>เงินสดสุทธิ</w:t>
      </w:r>
      <w:r w:rsidR="005151EF" w:rsidRPr="007A4D8A">
        <w:rPr>
          <w:rFonts w:ascii="Cordia New" w:hAnsi="Cordia New" w:cs="Cordia New" w:hint="cs"/>
          <w:sz w:val="30"/>
          <w:szCs w:val="30"/>
          <w:cs/>
          <w:lang w:bidi="th-TH"/>
        </w:rPr>
        <w:t>ได้มาจาก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กิจกรรมลงทุน</w:t>
      </w:r>
      <w:r w:rsidRPr="007A4D8A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="005151EF" w:rsidRPr="007A4D8A">
        <w:rPr>
          <w:rFonts w:ascii="Cordia New" w:hAnsi="Cordia New" w:cs="Cordia New"/>
          <w:sz w:val="30"/>
          <w:szCs w:val="30"/>
        </w:rPr>
        <w:t>15,35</w:t>
      </w:r>
      <w:r w:rsidR="00D0180F" w:rsidRPr="007A4D8A">
        <w:rPr>
          <w:rFonts w:ascii="Cordia New" w:hAnsi="Cordia New" w:cs="Cordia New"/>
          <w:sz w:val="30"/>
          <w:szCs w:val="30"/>
        </w:rPr>
        <w:t>1</w:t>
      </w:r>
      <w:r w:rsidRPr="007A4D8A">
        <w:rPr>
          <w:rFonts w:ascii="Cordia New" w:hAnsi="Cordia New" w:cs="Cordia New"/>
          <w:sz w:val="30"/>
          <w:szCs w:val="30"/>
        </w:rPr>
        <w:t xml:space="preserve">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ล้านบาท</w:t>
      </w:r>
      <w:r w:rsidRPr="007A4D8A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ซึ่งเกิดจากมีเงินสด</w:t>
      </w:r>
      <w:r w:rsidR="005151EF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รับจากการจำหน่ายหลักทรัพย์เผื่อขาย </w:t>
      </w:r>
      <w:r w:rsidR="005151EF" w:rsidRPr="007A4D8A">
        <w:rPr>
          <w:rFonts w:ascii="Cordia New" w:hAnsi="Cordia New" w:cs="Cordia New"/>
          <w:sz w:val="30"/>
          <w:szCs w:val="30"/>
          <w:lang w:bidi="th-TH"/>
        </w:rPr>
        <w:t xml:space="preserve">107,902 </w:t>
      </w:r>
      <w:r w:rsidR="005151EF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ล้านบาท และเงินสดรับจากการจำหน่ายตราสารหนี้ที่จะถือจนครบกำหนด </w:t>
      </w:r>
      <w:r w:rsidR="005151EF" w:rsidRPr="007A4D8A">
        <w:rPr>
          <w:rFonts w:ascii="Cordia New" w:hAnsi="Cordia New" w:cs="Cordia New"/>
          <w:sz w:val="30"/>
          <w:szCs w:val="30"/>
          <w:lang w:bidi="th-TH"/>
        </w:rPr>
        <w:t xml:space="preserve">28,410 </w:t>
      </w:r>
      <w:r w:rsidR="005151EF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ล้านบาท ในขณะที่มีเงินสดจ่ายจากการซื้อหลักทรัพย์เผื่อขาย </w:t>
      </w:r>
      <w:r w:rsidR="00D0180F" w:rsidRPr="007A4D8A">
        <w:rPr>
          <w:rFonts w:ascii="Cordia New" w:hAnsi="Cordia New" w:cs="Cordia New"/>
          <w:sz w:val="30"/>
          <w:szCs w:val="30"/>
          <w:lang w:bidi="th-TH"/>
        </w:rPr>
        <w:t>114,193</w:t>
      </w:r>
      <w:r w:rsidR="005151EF" w:rsidRPr="007A4D8A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="005151EF" w:rsidRPr="007A4D8A">
        <w:rPr>
          <w:rFonts w:ascii="Cordia New" w:hAnsi="Cordia New" w:cs="Cordia New" w:hint="cs"/>
          <w:sz w:val="30"/>
          <w:szCs w:val="30"/>
          <w:cs/>
          <w:lang w:bidi="th-TH"/>
        </w:rPr>
        <w:t>ล้านบาท และเงินสดจ่ายจากการซื้อตราสารหนี้ที่ถือจนครบกำหนด</w:t>
      </w:r>
      <w:r w:rsidRPr="007A4D8A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="00FD2E55" w:rsidRPr="007A4D8A">
        <w:rPr>
          <w:rFonts w:ascii="Cordia New" w:hAnsi="Cordia New" w:cs="Cordia New"/>
          <w:sz w:val="30"/>
          <w:szCs w:val="30"/>
        </w:rPr>
        <w:t xml:space="preserve">6,712 </w:t>
      </w:r>
      <w:r w:rsidR="00FD2E55" w:rsidRPr="007A4D8A">
        <w:rPr>
          <w:rFonts w:ascii="Cordia New" w:hAnsi="Cordia New" w:cs="Cordia New" w:hint="cs"/>
          <w:sz w:val="30"/>
          <w:szCs w:val="30"/>
          <w:cs/>
          <w:lang w:bidi="th-TH"/>
        </w:rPr>
        <w:t>ล้านบาท</w:t>
      </w:r>
    </w:p>
    <w:p w:rsidR="00C65D10" w:rsidRPr="007A4D8A" w:rsidRDefault="00C65D10" w:rsidP="000003BA">
      <w:pPr>
        <w:numPr>
          <w:ilvl w:val="0"/>
          <w:numId w:val="18"/>
        </w:numPr>
        <w:tabs>
          <w:tab w:val="clear" w:pos="-1080"/>
          <w:tab w:val="num" w:pos="-5220"/>
          <w:tab w:val="left" w:pos="1418"/>
          <w:tab w:val="left" w:pos="2340"/>
        </w:tabs>
        <w:ind w:left="0" w:firstLine="1134"/>
        <w:jc w:val="thaiDistribute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>เงินสดสุทธิ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ใช้ไปใน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กิจกรรมจัดหาเงิน </w:t>
      </w:r>
      <w:r w:rsidR="002B20F5" w:rsidRPr="007A4D8A">
        <w:rPr>
          <w:rFonts w:ascii="Cordia New" w:hAnsi="Cordia New" w:cs="Cordia New"/>
          <w:sz w:val="30"/>
          <w:szCs w:val="30"/>
        </w:rPr>
        <w:t>5,135</w:t>
      </w:r>
      <w:r w:rsidRPr="007A4D8A">
        <w:rPr>
          <w:rFonts w:ascii="Cordia New" w:hAnsi="Cordia New" w:cs="Cordia New" w:hint="cs"/>
          <w:b/>
          <w:bCs/>
          <w:sz w:val="30"/>
          <w:szCs w:val="30"/>
          <w:rtl/>
          <w:cs/>
        </w:rPr>
        <w:t xml:space="preserve">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ล้านบาท ซึ่งเกิดจากเงินสด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จ่ายชำระคืนตราสารหนี้ที่ออกและเงินกู้ยืมระยะยาว</w:t>
      </w:r>
      <w:r w:rsidRPr="007A4D8A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="002B20F5" w:rsidRPr="007A4D8A">
        <w:rPr>
          <w:rFonts w:ascii="Cordia New" w:hAnsi="Cordia New" w:cs="Cordia New"/>
          <w:sz w:val="30"/>
          <w:szCs w:val="30"/>
        </w:rPr>
        <w:t>16,278</w:t>
      </w:r>
      <w:r w:rsidRPr="007A4D8A">
        <w:rPr>
          <w:rFonts w:ascii="Cordia New" w:hAnsi="Cordia New" w:cs="Cordia New"/>
          <w:b/>
          <w:bCs/>
          <w:sz w:val="30"/>
          <w:szCs w:val="30"/>
        </w:rPr>
        <w:t xml:space="preserve">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ล้านบาท</w:t>
      </w:r>
      <w:r w:rsidRPr="007A4D8A">
        <w:rPr>
          <w:rFonts w:ascii="Cordia New" w:hAnsi="Cordia New" w:cs="Cordia New"/>
          <w:b/>
          <w:bCs/>
          <w:sz w:val="30"/>
          <w:szCs w:val="30"/>
        </w:rPr>
        <w:t xml:space="preserve">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เงินสดจ่ายปันผลหุ้นสามัญและหุ้นบุริมสิทธิ</w:t>
      </w:r>
      <w:r w:rsidRPr="007A4D8A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="002B20F5" w:rsidRPr="007A4D8A">
        <w:rPr>
          <w:rFonts w:ascii="Cordia New" w:hAnsi="Cordia New" w:cs="Cordia New"/>
          <w:sz w:val="30"/>
          <w:szCs w:val="30"/>
        </w:rPr>
        <w:t>10,627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 ล้านบาท</w:t>
      </w:r>
      <w:r w:rsidRPr="007A4D8A">
        <w:rPr>
          <w:rFonts w:ascii="Cordia New" w:hAnsi="Cordia New" w:cs="Cordia New"/>
          <w:sz w:val="30"/>
          <w:szCs w:val="30"/>
        </w:rPr>
        <w:t xml:space="preserve">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ในขณะที่มีเงินสดรับจากตราสารหนี้ที่ออกและเงินกู้ยืมระยะยาว </w:t>
      </w:r>
      <w:r w:rsidR="00AE02DB" w:rsidRPr="007A4D8A">
        <w:rPr>
          <w:rFonts w:ascii="Cordia New" w:hAnsi="Cordia New" w:cs="Cordia New"/>
          <w:sz w:val="30"/>
          <w:szCs w:val="30"/>
        </w:rPr>
        <w:t>21</w:t>
      </w:r>
      <w:r w:rsidRPr="007A4D8A">
        <w:rPr>
          <w:rFonts w:ascii="Cordia New" w:hAnsi="Cordia New" w:cs="Cordia New"/>
          <w:sz w:val="30"/>
          <w:szCs w:val="30"/>
        </w:rPr>
        <w:t>,7</w:t>
      </w:r>
      <w:r w:rsidR="002B20F5" w:rsidRPr="007A4D8A">
        <w:rPr>
          <w:rFonts w:ascii="Cordia New" w:hAnsi="Cordia New" w:cs="Cordia New"/>
          <w:sz w:val="30"/>
          <w:szCs w:val="30"/>
        </w:rPr>
        <w:t>70</w:t>
      </w:r>
      <w:r w:rsidRPr="007A4D8A">
        <w:rPr>
          <w:rFonts w:ascii="Cordia New" w:hAnsi="Cordia New" w:cs="Cordia New"/>
          <w:sz w:val="30"/>
          <w:szCs w:val="30"/>
        </w:rPr>
        <w:t xml:space="preserve">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ล้านบาท </w:t>
      </w:r>
    </w:p>
    <w:p w:rsidR="00F9352C" w:rsidRPr="007A4D8A" w:rsidRDefault="00F9352C" w:rsidP="00F9352C">
      <w:pPr>
        <w:pStyle w:val="PlainText"/>
        <w:tabs>
          <w:tab w:val="left" w:pos="851"/>
        </w:tabs>
        <w:spacing w:before="240"/>
        <w:ind w:left="851" w:hanging="425"/>
        <w:jc w:val="thaiDistribute"/>
        <w:rPr>
          <w:rFonts w:ascii="Cordia New" w:eastAsia="Tahoma" w:hAnsi="Cordia New" w:cs="Cordia New"/>
          <w:b/>
          <w:bCs/>
          <w:sz w:val="30"/>
          <w:szCs w:val="30"/>
          <w:cs/>
          <w:lang w:val="en-US"/>
        </w:rPr>
      </w:pPr>
      <w:r w:rsidRPr="007A4D8A">
        <w:rPr>
          <w:rFonts w:ascii="Cordia New" w:hAnsi="Cordia New" w:cs="Cordia New" w:hint="cs"/>
          <w:b/>
          <w:bCs/>
          <w:sz w:val="30"/>
          <w:szCs w:val="30"/>
          <w:cs/>
        </w:rPr>
        <w:t>14.5</w:t>
      </w:r>
      <w:r w:rsidRPr="007A4D8A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7A4D8A">
        <w:rPr>
          <w:rFonts w:ascii="Cordia New" w:eastAsia="Tahoma" w:hAnsi="Cordia New" w:cs="Cordia New" w:hint="cs"/>
          <w:b/>
          <w:bCs/>
          <w:sz w:val="30"/>
          <w:szCs w:val="30"/>
          <w:cs/>
        </w:rPr>
        <w:t xml:space="preserve">รายจ่ายเพื่อทำการวิจัยและพัฒนาเทคโนโลยีและนวัตกรรม(รายจ่าย </w:t>
      </w:r>
      <w:r w:rsidRPr="007A4D8A">
        <w:rPr>
          <w:rFonts w:ascii="Cordia New" w:eastAsia="Tahoma" w:hAnsi="Cordia New" w:cs="Cordia New"/>
          <w:b/>
          <w:bCs/>
          <w:sz w:val="30"/>
          <w:szCs w:val="30"/>
          <w:lang w:val="en-US"/>
        </w:rPr>
        <w:t>R&amp;D</w:t>
      </w:r>
      <w:r w:rsidRPr="007A4D8A">
        <w:rPr>
          <w:rFonts w:ascii="Cordia New" w:eastAsia="Tahoma" w:hAnsi="Cordia New" w:cs="Cordia New" w:hint="cs"/>
          <w:b/>
          <w:bCs/>
          <w:sz w:val="30"/>
          <w:szCs w:val="30"/>
          <w:cs/>
        </w:rPr>
        <w:t xml:space="preserve">) </w:t>
      </w:r>
      <w:r w:rsidRPr="007A4D8A">
        <w:rPr>
          <w:rFonts w:ascii="Cordia New" w:eastAsia="Tahoma" w:hAnsi="Cordia New" w:cs="Cordia New" w:hint="cs"/>
          <w:b/>
          <w:bCs/>
          <w:sz w:val="30"/>
          <w:szCs w:val="30"/>
          <w:cs/>
          <w:lang w:val="en-US"/>
        </w:rPr>
        <w:t>โดยรายจ่ายดังกล่าวสามารถนำมาลดหย่อนภาษีเงินได้นิติบุคคลได้</w:t>
      </w:r>
    </w:p>
    <w:p w:rsidR="00F9352C" w:rsidRPr="007A4D8A" w:rsidRDefault="00F9352C" w:rsidP="00F9352C">
      <w:pPr>
        <w:pStyle w:val="PlainText"/>
        <w:tabs>
          <w:tab w:val="left" w:pos="0"/>
        </w:tabs>
        <w:ind w:left="851"/>
        <w:jc w:val="thaiDistribute"/>
        <w:rPr>
          <w:rFonts w:ascii="Cordia New" w:hAnsi="Cordia New" w:cs="Cordia New"/>
          <w:sz w:val="30"/>
          <w:szCs w:val="30"/>
          <w:cs/>
        </w:rPr>
      </w:pPr>
      <w:r w:rsidRPr="007A4D8A">
        <w:rPr>
          <w:rFonts w:ascii="Cordia New" w:hAnsi="Cordia New" w:cs="Cordia New" w:hint="cs"/>
          <w:sz w:val="30"/>
          <w:szCs w:val="30"/>
          <w:cs/>
        </w:rPr>
        <w:t>-ไม่มี-</w:t>
      </w:r>
    </w:p>
    <w:p w:rsidR="00CA475F" w:rsidRPr="007A4D8A" w:rsidRDefault="00CA475F">
      <w:pPr>
        <w:rPr>
          <w:rFonts w:ascii="Cordia New" w:hAnsi="Cordia New" w:cs="Cordia New"/>
          <w:sz w:val="30"/>
          <w:szCs w:val="30"/>
          <w:cs/>
          <w:lang w:val="th-TH" w:bidi="th-TH"/>
        </w:rPr>
      </w:pPr>
      <w:r w:rsidRPr="007A4D8A">
        <w:rPr>
          <w:rFonts w:ascii="Cordia New" w:hAnsi="Cordia New" w:cs="Cordia New"/>
          <w:sz w:val="30"/>
          <w:szCs w:val="30"/>
          <w:rtl/>
          <w:cs/>
        </w:rPr>
        <w:br w:type="page"/>
      </w:r>
    </w:p>
    <w:p w:rsidR="00AF79DD" w:rsidRPr="007A4D8A" w:rsidRDefault="001F7E4F" w:rsidP="00F9352C">
      <w:pPr>
        <w:pStyle w:val="PlainText"/>
        <w:tabs>
          <w:tab w:val="left" w:pos="0"/>
        </w:tabs>
        <w:spacing w:before="240"/>
        <w:ind w:left="851" w:hanging="425"/>
        <w:jc w:val="thaiDistribute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7A4D8A">
        <w:rPr>
          <w:rFonts w:ascii="Cordia New" w:hAnsi="Cordia New" w:cs="Cordia New" w:hint="cs"/>
          <w:b/>
          <w:bCs/>
          <w:sz w:val="30"/>
          <w:szCs w:val="30"/>
          <w:cs/>
        </w:rPr>
        <w:lastRenderedPageBreak/>
        <w:t>14</w:t>
      </w:r>
      <w:r w:rsidR="000E0E0B" w:rsidRPr="007A4D8A">
        <w:rPr>
          <w:rFonts w:ascii="Cordia New" w:hAnsi="Cordia New" w:cs="Cordia New" w:hint="cs"/>
          <w:b/>
          <w:bCs/>
          <w:sz w:val="30"/>
          <w:szCs w:val="30"/>
          <w:cs/>
        </w:rPr>
        <w:t>.</w:t>
      </w:r>
      <w:r w:rsidRPr="007A4D8A">
        <w:rPr>
          <w:rFonts w:ascii="Cordia New" w:hAnsi="Cordia New" w:cs="Cordia New" w:hint="cs"/>
          <w:b/>
          <w:bCs/>
          <w:sz w:val="30"/>
          <w:szCs w:val="30"/>
          <w:cs/>
        </w:rPr>
        <w:t>6</w:t>
      </w:r>
      <w:r w:rsidR="000E0E0B" w:rsidRPr="007A4D8A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="00E578B4" w:rsidRPr="007A4D8A">
        <w:rPr>
          <w:rFonts w:ascii="Cordia New" w:hAnsi="Cordia New" w:cs="Cordia New" w:hint="cs"/>
          <w:b/>
          <w:bCs/>
          <w:sz w:val="30"/>
          <w:szCs w:val="30"/>
          <w:cs/>
        </w:rPr>
        <w:t>ปัจจัยหรือเหตุการณ์ที่อาจมีผลต่อฐานะทางการเงินหรือการดำเนินงานอย่างมีนัยสำคัญในอนาคต (</w:t>
      </w:r>
      <w:r w:rsidR="00E578B4" w:rsidRPr="007A4D8A">
        <w:rPr>
          <w:rFonts w:ascii="Cordia New" w:hAnsi="Cordia New" w:cs="Cordia New"/>
          <w:b/>
          <w:bCs/>
          <w:sz w:val="30"/>
          <w:szCs w:val="30"/>
          <w:lang w:val="en-US"/>
        </w:rPr>
        <w:t>Forward looking)</w:t>
      </w:r>
    </w:p>
    <w:p w:rsidR="001F50D7" w:rsidRPr="007A4D8A" w:rsidRDefault="001F50D7" w:rsidP="00F9352C">
      <w:pPr>
        <w:tabs>
          <w:tab w:val="left" w:pos="-2977"/>
        </w:tabs>
        <w:spacing w:before="240"/>
        <w:ind w:right="-91" w:firstLine="851"/>
        <w:jc w:val="thaiDistribute"/>
        <w:rPr>
          <w:rFonts w:ascii="Cordia New" w:hAnsi="Cordia New" w:cs="Cordia New"/>
          <w:sz w:val="30"/>
          <w:szCs w:val="30"/>
          <w:cs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ในปี 2560 ภาวะเศรษฐกิจของประเทศไทยมีแนวโน้มการขยายตัวทางเศรษฐกิจ</w:t>
      </w:r>
      <w:r w:rsidR="00044B65" w:rsidRPr="007A4D8A">
        <w:rPr>
          <w:rFonts w:ascii="Cordia New" w:hAnsi="Cordia New" w:cs="Cordia New" w:hint="cs"/>
          <w:sz w:val="30"/>
          <w:szCs w:val="30"/>
          <w:cs/>
          <w:lang w:bidi="th-TH"/>
        </w:rPr>
        <w:t>ต่อเนื่อง</w:t>
      </w:r>
      <w:r w:rsidR="00682600" w:rsidRPr="007A4D8A">
        <w:rPr>
          <w:rFonts w:ascii="Cordia New" w:hAnsi="Cordia New" w:cs="Cordia New" w:hint="cs"/>
          <w:sz w:val="30"/>
          <w:szCs w:val="30"/>
          <w:cs/>
          <w:lang w:bidi="th-TH"/>
        </w:rPr>
        <w:t>จาก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ปี 2559 โดยปัจจัยที่เป็นตัวขับเคลื่อนหลักคาดว่าจะมาจากการใช้จ่ายของภาครัฐและภ</w:t>
      </w:r>
      <w:r w:rsidR="00F9352C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าคการท่องเที่ยว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อย่างไรก็ตาม เศรษฐกิจไทย                                          จะยังต้องเผชิญกับปัจจัยเสี่ยงต่างๆ โดยเฉพาะจากปัจจัยภายนอกประเทศที่เพิ่มขึ้น เช่น ความเสี่ยงด้านความผันผวนของระบบเศรษฐกิจและการเงินโลก  สถานการณ์ความไม่แน่นอนของเศรษฐกิจและการเมืองสหรัฐและยุโรป ปัญหาภาคการเงินและภาคอสังหาริมทรัพย์ของจีน ประกอบกับความท้าทายในเรื่อง</w:t>
      </w:r>
      <w:r w:rsidR="005C5273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การมุ่งสู่การเป็น </w:t>
      </w:r>
      <w:r w:rsidR="005C5273" w:rsidRPr="007A4D8A">
        <w:rPr>
          <w:rFonts w:ascii="Cordia New" w:hAnsi="Cordia New" w:cs="Cordia New"/>
          <w:sz w:val="30"/>
          <w:szCs w:val="30"/>
          <w:lang w:bidi="th-TH"/>
        </w:rPr>
        <w:t xml:space="preserve">Digital Economy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ความก้าวหน้าทางเทคโนโลยี</w:t>
      </w:r>
      <w:r w:rsidR="005C5273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ซึ่งทำให้กลุ่ม </w:t>
      </w:r>
      <w:r w:rsidR="005C5273" w:rsidRPr="007A4D8A">
        <w:rPr>
          <w:rFonts w:ascii="Cordia New" w:hAnsi="Cordia New" w:cs="Cordia New"/>
          <w:sz w:val="30"/>
          <w:szCs w:val="30"/>
          <w:lang w:bidi="th-TH"/>
        </w:rPr>
        <w:t xml:space="preserve">Financial Technology (FinTech) </w:t>
      </w:r>
      <w:r w:rsidR="005C5273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เข้ามามีบทบาทในตลาดมากขึ้น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และ การยกระดับอุตสาหกรรมไทยให้เป็น 4.0 </w:t>
      </w:r>
      <w:r w:rsidR="00387DDA" w:rsidRPr="007A4D8A">
        <w:rPr>
          <w:rFonts w:ascii="Cordia New" w:hAnsi="Cordia New" w:cs="Cordia New" w:hint="cs"/>
          <w:sz w:val="30"/>
          <w:szCs w:val="30"/>
          <w:cs/>
          <w:lang w:bidi="th-TH"/>
        </w:rPr>
        <w:t>ส่งผลต่อ</w:t>
      </w:r>
      <w:r w:rsidR="005C5273" w:rsidRPr="007A4D8A">
        <w:rPr>
          <w:rFonts w:ascii="Cordia New" w:hAnsi="Cordia New" w:cs="Cordia New" w:hint="cs"/>
          <w:sz w:val="30"/>
          <w:szCs w:val="30"/>
          <w:cs/>
          <w:lang w:bidi="th-TH"/>
        </w:rPr>
        <w:t>การเปลี่ยนแปลง</w:t>
      </w:r>
      <w:r w:rsidR="00387DDA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พฤติกรรมของผู้บริโภค </w:t>
      </w:r>
      <w:r w:rsidR="00682600" w:rsidRPr="007A4D8A">
        <w:rPr>
          <w:rFonts w:ascii="Cordia New" w:hAnsi="Cordia New" w:cs="Cordia New" w:hint="cs"/>
          <w:sz w:val="30"/>
          <w:szCs w:val="30"/>
          <w:cs/>
          <w:lang w:bidi="th-TH"/>
        </w:rPr>
        <w:t>และการแข่งขันที่ทวีความรุนแรงขึ้น นอกจากนี้ ยังมี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การเปลี่ยนแปลงและการบังคับใช้มาตรฐานการกำกับดูแลใหม่ๆ </w:t>
      </w:r>
      <w:r w:rsidR="00044B65" w:rsidRPr="007A4D8A">
        <w:rPr>
          <w:rFonts w:ascii="Cordia New" w:hAnsi="Cordia New" w:cs="Cordia New" w:hint="cs"/>
          <w:sz w:val="30"/>
          <w:szCs w:val="30"/>
          <w:cs/>
          <w:lang w:bidi="th-TH"/>
        </w:rPr>
        <w:t>ที่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อาจส่งผลต่อ</w:t>
      </w:r>
      <w:r w:rsidR="00110786" w:rsidRPr="007A4D8A">
        <w:rPr>
          <w:rFonts w:ascii="Cordia New" w:hAnsi="Cordia New" w:cs="Cordia New" w:hint="cs"/>
          <w:sz w:val="30"/>
          <w:szCs w:val="30"/>
          <w:cs/>
          <w:lang w:bidi="th-TH"/>
        </w:rPr>
        <w:t>ฐานะทางการเงินและ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การดำเนินงานของธนาคาร</w:t>
      </w:r>
      <w:r w:rsidR="000B62E3" w:rsidRPr="007A4D8A">
        <w:rPr>
          <w:rFonts w:ascii="Cordia New" w:hAnsi="Cordia New" w:cs="Cordia New" w:hint="cs"/>
          <w:sz w:val="30"/>
          <w:szCs w:val="30"/>
          <w:cs/>
          <w:lang w:bidi="th-TH"/>
        </w:rPr>
        <w:t>ด้วยเช่นกัน</w:t>
      </w:r>
      <w:r w:rsidR="00110786" w:rsidRPr="007A4D8A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="00110786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อาทิ การบังคับใช้มาตรฐานการรายงานทางการเงิน ฉบับที่ 9, หลักเกณฑ์การคำนวณเงินกองทุนต่อสินทรัพย์เสี่ยงตามเกณฑ์ </w:t>
      </w:r>
      <w:r w:rsidR="00110786" w:rsidRPr="007A4D8A">
        <w:rPr>
          <w:rFonts w:ascii="Cordia New" w:hAnsi="Cordia New" w:cs="Cordia New"/>
          <w:sz w:val="30"/>
          <w:szCs w:val="30"/>
          <w:lang w:bidi="th-TH"/>
        </w:rPr>
        <w:t xml:space="preserve">Basel III </w:t>
      </w:r>
      <w:r w:rsidR="00110786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ซึ่งมีรายละเอียดเพิ่มเติมตามที่ระบุในข้อ 3 ปัจจัยความเสี่ยง  </w:t>
      </w:r>
    </w:p>
    <w:p w:rsidR="00263B26" w:rsidRPr="007A4D8A" w:rsidRDefault="00682600" w:rsidP="00263B26">
      <w:pPr>
        <w:tabs>
          <w:tab w:val="left" w:pos="-2977"/>
        </w:tabs>
        <w:spacing w:before="240" w:after="240"/>
        <w:ind w:right="-91" w:firstLine="851"/>
        <w:jc w:val="thaiDistribute"/>
        <w:rPr>
          <w:rFonts w:ascii="Cordia New" w:hAnsi="Cordia New" w:cs="Cordia New"/>
          <w:sz w:val="30"/>
          <w:szCs w:val="30"/>
          <w:cs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ดังนั้นแล้ว ในปี 2560 ธนาคารจึงต้องเตรียมพร้อมรับกับความท้าทายที่อาจส่งผ</w:t>
      </w:r>
      <w:r w:rsidR="003906D6" w:rsidRPr="007A4D8A">
        <w:rPr>
          <w:rFonts w:ascii="Cordia New" w:hAnsi="Cordia New" w:cs="Cordia New" w:hint="cs"/>
          <w:sz w:val="30"/>
          <w:szCs w:val="30"/>
          <w:cs/>
          <w:lang w:bidi="th-TH"/>
        </w:rPr>
        <w:t>ล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ต่อการดำเนินธุรกิจ อาทิ การเปลี่ยนโฉมระบบการชำระเงินของประเทศ</w:t>
      </w:r>
      <w:r w:rsidR="003906D6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จากโครงการ </w:t>
      </w:r>
      <w:r w:rsidR="003906D6" w:rsidRPr="007A4D8A">
        <w:rPr>
          <w:rFonts w:ascii="Cordia New" w:hAnsi="Cordia New" w:cs="Cordia New"/>
          <w:sz w:val="30"/>
          <w:szCs w:val="30"/>
          <w:lang w:bidi="th-TH"/>
        </w:rPr>
        <w:t xml:space="preserve">National e-Payment </w:t>
      </w:r>
      <w:r w:rsidR="003906D6" w:rsidRPr="007A4D8A">
        <w:rPr>
          <w:rFonts w:ascii="Cordia New" w:hAnsi="Cordia New" w:cs="Cordia New" w:hint="cs"/>
          <w:sz w:val="30"/>
          <w:szCs w:val="30"/>
          <w:cs/>
          <w:lang w:bidi="th-TH"/>
        </w:rPr>
        <w:t>ของภาครัฐ ซึ่งคาดว่าจะส่งกระทบมากต่อรายได้และรูปแบบการทำธุรกิจ รวมถึงภารกิจท้าทายสำคัญในการเพิ่มศักยภาพในการแข่งขันและเพิ่มประสิทธิภาพการทำกำไร</w:t>
      </w:r>
      <w:r w:rsidR="000B62E3" w:rsidRPr="007A4D8A">
        <w:rPr>
          <w:rFonts w:ascii="Cordia New" w:hAnsi="Cordia New" w:cs="Cordia New" w:hint="cs"/>
          <w:sz w:val="30"/>
          <w:szCs w:val="30"/>
          <w:cs/>
          <w:lang w:bidi="th-TH"/>
        </w:rPr>
        <w:t>ให้ยั่งยืนใน</w:t>
      </w:r>
      <w:r w:rsidR="003906D6" w:rsidRPr="007A4D8A">
        <w:rPr>
          <w:rFonts w:ascii="Cordia New" w:hAnsi="Cordia New" w:cs="Cordia New" w:hint="cs"/>
          <w:sz w:val="30"/>
          <w:szCs w:val="30"/>
          <w:cs/>
          <w:lang w:bidi="th-TH"/>
        </w:rPr>
        <w:t>ระยะยาว โดยเฉพาะการปรับปรุงโครงสร้างพื้นฐานของธนาคารให้แข็งแกร่งอย่างต่อเนื่อง และทัดเทียมกับธนาคารคู่เทียบ ทั้งด้านระบบเทคโนโลยีสารสนเทศ ประสิทธิภาพกระบวนการทำงาน และทักษะความเชี่ยวชาญของบุคค</w:t>
      </w:r>
      <w:r w:rsidR="00A87240" w:rsidRPr="007A4D8A">
        <w:rPr>
          <w:rFonts w:ascii="Cordia New" w:hAnsi="Cordia New" w:cs="Cordia New" w:hint="cs"/>
          <w:sz w:val="30"/>
          <w:szCs w:val="30"/>
          <w:cs/>
          <w:lang w:bidi="th-TH"/>
        </w:rPr>
        <w:t>ล</w:t>
      </w:r>
      <w:r w:rsidR="003906D6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ากร </w:t>
      </w:r>
    </w:p>
    <w:p w:rsidR="00263B26" w:rsidRPr="007A4D8A" w:rsidRDefault="003906D6">
      <w:pPr>
        <w:tabs>
          <w:tab w:val="left" w:pos="540"/>
        </w:tabs>
        <w:spacing w:before="120"/>
        <w:ind w:firstLine="851"/>
        <w:jc w:val="thaiDistribute"/>
        <w:rPr>
          <w:rFonts w:ascii="Cordia New" w:hAnsi="Cordia New" w:cs="Cordia New"/>
          <w:sz w:val="30"/>
          <w:szCs w:val="30"/>
          <w:cs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พร้อมกันนี้ </w:t>
      </w:r>
      <w:r w:rsidR="005914FF" w:rsidRPr="007A4D8A">
        <w:rPr>
          <w:rFonts w:ascii="Cordia New" w:hAnsi="Cordia New" w:cs="Cordia New" w:hint="cs"/>
          <w:sz w:val="30"/>
          <w:szCs w:val="30"/>
          <w:cs/>
          <w:lang w:bidi="th-TH"/>
        </w:rPr>
        <w:t>ธนาคารกรุงไทย</w:t>
      </w:r>
      <w:r w:rsidR="00044B65" w:rsidRPr="007A4D8A">
        <w:rPr>
          <w:rFonts w:ascii="Cordia New" w:hAnsi="Cordia New" w:cs="Cordia New" w:hint="cs"/>
          <w:sz w:val="30"/>
          <w:szCs w:val="30"/>
          <w:cs/>
          <w:lang w:bidi="th-TH"/>
        </w:rPr>
        <w:t>ยังคงดำเนิน</w:t>
      </w:r>
      <w:r w:rsidR="005914FF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แผนงานระยะยาว ภายใต้แนวคิด </w:t>
      </w:r>
      <w:r w:rsidR="005914FF" w:rsidRPr="007A4D8A">
        <w:rPr>
          <w:rFonts w:ascii="Cordia New" w:hAnsi="Cordia New" w:cs="Cordia New"/>
          <w:sz w:val="30"/>
          <w:szCs w:val="30"/>
          <w:lang w:bidi="th-TH"/>
        </w:rPr>
        <w:t xml:space="preserve">3 Summits </w:t>
      </w:r>
      <w:r w:rsidR="005914FF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ซึ่งในปี 2560 ธนาคารจะยังคงมุ่งมั่นดำเนินการตามแผนยุทธศาสตร์ 3 </w:t>
      </w:r>
      <w:r w:rsidR="005914FF" w:rsidRPr="007A4D8A">
        <w:rPr>
          <w:rFonts w:ascii="Cordia New" w:hAnsi="Cordia New" w:cs="Cordia New"/>
          <w:sz w:val="30"/>
          <w:szCs w:val="30"/>
          <w:lang w:bidi="th-TH"/>
        </w:rPr>
        <w:t xml:space="preserve">Summits </w:t>
      </w:r>
      <w:r w:rsidR="005914FF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ช่วงที่ 2  </w:t>
      </w:r>
      <w:r w:rsidR="005914FF" w:rsidRPr="007A4D8A">
        <w:rPr>
          <w:rFonts w:ascii="Cordia New" w:hAnsi="Cordia New" w:cs="Cordia New"/>
          <w:sz w:val="30"/>
          <w:szCs w:val="30"/>
          <w:lang w:bidi="th-TH"/>
        </w:rPr>
        <w:t>(</w:t>
      </w:r>
      <w:r w:rsidR="005914FF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ปี 2559 </w:t>
      </w:r>
      <w:r w:rsidR="005914FF" w:rsidRPr="007A4D8A">
        <w:rPr>
          <w:rFonts w:ascii="Cordia New" w:hAnsi="Cordia New" w:cs="Cordia New"/>
          <w:sz w:val="30"/>
          <w:szCs w:val="30"/>
          <w:cs/>
          <w:lang w:bidi="th-TH"/>
        </w:rPr>
        <w:t>–</w:t>
      </w:r>
      <w:r w:rsidR="005914FF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 2563</w:t>
      </w:r>
      <w:r w:rsidR="005914FF" w:rsidRPr="007A4D8A">
        <w:rPr>
          <w:rFonts w:ascii="Cordia New" w:hAnsi="Cordia New" w:cs="Cordia New"/>
          <w:sz w:val="30"/>
          <w:szCs w:val="30"/>
          <w:lang w:bidi="th-TH"/>
        </w:rPr>
        <w:t>)</w:t>
      </w:r>
      <w:r w:rsidR="005914FF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 ที่จะมุ่งเน้นเรื่องการปิดช่องว่างกับธนาคารคู่แข่งในด้านผลกำไร ส่วนแบ่งการตลาดและประสิทธิภาพในการดำเนินงาน </w:t>
      </w:r>
      <w:r w:rsidR="005914FF" w:rsidRPr="007A4D8A">
        <w:rPr>
          <w:rFonts w:ascii="Cordia New" w:hAnsi="Cordia New" w:cs="Cordia New"/>
          <w:sz w:val="30"/>
          <w:szCs w:val="30"/>
          <w:lang w:bidi="th-TH"/>
        </w:rPr>
        <w:t>(Close Performance Gap with Peers)</w:t>
      </w:r>
      <w:r w:rsidR="005914FF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="005914FF" w:rsidRPr="007A4D8A">
        <w:rPr>
          <w:rFonts w:ascii="Cordia New" w:hAnsi="Cordia New" w:cs="Cordia New"/>
          <w:sz w:val="30"/>
          <w:szCs w:val="30"/>
          <w:cs/>
          <w:lang w:bidi="th-TH"/>
        </w:rPr>
        <w:t>รวมทั้งมุ่งสู่การเป็นธนาคารพาณิชย์</w:t>
      </w:r>
      <w:r w:rsidR="0079296D" w:rsidRPr="007A4D8A">
        <w:rPr>
          <w:rFonts w:ascii="Cordia New" w:hAnsi="Cordia New" w:cs="Cordia New" w:hint="cs"/>
          <w:sz w:val="30"/>
          <w:szCs w:val="30"/>
          <w:cs/>
          <w:lang w:bidi="th-TH"/>
        </w:rPr>
        <w:t>ชั้น</w:t>
      </w:r>
      <w:r w:rsidR="005914FF" w:rsidRPr="007A4D8A">
        <w:rPr>
          <w:rFonts w:ascii="Cordia New" w:hAnsi="Cordia New" w:cs="Cordia New"/>
          <w:sz w:val="30"/>
          <w:szCs w:val="30"/>
          <w:cs/>
          <w:lang w:bidi="th-TH"/>
        </w:rPr>
        <w:t>นำในประเทศไทย อย่างไรก็ตาม เนื่องจากสภาวะเศรษฐกิจ</w:t>
      </w:r>
      <w:r w:rsidR="0079296D" w:rsidRPr="007A4D8A">
        <w:rPr>
          <w:rFonts w:ascii="Cordia New" w:hAnsi="Cordia New" w:cs="Cordia New" w:hint="cs"/>
          <w:sz w:val="30"/>
          <w:szCs w:val="30"/>
          <w:cs/>
          <w:lang w:bidi="th-TH"/>
        </w:rPr>
        <w:t>และความก้าหน้าของเทคโนโลยี</w:t>
      </w:r>
      <w:r w:rsidR="005914FF" w:rsidRPr="007A4D8A">
        <w:rPr>
          <w:rFonts w:ascii="Cordia New" w:hAnsi="Cordia New" w:cs="Cordia New"/>
          <w:sz w:val="30"/>
          <w:szCs w:val="30"/>
          <w:cs/>
          <w:lang w:bidi="th-TH"/>
        </w:rPr>
        <w:t>ที่เปลี่ยนแปลงไปอย่างรวดเร็ว</w:t>
      </w:r>
      <w:r w:rsidR="001E6D21" w:rsidRPr="007A4D8A">
        <w:rPr>
          <w:rFonts w:ascii="Cordia New" w:hAnsi="Cordia New" w:cs="Cordia New" w:hint="cs"/>
          <w:sz w:val="30"/>
          <w:szCs w:val="30"/>
          <w:cs/>
          <w:lang w:bidi="th-TH"/>
        </w:rPr>
        <w:t>ข้างต้น</w:t>
      </w:r>
      <w:r w:rsidR="005914FF"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 </w:t>
      </w:r>
      <w:r w:rsidR="005914FF" w:rsidRPr="007A4D8A">
        <w:rPr>
          <w:rFonts w:ascii="Cordia New" w:hAnsi="Cordia New" w:cs="Cordia New" w:hint="cs"/>
          <w:sz w:val="30"/>
          <w:szCs w:val="30"/>
          <w:cs/>
          <w:lang w:bidi="th-TH"/>
        </w:rPr>
        <w:t>ธนาคารจึงปรับแผนการดำเนินการระยะที่ 2 และระยะที่ 3 ควบคู่ไปด้วยกัน และ</w:t>
      </w:r>
      <w:r w:rsidR="005914FF"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ได้เพิ่มแนวทางการทำงาน </w:t>
      </w:r>
      <w:r w:rsidR="005914FF" w:rsidRPr="007A4D8A">
        <w:rPr>
          <w:rFonts w:ascii="Cordia New" w:hAnsi="Cordia New" w:cs="Cordia New"/>
          <w:sz w:val="30"/>
          <w:szCs w:val="30"/>
        </w:rPr>
        <w:t xml:space="preserve">“ONE KTB” </w:t>
      </w:r>
      <w:r w:rsidR="005914FF" w:rsidRPr="007A4D8A">
        <w:rPr>
          <w:rFonts w:ascii="Cordia New" w:hAnsi="Cordia New" w:cs="Cordia New"/>
          <w:sz w:val="30"/>
          <w:szCs w:val="30"/>
          <w:cs/>
          <w:lang w:bidi="th-TH"/>
        </w:rPr>
        <w:t>การรวมพลังเป็นหนึ่งเดียว มุ่งสู่ความเป็นหนึ่ง เพื่อให้เกิดประสิทธิภาพทางการดำเนินงานมากขึ้น</w:t>
      </w:r>
      <w:r w:rsidR="005914FF" w:rsidRPr="007A4D8A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="005914FF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โดย </w:t>
      </w:r>
      <w:r w:rsidR="005914FF" w:rsidRPr="007A4D8A">
        <w:rPr>
          <w:rFonts w:ascii="Cordia New" w:hAnsi="Cordia New" w:cs="Cordia New"/>
          <w:sz w:val="30"/>
          <w:szCs w:val="30"/>
        </w:rPr>
        <w:t xml:space="preserve">ONE KTB </w:t>
      </w:r>
      <w:r w:rsidR="005914FF" w:rsidRPr="007A4D8A">
        <w:rPr>
          <w:rFonts w:ascii="Cordia New" w:hAnsi="Cordia New" w:cs="Cordia New"/>
          <w:sz w:val="30"/>
          <w:szCs w:val="30"/>
          <w:cs/>
          <w:lang w:bidi="th-TH"/>
        </w:rPr>
        <w:t>ประกอบด้วย</w:t>
      </w:r>
      <w:r w:rsidR="005914FF" w:rsidRPr="007A4D8A">
        <w:rPr>
          <w:rFonts w:ascii="Cordia New" w:hAnsi="Cordia New" w:cs="Cordia New"/>
          <w:sz w:val="30"/>
          <w:szCs w:val="30"/>
          <w:lang w:bidi="th-TH"/>
        </w:rPr>
        <w:t xml:space="preserve"> 5 </w:t>
      </w:r>
      <w:r w:rsidR="005914FF" w:rsidRPr="007A4D8A">
        <w:rPr>
          <w:rFonts w:ascii="Cordia New" w:hAnsi="Cordia New" w:cs="Cordia New" w:hint="cs"/>
          <w:sz w:val="30"/>
          <w:szCs w:val="30"/>
          <w:cs/>
          <w:lang w:bidi="th-TH"/>
        </w:rPr>
        <w:t>หลักสำคัญ คือ</w:t>
      </w:r>
    </w:p>
    <w:p w:rsidR="005914FF" w:rsidRPr="007A4D8A" w:rsidRDefault="005914FF" w:rsidP="005914FF">
      <w:pPr>
        <w:pStyle w:val="ListParagraph"/>
        <w:numPr>
          <w:ilvl w:val="0"/>
          <w:numId w:val="36"/>
        </w:numPr>
        <w:ind w:left="851" w:hanging="284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sz w:val="30"/>
          <w:szCs w:val="30"/>
        </w:rPr>
        <w:t xml:space="preserve"> “One team”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การร่วมร่วมใจ ร่วมทำงาน เป็นทีมเดียวกัน เพื่อเป้าหมายสูงสุดเดียวกัน คือ ประโยชน์สูงสุดของธนาคาร </w:t>
      </w:r>
    </w:p>
    <w:p w:rsidR="005914FF" w:rsidRPr="007A4D8A" w:rsidRDefault="005914FF" w:rsidP="005914FF">
      <w:pPr>
        <w:pStyle w:val="ListParagraph"/>
        <w:numPr>
          <w:ilvl w:val="0"/>
          <w:numId w:val="36"/>
        </w:numPr>
        <w:ind w:left="851" w:hanging="284"/>
        <w:jc w:val="both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sz w:val="30"/>
          <w:szCs w:val="30"/>
        </w:rPr>
        <w:t xml:space="preserve">“One in customer’s mind”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การเป็นที่หนึ่งในใจของลูกค้า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โดยการทำความเข้าใจและสร้างความผูกพัน</w:t>
      </w:r>
      <w:r w:rsidRPr="007A4D8A">
        <w:rPr>
          <w:rFonts w:ascii="Cordia New" w:hAnsi="Cordia New" w:cs="Cordia New"/>
          <w:sz w:val="30"/>
          <w:szCs w:val="30"/>
        </w:rPr>
        <w:t xml:space="preserve">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เพื่อให้ธนาคารสามารถดูแลและ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นำ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เสนอผลิตภัณฑ์และบริการที่ตอบโจทย์ลูกค้าได้ดีที่สุด</w:t>
      </w:r>
    </w:p>
    <w:p w:rsidR="005914FF" w:rsidRPr="007A4D8A" w:rsidRDefault="005914FF" w:rsidP="00AD21EF">
      <w:pPr>
        <w:pStyle w:val="ListParagraph"/>
        <w:numPr>
          <w:ilvl w:val="0"/>
          <w:numId w:val="36"/>
        </w:numPr>
        <w:ind w:left="851" w:hanging="284"/>
        <w:jc w:val="thaiDistribute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sz w:val="30"/>
          <w:szCs w:val="30"/>
        </w:rPr>
        <w:t xml:space="preserve">“One in innovation”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โดยการปรับปรุง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ฐานการจัดเก็บข้อมูล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และนำ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ข้อมูลมาใช้วิเคราะห์ทำ </w:t>
      </w:r>
      <w:r w:rsidRPr="007A4D8A">
        <w:rPr>
          <w:rFonts w:ascii="Cordia New" w:hAnsi="Cordia New" w:cs="Cordia New"/>
          <w:sz w:val="30"/>
          <w:szCs w:val="30"/>
        </w:rPr>
        <w:t xml:space="preserve">Data analytics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เพื่อ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พัฒนาผลิตภัณฑ์และบริการที่ตอบโจทย์ความต้องการของลูกค้าได้ดียิ่งขึ้น</w:t>
      </w:r>
      <w:r w:rsidRPr="007A4D8A">
        <w:rPr>
          <w:rFonts w:ascii="Cordia New" w:hAnsi="Cordia New" w:cs="Cordia New"/>
          <w:sz w:val="30"/>
          <w:szCs w:val="30"/>
        </w:rPr>
        <w:t xml:space="preserve">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รวมถึงให้สามารถ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นำข้อมูลมาใช้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สำหรับ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วางขั้นตอนกระบวนการทำงาน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ให้มีความสะดวก รวดเร็ว พร้อมทั้ง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วางระบบพื้นฐานทางด้าน </w:t>
      </w:r>
      <w:r w:rsidRPr="007A4D8A">
        <w:rPr>
          <w:rFonts w:ascii="Cordia New" w:hAnsi="Cordia New" w:cs="Cordia New"/>
          <w:sz w:val="30"/>
          <w:szCs w:val="30"/>
        </w:rPr>
        <w:t xml:space="preserve">IT security and stability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โดยคำนึงถึงความปลอดภัยเป็นสำคัญ</w:t>
      </w:r>
    </w:p>
    <w:p w:rsidR="005914FF" w:rsidRPr="007A4D8A" w:rsidRDefault="005914FF" w:rsidP="005914FF">
      <w:pPr>
        <w:pStyle w:val="ListParagraph"/>
        <w:numPr>
          <w:ilvl w:val="0"/>
          <w:numId w:val="36"/>
        </w:numPr>
        <w:ind w:left="851" w:hanging="284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sz w:val="30"/>
          <w:szCs w:val="30"/>
        </w:rPr>
        <w:lastRenderedPageBreak/>
        <w:t xml:space="preserve">“One in the market”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ธนาคารมีความมุ่งมั่นที่จะเป็นผู้นำในตลาดในหลายด้านที่ยังมีศักยภาพในการเติบโต อาทิ กลุ่มลูกค้า </w:t>
      </w:r>
      <w:r w:rsidRPr="007A4D8A">
        <w:rPr>
          <w:rFonts w:ascii="Cordia New" w:hAnsi="Cordia New" w:cs="Cordia New"/>
          <w:sz w:val="30"/>
          <w:szCs w:val="30"/>
        </w:rPr>
        <w:t xml:space="preserve">Wealth,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กลุ่มลูกค้า </w:t>
      </w:r>
      <w:r w:rsidRPr="007A4D8A">
        <w:rPr>
          <w:rFonts w:ascii="Cordia New" w:hAnsi="Cordia New" w:cs="Cordia New"/>
          <w:sz w:val="30"/>
          <w:szCs w:val="30"/>
        </w:rPr>
        <w:t xml:space="preserve">SME, Supply Chain,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การบริหารจัดการ </w:t>
      </w:r>
      <w:r w:rsidRPr="007A4D8A">
        <w:rPr>
          <w:rFonts w:ascii="Cordia New" w:hAnsi="Cordia New" w:cs="Cordia New"/>
          <w:sz w:val="30"/>
          <w:szCs w:val="30"/>
        </w:rPr>
        <w:t xml:space="preserve">NPL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เป็นต้น</w:t>
      </w:r>
    </w:p>
    <w:p w:rsidR="005914FF" w:rsidRPr="007A4D8A" w:rsidRDefault="005914FF" w:rsidP="005914FF">
      <w:pPr>
        <w:pStyle w:val="ListParagraph"/>
        <w:numPr>
          <w:ilvl w:val="0"/>
          <w:numId w:val="36"/>
        </w:numPr>
        <w:ind w:left="851" w:hanging="284"/>
        <w:jc w:val="both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sz w:val="30"/>
          <w:szCs w:val="30"/>
        </w:rPr>
        <w:t xml:space="preserve">“One in compliance”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ธนาคารให้ความสำคัญกับการปฏิบัติตามกฎเกณฑ์ โดยมีนโยบาย </w:t>
      </w:r>
      <w:r w:rsidRPr="007A4D8A">
        <w:rPr>
          <w:rFonts w:ascii="Cordia New" w:hAnsi="Cordia New" w:cs="Cordia New"/>
          <w:sz w:val="30"/>
          <w:szCs w:val="30"/>
        </w:rPr>
        <w:t xml:space="preserve">Zero tolerance of fraud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คือ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ไม่ยอมรับการทุจริตหรือการทำผิดหลัก </w:t>
      </w:r>
      <w:r w:rsidRPr="007A4D8A">
        <w:rPr>
          <w:rFonts w:ascii="Cordia New" w:hAnsi="Cordia New" w:cs="Cordia New"/>
          <w:sz w:val="30"/>
          <w:szCs w:val="30"/>
        </w:rPr>
        <w:t xml:space="preserve">Compliance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โดยจงใจในทุกรูปแบบ</w:t>
      </w:r>
      <w:r w:rsidRPr="007A4D8A">
        <w:rPr>
          <w:rFonts w:ascii="Cordia New" w:hAnsi="Cordia New" w:cs="Cordia New"/>
          <w:sz w:val="30"/>
          <w:szCs w:val="30"/>
        </w:rPr>
        <w:t xml:space="preserve">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และตั้งเป้าหมายให้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เป็นองค์กรที่ได้รับการยกย่องในด้านธรรมาภิบาล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และ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ความโปร่งใส</w:t>
      </w:r>
    </w:p>
    <w:p w:rsidR="00BD3AF0" w:rsidRPr="007A4D8A" w:rsidRDefault="00BD3AF0" w:rsidP="00BD3AF0">
      <w:pPr>
        <w:pStyle w:val="ListParagraph"/>
        <w:jc w:val="both"/>
        <w:rPr>
          <w:rFonts w:ascii="Cordia New" w:hAnsi="Cordia New" w:cs="Cordia New"/>
          <w:sz w:val="30"/>
          <w:szCs w:val="30"/>
        </w:rPr>
      </w:pPr>
    </w:p>
    <w:p w:rsidR="005914FF" w:rsidRPr="007A4D8A" w:rsidRDefault="005914FF" w:rsidP="005914FF">
      <w:pPr>
        <w:tabs>
          <w:tab w:val="left" w:pos="540"/>
        </w:tabs>
        <w:spacing w:before="120"/>
        <w:jc w:val="both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โดยมีเป้าหมายสูงสุดเพื่อการเป็น </w:t>
      </w:r>
      <w:r w:rsidRPr="007A4D8A">
        <w:rPr>
          <w:rFonts w:ascii="Cordia New" w:hAnsi="Cordia New" w:cs="Cordia New"/>
          <w:sz w:val="30"/>
          <w:szCs w:val="30"/>
          <w:lang w:bidi="th-TH"/>
        </w:rPr>
        <w:t xml:space="preserve">“Your Trusted Banking Partner”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คือการเป็นสถาบันการเงินที่เป็นคู่คิดและเป็นพันธมิตรที่ลูกค้าไว้วางใจ   โดยธนาคารสามารถเข้าใจความต้องการของลูกค้าอย่างลึกซึ้ง มีความน่าเชื่อถือ มั่นคง และปลอดภัย สามารถตอบสนองเชิงรุกรวดเร็ว มีความรู้และความเชี่ยวชาญในการสนับสนุนเศรษฐกิจไทยรูปแบบใหม่ มีนวัตกรรมในเรื่องดิจิทัล และมุ่งผลการดำเนินงานเป็นหลัก</w:t>
      </w:r>
    </w:p>
    <w:p w:rsidR="001F50D7" w:rsidRPr="007A4D8A" w:rsidRDefault="005914FF" w:rsidP="001F50D7">
      <w:pPr>
        <w:tabs>
          <w:tab w:val="left" w:pos="-2977"/>
        </w:tabs>
        <w:spacing w:before="240"/>
        <w:ind w:right="-91" w:firstLine="1276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อีกทั้ง ธนาคารมีแผนที่จะดำเนินการโครงการสำคัญ</w:t>
      </w:r>
      <w:r w:rsidR="007A2B54" w:rsidRPr="007A4D8A">
        <w:rPr>
          <w:rFonts w:ascii="Cordia New" w:hAnsi="Cordia New" w:cs="Cordia New" w:hint="cs"/>
          <w:sz w:val="30"/>
          <w:szCs w:val="30"/>
          <w:cs/>
          <w:lang w:bidi="th-TH"/>
        </w:rPr>
        <w:t>ต่างๆ ดังนี้</w:t>
      </w:r>
      <w:r w:rsidR="001F50D7"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</w:p>
    <w:p w:rsidR="007A2B54" w:rsidRPr="007A4D8A" w:rsidRDefault="007A2B54" w:rsidP="007A2B54">
      <w:pPr>
        <w:numPr>
          <w:ilvl w:val="0"/>
          <w:numId w:val="26"/>
        </w:numPr>
        <w:tabs>
          <w:tab w:val="left" w:pos="-2977"/>
          <w:tab w:val="left" w:pos="1560"/>
        </w:tabs>
        <w:ind w:left="1560" w:right="-91" w:hanging="284"/>
        <w:jc w:val="thaiDistribute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sz w:val="30"/>
          <w:szCs w:val="30"/>
          <w:lang w:bidi="th-TH"/>
        </w:rPr>
        <w:t xml:space="preserve">Data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มุ่งเน้นการวิเคราะห์ข้อมูลเชิงลึก </w:t>
      </w:r>
      <w:r w:rsidRPr="007A4D8A">
        <w:rPr>
          <w:rFonts w:ascii="Cordia New" w:hAnsi="Cordia New" w:cs="Cordia New"/>
          <w:sz w:val="30"/>
          <w:szCs w:val="30"/>
          <w:lang w:bidi="th-TH"/>
        </w:rPr>
        <w:t xml:space="preserve">(Data Analytics)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เพื่อสนับสนุนการเพิ่มรายได้ให้กับธนาคาร ปรับปรุงคุณภาพสินเชื่อและปรับปรุงกระบวนการติดตามหนี้อย่างต่อเนื่อง   นอกจากนี้ ธนาคารจะดำเนินการเรื่อง </w:t>
      </w:r>
      <w:r w:rsidRPr="007A4D8A">
        <w:rPr>
          <w:rFonts w:ascii="Cordia New" w:hAnsi="Cordia New" w:cs="Cordia New"/>
          <w:sz w:val="30"/>
          <w:szCs w:val="30"/>
          <w:lang w:bidi="th-TH"/>
        </w:rPr>
        <w:t xml:space="preserve">Data Foundation and Governance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เพื่อปรับปรุงระบบข้อมูลของธนาคารให้สามารถทำการประมว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ล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ผลการดำเนินงาน รวมถึงการบริหารจัดการและวางแผน ได้อย่างถูกต้องและรวดเร็ว</w:t>
      </w:r>
    </w:p>
    <w:p w:rsidR="007A2B54" w:rsidRPr="007A4D8A" w:rsidRDefault="007A2B54" w:rsidP="007A2B54">
      <w:pPr>
        <w:numPr>
          <w:ilvl w:val="0"/>
          <w:numId w:val="26"/>
        </w:numPr>
        <w:tabs>
          <w:tab w:val="left" w:pos="-2977"/>
          <w:tab w:val="left" w:pos="1560"/>
        </w:tabs>
        <w:ind w:left="1560" w:right="-91" w:hanging="284"/>
        <w:jc w:val="thaiDistribute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 </w:t>
      </w:r>
      <w:r w:rsidRPr="007A4D8A">
        <w:rPr>
          <w:rFonts w:ascii="Cordia New" w:hAnsi="Cordia New" w:cs="Cordia New"/>
          <w:sz w:val="30"/>
          <w:szCs w:val="30"/>
          <w:lang w:bidi="th-TH"/>
        </w:rPr>
        <w:t xml:space="preserve">National e-Payment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เพื่อพัฒนาระบบ ปรับปรุงกระบวนการและรูปแบบการให้บริการให้รองรับนโยบายรัฐด้าน </w:t>
      </w:r>
      <w:r w:rsidRPr="007A4D8A">
        <w:rPr>
          <w:rFonts w:ascii="Cordia New" w:hAnsi="Cordia New" w:cs="Cordia New"/>
          <w:sz w:val="30"/>
          <w:szCs w:val="30"/>
          <w:lang w:bidi="th-TH"/>
        </w:rPr>
        <w:t>digital economy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 และ</w:t>
      </w:r>
      <w:r w:rsidRPr="007A4D8A">
        <w:rPr>
          <w:rFonts w:ascii="Cordia New" w:hAnsi="Cordia New" w:cs="Cordia New"/>
          <w:sz w:val="30"/>
          <w:szCs w:val="30"/>
          <w:lang w:bidi="th-TH"/>
        </w:rPr>
        <w:t xml:space="preserve">national e-payment </w:t>
      </w:r>
    </w:p>
    <w:p w:rsidR="007A2B54" w:rsidRPr="007A4D8A" w:rsidRDefault="007A2B54" w:rsidP="007A2B54">
      <w:pPr>
        <w:numPr>
          <w:ilvl w:val="0"/>
          <w:numId w:val="26"/>
        </w:numPr>
        <w:tabs>
          <w:tab w:val="left" w:pos="-2977"/>
          <w:tab w:val="left" w:pos="1560"/>
        </w:tabs>
        <w:ind w:left="1560" w:right="-91" w:hanging="284"/>
        <w:jc w:val="thaiDistribute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sz w:val="30"/>
          <w:szCs w:val="30"/>
          <w:lang w:bidi="th-TH"/>
        </w:rPr>
        <w:t xml:space="preserve">Wealth Management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เพื่อยกระดับสู่การเป็น </w:t>
      </w:r>
      <w:r w:rsidRPr="007A4D8A">
        <w:rPr>
          <w:rFonts w:ascii="Cordia New" w:hAnsi="Cordia New" w:cs="Cordia New"/>
          <w:sz w:val="30"/>
          <w:szCs w:val="30"/>
          <w:lang w:bidi="th-TH"/>
        </w:rPr>
        <w:t xml:space="preserve">Financial Advisor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ให้กับลูกค้าและเพิ่มรายได้ให้กับธนาคาร</w:t>
      </w:r>
    </w:p>
    <w:p w:rsidR="007A2B54" w:rsidRPr="007A4D8A" w:rsidRDefault="007A2B54" w:rsidP="007A2B54">
      <w:pPr>
        <w:numPr>
          <w:ilvl w:val="0"/>
          <w:numId w:val="26"/>
        </w:numPr>
        <w:tabs>
          <w:tab w:val="left" w:pos="-2977"/>
          <w:tab w:val="left" w:pos="1560"/>
        </w:tabs>
        <w:ind w:left="1560" w:right="-91" w:hanging="284"/>
        <w:jc w:val="thaiDistribute"/>
        <w:rPr>
          <w:rFonts w:ascii="Cordia New" w:hAnsi="Cordia New" w:cs="Cordia New"/>
          <w:sz w:val="30"/>
          <w:szCs w:val="30"/>
        </w:rPr>
      </w:pPr>
      <w:r w:rsidRPr="007A4D8A">
        <w:rPr>
          <w:rFonts w:ascii="Cordia New" w:hAnsi="Cordia New" w:cs="Cordia New"/>
          <w:sz w:val="30"/>
          <w:szCs w:val="30"/>
          <w:cs/>
          <w:lang w:bidi="th-TH"/>
        </w:rPr>
        <w:t xml:space="preserve">โครงการ </w:t>
      </w:r>
      <w:r w:rsidRPr="007A4D8A">
        <w:rPr>
          <w:rFonts w:ascii="Cordia New" w:hAnsi="Cordia New" w:cs="Cordia New"/>
          <w:sz w:val="30"/>
          <w:szCs w:val="30"/>
        </w:rPr>
        <w:t xml:space="preserve">Area-Based Financing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เพื่อส่งเสริมนโยบายภาครัฐที่สนับสนุนให้แต่ละท้องถิ่นในต่างจังหวัดมีการเติบโตทางเศรษฐกิจและสร้างความเข้มแข็งมากขึ้น รวมถึงเป็นการสร้างโอกาสการเติบโตทางธุรกิจของธนาคารในพื้นที่ต่างจังหวัดที่มีศักยภาพการเติบโตทางเศรษฐกิจ</w:t>
      </w:r>
    </w:p>
    <w:p w:rsidR="001F50D7" w:rsidRPr="007A4D8A" w:rsidRDefault="001F50D7" w:rsidP="007C1F4E">
      <w:pPr>
        <w:pStyle w:val="PlainText"/>
        <w:tabs>
          <w:tab w:val="left" w:pos="0"/>
        </w:tabs>
        <w:spacing w:before="120" w:after="240"/>
        <w:ind w:firstLine="1276"/>
        <w:jc w:val="thaiDistribute"/>
        <w:rPr>
          <w:rFonts w:ascii="Cordia New" w:eastAsia="Tahoma" w:hAnsi="Cordia New" w:cs="Cordia New"/>
          <w:sz w:val="16"/>
          <w:szCs w:val="16"/>
          <w:lang w:val="en-US"/>
        </w:rPr>
      </w:pPr>
      <w:r w:rsidRPr="007A4D8A">
        <w:rPr>
          <w:rFonts w:ascii="Cordia New" w:eastAsia="Tahoma" w:hAnsi="Cordia New" w:cs="Cordia New" w:hint="cs"/>
          <w:sz w:val="30"/>
          <w:szCs w:val="30"/>
          <w:cs/>
        </w:rPr>
        <w:t xml:space="preserve">ธนาคารคาดว่าการดำเนินการด้านกลยุทธ์ดังกล่าวจะสามารถสร้างศักยภาพในการแข่งขัน และสร้างความ       พึงพอใจต่อผู้เกี่ยวข้องทั้งในส่วนของลูกค้าและพนักงาน เพื่อช่วยสนับสนุนให้ธนาคารก้าวไปสู่การเป็นธนาคารชั้นนำของประเทศ ทัดเทียมกับธนาคารพาณิชย์คู่เทียบ </w:t>
      </w:r>
    </w:p>
    <w:p w:rsidR="0081444F" w:rsidRPr="007A4D8A" w:rsidRDefault="0081444F" w:rsidP="007C1F4E">
      <w:pPr>
        <w:pStyle w:val="PlainText"/>
        <w:tabs>
          <w:tab w:val="left" w:pos="0"/>
        </w:tabs>
        <w:spacing w:before="120" w:after="240"/>
        <w:ind w:firstLine="1276"/>
        <w:jc w:val="thaiDistribute"/>
        <w:rPr>
          <w:rFonts w:ascii="Cordia New" w:eastAsia="Tahoma" w:hAnsi="Cordia New" w:cs="Cordia New"/>
          <w:sz w:val="16"/>
          <w:szCs w:val="16"/>
          <w:lang w:val="en-US"/>
        </w:rPr>
      </w:pPr>
    </w:p>
    <w:p w:rsidR="0081444F" w:rsidRPr="007A4D8A" w:rsidRDefault="0081444F" w:rsidP="007C1F4E">
      <w:pPr>
        <w:pStyle w:val="PlainText"/>
        <w:tabs>
          <w:tab w:val="left" w:pos="0"/>
        </w:tabs>
        <w:spacing w:before="120" w:after="240"/>
        <w:ind w:firstLine="1276"/>
        <w:jc w:val="thaiDistribute"/>
        <w:rPr>
          <w:rFonts w:ascii="Cordia New" w:eastAsia="Tahoma" w:hAnsi="Cordia New" w:cs="Cordia New"/>
          <w:sz w:val="16"/>
          <w:szCs w:val="16"/>
          <w:lang w:val="en-US"/>
        </w:rPr>
      </w:pPr>
    </w:p>
    <w:p w:rsidR="0081444F" w:rsidRPr="007A4D8A" w:rsidRDefault="0081444F" w:rsidP="007C1F4E">
      <w:pPr>
        <w:pStyle w:val="PlainText"/>
        <w:tabs>
          <w:tab w:val="left" w:pos="0"/>
        </w:tabs>
        <w:spacing w:before="120" w:after="240"/>
        <w:ind w:firstLine="1276"/>
        <w:jc w:val="thaiDistribute"/>
        <w:rPr>
          <w:rFonts w:ascii="Cordia New" w:eastAsia="Tahoma" w:hAnsi="Cordia New" w:cs="Cordia New"/>
          <w:sz w:val="16"/>
          <w:szCs w:val="16"/>
          <w:lang w:val="en-US"/>
        </w:rPr>
      </w:pPr>
    </w:p>
    <w:p w:rsidR="0081444F" w:rsidRPr="007A4D8A" w:rsidRDefault="0081444F" w:rsidP="007C1F4E">
      <w:pPr>
        <w:pStyle w:val="PlainText"/>
        <w:tabs>
          <w:tab w:val="left" w:pos="0"/>
        </w:tabs>
        <w:spacing w:before="120" w:after="240"/>
        <w:ind w:firstLine="1276"/>
        <w:jc w:val="thaiDistribute"/>
        <w:rPr>
          <w:rFonts w:ascii="Cordia New" w:eastAsia="Tahoma" w:hAnsi="Cordia New" w:cs="Cordia New"/>
          <w:sz w:val="16"/>
          <w:szCs w:val="16"/>
          <w:lang w:val="en-US"/>
        </w:rPr>
      </w:pPr>
    </w:p>
    <w:p w:rsidR="0081444F" w:rsidRPr="007A4D8A" w:rsidRDefault="0081444F" w:rsidP="007C1F4E">
      <w:pPr>
        <w:pStyle w:val="PlainText"/>
        <w:tabs>
          <w:tab w:val="left" w:pos="0"/>
        </w:tabs>
        <w:spacing w:before="120" w:after="240"/>
        <w:ind w:firstLine="1276"/>
        <w:jc w:val="thaiDistribute"/>
        <w:rPr>
          <w:rFonts w:ascii="Cordia New" w:eastAsia="Tahoma" w:hAnsi="Cordia New" w:cs="Cordia New"/>
          <w:sz w:val="16"/>
          <w:szCs w:val="16"/>
          <w:lang w:val="en-US"/>
        </w:rPr>
      </w:pPr>
    </w:p>
    <w:p w:rsidR="007C1F4E" w:rsidRPr="007A4D8A" w:rsidRDefault="007C1F4E" w:rsidP="007C1F4E">
      <w:pPr>
        <w:ind w:firstLine="1276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lastRenderedPageBreak/>
        <w:t xml:space="preserve">นอกจากนี้ </w:t>
      </w:r>
      <w:r w:rsidRPr="007A4D8A">
        <w:rPr>
          <w:rFonts w:ascii="Cordia New" w:hAnsi="Cordia New" w:cs="Cordia New"/>
          <w:sz w:val="30"/>
          <w:szCs w:val="30"/>
          <w:cs/>
          <w:lang w:bidi="th-TH"/>
        </w:rPr>
        <w:t>ในปี 2560 ธนาคารมีเป้าหมายในการเติบโตในสินทรัพย์ของธนาคารเพื่อให้ผลการดำเนินงานมีความเติบโตอย่างยั่งยืน โดยมีประมาณการณ์ตัวเลขทางการเงินในปี 2560 ดังนี้</w:t>
      </w:r>
    </w:p>
    <w:p w:rsidR="007C1F4E" w:rsidRPr="007A4D8A" w:rsidRDefault="007C1F4E" w:rsidP="007C1F4E">
      <w:pPr>
        <w:spacing w:line="120" w:lineRule="auto"/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tbl>
      <w:tblPr>
        <w:tblW w:w="7371" w:type="dxa"/>
        <w:tblInd w:w="1384" w:type="dxa"/>
        <w:tblLook w:val="04A0"/>
      </w:tblPr>
      <w:tblGrid>
        <w:gridCol w:w="3119"/>
        <w:gridCol w:w="4252"/>
      </w:tblGrid>
      <w:tr w:rsidR="007C1F4E" w:rsidRPr="007A4D8A" w:rsidTr="00DB4737">
        <w:trPr>
          <w:trHeight w:val="49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C1F4E" w:rsidRPr="007A4D8A" w:rsidRDefault="007C1F4E" w:rsidP="00DB4737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งบการเงินเฉพาะธนาคาร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C1F4E" w:rsidRPr="007A4D8A" w:rsidRDefault="007C1F4E" w:rsidP="00DB4737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>ประมาณการณ์ตัวเลขทางการเงินปี 2560</w:t>
            </w: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lang w:bidi="th-TH"/>
              </w:rPr>
              <w:t>*</w:t>
            </w:r>
          </w:p>
        </w:tc>
      </w:tr>
      <w:tr w:rsidR="007C1F4E" w:rsidRPr="007A4D8A" w:rsidTr="00DB4737">
        <w:trPr>
          <w:trHeight w:val="3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C1F4E" w:rsidRPr="007A4D8A" w:rsidRDefault="007C1F4E" w:rsidP="00DB4737">
            <w:pPr>
              <w:rPr>
                <w:rFonts w:ascii="Cordia New" w:hAnsi="Cordia New" w:cs="Cordia New"/>
                <w:b/>
                <w:bCs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lang w:bidi="th-TH"/>
              </w:rPr>
              <w:t>GDP Growth(Forecast)</w:t>
            </w: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vertAlign w:val="superscript"/>
                <w:lang w:bidi="th-TH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C1F4E" w:rsidRPr="007A4D8A" w:rsidRDefault="007C1F4E" w:rsidP="00DB4737">
            <w:pPr>
              <w:jc w:val="center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3.4%</w:t>
            </w:r>
          </w:p>
        </w:tc>
      </w:tr>
      <w:tr w:rsidR="007C1F4E" w:rsidRPr="007A4D8A" w:rsidTr="00DB4737">
        <w:trPr>
          <w:trHeight w:val="19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C1F4E" w:rsidRPr="007A4D8A" w:rsidRDefault="007C1F4E" w:rsidP="00DB4737">
            <w:pPr>
              <w:rPr>
                <w:rFonts w:ascii="Cordia New" w:hAnsi="Cordia New" w:cs="Cordia New"/>
                <w:b/>
                <w:bCs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lang w:bidi="th-TH"/>
              </w:rPr>
              <w:t>Loan Growth</w:t>
            </w: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vertAlign w:val="superscript"/>
                <w:lang w:bidi="th-TH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C1F4E" w:rsidRPr="007A4D8A" w:rsidRDefault="007C1F4E" w:rsidP="00DB4737">
            <w:pPr>
              <w:jc w:val="center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4-6%</w:t>
            </w:r>
          </w:p>
        </w:tc>
      </w:tr>
      <w:tr w:rsidR="007C1F4E" w:rsidRPr="007A4D8A" w:rsidTr="00DB4737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C1F4E" w:rsidRPr="007A4D8A" w:rsidRDefault="007C1F4E" w:rsidP="00DB4737">
            <w:pPr>
              <w:rPr>
                <w:rFonts w:ascii="Cordia New" w:hAnsi="Cordia New" w:cs="Cordia New"/>
                <w:b/>
                <w:bCs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lang w:bidi="th-TH"/>
              </w:rPr>
              <w:t>Fee Income Growth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C1F4E" w:rsidRPr="007A4D8A" w:rsidRDefault="007C1F4E" w:rsidP="00DB4737">
            <w:pPr>
              <w:jc w:val="center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3-5</w:t>
            </w: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%</w:t>
            </w:r>
          </w:p>
        </w:tc>
      </w:tr>
      <w:tr w:rsidR="007C1F4E" w:rsidRPr="007A4D8A" w:rsidTr="00DB4737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C1F4E" w:rsidRPr="007A4D8A" w:rsidRDefault="007C1F4E" w:rsidP="00DB4737">
            <w:pPr>
              <w:rPr>
                <w:rFonts w:ascii="Cordia New" w:hAnsi="Cordia New" w:cs="Cordia New"/>
                <w:b/>
                <w:bCs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lang w:bidi="th-TH"/>
              </w:rPr>
              <w:t>NPLs Ratio (gross)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C1F4E" w:rsidRPr="007A4D8A" w:rsidRDefault="007C1F4E" w:rsidP="00DB4737">
            <w:pPr>
              <w:jc w:val="center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Maintain</w:t>
            </w:r>
          </w:p>
        </w:tc>
      </w:tr>
      <w:tr w:rsidR="007C1F4E" w:rsidRPr="007A4D8A" w:rsidTr="00DB4737">
        <w:trPr>
          <w:trHeight w:val="19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C1F4E" w:rsidRPr="007A4D8A" w:rsidRDefault="007C1F4E" w:rsidP="00DB4737">
            <w:pPr>
              <w:rPr>
                <w:rFonts w:ascii="Cordia New" w:hAnsi="Cordia New" w:cs="Cordia New"/>
                <w:b/>
                <w:bCs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lang w:bidi="th-TH"/>
              </w:rPr>
              <w:t>ROA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C1F4E" w:rsidRPr="007A4D8A" w:rsidRDefault="007C1F4E" w:rsidP="00DB4737">
            <w:pPr>
              <w:jc w:val="center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Maintain</w:t>
            </w:r>
          </w:p>
        </w:tc>
      </w:tr>
      <w:tr w:rsidR="007C1F4E" w:rsidRPr="007A4D8A" w:rsidTr="00DB4737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C1F4E" w:rsidRPr="007A4D8A" w:rsidRDefault="007C1F4E" w:rsidP="00DB4737">
            <w:pPr>
              <w:rPr>
                <w:rFonts w:ascii="Cordia New" w:hAnsi="Cordia New" w:cs="Cordia New"/>
                <w:b/>
                <w:bCs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lang w:bidi="th-TH"/>
              </w:rPr>
              <w:t>ROE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C1F4E" w:rsidRPr="007A4D8A" w:rsidRDefault="007C1F4E" w:rsidP="00DB4737">
            <w:pPr>
              <w:jc w:val="center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Maintain</w:t>
            </w:r>
          </w:p>
        </w:tc>
      </w:tr>
      <w:tr w:rsidR="007C1F4E" w:rsidRPr="007A4D8A" w:rsidTr="00DB4737">
        <w:trPr>
          <w:trHeight w:val="70"/>
        </w:trPr>
        <w:tc>
          <w:tcPr>
            <w:tcW w:w="737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C1F4E" w:rsidRPr="007A4D8A" w:rsidRDefault="007C1F4E" w:rsidP="00DB4737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A4D8A">
              <w:rPr>
                <w:rFonts w:ascii="Cordia New" w:hAnsi="Cordia New" w:cs="Cordia New"/>
                <w:sz w:val="26"/>
                <w:szCs w:val="26"/>
              </w:rPr>
              <w:t>*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เป้าหมายทางการเงินดังกล่าวข้างต้นเป็นการคาดกา</w:t>
            </w:r>
            <w:r w:rsidRPr="007A4D8A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ร</w:t>
            </w:r>
            <w:r w:rsidRPr="007A4D8A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ณ์ภายใต้สมมุติฐานของธนาคารในเบื้องต้น ซึ่งอาจมีการเปลี่ยนแปลงตามภาวะเศรษฐกิจและสถานการณ์ที่เปลี่ยนแปลงไป</w:t>
            </w:r>
          </w:p>
        </w:tc>
      </w:tr>
    </w:tbl>
    <w:p w:rsidR="007C1F4E" w:rsidRPr="007A4D8A" w:rsidRDefault="007C1F4E" w:rsidP="001F50D7">
      <w:pPr>
        <w:pStyle w:val="PlainText"/>
        <w:tabs>
          <w:tab w:val="left" w:pos="0"/>
        </w:tabs>
        <w:spacing w:before="120"/>
        <w:ind w:firstLine="1276"/>
        <w:jc w:val="thaiDistribute"/>
        <w:rPr>
          <w:rFonts w:ascii="Cordia New" w:eastAsia="Tahoma" w:hAnsi="Cordia New" w:cs="Cordia New"/>
          <w:sz w:val="16"/>
          <w:szCs w:val="16"/>
          <w:lang w:val="en-US"/>
        </w:rPr>
      </w:pPr>
    </w:p>
    <w:p w:rsidR="001F50D7" w:rsidRPr="007A4D8A" w:rsidRDefault="001F50D7" w:rsidP="001F50D7">
      <w:pPr>
        <w:pStyle w:val="PlainText"/>
        <w:tabs>
          <w:tab w:val="left" w:pos="0"/>
        </w:tabs>
        <w:spacing w:before="120"/>
        <w:ind w:firstLine="1276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7A4D8A">
        <w:rPr>
          <w:rFonts w:ascii="Cordia New" w:eastAsia="Tahoma" w:hAnsi="Cordia New" w:cs="Cordia New" w:hint="cs"/>
          <w:sz w:val="30"/>
          <w:szCs w:val="30"/>
          <w:cs/>
        </w:rPr>
        <w:t>อย่างไรก็ตาม การ</w:t>
      </w:r>
      <w:r w:rsidRPr="007A4D8A">
        <w:rPr>
          <w:rFonts w:ascii="Cordia New" w:hAnsi="Cordia New" w:cs="Cordia New"/>
          <w:sz w:val="30"/>
          <w:szCs w:val="30"/>
          <w:cs/>
          <w:lang w:val="en-US"/>
        </w:rPr>
        <w:t>คาดการณ์ในอนาคต (</w:t>
      </w:r>
      <w:r w:rsidRPr="007A4D8A">
        <w:rPr>
          <w:rFonts w:ascii="Cordia New" w:hAnsi="Cordia New" w:cs="Cordia New"/>
          <w:sz w:val="30"/>
          <w:szCs w:val="30"/>
          <w:lang w:val="en-US"/>
        </w:rPr>
        <w:t xml:space="preserve">Forward-Looking Statements) </w:t>
      </w:r>
      <w:r w:rsidRPr="007A4D8A">
        <w:rPr>
          <w:rFonts w:ascii="Cordia New" w:hAnsi="Cordia New" w:cs="Cordia New"/>
          <w:sz w:val="30"/>
          <w:szCs w:val="30"/>
          <w:cs/>
          <w:lang w:val="en-US"/>
        </w:rPr>
        <w:t xml:space="preserve">ที่เกี่ยวข้องกับบทวิเคราะห์และข้อมูลอื่นๆ(รวมถึงโอกาส โครงการดำเนินงาน และกลยุทธ์ทางธุรกิจของธนาคาร) โดยข้อความในลักษณะดังกล่าวเป็นความเห็นของธนาคารในปัจจุบันเกี่ยวกับเหตุการณ์ในอนาคตแต่มิได้เป็นการรับรองผลประกอบการในอนาคตของธนาคารแต่อย่างใด โดยผลที่เกิดขึ้นจริงในอนาคตนั้นอาจมีความแตกต่างอย่างมีนัยสำคัญจากข้อมูลที่ปรากฏอยู่ในแบบแสดงรายการข้อมูลประจำปีฉบับนี้ </w:t>
      </w:r>
      <w:r w:rsidRPr="007A4D8A">
        <w:rPr>
          <w:rFonts w:ascii="Cordia New" w:hAnsi="Cordia New" w:cs="Cordia New" w:hint="cs"/>
          <w:sz w:val="30"/>
          <w:szCs w:val="30"/>
          <w:cs/>
          <w:lang w:val="en-US"/>
        </w:rPr>
        <w:t xml:space="preserve">  </w:t>
      </w:r>
      <w:r w:rsidRPr="007A4D8A">
        <w:rPr>
          <w:rFonts w:ascii="Cordia New" w:hAnsi="Cordia New" w:cs="Cordia New"/>
          <w:sz w:val="30"/>
          <w:szCs w:val="30"/>
          <w:cs/>
          <w:lang w:val="en-US"/>
        </w:rPr>
        <w:t>ผู้ลงทุนจึงควรพิจารณาและไม่อาจยึดถือเอาข้อความที่มีลักษณะเป็นการคาดการณ์ในอนาคตได้</w:t>
      </w:r>
    </w:p>
    <w:p w:rsidR="001F50D7" w:rsidRPr="007A4D8A" w:rsidRDefault="001F50D7" w:rsidP="001F50D7">
      <w:pPr>
        <w:pStyle w:val="PlainText"/>
        <w:tabs>
          <w:tab w:val="left" w:pos="0"/>
        </w:tabs>
        <w:spacing w:before="120"/>
        <w:ind w:firstLine="1276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7A4D8A">
        <w:rPr>
          <w:rFonts w:ascii="Cordia New" w:eastAsia="Tahoma" w:hAnsi="Cordia New" w:cs="Cordia New"/>
          <w:sz w:val="30"/>
          <w:szCs w:val="30"/>
          <w:cs/>
        </w:rPr>
        <w:t>ดังนั้น ในการตัดสินใจลงทุนผู้ลงทุนจึงควรใช้ความระมัดระวังและวิจารณญาณของตนเองในการศึกษาข้อมูลของธนาคารในแบบแสดงรายการข้อมูลประจำปีฉบับนี้</w:t>
      </w:r>
    </w:p>
    <w:p w:rsidR="000E0E0B" w:rsidRPr="007A4D8A" w:rsidRDefault="00F9352C" w:rsidP="00F9352C">
      <w:pPr>
        <w:pStyle w:val="PlainText"/>
        <w:tabs>
          <w:tab w:val="left" w:pos="0"/>
        </w:tabs>
        <w:spacing w:before="120"/>
        <w:ind w:firstLine="426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7A4D8A">
        <w:rPr>
          <w:rFonts w:ascii="Cordia New" w:hAnsi="Cordia New" w:cs="Cordia New"/>
          <w:sz w:val="30"/>
          <w:szCs w:val="30"/>
          <w:lang w:val="en-US"/>
        </w:rPr>
        <w:br w:type="page"/>
      </w:r>
      <w:r w:rsidR="002518DC" w:rsidRPr="007A4D8A">
        <w:rPr>
          <w:rFonts w:ascii="Cordia New" w:hAnsi="Cordia New" w:cs="Cordia New"/>
          <w:b/>
          <w:bCs/>
          <w:sz w:val="30"/>
          <w:szCs w:val="30"/>
          <w:cs/>
        </w:rPr>
        <w:lastRenderedPageBreak/>
        <w:t>1</w:t>
      </w:r>
      <w:r w:rsidR="002518DC" w:rsidRPr="007A4D8A">
        <w:rPr>
          <w:rFonts w:ascii="Cordia New" w:hAnsi="Cordia New" w:cs="Cordia New" w:hint="cs"/>
          <w:b/>
          <w:bCs/>
          <w:sz w:val="30"/>
          <w:szCs w:val="30"/>
          <w:cs/>
        </w:rPr>
        <w:t>4</w:t>
      </w:r>
      <w:r w:rsidR="000E0E0B" w:rsidRPr="007A4D8A">
        <w:rPr>
          <w:rFonts w:ascii="Cordia New" w:hAnsi="Cordia New" w:cs="Cordia New"/>
          <w:b/>
          <w:bCs/>
          <w:sz w:val="30"/>
          <w:szCs w:val="30"/>
          <w:cs/>
        </w:rPr>
        <w:t>.</w:t>
      </w:r>
      <w:r w:rsidR="001F7E4F" w:rsidRPr="007A4D8A">
        <w:rPr>
          <w:rFonts w:ascii="Cordia New" w:hAnsi="Cordia New" w:cs="Cordia New" w:hint="cs"/>
          <w:b/>
          <w:bCs/>
          <w:sz w:val="30"/>
          <w:szCs w:val="30"/>
          <w:cs/>
        </w:rPr>
        <w:t>7</w:t>
      </w:r>
      <w:r w:rsidR="000E0E0B" w:rsidRPr="007A4D8A">
        <w:rPr>
          <w:rFonts w:ascii="Cordia New" w:hAnsi="Cordia New" w:cs="Cordia New"/>
          <w:b/>
          <w:bCs/>
          <w:sz w:val="30"/>
          <w:szCs w:val="30"/>
          <w:cs/>
        </w:rPr>
        <w:t xml:space="preserve"> </w:t>
      </w:r>
      <w:r w:rsidR="000E0E0B" w:rsidRPr="007A4D8A">
        <w:rPr>
          <w:rFonts w:ascii="Cordia New" w:hAnsi="Cordia New" w:cs="Cordia New" w:hint="cs"/>
          <w:b/>
          <w:bCs/>
          <w:sz w:val="30"/>
          <w:szCs w:val="30"/>
          <w:cs/>
        </w:rPr>
        <w:t>อันดับความน่าเชื่อถือของธนาคาร</w:t>
      </w:r>
    </w:p>
    <w:p w:rsidR="00665079" w:rsidRPr="007A4D8A" w:rsidRDefault="00665079" w:rsidP="00F9352C">
      <w:pPr>
        <w:tabs>
          <w:tab w:val="left" w:pos="540"/>
          <w:tab w:val="left" w:pos="567"/>
        </w:tabs>
        <w:spacing w:before="120"/>
        <w:ind w:left="567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อันดับความน่าเชื่อถือที่ธนาคารได้รับจาก </w:t>
      </w:r>
      <w:r w:rsidRPr="007A4D8A">
        <w:rPr>
          <w:rFonts w:ascii="Cordia New" w:hAnsi="Cordia New" w:cs="Cordia New"/>
          <w:sz w:val="30"/>
          <w:szCs w:val="30"/>
          <w:lang w:bidi="th-TH"/>
        </w:rPr>
        <w:t xml:space="preserve">Standard and Poor’s, Moody’s Investors Service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 xml:space="preserve">และ </w:t>
      </w:r>
      <w:r w:rsidRPr="007A4D8A">
        <w:rPr>
          <w:rFonts w:ascii="Cordia New" w:hAnsi="Cordia New" w:cs="Cordia New"/>
          <w:sz w:val="30"/>
          <w:szCs w:val="30"/>
          <w:lang w:bidi="th-TH"/>
        </w:rPr>
        <w:br/>
        <w:t xml:space="preserve">Fitch Ratings </w:t>
      </w:r>
      <w:r w:rsidRPr="007A4D8A">
        <w:rPr>
          <w:rFonts w:ascii="Cordia New" w:hAnsi="Cordia New" w:cs="Cordia New" w:hint="cs"/>
          <w:sz w:val="30"/>
          <w:szCs w:val="30"/>
          <w:cs/>
          <w:lang w:bidi="th-TH"/>
        </w:rPr>
        <w:t>มีรายละเอียดดังนี้</w:t>
      </w:r>
    </w:p>
    <w:tbl>
      <w:tblPr>
        <w:tblpPr w:leftFromText="180" w:rightFromText="180" w:vertAnchor="text" w:tblpXSpec="center" w:tblpY="1"/>
        <w:tblOverlap w:val="never"/>
        <w:tblW w:w="9252" w:type="dxa"/>
        <w:tblLook w:val="01E0"/>
      </w:tblPr>
      <w:tblGrid>
        <w:gridCol w:w="4968"/>
        <w:gridCol w:w="2160"/>
        <w:gridCol w:w="2124"/>
      </w:tblGrid>
      <w:tr w:rsidR="00C92C50" w:rsidRPr="007A4D8A" w:rsidTr="00DB4737">
        <w:trPr>
          <w:trHeight w:hRule="exact" w:val="510"/>
        </w:trPr>
        <w:tc>
          <w:tcPr>
            <w:tcW w:w="4968" w:type="dxa"/>
            <w:tcBorders>
              <w:top w:val="single" w:sz="4" w:space="0" w:color="auto"/>
            </w:tcBorders>
          </w:tcPr>
          <w:p w:rsidR="00C92C50" w:rsidRPr="007A4D8A" w:rsidRDefault="00C92C50" w:rsidP="00C92C50">
            <w:pPr>
              <w:numPr>
                <w:ilvl w:val="1"/>
                <w:numId w:val="20"/>
              </w:numPr>
              <w:tabs>
                <w:tab w:val="clear" w:pos="2160"/>
                <w:tab w:val="num" w:pos="252"/>
              </w:tabs>
              <w:spacing w:before="120"/>
              <w:ind w:left="249" w:hanging="357"/>
              <w:jc w:val="thaiDistribute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Standard &amp; Poor’s</w:t>
            </w:r>
          </w:p>
          <w:p w:rsidR="00C92C50" w:rsidRPr="007A4D8A" w:rsidRDefault="00C92C50" w:rsidP="00DB4737">
            <w:pPr>
              <w:spacing w:before="120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C92C50" w:rsidRPr="007A4D8A" w:rsidRDefault="00C92C50" w:rsidP="00DB4737">
            <w:pPr>
              <w:spacing w:before="120"/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>ธ.ค. 2559</w:t>
            </w:r>
          </w:p>
        </w:tc>
        <w:tc>
          <w:tcPr>
            <w:tcW w:w="2124" w:type="dxa"/>
            <w:tcBorders>
              <w:top w:val="single" w:sz="4" w:space="0" w:color="auto"/>
            </w:tcBorders>
          </w:tcPr>
          <w:p w:rsidR="00C92C50" w:rsidRPr="007A4D8A" w:rsidRDefault="00C92C50" w:rsidP="00DB4737">
            <w:pPr>
              <w:spacing w:before="120"/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>ธ.ค. 2558</w:t>
            </w:r>
          </w:p>
        </w:tc>
      </w:tr>
      <w:tr w:rsidR="00C92C50" w:rsidRPr="007A4D8A" w:rsidTr="00DB4737">
        <w:trPr>
          <w:trHeight w:hRule="exact" w:val="397"/>
        </w:trPr>
        <w:tc>
          <w:tcPr>
            <w:tcW w:w="4968" w:type="dxa"/>
          </w:tcPr>
          <w:p w:rsidR="00C92C50" w:rsidRPr="007A4D8A" w:rsidRDefault="00C92C50" w:rsidP="00C92C50">
            <w:pPr>
              <w:numPr>
                <w:ilvl w:val="2"/>
                <w:numId w:val="20"/>
              </w:numPr>
              <w:tabs>
                <w:tab w:val="clear" w:pos="2520"/>
                <w:tab w:val="num" w:pos="432"/>
              </w:tabs>
              <w:ind w:left="432" w:hanging="72"/>
              <w:jc w:val="thaiDistribute"/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ระยะยาว/ระยะสั้น</w:t>
            </w:r>
          </w:p>
        </w:tc>
        <w:tc>
          <w:tcPr>
            <w:tcW w:w="2160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BBB / A-2</w:t>
            </w:r>
          </w:p>
        </w:tc>
        <w:tc>
          <w:tcPr>
            <w:tcW w:w="2124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BBB / A-2</w:t>
            </w:r>
          </w:p>
        </w:tc>
      </w:tr>
      <w:tr w:rsidR="00C92C50" w:rsidRPr="007A4D8A" w:rsidTr="00DB4737">
        <w:trPr>
          <w:trHeight w:hRule="exact" w:val="397"/>
        </w:trPr>
        <w:tc>
          <w:tcPr>
            <w:tcW w:w="4968" w:type="dxa"/>
          </w:tcPr>
          <w:p w:rsidR="00C92C50" w:rsidRPr="007A4D8A" w:rsidRDefault="00C92C50" w:rsidP="00C92C50">
            <w:pPr>
              <w:numPr>
                <w:ilvl w:val="2"/>
                <w:numId w:val="20"/>
              </w:numPr>
              <w:tabs>
                <w:tab w:val="clear" w:pos="2520"/>
                <w:tab w:val="num" w:pos="432"/>
              </w:tabs>
              <w:ind w:left="432" w:hanging="72"/>
              <w:jc w:val="thaiDistribute"/>
              <w:rPr>
                <w:rFonts w:ascii="Cordia New" w:hAnsi="Cordia New" w:cs="Cordia New"/>
                <w:sz w:val="30"/>
                <w:szCs w:val="30"/>
                <w:rtl/>
                <w:cs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แนวโน้ม</w:t>
            </w:r>
          </w:p>
        </w:tc>
        <w:tc>
          <w:tcPr>
            <w:tcW w:w="2160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Stable</w:t>
            </w:r>
          </w:p>
        </w:tc>
        <w:tc>
          <w:tcPr>
            <w:tcW w:w="2124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Stable</w:t>
            </w:r>
          </w:p>
        </w:tc>
      </w:tr>
      <w:tr w:rsidR="00C92C50" w:rsidRPr="007A4D8A" w:rsidTr="00DB4737">
        <w:trPr>
          <w:trHeight w:hRule="exact" w:val="397"/>
        </w:trPr>
        <w:tc>
          <w:tcPr>
            <w:tcW w:w="4968" w:type="dxa"/>
          </w:tcPr>
          <w:p w:rsidR="00C92C50" w:rsidRPr="007A4D8A" w:rsidRDefault="00C92C50" w:rsidP="00C92C50">
            <w:pPr>
              <w:numPr>
                <w:ilvl w:val="2"/>
                <w:numId w:val="20"/>
              </w:numPr>
              <w:tabs>
                <w:tab w:val="clear" w:pos="2520"/>
                <w:tab w:val="num" w:pos="432"/>
              </w:tabs>
              <w:ind w:left="432" w:hanging="72"/>
              <w:jc w:val="thaiDistribute"/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</w:pPr>
            <w:r w:rsidRPr="007A4D8A">
              <w:rPr>
                <w:rStyle w:val="Emphasis"/>
                <w:rFonts w:ascii="Cordia New" w:hAnsi="Cordia New" w:cs="Cordia New"/>
                <w:i w:val="0"/>
                <w:iCs w:val="0"/>
                <w:sz w:val="30"/>
                <w:szCs w:val="30"/>
                <w:shd w:val="clear" w:color="auto" w:fill="FFFFFF"/>
              </w:rPr>
              <w:t>Stand</w:t>
            </w:r>
            <w:r w:rsidRPr="007A4D8A">
              <w:rPr>
                <w:rFonts w:ascii="Cordia New" w:hAnsi="Cordia New" w:cs="Cordia New"/>
                <w:i/>
                <w:iCs/>
                <w:sz w:val="30"/>
                <w:szCs w:val="30"/>
                <w:shd w:val="clear" w:color="auto" w:fill="FFFFFF"/>
              </w:rPr>
              <w:t>-</w:t>
            </w:r>
            <w:r w:rsidRPr="007A4D8A">
              <w:rPr>
                <w:rStyle w:val="Emphasis"/>
                <w:rFonts w:ascii="Cordia New" w:hAnsi="Cordia New" w:cs="Cordia New"/>
                <w:i w:val="0"/>
                <w:iCs w:val="0"/>
                <w:sz w:val="30"/>
                <w:szCs w:val="30"/>
                <w:shd w:val="clear" w:color="auto" w:fill="FFFFFF"/>
              </w:rPr>
              <w:t>Alone Credit Profile</w:t>
            </w: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 xml:space="preserve"> (SACP)</w:t>
            </w:r>
          </w:p>
        </w:tc>
        <w:tc>
          <w:tcPr>
            <w:tcW w:w="2160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bb+</w:t>
            </w:r>
          </w:p>
        </w:tc>
        <w:tc>
          <w:tcPr>
            <w:tcW w:w="2124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bb+</w:t>
            </w:r>
          </w:p>
        </w:tc>
      </w:tr>
      <w:tr w:rsidR="00C92C50" w:rsidRPr="007A4D8A" w:rsidTr="00DB4737">
        <w:trPr>
          <w:trHeight w:hRule="exact" w:val="624"/>
        </w:trPr>
        <w:tc>
          <w:tcPr>
            <w:tcW w:w="4968" w:type="dxa"/>
            <w:tcBorders>
              <w:top w:val="single" w:sz="4" w:space="0" w:color="auto"/>
            </w:tcBorders>
          </w:tcPr>
          <w:p w:rsidR="00C92C50" w:rsidRPr="007A4D8A" w:rsidRDefault="00C92C50" w:rsidP="00C92C50">
            <w:pPr>
              <w:numPr>
                <w:ilvl w:val="1"/>
                <w:numId w:val="20"/>
              </w:numPr>
              <w:tabs>
                <w:tab w:val="clear" w:pos="2160"/>
                <w:tab w:val="num" w:pos="252"/>
              </w:tabs>
              <w:spacing w:before="240"/>
              <w:ind w:left="252"/>
              <w:jc w:val="thaiDistribute"/>
              <w:rPr>
                <w:rFonts w:ascii="Cordia New" w:hAnsi="Cordia New" w:cs="Cordia New"/>
                <w:sz w:val="30"/>
                <w:szCs w:val="30"/>
                <w:rtl/>
                <w:cs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Moody’s</w:t>
            </w: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 xml:space="preserve"> </w:t>
            </w: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lang w:bidi="th-TH"/>
              </w:rPr>
              <w:t>Investors Service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C92C50" w:rsidRPr="007A4D8A" w:rsidRDefault="00C92C50" w:rsidP="00DB4737">
            <w:pPr>
              <w:spacing w:before="240"/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>ธ.ค. 2559</w:t>
            </w:r>
          </w:p>
        </w:tc>
        <w:tc>
          <w:tcPr>
            <w:tcW w:w="2124" w:type="dxa"/>
            <w:tcBorders>
              <w:top w:val="single" w:sz="4" w:space="0" w:color="auto"/>
            </w:tcBorders>
          </w:tcPr>
          <w:p w:rsidR="00C92C50" w:rsidRPr="007A4D8A" w:rsidRDefault="00C92C50" w:rsidP="00DB4737">
            <w:pPr>
              <w:spacing w:before="240"/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>ธ.ค. 2558</w:t>
            </w:r>
          </w:p>
        </w:tc>
      </w:tr>
      <w:tr w:rsidR="00C92C50" w:rsidRPr="007A4D8A" w:rsidTr="00DB4737">
        <w:trPr>
          <w:trHeight w:hRule="exact" w:val="454"/>
        </w:trPr>
        <w:tc>
          <w:tcPr>
            <w:tcW w:w="4968" w:type="dxa"/>
          </w:tcPr>
          <w:p w:rsidR="00C92C50" w:rsidRPr="007A4D8A" w:rsidRDefault="00C92C50" w:rsidP="00C92C50">
            <w:pPr>
              <w:numPr>
                <w:ilvl w:val="0"/>
                <w:numId w:val="22"/>
              </w:numPr>
              <w:tabs>
                <w:tab w:val="clear" w:pos="2835"/>
                <w:tab w:val="num" w:pos="432"/>
              </w:tabs>
              <w:ind w:left="432" w:hanging="72"/>
              <w:jc w:val="thaiDistribute"/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ระยะยาว/ระยะสั้น</w:t>
            </w:r>
          </w:p>
        </w:tc>
        <w:tc>
          <w:tcPr>
            <w:tcW w:w="2160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Baa1 / P-2</w:t>
            </w:r>
          </w:p>
        </w:tc>
        <w:tc>
          <w:tcPr>
            <w:tcW w:w="2124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Baa1 / P-2</w:t>
            </w:r>
          </w:p>
        </w:tc>
      </w:tr>
      <w:tr w:rsidR="00C92C50" w:rsidRPr="007A4D8A" w:rsidTr="00DB4737">
        <w:trPr>
          <w:trHeight w:hRule="exact" w:val="454"/>
        </w:trPr>
        <w:tc>
          <w:tcPr>
            <w:tcW w:w="4968" w:type="dxa"/>
          </w:tcPr>
          <w:p w:rsidR="00C92C50" w:rsidRPr="007A4D8A" w:rsidRDefault="00C92C50" w:rsidP="00C92C50">
            <w:pPr>
              <w:numPr>
                <w:ilvl w:val="0"/>
                <w:numId w:val="23"/>
              </w:numPr>
              <w:tabs>
                <w:tab w:val="clear" w:pos="1474"/>
                <w:tab w:val="num" w:pos="720"/>
              </w:tabs>
              <w:ind w:hanging="1114"/>
              <w:jc w:val="thaiDistribute"/>
              <w:rPr>
                <w:rFonts w:ascii="Cordia New" w:hAnsi="Cordia New" w:cs="Cordia New"/>
                <w:sz w:val="30"/>
                <w:szCs w:val="30"/>
                <w:rtl/>
                <w:cs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แนวโน้ม</w:t>
            </w:r>
          </w:p>
        </w:tc>
        <w:tc>
          <w:tcPr>
            <w:tcW w:w="2160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Stable</w:t>
            </w:r>
          </w:p>
        </w:tc>
        <w:tc>
          <w:tcPr>
            <w:tcW w:w="2124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Stable</w:t>
            </w:r>
          </w:p>
        </w:tc>
      </w:tr>
      <w:tr w:rsidR="00C92C50" w:rsidRPr="007A4D8A" w:rsidTr="00DB4737">
        <w:trPr>
          <w:trHeight w:hRule="exact" w:val="454"/>
        </w:trPr>
        <w:tc>
          <w:tcPr>
            <w:tcW w:w="4968" w:type="dxa"/>
          </w:tcPr>
          <w:p w:rsidR="00C92C50" w:rsidRPr="007A4D8A" w:rsidRDefault="00C92C50" w:rsidP="00C92C50">
            <w:pPr>
              <w:numPr>
                <w:ilvl w:val="0"/>
                <w:numId w:val="23"/>
              </w:numPr>
              <w:tabs>
                <w:tab w:val="clear" w:pos="1474"/>
                <w:tab w:val="num" w:pos="720"/>
              </w:tabs>
              <w:ind w:hanging="1114"/>
              <w:jc w:val="thaiDistribute"/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Baseline Credit Assessment</w:t>
            </w: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 xml:space="preserve"> </w:t>
            </w: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(BCA)</w:t>
            </w:r>
          </w:p>
        </w:tc>
        <w:tc>
          <w:tcPr>
            <w:tcW w:w="2160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ba1</w:t>
            </w:r>
          </w:p>
        </w:tc>
        <w:tc>
          <w:tcPr>
            <w:tcW w:w="2124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ba1</w:t>
            </w:r>
          </w:p>
        </w:tc>
      </w:tr>
      <w:tr w:rsidR="00C92C50" w:rsidRPr="007A4D8A" w:rsidTr="00DB4737">
        <w:trPr>
          <w:trHeight w:hRule="exact" w:val="624"/>
        </w:trPr>
        <w:tc>
          <w:tcPr>
            <w:tcW w:w="4968" w:type="dxa"/>
            <w:tcBorders>
              <w:top w:val="single" w:sz="4" w:space="0" w:color="auto"/>
            </w:tcBorders>
          </w:tcPr>
          <w:p w:rsidR="00C92C50" w:rsidRPr="007A4D8A" w:rsidRDefault="00C92C50" w:rsidP="00C92C50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spacing w:before="240"/>
              <w:ind w:left="252"/>
              <w:jc w:val="thaiDistribute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</w:rPr>
              <w:t>Fitch Ratings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C92C50" w:rsidRPr="007A4D8A" w:rsidRDefault="00C92C50" w:rsidP="00DB4737">
            <w:pPr>
              <w:spacing w:before="240"/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>ธ.ค. 2559</w:t>
            </w:r>
          </w:p>
        </w:tc>
        <w:tc>
          <w:tcPr>
            <w:tcW w:w="2124" w:type="dxa"/>
            <w:tcBorders>
              <w:top w:val="single" w:sz="4" w:space="0" w:color="auto"/>
            </w:tcBorders>
          </w:tcPr>
          <w:p w:rsidR="00C92C50" w:rsidRPr="007A4D8A" w:rsidRDefault="00C92C50" w:rsidP="00DB4737">
            <w:pPr>
              <w:spacing w:before="240"/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>ธ.ค. 2558</w:t>
            </w:r>
          </w:p>
        </w:tc>
      </w:tr>
      <w:tr w:rsidR="00C92C50" w:rsidRPr="007A4D8A" w:rsidTr="00DB4737">
        <w:trPr>
          <w:trHeight w:hRule="exact" w:val="454"/>
        </w:trPr>
        <w:tc>
          <w:tcPr>
            <w:tcW w:w="4968" w:type="dxa"/>
          </w:tcPr>
          <w:p w:rsidR="00C92C50" w:rsidRPr="007A4D8A" w:rsidRDefault="00C92C50" w:rsidP="00DB4737">
            <w:pPr>
              <w:ind w:left="252"/>
              <w:jc w:val="thaiDistribute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อันดับความน่าเชื่อถือสากลสกุลเงินต่างประเทศ</w:t>
            </w:r>
          </w:p>
        </w:tc>
        <w:tc>
          <w:tcPr>
            <w:tcW w:w="2160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124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C92C50" w:rsidRPr="007A4D8A" w:rsidTr="00DB4737">
        <w:trPr>
          <w:trHeight w:hRule="exact" w:val="454"/>
        </w:trPr>
        <w:tc>
          <w:tcPr>
            <w:tcW w:w="4968" w:type="dxa"/>
          </w:tcPr>
          <w:p w:rsidR="00C92C50" w:rsidRPr="007A4D8A" w:rsidRDefault="00C92C50" w:rsidP="00C92C50">
            <w:pPr>
              <w:numPr>
                <w:ilvl w:val="0"/>
                <w:numId w:val="22"/>
              </w:numPr>
              <w:tabs>
                <w:tab w:val="clear" w:pos="2835"/>
                <w:tab w:val="num" w:pos="432"/>
              </w:tabs>
              <w:ind w:left="792"/>
              <w:jc w:val="thaiDistribute"/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ระยะยาว/ระยะสั้น</w:t>
            </w:r>
          </w:p>
        </w:tc>
        <w:tc>
          <w:tcPr>
            <w:tcW w:w="2160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 xml:space="preserve">BBB </w:t>
            </w:r>
            <w:r w:rsidRPr="007A4D8A">
              <w:rPr>
                <w:rFonts w:ascii="Cordia New" w:hAnsi="Cordia New" w:cs="Cordia New"/>
                <w:sz w:val="30"/>
                <w:szCs w:val="30"/>
              </w:rPr>
              <w:t>/ F</w:t>
            </w: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124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 xml:space="preserve">BBB </w:t>
            </w:r>
            <w:r w:rsidRPr="007A4D8A">
              <w:rPr>
                <w:rFonts w:ascii="Cordia New" w:hAnsi="Cordia New" w:cs="Cordia New"/>
                <w:sz w:val="30"/>
                <w:szCs w:val="30"/>
              </w:rPr>
              <w:t>/ F</w:t>
            </w: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3</w:t>
            </w:r>
          </w:p>
        </w:tc>
      </w:tr>
      <w:tr w:rsidR="00C92C50" w:rsidRPr="007A4D8A" w:rsidTr="00DB4737">
        <w:trPr>
          <w:trHeight w:hRule="exact" w:val="454"/>
        </w:trPr>
        <w:tc>
          <w:tcPr>
            <w:tcW w:w="4968" w:type="dxa"/>
          </w:tcPr>
          <w:p w:rsidR="00C92C50" w:rsidRPr="007A4D8A" w:rsidRDefault="00C92C50" w:rsidP="00C92C50">
            <w:pPr>
              <w:numPr>
                <w:ilvl w:val="0"/>
                <w:numId w:val="22"/>
              </w:numPr>
              <w:tabs>
                <w:tab w:val="clear" w:pos="2835"/>
                <w:tab w:val="num" w:pos="432"/>
              </w:tabs>
              <w:ind w:left="792"/>
              <w:jc w:val="thaiDistribute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แนวโน้ม</w:t>
            </w:r>
          </w:p>
        </w:tc>
        <w:tc>
          <w:tcPr>
            <w:tcW w:w="2160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Stable</w:t>
            </w:r>
          </w:p>
        </w:tc>
        <w:tc>
          <w:tcPr>
            <w:tcW w:w="2124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Stable</w:t>
            </w:r>
          </w:p>
        </w:tc>
      </w:tr>
      <w:tr w:rsidR="00C92C50" w:rsidRPr="007A4D8A" w:rsidTr="00DB4737">
        <w:trPr>
          <w:trHeight w:hRule="exact" w:val="454"/>
        </w:trPr>
        <w:tc>
          <w:tcPr>
            <w:tcW w:w="4968" w:type="dxa"/>
          </w:tcPr>
          <w:p w:rsidR="00C92C50" w:rsidRPr="007A4D8A" w:rsidRDefault="00C92C50" w:rsidP="00C92C50">
            <w:pPr>
              <w:numPr>
                <w:ilvl w:val="0"/>
                <w:numId w:val="22"/>
              </w:numPr>
              <w:tabs>
                <w:tab w:val="clear" w:pos="2835"/>
                <w:tab w:val="num" w:pos="432"/>
              </w:tabs>
              <w:ind w:left="792"/>
              <w:jc w:val="thaiDistribute"/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Viability Rating</w:t>
            </w:r>
          </w:p>
        </w:tc>
        <w:tc>
          <w:tcPr>
            <w:tcW w:w="2160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bbb-</w:t>
            </w:r>
          </w:p>
        </w:tc>
        <w:tc>
          <w:tcPr>
            <w:tcW w:w="2124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bbb-</w:t>
            </w:r>
          </w:p>
        </w:tc>
      </w:tr>
      <w:tr w:rsidR="00C92C50" w:rsidRPr="007A4D8A" w:rsidTr="00DB4737">
        <w:trPr>
          <w:trHeight w:hRule="exact" w:val="454"/>
        </w:trPr>
        <w:tc>
          <w:tcPr>
            <w:tcW w:w="4968" w:type="dxa"/>
          </w:tcPr>
          <w:p w:rsidR="00C92C50" w:rsidRPr="007A4D8A" w:rsidRDefault="00C92C50" w:rsidP="00C92C50">
            <w:pPr>
              <w:numPr>
                <w:ilvl w:val="0"/>
                <w:numId w:val="22"/>
              </w:numPr>
              <w:tabs>
                <w:tab w:val="clear" w:pos="2835"/>
                <w:tab w:val="num" w:pos="432"/>
              </w:tabs>
              <w:ind w:left="792"/>
              <w:jc w:val="thaiDistribute"/>
              <w:rPr>
                <w:rFonts w:ascii="Cordia New" w:hAnsi="Cordia New" w:cs="Cordia New"/>
                <w:sz w:val="30"/>
                <w:szCs w:val="30"/>
                <w:rtl/>
                <w:cs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หุ้นกู้ด้อยสิทธิสกุลเงิน</w:t>
            </w:r>
            <w:r w:rsidRPr="007A4D8A">
              <w:rPr>
                <w:rFonts w:ascii="Cordia New" w:hAnsi="Cordia New" w:cs="Cordia New"/>
                <w:sz w:val="30"/>
                <w:szCs w:val="30"/>
                <w:rtl/>
                <w:cs/>
              </w:rPr>
              <w:t xml:space="preserve"> </w:t>
            </w:r>
            <w:r w:rsidRPr="007A4D8A">
              <w:rPr>
                <w:rFonts w:ascii="Cordia New" w:hAnsi="Cordia New" w:cs="Cordia New"/>
                <w:sz w:val="30"/>
                <w:szCs w:val="30"/>
              </w:rPr>
              <w:t>USD</w:t>
            </w:r>
          </w:p>
        </w:tc>
        <w:tc>
          <w:tcPr>
            <w:tcW w:w="2160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BBB</w:t>
            </w: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124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BBB</w:t>
            </w: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92C50" w:rsidRPr="007A4D8A" w:rsidTr="00DB4737">
        <w:trPr>
          <w:trHeight w:hRule="exact" w:val="567"/>
        </w:trPr>
        <w:tc>
          <w:tcPr>
            <w:tcW w:w="4968" w:type="dxa"/>
            <w:vAlign w:val="bottom"/>
          </w:tcPr>
          <w:p w:rsidR="00C92C50" w:rsidRPr="007A4D8A" w:rsidRDefault="00C92C50" w:rsidP="00DB4737">
            <w:pPr>
              <w:ind w:left="612" w:hanging="360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อันดับความน่าเชื่อถือในประเทศ</w:t>
            </w:r>
          </w:p>
        </w:tc>
        <w:tc>
          <w:tcPr>
            <w:tcW w:w="2160" w:type="dxa"/>
            <w:vAlign w:val="bottom"/>
          </w:tcPr>
          <w:p w:rsidR="00C92C50" w:rsidRPr="007A4D8A" w:rsidRDefault="00C92C50" w:rsidP="00DB4737">
            <w:pPr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2124" w:type="dxa"/>
            <w:vAlign w:val="bottom"/>
          </w:tcPr>
          <w:p w:rsidR="00C92C50" w:rsidRPr="007A4D8A" w:rsidRDefault="00C92C50" w:rsidP="00DB4737">
            <w:pPr>
              <w:rPr>
                <w:rFonts w:ascii="Cordia New" w:hAnsi="Cordia New" w:cs="Cordia New"/>
                <w:sz w:val="30"/>
                <w:szCs w:val="30"/>
              </w:rPr>
            </w:pPr>
          </w:p>
        </w:tc>
      </w:tr>
      <w:tr w:rsidR="00C92C50" w:rsidRPr="007A4D8A" w:rsidTr="00DB4737">
        <w:trPr>
          <w:trHeight w:hRule="exact" w:val="454"/>
        </w:trPr>
        <w:tc>
          <w:tcPr>
            <w:tcW w:w="4968" w:type="dxa"/>
          </w:tcPr>
          <w:p w:rsidR="00C92C50" w:rsidRPr="007A4D8A" w:rsidRDefault="00C92C50" w:rsidP="00C92C50">
            <w:pPr>
              <w:numPr>
                <w:ilvl w:val="0"/>
                <w:numId w:val="22"/>
              </w:numPr>
              <w:tabs>
                <w:tab w:val="clear" w:pos="2835"/>
                <w:tab w:val="left" w:pos="372"/>
              </w:tabs>
              <w:ind w:left="792"/>
              <w:jc w:val="thaiDistribute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ระยะยาว/ระยะสั้น</w:t>
            </w:r>
          </w:p>
        </w:tc>
        <w:tc>
          <w:tcPr>
            <w:tcW w:w="2160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 xml:space="preserve">AA+(tha) / F1+ (tha) </w:t>
            </w:r>
          </w:p>
        </w:tc>
        <w:tc>
          <w:tcPr>
            <w:tcW w:w="2124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 xml:space="preserve">AA+(tha) / F1+ (tha) </w:t>
            </w:r>
          </w:p>
        </w:tc>
      </w:tr>
      <w:tr w:rsidR="00C92C50" w:rsidRPr="007A4D8A" w:rsidTr="00DB4737">
        <w:trPr>
          <w:trHeight w:hRule="exact" w:val="454"/>
        </w:trPr>
        <w:tc>
          <w:tcPr>
            <w:tcW w:w="4968" w:type="dxa"/>
          </w:tcPr>
          <w:p w:rsidR="00C92C50" w:rsidRPr="007A4D8A" w:rsidRDefault="00C92C50" w:rsidP="00C92C50">
            <w:pPr>
              <w:numPr>
                <w:ilvl w:val="0"/>
                <w:numId w:val="22"/>
              </w:numPr>
              <w:tabs>
                <w:tab w:val="clear" w:pos="2835"/>
                <w:tab w:val="left" w:pos="372"/>
              </w:tabs>
              <w:ind w:left="792"/>
              <w:jc w:val="thaiDistribute"/>
              <w:rPr>
                <w:rFonts w:ascii="Cordia New" w:hAnsi="Cordia New" w:cs="Cordia New"/>
                <w:sz w:val="30"/>
                <w:szCs w:val="30"/>
                <w:rtl/>
                <w:cs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แนวโน้ม</w:t>
            </w:r>
          </w:p>
        </w:tc>
        <w:tc>
          <w:tcPr>
            <w:tcW w:w="2160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Stable</w:t>
            </w:r>
          </w:p>
        </w:tc>
        <w:tc>
          <w:tcPr>
            <w:tcW w:w="2124" w:type="dxa"/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lang w:bidi="th-TH"/>
              </w:rPr>
              <w:t>Stable</w:t>
            </w:r>
          </w:p>
        </w:tc>
      </w:tr>
      <w:tr w:rsidR="00C92C50" w:rsidRPr="002050E5" w:rsidTr="00DB4737">
        <w:trPr>
          <w:trHeight w:hRule="exact" w:val="454"/>
        </w:trPr>
        <w:tc>
          <w:tcPr>
            <w:tcW w:w="4968" w:type="dxa"/>
            <w:tcBorders>
              <w:bottom w:val="single" w:sz="4" w:space="0" w:color="auto"/>
            </w:tcBorders>
          </w:tcPr>
          <w:p w:rsidR="00C92C50" w:rsidRPr="007A4D8A" w:rsidRDefault="00C92C50" w:rsidP="00C92C50">
            <w:pPr>
              <w:numPr>
                <w:ilvl w:val="0"/>
                <w:numId w:val="22"/>
              </w:numPr>
              <w:tabs>
                <w:tab w:val="clear" w:pos="2835"/>
                <w:tab w:val="left" w:pos="372"/>
              </w:tabs>
              <w:ind w:left="792"/>
              <w:jc w:val="thaiDistribute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หุ้นกู้ด้อยสิทธิสกุลเงินบาท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C92C50" w:rsidRPr="007A4D8A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AA(tha)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C92C50" w:rsidRPr="002050E5" w:rsidRDefault="00C92C50" w:rsidP="00DB4737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7A4D8A">
              <w:rPr>
                <w:rFonts w:ascii="Cordia New" w:hAnsi="Cordia New" w:cs="Cordia New"/>
                <w:sz w:val="30"/>
                <w:szCs w:val="30"/>
              </w:rPr>
              <w:t>AA(tha)</w:t>
            </w:r>
          </w:p>
        </w:tc>
      </w:tr>
    </w:tbl>
    <w:p w:rsidR="00F9352C" w:rsidRPr="004C57E2" w:rsidRDefault="00F9352C" w:rsidP="00F9352C">
      <w:pPr>
        <w:tabs>
          <w:tab w:val="left" w:pos="540"/>
          <w:tab w:val="left" w:pos="567"/>
        </w:tabs>
        <w:spacing w:before="120"/>
        <w:ind w:left="567"/>
        <w:jc w:val="thaiDistribute"/>
        <w:rPr>
          <w:rFonts w:ascii="Cordia New" w:hAnsi="Cordia New" w:cs="Cordia New"/>
          <w:sz w:val="30"/>
          <w:szCs w:val="30"/>
          <w:cs/>
          <w:lang w:bidi="th-TH"/>
        </w:rPr>
      </w:pPr>
    </w:p>
    <w:p w:rsidR="005D7695" w:rsidRPr="00806BA6" w:rsidRDefault="005D7695" w:rsidP="005D7695">
      <w:pPr>
        <w:ind w:left="567"/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p w:rsidR="002518DC" w:rsidRPr="005D7695" w:rsidRDefault="002518DC" w:rsidP="005D7695">
      <w:pPr>
        <w:ind w:left="567"/>
        <w:jc w:val="thaiDistribute"/>
        <w:rPr>
          <w:rFonts w:ascii="Cordia New" w:eastAsia="Tahoma" w:hAnsi="Cordia New" w:cs="Cordia New"/>
          <w:sz w:val="30"/>
          <w:szCs w:val="30"/>
        </w:rPr>
      </w:pPr>
    </w:p>
    <w:sectPr w:rsidR="002518DC" w:rsidRPr="005D7695" w:rsidSect="007E5A50">
      <w:headerReference w:type="default" r:id="rId8"/>
      <w:footerReference w:type="even" r:id="rId9"/>
      <w:footerReference w:type="default" r:id="rId10"/>
      <w:pgSz w:w="11906" w:h="16838"/>
      <w:pgMar w:top="899" w:right="746" w:bottom="144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D8A" w:rsidRDefault="007A4D8A">
      <w:r>
        <w:separator/>
      </w:r>
    </w:p>
  </w:endnote>
  <w:endnote w:type="continuationSeparator" w:id="0">
    <w:p w:rsidR="007A4D8A" w:rsidRDefault="007A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D8A" w:rsidRDefault="00F76ADC" w:rsidP="004239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A4D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4D8A" w:rsidRDefault="007A4D8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D8A" w:rsidRDefault="007A4D8A" w:rsidP="00B51F5C">
    <w:pPr>
      <w:pStyle w:val="Footer"/>
      <w:jc w:val="center"/>
      <w:rPr>
        <w:rFonts w:ascii="Cordia New" w:hAnsi="Cordia New" w:cs="Cordia New"/>
        <w:lang w:bidi="th-TH"/>
      </w:rPr>
    </w:pPr>
    <w:r>
      <w:rPr>
        <w:rFonts w:ascii="Cordia New" w:hAnsi="Cordia New" w:cs="Cordia New" w:hint="cs"/>
        <w:cs/>
        <w:lang w:bidi="th-TH"/>
      </w:rPr>
      <w:t>---------------------------------------------------------------------------------------------------------------------------------------------------------------------------------------------------</w:t>
    </w:r>
  </w:p>
  <w:p w:rsidR="007A4D8A" w:rsidRPr="00B51F5C" w:rsidRDefault="007A4D8A" w:rsidP="00B51F5C">
    <w:pPr>
      <w:pStyle w:val="Footer"/>
      <w:jc w:val="center"/>
      <w:rPr>
        <w:rFonts w:ascii="Cordia New" w:hAnsi="Cordia New" w:cs="Cordia New"/>
      </w:rPr>
    </w:pPr>
    <w:r w:rsidRPr="00B51F5C">
      <w:rPr>
        <w:rFonts w:ascii="Cordia New" w:hAnsi="Cordia New" w:cs="Cordia New"/>
        <w:cs/>
        <w:lang w:bidi="th-TH"/>
      </w:rPr>
      <w:t xml:space="preserve">ส่วนที่ </w:t>
    </w:r>
    <w:r>
      <w:rPr>
        <w:rFonts w:ascii="Cordia New" w:hAnsi="Cordia New" w:cs="Cordia New" w:hint="cs"/>
        <w:cs/>
        <w:lang w:bidi="th-TH"/>
      </w:rPr>
      <w:t xml:space="preserve">3 </w:t>
    </w:r>
    <w:r>
      <w:rPr>
        <w:rFonts w:ascii="Cordia New" w:hAnsi="Cordia New" w:cs="Cordia New"/>
        <w:lang w:bidi="th-TH"/>
      </w:rPr>
      <w:t>–</w:t>
    </w:r>
    <w:r>
      <w:rPr>
        <w:rFonts w:ascii="Cordia New" w:hAnsi="Cordia New" w:cs="Cordia New" w:hint="cs"/>
        <w:cs/>
        <w:lang w:bidi="th-TH"/>
      </w:rPr>
      <w:t>-</w:t>
    </w:r>
    <w:r w:rsidRPr="00B51F5C">
      <w:rPr>
        <w:rFonts w:ascii="Cordia New" w:hAnsi="Cordia New" w:cs="Cordia New"/>
        <w:cs/>
        <w:lang w:bidi="th-TH"/>
      </w:rPr>
      <w:t xml:space="preserve"> หน้าที่ </w:t>
    </w:r>
    <w:r w:rsidR="00F76ADC" w:rsidRPr="00B51F5C">
      <w:rPr>
        <w:rStyle w:val="PageNumber"/>
        <w:rFonts w:ascii="Cordia New" w:hAnsi="Cordia New" w:cs="Cordia New"/>
      </w:rPr>
      <w:fldChar w:fldCharType="begin"/>
    </w:r>
    <w:r w:rsidRPr="00B51F5C">
      <w:rPr>
        <w:rStyle w:val="PageNumber"/>
        <w:rFonts w:ascii="Cordia New" w:hAnsi="Cordia New" w:cs="Cordia New"/>
      </w:rPr>
      <w:instrText xml:space="preserve"> PAGE </w:instrText>
    </w:r>
    <w:r w:rsidR="00F76ADC" w:rsidRPr="00B51F5C">
      <w:rPr>
        <w:rStyle w:val="PageNumber"/>
        <w:rFonts w:ascii="Cordia New" w:hAnsi="Cordia New" w:cs="Cordia New"/>
      </w:rPr>
      <w:fldChar w:fldCharType="separate"/>
    </w:r>
    <w:r w:rsidR="00303B1A">
      <w:rPr>
        <w:rStyle w:val="PageNumber"/>
        <w:rFonts w:ascii="Cordia New" w:hAnsi="Cordia New" w:cs="Cordia New"/>
        <w:noProof/>
      </w:rPr>
      <w:t>20</w:t>
    </w:r>
    <w:r w:rsidR="00F76ADC" w:rsidRPr="00B51F5C">
      <w:rPr>
        <w:rStyle w:val="PageNumber"/>
        <w:rFonts w:ascii="Cordia New" w:hAnsi="Cordia New" w:cs="Cordia New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D8A" w:rsidRDefault="007A4D8A">
      <w:r>
        <w:separator/>
      </w:r>
    </w:p>
  </w:footnote>
  <w:footnote w:type="continuationSeparator" w:id="0">
    <w:p w:rsidR="007A4D8A" w:rsidRDefault="007A4D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D8A" w:rsidRPr="00361541" w:rsidRDefault="007A4D8A" w:rsidP="005736C5">
    <w:pPr>
      <w:pStyle w:val="Header"/>
      <w:pBdr>
        <w:bottom w:val="single" w:sz="6" w:space="1" w:color="auto"/>
      </w:pBdr>
      <w:tabs>
        <w:tab w:val="clear" w:pos="8306"/>
        <w:tab w:val="left" w:pos="6663"/>
        <w:tab w:val="right" w:pos="9720"/>
      </w:tabs>
      <w:rPr>
        <w:rFonts w:ascii="Cordia New" w:hAnsi="Cordia New" w:cs="Cordia New"/>
      </w:rPr>
    </w:pPr>
    <w:r w:rsidRPr="001C245D">
      <w:rPr>
        <w:rFonts w:ascii="Cordia New" w:hAnsi="Cordia New" w:cs="Cordia New"/>
        <w:sz w:val="30"/>
        <w:szCs w:val="30"/>
        <w:cs/>
        <w:lang w:bidi="th-TH"/>
      </w:rPr>
      <w:t xml:space="preserve">แบบแสดงรายการข้อมูลประจำปี </w:t>
    </w:r>
    <w:r w:rsidRPr="001C245D">
      <w:rPr>
        <w:rFonts w:ascii="Cordia New" w:hAnsi="Cordia New" w:cs="Cordia New"/>
        <w:sz w:val="30"/>
        <w:szCs w:val="30"/>
        <w:rtl/>
        <w:cs/>
      </w:rPr>
      <w:t>255</w:t>
    </w:r>
    <w:r>
      <w:rPr>
        <w:rFonts w:ascii="Cordia New" w:hAnsi="Cordia New" w:cs="Cordia New" w:hint="cs"/>
        <w:sz w:val="30"/>
        <w:szCs w:val="30"/>
        <w:cs/>
        <w:lang w:bidi="th-TH"/>
      </w:rPr>
      <w:t>9</w:t>
    </w:r>
    <w:r>
      <w:rPr>
        <w:rFonts w:ascii="Cordia New" w:hAnsi="Cordia New" w:cs="Cordia New" w:hint="cs"/>
        <w:sz w:val="30"/>
        <w:szCs w:val="30"/>
        <w:rtl/>
        <w:cs/>
      </w:rPr>
      <w:tab/>
    </w:r>
    <w:r>
      <w:rPr>
        <w:rFonts w:ascii="Cordia New" w:hAnsi="Cordia New" w:cs="Cordia New" w:hint="cs"/>
        <w:sz w:val="30"/>
        <w:szCs w:val="30"/>
        <w:rtl/>
        <w:cs/>
      </w:rPr>
      <w:tab/>
    </w:r>
    <w:r>
      <w:rPr>
        <w:rFonts w:ascii="Cordia New" w:hAnsi="Cordia New" w:cs="Cordia New" w:hint="cs"/>
        <w:sz w:val="30"/>
        <w:szCs w:val="30"/>
        <w:rtl/>
        <w:cs/>
      </w:rPr>
      <w:tab/>
    </w:r>
    <w:r>
      <w:rPr>
        <w:noProof/>
        <w:lang w:bidi="th-TH"/>
      </w:rPr>
      <w:drawing>
        <wp:inline distT="0" distB="0" distL="0" distR="0">
          <wp:extent cx="1184910" cy="309880"/>
          <wp:effectExtent l="19050" t="0" r="0" b="0"/>
          <wp:docPr id="1" name="Picture 1" descr="Logo_KTB_bank_Th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TB_bank_Tha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3098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A4D8A" w:rsidRPr="005736C5" w:rsidRDefault="007A4D8A" w:rsidP="005736C5">
    <w:pPr>
      <w:pStyle w:val="Header"/>
      <w:rPr>
        <w:sz w:val="26"/>
        <w:szCs w:val="26"/>
        <w:cs/>
        <w:lang w:bidi="th-TH"/>
      </w:rPr>
    </w:pPr>
    <w:r w:rsidRPr="001C245D">
      <w:rPr>
        <w:rFonts w:ascii="Cordia New" w:hAnsi="Cordia New" w:cs="Cordia New"/>
        <w:sz w:val="26"/>
        <w:szCs w:val="26"/>
        <w:cs/>
        <w:lang w:bidi="th-TH"/>
      </w:rPr>
      <w:t xml:space="preserve">ส่วนที่ </w:t>
    </w:r>
    <w:r>
      <w:rPr>
        <w:rFonts w:ascii="Cordia New" w:hAnsi="Cordia New" w:cs="Cordia New"/>
        <w:sz w:val="26"/>
        <w:szCs w:val="26"/>
      </w:rPr>
      <w:t xml:space="preserve">3 </w:t>
    </w:r>
    <w:r>
      <w:rPr>
        <w:rFonts w:ascii="Cordia New" w:hAnsi="Cordia New" w:cs="Cordia New" w:hint="cs"/>
        <w:sz w:val="26"/>
        <w:szCs w:val="26"/>
        <w:cs/>
        <w:lang w:bidi="th-TH"/>
      </w:rPr>
      <w:t>ฐานะทางการเงินและผลการดำเนินงาน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31D"/>
    <w:multiLevelType w:val="multilevel"/>
    <w:tmpl w:val="335CD17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1.%3)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6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79" w:hanging="1440"/>
      </w:pPr>
      <w:rPr>
        <w:rFonts w:hint="default"/>
      </w:rPr>
    </w:lvl>
  </w:abstractNum>
  <w:abstractNum w:abstractNumId="1">
    <w:nsid w:val="026E5BF3"/>
    <w:multiLevelType w:val="hybridMultilevel"/>
    <w:tmpl w:val="68D2E072"/>
    <w:lvl w:ilvl="0" w:tplc="04090005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2">
    <w:nsid w:val="0B381BB3"/>
    <w:multiLevelType w:val="hybridMultilevel"/>
    <w:tmpl w:val="947860CE"/>
    <w:lvl w:ilvl="0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">
    <w:nsid w:val="102514ED"/>
    <w:multiLevelType w:val="hybridMultilevel"/>
    <w:tmpl w:val="E116A1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EF4883"/>
    <w:multiLevelType w:val="hybridMultilevel"/>
    <w:tmpl w:val="9BDE0406"/>
    <w:lvl w:ilvl="0" w:tplc="3D7E796C">
      <w:numFmt w:val="bullet"/>
      <w:lvlText w:val="-"/>
      <w:lvlJc w:val="left"/>
      <w:pPr>
        <w:ind w:left="90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19046349"/>
    <w:multiLevelType w:val="multilevel"/>
    <w:tmpl w:val="AE1A867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1.%3)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6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79" w:hanging="1440"/>
      </w:pPr>
      <w:rPr>
        <w:rFonts w:hint="default"/>
      </w:rPr>
    </w:lvl>
  </w:abstractNum>
  <w:abstractNum w:abstractNumId="6">
    <w:nsid w:val="1AED25E0"/>
    <w:multiLevelType w:val="hybridMultilevel"/>
    <w:tmpl w:val="5964C6A2"/>
    <w:lvl w:ilvl="0" w:tplc="2CAC506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966D1B"/>
    <w:multiLevelType w:val="hybridMultilevel"/>
    <w:tmpl w:val="85F43F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1272B7"/>
    <w:multiLevelType w:val="hybridMultilevel"/>
    <w:tmpl w:val="CF0A45DA"/>
    <w:lvl w:ilvl="0" w:tplc="BBE85F20">
      <w:start w:val="1"/>
      <w:numFmt w:val="bullet"/>
      <w:lvlText w:val=""/>
      <w:lvlJc w:val="left"/>
      <w:pPr>
        <w:tabs>
          <w:tab w:val="num" w:pos="1474"/>
        </w:tabs>
        <w:ind w:left="1474" w:hanging="360"/>
      </w:pPr>
      <w:rPr>
        <w:rFonts w:ascii="Wingdings" w:hAnsi="Wingdings" w:hint="default"/>
        <w:sz w:val="16"/>
        <w:szCs w:val="30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9">
    <w:nsid w:val="20976CCD"/>
    <w:multiLevelType w:val="hybridMultilevel"/>
    <w:tmpl w:val="6B3E8D32"/>
    <w:lvl w:ilvl="0" w:tplc="04090005">
      <w:start w:val="1"/>
      <w:numFmt w:val="bullet"/>
      <w:lvlText w:val=""/>
      <w:lvlJc w:val="left"/>
      <w:pPr>
        <w:ind w:left="164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20BF6A61"/>
    <w:multiLevelType w:val="hybridMultilevel"/>
    <w:tmpl w:val="32D0B9A2"/>
    <w:lvl w:ilvl="0" w:tplc="3398D606"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4B4D46"/>
    <w:multiLevelType w:val="hybridMultilevel"/>
    <w:tmpl w:val="6E8C6A48"/>
    <w:lvl w:ilvl="0" w:tplc="B5F62410">
      <w:start w:val="1"/>
      <w:numFmt w:val="bullet"/>
      <w:lvlText w:val=""/>
      <w:lvlJc w:val="left"/>
      <w:pPr>
        <w:tabs>
          <w:tab w:val="num" w:pos="1060"/>
        </w:tabs>
        <w:ind w:left="5324" w:hanging="4604"/>
      </w:pPr>
      <w:rPr>
        <w:rFonts w:ascii="Wingdings" w:eastAsia="Times New Roman" w:hAnsi="Wingdings" w:cs="Times New Roman"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4BA44322">
      <w:start w:val="1"/>
      <w:numFmt w:val="bullet"/>
      <w:lvlText w:val=""/>
      <w:lvlJc w:val="left"/>
      <w:pPr>
        <w:tabs>
          <w:tab w:val="num" w:pos="2520"/>
        </w:tabs>
        <w:ind w:left="2880" w:hanging="360"/>
      </w:pPr>
      <w:rPr>
        <w:rFonts w:ascii="Wingdings" w:hAnsi="Wingdings" w:hint="default"/>
        <w:sz w:val="16"/>
        <w:szCs w:val="16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3617E4D"/>
    <w:multiLevelType w:val="hybridMultilevel"/>
    <w:tmpl w:val="DB44390C"/>
    <w:lvl w:ilvl="0" w:tplc="86D40C80">
      <w:start w:val="3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405024"/>
    <w:multiLevelType w:val="hybridMultilevel"/>
    <w:tmpl w:val="A8B491CC"/>
    <w:lvl w:ilvl="0" w:tplc="65061194">
      <w:start w:val="1"/>
      <w:numFmt w:val="decimal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D846528">
      <w:start w:val="1"/>
      <w:numFmt w:val="bullet"/>
      <w:lvlText w:val="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2" w:tplc="BBDC5FAA">
      <w:start w:val="1"/>
      <w:numFmt w:val="decimal"/>
      <w:lvlText w:val="%3."/>
      <w:lvlJc w:val="left"/>
      <w:pPr>
        <w:tabs>
          <w:tab w:val="num" w:pos="3825"/>
        </w:tabs>
        <w:ind w:left="3825" w:hanging="166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28F630A9"/>
    <w:multiLevelType w:val="hybridMultilevel"/>
    <w:tmpl w:val="6FE077FC"/>
    <w:lvl w:ilvl="0" w:tplc="FC2474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BC7300E"/>
    <w:multiLevelType w:val="hybridMultilevel"/>
    <w:tmpl w:val="AFC6DD62"/>
    <w:lvl w:ilvl="0" w:tplc="0409000F">
      <w:start w:val="1"/>
      <w:numFmt w:val="decimal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>
    <w:nsid w:val="2DD578CF"/>
    <w:multiLevelType w:val="hybridMultilevel"/>
    <w:tmpl w:val="D69C99C2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>
    <w:nsid w:val="30EF0EE0"/>
    <w:multiLevelType w:val="hybridMultilevel"/>
    <w:tmpl w:val="F488A3B2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3F4986"/>
    <w:multiLevelType w:val="hybridMultilevel"/>
    <w:tmpl w:val="9AB0F0BE"/>
    <w:lvl w:ilvl="0" w:tplc="2AF8E926">
      <w:start w:val="1"/>
      <w:numFmt w:val="bullet"/>
      <w:lvlText w:val=""/>
      <w:lvlJc w:val="left"/>
      <w:pPr>
        <w:tabs>
          <w:tab w:val="num" w:pos="72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84A3D68"/>
    <w:multiLevelType w:val="hybridMultilevel"/>
    <w:tmpl w:val="21D44090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>
    <w:nsid w:val="3ECA1AF5"/>
    <w:multiLevelType w:val="hybridMultilevel"/>
    <w:tmpl w:val="B6D21F2A"/>
    <w:lvl w:ilvl="0" w:tplc="9D846528">
      <w:start w:val="1"/>
      <w:numFmt w:val="bullet"/>
      <w:lvlText w:val=""/>
      <w:lvlJc w:val="left"/>
      <w:pPr>
        <w:ind w:left="164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1">
    <w:nsid w:val="3F6006D9"/>
    <w:multiLevelType w:val="hybridMultilevel"/>
    <w:tmpl w:val="66EC03B2"/>
    <w:lvl w:ilvl="0" w:tplc="25745D5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EA711A9"/>
    <w:multiLevelType w:val="hybridMultilevel"/>
    <w:tmpl w:val="538C7854"/>
    <w:lvl w:ilvl="0" w:tplc="A282EED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F22A0D"/>
    <w:multiLevelType w:val="hybridMultilevel"/>
    <w:tmpl w:val="27066BBE"/>
    <w:lvl w:ilvl="0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4">
    <w:nsid w:val="545330BE"/>
    <w:multiLevelType w:val="hybridMultilevel"/>
    <w:tmpl w:val="5EEACE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167EC9"/>
    <w:multiLevelType w:val="hybridMultilevel"/>
    <w:tmpl w:val="54B072B0"/>
    <w:lvl w:ilvl="0" w:tplc="36C82358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1E1D20"/>
    <w:multiLevelType w:val="hybridMultilevel"/>
    <w:tmpl w:val="3110C1D4"/>
    <w:lvl w:ilvl="0" w:tplc="5F9093CE">
      <w:start w:val="1"/>
      <w:numFmt w:val="bullet"/>
      <w:lvlText w:val=""/>
      <w:lvlJc w:val="left"/>
      <w:pPr>
        <w:tabs>
          <w:tab w:val="num" w:pos="3060"/>
        </w:tabs>
        <w:ind w:left="34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5CB1358D"/>
    <w:multiLevelType w:val="hybridMultilevel"/>
    <w:tmpl w:val="C0F29D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CE1ED0"/>
    <w:multiLevelType w:val="hybridMultilevel"/>
    <w:tmpl w:val="8846637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18"/>
        <w:szCs w:val="18"/>
      </w:rPr>
    </w:lvl>
    <w:lvl w:ilvl="1" w:tplc="9378FC64">
      <w:start w:val="27"/>
      <w:numFmt w:val="bullet"/>
      <w:lvlText w:val="-"/>
      <w:lvlJc w:val="left"/>
      <w:pPr>
        <w:ind w:left="2520" w:hanging="360"/>
      </w:pPr>
      <w:rPr>
        <w:rFonts w:ascii="Cordia New" w:eastAsia="Times New Roman" w:hAnsi="Cordia New" w:cs="Cordia New" w:hint="default"/>
        <w:b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641E1E5B"/>
    <w:multiLevelType w:val="hybridMultilevel"/>
    <w:tmpl w:val="BBA2CA24"/>
    <w:lvl w:ilvl="0" w:tplc="4BA44322">
      <w:start w:val="1"/>
      <w:numFmt w:val="bullet"/>
      <w:lvlText w:val=""/>
      <w:lvlJc w:val="left"/>
      <w:pPr>
        <w:tabs>
          <w:tab w:val="num" w:pos="2835"/>
        </w:tabs>
        <w:ind w:left="3195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30">
    <w:nsid w:val="662A1492"/>
    <w:multiLevelType w:val="hybridMultilevel"/>
    <w:tmpl w:val="049E91B8"/>
    <w:lvl w:ilvl="0" w:tplc="E728AB8E">
      <w:start w:val="1"/>
      <w:numFmt w:val="decimal"/>
      <w:lvlText w:val="%1)"/>
      <w:lvlJc w:val="left"/>
      <w:pPr>
        <w:tabs>
          <w:tab w:val="num" w:pos="-1080"/>
        </w:tabs>
        <w:ind w:left="45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620"/>
        </w:tabs>
        <w:ind w:left="-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900"/>
        </w:tabs>
        <w:ind w:left="-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180"/>
        </w:tabs>
        <w:ind w:left="-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"/>
        </w:tabs>
        <w:ind w:left="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60"/>
        </w:tabs>
        <w:ind w:left="1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700"/>
        </w:tabs>
        <w:ind w:left="2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420"/>
        </w:tabs>
        <w:ind w:left="3420" w:hanging="180"/>
      </w:pPr>
    </w:lvl>
  </w:abstractNum>
  <w:abstractNum w:abstractNumId="31">
    <w:nsid w:val="672E1ACA"/>
    <w:multiLevelType w:val="hybridMultilevel"/>
    <w:tmpl w:val="2DE41436"/>
    <w:lvl w:ilvl="0" w:tplc="C0F06C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AA45F3D"/>
    <w:multiLevelType w:val="hybridMultilevel"/>
    <w:tmpl w:val="F2B490D8"/>
    <w:lvl w:ilvl="0" w:tplc="04090011">
      <w:start w:val="1"/>
      <w:numFmt w:val="decimal"/>
      <w:lvlText w:val="%1)"/>
      <w:lvlJc w:val="left"/>
      <w:pPr>
        <w:ind w:left="2145" w:hanging="360"/>
      </w:pPr>
    </w:lvl>
    <w:lvl w:ilvl="1" w:tplc="04090019" w:tentative="1">
      <w:start w:val="1"/>
      <w:numFmt w:val="lowerLetter"/>
      <w:lvlText w:val="%2."/>
      <w:lvlJc w:val="left"/>
      <w:pPr>
        <w:ind w:left="2865" w:hanging="360"/>
      </w:pPr>
    </w:lvl>
    <w:lvl w:ilvl="2" w:tplc="0409001B" w:tentative="1">
      <w:start w:val="1"/>
      <w:numFmt w:val="lowerRoman"/>
      <w:lvlText w:val="%3."/>
      <w:lvlJc w:val="right"/>
      <w:pPr>
        <w:ind w:left="3585" w:hanging="180"/>
      </w:pPr>
    </w:lvl>
    <w:lvl w:ilvl="3" w:tplc="0409000F" w:tentative="1">
      <w:start w:val="1"/>
      <w:numFmt w:val="decimal"/>
      <w:lvlText w:val="%4."/>
      <w:lvlJc w:val="left"/>
      <w:pPr>
        <w:ind w:left="4305" w:hanging="360"/>
      </w:pPr>
    </w:lvl>
    <w:lvl w:ilvl="4" w:tplc="04090019" w:tentative="1">
      <w:start w:val="1"/>
      <w:numFmt w:val="lowerLetter"/>
      <w:lvlText w:val="%5."/>
      <w:lvlJc w:val="left"/>
      <w:pPr>
        <w:ind w:left="5025" w:hanging="360"/>
      </w:pPr>
    </w:lvl>
    <w:lvl w:ilvl="5" w:tplc="0409001B" w:tentative="1">
      <w:start w:val="1"/>
      <w:numFmt w:val="lowerRoman"/>
      <w:lvlText w:val="%6."/>
      <w:lvlJc w:val="right"/>
      <w:pPr>
        <w:ind w:left="5745" w:hanging="180"/>
      </w:pPr>
    </w:lvl>
    <w:lvl w:ilvl="6" w:tplc="0409000F" w:tentative="1">
      <w:start w:val="1"/>
      <w:numFmt w:val="decimal"/>
      <w:lvlText w:val="%7."/>
      <w:lvlJc w:val="left"/>
      <w:pPr>
        <w:ind w:left="6465" w:hanging="360"/>
      </w:pPr>
    </w:lvl>
    <w:lvl w:ilvl="7" w:tplc="04090019" w:tentative="1">
      <w:start w:val="1"/>
      <w:numFmt w:val="lowerLetter"/>
      <w:lvlText w:val="%8."/>
      <w:lvlJc w:val="left"/>
      <w:pPr>
        <w:ind w:left="7185" w:hanging="360"/>
      </w:pPr>
    </w:lvl>
    <w:lvl w:ilvl="8" w:tplc="040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33">
    <w:nsid w:val="6E615E4A"/>
    <w:multiLevelType w:val="hybridMultilevel"/>
    <w:tmpl w:val="3F1A3EA8"/>
    <w:lvl w:ilvl="0" w:tplc="22FEBF6C">
      <w:start w:val="31"/>
      <w:numFmt w:val="bullet"/>
      <w:lvlText w:val="-"/>
      <w:lvlJc w:val="left"/>
      <w:pPr>
        <w:ind w:left="677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34">
    <w:nsid w:val="74F94C8C"/>
    <w:multiLevelType w:val="hybridMultilevel"/>
    <w:tmpl w:val="F948EE0A"/>
    <w:lvl w:ilvl="0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5">
    <w:nsid w:val="7771049B"/>
    <w:multiLevelType w:val="hybridMultilevel"/>
    <w:tmpl w:val="A3244DE2"/>
    <w:lvl w:ilvl="0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"/>
  </w:num>
  <w:num w:numId="3">
    <w:abstractNumId w:val="34"/>
  </w:num>
  <w:num w:numId="4">
    <w:abstractNumId w:val="2"/>
  </w:num>
  <w:num w:numId="5">
    <w:abstractNumId w:val="23"/>
  </w:num>
  <w:num w:numId="6">
    <w:abstractNumId w:val="31"/>
  </w:num>
  <w:num w:numId="7">
    <w:abstractNumId w:val="7"/>
  </w:num>
  <w:num w:numId="8">
    <w:abstractNumId w:val="13"/>
  </w:num>
  <w:num w:numId="9">
    <w:abstractNumId w:val="26"/>
  </w:num>
  <w:num w:numId="10">
    <w:abstractNumId w:val="1"/>
  </w:num>
  <w:num w:numId="11">
    <w:abstractNumId w:val="32"/>
  </w:num>
  <w:num w:numId="12">
    <w:abstractNumId w:val="5"/>
  </w:num>
  <w:num w:numId="13">
    <w:abstractNumId w:val="0"/>
  </w:num>
  <w:num w:numId="14">
    <w:abstractNumId w:val="16"/>
  </w:num>
  <w:num w:numId="15">
    <w:abstractNumId w:val="25"/>
  </w:num>
  <w:num w:numId="16">
    <w:abstractNumId w:val="19"/>
  </w:num>
  <w:num w:numId="17">
    <w:abstractNumId w:val="12"/>
  </w:num>
  <w:num w:numId="18">
    <w:abstractNumId w:val="30"/>
  </w:num>
  <w:num w:numId="19">
    <w:abstractNumId w:val="33"/>
  </w:num>
  <w:num w:numId="20">
    <w:abstractNumId w:val="11"/>
  </w:num>
  <w:num w:numId="21">
    <w:abstractNumId w:val="18"/>
  </w:num>
  <w:num w:numId="22">
    <w:abstractNumId w:val="29"/>
  </w:num>
  <w:num w:numId="23">
    <w:abstractNumId w:val="8"/>
  </w:num>
  <w:num w:numId="24">
    <w:abstractNumId w:val="14"/>
  </w:num>
  <w:num w:numId="25">
    <w:abstractNumId w:val="4"/>
  </w:num>
  <w:num w:numId="26">
    <w:abstractNumId w:val="15"/>
  </w:num>
  <w:num w:numId="27">
    <w:abstractNumId w:val="9"/>
  </w:num>
  <w:num w:numId="28">
    <w:abstractNumId w:val="20"/>
  </w:num>
  <w:num w:numId="29">
    <w:abstractNumId w:val="35"/>
  </w:num>
  <w:num w:numId="30">
    <w:abstractNumId w:val="6"/>
  </w:num>
  <w:num w:numId="31">
    <w:abstractNumId w:val="17"/>
  </w:num>
  <w:num w:numId="32">
    <w:abstractNumId w:val="22"/>
  </w:num>
  <w:num w:numId="33">
    <w:abstractNumId w:val="28"/>
  </w:num>
  <w:num w:numId="34">
    <w:abstractNumId w:val="27"/>
  </w:num>
  <w:num w:numId="35">
    <w:abstractNumId w:val="10"/>
  </w:num>
  <w:num w:numId="36">
    <w:abstractNumId w:val="2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noPunctuationKerning/>
  <w:characterSpacingControl w:val="doNotCompress"/>
  <w:hdrShapeDefaults>
    <o:shapedefaults v:ext="edit" spidmax="31745">
      <o:colormru v:ext="edit" colors="#cfc,#e4f8fe,#cbf1fd,#b1fbf4,#f3f6d2,#ebfba5,#f8faa6,#ffffa9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214571"/>
    <w:rsid w:val="0000035B"/>
    <w:rsid w:val="000003BA"/>
    <w:rsid w:val="0000345E"/>
    <w:rsid w:val="00007787"/>
    <w:rsid w:val="00016EA8"/>
    <w:rsid w:val="000314D0"/>
    <w:rsid w:val="00033156"/>
    <w:rsid w:val="00041281"/>
    <w:rsid w:val="00042E4C"/>
    <w:rsid w:val="00044866"/>
    <w:rsid w:val="00044B65"/>
    <w:rsid w:val="00045117"/>
    <w:rsid w:val="00046A24"/>
    <w:rsid w:val="00052702"/>
    <w:rsid w:val="00060353"/>
    <w:rsid w:val="000615D0"/>
    <w:rsid w:val="00062F95"/>
    <w:rsid w:val="000660D6"/>
    <w:rsid w:val="00072AA7"/>
    <w:rsid w:val="00073DFE"/>
    <w:rsid w:val="00087A20"/>
    <w:rsid w:val="0009035D"/>
    <w:rsid w:val="000907AF"/>
    <w:rsid w:val="00091977"/>
    <w:rsid w:val="0009252B"/>
    <w:rsid w:val="00094FD8"/>
    <w:rsid w:val="000962C8"/>
    <w:rsid w:val="000966B1"/>
    <w:rsid w:val="00097E6F"/>
    <w:rsid w:val="000A3F91"/>
    <w:rsid w:val="000A68F6"/>
    <w:rsid w:val="000B0E8E"/>
    <w:rsid w:val="000B435D"/>
    <w:rsid w:val="000B5DBE"/>
    <w:rsid w:val="000B62E3"/>
    <w:rsid w:val="000B6D38"/>
    <w:rsid w:val="000B7214"/>
    <w:rsid w:val="000C0B32"/>
    <w:rsid w:val="000E0E0B"/>
    <w:rsid w:val="000E7A26"/>
    <w:rsid w:val="000F698F"/>
    <w:rsid w:val="000F7FA5"/>
    <w:rsid w:val="0010359F"/>
    <w:rsid w:val="001105DC"/>
    <w:rsid w:val="00110786"/>
    <w:rsid w:val="0011120B"/>
    <w:rsid w:val="0011587B"/>
    <w:rsid w:val="00120A3F"/>
    <w:rsid w:val="0012581D"/>
    <w:rsid w:val="001305DE"/>
    <w:rsid w:val="001372DF"/>
    <w:rsid w:val="00151665"/>
    <w:rsid w:val="00152457"/>
    <w:rsid w:val="001658FE"/>
    <w:rsid w:val="00170695"/>
    <w:rsid w:val="00170898"/>
    <w:rsid w:val="001735E3"/>
    <w:rsid w:val="00177158"/>
    <w:rsid w:val="00177BA9"/>
    <w:rsid w:val="0018350E"/>
    <w:rsid w:val="00184D65"/>
    <w:rsid w:val="00185FAA"/>
    <w:rsid w:val="00192407"/>
    <w:rsid w:val="0019525E"/>
    <w:rsid w:val="001A10A5"/>
    <w:rsid w:val="001A4600"/>
    <w:rsid w:val="001A5202"/>
    <w:rsid w:val="001B5CC6"/>
    <w:rsid w:val="001C26FF"/>
    <w:rsid w:val="001C52CC"/>
    <w:rsid w:val="001D080C"/>
    <w:rsid w:val="001D0DA9"/>
    <w:rsid w:val="001D2BF3"/>
    <w:rsid w:val="001D52F7"/>
    <w:rsid w:val="001E00FE"/>
    <w:rsid w:val="001E1C5D"/>
    <w:rsid w:val="001E5E55"/>
    <w:rsid w:val="001E5FC8"/>
    <w:rsid w:val="001E651A"/>
    <w:rsid w:val="001E6D21"/>
    <w:rsid w:val="001E74DF"/>
    <w:rsid w:val="001F1FAC"/>
    <w:rsid w:val="001F3840"/>
    <w:rsid w:val="001F50D7"/>
    <w:rsid w:val="001F6862"/>
    <w:rsid w:val="001F7E4F"/>
    <w:rsid w:val="00202C1B"/>
    <w:rsid w:val="002073A0"/>
    <w:rsid w:val="00212170"/>
    <w:rsid w:val="00212822"/>
    <w:rsid w:val="00212E84"/>
    <w:rsid w:val="00214571"/>
    <w:rsid w:val="00215696"/>
    <w:rsid w:val="00220708"/>
    <w:rsid w:val="002218DB"/>
    <w:rsid w:val="00224761"/>
    <w:rsid w:val="002272ED"/>
    <w:rsid w:val="0024527A"/>
    <w:rsid w:val="002502CA"/>
    <w:rsid w:val="002518DC"/>
    <w:rsid w:val="00251991"/>
    <w:rsid w:val="00251F25"/>
    <w:rsid w:val="00252904"/>
    <w:rsid w:val="00253AB7"/>
    <w:rsid w:val="00253D27"/>
    <w:rsid w:val="0026148F"/>
    <w:rsid w:val="002619F1"/>
    <w:rsid w:val="00261B66"/>
    <w:rsid w:val="00263B26"/>
    <w:rsid w:val="0026465A"/>
    <w:rsid w:val="002654CF"/>
    <w:rsid w:val="002655DD"/>
    <w:rsid w:val="00267F6D"/>
    <w:rsid w:val="00273E15"/>
    <w:rsid w:val="00275658"/>
    <w:rsid w:val="0027699F"/>
    <w:rsid w:val="00283FBE"/>
    <w:rsid w:val="00286A1E"/>
    <w:rsid w:val="00287F54"/>
    <w:rsid w:val="00291726"/>
    <w:rsid w:val="0029611D"/>
    <w:rsid w:val="0029729B"/>
    <w:rsid w:val="002A1A14"/>
    <w:rsid w:val="002A7568"/>
    <w:rsid w:val="002A7C96"/>
    <w:rsid w:val="002B0B76"/>
    <w:rsid w:val="002B18C4"/>
    <w:rsid w:val="002B20F5"/>
    <w:rsid w:val="002B2C32"/>
    <w:rsid w:val="002B3212"/>
    <w:rsid w:val="002B3BF3"/>
    <w:rsid w:val="002C1763"/>
    <w:rsid w:val="002C7968"/>
    <w:rsid w:val="002D54AC"/>
    <w:rsid w:val="002D6961"/>
    <w:rsid w:val="002E2FDE"/>
    <w:rsid w:val="002E3162"/>
    <w:rsid w:val="002E4FB6"/>
    <w:rsid w:val="002E5E2D"/>
    <w:rsid w:val="002F56DF"/>
    <w:rsid w:val="002F5815"/>
    <w:rsid w:val="002F765E"/>
    <w:rsid w:val="002F7D38"/>
    <w:rsid w:val="00300465"/>
    <w:rsid w:val="00302A5B"/>
    <w:rsid w:val="00302FE3"/>
    <w:rsid w:val="00303B1A"/>
    <w:rsid w:val="00304A7C"/>
    <w:rsid w:val="003067EC"/>
    <w:rsid w:val="00306F2B"/>
    <w:rsid w:val="003116C4"/>
    <w:rsid w:val="00314B33"/>
    <w:rsid w:val="00316CE6"/>
    <w:rsid w:val="003220E9"/>
    <w:rsid w:val="00322C13"/>
    <w:rsid w:val="00325C29"/>
    <w:rsid w:val="00327388"/>
    <w:rsid w:val="003304C1"/>
    <w:rsid w:val="0033137A"/>
    <w:rsid w:val="00341E64"/>
    <w:rsid w:val="0034204F"/>
    <w:rsid w:val="00342CE2"/>
    <w:rsid w:val="003440B6"/>
    <w:rsid w:val="00344CAA"/>
    <w:rsid w:val="00345020"/>
    <w:rsid w:val="00345F4D"/>
    <w:rsid w:val="003516C6"/>
    <w:rsid w:val="00356177"/>
    <w:rsid w:val="0036337F"/>
    <w:rsid w:val="0036470D"/>
    <w:rsid w:val="00365390"/>
    <w:rsid w:val="00371111"/>
    <w:rsid w:val="0037177E"/>
    <w:rsid w:val="00371969"/>
    <w:rsid w:val="003775CD"/>
    <w:rsid w:val="00383B6F"/>
    <w:rsid w:val="00387DDA"/>
    <w:rsid w:val="003906D6"/>
    <w:rsid w:val="003907C1"/>
    <w:rsid w:val="00395F79"/>
    <w:rsid w:val="00397A26"/>
    <w:rsid w:val="003A480C"/>
    <w:rsid w:val="003A4B94"/>
    <w:rsid w:val="003A7DD4"/>
    <w:rsid w:val="003B149F"/>
    <w:rsid w:val="003C1B32"/>
    <w:rsid w:val="003C6646"/>
    <w:rsid w:val="003C675F"/>
    <w:rsid w:val="003C6C99"/>
    <w:rsid w:val="003D25D4"/>
    <w:rsid w:val="003D4922"/>
    <w:rsid w:val="003D5921"/>
    <w:rsid w:val="003E1B4D"/>
    <w:rsid w:val="003E4790"/>
    <w:rsid w:val="003E4CC5"/>
    <w:rsid w:val="003E502B"/>
    <w:rsid w:val="003F2175"/>
    <w:rsid w:val="003F2FFC"/>
    <w:rsid w:val="003F4870"/>
    <w:rsid w:val="003F563D"/>
    <w:rsid w:val="00400E15"/>
    <w:rsid w:val="0040246B"/>
    <w:rsid w:val="00404DB4"/>
    <w:rsid w:val="00406C1D"/>
    <w:rsid w:val="0041205F"/>
    <w:rsid w:val="004130F2"/>
    <w:rsid w:val="0041467F"/>
    <w:rsid w:val="004239F4"/>
    <w:rsid w:val="00430841"/>
    <w:rsid w:val="0043242D"/>
    <w:rsid w:val="00432D1A"/>
    <w:rsid w:val="0043506F"/>
    <w:rsid w:val="00437E72"/>
    <w:rsid w:val="0044022F"/>
    <w:rsid w:val="00440907"/>
    <w:rsid w:val="00441E92"/>
    <w:rsid w:val="00447030"/>
    <w:rsid w:val="00453828"/>
    <w:rsid w:val="004545AF"/>
    <w:rsid w:val="00462CD5"/>
    <w:rsid w:val="00467317"/>
    <w:rsid w:val="00470A5A"/>
    <w:rsid w:val="0047613C"/>
    <w:rsid w:val="00484478"/>
    <w:rsid w:val="004850CA"/>
    <w:rsid w:val="00485EEA"/>
    <w:rsid w:val="00487CC4"/>
    <w:rsid w:val="00490685"/>
    <w:rsid w:val="004923EF"/>
    <w:rsid w:val="00497856"/>
    <w:rsid w:val="004B11A9"/>
    <w:rsid w:val="004B674F"/>
    <w:rsid w:val="004B780F"/>
    <w:rsid w:val="004C1C3E"/>
    <w:rsid w:val="004C1F08"/>
    <w:rsid w:val="004C2976"/>
    <w:rsid w:val="004C42D2"/>
    <w:rsid w:val="004D0A7C"/>
    <w:rsid w:val="004D14AF"/>
    <w:rsid w:val="004D30C4"/>
    <w:rsid w:val="004D7CEB"/>
    <w:rsid w:val="004E18CB"/>
    <w:rsid w:val="004E323E"/>
    <w:rsid w:val="004E32C4"/>
    <w:rsid w:val="004F0CD4"/>
    <w:rsid w:val="004F1720"/>
    <w:rsid w:val="004F2145"/>
    <w:rsid w:val="004F69F8"/>
    <w:rsid w:val="004F6A52"/>
    <w:rsid w:val="00502CBA"/>
    <w:rsid w:val="00504B39"/>
    <w:rsid w:val="005151EF"/>
    <w:rsid w:val="00515DA5"/>
    <w:rsid w:val="0052577F"/>
    <w:rsid w:val="005311A7"/>
    <w:rsid w:val="0053648E"/>
    <w:rsid w:val="00541B21"/>
    <w:rsid w:val="0055275B"/>
    <w:rsid w:val="00560410"/>
    <w:rsid w:val="00560EC8"/>
    <w:rsid w:val="0056130F"/>
    <w:rsid w:val="0056552A"/>
    <w:rsid w:val="00566E62"/>
    <w:rsid w:val="00572F6B"/>
    <w:rsid w:val="005736C5"/>
    <w:rsid w:val="00582E37"/>
    <w:rsid w:val="005837A4"/>
    <w:rsid w:val="005914FF"/>
    <w:rsid w:val="00595011"/>
    <w:rsid w:val="005A1D78"/>
    <w:rsid w:val="005B15A1"/>
    <w:rsid w:val="005B2F82"/>
    <w:rsid w:val="005B5DC5"/>
    <w:rsid w:val="005B6AC7"/>
    <w:rsid w:val="005C07E2"/>
    <w:rsid w:val="005C5273"/>
    <w:rsid w:val="005C741D"/>
    <w:rsid w:val="005D3B13"/>
    <w:rsid w:val="005D7695"/>
    <w:rsid w:val="005E5379"/>
    <w:rsid w:val="005F10C7"/>
    <w:rsid w:val="005F29E2"/>
    <w:rsid w:val="005F3161"/>
    <w:rsid w:val="005F3464"/>
    <w:rsid w:val="005F50D8"/>
    <w:rsid w:val="005F59E1"/>
    <w:rsid w:val="005F6C2A"/>
    <w:rsid w:val="00603A3C"/>
    <w:rsid w:val="00613964"/>
    <w:rsid w:val="0061749F"/>
    <w:rsid w:val="00617D71"/>
    <w:rsid w:val="00621C58"/>
    <w:rsid w:val="00624C1C"/>
    <w:rsid w:val="00633565"/>
    <w:rsid w:val="0063624D"/>
    <w:rsid w:val="0063634C"/>
    <w:rsid w:val="00642507"/>
    <w:rsid w:val="006503A1"/>
    <w:rsid w:val="00656AD3"/>
    <w:rsid w:val="00664065"/>
    <w:rsid w:val="00665079"/>
    <w:rsid w:val="006727AC"/>
    <w:rsid w:val="006753FC"/>
    <w:rsid w:val="00682600"/>
    <w:rsid w:val="00687B55"/>
    <w:rsid w:val="006900B0"/>
    <w:rsid w:val="006903D9"/>
    <w:rsid w:val="0069117D"/>
    <w:rsid w:val="00693D3D"/>
    <w:rsid w:val="00695C5A"/>
    <w:rsid w:val="006A1537"/>
    <w:rsid w:val="006A61C1"/>
    <w:rsid w:val="006B04BD"/>
    <w:rsid w:val="006C21D3"/>
    <w:rsid w:val="006C29FC"/>
    <w:rsid w:val="006C4A05"/>
    <w:rsid w:val="006C7198"/>
    <w:rsid w:val="006D008E"/>
    <w:rsid w:val="006D0424"/>
    <w:rsid w:val="006D305D"/>
    <w:rsid w:val="006D42B3"/>
    <w:rsid w:val="006E30A3"/>
    <w:rsid w:val="006F212D"/>
    <w:rsid w:val="006F4AA5"/>
    <w:rsid w:val="006F785D"/>
    <w:rsid w:val="0070156E"/>
    <w:rsid w:val="00702274"/>
    <w:rsid w:val="007050FE"/>
    <w:rsid w:val="0070663D"/>
    <w:rsid w:val="00706C87"/>
    <w:rsid w:val="007075F0"/>
    <w:rsid w:val="00710F36"/>
    <w:rsid w:val="007217EE"/>
    <w:rsid w:val="007243D3"/>
    <w:rsid w:val="00725281"/>
    <w:rsid w:val="0073335E"/>
    <w:rsid w:val="00735274"/>
    <w:rsid w:val="007456C7"/>
    <w:rsid w:val="00751996"/>
    <w:rsid w:val="00755952"/>
    <w:rsid w:val="00756E51"/>
    <w:rsid w:val="00757AD0"/>
    <w:rsid w:val="0077223D"/>
    <w:rsid w:val="00773AD6"/>
    <w:rsid w:val="00773D8D"/>
    <w:rsid w:val="00782206"/>
    <w:rsid w:val="00791CDE"/>
    <w:rsid w:val="0079296D"/>
    <w:rsid w:val="00793A8F"/>
    <w:rsid w:val="00796830"/>
    <w:rsid w:val="007A2B54"/>
    <w:rsid w:val="007A4D8A"/>
    <w:rsid w:val="007A6D67"/>
    <w:rsid w:val="007A71EE"/>
    <w:rsid w:val="007B2019"/>
    <w:rsid w:val="007B568A"/>
    <w:rsid w:val="007C0445"/>
    <w:rsid w:val="007C1F4E"/>
    <w:rsid w:val="007C20A3"/>
    <w:rsid w:val="007C23DF"/>
    <w:rsid w:val="007C51A4"/>
    <w:rsid w:val="007D05BB"/>
    <w:rsid w:val="007D632B"/>
    <w:rsid w:val="007E0049"/>
    <w:rsid w:val="007E1BD0"/>
    <w:rsid w:val="007E5A50"/>
    <w:rsid w:val="007F07AC"/>
    <w:rsid w:val="007F6A7A"/>
    <w:rsid w:val="00806BA6"/>
    <w:rsid w:val="00813FD8"/>
    <w:rsid w:val="0081444F"/>
    <w:rsid w:val="008172DE"/>
    <w:rsid w:val="00820A10"/>
    <w:rsid w:val="0082466A"/>
    <w:rsid w:val="00833027"/>
    <w:rsid w:val="00834332"/>
    <w:rsid w:val="00835262"/>
    <w:rsid w:val="0083784B"/>
    <w:rsid w:val="00841924"/>
    <w:rsid w:val="008421A2"/>
    <w:rsid w:val="0085040C"/>
    <w:rsid w:val="0085082C"/>
    <w:rsid w:val="008521A5"/>
    <w:rsid w:val="00852482"/>
    <w:rsid w:val="0085413E"/>
    <w:rsid w:val="00855902"/>
    <w:rsid w:val="00861CBE"/>
    <w:rsid w:val="00870EC4"/>
    <w:rsid w:val="008722CE"/>
    <w:rsid w:val="00873989"/>
    <w:rsid w:val="00873A7D"/>
    <w:rsid w:val="008752E7"/>
    <w:rsid w:val="008776C5"/>
    <w:rsid w:val="00882AC5"/>
    <w:rsid w:val="00883FB9"/>
    <w:rsid w:val="0088677F"/>
    <w:rsid w:val="00886DE9"/>
    <w:rsid w:val="00890C96"/>
    <w:rsid w:val="00890D5D"/>
    <w:rsid w:val="00894FFC"/>
    <w:rsid w:val="00895782"/>
    <w:rsid w:val="008A1377"/>
    <w:rsid w:val="008A207F"/>
    <w:rsid w:val="008A2C26"/>
    <w:rsid w:val="008A7894"/>
    <w:rsid w:val="008A7913"/>
    <w:rsid w:val="008B0B62"/>
    <w:rsid w:val="008B1D0C"/>
    <w:rsid w:val="008B4242"/>
    <w:rsid w:val="008C3722"/>
    <w:rsid w:val="008D72A8"/>
    <w:rsid w:val="008D7580"/>
    <w:rsid w:val="008E2534"/>
    <w:rsid w:val="008E47AD"/>
    <w:rsid w:val="008E4E61"/>
    <w:rsid w:val="008E7790"/>
    <w:rsid w:val="008F3C04"/>
    <w:rsid w:val="008F5E05"/>
    <w:rsid w:val="00901090"/>
    <w:rsid w:val="0090720B"/>
    <w:rsid w:val="00912556"/>
    <w:rsid w:val="0091375A"/>
    <w:rsid w:val="00915A04"/>
    <w:rsid w:val="009164BF"/>
    <w:rsid w:val="00916B96"/>
    <w:rsid w:val="00944894"/>
    <w:rsid w:val="00946093"/>
    <w:rsid w:val="00947B10"/>
    <w:rsid w:val="0095257F"/>
    <w:rsid w:val="00957E69"/>
    <w:rsid w:val="009635BA"/>
    <w:rsid w:val="009663B8"/>
    <w:rsid w:val="0097279F"/>
    <w:rsid w:val="009736AB"/>
    <w:rsid w:val="00980C5B"/>
    <w:rsid w:val="009817CE"/>
    <w:rsid w:val="009831F5"/>
    <w:rsid w:val="0098348E"/>
    <w:rsid w:val="0098669A"/>
    <w:rsid w:val="00991E2A"/>
    <w:rsid w:val="0099398E"/>
    <w:rsid w:val="009A7C2F"/>
    <w:rsid w:val="009B1B89"/>
    <w:rsid w:val="009B5E56"/>
    <w:rsid w:val="009C333D"/>
    <w:rsid w:val="009C4A20"/>
    <w:rsid w:val="009D561F"/>
    <w:rsid w:val="009D5E5A"/>
    <w:rsid w:val="009E0E79"/>
    <w:rsid w:val="009E124D"/>
    <w:rsid w:val="009E35E5"/>
    <w:rsid w:val="009E741D"/>
    <w:rsid w:val="009F2DCA"/>
    <w:rsid w:val="009F34BB"/>
    <w:rsid w:val="009F3955"/>
    <w:rsid w:val="009F3AD8"/>
    <w:rsid w:val="009F4EE5"/>
    <w:rsid w:val="00A00729"/>
    <w:rsid w:val="00A00D24"/>
    <w:rsid w:val="00A05422"/>
    <w:rsid w:val="00A14135"/>
    <w:rsid w:val="00A20D59"/>
    <w:rsid w:val="00A20F7A"/>
    <w:rsid w:val="00A252E3"/>
    <w:rsid w:val="00A31F6F"/>
    <w:rsid w:val="00A342ED"/>
    <w:rsid w:val="00A35ECC"/>
    <w:rsid w:val="00A4022E"/>
    <w:rsid w:val="00A427BA"/>
    <w:rsid w:val="00A43875"/>
    <w:rsid w:val="00A52EB4"/>
    <w:rsid w:val="00A52F94"/>
    <w:rsid w:val="00A60DD4"/>
    <w:rsid w:val="00A61681"/>
    <w:rsid w:val="00A655F3"/>
    <w:rsid w:val="00A65941"/>
    <w:rsid w:val="00A669B1"/>
    <w:rsid w:val="00A77AF6"/>
    <w:rsid w:val="00A807B2"/>
    <w:rsid w:val="00A866CD"/>
    <w:rsid w:val="00A86DE4"/>
    <w:rsid w:val="00A87240"/>
    <w:rsid w:val="00A879E7"/>
    <w:rsid w:val="00A87B82"/>
    <w:rsid w:val="00A91E59"/>
    <w:rsid w:val="00A94BCE"/>
    <w:rsid w:val="00A95D1E"/>
    <w:rsid w:val="00A976EC"/>
    <w:rsid w:val="00AA3FEB"/>
    <w:rsid w:val="00AC52A9"/>
    <w:rsid w:val="00AC57C7"/>
    <w:rsid w:val="00AC6CAF"/>
    <w:rsid w:val="00AD21EF"/>
    <w:rsid w:val="00AD36ED"/>
    <w:rsid w:val="00AE02DB"/>
    <w:rsid w:val="00AE0E0E"/>
    <w:rsid w:val="00AE465B"/>
    <w:rsid w:val="00AE4F67"/>
    <w:rsid w:val="00AF1D97"/>
    <w:rsid w:val="00AF79DD"/>
    <w:rsid w:val="00B00762"/>
    <w:rsid w:val="00B019EA"/>
    <w:rsid w:val="00B02239"/>
    <w:rsid w:val="00B02504"/>
    <w:rsid w:val="00B129C7"/>
    <w:rsid w:val="00B25427"/>
    <w:rsid w:val="00B25EE2"/>
    <w:rsid w:val="00B26865"/>
    <w:rsid w:val="00B27D77"/>
    <w:rsid w:val="00B34001"/>
    <w:rsid w:val="00B35DF5"/>
    <w:rsid w:val="00B37FDF"/>
    <w:rsid w:val="00B4369B"/>
    <w:rsid w:val="00B46CAE"/>
    <w:rsid w:val="00B47B5B"/>
    <w:rsid w:val="00B505AA"/>
    <w:rsid w:val="00B5111F"/>
    <w:rsid w:val="00B51F5C"/>
    <w:rsid w:val="00B562A0"/>
    <w:rsid w:val="00B57B67"/>
    <w:rsid w:val="00B601C1"/>
    <w:rsid w:val="00B645A1"/>
    <w:rsid w:val="00B670C3"/>
    <w:rsid w:val="00B70816"/>
    <w:rsid w:val="00B724D6"/>
    <w:rsid w:val="00B747AA"/>
    <w:rsid w:val="00B8509B"/>
    <w:rsid w:val="00BA49A9"/>
    <w:rsid w:val="00BA7A74"/>
    <w:rsid w:val="00BB491C"/>
    <w:rsid w:val="00BC16FF"/>
    <w:rsid w:val="00BC24B1"/>
    <w:rsid w:val="00BC469B"/>
    <w:rsid w:val="00BC76D9"/>
    <w:rsid w:val="00BD3AF0"/>
    <w:rsid w:val="00BD48A9"/>
    <w:rsid w:val="00BD6870"/>
    <w:rsid w:val="00BD6CCA"/>
    <w:rsid w:val="00BE0458"/>
    <w:rsid w:val="00BE1F75"/>
    <w:rsid w:val="00BE21F9"/>
    <w:rsid w:val="00BE35E9"/>
    <w:rsid w:val="00BE51E8"/>
    <w:rsid w:val="00BE5919"/>
    <w:rsid w:val="00BE5DFF"/>
    <w:rsid w:val="00BF37A2"/>
    <w:rsid w:val="00C02A7A"/>
    <w:rsid w:val="00C04C5E"/>
    <w:rsid w:val="00C05861"/>
    <w:rsid w:val="00C1076D"/>
    <w:rsid w:val="00C12B6F"/>
    <w:rsid w:val="00C25CEF"/>
    <w:rsid w:val="00C27DC9"/>
    <w:rsid w:val="00C30D01"/>
    <w:rsid w:val="00C3376E"/>
    <w:rsid w:val="00C533BB"/>
    <w:rsid w:val="00C55218"/>
    <w:rsid w:val="00C554F4"/>
    <w:rsid w:val="00C61D8D"/>
    <w:rsid w:val="00C62035"/>
    <w:rsid w:val="00C65D10"/>
    <w:rsid w:val="00C70A05"/>
    <w:rsid w:val="00C71C29"/>
    <w:rsid w:val="00C72AD3"/>
    <w:rsid w:val="00C80E14"/>
    <w:rsid w:val="00C82A5A"/>
    <w:rsid w:val="00C869A1"/>
    <w:rsid w:val="00C879F7"/>
    <w:rsid w:val="00C913BB"/>
    <w:rsid w:val="00C92260"/>
    <w:rsid w:val="00C92C50"/>
    <w:rsid w:val="00CA475F"/>
    <w:rsid w:val="00CB48D3"/>
    <w:rsid w:val="00CC7326"/>
    <w:rsid w:val="00CD04E8"/>
    <w:rsid w:val="00CD39B7"/>
    <w:rsid w:val="00CD5BE2"/>
    <w:rsid w:val="00CD650D"/>
    <w:rsid w:val="00CD75B5"/>
    <w:rsid w:val="00CD7871"/>
    <w:rsid w:val="00CE68F9"/>
    <w:rsid w:val="00CE7E1C"/>
    <w:rsid w:val="00CF2CBE"/>
    <w:rsid w:val="00CF4E83"/>
    <w:rsid w:val="00CF51D1"/>
    <w:rsid w:val="00CF6E8E"/>
    <w:rsid w:val="00D0180F"/>
    <w:rsid w:val="00D01D32"/>
    <w:rsid w:val="00D0601B"/>
    <w:rsid w:val="00D0676E"/>
    <w:rsid w:val="00D11279"/>
    <w:rsid w:val="00D13226"/>
    <w:rsid w:val="00D2107C"/>
    <w:rsid w:val="00D25FAA"/>
    <w:rsid w:val="00D322EF"/>
    <w:rsid w:val="00D32EA3"/>
    <w:rsid w:val="00D347C9"/>
    <w:rsid w:val="00D34C36"/>
    <w:rsid w:val="00D36ED4"/>
    <w:rsid w:val="00D37CC1"/>
    <w:rsid w:val="00D37F17"/>
    <w:rsid w:val="00D4578A"/>
    <w:rsid w:val="00D464D9"/>
    <w:rsid w:val="00D467BA"/>
    <w:rsid w:val="00D50F66"/>
    <w:rsid w:val="00D563D5"/>
    <w:rsid w:val="00D632C5"/>
    <w:rsid w:val="00D64F57"/>
    <w:rsid w:val="00D76709"/>
    <w:rsid w:val="00D77BC2"/>
    <w:rsid w:val="00D81C9C"/>
    <w:rsid w:val="00D824C3"/>
    <w:rsid w:val="00D872C9"/>
    <w:rsid w:val="00D90742"/>
    <w:rsid w:val="00D93AE9"/>
    <w:rsid w:val="00D968B1"/>
    <w:rsid w:val="00DA2326"/>
    <w:rsid w:val="00DA31E4"/>
    <w:rsid w:val="00DA482B"/>
    <w:rsid w:val="00DA5746"/>
    <w:rsid w:val="00DB39F7"/>
    <w:rsid w:val="00DB4737"/>
    <w:rsid w:val="00DB6345"/>
    <w:rsid w:val="00DC0FAA"/>
    <w:rsid w:val="00DC4A53"/>
    <w:rsid w:val="00DD08CC"/>
    <w:rsid w:val="00DD3B7F"/>
    <w:rsid w:val="00DD5325"/>
    <w:rsid w:val="00DE0671"/>
    <w:rsid w:val="00DE1158"/>
    <w:rsid w:val="00DE1AFE"/>
    <w:rsid w:val="00DE1F48"/>
    <w:rsid w:val="00DE4D64"/>
    <w:rsid w:val="00DF00F8"/>
    <w:rsid w:val="00DF2B58"/>
    <w:rsid w:val="00DF2C09"/>
    <w:rsid w:val="00DF3CE9"/>
    <w:rsid w:val="00DF4119"/>
    <w:rsid w:val="00DF7868"/>
    <w:rsid w:val="00E02207"/>
    <w:rsid w:val="00E025C9"/>
    <w:rsid w:val="00E025DE"/>
    <w:rsid w:val="00E0288A"/>
    <w:rsid w:val="00E03DC6"/>
    <w:rsid w:val="00E05251"/>
    <w:rsid w:val="00E12A61"/>
    <w:rsid w:val="00E17FD0"/>
    <w:rsid w:val="00E24FDE"/>
    <w:rsid w:val="00E33DA1"/>
    <w:rsid w:val="00E42CFA"/>
    <w:rsid w:val="00E449D9"/>
    <w:rsid w:val="00E45357"/>
    <w:rsid w:val="00E4562B"/>
    <w:rsid w:val="00E45F5D"/>
    <w:rsid w:val="00E51D75"/>
    <w:rsid w:val="00E5704A"/>
    <w:rsid w:val="00E578B4"/>
    <w:rsid w:val="00E63C8A"/>
    <w:rsid w:val="00E64486"/>
    <w:rsid w:val="00E6663C"/>
    <w:rsid w:val="00E67421"/>
    <w:rsid w:val="00E7015D"/>
    <w:rsid w:val="00E72148"/>
    <w:rsid w:val="00E73899"/>
    <w:rsid w:val="00E74604"/>
    <w:rsid w:val="00E8058B"/>
    <w:rsid w:val="00E86F5F"/>
    <w:rsid w:val="00E8764F"/>
    <w:rsid w:val="00E95900"/>
    <w:rsid w:val="00E95F66"/>
    <w:rsid w:val="00E96E6E"/>
    <w:rsid w:val="00EA3446"/>
    <w:rsid w:val="00EA356E"/>
    <w:rsid w:val="00EA627C"/>
    <w:rsid w:val="00EB47C8"/>
    <w:rsid w:val="00EB5EFB"/>
    <w:rsid w:val="00EB64D4"/>
    <w:rsid w:val="00EC686F"/>
    <w:rsid w:val="00ED05DB"/>
    <w:rsid w:val="00ED1926"/>
    <w:rsid w:val="00ED4DC7"/>
    <w:rsid w:val="00ED7FBF"/>
    <w:rsid w:val="00EE0F49"/>
    <w:rsid w:val="00EE2FCC"/>
    <w:rsid w:val="00EE4D90"/>
    <w:rsid w:val="00EE5BD1"/>
    <w:rsid w:val="00EE6523"/>
    <w:rsid w:val="00EE6868"/>
    <w:rsid w:val="00EF1B8B"/>
    <w:rsid w:val="00EF7E54"/>
    <w:rsid w:val="00EF7EDF"/>
    <w:rsid w:val="00F000F6"/>
    <w:rsid w:val="00F008EF"/>
    <w:rsid w:val="00F01807"/>
    <w:rsid w:val="00F02109"/>
    <w:rsid w:val="00F03DA4"/>
    <w:rsid w:val="00F0673C"/>
    <w:rsid w:val="00F067E0"/>
    <w:rsid w:val="00F10203"/>
    <w:rsid w:val="00F24B1B"/>
    <w:rsid w:val="00F40AE3"/>
    <w:rsid w:val="00F42622"/>
    <w:rsid w:val="00F43C9C"/>
    <w:rsid w:val="00F518FE"/>
    <w:rsid w:val="00F53909"/>
    <w:rsid w:val="00F55075"/>
    <w:rsid w:val="00F66218"/>
    <w:rsid w:val="00F66C0F"/>
    <w:rsid w:val="00F71C87"/>
    <w:rsid w:val="00F76ADC"/>
    <w:rsid w:val="00F80E15"/>
    <w:rsid w:val="00F82A08"/>
    <w:rsid w:val="00F82D1D"/>
    <w:rsid w:val="00F8494C"/>
    <w:rsid w:val="00F86DCA"/>
    <w:rsid w:val="00F87C4C"/>
    <w:rsid w:val="00F9344C"/>
    <w:rsid w:val="00F9352C"/>
    <w:rsid w:val="00F97A7B"/>
    <w:rsid w:val="00FA1836"/>
    <w:rsid w:val="00FB32C0"/>
    <w:rsid w:val="00FB5C1E"/>
    <w:rsid w:val="00FC1290"/>
    <w:rsid w:val="00FC476F"/>
    <w:rsid w:val="00FD2E55"/>
    <w:rsid w:val="00FD32D4"/>
    <w:rsid w:val="00FD33CA"/>
    <w:rsid w:val="00FD5544"/>
    <w:rsid w:val="00FD5686"/>
    <w:rsid w:val="00FE3CE7"/>
    <w:rsid w:val="00FE5B68"/>
    <w:rsid w:val="00FE61A6"/>
    <w:rsid w:val="00FE7CC6"/>
    <w:rsid w:val="00FF00AC"/>
    <w:rsid w:val="00FF39C6"/>
    <w:rsid w:val="00FF7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o:colormru v:ext="edit" colors="#cfc,#e4f8fe,#cbf1fd,#b1fbf4,#f3f6d2,#ebfba5,#f8faa6,#ffffa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2145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F39C6"/>
    <w:rPr>
      <w:rFonts w:ascii="Tms Rmn" w:hAnsi="Tms Rmn"/>
      <w:sz w:val="28"/>
      <w:szCs w:val="28"/>
      <w:lang w:val="th-TH" w:bidi="th-TH"/>
    </w:rPr>
  </w:style>
  <w:style w:type="table" w:styleId="TableGrid">
    <w:name w:val="Table Grid"/>
    <w:basedOn w:val="TableNormal"/>
    <w:rsid w:val="00D76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Guideline"/>
    <w:basedOn w:val="Normal"/>
    <w:link w:val="HeaderChar"/>
    <w:rsid w:val="007B568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B568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1467F"/>
  </w:style>
  <w:style w:type="paragraph" w:customStyle="1" w:styleId="a">
    <w:name w:val="อักขระ อักขระ"/>
    <w:basedOn w:val="Normal"/>
    <w:rsid w:val="005F50D8"/>
    <w:pPr>
      <w:spacing w:after="160" w:line="240" w:lineRule="exact"/>
    </w:pPr>
    <w:rPr>
      <w:rFonts w:ascii="Tahoma" w:eastAsia="MS Mincho" w:hAnsi="Tahoma"/>
      <w:sz w:val="20"/>
      <w:szCs w:val="20"/>
    </w:rPr>
  </w:style>
  <w:style w:type="paragraph" w:customStyle="1" w:styleId="CharCharCharCharCharCharCharCharCharCharCharCharChar">
    <w:name w:val="Char Char Char Char Char Char อักขระ Char Char Char Char Char Char Char"/>
    <w:basedOn w:val="Normal"/>
    <w:rsid w:val="00E8058B"/>
    <w:pPr>
      <w:spacing w:after="160" w:line="240" w:lineRule="exact"/>
    </w:pPr>
    <w:rPr>
      <w:rFonts w:ascii="Tahoma" w:eastAsia="MS Mincho" w:hAnsi="Tahoma"/>
      <w:sz w:val="20"/>
      <w:szCs w:val="20"/>
    </w:rPr>
  </w:style>
  <w:style w:type="paragraph" w:customStyle="1" w:styleId="CharCharCharCharCharCharCharCharCharCharCharCharChar0">
    <w:name w:val="Char Char Char Char Char Char Char Char Char Char Char Char Char"/>
    <w:basedOn w:val="Normal"/>
    <w:rsid w:val="00D467BA"/>
    <w:pPr>
      <w:spacing w:after="160" w:line="240" w:lineRule="exact"/>
    </w:pPr>
    <w:rPr>
      <w:rFonts w:ascii="Tahoma" w:eastAsia="MS Mincho" w:hAnsi="Tahoma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B5DBE"/>
    <w:rPr>
      <w:rFonts w:ascii="Tms Rmn" w:hAnsi="Tms Rmn" w:cs="Angsana New"/>
      <w:sz w:val="28"/>
      <w:szCs w:val="28"/>
      <w:lang w:val="th-TH" w:eastAsia="en-US" w:bidi="th-TH"/>
    </w:rPr>
  </w:style>
  <w:style w:type="character" w:customStyle="1" w:styleId="HeaderChar">
    <w:name w:val="Header Char"/>
    <w:aliases w:val="Guideline Char"/>
    <w:basedOn w:val="DefaultParagraphFont"/>
    <w:link w:val="Header"/>
    <w:rsid w:val="005736C5"/>
    <w:rPr>
      <w:rFonts w:cs="Angsana New"/>
      <w:sz w:val="24"/>
      <w:szCs w:val="24"/>
      <w:lang w:val="en-US" w:eastAsia="en-US" w:bidi="ar-SA"/>
    </w:rPr>
  </w:style>
  <w:style w:type="paragraph" w:customStyle="1" w:styleId="1">
    <w:name w:val="อักขระ อักขระ1"/>
    <w:basedOn w:val="Normal"/>
    <w:rsid w:val="005736C5"/>
    <w:pPr>
      <w:spacing w:after="160" w:line="240" w:lineRule="exact"/>
    </w:pPr>
    <w:rPr>
      <w:rFonts w:ascii="Tahoma" w:eastAsia="MS Mincho" w:hAnsi="Tahoma"/>
      <w:sz w:val="20"/>
      <w:szCs w:val="20"/>
    </w:rPr>
  </w:style>
  <w:style w:type="character" w:customStyle="1" w:styleId="CharChar6">
    <w:name w:val="Char Char6"/>
    <w:basedOn w:val="DefaultParagraphFont"/>
    <w:rsid w:val="0095257F"/>
    <w:rPr>
      <w:rFonts w:ascii="Tms Rmn" w:hAnsi="Tms Rmn" w:cs="Angsana New"/>
      <w:sz w:val="28"/>
      <w:szCs w:val="28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1F50D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1F50D7"/>
  </w:style>
  <w:style w:type="character" w:styleId="Emphasis">
    <w:name w:val="Emphasis"/>
    <w:basedOn w:val="DefaultParagraphFont"/>
    <w:uiPriority w:val="20"/>
    <w:qFormat/>
    <w:rsid w:val="00C92C50"/>
    <w:rPr>
      <w:i/>
      <w:iCs/>
    </w:rPr>
  </w:style>
  <w:style w:type="paragraph" w:styleId="BalloonText">
    <w:name w:val="Balloon Text"/>
    <w:basedOn w:val="Normal"/>
    <w:link w:val="BalloonTextChar"/>
    <w:rsid w:val="005B5D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B5DC5"/>
    <w:rPr>
      <w:rFonts w:ascii="Tahoma" w:hAnsi="Tahoma" w:cs="Tahoma"/>
      <w:sz w:val="16"/>
      <w:szCs w:val="16"/>
      <w:lang w:bidi="ar-SA"/>
    </w:rPr>
  </w:style>
  <w:style w:type="character" w:customStyle="1" w:styleId="PlainTextChar3">
    <w:name w:val="Plain Text Char3"/>
    <w:basedOn w:val="DefaultParagraphFont"/>
    <w:rsid w:val="009736AB"/>
    <w:rPr>
      <w:rFonts w:ascii="Tms Rmn" w:hAnsi="Tms Rmn" w:cs="Angsana New"/>
      <w:sz w:val="28"/>
      <w:szCs w:val="28"/>
      <w:lang w:val="th-TH" w:eastAsia="en-US" w:bidi="th-TH"/>
    </w:rPr>
  </w:style>
  <w:style w:type="character" w:styleId="Strong">
    <w:name w:val="Strong"/>
    <w:basedOn w:val="DefaultParagraphFont"/>
    <w:uiPriority w:val="22"/>
    <w:qFormat/>
    <w:rsid w:val="00DB6345"/>
    <w:rPr>
      <w:b/>
      <w:bCs/>
    </w:rPr>
  </w:style>
  <w:style w:type="character" w:customStyle="1" w:styleId="m-6300051647942596158gmail-msoins">
    <w:name w:val="m_-6300051647942596158gmail-msoins"/>
    <w:basedOn w:val="DefaultParagraphFont"/>
    <w:rsid w:val="007A2B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11643-BCC4-4A6C-B6A0-8CD7E633B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28</Pages>
  <Words>8823</Words>
  <Characters>50297</Characters>
  <Application>Microsoft Office Word</Application>
  <DocSecurity>0</DocSecurity>
  <Lines>419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แบบแสดงรายการข้อมูลประจำปี</vt:lpstr>
      <vt:lpstr>แบบแสดงรายการข้อมูลประจำปี</vt:lpstr>
    </vt:vector>
  </TitlesOfParts>
  <Company>Krung Thai Bank PCL.</Company>
  <LinksUpToDate>false</LinksUpToDate>
  <CharactersWithSpaces>59002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แบบแสดงรายการข้อมูลประจำปี</dc:title>
  <dc:creator>KTB_PowerUser</dc:creator>
  <cp:lastModifiedBy>540292</cp:lastModifiedBy>
  <cp:revision>15</cp:revision>
  <cp:lastPrinted>2017-03-30T03:19:00Z</cp:lastPrinted>
  <dcterms:created xsi:type="dcterms:W3CDTF">2017-03-08T06:45:00Z</dcterms:created>
  <dcterms:modified xsi:type="dcterms:W3CDTF">2017-03-30T03:19:00Z</dcterms:modified>
</cp:coreProperties>
</file>