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297" w:rsidRPr="0039603D" w:rsidRDefault="0039603D" w:rsidP="003A080D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39603D">
        <w:rPr>
          <w:rFonts w:ascii="Angsana New" w:hAnsi="Angsana New" w:cs="Angsana New"/>
          <w:sz w:val="32"/>
          <w:szCs w:val="32"/>
          <w:cs/>
        </w:rPr>
        <w:t>ส่วนที่ 3</w:t>
      </w:r>
    </w:p>
    <w:p w:rsidR="0039603D" w:rsidRPr="0039603D" w:rsidRDefault="0039603D" w:rsidP="003A080D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39603D">
        <w:rPr>
          <w:rFonts w:ascii="Angsana New" w:hAnsi="Angsana New" w:cs="Angsana New"/>
          <w:sz w:val="32"/>
          <w:szCs w:val="32"/>
          <w:cs/>
        </w:rPr>
        <w:t>ฐานะการเงินและผลการดำเนินงาน</w:t>
      </w:r>
    </w:p>
    <w:p w:rsidR="0039603D" w:rsidRPr="003067C3" w:rsidRDefault="00422DFE" w:rsidP="003A080D">
      <w:pPr>
        <w:spacing w:after="0" w:line="240" w:lineRule="auto"/>
        <w:rPr>
          <w:rFonts w:ascii="Angsana New" w:hAnsi="Angsana New" w:cs="Angsana New"/>
          <w:b/>
          <w:bCs/>
          <w:sz w:val="28"/>
        </w:rPr>
      </w:pPr>
      <w:r w:rsidRPr="003067C3">
        <w:rPr>
          <w:rFonts w:ascii="Angsana New" w:hAnsi="Angsana New" w:cs="Angsana New"/>
          <w:b/>
          <w:bCs/>
          <w:sz w:val="28"/>
          <w:cs/>
        </w:rPr>
        <w:t>13</w:t>
      </w:r>
      <w:r w:rsidRPr="003067C3">
        <w:rPr>
          <w:rFonts w:ascii="Angsana New" w:hAnsi="Angsana New" w:cs="Angsana New" w:hint="cs"/>
          <w:b/>
          <w:bCs/>
          <w:sz w:val="28"/>
          <w:cs/>
        </w:rPr>
        <w:t xml:space="preserve">.  </w:t>
      </w:r>
      <w:r w:rsidR="0039603D" w:rsidRPr="003067C3">
        <w:rPr>
          <w:rFonts w:ascii="Angsana New" w:hAnsi="Angsana New" w:cs="Angsana New"/>
          <w:b/>
          <w:bCs/>
          <w:sz w:val="28"/>
          <w:cs/>
        </w:rPr>
        <w:t>ข้อมูลทางการเงินที่สำคัญ</w:t>
      </w:r>
    </w:p>
    <w:p w:rsidR="0039603D" w:rsidRPr="003067C3" w:rsidRDefault="0039603D" w:rsidP="003A080D">
      <w:pPr>
        <w:spacing w:after="0" w:line="240" w:lineRule="auto"/>
        <w:rPr>
          <w:rFonts w:ascii="Angsana New" w:hAnsi="Angsana New" w:cs="Angsana New"/>
          <w:sz w:val="28"/>
        </w:rPr>
      </w:pPr>
      <w:r w:rsidRPr="003067C3">
        <w:rPr>
          <w:rFonts w:ascii="Angsana New" w:hAnsi="Angsana New" w:cs="Angsana New"/>
          <w:sz w:val="28"/>
          <w:cs/>
        </w:rPr>
        <w:tab/>
        <w:t>รายละเอียดของฐานะการเงินของบริษัท ตั้งแต่ปี 2558 – 2560 เป็นดังนี้</w:t>
      </w:r>
    </w:p>
    <w:p w:rsidR="00285588" w:rsidRPr="006A7FEB" w:rsidRDefault="00285588" w:rsidP="00285588">
      <w:pPr>
        <w:spacing w:line="120" w:lineRule="auto"/>
        <w:rPr>
          <w:rFonts w:ascii="Angsana New" w:hAnsi="Angsana New" w:cs="Angsana New"/>
          <w:sz w:val="24"/>
          <w:szCs w:val="24"/>
        </w:rPr>
      </w:pPr>
      <w:r w:rsidRPr="006A7FEB">
        <w:rPr>
          <w:rFonts w:ascii="Angsana New" w:hAnsi="Angsana New" w:cs="Angsana New" w:hint="cs"/>
          <w:sz w:val="24"/>
          <w:szCs w:val="24"/>
          <w:cs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Pr="006A7FEB">
        <w:rPr>
          <w:rFonts w:ascii="Angsana New" w:hAnsi="Angsana New" w:cs="Angsana New"/>
          <w:sz w:val="24"/>
          <w:szCs w:val="24"/>
          <w:cs/>
        </w:rPr>
        <w:t>หน่วย : พันบาท</w:t>
      </w:r>
    </w:p>
    <w:tbl>
      <w:tblPr>
        <w:tblW w:w="8621" w:type="dxa"/>
        <w:tblInd w:w="343" w:type="dxa"/>
        <w:tblLook w:val="04A0"/>
      </w:tblPr>
      <w:tblGrid>
        <w:gridCol w:w="250"/>
        <w:gridCol w:w="2471"/>
        <w:gridCol w:w="1236"/>
        <w:gridCol w:w="764"/>
        <w:gridCol w:w="1236"/>
        <w:gridCol w:w="764"/>
        <w:gridCol w:w="1136"/>
        <w:gridCol w:w="764"/>
      </w:tblGrid>
      <w:tr w:rsidR="00B850C6" w:rsidRPr="00B850C6" w:rsidTr="0039603D">
        <w:trPr>
          <w:trHeight w:val="240"/>
        </w:trPr>
        <w:tc>
          <w:tcPr>
            <w:tcW w:w="2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50C6" w:rsidRPr="0045244B" w:rsidRDefault="00B850C6" w:rsidP="00285588">
            <w:pPr>
              <w:spacing w:after="0" w:line="12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งบดุล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285588">
            <w:pPr>
              <w:spacing w:after="0" w:line="12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2560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285588">
            <w:pPr>
              <w:spacing w:after="0" w:line="12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2559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285588">
            <w:pPr>
              <w:spacing w:after="0" w:line="12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2558</w:t>
            </w:r>
          </w:p>
        </w:tc>
      </w:tr>
      <w:tr w:rsidR="00B850C6" w:rsidRPr="00B850C6" w:rsidTr="0039603D">
        <w:trPr>
          <w:trHeight w:val="240"/>
        </w:trPr>
        <w:tc>
          <w:tcPr>
            <w:tcW w:w="2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50C6" w:rsidRPr="0045244B" w:rsidRDefault="00B850C6" w:rsidP="00285588">
            <w:pPr>
              <w:spacing w:after="0" w:line="12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285588">
            <w:pPr>
              <w:spacing w:after="0" w:line="12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จำนวน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285588">
            <w:pPr>
              <w:spacing w:after="0" w:line="12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</w:t>
            </w:r>
            <w:r w:rsidRPr="0045244B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ร้อยละ</w:t>
            </w: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285588">
            <w:pPr>
              <w:spacing w:after="0" w:line="12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จำนวน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285588">
            <w:pPr>
              <w:spacing w:after="0" w:line="12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</w:t>
            </w:r>
            <w:r w:rsidRPr="0045244B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ร้อยละ</w:t>
            </w: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285588">
            <w:pPr>
              <w:spacing w:after="0" w:line="12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จำนวน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285588">
            <w:pPr>
              <w:spacing w:after="0" w:line="12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</w:t>
            </w:r>
            <w:r w:rsidRPr="0045244B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ร้อยละ</w:t>
            </w: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</w:t>
            </w:r>
          </w:p>
        </w:tc>
      </w:tr>
      <w:tr w:rsidR="00B850C6" w:rsidRPr="00B850C6" w:rsidTr="0039603D">
        <w:trPr>
          <w:trHeight w:val="240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</w:tr>
      <w:tr w:rsidR="00B850C6" w:rsidRPr="00B850C6" w:rsidTr="0039603D">
        <w:trPr>
          <w:trHeight w:val="240"/>
        </w:trPr>
        <w:tc>
          <w:tcPr>
            <w:tcW w:w="27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สินทรัพย์หมุนเวียน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</w:tr>
      <w:tr w:rsidR="00B850C6" w:rsidRPr="00B850C6" w:rsidTr="0039603D">
        <w:trPr>
          <w:trHeight w:val="240"/>
        </w:trPr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10,089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  0.69 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21,642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  1.51 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59,163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  4.22 </w:t>
            </w:r>
          </w:p>
        </w:tc>
      </w:tr>
      <w:tr w:rsidR="00B850C6" w:rsidRPr="00B850C6" w:rsidTr="0039603D">
        <w:trPr>
          <w:trHeight w:val="240"/>
        </w:trPr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เงินลงทุนชั่วคราว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42,531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  2.90 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71,200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  4.96 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44,371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  3.16 </w:t>
            </w:r>
          </w:p>
        </w:tc>
      </w:tr>
      <w:tr w:rsidR="00B850C6" w:rsidRPr="00B850C6" w:rsidTr="0039603D">
        <w:trPr>
          <w:trHeight w:val="240"/>
        </w:trPr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ลูกหนี้การค้าและลูกหนี้อื่น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2,784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  0.19 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2,068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  0.14 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1,939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  0.14 </w:t>
            </w:r>
          </w:p>
        </w:tc>
      </w:tr>
      <w:tr w:rsidR="00B850C6" w:rsidRPr="00B850C6" w:rsidTr="0039603D">
        <w:trPr>
          <w:trHeight w:val="240"/>
        </w:trPr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สินค้าคงเหลือ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732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  0.05 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649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  0.05 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544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  0.04 </w:t>
            </w:r>
          </w:p>
        </w:tc>
      </w:tr>
      <w:tr w:rsidR="00B850C6" w:rsidRPr="00B850C6" w:rsidTr="0039603D">
        <w:trPr>
          <w:trHeight w:val="240"/>
        </w:trPr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</w:t>
            </w:r>
            <w:r w:rsidRPr="0045244B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รวมสินทรัพย์หมุนเวียน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56,136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  3.83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95,559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  6.66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106,017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  7.55 </w:t>
            </w:r>
          </w:p>
        </w:tc>
      </w:tr>
      <w:tr w:rsidR="00B850C6" w:rsidRPr="00B850C6" w:rsidTr="0039603D">
        <w:trPr>
          <w:trHeight w:val="240"/>
        </w:trPr>
        <w:tc>
          <w:tcPr>
            <w:tcW w:w="27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สินทรัพย์ไม่หมุนเวียน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</w:tr>
      <w:tr w:rsidR="00B850C6" w:rsidRPr="00B850C6" w:rsidTr="0039603D">
        <w:trPr>
          <w:trHeight w:val="240"/>
        </w:trPr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เงินลงทุนเผื่อขาย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64,740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6" w:rsidRPr="0045244B" w:rsidRDefault="00AE3C44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4.41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47,689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  3.32 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                   -   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      -   </w:t>
            </w:r>
          </w:p>
        </w:tc>
      </w:tr>
      <w:tr w:rsidR="00B850C6" w:rsidRPr="00B850C6" w:rsidTr="0039603D">
        <w:trPr>
          <w:trHeight w:val="240"/>
        </w:trPr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เงินลงทุนระยะยาวอื่น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152,000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10.36 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127,000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  8.85 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150,072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10.69 </w:t>
            </w:r>
          </w:p>
        </w:tc>
      </w:tr>
      <w:tr w:rsidR="00B850C6" w:rsidRPr="00B850C6" w:rsidTr="0039603D">
        <w:trPr>
          <w:trHeight w:val="240"/>
        </w:trPr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เงินให้กู้ยืมแก่พนักงาน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1,275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  0.09 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1,425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  0.10 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923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  0.07 </w:t>
            </w:r>
          </w:p>
        </w:tc>
      </w:tr>
      <w:tr w:rsidR="00B850C6" w:rsidRPr="00B850C6" w:rsidTr="0039603D">
        <w:trPr>
          <w:trHeight w:val="240"/>
        </w:trPr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อสังหาริมทรัพย์เพื่อการลงทุน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                      -   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      -   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                      -   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      -   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                   -   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      -   </w:t>
            </w:r>
          </w:p>
        </w:tc>
      </w:tr>
      <w:tr w:rsidR="00B850C6" w:rsidRPr="00B850C6" w:rsidTr="0039603D">
        <w:trPr>
          <w:trHeight w:val="240"/>
        </w:trPr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ที่ดิน อาคารและอุปกรณ์-สุทธิ</w:t>
            </w: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1,182,874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80.64 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1,159,408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80.80 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1,141,878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81.37 </w:t>
            </w:r>
          </w:p>
        </w:tc>
      </w:tr>
      <w:tr w:rsidR="00B850C6" w:rsidRPr="00B850C6" w:rsidTr="0039603D">
        <w:trPr>
          <w:trHeight w:val="240"/>
        </w:trPr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7,143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  0.49 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2,504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  0.17 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3,544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  0.25 </w:t>
            </w:r>
          </w:p>
        </w:tc>
      </w:tr>
      <w:tr w:rsidR="00B850C6" w:rsidRPr="00B850C6" w:rsidTr="0039603D">
        <w:trPr>
          <w:trHeight w:val="240"/>
        </w:trPr>
        <w:tc>
          <w:tcPr>
            <w:tcW w:w="27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สินทรัพย์ไม่หมุนเวียนอื่น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</w:tr>
      <w:tr w:rsidR="00B850C6" w:rsidRPr="00B850C6" w:rsidTr="0039603D">
        <w:trPr>
          <w:trHeight w:val="240"/>
        </w:trPr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เงินมัดจำเพื่อประกันความเสียหาย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      -   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      -   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                   -   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      -   </w:t>
            </w:r>
          </w:p>
        </w:tc>
      </w:tr>
      <w:tr w:rsidR="00B850C6" w:rsidRPr="00B850C6" w:rsidTr="0039603D">
        <w:trPr>
          <w:trHeight w:val="240"/>
        </w:trPr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สินทรัพย์ไม่หมุนเวียนอื่น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2,746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  0.19 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1,346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  0.09 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1,060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  0.08 </w:t>
            </w:r>
          </w:p>
        </w:tc>
      </w:tr>
      <w:tr w:rsidR="00B850C6" w:rsidRPr="00B850C6" w:rsidTr="0039603D">
        <w:trPr>
          <w:trHeight w:val="240"/>
        </w:trPr>
        <w:tc>
          <w:tcPr>
            <w:tcW w:w="27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รวมสินทรัพย์ไม่หมุนเวียน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1,410,778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AE3C44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</w:t>
            </w:r>
            <w:r w:rsidR="00AE3C44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96.17</w:t>
            </w: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1,339,372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50C6" w:rsidRPr="0045244B" w:rsidRDefault="00AE3C44" w:rsidP="00AE3C44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 xml:space="preserve">  93.34</w:t>
            </w:r>
            <w:r w:rsidR="00B850C6"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1,297,477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92.45 </w:t>
            </w:r>
          </w:p>
        </w:tc>
      </w:tr>
      <w:tr w:rsidR="00B850C6" w:rsidRPr="00B850C6" w:rsidTr="0039603D">
        <w:trPr>
          <w:trHeight w:val="240"/>
        </w:trPr>
        <w:tc>
          <w:tcPr>
            <w:tcW w:w="2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รวมสินทรัพย์</w:t>
            </w:r>
            <w:r w:rsidRPr="0045244B"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1,466,914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50C6" w:rsidRPr="0045244B" w:rsidRDefault="00AE3C44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100.00</w:t>
            </w:r>
            <w:r w:rsidR="00B850C6"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1,434,931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100.00 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1,403,494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100.02 </w:t>
            </w:r>
          </w:p>
        </w:tc>
      </w:tr>
      <w:tr w:rsidR="00B850C6" w:rsidRPr="00B850C6" w:rsidTr="0039603D">
        <w:trPr>
          <w:trHeight w:val="240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หนี้สินและส่วนของผู้ถือหุ้น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</w:tr>
      <w:tr w:rsidR="00B850C6" w:rsidRPr="00B850C6" w:rsidTr="0039603D">
        <w:trPr>
          <w:trHeight w:val="240"/>
        </w:trPr>
        <w:tc>
          <w:tcPr>
            <w:tcW w:w="27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หนี้สินหมุนเวียน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</w:tr>
      <w:tr w:rsidR="00B850C6" w:rsidRPr="00B850C6" w:rsidTr="0039603D">
        <w:trPr>
          <w:trHeight w:val="240"/>
        </w:trPr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15,367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AE3C44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  1.0</w:t>
            </w:r>
            <w:r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5</w:t>
            </w:r>
            <w:r w:rsidR="00B850C6"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18,615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  1.29 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15,095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  1.08 </w:t>
            </w:r>
          </w:p>
        </w:tc>
      </w:tr>
      <w:tr w:rsidR="00B850C6" w:rsidRPr="00B850C6" w:rsidTr="0039603D">
        <w:trPr>
          <w:trHeight w:val="240"/>
        </w:trPr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ภาษีเงินได้ค้างจ่าย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5,558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AE3C44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  0.3</w:t>
            </w:r>
            <w:r w:rsidR="00AE3C44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8</w:t>
            </w: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5,002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  0.34 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5,796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  0.40 </w:t>
            </w:r>
          </w:p>
        </w:tc>
      </w:tr>
      <w:tr w:rsidR="00B850C6" w:rsidRPr="00B850C6" w:rsidTr="0039603D">
        <w:trPr>
          <w:trHeight w:val="240"/>
        </w:trPr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</w:t>
            </w:r>
            <w:r w:rsidRPr="0045244B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รวมหนี้สินหมุนเวียน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20,925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AE3C44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  1.4</w:t>
            </w:r>
            <w:r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3</w:t>
            </w:r>
            <w:r w:rsidR="00B850C6"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23,617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  1.63 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20,891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  1.48 </w:t>
            </w:r>
          </w:p>
        </w:tc>
      </w:tr>
      <w:tr w:rsidR="00B850C6" w:rsidRPr="00B850C6" w:rsidTr="0039603D">
        <w:trPr>
          <w:trHeight w:val="240"/>
        </w:trPr>
        <w:tc>
          <w:tcPr>
            <w:tcW w:w="27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หนี้สินไม่หมุนเวียน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</w:tr>
      <w:tr w:rsidR="00B850C6" w:rsidRPr="00B850C6" w:rsidTr="0039603D">
        <w:trPr>
          <w:trHeight w:val="240"/>
        </w:trPr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151,880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10.35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151,839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10.58 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150,407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10.72 </w:t>
            </w:r>
          </w:p>
        </w:tc>
      </w:tr>
      <w:tr w:rsidR="00B850C6" w:rsidRPr="00B850C6" w:rsidTr="0039603D">
        <w:trPr>
          <w:trHeight w:val="240"/>
        </w:trPr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ภาระผูกพันผลประโ</w:t>
            </w:r>
            <w:r w:rsidR="00285588" w:rsidRPr="0045244B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ย</w:t>
            </w:r>
            <w:r w:rsidRPr="0045244B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ชน์ของพนักงาน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6,245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  0.43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5,871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  0.41 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6,763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  0.48 </w:t>
            </w:r>
          </w:p>
        </w:tc>
      </w:tr>
      <w:tr w:rsidR="00B850C6" w:rsidRPr="00B850C6" w:rsidTr="0039603D">
        <w:trPr>
          <w:trHeight w:val="240"/>
        </w:trPr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หนี้สินไม่หมุนเวียนอื่น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3,883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  0.26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3,555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  0.25 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3,197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  0.23 </w:t>
            </w:r>
          </w:p>
        </w:tc>
      </w:tr>
      <w:tr w:rsidR="00B850C6" w:rsidRPr="00B850C6" w:rsidTr="0039603D">
        <w:trPr>
          <w:trHeight w:val="240"/>
        </w:trPr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</w:t>
            </w:r>
            <w:r w:rsidRPr="0045244B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รวมหนี้สินไม่หมุนเวียน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162,008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11.04 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161,265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11.24 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160,367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11.43 </w:t>
            </w:r>
          </w:p>
        </w:tc>
      </w:tr>
      <w:tr w:rsidR="00B850C6" w:rsidRPr="00B850C6" w:rsidTr="0039603D">
        <w:trPr>
          <w:trHeight w:val="240"/>
        </w:trPr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</w:t>
            </w:r>
            <w:r w:rsidRPr="0045244B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182,933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AE3C44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12.4</w:t>
            </w:r>
            <w:r w:rsidR="00AE3C44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7</w:t>
            </w: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184,882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12.87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181,258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12.91 </w:t>
            </w:r>
          </w:p>
        </w:tc>
      </w:tr>
      <w:tr w:rsidR="00B850C6" w:rsidRPr="00B850C6" w:rsidTr="0039603D">
        <w:trPr>
          <w:trHeight w:val="240"/>
        </w:trPr>
        <w:tc>
          <w:tcPr>
            <w:tcW w:w="27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ส่วนของผู้ถือหุ้น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</w:tr>
      <w:tr w:rsidR="00B850C6" w:rsidRPr="00B850C6" w:rsidTr="0039603D">
        <w:trPr>
          <w:trHeight w:val="240"/>
        </w:trPr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205,000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13.97 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205,000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14.29 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205,000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14.61 </w:t>
            </w:r>
          </w:p>
        </w:tc>
      </w:tr>
      <w:tr w:rsidR="00B850C6" w:rsidRPr="00B850C6" w:rsidTr="0039603D">
        <w:trPr>
          <w:trHeight w:val="240"/>
        </w:trPr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ทุนที่ออกและชำระแล้ว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205,000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13.97 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205,000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14.29 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205,000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14.61 </w:t>
            </w:r>
          </w:p>
        </w:tc>
      </w:tr>
      <w:tr w:rsidR="00B850C6" w:rsidRPr="00B850C6" w:rsidTr="0039603D">
        <w:trPr>
          <w:trHeight w:val="240"/>
        </w:trPr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ส่วนเกินมูลค่าหุ้น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93,200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  6.35 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93,200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  6.50 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93,200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  6.64 </w:t>
            </w:r>
          </w:p>
        </w:tc>
      </w:tr>
      <w:tr w:rsidR="00B850C6" w:rsidRPr="00B850C6" w:rsidTr="0039603D">
        <w:trPr>
          <w:trHeight w:val="240"/>
        </w:trPr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ทุนสำรองตามกฎหมาย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20,500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  1.40 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20,500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  1.43 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20,500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  1.46 </w:t>
            </w:r>
          </w:p>
        </w:tc>
      </w:tr>
      <w:tr w:rsidR="00B850C6" w:rsidRPr="00B850C6" w:rsidTr="0039603D">
        <w:trPr>
          <w:trHeight w:val="240"/>
        </w:trPr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กำไร (ขาดทุน) ยังไม่ได้จัดสรร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358,470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24.44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326,739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22.77 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306,366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21.83 </w:t>
            </w:r>
          </w:p>
        </w:tc>
      </w:tr>
      <w:tr w:rsidR="00B850C6" w:rsidRPr="00B850C6" w:rsidTr="0039603D">
        <w:trPr>
          <w:trHeight w:val="240"/>
        </w:trPr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องค์ประกอบอื่นของส่วนผู้ถือหุ้น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606,811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41.37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604,610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42.14 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597,170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42.55 </w:t>
            </w:r>
          </w:p>
        </w:tc>
      </w:tr>
      <w:tr w:rsidR="00B850C6" w:rsidRPr="00B850C6" w:rsidTr="0039603D">
        <w:trPr>
          <w:trHeight w:val="240"/>
        </w:trPr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</w:t>
            </w:r>
            <w:r w:rsidRPr="0045244B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รวมส่วนของผู้ถือหุ้น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1,283,981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AE3C44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87.5</w:t>
            </w:r>
            <w:r w:rsidR="00AE3C44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3</w:t>
            </w: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1,250,049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87.13 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1,222,236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87.09 </w:t>
            </w:r>
          </w:p>
        </w:tc>
      </w:tr>
      <w:tr w:rsidR="00B850C6" w:rsidRPr="00B850C6" w:rsidTr="0039603D">
        <w:trPr>
          <w:trHeight w:val="240"/>
        </w:trPr>
        <w:tc>
          <w:tcPr>
            <w:tcW w:w="2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39603D">
            <w:pPr>
              <w:spacing w:after="0" w:line="125" w:lineRule="auto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รวมหนี้สินและส่วนของผู้ถือหุ้น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1,466,914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100.00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1,434,931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100.00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>1,403,494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0C6" w:rsidRPr="0045244B" w:rsidRDefault="00B850C6" w:rsidP="00930831">
            <w:pPr>
              <w:spacing w:after="0" w:line="125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244B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100.00 </w:t>
            </w:r>
          </w:p>
        </w:tc>
      </w:tr>
    </w:tbl>
    <w:p w:rsidR="0039603D" w:rsidRDefault="00285588" w:rsidP="00285588">
      <w:pPr>
        <w:spacing w:line="240" w:lineRule="auto"/>
        <w:rPr>
          <w:rFonts w:ascii="Angsana New" w:hAnsi="Angsana New" w:cs="Angsana New"/>
          <w:sz w:val="24"/>
          <w:szCs w:val="24"/>
        </w:rPr>
      </w:pPr>
      <w:r w:rsidRPr="00285588">
        <w:rPr>
          <w:rFonts w:ascii="Angsana New" w:hAnsi="Angsana New" w:cs="Angsana New"/>
          <w:sz w:val="24"/>
          <w:szCs w:val="24"/>
        </w:rPr>
        <w:t xml:space="preserve">** </w:t>
      </w:r>
      <w:r w:rsidRPr="00285588">
        <w:rPr>
          <w:rFonts w:ascii="Angsana New" w:hAnsi="Angsana New" w:cs="Angsana New"/>
          <w:sz w:val="24"/>
          <w:szCs w:val="24"/>
          <w:cs/>
        </w:rPr>
        <w:t xml:space="preserve">หมายเหตุ  ในปี </w:t>
      </w:r>
      <w:r w:rsidRPr="00285588">
        <w:rPr>
          <w:rFonts w:ascii="Angsana New" w:hAnsi="Angsana New" w:cs="Angsana New"/>
          <w:sz w:val="24"/>
          <w:szCs w:val="24"/>
        </w:rPr>
        <w:t xml:space="preserve">2560  </w:t>
      </w:r>
      <w:r w:rsidRPr="00285588">
        <w:rPr>
          <w:rFonts w:ascii="Angsana New" w:hAnsi="Angsana New" w:cs="Angsana New"/>
          <w:sz w:val="24"/>
          <w:szCs w:val="24"/>
          <w:cs/>
        </w:rPr>
        <w:t xml:space="preserve">มีการจัดประเภท เงินลงทุนเผื่อขาย หมายเหตุ </w:t>
      </w:r>
      <w:r w:rsidRPr="00285588">
        <w:rPr>
          <w:rFonts w:ascii="Angsana New" w:hAnsi="Angsana New" w:cs="Angsana New"/>
          <w:sz w:val="24"/>
          <w:szCs w:val="24"/>
        </w:rPr>
        <w:t xml:space="preserve">9 </w:t>
      </w:r>
      <w:r w:rsidRPr="00285588">
        <w:rPr>
          <w:rFonts w:ascii="Angsana New" w:hAnsi="Angsana New" w:cs="Angsana New"/>
          <w:sz w:val="24"/>
          <w:szCs w:val="24"/>
          <w:cs/>
        </w:rPr>
        <w:t xml:space="preserve">หน้าที่ </w:t>
      </w:r>
      <w:r w:rsidRPr="00285588">
        <w:rPr>
          <w:rFonts w:ascii="Angsana New" w:hAnsi="Angsana New" w:cs="Angsana New"/>
          <w:sz w:val="24"/>
          <w:szCs w:val="24"/>
        </w:rPr>
        <w:t xml:space="preserve">25  </w:t>
      </w:r>
      <w:r w:rsidRPr="00285588">
        <w:rPr>
          <w:rFonts w:ascii="Angsana New" w:hAnsi="Angsana New" w:cs="Angsana New"/>
          <w:sz w:val="24"/>
          <w:szCs w:val="24"/>
          <w:cs/>
        </w:rPr>
        <w:t>จากเดิมจัดอยู่ในเงินลงทุนระยะยาวอื่น</w:t>
      </w:r>
    </w:p>
    <w:p w:rsidR="003067C3" w:rsidRDefault="003067C3" w:rsidP="003A080D">
      <w:pPr>
        <w:spacing w:after="0" w:line="240" w:lineRule="auto"/>
        <w:rPr>
          <w:rFonts w:ascii="Angsana New" w:hAnsi="Angsana New" w:cs="Angsana New" w:hint="cs"/>
          <w:b/>
          <w:bCs/>
          <w:sz w:val="32"/>
          <w:szCs w:val="32"/>
        </w:rPr>
      </w:pPr>
    </w:p>
    <w:p w:rsidR="00285588" w:rsidRPr="003A080D" w:rsidRDefault="0045244B" w:rsidP="003A080D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3A080D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ผลการดำเนินงาน</w:t>
      </w:r>
    </w:p>
    <w:p w:rsidR="0045244B" w:rsidRPr="003A080D" w:rsidRDefault="0045244B" w:rsidP="003A080D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3A080D">
        <w:rPr>
          <w:rFonts w:ascii="Angsana New" w:hAnsi="Angsana New" w:cs="Angsana New" w:hint="cs"/>
          <w:sz w:val="32"/>
          <w:szCs w:val="32"/>
          <w:cs/>
        </w:rPr>
        <w:t>รายละเอียดผลการดำเนินงานตั้งแต่ปี 2558-2560 เป็นดังนี้</w:t>
      </w:r>
    </w:p>
    <w:p w:rsidR="0045244B" w:rsidRPr="003A080D" w:rsidRDefault="006C0CBC" w:rsidP="003A080D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   </w:t>
      </w:r>
    </w:p>
    <w:p w:rsidR="0045244B" w:rsidRDefault="0045244B" w:rsidP="0045244B">
      <w:pPr>
        <w:spacing w:line="120" w:lineRule="auto"/>
        <w:rPr>
          <w:rFonts w:ascii="Angsana New" w:hAnsi="Angsana New" w:cs="Angsana New"/>
          <w:sz w:val="24"/>
          <w:szCs w:val="24"/>
          <w:cs/>
        </w:rPr>
      </w:pPr>
      <w:r w:rsidRPr="00285588">
        <w:rPr>
          <w:rFonts w:ascii="Angsana New" w:hAnsi="Angsana New" w:cs="Angsana New" w:hint="cs"/>
          <w:sz w:val="24"/>
          <w:szCs w:val="24"/>
          <w:cs/>
        </w:rPr>
        <w:t xml:space="preserve">                                                                                                                                                                    </w:t>
      </w:r>
      <w:r>
        <w:rPr>
          <w:rFonts w:ascii="Angsana New" w:hAnsi="Angsana New" w:cs="Angsana New" w:hint="cs"/>
          <w:sz w:val="24"/>
          <w:szCs w:val="24"/>
          <w:cs/>
        </w:rPr>
        <w:t xml:space="preserve">                     </w:t>
      </w:r>
      <w:r w:rsidRPr="00285588">
        <w:rPr>
          <w:rFonts w:ascii="Angsana New" w:hAnsi="Angsana New" w:cs="Angsana New" w:hint="cs"/>
          <w:sz w:val="24"/>
          <w:szCs w:val="24"/>
          <w:cs/>
        </w:rPr>
        <w:t xml:space="preserve">       </w:t>
      </w:r>
      <w:r>
        <w:rPr>
          <w:rFonts w:ascii="Angsana New" w:hAnsi="Angsana New" w:cs="Angsana New" w:hint="cs"/>
          <w:sz w:val="24"/>
          <w:szCs w:val="24"/>
          <w:cs/>
        </w:rPr>
        <w:t xml:space="preserve">    </w:t>
      </w:r>
      <w:r w:rsidRPr="00285588">
        <w:rPr>
          <w:rFonts w:ascii="Angsana New" w:hAnsi="Angsana New" w:cs="Angsana New" w:hint="cs"/>
          <w:sz w:val="24"/>
          <w:szCs w:val="24"/>
          <w:cs/>
        </w:rPr>
        <w:t xml:space="preserve">  </w:t>
      </w:r>
      <w:r w:rsidR="006C0CBC">
        <w:rPr>
          <w:rFonts w:ascii="Angsana New" w:hAnsi="Angsana New" w:cs="Angsana New" w:hint="cs"/>
          <w:sz w:val="24"/>
          <w:szCs w:val="24"/>
          <w:cs/>
        </w:rPr>
        <w:t xml:space="preserve">          </w:t>
      </w:r>
      <w:r w:rsidRPr="00285588">
        <w:rPr>
          <w:rFonts w:ascii="Angsana New" w:hAnsi="Angsana New" w:cs="Angsana New"/>
          <w:sz w:val="24"/>
          <w:szCs w:val="24"/>
          <w:cs/>
        </w:rPr>
        <w:t>หน่วย : พันบาท</w:t>
      </w:r>
    </w:p>
    <w:tbl>
      <w:tblPr>
        <w:tblW w:w="9558" w:type="dxa"/>
        <w:tblInd w:w="93" w:type="dxa"/>
        <w:tblLook w:val="04A0"/>
      </w:tblPr>
      <w:tblGrid>
        <w:gridCol w:w="263"/>
        <w:gridCol w:w="3721"/>
        <w:gridCol w:w="1134"/>
        <w:gridCol w:w="755"/>
        <w:gridCol w:w="1088"/>
        <w:gridCol w:w="755"/>
        <w:gridCol w:w="1087"/>
        <w:gridCol w:w="755"/>
      </w:tblGrid>
      <w:tr w:rsidR="0045244B" w:rsidRPr="006C0CBC" w:rsidTr="00FD6169">
        <w:trPr>
          <w:trHeight w:val="465"/>
        </w:trPr>
        <w:tc>
          <w:tcPr>
            <w:tcW w:w="3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44B" w:rsidRPr="006C0CBC" w:rsidRDefault="0045244B" w:rsidP="0045244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งบกำไรขาดทุน</w:t>
            </w: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45244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45244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2559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45244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2558</w:t>
            </w:r>
          </w:p>
        </w:tc>
      </w:tr>
      <w:tr w:rsidR="0045244B" w:rsidRPr="006C0CBC" w:rsidTr="00FD6169">
        <w:trPr>
          <w:trHeight w:val="465"/>
        </w:trPr>
        <w:tc>
          <w:tcPr>
            <w:tcW w:w="3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44B" w:rsidRPr="006C0CBC" w:rsidRDefault="0045244B" w:rsidP="0045244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45244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จำนวน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45244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ร้อยละ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45244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จำนวน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45244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ร้อยละ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45244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จำนวน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45244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ร้อยละ</w:t>
            </w:r>
          </w:p>
        </w:tc>
      </w:tr>
      <w:tr w:rsidR="0045244B" w:rsidRPr="006C0CBC" w:rsidTr="00FD6169">
        <w:trPr>
          <w:trHeight w:val="46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45244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37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45244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รายได้จากการให้บริการสนามกอล์ฟ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    128,849 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72.25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    121,181 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72.59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    124,410 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69.88</w:t>
            </w:r>
          </w:p>
        </w:tc>
      </w:tr>
      <w:tr w:rsidR="0045244B" w:rsidRPr="006C0CBC" w:rsidTr="00FD6169">
        <w:trPr>
          <w:trHeight w:val="46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45244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37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45244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รายได้จากภัตตาคาร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      29,358 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16.46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      26,505 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15.88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      28,452 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15.98</w:t>
            </w:r>
          </w:p>
        </w:tc>
      </w:tr>
      <w:tr w:rsidR="0045244B" w:rsidRPr="006C0CBC" w:rsidTr="00FD6169">
        <w:trPr>
          <w:trHeight w:val="46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45244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37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45244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รายได้จากการให้บริการสปอร์ตคลับ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        6,008 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3.37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        7,039 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4.22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        6,864 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3.86</w:t>
            </w:r>
          </w:p>
        </w:tc>
      </w:tr>
      <w:tr w:rsidR="0045244B" w:rsidRPr="006C0CBC" w:rsidTr="00FD6169">
        <w:trPr>
          <w:trHeight w:val="465"/>
        </w:trPr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45244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3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45244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    164,215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92.08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    154,725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92.69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    159,726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89.72</w:t>
            </w:r>
          </w:p>
        </w:tc>
      </w:tr>
      <w:tr w:rsidR="0045244B" w:rsidRPr="006C0CBC" w:rsidTr="00FD6169">
        <w:trPr>
          <w:trHeight w:val="46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45244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37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45244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ต้นทุนบริการสนามกอล์ฟ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(32,475)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(18.21)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(26,709)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(16.00)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(25,752)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(14.47)</w:t>
            </w:r>
          </w:p>
        </w:tc>
      </w:tr>
      <w:tr w:rsidR="0045244B" w:rsidRPr="006C0CBC" w:rsidTr="00FD6169">
        <w:trPr>
          <w:trHeight w:val="46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45244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37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45244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ต้นทุนขายของภัตตาคาร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(21,530)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(12.07)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(20,572)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(12.32)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(22,072)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(12.40)</w:t>
            </w:r>
          </w:p>
        </w:tc>
      </w:tr>
      <w:tr w:rsidR="0045244B" w:rsidRPr="006C0CBC" w:rsidTr="00FD6169">
        <w:trPr>
          <w:trHeight w:val="46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45244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37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45244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ต้นทุนบริการสปอร์ตคลับ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(7,836)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(4.39)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(8,814)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(5.28)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(7,633)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(4.28)</w:t>
            </w:r>
          </w:p>
        </w:tc>
      </w:tr>
      <w:tr w:rsidR="0045244B" w:rsidRPr="006C0CBC" w:rsidTr="00FD6169">
        <w:trPr>
          <w:trHeight w:val="465"/>
        </w:trPr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45244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3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45244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รวมต้นทุน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(61,841)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(34.67)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(56,095)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(33.60)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(55,457)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(31.15)</w:t>
            </w:r>
          </w:p>
        </w:tc>
      </w:tr>
      <w:tr w:rsidR="0045244B" w:rsidRPr="006C0CBC" w:rsidTr="00FD6169">
        <w:trPr>
          <w:trHeight w:val="465"/>
        </w:trPr>
        <w:tc>
          <w:tcPr>
            <w:tcW w:w="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45244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45244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    102,374 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AE3C4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57.4</w:t>
            </w:r>
            <w:r w:rsidR="00AE3C44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      98,630 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59.09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    104,269 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58.57</w:t>
            </w:r>
          </w:p>
        </w:tc>
      </w:tr>
      <w:tr w:rsidR="0045244B" w:rsidRPr="006C0CBC" w:rsidTr="00FD6169">
        <w:trPr>
          <w:trHeight w:val="46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45244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3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45244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รายได้เงินปันผล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        1,509 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0.85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           932 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0.56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        7,321 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4.11</w:t>
            </w:r>
          </w:p>
        </w:tc>
      </w:tr>
      <w:tr w:rsidR="0045244B" w:rsidRPr="006C0CBC" w:rsidTr="00FD6169">
        <w:trPr>
          <w:trHeight w:val="46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45244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3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45244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รายได้ดอกเบี้ยรับ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        6,698 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3.76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        7,361 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4.41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        8,061 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4.53</w:t>
            </w:r>
          </w:p>
        </w:tc>
      </w:tr>
      <w:tr w:rsidR="0045244B" w:rsidRPr="006C0CBC" w:rsidTr="00FD6169">
        <w:trPr>
          <w:trHeight w:val="46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45244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3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45244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        5,203 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2.92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        1,226 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0.73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           710 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0.40</w:t>
            </w:r>
          </w:p>
        </w:tc>
      </w:tr>
      <w:tr w:rsidR="0045244B" w:rsidRPr="006C0CBC" w:rsidTr="00FD6169">
        <w:trPr>
          <w:trHeight w:val="46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45244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3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45244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กำไรจากการจำหน่ายเงินลงทุนระยะยาวอื่น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              -   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             38 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0.02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        2,681 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1.51</w:t>
            </w:r>
          </w:p>
        </w:tc>
      </w:tr>
      <w:tr w:rsidR="0045244B" w:rsidRPr="006C0CBC" w:rsidTr="00FD6169">
        <w:trPr>
          <w:trHeight w:val="46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45244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3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45244B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6C0CBC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กำไรจากการโอนกลับผลขาดทุนจากการตีราคาสินทรัพย์ลดลง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              -   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              -   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           701 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0.39</w:t>
            </w:r>
          </w:p>
        </w:tc>
      </w:tr>
      <w:tr w:rsidR="0045244B" w:rsidRPr="006C0CBC" w:rsidTr="00FD6169">
        <w:trPr>
          <w:trHeight w:val="46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45244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3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45244B">
            <w:pPr>
              <w:spacing w:after="0" w:line="240" w:lineRule="auto"/>
              <w:rPr>
                <w:rFonts w:ascii="Cordia New" w:eastAsia="Times New Roman" w:hAnsi="Cordia New" w:cs="Cordia New"/>
                <w:sz w:val="24"/>
                <w:szCs w:val="24"/>
              </w:rPr>
            </w:pPr>
            <w:r w:rsidRPr="006C0CBC">
              <w:rPr>
                <w:rFonts w:ascii="Cordia New" w:eastAsia="Times New Roman" w:hAnsi="Cordia New" w:cs="Cordia New"/>
                <w:sz w:val="24"/>
                <w:szCs w:val="24"/>
                <w:cs/>
              </w:rPr>
              <w:t>กำไร(ขาดทุน)จากการวัดมูลค่าหลักทรัพย์เพื่อค้า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719 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0.40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2,649 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1.59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(1,177)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(0.66)</w:t>
            </w:r>
          </w:p>
        </w:tc>
      </w:tr>
      <w:tr w:rsidR="0045244B" w:rsidRPr="006C0CBC" w:rsidTr="00FD6169">
        <w:trPr>
          <w:trHeight w:val="46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45244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3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45244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(2,166)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(1.21)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(2,021)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(1.21)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(2,736)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(1.54)</w:t>
            </w:r>
          </w:p>
        </w:tc>
      </w:tr>
      <w:tr w:rsidR="0045244B" w:rsidRPr="006C0CBC" w:rsidTr="00FD6169">
        <w:trPr>
          <w:trHeight w:val="46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45244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3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45244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(37,012)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(20.75)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(33,424)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(20.02)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(35,104)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(19.72)</w:t>
            </w:r>
          </w:p>
        </w:tc>
      </w:tr>
      <w:tr w:rsidR="0045244B" w:rsidRPr="006C0CBC" w:rsidTr="00FD6169">
        <w:trPr>
          <w:trHeight w:val="465"/>
        </w:trPr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45244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3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45244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    </w:t>
            </w:r>
            <w:r w:rsidR="00FD6169" w:rsidRPr="006C0CB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  </w:t>
            </w: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77,325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AE3C4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43.3</w:t>
            </w:r>
            <w:r w:rsidR="00AE3C44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      75,391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45.17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      84,726 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47.59</w:t>
            </w:r>
          </w:p>
        </w:tc>
      </w:tr>
      <w:tr w:rsidR="0045244B" w:rsidRPr="006C0CBC" w:rsidTr="00FD6169">
        <w:trPr>
          <w:trHeight w:val="465"/>
        </w:trPr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45244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3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45244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(</w:t>
            </w:r>
            <w:r w:rsidRPr="006C0CB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ค่าใช้จ่าย)รายได้ภาษีเงินได้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(8,680)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(4.87)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(14,046)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(8.41)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(15,209)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(8.54)</w:t>
            </w:r>
          </w:p>
        </w:tc>
      </w:tr>
      <w:tr w:rsidR="0045244B" w:rsidRPr="006C0CBC" w:rsidTr="00FD6169">
        <w:trPr>
          <w:trHeight w:val="480"/>
        </w:trPr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45244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3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45244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     </w:t>
            </w:r>
            <w:r w:rsidR="00FD6169" w:rsidRPr="006C0CB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  </w:t>
            </w: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68,645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AE3C4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38.</w:t>
            </w:r>
            <w:r w:rsidR="00AE3C44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49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      61,345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36.76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      69,517 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39.05</w:t>
            </w:r>
          </w:p>
        </w:tc>
      </w:tr>
      <w:tr w:rsidR="0045244B" w:rsidRPr="006C0CBC" w:rsidTr="00FD6169">
        <w:trPr>
          <w:trHeight w:val="480"/>
        </w:trPr>
        <w:tc>
          <w:tcPr>
            <w:tcW w:w="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45244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45244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          3.35 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          2.99 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          3.39 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44B" w:rsidRPr="006C0CBC" w:rsidRDefault="0045244B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C0CBC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</w:tbl>
    <w:p w:rsidR="0045244B" w:rsidRPr="006C0CBC" w:rsidRDefault="0045244B" w:rsidP="00285588">
      <w:pPr>
        <w:spacing w:line="240" w:lineRule="auto"/>
        <w:rPr>
          <w:rFonts w:ascii="Angsana New" w:hAnsi="Angsana New" w:cs="Angsana New"/>
          <w:sz w:val="24"/>
          <w:szCs w:val="24"/>
        </w:rPr>
      </w:pPr>
    </w:p>
    <w:p w:rsidR="00FD6169" w:rsidRDefault="00FD6169" w:rsidP="00285588">
      <w:pPr>
        <w:spacing w:line="240" w:lineRule="auto"/>
        <w:rPr>
          <w:rFonts w:ascii="Angsana New" w:hAnsi="Angsana New" w:cs="Angsana New"/>
          <w:sz w:val="24"/>
          <w:szCs w:val="24"/>
        </w:rPr>
      </w:pPr>
    </w:p>
    <w:p w:rsidR="006A7FEB" w:rsidRDefault="006A7FEB" w:rsidP="00285588">
      <w:pPr>
        <w:spacing w:line="240" w:lineRule="auto"/>
        <w:rPr>
          <w:rFonts w:ascii="Angsana New" w:hAnsi="Angsana New" w:cs="Angsana New"/>
          <w:sz w:val="24"/>
          <w:szCs w:val="24"/>
        </w:rPr>
      </w:pPr>
    </w:p>
    <w:p w:rsidR="00FD6169" w:rsidRDefault="00FD6169" w:rsidP="00285588">
      <w:pPr>
        <w:spacing w:line="240" w:lineRule="auto"/>
        <w:rPr>
          <w:rFonts w:ascii="Angsana New" w:hAnsi="Angsana New" w:cs="Angsana New"/>
          <w:sz w:val="24"/>
          <w:szCs w:val="24"/>
        </w:rPr>
      </w:pPr>
    </w:p>
    <w:p w:rsidR="00FD6169" w:rsidRPr="003A080D" w:rsidRDefault="00FD6169" w:rsidP="00285588">
      <w:pPr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3A080D">
        <w:rPr>
          <w:rFonts w:ascii="Angsana New" w:hAnsi="Angsana New" w:cs="Angsana New" w:hint="cs"/>
          <w:b/>
          <w:bCs/>
          <w:sz w:val="32"/>
          <w:szCs w:val="32"/>
          <w:cs/>
        </w:rPr>
        <w:t>สภาพคล่อง</w:t>
      </w:r>
    </w:p>
    <w:p w:rsidR="00FD6169" w:rsidRPr="00FD6169" w:rsidRDefault="00FD6169" w:rsidP="00285588">
      <w:pPr>
        <w:spacing w:line="240" w:lineRule="auto"/>
        <w:rPr>
          <w:rFonts w:ascii="Angsana New" w:hAnsi="Angsana New" w:cs="Angsana New"/>
          <w:sz w:val="32"/>
          <w:szCs w:val="32"/>
        </w:rPr>
      </w:pPr>
      <w:r w:rsidRPr="00FD6169">
        <w:rPr>
          <w:rFonts w:ascii="Angsana New" w:hAnsi="Angsana New" w:cs="Angsana New" w:hint="cs"/>
          <w:sz w:val="32"/>
          <w:szCs w:val="32"/>
          <w:cs/>
        </w:rPr>
        <w:t>กระแสเงินสดตั้งแต่ปี 2558-2560 มีรายละเอียดดังนี้</w:t>
      </w:r>
    </w:p>
    <w:tbl>
      <w:tblPr>
        <w:tblW w:w="9774" w:type="dxa"/>
        <w:tblInd w:w="93" w:type="dxa"/>
        <w:tblLook w:val="04A0"/>
      </w:tblPr>
      <w:tblGrid>
        <w:gridCol w:w="4296"/>
        <w:gridCol w:w="1826"/>
        <w:gridCol w:w="1826"/>
        <w:gridCol w:w="1826"/>
      </w:tblGrid>
      <w:tr w:rsidR="00FD6169" w:rsidRPr="00FD6169" w:rsidTr="00FD6169">
        <w:trPr>
          <w:trHeight w:val="465"/>
        </w:trPr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FD6169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FD6169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FD6169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>หน่วย : พันบาท</w:t>
            </w:r>
          </w:p>
        </w:tc>
      </w:tr>
      <w:tr w:rsidR="00FD6169" w:rsidRPr="00FD6169" w:rsidTr="00FD6169">
        <w:trPr>
          <w:trHeight w:val="465"/>
        </w:trPr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>รายการ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3A080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2560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3A080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2559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3A080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2558</w:t>
            </w:r>
          </w:p>
        </w:tc>
      </w:tr>
      <w:tr w:rsidR="00FD6169" w:rsidRPr="00FD6169" w:rsidTr="00FD6169">
        <w:trPr>
          <w:trHeight w:val="465"/>
        </w:trPr>
        <w:tc>
          <w:tcPr>
            <w:tcW w:w="4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FD616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>เงินสดสุทธิได้มาจาก(ใช้ไปใน)กิจกรรมดำเนินงาน</w:t>
            </w:r>
          </w:p>
        </w:tc>
        <w:tc>
          <w:tcPr>
            <w:tcW w:w="1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FD616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 xml:space="preserve">                       73,302 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FD616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 xml:space="preserve">                       48,646 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FD616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 xml:space="preserve">                       58,968 </w:t>
            </w:r>
          </w:p>
        </w:tc>
      </w:tr>
      <w:tr w:rsidR="00FD6169" w:rsidRPr="00FD6169" w:rsidTr="00FD6169">
        <w:trPr>
          <w:trHeight w:val="465"/>
        </w:trPr>
        <w:tc>
          <w:tcPr>
            <w:tcW w:w="4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FD616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>เงินสดสุทธิได้มาจาก(ใช้ไปใน)กิจกรรมลงทุน</w:t>
            </w:r>
          </w:p>
        </w:tc>
        <w:tc>
          <w:tcPr>
            <w:tcW w:w="1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(48,421)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(44,745)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(15,045)</w:t>
            </w:r>
          </w:p>
        </w:tc>
      </w:tr>
      <w:tr w:rsidR="00FD6169" w:rsidRPr="00FD6169" w:rsidTr="00FD6169">
        <w:trPr>
          <w:trHeight w:val="465"/>
        </w:trPr>
        <w:tc>
          <w:tcPr>
            <w:tcW w:w="4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FD616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>เงินสดสุทธิได้มาจาก(ใช้ไปใน)กิจกรรมจัดหาเงิน</w:t>
            </w:r>
          </w:p>
        </w:tc>
        <w:tc>
          <w:tcPr>
            <w:tcW w:w="1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(36,434)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(41,423)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(42,335)</w:t>
            </w:r>
          </w:p>
        </w:tc>
      </w:tr>
      <w:tr w:rsidR="00FD6169" w:rsidRPr="00FD6169" w:rsidTr="00FD6169">
        <w:trPr>
          <w:trHeight w:val="465"/>
        </w:trPr>
        <w:tc>
          <w:tcPr>
            <w:tcW w:w="4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FD616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>เงินสดเพิ่มขึ้น(ลดลง)สุทธิ</w:t>
            </w:r>
          </w:p>
        </w:tc>
        <w:tc>
          <w:tcPr>
            <w:tcW w:w="1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(11,553)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(37,522)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FD61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 xml:space="preserve">1,588 </w:t>
            </w:r>
          </w:p>
        </w:tc>
      </w:tr>
      <w:tr w:rsidR="00FD6169" w:rsidRPr="00FD6169" w:rsidTr="00FD6169">
        <w:trPr>
          <w:trHeight w:val="465"/>
        </w:trPr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FD616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169" w:rsidRDefault="00FD6169" w:rsidP="00FD616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  <w:p w:rsidR="00FD6169" w:rsidRPr="00FD6169" w:rsidRDefault="00FD6169" w:rsidP="00FD616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FD616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FD616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FD6169" w:rsidRPr="00FD6169" w:rsidTr="00FD6169">
        <w:trPr>
          <w:trHeight w:val="465"/>
        </w:trPr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FD616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FD616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FD616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FD616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FD6169" w:rsidRPr="00FD6169" w:rsidTr="00FD6169">
        <w:trPr>
          <w:trHeight w:val="465"/>
        </w:trPr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>อัตราส่วนทางการเงิน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3A080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2560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3A080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2559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3A080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2558</w:t>
            </w:r>
          </w:p>
        </w:tc>
      </w:tr>
      <w:tr w:rsidR="00FD6169" w:rsidRPr="00FD6169" w:rsidTr="00FD6169">
        <w:trPr>
          <w:trHeight w:val="465"/>
        </w:trPr>
        <w:tc>
          <w:tcPr>
            <w:tcW w:w="4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FD616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>อัตราส่วน</w:t>
            </w:r>
          </w:p>
        </w:tc>
        <w:tc>
          <w:tcPr>
            <w:tcW w:w="1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3A080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3A080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3A080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</w:tr>
      <w:tr w:rsidR="00FD6169" w:rsidRPr="00FD6169" w:rsidTr="00FD6169">
        <w:trPr>
          <w:trHeight w:val="465"/>
        </w:trPr>
        <w:tc>
          <w:tcPr>
            <w:tcW w:w="4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FD616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>สินทรัพย์หมุนเวียน</w:t>
            </w:r>
            <w:r w:rsidRPr="00FD6169">
              <w:rPr>
                <w:rFonts w:ascii="Angsana New" w:eastAsia="Times New Roman" w:hAnsi="Angsana New" w:cs="Angsana New"/>
                <w:sz w:val="28"/>
              </w:rPr>
              <w:t xml:space="preserve"> : </w:t>
            </w: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>หนี้สินหมุนเวียน</w:t>
            </w:r>
          </w:p>
        </w:tc>
        <w:tc>
          <w:tcPr>
            <w:tcW w:w="1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3A080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 xml:space="preserve"> 1 : 0.37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3A080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 xml:space="preserve"> 1 : 0.24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3A080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 xml:space="preserve"> 1 : 0.20</w:t>
            </w:r>
          </w:p>
        </w:tc>
      </w:tr>
      <w:tr w:rsidR="00FD6169" w:rsidRPr="00FD6169" w:rsidTr="00FD6169">
        <w:trPr>
          <w:trHeight w:val="465"/>
        </w:trPr>
        <w:tc>
          <w:tcPr>
            <w:tcW w:w="4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FD616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>หนี้สิน :</w:t>
            </w:r>
            <w:r w:rsidRPr="00FD6169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>ส่วนของผู้ถือหุ้น</w:t>
            </w:r>
          </w:p>
        </w:tc>
        <w:tc>
          <w:tcPr>
            <w:tcW w:w="1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3A080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 xml:space="preserve"> 0.02 : 1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3A080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 xml:space="preserve"> 0.02 : 1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3A080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 xml:space="preserve"> 0.02 : 1</w:t>
            </w:r>
          </w:p>
        </w:tc>
      </w:tr>
      <w:tr w:rsidR="00FD6169" w:rsidRPr="00FD6169" w:rsidTr="00FD6169">
        <w:trPr>
          <w:trHeight w:val="465"/>
        </w:trPr>
        <w:tc>
          <w:tcPr>
            <w:tcW w:w="4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FD616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>กำไรสุทธิ :</w:t>
            </w:r>
            <w:r w:rsidRPr="00FD6169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>รายได้รวม</w:t>
            </w:r>
          </w:p>
        </w:tc>
        <w:tc>
          <w:tcPr>
            <w:tcW w:w="1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3A080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 xml:space="preserve">ร้อยละ </w:t>
            </w:r>
            <w:r w:rsidRPr="00FD6169">
              <w:rPr>
                <w:rFonts w:ascii="Angsana New" w:eastAsia="Times New Roman" w:hAnsi="Angsana New" w:cs="Angsana New"/>
                <w:sz w:val="28"/>
              </w:rPr>
              <w:t>38.49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3A080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 xml:space="preserve">ร้อยละ </w:t>
            </w:r>
            <w:r w:rsidRPr="00FD6169">
              <w:rPr>
                <w:rFonts w:ascii="Angsana New" w:eastAsia="Times New Roman" w:hAnsi="Angsana New" w:cs="Angsana New"/>
                <w:sz w:val="28"/>
              </w:rPr>
              <w:t>36.75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3A080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 xml:space="preserve">ร้อยละ </w:t>
            </w:r>
            <w:r w:rsidRPr="00FD6169">
              <w:rPr>
                <w:rFonts w:ascii="Angsana New" w:eastAsia="Times New Roman" w:hAnsi="Angsana New" w:cs="Angsana New"/>
                <w:sz w:val="28"/>
              </w:rPr>
              <w:t>39.05</w:t>
            </w:r>
          </w:p>
        </w:tc>
      </w:tr>
      <w:tr w:rsidR="00FD6169" w:rsidRPr="00FD6169" w:rsidTr="00FD6169">
        <w:trPr>
          <w:trHeight w:val="465"/>
        </w:trPr>
        <w:tc>
          <w:tcPr>
            <w:tcW w:w="4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FD616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>กำไรสุทธิ :</w:t>
            </w:r>
            <w:r w:rsidRPr="00FD6169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>ส่วนของผู้ถือหุ้นเฉลี่ย</w:t>
            </w:r>
          </w:p>
        </w:tc>
        <w:tc>
          <w:tcPr>
            <w:tcW w:w="1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3A080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 xml:space="preserve">ร้อยละ </w:t>
            </w:r>
            <w:r w:rsidRPr="00FD6169">
              <w:rPr>
                <w:rFonts w:ascii="Angsana New" w:eastAsia="Times New Roman" w:hAnsi="Angsana New" w:cs="Angsana New"/>
                <w:sz w:val="28"/>
              </w:rPr>
              <w:t>5.42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3A080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 xml:space="preserve">ร้อยละ </w:t>
            </w:r>
            <w:r w:rsidRPr="00FD6169">
              <w:rPr>
                <w:rFonts w:ascii="Angsana New" w:eastAsia="Times New Roman" w:hAnsi="Angsana New" w:cs="Angsana New"/>
                <w:sz w:val="28"/>
              </w:rPr>
              <w:t>4.96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3A080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 xml:space="preserve">ร้อยละ </w:t>
            </w:r>
            <w:r w:rsidRPr="00FD6169">
              <w:rPr>
                <w:rFonts w:ascii="Angsana New" w:eastAsia="Times New Roman" w:hAnsi="Angsana New" w:cs="Angsana New"/>
                <w:sz w:val="28"/>
              </w:rPr>
              <w:t>5.02</w:t>
            </w:r>
          </w:p>
        </w:tc>
      </w:tr>
    </w:tbl>
    <w:p w:rsidR="00FD6169" w:rsidRDefault="00FD6169" w:rsidP="00285588">
      <w:pPr>
        <w:spacing w:line="240" w:lineRule="auto"/>
        <w:rPr>
          <w:rFonts w:ascii="Angsana New" w:hAnsi="Angsana New" w:cs="Angsana New"/>
          <w:sz w:val="24"/>
          <w:szCs w:val="24"/>
        </w:rPr>
      </w:pPr>
    </w:p>
    <w:p w:rsidR="00FD6169" w:rsidRDefault="00FD6169" w:rsidP="00285588">
      <w:pPr>
        <w:spacing w:line="240" w:lineRule="auto"/>
        <w:rPr>
          <w:rFonts w:ascii="Angsana New" w:hAnsi="Angsana New" w:cs="Angsana New"/>
          <w:sz w:val="24"/>
          <w:szCs w:val="24"/>
        </w:rPr>
      </w:pPr>
    </w:p>
    <w:p w:rsidR="00FD6169" w:rsidRDefault="00FD6169" w:rsidP="00285588">
      <w:pPr>
        <w:spacing w:line="240" w:lineRule="auto"/>
        <w:rPr>
          <w:rFonts w:ascii="Angsana New" w:hAnsi="Angsana New" w:cs="Angsana New"/>
          <w:sz w:val="24"/>
          <w:szCs w:val="24"/>
        </w:rPr>
      </w:pPr>
    </w:p>
    <w:p w:rsidR="00FD6169" w:rsidRDefault="00FD6169" w:rsidP="00285588">
      <w:pPr>
        <w:spacing w:line="240" w:lineRule="auto"/>
        <w:rPr>
          <w:rFonts w:ascii="Angsana New" w:hAnsi="Angsana New" w:cs="Angsana New"/>
          <w:sz w:val="24"/>
          <w:szCs w:val="24"/>
        </w:rPr>
      </w:pPr>
    </w:p>
    <w:p w:rsidR="00FD6169" w:rsidRDefault="00FD6169" w:rsidP="00285588">
      <w:pPr>
        <w:spacing w:line="240" w:lineRule="auto"/>
        <w:rPr>
          <w:rFonts w:ascii="Angsana New" w:hAnsi="Angsana New" w:cs="Angsana New"/>
          <w:sz w:val="24"/>
          <w:szCs w:val="24"/>
        </w:rPr>
      </w:pPr>
    </w:p>
    <w:p w:rsidR="00FD6169" w:rsidRDefault="00FD6169" w:rsidP="00285588">
      <w:pPr>
        <w:spacing w:line="240" w:lineRule="auto"/>
        <w:rPr>
          <w:rFonts w:ascii="Angsana New" w:hAnsi="Angsana New" w:cs="Angsana New"/>
          <w:sz w:val="24"/>
          <w:szCs w:val="24"/>
        </w:rPr>
      </w:pPr>
    </w:p>
    <w:p w:rsidR="003A080D" w:rsidRDefault="003A080D" w:rsidP="00285588">
      <w:pPr>
        <w:spacing w:line="240" w:lineRule="auto"/>
        <w:rPr>
          <w:rFonts w:ascii="Angsana New" w:hAnsi="Angsana New" w:cs="Angsana New"/>
          <w:sz w:val="24"/>
          <w:szCs w:val="24"/>
        </w:rPr>
      </w:pPr>
    </w:p>
    <w:p w:rsidR="00FD6169" w:rsidRDefault="00FD6169" w:rsidP="00285588">
      <w:pPr>
        <w:spacing w:line="240" w:lineRule="auto"/>
        <w:rPr>
          <w:rFonts w:ascii="Angsana New" w:hAnsi="Angsana New" w:cs="Angsana New"/>
          <w:sz w:val="24"/>
          <w:szCs w:val="24"/>
        </w:rPr>
      </w:pPr>
    </w:p>
    <w:p w:rsidR="00FD6169" w:rsidRDefault="00FD6169" w:rsidP="00285588">
      <w:pPr>
        <w:spacing w:line="240" w:lineRule="auto"/>
        <w:rPr>
          <w:rFonts w:ascii="Angsana New" w:hAnsi="Angsana New" w:cs="Angsana New"/>
          <w:sz w:val="24"/>
          <w:szCs w:val="24"/>
        </w:rPr>
      </w:pPr>
    </w:p>
    <w:p w:rsidR="00FD6169" w:rsidRDefault="00FD6169" w:rsidP="00285588">
      <w:pPr>
        <w:spacing w:line="240" w:lineRule="auto"/>
        <w:rPr>
          <w:rFonts w:ascii="Angsana New" w:hAnsi="Angsana New" w:cs="Angsana New"/>
          <w:sz w:val="24"/>
          <w:szCs w:val="24"/>
        </w:rPr>
      </w:pPr>
    </w:p>
    <w:p w:rsidR="00FD6169" w:rsidRDefault="00FD6169" w:rsidP="00285588">
      <w:pPr>
        <w:spacing w:line="240" w:lineRule="auto"/>
        <w:rPr>
          <w:rFonts w:ascii="Angsana New" w:hAnsi="Angsana New" w:cs="Angsana New"/>
          <w:sz w:val="24"/>
          <w:szCs w:val="24"/>
        </w:rPr>
      </w:pPr>
    </w:p>
    <w:tbl>
      <w:tblPr>
        <w:tblW w:w="8804" w:type="dxa"/>
        <w:tblInd w:w="93" w:type="dxa"/>
        <w:tblLook w:val="04A0"/>
      </w:tblPr>
      <w:tblGrid>
        <w:gridCol w:w="3843"/>
        <w:gridCol w:w="1134"/>
        <w:gridCol w:w="1275"/>
        <w:gridCol w:w="1276"/>
        <w:gridCol w:w="1276"/>
      </w:tblGrid>
      <w:tr w:rsidR="00AE3C44" w:rsidRPr="00FD6169" w:rsidTr="00AE3C44">
        <w:trPr>
          <w:trHeight w:val="4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lastRenderedPageBreak/>
              <w:t>อัตราส่วนทางการเงิน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b/>
                <w:bCs/>
                <w:sz w:val="28"/>
              </w:rPr>
              <w:t>2560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b/>
                <w:bCs/>
                <w:sz w:val="28"/>
              </w:rPr>
              <w:t>2559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b/>
                <w:bCs/>
                <w:sz w:val="28"/>
              </w:rPr>
              <w:t>2558</w:t>
            </w:r>
          </w:p>
        </w:tc>
      </w:tr>
      <w:tr w:rsidR="00AE3C44" w:rsidRPr="00FD6169" w:rsidTr="00AE3C44">
        <w:trPr>
          <w:trHeight w:val="420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u w:val="single"/>
              </w:rPr>
            </w:pPr>
            <w:r w:rsidRPr="00FD6169">
              <w:rPr>
                <w:rFonts w:ascii="Angsana New" w:eastAsia="Times New Roman" w:hAnsi="Angsana New" w:cs="Angsana New"/>
                <w:b/>
                <w:bCs/>
                <w:sz w:val="28"/>
                <w:u w:val="single"/>
                <w:cs/>
              </w:rPr>
              <w:t>อัตราส่วนสภาพคล่อง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</w:tr>
      <w:tr w:rsidR="00AE3C44" w:rsidRPr="00FD6169" w:rsidTr="00AE3C44">
        <w:trPr>
          <w:trHeight w:val="420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>อัตราส่วนสภาพคล่อง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>เท่า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2.68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4.05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5.07</w:t>
            </w:r>
          </w:p>
        </w:tc>
      </w:tr>
      <w:tr w:rsidR="00AE3C44" w:rsidRPr="00FD6169" w:rsidTr="00AE3C44">
        <w:trPr>
          <w:trHeight w:val="420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>อัตราส่วนสภาพคล่องหมุนเร็ว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>เท่า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2.53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3.94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4.96</w:t>
            </w:r>
          </w:p>
        </w:tc>
      </w:tr>
      <w:tr w:rsidR="00AE3C44" w:rsidRPr="00FD6169" w:rsidTr="00AE3C44">
        <w:trPr>
          <w:trHeight w:val="420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>อัตราส่วนสภาพคล่องต่อกระแสเงินสด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>เท่า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3.29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2.19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2.83</w:t>
            </w:r>
          </w:p>
        </w:tc>
      </w:tr>
      <w:tr w:rsidR="00AE3C44" w:rsidRPr="00FD6169" w:rsidTr="00AE3C44">
        <w:trPr>
          <w:trHeight w:val="420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>อัตราส่วนหมุนเวียนลูกหนี้การค้า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>เท่า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589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770</w:t>
            </w:r>
          </w:p>
        </w:tc>
      </w:tr>
      <w:tr w:rsidR="00AE3C44" w:rsidRPr="00FD6169" w:rsidTr="00AE3C44">
        <w:trPr>
          <w:trHeight w:val="420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>ระยะเวลาเก็บหนี้เฉลี่ย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>วัน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</w:tr>
      <w:tr w:rsidR="00AE3C44" w:rsidRPr="00FD6169" w:rsidTr="00AE3C44">
        <w:trPr>
          <w:trHeight w:val="420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>อัตราส่วนหมุนเวียนสินค้าคงเหลือ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>เท่า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38</w:t>
            </w:r>
          </w:p>
        </w:tc>
      </w:tr>
      <w:tr w:rsidR="00AE3C44" w:rsidRPr="00FD6169" w:rsidTr="00AE3C44">
        <w:trPr>
          <w:trHeight w:val="420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>ระยะเวลาขายสินค้าเฉลี่ย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>วัน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9</w:t>
            </w:r>
          </w:p>
        </w:tc>
      </w:tr>
      <w:tr w:rsidR="00AE3C44" w:rsidRPr="00FD6169" w:rsidTr="00AE3C44">
        <w:trPr>
          <w:trHeight w:val="420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>อัตราส่วนหมุนเวียนเจ้าหนี้</w:t>
            </w:r>
            <w:r w:rsidRPr="00FD6169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>เท่า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69.91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46.44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45.20</w:t>
            </w:r>
          </w:p>
        </w:tc>
      </w:tr>
      <w:tr w:rsidR="00AE3C44" w:rsidRPr="00FD6169" w:rsidTr="00AE3C44">
        <w:trPr>
          <w:trHeight w:val="420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>ระยะเวลาชำระหนี้</w:t>
            </w:r>
            <w:r w:rsidRPr="00FD6169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>วัน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</w:tr>
      <w:tr w:rsidR="00AE3C44" w:rsidRPr="00FD6169" w:rsidTr="00AE3C44">
        <w:trPr>
          <w:trHeight w:val="4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cash cycle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>วัน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N.A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N.A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N.A</w:t>
            </w:r>
          </w:p>
        </w:tc>
      </w:tr>
      <w:tr w:rsidR="00AE3C44" w:rsidRPr="00FD6169" w:rsidTr="00AE3C44">
        <w:trPr>
          <w:trHeight w:val="420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u w:val="single"/>
              </w:rPr>
            </w:pPr>
            <w:r w:rsidRPr="00FD6169">
              <w:rPr>
                <w:rFonts w:ascii="Angsana New" w:eastAsia="Times New Roman" w:hAnsi="Angsana New" w:cs="Angsana New"/>
                <w:b/>
                <w:bCs/>
                <w:sz w:val="28"/>
                <w:u w:val="single"/>
                <w:cs/>
              </w:rPr>
              <w:t>อัตราส่วนแสดงความสามารถในการหากำไร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</w:tr>
      <w:tr w:rsidR="00AE3C44" w:rsidRPr="00FD6169" w:rsidTr="00AE3C44">
        <w:trPr>
          <w:trHeight w:val="420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>อัตรากำไรขั้นต้น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62.34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63.75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65.28</w:t>
            </w:r>
          </w:p>
        </w:tc>
      </w:tr>
      <w:tr w:rsidR="00AE3C44" w:rsidRPr="00FD6169" w:rsidTr="00AE3C44">
        <w:trPr>
          <w:trHeight w:val="420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>อัตรากำไรจากการดำเนินงาน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47.09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48.73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53.04</w:t>
            </w:r>
          </w:p>
        </w:tc>
      </w:tr>
      <w:tr w:rsidR="00AE3C44" w:rsidRPr="00FD6169" w:rsidTr="00AE3C44">
        <w:trPr>
          <w:trHeight w:val="420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>อัตรากำไรอื่น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7.92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7.31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10.87</w:t>
            </w:r>
          </w:p>
        </w:tc>
      </w:tr>
      <w:tr w:rsidR="00AE3C44" w:rsidRPr="00FD6169" w:rsidTr="00AE3C44">
        <w:trPr>
          <w:trHeight w:val="420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>อัตราาส่วนเงินสดต่อการทำกำไร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115.99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76.99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88.77</w:t>
            </w:r>
          </w:p>
        </w:tc>
      </w:tr>
      <w:tr w:rsidR="00AE3C44" w:rsidRPr="00FD6169" w:rsidTr="00AE3C44">
        <w:trPr>
          <w:trHeight w:val="420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>อัตราคุณภาพกำไร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94.80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64.5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69.60</w:t>
            </w:r>
          </w:p>
        </w:tc>
      </w:tr>
      <w:tr w:rsidR="00AE3C44" w:rsidRPr="00FD6169" w:rsidTr="00AE3C44">
        <w:trPr>
          <w:trHeight w:val="420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>อัตรากำไรสุทธิ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38.49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36.75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AE3C4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3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9.05</w:t>
            </w:r>
          </w:p>
        </w:tc>
      </w:tr>
      <w:tr w:rsidR="00AE3C44" w:rsidRPr="00FD6169" w:rsidTr="00AE3C44">
        <w:trPr>
          <w:trHeight w:val="4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>อัตราผลตอบแทนต่อผู้ถือหุ้น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5.35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4.91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5.69</w:t>
            </w:r>
          </w:p>
        </w:tc>
      </w:tr>
      <w:tr w:rsidR="00AE3C44" w:rsidRPr="00FD6169" w:rsidTr="00AE3C44">
        <w:trPr>
          <w:trHeight w:val="420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u w:val="single"/>
              </w:rPr>
            </w:pPr>
            <w:r w:rsidRPr="00FD6169">
              <w:rPr>
                <w:rFonts w:ascii="Angsana New" w:eastAsia="Times New Roman" w:hAnsi="Angsana New" w:cs="Angsana New"/>
                <w:b/>
                <w:bCs/>
                <w:sz w:val="28"/>
                <w:u w:val="single"/>
                <w:cs/>
              </w:rPr>
              <w:t>อัตราส่วนแสดงประสิทธิภาพในการดำเนินงาน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FF6600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color w:val="FF66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FF6600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color w:val="FF66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FF6600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color w:val="FF6600"/>
                <w:sz w:val="28"/>
              </w:rPr>
              <w:t> </w:t>
            </w:r>
          </w:p>
        </w:tc>
      </w:tr>
      <w:tr w:rsidR="00AE3C44" w:rsidRPr="00FD6169" w:rsidTr="00AE3C44">
        <w:trPr>
          <w:trHeight w:val="420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>อัตราผลตอบแทนจากสินทรัพย์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4.68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4.28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4.95</w:t>
            </w:r>
          </w:p>
        </w:tc>
      </w:tr>
      <w:tr w:rsidR="00AE3C44" w:rsidRPr="00FD6169" w:rsidTr="00AE3C44">
        <w:trPr>
          <w:trHeight w:val="420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>อัตราผลตอบแทนจากสินทรัพย์ถาวร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5.80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5.29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6.09</w:t>
            </w:r>
          </w:p>
        </w:tc>
      </w:tr>
      <w:tr w:rsidR="00AE3C44" w:rsidRPr="00FD6169" w:rsidTr="00AE3C44">
        <w:trPr>
          <w:trHeight w:val="4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>อัตราหมุนของสินทรัพย์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>เท่า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0.11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0.11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0.11</w:t>
            </w:r>
          </w:p>
        </w:tc>
      </w:tr>
      <w:tr w:rsidR="00AE3C44" w:rsidRPr="00FD6169" w:rsidTr="00AE3C44">
        <w:trPr>
          <w:trHeight w:val="420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u w:val="single"/>
              </w:rPr>
            </w:pPr>
            <w:r w:rsidRPr="00FD6169">
              <w:rPr>
                <w:rFonts w:ascii="Angsana New" w:eastAsia="Times New Roman" w:hAnsi="Angsana New" w:cs="Angsana New"/>
                <w:b/>
                <w:bCs/>
                <w:sz w:val="28"/>
                <w:u w:val="single"/>
                <w:cs/>
              </w:rPr>
              <w:t>อัตราส่วนวิเคราะห์นโยบายทางการเงิน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FF6600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color w:val="FF66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FF6600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color w:val="FF66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FF6600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color w:val="FF6600"/>
                <w:sz w:val="28"/>
              </w:rPr>
              <w:t> </w:t>
            </w:r>
          </w:p>
        </w:tc>
      </w:tr>
      <w:tr w:rsidR="00AE3C44" w:rsidRPr="00FD6169" w:rsidTr="00AE3C44">
        <w:trPr>
          <w:trHeight w:val="420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>อัตราส่วนหนี้สินต่อส่วนของผู้ถือหุ้น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>เท่า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0.14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0.15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0.15</w:t>
            </w:r>
          </w:p>
        </w:tc>
      </w:tr>
      <w:tr w:rsidR="00AE3C44" w:rsidRPr="00FD6169" w:rsidTr="00AE3C44">
        <w:trPr>
          <w:trHeight w:val="420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>อัตราส่วนความสามารถในการชำระดอกเบี้ย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>เท่า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N.A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N.A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N.A</w:t>
            </w:r>
          </w:p>
        </w:tc>
      </w:tr>
      <w:tr w:rsidR="00AE3C44" w:rsidRPr="00FD6169" w:rsidTr="00AE3C44">
        <w:trPr>
          <w:trHeight w:val="420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>อัตราการจ่ายเงินปันผล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60.30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60.20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60.18</w:t>
            </w:r>
          </w:p>
        </w:tc>
      </w:tr>
      <w:tr w:rsidR="00AE3C44" w:rsidRPr="00FD6169" w:rsidTr="00AE3C44">
        <w:trPr>
          <w:trHeight w:val="420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>กำไรสุทธิต่อหุ้น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>ต่อหุ้น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3.35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2.99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3.39</w:t>
            </w:r>
          </w:p>
        </w:tc>
      </w:tr>
      <w:tr w:rsidR="00AE3C44" w:rsidRPr="00FD6169" w:rsidTr="00AE3C44">
        <w:trPr>
          <w:trHeight w:val="420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>เงินปันผลต่อหุ้น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>ต่อหุ้น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2.02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1.80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2.04</w:t>
            </w:r>
          </w:p>
        </w:tc>
      </w:tr>
      <w:tr w:rsidR="00AE3C44" w:rsidRPr="00FD6169" w:rsidTr="00AE3C44">
        <w:trPr>
          <w:trHeight w:val="4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>มูลค่าตามบัญชีต่อหุ้น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>ต่อหุ้น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62.63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60.98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C44" w:rsidRPr="00FD6169" w:rsidRDefault="00AE3C44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59.62</w:t>
            </w:r>
          </w:p>
        </w:tc>
      </w:tr>
    </w:tbl>
    <w:p w:rsidR="00FD6169" w:rsidRDefault="00FD6169" w:rsidP="00285588">
      <w:pPr>
        <w:spacing w:line="240" w:lineRule="auto"/>
        <w:rPr>
          <w:rFonts w:ascii="Angsana New" w:hAnsi="Angsana New" w:cs="Angsana New"/>
          <w:sz w:val="24"/>
          <w:szCs w:val="24"/>
        </w:rPr>
      </w:pPr>
    </w:p>
    <w:p w:rsidR="00FD6169" w:rsidRDefault="00FD6169" w:rsidP="00285588">
      <w:pPr>
        <w:spacing w:line="240" w:lineRule="auto"/>
        <w:rPr>
          <w:rFonts w:ascii="Angsana New" w:hAnsi="Angsana New" w:cs="Angsana New"/>
          <w:sz w:val="24"/>
          <w:szCs w:val="24"/>
        </w:rPr>
      </w:pPr>
    </w:p>
    <w:p w:rsidR="00FD6169" w:rsidRPr="003A080D" w:rsidRDefault="00FD6169" w:rsidP="00285588">
      <w:pPr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3A080D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14.  การว</w:t>
      </w:r>
      <w:r w:rsidR="00AE3C44">
        <w:rPr>
          <w:rFonts w:ascii="Angsana New" w:hAnsi="Angsana New" w:cs="Angsana New" w:hint="cs"/>
          <w:b/>
          <w:bCs/>
          <w:sz w:val="32"/>
          <w:szCs w:val="32"/>
          <w:cs/>
        </w:rPr>
        <w:t>ิเคราะห์และ</w:t>
      </w:r>
      <w:r w:rsidR="008C73E4">
        <w:rPr>
          <w:rFonts w:ascii="Angsana New" w:hAnsi="Angsana New" w:cs="Angsana New" w:hint="cs"/>
          <w:b/>
          <w:bCs/>
          <w:sz w:val="32"/>
          <w:szCs w:val="32"/>
          <w:cs/>
        </w:rPr>
        <w:t>คำอธิบายของฝ่ายจัดการ</w:t>
      </w:r>
    </w:p>
    <w:p w:rsidR="00FD6169" w:rsidRDefault="00FD6169" w:rsidP="00285588">
      <w:pPr>
        <w:spacing w:line="240" w:lineRule="auto"/>
        <w:rPr>
          <w:rFonts w:ascii="Angsana New" w:hAnsi="Angsana New" w:cs="Angsana New"/>
          <w:sz w:val="32"/>
          <w:szCs w:val="32"/>
        </w:rPr>
      </w:pPr>
      <w:r w:rsidRPr="00FD6169">
        <w:rPr>
          <w:rFonts w:ascii="Angsana New" w:hAnsi="Angsana New" w:cs="Angsana New" w:hint="cs"/>
          <w:sz w:val="32"/>
          <w:szCs w:val="32"/>
          <w:cs/>
        </w:rPr>
        <w:t>ผลการดำเนินงานของสนามกอล์ฟ</w:t>
      </w:r>
    </w:p>
    <w:tbl>
      <w:tblPr>
        <w:tblW w:w="9143" w:type="dxa"/>
        <w:tblInd w:w="93" w:type="dxa"/>
        <w:tblLook w:val="04A0"/>
      </w:tblPr>
      <w:tblGrid>
        <w:gridCol w:w="3559"/>
        <w:gridCol w:w="1843"/>
        <w:gridCol w:w="1701"/>
        <w:gridCol w:w="1041"/>
        <w:gridCol w:w="999"/>
      </w:tblGrid>
      <w:tr w:rsidR="00FD6169" w:rsidRPr="00FD6169" w:rsidTr="00D53A49">
        <w:trPr>
          <w:trHeight w:val="420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FD616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(</w:t>
            </w: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>หน่วย : พันบาท)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 xml:space="preserve">สำหรับปี สิ้นสุดวันที่ </w:t>
            </w:r>
            <w:r w:rsidRPr="00FD6169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>ธันวาคม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>เพิ่ม</w:t>
            </w:r>
            <w:r w:rsidRPr="00FD6169">
              <w:rPr>
                <w:rFonts w:ascii="Angsana New" w:eastAsia="Times New Roman" w:hAnsi="Angsana New" w:cs="Angsana New"/>
                <w:sz w:val="28"/>
              </w:rPr>
              <w:t xml:space="preserve"> / (</w:t>
            </w: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>ลดลง)</w:t>
            </w:r>
          </w:p>
        </w:tc>
      </w:tr>
      <w:tr w:rsidR="00FD6169" w:rsidRPr="00FD6169" w:rsidTr="00D53A49">
        <w:trPr>
          <w:trHeight w:val="420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6169" w:rsidRPr="00FD6169" w:rsidRDefault="00FD6169" w:rsidP="00FD616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D53A4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2560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D53A4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2559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D53A4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>จำนวน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D53A4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>ร้อยละ</w:t>
            </w:r>
          </w:p>
        </w:tc>
      </w:tr>
      <w:tr w:rsidR="00FD6169" w:rsidRPr="00FD6169" w:rsidTr="00D53A49">
        <w:trPr>
          <w:trHeight w:val="420"/>
        </w:trPr>
        <w:tc>
          <w:tcPr>
            <w:tcW w:w="3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FD616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>รายได้จากการให้บริการสนามกอล์ฟ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D53A4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D53A4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D53A4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D53A4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</w:tr>
      <w:tr w:rsidR="00FD6169" w:rsidRPr="00FD6169" w:rsidTr="00D53A49">
        <w:trPr>
          <w:trHeight w:val="420"/>
        </w:trPr>
        <w:tc>
          <w:tcPr>
            <w:tcW w:w="3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FD616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>รายได้ค่าสนามกอล์ฟ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D53A4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61,139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D53A4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55,607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D53A4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5,532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D53A4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9.95</w:t>
            </w:r>
          </w:p>
        </w:tc>
      </w:tr>
      <w:tr w:rsidR="00FD6169" w:rsidRPr="00FD6169" w:rsidTr="00D53A49">
        <w:trPr>
          <w:trHeight w:val="420"/>
        </w:trPr>
        <w:tc>
          <w:tcPr>
            <w:tcW w:w="3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FD616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>รายได้ค่าบำรุงสมาชิก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D53A4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38,785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D53A4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38,674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D53A4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111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D53A4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0.29</w:t>
            </w:r>
          </w:p>
        </w:tc>
      </w:tr>
      <w:tr w:rsidR="00FD6169" w:rsidRPr="00FD6169" w:rsidTr="00D53A49">
        <w:trPr>
          <w:trHeight w:val="420"/>
        </w:trPr>
        <w:tc>
          <w:tcPr>
            <w:tcW w:w="3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FD616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>รายได้ค่ารถกอล์ฟ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D53A4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25,074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D53A4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22,775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D53A4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2,299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D53A4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10.09</w:t>
            </w:r>
          </w:p>
        </w:tc>
      </w:tr>
      <w:tr w:rsidR="00FD6169" w:rsidRPr="00CD0656" w:rsidTr="00D53A49">
        <w:trPr>
          <w:trHeight w:val="4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FD616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>อื่นๆ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CD0656" w:rsidRDefault="00FD6169" w:rsidP="00D53A4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D0656">
              <w:rPr>
                <w:rFonts w:ascii="Angsana New" w:eastAsia="Times New Roman" w:hAnsi="Angsana New" w:cs="Angsana New"/>
                <w:sz w:val="28"/>
              </w:rPr>
              <w:t>3,851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CD0656" w:rsidRDefault="00FD6169" w:rsidP="00D53A4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D0656">
              <w:rPr>
                <w:rFonts w:ascii="Angsana New" w:eastAsia="Times New Roman" w:hAnsi="Angsana New" w:cs="Angsana New"/>
                <w:sz w:val="28"/>
              </w:rPr>
              <w:t>4,125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CD0656" w:rsidRDefault="00FD6169" w:rsidP="00D53A4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D0656">
              <w:rPr>
                <w:rFonts w:ascii="Angsana New" w:eastAsia="Times New Roman" w:hAnsi="Angsana New" w:cs="Angsana New"/>
                <w:sz w:val="28"/>
              </w:rPr>
              <w:t>(274)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CD0656" w:rsidRDefault="00FD6169" w:rsidP="00D53A4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D0656">
              <w:rPr>
                <w:rFonts w:ascii="Angsana New" w:eastAsia="Times New Roman" w:hAnsi="Angsana New" w:cs="Angsana New"/>
                <w:sz w:val="28"/>
              </w:rPr>
              <w:t>(6.64)</w:t>
            </w:r>
          </w:p>
        </w:tc>
      </w:tr>
      <w:tr w:rsidR="00FD6169" w:rsidRPr="00CD0656" w:rsidTr="00D53A49">
        <w:trPr>
          <w:trHeight w:val="4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6C0CBC" w:rsidRDefault="00FD6169" w:rsidP="00FD616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6C0CBC">
              <w:rPr>
                <w:rFonts w:ascii="Angsana New" w:eastAsia="Times New Roman" w:hAnsi="Angsana New" w:cs="Angsana New"/>
                <w:sz w:val="28"/>
                <w:cs/>
              </w:rPr>
              <w:t>รวมรายได้จากการให้บริการสนามกอล์ฟ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6C0CBC" w:rsidRDefault="00FD6169" w:rsidP="00D53A4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C0CBC">
              <w:rPr>
                <w:rFonts w:ascii="Angsana New" w:eastAsia="Times New Roman" w:hAnsi="Angsana New" w:cs="Angsana New"/>
                <w:sz w:val="28"/>
              </w:rPr>
              <w:t>128,849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CD0656" w:rsidRDefault="00FD6169" w:rsidP="00D53A4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D0656">
              <w:rPr>
                <w:rFonts w:ascii="Angsana New" w:eastAsia="Times New Roman" w:hAnsi="Angsana New" w:cs="Angsana New"/>
                <w:sz w:val="28"/>
              </w:rPr>
              <w:t>121,181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CD0656" w:rsidRDefault="00FD6169" w:rsidP="00D53A4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D0656">
              <w:rPr>
                <w:rFonts w:ascii="Angsana New" w:eastAsia="Times New Roman" w:hAnsi="Angsana New" w:cs="Angsana New"/>
                <w:sz w:val="28"/>
              </w:rPr>
              <w:t>7,668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CD0656" w:rsidRDefault="00FD6169" w:rsidP="00D53A4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D0656">
              <w:rPr>
                <w:rFonts w:ascii="Angsana New" w:eastAsia="Times New Roman" w:hAnsi="Angsana New" w:cs="Angsana New"/>
                <w:sz w:val="28"/>
              </w:rPr>
              <w:t>6.33</w:t>
            </w:r>
          </w:p>
        </w:tc>
      </w:tr>
    </w:tbl>
    <w:p w:rsidR="00FD6169" w:rsidRDefault="00FD6169" w:rsidP="00D53A49">
      <w:pPr>
        <w:spacing w:line="180" w:lineRule="auto"/>
        <w:rPr>
          <w:rFonts w:ascii="Angsana New" w:hAnsi="Angsana New" w:cs="Angsana New"/>
          <w:sz w:val="32"/>
          <w:szCs w:val="32"/>
        </w:rPr>
      </w:pPr>
    </w:p>
    <w:p w:rsidR="00FD6169" w:rsidRDefault="00FD6169" w:rsidP="006C0CBC">
      <w:pPr>
        <w:spacing w:line="240" w:lineRule="auto"/>
        <w:ind w:firstLine="567"/>
        <w:rPr>
          <w:rFonts w:ascii="Angsana New" w:hAnsi="Angsana New" w:cs="Angsana New"/>
          <w:sz w:val="32"/>
          <w:szCs w:val="32"/>
        </w:rPr>
      </w:pPr>
      <w:r w:rsidRPr="00FD6169">
        <w:rPr>
          <w:rFonts w:ascii="Angsana New" w:hAnsi="Angsana New" w:cs="Angsana New"/>
          <w:sz w:val="32"/>
          <w:szCs w:val="32"/>
          <w:cs/>
        </w:rPr>
        <w:t>ในปี 2560 บริษัท</w:t>
      </w:r>
      <w:r w:rsidR="006C0CBC"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Pr="00FD6169">
        <w:rPr>
          <w:rFonts w:ascii="Angsana New" w:hAnsi="Angsana New" w:cs="Angsana New"/>
          <w:sz w:val="32"/>
          <w:szCs w:val="32"/>
          <w:cs/>
        </w:rPr>
        <w:t>มีรายได้จากการให้บริการสนามกอล์ฟโดยรวมเพิ่มขึ้น 7.67 ล้านบาท</w:t>
      </w:r>
      <w:r w:rsidR="006C0CB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D6169">
        <w:rPr>
          <w:rFonts w:ascii="Angsana New" w:hAnsi="Angsana New" w:cs="Angsana New"/>
          <w:sz w:val="32"/>
          <w:szCs w:val="32"/>
          <w:cs/>
        </w:rPr>
        <w:t xml:space="preserve"> หรือคิดเป็นร้อยละ 6.33</w:t>
      </w:r>
      <w:r w:rsidR="00D53A4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D6169">
        <w:rPr>
          <w:rFonts w:ascii="Angsana New" w:hAnsi="Angsana New" w:cs="Angsana New"/>
          <w:sz w:val="32"/>
          <w:szCs w:val="32"/>
          <w:cs/>
        </w:rPr>
        <w:t>เมื่อเทียบกับปี 2559  เนื่องจากจำนวนนักกอล์ฟที่เพิ่มขึ้น ในขณะที่รายได้อื่นๆ ลดลงจากค่าธรรมเนียมต่างๆ ของสมาชิกลดลง</w:t>
      </w:r>
    </w:p>
    <w:p w:rsidR="00FD6169" w:rsidRDefault="00FD6169" w:rsidP="00D53A49">
      <w:pPr>
        <w:spacing w:line="180" w:lineRule="auto"/>
        <w:rPr>
          <w:rFonts w:ascii="Angsana New" w:hAnsi="Angsana New" w:cs="Angsana New"/>
          <w:sz w:val="32"/>
          <w:szCs w:val="32"/>
        </w:rPr>
      </w:pPr>
    </w:p>
    <w:p w:rsidR="00FD6169" w:rsidRDefault="00FD6169" w:rsidP="00D53A49">
      <w:pPr>
        <w:spacing w:line="180" w:lineRule="auto"/>
        <w:rPr>
          <w:rFonts w:ascii="Angsana New" w:hAnsi="Angsana New" w:cs="Angsana New"/>
          <w:sz w:val="32"/>
          <w:szCs w:val="32"/>
        </w:rPr>
      </w:pPr>
      <w:r w:rsidRPr="00FD6169">
        <w:rPr>
          <w:rFonts w:ascii="Angsana New" w:hAnsi="Angsana New" w:cs="Angsana New"/>
          <w:sz w:val="32"/>
          <w:szCs w:val="32"/>
          <w:cs/>
        </w:rPr>
        <w:t>ผลการดำเนินงานของภัตตาคารและสปอร์ตคลับ</w:t>
      </w:r>
    </w:p>
    <w:tbl>
      <w:tblPr>
        <w:tblW w:w="9143" w:type="dxa"/>
        <w:tblInd w:w="93" w:type="dxa"/>
        <w:tblLook w:val="04A0"/>
      </w:tblPr>
      <w:tblGrid>
        <w:gridCol w:w="3559"/>
        <w:gridCol w:w="1843"/>
        <w:gridCol w:w="1701"/>
        <w:gridCol w:w="1020"/>
        <w:gridCol w:w="1020"/>
      </w:tblGrid>
      <w:tr w:rsidR="00FD6169" w:rsidRPr="00FD6169" w:rsidTr="00D53A49">
        <w:trPr>
          <w:trHeight w:val="420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FD616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(</w:t>
            </w: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>หน่วย : พันบาท)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 xml:space="preserve">สำหรับปี สิ้นสุดวันที่ </w:t>
            </w:r>
            <w:r w:rsidRPr="00FD6169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>ธันวาคม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FD61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>เพิ่ม</w:t>
            </w:r>
            <w:r w:rsidRPr="00FD6169">
              <w:rPr>
                <w:rFonts w:ascii="Angsana New" w:eastAsia="Times New Roman" w:hAnsi="Angsana New" w:cs="Angsana New"/>
                <w:sz w:val="28"/>
              </w:rPr>
              <w:t xml:space="preserve"> / (</w:t>
            </w: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>ลดลง)</w:t>
            </w:r>
          </w:p>
        </w:tc>
      </w:tr>
      <w:tr w:rsidR="00FD6169" w:rsidRPr="00FD6169" w:rsidTr="00D53A49">
        <w:trPr>
          <w:trHeight w:val="420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6169" w:rsidRPr="00FD6169" w:rsidRDefault="00FD6169" w:rsidP="00FD616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D53A4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2560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D53A4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2559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D53A4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>จำนวน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D53A4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>ร้อยละ</w:t>
            </w:r>
          </w:p>
        </w:tc>
      </w:tr>
      <w:tr w:rsidR="00FD6169" w:rsidRPr="00FD6169" w:rsidTr="00D53A49">
        <w:trPr>
          <w:trHeight w:val="420"/>
        </w:trPr>
        <w:tc>
          <w:tcPr>
            <w:tcW w:w="3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FD616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>รายได้จากภัตตาคาร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D53A4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 xml:space="preserve">                29,358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D53A4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 xml:space="preserve">                26,505 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D53A4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2,853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D53A4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10.76</w:t>
            </w:r>
          </w:p>
        </w:tc>
      </w:tr>
      <w:tr w:rsidR="00FD6169" w:rsidRPr="00FD6169" w:rsidTr="00D53A49">
        <w:trPr>
          <w:trHeight w:val="4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FD616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  <w:cs/>
              </w:rPr>
              <w:t>รายได้จากสปอร์ตคลับ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D53A4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 xml:space="preserve">                  6,008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D53A4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 xml:space="preserve">                  7,039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D53A4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(1,031)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169" w:rsidRPr="00FD6169" w:rsidRDefault="00FD6169" w:rsidP="00D53A4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D6169">
              <w:rPr>
                <w:rFonts w:ascii="Angsana New" w:eastAsia="Times New Roman" w:hAnsi="Angsana New" w:cs="Angsana New"/>
                <w:sz w:val="28"/>
              </w:rPr>
              <w:t>(14.65)</w:t>
            </w:r>
          </w:p>
        </w:tc>
      </w:tr>
    </w:tbl>
    <w:p w:rsidR="00FD6169" w:rsidRDefault="00FD6169" w:rsidP="00D53A49">
      <w:pPr>
        <w:spacing w:line="240" w:lineRule="auto"/>
        <w:rPr>
          <w:rFonts w:ascii="Angsana New" w:hAnsi="Angsana New" w:cs="Angsana New"/>
          <w:sz w:val="32"/>
          <w:szCs w:val="32"/>
        </w:rPr>
      </w:pPr>
    </w:p>
    <w:p w:rsidR="00D53A49" w:rsidRDefault="00FD6169" w:rsidP="00D53A49">
      <w:pPr>
        <w:spacing w:line="240" w:lineRule="auto"/>
        <w:ind w:firstLine="567"/>
        <w:rPr>
          <w:rFonts w:ascii="Angsana New" w:hAnsi="Angsana New" w:cs="Angsana New"/>
          <w:sz w:val="32"/>
          <w:szCs w:val="32"/>
        </w:rPr>
      </w:pPr>
      <w:r w:rsidRPr="00FD6169">
        <w:rPr>
          <w:rFonts w:ascii="Angsana New" w:hAnsi="Angsana New" w:cs="Angsana New"/>
          <w:sz w:val="32"/>
          <w:szCs w:val="32"/>
          <w:cs/>
        </w:rPr>
        <w:t>ในปี 2560 ที่ผ่านมา บริษัท</w:t>
      </w:r>
      <w:r w:rsidR="00CD0656">
        <w:rPr>
          <w:rFonts w:ascii="Angsana New" w:hAnsi="Angsana New" w:cs="Angsana New" w:hint="cs"/>
          <w:sz w:val="32"/>
          <w:szCs w:val="32"/>
          <w:cs/>
        </w:rPr>
        <w:t>ฯ</w:t>
      </w:r>
      <w:r w:rsidRPr="00FD6169">
        <w:rPr>
          <w:rFonts w:ascii="Angsana New" w:hAnsi="Angsana New" w:cs="Angsana New"/>
          <w:sz w:val="32"/>
          <w:szCs w:val="32"/>
          <w:cs/>
        </w:rPr>
        <w:t xml:space="preserve">มีรายได้จากภัตตาคาร เพิ่มขึ้น 2.85 ล้านบาท  หรือคิดเป็นร้อยละ  10.76  </w:t>
      </w:r>
      <w:r w:rsidR="00CD0656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FD6169">
        <w:rPr>
          <w:rFonts w:ascii="Angsana New" w:hAnsi="Angsana New" w:cs="Angsana New"/>
          <w:sz w:val="32"/>
          <w:szCs w:val="32"/>
          <w:cs/>
        </w:rPr>
        <w:t>เมื่อเทียบกับปี 2559  สาเหตุสำคัญที่ทำให้รายได้เพิ่มขึ้น มาจากจำนวนนักกอล์ฟที่เพิ่มขึ้น</w:t>
      </w:r>
    </w:p>
    <w:p w:rsidR="00FD6169" w:rsidRDefault="00FD6169" w:rsidP="00D53A49">
      <w:pPr>
        <w:spacing w:line="240" w:lineRule="auto"/>
        <w:rPr>
          <w:rFonts w:ascii="Angsana New" w:hAnsi="Angsana New" w:cs="Angsana New"/>
          <w:sz w:val="32"/>
          <w:szCs w:val="32"/>
        </w:rPr>
      </w:pPr>
      <w:r w:rsidRPr="00FD6169">
        <w:rPr>
          <w:rFonts w:ascii="Angsana New" w:hAnsi="Angsana New" w:cs="Angsana New"/>
          <w:sz w:val="32"/>
          <w:szCs w:val="32"/>
          <w:cs/>
        </w:rPr>
        <w:t xml:space="preserve">  </w:t>
      </w:r>
      <w:r w:rsidR="00D53A49">
        <w:rPr>
          <w:rFonts w:ascii="Angsana New" w:hAnsi="Angsana New" w:cs="Angsana New" w:hint="cs"/>
          <w:sz w:val="32"/>
          <w:szCs w:val="32"/>
          <w:cs/>
        </w:rPr>
        <w:tab/>
      </w:r>
      <w:r w:rsidRPr="00FD6169">
        <w:rPr>
          <w:rFonts w:ascii="Angsana New" w:hAnsi="Angsana New" w:cs="Angsana New"/>
          <w:sz w:val="32"/>
          <w:szCs w:val="32"/>
          <w:cs/>
        </w:rPr>
        <w:t>รายได้จากสปอร์ตคลับลดลง  1.03  ล้านบาท หรือคิดเป็นร้อยละ  14.65 เมื่อเทียบกับปี 2559  สาเหตุสำคัญที่ทำให้รายได้ลดลงมาจากมีจำนวนสมาชิกหมุนเวียนลดลงรวมถึงการเช่าสถานที่ลดลง</w:t>
      </w:r>
    </w:p>
    <w:p w:rsidR="00D53A49" w:rsidRDefault="00D53A49" w:rsidP="00285588">
      <w:pPr>
        <w:spacing w:line="240" w:lineRule="auto"/>
        <w:rPr>
          <w:rFonts w:ascii="Angsana New" w:hAnsi="Angsana New" w:cs="Angsana New"/>
          <w:sz w:val="32"/>
          <w:szCs w:val="32"/>
        </w:rPr>
      </w:pPr>
    </w:p>
    <w:p w:rsidR="00D53A49" w:rsidRDefault="00D53A49" w:rsidP="00285588">
      <w:pPr>
        <w:spacing w:line="240" w:lineRule="auto"/>
        <w:rPr>
          <w:rFonts w:ascii="Angsana New" w:hAnsi="Angsana New" w:cs="Angsana New"/>
          <w:sz w:val="32"/>
          <w:szCs w:val="32"/>
        </w:rPr>
      </w:pPr>
    </w:p>
    <w:p w:rsidR="00AE3C44" w:rsidRDefault="00AE3C44" w:rsidP="00285588">
      <w:pPr>
        <w:spacing w:line="240" w:lineRule="auto"/>
        <w:rPr>
          <w:rFonts w:ascii="Angsana New" w:hAnsi="Angsana New" w:cs="Angsana New"/>
          <w:sz w:val="32"/>
          <w:szCs w:val="32"/>
        </w:rPr>
      </w:pPr>
    </w:p>
    <w:p w:rsidR="00D53A49" w:rsidRDefault="00D53A49" w:rsidP="00285588">
      <w:pPr>
        <w:spacing w:line="240" w:lineRule="auto"/>
        <w:rPr>
          <w:rFonts w:ascii="Angsana New" w:hAnsi="Angsana New" w:cs="Angsana New"/>
          <w:sz w:val="32"/>
          <w:szCs w:val="32"/>
        </w:rPr>
      </w:pPr>
      <w:r w:rsidRPr="00D53A49">
        <w:rPr>
          <w:rFonts w:ascii="Angsana New" w:hAnsi="Angsana New" w:cs="Angsana New"/>
          <w:sz w:val="32"/>
          <w:szCs w:val="32"/>
          <w:cs/>
        </w:rPr>
        <w:lastRenderedPageBreak/>
        <w:t>รายได้จากเงินลงทุนและรายได้อื่นๆ</w:t>
      </w:r>
    </w:p>
    <w:tbl>
      <w:tblPr>
        <w:tblW w:w="9229" w:type="dxa"/>
        <w:tblInd w:w="93" w:type="dxa"/>
        <w:tblLook w:val="04A0"/>
      </w:tblPr>
      <w:tblGrid>
        <w:gridCol w:w="3843"/>
        <w:gridCol w:w="1701"/>
        <w:gridCol w:w="1701"/>
        <w:gridCol w:w="943"/>
        <w:gridCol w:w="1041"/>
      </w:tblGrid>
      <w:tr w:rsidR="00D53A49" w:rsidRPr="00D53A49" w:rsidTr="00E93EB6">
        <w:trPr>
          <w:trHeight w:val="420"/>
        </w:trPr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A49" w:rsidRPr="00D53A49" w:rsidRDefault="00D53A49" w:rsidP="006C0CBC">
            <w:pPr>
              <w:spacing w:after="0" w:line="120" w:lineRule="auto"/>
              <w:rPr>
                <w:rFonts w:ascii="Angsana New" w:eastAsia="Times New Roman" w:hAnsi="Angsana New" w:cs="Angsana New"/>
                <w:sz w:val="28"/>
              </w:rPr>
            </w:pPr>
            <w:r w:rsidRPr="00D53A49">
              <w:rPr>
                <w:rFonts w:ascii="Angsana New" w:eastAsia="Times New Roman" w:hAnsi="Angsana New" w:cs="Angsana New"/>
                <w:sz w:val="28"/>
              </w:rPr>
              <w:t>(</w:t>
            </w:r>
            <w:r w:rsidRPr="00D53A49">
              <w:rPr>
                <w:rFonts w:ascii="Angsana New" w:eastAsia="Times New Roman" w:hAnsi="Angsana New" w:cs="Angsana New"/>
                <w:sz w:val="28"/>
                <w:cs/>
              </w:rPr>
              <w:t>หน่วย : พันบาท)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53A49" w:rsidRPr="00D53A49" w:rsidRDefault="00D53A49" w:rsidP="006C0CBC">
            <w:pPr>
              <w:spacing w:after="0" w:line="12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53A49">
              <w:rPr>
                <w:rFonts w:ascii="Angsana New" w:eastAsia="Times New Roman" w:hAnsi="Angsana New" w:cs="Angsana New"/>
                <w:sz w:val="28"/>
                <w:cs/>
              </w:rPr>
              <w:t xml:space="preserve">สำหรับปี สิ้นสุดวันที่ </w:t>
            </w:r>
            <w:r w:rsidRPr="00D53A49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D53A49">
              <w:rPr>
                <w:rFonts w:ascii="Angsana New" w:eastAsia="Times New Roman" w:hAnsi="Angsana New" w:cs="Angsana New"/>
                <w:sz w:val="28"/>
                <w:cs/>
              </w:rPr>
              <w:t>ธันวาคม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A49" w:rsidRPr="00D53A49" w:rsidRDefault="00D53A49" w:rsidP="006C0CBC">
            <w:pPr>
              <w:spacing w:after="0" w:line="12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53A49">
              <w:rPr>
                <w:rFonts w:ascii="Angsana New" w:eastAsia="Times New Roman" w:hAnsi="Angsana New" w:cs="Angsana New"/>
                <w:sz w:val="28"/>
                <w:cs/>
              </w:rPr>
              <w:t>เพิ่ม</w:t>
            </w:r>
            <w:r w:rsidRPr="00D53A49">
              <w:rPr>
                <w:rFonts w:ascii="Angsana New" w:eastAsia="Times New Roman" w:hAnsi="Angsana New" w:cs="Angsana New"/>
                <w:sz w:val="28"/>
              </w:rPr>
              <w:t xml:space="preserve"> / (</w:t>
            </w:r>
            <w:r w:rsidRPr="00D53A49">
              <w:rPr>
                <w:rFonts w:ascii="Angsana New" w:eastAsia="Times New Roman" w:hAnsi="Angsana New" w:cs="Angsana New"/>
                <w:sz w:val="28"/>
                <w:cs/>
              </w:rPr>
              <w:t>ลดลง)</w:t>
            </w:r>
          </w:p>
        </w:tc>
      </w:tr>
      <w:tr w:rsidR="00D53A49" w:rsidRPr="00D53A49" w:rsidTr="00E93EB6">
        <w:trPr>
          <w:trHeight w:val="420"/>
        </w:trPr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3A49" w:rsidRPr="00D53A49" w:rsidRDefault="00D53A49" w:rsidP="006C0CBC">
            <w:pPr>
              <w:spacing w:after="0" w:line="12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A49" w:rsidRPr="00D53A49" w:rsidRDefault="00D53A49" w:rsidP="006C0CBC">
            <w:pPr>
              <w:spacing w:after="0" w:line="12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53A49">
              <w:rPr>
                <w:rFonts w:ascii="Angsana New" w:eastAsia="Times New Roman" w:hAnsi="Angsana New" w:cs="Angsana New"/>
                <w:sz w:val="28"/>
              </w:rPr>
              <w:t>2560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A49" w:rsidRPr="00D53A49" w:rsidRDefault="00D53A49" w:rsidP="006C0CBC">
            <w:pPr>
              <w:spacing w:after="0" w:line="12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53A49">
              <w:rPr>
                <w:rFonts w:ascii="Angsana New" w:eastAsia="Times New Roman" w:hAnsi="Angsana New" w:cs="Angsana New"/>
                <w:sz w:val="28"/>
              </w:rPr>
              <w:t>2559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A49" w:rsidRPr="00D53A49" w:rsidRDefault="00D53A49" w:rsidP="006C0CBC">
            <w:pPr>
              <w:spacing w:after="0" w:line="12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53A49">
              <w:rPr>
                <w:rFonts w:ascii="Angsana New" w:eastAsia="Times New Roman" w:hAnsi="Angsana New" w:cs="Angsana New"/>
                <w:sz w:val="28"/>
                <w:cs/>
              </w:rPr>
              <w:t>จำนวน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A49" w:rsidRPr="00D53A49" w:rsidRDefault="00D53A49" w:rsidP="006C0CBC">
            <w:pPr>
              <w:spacing w:after="0" w:line="12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53A49">
              <w:rPr>
                <w:rFonts w:ascii="Angsana New" w:eastAsia="Times New Roman" w:hAnsi="Angsana New" w:cs="Angsana New"/>
                <w:sz w:val="28"/>
                <w:cs/>
              </w:rPr>
              <w:t>ร้อยละ</w:t>
            </w:r>
          </w:p>
        </w:tc>
      </w:tr>
      <w:tr w:rsidR="00D53A49" w:rsidRPr="00D53A49" w:rsidTr="00E93EB6">
        <w:trPr>
          <w:trHeight w:val="420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A49" w:rsidRPr="00D53A49" w:rsidRDefault="00D53A49" w:rsidP="006C0CBC">
            <w:pPr>
              <w:spacing w:after="0" w:line="120" w:lineRule="auto"/>
              <w:rPr>
                <w:rFonts w:ascii="Angsana New" w:eastAsia="Times New Roman" w:hAnsi="Angsana New" w:cs="Angsana New"/>
                <w:sz w:val="28"/>
              </w:rPr>
            </w:pPr>
            <w:r w:rsidRPr="00D53A49">
              <w:rPr>
                <w:rFonts w:ascii="Angsana New" w:eastAsia="Times New Roman" w:hAnsi="Angsana New" w:cs="Angsana New"/>
                <w:sz w:val="28"/>
                <w:cs/>
              </w:rPr>
              <w:t>รายได้เงินปันผล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A49" w:rsidRPr="00D53A49" w:rsidRDefault="00D53A49" w:rsidP="006C0CBC">
            <w:pPr>
              <w:spacing w:after="0" w:line="12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53A49">
              <w:rPr>
                <w:rFonts w:ascii="Angsana New" w:eastAsia="Times New Roman" w:hAnsi="Angsana New" w:cs="Angsana New"/>
                <w:sz w:val="28"/>
              </w:rPr>
              <w:t xml:space="preserve">                  1,509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A49" w:rsidRPr="00D53A49" w:rsidRDefault="00D53A49" w:rsidP="006C0CBC">
            <w:pPr>
              <w:spacing w:after="0" w:line="12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53A49">
              <w:rPr>
                <w:rFonts w:ascii="Angsana New" w:eastAsia="Times New Roman" w:hAnsi="Angsana New" w:cs="Angsana New"/>
                <w:sz w:val="28"/>
              </w:rPr>
              <w:t xml:space="preserve">                     932 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A49" w:rsidRPr="00D53A49" w:rsidRDefault="00D53A49" w:rsidP="006C0CBC">
            <w:pPr>
              <w:spacing w:after="0" w:line="12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53A49">
              <w:rPr>
                <w:rFonts w:ascii="Angsana New" w:eastAsia="Times New Roman" w:hAnsi="Angsana New" w:cs="Angsana New"/>
                <w:sz w:val="28"/>
              </w:rPr>
              <w:t>577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A49" w:rsidRPr="00D53A49" w:rsidRDefault="00D53A49" w:rsidP="006C0CBC">
            <w:pPr>
              <w:spacing w:after="0" w:line="12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53A49">
              <w:rPr>
                <w:rFonts w:ascii="Angsana New" w:eastAsia="Times New Roman" w:hAnsi="Angsana New" w:cs="Angsana New"/>
                <w:sz w:val="28"/>
              </w:rPr>
              <w:t>61.91</w:t>
            </w:r>
          </w:p>
        </w:tc>
      </w:tr>
      <w:tr w:rsidR="00D53A49" w:rsidRPr="00D53A49" w:rsidTr="00E93EB6">
        <w:trPr>
          <w:trHeight w:val="420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A49" w:rsidRPr="00D53A49" w:rsidRDefault="00D53A49" w:rsidP="006C0CBC">
            <w:pPr>
              <w:spacing w:after="0" w:line="120" w:lineRule="auto"/>
              <w:rPr>
                <w:rFonts w:ascii="Angsana New" w:eastAsia="Times New Roman" w:hAnsi="Angsana New" w:cs="Angsana New"/>
                <w:sz w:val="28"/>
              </w:rPr>
            </w:pPr>
            <w:r w:rsidRPr="00D53A49">
              <w:rPr>
                <w:rFonts w:ascii="Angsana New" w:eastAsia="Times New Roman" w:hAnsi="Angsana New" w:cs="Angsana New"/>
                <w:sz w:val="28"/>
                <w:cs/>
              </w:rPr>
              <w:t>รายได้ดอกเบี้ยรับ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A49" w:rsidRPr="00D53A49" w:rsidRDefault="00D53A49" w:rsidP="006C0CBC">
            <w:pPr>
              <w:spacing w:after="0" w:line="12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53A49">
              <w:rPr>
                <w:rFonts w:ascii="Angsana New" w:eastAsia="Times New Roman" w:hAnsi="Angsana New" w:cs="Angsana New"/>
                <w:sz w:val="28"/>
              </w:rPr>
              <w:t xml:space="preserve">                  6,698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A49" w:rsidRPr="00D53A49" w:rsidRDefault="00D53A49" w:rsidP="006C0CBC">
            <w:pPr>
              <w:spacing w:after="0" w:line="12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53A49">
              <w:rPr>
                <w:rFonts w:ascii="Angsana New" w:eastAsia="Times New Roman" w:hAnsi="Angsana New" w:cs="Angsana New"/>
                <w:sz w:val="28"/>
              </w:rPr>
              <w:t xml:space="preserve">                  7,361 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A49" w:rsidRPr="00D53A49" w:rsidRDefault="00D53A49" w:rsidP="006C0CBC">
            <w:pPr>
              <w:spacing w:after="0" w:line="12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53A49">
              <w:rPr>
                <w:rFonts w:ascii="Angsana New" w:eastAsia="Times New Roman" w:hAnsi="Angsana New" w:cs="Angsana New"/>
                <w:sz w:val="28"/>
              </w:rPr>
              <w:t>(663)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A49" w:rsidRPr="00D53A49" w:rsidRDefault="00D53A49" w:rsidP="006C0CBC">
            <w:pPr>
              <w:spacing w:after="0" w:line="12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53A49">
              <w:rPr>
                <w:rFonts w:ascii="Angsana New" w:eastAsia="Times New Roman" w:hAnsi="Angsana New" w:cs="Angsana New"/>
                <w:sz w:val="28"/>
              </w:rPr>
              <w:t>(9.01)</w:t>
            </w:r>
          </w:p>
        </w:tc>
      </w:tr>
      <w:tr w:rsidR="00D53A49" w:rsidRPr="00D53A49" w:rsidTr="00E93EB6">
        <w:trPr>
          <w:trHeight w:val="420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A49" w:rsidRPr="00D53A49" w:rsidRDefault="00D53A49" w:rsidP="006C0CBC">
            <w:pPr>
              <w:spacing w:after="0" w:line="120" w:lineRule="auto"/>
              <w:rPr>
                <w:rFonts w:ascii="Angsana New" w:eastAsia="Times New Roman" w:hAnsi="Angsana New" w:cs="Angsana New"/>
                <w:sz w:val="28"/>
              </w:rPr>
            </w:pPr>
            <w:r w:rsidRPr="00D53A49">
              <w:rPr>
                <w:rFonts w:ascii="Angsana New" w:eastAsia="Times New Roman" w:hAnsi="Angsana New" w:cs="Angsana New"/>
                <w:sz w:val="28"/>
                <w:cs/>
              </w:rPr>
              <w:t>กำไรจากการจำหน่ายเงินลงทุนระยะยาวอื่น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A49" w:rsidRPr="00D53A49" w:rsidRDefault="00D53A49" w:rsidP="006C0CBC">
            <w:pPr>
              <w:spacing w:after="0" w:line="12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53A49">
              <w:rPr>
                <w:rFonts w:ascii="Angsana New" w:eastAsia="Times New Roman" w:hAnsi="Angsana New" w:cs="Angsana New"/>
                <w:sz w:val="28"/>
              </w:rPr>
              <w:t xml:space="preserve">                       -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A49" w:rsidRPr="00D53A49" w:rsidRDefault="00D53A49" w:rsidP="006C0CBC">
            <w:pPr>
              <w:spacing w:after="0" w:line="12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53A49">
              <w:rPr>
                <w:rFonts w:ascii="Angsana New" w:eastAsia="Times New Roman" w:hAnsi="Angsana New" w:cs="Angsana New"/>
                <w:sz w:val="28"/>
              </w:rPr>
              <w:t xml:space="preserve">                       38 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A49" w:rsidRPr="00D53A49" w:rsidRDefault="00D53A49" w:rsidP="006C0CBC">
            <w:pPr>
              <w:spacing w:after="0" w:line="12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53A49">
              <w:rPr>
                <w:rFonts w:ascii="Angsana New" w:eastAsia="Times New Roman" w:hAnsi="Angsana New" w:cs="Angsana New"/>
                <w:sz w:val="28"/>
              </w:rPr>
              <w:t>(38)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A49" w:rsidRPr="00D53A49" w:rsidRDefault="00D53A49" w:rsidP="006C0CBC">
            <w:pPr>
              <w:spacing w:after="0" w:line="12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53A49">
              <w:rPr>
                <w:rFonts w:ascii="Angsana New" w:eastAsia="Times New Roman" w:hAnsi="Angsana New" w:cs="Angsana New"/>
                <w:sz w:val="28"/>
              </w:rPr>
              <w:t>(100.00)</w:t>
            </w:r>
          </w:p>
        </w:tc>
      </w:tr>
      <w:tr w:rsidR="008C73E4" w:rsidRPr="00FB3470" w:rsidTr="00E93EB6">
        <w:trPr>
          <w:trHeight w:val="420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3E4" w:rsidRPr="008C73E4" w:rsidRDefault="008C73E4" w:rsidP="006C0CBC">
            <w:pPr>
              <w:spacing w:after="0" w:line="120" w:lineRule="auto"/>
              <w:rPr>
                <w:rFonts w:ascii="Angsana New" w:eastAsia="Times New Roman" w:hAnsi="Angsana New" w:cs="Angsana New"/>
                <w:szCs w:val="22"/>
              </w:rPr>
            </w:pPr>
            <w:r w:rsidRPr="008C73E4">
              <w:rPr>
                <w:rFonts w:ascii="Angsana New" w:eastAsia="Times New Roman" w:hAnsi="Angsana New" w:cs="Angsana New"/>
                <w:szCs w:val="22"/>
                <w:cs/>
              </w:rPr>
              <w:t>กำไรจากการโอนกลับผลขาดทุนจากการตีราคาสินทรัพย์ลดลง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3E4" w:rsidRPr="00FB3470" w:rsidRDefault="008C73E4" w:rsidP="006C0CBC">
            <w:pPr>
              <w:spacing w:after="0" w:line="120" w:lineRule="auto"/>
              <w:jc w:val="right"/>
              <w:rPr>
                <w:rFonts w:ascii="Angsana New" w:eastAsia="Times New Roman" w:hAnsi="Angsana New" w:cs="Angsana New"/>
                <w:color w:val="FF0000"/>
                <w:sz w:val="28"/>
              </w:rPr>
            </w:pPr>
            <w:r w:rsidRPr="00FB3470">
              <w:rPr>
                <w:rFonts w:ascii="Angsana New" w:eastAsia="Times New Roman" w:hAnsi="Angsana New" w:cs="Angsana New"/>
                <w:color w:val="FF0000"/>
                <w:sz w:val="28"/>
              </w:rPr>
              <w:t xml:space="preserve">                       -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3E4" w:rsidRPr="00FB3470" w:rsidRDefault="008C73E4" w:rsidP="006C0CBC">
            <w:pPr>
              <w:spacing w:after="0" w:line="120" w:lineRule="auto"/>
              <w:jc w:val="right"/>
              <w:rPr>
                <w:rFonts w:ascii="Angsana New" w:eastAsia="Times New Roman" w:hAnsi="Angsana New" w:cs="Angsana New"/>
                <w:color w:val="FF0000"/>
                <w:sz w:val="28"/>
              </w:rPr>
            </w:pPr>
            <w:r w:rsidRPr="00FB3470">
              <w:rPr>
                <w:rFonts w:ascii="Angsana New" w:eastAsia="Times New Roman" w:hAnsi="Angsana New" w:cs="Angsana New"/>
                <w:color w:val="FF0000"/>
                <w:sz w:val="28"/>
              </w:rPr>
              <w:t xml:space="preserve">                       -   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3E4" w:rsidRPr="00FB3470" w:rsidRDefault="008C73E4" w:rsidP="005C7A07">
            <w:pPr>
              <w:spacing w:after="0" w:line="120" w:lineRule="auto"/>
              <w:jc w:val="right"/>
              <w:rPr>
                <w:rFonts w:ascii="Angsana New" w:eastAsia="Times New Roman" w:hAnsi="Angsana New" w:cs="Angsana New"/>
                <w:color w:val="FF0000"/>
                <w:sz w:val="28"/>
              </w:rPr>
            </w:pPr>
            <w:r w:rsidRPr="00FB3470">
              <w:rPr>
                <w:rFonts w:ascii="Angsana New" w:eastAsia="Times New Roman" w:hAnsi="Angsana New" w:cs="Angsana New"/>
                <w:color w:val="FF0000"/>
                <w:sz w:val="28"/>
              </w:rPr>
              <w:t xml:space="preserve">                       -   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3E4" w:rsidRPr="00FB3470" w:rsidRDefault="008C73E4" w:rsidP="005C7A07">
            <w:pPr>
              <w:spacing w:after="0" w:line="120" w:lineRule="auto"/>
              <w:jc w:val="right"/>
              <w:rPr>
                <w:rFonts w:ascii="Angsana New" w:eastAsia="Times New Roman" w:hAnsi="Angsana New" w:cs="Angsana New"/>
                <w:color w:val="FF0000"/>
                <w:sz w:val="28"/>
              </w:rPr>
            </w:pPr>
            <w:r w:rsidRPr="00FB3470">
              <w:rPr>
                <w:rFonts w:ascii="Angsana New" w:eastAsia="Times New Roman" w:hAnsi="Angsana New" w:cs="Angsana New"/>
                <w:color w:val="FF0000"/>
                <w:sz w:val="28"/>
              </w:rPr>
              <w:t xml:space="preserve">                       -   </w:t>
            </w:r>
          </w:p>
        </w:tc>
      </w:tr>
      <w:tr w:rsidR="008C73E4" w:rsidRPr="00D53A49" w:rsidTr="00E93EB6">
        <w:trPr>
          <w:trHeight w:val="420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3E4" w:rsidRPr="00D53A49" w:rsidRDefault="008C73E4" w:rsidP="006C0CBC">
            <w:pPr>
              <w:spacing w:after="0" w:line="120" w:lineRule="auto"/>
              <w:rPr>
                <w:rFonts w:ascii="Angsana New" w:eastAsia="Times New Roman" w:hAnsi="Angsana New" w:cs="Angsana New"/>
                <w:sz w:val="28"/>
              </w:rPr>
            </w:pPr>
            <w:r w:rsidRPr="00D53A49">
              <w:rPr>
                <w:rFonts w:ascii="Angsana New" w:eastAsia="Times New Roman" w:hAnsi="Angsana New" w:cs="Angsana New"/>
                <w:sz w:val="28"/>
                <w:cs/>
              </w:rPr>
              <w:t>กำไร(ขาดทุน)จากการวัดมูลค่าหลักทรัพย์เพื่อค้า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3E4" w:rsidRPr="00D53A49" w:rsidRDefault="008C73E4" w:rsidP="006C0CBC">
            <w:pPr>
              <w:spacing w:after="0" w:line="12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53A49">
              <w:rPr>
                <w:rFonts w:ascii="Angsana New" w:eastAsia="Times New Roman" w:hAnsi="Angsana New" w:cs="Angsana New"/>
                <w:sz w:val="28"/>
              </w:rPr>
              <w:t>719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3E4" w:rsidRPr="00D53A49" w:rsidRDefault="008C73E4" w:rsidP="006C0CBC">
            <w:pPr>
              <w:spacing w:after="0" w:line="12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53A49">
              <w:rPr>
                <w:rFonts w:ascii="Angsana New" w:eastAsia="Times New Roman" w:hAnsi="Angsana New" w:cs="Angsana New"/>
                <w:sz w:val="28"/>
              </w:rPr>
              <w:t>2,649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3E4" w:rsidRPr="00D53A49" w:rsidRDefault="008C73E4" w:rsidP="006C0CBC">
            <w:pPr>
              <w:spacing w:after="0" w:line="12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53A49">
              <w:rPr>
                <w:rFonts w:ascii="Angsana New" w:eastAsia="Times New Roman" w:hAnsi="Angsana New" w:cs="Angsana New"/>
                <w:sz w:val="28"/>
              </w:rPr>
              <w:t>(1,930)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3E4" w:rsidRPr="00D53A49" w:rsidRDefault="008C73E4" w:rsidP="006C0CBC">
            <w:pPr>
              <w:spacing w:after="0" w:line="12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53A49">
              <w:rPr>
                <w:rFonts w:ascii="Angsana New" w:eastAsia="Times New Roman" w:hAnsi="Angsana New" w:cs="Angsana New"/>
                <w:sz w:val="28"/>
              </w:rPr>
              <w:t>(72.86)</w:t>
            </w:r>
          </w:p>
        </w:tc>
      </w:tr>
      <w:tr w:rsidR="008C73E4" w:rsidRPr="00D53A49" w:rsidTr="00E93EB6">
        <w:trPr>
          <w:trHeight w:val="420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3E4" w:rsidRPr="00D53A49" w:rsidRDefault="008C73E4" w:rsidP="006C0CBC">
            <w:pPr>
              <w:spacing w:after="0" w:line="120" w:lineRule="auto"/>
              <w:rPr>
                <w:rFonts w:ascii="Angsana New" w:eastAsia="Times New Roman" w:hAnsi="Angsana New" w:cs="Angsana New"/>
                <w:sz w:val="28"/>
              </w:rPr>
            </w:pPr>
            <w:r w:rsidRPr="00D53A49">
              <w:rPr>
                <w:rFonts w:ascii="Angsana New" w:eastAsia="Times New Roman" w:hAnsi="Angsana New" w:cs="Angsana New"/>
                <w:sz w:val="28"/>
                <w:cs/>
              </w:rPr>
              <w:t>รายได้อื่นๆ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3E4" w:rsidRPr="00D53A49" w:rsidRDefault="008C73E4" w:rsidP="006C0CBC">
            <w:pPr>
              <w:spacing w:after="0" w:line="12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53A49">
              <w:rPr>
                <w:rFonts w:ascii="Angsana New" w:eastAsia="Times New Roman" w:hAnsi="Angsana New" w:cs="Angsana New"/>
                <w:sz w:val="28"/>
              </w:rPr>
              <w:t xml:space="preserve">                  5,203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3E4" w:rsidRPr="00D53A49" w:rsidRDefault="008C73E4" w:rsidP="006C0CBC">
            <w:pPr>
              <w:spacing w:after="0" w:line="12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53A49">
              <w:rPr>
                <w:rFonts w:ascii="Angsana New" w:eastAsia="Times New Roman" w:hAnsi="Angsana New" w:cs="Angsana New"/>
                <w:sz w:val="28"/>
              </w:rPr>
              <w:t xml:space="preserve">                  1,226 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3E4" w:rsidRPr="00D53A49" w:rsidRDefault="008C73E4" w:rsidP="006C0CBC">
            <w:pPr>
              <w:spacing w:after="0" w:line="12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53A49">
              <w:rPr>
                <w:rFonts w:ascii="Angsana New" w:eastAsia="Times New Roman" w:hAnsi="Angsana New" w:cs="Angsana New"/>
                <w:sz w:val="28"/>
              </w:rPr>
              <w:t>3,977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3E4" w:rsidRPr="00D53A49" w:rsidRDefault="008C73E4" w:rsidP="006C0CBC">
            <w:pPr>
              <w:spacing w:after="0" w:line="12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53A49">
              <w:rPr>
                <w:rFonts w:ascii="Angsana New" w:eastAsia="Times New Roman" w:hAnsi="Angsana New" w:cs="Angsana New"/>
                <w:sz w:val="28"/>
              </w:rPr>
              <w:t>324.39</w:t>
            </w:r>
          </w:p>
        </w:tc>
      </w:tr>
      <w:tr w:rsidR="008C73E4" w:rsidRPr="00FB3470" w:rsidTr="00E93EB6">
        <w:trPr>
          <w:trHeight w:val="4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3E4" w:rsidRPr="00FB3470" w:rsidRDefault="008C73E4" w:rsidP="006C0CBC">
            <w:pPr>
              <w:spacing w:after="0" w:line="120" w:lineRule="auto"/>
              <w:rPr>
                <w:rFonts w:ascii="Angsana New" w:eastAsia="Times New Roman" w:hAnsi="Angsana New" w:cs="Angsana New"/>
                <w:sz w:val="28"/>
              </w:rPr>
            </w:pPr>
            <w:r w:rsidRPr="00FB3470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3E4" w:rsidRPr="00FB3470" w:rsidRDefault="008C73E4" w:rsidP="006C0CBC">
            <w:pPr>
              <w:spacing w:after="0" w:line="12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3470">
              <w:rPr>
                <w:rFonts w:ascii="Angsana New" w:eastAsia="Times New Roman" w:hAnsi="Angsana New" w:cs="Angsana New"/>
                <w:sz w:val="28"/>
              </w:rPr>
              <w:t>14,129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3E4" w:rsidRPr="00FB3470" w:rsidRDefault="008C73E4" w:rsidP="006C0CBC">
            <w:pPr>
              <w:spacing w:after="0" w:line="12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3470">
              <w:rPr>
                <w:rFonts w:ascii="Angsana New" w:eastAsia="Times New Roman" w:hAnsi="Angsana New" w:cs="Angsana New"/>
                <w:sz w:val="28"/>
              </w:rPr>
              <w:t>12,206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3E4" w:rsidRPr="00FB3470" w:rsidRDefault="008C73E4" w:rsidP="006C0CBC">
            <w:pPr>
              <w:spacing w:after="0" w:line="12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3470">
              <w:rPr>
                <w:rFonts w:ascii="Angsana New" w:eastAsia="Times New Roman" w:hAnsi="Angsana New" w:cs="Angsana New"/>
                <w:sz w:val="28"/>
              </w:rPr>
              <w:t>1,923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3E4" w:rsidRPr="00FB3470" w:rsidRDefault="008C73E4" w:rsidP="006C0CBC">
            <w:pPr>
              <w:spacing w:after="0" w:line="12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3470">
              <w:rPr>
                <w:rFonts w:ascii="Angsana New" w:eastAsia="Times New Roman" w:hAnsi="Angsana New" w:cs="Angsana New"/>
                <w:sz w:val="28"/>
              </w:rPr>
              <w:t>15.75</w:t>
            </w:r>
          </w:p>
        </w:tc>
      </w:tr>
    </w:tbl>
    <w:p w:rsidR="00D53A49" w:rsidRPr="003067C3" w:rsidRDefault="00D53A49" w:rsidP="00285588">
      <w:pPr>
        <w:spacing w:line="240" w:lineRule="auto"/>
        <w:rPr>
          <w:rFonts w:ascii="Angsana New" w:hAnsi="Angsana New" w:cs="Angsana New"/>
          <w:sz w:val="20"/>
          <w:szCs w:val="20"/>
        </w:rPr>
      </w:pPr>
    </w:p>
    <w:p w:rsidR="00D53A49" w:rsidRPr="003067C3" w:rsidRDefault="00D53A49" w:rsidP="00D53A49">
      <w:pPr>
        <w:spacing w:line="240" w:lineRule="auto"/>
        <w:ind w:firstLine="567"/>
        <w:rPr>
          <w:rFonts w:ascii="Angsana New" w:hAnsi="Angsana New" w:cs="Angsana New"/>
          <w:sz w:val="32"/>
          <w:szCs w:val="32"/>
        </w:rPr>
      </w:pPr>
      <w:r w:rsidRPr="003067C3">
        <w:rPr>
          <w:rFonts w:ascii="Angsana New" w:hAnsi="Angsana New" w:cs="Angsana New"/>
          <w:sz w:val="32"/>
          <w:szCs w:val="32"/>
          <w:cs/>
        </w:rPr>
        <w:t>ในปี 2560 ที่ผ่านมา บริษัท</w:t>
      </w:r>
      <w:r w:rsidR="00FB3470" w:rsidRPr="003067C3">
        <w:rPr>
          <w:rFonts w:ascii="Angsana New" w:hAnsi="Angsana New" w:cs="Angsana New" w:hint="cs"/>
          <w:sz w:val="32"/>
          <w:szCs w:val="32"/>
          <w:cs/>
        </w:rPr>
        <w:t>ฯ</w:t>
      </w:r>
      <w:r w:rsidRPr="003067C3">
        <w:rPr>
          <w:rFonts w:ascii="Angsana New" w:hAnsi="Angsana New" w:cs="Angsana New"/>
          <w:sz w:val="32"/>
          <w:szCs w:val="32"/>
          <w:cs/>
        </w:rPr>
        <w:t>มีรายได้จากเงินลงทุนและรายได้อื่นๆ เพิ่มขึ้น 1.923  ล้านบาท</w:t>
      </w:r>
      <w:r w:rsidRPr="003067C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067C3">
        <w:rPr>
          <w:rFonts w:ascii="Angsana New" w:hAnsi="Angsana New" w:cs="Angsana New"/>
          <w:sz w:val="32"/>
          <w:szCs w:val="32"/>
          <w:cs/>
        </w:rPr>
        <w:t xml:space="preserve">หรือคิดเป็นร้อยละ 15.75 สาเหตุสำคัญที่ทำให้รายได้เงินปันผลเพิ่มขึ้น เนื่องจากจำนวนเงินลงทุนเพิ่มขึ้น </w:t>
      </w:r>
      <w:r w:rsidR="003067C3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3067C3">
        <w:rPr>
          <w:rFonts w:ascii="Angsana New" w:hAnsi="Angsana New" w:cs="Angsana New"/>
          <w:sz w:val="32"/>
          <w:szCs w:val="32"/>
          <w:cs/>
        </w:rPr>
        <w:t>จึงทำให้รายได้จากเงินปันผลเพิ่มขึ้นและรายได้อื่นๆเพิ่มขึ้นจากการขายซากรถกอล์ฟ ในขณะที่กำไร(ขาดทุน)จากการวัดมูลค่าหลักทรัพย์เพื่อค้าลดลง เนื่องจากกำไรจากเงินลงทุนที่ยังไม่เกิดขึ้นจริงลดลง</w:t>
      </w:r>
    </w:p>
    <w:p w:rsidR="00E93EB6" w:rsidRPr="00E93EB6" w:rsidRDefault="00E93EB6" w:rsidP="00D53A49">
      <w:pPr>
        <w:spacing w:line="240" w:lineRule="auto"/>
        <w:ind w:firstLine="567"/>
        <w:rPr>
          <w:rFonts w:ascii="Angsana New" w:hAnsi="Angsana New" w:cs="Angsana New"/>
          <w:sz w:val="28"/>
        </w:rPr>
      </w:pPr>
    </w:p>
    <w:p w:rsidR="00D53A49" w:rsidRDefault="00D53A49" w:rsidP="00285588">
      <w:pPr>
        <w:spacing w:line="240" w:lineRule="auto"/>
        <w:rPr>
          <w:rFonts w:ascii="Angsana New" w:hAnsi="Angsana New" w:cs="Angsana New"/>
          <w:sz w:val="32"/>
          <w:szCs w:val="32"/>
        </w:rPr>
      </w:pPr>
      <w:r w:rsidRPr="00D53A49">
        <w:rPr>
          <w:rFonts w:ascii="Angsana New" w:hAnsi="Angsana New" w:cs="Angsana New"/>
          <w:sz w:val="32"/>
          <w:szCs w:val="32"/>
          <w:cs/>
        </w:rPr>
        <w:t>ค่าใช้จ่ายจากการดำเนินงาน</w:t>
      </w:r>
    </w:p>
    <w:tbl>
      <w:tblPr>
        <w:tblW w:w="9160" w:type="dxa"/>
        <w:tblInd w:w="93" w:type="dxa"/>
        <w:tblLook w:val="04A0"/>
      </w:tblPr>
      <w:tblGrid>
        <w:gridCol w:w="4440"/>
        <w:gridCol w:w="1445"/>
        <w:gridCol w:w="1235"/>
        <w:gridCol w:w="1020"/>
        <w:gridCol w:w="1020"/>
      </w:tblGrid>
      <w:tr w:rsidR="00D53A49" w:rsidRPr="00D53A49" w:rsidTr="00D53A49">
        <w:trPr>
          <w:trHeight w:val="420"/>
        </w:trPr>
        <w:tc>
          <w:tcPr>
            <w:tcW w:w="44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A49" w:rsidRPr="00D53A49" w:rsidRDefault="00D53A49" w:rsidP="00E93EB6">
            <w:pPr>
              <w:spacing w:after="0" w:line="120" w:lineRule="auto"/>
              <w:rPr>
                <w:rFonts w:ascii="Angsana New" w:eastAsia="Times New Roman" w:hAnsi="Angsana New" w:cs="Angsana New"/>
                <w:sz w:val="28"/>
              </w:rPr>
            </w:pPr>
            <w:r w:rsidRPr="00D53A49">
              <w:rPr>
                <w:rFonts w:ascii="Angsana New" w:eastAsia="Times New Roman" w:hAnsi="Angsana New" w:cs="Angsana New"/>
                <w:sz w:val="28"/>
              </w:rPr>
              <w:t>(</w:t>
            </w:r>
            <w:r w:rsidRPr="00D53A49">
              <w:rPr>
                <w:rFonts w:ascii="Angsana New" w:eastAsia="Times New Roman" w:hAnsi="Angsana New" w:cs="Angsana New"/>
                <w:sz w:val="28"/>
                <w:cs/>
              </w:rPr>
              <w:t>หน่วย</w:t>
            </w:r>
            <w:r w:rsidRPr="00D53A49">
              <w:rPr>
                <w:rFonts w:ascii="Angsana New" w:eastAsia="Times New Roman" w:hAnsi="Angsana New" w:cs="Angsana New"/>
                <w:sz w:val="28"/>
              </w:rPr>
              <w:t xml:space="preserve"> : </w:t>
            </w:r>
            <w:r w:rsidRPr="00D53A49">
              <w:rPr>
                <w:rFonts w:ascii="Angsana New" w:eastAsia="Times New Roman" w:hAnsi="Angsana New" w:cs="Angsana New"/>
                <w:sz w:val="28"/>
                <w:cs/>
              </w:rPr>
              <w:t>พันบาท)</w:t>
            </w:r>
          </w:p>
        </w:tc>
        <w:tc>
          <w:tcPr>
            <w:tcW w:w="2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53A49" w:rsidRPr="00D53A49" w:rsidRDefault="00D53A49" w:rsidP="00E93EB6">
            <w:pPr>
              <w:spacing w:after="0" w:line="12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53A49">
              <w:rPr>
                <w:rFonts w:ascii="Angsana New" w:eastAsia="Times New Roman" w:hAnsi="Angsana New" w:cs="Angsana New"/>
                <w:sz w:val="28"/>
                <w:cs/>
              </w:rPr>
              <w:t xml:space="preserve">สำหรับปี สิ้นสุดวันที่ </w:t>
            </w:r>
            <w:r w:rsidRPr="00D53A49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D53A49">
              <w:rPr>
                <w:rFonts w:ascii="Angsana New" w:eastAsia="Times New Roman" w:hAnsi="Angsana New" w:cs="Angsana New"/>
                <w:sz w:val="28"/>
                <w:cs/>
              </w:rPr>
              <w:t>ธันวาคม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A49" w:rsidRPr="00D53A49" w:rsidRDefault="00D53A49" w:rsidP="00E93EB6">
            <w:pPr>
              <w:spacing w:after="0" w:line="12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53A49">
              <w:rPr>
                <w:rFonts w:ascii="Angsana New" w:eastAsia="Times New Roman" w:hAnsi="Angsana New" w:cs="Angsana New"/>
                <w:sz w:val="28"/>
                <w:cs/>
              </w:rPr>
              <w:t>เพิ่ม</w:t>
            </w:r>
            <w:r w:rsidRPr="00D53A49">
              <w:rPr>
                <w:rFonts w:ascii="Angsana New" w:eastAsia="Times New Roman" w:hAnsi="Angsana New" w:cs="Angsana New"/>
                <w:sz w:val="28"/>
              </w:rPr>
              <w:t xml:space="preserve"> / (</w:t>
            </w:r>
            <w:r w:rsidRPr="00D53A49">
              <w:rPr>
                <w:rFonts w:ascii="Angsana New" w:eastAsia="Times New Roman" w:hAnsi="Angsana New" w:cs="Angsana New"/>
                <w:sz w:val="28"/>
                <w:cs/>
              </w:rPr>
              <w:t>ลดลง)</w:t>
            </w:r>
          </w:p>
        </w:tc>
      </w:tr>
      <w:tr w:rsidR="00D53A49" w:rsidRPr="00D53A49" w:rsidTr="00D53A49">
        <w:trPr>
          <w:trHeight w:val="420"/>
        </w:trPr>
        <w:tc>
          <w:tcPr>
            <w:tcW w:w="44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3A49" w:rsidRPr="00D53A49" w:rsidRDefault="00D53A49" w:rsidP="00E93EB6">
            <w:pPr>
              <w:spacing w:after="0" w:line="12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A49" w:rsidRPr="00D53A49" w:rsidRDefault="00D53A49" w:rsidP="00FB3470">
            <w:pPr>
              <w:spacing w:after="0" w:line="12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53A49">
              <w:rPr>
                <w:rFonts w:ascii="Angsana New" w:eastAsia="Times New Roman" w:hAnsi="Angsana New" w:cs="Angsana New"/>
                <w:sz w:val="28"/>
              </w:rPr>
              <w:t>2560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A49" w:rsidRPr="00D53A49" w:rsidRDefault="00D53A49" w:rsidP="00FB3470">
            <w:pPr>
              <w:spacing w:after="0" w:line="12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53A49">
              <w:rPr>
                <w:rFonts w:ascii="Angsana New" w:eastAsia="Times New Roman" w:hAnsi="Angsana New" w:cs="Angsana New"/>
                <w:sz w:val="28"/>
              </w:rPr>
              <w:t>2559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A49" w:rsidRPr="00D53A49" w:rsidRDefault="00D53A49" w:rsidP="00FB3470">
            <w:pPr>
              <w:spacing w:after="0" w:line="12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53A49">
              <w:rPr>
                <w:rFonts w:ascii="Angsana New" w:eastAsia="Times New Roman" w:hAnsi="Angsana New" w:cs="Angsana New"/>
                <w:sz w:val="28"/>
                <w:cs/>
              </w:rPr>
              <w:t>จำนวน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A49" w:rsidRPr="00D53A49" w:rsidRDefault="00D53A49" w:rsidP="00FB3470">
            <w:pPr>
              <w:spacing w:after="0" w:line="12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53A49">
              <w:rPr>
                <w:rFonts w:ascii="Angsana New" w:eastAsia="Times New Roman" w:hAnsi="Angsana New" w:cs="Angsana New"/>
                <w:sz w:val="28"/>
                <w:cs/>
              </w:rPr>
              <w:t>ร้อยละ</w:t>
            </w:r>
          </w:p>
        </w:tc>
      </w:tr>
      <w:tr w:rsidR="00D53A49" w:rsidRPr="00D53A49" w:rsidTr="00D53A49">
        <w:trPr>
          <w:trHeight w:val="420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3A49" w:rsidRDefault="00D53A49" w:rsidP="00E93EB6">
            <w:pPr>
              <w:spacing w:after="0" w:line="12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:rsidR="00D53A49" w:rsidRPr="00D53A49" w:rsidRDefault="00D53A49" w:rsidP="00E93EB6">
            <w:pPr>
              <w:spacing w:after="0" w:line="12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53A4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A49" w:rsidRPr="00D53A49" w:rsidRDefault="00D53A49" w:rsidP="00E93EB6">
            <w:pPr>
              <w:spacing w:after="0" w:line="12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53A49">
              <w:rPr>
                <w:rFonts w:ascii="Angsana New" w:eastAsia="Times New Roman" w:hAnsi="Angsana New" w:cs="Angsana New"/>
                <w:sz w:val="28"/>
              </w:rPr>
              <w:t>82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A49" w:rsidRPr="00D53A49" w:rsidRDefault="00D53A49" w:rsidP="00E93EB6">
            <w:pPr>
              <w:spacing w:after="0" w:line="12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53A49">
              <w:rPr>
                <w:rFonts w:ascii="Angsana New" w:eastAsia="Times New Roman" w:hAnsi="Angsana New" w:cs="Angsana New"/>
                <w:sz w:val="28"/>
              </w:rPr>
              <w:t>105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A49" w:rsidRPr="00D53A49" w:rsidRDefault="00D53A49" w:rsidP="00E93EB6">
            <w:pPr>
              <w:spacing w:after="0" w:line="12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53A49">
              <w:rPr>
                <w:rFonts w:ascii="Angsana New" w:eastAsia="Times New Roman" w:hAnsi="Angsana New" w:cs="Angsana New"/>
                <w:sz w:val="28"/>
              </w:rPr>
              <w:t>(23)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A49" w:rsidRPr="00D53A49" w:rsidRDefault="00D53A49" w:rsidP="00E93EB6">
            <w:pPr>
              <w:spacing w:after="0" w:line="12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53A49">
              <w:rPr>
                <w:rFonts w:ascii="Angsana New" w:eastAsia="Times New Roman" w:hAnsi="Angsana New" w:cs="Angsana New"/>
                <w:sz w:val="28"/>
              </w:rPr>
              <w:t>(21.90)</w:t>
            </w:r>
          </w:p>
        </w:tc>
      </w:tr>
      <w:tr w:rsidR="00D53A49" w:rsidRPr="00D53A49" w:rsidTr="00D53A49">
        <w:trPr>
          <w:trHeight w:val="420"/>
        </w:trPr>
        <w:tc>
          <w:tcPr>
            <w:tcW w:w="4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93EB6" w:rsidRDefault="00E93EB6" w:rsidP="00E93EB6">
            <w:pPr>
              <w:spacing w:after="0" w:line="12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:rsidR="00D53A49" w:rsidRPr="00D53A49" w:rsidRDefault="00D53A49" w:rsidP="00E93EB6">
            <w:pPr>
              <w:spacing w:after="0" w:line="12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53A4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วัตถุดิบใช้ไปและต้นทุนบริการอื่น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A49" w:rsidRPr="00D53A49" w:rsidRDefault="00D53A49" w:rsidP="00E93EB6">
            <w:pPr>
              <w:spacing w:after="0" w:line="12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53A49">
              <w:rPr>
                <w:rFonts w:ascii="Angsana New" w:eastAsia="Times New Roman" w:hAnsi="Angsana New" w:cs="Angsana New"/>
                <w:sz w:val="28"/>
              </w:rPr>
              <w:t>34,516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A49" w:rsidRPr="00D53A49" w:rsidRDefault="00D53A49" w:rsidP="00E93EB6">
            <w:pPr>
              <w:spacing w:after="0" w:line="12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53A49">
              <w:rPr>
                <w:rFonts w:ascii="Angsana New" w:eastAsia="Times New Roman" w:hAnsi="Angsana New" w:cs="Angsana New"/>
                <w:sz w:val="28"/>
              </w:rPr>
              <w:t>29,639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A49" w:rsidRPr="00D53A49" w:rsidRDefault="00D53A49" w:rsidP="00E93EB6">
            <w:pPr>
              <w:spacing w:after="0" w:line="12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53A49">
              <w:rPr>
                <w:rFonts w:ascii="Angsana New" w:eastAsia="Times New Roman" w:hAnsi="Angsana New" w:cs="Angsana New"/>
                <w:sz w:val="28"/>
              </w:rPr>
              <w:t>4,877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A49" w:rsidRPr="00D53A49" w:rsidRDefault="00D53A49" w:rsidP="00E93EB6">
            <w:pPr>
              <w:spacing w:after="0" w:line="12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53A49">
              <w:rPr>
                <w:rFonts w:ascii="Angsana New" w:eastAsia="Times New Roman" w:hAnsi="Angsana New" w:cs="Angsana New"/>
                <w:sz w:val="28"/>
              </w:rPr>
              <w:t>16.45</w:t>
            </w:r>
          </w:p>
        </w:tc>
      </w:tr>
      <w:tr w:rsidR="00D53A49" w:rsidRPr="00D53A49" w:rsidTr="00D53A49">
        <w:trPr>
          <w:trHeight w:val="420"/>
        </w:trPr>
        <w:tc>
          <w:tcPr>
            <w:tcW w:w="4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93EB6" w:rsidRDefault="00E93EB6" w:rsidP="00E93EB6">
            <w:pPr>
              <w:spacing w:after="0" w:line="12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:rsidR="00D53A49" w:rsidRPr="00D53A49" w:rsidRDefault="00D53A49" w:rsidP="00E93EB6">
            <w:pPr>
              <w:spacing w:after="0" w:line="12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53A4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ค่าใช้จ่ายพนักงาน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A49" w:rsidRPr="00D53A49" w:rsidRDefault="00D53A49" w:rsidP="00E93EB6">
            <w:pPr>
              <w:spacing w:after="0" w:line="12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53A49">
              <w:rPr>
                <w:rFonts w:ascii="Angsana New" w:eastAsia="Times New Roman" w:hAnsi="Angsana New" w:cs="Angsana New"/>
                <w:sz w:val="28"/>
              </w:rPr>
              <w:t>30,689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A49" w:rsidRPr="00D53A49" w:rsidRDefault="00D53A49" w:rsidP="00E93EB6">
            <w:pPr>
              <w:spacing w:after="0" w:line="12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53A49">
              <w:rPr>
                <w:rFonts w:ascii="Angsana New" w:eastAsia="Times New Roman" w:hAnsi="Angsana New" w:cs="Angsana New"/>
                <w:sz w:val="28"/>
              </w:rPr>
              <w:t>36,279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A49" w:rsidRPr="00D53A49" w:rsidRDefault="00D53A49" w:rsidP="00E93EB6">
            <w:pPr>
              <w:spacing w:after="0" w:line="12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53A49">
              <w:rPr>
                <w:rFonts w:ascii="Angsana New" w:eastAsia="Times New Roman" w:hAnsi="Angsana New" w:cs="Angsana New"/>
                <w:sz w:val="28"/>
              </w:rPr>
              <w:t>(5,590)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A49" w:rsidRPr="00D53A49" w:rsidRDefault="00D53A49" w:rsidP="00E93EB6">
            <w:pPr>
              <w:spacing w:after="0" w:line="12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53A49">
              <w:rPr>
                <w:rFonts w:ascii="Angsana New" w:eastAsia="Times New Roman" w:hAnsi="Angsana New" w:cs="Angsana New"/>
                <w:sz w:val="28"/>
              </w:rPr>
              <w:t>(15.41)</w:t>
            </w:r>
          </w:p>
        </w:tc>
      </w:tr>
      <w:tr w:rsidR="00D53A49" w:rsidRPr="00D53A49" w:rsidTr="00D53A49">
        <w:trPr>
          <w:trHeight w:val="420"/>
        </w:trPr>
        <w:tc>
          <w:tcPr>
            <w:tcW w:w="4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93EB6" w:rsidRDefault="00E93EB6" w:rsidP="00E93EB6">
            <w:pPr>
              <w:spacing w:after="0" w:line="12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:rsidR="00D53A49" w:rsidRPr="00D53A49" w:rsidRDefault="00D53A49" w:rsidP="00E93EB6">
            <w:pPr>
              <w:spacing w:after="0" w:line="12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53A4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ค่าเสื่อมราคา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A49" w:rsidRPr="00D53A49" w:rsidRDefault="00D53A49" w:rsidP="00E93EB6">
            <w:pPr>
              <w:spacing w:after="0" w:line="12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53A49">
              <w:rPr>
                <w:rFonts w:ascii="Angsana New" w:eastAsia="Times New Roman" w:hAnsi="Angsana New" w:cs="Angsana New"/>
                <w:sz w:val="28"/>
              </w:rPr>
              <w:t>12,943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A49" w:rsidRPr="00D53A49" w:rsidRDefault="00D53A49" w:rsidP="00E93EB6">
            <w:pPr>
              <w:spacing w:after="0" w:line="12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53A49">
              <w:rPr>
                <w:rFonts w:ascii="Angsana New" w:eastAsia="Times New Roman" w:hAnsi="Angsana New" w:cs="Angsana New"/>
                <w:sz w:val="28"/>
              </w:rPr>
              <w:t>9,256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A49" w:rsidRPr="00D53A49" w:rsidRDefault="00D53A49" w:rsidP="00E93EB6">
            <w:pPr>
              <w:spacing w:after="0" w:line="12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53A49">
              <w:rPr>
                <w:rFonts w:ascii="Angsana New" w:eastAsia="Times New Roman" w:hAnsi="Angsana New" w:cs="Angsana New"/>
                <w:sz w:val="28"/>
              </w:rPr>
              <w:t>3,687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A49" w:rsidRPr="00D53A49" w:rsidRDefault="00D53A49" w:rsidP="00E93EB6">
            <w:pPr>
              <w:spacing w:after="0" w:line="12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53A49">
              <w:rPr>
                <w:rFonts w:ascii="Angsana New" w:eastAsia="Times New Roman" w:hAnsi="Angsana New" w:cs="Angsana New"/>
                <w:sz w:val="28"/>
              </w:rPr>
              <w:t>39.83</w:t>
            </w:r>
          </w:p>
        </w:tc>
      </w:tr>
      <w:tr w:rsidR="00D53A49" w:rsidRPr="00D53A49" w:rsidTr="00D53A49">
        <w:trPr>
          <w:trHeight w:val="420"/>
        </w:trPr>
        <w:tc>
          <w:tcPr>
            <w:tcW w:w="4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93EB6" w:rsidRDefault="00E93EB6" w:rsidP="00E93EB6">
            <w:pPr>
              <w:spacing w:after="0" w:line="12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:rsidR="00D53A49" w:rsidRPr="00D53A49" w:rsidRDefault="00D53A49" w:rsidP="00E93EB6">
            <w:pPr>
              <w:spacing w:after="0" w:line="12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53A4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ค่าตอบแทนผู้บริหาร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A49" w:rsidRPr="00D53A49" w:rsidRDefault="00D53A49" w:rsidP="00E93EB6">
            <w:pPr>
              <w:spacing w:after="0" w:line="12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53A49">
              <w:rPr>
                <w:rFonts w:ascii="Angsana New" w:eastAsia="Times New Roman" w:hAnsi="Angsana New" w:cs="Angsana New"/>
                <w:sz w:val="28"/>
              </w:rPr>
              <w:t>8,227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A49" w:rsidRPr="00D53A49" w:rsidRDefault="00D53A49" w:rsidP="00E93EB6">
            <w:pPr>
              <w:spacing w:after="0" w:line="12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53A49">
              <w:rPr>
                <w:rFonts w:ascii="Angsana New" w:eastAsia="Times New Roman" w:hAnsi="Angsana New" w:cs="Angsana New"/>
                <w:sz w:val="28"/>
              </w:rPr>
              <w:t>6,789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A49" w:rsidRPr="00D53A49" w:rsidRDefault="00D53A49" w:rsidP="00E93EB6">
            <w:pPr>
              <w:spacing w:after="0" w:line="12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53A49">
              <w:rPr>
                <w:rFonts w:ascii="Angsana New" w:eastAsia="Times New Roman" w:hAnsi="Angsana New" w:cs="Angsana New"/>
                <w:sz w:val="28"/>
              </w:rPr>
              <w:t>1,438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A49" w:rsidRPr="00D53A49" w:rsidRDefault="00D53A49" w:rsidP="00E93EB6">
            <w:pPr>
              <w:spacing w:after="0" w:line="12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53A49">
              <w:rPr>
                <w:rFonts w:ascii="Angsana New" w:eastAsia="Times New Roman" w:hAnsi="Angsana New" w:cs="Angsana New"/>
                <w:sz w:val="28"/>
              </w:rPr>
              <w:t>21.18</w:t>
            </w:r>
          </w:p>
        </w:tc>
      </w:tr>
      <w:tr w:rsidR="00D53A49" w:rsidRPr="00D53A49" w:rsidTr="00D53A49">
        <w:trPr>
          <w:trHeight w:val="420"/>
        </w:trPr>
        <w:tc>
          <w:tcPr>
            <w:tcW w:w="4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93EB6" w:rsidRDefault="00E93EB6" w:rsidP="00E93EB6">
            <w:pPr>
              <w:spacing w:after="0" w:line="12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:rsidR="00D53A49" w:rsidRPr="00D53A49" w:rsidRDefault="00D53A49" w:rsidP="00E93EB6">
            <w:pPr>
              <w:spacing w:after="0" w:line="12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53A4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ค่าใช้จ่ายอื่น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A49" w:rsidRPr="00D53A49" w:rsidRDefault="00D53A49" w:rsidP="00E93EB6">
            <w:pPr>
              <w:spacing w:after="0" w:line="12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53A49">
              <w:rPr>
                <w:rFonts w:ascii="Angsana New" w:eastAsia="Times New Roman" w:hAnsi="Angsana New" w:cs="Angsana New"/>
                <w:sz w:val="28"/>
              </w:rPr>
              <w:t>14,562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A49" w:rsidRPr="00D53A49" w:rsidRDefault="00D53A49" w:rsidP="00E93EB6">
            <w:pPr>
              <w:spacing w:after="0" w:line="12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53A49">
              <w:rPr>
                <w:rFonts w:ascii="Angsana New" w:eastAsia="Times New Roman" w:hAnsi="Angsana New" w:cs="Angsana New"/>
                <w:sz w:val="28"/>
              </w:rPr>
              <w:t>9,472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A49" w:rsidRPr="00D53A49" w:rsidRDefault="00D53A49" w:rsidP="00E93EB6">
            <w:pPr>
              <w:spacing w:after="0" w:line="12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53A49">
              <w:rPr>
                <w:rFonts w:ascii="Angsana New" w:eastAsia="Times New Roman" w:hAnsi="Angsana New" w:cs="Angsana New"/>
                <w:sz w:val="28"/>
              </w:rPr>
              <w:t>5,090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A49" w:rsidRPr="00D53A49" w:rsidRDefault="00D53A49" w:rsidP="00E93EB6">
            <w:pPr>
              <w:spacing w:after="0" w:line="12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53A49">
              <w:rPr>
                <w:rFonts w:ascii="Angsana New" w:eastAsia="Times New Roman" w:hAnsi="Angsana New" w:cs="Angsana New"/>
                <w:sz w:val="28"/>
              </w:rPr>
              <w:t>53.74</w:t>
            </w:r>
          </w:p>
        </w:tc>
      </w:tr>
      <w:tr w:rsidR="00D53A49" w:rsidRPr="00FB3470" w:rsidTr="00D53A49">
        <w:trPr>
          <w:trHeight w:val="420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A49" w:rsidRPr="00FB3470" w:rsidRDefault="00D53A49" w:rsidP="00E93EB6">
            <w:pPr>
              <w:spacing w:after="0" w:line="120" w:lineRule="auto"/>
              <w:rPr>
                <w:rFonts w:ascii="Angsana New" w:eastAsia="Times New Roman" w:hAnsi="Angsana New" w:cs="Angsana New"/>
                <w:sz w:val="28"/>
              </w:rPr>
            </w:pPr>
            <w:r w:rsidRPr="00FB3470">
              <w:rPr>
                <w:rFonts w:ascii="Angsana New" w:eastAsia="Times New Roman" w:hAnsi="Angsana New" w:cs="Angsana New"/>
                <w:sz w:val="28"/>
                <w:cs/>
              </w:rPr>
              <w:t>รวมค่าใช้จ่ายจากการดำเนินงาน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A49" w:rsidRPr="00FB3470" w:rsidRDefault="00D53A49" w:rsidP="00E93EB6">
            <w:pPr>
              <w:spacing w:after="0" w:line="12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3470">
              <w:rPr>
                <w:rFonts w:ascii="Angsana New" w:eastAsia="Times New Roman" w:hAnsi="Angsana New" w:cs="Angsana New"/>
                <w:sz w:val="28"/>
              </w:rPr>
              <w:t>101,019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A49" w:rsidRPr="00FB3470" w:rsidRDefault="00D53A49" w:rsidP="00E93EB6">
            <w:pPr>
              <w:spacing w:after="0" w:line="12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3470">
              <w:rPr>
                <w:rFonts w:ascii="Angsana New" w:eastAsia="Times New Roman" w:hAnsi="Angsana New" w:cs="Angsana New"/>
                <w:sz w:val="28"/>
              </w:rPr>
              <w:t>91,540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A49" w:rsidRPr="00FB3470" w:rsidRDefault="00D53A49" w:rsidP="00E93EB6">
            <w:pPr>
              <w:spacing w:after="0" w:line="12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3470">
              <w:rPr>
                <w:rFonts w:ascii="Angsana New" w:eastAsia="Times New Roman" w:hAnsi="Angsana New" w:cs="Angsana New"/>
                <w:sz w:val="28"/>
              </w:rPr>
              <w:t>9,479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A49" w:rsidRPr="00FB3470" w:rsidRDefault="00D53A49" w:rsidP="00E93EB6">
            <w:pPr>
              <w:spacing w:after="0" w:line="12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3470">
              <w:rPr>
                <w:rFonts w:ascii="Angsana New" w:eastAsia="Times New Roman" w:hAnsi="Angsana New" w:cs="Angsana New"/>
                <w:sz w:val="28"/>
              </w:rPr>
              <w:t>10.36</w:t>
            </w:r>
          </w:p>
        </w:tc>
      </w:tr>
    </w:tbl>
    <w:p w:rsidR="003067C3" w:rsidRPr="003067C3" w:rsidRDefault="003067C3" w:rsidP="00E93EB6">
      <w:pPr>
        <w:spacing w:line="240" w:lineRule="auto"/>
        <w:ind w:firstLine="567"/>
        <w:rPr>
          <w:rFonts w:ascii="Angsana New" w:hAnsi="Angsana New" w:cs="Angsana New" w:hint="cs"/>
          <w:sz w:val="20"/>
          <w:szCs w:val="20"/>
        </w:rPr>
      </w:pPr>
    </w:p>
    <w:p w:rsidR="00D53A49" w:rsidRPr="003067C3" w:rsidRDefault="00D53A49" w:rsidP="00E93EB6">
      <w:pPr>
        <w:spacing w:line="240" w:lineRule="auto"/>
        <w:ind w:firstLine="567"/>
        <w:rPr>
          <w:rFonts w:ascii="Angsana New" w:hAnsi="Angsana New" w:cs="Angsana New"/>
          <w:sz w:val="32"/>
          <w:szCs w:val="32"/>
        </w:rPr>
      </w:pPr>
      <w:r w:rsidRPr="003067C3">
        <w:rPr>
          <w:rFonts w:ascii="Angsana New" w:hAnsi="Angsana New" w:cs="Angsana New"/>
          <w:sz w:val="32"/>
          <w:szCs w:val="32"/>
          <w:cs/>
        </w:rPr>
        <w:t>ค่าใช้จ่ายจากการดำเนินงานในปี 2560 จำนวน 101.02 ล้านบาท เพิ่มขึ้นจากปี 2559 จำนวน 9.48 ล้านบาทคิดเป็นร้อยละ 10.36</w:t>
      </w:r>
      <w:r w:rsidRPr="003067C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067C3">
        <w:rPr>
          <w:rFonts w:ascii="Angsana New" w:hAnsi="Angsana New" w:cs="Angsana New"/>
          <w:sz w:val="32"/>
          <w:szCs w:val="32"/>
          <w:cs/>
        </w:rPr>
        <w:t>เนื่องจากวัตถุดิบใช้ไปและต้นทุนบริการอื่น ค่าเสื่อมราคา ค่าตอบแทน</w:t>
      </w:r>
      <w:r w:rsidR="008C73E4" w:rsidRPr="003067C3">
        <w:rPr>
          <w:rFonts w:ascii="Angsana New" w:hAnsi="Angsana New" w:cs="Angsana New"/>
          <w:sz w:val="32"/>
          <w:szCs w:val="32"/>
          <w:cs/>
        </w:rPr>
        <w:t>ผู้บริหาร และค่าใช้จ่ายอื่นเพ</w:t>
      </w:r>
      <w:r w:rsidR="008C73E4" w:rsidRPr="003067C3">
        <w:rPr>
          <w:rFonts w:ascii="Angsana New" w:hAnsi="Angsana New" w:cs="Angsana New" w:hint="cs"/>
          <w:sz w:val="32"/>
          <w:szCs w:val="32"/>
          <w:cs/>
        </w:rPr>
        <w:t>ิ่ม</w:t>
      </w:r>
      <w:r w:rsidRPr="003067C3">
        <w:rPr>
          <w:rFonts w:ascii="Angsana New" w:hAnsi="Angsana New" w:cs="Angsana New"/>
          <w:sz w:val="32"/>
          <w:szCs w:val="32"/>
          <w:cs/>
        </w:rPr>
        <w:t>ขึ้น ในขณะที่ค่าใช้จ่ายพนักงานลดลง</w:t>
      </w:r>
    </w:p>
    <w:p w:rsidR="00FB3470" w:rsidRDefault="00FB3470" w:rsidP="00FB3470">
      <w:pPr>
        <w:spacing w:line="180" w:lineRule="auto"/>
        <w:rPr>
          <w:rFonts w:ascii="Angsana New" w:hAnsi="Angsana New" w:cs="Angsana New"/>
          <w:sz w:val="32"/>
          <w:szCs w:val="32"/>
        </w:rPr>
      </w:pPr>
    </w:p>
    <w:p w:rsidR="00D53A49" w:rsidRPr="00930831" w:rsidRDefault="00E93EB6" w:rsidP="00FB3470">
      <w:pPr>
        <w:spacing w:line="180" w:lineRule="auto"/>
        <w:rPr>
          <w:rFonts w:ascii="Angsana New" w:hAnsi="Angsana New" w:cs="Angsana New"/>
          <w:b/>
          <w:bCs/>
          <w:sz w:val="32"/>
          <w:szCs w:val="32"/>
        </w:rPr>
      </w:pPr>
      <w:r w:rsidRPr="00930831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สรุปฐานะการเงิน</w:t>
      </w:r>
    </w:p>
    <w:p w:rsidR="00E93EB6" w:rsidRDefault="00E93EB6" w:rsidP="00FB3470">
      <w:pPr>
        <w:spacing w:line="15" w:lineRule="atLeas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เปรียบเทียบฐานะการเงินของบริษัทปี 2559-2560 เป็นดังนี้</w:t>
      </w:r>
    </w:p>
    <w:p w:rsidR="00E93EB6" w:rsidRDefault="00E93EB6" w:rsidP="00FB3470">
      <w:pPr>
        <w:spacing w:line="15" w:lineRule="atLeast"/>
        <w:ind w:left="7371" w:firstLine="567"/>
        <w:rPr>
          <w:rFonts w:ascii="Angsana New" w:hAnsi="Angsana New" w:cs="Angsana New"/>
          <w:sz w:val="32"/>
          <w:szCs w:val="32"/>
        </w:rPr>
      </w:pPr>
      <w:r w:rsidRPr="00FD6169">
        <w:rPr>
          <w:rFonts w:ascii="Angsana New" w:eastAsia="Times New Roman" w:hAnsi="Angsana New" w:cs="Angsana New"/>
          <w:sz w:val="28"/>
          <w:cs/>
        </w:rPr>
        <w:t>หน่วย : พันบาท</w:t>
      </w:r>
    </w:p>
    <w:tbl>
      <w:tblPr>
        <w:tblW w:w="9080" w:type="dxa"/>
        <w:tblInd w:w="93" w:type="dxa"/>
        <w:tblLook w:val="04A0"/>
      </w:tblPr>
      <w:tblGrid>
        <w:gridCol w:w="263"/>
        <w:gridCol w:w="3795"/>
        <w:gridCol w:w="1540"/>
        <w:gridCol w:w="1540"/>
        <w:gridCol w:w="1129"/>
        <w:gridCol w:w="971"/>
      </w:tblGrid>
      <w:tr w:rsidR="00E93EB6" w:rsidRPr="00E93EB6" w:rsidTr="00E93EB6">
        <w:trPr>
          <w:trHeight w:val="420"/>
        </w:trPr>
        <w:tc>
          <w:tcPr>
            <w:tcW w:w="39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3EB6" w:rsidRPr="00E93EB6" w:rsidRDefault="00E93EB6" w:rsidP="00FB3470">
            <w:pPr>
              <w:spacing w:after="0" w:line="18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  <w:cs/>
              </w:rPr>
              <w:t>งบดุล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  <w:cs/>
              </w:rPr>
              <w:t xml:space="preserve">สำหรับปี สิ้นสุดวันที่ </w:t>
            </w:r>
            <w:r w:rsidRPr="00E93EB6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E93EB6">
              <w:rPr>
                <w:rFonts w:ascii="Angsana New" w:eastAsia="Times New Roman" w:hAnsi="Angsana New" w:cs="Angsana New"/>
                <w:sz w:val="28"/>
                <w:cs/>
              </w:rPr>
              <w:t>ธันวาคม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  <w:cs/>
              </w:rPr>
              <w:t>เพิ่มขึ้น</w:t>
            </w:r>
            <w:r w:rsidRPr="00E93EB6">
              <w:rPr>
                <w:rFonts w:ascii="Angsana New" w:eastAsia="Times New Roman" w:hAnsi="Angsana New" w:cs="Angsana New"/>
                <w:sz w:val="28"/>
              </w:rPr>
              <w:t xml:space="preserve"> / (</w:t>
            </w:r>
            <w:r w:rsidRPr="00E93EB6">
              <w:rPr>
                <w:rFonts w:ascii="Angsana New" w:eastAsia="Times New Roman" w:hAnsi="Angsana New" w:cs="Angsana New"/>
                <w:sz w:val="28"/>
                <w:cs/>
              </w:rPr>
              <w:t>ลดลง)</w:t>
            </w:r>
          </w:p>
        </w:tc>
      </w:tr>
      <w:tr w:rsidR="00E93EB6" w:rsidRPr="00E93EB6" w:rsidTr="00E93EB6">
        <w:trPr>
          <w:trHeight w:val="420"/>
        </w:trPr>
        <w:tc>
          <w:tcPr>
            <w:tcW w:w="39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3EB6" w:rsidRPr="00E93EB6" w:rsidRDefault="00E93EB6" w:rsidP="00FB3470">
            <w:pPr>
              <w:spacing w:after="0" w:line="18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</w:rPr>
              <w:t>2560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</w:rPr>
              <w:t>2559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  <w:cs/>
              </w:rPr>
              <w:t>จำนวน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  <w:cs/>
              </w:rPr>
              <w:t>ร้อยละ</w:t>
            </w:r>
          </w:p>
        </w:tc>
      </w:tr>
      <w:tr w:rsidR="00E93EB6" w:rsidRPr="00E93EB6" w:rsidTr="00E93EB6">
        <w:trPr>
          <w:trHeight w:val="420"/>
        </w:trPr>
        <w:tc>
          <w:tcPr>
            <w:tcW w:w="3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สินทรัพย์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</w:tr>
      <w:tr w:rsidR="00E93EB6" w:rsidRPr="00E93EB6" w:rsidTr="00E93EB6">
        <w:trPr>
          <w:trHeight w:val="420"/>
        </w:trPr>
        <w:tc>
          <w:tcPr>
            <w:tcW w:w="39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  <w:cs/>
              </w:rPr>
              <w:t>สินทรัพย์หมุนเวียน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</w:tr>
      <w:tr w:rsidR="00E93EB6" w:rsidRPr="00E93EB6" w:rsidTr="00E93EB6">
        <w:trPr>
          <w:trHeight w:val="420"/>
        </w:trPr>
        <w:tc>
          <w:tcPr>
            <w:tcW w:w="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7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</w:rPr>
              <w:t>10,089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</w:rPr>
              <w:t>21,642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</w:rPr>
              <w:t>(11,553)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</w:rPr>
              <w:t>(53.38)</w:t>
            </w:r>
          </w:p>
        </w:tc>
      </w:tr>
      <w:tr w:rsidR="00E93EB6" w:rsidRPr="00E93EB6" w:rsidTr="00E93EB6">
        <w:trPr>
          <w:trHeight w:val="420"/>
        </w:trPr>
        <w:tc>
          <w:tcPr>
            <w:tcW w:w="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7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  <w:cs/>
              </w:rPr>
              <w:t>เงินลงทุนชั่วคราว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</w:rPr>
              <w:t>42,531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</w:rPr>
              <w:t>71,200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</w:rPr>
              <w:t>(28,669)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8C73E4">
            <w:pPr>
              <w:spacing w:after="0" w:line="18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</w:rPr>
              <w:t>(</w:t>
            </w:r>
            <w:r w:rsidR="008C73E4">
              <w:rPr>
                <w:rFonts w:ascii="Angsana New" w:eastAsia="Times New Roman" w:hAnsi="Angsana New" w:cs="Angsana New" w:hint="cs"/>
                <w:sz w:val="28"/>
                <w:cs/>
              </w:rPr>
              <w:t>40.27</w:t>
            </w:r>
            <w:r w:rsidRPr="00E93EB6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E93EB6" w:rsidRPr="00E93EB6" w:rsidTr="00E93EB6">
        <w:trPr>
          <w:trHeight w:val="420"/>
        </w:trPr>
        <w:tc>
          <w:tcPr>
            <w:tcW w:w="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7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  <w:cs/>
              </w:rPr>
              <w:t>ลูกหนี้การค้าและลูกหนี้อื่นหมุนเวียน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</w:rPr>
              <w:t>2,784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</w:rPr>
              <w:t>2,068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</w:rPr>
              <w:t>716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</w:rPr>
              <w:t>34.62</w:t>
            </w:r>
          </w:p>
        </w:tc>
      </w:tr>
      <w:tr w:rsidR="00E93EB6" w:rsidRPr="00E93EB6" w:rsidTr="00E93EB6">
        <w:trPr>
          <w:trHeight w:val="420"/>
        </w:trPr>
        <w:tc>
          <w:tcPr>
            <w:tcW w:w="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7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  <w:cs/>
              </w:rPr>
              <w:t>สินค้าคงเหลือ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</w:rPr>
              <w:t>732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</w:rPr>
              <w:t>649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</w:rPr>
              <w:t>83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</w:rPr>
              <w:t>12.79</w:t>
            </w:r>
          </w:p>
        </w:tc>
      </w:tr>
      <w:tr w:rsidR="00E93EB6" w:rsidRPr="00E93EB6" w:rsidTr="00E93EB6">
        <w:trPr>
          <w:trHeight w:val="420"/>
        </w:trPr>
        <w:tc>
          <w:tcPr>
            <w:tcW w:w="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7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</w:rPr>
              <w:t xml:space="preserve">          </w:t>
            </w:r>
            <w:r w:rsidRPr="00E93EB6">
              <w:rPr>
                <w:rFonts w:ascii="Angsana New" w:eastAsia="Times New Roman" w:hAnsi="Angsana New" w:cs="Angsana New"/>
                <w:sz w:val="28"/>
                <w:cs/>
              </w:rPr>
              <w:t>รวมสินทรัพย์หมุนเวียน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</w:rPr>
              <w:t>56,136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</w:rPr>
              <w:t>95,559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</w:rPr>
              <w:t>(39,423)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</w:rPr>
              <w:t>(41.26)</w:t>
            </w:r>
          </w:p>
        </w:tc>
      </w:tr>
      <w:tr w:rsidR="00E93EB6" w:rsidRPr="00E93EB6" w:rsidTr="00E93EB6">
        <w:trPr>
          <w:trHeight w:val="420"/>
        </w:trPr>
        <w:tc>
          <w:tcPr>
            <w:tcW w:w="39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</w:tr>
      <w:tr w:rsidR="00E93EB6" w:rsidRPr="00E93EB6" w:rsidTr="00E93EB6">
        <w:trPr>
          <w:trHeight w:val="420"/>
        </w:trPr>
        <w:tc>
          <w:tcPr>
            <w:tcW w:w="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7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  <w:cs/>
              </w:rPr>
              <w:t>เงินลงทุนเผื่อขาย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</w:rPr>
              <w:t>64,740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</w:rPr>
              <w:t>47,689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</w:rPr>
              <w:t>17,051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</w:rPr>
              <w:t>35.75</w:t>
            </w:r>
          </w:p>
        </w:tc>
      </w:tr>
      <w:tr w:rsidR="00E93EB6" w:rsidRPr="00E93EB6" w:rsidTr="00E93EB6">
        <w:trPr>
          <w:trHeight w:val="420"/>
        </w:trPr>
        <w:tc>
          <w:tcPr>
            <w:tcW w:w="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7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  <w:cs/>
              </w:rPr>
              <w:t>เงินลงทุนระยะยาวอื่น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</w:rPr>
              <w:t>152,000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</w:rPr>
              <w:t>127,000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</w:rPr>
              <w:t>25,000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</w:rPr>
              <w:t>19.69</w:t>
            </w:r>
          </w:p>
        </w:tc>
      </w:tr>
      <w:tr w:rsidR="00E93EB6" w:rsidRPr="00E93EB6" w:rsidTr="00E93EB6">
        <w:trPr>
          <w:trHeight w:val="420"/>
        </w:trPr>
        <w:tc>
          <w:tcPr>
            <w:tcW w:w="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7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  <w:cs/>
              </w:rPr>
              <w:t>เงินให้กู้ยืมแก่พนักงาน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</w:rPr>
              <w:t>1,275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</w:rPr>
              <w:t>1,425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</w:rPr>
              <w:t>(150)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</w:rPr>
              <w:t>(10.53)</w:t>
            </w:r>
          </w:p>
        </w:tc>
      </w:tr>
      <w:tr w:rsidR="00E93EB6" w:rsidRPr="00E93EB6" w:rsidTr="00E93EB6">
        <w:trPr>
          <w:trHeight w:val="420"/>
        </w:trPr>
        <w:tc>
          <w:tcPr>
            <w:tcW w:w="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7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  <w:cs/>
              </w:rPr>
              <w:t>ที่ดิน อาคารและอุปกรณ์-สุทธิ</w:t>
            </w:r>
            <w:r w:rsidRPr="00E93EB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</w:rPr>
              <w:t>1,182,874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</w:rPr>
              <w:t>1,159,408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</w:rPr>
              <w:t>23,466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</w:rPr>
              <w:t>2.02</w:t>
            </w:r>
          </w:p>
        </w:tc>
      </w:tr>
      <w:tr w:rsidR="00E93EB6" w:rsidRPr="00E93EB6" w:rsidTr="00E93EB6">
        <w:trPr>
          <w:trHeight w:val="420"/>
        </w:trPr>
        <w:tc>
          <w:tcPr>
            <w:tcW w:w="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7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</w:rPr>
              <w:t>7,143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</w:rPr>
              <w:t>2,504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</w:rPr>
              <w:t>4,639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</w:rPr>
              <w:t>185.26</w:t>
            </w:r>
          </w:p>
        </w:tc>
      </w:tr>
      <w:tr w:rsidR="00E93EB6" w:rsidRPr="00E93EB6" w:rsidTr="00E93EB6">
        <w:trPr>
          <w:trHeight w:val="420"/>
        </w:trPr>
        <w:tc>
          <w:tcPr>
            <w:tcW w:w="1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7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</w:rPr>
              <w:t>2,746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</w:rPr>
              <w:t>1,346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</w:rPr>
              <w:t>1,400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</w:rPr>
              <w:t>104.01</w:t>
            </w:r>
          </w:p>
        </w:tc>
      </w:tr>
      <w:tr w:rsidR="00E93EB6" w:rsidRPr="00E93EB6" w:rsidTr="00E93EB6">
        <w:trPr>
          <w:trHeight w:val="420"/>
        </w:trPr>
        <w:tc>
          <w:tcPr>
            <w:tcW w:w="3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รวมสินทรัพย์</w:t>
            </w:r>
            <w:r w:rsidRPr="00E93EB6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</w:rPr>
              <w:t>1,466,914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</w:rPr>
              <w:t>1,434,931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</w:rPr>
              <w:t>31,983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EB6" w:rsidRPr="00E93EB6" w:rsidRDefault="00E93EB6" w:rsidP="00FB3470">
            <w:pPr>
              <w:spacing w:after="0" w:line="18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93EB6">
              <w:rPr>
                <w:rFonts w:ascii="Angsana New" w:eastAsia="Times New Roman" w:hAnsi="Angsana New" w:cs="Angsana New"/>
                <w:sz w:val="28"/>
              </w:rPr>
              <w:t>2.23</w:t>
            </w:r>
          </w:p>
        </w:tc>
      </w:tr>
    </w:tbl>
    <w:p w:rsidR="00E93EB6" w:rsidRDefault="00E93EB6" w:rsidP="00FB3470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E93EB6" w:rsidRPr="006C0CBC" w:rsidRDefault="00E93EB6" w:rsidP="00FB3470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6C0CBC">
        <w:rPr>
          <w:rFonts w:ascii="Angsana New" w:hAnsi="Angsana New" w:cs="Angsana New"/>
          <w:b/>
          <w:bCs/>
          <w:sz w:val="32"/>
          <w:szCs w:val="32"/>
          <w:cs/>
        </w:rPr>
        <w:t>การวิเคราะห์ฐานะการเงิน</w:t>
      </w:r>
    </w:p>
    <w:p w:rsidR="00E93EB6" w:rsidRDefault="00E93EB6" w:rsidP="00FB3470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 w:rsidRPr="00E93EB6">
        <w:rPr>
          <w:rFonts w:ascii="Angsana New" w:hAnsi="Angsana New" w:cs="Angsana New"/>
          <w:sz w:val="32"/>
          <w:szCs w:val="32"/>
          <w:cs/>
        </w:rPr>
        <w:t>สินทรัพย์รวม</w:t>
      </w:r>
    </w:p>
    <w:p w:rsidR="00E93EB6" w:rsidRDefault="00E93EB6" w:rsidP="00FB3470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 w:rsidRPr="00E93EB6">
        <w:rPr>
          <w:rFonts w:ascii="Angsana New" w:hAnsi="Angsana New" w:cs="Angsana New"/>
          <w:sz w:val="32"/>
          <w:szCs w:val="32"/>
          <w:cs/>
        </w:rPr>
        <w:t>ณ วันที่ 31 ธันวาคม 2560  บริษัท</w:t>
      </w:r>
      <w:r w:rsidR="00FB3470">
        <w:rPr>
          <w:rFonts w:ascii="Angsana New" w:hAnsi="Angsana New" w:cs="Angsana New" w:hint="cs"/>
          <w:sz w:val="32"/>
          <w:szCs w:val="32"/>
          <w:cs/>
        </w:rPr>
        <w:t>ฯ</w:t>
      </w:r>
      <w:r w:rsidRPr="00E93EB6">
        <w:rPr>
          <w:rFonts w:ascii="Angsana New" w:hAnsi="Angsana New" w:cs="Angsana New"/>
          <w:sz w:val="32"/>
          <w:szCs w:val="32"/>
          <w:cs/>
        </w:rPr>
        <w:t>มีสินทรัพย์รวมจำนวน 1</w:t>
      </w:r>
      <w:r w:rsidRPr="00E93EB6">
        <w:rPr>
          <w:rFonts w:ascii="Angsana New" w:hAnsi="Angsana New" w:cs="Angsana New"/>
          <w:sz w:val="32"/>
          <w:szCs w:val="32"/>
        </w:rPr>
        <w:t>,</w:t>
      </w:r>
      <w:r w:rsidRPr="00E93EB6">
        <w:rPr>
          <w:rFonts w:ascii="Angsana New" w:hAnsi="Angsana New" w:cs="Angsana New"/>
          <w:sz w:val="32"/>
          <w:szCs w:val="32"/>
          <w:cs/>
        </w:rPr>
        <w:t>466.91 ล้านบาท เพิ่มขึ้นจำนวน 31.98 ล้านบาทหรือ ร้อยละ 2.23  ดังนี้</w:t>
      </w:r>
    </w:p>
    <w:p w:rsidR="00E93EB6" w:rsidRDefault="00E93EB6" w:rsidP="00FB3470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 w:rsidRPr="00E93EB6">
        <w:rPr>
          <w:rFonts w:ascii="Angsana New" w:hAnsi="Angsana New" w:cs="Angsana New"/>
          <w:sz w:val="32"/>
          <w:szCs w:val="32"/>
          <w:cs/>
        </w:rPr>
        <w:t>สินทรัพย์หมุนเวียน</w:t>
      </w:r>
    </w:p>
    <w:p w:rsidR="00E93EB6" w:rsidRDefault="00E93EB6" w:rsidP="00FB3470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 w:rsidRPr="00E93EB6">
        <w:rPr>
          <w:rFonts w:ascii="Angsana New" w:hAnsi="Angsana New" w:cs="Angsana New"/>
          <w:sz w:val="32"/>
          <w:szCs w:val="32"/>
        </w:rPr>
        <w:t xml:space="preserve">-   </w:t>
      </w:r>
      <w:r w:rsidRPr="00E93EB6">
        <w:rPr>
          <w:rFonts w:ascii="Angsana New" w:hAnsi="Angsana New" w:cs="Angsana New"/>
          <w:sz w:val="32"/>
          <w:szCs w:val="32"/>
          <w:cs/>
        </w:rPr>
        <w:t>เงินสดและรายการเทียบเท่าเงินสดจำนวน 10.09 ล้านบาท  ลดลงจากปี 2559 จำนวน 11.55 ล้านบาท</w:t>
      </w:r>
    </w:p>
    <w:p w:rsidR="00E93EB6" w:rsidRDefault="00E93EB6" w:rsidP="00FB3470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 w:rsidR="00FB3470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E93EB6">
        <w:rPr>
          <w:rFonts w:ascii="Angsana New" w:hAnsi="Angsana New" w:cs="Angsana New"/>
          <w:sz w:val="32"/>
          <w:szCs w:val="32"/>
          <w:cs/>
        </w:rPr>
        <w:t>หรือคิดเป็น ร้อยละ 53.38 จากการนำเงินไปลงทุนเงินลงทุนระยะยาวอื่น</w:t>
      </w:r>
    </w:p>
    <w:p w:rsidR="00E93EB6" w:rsidRDefault="00E93EB6" w:rsidP="00FB3470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 w:rsidRPr="00E93EB6">
        <w:rPr>
          <w:rFonts w:ascii="Angsana New" w:hAnsi="Angsana New" w:cs="Angsana New"/>
          <w:sz w:val="32"/>
          <w:szCs w:val="32"/>
          <w:cs/>
        </w:rPr>
        <w:t>-  เงินลงทุนชั่วคราว ลดลง 28.67 ล้านบาท จากหุ้นกู้ครบกำหนดและเงินลงทุนที่ถือไว้เพื่อขาย</w:t>
      </w:r>
    </w:p>
    <w:p w:rsidR="00E93EB6" w:rsidRDefault="00E93EB6" w:rsidP="00FB3470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 w:rsidRPr="00E93EB6">
        <w:rPr>
          <w:rFonts w:ascii="Angsana New" w:hAnsi="Angsana New" w:cs="Angsana New"/>
          <w:sz w:val="32"/>
          <w:szCs w:val="32"/>
          <w:cs/>
        </w:rPr>
        <w:t xml:space="preserve">-  ลูกหนี้การค้าและลูกหนี้อื่น จำนวน 2.78 ล้านบาทเพิ่มขึ้นจากปี 2559 </w:t>
      </w:r>
      <w:r>
        <w:rPr>
          <w:rFonts w:ascii="Angsana New" w:hAnsi="Angsana New" w:cs="Angsana New"/>
          <w:sz w:val="32"/>
          <w:szCs w:val="32"/>
          <w:cs/>
        </w:rPr>
        <w:t>จำนวน 0.72 ล้านบาท  หรือคิดเป็น</w:t>
      </w:r>
      <w:r w:rsidRPr="00E93EB6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8C73E4">
        <w:rPr>
          <w:rFonts w:ascii="Angsana New" w:hAnsi="Angsana New" w:cs="Angsana New" w:hint="cs"/>
          <w:sz w:val="32"/>
          <w:szCs w:val="32"/>
          <w:cs/>
        </w:rPr>
        <w:t>34.62</w:t>
      </w:r>
      <w:r w:rsidRPr="00E93EB6">
        <w:rPr>
          <w:rFonts w:ascii="Angsana New" w:hAnsi="Angsana New" w:cs="Angsana New"/>
          <w:sz w:val="32"/>
          <w:szCs w:val="32"/>
          <w:cs/>
        </w:rPr>
        <w:t xml:space="preserve">  ส่วนใหญ่เกิดจากลูกหนี้อื่นๆ</w:t>
      </w:r>
    </w:p>
    <w:p w:rsidR="006A7FEB" w:rsidRDefault="006A7FEB" w:rsidP="00FB3470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E93EB6" w:rsidRDefault="00E93EB6" w:rsidP="00FB3470">
      <w:pPr>
        <w:spacing w:after="0" w:line="240" w:lineRule="auto"/>
        <w:ind w:firstLine="567"/>
        <w:rPr>
          <w:rFonts w:ascii="Angsana New" w:hAnsi="Angsana New" w:cs="Angsana New"/>
          <w:sz w:val="32"/>
          <w:szCs w:val="32"/>
        </w:rPr>
      </w:pPr>
      <w:r w:rsidRPr="00E93EB6">
        <w:rPr>
          <w:rFonts w:ascii="Angsana New" w:hAnsi="Angsana New" w:cs="Angsana New"/>
          <w:sz w:val="32"/>
          <w:szCs w:val="32"/>
          <w:cs/>
        </w:rPr>
        <w:lastRenderedPageBreak/>
        <w:t>สินทรัพย์ไม่หมุนเวียน</w:t>
      </w:r>
    </w:p>
    <w:p w:rsidR="00E93EB6" w:rsidRDefault="00E93EB6" w:rsidP="00FB3470">
      <w:pPr>
        <w:spacing w:after="0" w:line="240" w:lineRule="auto"/>
        <w:ind w:firstLine="567"/>
        <w:rPr>
          <w:rFonts w:ascii="Angsana New" w:hAnsi="Angsana New" w:cs="Angsana New"/>
          <w:sz w:val="32"/>
          <w:szCs w:val="32"/>
        </w:rPr>
      </w:pPr>
      <w:r w:rsidRPr="00E93EB6">
        <w:rPr>
          <w:rFonts w:ascii="Angsana New" w:hAnsi="Angsana New" w:cs="Angsana New"/>
          <w:sz w:val="32"/>
          <w:szCs w:val="32"/>
          <w:cs/>
        </w:rPr>
        <w:t>- เงินลงทุนเผื่อขาย 64.74 ล้านบาท เพิ่มขึ้นจากปี 2559 จำนวน  17.05 ล้านบาทหรือคิดเป็นร้อยละ  35.75</w:t>
      </w:r>
    </w:p>
    <w:p w:rsidR="00E93EB6" w:rsidRDefault="00E93EB6" w:rsidP="00FB3470">
      <w:pPr>
        <w:spacing w:after="0" w:line="240" w:lineRule="auto"/>
        <w:ind w:firstLine="567"/>
        <w:rPr>
          <w:rFonts w:ascii="Angsana New" w:hAnsi="Angsana New" w:cs="Angsana New"/>
          <w:sz w:val="32"/>
          <w:szCs w:val="32"/>
        </w:rPr>
      </w:pPr>
      <w:r w:rsidRPr="00E93EB6">
        <w:rPr>
          <w:rFonts w:ascii="Angsana New" w:hAnsi="Angsana New" w:cs="Angsana New"/>
          <w:sz w:val="32"/>
          <w:szCs w:val="32"/>
          <w:cs/>
        </w:rPr>
        <w:t xml:space="preserve">- เงินลงทุนระยะยาวอื่น จำนวน 152.00  ล้านบาท  </w:t>
      </w:r>
      <w:r w:rsidR="00FB347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93EB6">
        <w:rPr>
          <w:rFonts w:ascii="Angsana New" w:hAnsi="Angsana New" w:cs="Angsana New"/>
          <w:sz w:val="32"/>
          <w:szCs w:val="32"/>
          <w:cs/>
        </w:rPr>
        <w:t>เพิ่มขึ้นจากปี  2559  จำนวน 25.00 ล้านบาท หรือคิดเป็นร้อยละ 19.69  อย่างไรก็ตาม บริษัทฯ ยังคงมีนโยบายการลงทุนในเงินลงทุนระยะยาว โดยพิจารณาการลงทุนที่ให้ผลตอบแทนสูงสุดและมีความเสี่ยงที่ต่ำ เช่น การลงทุนในหุ้นกู้   และการลงทุนในกองทุนเปิด ส่วนใหญ่ ลงทุนในกองทุนที่ให้ผลตอบแทนเป็นเงินปันผล</w:t>
      </w:r>
    </w:p>
    <w:p w:rsidR="00E93EB6" w:rsidRDefault="00E93EB6" w:rsidP="00FB3470">
      <w:pPr>
        <w:spacing w:after="0" w:line="240" w:lineRule="auto"/>
        <w:ind w:firstLine="567"/>
        <w:rPr>
          <w:rFonts w:ascii="Angsana New" w:hAnsi="Angsana New" w:cs="Angsana New"/>
          <w:sz w:val="32"/>
          <w:szCs w:val="32"/>
        </w:rPr>
      </w:pPr>
      <w:r w:rsidRPr="00E93EB6">
        <w:rPr>
          <w:rFonts w:ascii="Angsana New" w:hAnsi="Angsana New" w:cs="Angsana New"/>
          <w:sz w:val="32"/>
          <w:szCs w:val="32"/>
          <w:cs/>
        </w:rPr>
        <w:t>- ที่ดิน อาคารและอุปกรณ์-สุทธิ จำนวน  1</w:t>
      </w:r>
      <w:r w:rsidRPr="00E93EB6">
        <w:rPr>
          <w:rFonts w:ascii="Angsana New" w:hAnsi="Angsana New" w:cs="Angsana New"/>
          <w:sz w:val="32"/>
          <w:szCs w:val="32"/>
        </w:rPr>
        <w:t>,</w:t>
      </w:r>
      <w:r w:rsidRPr="00E93EB6">
        <w:rPr>
          <w:rFonts w:ascii="Angsana New" w:hAnsi="Angsana New" w:cs="Angsana New"/>
          <w:sz w:val="32"/>
          <w:szCs w:val="32"/>
          <w:cs/>
        </w:rPr>
        <w:t>182.87 ล้าน</w:t>
      </w:r>
      <w:r w:rsidR="00930831">
        <w:rPr>
          <w:rFonts w:ascii="Angsana New" w:hAnsi="Angsana New" w:cs="Angsana New" w:hint="cs"/>
          <w:sz w:val="32"/>
          <w:szCs w:val="32"/>
          <w:cs/>
        </w:rPr>
        <w:t>บาท</w:t>
      </w:r>
      <w:r w:rsidRPr="00E93EB6">
        <w:rPr>
          <w:rFonts w:ascii="Angsana New" w:hAnsi="Angsana New" w:cs="Angsana New"/>
          <w:sz w:val="32"/>
          <w:szCs w:val="32"/>
          <w:cs/>
        </w:rPr>
        <w:t xml:space="preserve"> ซึ่งเพิ่มขึ้น 23.47 ล้านบาท หรือร้อยละ 2.02โดยมีสาเหตุส่วนใหญ่มาจากการซื้อวัสดุอุปกรณ์เพิ่มขึ้น</w:t>
      </w:r>
    </w:p>
    <w:p w:rsidR="00E93EB6" w:rsidRDefault="00CD0656" w:rsidP="00FB3470">
      <w:pPr>
        <w:spacing w:after="0" w:line="240" w:lineRule="auto"/>
        <w:ind w:firstLine="567"/>
        <w:rPr>
          <w:rFonts w:ascii="Angsana New" w:hAnsi="Angsana New" w:cs="Angsana New"/>
          <w:sz w:val="32"/>
          <w:szCs w:val="32"/>
        </w:rPr>
      </w:pPr>
      <w:r w:rsidRPr="00CD0656">
        <w:rPr>
          <w:rFonts w:ascii="Angsana New" w:hAnsi="Angsana New" w:cs="Angsana New"/>
          <w:sz w:val="32"/>
          <w:szCs w:val="32"/>
          <w:cs/>
        </w:rPr>
        <w:t>- สินทรัพย์ไม่หมุนเวียนอื่นๆ  จำนวน 2.75 ล้านบาท</w:t>
      </w:r>
      <w:r w:rsidR="0093083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D0656">
        <w:rPr>
          <w:rFonts w:ascii="Angsana New" w:hAnsi="Angsana New" w:cs="Angsana New"/>
          <w:sz w:val="32"/>
          <w:szCs w:val="32"/>
          <w:cs/>
        </w:rPr>
        <w:t>เกิดจากการบันทึกค่าธรรมเนียมต่าง ๆ ที่ยังไม่ครบกำหนด</w:t>
      </w:r>
    </w:p>
    <w:p w:rsidR="00CD0656" w:rsidRDefault="00CD0656" w:rsidP="00FB3470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CD0656" w:rsidRPr="003A080D" w:rsidRDefault="00CD0656" w:rsidP="00FB3470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3A080D">
        <w:rPr>
          <w:rFonts w:ascii="Angsana New" w:hAnsi="Angsana New" w:cs="Angsana New"/>
          <w:b/>
          <w:bCs/>
          <w:sz w:val="32"/>
          <w:szCs w:val="32"/>
          <w:cs/>
        </w:rPr>
        <w:t>คุณภาพของสินทรัพย์</w:t>
      </w:r>
    </w:p>
    <w:p w:rsidR="00CD0656" w:rsidRDefault="00CD0656" w:rsidP="00FB3470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CD0656">
        <w:rPr>
          <w:rFonts w:ascii="Angsana New" w:hAnsi="Angsana New" w:cs="Angsana New"/>
          <w:sz w:val="32"/>
          <w:szCs w:val="32"/>
          <w:cs/>
        </w:rPr>
        <w:t xml:space="preserve">  </w:t>
      </w:r>
      <w:r w:rsidR="003A080D">
        <w:rPr>
          <w:rFonts w:ascii="Angsana New" w:hAnsi="Angsana New" w:cs="Angsana New" w:hint="cs"/>
          <w:sz w:val="32"/>
          <w:szCs w:val="32"/>
          <w:cs/>
        </w:rPr>
        <w:tab/>
      </w:r>
      <w:r w:rsidRPr="00CD0656">
        <w:rPr>
          <w:rFonts w:ascii="Angsana New" w:hAnsi="Angsana New" w:cs="Angsana New"/>
          <w:sz w:val="32"/>
          <w:szCs w:val="32"/>
          <w:cs/>
        </w:rPr>
        <w:t>ลูกหนี้ จากการวิเคราะห์ระยะยาวในการเก็บหนี้เฉลี่ยจะเห็นว่าบริษัท</w:t>
      </w:r>
      <w:r w:rsidR="006C0CBC">
        <w:rPr>
          <w:rFonts w:ascii="Angsana New" w:hAnsi="Angsana New" w:cs="Angsana New" w:hint="cs"/>
          <w:sz w:val="32"/>
          <w:szCs w:val="32"/>
          <w:cs/>
        </w:rPr>
        <w:t>ฯ</w:t>
      </w:r>
      <w:r w:rsidRPr="00CD0656">
        <w:rPr>
          <w:rFonts w:ascii="Angsana New" w:hAnsi="Angsana New" w:cs="Angsana New"/>
          <w:sz w:val="32"/>
          <w:szCs w:val="32"/>
          <w:cs/>
        </w:rPr>
        <w:t>สามารถเก็บหนี้ภายในระยะเวลาอันสั้น  และลูกหนี้ที่ค้างชำระจะมีอายุหนี้ไม่เกิน 3 เดือน ทำให้บริษัท</w:t>
      </w:r>
      <w:r w:rsidR="00930831">
        <w:rPr>
          <w:rFonts w:ascii="Angsana New" w:hAnsi="Angsana New" w:cs="Angsana New" w:hint="cs"/>
          <w:sz w:val="32"/>
          <w:szCs w:val="32"/>
          <w:cs/>
        </w:rPr>
        <w:t>ฯ</w:t>
      </w:r>
      <w:r w:rsidRPr="00CD0656">
        <w:rPr>
          <w:rFonts w:ascii="Angsana New" w:hAnsi="Angsana New" w:cs="Angsana New"/>
          <w:sz w:val="32"/>
          <w:szCs w:val="32"/>
          <w:cs/>
        </w:rPr>
        <w:t>ไม่มีปัญหาที่เกิดขึ้นจากการต้องตั้งสำรองค่าเผื่อหนี้สงสัยจะสูญ</w:t>
      </w:r>
    </w:p>
    <w:p w:rsidR="00CD0656" w:rsidRDefault="00CD0656" w:rsidP="00FB3470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CD0656" w:rsidRPr="003A080D" w:rsidRDefault="00CD0656" w:rsidP="00FB3470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3A080D">
        <w:rPr>
          <w:rFonts w:ascii="Angsana New" w:hAnsi="Angsana New" w:cs="Angsana New"/>
          <w:b/>
          <w:bCs/>
          <w:sz w:val="32"/>
          <w:szCs w:val="32"/>
          <w:cs/>
        </w:rPr>
        <w:t>หนี้สิน และแหล่งที่มาของทุน</w:t>
      </w:r>
    </w:p>
    <w:p w:rsidR="00CD0656" w:rsidRDefault="00CD0656" w:rsidP="003A080D">
      <w:pPr>
        <w:spacing w:after="0" w:line="240" w:lineRule="auto"/>
        <w:ind w:firstLine="567"/>
        <w:rPr>
          <w:rFonts w:ascii="Angsana New" w:hAnsi="Angsana New" w:cs="Angsana New"/>
          <w:sz w:val="32"/>
          <w:szCs w:val="32"/>
        </w:rPr>
      </w:pPr>
      <w:r w:rsidRPr="00CD0656">
        <w:rPr>
          <w:rFonts w:ascii="Angsana New" w:hAnsi="Angsana New" w:cs="Angsana New"/>
          <w:sz w:val="32"/>
          <w:szCs w:val="32"/>
          <w:cs/>
        </w:rPr>
        <w:t>ณ วันที่ 31  ธันวาคม  2560  บริษัทฯ มีหนี้สินรวมจำนวน 182.93 ล้านบาท  ลดลงจำนวน 1.95 ล้านบาทหรือร้อยละ 1.05   ส่วนใหญ่จากเจ้าหนี้การค้าและเจ้าหนี้อื่นๆ</w:t>
      </w:r>
    </w:p>
    <w:p w:rsidR="00CD0656" w:rsidRDefault="00CD0656" w:rsidP="003A080D">
      <w:pPr>
        <w:spacing w:after="0" w:line="240" w:lineRule="auto"/>
        <w:ind w:firstLine="567"/>
        <w:rPr>
          <w:rFonts w:ascii="Angsana New" w:hAnsi="Angsana New" w:cs="Angsana New"/>
          <w:sz w:val="32"/>
          <w:szCs w:val="32"/>
        </w:rPr>
      </w:pPr>
      <w:r w:rsidRPr="00CD0656">
        <w:rPr>
          <w:rFonts w:ascii="Angsana New" w:hAnsi="Angsana New" w:cs="Angsana New"/>
          <w:sz w:val="32"/>
          <w:szCs w:val="32"/>
          <w:cs/>
        </w:rPr>
        <w:t>- ส่วนของผู้ถือหุ้น ปี 2560 จำนวน 1</w:t>
      </w:r>
      <w:r w:rsidRPr="00CD0656">
        <w:rPr>
          <w:rFonts w:ascii="Angsana New" w:hAnsi="Angsana New" w:cs="Angsana New"/>
          <w:sz w:val="32"/>
          <w:szCs w:val="32"/>
        </w:rPr>
        <w:t>,</w:t>
      </w:r>
      <w:r w:rsidRPr="00CD0656">
        <w:rPr>
          <w:rFonts w:ascii="Angsana New" w:hAnsi="Angsana New" w:cs="Angsana New"/>
          <w:sz w:val="32"/>
          <w:szCs w:val="32"/>
          <w:cs/>
        </w:rPr>
        <w:t>283.98 ล้านบาท เพิ่มขึ้นจากปี 2559  จำนวน 33.93 ล้านบาท หรือร้อยละ 2.71  โดยมีสาเหตุหลักมาจากการตีราคาที่ดินใหม่</w:t>
      </w:r>
    </w:p>
    <w:p w:rsidR="00CD0656" w:rsidRDefault="00CD0656" w:rsidP="003A080D">
      <w:pPr>
        <w:spacing w:after="0" w:line="240" w:lineRule="auto"/>
        <w:ind w:firstLine="567"/>
        <w:rPr>
          <w:rFonts w:ascii="Angsana New" w:hAnsi="Angsana New" w:cs="Angsana New"/>
          <w:sz w:val="32"/>
          <w:szCs w:val="32"/>
        </w:rPr>
      </w:pPr>
      <w:r w:rsidRPr="00CD0656">
        <w:rPr>
          <w:rFonts w:ascii="Angsana New" w:hAnsi="Angsana New" w:cs="Angsana New"/>
          <w:sz w:val="32"/>
          <w:szCs w:val="32"/>
        </w:rPr>
        <w:t xml:space="preserve">-  </w:t>
      </w:r>
      <w:r w:rsidRPr="00CD0656">
        <w:rPr>
          <w:rFonts w:ascii="Angsana New" w:hAnsi="Angsana New" w:cs="Angsana New"/>
          <w:sz w:val="32"/>
          <w:szCs w:val="32"/>
          <w:cs/>
        </w:rPr>
        <w:t>กำไรสะสมที่ยังไม่ได้จัดสรร ของปี 2560 จำนวน 358.47 ล้านบาท เพิ่มขึ้นจำนวน  31.73 ล้านบาทหรือ ร้อยละ 9.71</w:t>
      </w:r>
    </w:p>
    <w:p w:rsidR="00CD0656" w:rsidRDefault="00CD0656" w:rsidP="00285588">
      <w:pPr>
        <w:spacing w:line="240" w:lineRule="auto"/>
        <w:rPr>
          <w:rFonts w:ascii="Angsana New" w:hAnsi="Angsana New" w:cs="Angsana New"/>
          <w:sz w:val="32"/>
          <w:szCs w:val="32"/>
        </w:rPr>
      </w:pPr>
    </w:p>
    <w:p w:rsidR="003A080D" w:rsidRDefault="003A080D" w:rsidP="00285588">
      <w:pPr>
        <w:spacing w:line="240" w:lineRule="auto"/>
        <w:rPr>
          <w:rFonts w:ascii="Angsana New" w:hAnsi="Angsana New" w:cs="Angsana New"/>
          <w:sz w:val="32"/>
          <w:szCs w:val="32"/>
        </w:rPr>
      </w:pPr>
    </w:p>
    <w:p w:rsidR="003A080D" w:rsidRDefault="003A080D" w:rsidP="00285588">
      <w:pPr>
        <w:spacing w:line="240" w:lineRule="auto"/>
        <w:rPr>
          <w:rFonts w:ascii="Angsana New" w:hAnsi="Angsana New" w:cs="Angsana New"/>
          <w:sz w:val="32"/>
          <w:szCs w:val="32"/>
        </w:rPr>
      </w:pPr>
    </w:p>
    <w:p w:rsidR="003A080D" w:rsidRDefault="003A080D" w:rsidP="00285588">
      <w:pPr>
        <w:spacing w:line="240" w:lineRule="auto"/>
        <w:rPr>
          <w:rFonts w:ascii="Angsana New" w:hAnsi="Angsana New" w:cs="Angsana New"/>
          <w:sz w:val="32"/>
          <w:szCs w:val="32"/>
        </w:rPr>
      </w:pPr>
    </w:p>
    <w:p w:rsidR="003A080D" w:rsidRDefault="003A080D" w:rsidP="00285588">
      <w:pPr>
        <w:spacing w:line="240" w:lineRule="auto"/>
        <w:rPr>
          <w:rFonts w:ascii="Angsana New" w:hAnsi="Angsana New" w:cs="Angsana New"/>
          <w:sz w:val="32"/>
          <w:szCs w:val="32"/>
        </w:rPr>
      </w:pPr>
    </w:p>
    <w:p w:rsidR="006A7FEB" w:rsidRDefault="006A7FEB" w:rsidP="00285588">
      <w:pPr>
        <w:spacing w:line="240" w:lineRule="auto"/>
        <w:rPr>
          <w:rFonts w:ascii="Angsana New" w:hAnsi="Angsana New" w:cs="Angsana New"/>
          <w:sz w:val="32"/>
          <w:szCs w:val="32"/>
        </w:rPr>
      </w:pPr>
    </w:p>
    <w:p w:rsidR="003A080D" w:rsidRDefault="003A080D" w:rsidP="00285588">
      <w:pPr>
        <w:spacing w:line="240" w:lineRule="auto"/>
        <w:rPr>
          <w:rFonts w:ascii="Angsana New" w:hAnsi="Angsana New" w:cs="Angsana New"/>
          <w:sz w:val="32"/>
          <w:szCs w:val="32"/>
        </w:rPr>
      </w:pPr>
    </w:p>
    <w:p w:rsidR="00CD0656" w:rsidRDefault="00CD0656" w:rsidP="003A080D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3A080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การวิเคราะห์งบกระแสเงินสด สภาพคล่อง และแหล่งเงินทุนของบริษัท</w:t>
      </w:r>
    </w:p>
    <w:p w:rsidR="003A080D" w:rsidRPr="003A080D" w:rsidRDefault="003A080D" w:rsidP="003A080D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CD0656" w:rsidRPr="003A080D" w:rsidRDefault="00CD0656" w:rsidP="003A080D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3A080D">
        <w:rPr>
          <w:rFonts w:ascii="Angsana New" w:hAnsi="Angsana New" w:cs="Angsana New"/>
          <w:b/>
          <w:bCs/>
          <w:sz w:val="32"/>
          <w:szCs w:val="32"/>
          <w:cs/>
        </w:rPr>
        <w:t>สภาพคล่อง</w:t>
      </w:r>
    </w:p>
    <w:p w:rsidR="00CD0656" w:rsidRDefault="00CD0656" w:rsidP="003A080D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CD0656">
        <w:rPr>
          <w:rFonts w:ascii="Angsana New" w:hAnsi="Angsana New" w:cs="Angsana New"/>
          <w:sz w:val="32"/>
          <w:szCs w:val="32"/>
          <w:cs/>
        </w:rPr>
        <w:t>กระแสเงินสด สำหรับปีสิ้นสุด</w:t>
      </w:r>
      <w:r w:rsidR="008C73E4">
        <w:rPr>
          <w:rFonts w:ascii="Angsana New" w:hAnsi="Angsana New" w:cs="Angsana New"/>
          <w:sz w:val="32"/>
          <w:szCs w:val="32"/>
          <w:cs/>
        </w:rPr>
        <w:t xml:space="preserve"> วันที่ 31 ธันวาคม 2560 และ 255</w:t>
      </w:r>
      <w:r w:rsidR="008C73E4">
        <w:rPr>
          <w:rFonts w:ascii="Angsana New" w:hAnsi="Angsana New" w:cs="Angsana New" w:hint="cs"/>
          <w:sz w:val="32"/>
          <w:szCs w:val="32"/>
          <w:cs/>
        </w:rPr>
        <w:t>9</w:t>
      </w:r>
      <w:r w:rsidRPr="00CD0656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p w:rsidR="00CD0656" w:rsidRDefault="00CD0656" w:rsidP="003A080D">
      <w:pPr>
        <w:spacing w:after="0" w:line="240" w:lineRule="auto"/>
        <w:ind w:left="7371" w:firstLine="567"/>
        <w:rPr>
          <w:rFonts w:ascii="Angsana New" w:hAnsi="Angsana New" w:cs="Angsana New"/>
          <w:sz w:val="32"/>
          <w:szCs w:val="32"/>
        </w:rPr>
      </w:pPr>
      <w:r w:rsidRPr="00CD0656">
        <w:rPr>
          <w:rFonts w:ascii="Angsana New" w:hAnsi="Angsana New" w:cs="Angsana New"/>
          <w:sz w:val="32"/>
          <w:szCs w:val="32"/>
          <w:cs/>
        </w:rPr>
        <w:t>หน่วย : พันบาท</w:t>
      </w:r>
    </w:p>
    <w:tbl>
      <w:tblPr>
        <w:tblW w:w="9080" w:type="dxa"/>
        <w:tblInd w:w="93" w:type="dxa"/>
        <w:tblLook w:val="04A0"/>
      </w:tblPr>
      <w:tblGrid>
        <w:gridCol w:w="263"/>
        <w:gridCol w:w="3816"/>
        <w:gridCol w:w="1540"/>
        <w:gridCol w:w="1540"/>
        <w:gridCol w:w="1129"/>
        <w:gridCol w:w="971"/>
      </w:tblGrid>
      <w:tr w:rsidR="00CD0656" w:rsidRPr="00CD0656" w:rsidTr="00CD0656">
        <w:trPr>
          <w:trHeight w:val="420"/>
        </w:trPr>
        <w:tc>
          <w:tcPr>
            <w:tcW w:w="39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0656" w:rsidRPr="00CD0656" w:rsidRDefault="00CD0656" w:rsidP="00CD065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D0656">
              <w:rPr>
                <w:rFonts w:ascii="Angsana New" w:eastAsia="Times New Roman" w:hAnsi="Angsana New" w:cs="Angsana New"/>
                <w:sz w:val="28"/>
                <w:cs/>
              </w:rPr>
              <w:t>รายการ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656" w:rsidRPr="00CD0656" w:rsidRDefault="00CD0656" w:rsidP="00CD065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D0656">
              <w:rPr>
                <w:rFonts w:ascii="Angsana New" w:eastAsia="Times New Roman" w:hAnsi="Angsana New" w:cs="Angsana New"/>
                <w:sz w:val="28"/>
                <w:cs/>
              </w:rPr>
              <w:t xml:space="preserve">สำหรับปี สิ้นสุดวันที่ </w:t>
            </w:r>
            <w:r w:rsidRPr="00CD0656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CD0656">
              <w:rPr>
                <w:rFonts w:ascii="Angsana New" w:eastAsia="Times New Roman" w:hAnsi="Angsana New" w:cs="Angsana New"/>
                <w:sz w:val="28"/>
                <w:cs/>
              </w:rPr>
              <w:t>ธันวาคม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656" w:rsidRPr="00CD0656" w:rsidRDefault="00CD0656" w:rsidP="00CD065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D0656">
              <w:rPr>
                <w:rFonts w:ascii="Angsana New" w:eastAsia="Times New Roman" w:hAnsi="Angsana New" w:cs="Angsana New"/>
                <w:sz w:val="28"/>
                <w:cs/>
              </w:rPr>
              <w:t>เพิ่มขึ้น</w:t>
            </w:r>
            <w:r w:rsidRPr="00CD0656">
              <w:rPr>
                <w:rFonts w:ascii="Angsana New" w:eastAsia="Times New Roman" w:hAnsi="Angsana New" w:cs="Angsana New"/>
                <w:sz w:val="28"/>
              </w:rPr>
              <w:t xml:space="preserve">  /  </w:t>
            </w:r>
            <w:r w:rsidRPr="00CD0656">
              <w:rPr>
                <w:rFonts w:ascii="Angsana New" w:eastAsia="Times New Roman" w:hAnsi="Angsana New" w:cs="Angsana New"/>
                <w:sz w:val="28"/>
                <w:cs/>
              </w:rPr>
              <w:t>ลดลง</w:t>
            </w:r>
          </w:p>
        </w:tc>
      </w:tr>
      <w:tr w:rsidR="00CD0656" w:rsidRPr="00CD0656" w:rsidTr="00CD0656">
        <w:trPr>
          <w:trHeight w:val="420"/>
        </w:trPr>
        <w:tc>
          <w:tcPr>
            <w:tcW w:w="39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CD0656" w:rsidRPr="00CD0656" w:rsidRDefault="00CD0656" w:rsidP="00CD065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656" w:rsidRPr="00CD0656" w:rsidRDefault="00CD0656" w:rsidP="008C73E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D0656">
              <w:rPr>
                <w:rFonts w:ascii="Angsana New" w:eastAsia="Times New Roman" w:hAnsi="Angsana New" w:cs="Angsana New"/>
                <w:sz w:val="28"/>
              </w:rPr>
              <w:t>25</w:t>
            </w:r>
            <w:r w:rsidR="008C73E4">
              <w:rPr>
                <w:rFonts w:ascii="Angsana New" w:eastAsia="Times New Roman" w:hAnsi="Angsana New" w:cs="Angsana New" w:hint="cs"/>
                <w:sz w:val="28"/>
                <w:cs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656" w:rsidRPr="00CD0656" w:rsidRDefault="00CD0656" w:rsidP="00CD065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D0656">
              <w:rPr>
                <w:rFonts w:ascii="Angsana New" w:eastAsia="Times New Roman" w:hAnsi="Angsana New" w:cs="Angsana New"/>
                <w:sz w:val="28"/>
              </w:rPr>
              <w:t>2559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656" w:rsidRPr="00CD0656" w:rsidRDefault="00CD0656" w:rsidP="00CD065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D0656">
              <w:rPr>
                <w:rFonts w:ascii="Angsana New" w:eastAsia="Times New Roman" w:hAnsi="Angsana New" w:cs="Angsana New"/>
                <w:sz w:val="28"/>
                <w:cs/>
              </w:rPr>
              <w:t>จำนวน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656" w:rsidRPr="00CD0656" w:rsidRDefault="00CD0656" w:rsidP="00CD065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D0656">
              <w:rPr>
                <w:rFonts w:ascii="Angsana New" w:eastAsia="Times New Roman" w:hAnsi="Angsana New" w:cs="Angsana New"/>
                <w:sz w:val="28"/>
                <w:cs/>
              </w:rPr>
              <w:t>ร้อยละ</w:t>
            </w:r>
          </w:p>
        </w:tc>
      </w:tr>
      <w:tr w:rsidR="00CD0656" w:rsidRPr="00CD0656" w:rsidTr="00CD0656">
        <w:trPr>
          <w:trHeight w:val="420"/>
        </w:trPr>
        <w:tc>
          <w:tcPr>
            <w:tcW w:w="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656" w:rsidRPr="00CD0656" w:rsidRDefault="00CD0656" w:rsidP="00CD065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D0656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656" w:rsidRPr="00CD0656" w:rsidRDefault="00CD0656" w:rsidP="00CD0656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D065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เงินสดสุทธิได้มาจาก(ใช้ไปใน)กิจกรรมดำเนินงาน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656" w:rsidRPr="00CD0656" w:rsidRDefault="00CD0656" w:rsidP="006C0CB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D0656">
              <w:rPr>
                <w:rFonts w:ascii="Angsana New" w:eastAsia="Times New Roman" w:hAnsi="Angsana New" w:cs="Angsana New"/>
                <w:sz w:val="28"/>
              </w:rPr>
              <w:t xml:space="preserve">                    73,302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656" w:rsidRPr="00CD0656" w:rsidRDefault="00CD0656" w:rsidP="006C0CB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D0656">
              <w:rPr>
                <w:rFonts w:ascii="Angsana New" w:eastAsia="Times New Roman" w:hAnsi="Angsana New" w:cs="Angsana New"/>
                <w:sz w:val="28"/>
              </w:rPr>
              <w:t xml:space="preserve">                    48,646 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656" w:rsidRPr="00CD0656" w:rsidRDefault="00CD0656" w:rsidP="006C0CB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D0656">
              <w:rPr>
                <w:rFonts w:ascii="Angsana New" w:eastAsia="Times New Roman" w:hAnsi="Angsana New" w:cs="Angsana New"/>
                <w:sz w:val="28"/>
              </w:rPr>
              <w:t>24,656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656" w:rsidRPr="00CD0656" w:rsidRDefault="00CD0656" w:rsidP="006C0CB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D0656">
              <w:rPr>
                <w:rFonts w:ascii="Angsana New" w:eastAsia="Times New Roman" w:hAnsi="Angsana New" w:cs="Angsana New"/>
                <w:sz w:val="28"/>
              </w:rPr>
              <w:t>50.68</w:t>
            </w:r>
          </w:p>
        </w:tc>
      </w:tr>
      <w:tr w:rsidR="00CD0656" w:rsidRPr="00CD0656" w:rsidTr="00CD0656">
        <w:trPr>
          <w:trHeight w:val="420"/>
        </w:trPr>
        <w:tc>
          <w:tcPr>
            <w:tcW w:w="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656" w:rsidRPr="00CD0656" w:rsidRDefault="00CD0656" w:rsidP="00CD065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D0656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656" w:rsidRPr="00CD0656" w:rsidRDefault="00CD0656" w:rsidP="00CD0656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D065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เงินสดสุทธิได้มาจาก(ใช้ไปใน)กิจกรรมลงทุน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656" w:rsidRPr="00CD0656" w:rsidRDefault="00CD0656" w:rsidP="006C0CB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D0656">
              <w:rPr>
                <w:rFonts w:ascii="Angsana New" w:eastAsia="Times New Roman" w:hAnsi="Angsana New" w:cs="Angsana New"/>
                <w:sz w:val="28"/>
              </w:rPr>
              <w:t>(48,421)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656" w:rsidRPr="00CD0656" w:rsidRDefault="00CD0656" w:rsidP="006C0CB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D0656">
              <w:rPr>
                <w:rFonts w:ascii="Angsana New" w:eastAsia="Times New Roman" w:hAnsi="Angsana New" w:cs="Angsana New"/>
                <w:sz w:val="28"/>
              </w:rPr>
              <w:t>(44,745)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656" w:rsidRPr="00CD0656" w:rsidRDefault="00CD0656" w:rsidP="006C0CB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D0656">
              <w:rPr>
                <w:rFonts w:ascii="Angsana New" w:eastAsia="Times New Roman" w:hAnsi="Angsana New" w:cs="Angsana New"/>
                <w:sz w:val="28"/>
              </w:rPr>
              <w:t>(3,676)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656" w:rsidRPr="00CD0656" w:rsidRDefault="00CD0656" w:rsidP="006C0CB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D0656">
              <w:rPr>
                <w:rFonts w:ascii="Angsana New" w:eastAsia="Times New Roman" w:hAnsi="Angsana New" w:cs="Angsana New"/>
                <w:sz w:val="28"/>
              </w:rPr>
              <w:t>(8.22)</w:t>
            </w:r>
          </w:p>
        </w:tc>
      </w:tr>
      <w:tr w:rsidR="00CD0656" w:rsidRPr="00CD0656" w:rsidTr="00CD0656">
        <w:trPr>
          <w:trHeight w:val="420"/>
        </w:trPr>
        <w:tc>
          <w:tcPr>
            <w:tcW w:w="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656" w:rsidRPr="00CD0656" w:rsidRDefault="00CD0656" w:rsidP="00CD065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D0656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656" w:rsidRPr="00CD0656" w:rsidRDefault="00CD0656" w:rsidP="00CD0656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D065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เงินสดสุทธิได้มาจาก(ใช้ไปใน)กิจกรรมจัดหาเงิน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656" w:rsidRPr="00CD0656" w:rsidRDefault="00CD0656" w:rsidP="006C0CB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D0656">
              <w:rPr>
                <w:rFonts w:ascii="Angsana New" w:eastAsia="Times New Roman" w:hAnsi="Angsana New" w:cs="Angsana New"/>
                <w:sz w:val="28"/>
              </w:rPr>
              <w:t>(36,434)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656" w:rsidRPr="00CD0656" w:rsidRDefault="00CD0656" w:rsidP="006C0CB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D0656">
              <w:rPr>
                <w:rFonts w:ascii="Angsana New" w:eastAsia="Times New Roman" w:hAnsi="Angsana New" w:cs="Angsana New"/>
                <w:sz w:val="28"/>
              </w:rPr>
              <w:t>(41,423)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656" w:rsidRPr="00CD0656" w:rsidRDefault="00CD0656" w:rsidP="006C0CB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D0656">
              <w:rPr>
                <w:rFonts w:ascii="Angsana New" w:eastAsia="Times New Roman" w:hAnsi="Angsana New" w:cs="Angsana New"/>
                <w:sz w:val="28"/>
              </w:rPr>
              <w:t>4,989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656" w:rsidRPr="00CD0656" w:rsidRDefault="00CD0656" w:rsidP="006C0CB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D0656">
              <w:rPr>
                <w:rFonts w:ascii="Angsana New" w:eastAsia="Times New Roman" w:hAnsi="Angsana New" w:cs="Angsana New"/>
                <w:sz w:val="28"/>
              </w:rPr>
              <w:t>12.04</w:t>
            </w:r>
          </w:p>
        </w:tc>
      </w:tr>
      <w:tr w:rsidR="00CD0656" w:rsidRPr="00CD0656" w:rsidTr="00CD0656">
        <w:trPr>
          <w:trHeight w:val="420"/>
        </w:trPr>
        <w:tc>
          <w:tcPr>
            <w:tcW w:w="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0656" w:rsidRPr="00CD0656" w:rsidRDefault="00CD0656" w:rsidP="00CD065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D0656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656" w:rsidRPr="00CD0656" w:rsidRDefault="00CD0656" w:rsidP="00CD0656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D065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เงินสดและรายการเทียบเท่าเงินสดปลายงวด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656" w:rsidRPr="00CD0656" w:rsidRDefault="00CD0656" w:rsidP="006C0CB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D0656">
              <w:rPr>
                <w:rFonts w:ascii="Angsana New" w:eastAsia="Times New Roman" w:hAnsi="Angsana New" w:cs="Angsana New"/>
                <w:sz w:val="28"/>
              </w:rPr>
              <w:t xml:space="preserve">10,089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656" w:rsidRPr="00CD0656" w:rsidRDefault="00CD0656" w:rsidP="006C0CB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D0656">
              <w:rPr>
                <w:rFonts w:ascii="Angsana New" w:eastAsia="Times New Roman" w:hAnsi="Angsana New" w:cs="Angsana New"/>
                <w:sz w:val="28"/>
              </w:rPr>
              <w:t xml:space="preserve">21,642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656" w:rsidRPr="00CD0656" w:rsidRDefault="00CD0656" w:rsidP="006C0CB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D0656">
              <w:rPr>
                <w:rFonts w:ascii="Angsana New" w:eastAsia="Times New Roman" w:hAnsi="Angsana New" w:cs="Angsana New"/>
                <w:sz w:val="28"/>
              </w:rPr>
              <w:t>(11,553)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656" w:rsidRPr="00CD0656" w:rsidRDefault="00CD0656" w:rsidP="006C0CB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D0656">
              <w:rPr>
                <w:rFonts w:ascii="Angsana New" w:eastAsia="Times New Roman" w:hAnsi="Angsana New" w:cs="Angsana New"/>
                <w:sz w:val="28"/>
              </w:rPr>
              <w:t>(53.38)</w:t>
            </w:r>
          </w:p>
        </w:tc>
      </w:tr>
    </w:tbl>
    <w:p w:rsidR="00CD0656" w:rsidRDefault="00CD0656" w:rsidP="003A080D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CD0656" w:rsidRDefault="00CD0656" w:rsidP="003A080D">
      <w:pPr>
        <w:spacing w:after="0" w:line="240" w:lineRule="auto"/>
        <w:ind w:firstLine="567"/>
        <w:rPr>
          <w:rFonts w:ascii="Angsana New" w:hAnsi="Angsana New" w:cs="Angsana New"/>
          <w:sz w:val="32"/>
          <w:szCs w:val="32"/>
        </w:rPr>
      </w:pPr>
      <w:r w:rsidRPr="00CD0656">
        <w:rPr>
          <w:rFonts w:ascii="Angsana New" w:hAnsi="Angsana New" w:cs="Angsana New"/>
          <w:sz w:val="32"/>
          <w:szCs w:val="32"/>
          <w:cs/>
        </w:rPr>
        <w:t>ณ วันที่ 31  ธันวาคม  2560 บริษัท</w:t>
      </w:r>
      <w:r w:rsidR="00930831">
        <w:rPr>
          <w:rFonts w:ascii="Angsana New" w:hAnsi="Angsana New" w:cs="Angsana New" w:hint="cs"/>
          <w:sz w:val="32"/>
          <w:szCs w:val="32"/>
          <w:cs/>
        </w:rPr>
        <w:t>ฯ</w:t>
      </w:r>
      <w:r w:rsidRPr="00CD0656">
        <w:rPr>
          <w:rFonts w:ascii="Angsana New" w:hAnsi="Angsana New" w:cs="Angsana New"/>
          <w:sz w:val="32"/>
          <w:szCs w:val="32"/>
          <w:cs/>
        </w:rPr>
        <w:t>มีเงินสดและรายการเทียบเท่าเงินสดเท่ากับ 10.09 ล้านบาท โดยลดลง</w:t>
      </w:r>
      <w:r w:rsidRPr="00CD0656">
        <w:t xml:space="preserve"> </w:t>
      </w:r>
      <w:r w:rsidRPr="00CD0656">
        <w:rPr>
          <w:rFonts w:ascii="Angsana New" w:hAnsi="Angsana New" w:cs="Angsana New"/>
          <w:sz w:val="32"/>
          <w:szCs w:val="32"/>
          <w:cs/>
        </w:rPr>
        <w:t>11.55 ล้านบาทคิดเป็นร้อยละ 53.38 เมื่อเทียบกับปี 2559  เนื่องจากบริษัท</w:t>
      </w:r>
      <w:r w:rsidR="00930831">
        <w:rPr>
          <w:rFonts w:ascii="Angsana New" w:hAnsi="Angsana New" w:cs="Angsana New" w:hint="cs"/>
          <w:sz w:val="32"/>
          <w:szCs w:val="32"/>
          <w:cs/>
        </w:rPr>
        <w:t>ฯ</w:t>
      </w:r>
      <w:r w:rsidRPr="00CD0656">
        <w:rPr>
          <w:rFonts w:ascii="Angsana New" w:hAnsi="Angsana New" w:cs="Angsana New"/>
          <w:sz w:val="32"/>
          <w:szCs w:val="32"/>
          <w:cs/>
        </w:rPr>
        <w:t>มีเงินสดใช้ไปจากกิจกรรมลงทุนเพิ่มขึ้น  ทำให้บริษัท</w:t>
      </w:r>
      <w:r w:rsidR="00930831">
        <w:rPr>
          <w:rFonts w:ascii="Angsana New" w:hAnsi="Angsana New" w:cs="Angsana New" w:hint="cs"/>
          <w:sz w:val="32"/>
          <w:szCs w:val="32"/>
          <w:cs/>
        </w:rPr>
        <w:t>ฯ</w:t>
      </w:r>
      <w:r w:rsidRPr="00CD0656">
        <w:rPr>
          <w:rFonts w:ascii="Angsana New" w:hAnsi="Angsana New" w:cs="Angsana New"/>
          <w:sz w:val="32"/>
          <w:szCs w:val="32"/>
          <w:cs/>
        </w:rPr>
        <w:t>มีสภาพคล่องลดลงจากปีก่อน</w:t>
      </w:r>
    </w:p>
    <w:p w:rsidR="00CD0656" w:rsidRDefault="00CD0656" w:rsidP="003A080D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CD0656" w:rsidRPr="003A080D" w:rsidRDefault="00CD0656" w:rsidP="003A080D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3A080D">
        <w:rPr>
          <w:rFonts w:ascii="Angsana New" w:hAnsi="Angsana New" w:cs="Angsana New"/>
          <w:b/>
          <w:bCs/>
          <w:sz w:val="32"/>
          <w:szCs w:val="32"/>
          <w:cs/>
        </w:rPr>
        <w:t>กระแสเงินสดจากกิจกรรมดำเนินงาน</w:t>
      </w:r>
    </w:p>
    <w:p w:rsidR="00CD0656" w:rsidRDefault="00CD0656" w:rsidP="003A080D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CD0656">
        <w:rPr>
          <w:rFonts w:ascii="Angsana New" w:hAnsi="Angsana New" w:cs="Angsana New"/>
          <w:sz w:val="32"/>
          <w:szCs w:val="32"/>
          <w:cs/>
        </w:rPr>
        <w:t>ในปี 2560 บริษัท</w:t>
      </w:r>
      <w:r w:rsidR="00930831">
        <w:rPr>
          <w:rFonts w:ascii="Angsana New" w:hAnsi="Angsana New" w:cs="Angsana New" w:hint="cs"/>
          <w:sz w:val="32"/>
          <w:szCs w:val="32"/>
          <w:cs/>
        </w:rPr>
        <w:t>ฯ</w:t>
      </w:r>
      <w:r w:rsidRPr="00CD0656">
        <w:rPr>
          <w:rFonts w:ascii="Angsana New" w:hAnsi="Angsana New" w:cs="Angsana New"/>
          <w:sz w:val="32"/>
          <w:szCs w:val="32"/>
          <w:cs/>
        </w:rPr>
        <w:t>มีกระแสเงินสดใช้ไปในกิจกรรมดำเนินงานเท่ากับ  73.30 ล้านบาท ในขณะที่ปี 2559บริษัท</w:t>
      </w:r>
      <w:r w:rsidR="00930831">
        <w:rPr>
          <w:rFonts w:ascii="Angsana New" w:hAnsi="Angsana New" w:cs="Angsana New" w:hint="cs"/>
          <w:sz w:val="32"/>
          <w:szCs w:val="32"/>
          <w:cs/>
        </w:rPr>
        <w:t>ฯ</w:t>
      </w:r>
      <w:r w:rsidRPr="00CD0656">
        <w:rPr>
          <w:rFonts w:ascii="Angsana New" w:hAnsi="Angsana New" w:cs="Angsana New"/>
          <w:sz w:val="32"/>
          <w:szCs w:val="32"/>
          <w:cs/>
        </w:rPr>
        <w:t>มีกระแสเงินสดจากกิจกรรมดำเนินงานเท่ากับ 48.65 ล้านบาทเพิ่มขึ้นเนื่องจากบริษัท</w:t>
      </w:r>
      <w:r w:rsidR="00930831">
        <w:rPr>
          <w:rFonts w:ascii="Angsana New" w:hAnsi="Angsana New" w:cs="Angsana New" w:hint="cs"/>
          <w:sz w:val="32"/>
          <w:szCs w:val="32"/>
          <w:cs/>
        </w:rPr>
        <w:t>ฯ</w:t>
      </w:r>
      <w:r w:rsidRPr="00CD0656">
        <w:rPr>
          <w:rFonts w:ascii="Angsana New" w:hAnsi="Angsana New" w:cs="Angsana New"/>
          <w:sz w:val="32"/>
          <w:szCs w:val="32"/>
          <w:cs/>
        </w:rPr>
        <w:t>มีรายได้โดยรวมเพิ่มขึ้นจากปีก่อน</w:t>
      </w:r>
    </w:p>
    <w:p w:rsidR="00CD0656" w:rsidRDefault="00CD0656" w:rsidP="003A080D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CD0656" w:rsidRPr="003A080D" w:rsidRDefault="00CD0656" w:rsidP="003A080D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3A080D">
        <w:rPr>
          <w:rFonts w:ascii="Angsana New" w:hAnsi="Angsana New" w:cs="Angsana New"/>
          <w:b/>
          <w:bCs/>
          <w:sz w:val="32"/>
          <w:szCs w:val="32"/>
          <w:cs/>
        </w:rPr>
        <w:t>กระแสเงินสดจากกิจกรรมลงทุน</w:t>
      </w:r>
    </w:p>
    <w:p w:rsidR="00CD0656" w:rsidRDefault="00CD0656" w:rsidP="003A080D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CD0656">
        <w:rPr>
          <w:rFonts w:ascii="Angsana New" w:hAnsi="Angsana New" w:cs="Angsana New"/>
          <w:sz w:val="32"/>
          <w:szCs w:val="32"/>
          <w:cs/>
        </w:rPr>
        <w:t>ในปี 2560 บริษัท</w:t>
      </w:r>
      <w:r w:rsidR="00930831">
        <w:rPr>
          <w:rFonts w:ascii="Angsana New" w:hAnsi="Angsana New" w:cs="Angsana New" w:hint="cs"/>
          <w:sz w:val="32"/>
          <w:szCs w:val="32"/>
          <w:cs/>
        </w:rPr>
        <w:t>ฯ</w:t>
      </w:r>
      <w:r w:rsidRPr="00CD0656">
        <w:rPr>
          <w:rFonts w:ascii="Angsana New" w:hAnsi="Angsana New" w:cs="Angsana New"/>
          <w:sz w:val="32"/>
          <w:szCs w:val="32"/>
          <w:cs/>
        </w:rPr>
        <w:t>มีกระแสเงินสดใช้ไปในกิจกรรมการลงทุน เท่ากับ  48.42 ล้านบาท เกิดจากบริษัท</w:t>
      </w:r>
      <w:r w:rsidR="00930831">
        <w:rPr>
          <w:rFonts w:ascii="Angsana New" w:hAnsi="Angsana New" w:cs="Angsana New" w:hint="cs"/>
          <w:sz w:val="32"/>
          <w:szCs w:val="32"/>
          <w:cs/>
        </w:rPr>
        <w:t>ฯ</w:t>
      </w:r>
      <w:r w:rsidRPr="00CD0656">
        <w:rPr>
          <w:rFonts w:ascii="Angsana New" w:hAnsi="Angsana New" w:cs="Angsana New"/>
          <w:sz w:val="32"/>
          <w:szCs w:val="32"/>
          <w:cs/>
        </w:rPr>
        <w:t>นำเงินไปลงทุนในกองทุนเปิดและสินทรัพย์ถาวรเพิ่มขึ้น</w:t>
      </w:r>
    </w:p>
    <w:p w:rsidR="00CD0656" w:rsidRDefault="00CD0656" w:rsidP="003A080D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CD0656" w:rsidRPr="003A080D" w:rsidRDefault="00CD0656" w:rsidP="003A080D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3A080D">
        <w:rPr>
          <w:rFonts w:ascii="Angsana New" w:hAnsi="Angsana New" w:cs="Angsana New"/>
          <w:b/>
          <w:bCs/>
          <w:sz w:val="32"/>
          <w:szCs w:val="32"/>
          <w:cs/>
        </w:rPr>
        <w:t>กระแสเงินสดจากกิจกรรมจัดหาเงิน</w:t>
      </w:r>
    </w:p>
    <w:p w:rsidR="00CD0656" w:rsidRPr="00FD6169" w:rsidRDefault="00CD0656" w:rsidP="003A080D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CD0656">
        <w:rPr>
          <w:rFonts w:ascii="Angsana New" w:hAnsi="Angsana New" w:cs="Angsana New"/>
          <w:sz w:val="32"/>
          <w:szCs w:val="32"/>
          <w:cs/>
        </w:rPr>
        <w:t>ในปี 2560 บริษัท</w:t>
      </w:r>
      <w:r w:rsidR="00930831">
        <w:rPr>
          <w:rFonts w:ascii="Angsana New" w:hAnsi="Angsana New" w:cs="Angsana New" w:hint="cs"/>
          <w:sz w:val="32"/>
          <w:szCs w:val="32"/>
          <w:cs/>
        </w:rPr>
        <w:t>ฯ</w:t>
      </w:r>
      <w:r w:rsidRPr="00CD0656">
        <w:rPr>
          <w:rFonts w:ascii="Angsana New" w:hAnsi="Angsana New" w:cs="Angsana New"/>
          <w:sz w:val="32"/>
          <w:szCs w:val="32"/>
          <w:cs/>
        </w:rPr>
        <w:t>มีกระแสเงินสดจากกิจกรรมจัดหาเงิน เท่ากับ 36.43 ล้านบาท ในขณะที่ปี 2559 บริษัท</w:t>
      </w:r>
      <w:r w:rsidR="00930831">
        <w:rPr>
          <w:rFonts w:ascii="Angsana New" w:hAnsi="Angsana New" w:cs="Angsana New" w:hint="cs"/>
          <w:sz w:val="32"/>
          <w:szCs w:val="32"/>
          <w:cs/>
        </w:rPr>
        <w:t>ฯ</w:t>
      </w:r>
      <w:r w:rsidRPr="00CD0656">
        <w:rPr>
          <w:rFonts w:ascii="Angsana New" w:hAnsi="Angsana New" w:cs="Angsana New"/>
          <w:sz w:val="32"/>
          <w:szCs w:val="32"/>
          <w:cs/>
        </w:rPr>
        <w:t>มีกระแสเงินสดจากกิจกรรมจัดหาเงิน เท่ากับ 41.42 ล้านบาท ลดลงเนื่องจาก บริษัท</w:t>
      </w:r>
      <w:r w:rsidR="00930831">
        <w:rPr>
          <w:rFonts w:ascii="Angsana New" w:hAnsi="Angsana New" w:cs="Angsana New" w:hint="cs"/>
          <w:sz w:val="32"/>
          <w:szCs w:val="32"/>
          <w:cs/>
        </w:rPr>
        <w:t>ฯ</w:t>
      </w:r>
      <w:r w:rsidRPr="00CD0656">
        <w:rPr>
          <w:rFonts w:ascii="Angsana New" w:hAnsi="Angsana New" w:cs="Angsana New"/>
          <w:sz w:val="32"/>
          <w:szCs w:val="32"/>
          <w:cs/>
        </w:rPr>
        <w:t>มีการจ่ายเงินปันผลจากผลประกอบการปี 2559 ให้กับผู้ถือหุ้นที่อัตราหุ้นละ 1.80  บาท  เทียบกับการจ่ายเงินปันผลจากผลประกอบการปี 2558 ที่จ่ายเงินปันผลอัตราหุ้นละ  2.02  บาท</w:t>
      </w:r>
    </w:p>
    <w:sectPr w:rsidR="00CD0656" w:rsidRPr="00FD6169" w:rsidSect="006A7FEB">
      <w:headerReference w:type="default" r:id="rId7"/>
      <w:pgSz w:w="12240" w:h="15840"/>
      <w:pgMar w:top="1098" w:right="1183" w:bottom="426" w:left="1701" w:header="426" w:footer="708" w:gutter="0"/>
      <w:pgNumType w:start="31"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5EFF" w:rsidRDefault="00525EFF" w:rsidP="006A7FEB">
      <w:pPr>
        <w:spacing w:after="0" w:line="240" w:lineRule="auto"/>
      </w:pPr>
      <w:r>
        <w:separator/>
      </w:r>
    </w:p>
  </w:endnote>
  <w:endnote w:type="continuationSeparator" w:id="1">
    <w:p w:rsidR="00525EFF" w:rsidRDefault="00525EFF" w:rsidP="006A7F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5EFF" w:rsidRDefault="00525EFF" w:rsidP="006A7FEB">
      <w:pPr>
        <w:spacing w:after="0" w:line="240" w:lineRule="auto"/>
      </w:pPr>
      <w:r>
        <w:separator/>
      </w:r>
    </w:p>
  </w:footnote>
  <w:footnote w:type="continuationSeparator" w:id="1">
    <w:p w:rsidR="00525EFF" w:rsidRDefault="00525EFF" w:rsidP="006A7F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0819235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:rsidR="006A7FEB" w:rsidRDefault="00D419EA" w:rsidP="006A7FEB">
        <w:pPr>
          <w:pStyle w:val="Header"/>
          <w:jc w:val="right"/>
          <w:rPr>
            <w:rFonts w:asciiTheme="majorBidi" w:hAnsiTheme="majorBidi" w:cstheme="majorBidi"/>
            <w:sz w:val="28"/>
          </w:rPr>
        </w:pPr>
        <w:r w:rsidRPr="006A7FEB">
          <w:rPr>
            <w:rFonts w:asciiTheme="majorBidi" w:hAnsiTheme="majorBidi" w:cstheme="majorBidi"/>
            <w:sz w:val="28"/>
          </w:rPr>
          <w:fldChar w:fldCharType="begin"/>
        </w:r>
        <w:r w:rsidR="006A7FEB" w:rsidRPr="006A7FEB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6A7FEB">
          <w:rPr>
            <w:rFonts w:asciiTheme="majorBidi" w:hAnsiTheme="majorBidi" w:cstheme="majorBidi"/>
            <w:sz w:val="28"/>
          </w:rPr>
          <w:fldChar w:fldCharType="separate"/>
        </w:r>
        <w:r w:rsidR="003067C3">
          <w:rPr>
            <w:rFonts w:asciiTheme="majorBidi" w:hAnsiTheme="majorBidi" w:cstheme="majorBidi"/>
            <w:noProof/>
            <w:sz w:val="28"/>
          </w:rPr>
          <w:t>39</w:t>
        </w:r>
        <w:r w:rsidRPr="006A7FEB">
          <w:rPr>
            <w:rFonts w:asciiTheme="majorBidi" w:hAnsiTheme="majorBidi" w:cstheme="majorBidi"/>
            <w:sz w:val="28"/>
          </w:rPr>
          <w:fldChar w:fldCharType="end"/>
        </w:r>
      </w:p>
    </w:sdtContent>
  </w:sdt>
  <w:p w:rsidR="006A7FEB" w:rsidRDefault="006A7FE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567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B850C6"/>
    <w:rsid w:val="00210F45"/>
    <w:rsid w:val="00223DB4"/>
    <w:rsid w:val="00285588"/>
    <w:rsid w:val="002A2BC6"/>
    <w:rsid w:val="003067C3"/>
    <w:rsid w:val="0039603D"/>
    <w:rsid w:val="003A080D"/>
    <w:rsid w:val="00422DFE"/>
    <w:rsid w:val="0045244B"/>
    <w:rsid w:val="00514FD0"/>
    <w:rsid w:val="00525EFF"/>
    <w:rsid w:val="006A7FEB"/>
    <w:rsid w:val="006C0CBC"/>
    <w:rsid w:val="008C73E4"/>
    <w:rsid w:val="00930831"/>
    <w:rsid w:val="00AE3C44"/>
    <w:rsid w:val="00AF01C7"/>
    <w:rsid w:val="00B56971"/>
    <w:rsid w:val="00B74E21"/>
    <w:rsid w:val="00B850C6"/>
    <w:rsid w:val="00C415A2"/>
    <w:rsid w:val="00CD0656"/>
    <w:rsid w:val="00D419EA"/>
    <w:rsid w:val="00D53A49"/>
    <w:rsid w:val="00D56297"/>
    <w:rsid w:val="00E93EB6"/>
    <w:rsid w:val="00FB3470"/>
    <w:rsid w:val="00FD6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62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7F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7FEB"/>
  </w:style>
  <w:style w:type="paragraph" w:styleId="Footer">
    <w:name w:val="footer"/>
    <w:basedOn w:val="Normal"/>
    <w:link w:val="FooterChar"/>
    <w:uiPriority w:val="99"/>
    <w:semiHidden/>
    <w:unhideWhenUsed/>
    <w:rsid w:val="006A7F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A7FEB"/>
  </w:style>
  <w:style w:type="paragraph" w:styleId="BalloonText">
    <w:name w:val="Balloon Text"/>
    <w:basedOn w:val="Normal"/>
    <w:link w:val="BalloonTextChar"/>
    <w:uiPriority w:val="99"/>
    <w:semiHidden/>
    <w:unhideWhenUsed/>
    <w:rsid w:val="006A7FE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FEB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4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A10DD3-EF6A-4D37-BA50-F74BF2B29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2444</Words>
  <Characters>13937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2018-03-13T04:06:00Z</cp:lastPrinted>
  <dcterms:created xsi:type="dcterms:W3CDTF">2018-03-09T07:34:00Z</dcterms:created>
  <dcterms:modified xsi:type="dcterms:W3CDTF">2018-03-22T07:38:00Z</dcterms:modified>
</cp:coreProperties>
</file>