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3CD" w:rsidRPr="00D213CD" w:rsidRDefault="00D213CD" w:rsidP="00D213CD">
      <w:pPr>
        <w:jc w:val="center"/>
        <w:rPr>
          <w:rFonts w:ascii="Cordia New" w:eastAsia="Cordia New" w:hAnsi="Cordia New" w:cs="Cordia New"/>
          <w:b/>
          <w:bCs/>
          <w:sz w:val="40"/>
          <w:szCs w:val="40"/>
        </w:rPr>
      </w:pPr>
      <w:r w:rsidRPr="00D213CD">
        <w:rPr>
          <w:rFonts w:ascii="Cordia New" w:eastAsia="Cordia New" w:hAnsi="Cordia New" w:cs="Cordia New"/>
          <w:b/>
          <w:bCs/>
          <w:sz w:val="40"/>
          <w:szCs w:val="40"/>
          <w:cs/>
        </w:rPr>
        <w:t xml:space="preserve">ส่วนที่  </w:t>
      </w:r>
      <w:r w:rsidRPr="00D213CD">
        <w:rPr>
          <w:rFonts w:ascii="Cordia New" w:eastAsia="Cordia New" w:hAnsi="Cordia New" w:cs="Cordia New"/>
          <w:b/>
          <w:bCs/>
          <w:sz w:val="40"/>
          <w:szCs w:val="40"/>
        </w:rPr>
        <w:t>2</w:t>
      </w:r>
    </w:p>
    <w:p w:rsidR="00D213CD" w:rsidRPr="00D213CD" w:rsidRDefault="00D213CD" w:rsidP="00D213CD">
      <w:pPr>
        <w:spacing w:after="240"/>
        <w:jc w:val="center"/>
        <w:rPr>
          <w:rFonts w:ascii="Cordia New" w:eastAsia="Cordia New" w:hAnsi="Cordia New" w:cs="Cordia New"/>
          <w:b/>
          <w:bCs/>
          <w:sz w:val="40"/>
          <w:szCs w:val="40"/>
        </w:rPr>
      </w:pPr>
      <w:r w:rsidRPr="00D213CD">
        <w:rPr>
          <w:rFonts w:ascii="Cordia New" w:eastAsia="Cordia New" w:hAnsi="Cordia New" w:cs="Cordia New"/>
          <w:b/>
          <w:bCs/>
          <w:sz w:val="40"/>
          <w:szCs w:val="40"/>
          <w:cs/>
        </w:rPr>
        <w:t>การจัดการและการกำกับดูแลกิจการ</w:t>
      </w:r>
    </w:p>
    <w:p w:rsidR="00D213CD" w:rsidRPr="00D213CD" w:rsidRDefault="00D213CD" w:rsidP="00D213CD">
      <w:pPr>
        <w:tabs>
          <w:tab w:val="left" w:pos="1080"/>
        </w:tabs>
        <w:spacing w:before="240" w:after="240"/>
        <w:ind w:left="360" w:hanging="360"/>
        <w:jc w:val="center"/>
        <w:rPr>
          <w:rFonts w:ascii="Cordia New" w:eastAsia="Cordia New" w:hAnsi="Cordia New" w:cs="Cordia New"/>
          <w:b/>
          <w:bCs/>
          <w:sz w:val="36"/>
          <w:szCs w:val="36"/>
        </w:rPr>
      </w:pP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t>7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>.  ข้อมูลหลักทรัพย์และผู้ถือหุ้น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i/>
          <w:iCs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7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จำนวนทุนจดทะเบียนและทุนชำระแล้ว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บริษัทฯ จดทะเบียนเข้าเป็นบริษัทจดทะเบียนในตลาดหลักทรัพย์แห่งประเทศไทยเมื่อวันที่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24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ตุลาคม </w:t>
      </w:r>
      <w:r w:rsidRPr="00D213CD">
        <w:rPr>
          <w:rFonts w:ascii="Cordia New" w:eastAsia="Cordia New" w:hAnsi="Cordia New" w:cs="Cordia New"/>
          <w:sz w:val="32"/>
          <w:szCs w:val="32"/>
        </w:rPr>
        <w:t>2532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ปัจจุบัน มีทุนจดทะเบียน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และทุนชำระแล้ว ดังนี้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 </w:t>
      </w:r>
    </w:p>
    <w:p w:rsidR="00D213CD" w:rsidRPr="00D213CD" w:rsidRDefault="00D213CD" w:rsidP="00D213CD">
      <w:pPr>
        <w:numPr>
          <w:ilvl w:val="0"/>
          <w:numId w:val="40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ทุนจดทะเบียน </w:t>
      </w:r>
      <w:r w:rsidRPr="00D213CD">
        <w:rPr>
          <w:rFonts w:ascii="Cordia New" w:hAnsi="Cordia New" w:cs="Cordia New"/>
          <w:sz w:val="32"/>
          <w:szCs w:val="32"/>
        </w:rPr>
        <w:t xml:space="preserve">500 </w:t>
      </w:r>
      <w:r w:rsidRPr="00D213CD">
        <w:rPr>
          <w:rFonts w:ascii="Cordia New" w:hAnsi="Cordia New" w:cs="Cordia New" w:hint="cs"/>
          <w:sz w:val="32"/>
          <w:szCs w:val="32"/>
          <w:cs/>
        </w:rPr>
        <w:t>ล้านบาท</w:t>
      </w:r>
    </w:p>
    <w:p w:rsidR="00D213CD" w:rsidRPr="00D213CD" w:rsidRDefault="00D213CD" w:rsidP="00D213CD">
      <w:pPr>
        <w:numPr>
          <w:ilvl w:val="0"/>
          <w:numId w:val="40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ทุนที่ออกและชำระเต็มมูลค่าแล้ว </w:t>
      </w:r>
      <w:r w:rsidRPr="00D213CD">
        <w:rPr>
          <w:rFonts w:ascii="Cordia New" w:hAnsi="Cordia New" w:cs="Cordia New"/>
          <w:sz w:val="32"/>
          <w:szCs w:val="32"/>
        </w:rPr>
        <w:t xml:space="preserve">270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ล้านบาท ประกอบด้วยหุ้นสามัญ </w:t>
      </w:r>
      <w:r w:rsidRPr="00D213CD">
        <w:rPr>
          <w:rFonts w:ascii="Cordia New" w:hAnsi="Cordia New" w:cs="Cordia New"/>
          <w:sz w:val="32"/>
          <w:szCs w:val="32"/>
        </w:rPr>
        <w:t xml:space="preserve">270 </w:t>
      </w:r>
      <w:r w:rsidRPr="00D213CD">
        <w:rPr>
          <w:rFonts w:ascii="Cordia New" w:hAnsi="Cordia New" w:cs="Cordia New" w:hint="cs"/>
          <w:sz w:val="32"/>
          <w:szCs w:val="32"/>
          <w:cs/>
        </w:rPr>
        <w:t>ล้านหุ้น</w:t>
      </w:r>
    </w:p>
    <w:p w:rsidR="00D213CD" w:rsidRPr="00D213CD" w:rsidRDefault="00D213CD" w:rsidP="00D213CD">
      <w:pPr>
        <w:numPr>
          <w:ilvl w:val="0"/>
          <w:numId w:val="40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หุ้นสามัญ มูลค่าหุ้นละ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 w:hint="cs"/>
          <w:sz w:val="32"/>
          <w:szCs w:val="32"/>
          <w:cs/>
        </w:rPr>
        <w:t>บาท</w:t>
      </w:r>
      <w:r w:rsidRPr="00D213CD">
        <w:rPr>
          <w:rFonts w:ascii="Cordia New" w:hAnsi="Cordia New" w:cs="Cordia New"/>
          <w:sz w:val="32"/>
          <w:szCs w:val="32"/>
          <w:cs/>
        </w:rPr>
        <w:t>(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ในการประชุมสามัญผู้ถือหุ้นเมื่อวันที่ </w:t>
      </w:r>
      <w:r w:rsidRPr="00D213CD">
        <w:rPr>
          <w:rFonts w:ascii="Cordia New" w:hAnsi="Cordia New" w:cs="Cordia New"/>
          <w:sz w:val="32"/>
          <w:szCs w:val="32"/>
        </w:rPr>
        <w:t xml:space="preserve">26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เมษายน </w:t>
      </w:r>
      <w:r w:rsidRPr="00D213CD">
        <w:rPr>
          <w:rFonts w:ascii="Cordia New" w:hAnsi="Cordia New" w:cs="Cordia New"/>
          <w:sz w:val="32"/>
          <w:szCs w:val="32"/>
        </w:rPr>
        <w:t xml:space="preserve">2559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ผู้ถือหุ้นมีมติให้เปลี่ยนแปลงมูลค่าหุ้นสามัญของบริษัทที่ตราไว้จากเดิมมูลค่าหุ้นละ </w:t>
      </w:r>
      <w:r w:rsidRPr="00D213CD">
        <w:rPr>
          <w:rFonts w:ascii="Cordia New" w:hAnsi="Cordia New" w:cs="Cordia New"/>
          <w:sz w:val="32"/>
          <w:szCs w:val="32"/>
        </w:rPr>
        <w:t xml:space="preserve">10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บาท เป็นมูลค่าหุ้นละ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บาท บริษัทได้จดทะเบียนการเปลี่ยนแปลงดังกล่าวกับกระทรวงพาณิชย์เมื่อวันที่ </w:t>
      </w:r>
      <w:r w:rsidRPr="00D213CD">
        <w:rPr>
          <w:rFonts w:ascii="Cordia New" w:hAnsi="Cordia New" w:cs="Cordia New"/>
          <w:sz w:val="32"/>
          <w:szCs w:val="32"/>
        </w:rPr>
        <w:t xml:space="preserve">10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พฤษภาคม </w:t>
      </w:r>
      <w:r w:rsidRPr="00D213CD">
        <w:rPr>
          <w:rFonts w:ascii="Cordia New" w:hAnsi="Cordia New" w:cs="Cordia New"/>
          <w:sz w:val="32"/>
          <w:szCs w:val="32"/>
        </w:rPr>
        <w:t>2559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numPr>
          <w:ilvl w:val="0"/>
          <w:numId w:val="40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การออกหลักทรัพย์อื่น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: 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บริษัทไม่มีการออกหุ้นประเภทอื่นนอกเหนือจากหุ้นสามัญ</w:t>
      </w:r>
    </w:p>
    <w:p w:rsidR="00D213CD" w:rsidRPr="00D213CD" w:rsidRDefault="00D213CD" w:rsidP="00D213CD">
      <w:pPr>
        <w:tabs>
          <w:tab w:val="left" w:pos="810"/>
          <w:tab w:val="left" w:pos="900"/>
          <w:tab w:val="left" w:pos="5954"/>
          <w:tab w:val="left" w:pos="6237"/>
        </w:tabs>
        <w:spacing w:before="120"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  <w:t xml:space="preserve">ทั้งนี้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ทุนจดทะเบียนที่ยังไม่เรียกชำระ 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มูลค่า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230 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ล้านบาท  ซึ่งแบ่งออกเป็นหุ้นสามัญ  </w:t>
      </w:r>
      <w:r w:rsidRPr="00D213CD">
        <w:rPr>
          <w:rFonts w:ascii="Cordia New" w:eastAsia="Cordia New" w:hAnsi="Cordia New" w:cs="Cordia New"/>
          <w:sz w:val="32"/>
          <w:szCs w:val="32"/>
        </w:rPr>
        <w:t>230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 ล้านหุ้น   มูลค่าที่ตราไว้หุ้นละ 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 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บาทนั้น เป็นการจดทะเบียน  เพื่อรองรับการใช้สิทธิซื้อหุ้นเพิ่มทุนของเจ้าหนี้ไม่มีประกัน  ตามเงื่อนไขของสัญญาปรับปรุงโครงสร้างหนี้เดิม  ฉบับลงวันที่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31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สิงหาคม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2543 </w:t>
      </w:r>
    </w:p>
    <w:p w:rsidR="00D213CD" w:rsidRPr="00D213CD" w:rsidRDefault="00D213CD" w:rsidP="00D213CD">
      <w:pPr>
        <w:tabs>
          <w:tab w:val="left" w:pos="900"/>
          <w:tab w:val="left" w:pos="1260"/>
          <w:tab w:val="left" w:pos="2268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อย่างไรก็ตาม </w:t>
      </w:r>
      <w:r>
        <w:rPr>
          <w:rFonts w:ascii="Cordia New" w:eastAsia="Cordia New" w:hAnsi="Cordia New" w:cs="Cordia New"/>
          <w:sz w:val="32"/>
          <w:szCs w:val="32"/>
        </w:rPr>
        <w:t xml:space="preserve"> 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สิทธิในการซื้อหุ้นเพิ่มทุนตามเงื่อนไขที่กำหนดในสัญญาปรับปรุงโครงสร้างหนี้ข้างต้นได้สิ้นสุดลงตั้งแต่วันที่ </w:t>
      </w:r>
      <w:r w:rsidRPr="00D213CD">
        <w:rPr>
          <w:rFonts w:ascii="Cordia New" w:eastAsia="Cordia New" w:hAnsi="Cordia New" w:cs="Cordia New"/>
          <w:sz w:val="32"/>
          <w:szCs w:val="32"/>
          <w:lang w:val="en-GB"/>
        </w:rPr>
        <w:t xml:space="preserve">29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พฤษภาคม </w:t>
      </w:r>
      <w:r w:rsidRPr="00D213CD">
        <w:rPr>
          <w:rFonts w:ascii="Cordia New" w:eastAsia="Cordia New" w:hAnsi="Cordia New" w:cs="Cordia New"/>
          <w:sz w:val="32"/>
          <w:szCs w:val="32"/>
          <w:lang w:val="en-GB"/>
        </w:rPr>
        <w:t>2546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 เนื่องจากบริษัทฯได้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ดำเนินการปรับปรุงโครงสร้างหนี้ด้วยการฟื้นฟูกิจการ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ตามกระบวนการของศาลล้มละลาย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และได้ดำเนินการเป็นผลสำเร็จตามแผนแล้ว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900"/>
          <w:tab w:val="left" w:pos="2268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  <w:t>7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ผู้ถือหุ้น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กลุ่มผู้ถือหุ้นรายใหญ่ ณ.วันที่   </w:t>
      </w:r>
      <w:r w:rsidRPr="00D213CD">
        <w:rPr>
          <w:rFonts w:ascii="Cordia New" w:eastAsia="Cordia New" w:hAnsi="Cordia New" w:cs="Cordia New"/>
          <w:sz w:val="32"/>
          <w:szCs w:val="32"/>
        </w:rPr>
        <w:t>3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มกราคม </w:t>
      </w:r>
      <w:r w:rsidRPr="00D213CD">
        <w:rPr>
          <w:rFonts w:ascii="Cordia New" w:eastAsia="Cordia New" w:hAnsi="Cordia New" w:cs="Cordia New"/>
          <w:sz w:val="32"/>
          <w:szCs w:val="32"/>
        </w:rPr>
        <w:t>2561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  ประกอบด้วย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32"/>
          <w:szCs w:val="32"/>
          <w:cs/>
        </w:rPr>
      </w:pP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32"/>
          <w:szCs w:val="32"/>
        </w:rPr>
      </w:pPr>
    </w:p>
    <w:p w:rsid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16"/>
          <w:szCs w:val="16"/>
        </w:rPr>
      </w:pP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</w:rPr>
        <w:lastRenderedPageBreak/>
        <w:t xml:space="preserve">                              (table4)</w:t>
      </w:r>
    </w:p>
    <w:tbl>
      <w:tblPr>
        <w:tblW w:w="8579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080"/>
        <w:gridCol w:w="4140"/>
        <w:gridCol w:w="2065"/>
        <w:gridCol w:w="1294"/>
      </w:tblGrid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ผู้ถือหุ้น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จำนวนหุ้นที่ถือ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กลุ่มงานทวี 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- บริษัท ทักษิณคอนกรีต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26,975,500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 xml:space="preserve">  9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99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- บริษัท เจ. ที. เอส. จำกัด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13,009,800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 xml:space="preserve">  4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82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- กลุ่มตระกูลงานทวี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34,319,280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12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71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นายวิชัย  ภู่บุบผาพันธ์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20,413,600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  </w:t>
            </w:r>
            <w:r w:rsidRPr="00D213CD">
              <w:rPr>
                <w:rFonts w:ascii="Cordia New" w:hAnsi="Cordia New" w:cs="Cordia New"/>
                <w:sz w:val="28"/>
              </w:rPr>
              <w:t>7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56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caps/>
                <w:sz w:val="28"/>
                <w:cs/>
              </w:rPr>
              <w:t>ธนาคาร กรุงเทพ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18,590,630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 xml:space="preserve">  6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89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caps/>
                <w:sz w:val="28"/>
                <w:cs/>
              </w:rPr>
            </w:pPr>
            <w:r w:rsidRPr="00D213CD">
              <w:rPr>
                <w:rFonts w:ascii="Cordia New" w:hAnsi="Cordia New" w:cs="Cordia New" w:hint="cs"/>
                <w:caps/>
                <w:sz w:val="28"/>
                <w:cs/>
              </w:rPr>
              <w:t xml:space="preserve">นางธนิสรา </w:t>
            </w:r>
            <w:r w:rsidRPr="00D213CD">
              <w:rPr>
                <w:rFonts w:ascii="Cordia New" w:hAnsi="Cordia New" w:cs="Cordia New"/>
                <w:caps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 w:hint="cs"/>
                <w:caps/>
                <w:sz w:val="28"/>
                <w:cs/>
              </w:rPr>
              <w:t>พันธ์สายเชื้อ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13,499,000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 xml:space="preserve">  5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00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นายระวิ   เกษมศานติ์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10,750,000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/>
                <w:sz w:val="28"/>
              </w:rPr>
              <w:t xml:space="preserve"> 3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98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caps/>
                <w:sz w:val="28"/>
                <w:cs/>
              </w:rPr>
              <w:t>ธนาคาร กรุงไทย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8,234,570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 xml:space="preserve">  3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05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นายรัชพล  เพิ่มพูนพานิช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5,447,300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/>
                <w:sz w:val="28"/>
              </w:rPr>
              <w:t xml:space="preserve"> 2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02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นา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>ยยงยุทธ บุญมี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3,200,000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/>
                <w:sz w:val="28"/>
              </w:rPr>
              <w:t xml:space="preserve"> 1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19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นาย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>วามิล</w:t>
            </w:r>
            <w:r w:rsidRPr="00D213C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 xml:space="preserve"> ฮ้อแสงชัย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</w:rPr>
              <w:t>3,088,000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/>
                <w:sz w:val="28"/>
              </w:rPr>
              <w:t xml:space="preserve"> 1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14</w:t>
            </w:r>
          </w:p>
        </w:tc>
      </w:tr>
      <w:tr w:rsidR="00D213CD" w:rsidRPr="00D213CD" w:rsidTr="00D213C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 w:hint="cs"/>
                <w:sz w:val="28"/>
                <w:cs/>
              </w:rPr>
              <w:t>นายเจนวิชช์ เหลืองเจริญกิจ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3,037,500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D213CD">
              <w:rPr>
                <w:rFonts w:ascii="Cordia New" w:hAnsi="Cordia New" w:cs="Cordia New"/>
                <w:sz w:val="28"/>
              </w:rPr>
              <w:t xml:space="preserve"> 1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13</w:t>
            </w:r>
          </w:p>
        </w:tc>
      </w:tr>
    </w:tbl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rPr>
          <w:rFonts w:ascii="Cordia New" w:eastAsia="Cordia New" w:hAnsi="Cordia New" w:cs="Cordia New"/>
          <w:color w:val="000000" w:themeColor="text1"/>
          <w:sz w:val="32"/>
          <w:szCs w:val="32"/>
        </w:rPr>
      </w:pPr>
      <w:r>
        <w:rPr>
          <w:rFonts w:ascii="Cordia New" w:eastAsia="Cordia New" w:hAnsi="Cordia New" w:cs="Cordia New"/>
          <w:color w:val="FF0000"/>
          <w:sz w:val="32"/>
          <w:szCs w:val="32"/>
        </w:rPr>
        <w:t xml:space="preserve">                        </w:t>
      </w:r>
      <w:r w:rsidRPr="00D213CD">
        <w:rPr>
          <w:rFonts w:ascii="Cordia New" w:eastAsia="Cordia New" w:hAnsi="Cordia New" w:cs="Cordia New"/>
          <w:color w:val="000000" w:themeColor="text1"/>
          <w:sz w:val="32"/>
          <w:szCs w:val="32"/>
        </w:rPr>
        <w:t>(table4)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440"/>
          <w:tab w:val="left" w:pos="2552"/>
          <w:tab w:val="left" w:pos="5954"/>
          <w:tab w:val="left" w:pos="6237"/>
        </w:tabs>
        <w:spacing w:before="120" w:after="120"/>
        <w:ind w:left="2552" w:hanging="2268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sz w:val="28"/>
        </w:rPr>
        <w:tab/>
      </w:r>
      <w:r w:rsidRPr="00D213CD">
        <w:rPr>
          <w:rFonts w:ascii="Cordia New" w:eastAsia="Cordia New" w:hAnsi="Cordia New" w:cs="Cordia New"/>
          <w:b/>
          <w:bCs/>
          <w:sz w:val="28"/>
          <w:cs/>
        </w:rPr>
        <w:t xml:space="preserve">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7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3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การออกหลักทรัพย์อื่น</w:t>
      </w:r>
    </w:p>
    <w:p w:rsidR="00D213CD" w:rsidRPr="00D213CD" w:rsidRDefault="00D213CD" w:rsidP="00D213CD">
      <w:pPr>
        <w:tabs>
          <w:tab w:val="left" w:pos="0"/>
          <w:tab w:val="left" w:pos="1080"/>
          <w:tab w:val="left" w:pos="1260"/>
          <w:tab w:val="left" w:pos="2552"/>
          <w:tab w:val="left" w:pos="5954"/>
          <w:tab w:val="left" w:pos="6237"/>
        </w:tabs>
        <w:spacing w:after="120"/>
        <w:ind w:left="2552" w:hanging="2268"/>
        <w:rPr>
          <w:rFonts w:ascii="Cordia New" w:eastAsia="Cordia New" w:hAnsi="Cordia New" w:cs="Cordia New"/>
          <w:sz w:val="28"/>
          <w:cs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  <w:t>- ไม่มี</w:t>
      </w:r>
    </w:p>
    <w:p w:rsidR="00D213CD" w:rsidRPr="00D213CD" w:rsidRDefault="00D213CD" w:rsidP="00D213CD">
      <w:pPr>
        <w:tabs>
          <w:tab w:val="left" w:pos="851"/>
          <w:tab w:val="left" w:pos="900"/>
          <w:tab w:val="left" w:pos="2268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  <w:t>7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4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นโยบายการจ่ายเงินปันผล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บริษัทฯมีนโยบายในการจ่ายเงินปันผลให้แก่ผู้ถือหุ้นในอัตราร้อยละ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50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ตามที่กำหนดไว้ในข้อบังคับของบริษัทและ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D213CD" w:rsidRPr="00D213CD" w:rsidRDefault="00D213CD" w:rsidP="002F6C9D">
      <w:pPr>
        <w:tabs>
          <w:tab w:val="left" w:pos="0"/>
          <w:tab w:val="left" w:pos="900"/>
          <w:tab w:val="left" w:pos="1080"/>
        </w:tabs>
        <w:spacing w:before="240"/>
        <w:jc w:val="center"/>
        <w:rPr>
          <w:rFonts w:ascii="Cordia New" w:eastAsia="Cordia New" w:hAnsi="Cordia New" w:cs="Cordia New"/>
          <w:sz w:val="36"/>
          <w:szCs w:val="36"/>
        </w:rPr>
      </w:pP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br w:type="page"/>
      </w: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lastRenderedPageBreak/>
        <w:t>8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>.  โครงสร้างการจัดการ</w:t>
      </w:r>
    </w:p>
    <w:p w:rsidR="00D213CD" w:rsidRPr="00D213CD" w:rsidRDefault="00D213CD" w:rsidP="002F6C9D">
      <w:pPr>
        <w:tabs>
          <w:tab w:val="left" w:pos="0"/>
          <w:tab w:val="left" w:pos="851"/>
          <w:tab w:val="left" w:pos="1440"/>
          <w:tab w:val="left" w:pos="5954"/>
          <w:tab w:val="left" w:pos="6237"/>
        </w:tabs>
        <w:ind w:left="709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  8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คณะกรรมการ</w:t>
      </w:r>
    </w:p>
    <w:p w:rsidR="00D213CD" w:rsidRDefault="00D213CD" w:rsidP="002F6C9D">
      <w:pPr>
        <w:tabs>
          <w:tab w:val="left" w:pos="0"/>
          <w:tab w:val="left" w:pos="284"/>
          <w:tab w:val="left" w:pos="900"/>
          <w:tab w:val="left" w:pos="6237"/>
        </w:tabs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  <w:t xml:space="preserve">คณะกรรมการบริษัท ประกอบด้วยบุคคลที่มีความรู้ความสามารถและประสบการณ์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รวมทั้งสิ้น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11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คน รายชื่อกรรมการ จำนวนครั้งของการประชุมคณะกรรมการในปีที่ผ่านมา และจำนวนครั้งที่กรรมการแต่ละรายเข้าร่วมประชุม มี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ดังนี้</w:t>
      </w:r>
    </w:p>
    <w:p w:rsidR="005D0E38" w:rsidRPr="002F6C9D" w:rsidRDefault="005D0E38" w:rsidP="002F6C9D">
      <w:pPr>
        <w:tabs>
          <w:tab w:val="left" w:pos="0"/>
          <w:tab w:val="left" w:pos="284"/>
          <w:tab w:val="left" w:pos="900"/>
          <w:tab w:val="left" w:pos="6237"/>
        </w:tabs>
        <w:rPr>
          <w:rFonts w:ascii="Cordia New" w:eastAsia="Cordia New" w:hAnsi="Cordia New" w:cs="Cordia New"/>
          <w:sz w:val="22"/>
          <w:szCs w:val="22"/>
          <w:cs/>
        </w:rPr>
      </w:pPr>
      <w:r w:rsidRPr="002F6C9D">
        <w:rPr>
          <w:rFonts w:ascii="Cordia New" w:eastAsia="Cordia New" w:hAnsi="Cordia New" w:cs="Cordia New"/>
          <w:sz w:val="22"/>
          <w:szCs w:val="22"/>
        </w:rPr>
        <w:t xml:space="preserve">    (table4)</w:t>
      </w:r>
    </w:p>
    <w:tbl>
      <w:tblPr>
        <w:tblW w:w="100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3656"/>
        <w:gridCol w:w="1620"/>
        <w:gridCol w:w="2216"/>
      </w:tblGrid>
      <w:tr w:rsidR="00D213CD" w:rsidRPr="00D213CD" w:rsidTr="00D213CD">
        <w:trPr>
          <w:cantSplit/>
          <w:trHeight w:val="330"/>
        </w:trPr>
        <w:tc>
          <w:tcPr>
            <w:tcW w:w="2520" w:type="dxa"/>
            <w:vMerge w:val="restart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3656" w:type="dxa"/>
            <w:vMerge w:val="restart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836" w:type="dxa"/>
            <w:gridSpan w:val="2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การเข้าร่วมประชุม(ครั้ง)</w:t>
            </w:r>
          </w:p>
        </w:tc>
      </w:tr>
      <w:tr w:rsidR="00D213CD" w:rsidRPr="00D213CD" w:rsidTr="00D213CD">
        <w:trPr>
          <w:cantSplit/>
          <w:trHeight w:val="330"/>
        </w:trPr>
        <w:tc>
          <w:tcPr>
            <w:tcW w:w="2520" w:type="dxa"/>
            <w:vMerge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6" w:type="dxa"/>
            <w:vMerge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ประชุมคณะกรรมการ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ประชุมคณะกรรมการตรวจสอบ</w:t>
            </w:r>
          </w:p>
        </w:tc>
      </w:tr>
      <w:tr w:rsidR="00D213CD" w:rsidRPr="00D213CD" w:rsidTr="00D213CD">
        <w:tc>
          <w:tcPr>
            <w:tcW w:w="2520" w:type="dxa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นายสุริย์ บัวคอม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ประธานกรรมการและประธานกรรมการตรวจสอบ/กรรมการอิสระ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นายสุวัฒน์  จิตตมัย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นายฉัตรชัย  ศิริวัฒนา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นางกิ่งเทียน บางอ้อ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กรรมการตรวจสอบ/กรรมการอิสระ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</w:tr>
      <w:tr w:rsidR="00D213CD" w:rsidRPr="00D213CD" w:rsidTr="00D213CD">
        <w:tc>
          <w:tcPr>
            <w:tcW w:w="2520" w:type="dxa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นายนรเศรษฐ ไม้เกตุ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กรรมการตรวจสอบ/กรรมการอิสระ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6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นายธนพงษ์ ภูคาสวรรค์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นายพันธุม พันธุมจินดา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นายสรรัฐ งานทวี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10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นายธงชัย ณ นคร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D213CD" w:rsidRPr="00D213CD" w:rsidTr="00D213CD">
        <w:tc>
          <w:tcPr>
            <w:tcW w:w="2520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11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. พลตำรวจโทสุรวุฒิ กรัดศิริ</w:t>
            </w:r>
          </w:p>
        </w:tc>
        <w:tc>
          <w:tcPr>
            <w:tcW w:w="3656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620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213CD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</w:tr>
    </w:tbl>
    <w:p w:rsidR="00D213CD" w:rsidRPr="002F6C9D" w:rsidRDefault="005D0E38" w:rsidP="00D213CD">
      <w:pPr>
        <w:tabs>
          <w:tab w:val="left" w:pos="0"/>
          <w:tab w:val="left" w:pos="284"/>
          <w:tab w:val="left" w:pos="1418"/>
          <w:tab w:val="left" w:pos="6237"/>
        </w:tabs>
        <w:rPr>
          <w:rFonts w:ascii="Cordia New" w:eastAsia="Cordia New" w:hAnsi="Cordia New" w:cs="Cordia New"/>
          <w:sz w:val="22"/>
          <w:szCs w:val="22"/>
        </w:rPr>
      </w:pPr>
      <w:r w:rsidRPr="002F6C9D">
        <w:rPr>
          <w:rFonts w:ascii="Cordia New" w:eastAsia="Cordia New" w:hAnsi="Cordia New" w:cs="Cordia New"/>
          <w:sz w:val="22"/>
          <w:szCs w:val="22"/>
        </w:rPr>
        <w:t xml:space="preserve">         (table4)</w:t>
      </w:r>
    </w:p>
    <w:p w:rsidR="00D213CD" w:rsidRPr="00D213CD" w:rsidRDefault="00D213CD" w:rsidP="002F6C9D">
      <w:pPr>
        <w:tabs>
          <w:tab w:val="left" w:pos="0"/>
          <w:tab w:val="left" w:pos="284"/>
          <w:tab w:val="left" w:pos="1080"/>
          <w:tab w:val="left" w:pos="6237"/>
        </w:tabs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กรรมการผู้มีอำนาจลงนามแทนบริษัทฯ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</w:p>
    <w:p w:rsidR="002F6C9D" w:rsidRDefault="00D213CD" w:rsidP="00D213CD">
      <w:pPr>
        <w:tabs>
          <w:tab w:val="left" w:pos="0"/>
          <w:tab w:val="left" w:pos="284"/>
          <w:tab w:val="left" w:pos="1080"/>
          <w:tab w:val="left" w:pos="6237"/>
        </w:tabs>
        <w:spacing w:before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กรรมการซึ่งมีอำนาจลงลายมือชื่อผูกพันบริษัทฯได้ประกอบด้วย</w:t>
      </w:r>
    </w:p>
    <w:p w:rsidR="00D213CD" w:rsidRPr="00D213CD" w:rsidRDefault="00D213CD" w:rsidP="002F6C9D">
      <w:pPr>
        <w:tabs>
          <w:tab w:val="left" w:pos="0"/>
          <w:tab w:val="left" w:pos="284"/>
          <w:tab w:val="left" w:pos="1080"/>
          <w:tab w:val="left" w:pos="6237"/>
        </w:tabs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นายสุวัฒน์ จิตตมัย</w:t>
      </w:r>
      <w:r w:rsidRPr="00D213CD">
        <w:rPr>
          <w:rFonts w:ascii="Cordia New" w:eastAsia="Cordia New" w:hAnsi="Cordia New" w:cs="Cordia New"/>
          <w:sz w:val="32"/>
          <w:szCs w:val="32"/>
        </w:rPr>
        <w:t>,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นายฉัตรชัย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ศิริวัฒนา</w:t>
      </w:r>
      <w:r w:rsidRPr="00D213CD">
        <w:rPr>
          <w:rFonts w:ascii="Cordia New" w:eastAsia="Cordia New" w:hAnsi="Cordia New" w:cs="Cordia New"/>
          <w:sz w:val="32"/>
          <w:szCs w:val="32"/>
        </w:rPr>
        <w:t>,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นายเอกมินทร์  งานทวี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, 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นายธนพงษ์ ภูคาสวรรค์ </w:t>
      </w:r>
      <w:r w:rsidRPr="00D213CD">
        <w:rPr>
          <w:rFonts w:ascii="Cordia New" w:eastAsia="Cordia New" w:hAnsi="Cordia New" w:cs="Cordia New"/>
          <w:sz w:val="32"/>
          <w:szCs w:val="32"/>
        </w:rPr>
        <w:t>,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นายพันธุม พันธุมจินดา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,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นายสรรัฐ งานทวี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สองใน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หก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คนลงลา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ยมือ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ชื่อร่วมกันและประทับตราสำคัญของบริษัทฯ</w:t>
      </w:r>
    </w:p>
    <w:p w:rsidR="00D213CD" w:rsidRPr="00D213CD" w:rsidRDefault="00D213CD" w:rsidP="002F6C9D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ind w:left="855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8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ผู้บริหาร</w:t>
      </w:r>
    </w:p>
    <w:p w:rsidR="00D213CD" w:rsidRDefault="00D213CD" w:rsidP="002F6C9D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ประกอบด้วย</w:t>
      </w:r>
    </w:p>
    <w:p w:rsidR="005D0E38" w:rsidRPr="002F6C9D" w:rsidRDefault="005D0E38" w:rsidP="002F6C9D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rPr>
          <w:rFonts w:ascii="Cordia New" w:eastAsia="Cordia New" w:hAnsi="Cordia New" w:cs="Cordia New"/>
          <w:sz w:val="22"/>
          <w:szCs w:val="22"/>
        </w:rPr>
      </w:pPr>
      <w:r w:rsidRPr="005D0E38">
        <w:rPr>
          <w:rFonts w:ascii="Cordia New" w:eastAsia="Cordia New" w:hAnsi="Cordia New" w:cs="Cordia New"/>
          <w:szCs w:val="24"/>
        </w:rPr>
        <w:t xml:space="preserve">                                </w:t>
      </w:r>
      <w:r w:rsidRPr="002F6C9D">
        <w:rPr>
          <w:rFonts w:ascii="Cordia New" w:eastAsia="Cordia New" w:hAnsi="Cordia New" w:cs="Cordia New"/>
          <w:sz w:val="22"/>
          <w:szCs w:val="22"/>
        </w:rPr>
        <w:t>(table2)</w:t>
      </w:r>
    </w:p>
    <w:tbl>
      <w:tblPr>
        <w:tblW w:w="79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85"/>
        <w:gridCol w:w="3935"/>
      </w:tblGrid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ตำแหน่ง</w:t>
            </w:r>
          </w:p>
        </w:tc>
      </w:tr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นายเอกมินทร์ งานทวี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กรรมการผู้จัดการ</w:t>
            </w:r>
          </w:p>
        </w:tc>
      </w:tr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 xml:space="preserve">นายสุวัฒน์ </w:t>
            </w:r>
            <w:r w:rsidRPr="00D213CD">
              <w:rPr>
                <w:rFonts w:ascii="Cordia New" w:eastAsia="Cordia New" w:hAnsi="Cordia New" w:cs="Cordia New"/>
                <w:sz w:val="28"/>
                <w:cs/>
                <w:lang w:val="th-TH"/>
              </w:rPr>
              <w:t xml:space="preserve">  </w:t>
            </w:r>
            <w:r w:rsidRPr="00D213CD">
              <w:rPr>
                <w:rFonts w:ascii="Cordia New" w:eastAsia="Cordia New" w:hAnsi="Cordia New" w:cs="Cordia New"/>
                <w:sz w:val="28"/>
                <w:cs/>
              </w:rPr>
              <w:t>จิตตมัย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28"/>
                <w:cs/>
              </w:rPr>
              <w:t>กรรมการอำนวยการฝ่ายปฏิบัติการ</w:t>
            </w:r>
          </w:p>
        </w:tc>
      </w:tr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color w:val="FF0000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นายสรรัฐ งานทวี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กรรมการ</w:t>
            </w:r>
            <w:r w:rsidRPr="00D213CD">
              <w:rPr>
                <w:rFonts w:ascii="Cordia New" w:eastAsia="Cordia New" w:hAnsi="Cordia New" w:cs="Cordia New" w:hint="cs"/>
                <w:sz w:val="28"/>
                <w:cs/>
              </w:rPr>
              <w:t>อำนวยการฝ่ายการตลาด</w:t>
            </w:r>
          </w:p>
        </w:tc>
      </w:tr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 w:hint="cs"/>
                <w:sz w:val="28"/>
                <w:cs/>
              </w:rPr>
              <w:t>ดร</w:t>
            </w:r>
            <w:r w:rsidRPr="00D213CD">
              <w:rPr>
                <w:rFonts w:ascii="Cordia New" w:eastAsia="Cordia New" w:hAnsi="Cordia New" w:cs="Cordia New"/>
                <w:sz w:val="28"/>
                <w:cs/>
              </w:rPr>
              <w:t>.แดน ทองอินทร์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ผู้จัดการโรงงาน</w:t>
            </w:r>
          </w:p>
        </w:tc>
      </w:tr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นายสุชาติ แก้วไพฑูรย์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ผู้จัดการอาวุโสฝ่ายการตลาด</w:t>
            </w:r>
          </w:p>
        </w:tc>
      </w:tr>
      <w:tr w:rsidR="00D213CD" w:rsidRPr="00D213CD" w:rsidTr="00D213CD">
        <w:tc>
          <w:tcPr>
            <w:tcW w:w="398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นางสาวจงกล  พิสุทธิ์พิเชฎฐ์</w:t>
            </w:r>
          </w:p>
        </w:tc>
        <w:tc>
          <w:tcPr>
            <w:tcW w:w="3935" w:type="dxa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ผู้จัดการอาวุโสฝ่ายบัญชีและการเงิน</w:t>
            </w:r>
          </w:p>
        </w:tc>
      </w:tr>
    </w:tbl>
    <w:p w:rsidR="005D0E38" w:rsidRPr="005D0E38" w:rsidRDefault="005D0E38" w:rsidP="005D0E38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left"/>
        <w:rPr>
          <w:rFonts w:ascii="Cordia New" w:eastAsia="Cordia New" w:hAnsi="Cordia New" w:cs="Cordia New"/>
          <w:szCs w:val="24"/>
        </w:rPr>
      </w:pPr>
      <w:r w:rsidRPr="005D0E38">
        <w:rPr>
          <w:rFonts w:ascii="Cordia New" w:eastAsia="Cordia New" w:hAnsi="Cordia New" w:cs="Cordia New"/>
          <w:sz w:val="28"/>
        </w:rPr>
        <w:lastRenderedPageBreak/>
        <w:t xml:space="preserve">                           </w:t>
      </w:r>
      <w:r w:rsidRPr="005D0E38">
        <w:rPr>
          <w:rFonts w:ascii="Cordia New" w:eastAsia="Cordia New" w:hAnsi="Cordia New" w:cs="Cordia New"/>
          <w:szCs w:val="24"/>
        </w:rPr>
        <w:t>(table2)</w:t>
      </w:r>
    </w:p>
    <w:p w:rsidR="00D213CD" w:rsidRPr="00D213CD" w:rsidRDefault="00D213CD" w:rsidP="00D213C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โครงสร้างการบริหาร</w:t>
      </w:r>
    </w:p>
    <w:p w:rsidR="00D213CD" w:rsidRPr="00D213CD" w:rsidRDefault="00D213CD" w:rsidP="00D213C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rPr>
          <w:rFonts w:cs="Cordia New"/>
          <w:sz w:val="16"/>
          <w:szCs w:val="16"/>
        </w:rPr>
      </w:pPr>
    </w:p>
    <w:tbl>
      <w:tblPr>
        <w:tblW w:w="937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375"/>
      </w:tblGrid>
      <w:tr w:rsidR="00D213CD" w:rsidRPr="00D213CD" w:rsidTr="00D213CD">
        <w:trPr>
          <w:trHeight w:val="7460"/>
        </w:trPr>
        <w:tc>
          <w:tcPr>
            <w:tcW w:w="93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sz w:val="32"/>
                <w:szCs w:val="32"/>
                <w:cs/>
              </w:rPr>
              <w:t xml:space="preserve">          </w:t>
            </w:r>
          </w:p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</w:p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1A47A" wp14:editId="2B9FC42C">
                      <wp:simplePos x="0" y="0"/>
                      <wp:positionH relativeFrom="column">
                        <wp:posOffset>1877695</wp:posOffset>
                      </wp:positionH>
                      <wp:positionV relativeFrom="paragraph">
                        <wp:posOffset>-9525</wp:posOffset>
                      </wp:positionV>
                      <wp:extent cx="1485900" cy="356235"/>
                      <wp:effectExtent l="10160" t="11430" r="27940" b="22860"/>
                      <wp:wrapNone/>
                      <wp:docPr id="40" name="Text Box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56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:rsidR="00D213CD" w:rsidRPr="00724629" w:rsidRDefault="00D213CD" w:rsidP="00D213CD">
                                  <w:pPr>
                                    <w:jc w:val="center"/>
                                    <w:rPr>
                                      <w:rFonts w:cs="Cordia New"/>
                                      <w:sz w:val="26"/>
                                      <w:szCs w:val="26"/>
                                    </w:rPr>
                                  </w:pPr>
                                  <w:r w:rsidRPr="00724629">
                                    <w:rPr>
                                      <w:rFonts w:cs="Cordia New"/>
                                      <w:sz w:val="26"/>
                                      <w:szCs w:val="26"/>
                                      <w:cs/>
                                    </w:rPr>
                                    <w:t>คณะกรรมการ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D1A4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6" o:spid="_x0000_s1026" type="#_x0000_t202" style="position:absolute;left:0;text-align:left;margin-left:147.85pt;margin-top:-.75pt;width:117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">
                      <v:shadow on="t"/>
                      <v:textbox>
                        <w:txbxContent>
                          <w:p w:rsidR="00D213CD" w:rsidRPr="00724629" w:rsidRDefault="00D213CD" w:rsidP="00D213CD">
                            <w:pPr>
                              <w:jc w:val="center"/>
                              <w:rPr>
                                <w:rFonts w:cs="Cordia New"/>
                                <w:sz w:val="26"/>
                                <w:szCs w:val="26"/>
                              </w:rPr>
                            </w:pPr>
                            <w:r w:rsidRPr="00724629">
                              <w:rPr>
                                <w:rFonts w:cs="Cordia New"/>
                                <w:sz w:val="26"/>
                                <w:szCs w:val="26"/>
                                <w:cs/>
                              </w:rPr>
                              <w:t>คณะกรรมการ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D213CD">
              <w:rPr>
                <w:rFonts w:cs="Cordi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359C62" wp14:editId="42BD319F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140335</wp:posOffset>
                      </wp:positionV>
                      <wp:extent cx="0" cy="815975"/>
                      <wp:effectExtent l="8890" t="13970" r="10160" b="8255"/>
                      <wp:wrapNone/>
                      <wp:docPr id="39" name="Lin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15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E711A3" id="Line 34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1.05pt" to="207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"/>
                  </w:pict>
                </mc:Fallback>
              </mc:AlternateContent>
            </w:r>
          </w:p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cs="Cordia New"/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 wp14:anchorId="6F256851" wp14:editId="091FD72D">
                      <wp:extent cx="5715000" cy="3581400"/>
                      <wp:effectExtent l="8890" t="2540" r="29210" b="0"/>
                      <wp:docPr id="329" name="Canvas 3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4" name="Line 3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3760" y="1532255"/>
                                  <a:ext cx="37719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Text Box 3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45005" y="722630"/>
                                  <a:ext cx="1381760" cy="3511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/>
                                        <w:sz w:val="26"/>
                                        <w:szCs w:val="26"/>
                                        <w:cs/>
                                      </w:rPr>
                                      <w:t>กรรมการผู้จัดการ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Line 3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64640" y="341630"/>
                                  <a:ext cx="22625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Text Box 3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7145" y="186055"/>
                                  <a:ext cx="1381760" cy="355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/>
                                        <w:sz w:val="26"/>
                                        <w:szCs w:val="26"/>
                                        <w:cs/>
                                      </w:rPr>
                                      <w:t>คณะกรรมการตรวจสอบ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Line 3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636520" y="1073785"/>
                                  <a:ext cx="3810" cy="8293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3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870585" y="1532255"/>
                                  <a:ext cx="3175" cy="380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45660" y="1532255"/>
                                  <a:ext cx="4445" cy="11588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Text Box 3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903095"/>
                                  <a:ext cx="1805940" cy="362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 w:hint="cs"/>
                                        <w:sz w:val="26"/>
                                        <w:szCs w:val="26"/>
                                        <w:cs/>
                                      </w:rPr>
                                      <w:t>กรรมการอำนวยการฝ่ายปฏิบัติการ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3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75790" y="1912620"/>
                                  <a:ext cx="1788795" cy="362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 w:hint="cs"/>
                                        <w:sz w:val="26"/>
                                        <w:szCs w:val="26"/>
                                        <w:cs/>
                                      </w:rPr>
                                      <w:t>กรรมการอำนวยการฝ่ายการตลาด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3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691130"/>
                                  <a:ext cx="1758315" cy="3333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/>
                                        <w:sz w:val="26"/>
                                        <w:szCs w:val="26"/>
                                        <w:cs/>
                                      </w:rPr>
                                      <w:t>ผู้จัดการโรงงาน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3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265" y="2691130"/>
                                  <a:ext cx="1681480" cy="3295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/>
                                        <w:sz w:val="26"/>
                                        <w:szCs w:val="26"/>
                                        <w:cs/>
                                      </w:rPr>
                                      <w:t>ผู้จัดการอาวุโสฝ่ายการตลาด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Text Box 3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61410" y="2687320"/>
                                  <a:ext cx="2053590" cy="3333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/>
                                        <w:sz w:val="26"/>
                                        <w:szCs w:val="26"/>
                                        <w:cs/>
                                      </w:rPr>
                                      <w:t>ผู้จัดการอาวุโสฝ่ายบัญชีและการเงิน</w:t>
                                    </w:r>
                                  </w:p>
                                  <w:p w:rsidR="00D213CD" w:rsidRPr="00724629" w:rsidRDefault="00D213CD" w:rsidP="00D213CD">
                                    <w:pPr>
                                      <w:rPr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Line 3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69950" y="2283460"/>
                                  <a:ext cx="635" cy="390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3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636520" y="2287270"/>
                                  <a:ext cx="635" cy="390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Text Box 3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2880" y="160655"/>
                                  <a:ext cx="1381760" cy="355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213CD" w:rsidRPr="00724629" w:rsidRDefault="00D213CD" w:rsidP="00D213CD">
                                    <w:pPr>
                                      <w:jc w:val="center"/>
                                      <w:rPr>
                                        <w:rFonts w:cs="Cordia New"/>
                                        <w:sz w:val="26"/>
                                        <w:szCs w:val="26"/>
                                      </w:rPr>
                                    </w:pPr>
                                    <w:r w:rsidRPr="00724629">
                                      <w:rPr>
                                        <w:rFonts w:cs="Cordia New"/>
                                        <w:sz w:val="26"/>
                                        <w:szCs w:val="26"/>
                                        <w:cs/>
                                      </w:rPr>
                                      <w:t>คณะกรรมการ</w:t>
                                    </w:r>
                                    <w:r w:rsidRPr="00724629">
                                      <w:rPr>
                                        <w:rFonts w:cs="Cordia New" w:hint="cs"/>
                                        <w:sz w:val="26"/>
                                        <w:szCs w:val="26"/>
                                        <w:cs/>
                                      </w:rPr>
                                      <w:t>บริหาร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F256851" id="Canvas 329" o:spid="_x0000_s1027" editas="canvas" style="width:450pt;height:282pt;mso-position-horizontal-relative:char;mso-position-vertical-relative:line" coordsize="57150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">
                      <v:shape id="_x0000_s1028" type="#_x0000_t75" style="position:absolute;width:57150;height:35814;visibility:visible;mso-wrap-style:square">
                        <v:fill o:detectmouseclick="t"/>
                        <v:path o:connecttype="none"/>
                      </v:shape>
                      <v:line id="Line 331" o:spid="_x0000_s1029" style="position:absolute;visibility:visible;mso-wrap-style:square" from="8737,15322" to="46456,15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<v:shape id="Text Box 332" o:spid="_x0000_s1030" type="#_x0000_t202" style="position:absolute;left:19450;top:7226;width:13817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/>
                                  <w:sz w:val="26"/>
                                  <w:szCs w:val="26"/>
                                  <w:cs/>
                                </w:rPr>
                                <w:t>กรรมการผู้จัดการ</w:t>
                              </w:r>
                            </w:p>
                          </w:txbxContent>
                        </v:textbox>
                      </v:shape>
                      <v:line id="Line 333" o:spid="_x0000_s1031" style="position:absolute;visibility:visible;mso-wrap-style:square" from="15646,3416" to="38271,3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    <v:shape id="Text Box 334" o:spid="_x0000_s1032" type="#_x0000_t202" style="position:absolute;left:38271;top:1860;width:13818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/>
                                  <w:sz w:val="26"/>
                                  <w:szCs w:val="26"/>
                                  <w:cs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v:textbox>
                      </v:shape>
                      <v:line id="Line 335" o:spid="_x0000_s1033" style="position:absolute;visibility:visible;mso-wrap-style:square" from="26365,10737" to="26403,19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<v:line id="Line 336" o:spid="_x0000_s1034" style="position:absolute;flip:x;visibility:visible;mso-wrap-style:square" from="8705,15322" to="8737,19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"/>
                      <v:line id="Line 337" o:spid="_x0000_s1035" style="position:absolute;visibility:visible;mso-wrap-style:square" from="46456,15322" to="46501,26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      <v:shape id="Text Box 338" o:spid="_x0000_s1036" type="#_x0000_t202" style="position:absolute;top:19030;width:18059;height:3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 w:hint="cs"/>
                                  <w:sz w:val="26"/>
                                  <w:szCs w:val="26"/>
                                  <w:cs/>
                                </w:rPr>
                                <w:t>กรรมการอำนวยการฝ่ายปฏิบัติการ</w:t>
                              </w:r>
                            </w:p>
                          </w:txbxContent>
                        </v:textbox>
                      </v:shape>
                      <v:shape id="Text Box 339" o:spid="_x0000_s1037" type="#_x0000_t202" style="position:absolute;left:18757;top:19126;width:17888;height:3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 w:hint="cs"/>
                                  <w:sz w:val="26"/>
                                  <w:szCs w:val="26"/>
                                  <w:cs/>
                                </w:rPr>
                                <w:t>กรรมการอำนวยการฝ่ายการตลาด</w:t>
                              </w:r>
                            </w:p>
                          </w:txbxContent>
                        </v:textbox>
                      </v:shape>
                      <v:shape id="Text Box 340" o:spid="_x0000_s1038" type="#_x0000_t202" style="position:absolute;top:26911;width:17583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/>
                                  <w:sz w:val="26"/>
                                  <w:szCs w:val="26"/>
                                  <w:cs/>
                                </w:rPr>
                                <w:t>ผู้จัดการโรงงาน</w:t>
                              </w:r>
                            </w:p>
                          </w:txbxContent>
                        </v:textbox>
                      </v:shape>
                      <v:shape id="Text Box 341" o:spid="_x0000_s1039" type="#_x0000_t202" style="position:absolute;left:18662;top:26911;width:16815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/>
                                  <w:sz w:val="26"/>
                                  <w:szCs w:val="26"/>
                                  <w:cs/>
                                </w:rPr>
                                <w:t>ผู้จัดการอาวุโสฝ่ายการตลาด</w:t>
                              </w:r>
                            </w:p>
                          </w:txbxContent>
                        </v:textbox>
                      </v:shape>
                      <v:shape id="Text Box 342" o:spid="_x0000_s1040" type="#_x0000_t202" style="position:absolute;left:36614;top:26873;width:20536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/>
                                  <w:sz w:val="26"/>
                                  <w:szCs w:val="26"/>
                                  <w:cs/>
                                </w:rPr>
                                <w:t>ผู้จัดการอาวุโสฝ่ายบัญชีและการเงิน</w:t>
                              </w:r>
                            </w:p>
                            <w:p w:rsidR="00D213CD" w:rsidRPr="00724629" w:rsidRDefault="00D213CD" w:rsidP="00D213CD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shape>
                      <v:line id="Line 343" o:spid="_x0000_s1041" style="position:absolute;visibility:visible;mso-wrap-style:square" from="8699,22834" to="8705,26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<v:line id="Line 344" o:spid="_x0000_s1042" style="position:absolute;visibility:visible;mso-wrap-style:square" from="26365,22872" to="26371,26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      <v:shape id="Text Box 345" o:spid="_x0000_s1043" type="#_x0000_t202" style="position:absolute;left:1828;top:1606;width:13818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">
                        <v:shadow on="t"/>
                        <v:textbox>
                          <w:txbxContent>
                            <w:p w:rsidR="00D213CD" w:rsidRPr="00724629" w:rsidRDefault="00D213CD" w:rsidP="00D213CD">
                              <w:pPr>
                                <w:jc w:val="center"/>
                                <w:rPr>
                                  <w:rFonts w:cs="Cordia New"/>
                                  <w:sz w:val="26"/>
                                  <w:szCs w:val="26"/>
                                </w:rPr>
                              </w:pPr>
                              <w:r w:rsidRPr="00724629">
                                <w:rPr>
                                  <w:rFonts w:cs="Cordia New"/>
                                  <w:sz w:val="26"/>
                                  <w:szCs w:val="26"/>
                                  <w:cs/>
                                </w:rPr>
                                <w:t>คณะกรรมการ</w:t>
                              </w:r>
                              <w:r w:rsidRPr="00724629">
                                <w:rPr>
                                  <w:rFonts w:cs="Cordia New" w:hint="cs"/>
                                  <w:sz w:val="26"/>
                                  <w:szCs w:val="26"/>
                                  <w:cs/>
                                </w:rPr>
                                <w:t>บริหาร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       8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3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เลขานุการบริษัท</w:t>
      </w:r>
      <w:r w:rsidRPr="00D213CD">
        <w:rPr>
          <w:rFonts w:ascii="Cordia New" w:eastAsia="Cordia New" w:hAnsi="Cordia New" w:cs="Cordia New"/>
          <w:b/>
          <w:bCs/>
          <w:i/>
          <w:iCs/>
          <w:sz w:val="32"/>
          <w:szCs w:val="32"/>
        </w:rPr>
        <w:tab/>
      </w:r>
    </w:p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32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  <w:t xml:space="preserve">  เลขานุการบริษัท ได้แก่ นายฉัตรชัย ศิริวัฒนา</w:t>
      </w:r>
    </w:p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28"/>
          <w:cs/>
        </w:rPr>
        <w:t xml:space="preserve"> (รายละเอียดหน้าที่ความรับผิดชอบและประวัติของเลขานุการบริษัทปรากฎตามเอกสารแนบ </w:t>
      </w:r>
      <w:r w:rsidRPr="00D213CD">
        <w:rPr>
          <w:rFonts w:ascii="Cordia New" w:eastAsia="Cordia New" w:hAnsi="Cordia New" w:cs="Cordia New"/>
          <w:sz w:val="28"/>
        </w:rPr>
        <w:t>1</w:t>
      </w:r>
      <w:r w:rsidRPr="00D213CD">
        <w:rPr>
          <w:rFonts w:ascii="Cordia New" w:eastAsia="Cordia New" w:hAnsi="Cordia New" w:cs="Cordia New"/>
          <w:sz w:val="28"/>
          <w:cs/>
        </w:rPr>
        <w:t>)</w:t>
      </w:r>
    </w:p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120" w:after="120"/>
        <w:ind w:firstLine="432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ab/>
        <w:t xml:space="preserve">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8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4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D213CD" w:rsidRPr="00D213CD" w:rsidRDefault="00D213CD" w:rsidP="00D213CD">
      <w:pPr>
        <w:numPr>
          <w:ilvl w:val="0"/>
          <w:numId w:val="6"/>
        </w:numPr>
        <w:tabs>
          <w:tab w:val="left" w:pos="0"/>
          <w:tab w:val="left" w:pos="851"/>
          <w:tab w:val="left" w:pos="1134"/>
          <w:tab w:val="left" w:pos="1800"/>
          <w:tab w:val="right" w:pos="6804"/>
          <w:tab w:val="left" w:pos="7371"/>
        </w:tabs>
        <w:spacing w:after="120"/>
        <w:ind w:hanging="126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ค่าตอบแทนที่เป็นตัวเงิน</w:t>
      </w:r>
    </w:p>
    <w:p w:rsidR="00D213CD" w:rsidRPr="00D213CD" w:rsidRDefault="00D213CD" w:rsidP="00D213CD">
      <w:pPr>
        <w:numPr>
          <w:ilvl w:val="1"/>
          <w:numId w:val="6"/>
        </w:numPr>
        <w:tabs>
          <w:tab w:val="left" w:pos="0"/>
          <w:tab w:val="left" w:pos="851"/>
          <w:tab w:val="left" w:pos="1134"/>
          <w:tab w:val="left" w:pos="1800"/>
          <w:tab w:val="num" w:pos="2160"/>
          <w:tab w:val="right" w:pos="6804"/>
          <w:tab w:val="left" w:pos="7371"/>
        </w:tabs>
        <w:ind w:hanging="144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ค่าตอบแทนกรรมการ</w:t>
      </w:r>
    </w:p>
    <w:p w:rsidR="00D213CD" w:rsidRPr="00D213CD" w:rsidRDefault="00D213CD" w:rsidP="00D213CD">
      <w:pPr>
        <w:tabs>
          <w:tab w:val="left" w:pos="720"/>
          <w:tab w:val="left" w:pos="1134"/>
        </w:tabs>
        <w:ind w:left="2160" w:right="-53"/>
        <w:jc w:val="thaiDistribute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ค่าตอบแทนของคณะกรรมการบริษัท ได้รับการอนุมัติจากที่ประชุมผู้ถือหุ้น ตามที่คณะกรรมการบริษัทเสนอ ประกอบด้วย เบี้ยประชุมและบำเหน็จกรรมการ โดยมีหลักเกณฑ์ดังนี้</w:t>
      </w:r>
    </w:p>
    <w:p w:rsidR="00D213CD" w:rsidRPr="00D213CD" w:rsidRDefault="00D213CD" w:rsidP="00D213CD">
      <w:pPr>
        <w:spacing w:before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color w:val="FF0000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ค่าตอบแทนกรรมการ</w:t>
      </w:r>
    </w:p>
    <w:p w:rsidR="00D213CD" w:rsidRPr="00D213CD" w:rsidRDefault="00D213CD" w:rsidP="00D213CD">
      <w:pPr>
        <w:numPr>
          <w:ilvl w:val="0"/>
          <w:numId w:val="32"/>
        </w:numPr>
        <w:tabs>
          <w:tab w:val="num" w:pos="2520"/>
        </w:tabs>
        <w:ind w:hanging="25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ได้รับเบี้ยประชุมคราวละ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15,000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บาท/คน</w:t>
      </w:r>
    </w:p>
    <w:p w:rsidR="00D213CD" w:rsidRPr="00D213CD" w:rsidRDefault="00D213CD" w:rsidP="00D213CD">
      <w:pPr>
        <w:numPr>
          <w:ilvl w:val="0"/>
          <w:numId w:val="32"/>
        </w:numPr>
        <w:tabs>
          <w:tab w:val="num" w:pos="1260"/>
          <w:tab w:val="num" w:pos="2520"/>
        </w:tabs>
        <w:ind w:hanging="25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ได้รับค่าตอบแทนในฐานะกรรมการรวมกันไม่เกิน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5,000,000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บาท </w:t>
      </w:r>
    </w:p>
    <w:p w:rsidR="00D213CD" w:rsidRPr="00D213CD" w:rsidRDefault="00D213CD" w:rsidP="00D213CD">
      <w:pPr>
        <w:numPr>
          <w:ilvl w:val="0"/>
          <w:numId w:val="32"/>
        </w:numPr>
        <w:tabs>
          <w:tab w:val="num" w:pos="1260"/>
          <w:tab w:val="num" w:pos="2520"/>
        </w:tabs>
        <w:ind w:hanging="25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สิทธิประโยชน์อื่นๆ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: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ไม่มี</w:t>
      </w:r>
    </w:p>
    <w:p w:rsidR="00D213CD" w:rsidRPr="00D213CD" w:rsidRDefault="00D213CD" w:rsidP="00D213CD">
      <w:pPr>
        <w:spacing w:before="120"/>
        <w:ind w:left="1440" w:firstLine="7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ค่าตอบแทนกรรมการตรวจสอบ</w:t>
      </w:r>
    </w:p>
    <w:p w:rsidR="00D213CD" w:rsidRPr="00D213CD" w:rsidRDefault="00D213CD" w:rsidP="00D213CD">
      <w:pPr>
        <w:numPr>
          <w:ilvl w:val="0"/>
          <w:numId w:val="32"/>
        </w:numPr>
        <w:tabs>
          <w:tab w:val="num" w:pos="1260"/>
          <w:tab w:val="num" w:pos="2520"/>
        </w:tabs>
        <w:spacing w:after="120"/>
        <w:ind w:hanging="25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ได้รับเบี้ยประชุมคราวละ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20,000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บาท/คน</w:t>
      </w:r>
    </w:p>
    <w:p w:rsidR="00D213CD" w:rsidRDefault="00D213CD" w:rsidP="00D213CD">
      <w:pPr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spacing w:after="120"/>
        <w:rPr>
          <w:rFonts w:ascii="Cordia New" w:eastAsia="Cordia New" w:hAnsi="Cordia New" w:cs="Cordia New"/>
          <w:sz w:val="32"/>
          <w:szCs w:val="32"/>
          <w:lang w:val="en-GB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ค่าตอบแทนกรรมการแต่ละรายในปีที่ผ่านมามีดังนี้ </w:t>
      </w:r>
      <w:r w:rsidRPr="00D213CD">
        <w:rPr>
          <w:rFonts w:ascii="Cordia New" w:eastAsia="Cordia New" w:hAnsi="Cordia New" w:cs="Cordia New"/>
          <w:sz w:val="32"/>
          <w:szCs w:val="32"/>
          <w:cs/>
          <w:lang w:val="en-GB"/>
        </w:rPr>
        <w:t>:-</w:t>
      </w:r>
    </w:p>
    <w:p w:rsidR="002F6C9D" w:rsidRPr="002F6C9D" w:rsidRDefault="002F6C9D" w:rsidP="00D213CD">
      <w:pPr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spacing w:after="120"/>
        <w:rPr>
          <w:rFonts w:ascii="Cordia New" w:eastAsia="Cordia New" w:hAnsi="Cordia New" w:cs="Cordia New"/>
          <w:szCs w:val="24"/>
        </w:rPr>
      </w:pPr>
      <w:r w:rsidRPr="002F6C9D">
        <w:rPr>
          <w:rFonts w:ascii="Cordia New" w:eastAsia="Cordia New" w:hAnsi="Cordia New" w:cs="Cordia New"/>
          <w:szCs w:val="24"/>
          <w:lang w:val="en-GB"/>
        </w:rPr>
        <w:t xml:space="preserve">    (table5)</w:t>
      </w:r>
    </w:p>
    <w:tbl>
      <w:tblPr>
        <w:tblW w:w="9545" w:type="dxa"/>
        <w:tblInd w:w="108" w:type="dxa"/>
        <w:tblLook w:val="0000" w:firstRow="0" w:lastRow="0" w:firstColumn="0" w:lastColumn="0" w:noHBand="0" w:noVBand="0"/>
      </w:tblPr>
      <w:tblGrid>
        <w:gridCol w:w="2610"/>
        <w:gridCol w:w="2520"/>
        <w:gridCol w:w="1389"/>
        <w:gridCol w:w="1417"/>
        <w:gridCol w:w="1609"/>
      </w:tblGrid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ค่าเบี้ยประชุม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ค่าบำเหน็จ</w:t>
            </w:r>
          </w:p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กรรมการ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ค่าตอบแทนรวม</w:t>
            </w: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  <w:lang w:val="en-GB"/>
              </w:rPr>
              <w:t>(บาท</w:t>
            </w: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)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นายสุริย์ บัวคอม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ประธานกรรมการและ</w:t>
            </w:r>
          </w:p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ประธานกรรมการตรวจสอบ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1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 600,000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  775,000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.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นายสุวัฒน์  จิตตมัย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นายฉัตรชัย  ศิริวัฒนา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4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นางกิ่งเทียน บางอ้อ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กรรมการและกรรมการตรวจสอบ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160,000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500,000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 660,000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5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นายนรเศรษฐ ไม้เกตุ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กรรมการและกรรมการตรวจสอบ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175,000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400,000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  575,000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นายธนพงษ์ ภูคาสวรรค์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 225,000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นายพันธุม พันธุมจินดา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 225,000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. นายสรรัฐ งานทวี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75,000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75,000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10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. </w:t>
            </w:r>
            <w:r w:rsidRPr="00D213CD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นายธงชัย ณ นคร</w:t>
            </w:r>
            <w:r w:rsidRPr="00D213CD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ab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 210,000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>11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. </w:t>
            </w:r>
            <w:r w:rsidRPr="00D213CD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พลตำรวจโทสุรวุฒิ กรัดศิริ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</w:t>
            </w: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sz w:val="26"/>
                <w:szCs w:val="26"/>
              </w:rPr>
              <w:t xml:space="preserve">   210,000</w:t>
            </w:r>
          </w:p>
        </w:tc>
      </w:tr>
      <w:tr w:rsidR="00D213CD" w:rsidRPr="00D213CD" w:rsidTr="00D213C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1,080,000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2,100,000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3,180,000</w:t>
            </w:r>
          </w:p>
        </w:tc>
      </w:tr>
    </w:tbl>
    <w:p w:rsidR="00D213CD" w:rsidRPr="002F6C9D" w:rsidRDefault="002F6C9D" w:rsidP="00D213CD">
      <w:pPr>
        <w:tabs>
          <w:tab w:val="left" w:pos="0"/>
          <w:tab w:val="left" w:pos="851"/>
          <w:tab w:val="left" w:pos="1134"/>
          <w:tab w:val="left" w:pos="2552"/>
          <w:tab w:val="right" w:pos="6804"/>
          <w:tab w:val="left" w:pos="7371"/>
        </w:tabs>
        <w:rPr>
          <w:rFonts w:ascii="Cordia New" w:eastAsia="Cordia New" w:hAnsi="Cordia New" w:cs="Cordia New"/>
          <w:szCs w:val="24"/>
          <w:lang w:val="en-GB"/>
        </w:rPr>
      </w:pPr>
      <w:r w:rsidRPr="002F6C9D">
        <w:rPr>
          <w:rFonts w:ascii="Cordia New" w:eastAsia="Cordia New" w:hAnsi="Cordia New" w:cs="Cordia New"/>
          <w:szCs w:val="24"/>
          <w:lang w:val="en-GB"/>
        </w:rPr>
        <w:t xml:space="preserve">    (table5)</w:t>
      </w:r>
    </w:p>
    <w:p w:rsidR="00D213CD" w:rsidRPr="00D213CD" w:rsidRDefault="00D213CD" w:rsidP="00D213CD">
      <w:pPr>
        <w:numPr>
          <w:ilvl w:val="1"/>
          <w:numId w:val="6"/>
        </w:numPr>
        <w:tabs>
          <w:tab w:val="left" w:pos="0"/>
          <w:tab w:val="left" w:pos="851"/>
          <w:tab w:val="left" w:pos="1134"/>
          <w:tab w:val="left" w:pos="2340"/>
          <w:tab w:val="num" w:pos="2977"/>
          <w:tab w:val="right" w:pos="6804"/>
          <w:tab w:val="left" w:pos="7371"/>
        </w:tabs>
        <w:ind w:left="3254" w:hanging="1267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ค่าตอบแทนผู้บริหาร</w:t>
      </w:r>
    </w:p>
    <w:p w:rsidR="00D213CD" w:rsidRPr="002F6C9D" w:rsidRDefault="00D213CD" w:rsidP="00D213CD">
      <w:pPr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spacing w:after="120"/>
        <w:ind w:left="2552" w:hanging="992"/>
        <w:rPr>
          <w:rFonts w:ascii="Cordia New" w:eastAsia="Cordia New" w:hAnsi="Cordia New" w:cs="Cordia New"/>
          <w:szCs w:val="24"/>
        </w:rPr>
      </w:pPr>
      <w:r w:rsidRPr="002F6C9D">
        <w:rPr>
          <w:rFonts w:ascii="Cordia New" w:eastAsia="Cordia New" w:hAnsi="Cordia New" w:cs="Cordia New"/>
          <w:szCs w:val="24"/>
          <w:cs/>
        </w:rPr>
        <w:tab/>
        <w:t>ประกอบด้วย</w:t>
      </w:r>
    </w:p>
    <w:p w:rsidR="00D213CD" w:rsidRPr="002F6C9D" w:rsidRDefault="002F6C9D" w:rsidP="00D213CD">
      <w:pPr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rPr>
          <w:rFonts w:ascii="Cordia New" w:eastAsia="Cordia New" w:hAnsi="Cordia New" w:cs="Cordia New"/>
          <w:szCs w:val="24"/>
        </w:rPr>
      </w:pPr>
      <w:r w:rsidRPr="002F6C9D">
        <w:rPr>
          <w:rFonts w:ascii="Cordia New" w:eastAsia="Cordia New" w:hAnsi="Cordia New" w:cs="Cordia New"/>
          <w:szCs w:val="24"/>
        </w:rPr>
        <w:t xml:space="preserve">         (table3)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633"/>
        <w:gridCol w:w="1701"/>
      </w:tblGrid>
      <w:tr w:rsidR="00D213CD" w:rsidRPr="00D213CD" w:rsidTr="00D213CD">
        <w:tc>
          <w:tcPr>
            <w:tcW w:w="2880" w:type="dxa"/>
          </w:tcPr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rPr>
                <w:rFonts w:ascii="Cordia New" w:eastAsia="Cordia New" w:hAnsi="Cordia New" w:cs="Cordia New"/>
                <w:b/>
                <w:bCs/>
                <w:sz w:val="28"/>
              </w:rPr>
            </w:pPr>
          </w:p>
        </w:tc>
        <w:tc>
          <w:tcPr>
            <w:tcW w:w="4633" w:type="dxa"/>
          </w:tcPr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701" w:type="dxa"/>
          </w:tcPr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ค่าตอบแทนรวม</w:t>
            </w:r>
          </w:p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rFonts w:ascii="Cordia New" w:eastAsia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</w:rPr>
              <w:t>(ล้าน</w:t>
            </w:r>
            <w:r w:rsidRPr="00D213CD">
              <w:rPr>
                <w:rFonts w:ascii="Cordia New" w:eastAsia="Cordia New" w:hAnsi="Cordia New" w:cs="Cordia New"/>
                <w:b/>
                <w:bCs/>
                <w:sz w:val="28"/>
                <w:cs/>
                <w:lang w:val="th-TH"/>
              </w:rPr>
              <w:t>บาท)</w:t>
            </w:r>
          </w:p>
        </w:tc>
      </w:tr>
      <w:tr w:rsidR="00D213CD" w:rsidRPr="00D213CD" w:rsidTr="00D213CD">
        <w:tc>
          <w:tcPr>
            <w:tcW w:w="2880" w:type="dxa"/>
          </w:tcPr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 xml:space="preserve">ผู้บริหารจำนวน </w:t>
            </w:r>
            <w:r w:rsidRPr="00D213CD">
              <w:rPr>
                <w:rFonts w:ascii="Cordia New" w:eastAsia="Cordia New" w:hAnsi="Cordia New" w:cs="Cordia New"/>
                <w:sz w:val="28"/>
              </w:rPr>
              <w:t>6</w:t>
            </w:r>
            <w:r w:rsidRPr="00D213CD">
              <w:rPr>
                <w:rFonts w:ascii="Cordia New" w:eastAsia="Cordia New" w:hAnsi="Cordia New" w:cs="Cordia New"/>
                <w:color w:val="FF0000"/>
                <w:sz w:val="28"/>
                <w:cs/>
              </w:rPr>
              <w:t xml:space="preserve"> </w:t>
            </w:r>
            <w:r w:rsidRPr="00D213CD">
              <w:rPr>
                <w:rFonts w:ascii="Cordia New" w:eastAsia="Cordia New" w:hAnsi="Cordia New" w:cs="Cordia New"/>
                <w:sz w:val="28"/>
                <w:cs/>
              </w:rPr>
              <w:t>ราย</w:t>
            </w:r>
          </w:p>
        </w:tc>
        <w:tc>
          <w:tcPr>
            <w:tcW w:w="4633" w:type="dxa"/>
          </w:tcPr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rPr>
                <w:rFonts w:ascii="Cordia New" w:eastAsia="Cordia New" w:hAnsi="Cordia New" w:cs="Cordia New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  <w:cs/>
              </w:rPr>
              <w:t>เงินเดือน โบนัส เงินสบทบเข้ากองทุนสำรองเลี้ยงชีพ</w:t>
            </w:r>
          </w:p>
        </w:tc>
        <w:tc>
          <w:tcPr>
            <w:tcW w:w="1701" w:type="dxa"/>
          </w:tcPr>
          <w:p w:rsidR="00D213CD" w:rsidRPr="00D213CD" w:rsidRDefault="00D213CD" w:rsidP="00D213CD">
            <w:pPr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rFonts w:ascii="Cordia New" w:eastAsia="Cordia New" w:hAnsi="Cordia New" w:cs="Cordia New"/>
                <w:color w:val="FF0000"/>
                <w:sz w:val="28"/>
              </w:rPr>
            </w:pPr>
            <w:r w:rsidRPr="00D213CD">
              <w:rPr>
                <w:rFonts w:ascii="Cordia New" w:eastAsia="Cordia New" w:hAnsi="Cordia New" w:cs="Cordia New"/>
                <w:sz w:val="28"/>
              </w:rPr>
              <w:t>57</w:t>
            </w:r>
            <w:r w:rsidRPr="00D213CD">
              <w:rPr>
                <w:rFonts w:ascii="Cordia New" w:eastAsia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eastAsia="Cordia New" w:hAnsi="Cordia New" w:cs="Cordia New"/>
                <w:sz w:val="28"/>
              </w:rPr>
              <w:t>94</w:t>
            </w:r>
          </w:p>
        </w:tc>
      </w:tr>
    </w:tbl>
    <w:p w:rsidR="00D213CD" w:rsidRPr="002F6C9D" w:rsidRDefault="002F6C9D" w:rsidP="002F6C9D">
      <w:pPr>
        <w:tabs>
          <w:tab w:val="left" w:pos="0"/>
          <w:tab w:val="left" w:pos="426"/>
          <w:tab w:val="left" w:pos="851"/>
          <w:tab w:val="left" w:pos="1134"/>
          <w:tab w:val="left" w:pos="1276"/>
          <w:tab w:val="left" w:pos="2268"/>
          <w:tab w:val="left" w:pos="5954"/>
          <w:tab w:val="left" w:pos="6237"/>
        </w:tabs>
        <w:rPr>
          <w:rFonts w:ascii="Cordia New" w:eastAsia="Cordia New" w:hAnsi="Cordia New" w:cs="Cordia New"/>
          <w:szCs w:val="24"/>
        </w:rPr>
      </w:pPr>
      <w:r>
        <w:rPr>
          <w:rFonts w:ascii="Cordia New" w:eastAsia="Cordia New" w:hAnsi="Cordia New" w:cs="Cordia New"/>
          <w:szCs w:val="24"/>
        </w:rPr>
        <w:t xml:space="preserve">         </w:t>
      </w:r>
      <w:r w:rsidRPr="002F6C9D">
        <w:rPr>
          <w:rFonts w:ascii="Cordia New" w:eastAsia="Cordia New" w:hAnsi="Cordia New" w:cs="Cordia New"/>
          <w:szCs w:val="24"/>
        </w:rPr>
        <w:t>(table3)</w:t>
      </w:r>
    </w:p>
    <w:p w:rsidR="00D213CD" w:rsidRPr="00D213CD" w:rsidRDefault="00D213CD" w:rsidP="00D213CD">
      <w:pPr>
        <w:numPr>
          <w:ilvl w:val="0"/>
          <w:numId w:val="6"/>
        </w:numPr>
        <w:tabs>
          <w:tab w:val="left" w:pos="0"/>
          <w:tab w:val="left" w:pos="1134"/>
          <w:tab w:val="left" w:pos="1800"/>
          <w:tab w:val="left" w:pos="5954"/>
          <w:tab w:val="left" w:pos="6237"/>
        </w:tabs>
        <w:spacing w:after="120"/>
        <w:ind w:hanging="126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ค่าตอบแทนอื่น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1134"/>
          <w:tab w:val="left" w:pos="2268"/>
          <w:tab w:val="left" w:pos="2552"/>
          <w:tab w:val="left" w:pos="2835"/>
          <w:tab w:val="left" w:pos="6237"/>
        </w:tabs>
        <w:spacing w:after="120"/>
        <w:ind w:left="1800"/>
        <w:rPr>
          <w:rFonts w:ascii="Cordia New" w:eastAsia="Cordia New" w:hAnsi="Cordia New" w:cs="Cordia New"/>
          <w:sz w:val="32"/>
          <w:szCs w:val="32"/>
          <w:cs/>
          <w:lang w:val="th-TH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-ไม่มี-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 </w:t>
      </w:r>
    </w:p>
    <w:p w:rsidR="00D213CD" w:rsidRPr="00D213CD" w:rsidRDefault="00D213CD" w:rsidP="00D213CD">
      <w:pPr>
        <w:tabs>
          <w:tab w:val="left" w:pos="0"/>
          <w:tab w:val="left" w:pos="426"/>
          <w:tab w:val="left" w:pos="720"/>
          <w:tab w:val="left" w:pos="795"/>
          <w:tab w:val="left" w:pos="851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rFonts w:ascii="Cordia New" w:eastAsia="Cordia New" w:hAnsi="Cordia New" w:cs="Cordia New"/>
          <w:b/>
          <w:bCs/>
          <w:sz w:val="32"/>
          <w:szCs w:val="32"/>
          <w:cs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br w:type="page"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lastRenderedPageBreak/>
        <w:t xml:space="preserve">       8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5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บุคลากร</w:t>
      </w:r>
    </w:p>
    <w:p w:rsidR="00D213CD" w:rsidRPr="00D213CD" w:rsidRDefault="00D213CD" w:rsidP="00D213CD">
      <w:pPr>
        <w:spacing w:after="120"/>
        <w:ind w:left="126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บริษัทฯให้ความสำคัญกับการดูแลพนักงานจึงมีนโยบายในการพัฒนาบุคลากรด้วยการสนับสนุนการเรียนรู้ การคิดค้นและการสร้างสรรค์วิธีการทำงานให้มีประสิทธิภาพและประสิทธิผล รวมถึงสร้างระบบการจูงใจที่เหมาะสม</w:t>
      </w:r>
    </w:p>
    <w:p w:rsidR="00D213CD" w:rsidRDefault="00D213CD" w:rsidP="00D213CD">
      <w:pPr>
        <w:tabs>
          <w:tab w:val="left" w:pos="0"/>
          <w:tab w:val="left" w:pos="426"/>
          <w:tab w:val="left" w:pos="851"/>
          <w:tab w:val="left" w:pos="1134"/>
          <w:tab w:val="num" w:pos="1260"/>
          <w:tab w:val="left" w:pos="2268"/>
          <w:tab w:val="left" w:pos="5954"/>
          <w:tab w:val="left" w:pos="6237"/>
        </w:tabs>
        <w:spacing w:after="120"/>
        <w:ind w:left="7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ทั้งนี้ บุคลากรของบริษัทฯ ประกอบด้วย</w:t>
      </w:r>
    </w:p>
    <w:p w:rsidR="00D213CD" w:rsidRPr="002F6C9D" w:rsidRDefault="002F6C9D" w:rsidP="002F6C9D">
      <w:pPr>
        <w:tabs>
          <w:tab w:val="left" w:pos="0"/>
          <w:tab w:val="left" w:pos="426"/>
          <w:tab w:val="left" w:pos="851"/>
          <w:tab w:val="left" w:pos="1134"/>
          <w:tab w:val="num" w:pos="1260"/>
          <w:tab w:val="left" w:pos="2268"/>
          <w:tab w:val="left" w:pos="5954"/>
          <w:tab w:val="left" w:pos="6237"/>
        </w:tabs>
        <w:spacing w:after="120"/>
        <w:ind w:left="720"/>
        <w:rPr>
          <w:rFonts w:ascii="Cordia New" w:eastAsia="Cordia New" w:hAnsi="Cordia New" w:cs="Cordia New"/>
          <w:szCs w:val="24"/>
          <w:cs/>
        </w:rPr>
      </w:pPr>
      <w:r w:rsidRPr="002F6C9D">
        <w:rPr>
          <w:rFonts w:ascii="Cordia New" w:eastAsia="Cordia New" w:hAnsi="Cordia New" w:cs="Cordia New"/>
          <w:szCs w:val="24"/>
        </w:rPr>
        <w:t xml:space="preserve"> (table4)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12"/>
        <w:gridCol w:w="1459"/>
        <w:gridCol w:w="1459"/>
        <w:gridCol w:w="1459"/>
      </w:tblGrid>
      <w:tr w:rsidR="00D213CD" w:rsidRPr="00D213CD" w:rsidTr="00D213CD">
        <w:trPr>
          <w:trHeight w:val="570"/>
        </w:trPr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ab/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 xml:space="preserve">ปี </w:t>
            </w: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 xml:space="preserve">ปี </w:t>
            </w: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 xml:space="preserve">ปี </w:t>
            </w: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  <w:t>2558</w:t>
            </w:r>
          </w:p>
        </w:tc>
      </w:tr>
      <w:tr w:rsidR="00D213CD" w:rsidRPr="00D213CD" w:rsidTr="00D213CD">
        <w:tc>
          <w:tcPr>
            <w:tcW w:w="4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จำนวนพนักงาน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</w:p>
        </w:tc>
      </w:tr>
      <w:tr w:rsidR="00D213CD" w:rsidRPr="00D213CD" w:rsidTr="00D213CD">
        <w:tc>
          <w:tcPr>
            <w:tcW w:w="4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-   สายงานผลิต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191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175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167</w:t>
            </w:r>
          </w:p>
        </w:tc>
      </w:tr>
      <w:tr w:rsidR="00D213CD" w:rsidRPr="00D213CD" w:rsidTr="00D213CD">
        <w:tc>
          <w:tcPr>
            <w:tcW w:w="4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-   สายงานตลาดและการขาย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13</w:t>
            </w:r>
          </w:p>
        </w:tc>
      </w:tr>
      <w:tr w:rsidR="00D213CD" w:rsidRPr="00D213CD" w:rsidTr="00D213CD">
        <w:tc>
          <w:tcPr>
            <w:tcW w:w="4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-   สายงานบัญชี การเงิน บริหาร</w:t>
            </w:r>
          </w:p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  <w:lang w:val="th-TH"/>
              </w:rPr>
              <w:t xml:space="preserve">     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และอื่นๆ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cs/>
                <w:lang w:val="th-TH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u w:val="single"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cs/>
                <w:lang w:val="th-TH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u w:val="single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cs/>
                <w:lang w:val="th-TH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u w:val="single"/>
              </w:rPr>
              <w:t>20</w:t>
            </w:r>
          </w:p>
        </w:tc>
      </w:tr>
      <w:tr w:rsidR="00D213CD" w:rsidRPr="00D213CD" w:rsidTr="00D213CD">
        <w:tc>
          <w:tcPr>
            <w:tcW w:w="4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ind w:firstLine="1168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u w:val="double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u w:val="double"/>
              </w:rPr>
              <w:t>226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u w:val="double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u w:val="double"/>
              </w:rPr>
              <w:t>208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u w:val="double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u w:val="double"/>
              </w:rPr>
              <w:t>200</w:t>
            </w:r>
          </w:p>
        </w:tc>
      </w:tr>
      <w:tr w:rsidR="00D213CD" w:rsidRPr="00D213CD" w:rsidTr="00D213CD">
        <w:tc>
          <w:tcPr>
            <w:tcW w:w="4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ผลตอบแทน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rFonts w:ascii="Cordia New" w:eastAsia="Cordia New" w:hAnsi="Cordia New" w:cs="Cordia New"/>
                <w:sz w:val="32"/>
                <w:szCs w:val="32"/>
                <w:u w:val="double"/>
                <w:cs/>
                <w:lang w:val="th-TH"/>
              </w:rPr>
            </w:pPr>
          </w:p>
        </w:tc>
      </w:tr>
      <w:tr w:rsidR="00D213CD" w:rsidRPr="00D213CD" w:rsidTr="00D213CD">
        <w:tc>
          <w:tcPr>
            <w:tcW w:w="4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- เงินเดือน ค่าล่วงเวลา โบนัส </w:t>
            </w:r>
          </w:p>
          <w:p w:rsidR="00D213CD" w:rsidRPr="00D213CD" w:rsidRDefault="00D213CD" w:rsidP="00D213CD">
            <w:pPr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  เงินสมทบ     กองทุนสำรองเลี้ยงชีพ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208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76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198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06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3CD" w:rsidRPr="00D213CD" w:rsidRDefault="00D213CD" w:rsidP="00D213CD">
            <w:pPr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185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32</w:t>
            </w:r>
          </w:p>
        </w:tc>
      </w:tr>
    </w:tbl>
    <w:p w:rsidR="00D213CD" w:rsidRPr="002F6C9D" w:rsidRDefault="002F6C9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rFonts w:ascii="Cordia New" w:eastAsia="Cordia New" w:hAnsi="Cordia New" w:cs="Cordia New"/>
          <w:szCs w:val="24"/>
        </w:rPr>
      </w:pPr>
      <w:r>
        <w:rPr>
          <w:rFonts w:ascii="Cordia New" w:eastAsia="Cordia New" w:hAnsi="Cordia New" w:cs="Cordia New"/>
          <w:szCs w:val="24"/>
        </w:rPr>
        <w:t xml:space="preserve">       </w:t>
      </w:r>
      <w:r w:rsidRPr="002F6C9D">
        <w:rPr>
          <w:rFonts w:ascii="Cordia New" w:eastAsia="Cordia New" w:hAnsi="Cordia New" w:cs="Cordia New"/>
          <w:szCs w:val="24"/>
        </w:rPr>
        <w:t>(table4)</w:t>
      </w:r>
    </w:p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rFonts w:ascii="Cordia New" w:eastAsia="Cordia New" w:hAnsi="Cordia New" w:cs="Cordia New"/>
          <w:sz w:val="16"/>
          <w:szCs w:val="16"/>
        </w:rPr>
      </w:pPr>
    </w:p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240"/>
        <w:jc w:val="center"/>
        <w:rPr>
          <w:rFonts w:ascii="Cordia New" w:eastAsia="Cordia New" w:hAnsi="Cordia New" w:cs="Cordia New"/>
          <w:b/>
          <w:bCs/>
          <w:sz w:val="36"/>
          <w:szCs w:val="36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br w:type="page"/>
      </w: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lastRenderedPageBreak/>
        <w:t>9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>.  การกำกับดูแลกิจการ</w:t>
      </w:r>
    </w:p>
    <w:p w:rsidR="00D213CD" w:rsidRPr="00D213CD" w:rsidRDefault="00D213CD" w:rsidP="00D213CD">
      <w:pPr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120"/>
        <w:ind w:firstLine="426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นโยบายการกำกับดูแลกิจการ</w:t>
      </w:r>
    </w:p>
    <w:p w:rsidR="00D213CD" w:rsidRPr="00D213CD" w:rsidRDefault="00D213CD" w:rsidP="00D213CD">
      <w:pPr>
        <w:tabs>
          <w:tab w:val="left" w:pos="851"/>
          <w:tab w:val="left" w:pos="1260"/>
        </w:tabs>
        <w:spacing w:before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คณะกรรมการบริษัทตระหนักถึงความสำคัญของการกำกับดูแลกิจการที่ดี จึงมีนโยบายในการกำกับดูแลกิจการที่ดีตามแนวทางของตลาดหลักทรัพย์แห่งประเทศไทย โดยครอบคลุมถึงหลักสำคัญ </w:t>
      </w:r>
      <w:r w:rsidRPr="00D213CD">
        <w:rPr>
          <w:rFonts w:ascii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hAnsi="Cordia New" w:cs="Cordia New"/>
          <w:sz w:val="32"/>
          <w:szCs w:val="32"/>
          <w:cs/>
        </w:rPr>
        <w:t>หมวด ได้แก่</w:t>
      </w:r>
    </w:p>
    <w:p w:rsidR="00D213CD" w:rsidRPr="00D213CD" w:rsidRDefault="00D213CD" w:rsidP="00D213CD">
      <w:pPr>
        <w:tabs>
          <w:tab w:val="left" w:pos="1080"/>
          <w:tab w:val="left" w:pos="1260"/>
        </w:tabs>
        <w:spacing w:before="120" w:line="20" w:lineRule="atLeast"/>
        <w:ind w:left="1080" w:hanging="23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หมวดที่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ab/>
        <w:t>สิทธิของผู้ถือหุ้น</w:t>
      </w:r>
    </w:p>
    <w:p w:rsidR="00D213CD" w:rsidRPr="00D213CD" w:rsidRDefault="00D213CD" w:rsidP="00D213CD">
      <w:pPr>
        <w:tabs>
          <w:tab w:val="left" w:pos="851"/>
          <w:tab w:val="left" w:pos="1260"/>
        </w:tabs>
        <w:spacing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หมวดที่ 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ab/>
        <w:t>การปฏิบัติต่อผู้ถือหุ้นอย่างเท่าเทียมกัน</w:t>
      </w:r>
    </w:p>
    <w:p w:rsidR="00D213CD" w:rsidRPr="00D213CD" w:rsidRDefault="00D213CD" w:rsidP="00D213CD">
      <w:pPr>
        <w:tabs>
          <w:tab w:val="left" w:pos="1080"/>
          <w:tab w:val="left" w:pos="1260"/>
        </w:tabs>
        <w:spacing w:line="20" w:lineRule="atLeast"/>
        <w:ind w:left="1080" w:hanging="229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หมวดที่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ab/>
        <w:t>บทบาทของผู้มีส่วนได้เสีย</w:t>
      </w:r>
    </w:p>
    <w:p w:rsidR="00D213CD" w:rsidRPr="00D213CD" w:rsidRDefault="00D213CD" w:rsidP="00D213CD">
      <w:pPr>
        <w:tabs>
          <w:tab w:val="left" w:pos="851"/>
          <w:tab w:val="left" w:pos="1260"/>
        </w:tabs>
        <w:spacing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หมวดที่ </w:t>
      </w:r>
      <w:r w:rsidRPr="00D213CD">
        <w:rPr>
          <w:rFonts w:ascii="Cordia New" w:hAnsi="Cordia New" w:cs="Cordia New"/>
          <w:sz w:val="32"/>
          <w:szCs w:val="32"/>
        </w:rPr>
        <w:t>4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ab/>
        <w:t>การเปิดเผยข้อมูลและความโปร่งใส</w:t>
      </w:r>
    </w:p>
    <w:p w:rsidR="00D213CD" w:rsidRPr="00D213CD" w:rsidRDefault="00D213CD" w:rsidP="00D213CD">
      <w:pPr>
        <w:tabs>
          <w:tab w:val="left" w:pos="851"/>
          <w:tab w:val="left" w:pos="1260"/>
        </w:tabs>
        <w:spacing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หมวดที่ </w:t>
      </w:r>
      <w:r w:rsidRPr="00D213CD">
        <w:rPr>
          <w:rFonts w:ascii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ab/>
        <w:t>ความรับผิดชอบ</w:t>
      </w:r>
      <w:r w:rsidRPr="00D213CD">
        <w:rPr>
          <w:rFonts w:ascii="Cordia New" w:hAnsi="Cordia New" w:cs="Cordia New" w:hint="cs"/>
          <w:sz w:val="32"/>
          <w:szCs w:val="32"/>
          <w:cs/>
        </w:rPr>
        <w:t>ข</w:t>
      </w:r>
      <w:r w:rsidRPr="00D213CD">
        <w:rPr>
          <w:rFonts w:ascii="Cordia New" w:hAnsi="Cordia New" w:cs="Cordia New"/>
          <w:sz w:val="32"/>
          <w:szCs w:val="32"/>
          <w:cs/>
        </w:rPr>
        <w:t>องคณะกรรมการ</w:t>
      </w:r>
    </w:p>
    <w:p w:rsidR="00D213CD" w:rsidRPr="00D213CD" w:rsidRDefault="00D213CD" w:rsidP="00D213CD">
      <w:pPr>
        <w:tabs>
          <w:tab w:val="left" w:pos="851"/>
        </w:tabs>
        <w:spacing w:before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คณะกรรมการได้จัดทำนโยบายการกำกับดูแลกิจการและดำเนินการติดตามเพื่อให้มีการปฏิบัติตามนโยบาย รวมทั้งทบทวนและปรับปรุงนโยบายดังกล่าวให้มีความเหมาะสมอย่างสม่ำเสมอ</w:t>
      </w:r>
    </w:p>
    <w:p w:rsidR="00D213CD" w:rsidRPr="00D213CD" w:rsidRDefault="00D213CD" w:rsidP="00D213CD">
      <w:pPr>
        <w:tabs>
          <w:tab w:val="left" w:pos="1080"/>
        </w:tabs>
        <w:spacing w:before="240" w:after="240" w:line="20" w:lineRule="atLeast"/>
        <w:ind w:firstLine="850"/>
        <w:rPr>
          <w:rFonts w:ascii="Cordia New" w:hAnsi="Cordia New" w:cs="Cordia New"/>
          <w:b/>
          <w:bCs/>
          <w:sz w:val="32"/>
          <w:szCs w:val="32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1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 สิทธิของผู้ถือหุ้น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สิทธิของผู้ถือหุ้น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ผู้ถือหุ้นมีสิทธิในฐานะเจ้าของบริษัท มีสิทธิกำหนดทิศทางการดำเนินการของบริษัทผ่านคณะกรรมการบริษัทที่ผู้ถือหุ้นเลือกเข้ามาทำหน้าที่แทนตน และมีสิทธิในการตัดสินใจเรื่องที่มีผลกระทบอย่างมีนัยสำคัญต่อบริษัท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คณะกรรมการบริษัทฯให้ความสำคัญและเคารพสิทธิของผู้ถือหุ้นทุกรายโดยสิทธิขั้นพื้นฐานที่ผู้ถือหุ้นพึงได้รับมีดังนี้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สิทธิในการซื้อขายหรือโอนหุ้น</w:t>
      </w:r>
    </w:p>
    <w:p w:rsidR="00D213CD" w:rsidRPr="00D213CD" w:rsidRDefault="00D213CD" w:rsidP="00D213CD">
      <w:pPr>
        <w:spacing w:after="120"/>
        <w:ind w:left="126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บริษัทฯแต่งตั้งให้บริษัท ศูนย์รับฝากหลักทรัพย์(ประเทศไทย) จำกัด ทำหน้าที่เป็นนายทะเบียนหลักทรัพย์ของบริษัทฯเพื่ออำนวยความสะดวกให้แก่ผู้ถือหุ้นในการดำเนินการเกี่ยวกับงานทะเบียนหลักทรัพย์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สิทธิในการมีส่วนแบ่งในกำไรของกิจการ</w:t>
      </w:r>
    </w:p>
    <w:p w:rsidR="002F6C9D" w:rsidRDefault="00D213CD" w:rsidP="00D213CD">
      <w:pPr>
        <w:spacing w:after="120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บริษัทฯมีนโยบายในการจ่ายเงินปันผลให้แก่ผู้ถือหุ้นในอัตราร้อยละ </w:t>
      </w:r>
      <w:r w:rsidRPr="00D213CD">
        <w:rPr>
          <w:rFonts w:ascii="Cordia New" w:hAnsi="Cordia New" w:cs="Cordia New"/>
          <w:sz w:val="32"/>
          <w:szCs w:val="32"/>
        </w:rPr>
        <w:t xml:space="preserve">50 </w:t>
      </w:r>
      <w:r w:rsidRPr="00D213CD">
        <w:rPr>
          <w:rFonts w:ascii="Cordia New" w:hAnsi="Cordia New" w:cs="Cordia New"/>
          <w:sz w:val="32"/>
          <w:szCs w:val="32"/>
          <w:cs/>
        </w:rPr>
        <w:t>ของกำไรสุทธิ</w:t>
      </w:r>
      <w:r w:rsidRPr="00D213CD">
        <w:rPr>
          <w:rFonts w:ascii="Cordia New" w:hAnsi="Cordia New" w:cs="Cordia New" w:hint="cs"/>
          <w:sz w:val="32"/>
          <w:szCs w:val="32"/>
          <w:cs/>
        </w:rPr>
        <w:t>จากการดำเนินงาน</w:t>
      </w:r>
      <w:r w:rsidRPr="00D213CD">
        <w:rPr>
          <w:rFonts w:ascii="Cordia New" w:hAnsi="Cordia New" w:cs="Cordia New"/>
          <w:sz w:val="32"/>
          <w:szCs w:val="32"/>
          <w:cs/>
        </w:rPr>
        <w:t>ตามงบการเงินหลังหักเงินสำรองต่างๆ</w:t>
      </w:r>
      <w:r w:rsidR="002F6C9D">
        <w:rPr>
          <w:rFonts w:ascii="Cordia New" w:hAnsi="Cordia New" w:cs="Cordia New"/>
          <w:sz w:val="32"/>
          <w:szCs w:val="32"/>
        </w:rPr>
        <w:t xml:space="preserve">     </w:t>
      </w:r>
      <w:r w:rsidRPr="00D213CD">
        <w:rPr>
          <w:rFonts w:ascii="Cordia New" w:hAnsi="Cordia New" w:cs="Cordia New"/>
          <w:sz w:val="32"/>
          <w:szCs w:val="32"/>
          <w:cs/>
        </w:rPr>
        <w:t>ตามที่กำหนดไว้ในข้อบังคับของบริษัทและ</w:t>
      </w:r>
    </w:p>
    <w:p w:rsidR="00D213CD" w:rsidRPr="00D213CD" w:rsidRDefault="00D213CD" w:rsidP="00D213CD">
      <w:pPr>
        <w:spacing w:after="120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สิทธิในการได้รับข้อมูลข่าวสารอย่างเพียงพอ</w:t>
      </w:r>
    </w:p>
    <w:p w:rsidR="00D213CD" w:rsidRPr="00D213CD" w:rsidRDefault="00D213CD" w:rsidP="00D213CD">
      <w:pPr>
        <w:spacing w:after="120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บริษัทฯมีนโยบายในการเปิดเผยข้อมูล </w:t>
      </w:r>
      <w:r w:rsidR="002F6C9D">
        <w:rPr>
          <w:rFonts w:ascii="Cordia New" w:hAnsi="Cordia New" w:cs="Cordia New"/>
          <w:sz w:val="32"/>
          <w:szCs w:val="32"/>
        </w:rPr>
        <w:t xml:space="preserve">   </w:t>
      </w:r>
      <w:r w:rsidRPr="00D213CD">
        <w:rPr>
          <w:rFonts w:ascii="Cordia New" w:hAnsi="Cordia New" w:cs="Cordia New"/>
          <w:sz w:val="32"/>
          <w:szCs w:val="32"/>
          <w:cs/>
        </w:rPr>
        <w:t>โดยการเผยแพร่ผ่านระบบข่าวของตลาดหลักทรัพย์และนำข้อมูลที่สำคัญแสดงไว้บนเว็บไซต์ของบริษัท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สิทธิในการเข้าร่วมประชุม</w:t>
      </w:r>
    </w:p>
    <w:p w:rsidR="00D213CD" w:rsidRPr="00D213CD" w:rsidRDefault="00D213CD" w:rsidP="00D213CD">
      <w:pPr>
        <w:spacing w:after="120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คำนึงถึงสิทธิในการเข้าร่วมประชุมหรือมอบฉันทะให้ผู้อื่น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และเรื่องที่มีผลกระทบต่อบริษัท เช่น การจัดสรรเงินปันผล การกำหนดหรือแก้ไขข้อบังคับและหนังสือบริคณห์สนธิ การลดทุนหรือเพิ่มทุน และการอนุมัติรายการพิเศษ เป็นต้น ซึ่งในการกำหนดวัน เวลา และสถานที่ประชุม บริษัทฯคำนึงถึงความสะดวกของผู้ถือหุ้นที่จะเข้าร่วมประชุม ทั้งนี้ผู้ถือหุ้นจะได้รับสิทธิต่างๆในการเข้าร่วมประชุม ทั้งก่อนวันประชุม วันประชุมผู้ถือหุ้น และภายหลังการประชุมผู้ถือหุ้น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สิทธิในการเสนอวาระการประชุม</w:t>
      </w:r>
    </w:p>
    <w:p w:rsidR="00D213CD" w:rsidRPr="00D213CD" w:rsidRDefault="00D213CD" w:rsidP="00D213CD">
      <w:pPr>
        <w:spacing w:after="120"/>
        <w:ind w:left="126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บริษัทฯมีนโยบายให้สิทธิแก่ผู้ถือหุ้นในการเสนอวาระการประชุมของผู้ถือหุ้น เพื่อให้คณะกรรมการพิจารณาบรรจุเป็นวาระในการประชุมผู้ถือหุ้น โดยผู้ถือหุ้นต้องปฏิบัติตามหลักเกณฑ์ในการเสนอวาระการประชุมผู้ถือหุ้นตามที่คณะกรรมการกำหนด</w:t>
      </w:r>
    </w:p>
    <w:p w:rsidR="00D213CD" w:rsidRPr="00D213CD" w:rsidRDefault="00D213CD" w:rsidP="00D213CD">
      <w:pPr>
        <w:tabs>
          <w:tab w:val="left" w:pos="900"/>
        </w:tabs>
        <w:spacing w:after="12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>นอกจากสิทธิขั้นพื้นฐานดังกล่าวข้างต้น บริษัทฯยังมีนโยบายที่จะส่งเสริมและอำนวยความสะดวกในการใช้สิทธิของผู้ถือหุ้น เช่น</w:t>
      </w:r>
    </w:p>
    <w:p w:rsidR="00D213CD" w:rsidRPr="00D213CD" w:rsidRDefault="00D213CD" w:rsidP="00D213CD">
      <w:pPr>
        <w:tabs>
          <w:tab w:val="left" w:pos="900"/>
        </w:tabs>
        <w:spacing w:after="120"/>
        <w:ind w:left="1260" w:hanging="54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ab/>
        <w:t>1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บริษัทฯจะจัดให้ผู้ถือหุ้นได้รับข้อมูล ขั้นตอน ระเบียบวาระการประชุมผู้ถือหุ้นและข้อมูลประกอบการพิจารณาอย่างครบถ้วนเพียงพอ โดยมีการเผยแพร่ข้อมูลดังกล่าวทั้งภาษาไทยและภาษาอังกฤษในเว็บไซด์ของบริษัทเป็นการล่วงหน้าประมาณ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/>
          <w:sz w:val="32"/>
          <w:szCs w:val="32"/>
          <w:cs/>
        </w:rPr>
        <w:t>เดือน และจัดส่งเอกสารล่วงหน้าก่อนวันประชุม</w:t>
      </w:r>
      <w:r w:rsidRPr="00D213CD">
        <w:rPr>
          <w:rFonts w:ascii="Cordia New" w:hAnsi="Cordia New" w:cs="Cordia New" w:hint="cs"/>
          <w:sz w:val="32"/>
          <w:szCs w:val="32"/>
          <w:cs/>
        </w:rPr>
        <w:t>อย่างน้อย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</w:rPr>
        <w:t xml:space="preserve">21 </w:t>
      </w:r>
      <w:r w:rsidRPr="00D213CD">
        <w:rPr>
          <w:rFonts w:ascii="Cordia New" w:hAnsi="Cordia New" w:cs="Cordia New"/>
          <w:sz w:val="32"/>
          <w:szCs w:val="32"/>
          <w:cs/>
        </w:rPr>
        <w:t>วัน</w:t>
      </w:r>
      <w:r w:rsidRPr="00D213CD">
        <w:rPr>
          <w:rFonts w:ascii="Cordia New" w:hAnsi="Cordia New" w:cs="Cordia New" w:hint="cs"/>
          <w:sz w:val="32"/>
          <w:szCs w:val="32"/>
          <w:cs/>
        </w:rPr>
        <w:t>ก่อนวันประชุม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เพื่อให้ผู้ถือหุ้นมีเวลาศึกษาข้อมูล โดยหลีกเลี่ยงการเพิ่มวาระอื่นๆที่ไม่ได้กำหนดไว้ล่วงหน้าในการประชุมผู้ถือหุ้น</w:t>
      </w:r>
    </w:p>
    <w:p w:rsidR="00D213CD" w:rsidRPr="00D213CD" w:rsidRDefault="00D213CD" w:rsidP="00D213CD">
      <w:pPr>
        <w:spacing w:after="120"/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2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คณะกรรมการบริษัทฯกำหนด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และเดินทางไปได้สะดวกรวมทั้งได้อำนวยความสะดวกให้กับผู้ถือหุ้นอย่างเท่าเทียมกันทุกราย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D213CD" w:rsidRPr="00D213CD" w:rsidRDefault="00D213CD" w:rsidP="00D213CD">
      <w:pPr>
        <w:spacing w:after="120"/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lastRenderedPageBreak/>
        <w:t>3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บริษัทฯเปิดโอกาสให้ผู้ถือหุ้นทุกคนเข้าร่วมประชุมตลอดระยะเวลาการประชุม มีสิทธิซักถามข้อสงสัย เสนอความคิดเห็นต่อที่ประชุมตามระเบียบวาระการประชุมที่เสนอ และออกเสียงลงมติในวาระการประชุม </w:t>
      </w:r>
    </w:p>
    <w:p w:rsidR="00D213CD" w:rsidRPr="00D213CD" w:rsidRDefault="00D213CD" w:rsidP="00D213CD">
      <w:pPr>
        <w:spacing w:after="120"/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4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ผู้ถือหุ้นมีสิทธิออกเสียงลงคะแนนแยกสำหรับแต่ละระเบียบวาระที่เสนอ การลงมติเลือกใช้วิธีการและอุปกรณ์ออกเสียงที่โปร่งใส สะดวก รวดเร็ว และมีประสิทธิภาพ สามารถแสดงผลการลงมติได้รวดเร็ว และผู้ถือหุ้นมีสิทธิทราบผลการลงมติอย่างทันท่วงที</w:t>
      </w:r>
    </w:p>
    <w:p w:rsidR="00D213CD" w:rsidRPr="00D213CD" w:rsidRDefault="00D213CD" w:rsidP="00D213CD">
      <w:pPr>
        <w:spacing w:after="120"/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5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ประธานกรรมการ  กรรมการ ผู้บริหาร เข้าร่วมประชุมผู้ถือหุ้นทุกครั้ง หากไม่ติดภารกิจสำคัญ เพื่อตอบข้อซักถามและรับฟังความคิดเห็นของผู้ถือหุ้น</w:t>
      </w:r>
    </w:p>
    <w:p w:rsidR="00D213CD" w:rsidRPr="00D213CD" w:rsidRDefault="00D213CD" w:rsidP="00D213CD">
      <w:pPr>
        <w:spacing w:after="120"/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6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บริษัทฯเผยแพร่มติที่ประชุมผู้ถือหุ้น พร้อมผลการลงคะแนนเสียงให้สาธารณชนทราบผ่านระบบข่าวของตลาดหลักทรัพย์ฯภายหลังเสร็จสิ้นการประชุม</w:t>
      </w:r>
    </w:p>
    <w:p w:rsidR="00D213CD" w:rsidRPr="00D213CD" w:rsidRDefault="00D213CD" w:rsidP="00D213CD">
      <w:pPr>
        <w:spacing w:after="120"/>
        <w:ind w:left="1260" w:hanging="36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</w:rPr>
        <w:t>7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บริษัทฯบันทึกรายงานการประชุมผู้ถือหุ้นที่มีสาระสำคัญถูกต้อง ครบถ้วน เพื่อให้ผู้ถือหุ้นสามารถตรวจสอบ และจัดส่งรายงานการประชุมต่อตลาดหลักทรัพย์ภายใน </w:t>
      </w:r>
      <w:r w:rsidRPr="00D213CD">
        <w:rPr>
          <w:rFonts w:ascii="Cordia New" w:hAnsi="Cordia New" w:cs="Cordia New"/>
          <w:sz w:val="32"/>
          <w:szCs w:val="32"/>
        </w:rPr>
        <w:t>14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วันนับจากวันประชุมผู้ถือหุ้น พร้อมทั้งเผยแพร่รายงานดังกล่าวไว้บนเว็บไซต์ของบริษัท</w:t>
      </w:r>
    </w:p>
    <w:p w:rsidR="00D213CD" w:rsidRPr="00D213CD" w:rsidRDefault="00D213CD" w:rsidP="00D213CD">
      <w:pPr>
        <w:spacing w:before="120"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บริษัทฯได้ปฏิบัติตามหลักการกำกับดูแลกิจการที่ดีในหมวดที่เกี่ยวข้องกับสิทธิของผู้ถือหุ้นทุกประการ </w:t>
      </w:r>
    </w:p>
    <w:p w:rsidR="00D213CD" w:rsidRPr="00D213CD" w:rsidRDefault="00D213CD" w:rsidP="00D213CD">
      <w:pPr>
        <w:spacing w:before="120" w:after="120"/>
        <w:ind w:left="180" w:firstLine="7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2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การประชุมผู้ถือหุ้น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บริษัทได้กำหนดให้มีการประชุมผู้ถือหุ้นปีละครั้งภายในเวลาไม่เกิน </w:t>
      </w:r>
      <w:r w:rsidRPr="00D213CD">
        <w:rPr>
          <w:rFonts w:ascii="Cordia New" w:hAnsi="Cordia New" w:cs="Cordia New"/>
          <w:sz w:val="32"/>
          <w:szCs w:val="32"/>
        </w:rPr>
        <w:t>4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เดือนนับแต่วันสิ้นสุดรอบปีบัญชีของบริษัท และหากมีความจำเป็นเร่งด่วนต้องเสนอวาระเป็นกรณีพิเศษ ซึ่งเป็นเรื่องที่จะต้องได้รับอนุมัติจากผู้ถือหุ้น บริษัทฯจะเรียกประชุมวิสามัญผู้ถือหุ้นเป็นกรณีไป </w:t>
      </w:r>
    </w:p>
    <w:p w:rsidR="00D213CD" w:rsidRPr="00D213CD" w:rsidRDefault="00D213CD" w:rsidP="00D213CD">
      <w:pPr>
        <w:spacing w:after="120"/>
        <w:ind w:firstLine="90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มีนโยบายสนับสนุนและส่งเสริมให้ผู้ถือหุ้นทุกกลุ่มเข้าร่วมประชุมผู้ถือหุ้นโดยในหนังสือเชิญประชุมผู้ถือหุ้นมีการชี้แจงรายละเอียด ขั้นตอนการลงทะเบียน และเอกสารที่ใช้ในการลงทะเบียนสำหรับผู้ถือหุ้นแต่ละประเภท รวมถึงกำหนดแบบฟอร์มหนังสือมอบฉันทะไว้ทั้ง </w:t>
      </w: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 ประเภท  คือ แบบ ก. แบบ ข.และ แบบ ค. พร้อมจัดให้มีช่องทางการดาวน์โหลดเอกสารประกอบการประชุมฯผ่านทางเว็บไซด์ของบริษัทฯ เพื่อเป็นการอำนวยความสะดวกให้ผู้ถือหุ้นได้ใช้สิทธิในการเข้าร่วมประชุมและออกเสียงลงมติในที่ประชุมอย่าง</w:t>
      </w:r>
      <w:r w:rsidRPr="00D213CD">
        <w:rPr>
          <w:rFonts w:ascii="Cordia New" w:hAnsi="Cordia New" w:cs="Cordia New" w:hint="cs"/>
          <w:sz w:val="32"/>
          <w:szCs w:val="32"/>
          <w:cs/>
        </w:rPr>
        <w:t>เ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ต็มที่ </w:t>
      </w:r>
    </w:p>
    <w:p w:rsidR="00D213CD" w:rsidRDefault="00D213CD" w:rsidP="00D213CD">
      <w:pPr>
        <w:spacing w:after="120"/>
        <w:ind w:firstLine="90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บริษัทฯได้จัดให้มีคนกลางในการตรวจสอบการนับคะแนนเสียงในกรณีที่มีข้อโต้แย้ง เพื่อให้เกิดความโปร่งใสในการนับคะแนนเสียง</w:t>
      </w:r>
    </w:p>
    <w:p w:rsidR="00640622" w:rsidRPr="00D213CD" w:rsidRDefault="00640622" w:rsidP="00D213CD">
      <w:pPr>
        <w:spacing w:after="120"/>
        <w:ind w:firstLine="900"/>
        <w:jc w:val="thaiDistribute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spacing w:after="120"/>
        <w:ind w:firstLine="900"/>
        <w:jc w:val="thaiDistribute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numPr>
          <w:ilvl w:val="1"/>
          <w:numId w:val="33"/>
        </w:numPr>
        <w:tabs>
          <w:tab w:val="num" w:pos="1260"/>
        </w:tabs>
        <w:spacing w:before="120" w:after="120"/>
        <w:ind w:left="1454" w:hanging="547"/>
        <w:jc w:val="thaiDistribute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การดำเนินการก่อนการประชุมผู้ถือหุ้น</w:t>
      </w:r>
    </w:p>
    <w:p w:rsidR="00D213CD" w:rsidRPr="00D213CD" w:rsidRDefault="00D213CD" w:rsidP="00D213CD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บริษัทฯได้เปิดโอกาสให้ผู้ถือหุ้นเสนอเรื่องเพื่อบรรจุเป็นวาระการประชุมและเสนอชื่อบุคคลผู้มีคุณสมบัติเพื่อรับการพิจารณาแต่งตั้งเป็นกรรมการ ตามหลักเกณฑ์ที่คณะกรรมการกำหนด</w:t>
      </w:r>
    </w:p>
    <w:p w:rsidR="00D213CD" w:rsidRPr="00D213CD" w:rsidRDefault="00D213CD" w:rsidP="00D213CD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เปิดโอกาสให้ผู้ถือหุ้นส่งคำถามที่เกี่ยวข้องกับวาระการประชุมถึงคณะกรรมการล่วงหน้าก่อนวันประชุม โดยได้แจ้งให้ผู้ถือหุ้นทราบพร้อมกับการนำส่งหนังสือเชิญประชุมผู้ถือหุ้น ซึ่งได้เผยแพร่บนเว็บไซต์ของบริษัท</w:t>
      </w:r>
    </w:p>
    <w:p w:rsidR="00D213CD" w:rsidRPr="00D213CD" w:rsidRDefault="00D213CD" w:rsidP="00D213CD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บริษัทฯได้เผยแพร่มติคณะกรรมการเกี่ยวกับกำหนดวันประชุมสามัญผู้ถือหุ้น วันกำหนดสิทธิ(</w:t>
      </w:r>
      <w:r w:rsidRPr="00D213CD">
        <w:rPr>
          <w:rFonts w:ascii="Cordia New" w:hAnsi="Cordia New" w:cs="Cordia New"/>
          <w:sz w:val="32"/>
          <w:szCs w:val="32"/>
        </w:rPr>
        <w:t>Record Date</w:t>
      </w:r>
      <w:r w:rsidRPr="00D213CD">
        <w:rPr>
          <w:rFonts w:ascii="Cordia New" w:hAnsi="Cordia New" w:cs="Cordia New"/>
          <w:sz w:val="32"/>
          <w:szCs w:val="32"/>
          <w:cs/>
        </w:rPr>
        <w:t>) ในการเข้าประชุมและรับเงินปันผล วันปิดสมุดทะเบียนพักการโอนหุ้น และการจ่ายเงินปันผล ให้ผู้ถือหุ้นรับทราบทันที ในวันที่มีการประชุมคณะกรรมการ</w:t>
      </w:r>
    </w:p>
    <w:p w:rsidR="00D213CD" w:rsidRPr="00D213CD" w:rsidRDefault="00D213CD" w:rsidP="00D213CD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หนังสือเชิญประชุมมีรายละเอียดอย่างเพียงพอและครบถ้วน มีรายละเอียดวัน เวลา สถานที่ ระเบียบวาระการประชุม โดยระบุอย่างชัดเจนว่าเป็นเรื่องเสนอเพื่อทราบ หรือเพื่อพิจารณา มีเอกสารประกอบระเบียบวาระต่างๆ ข้อเท็จจริงและเหตุผล ความเห็นของคณะกรรมการ ข้อบังคับบริษัทเกี่ยวกับการประชุมผู้ถือหุ้น แผนที่แสดงสถานที่ประชุม รายละเอียดของเอกสารที่ผู้ถือหุ้นจะต้องนำมาแสดงในวันประชุม และวิธีการเข้าร่วมประชุม ทั้งนี้ เพื่อรักษาประโยชน์และอำนวยความสะดวกในการสื่อสารสำหรับผู้ถือหุ้นต่างชาติ บริษัทได้จัดทำเอกสารที่เกี่ยวข้องกับการประชุมเป็นภาษาอังกฤษเผยแพร่บนเว็บไซต์ของบริษัท</w:t>
      </w:r>
    </w:p>
    <w:p w:rsidR="00D213CD" w:rsidRPr="00D213CD" w:rsidRDefault="00D213CD" w:rsidP="00D213CD">
      <w:pPr>
        <w:numPr>
          <w:ilvl w:val="0"/>
          <w:numId w:val="34"/>
        </w:numPr>
        <w:tabs>
          <w:tab w:val="num" w:pos="1260"/>
        </w:tabs>
        <w:spacing w:after="1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บริษัทมอบให้บริษัท ศูนย์รับฝากหลักทรัพย์ (ประเทศไทย) จำกัด ซึ่งเป็นนายทะเบียนหุ้นของบริษัทเป็นผู้จัดส่งหนังสือเชิญประชุมให้ผู้ถือหุ้น   และได้เผยแพร่ข้อมูลดังกล่าวซึ่งเป็นข้อมูลเดียวกับที่บริษัทจัดส่งให้กับผู้ถือหุ้นและใช้ในการประชุมผ่านทางเว็บไซต์ของบริษัทฯ  ประมาณ </w:t>
      </w:r>
      <w:r w:rsidRPr="00D213CD">
        <w:rPr>
          <w:rFonts w:ascii="Cordia New" w:hAnsi="Cordia New" w:cs="Cordia New"/>
          <w:sz w:val="32"/>
          <w:szCs w:val="32"/>
        </w:rPr>
        <w:t>30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วันก่อนวันประชุมผู้ถือหุ้น เพื่อเปิดโอกาสให้ผู้ถือหุ้นได้มีเวลาศึกษาข้อมูลประกอบการประชุมล่วงหน้า  รวมทั้งได้มีการประกาศลงหนังสือพิมพ์รายวัน ติดต่อกันไม่น้อยกว่า </w:t>
      </w: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วัน และก่อนวันประชุมไม่น้อยกว่า </w:t>
      </w: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วัน เพื่อบอกกล่าวเรียกประชุมผู้ถือหุ้นด้วย</w:t>
      </w:r>
    </w:p>
    <w:p w:rsidR="00D213CD" w:rsidRPr="00D213CD" w:rsidRDefault="00D213CD" w:rsidP="00D213CD">
      <w:pPr>
        <w:numPr>
          <w:ilvl w:val="1"/>
          <w:numId w:val="33"/>
        </w:numPr>
        <w:tabs>
          <w:tab w:val="num" w:pos="1260"/>
        </w:tabs>
        <w:spacing w:after="120"/>
        <w:ind w:hanging="540"/>
        <w:jc w:val="thaiDistribute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การดำเนินการในวันประชุมผู้ถือหุ้น</w:t>
      </w:r>
    </w:p>
    <w:p w:rsidR="00640622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</w:t>
      </w:r>
      <w:r w:rsidR="00640622">
        <w:rPr>
          <w:rFonts w:ascii="Cordia New" w:hAnsi="Cordia New" w:cs="Cordia New"/>
          <w:sz w:val="32"/>
          <w:szCs w:val="32"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>และเดินทางไปได้</w:t>
      </w:r>
    </w:p>
    <w:p w:rsidR="00D213CD" w:rsidRPr="00D213CD" w:rsidRDefault="00D213CD" w:rsidP="00640622">
      <w:pPr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สะดวกรวมทั้งได้อำนวยความสะดวกให้กับผู้ถือหุ้นอย่างเท่าเทียมกันทุกราย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บริษัทเปิดให้ผู้ถือหุ้นลงทะเบียนล่วงหน้าก่อนการประชุม และอำนวยความสะดวกให้ผู้ถือหุ้นได้ใช้สิทธิในการเข้าร่วมประชุมอย่างเต็มที่ 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บริษัทฯเปิดโอกาสให้ผู้ถือหุ้นที่ไม่สามารถเข้าประชุมด้วยตนเอง สามารถใช้สิทธิออกเสียงด้วยการมอบฉันทะให้บุคคลอื่น หรือกรรมการอิสระ เพื่อเข้าร่วมประชุมและออกเสียงลงมติแทน โดยผู้ถือหุ้นสามารถเลือกใช้หนังสือมอบฉันทะทั้ง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>แบบ คือ แบบ ก. แบบ ข.และ แบบ ค.ซึ่งได้จัดส่งไปพร้อมกับหนังสือเชิญประชุม หรือสามารถดาวน์โหลดผ่านทางเว็บไซด์ของบริษัท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ใช้ระบบบาร์โค้ดที่แสดงรายละเอียดของผู้ถือหุ้นแต่ละรายที่ได้จัดพิมพ์ไว้บนแบบฟอร์มลงทะเบียน เพื่ออำนวยความสะดวก รวดเร็ว และแม่นยำในการลงทะเบียน การนับคะแนนและแสดงผล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ประธานกรรมการ  กรรมการ ผู้บริหาร ผู้สอบบัญชี เข้าร่วมประชุมผู้ถือหุ้นเพื่อตอบคำถามในเรื่องที่เกี่ยวข้อง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เพื่อความโปร่งใสในการนับคะแนนเสียง บริษัทฯได้จัดให้มีคนกลางในการตรวจสอบการนับคะแนนเสียงในกรณีที่มีข้อโต้แย้ง  คือผู้สอบบัญชี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บริษัทให้สิทธิผู้ถือหุ้นที่มาร่วมประชุมภายหลังการประชุมเริ่มแล้ว มีสิทธิออกเสียง หรือลงคะแนนในระเบียบวาระที่อยู่ระหว่างการพิจารณา และยังไม่ได้ลงมติ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ก่อนเข้าสู่วาระการประชุม บริษัทฯจะชี้แจงกฎเกณฑ์ต่างๆ ที่ใช้ในการประชุม รวมทั้งขั้นตอนการออกเสียงลงมติ 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บริษัทได้จัดสรรเวลาในการประชุมอย่างเพียงพอ เปิดโอกาสให้ผู้ถือหุ้นมีสิทธิอย่างเท่าเทียมกันในการแสดงความคิดเห็นและตั้งคำถามในที่ประชุม ก่อนการลงมติในแต่ละวาระ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บริษัทฯจะไม่เพิ่มวาระอื่นนอกเหนือจากที่ระบุไว้ในหนังสือเชิญประชุม และไม่มีการเปลี่ยนแปลงข้อมูลสำคัญในที่ประชุมผู้ถือหุ้นอย่างกะทันหัน</w:t>
      </w:r>
    </w:p>
    <w:p w:rsidR="00D213CD" w:rsidRPr="00D213CD" w:rsidRDefault="00D213CD" w:rsidP="00D213C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บริษัทมีการใช้บัตรลงคะแนนเสียงสำหรับทุกวาระ เพื่อความโปร่งใสและตรวจสอบได้กรณีที่มีข้อโต้แย้งในภายหลัง และในกรณีที่วาระนั้นมีหลายรายการ เช่น วาระการแต่งตั้งกรรมการ บริษัทเปิดโอกาสให้ผู้ถือหุ้นสามารถเลือกกรรมการเป็นรายบุคคล</w:t>
      </w:r>
    </w:p>
    <w:p w:rsidR="00D213CD" w:rsidRPr="00D213CD" w:rsidRDefault="00D213CD" w:rsidP="00D213CD">
      <w:pPr>
        <w:spacing w:after="120"/>
        <w:ind w:left="1620"/>
        <w:jc w:val="thaiDistribute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numPr>
          <w:ilvl w:val="1"/>
          <w:numId w:val="33"/>
        </w:numPr>
        <w:tabs>
          <w:tab w:val="num" w:pos="1260"/>
        </w:tabs>
        <w:spacing w:before="120" w:after="120"/>
        <w:ind w:left="1441" w:hanging="539"/>
        <w:jc w:val="thaiDistribute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การดำเนินการภายหลังวันประชุมผู้ถือหุ้น</w:t>
      </w:r>
    </w:p>
    <w:p w:rsidR="00D213CD" w:rsidRPr="00D213CD" w:rsidRDefault="00D213CD" w:rsidP="00D213CD">
      <w:pPr>
        <w:numPr>
          <w:ilvl w:val="0"/>
          <w:numId w:val="36"/>
        </w:numPr>
        <w:spacing w:after="120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บริษัทฯเผยแพร่มติที่ประชุมผู้ถือหุ้น พร้อมผลการลงคะแนนเสียงผ่านระบบข่าวของตลาดหลักทรัพย์ฯ ภายใน </w:t>
      </w:r>
      <w:r w:rsidRPr="00D213CD">
        <w:rPr>
          <w:rFonts w:ascii="Cordia New" w:hAnsi="Cordia New" w:cs="Cordia New"/>
          <w:sz w:val="32"/>
          <w:szCs w:val="32"/>
        </w:rPr>
        <w:t>9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 xml:space="preserve">00 </w:t>
      </w:r>
      <w:r w:rsidRPr="00D213CD">
        <w:rPr>
          <w:rFonts w:ascii="Cordia New" w:hAnsi="Cordia New" w:cs="Cordia New"/>
          <w:sz w:val="32"/>
          <w:szCs w:val="32"/>
          <w:cs/>
        </w:rPr>
        <w:t>น. ของวันรุ่งขึ้นภายหลังจากวันประชุมผู้ถือหุ้น</w:t>
      </w:r>
    </w:p>
    <w:p w:rsidR="00D213CD" w:rsidRPr="00D213CD" w:rsidRDefault="00D213CD" w:rsidP="00D213CD">
      <w:pPr>
        <w:numPr>
          <w:ilvl w:val="0"/>
          <w:numId w:val="36"/>
        </w:numPr>
        <w:spacing w:after="120"/>
        <w:jc w:val="thaiDistribute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บริษัทฯบันทึกรายงานการประชุมผู้ถือหุ้นที่มีสาระสำคัญถูกต้อง ครบถ้วน เพื่อให้ผู้ถือหุ้นสามารถตรวจสอบได้  โดยได้บันทึกรายชื่อและตำแหน่งของกรรมการที่เข้าร่วมประชุม วิธีการลงคะแนนและนับคะแนน ความเห็นของผู้ถือหุ้น คำชี้แจงของกรรมการและผู้บริหาร รวมทั้งมติที่ประชุมไว้อย่างชัดเจน ซึ่งแยกเป็นคะแนนที่เห็นด้วย ไม่เห็นด้วย หรืองดออกเสียง โดยได้จัดส่งรายงานการประชุมต่อตลาดหลักทรัพย์ภายใน </w:t>
      </w:r>
      <w:r w:rsidRPr="00D213CD">
        <w:rPr>
          <w:rFonts w:ascii="Cordia New" w:hAnsi="Cordia New" w:cs="Cordia New"/>
          <w:sz w:val="32"/>
          <w:szCs w:val="32"/>
        </w:rPr>
        <w:t>14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วันนับจากวันประชุมผู้ถือหุ้น และได้เผยแพร่รายงานดังกล่าวไว้บนเว็บไซต์ของบริษัท</w:t>
      </w:r>
    </w:p>
    <w:p w:rsidR="00D213CD" w:rsidRPr="00D213CD" w:rsidRDefault="00D213CD" w:rsidP="00D213CD">
      <w:pPr>
        <w:spacing w:after="120"/>
        <w:ind w:left="720" w:firstLine="180"/>
        <w:jc w:val="thaiDistribute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 xml:space="preserve">การประชุมสามัญผู้ถือหุ้นประจำปี </w:t>
      </w:r>
      <w:r w:rsidRPr="00D213CD">
        <w:rPr>
          <w:rFonts w:ascii="Cordia New" w:hAnsi="Cordia New" w:cs="Cordia New"/>
          <w:sz w:val="32"/>
          <w:szCs w:val="32"/>
          <w:u w:val="single"/>
        </w:rPr>
        <w:t>2560</w:t>
      </w:r>
    </w:p>
    <w:p w:rsidR="00D213CD" w:rsidRPr="00D213CD" w:rsidRDefault="00D213CD" w:rsidP="00D213CD">
      <w:pPr>
        <w:spacing w:before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เปิดโอกาสให้ผู้ถือหุ้นรายย่อยเสนอเรื่องเพื่อบรรจุเป็นวาระการประชุมและเสนอชื่อบุคคลเพื่อแต่งตั้งเป็นกรรมการ ตั้งแต่วันที่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มกราคม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ถึงวันที่ </w:t>
      </w:r>
      <w:r w:rsidRPr="00D213CD">
        <w:rPr>
          <w:rFonts w:ascii="Cordia New" w:hAnsi="Cordia New" w:cs="Cordia New"/>
          <w:sz w:val="32"/>
          <w:szCs w:val="32"/>
        </w:rPr>
        <w:t xml:space="preserve">31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มกราคม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และส่งคำถามเกี่ยวกับบริษัทล่วงหน้าก่อนการประชุม เมื่อพ้นกำหนดระยะเวลาดังกล่าวพบว่าไม่มีผู้ถือหุ้นท่านใดเสนอวาระการประชุมและส่งคำถามล่วงหน้าก่อนการประชุม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ในวันที่ </w:t>
      </w:r>
      <w:r w:rsidRPr="00D213CD">
        <w:rPr>
          <w:rFonts w:ascii="Cordia New" w:hAnsi="Cordia New" w:cs="Cordia New"/>
          <w:sz w:val="32"/>
          <w:szCs w:val="32"/>
        </w:rPr>
        <w:t>23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กุมภาพันธ์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บริษัทฯได้เผยแพร่มติกรรมการบริษัทผ่านระบบข่าวของตลาดหลักทรัพย์แห่งประเทศไทย พร้อมกำหนดวันประชุมสามัญผู้ถือหุ้น ประจำปี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ในวันที่ </w:t>
      </w:r>
      <w:r w:rsidRPr="00D213CD">
        <w:rPr>
          <w:rFonts w:ascii="Cordia New" w:hAnsi="Cordia New" w:cs="Cordia New"/>
          <w:sz w:val="32"/>
          <w:szCs w:val="32"/>
        </w:rPr>
        <w:t>25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เมษายน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เวลา </w:t>
      </w:r>
      <w:r w:rsidRPr="00D213CD">
        <w:rPr>
          <w:rFonts w:ascii="Cordia New" w:hAnsi="Cordia New" w:cs="Cordia New"/>
          <w:sz w:val="32"/>
          <w:szCs w:val="32"/>
        </w:rPr>
        <w:t>10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 xml:space="preserve">00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น. กำหนดรายชื่อผู้ถือหุ้นที่มีสิทธิเข้าร่วมประชุมและออกเสียงลงคะแนน ในวันที่ </w:t>
      </w:r>
      <w:r w:rsidRPr="00D213CD">
        <w:rPr>
          <w:rFonts w:ascii="Cordia New" w:hAnsi="Cordia New" w:cs="Cordia New"/>
          <w:sz w:val="32"/>
          <w:szCs w:val="32"/>
        </w:rPr>
        <w:t>10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มีนาคม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>(</w:t>
      </w:r>
      <w:r w:rsidRPr="00D213CD">
        <w:rPr>
          <w:rFonts w:ascii="Cordia New" w:hAnsi="Cordia New" w:cs="Cordia New"/>
          <w:sz w:val="32"/>
          <w:szCs w:val="32"/>
        </w:rPr>
        <w:t>Record Date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และให้รวบรวมรายชื่อตามมาตรา </w:t>
      </w:r>
      <w:r w:rsidRPr="00D213CD">
        <w:rPr>
          <w:rFonts w:ascii="Cordia New" w:hAnsi="Cordia New" w:cs="Cordia New"/>
          <w:sz w:val="32"/>
          <w:szCs w:val="32"/>
        </w:rPr>
        <w:t xml:space="preserve">225 </w:t>
      </w:r>
      <w:r w:rsidRPr="00D213CD">
        <w:rPr>
          <w:rFonts w:ascii="Cordia New" w:hAnsi="Cordia New" w:cs="Cordia New" w:hint="cs"/>
          <w:sz w:val="32"/>
          <w:szCs w:val="32"/>
          <w:cs/>
        </w:rPr>
        <w:t>ข</w:t>
      </w:r>
      <w:r w:rsidRPr="00D213CD">
        <w:rPr>
          <w:rFonts w:ascii="Cordia New" w:hAnsi="Cordia New" w:cs="Cordia New"/>
          <w:sz w:val="32"/>
          <w:szCs w:val="32"/>
          <w:cs/>
        </w:rPr>
        <w:t>องพระราชบัญญัติหลักทรัพย์และตลาดหลักทรัพย์  พ.ศ.</w:t>
      </w:r>
      <w:r w:rsidRPr="00D213CD">
        <w:rPr>
          <w:rFonts w:ascii="Cordia New" w:hAnsi="Cordia New" w:cs="Cordia New"/>
          <w:sz w:val="32"/>
          <w:szCs w:val="32"/>
        </w:rPr>
        <w:t>2535</w:t>
      </w:r>
      <w:r w:rsidRPr="00D213CD">
        <w:rPr>
          <w:rFonts w:ascii="Cordia New" w:hAnsi="Cordia New" w:cs="Cordia New"/>
          <w:sz w:val="32"/>
          <w:szCs w:val="32"/>
          <w:cs/>
        </w:rPr>
        <w:t>(แก้ไขเพิ่มเติม พ.ศ.</w:t>
      </w:r>
      <w:r w:rsidRPr="00D213CD">
        <w:rPr>
          <w:rFonts w:ascii="Cordia New" w:hAnsi="Cordia New" w:cs="Cordia New"/>
          <w:sz w:val="32"/>
          <w:szCs w:val="32"/>
        </w:rPr>
        <w:t>2551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โดยวิธีปิดสมุดทะเบียน ในวันที่ </w:t>
      </w:r>
      <w:r w:rsidRPr="00D213CD">
        <w:rPr>
          <w:rFonts w:ascii="Cordia New" w:hAnsi="Cordia New" w:cs="Cordia New"/>
          <w:sz w:val="32"/>
          <w:szCs w:val="32"/>
        </w:rPr>
        <w:t>13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มีนาคม </w:t>
      </w:r>
      <w:r w:rsidRPr="00D213CD">
        <w:rPr>
          <w:rFonts w:ascii="Cordia New" w:hAnsi="Cordia New" w:cs="Cordia New"/>
          <w:sz w:val="32"/>
          <w:szCs w:val="32"/>
        </w:rPr>
        <w:t>2560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บริษัทฯได้เผยแพร่หนังสือเชิญประชุมสามัญผู้ถือหุ้นประจำปี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พร้อมเอกสารประกอบการประชุมทั้งภาษาไทยและภาษาอังกฤษบนเวบไซต์ของบริษัทฯที่ </w:t>
      </w:r>
      <w:hyperlink r:id="rId8" w:history="1">
        <w:r w:rsidRPr="00D213CD">
          <w:rPr>
            <w:rFonts w:ascii="Cordia New" w:hAnsi="Cordia New" w:cs="Cordia New"/>
            <w:sz w:val="32"/>
            <w:szCs w:val="32"/>
            <w:u w:val="single"/>
          </w:rPr>
          <w:t>www</w:t>
        </w:r>
        <w:r w:rsidRPr="00D213CD">
          <w:rPr>
            <w:rFonts w:ascii="Cordia New" w:hAnsi="Cordia New" w:cs="Cordia New"/>
            <w:sz w:val="32"/>
            <w:szCs w:val="32"/>
            <w:u w:val="single"/>
            <w:cs/>
          </w:rPr>
          <w:t>.</w:t>
        </w:r>
        <w:r w:rsidRPr="00D213CD">
          <w:rPr>
            <w:rFonts w:ascii="Cordia New" w:hAnsi="Cordia New" w:cs="Cordia New"/>
            <w:sz w:val="32"/>
            <w:szCs w:val="32"/>
            <w:u w:val="single"/>
          </w:rPr>
          <w:t>thaiwireproducts</w:t>
        </w:r>
        <w:r w:rsidRPr="00D213CD">
          <w:rPr>
            <w:rFonts w:ascii="Cordia New" w:hAnsi="Cordia New" w:cs="Cordia New"/>
            <w:sz w:val="32"/>
            <w:szCs w:val="32"/>
            <w:u w:val="single"/>
            <w:cs/>
          </w:rPr>
          <w:t>.</w:t>
        </w:r>
        <w:r w:rsidRPr="00D213CD">
          <w:rPr>
            <w:rFonts w:ascii="Cordia New" w:hAnsi="Cordia New" w:cs="Cordia New"/>
            <w:sz w:val="32"/>
            <w:szCs w:val="32"/>
            <w:u w:val="single"/>
          </w:rPr>
          <w:t>com</w:t>
        </w:r>
      </w:hyperlink>
      <w:r w:rsidRPr="00D213CD">
        <w:rPr>
          <w:rFonts w:ascii="Cordia New" w:hAnsi="Cordia New" w:cs="Cordia New"/>
          <w:sz w:val="32"/>
          <w:szCs w:val="32"/>
          <w:cs/>
        </w:rPr>
        <w:t xml:space="preserve"> และมอบหมายให้บริษัท ศูนย์รับฝากหลักทรัพย์(ประเทศไทย) จำกัด ซึ่งเป็นนายทะเบียนหลักทรัพย์ เป็นผู้จัดส่งหนังสือเชิญประชุมให้แก่ผู้ถือหุ้นทางไปรษณีย์ลงทะเบียน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การประชุมสามัญผู้ถือหุ้น ประจำปี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ในวันที่ </w:t>
      </w:r>
      <w:r w:rsidRPr="00D213CD">
        <w:rPr>
          <w:rFonts w:ascii="Cordia New" w:hAnsi="Cordia New" w:cs="Cordia New"/>
          <w:sz w:val="32"/>
          <w:szCs w:val="32"/>
        </w:rPr>
        <w:t>25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เมษายน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มีผู้ถือหุ้นและผู้รับมอบฉันทะมาประชุมทั้</w:t>
      </w:r>
      <w:r w:rsidRPr="00D213CD">
        <w:rPr>
          <w:rFonts w:ascii="Cordia New" w:hAnsi="Cordia New" w:cs="Cordia New" w:hint="cs"/>
          <w:sz w:val="32"/>
          <w:szCs w:val="32"/>
          <w:cs/>
        </w:rPr>
        <w:t>ง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สิ้น </w:t>
      </w:r>
      <w:r w:rsidRPr="00D213CD">
        <w:rPr>
          <w:rFonts w:ascii="Cordia New" w:hAnsi="Cordia New" w:cs="Cordia New"/>
          <w:sz w:val="32"/>
          <w:szCs w:val="32"/>
        </w:rPr>
        <w:t>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ราย รวมเป็นจำนวนหุ้นทั้งสิ้น </w:t>
      </w:r>
      <w:r w:rsidRPr="00D213CD">
        <w:rPr>
          <w:rFonts w:ascii="Cordia New" w:hAnsi="Cordia New" w:cs="Cordia New"/>
          <w:sz w:val="32"/>
          <w:szCs w:val="32"/>
        </w:rPr>
        <w:t>140,023,790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หุ้น คิดเป็นร้อยละ </w:t>
      </w:r>
      <w:r w:rsidRPr="00D213CD">
        <w:rPr>
          <w:rFonts w:ascii="Cordia New" w:hAnsi="Cordia New" w:cs="Cordia New"/>
          <w:sz w:val="32"/>
          <w:szCs w:val="32"/>
        </w:rPr>
        <w:t>51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>86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โดยมีประธานกรรมการ  กรรมการ ผู้บริหาร ผู้สอบบัญชี ได้เข้าร่วมประชุมผู้ถือหุ้นเพื่อตอบคำถามในที่ประชุม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ภายหลังการประชุมเสร็จสิ้น บริษัทฯได้เผยแพร่มติที่ประชุมและผลการลงคะแนนในแต่ละวาระภายในวันที่ประชุม  และได้นำส่งรายงานการประชุมสามัญผู้ถือหุ้น   ประจำปี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  ต่อตลาดหลักทรัพย์แห่งประเทศไทย พร้อมทั้งเผยแพร่รายงานการประชุมดังกล่าวบนเวบไซต์ของบริษัทฯที่ </w:t>
      </w:r>
      <w:hyperlink r:id="rId9" w:history="1">
        <w:r w:rsidRPr="00D213CD">
          <w:rPr>
            <w:rFonts w:ascii="Cordia New" w:hAnsi="Cordia New" w:cs="Cordia New"/>
            <w:sz w:val="32"/>
            <w:szCs w:val="32"/>
            <w:u w:val="single"/>
          </w:rPr>
          <w:t>www</w:t>
        </w:r>
        <w:r w:rsidRPr="00D213CD">
          <w:rPr>
            <w:rFonts w:ascii="Cordia New" w:hAnsi="Cordia New" w:cs="Cordia New"/>
            <w:sz w:val="32"/>
            <w:szCs w:val="32"/>
            <w:u w:val="single"/>
            <w:cs/>
          </w:rPr>
          <w:t>.</w:t>
        </w:r>
        <w:r w:rsidRPr="00D213CD">
          <w:rPr>
            <w:rFonts w:ascii="Cordia New" w:hAnsi="Cordia New" w:cs="Cordia New"/>
            <w:sz w:val="32"/>
            <w:szCs w:val="32"/>
            <w:u w:val="single"/>
          </w:rPr>
          <w:t>thaiwireproducts</w:t>
        </w:r>
        <w:r w:rsidRPr="00D213CD">
          <w:rPr>
            <w:rFonts w:ascii="Cordia New" w:hAnsi="Cordia New" w:cs="Cordia New"/>
            <w:sz w:val="32"/>
            <w:szCs w:val="32"/>
            <w:u w:val="single"/>
            <w:cs/>
          </w:rPr>
          <w:t>.</w:t>
        </w:r>
        <w:r w:rsidRPr="00D213CD">
          <w:rPr>
            <w:rFonts w:ascii="Cordia New" w:hAnsi="Cordia New" w:cs="Cordia New"/>
            <w:sz w:val="32"/>
            <w:szCs w:val="32"/>
            <w:u w:val="single"/>
          </w:rPr>
          <w:t>com</w:t>
        </w:r>
      </w:hyperlink>
      <w:r w:rsidRPr="00D213CD">
        <w:rPr>
          <w:rFonts w:ascii="Cordia New" w:hAnsi="Cordia New" w:cs="Cordia New"/>
          <w:sz w:val="32"/>
          <w:szCs w:val="32"/>
          <w:cs/>
        </w:rPr>
        <w:t xml:space="preserve">  ตั้งแต่วันที่ </w:t>
      </w:r>
      <w:r w:rsidRPr="00D213CD">
        <w:rPr>
          <w:rFonts w:ascii="Cordia New" w:hAnsi="Cordia New" w:cs="Cordia New"/>
          <w:sz w:val="32"/>
          <w:szCs w:val="32"/>
        </w:rPr>
        <w:t xml:space="preserve">4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พฤษภาคม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จากการดำเนินการประชุมสามัญผู้ถือหุ้น ประจำปี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ดังกล่าว บริษัทฯได้รับการประเมินคุณภาพการจัดประชุมสามัญผู้ถือหุ้น(</w:t>
      </w:r>
      <w:r w:rsidRPr="00D213CD">
        <w:rPr>
          <w:rFonts w:ascii="Cordia New" w:hAnsi="Cordia New" w:cs="Cordia New"/>
          <w:sz w:val="32"/>
          <w:szCs w:val="32"/>
        </w:rPr>
        <w:t>AGM Assessment</w:t>
      </w:r>
      <w:r w:rsidRPr="00D213CD">
        <w:rPr>
          <w:rFonts w:ascii="Cordia New" w:hAnsi="Cordia New" w:cs="Cordia New"/>
          <w:sz w:val="32"/>
          <w:szCs w:val="32"/>
          <w:cs/>
        </w:rPr>
        <w:t>) โดยสมาคมส่งเสริมผู้ลงทุนไทย ด้วยคะแนนร้อยละ</w:t>
      </w:r>
      <w:r w:rsidRPr="00D213CD">
        <w:rPr>
          <w:rFonts w:ascii="Cordia New" w:hAnsi="Cordia New" w:cs="Cordia New"/>
          <w:sz w:val="32"/>
          <w:szCs w:val="32"/>
        </w:rPr>
        <w:t xml:space="preserve"> 94</w:t>
      </w:r>
    </w:p>
    <w:p w:rsidR="00D213CD" w:rsidRPr="00D213CD" w:rsidRDefault="00D213CD" w:rsidP="00D213CD">
      <w:pPr>
        <w:tabs>
          <w:tab w:val="left" w:pos="1080"/>
          <w:tab w:val="left" w:pos="1260"/>
        </w:tabs>
        <w:spacing w:before="240" w:after="240" w:line="20" w:lineRule="atLeast"/>
        <w:ind w:left="1094" w:hanging="187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2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 การปฏิบัติต่อผู้ถือหุ้นอย่างเท่าเทียมกัน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คณะกรรมการบริษัทฯมีนโยบายในการสร้างความเท่าเทียมกันและเป็นธรรมให้ผู้ถือหุ้นทุกรายทุกกลุ่ม ไม่ว่าจะเป็นผู้ถือหุ้นรายใหญ่ หรือผู้ถือหุ้นรายย่อย </w:t>
      </w:r>
    </w:p>
    <w:p w:rsidR="00D213CD" w:rsidRPr="00D213CD" w:rsidRDefault="00D213CD" w:rsidP="00D213CD">
      <w:pPr>
        <w:spacing w:after="120"/>
        <w:ind w:left="1259" w:hanging="357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บริษัทฯมีนโยบายในการกำกับดูแลให้ผู้ถือหุ้นได้รับการปฏิบัติและปกป้องสิทธิขั้นพื้นฐานอย่างเท่าเทียมกัน ดังนั้น ในการจัดประชุมผู้ถือหุ้นจึงมีกระบวนการในการประชุมผู้ถือหุ้นที่มีลักษณะที่สนับสนุนให้มีการปฏิบัติต่อผู้ถือหุ้นทุกรายอย่างเท่าเทียมกัน เปิดโอกาสให้ผู้ถือหุ้นส่วนน้อยสามารถเสนอชื่อบุคคลเพื่อเข้าดำรงตำแหน่งกรรมการล่วงหน้า เปิดโอกาสให้ผู้ถือหุ้นที่ไม่สามารถเข้าประชุมด้วยตนเองสามารถใช้สิทธิออกเสียงโดยมอบฉันทะให้ผู้อื่นมาประชุมและออกเสียงลงมติแทน และเปิดโอกาสให้ผู้ถือหุ้นส่วนน้อยสามารถเสนอวาระการประชุมล่วงหน้าก่อนวันประชุมผู้ถือหุ้น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พร้อมทั้งเผยแพร่รายละเอียดของหนังสือเชิญประชุมผู้ถือหุ้นบนเว็บไซด์ของบริษัทล่วงหน้าประมาณ </w:t>
      </w:r>
      <w:r w:rsidRPr="00D213CD">
        <w:rPr>
          <w:rFonts w:ascii="Cordia New" w:hAnsi="Cordia New" w:cs="Cordia New"/>
          <w:sz w:val="32"/>
          <w:szCs w:val="32"/>
        </w:rPr>
        <w:t xml:space="preserve">30 </w:t>
      </w:r>
      <w:r w:rsidRPr="00D213CD">
        <w:rPr>
          <w:rFonts w:ascii="Cordia New" w:hAnsi="Cordia New" w:cs="Cordia New" w:hint="cs"/>
          <w:sz w:val="32"/>
          <w:szCs w:val="32"/>
          <w:cs/>
        </w:rPr>
        <w:t>วัน ก่อนวันประชุม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ได้กำหนดมาตรการป้องกันกรณีที่กรรมการและผู้บริหารใช้ข้อมูลภายในเพื่อหาประโยชน์แก่ตนเองหรือผู้อื่นในทางมิชอบ ซึ่งเป็นการเอาเปรียบผู้ถือหุ้นอื่น โดยการจำกัดจำนวนบุคคลที่สามารถเข้าถึงข้อมูล และนำระบบการเข้ารหัสมาใช้ และยังได้กำหนดไว้ในจริยธรรมทางธุรกิจ ห้ามมิให้กรรมการ ผู้บริหารและพนักงานใช้ข้อมูลที่มิได้เปิดเผยให้ทราบโดยทั่วไปซึ่งอาจมีผลกระทบต่อราคาหุ้น และต้องละเว้นการทำธุรกรรมเกี่ยวกับหุ้นของบริษัทในช่วงเวลาที่จะมีการประกาศข้อมูลที่สำคัญ รวมถึงไม่ให้ข้อมูลแก่บุคคลอื่นเพื่อประโยชน์ในการซื้อขายหลักทรัพย์ของบริษัท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บริษัทฯกำหนดให้กรรมการและผู้บริหารเปิดเผยข้อมูลเกี่ยวกับส่วนได้เสียของตนและผู้เกี่ยวข้อง เพื่อให้คณะกรรมการสามารถพิจารณาธุรกรรมของบริษัทที่อาจมีความขัดแย้งของผลประโยชน์และสามารถตัดสินเพื่อประโยขน์ของบริษัทโดยรวม โดยกรรมการและผู้บริหารที่มีส่วนได้เสียกับธุรกรรมที่ทำกับบริษัทไม่มีส่วนร่วมในการตัดสินใจทำธุ</w:t>
      </w:r>
      <w:r w:rsidRPr="00D213CD">
        <w:rPr>
          <w:rFonts w:ascii="Cordia New" w:hAnsi="Cordia New" w:cs="Cordia New" w:hint="cs"/>
          <w:sz w:val="32"/>
          <w:szCs w:val="32"/>
          <w:cs/>
        </w:rPr>
        <w:t>ร</w:t>
      </w:r>
      <w:r w:rsidRPr="00D213CD">
        <w:rPr>
          <w:rFonts w:ascii="Cordia New" w:hAnsi="Cordia New" w:cs="Cordia New"/>
          <w:sz w:val="32"/>
          <w:szCs w:val="32"/>
          <w:cs/>
        </w:rPr>
        <w:t>กรรมดังกล่าว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สำหรับการซื้อขายหลักทรัพย์บริษัทของกรรมการ และผู้บริหาร บริษัทได้แจ้งให้กรรมการและผู้บริหารรายงาน</w:t>
      </w:r>
      <w:r w:rsidRPr="00D213CD">
        <w:rPr>
          <w:rFonts w:ascii="Cordia New" w:hAnsi="Cordia New" w:cs="Cordia New" w:hint="cs"/>
          <w:sz w:val="32"/>
          <w:szCs w:val="32"/>
          <w:cs/>
        </w:rPr>
        <w:t>การ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เปลี่ยนแปลงการถือหลักทรัพย์ต่อสำนักงาน ก.ล.ต. ตามที่กำหนดไว้ในมาตรา </w:t>
      </w:r>
      <w:r w:rsidRPr="00D213CD">
        <w:rPr>
          <w:rFonts w:ascii="Cordia New" w:hAnsi="Cordia New" w:cs="Cordia New"/>
          <w:sz w:val="32"/>
          <w:szCs w:val="32"/>
        </w:rPr>
        <w:t>59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แห่งพระราชบัญญัติหลักทรัพย์และตลาดหลักทรัพย์ พ.ศ.</w:t>
      </w:r>
      <w:r w:rsidRPr="00D213CD">
        <w:rPr>
          <w:rFonts w:ascii="Cordia New" w:hAnsi="Cordia New" w:cs="Cordia New"/>
          <w:sz w:val="32"/>
          <w:szCs w:val="32"/>
        </w:rPr>
        <w:t>2535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และได้บรรจุวาระเรื่องการถือครองหลักทรัพย์ของกรรมการ และผู้บริหารไว้ในการประชุมคณะกรรมการบริษัท </w:t>
      </w: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รวมทั้งมีการเปิดเผยการถือครองหลักทรัพย์ไว้ในรายงานประจำปีและแบบแสดงข้อมูลประจำปี(แบบ </w:t>
      </w:r>
      <w:r w:rsidRPr="00D213CD">
        <w:rPr>
          <w:rFonts w:ascii="Cordia New" w:hAnsi="Cordia New" w:cs="Cordia New"/>
          <w:sz w:val="32"/>
          <w:szCs w:val="32"/>
        </w:rPr>
        <w:t>56</w:t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บริษัทมีโครงสร้างการถือหุ้นแบบไม่ซับซ้อน และรายการระหว่างกันที่เกิดขึ้นทั้งหมดเป็นการทำรายการตามปกติธุรกิจ</w:t>
      </w:r>
    </w:p>
    <w:p w:rsidR="00D213CD" w:rsidRPr="00D213CD" w:rsidRDefault="00D213CD" w:rsidP="00D213CD">
      <w:pPr>
        <w:numPr>
          <w:ilvl w:val="0"/>
          <w:numId w:val="21"/>
        </w:numPr>
        <w:spacing w:after="12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บริษัทยึดถือปฏิบัติตามกฎหมาย ข้อกำหนดของตลาดหลักทรัพย์ และสำนักงาน ก.ล.ต. เช่น หลักเกณฑ์การทำรายการที่เกี่ยวโยงกัน หลักเกณฑ์การได้มาจำหน่ายไปซึ่งสินทรัพย์ เป็นต้น โดยถือเสมือนหนึ่งเป็นรายการที่กระทำกับบุคคลภายนอก และคำนึงถึงประโยชน์สูงสุดของบริษัทฯโดยผู้มีส่วนได้เสียจะต้องไม่มีส่วนในการพิจารณารายการที่ตนมีความขัดแย้งทางผลประโยชน์ และมีการเปิดเผยรายการระหว่างกันไว้ในรายงานประจำปี และแบบแสดงข้อมูลประจำปี(แบบ </w:t>
      </w:r>
      <w:r w:rsidRPr="00D213CD">
        <w:rPr>
          <w:rFonts w:ascii="Cordia New" w:hAnsi="Cordia New" w:cs="Cordia New"/>
          <w:sz w:val="32"/>
          <w:szCs w:val="32"/>
        </w:rPr>
        <w:t>56</w:t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spacing w:after="120"/>
        <w:ind w:firstLine="902"/>
        <w:jc w:val="thaiDistribute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บริษัทไม่ได้รับข้อร้องเรียนใดๆ เกี่ยวกับการไม่เคารพในสิทธิพื้นฐานของผู้ถือหุ้น โดยบริษัทได้มีการปฏิบัติต่อผู้ถือหุ้นอย่างเท่าเทียมกัน และไม่พบการใช้ข้อมูลภายในของบริษัทเพื่อแสวงหาผลประโยชน์   แต่อย่างใด </w:t>
      </w:r>
    </w:p>
    <w:p w:rsidR="00D213CD" w:rsidRPr="00D213CD" w:rsidRDefault="00D213CD" w:rsidP="00D213CD">
      <w:pPr>
        <w:tabs>
          <w:tab w:val="left" w:pos="900"/>
          <w:tab w:val="left" w:pos="1800"/>
        </w:tabs>
        <w:spacing w:before="240" w:after="240" w:line="20" w:lineRule="atLeast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3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 บทบาทของผู้มีส่วนได้เสีย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>บริษัทฯยึดมั่นในการดำเนิน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ธุรกิจอย่างมีคุณธรรมและรับผิดชอบต่อสังคม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เคารพสิทธิและปฏิบัติต่อผู้มีส่วนได้เสียอย่างเป็นธรรม รับฟังความคิดเห็น สร้างความเข้าใจกับผู้มีส่วนได้เสีย รวมทั้งส่งเสริมให้เกิดความร่วมมืออย่างสร้างสรรค์ </w:t>
      </w:r>
      <w:r w:rsidRPr="00D213CD">
        <w:rPr>
          <w:rFonts w:ascii="Cordia New" w:hAnsi="Cordia New" w:cs="Cordia New" w:hint="cs"/>
          <w:sz w:val="32"/>
          <w:szCs w:val="32"/>
          <w:cs/>
        </w:rPr>
        <w:t>โดยมีคณะกรรมการบริษัทฯเป็นผู้กำกับดูแลให้มีการดำเนินการตามที่กฎหมายกำหนด และตามที่ได้กำหนดไว้เป็นแนวทางในคู่มือกำกับดูแลกิจการที่ดี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คณะกรรมการบริษัทฯได้กำหนดนโยบายการปฎิบัติต่อผู้มีส่วนได้เสียเป็นลายลักษณ์อักษรขึ้นในปี </w:t>
      </w:r>
      <w:r w:rsidRPr="00D213CD">
        <w:rPr>
          <w:rFonts w:ascii="Cordia New" w:hAnsi="Cordia New" w:cs="Cordia New"/>
          <w:sz w:val="32"/>
          <w:szCs w:val="32"/>
        </w:rPr>
        <w:t xml:space="preserve">2556 </w:t>
      </w:r>
      <w:r w:rsidRPr="00D213CD">
        <w:rPr>
          <w:rFonts w:ascii="Cordia New" w:hAnsi="Cordia New" w:cs="Cordia New" w:hint="cs"/>
          <w:sz w:val="32"/>
          <w:szCs w:val="32"/>
          <w:cs/>
        </w:rPr>
        <w:t>เพื่อให้พนักงานมีแนวทางที่ชัดเจนและได้เผยแพร่นโยบายดังกล่าวในเวบไซด์ของบริษัท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ทั้งนี้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แนวทางการปฎิบัติต่อผู้มีส่วนได้เสียกลุ่มต่างๆ </w:t>
      </w:r>
      <w:r w:rsidRPr="00D213CD">
        <w:rPr>
          <w:rFonts w:ascii="Cordia New" w:hAnsi="Cordia New" w:cs="Cordia New" w:hint="cs"/>
          <w:sz w:val="32"/>
          <w:szCs w:val="32"/>
          <w:cs/>
        </w:rPr>
        <w:t>สรุปได้</w:t>
      </w:r>
      <w:r w:rsidRPr="00D213CD">
        <w:rPr>
          <w:rFonts w:ascii="Cordia New" w:hAnsi="Cordia New" w:cs="Cordia New"/>
          <w:sz w:val="32"/>
          <w:szCs w:val="32"/>
          <w:cs/>
        </w:rPr>
        <w:t>ดังนี้</w:t>
      </w:r>
    </w:p>
    <w:p w:rsidR="00D213CD" w:rsidRPr="00D213CD" w:rsidRDefault="00D213CD" w:rsidP="00D213CD">
      <w:pPr>
        <w:numPr>
          <w:ilvl w:val="1"/>
          <w:numId w:val="34"/>
        </w:numPr>
        <w:tabs>
          <w:tab w:val="left" w:pos="900"/>
        </w:tabs>
        <w:spacing w:after="120" w:line="20" w:lineRule="atLeast"/>
        <w:ind w:left="1170" w:hanging="270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ผู้ถือหุ้น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</w:t>
      </w:r>
      <w:r w:rsidRPr="00D213CD">
        <w:rPr>
          <w:rFonts w:ascii="Cordia New" w:hAnsi="Cordia New" w:cs="Cordia New" w:hint="cs"/>
          <w:sz w:val="32"/>
          <w:szCs w:val="32"/>
          <w:cs/>
        </w:rPr>
        <w:t>ให้ความสำคัญกับผู้ถือหุ้นในฐานะเจ้าของบริษัทฯ จึงมีนโยบายให้คณะกรรมการ ผู้บริหารและพนักงานมีหน้าที่ดำเนินธุรกิจตามหลักบรรษัทภิบาล เพื่อความยั่งยืนของกิจการ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</w:t>
      </w:r>
      <w:r w:rsidRPr="00D213CD">
        <w:rPr>
          <w:rFonts w:ascii="Cordia New" w:hAnsi="Cordia New" w:cs="Cordia New"/>
          <w:sz w:val="32"/>
          <w:szCs w:val="32"/>
          <w:cs/>
        </w:rPr>
        <w:t>มุ่งมั่นดำเนินธุรกิจอย่างมีประสิทธิภาพ ด้วยความโปร่งใส รอบคอบ เพื่อสร้างความเจริญเติบโต และให้ผู้ถือหุ้นได้รับผลตอบแทนที่ดีอย่างต่อเนื่อง ให้ความสำคัญกับผู้ถือหุ้นอย่างเท่าเทียมกัน และรักษาผลประโยชน์ของผู้ถือหุ้นโดยมีมาตรการป้องกันการใช้ข้อมูลภายในเพื่อประโยชน์ส่วนตนของกรรมการและผู้บริหาร</w:t>
      </w:r>
    </w:p>
    <w:p w:rsidR="00D213CD" w:rsidRPr="00D213CD" w:rsidRDefault="00D213CD" w:rsidP="00D213CD">
      <w:pPr>
        <w:numPr>
          <w:ilvl w:val="1"/>
          <w:numId w:val="34"/>
        </w:numPr>
        <w:tabs>
          <w:tab w:val="num" w:pos="1170"/>
        </w:tabs>
        <w:spacing w:after="120" w:line="20" w:lineRule="atLeast"/>
        <w:ind w:hanging="2452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lastRenderedPageBreak/>
        <w:t>ลูกค้า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บริษัทมีนโยบายในการดูแลลูกค้าด้วยการ</w:t>
      </w:r>
      <w:r w:rsidRPr="00D213CD">
        <w:rPr>
          <w:rFonts w:ascii="Cordia New" w:hAnsi="Cordia New" w:cs="Cordia New" w:hint="cs"/>
          <w:sz w:val="32"/>
          <w:szCs w:val="32"/>
          <w:cs/>
        </w:rPr>
        <w:t>ส่งมอบ</w:t>
      </w:r>
      <w:r w:rsidRPr="00D213CD">
        <w:rPr>
          <w:rFonts w:ascii="Cordia New" w:hAnsi="Cordia New" w:cs="Cordia New"/>
          <w:sz w:val="32"/>
          <w:szCs w:val="32"/>
          <w:cs/>
        </w:rPr>
        <w:t>สินค้าที่</w:t>
      </w:r>
      <w:r w:rsidRPr="00D213CD">
        <w:rPr>
          <w:rFonts w:ascii="Cordia New" w:hAnsi="Cordia New" w:cs="Cordia New" w:hint="cs"/>
          <w:sz w:val="32"/>
          <w:szCs w:val="32"/>
          <w:cs/>
        </w:rPr>
        <w:t>ตอบสนองความต้องการของลูกค้า</w:t>
      </w:r>
      <w:r w:rsidRPr="00D213CD">
        <w:rPr>
          <w:rFonts w:ascii="Cordia New" w:hAnsi="Cordia New" w:cs="Cordia New"/>
          <w:sz w:val="32"/>
          <w:szCs w:val="32"/>
          <w:cs/>
        </w:rPr>
        <w:t>ทั้งในด้านคุณภาพและ</w:t>
      </w:r>
      <w:r w:rsidRPr="00D213CD">
        <w:rPr>
          <w:rFonts w:ascii="Cordia New" w:hAnsi="Cordia New" w:cs="Cordia New" w:hint="cs"/>
          <w:sz w:val="32"/>
          <w:szCs w:val="32"/>
          <w:cs/>
        </w:rPr>
        <w:t>ราคา โดยสินค้าจะต้องได้มาตรฐานอุตสาหกรรมและมาตรฐานสากล มี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ความปลอดภัยในการนำสินค้าไปใช้งาน 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ฯจัดให้มีหน่วยงานรับผิดชอบการบริการลูกค้าหลังการขายรวมถึงรับข้อร้องเรียนของลูกค้าเมื่อเกิดปัญหา ทั้งนี้ เพื่อนำข้อเสนอไปปรับปรุงให้ดีขึ้น</w:t>
      </w:r>
      <w:r w:rsidRPr="00D213CD">
        <w:rPr>
          <w:rFonts w:ascii="Cordia New" w:hAnsi="Cordia New" w:cs="Cordia New"/>
          <w:sz w:val="32"/>
          <w:szCs w:val="32"/>
          <w:cs/>
        </w:rPr>
        <w:t>และหากเกิดความเสียหายจากการใช้สินค้า บริษัทฯจะทำการชดเชยให้แก่ลูกค้าโดยทันที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บริษัทฯจัดให้มีการสำรวจความพึงพอใจของลูกค้าปีละ 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ครั้ง โดยผลสำรวจในปี </w:t>
      </w:r>
      <w:r w:rsidRPr="00D213CD">
        <w:rPr>
          <w:rFonts w:ascii="Cordia New" w:hAnsi="Cordia New" w:cs="Cordia New"/>
          <w:sz w:val="32"/>
          <w:szCs w:val="32"/>
        </w:rPr>
        <w:t xml:space="preserve">2560 </w:t>
      </w:r>
      <w:r w:rsidRPr="00D213CD">
        <w:rPr>
          <w:rFonts w:ascii="Cordia New" w:hAnsi="Cordia New" w:cs="Cordia New" w:hint="cs"/>
          <w:sz w:val="32"/>
          <w:szCs w:val="32"/>
          <w:cs/>
        </w:rPr>
        <w:t>ระดับความพึงพอใจในภาพรวมอยู่ในเกณฑ์ดีมาก</w:t>
      </w:r>
    </w:p>
    <w:p w:rsidR="00D213CD" w:rsidRPr="00D213CD" w:rsidRDefault="00D213CD" w:rsidP="00D213CD">
      <w:pPr>
        <w:numPr>
          <w:ilvl w:val="1"/>
          <w:numId w:val="34"/>
        </w:numPr>
        <w:tabs>
          <w:tab w:val="num" w:pos="1170"/>
        </w:tabs>
        <w:spacing w:after="120" w:line="20" w:lineRule="atLeast"/>
        <w:ind w:hanging="2452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คู้ค้า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บริษัทฯมีนโยบายในการปฏิบัติต่อคู่ค้าอย่าง</w:t>
      </w:r>
      <w:r w:rsidRPr="00D213CD">
        <w:rPr>
          <w:rFonts w:ascii="Cordia New" w:hAnsi="Cordia New" w:cs="Cordia New" w:hint="cs"/>
          <w:sz w:val="32"/>
          <w:szCs w:val="32"/>
          <w:cs/>
        </w:rPr>
        <w:t>เป็นธรรมและรับผิดชอบต่อคู่ค้า ยึดถือการปฏิบัติตามกรอบการแข่งขันทางการค้าที่</w:t>
      </w:r>
      <w:r w:rsidRPr="00D213CD">
        <w:rPr>
          <w:rFonts w:ascii="Cordia New" w:hAnsi="Cordia New" w:cs="Cordia New"/>
          <w:sz w:val="32"/>
          <w:szCs w:val="32"/>
          <w:cs/>
        </w:rPr>
        <w:t>เหมาะสม สุจริต โปร่งใส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มีการแข่งขันและเสนอราคาอย่างเป็นธรรม และเสมอภาค เพื่อสร้างความเชื่อถือซึ่งกันและกัน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บริษัทฯปฎิบัติตามเงื่อนไขทางการค้าและสัญญาที่กำหนดและคำมั่นที่ให้ไว้กับคู่ค้าอย่างเคร่งครัด มีการพิจารณาราคาซื้อที่เหมาะสม ยุติธรรม โดยคำนึงถึงความสมเหตุสมผลทั้งด้านราคา คุณภาพและบริการ ไม่เรียกหรือรับทรัพย์สินหรือผลประโยชน์ใดๆจากคู่ค้า ในการคัดเลือกคู่ค้า บริษัทฯให้การสนับสนุนคู่ค้าที่ทำธุรกิจอย่างมีจริยธรรม มีความรับผิดชอบต่อสังคมและสิ่งแวดล้อม และหลีกเลี่ยงการซื้อสินค้ากับคู่ค้าที่ละเมิดสิทธิมนุษยชนหรือละเมิดทรัพย์สินทางปัญญา และไม่ทำธุรกิจกับคู่ค้าที่มีพฤติกรรมที่ไม่ชอบด้านกฎหมาย ทั้งนี้ บริษัทได้กำหนดนโยบายการปฏิบัติต่อคู่ค้าพร้อมแนวทางปฏิบัติในการจัดหาและคัดเลือกคู่ค้าไว้อย่างชัดเจนในคู่มือ</w:t>
      </w:r>
      <w:r w:rsidRPr="00D213CD">
        <w:rPr>
          <w:rFonts w:ascii="Cordia New" w:hAnsi="Cordia New" w:cs="Cordia New"/>
          <w:sz w:val="32"/>
          <w:szCs w:val="32"/>
          <w:cs/>
        </w:rPr>
        <w:t>การกำกับดูแลกิจการที่ดี</w:t>
      </w:r>
    </w:p>
    <w:p w:rsidR="00D213CD" w:rsidRPr="00D213CD" w:rsidRDefault="00D213CD" w:rsidP="00D213CD">
      <w:pPr>
        <w:numPr>
          <w:ilvl w:val="1"/>
          <w:numId w:val="34"/>
        </w:numPr>
        <w:tabs>
          <w:tab w:val="num" w:pos="1170"/>
        </w:tabs>
        <w:spacing w:after="120" w:line="20" w:lineRule="atLeast"/>
        <w:ind w:hanging="2452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เจ้าหนี้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บริษัทฯยึดมั่นในการปฏิบัติตามเงื่อนไข ข้อกำหนดของสัญญาและพันธะทางการเงินอย่างเคร่งครัด ดำเนินการให้มีการชำระคืนเงินกู้และดอกเบี้ยให้กับเจ้าหนี้ทุกประเภท ครบถ้วนตามกำหนดเวลา และมีการรายงานข้อมูลที่ถูกต้อง ครบถ้วนแก่เจ้าหนี้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บริหารจัดการเงินทุนให้มีโครงสร้างที่เหมาะสมเพื่อสนับสนุนการดำเนินธุรกิจของบริษัทฯและรักษาความเชื่อมั่นต่อเจ้าหนี้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numPr>
          <w:ilvl w:val="1"/>
          <w:numId w:val="34"/>
        </w:numPr>
        <w:tabs>
          <w:tab w:val="num" w:pos="1170"/>
        </w:tabs>
        <w:spacing w:after="120" w:line="20" w:lineRule="atLeast"/>
        <w:ind w:hanging="2452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คู่แข่ง</w:t>
      </w:r>
    </w:p>
    <w:p w:rsidR="00D213CD" w:rsidRPr="00D213CD" w:rsidRDefault="00D213CD" w:rsidP="00D213CD">
      <w:pPr>
        <w:spacing w:after="120" w:line="20" w:lineRule="atLeast"/>
        <w:ind w:firstLine="99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บริษัทฯมีนโยบายดำเนินธุรกิจอย่างเป็นธรรม ปฏิบัติตามกรอบกติกาการแข่งขันสากล ไม่กล่าวหาหรือทำลายบริษัทคู่แข่งด้วยข้อมูลที่ไม่เป็นความจริง ไม่ละเมิดความลับหรือล่วงรู้ความลับทางการค้าของคู่แข่งด้วยวิธีการฉ้อฉล </w:t>
      </w:r>
      <w:r w:rsidRPr="00D213CD">
        <w:rPr>
          <w:rFonts w:ascii="Cordia New" w:hAnsi="Cordia New" w:cs="Cordia New" w:hint="cs"/>
          <w:sz w:val="32"/>
          <w:szCs w:val="32"/>
          <w:cs/>
        </w:rPr>
        <w:t>รวมถึงไม่กระทำการใดๆที่เป็นการละเมิดทรัพย์สินทางปัญญาของคู่แข่ง</w:t>
      </w:r>
    </w:p>
    <w:p w:rsidR="00D213CD" w:rsidRPr="00D213CD" w:rsidRDefault="00D213CD" w:rsidP="00D213CD">
      <w:pPr>
        <w:numPr>
          <w:ilvl w:val="1"/>
          <w:numId w:val="34"/>
        </w:numPr>
        <w:tabs>
          <w:tab w:val="num" w:pos="1170"/>
        </w:tabs>
        <w:spacing w:after="120" w:line="20" w:lineRule="atLeast"/>
        <w:ind w:hanging="2452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พนักงาน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บริษัทฯมุ่งมั่นในการปฏิบัติต่อพนักงานอย่างเป็นธรรม ไม่มีการใช้แรงงานผิดกฎหมาย มีการพัฒนาศักยภาพในการทำงานอย่างต่อเนื่องด้วยการจัดให้มีการฝึกอบรมทั้งภายในและภายนอกบริษัท จัดโครงสร้างตำแหน่งงานให้มีโอกาสก้าวหน้าในตำแหน่งงานที่ชัดเจนเพื่อให้พนักงานมีโอกาสเติบโตตามความสามารถ  มีคุณภาพชีวิตที่ดีและมีความปลอดภัยในการทำงาน  รวมถึงได้รับความคุ้มครองตามกฎหมาย 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</w:t>
      </w:r>
      <w:r w:rsidRPr="00D213CD">
        <w:rPr>
          <w:rFonts w:ascii="Cordia New" w:hAnsi="Cordia New" w:cs="Cordia New" w:hint="cs"/>
          <w:sz w:val="32"/>
          <w:szCs w:val="32"/>
          <w:cs/>
        </w:rPr>
        <w:t>มีนโยบายการจ่ายค่าตอบแทนให้พนักงานทุกระดับ</w:t>
      </w:r>
      <w:r w:rsidRPr="00D213CD">
        <w:rPr>
          <w:rFonts w:ascii="Cordia New" w:hAnsi="Cordia New" w:cs="Cordia New"/>
          <w:sz w:val="32"/>
          <w:szCs w:val="32"/>
          <w:cs/>
        </w:rPr>
        <w:t>อย่างเหมาะสม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โดยยึดหลักความเป็นธรรม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มีการกำหนดโครงสร้างค่าจ้างของแต่ละระดับตำแหน่งงานอย่างเหมาะสม และสอดคล้องกับภาวะเศรษฐกิจ และอัตราเงินเฟ้อ 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บริษัทฯกำหนดงบประมาณที่จ่ายค่าตอบแทน</w:t>
      </w:r>
      <w:r w:rsidRPr="00D213CD">
        <w:rPr>
          <w:rFonts w:ascii="Cordia New" w:hAnsi="Cordia New" w:cs="Cordia New"/>
          <w:sz w:val="32"/>
          <w:szCs w:val="32"/>
          <w:cs/>
        </w:rPr>
        <w:t>และผลประโยชน์พนักงาน</w:t>
      </w:r>
      <w:r w:rsidRPr="00D213CD">
        <w:rPr>
          <w:rFonts w:ascii="Cordia New" w:hAnsi="Cordia New" w:cs="Cordia New" w:hint="cs"/>
          <w:sz w:val="32"/>
          <w:szCs w:val="32"/>
          <w:cs/>
        </w:rPr>
        <w:t>ที่สอดคล้องกับผลการดำเนินงานของบริษัทฯทั้งในระยะสั้นและระยะยาว ในระยะสั้นสอดคล้องกับผลการดำเนินงานของบริษัทฯแต่ละปีและ</w:t>
      </w:r>
      <w:r w:rsidRPr="00D213CD">
        <w:rPr>
          <w:rFonts w:ascii="Cordia New" w:hAnsi="Cordia New" w:cs="Cordia New"/>
          <w:sz w:val="32"/>
          <w:szCs w:val="32"/>
          <w:cs/>
        </w:rPr>
        <w:t>ใกล้เคียงกับบริษัทฯในอุตสาหกรรมเดียวกัน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โดยมีการสำรวจการจ่ายค่าจ้างรวมทั้งนำดัชนีราคาผู้บริโภคมาพิจารณา ในระยะยาวมีการวัดผลการปฎิบัติงานและศักยภาพของพนักงาน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อย่างยุติธรรม ไม่เลือกปฎิบัติ </w:t>
      </w:r>
      <w:r w:rsidRPr="00D213CD">
        <w:rPr>
          <w:rFonts w:ascii="Cordia New" w:hAnsi="Cordia New" w:cs="Cordia New" w:hint="cs"/>
          <w:sz w:val="32"/>
          <w:szCs w:val="32"/>
          <w:cs/>
        </w:rPr>
        <w:t>โดยบริษัทจะจ่ายผลตอบแทนให้พนักงานตามความรู้ความสามารถ รวมทั้งจัดให้มีการเติบโตตามสายอาชีพ และ</w:t>
      </w:r>
      <w:r w:rsidRPr="00D213CD">
        <w:rPr>
          <w:rFonts w:ascii="Cordia New" w:hAnsi="Cordia New" w:cs="Cordia New"/>
          <w:sz w:val="32"/>
          <w:szCs w:val="32"/>
          <w:cs/>
        </w:rPr>
        <w:t>ให้สิทธิด้านต่างๆเกี่ยวกับการจ้างงาน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ในด้านสวัสดิการ บริษัทฯให้ความสำคัญกับคุณภาพชีวิตของพนักงาน จึงจัดให้มีสวัสดิการ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อย่างเหมาะสม โดยมีการทบทวนการจัดสวัสดิการต่างๆอย่างสม่ำเสมอเพื่อให้สอดคล้องกับสภาวะทางเศรษฐกิจและสังคม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เช่น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ค่าเบี้ยเลี้ยง ค่าใช้จ่ายในการเดินทาง ที่พัก เครื่องแบบ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ค่ารักษาพยาบาลสำหรับพนักงานและครอบครัว การตรวจสุขภาพประจำปี </w:t>
      </w:r>
      <w:r w:rsidRPr="00D213CD">
        <w:rPr>
          <w:rFonts w:ascii="Cordia New" w:hAnsi="Cordia New" w:cs="Cordia New" w:hint="cs"/>
          <w:sz w:val="32"/>
          <w:szCs w:val="32"/>
          <w:cs/>
        </w:rPr>
        <w:t>และ</w:t>
      </w:r>
      <w:r w:rsidRPr="00D213CD">
        <w:rPr>
          <w:rFonts w:ascii="Cordia New" w:hAnsi="Cordia New" w:cs="Cordia New"/>
          <w:sz w:val="32"/>
          <w:szCs w:val="32"/>
          <w:cs/>
        </w:rPr>
        <w:t>การประกันอุบัติเหตุ นอกจากนี้ยังให้ความสำคัญกับการดูแลความปลอดภัยของพนักงาน โดยจัดให้มีการซ้อมหนีไฟ และระบบป้องกันอัคคีภัย เป็นต้น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บริษัทฯมีนโยบายในการดูแลพนักงานในระยะยาวอย่างต่อเนื่อง โดยได้จัดให้มีเงินกองทุนสำรองเลี้ยงชีพซึ่งได้จดทะเบียนกับกระทรวงการคลังและจัดการโดยผู้จัดการกองทุนที่ได้รับอนุญาต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ในด้านความปลอดภัยในชีวิต สุขอนามัยและการรักษาสิ่งแวดล้อม บริษัทฯกำหนดนโยบายสิ่งแวดล้อม อาชีวอนามัยและความปลอดภัย</w:t>
      </w:r>
      <w:r w:rsidR="00640622">
        <w:rPr>
          <w:rFonts w:ascii="Cordia New" w:hAnsi="Cordia New" w:cs="Cordia New"/>
          <w:sz w:val="32"/>
          <w:szCs w:val="32"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และแนวปฏิบัติเพื่อให้พนักงานปฏิบัติตามอย่างเคร่งครัด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ปลูกฝังให้พนักงานเห็นความสำคัญของการดูแลรักษาสภาพแวดล้อมผ่านการให้ความรู้และการฝึกอบรมในเรื่องสิ่งแวดล้อมในหลักสูตรต่างๆ เช่น </w:t>
      </w:r>
      <w:r w:rsidR="00640622">
        <w:rPr>
          <w:rFonts w:ascii="Cordia New" w:hAnsi="Cordia New" w:cs="Cordia New"/>
          <w:sz w:val="32"/>
          <w:szCs w:val="32"/>
        </w:rPr>
        <w:t xml:space="preserve">  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หลักสูตรการตรวจติดตามภายในด้านสิ่งแวดล้อม </w:t>
      </w:r>
      <w:r w:rsidRPr="00D213CD">
        <w:rPr>
          <w:rFonts w:ascii="Cordia New" w:hAnsi="Cordia New" w:cs="Cordia New"/>
          <w:sz w:val="32"/>
          <w:szCs w:val="32"/>
        </w:rPr>
        <w:t>ISO14001</w:t>
      </w:r>
      <w:r w:rsidRPr="00D213CD">
        <w:rPr>
          <w:rFonts w:ascii="Cordia New" w:hAnsi="Cordia New" w:cs="Cordia New"/>
          <w:sz w:val="32"/>
          <w:szCs w:val="32"/>
          <w:cs/>
        </w:rPr>
        <w:t>:</w:t>
      </w:r>
      <w:r w:rsidRPr="00D213CD">
        <w:rPr>
          <w:rFonts w:ascii="Cordia New" w:hAnsi="Cordia New" w:cs="Cordia New"/>
          <w:sz w:val="32"/>
          <w:szCs w:val="32"/>
        </w:rPr>
        <w:t xml:space="preserve">2015 </w:t>
      </w:r>
      <w:r w:rsidRPr="00D213CD">
        <w:rPr>
          <w:rFonts w:ascii="Cordia New" w:hAnsi="Cordia New" w:cs="Cordia New" w:hint="cs"/>
          <w:sz w:val="32"/>
          <w:szCs w:val="32"/>
          <w:cs/>
        </w:rPr>
        <w:t>เป็นต้น</w:t>
      </w:r>
    </w:p>
    <w:p w:rsidR="00D213CD" w:rsidRPr="00D213CD" w:rsidRDefault="00D213CD" w:rsidP="00D213CD">
      <w:pPr>
        <w:numPr>
          <w:ilvl w:val="1"/>
          <w:numId w:val="34"/>
        </w:numPr>
        <w:spacing w:after="120" w:line="20" w:lineRule="atLeast"/>
        <w:ind w:left="1170" w:hanging="270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lastRenderedPageBreak/>
        <w:t>ชุมชน สังคม และสิ่งแวดล้อม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บริษัทฯมีนโยบายที่จะประกอบธุรกิจโดยคำนึงถึง ชุมชน สังคม และสิ่งแวดล้อม ปฏิบัติตามกฎหมาย กฎระเบียบและข้อบังคับของชุมชนอย่างเคร่งครัด ส่งเสริมให้คนในองค์กรตระหนักถึงการมีส่วนร่วมในการอนุรักษ์ทรัพยากรธรรมชาติและรักษาสภาพแวดล้อม หลีกเลี่ยงการกระทำที่อาจก่อให้เกิดอันตรายหรือมลภาวะต่อสิ่งแวดล้อม</w:t>
      </w:r>
    </w:p>
    <w:p w:rsidR="00D213CD" w:rsidRPr="00D213CD" w:rsidRDefault="00D213CD" w:rsidP="00D213CD">
      <w:pPr>
        <w:spacing w:before="120"/>
        <w:ind w:firstLine="902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ในการดูแลชุมชน สังคม  และสิ่งแวดล้อม บริษัทได้นำมาตรฐานระบบคุณภาพด้านสิ่งแวดล้อม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ISO 14001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OHSAS 18001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และ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มาตรฐานระบบการจัดการด้านพลังงาน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ISO 50001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มาใช้ในโรงงาน มีการศึกษาวิธีการในการ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รวมถึงลงทุนในโครงการผลิตกระแสไฟฟ้าจากพลังงานธรรมชาติ เช่น ติดตั้งกังหันลมในการผลิตกระแสไฟฟ้า และติดตั้งแผงโซล่าเซลเพื่อผลิตกระแสไฟฟ้าใช้ในโรงงาน เป็นต้น  เพิ่มพื้นที่สีเขียวบริเวณรอบโรงงานและปรับปรุงภูมิทัศน์บริเวณชุมชน จัดสร้างสถานที่ออกกำลังกายสำหรับประชาชน พร้อมทั้งปฏิบัติตามกฎหมายและกฎระเบียบของหน่วยงานที่เกี่ยวข้องต่างๆ อย่างเคร่งครัด </w:t>
      </w:r>
    </w:p>
    <w:p w:rsidR="00D213CD" w:rsidRPr="00D213CD" w:rsidRDefault="00D213CD" w:rsidP="00D213CD">
      <w:pPr>
        <w:numPr>
          <w:ilvl w:val="1"/>
          <w:numId w:val="34"/>
        </w:numPr>
        <w:spacing w:before="120"/>
        <w:ind w:left="1260" w:hanging="360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ภาครัฐ</w:t>
      </w:r>
    </w:p>
    <w:p w:rsidR="00D213CD" w:rsidRPr="00D213CD" w:rsidRDefault="00D213CD" w:rsidP="00D213CD">
      <w:pPr>
        <w:spacing w:before="120"/>
        <w:ind w:firstLine="902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บริษัทฯมีนโยบายในการดำเนินธุรกิจภายใต้ข้อกำหนดของกฎหมาย กฎระเบียบ หรือข้อบังคับ อย่างเคร่งครัดและถูกต้อง ไม่ล่วงละเมิดทรัพย์สินทางปัญญาหรือลิขสิทธ์ เช่น มีการใช้ </w:t>
      </w:r>
      <w:r w:rsidRPr="00D213CD">
        <w:rPr>
          <w:rFonts w:ascii="Cordia New" w:hAnsi="Cordia New" w:cs="Cordia New"/>
          <w:sz w:val="32"/>
          <w:szCs w:val="32"/>
        </w:rPr>
        <w:t xml:space="preserve">Software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ที่ถูกลิขสิทธิ์ รวมถึงให้ความช่วยเหลือในโครงการต่างๆของภาครัฐอย่างสม่ำเสมอ </w:t>
      </w:r>
    </w:p>
    <w:p w:rsidR="00D213CD" w:rsidRPr="00D213CD" w:rsidRDefault="00D213CD" w:rsidP="00D213CD">
      <w:pPr>
        <w:numPr>
          <w:ilvl w:val="1"/>
          <w:numId w:val="34"/>
        </w:numPr>
        <w:tabs>
          <w:tab w:val="num" w:pos="1260"/>
        </w:tabs>
        <w:spacing w:before="120" w:after="120"/>
        <w:ind w:hanging="2452"/>
        <w:contextualSpacing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นโยบายเกี่ยวกับการป้องกันการทุจริต การคอร์รัปชั่น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บริษัทฯมีนโยบายต่อต้านการทุจริต เนื่องจากเห็นว่าการทุจริตเป็นปัจจัยหนึ่งที่บั่นทอนความพยายามในการพัฒนาคุณภาพ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ทำให้ขีดความสามารถในการแข่งขันของบริษัทฯลดลง</w:t>
      </w:r>
    </w:p>
    <w:p w:rsidR="00640622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การดำเนินการเพื่อต่อต้านการทุจริตคอร์รัปชันของบริษัท เริ่มต้นด้วยการที่ผู้บริหารระดับสูงของบริษัทฯไม่สนับสนุนให้มีการรับหรือจ่ายสินบนในกรณีใดๆทั้งสิ้นโดยกำหนดไว้ในจรรยาบรรณและจริยธรรมในการดำเนินธุรกิจของบริษัท มีการกำหนดนโยบายต่อต้านการทุจริตคอร์รัปชั่นที่ครอบคลุมการคอร์รัปชั่นในรูปแบบต่าง</w:t>
      </w:r>
      <w:r w:rsidRPr="00D213CD">
        <w:rPr>
          <w:rFonts w:ascii="Cordia New" w:hAnsi="Cordia New" w:cs="Cordia New" w:hint="cs"/>
          <w:sz w:val="32"/>
          <w:szCs w:val="32"/>
          <w:cs/>
        </w:rPr>
        <w:t>ๆ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รวมทั้งมาตรการปฏิบัติที่ชัดเจน จัดโครงสร้างการบริหารงานให้มีการถ่วงดุลอำนาจกันอย่างเหมาะสม จัดให้มีการฝึกอบรมแก่พนักงานเพื่อให้ความรู้เกี่ยวกับนโยบายและแนวปฏิบัติในการต่อต้านการ</w:t>
      </w:r>
    </w:p>
    <w:p w:rsidR="00D213CD" w:rsidRPr="00D213CD" w:rsidRDefault="00D213CD" w:rsidP="00640622">
      <w:pPr>
        <w:spacing w:after="12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ทุจริต  ให้การสนับสนุนและร่วมมือกับองค์กรภาครัฐ เอกชน และหน่วยงานกำกับดูแล </w:t>
      </w:r>
      <w:r w:rsidRPr="00D213CD">
        <w:rPr>
          <w:rFonts w:ascii="Cordia New" w:hAnsi="Cordia New" w:cs="Cordia New" w:hint="cs"/>
          <w:sz w:val="32"/>
          <w:szCs w:val="32"/>
          <w:cs/>
        </w:rPr>
        <w:t>ส่วนในระดับพนักงาน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บริษัทฯได้กำหนดลักษณะความผิดของการทุจริตต่อหน้าที่และทุจริตต่อบริษัทเป็นความผิดขั้นร้ายแรงสูงสุดไว้ในข้อบังคับพนักงาน ทั้งนี้ เพื่อให้พนักงานและผู้มีส่วนได้เสียอื่นๆมั่นใจได้ว่าบริษัทฯจะไม่ถูกบ่อนทำลายจากพฤติกรรมการทุจริตคอรัปชั่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lastRenderedPageBreak/>
        <w:t xml:space="preserve">นอกจากนี้ </w:t>
      </w:r>
      <w:r w:rsidRPr="00D213CD">
        <w:rPr>
          <w:rFonts w:ascii="Cordia New" w:hAnsi="Cordia New" w:cs="Cordia New"/>
          <w:sz w:val="32"/>
          <w:szCs w:val="32"/>
          <w:cs/>
        </w:rPr>
        <w:t>คณะกรรมการบริษัทยังได้พัฒนากลไกในการมีส่วนร่วมของผู้มีส่วนได้เสียในการกำกับดูแลกิจการ โดยเปิดโอกาสให้ผู้มีส่วนได้เสียสามารถติดต่อสื่อสารและแจ้งความห่วงใยของตนในเรื่องเกี่ยวกับการกระทำที่อาจเข้าข่ายขัดต่อหลักจริยธรรมที่ตนได้พบเห็นต่อคณะกรรมการบริษัทฯได้โดยเสรี</w:t>
      </w:r>
    </w:p>
    <w:p w:rsidR="00D213CD" w:rsidRPr="00D213CD" w:rsidRDefault="00D213CD" w:rsidP="00D213CD">
      <w:pPr>
        <w:spacing w:after="120"/>
        <w:ind w:firstLine="902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ที่ผ่านมา บริษัทไม่ได้รับเรื่องร้องเรียนการกระทำทุจริต หรือการกระทำผิดจริยธรรม และไม่เคยมีประวัติการฝ่าฝืนกฎหมายด้านแรงงาน การจ้างงาน ผู้บริโภค การแข่งขันทางการค้า และไม่เคยมีการรายงานหรือการร้องเรียนเกี่ยวกับการติดสินบนและการคอร์รัปชั่น แต่อย่างใด</w:t>
      </w:r>
    </w:p>
    <w:p w:rsidR="00D213CD" w:rsidRPr="00D213CD" w:rsidRDefault="00D213CD" w:rsidP="00D213CD">
      <w:pPr>
        <w:spacing w:after="120"/>
        <w:ind w:firstLine="902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(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ทั้งนี้ สามารถดูรายละเอียดเพิ่มเติมเกี่ยวกับการปฏิบติต่อผู้มีส่วนได้เสียได้ในห้วข้อ </w:t>
      </w:r>
      <w:r w:rsidRPr="00D213CD">
        <w:rPr>
          <w:rFonts w:ascii="Cordia New" w:hAnsi="Cordia New" w:cs="Cordia New"/>
          <w:sz w:val="32"/>
          <w:szCs w:val="32"/>
        </w:rPr>
        <w:t>“</w:t>
      </w:r>
      <w:r w:rsidRPr="00D213CD">
        <w:rPr>
          <w:rFonts w:ascii="Cordia New" w:hAnsi="Cordia New" w:cs="Cordia New" w:hint="cs"/>
          <w:sz w:val="32"/>
          <w:szCs w:val="32"/>
          <w:cs/>
        </w:rPr>
        <w:t>ความรับผิดชอบต่อสังคม</w:t>
      </w:r>
      <w:r w:rsidRPr="00D213CD">
        <w:rPr>
          <w:rFonts w:ascii="Cordia New" w:hAnsi="Cordia New" w:cs="Cordia New"/>
          <w:sz w:val="32"/>
          <w:szCs w:val="32"/>
        </w:rPr>
        <w:t>”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tabs>
          <w:tab w:val="left" w:pos="900"/>
        </w:tabs>
        <w:spacing w:before="240" w:after="240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</w:rPr>
        <w:t>4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 การเปิดเผยข้อมูลและความโปร่งใส</w:t>
      </w:r>
    </w:p>
    <w:p w:rsidR="00D213CD" w:rsidRPr="00D213CD" w:rsidRDefault="00D213CD" w:rsidP="00D213CD">
      <w:pPr>
        <w:tabs>
          <w:tab w:val="left" w:pos="1080"/>
          <w:tab w:val="left" w:pos="1800"/>
        </w:tabs>
        <w:spacing w:after="120" w:line="20" w:lineRule="atLeast"/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นโยบายการเปิดเผยข้อมูล</w:t>
      </w:r>
    </w:p>
    <w:p w:rsidR="00D213CD" w:rsidRPr="00D213CD" w:rsidRDefault="00D213CD" w:rsidP="00D213CD">
      <w:pPr>
        <w:tabs>
          <w:tab w:val="left" w:pos="1080"/>
          <w:tab w:val="left" w:pos="1800"/>
        </w:tabs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 มี</w:t>
      </w:r>
      <w:r w:rsidRPr="00D213CD">
        <w:rPr>
          <w:rFonts w:ascii="Cordia New" w:hAnsi="Cordia New" w:cs="Cordia New" w:hint="cs"/>
          <w:sz w:val="32"/>
          <w:szCs w:val="32"/>
          <w:cs/>
        </w:rPr>
        <w:t>น</w:t>
      </w:r>
      <w:r w:rsidRPr="00D213CD">
        <w:rPr>
          <w:rFonts w:ascii="Cordia New" w:hAnsi="Cordia New" w:cs="Cordia New"/>
          <w:sz w:val="32"/>
          <w:szCs w:val="32"/>
          <w:cs/>
        </w:rPr>
        <w:t>โ</w:t>
      </w:r>
      <w:r w:rsidRPr="00D213CD">
        <w:rPr>
          <w:rFonts w:ascii="Cordia New" w:hAnsi="Cordia New" w:cs="Cordia New" w:hint="cs"/>
          <w:sz w:val="32"/>
          <w:szCs w:val="32"/>
          <w:cs/>
        </w:rPr>
        <w:t>ย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บายในการเปิดเผยข้อมูลสำคัญของบริษัท รวมถึงข้อมูลทางการเงิน ข้อมูลทั่วไปที่สำคัญเกี่ยวกับธุรกิจและผลประกอบการของบริษัทฯ อย่างถูกต้อง ครบถ้วน เพียงพอ ทันเวลา และโปร่งใส เป็นไปตามข้อกำหนดของสำนักงานคณะกรรมการกำกับหลักทรัพย์และตลาดหลักทรัพย์(ก.ล.ต.) และตลาดหลักทรัพย์แห่งประเทศไทย(ต.ล.ท.) </w:t>
      </w:r>
    </w:p>
    <w:p w:rsidR="00D213CD" w:rsidRPr="00D213CD" w:rsidRDefault="00D213CD" w:rsidP="00D213C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คณะกรรมการกำหนดนโยบายการเปิดเผยข้อมูลโดยได้กำหนดบุคคลที่มีสิทธิเปิดเผยข้อมูลสำคัญ กำหนดแนวปฏิบัติในการเปิดเผยข้อมูลต่างๆต่อสาธารณะและกำหนดช่วงเวลาที่ต้องใช้ความระมัดระวังก่อนกำหนดเวลาที่จะเปิดเผยข้อมูลสู่สาธารณะ</w:t>
      </w:r>
    </w:p>
    <w:p w:rsidR="00D213CD" w:rsidRPr="00D213CD" w:rsidRDefault="00D213CD" w:rsidP="00D213C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คณะกรรมการบริษัทเป็นผู้รับผิดชอบต่องบการเงินของบริษัท และสารสนเทศทางการเงินที่ปรากฏในรายงานประจำปี ซึ่งข้อมูลที่แสดงในรายงานทางการเงินต้องมีความถูกต้องในสาระสำคัญและเป็นไปตามหลักมาตรฐานการบัญชีที่รับรองทั่วไปในประเทศไทย โดยเลือกใช้นโยบายบัญชีที่เหมาะสมและถือปฏิบัติอย่างสม่ำเสมอ ใช้ดุลยพินิจอย่างระมัดระวัง และประมาณการที่เหมาะสม รวมทั้งมีการเปิดเผยข้อมูลสำคัญอย่างเพียงพอในหมายเหตุประกอบงบการเงิน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คณะกรรมการได้ดูแลให้บริษัทมีระบบการควบคุมภายในที่มีประสิทธิผลเพื่อให้มั่นใจได้อย่างมีเหตุผลว่าการบันทึกข้อมูลทางบัญชีมีความถูกต้อง ครบถ้วนและเพียงพอที่จะดำรงรักษาไว้ซึ่งทรัพย์สิน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มีความเห็นว่าระบบการควบคุมภายในของบริษัท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 ณ วันที่ </w:t>
      </w:r>
      <w:r w:rsidRPr="00D213CD">
        <w:rPr>
          <w:rFonts w:ascii="Cordia New" w:hAnsi="Cordia New" w:cs="Cordia New"/>
          <w:sz w:val="32"/>
          <w:szCs w:val="32"/>
        </w:rPr>
        <w:t>31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ธันวาคม </w:t>
      </w:r>
      <w:r w:rsidRPr="00D213CD">
        <w:rPr>
          <w:rFonts w:ascii="Cordia New" w:hAnsi="Cordia New" w:cs="Cordia New"/>
          <w:sz w:val="32"/>
          <w:szCs w:val="32"/>
        </w:rPr>
        <w:t>2560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ในการนี้ คณะกรรมการได้แต่งตั้งคณะกรรมการตรวจสอบ ซึ่งประกอบด้วยกรรมการที่ไม่ได้เป็นผู้บริหารเป็นผู้ดูแลรับผิดชอบเกี่ยวกับคุณภาพของรายงานทางการเงินและระบบการควบคุมภายใน และความเห็นเกี่ยวกับเรื่องนี้ของคณะกรรมการตรวจสอบได้ปรากฏในรายงานของคณะกรรมการตรวจสอบซึ่งแสดงไว้ในรายงานประจำปี</w:t>
      </w:r>
    </w:p>
    <w:p w:rsidR="00D213CD" w:rsidRPr="00D213CD" w:rsidRDefault="00D213CD" w:rsidP="00D213C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>ทั้งนี้ ข้อมูลที่ควรเปิดเผย ประกอบด้วย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แบบรายงานต่างๆตามกฎหมายที่เกี่ยวข้องกับผู้ดำรงตำแหน่งกรรมการและผู้บริหารระดับสูง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กำหนดให้กรรมการและผู้บริหารระดับสูงต้องรายงานการมีส่วนได้เสียของตนและบุคคลที่เกี่ยวข้อง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กำหนดให้กรรมการต้องเปิดเผยรายงานการซื้อขาย</w:t>
      </w:r>
      <w:r w:rsidRPr="00D213CD">
        <w:rPr>
          <w:rFonts w:ascii="Cordia New" w:hAnsi="Cordia New" w:cs="Cordia New"/>
          <w:sz w:val="32"/>
          <w:szCs w:val="32"/>
          <w:cs/>
        </w:rPr>
        <w:t>/</w:t>
      </w:r>
      <w:r w:rsidRPr="00D213CD">
        <w:rPr>
          <w:rFonts w:ascii="Cordia New" w:hAnsi="Cordia New" w:cs="Cordia New" w:hint="cs"/>
          <w:sz w:val="32"/>
          <w:szCs w:val="32"/>
          <w:cs/>
        </w:rPr>
        <w:t>ถือครองหุ้นสามัญของบริษัทให้ที่ประชุมคณะกรรมการทราบทุกครั้งที่มีการประชุม และเปิดเผยจำนวนหุ้นที่ถือโดยกรรมการ ผู้บริหารระดับสูง คู่สมรสและบุตรที่ยังไม่บรรลุนิติภาวะ ณ ต้นปี สิ้นปีและการเปลี่ยนแปลงระหว่างปีในรายงานประจำปี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left="1267" w:right="230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โครงสร้างกรรมการ 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บทบาทและหน้าที่ของคณะกรรมการและคณะกรรมการชุดย่อย 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จำนวนครั้งของการประชุมและจำนวนครั้งที่คณะกรรมการแต่ละท่านเข้าร่วมประชุม 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รายงานความรับผิดชอบของคณะกรรมการต่อรายงานทางการเงิน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การฝึกอบรมและพัฒนาความรู้ด้านวิชาชีพอย่างต่อเนื่องของคณะกรรมการ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ค่าตอบแทนกรรมการและผู้บริหาร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ค่าสอบบัญชีและค่าบริการอื่น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หนังสือบริคณห์สนธิและข้อบังคับของบริษัท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นโยบายการกำกับดูแลกิจการ</w:t>
      </w:r>
    </w:p>
    <w:p w:rsidR="00D213CD" w:rsidRPr="00D213CD" w:rsidRDefault="00D213CD" w:rsidP="00D213CD">
      <w:pPr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รายงานงบการเงินที่ผ่านการตรวจสอบจากผู้สอบบัญชี และผ่านการสอบทานจากคณะกรรมการตรวจสอบของบริษัทแล้ว</w:t>
      </w:r>
    </w:p>
    <w:p w:rsidR="00D213CD" w:rsidRPr="00D213CD" w:rsidRDefault="00D213CD" w:rsidP="00D213CD">
      <w:p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left="1260" w:right="227"/>
        <w:contextualSpacing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ช่องทางการเปิดเผยข้อมูล</w:t>
      </w:r>
    </w:p>
    <w:p w:rsidR="00D213CD" w:rsidRPr="00D213CD" w:rsidRDefault="00D213CD" w:rsidP="00D213C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บริษัทฯจัดให้มีช่องทางในการเปิดเผยข้อมูลผ่านช่องทางต่างๆดังนี้</w:t>
      </w:r>
    </w:p>
    <w:p w:rsidR="00D213CD" w:rsidRPr="00D213CD" w:rsidRDefault="00D213CD" w:rsidP="00D213CD">
      <w:pPr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ระบบข่าวของตลาดหลักทรัพย์แห่งประเทศไทย</w:t>
      </w:r>
    </w:p>
    <w:p w:rsidR="00D213CD" w:rsidRPr="00D213CD" w:rsidRDefault="00D213CD" w:rsidP="00D213CD">
      <w:pPr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รายงานประจำปี</w:t>
      </w:r>
      <w:r w:rsidRPr="00D213CD">
        <w:rPr>
          <w:rFonts w:ascii="Cordia New" w:hAnsi="Cordia New" w:cs="Cordia New"/>
          <w:sz w:val="32"/>
          <w:szCs w:val="32"/>
          <w:cs/>
        </w:rPr>
        <w:t>(</w:t>
      </w:r>
      <w:r w:rsidRPr="00D213CD">
        <w:rPr>
          <w:rFonts w:ascii="Cordia New" w:hAnsi="Cordia New" w:cs="Cordia New"/>
          <w:sz w:val="32"/>
          <w:szCs w:val="32"/>
        </w:rPr>
        <w:t>Annual Report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</w:t>
      </w:r>
      <w:r w:rsidRPr="00D213CD">
        <w:rPr>
          <w:rFonts w:ascii="Cordia New" w:hAnsi="Cordia New" w:cs="Cordia New" w:hint="cs"/>
          <w:sz w:val="32"/>
          <w:szCs w:val="32"/>
          <w:cs/>
        </w:rPr>
        <w:t>และแบบแสดงรายการข้อมูลประจำปี</w:t>
      </w:r>
      <w:r w:rsidRPr="00D213CD">
        <w:rPr>
          <w:rFonts w:ascii="Cordia New" w:hAnsi="Cordia New" w:cs="Cordia New"/>
          <w:sz w:val="32"/>
          <w:szCs w:val="32"/>
          <w:cs/>
        </w:rPr>
        <w:t>(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แบบ </w:t>
      </w:r>
      <w:r w:rsidRPr="00D213CD">
        <w:rPr>
          <w:rFonts w:ascii="Cordia New" w:hAnsi="Cordia New" w:cs="Cordia New"/>
          <w:sz w:val="32"/>
          <w:szCs w:val="32"/>
        </w:rPr>
        <w:t>56</w:t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เว็บไซด์ของบริษัทฯ</w:t>
      </w:r>
    </w:p>
    <w:p w:rsidR="00D213CD" w:rsidRPr="00D213CD" w:rsidRDefault="00D213CD" w:rsidP="00D213C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ab/>
      </w: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นักลงทุนสัมพันธ์</w:t>
      </w:r>
    </w:p>
    <w:p w:rsidR="00D213CD" w:rsidRPr="00D213CD" w:rsidRDefault="00D213CD" w:rsidP="00D213C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rPr>
          <w:rFonts w:asciiTheme="minorBidi" w:hAnsiTheme="minorBidi" w:cstheme="minorBidi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</w:r>
      <w:r w:rsidRPr="00D213CD">
        <w:rPr>
          <w:rFonts w:asciiTheme="minorBidi" w:hAnsiTheme="minorBidi" w:cstheme="minorBidi"/>
          <w:sz w:val="32"/>
          <w:szCs w:val="32"/>
          <w:cs/>
        </w:rPr>
        <w:t>บริษัทฯจัดกิจกรรมนักลงทุนสัมพันธ์เพื่อเปิดเผยข้อมูลของบริษัทฯให้แก่นักลงทุนด้วยการจัดให้มีการเยี่ยมชมกิจการ</w:t>
      </w:r>
      <w:r w:rsidRPr="00D213CD">
        <w:rPr>
          <w:rFonts w:asciiTheme="minorBidi" w:hAnsiTheme="minorBidi" w:cs="Cordia New"/>
          <w:sz w:val="32"/>
          <w:szCs w:val="32"/>
          <w:cs/>
        </w:rPr>
        <w:t>(</w:t>
      </w:r>
      <w:r w:rsidRPr="00D213CD">
        <w:rPr>
          <w:rFonts w:asciiTheme="minorBidi" w:hAnsiTheme="minorBidi" w:cstheme="minorBidi"/>
          <w:sz w:val="32"/>
          <w:szCs w:val="32"/>
        </w:rPr>
        <w:t>Plant</w:t>
      </w:r>
      <w:r w:rsidRPr="00D213CD">
        <w:rPr>
          <w:rFonts w:asciiTheme="minorBidi" w:hAnsiTheme="minorBidi" w:cs="Cordia New"/>
          <w:sz w:val="32"/>
          <w:szCs w:val="32"/>
          <w:cs/>
        </w:rPr>
        <w:t>/</w:t>
      </w:r>
      <w:r w:rsidRPr="00D213CD">
        <w:rPr>
          <w:rFonts w:asciiTheme="minorBidi" w:hAnsiTheme="minorBidi" w:cstheme="minorBidi"/>
          <w:sz w:val="32"/>
          <w:szCs w:val="32"/>
        </w:rPr>
        <w:t>Company Visit</w:t>
      </w:r>
      <w:r w:rsidRPr="00D213CD">
        <w:rPr>
          <w:rFonts w:asciiTheme="minorBidi" w:hAnsiTheme="minorBidi" w:cs="Cordia New"/>
          <w:sz w:val="32"/>
          <w:szCs w:val="32"/>
          <w:cs/>
        </w:rPr>
        <w:t xml:space="preserve">) </w:t>
      </w:r>
      <w:r w:rsidRPr="00D213CD">
        <w:rPr>
          <w:rFonts w:asciiTheme="minorBidi" w:hAnsiTheme="minorBidi" w:cstheme="minorBidi"/>
          <w:sz w:val="32"/>
          <w:szCs w:val="32"/>
          <w:cs/>
        </w:rPr>
        <w:t>เป็นประจำทุกปี อย่างไรก็ตาม บริษัทฯยังไม่ได้จัดตั้งหน่วยงานนักลงทุนสัมพันธ์ขึ้นเฉพาะเนื่องจากกิจกรรมในเรื่องดังกล่าวยังไม่มากนัก แต่ได้มอบหมายให้</w:t>
      </w:r>
      <w:r w:rsidRPr="00D213CD">
        <w:rPr>
          <w:rFonts w:asciiTheme="minorBidi" w:hAnsiTheme="minorBidi" w:cstheme="minorBidi" w:hint="cs"/>
          <w:sz w:val="32"/>
          <w:szCs w:val="32"/>
          <w:cs/>
        </w:rPr>
        <w:t>ฝ่ายบัญชีและการเงินทำหน้าที่ให้ข้อมูลแก่ผู้ลงทุน ผู้ถือหุ้น รวมทั้งนักวิเคราะห์และภาครัฐที่เกี่ยวข้อง ซึ่งผู้</w:t>
      </w:r>
      <w:r w:rsidRPr="00D213CD">
        <w:rPr>
          <w:rFonts w:asciiTheme="minorBidi" w:hAnsiTheme="minorBidi" w:cstheme="minorBidi"/>
          <w:sz w:val="32"/>
          <w:szCs w:val="32"/>
          <w:cs/>
        </w:rPr>
        <w:t xml:space="preserve">ลงทุนสามารถติดต่อขอทราบข้อมูลบริษัทได้ที่โทร </w:t>
      </w:r>
      <w:r w:rsidRPr="00D213CD">
        <w:rPr>
          <w:rFonts w:asciiTheme="minorBidi" w:hAnsiTheme="minorBidi" w:cstheme="minorBidi"/>
          <w:sz w:val="32"/>
          <w:szCs w:val="32"/>
        </w:rPr>
        <w:t>0</w:t>
      </w:r>
      <w:r w:rsidRPr="00D213CD">
        <w:rPr>
          <w:rFonts w:asciiTheme="minorBidi" w:hAnsiTheme="minorBidi" w:cs="Cordia New"/>
          <w:sz w:val="32"/>
          <w:szCs w:val="32"/>
          <w:cs/>
        </w:rPr>
        <w:t>-</w:t>
      </w:r>
      <w:r w:rsidRPr="00D213CD">
        <w:rPr>
          <w:rFonts w:asciiTheme="minorBidi" w:hAnsiTheme="minorBidi" w:cstheme="minorBidi"/>
          <w:sz w:val="32"/>
          <w:szCs w:val="32"/>
        </w:rPr>
        <w:t>2992</w:t>
      </w:r>
      <w:r w:rsidRPr="00D213CD">
        <w:rPr>
          <w:rFonts w:asciiTheme="minorBidi" w:hAnsiTheme="minorBidi" w:cs="Cordia New"/>
          <w:sz w:val="32"/>
          <w:szCs w:val="32"/>
          <w:cs/>
        </w:rPr>
        <w:t>-</w:t>
      </w:r>
      <w:r w:rsidRPr="00D213CD">
        <w:rPr>
          <w:rFonts w:asciiTheme="minorBidi" w:hAnsiTheme="minorBidi" w:cstheme="minorBidi"/>
          <w:sz w:val="32"/>
          <w:szCs w:val="32"/>
        </w:rPr>
        <w:t>6867</w:t>
      </w:r>
    </w:p>
    <w:p w:rsidR="00D213CD" w:rsidRPr="00D213CD" w:rsidRDefault="00D213CD" w:rsidP="00D213CD">
      <w:pPr>
        <w:tabs>
          <w:tab w:val="left" w:pos="900"/>
        </w:tabs>
        <w:spacing w:before="120"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การดำเนินงานที่ผ่านมา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บริษัทฯได้ปฏิบัติตามหลักการกำกับดูแลกิจการที่ดีครบถ้วน ไม่เคยมีประวัติการถูกสั่งให้แก้ไขงบการเงินโดยสำนักงาน ก.ล.ต. รวมทั้งได้เปิดเผยงบการเงินประจำปี และรายไตรมาสต่อผู้ถือหุ้น และนักลงทุนภายในกำหนดเวลา </w:t>
      </w:r>
    </w:p>
    <w:p w:rsidR="00D213CD" w:rsidRPr="00D213CD" w:rsidRDefault="00D213CD" w:rsidP="00D213CD">
      <w:pPr>
        <w:tabs>
          <w:tab w:val="left" w:pos="851"/>
          <w:tab w:val="left" w:pos="1800"/>
        </w:tabs>
        <w:spacing w:before="240" w:after="240" w:line="20" w:lineRule="atLeast"/>
        <w:ind w:firstLine="850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5 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ab/>
        <w:t>ความรับผิดชอบของคณะกรรมการ</w:t>
      </w:r>
    </w:p>
    <w:p w:rsidR="00D213CD" w:rsidRPr="00D213CD" w:rsidRDefault="00D213CD" w:rsidP="00D213CD">
      <w:pPr>
        <w:spacing w:after="120"/>
        <w:ind w:firstLine="902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คณะกรรมการของบริษัทฯ ประกอบด้วยบุคคลทั้งชายและหญิงที่มีประสบการณ์ในสาขาต่างๆที่สามารถเอื้อประโยชน์ให้แก่บริษัท คณะกรรมการเป็นผู้มีบทบาทสำคัญในการกำกับดูแลแนวทางดำเนินงานของบริษัท แต่งตั้งฝ่ายบริหารเพื่อรับผิดชอบในการดำเนินธุรกิจ แต่งตั้งกรรมการเฉพาะเรื่องเพื่อรับผิดชอบเฉพาะเรื่องที่ได้รับมอบหมาย และแต่งตั้งผู้สอบบัญชีของบริษัท</w:t>
      </w:r>
    </w:p>
    <w:p w:rsidR="00D213CD" w:rsidRPr="00D213CD" w:rsidRDefault="00D213CD" w:rsidP="00D213CD">
      <w:pPr>
        <w:numPr>
          <w:ilvl w:val="0"/>
          <w:numId w:val="22"/>
        </w:numPr>
        <w:tabs>
          <w:tab w:val="num" w:pos="1260"/>
          <w:tab w:val="left" w:pos="1800"/>
        </w:tabs>
        <w:spacing w:after="120" w:line="20" w:lineRule="atLeast"/>
        <w:ind w:hanging="54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โครงสร้างของคณะกรรมการ</w:t>
      </w: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คณะกรรมการประกอบด้วยกรรมการไม่น้อยกว่า </w:t>
      </w:r>
      <w:r w:rsidRPr="00D213CD">
        <w:rPr>
          <w:rFonts w:ascii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คน แต่ไม่เกิน </w:t>
      </w:r>
      <w:r w:rsidRPr="00D213CD">
        <w:rPr>
          <w:rFonts w:ascii="Cordia New" w:hAnsi="Cordia New" w:cs="Cordia New"/>
          <w:sz w:val="32"/>
          <w:szCs w:val="32"/>
        </w:rPr>
        <w:t xml:space="preserve">12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คนในจำนวนนี้ต้องมีกรรมการอิสระไม่น้อยกว่า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>คน และต้องไม่น้อยกว่าหนึ่งในสามของจำนวนกรรมการที่มีอยู่ กรรมการแต่ละคนต้องมาจากผู้ทรงคุณวุฒิหลากหลายสาขาอาชีพที่จำเป็นในการบริหารกิจการของบริษัท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ณ วันที่ </w:t>
      </w:r>
      <w:r w:rsidRPr="00D213CD">
        <w:rPr>
          <w:rFonts w:ascii="Cordia New" w:hAnsi="Cordia New" w:cs="Cordia New"/>
          <w:sz w:val="32"/>
          <w:szCs w:val="32"/>
        </w:rPr>
        <w:t xml:space="preserve">31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ธันวาคม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คณะกรรมการของบริษัทฯ มีทั้งชายและหญิงที่มีประสบการณ์ในสาขาต่าง ๆ ได้แก่ </w:t>
      </w:r>
      <w:r w:rsidRPr="00D213CD">
        <w:rPr>
          <w:rFonts w:ascii="Cordia New" w:hAnsi="Cordia New" w:cs="Cordia New" w:hint="cs"/>
          <w:sz w:val="32"/>
          <w:szCs w:val="32"/>
          <w:cs/>
        </w:rPr>
        <w:t>วิศวกรรมศาสตร์</w:t>
      </w:r>
      <w:r w:rsidR="00640622">
        <w:rPr>
          <w:rFonts w:ascii="Cordia New" w:hAnsi="Cordia New" w:cs="Cordia New"/>
          <w:sz w:val="32"/>
          <w:szCs w:val="32"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บริหารธุรกิจ เศรษฐศาสตร์ การเงิน การบัญชี กฎหมายและการตลาด จำนวน </w:t>
      </w:r>
      <w:r w:rsidRPr="00D213CD">
        <w:rPr>
          <w:rFonts w:ascii="Cordia New" w:hAnsi="Cordia New" w:cs="Cordia New"/>
          <w:sz w:val="32"/>
          <w:szCs w:val="32"/>
        </w:rPr>
        <w:t>11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ท่าน ประกอบด้วย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1800"/>
        </w:tabs>
        <w:spacing w:line="20" w:lineRule="atLeast"/>
        <w:ind w:left="1258" w:hanging="358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- </w:t>
      </w: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กรรมการที่ไม่เป็นผู้บริหาร </w:t>
      </w:r>
      <w:r w:rsidRPr="00D213CD">
        <w:rPr>
          <w:rFonts w:ascii="Cordia New" w:hAnsi="Cordia New" w:cs="Cordia New"/>
          <w:sz w:val="32"/>
          <w:szCs w:val="32"/>
        </w:rPr>
        <w:t>8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ท่าน(เป็นกรรมการที่เป็นอิสระจำนวน </w:t>
      </w:r>
      <w:r w:rsidRPr="00D213CD">
        <w:rPr>
          <w:rFonts w:ascii="Cordia New" w:hAnsi="Cordia New" w:cs="Cordia New"/>
          <w:sz w:val="32"/>
          <w:szCs w:val="32"/>
        </w:rPr>
        <w:t xml:space="preserve">4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ท่าน ซึ่งเกิน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ใน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>ของกรรมการทั้งคณะ)</w:t>
      </w: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กรรมการที่เป็นผู้บริหาร </w:t>
      </w: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ท่าน</w:t>
      </w:r>
    </w:p>
    <w:p w:rsidR="00D213CD" w:rsidRDefault="00D213CD" w:rsidP="00640622">
      <w:pPr>
        <w:tabs>
          <w:tab w:val="left" w:pos="1800"/>
        </w:tabs>
        <w:spacing w:line="20" w:lineRule="atLeast"/>
        <w:ind w:left="1258" w:hanging="18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ดังมีรายชื่อดังต่อไปนี้</w:t>
      </w:r>
    </w:p>
    <w:p w:rsidR="00640622" w:rsidRPr="00640622" w:rsidRDefault="00640622" w:rsidP="00640622">
      <w:pPr>
        <w:tabs>
          <w:tab w:val="left" w:pos="1800"/>
        </w:tabs>
        <w:spacing w:line="20" w:lineRule="atLeast"/>
        <w:ind w:left="1258" w:hanging="181"/>
        <w:rPr>
          <w:rFonts w:ascii="Cordia New" w:hAnsi="Cordia New" w:cs="Cordia New"/>
          <w:szCs w:val="24"/>
        </w:rPr>
      </w:pPr>
      <w:r>
        <w:rPr>
          <w:rFonts w:ascii="Cordia New" w:hAnsi="Cordia New" w:cs="Cordia New"/>
          <w:szCs w:val="24"/>
        </w:rPr>
        <w:t xml:space="preserve">  </w:t>
      </w:r>
      <w:r w:rsidRPr="00640622">
        <w:rPr>
          <w:rFonts w:ascii="Cordia New" w:hAnsi="Cordia New" w:cs="Cordia New"/>
          <w:szCs w:val="24"/>
        </w:rPr>
        <w:t>(table2)</w:t>
      </w:r>
    </w:p>
    <w:tbl>
      <w:tblPr>
        <w:tblW w:w="756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789"/>
      </w:tblGrid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lastRenderedPageBreak/>
              <w:t>1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นายสุริย์ บัวคอม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 xml:space="preserve">         ประธานกรรมการ/กรรมการอิสระ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lang w:val="en-GB"/>
              </w:rPr>
              <w:t>2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  <w:t xml:space="preserve">. 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นายสุวัฒน์  จิตตมัย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lang w:val="en-GB"/>
              </w:rPr>
              <w:t>3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นายฉัตรชัย  ศิริวัฒนา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lang w:val="en-GB"/>
              </w:rPr>
              <w:t>4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  <w:t>.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 xml:space="preserve"> นางกิ่งเทียน  บางอ้อ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lang w:val="en-GB"/>
              </w:rPr>
              <w:t>5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  <w:t xml:space="preserve">. 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 xml:space="preserve">นายนรเศรษฐ  ไม้เกตุ  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lang w:val="en-GB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t>6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  <w:t>.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t>7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นายธนพงษ์ ภูคาสวรรค์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t>8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นายพันธุม พันธุมจินดา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  <w:r w:rsidRPr="00D213CD">
              <w:rPr>
                <w:rFonts w:ascii="Cordia New" w:hAnsi="Cordia New" w:cs="Cordia New" w:hint="cs"/>
                <w:sz w:val="32"/>
                <w:szCs w:val="32"/>
                <w:cs/>
              </w:rPr>
              <w:t>อิสระ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t>9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t>10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นายธงชัย ณ นคร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ab/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  <w:tr w:rsidR="00D213CD" w:rsidRPr="00D213CD" w:rsidTr="00D213CD">
        <w:tc>
          <w:tcPr>
            <w:tcW w:w="3780" w:type="dxa"/>
            <w:vAlign w:val="center"/>
          </w:tcPr>
          <w:p w:rsidR="00D213CD" w:rsidRPr="00D213CD" w:rsidRDefault="00D213CD" w:rsidP="00D213CD">
            <w:pPr>
              <w:rPr>
                <w:rFonts w:ascii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</w:rPr>
              <w:t>11</w:t>
            </w: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. พลตำรวจโทสุรวุฒิ กรัดศิริ</w:t>
            </w:r>
          </w:p>
        </w:tc>
        <w:tc>
          <w:tcPr>
            <w:tcW w:w="3789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hAnsi="Cordia New" w:cs="Cordia New"/>
                <w:sz w:val="32"/>
                <w:szCs w:val="32"/>
                <w:cs/>
              </w:rPr>
              <w:t>กรรมการ</w:t>
            </w:r>
          </w:p>
        </w:tc>
      </w:tr>
    </w:tbl>
    <w:p w:rsidR="00D213CD" w:rsidRPr="00640622" w:rsidRDefault="00640622" w:rsidP="00D213CD">
      <w:pPr>
        <w:tabs>
          <w:tab w:val="left" w:pos="1080"/>
        </w:tabs>
        <w:spacing w:before="120" w:line="20" w:lineRule="atLeast"/>
        <w:rPr>
          <w:rFonts w:ascii="Cordia New" w:hAnsi="Cordia New" w:cs="Cordia New"/>
          <w:szCs w:val="24"/>
        </w:rPr>
      </w:pPr>
      <w:r w:rsidRPr="00640622">
        <w:rPr>
          <w:rFonts w:ascii="Cordia New" w:hAnsi="Cordia New" w:cs="Cordia New"/>
          <w:szCs w:val="24"/>
        </w:rPr>
        <w:t xml:space="preserve">          </w:t>
      </w:r>
      <w:r>
        <w:rPr>
          <w:rFonts w:ascii="Cordia New" w:hAnsi="Cordia New" w:cs="Cordia New"/>
          <w:szCs w:val="24"/>
        </w:rPr>
        <w:t xml:space="preserve">                 </w:t>
      </w:r>
      <w:r w:rsidRPr="00640622">
        <w:rPr>
          <w:rFonts w:ascii="Cordia New" w:hAnsi="Cordia New" w:cs="Cordia New"/>
          <w:szCs w:val="24"/>
        </w:rPr>
        <w:t xml:space="preserve">  (table2)</w:t>
      </w:r>
    </w:p>
    <w:p w:rsidR="00D213CD" w:rsidRPr="00D213CD" w:rsidRDefault="00D213CD" w:rsidP="00D213CD">
      <w:pPr>
        <w:tabs>
          <w:tab w:val="left" w:pos="900"/>
        </w:tabs>
        <w:spacing w:before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>ทั้งนี้ ประธานกรรมการเป็นกรรมการอิสระตามความหมายของ</w:t>
      </w:r>
      <w:r w:rsidRPr="00D213CD">
        <w:rPr>
          <w:rFonts w:cs="Cordia New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D213CD">
        <w:rPr>
          <w:rFonts w:ascii="Cordia New" w:hAnsi="Cordia New" w:cs="Cordia New"/>
          <w:sz w:val="32"/>
          <w:szCs w:val="32"/>
          <w:cs/>
        </w:rPr>
        <w:t>และไม่เป็นบุคคลเดียวกับกรรมการผู้จัดการ เพื่อเป็นการแบ่งแยกหน้าที่ในการกำหนดนโยบายการกำกับดูแลและการบริหารงานประจำ</w:t>
      </w:r>
    </w:p>
    <w:p w:rsidR="00D213CD" w:rsidRPr="00D213CD" w:rsidRDefault="00D213CD" w:rsidP="00D213CD">
      <w:pPr>
        <w:numPr>
          <w:ilvl w:val="0"/>
          <w:numId w:val="22"/>
        </w:numPr>
        <w:tabs>
          <w:tab w:val="num" w:pos="1260"/>
        </w:tabs>
        <w:spacing w:before="120" w:after="120" w:line="20" w:lineRule="atLeast"/>
        <w:ind w:left="1434" w:hanging="534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บทบาท หน้าที่ และความรับผิดชอบของคณะกรรมการ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276"/>
          <w:tab w:val="left" w:pos="5954"/>
          <w:tab w:val="left" w:pos="6237"/>
        </w:tabs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คณะกรรมการเป็นผู้รับผิดชอบในการกำกับดูแลให้การบริหารจัดการเป็นไปตามเป้าหมายและวัตถุประสงค์ของบริษัท โดยคำนึงถึงผลประโยชน์ของผู้มีส่วนได้เสียทุกฝ่าย โดยยึดหลักจริยธรรมที่ดี 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440"/>
          <w:tab w:val="left" w:pos="5954"/>
          <w:tab w:val="left" w:pos="6237"/>
        </w:tabs>
        <w:spacing w:after="12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20"/>
          <w:szCs w:val="20"/>
        </w:rPr>
        <w:tab/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บทบาท หน้าที่และความรับผิดชอบของคณะกรรมการ :-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num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มีส่วนร่วมในการกำหนดวิสัยทัศน์ ภารกิจ กลยุทธ์ เป้าหมาย แผนธุรกิจ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และจัดให้มีการทบทวนความเหมาะสมเป็นประจำทุกปี รวมถึงติดตามดูแลให้มีการนำไปปฎิบัติ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กำกับดูแลให้ฝ่ายจัดการดำเนินการให้เป็นไปตามแผนงานที่ได้กำหนดไว้อย่างมีประสิทธิภาพและประสิทธิผล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จัดให้บริษัทมีระบบการควบคุมภายในและการบริหารความเสี่ยง และมีการติดตามการดำเนินการในเรื่องดังกล่าวอย่างสม่ำเสมอในการประชุมคณะกรรมการ รวมถึงดูแลให้การดำเนินธุรกิจเป็นไปอย่างต่อเนื่องในระยะยาว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จัดทำจรรยาบรรณธุรกิจที่เป็นลายลักษณ์อักษร เพื่อให้กรรมการ ผู้บริหาร และพนักงาน เข้าใจถึงมาตรฐานด้านจริยธรรมที่บริษัทฯใช้ในการดำเนินธุรกิจ พร้อมทั้งติดตามให้มีการปฏิบัติตามจรรยาบรรณดังกล่าว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พิจารณาคัดเลือกและเสนอแต่งตั้งผู้สอบบัญชี และพิจารณาค่าตอบแทนที่เหมาะสม ก่อนนำเสนอที่ประชุมผู้ถือหุ้น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อนุมัติงบการเงินและดูแลให้มีการจัดทำงบการเงินให้เป็นไปตามมาตรฐานการบัญชีที่รับรองทั่วไป</w:t>
      </w:r>
    </w:p>
    <w:p w:rsidR="00D213CD" w:rsidRPr="00D213CD" w:rsidRDefault="00D213CD" w:rsidP="00D213C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กำหนดนโยบายและแนวทางการกำกับดูแลกิจการที่ดี และดูแลการปฎิบัติงานของกรรมการและผู้บริหารเพื่อให้เป็นไปตามหลักการกำกับดูแลกิจการที่ดี</w:t>
      </w:r>
    </w:p>
    <w:p w:rsidR="00D213CD" w:rsidRPr="00D213CD" w:rsidRDefault="00D213CD" w:rsidP="0088617A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ดูแลให้การทำรายการที่อาจมีความขัดแย้งทางผลประโยชน์ ต้องเป็นไปเพื่อผลประโยชน์ของบริษัทและผู้ถือหุ้นโดยรวม โดยกรรมการที่มีส่วนได้เสียมิได้มีส่วนร่วมในการตัดสินใจ รวมทั้งดูแลให้มีการปฏิบัติตามข้อกำหนดเกี่ยวกับขั้นตอนการดำเนินการและการเปิดเผยข้อมูลให้ถูกต้อง ครบถ้วน</w:t>
      </w:r>
    </w:p>
    <w:p w:rsidR="00D213CD" w:rsidRPr="00D213CD" w:rsidRDefault="00D213CD" w:rsidP="0088617A">
      <w:pPr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อำนาจอนุมัติของคณะกรรมการ</w:t>
      </w:r>
    </w:p>
    <w:p w:rsidR="00D213CD" w:rsidRPr="00D213CD" w:rsidRDefault="00D213CD" w:rsidP="0088617A">
      <w:pPr>
        <w:ind w:firstLine="902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คณะกรรมการบริษัทมีอำนาจอนุมัติเรื่องต่างๆของบริษัทตามขอบเขตหน้าที่ที่กำหนดโดยกฎหมาย ข้อบังคับของบริษัท และมติที่ประชุมผู้ถือหุ้น รวมถึงการทบทวนวิสัยทัศน์ กลยุทธ์ในการดำเนินงาน และแผนการดำเนินธุรกิจ ติดตามและประเมินผลการดำเนินงาน ดูแลรายจ่ายลงทุนขนาดใหญ่ การทำรายการที่เกี่ยวโยงกัน รวมถึงอนุมัติงบการเงินและการเปิดบัญชีธนาคาร</w:t>
      </w:r>
    </w:p>
    <w:p w:rsidR="00D213CD" w:rsidRPr="00D213CD" w:rsidRDefault="00D213CD" w:rsidP="00D213CD">
      <w:pPr>
        <w:spacing w:before="120" w:after="120"/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บทบาท หน้าที่ และความรับผิดชอบของประธานกรรมการ :-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 และคณะอนุกรรมการอื่นๆ ให้บรรลุวัตถุประสงค์ตามแผนงานที่กำหนดไว้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เป็นประธานการประชุมคณะกรรมการ และผู้ถือหุ้นของบริษัท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สนับสนุนการปฏิบัติตามหลักบรรษัทภิบาลและจรรยาบรรณของบริษัท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เสริมสร้างความสัมพันธ์อันดีระหว่างคณะกรรมการกับฝ่ายจัดการ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ดูแลให้มีการเปิดเผยข้อมูลและการจัดการอย่างโปร่งใสในกรณีที่มีความขัดแย้งทางผลประโยชน์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กำกับดูแลให้บริษัทมีโครงสร้างองค์กรที่เหมาะสม</w:t>
      </w:r>
    </w:p>
    <w:p w:rsidR="00D213CD" w:rsidRPr="00D213CD" w:rsidRDefault="00D213CD" w:rsidP="00D213CD">
      <w:pPr>
        <w:numPr>
          <w:ilvl w:val="0"/>
          <w:numId w:val="24"/>
        </w:numPr>
        <w:tabs>
          <w:tab w:val="num" w:pos="1260"/>
        </w:tabs>
        <w:ind w:left="1260" w:hanging="3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เป็นผู้ลงคะแนนเสียงชี้ขาดในกรณีที่ที่ประชุมคณะกรรมการบริษัทมีการลงคะแนนเสียง และคะแนนเสียง</w:t>
      </w:r>
      <w:r w:rsidRPr="00D213CD">
        <w:rPr>
          <w:rFonts w:ascii="Cordia New" w:hAnsi="Cordia New" w:cs="Cordia New"/>
          <w:sz w:val="32"/>
          <w:szCs w:val="32"/>
        </w:rPr>
        <w:t xml:space="preserve"> 2 </w:t>
      </w:r>
      <w:r w:rsidRPr="00D213CD">
        <w:rPr>
          <w:rFonts w:ascii="Cordia New" w:hAnsi="Cordia New" w:cs="Cordia New"/>
          <w:sz w:val="32"/>
          <w:szCs w:val="32"/>
          <w:cs/>
        </w:rPr>
        <w:t>ฝ่ายเท่ากัน</w:t>
      </w:r>
    </w:p>
    <w:p w:rsidR="00D213CD" w:rsidRPr="00D213CD" w:rsidRDefault="00D213CD" w:rsidP="00D213CD">
      <w:pPr>
        <w:spacing w:before="120" w:after="120"/>
        <w:ind w:firstLine="907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บทบาท หน้าที่ และความรับผิดชอบของกรรมการ</w:t>
      </w:r>
      <w:r w:rsidRPr="00D213CD">
        <w:rPr>
          <w:rFonts w:ascii="Cordia New" w:hAnsi="Cordia New" w:cs="Cordia New"/>
          <w:sz w:val="32"/>
          <w:szCs w:val="32"/>
          <w:u w:val="single"/>
          <w:cs/>
          <w:lang w:val="th-TH"/>
        </w:rPr>
        <w:t>ผู้จัดการ</w:t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:-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  <w:lang w:val="th-TH"/>
        </w:rPr>
      </w:pPr>
      <w:r w:rsidRPr="00D213CD">
        <w:rPr>
          <w:rFonts w:ascii="Cordia New" w:hAnsi="Cordia New" w:cs="Cordia New"/>
          <w:sz w:val="32"/>
          <w:szCs w:val="32"/>
          <w:cs/>
          <w:lang w:val="th-TH"/>
        </w:rPr>
        <w:t>กรรมการผู้จัดการมีขอบเขต อำนาจ หน้าที่และความรับผิดชอบ ดังนี้</w:t>
      </w:r>
    </w:p>
    <w:p w:rsidR="00D213CD" w:rsidRPr="00D213CD" w:rsidRDefault="00D213CD" w:rsidP="00D213CD">
      <w:pPr>
        <w:numPr>
          <w:ilvl w:val="0"/>
          <w:numId w:val="30"/>
        </w:numPr>
        <w:tabs>
          <w:tab w:val="num" w:pos="1260"/>
        </w:tabs>
        <w:ind w:left="126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มีหน้าที่ควบคุมการบริหารงานของบริษัทฯให้เป็นไปตามนโยบายที่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</w:t>
      </w:r>
      <w:r w:rsidRPr="00D213CD">
        <w:rPr>
          <w:rFonts w:ascii="Cordia New" w:hAnsi="Cordia New" w:cs="Cordia New"/>
          <w:sz w:val="32"/>
          <w:szCs w:val="32"/>
          <w:cs/>
        </w:rPr>
        <w:t>กำหนดไว้ และรายงานผลการดำเนินงานต่อคณะกรรมการ</w:t>
      </w:r>
    </w:p>
    <w:p w:rsidR="00D213CD" w:rsidRPr="00D213CD" w:rsidRDefault="00D213CD" w:rsidP="00D213CD">
      <w:pPr>
        <w:numPr>
          <w:ilvl w:val="0"/>
          <w:numId w:val="30"/>
        </w:numPr>
        <w:tabs>
          <w:tab w:val="num" w:pos="1260"/>
        </w:tabs>
        <w:ind w:left="126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ประเมินการดำเนินงานของกิจการอย่างสม่ำเสมอเพื่อป้องกันความเสี่ยงจากปัจจัยต่างๆทั้งปัจจัยภายนอกและปัจจัยภายใน</w:t>
      </w:r>
    </w:p>
    <w:p w:rsidR="00D213CD" w:rsidRPr="00D213CD" w:rsidRDefault="00D213CD" w:rsidP="00D213CD">
      <w:pPr>
        <w:numPr>
          <w:ilvl w:val="0"/>
          <w:numId w:val="22"/>
        </w:numPr>
        <w:tabs>
          <w:tab w:val="num" w:pos="1260"/>
        </w:tabs>
        <w:spacing w:before="120" w:after="120" w:line="20" w:lineRule="atLeast"/>
        <w:ind w:left="1435" w:hanging="533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วาระการดำรงตำแหน่ง</w:t>
      </w:r>
    </w:p>
    <w:p w:rsidR="00D213CD" w:rsidRPr="00D213CD" w:rsidRDefault="00D213CD" w:rsidP="00D213CD">
      <w:pPr>
        <w:tabs>
          <w:tab w:val="decimal" w:pos="900"/>
          <w:tab w:val="decimal" w:pos="2880"/>
        </w:tabs>
        <w:spacing w:after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ab/>
        <w:t>วาระการดำรงตำแหน่งกรรมการบริษัทฯได้กำหนดให้เป็นไปตามพระราชบัญญัติบริษัทมหาชนจำกัด พ.ศ.</w:t>
      </w:r>
      <w:r w:rsidRPr="00D213CD">
        <w:rPr>
          <w:rFonts w:ascii="Cordia New" w:hAnsi="Cordia New" w:cs="Cordia New"/>
          <w:sz w:val="32"/>
          <w:szCs w:val="32"/>
        </w:rPr>
        <w:t xml:space="preserve">2535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คือ ในการประชุมสามัญผู้ถือหุ้นประจำปี ให้กรรมการออกจากตำแหน่ง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ใน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โดยให้กรรมการคนที่อยู่ในตำแหน่งนานที่สุดเป็นผู้ออกจากตำแหน่ง กรรมการซึ่งพ้นจากตำแหน่งตามวาระอาจได้รับเลือกตั้งให้กลับเข้าดำรงตำแหน่งใหม่ก็ได้ </w:t>
      </w:r>
      <w:r w:rsidRPr="00D213CD">
        <w:rPr>
          <w:rFonts w:ascii="Cordia New" w:hAnsi="Cordia New" w:cs="Cordia New"/>
          <w:sz w:val="32"/>
          <w:szCs w:val="32"/>
          <w:cs/>
        </w:rPr>
        <w:tab/>
      </w:r>
    </w:p>
    <w:p w:rsidR="00D213CD" w:rsidRPr="00D213CD" w:rsidRDefault="00D213CD" w:rsidP="00D213CD">
      <w:pPr>
        <w:numPr>
          <w:ilvl w:val="0"/>
          <w:numId w:val="22"/>
        </w:numPr>
        <w:tabs>
          <w:tab w:val="decimal" w:pos="1080"/>
          <w:tab w:val="left" w:pos="1260"/>
          <w:tab w:val="decimal" w:pos="2880"/>
        </w:tabs>
        <w:spacing w:after="120" w:line="20" w:lineRule="atLeast"/>
        <w:ind w:hanging="54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   </w:t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การดำรงตำแหน่งกรรมการในบริษัทอื่นของกรรมการผู้จัดการและผู้บริหารระดับสูง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800"/>
          <w:tab w:val="left" w:pos="5954"/>
          <w:tab w:val="left" w:pos="6237"/>
        </w:tabs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>คณะกรรมการกำหนดนโยบายในการดำรงตำแหน่งกรรมการที่บริษัทอื่นของกรรมการผู้จัดการและผู้บริหารระดับสูงของบริษัท โดยกำหนดให้ก่อนที่จะไปดำรงตำแหน่งในบริษัทอื่น จะต้องแจ้งให้คณะกรรมการทราบเพื่อพิจารณาอนุมัติ ทั้งนี้ ต้องไม่เป็นกรรมการในบริษัทที่ดำเนินธุรกิจสภาพอย่างเดียวกับบริษัทฯหรือเป็นการแข่งขันกับกิจการของบริษัท</w:t>
      </w:r>
    </w:p>
    <w:p w:rsidR="00D213CD" w:rsidRPr="00D213CD" w:rsidRDefault="00D213CD" w:rsidP="00D213CD">
      <w:pPr>
        <w:tabs>
          <w:tab w:val="left" w:pos="0"/>
          <w:tab w:val="left" w:pos="1080"/>
          <w:tab w:val="left" w:pos="1260"/>
          <w:tab w:val="left" w:pos="6237"/>
        </w:tabs>
        <w:spacing w:after="120"/>
        <w:ind w:left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5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เลขานุการบริษัท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>คณะกรรมการจะพิจารณาคัดเลือกผู้มีคุณวุฒิและประสบการณ์ที่เหมาะสมแต่งตั้งเป็นเลขานุการบริษัทฯเพื่อทำหน้าที่ให้คำแนะนำด้านกฎหมายและกฎเกณฑ์ต่างๆที่คณะกรรมการต้องทราบ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ในกรณีที่เลขานุการบริษัทฯพ้นจากตำแหน่งหรือไม่อาจปฏิบัติหน้าที่ได้ ให้คณะกรรมการพิจารณาแต่งตั้งเลขานุการคนใหม่ภายใน </w:t>
      </w:r>
      <w:r w:rsidRPr="00D213CD">
        <w:rPr>
          <w:rFonts w:ascii="Cordia New" w:hAnsi="Cordia New" w:cs="Cordia New"/>
          <w:sz w:val="32"/>
          <w:szCs w:val="32"/>
        </w:rPr>
        <w:t xml:space="preserve">90 </w:t>
      </w:r>
      <w:r w:rsidRPr="00D213CD">
        <w:rPr>
          <w:rFonts w:ascii="Cordia New" w:hAnsi="Cordia New" w:cs="Cordia New"/>
          <w:sz w:val="32"/>
          <w:szCs w:val="32"/>
          <w:cs/>
        </w:rPr>
        <w:t>วัน นับแต่วันที่เลขานุการบริษัทฯคนเดิมพ้นจากตำแหน่งหรือไม่อาจปฏิบัติหน้าที่ และให้คณะกรรมการมีอำนาจมอบหมายให้กรรมการคนใดคนหนึ่งปฏิบัติหน้าที่แทนในช่วงเวลาดังกล่าว</w:t>
      </w:r>
      <w:r w:rsidRPr="00D213CD">
        <w:rPr>
          <w:rFonts w:ascii="Cordia New" w:hAnsi="Cordia New" w:cs="Cordia New"/>
          <w:sz w:val="32"/>
          <w:szCs w:val="32"/>
          <w:cs/>
        </w:rPr>
        <w:tab/>
      </w:r>
    </w:p>
    <w:p w:rsidR="00D213CD" w:rsidRPr="00D213CD" w:rsidRDefault="00D213CD" w:rsidP="00D213C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ascii="Cordia New" w:hAnsi="Cordia New" w:cs="Cordia New"/>
          <w:sz w:val="16"/>
          <w:szCs w:val="16"/>
          <w:cs/>
        </w:rPr>
      </w:pPr>
    </w:p>
    <w:p w:rsidR="00D213CD" w:rsidRPr="00D213CD" w:rsidRDefault="00D213CD" w:rsidP="00D213CD">
      <w:pPr>
        <w:numPr>
          <w:ilvl w:val="1"/>
          <w:numId w:val="35"/>
        </w:numPr>
        <w:tabs>
          <w:tab w:val="num" w:pos="1260"/>
          <w:tab w:val="left" w:pos="1440"/>
        </w:tabs>
        <w:spacing w:after="120" w:line="20" w:lineRule="atLeast"/>
        <w:ind w:left="1440" w:hanging="54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การประชุมคณะกรรมการ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คณะกรรมการกำหนดให้มีการประชุมเป็นปกติทุก </w:t>
      </w: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เดือน ได้แก่เดือน กุมภาพันธ์ พฤษภาคม สิงหาคม และพฤศจิกายน และอาจมีการประชุมพิเศษตามความจำเป็น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ในการประชุมแต่ละครั้ง ต้องมีกรรมการเข้าร่วมประชุมไม่น้อยกว่ากึ่งหนึ่งของจำนวนกรรมการ จึงจะครบเป็นองค์ประชุม อย่างไรก็ตาม ในกรณีที่มีวาระที่ต้องลงมติ บริษัทฯกำหนดให้มีกรรมการอยู่ไม่น้อยกว่า 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ใน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>ของจำนวนกรรมการทั้งหมด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การประชุมแต่ละครั้งฝ่ายเลขานุการบริษัทได้จัดหนังสือเชิญประชุมพร้อมระเบียบวาระการประชุมและเอกสารที่เกี่ยวข้องไว้ล่วงหน้าก่อนการประชุมประมาณ </w:t>
      </w:r>
      <w:r w:rsidRPr="00D213CD">
        <w:rPr>
          <w:rFonts w:ascii="Cordia New" w:hAnsi="Cordia New" w:cs="Cordia New"/>
          <w:sz w:val="32"/>
          <w:szCs w:val="32"/>
        </w:rPr>
        <w:t xml:space="preserve">7 </w:t>
      </w:r>
      <w:r w:rsidRPr="00D213CD">
        <w:rPr>
          <w:rFonts w:ascii="Cordia New" w:hAnsi="Cordia New" w:cs="Cordia New"/>
          <w:sz w:val="32"/>
          <w:szCs w:val="32"/>
          <w:cs/>
        </w:rPr>
        <w:t>วัน เพื่อให้คณะกรรมการได้มีเวลาศึกษาข้อมูลอย่างเพียงพอก่อนเข้าประชุม ซึ่งวาระการประชุมนี้จะรวมถึงวาระการติดตามผลการดำเนินงานด้วย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บริษัทได้มีการจดบันทึกการประชุมเป็นลายลักษณ์อักษร และจัดเก็บรายงานการประชุมที่ผ่านการรับรองจากคณะกรรมการพร้อมให้คณะกรรมการและผู้ที่เกี่ยวข้องตรวจสอบได้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คณะกรรมการบริษัทฯได้จัดให้มีการประชุมทั้งสิ้น </w:t>
      </w:r>
      <w:r w:rsidRPr="00D213CD">
        <w:rPr>
          <w:rFonts w:ascii="Cordia New" w:hAnsi="Cordia New" w:cs="Cordia New"/>
          <w:sz w:val="32"/>
          <w:szCs w:val="32"/>
        </w:rPr>
        <w:t>5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ครั้ง </w:t>
      </w:r>
    </w:p>
    <w:p w:rsidR="00D213CD" w:rsidRPr="00D213CD" w:rsidRDefault="00D213CD" w:rsidP="00D213CD">
      <w:pPr>
        <w:numPr>
          <w:ilvl w:val="1"/>
          <w:numId w:val="35"/>
        </w:numPr>
        <w:tabs>
          <w:tab w:val="num" w:pos="1260"/>
          <w:tab w:val="left" w:pos="1800"/>
        </w:tabs>
        <w:spacing w:after="120" w:line="20" w:lineRule="atLeast"/>
        <w:ind w:hanging="5931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การประเมินตนเองของคณะกรรมการ</w:t>
      </w: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และคณะกรรมการชุดย่อย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บริษัทฯจัดให้คณะกรรมการบริษัท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และ</w:t>
      </w:r>
      <w:r w:rsidRPr="00D213CD">
        <w:rPr>
          <w:rFonts w:ascii="Cordia New" w:hAnsi="Cordia New" w:cs="Cordia New"/>
          <w:sz w:val="32"/>
          <w:szCs w:val="32"/>
          <w:cs/>
        </w:rPr>
        <w:t>คณะ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กรรมการชุดย่อย </w:t>
      </w:r>
      <w:r w:rsidRPr="00D213CD">
        <w:rPr>
          <w:rFonts w:ascii="Cordia New" w:hAnsi="Cordia New" w:cs="Cordia New"/>
          <w:sz w:val="32"/>
          <w:szCs w:val="32"/>
          <w:cs/>
        </w:rPr>
        <w:t>ประเมินผลการปฎิบัติงาน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ด้วยตนเอง </w:t>
      </w:r>
      <w:r w:rsidRPr="00D213CD">
        <w:rPr>
          <w:rFonts w:ascii="Cordia New" w:hAnsi="Cordia New" w:cs="Cordia New"/>
          <w:sz w:val="32"/>
          <w:szCs w:val="32"/>
          <w:cs/>
        </w:rPr>
        <w:t>เพื่อให้คณะกรรมการร่วมกันพิจารณาผลงานและปรับปรุงแก้ไข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ในส่วนของกระบวนการและหลักเกณฑ์ในการประเมินตนเอง บริษัทฯกำหนดให้คณะกรรมการทำการประเมินตนเองเพื่อ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ทบทวนผลการปฎิบัติหน้าที่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เป็นประจำทุกปี ปีละ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 w:hint="cs"/>
          <w:sz w:val="32"/>
          <w:szCs w:val="32"/>
          <w:cs/>
        </w:rPr>
        <w:t>ครั้ง โดยนำแนวทางการป</w:t>
      </w:r>
      <w:r w:rsidRPr="00D213CD">
        <w:rPr>
          <w:rFonts w:ascii="Cordia New" w:hAnsi="Cordia New" w:cs="Cordia New"/>
          <w:sz w:val="32"/>
          <w:szCs w:val="32"/>
          <w:cs/>
        </w:rPr>
        <w:t>ระเมิน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ตนเองที่จัดทำโดยคณะกรรมการฝ่ายธรรมาภิบาลเพื่อตลาดทุน </w:t>
      </w:r>
      <w:r w:rsidRPr="00D213CD">
        <w:rPr>
          <w:rFonts w:ascii="Cordia New" w:hAnsi="Cordia New" w:cs="Cordia New"/>
          <w:sz w:val="32"/>
          <w:szCs w:val="32"/>
          <w:cs/>
        </w:rPr>
        <w:t>ตลาดหลักทรัพย์แห่งประเทศไทย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มาปรับใช้ให้เหมาะสมกับลักษณะและโครงสร้างของคณะกรรมการ ซึ่งหลักเกณฑ์การประเมินตนเองแบ่งออกเป็น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 w:hint="cs"/>
          <w:sz w:val="32"/>
          <w:szCs w:val="32"/>
          <w:cs/>
        </w:rPr>
        <w:t>ประเภท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ประกอบด้วย </w:t>
      </w: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แบบประเมินตนเองของคณะกรรมการรายคณะ </w:t>
      </w:r>
      <w:r w:rsidRPr="00D213CD">
        <w:rPr>
          <w:rFonts w:ascii="Cordia New" w:hAnsi="Cordia New" w:cs="Cordia New"/>
          <w:sz w:val="32"/>
          <w:szCs w:val="32"/>
        </w:rPr>
        <w:t>2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แบบประเมินตนเองของคณะกรรมการชุดย่อยแบบรายคณะ และ </w:t>
      </w: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>) แบบประเมินตนเองของคณะกรรมการรายบุคคล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โดยมีหัวข้อการประเมิน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สรุปได้ดังนี้</w:t>
      </w:r>
    </w:p>
    <w:p w:rsidR="00D213CD" w:rsidRPr="00D213CD" w:rsidRDefault="00D213CD" w:rsidP="00D213CD">
      <w:pPr>
        <w:numPr>
          <w:ilvl w:val="0"/>
          <w:numId w:val="47"/>
        </w:numPr>
        <w:tabs>
          <w:tab w:val="num" w:pos="2160"/>
        </w:tabs>
        <w:spacing w:after="120" w:line="20" w:lineRule="atLeast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แบบประเมินตนเองของคณะกรรมการรายคณะ ประกอบด้วย </w:t>
      </w:r>
      <w:r w:rsidRPr="00D213CD">
        <w:rPr>
          <w:rFonts w:ascii="Cordia New" w:hAnsi="Cordia New" w:cs="Cordia New"/>
          <w:sz w:val="32"/>
          <w:szCs w:val="32"/>
        </w:rPr>
        <w:t xml:space="preserve">6 </w:t>
      </w:r>
      <w:r w:rsidRPr="00D213CD">
        <w:rPr>
          <w:rFonts w:ascii="Cordia New" w:hAnsi="Cordia New" w:cs="Cordia New"/>
          <w:sz w:val="32"/>
          <w:szCs w:val="32"/>
          <w:cs/>
        </w:rPr>
        <w:t>หัวข้อ คือ โครงสร้างและคุณสมบัติของคณะกรรมการ บทบาท หน้าที่ และความรับผิดชอบของคณะกรรมการ การประชุมคณะกรรมการ การทำหน้าที่ของกรรมการ ความสัมพันธ์กับฝ่ายจัดการ และ การพัฒนาตนเองของกรรมการและการพัฒนาผู้บริหาร</w:t>
      </w:r>
    </w:p>
    <w:p w:rsidR="00D213CD" w:rsidRPr="00D213CD" w:rsidRDefault="00D213CD" w:rsidP="00D213CD">
      <w:pPr>
        <w:numPr>
          <w:ilvl w:val="0"/>
          <w:numId w:val="47"/>
        </w:numPr>
        <w:tabs>
          <w:tab w:val="num" w:pos="2160"/>
        </w:tabs>
        <w:spacing w:after="120" w:line="20" w:lineRule="atLeast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แบบประเมินตนเองของคณะกรรมการชุดย่อยแบบรายคณะ ประกอบด้วย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การประชุมคณะกรรมการชุดย่อย บทบาท หน้าที่ และความรับผิดชอบของคณะกรรมการชุดย่อย</w:t>
      </w:r>
    </w:p>
    <w:p w:rsidR="00D213CD" w:rsidRPr="00D213CD" w:rsidRDefault="00D213CD" w:rsidP="00D213CD">
      <w:pPr>
        <w:numPr>
          <w:ilvl w:val="0"/>
          <w:numId w:val="47"/>
        </w:numPr>
        <w:tabs>
          <w:tab w:val="num" w:pos="2160"/>
        </w:tabs>
        <w:spacing w:after="120" w:line="20" w:lineRule="atLeast"/>
        <w:contextualSpacing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แบบประเมินตนเองของคณะกรรมการรายบุคคล ประกอบด้วย 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 บทบาท หน้าที่ และความรับผิดชอบของคณะกรรมการ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lastRenderedPageBreak/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 xml:space="preserve">2560 </w:t>
      </w:r>
      <w:r w:rsidRPr="00D213CD">
        <w:rPr>
          <w:rFonts w:ascii="Cordia New" w:hAnsi="Cordia New" w:cs="Cordia New"/>
          <w:sz w:val="32"/>
          <w:szCs w:val="32"/>
          <w:cs/>
        </w:rPr>
        <w:t>ผลการประเมินผลคณะกรรมการทั้งคณะ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คณะกรรมการชุดย่อยแบบรายคณะ </w:t>
      </w:r>
      <w:r w:rsidRPr="00D213CD">
        <w:rPr>
          <w:rFonts w:ascii="Cordia New" w:hAnsi="Cordia New" w:cs="Cordia New" w:hint="cs"/>
          <w:sz w:val="32"/>
          <w:szCs w:val="32"/>
          <w:cs/>
        </w:rPr>
        <w:t>และ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คณะกรรมการรายบุคคล ในภาพรวมอยู่ในเกณฑ์ดี </w:t>
      </w:r>
      <w:r w:rsidRPr="00D213CD">
        <w:rPr>
          <w:rFonts w:ascii="Cordia New" w:hAnsi="Cordia New" w:cs="Cordia New" w:hint="cs"/>
          <w:sz w:val="32"/>
          <w:szCs w:val="32"/>
          <w:cs/>
        </w:rPr>
        <w:t>โดยมี</w:t>
      </w:r>
      <w:r w:rsidRPr="00D213CD">
        <w:rPr>
          <w:rFonts w:ascii="Cordia New" w:hAnsi="Cordia New" w:cs="Cordia New"/>
          <w:sz w:val="32"/>
          <w:szCs w:val="32"/>
          <w:cs/>
        </w:rPr>
        <w:t>คะแนนเฉลี่ย</w:t>
      </w:r>
      <w:r w:rsidRPr="00D213CD">
        <w:rPr>
          <w:rFonts w:ascii="Cordia New" w:hAnsi="Cordia New" w:cs="Cordia New" w:hint="cs"/>
          <w:sz w:val="32"/>
          <w:szCs w:val="32"/>
          <w:cs/>
        </w:rPr>
        <w:t>ใกล้เคียงกับปีก่อน</w:t>
      </w: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นอกจากนี้ คณะกรรมการบริษัทฯยังได้จัดให้มีการประเมินผลการปฏิบัติงานของกรรมการผู้จัดการในฐานะผู้บริหารสูงสุด โดยใช้แบบประเมินของตลาดหลักทรัพย์แห่งประเทศไทย ซึ่งประกอบด้วย </w:t>
      </w:r>
      <w:r w:rsidRPr="00D213CD">
        <w:rPr>
          <w:rFonts w:ascii="Cordia New" w:hAnsi="Cordia New" w:cs="Cordia New"/>
          <w:sz w:val="32"/>
          <w:szCs w:val="32"/>
        </w:rPr>
        <w:t xml:space="preserve">10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หัวข้อ ได้แก่ ความเป็นผู้นำ การกำหนดกลยุทธ์ การปฎิบัติตามกลยุทธ์ การวางแผนและผลปฎิบัติทางการเงิน ความสัมพันธ์กับคณะกรรมการ ความสัมพันธ์กับภายนอก การบริหารงานและความสัมพันธ์กับบุคลากร การสืบทอดตำแหน่ง ความรู้ด้านผลิตภัณฑ์และบริการ และคุณลักษณะเฉพาะตัว โดยผลการประเมินสำหรับปี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color w:val="FF0000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อยู่ในระดับดี </w:t>
      </w:r>
    </w:p>
    <w:p w:rsidR="00D213CD" w:rsidRPr="00D213CD" w:rsidRDefault="00D213CD" w:rsidP="00D213CD">
      <w:pPr>
        <w:numPr>
          <w:ilvl w:val="1"/>
          <w:numId w:val="35"/>
        </w:numPr>
        <w:tabs>
          <w:tab w:val="left" w:pos="1260"/>
        </w:tabs>
        <w:spacing w:after="120" w:line="20" w:lineRule="atLeast"/>
        <w:ind w:hanging="5931"/>
        <w:contextualSpacing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>8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ค่าตอบแทนกรรมการ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บริษัทยังไม่ได้มีการแต่งตั้งคณะกรรมการพิจารณาค่าตอบแทน อย่างไรก็ตาม การกำหนดค่าตอบแทนให้ผ่านการพิจารณาจากที่ประชุมคณะกรรมการ โดยใช้วิธีเปรียบเทียบกับอุตสาหกรรมเดียวกัน การปฏิบัติงานที่ผ่านมา ประสบการณ์ ภาระหน้าที่ ขอบเขตของหน้าที่และความรับผิดชอบ รวมถึงการขยายตัวทางธุรกิจ ฐานะการเงินและผลประกอบการของบริษัท ประกอบการพิจารณา ก่อนที่จะนำเสนอให้ที่ประชุมผู้ถือหุ้นพิจารณาอนุมัติ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>8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ค่าตอบแทนผู้บริหาร</w:t>
      </w:r>
    </w:p>
    <w:p w:rsidR="00D213CD" w:rsidRPr="00D213CD" w:rsidRDefault="00D213CD" w:rsidP="00D213CD">
      <w:pPr>
        <w:tabs>
          <w:tab w:val="left" w:pos="900"/>
        </w:tabs>
        <w:spacing w:after="120" w:line="20" w:lineRule="atLeast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  <w:t>บริษัทฯมีนโยบายในการกำหนดค่าตอบแทนผู้บริหารโดยเชื่อมโยงกับสภาวะทางธุรกิจของบริษัทและการปฏิบัติงานของผู้บริหารแต่ละคน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(ดูรายละเอียดค่าตอบแทนกรรมการและผู้บริหารสำหรับปี </w:t>
      </w:r>
      <w:r w:rsidRPr="00D213CD">
        <w:rPr>
          <w:rFonts w:ascii="Cordia New" w:eastAsia="Cordia New" w:hAnsi="Cordia New" w:cs="Cordia New"/>
          <w:sz w:val="32"/>
          <w:szCs w:val="32"/>
        </w:rPr>
        <w:t>2560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ในหัวข้อ  </w:t>
      </w:r>
      <w:r w:rsidRPr="00D213CD">
        <w:rPr>
          <w:rFonts w:ascii="Cordia New" w:eastAsia="Cordia New" w:hAnsi="Cordia New" w:cs="Cordia New"/>
          <w:sz w:val="32"/>
          <w:szCs w:val="32"/>
        </w:rPr>
        <w:t>8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sz w:val="32"/>
          <w:szCs w:val="32"/>
        </w:rPr>
        <w:t>4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88617A">
      <w:pPr>
        <w:numPr>
          <w:ilvl w:val="1"/>
          <w:numId w:val="35"/>
        </w:numPr>
        <w:tabs>
          <w:tab w:val="num" w:pos="1260"/>
          <w:tab w:val="left" w:pos="1800"/>
        </w:tabs>
        <w:spacing w:line="20" w:lineRule="atLeast"/>
        <w:ind w:hanging="5931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การพัฒนากรรมการและผู้บริหาร</w:t>
      </w:r>
    </w:p>
    <w:p w:rsidR="00D213CD" w:rsidRPr="00D213CD" w:rsidRDefault="00D213CD" w:rsidP="0088617A">
      <w:pPr>
        <w:numPr>
          <w:ilvl w:val="1"/>
          <w:numId w:val="37"/>
        </w:numPr>
        <w:tabs>
          <w:tab w:val="num" w:pos="1440"/>
        </w:tabs>
        <w:spacing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บริษัทฯส่งเสริมให้กรรมการ กรรมการตรวจสอบ และผู้บริหาร ได้เข้ารับการอบรมหรือสัมมนาในเรื่องต่างๆที่เกี่ยวข้องอย่างสม่ำเสมอ เพื่อให้ผู้ที่เกี่ยวข้องทุกฝ่ายของบริษัทฯมีความรู้ความเข้าใจในบทบาทหน้าที่และมีการปรับปรุงการปฏิบัติงานอย่างต่อเนื่อง</w:t>
      </w:r>
    </w:p>
    <w:p w:rsidR="00D213CD" w:rsidRPr="00D213CD" w:rsidRDefault="00D213CD" w:rsidP="00D213CD">
      <w:pPr>
        <w:numPr>
          <w:ilvl w:val="1"/>
          <w:numId w:val="37"/>
        </w:numPr>
        <w:tabs>
          <w:tab w:val="num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>บริษัทฯจัดให้มีเอกสารและข้อมูลที่เป็นประโยชน์ต่อการปฏิบัติหน้าที่ กรณีมีกรรมการหรือผู้บริหารใหม่ รวมถึงการจัดแนะนำลักษณะธุรกิจ และแนวทางการดำเนินธุรกิจของบริษัท</w:t>
      </w:r>
    </w:p>
    <w:p w:rsidR="00D213CD" w:rsidRPr="00D213CD" w:rsidRDefault="00D213CD" w:rsidP="00D213CD">
      <w:pPr>
        <w:numPr>
          <w:ilvl w:val="1"/>
          <w:numId w:val="37"/>
        </w:numPr>
        <w:tabs>
          <w:tab w:val="num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ฯจัดให้มีแผนการสืบทอดตำแหน่งโดยทำการคัดเลือกบุคคลที่จะปฏิบัติหน้าที่ในตำแหน่งผู้บริหารและพัฒนาเพื่อเตรียมความพร้อมให้สามารถรองรับตำแหน่งได้ในอนาคต</w:t>
      </w:r>
    </w:p>
    <w:p w:rsidR="00D213CD" w:rsidRPr="00D213CD" w:rsidRDefault="00D213CD" w:rsidP="00D213CD">
      <w:pPr>
        <w:numPr>
          <w:ilvl w:val="1"/>
          <w:numId w:val="35"/>
        </w:numPr>
        <w:tabs>
          <w:tab w:val="left" w:pos="1080"/>
          <w:tab w:val="num" w:pos="1260"/>
        </w:tabs>
        <w:spacing w:after="120" w:line="20" w:lineRule="atLeast"/>
        <w:ind w:hanging="5931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การป้องกันการขัดแย้งทางผลประโยชน์และการดูแลเรื่องการใช้ข้อมูลภายใน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ณะกรรมการมีนโยบายในการป้องกันความขัดแย้งของผลประโยชน์และดูแลไม่ให้ผู้บริหารและผู้ที่เกี่ยวข้องนำข้อมูลภายในของบริษัทมาใช้เพื่อประโยชน์ส่วนตน ดังนี้</w:t>
      </w:r>
    </w:p>
    <w:p w:rsidR="00D213CD" w:rsidRPr="00D213CD" w:rsidRDefault="00D213CD" w:rsidP="00D213CD">
      <w:pPr>
        <w:numPr>
          <w:ilvl w:val="0"/>
          <w:numId w:val="12"/>
        </w:numPr>
        <w:tabs>
          <w:tab w:val="num" w:pos="1260"/>
        </w:tabs>
        <w:spacing w:after="120"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รายการที่อาจมีความขัดแย้งทางผลประโยชน์ : คณะกรรมการได้ทราบถึงรายการที่มีความขัดแย้งทางผลประโยชน์และรายการที่เกี่ยวโยงกัน และได้พิจารณาความเหมาะสมของรายการและการปฏิบัติตามหลักเกณฑ์ของตลาดหลักทรัพย์ โดยมีราคาและเงื่อนไขเสมือนทำรายการกับบุคคลภายนอก รวมทั้งให้เปิดเผยรายละเอียด มูลค่ารายการ คู่สัญญา เหตุผล/ความจำเป็น ไว้ในรายงานประจำปีและแบบ </w:t>
      </w:r>
      <w:r w:rsidRPr="00D213CD">
        <w:rPr>
          <w:rFonts w:ascii="Cordia New" w:eastAsia="Cordia New" w:hAnsi="Cordia New" w:cs="Cordia New"/>
          <w:sz w:val="32"/>
          <w:szCs w:val="32"/>
        </w:rPr>
        <w:t>56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-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</w:t>
      </w:r>
    </w:p>
    <w:p w:rsidR="00D213CD" w:rsidRPr="00D213CD" w:rsidRDefault="00D213CD" w:rsidP="00D213CD">
      <w:pPr>
        <w:numPr>
          <w:ilvl w:val="0"/>
          <w:numId w:val="12"/>
        </w:numPr>
        <w:tabs>
          <w:tab w:val="num" w:pos="1260"/>
        </w:tabs>
        <w:spacing w:after="120"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การดูแลเรื่องการใช้ข้อมูลภายใน : ในการดูแลเรื่องการใช้ข้อมูลภายใ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ของกรรมการและผู้บริหาร  บริษัทฯกำหนดให้กรรมการและผู้บริหารรายงานการถือหลักทรัพย์กรณีมีการเปลี่ยนแปลงการถือหลักทรัพย์อันเนื่องมาจากการได้มาหรือจำหน่ายหลักทรัพย์ยื่นต่อตลาดหลักทรัพย์ตามมาตร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59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 w:rsidRPr="00D213CD">
        <w:rPr>
          <w:rFonts w:ascii="Cordia New" w:eastAsia="Cordia New" w:hAnsi="Cordia New" w:cs="Cordia New"/>
          <w:sz w:val="32"/>
          <w:szCs w:val="32"/>
        </w:rPr>
        <w:t>2535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เดือน ก่อนที่งบการเงินจะเผยแพร่ต่อสาธารณชน</w:t>
      </w:r>
      <w:r w:rsidRPr="00D213CD">
        <w:rPr>
          <w:rFonts w:ascii="Cordia New" w:eastAsia="Cordia New" w:hAnsi="Cordia New" w:cs="Cordia New" w:hint="cs"/>
          <w:sz w:val="32"/>
          <w:szCs w:val="32"/>
          <w:cs/>
          <w:lang w:val="th-TH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D213CD" w:rsidRPr="00D213CD" w:rsidRDefault="00D213CD" w:rsidP="00D213CD">
      <w:pPr>
        <w:numPr>
          <w:ilvl w:val="1"/>
          <w:numId w:val="35"/>
        </w:numPr>
        <w:tabs>
          <w:tab w:val="num" w:pos="1260"/>
        </w:tabs>
        <w:spacing w:after="120" w:line="20" w:lineRule="atLeast"/>
        <w:ind w:hanging="5931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ระบบการควบคุมภายใน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(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สามารถ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ดูรายละเอียด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ในเรื่อง </w:t>
      </w:r>
      <w:r w:rsidRPr="00D213CD">
        <w:rPr>
          <w:rFonts w:ascii="Cordia New" w:eastAsia="Cordia New" w:hAnsi="Cordia New" w:cs="Cordia New"/>
          <w:sz w:val="32"/>
          <w:szCs w:val="32"/>
        </w:rPr>
        <w:t>“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การควบคุมภายในและการบริหารจัดการความเสี่ยง</w:t>
      </w:r>
      <w:r w:rsidRPr="00D213CD">
        <w:rPr>
          <w:rFonts w:ascii="Cordia New" w:eastAsia="Cordia New" w:hAnsi="Cordia New" w:cs="Cordia New"/>
          <w:sz w:val="32"/>
          <w:szCs w:val="32"/>
        </w:rPr>
        <w:t>”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</w:p>
    <w:p w:rsidR="00D213CD" w:rsidRPr="00D213CD" w:rsidRDefault="00D213CD" w:rsidP="00D213CD">
      <w:pPr>
        <w:tabs>
          <w:tab w:val="left" w:pos="0"/>
          <w:tab w:val="left" w:pos="1260"/>
          <w:tab w:val="left" w:pos="5954"/>
          <w:tab w:val="left" w:pos="6237"/>
        </w:tabs>
        <w:spacing w:after="120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>12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การบริหารความเสี่ยง</w:t>
      </w:r>
    </w:p>
    <w:p w:rsidR="00D213CD" w:rsidRPr="00D213CD" w:rsidRDefault="00D213CD" w:rsidP="00D213CD">
      <w:pPr>
        <w:tabs>
          <w:tab w:val="left" w:pos="1440"/>
        </w:tabs>
        <w:spacing w:after="120" w:line="20" w:lineRule="atLeast"/>
        <w:ind w:left="1440" w:hanging="540"/>
        <w:rPr>
          <w:rFonts w:ascii="Cordia New" w:eastAsia="Cordia New" w:hAnsi="Cordia New" w:cs="Cordia New"/>
          <w:sz w:val="16"/>
          <w:szCs w:val="16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(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สามารถ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ดูรายละเอียด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ในเรื่อง </w:t>
      </w:r>
      <w:r w:rsidRPr="00D213CD">
        <w:rPr>
          <w:rFonts w:ascii="Cordia New" w:eastAsia="Cordia New" w:hAnsi="Cordia New" w:cs="Cordia New"/>
          <w:sz w:val="32"/>
          <w:szCs w:val="32"/>
        </w:rPr>
        <w:t>“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การควบคุมภายในและการบริหารจัดการความเสี่ยง</w:t>
      </w:r>
      <w:r w:rsidRPr="00D213CD">
        <w:rPr>
          <w:rFonts w:ascii="Cordia New" w:eastAsia="Cordia New" w:hAnsi="Cordia New" w:cs="Cordia New"/>
          <w:sz w:val="32"/>
          <w:szCs w:val="32"/>
        </w:rPr>
        <w:t>”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) </w:t>
      </w:r>
    </w:p>
    <w:p w:rsidR="00D213CD" w:rsidRPr="00D213CD" w:rsidRDefault="00D213CD" w:rsidP="00D213CD">
      <w:pPr>
        <w:tabs>
          <w:tab w:val="left" w:pos="126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>13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จริยธรรมธุรกิจ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  <w:cs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คณะกรรมการบริษัทฯรับผิดชอบในการจัดให้การดำเนินงานของบริษัทฯเป็นไปในลักษณะที่ถูกต้องตามกฎหมายและจริยธรรมที่ดี จึงให้มีการจัดทำแนวทางเกี่ยวกับจริยธรรมธุรกิจหรือจรรยาบรรณทางธุรกิจเป็นลายลักษณ์อักษร และประกาศให้พนักงานทุกคนทราบ 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1418"/>
          <w:tab w:val="left" w:pos="6237"/>
        </w:tabs>
        <w:spacing w:after="120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คณะกรรมการบริษัทได้กำหนดระเบียบข้อบังคับให้พนักงานทุกระดับปฏิบัติงานหน้าที่ด้วยความซื่อสัตย์ สุจริตและเที่ยงธรรม ทั้งต่อบริษัทและสังคม โดยมีการติดตามการปฏิบัติตามแนวทางดังกล่าวอย่างสม่ำเสมอ รวมถึงกำหนดบทลงโทษทางวินัยไว้ด้วย</w:t>
      </w:r>
    </w:p>
    <w:p w:rsidR="00D213CD" w:rsidRPr="00D213CD" w:rsidRDefault="00D213CD" w:rsidP="00D213CD">
      <w:pPr>
        <w:tabs>
          <w:tab w:val="left" w:pos="900"/>
          <w:tab w:val="left" w:pos="1080"/>
          <w:tab w:val="left" w:pos="1260"/>
        </w:tabs>
        <w:spacing w:before="240" w:after="120" w:line="20" w:lineRule="atLeast"/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2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คณะกรรมการชุดย่อย</w:t>
      </w:r>
    </w:p>
    <w:p w:rsidR="00D213CD" w:rsidRPr="00D213CD" w:rsidRDefault="00D213CD" w:rsidP="00D213CD">
      <w:pPr>
        <w:tabs>
          <w:tab w:val="left" w:pos="900"/>
        </w:tabs>
        <w:spacing w:before="120" w:after="120" w:line="20" w:lineRule="atLeast"/>
        <w:rPr>
          <w:rFonts w:ascii="Cordia New" w:eastAsia="Cordia New" w:hAnsi="Cordia New" w:cs="Cordia New"/>
          <w:sz w:val="32"/>
          <w:szCs w:val="32"/>
          <w:cs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คณะกรรมการได้แต่งตั้งอนุกรรมการเพื่อช่วยในการกำกับดูแลกิจการของบริษัทคือ คณะกรรมการตรวจสอบ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และคณะกรรมการบริหาร</w:t>
      </w: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bookmarkStart w:id="0" w:name="OLE_LINK3"/>
      <w:bookmarkStart w:id="1" w:name="OLE_LINK4"/>
      <w:r w:rsidRPr="00D213CD">
        <w:rPr>
          <w:rFonts w:ascii="Cordia New" w:eastAsia="Cordia New" w:hAnsi="Cordia New" w:cs="Cordia New" w:hint="cs"/>
          <w:b/>
          <w:bCs/>
          <w:sz w:val="32"/>
          <w:szCs w:val="32"/>
          <w:u w:val="single"/>
          <w:cs/>
        </w:rPr>
        <w:t>คณะกรรมการตรวจสอบ</w:t>
      </w:r>
    </w:p>
    <w:bookmarkEnd w:id="0"/>
    <w:bookmarkEnd w:id="1"/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u w:val="single"/>
          <w:cs/>
        </w:rPr>
        <w:t>องค์ประกอบของ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คณะกรรมการตรวจสอบ</w:t>
      </w: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คณะกรรมการตรวจสอบ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ประกอบด้วยกรรมการจำนวน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คน และอย่างน้อย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คน ต้องมีความรู้ด้านบัญชี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/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การเงิน คณะกรรมการตรวจสอบต้องมีคุณสมบัติเกี่ยวกับความเป็นอิสระตามประกาศคณะกรรมการกำกับหลักทรัพย์และตลาดหลักทรัพย์เรื่องคุณสมบัติและขอบเขตการดำเนินงานของคณะกรรมการตรวจสอบ</w:t>
      </w:r>
    </w:p>
    <w:p w:rsidR="00D213CD" w:rsidRDefault="00D213CD" w:rsidP="0088617A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  <w:t xml:space="preserve">ณ 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31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ธันวาคม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2560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คณะกรรมการตรวจสอบ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ประกอบด้วยกรรมการที่ไม่ได้เป็นผู้บริหารจำนวน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ท่าน ดังนี้</w:t>
      </w:r>
    </w:p>
    <w:p w:rsidR="0088617A" w:rsidRPr="0088617A" w:rsidRDefault="0088617A" w:rsidP="0088617A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Cs w:val="24"/>
        </w:rPr>
      </w:pPr>
      <w:r>
        <w:rPr>
          <w:rFonts w:ascii="Cordia New" w:eastAsia="Cordia New" w:hAnsi="Cordia New" w:cs="Cordia New"/>
          <w:sz w:val="32"/>
          <w:szCs w:val="32"/>
        </w:rPr>
        <w:tab/>
      </w:r>
      <w:r w:rsidRPr="0088617A">
        <w:rPr>
          <w:rFonts w:ascii="Cordia New" w:eastAsia="Cordia New" w:hAnsi="Cordia New" w:cs="Cordia New"/>
          <w:szCs w:val="24"/>
        </w:rPr>
        <w:tab/>
        <w:t>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7"/>
        <w:gridCol w:w="3544"/>
      </w:tblGrid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 นายสุริย์ บัวคอม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ประธานกรรมการตรวจสอบ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2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  <w:lang w:val="en-GB"/>
              </w:rPr>
              <w:t xml:space="preserve">. 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นางกิ่งเทียน  บางอ้อ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กรรมการตรวจสอบ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lang w:val="en-GB"/>
              </w:rPr>
              <w:t>3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  <w:lang w:val="en-GB"/>
              </w:rPr>
              <w:t xml:space="preserve">. 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นายนรเศรษฐ  ไม้เกตุ 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กรรมการตรวจสอบ</w:t>
            </w:r>
          </w:p>
        </w:tc>
      </w:tr>
    </w:tbl>
    <w:p w:rsidR="00D213CD" w:rsidRPr="0088617A" w:rsidRDefault="0088617A" w:rsidP="00D213CD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ind w:left="1215"/>
        <w:rPr>
          <w:rFonts w:ascii="Cordia New" w:eastAsia="Cordia New" w:hAnsi="Cordia New" w:cs="Cordia New"/>
          <w:szCs w:val="24"/>
        </w:rPr>
      </w:pPr>
      <w:r w:rsidRPr="0088617A">
        <w:rPr>
          <w:rFonts w:ascii="Cordia New" w:eastAsia="Cordia New" w:hAnsi="Cordia New" w:cs="Cordia New"/>
          <w:szCs w:val="24"/>
        </w:rPr>
        <w:t xml:space="preserve"> </w:t>
      </w:r>
      <w:r>
        <w:rPr>
          <w:rFonts w:ascii="Cordia New" w:eastAsia="Cordia New" w:hAnsi="Cordia New" w:cs="Cordia New"/>
          <w:szCs w:val="24"/>
        </w:rPr>
        <w:t xml:space="preserve">  </w:t>
      </w:r>
      <w:r w:rsidRPr="0088617A">
        <w:rPr>
          <w:rFonts w:ascii="Cordia New" w:eastAsia="Cordia New" w:hAnsi="Cordia New" w:cs="Cordia New"/>
          <w:szCs w:val="24"/>
        </w:rPr>
        <w:t>(table2)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โดยกรรมการตรวจสอบที่มีความรู้และประสบการณ์ในการสอบทานงบการเงินของบริษัท ได้แก่ นางกิ่งเทียน บางอ้อ (รายละเอียดเกี่ยวกับประสบการณ์ในการทำงานปรากฏตามเอกสารแนบ 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  <w:u w:val="single"/>
          <w:cs/>
        </w:rPr>
      </w:pPr>
      <w:r w:rsidRPr="00D213CD">
        <w:rPr>
          <w:rFonts w:ascii="Cordia New" w:eastAsia="Cordia New" w:hAnsi="Cordia New" w:cs="Cordia New" w:hint="cs"/>
          <w:sz w:val="32"/>
          <w:szCs w:val="32"/>
          <w:u w:val="single"/>
          <w:cs/>
        </w:rPr>
        <w:t>วาระการดำรงตำแหน่ง</w:t>
      </w:r>
    </w:p>
    <w:p w:rsidR="00D213CD" w:rsidRPr="00D213CD" w:rsidRDefault="00D213CD" w:rsidP="00D213CD">
      <w:pPr>
        <w:tabs>
          <w:tab w:val="left" w:pos="180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คณะกรรมการตรวจสอบมีวาระการดำรงตำแหน่งเท่ากับระยะเวลาการดำรงตำแหน่งกรรมการบริษัท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เมื่อครบกำหนดออกตามวาระอาจได้รับการพิจารณาแต่งตั้งให้ดำรงตำแหน่งต่อไปได้</w:t>
      </w:r>
    </w:p>
    <w:p w:rsidR="00D213CD" w:rsidRPr="00D213CD" w:rsidRDefault="00D213CD" w:rsidP="00D213CD">
      <w:pPr>
        <w:spacing w:after="120"/>
        <w:ind w:firstLine="90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lastRenderedPageBreak/>
        <w:t>ขอบเขตอำนาจหน้าที่ของคณะกรรมการตรวจสอบ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left" w:pos="709"/>
          <w:tab w:val="left" w:pos="1260"/>
        </w:tabs>
        <w:ind w:hanging="45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สอบทานให้บริษัทมีรายงานทางการเงินอย่างถูกต้องและเพียงพอ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left" w:pos="709"/>
          <w:tab w:val="num" w:pos="1260"/>
        </w:tabs>
        <w:ind w:left="1260" w:hanging="3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สอบทานให้บริษัทมีระบบการควบคุมภายใน(</w:t>
      </w:r>
      <w:r w:rsidRPr="00D213CD">
        <w:rPr>
          <w:rFonts w:ascii="Cordia New" w:eastAsia="Cordia New" w:hAnsi="Cordia New" w:cs="Cordia New"/>
          <w:sz w:val="32"/>
          <w:szCs w:val="32"/>
        </w:rPr>
        <w:t>internal control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) และระบบการตรวจสอบภายใน(</w:t>
      </w:r>
      <w:r w:rsidRPr="00D213CD">
        <w:rPr>
          <w:rFonts w:ascii="Cordia New" w:eastAsia="Cordia New" w:hAnsi="Cordia New" w:cs="Cordia New"/>
          <w:sz w:val="32"/>
          <w:szCs w:val="32"/>
        </w:rPr>
        <w:t>internal audit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) ที่เหมาะสมและมีประสิทธิผล และพิจารณาความเป็นอิสระของหน่วยงานตรวจสอบภายใน(ถ้ามี) ตลอดจนให้ความเห็นชอบในการพิจารณาแต่งตั้ง โยกย้าย 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left" w:pos="709"/>
          <w:tab w:val="num" w:pos="1260"/>
        </w:tabs>
        <w:ind w:left="1260" w:hanging="3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left" w:pos="709"/>
          <w:tab w:val="num" w:pos="1260"/>
        </w:tabs>
        <w:ind w:left="1260" w:hanging="3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พิจารณา คัดเลือก เสนอแต่งตั้ง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เลือกกลับเข้ามาใหม่ หรือเลิกจ้าง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บุคคลซึ่งมีความเป็นอิสระ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รวมทั้งเข้าร่วมประชุมกับผู้สอบบัญชีโดยไม่มีฝ่ายจัดการเข้าร่วมประชุมอย่างน้อยปีละ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ครั้ง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left" w:pos="709"/>
          <w:tab w:val="num" w:pos="1260"/>
        </w:tabs>
        <w:ind w:left="1260" w:hanging="3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left" w:pos="709"/>
          <w:tab w:val="num" w:pos="1260"/>
        </w:tabs>
        <w:ind w:left="1260" w:hanging="3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ความเห็นเกี่ยวกับความถูกต้อง ครบถ้วน เป็นที่เชื่อถือได้ของรายงานทางการเงิน ของบริษัท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ความเห็นเกี่ยวกับความเพียงพอของระบบการควบคุมภายในของบริษัท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ความเห็นเกี่ยวกับความเหมาะสมของผู้สอบบัญชี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ความเห็นเกี่ยวกับรายการที่อาจมีความขัดแย้งทางผลประโยชน์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จำนวนการประชุม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คณะ</w:t>
      </w:r>
      <w:r w:rsidR="00C6626E">
        <w:rPr>
          <w:rFonts w:ascii="Cordia New" w:eastAsia="Cordia New" w:hAnsi="Cordia New" w:cs="Cordia New"/>
          <w:sz w:val="32"/>
          <w:szCs w:val="32"/>
          <w:cs/>
        </w:rPr>
        <w:t>กรรมการตรวจสอบ</w:t>
      </w:r>
      <w:r w:rsidR="00C6626E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และการเข้าร่วมประชุมของคณะกรรมการตรวจสอบแต่ละท่าน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>ความเห็นหรือข้อสังเกตโดยรวมที่คณะกรรมการตรวจสอบได้รับจากการปฏิบัติหน้าที่ตามกฎบัตร(</w:t>
      </w:r>
      <w:r w:rsidRPr="00D213CD">
        <w:rPr>
          <w:rFonts w:ascii="Cordia New" w:eastAsia="Cordia New" w:hAnsi="Cordia New" w:cs="Cordia New"/>
          <w:sz w:val="32"/>
          <w:szCs w:val="32"/>
        </w:rPr>
        <w:t>charter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numPr>
          <w:ilvl w:val="7"/>
          <w:numId w:val="14"/>
        </w:numPr>
        <w:tabs>
          <w:tab w:val="left" w:pos="709"/>
          <w:tab w:val="num" w:pos="2160"/>
        </w:tabs>
        <w:ind w:left="2160"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รายการอื่นที่เห็นว่าผู้ถือหุ้นหรือผู้ลงทุนทั่วไปควรทราบ ภายใต้ขอบเขต หน้าที่ และความรับผิดชอบที่ได้รับมอบหมายจากคณะกรรมการบริษัท</w:t>
      </w:r>
    </w:p>
    <w:p w:rsidR="00D213CD" w:rsidRPr="00D213CD" w:rsidRDefault="00D213CD" w:rsidP="00D213CD">
      <w:pPr>
        <w:numPr>
          <w:ilvl w:val="0"/>
          <w:numId w:val="14"/>
        </w:numPr>
        <w:tabs>
          <w:tab w:val="num" w:pos="1260"/>
          <w:tab w:val="left" w:pos="3402"/>
        </w:tabs>
        <w:ind w:left="1260" w:hanging="3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D213CD" w:rsidRPr="00D213CD" w:rsidRDefault="00D213CD" w:rsidP="00D213CD">
      <w:pPr>
        <w:spacing w:before="120"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eastAsia="Cordia New" w:hAnsi="Cordia New" w:cs="Cordia New"/>
          <w:sz w:val="32"/>
          <w:szCs w:val="32"/>
        </w:rPr>
        <w:t>2560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คณะกรรมการตรวจสอบได้ปฏิบัติหน้าที่ภายในขอบเขต อำนาจหน้าที่และความรับผิดชอบโดย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มีการประชุมทั้งสิ้น </w:t>
      </w:r>
      <w:r w:rsidR="00C6626E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</w:rPr>
        <w:t>5</w:t>
      </w:r>
      <w:r w:rsidR="00C6626E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ครั้ง </w:t>
      </w:r>
    </w:p>
    <w:p w:rsidR="00D213CD" w:rsidRPr="00D213CD" w:rsidRDefault="00D213CD" w:rsidP="00D213CD">
      <w:pPr>
        <w:spacing w:before="120" w:after="120" w:line="20" w:lineRule="atLeast"/>
        <w:ind w:firstLine="90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 w:hint="cs"/>
          <w:b/>
          <w:bCs/>
          <w:sz w:val="32"/>
          <w:szCs w:val="32"/>
          <w:u w:val="single"/>
          <w:cs/>
        </w:rPr>
        <w:t>คณะกรรมการบริหาร</w:t>
      </w:r>
    </w:p>
    <w:p w:rsidR="00D213CD" w:rsidRDefault="00D213CD" w:rsidP="00C6626E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  <w:t xml:space="preserve">ณ 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31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ธันวาคม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2560 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คณะกรรมการบริหาร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ประกอบด้วย</w:t>
      </w:r>
    </w:p>
    <w:p w:rsidR="00C6626E" w:rsidRPr="00C6626E" w:rsidRDefault="00C6626E" w:rsidP="00C6626E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22"/>
          <w:szCs w:val="22"/>
        </w:rPr>
      </w:pPr>
      <w:r w:rsidRPr="00C6626E">
        <w:rPr>
          <w:rFonts w:ascii="Cordia New" w:eastAsia="Cordia New" w:hAnsi="Cordia New" w:cs="Cordia New"/>
          <w:sz w:val="22"/>
          <w:szCs w:val="22"/>
        </w:rPr>
        <w:t xml:space="preserve">                       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7"/>
        <w:gridCol w:w="3544"/>
      </w:tblGrid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jc w:val="center"/>
              <w:rPr>
                <w:rFonts w:ascii="Cordia New" w:eastAsia="Cordia New" w:hAnsi="Cordia New" w:cs="Cordia New"/>
                <w:b/>
                <w:bCs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ab/>
            </w: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 w:rsidRPr="00D213CD">
              <w:rPr>
                <w:rFonts w:ascii="Cordia New" w:eastAsia="Cordia New" w:hAnsi="Cordia New"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1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 นายเอกมินทร์ งานทวี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ประธานกรรมการบริหาร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2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 นายสุวัฒน์ จิตตมัย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กรรมการบริหาร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3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กรรมการ</w:t>
            </w: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บริหาร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4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 นายธงชัย ณ นคร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กรรมการ</w:t>
            </w: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บริหาร</w:t>
            </w:r>
          </w:p>
        </w:tc>
      </w:tr>
      <w:tr w:rsidR="00D213CD" w:rsidRPr="00D213CD" w:rsidTr="00D213CD">
        <w:tc>
          <w:tcPr>
            <w:tcW w:w="4487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5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. นายธนพงษ์ ภูคาสวรรค์</w:t>
            </w:r>
          </w:p>
        </w:tc>
        <w:tc>
          <w:tcPr>
            <w:tcW w:w="3544" w:type="dxa"/>
            <w:vAlign w:val="center"/>
          </w:tcPr>
          <w:p w:rsidR="00D213CD" w:rsidRPr="00D213CD" w:rsidRDefault="00D213CD" w:rsidP="00D213CD">
            <w:pPr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กรรมการ</w:t>
            </w: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บริหาร</w:t>
            </w:r>
          </w:p>
        </w:tc>
      </w:tr>
    </w:tbl>
    <w:p w:rsidR="00D213CD" w:rsidRPr="00C6626E" w:rsidRDefault="00C6626E" w:rsidP="00C6626E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22"/>
          <w:szCs w:val="22"/>
        </w:rPr>
      </w:pPr>
      <w:r w:rsidRPr="00C6626E">
        <w:rPr>
          <w:rFonts w:ascii="Cordia New" w:eastAsia="Cordia New" w:hAnsi="Cordia New" w:cs="Cordia New"/>
          <w:sz w:val="22"/>
          <w:szCs w:val="22"/>
        </w:rPr>
        <w:t xml:space="preserve">                         (table2)</w:t>
      </w:r>
    </w:p>
    <w:p w:rsidR="00D213CD" w:rsidRDefault="00D213CD" w:rsidP="00C6626E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ขอบเขตอำนาจหน้าที่ของคณะกรรมการ</w:t>
      </w:r>
      <w:r w:rsidRPr="00D213CD">
        <w:rPr>
          <w:rFonts w:ascii="Cordia New" w:eastAsia="Cordia New" w:hAnsi="Cordia New" w:cs="Cordia New" w:hint="cs"/>
          <w:sz w:val="32"/>
          <w:szCs w:val="32"/>
          <w:u w:val="single"/>
          <w:cs/>
        </w:rPr>
        <w:t>บริหาร</w:t>
      </w:r>
    </w:p>
    <w:p w:rsidR="00D213CD" w:rsidRPr="00D213CD" w:rsidRDefault="00D213CD" w:rsidP="00C6626E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คณะกรรมการบริหารมี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หน้าที่กลั่นกรองเรื่องที่จะเสนอเข้าที่ประชุมกรรมการ </w:t>
      </w:r>
    </w:p>
    <w:p w:rsidR="00D213CD" w:rsidRPr="00D213CD" w:rsidRDefault="00D213CD" w:rsidP="00C6626E">
      <w:pPr>
        <w:tabs>
          <w:tab w:val="left" w:pos="900"/>
        </w:tabs>
        <w:spacing w:line="20" w:lineRule="atLeast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  <w:t>ปัจจุบัน บริษัทยังไม่มีคณะกรรมการกำหนดค่าตอบแทน และคณะกรรมการสรรหา แต่มีกระบวนการพิจารณาอย่างรอบคอบ ระมัดระวังและโปร่งใส โดยใช้ข้อมูลค่าตอบแทนของบริษัทในอุตสาหกรรมเดียวกันที่มีขนาดใกล้เคียงกันและผลประกอบการของบริษัทประกอบการพิจารณา</w:t>
      </w:r>
    </w:p>
    <w:p w:rsidR="00D213CD" w:rsidRPr="00D213CD" w:rsidRDefault="00D213CD" w:rsidP="00D213CD">
      <w:pPr>
        <w:tabs>
          <w:tab w:val="left" w:pos="900"/>
        </w:tabs>
        <w:spacing w:before="120" w:after="120" w:line="20" w:lineRule="atLeast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3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การสรรหาและแต่งตั้งกรรมการและผู้บริหารระดับสูงสุด</w:t>
      </w:r>
    </w:p>
    <w:p w:rsidR="00D213CD" w:rsidRPr="00D213CD" w:rsidRDefault="00D213CD" w:rsidP="00D213CD">
      <w:pPr>
        <w:numPr>
          <w:ilvl w:val="5"/>
          <w:numId w:val="14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after="120"/>
        <w:ind w:hanging="324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กรรมการอิสระ</w:t>
      </w:r>
    </w:p>
    <w:p w:rsidR="00D213CD" w:rsidRPr="00D213CD" w:rsidRDefault="00D213CD" w:rsidP="00D213CD">
      <w:pPr>
        <w:tabs>
          <w:tab w:val="left" w:pos="0"/>
          <w:tab w:val="left" w:pos="900"/>
          <w:tab w:val="left" w:pos="1985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บริษัทฯกำหนดหลักเกณฑ์ในการคัดเลือกกรรมการอิสระและกรรมการตรวจสอบโดยการสรรหาจากผู้มีความรู้ ความสามารถ และมีประสบการณ์ และเป็นบุคคลที่มีความเป็นอิสระทั้งทางตรงและทางอ้อมทั้งในด้านการเงินและการบริหารโดยมีคุณสมบัติดังต่อไปนี้:-</w:t>
      </w:r>
    </w:p>
    <w:p w:rsidR="00D213CD" w:rsidRPr="00D213CD" w:rsidRDefault="00D213CD" w:rsidP="00D213CD">
      <w:pPr>
        <w:tabs>
          <w:tab w:val="decimal" w:pos="288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คุณสมบัติของกรรมการอิสระ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hanging="5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ถือหุ้นไม่เกิน 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% ของจำนวนหุ้นที่มีสิทธิออกเสียงทั้งหมดในบริษัท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ไม่เป็นหรือเคยเป็นกรรมการที่มีส่วนร่วมในการบริหารงาน ลูกจ้าง พนักงาน ที่ปรึกษาที่ได้รับเงินเดือนประจำ หรือเป็นผู้มีอำนาจควบคุมของบริษัท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ปี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หรือโดยการจดทะเบียนตามกฎหมายในลักษณะที่เป็นบิดามารดา คู่สมรส พี่น้องและบุตร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ไม่มีหรือเคยมีความสัมพันธ์ทางธุรกิจกับบริษัท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ปี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ไม่เป็นหรือเคยเป็นผู้สอบบัญชีของบริษัท ผู้ถือหุ้นรายใหญ่หรือผู้มีอำนาจควบคุมบริษัท และไม่เป็นผู้ถือหุ้นที่มีนัย ผู้มีอำนาจควบคุม หรือหุ้นส่วนสำนักงานสอบบัญชี ซึ่งมีผู้สอบบัญชีของบริษัทสังกัดอยู่ เว้นแต่จะได้พ้นจากการมีลักษณะดังกล่าวมาแล้วไม่น้อยกว่า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ปี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ม่เป็นหรือเคยเป็นผู้ให้บริการทางวิชาชีพใดๆซึ่งรวมถึงการให้บริการเป็นที่ปรึกษากฎหมายหรือที่ปรึกษาทางการเงินซึ่งได้รับค่าบริการเกินกว่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ล้านบาทต่อปีจากบริษัท และไม่เป็นผู้ถือหุ้นที่มีนัย ผู้มีอำนาจควบคุมหรือหุ้นส่วนของผู้ให้บริการทางวิชาชีพนั้นด้วย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ปี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ผู้ถือหุ้นรายใหญ่หรือผู้ถือหุ้นซึ่งเกี่ยวข้องกับผู้ถือหุ้นรายใหญ่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หรือไม่เป็นหุ้นส่วนที่มีนัยในห้างหุ้นส่วน หรือกรรมการที่มีส่วนร่วมบริหารงาน ลูกจ้าง พนักงาน ที่ปรึกษาที่ได้รับเงินเดือนประจำ หรือถือหุ้นเกิน 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% ของจำนวนหุ้นทีมีสิทธิออกเสียงทั้งหมดของบริษัทอื่นซึ่งประกอบกิจการที่มีสภาพอย่างเดียวกันและเป็นการแข่งขันที่มีนัยกับกิจการของบริษัท</w:t>
      </w:r>
    </w:p>
    <w:p w:rsidR="00D213CD" w:rsidRPr="00D213CD" w:rsidRDefault="00D213CD" w:rsidP="00D213C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D213CD" w:rsidRPr="00D213CD" w:rsidRDefault="00D213CD" w:rsidP="00D213CD">
      <w:p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</w:p>
    <w:p w:rsidR="00D213CD" w:rsidRPr="00D213CD" w:rsidRDefault="00D213CD" w:rsidP="00D213CD">
      <w:pPr>
        <w:numPr>
          <w:ilvl w:val="5"/>
          <w:numId w:val="14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before="120" w:after="120"/>
        <w:ind w:left="4147" w:hanging="324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lastRenderedPageBreak/>
        <w:t>การสรรหากรรมการและผู้บริหารระดับสูง</w:t>
      </w:r>
    </w:p>
    <w:p w:rsidR="00D213CD" w:rsidRPr="00D213CD" w:rsidRDefault="00D213CD" w:rsidP="00D213CD">
      <w:pPr>
        <w:tabs>
          <w:tab w:val="left" w:pos="0"/>
          <w:tab w:val="left" w:pos="426"/>
          <w:tab w:val="left" w:pos="851"/>
          <w:tab w:val="left" w:pos="900"/>
          <w:tab w:val="left" w:pos="1276"/>
          <w:tab w:val="left" w:pos="180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การเลือกกรรมการบริษัทจะต้องได้รับอนุมัติจากที่ประชุมผู้ถือหุ้น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โดย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ประธานกรรมการเป็นผู้เสนอรายชื่อบุคคลที่จะแต่งตั้งเป็นกรรมการต่อที่ประชุมผู้ถือหุ้นโดยผ่านการกลั่นกรองจากคณะกรรมการบริษัทชุดปัจจุบันโดยไม่ผ่านคณะกรรมการสรรหา เนื่องจากปัจจุบันบริษัทฯยังไม่มีคณะกรรมการสรรหา อย่างไรก็ตาม ในการคัดเลือกบุคคลเพื่อเสนอชื่อเป็นกรรมการบริษัท คณะกรรมการจะพิจารณาคัดสรรจากบุคคลที่มีคุณวุฒิ ความรู้ ความสามารถ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และประสบการณ์ในการทำงาน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โดยเฉพาะ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จาก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สาขาหรือทักษะที่ยังขาดอยู่เป็นสำคัญ</w:t>
      </w:r>
    </w:p>
    <w:p w:rsidR="00D213CD" w:rsidRPr="00D213CD" w:rsidRDefault="00D213CD" w:rsidP="00D213CD">
      <w:pPr>
        <w:tabs>
          <w:tab w:val="decimal" w:pos="1080"/>
          <w:tab w:val="decimal" w:pos="2880"/>
        </w:tabs>
        <w:spacing w:after="120" w:line="20" w:lineRule="atLeast"/>
        <w:ind w:left="1080" w:hanging="18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16"/>
          <w:szCs w:val="16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คุณสมบัติของคณะกรรมการ</w:t>
      </w:r>
    </w:p>
    <w:p w:rsidR="00D213CD" w:rsidRPr="00D213CD" w:rsidRDefault="00D213CD" w:rsidP="00D213CD">
      <w:pPr>
        <w:numPr>
          <w:ilvl w:val="0"/>
          <w:numId w:val="23"/>
        </w:numPr>
        <w:tabs>
          <w:tab w:val="num" w:pos="1260"/>
          <w:tab w:val="decimal" w:pos="2880"/>
        </w:tabs>
        <w:spacing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มีคุณสมบัติไม่ขัดต่อลักษณะต้องห้ามตามกฎหมายบริษัทมหาชนจำกัด กฎหมายหลักทรัพย์และตลาดหลักทรัพย์ หรือกฏหมายอื่นที่เกี่ยวข้อง</w:t>
      </w:r>
    </w:p>
    <w:p w:rsidR="00D213CD" w:rsidRPr="00D213CD" w:rsidRDefault="00D213CD" w:rsidP="00D213CD">
      <w:pPr>
        <w:numPr>
          <w:ilvl w:val="0"/>
          <w:numId w:val="23"/>
        </w:numPr>
        <w:tabs>
          <w:tab w:val="num" w:pos="1260"/>
          <w:tab w:val="decimal" w:pos="2880"/>
        </w:tabs>
        <w:spacing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มีความรู้ ความสามารถ และมีประสบการณ์จากอาชีพที่เป็นประโยชน์ต่อการดำเนินธุรกิจของบริษัท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และ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สอดคล้องกับกลยุทธ์ในการดำเนิน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งาน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ของ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กิจการ</w:t>
      </w:r>
    </w:p>
    <w:p w:rsidR="00D213CD" w:rsidRPr="00D213CD" w:rsidRDefault="00D213CD" w:rsidP="00D213CD">
      <w:pPr>
        <w:numPr>
          <w:ilvl w:val="0"/>
          <w:numId w:val="23"/>
        </w:numPr>
        <w:tabs>
          <w:tab w:val="num" w:pos="1260"/>
          <w:tab w:val="decimal" w:pos="2880"/>
        </w:tabs>
        <w:spacing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มีความซื่อสัตย์ สุจริต</w:t>
      </w:r>
    </w:p>
    <w:p w:rsidR="00D213CD" w:rsidRPr="00D213CD" w:rsidRDefault="00D213CD" w:rsidP="00D213CD">
      <w:pPr>
        <w:numPr>
          <w:ilvl w:val="0"/>
          <w:numId w:val="23"/>
        </w:numPr>
        <w:tabs>
          <w:tab w:val="num" w:pos="1260"/>
          <w:tab w:val="decimal" w:pos="2880"/>
        </w:tabs>
        <w:spacing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ไม่ควรดำรงตำแหน่งกรรมการบริษัทจดทะเบียนเกิน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</w:p>
    <w:p w:rsidR="00D213CD" w:rsidRPr="00D213CD" w:rsidRDefault="00D213CD" w:rsidP="00D213CD">
      <w:pPr>
        <w:tabs>
          <w:tab w:val="left" w:pos="900"/>
          <w:tab w:val="left" w:pos="1080"/>
          <w:tab w:val="left" w:pos="1440"/>
          <w:tab w:val="left" w:pos="1800"/>
          <w:tab w:val="left" w:pos="2268"/>
          <w:tab w:val="left" w:pos="5954"/>
          <w:tab w:val="left" w:pos="6237"/>
        </w:tabs>
        <w:spacing w:before="120" w:after="12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 xml:space="preserve">วิธีการเลือกตั้งกรรมการผ่านที่ประชุมผู้ถือหุ้น  </w:t>
      </w:r>
    </w:p>
    <w:p w:rsidR="00D213CD" w:rsidRPr="00D213CD" w:rsidRDefault="00D213CD" w:rsidP="00D213CD">
      <w:pPr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2340" w:hanging="144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ผู้ถือหุ้นคนหนึ่งมีคะแนนเสียงเท่ากับจำนวนหุ้นที่ตนถือ</w:t>
      </w:r>
    </w:p>
    <w:p w:rsidR="00D213CD" w:rsidRPr="00D213CD" w:rsidRDefault="00D213CD" w:rsidP="00D213CD">
      <w:pPr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ผู้ถือหุ้นแต่ละคน  จะใช้คะแนนเสียงที่มีอยู่ทั้งหมด  เลือกตั้งบุคคลคนเดียวหรือหลายค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เ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ป็น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กรรมการก็ได้แต่จะแบ่งคะแนนเสียงให้แก่ผู้ใดมากน้อยเพียงใดไม่ได้</w:t>
      </w:r>
    </w:p>
    <w:p w:rsidR="00D213CD" w:rsidRPr="00D213CD" w:rsidRDefault="00D213CD" w:rsidP="00D213CD">
      <w:pPr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spacing w:after="120"/>
        <w:ind w:left="1259" w:hanging="357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บุคคลซึ่งได้รับคะแนนเสียงสูงสุดตามลำดับลงมาเป็นผู้ได้รับการเลือกตั้งเป็นกรรมการ  เท่าจำนวนกรรมการ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ที่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พึงมีหรือจะพึงเลือกตั้งในขณะนั้น    และในกรณีที่มีบุคคลที่ได้รับคะแนนเสียงเท่ากันเกินจำนวนกรรมการที่ต้องการแล้ว  ประธานจะเป็นผู้ออกเสียงชี้ขาด</w:t>
      </w:r>
    </w:p>
    <w:p w:rsidR="00D213CD" w:rsidRPr="00D213CD" w:rsidRDefault="00D213CD" w:rsidP="00D213CD">
      <w:pPr>
        <w:tabs>
          <w:tab w:val="left" w:pos="1620"/>
        </w:tabs>
        <w:spacing w:after="120" w:line="20" w:lineRule="atLeast"/>
        <w:ind w:left="1440" w:hanging="360"/>
        <w:rPr>
          <w:rFonts w:ascii="Cordia New" w:eastAsia="Cordia New" w:hAnsi="Cordia New" w:cs="Cordia New"/>
          <w:color w:val="FF0000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ส่วนการคัดเลือกบุคคลให้เป็นผู้บริหารสูงสุด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คณะกรรมการจะเป็นผู้พิจารณา</w:t>
      </w:r>
    </w:p>
    <w:p w:rsidR="00D213CD" w:rsidRPr="00D213CD" w:rsidRDefault="00D213CD" w:rsidP="00D213CD">
      <w:pPr>
        <w:tabs>
          <w:tab w:val="left" w:pos="900"/>
          <w:tab w:val="left" w:pos="1080"/>
          <w:tab w:val="left" w:pos="1260"/>
        </w:tabs>
        <w:spacing w:after="120" w:line="20" w:lineRule="atLeast"/>
        <w:ind w:firstLine="900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4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D213CD" w:rsidRPr="00D213CD" w:rsidRDefault="00D213CD" w:rsidP="00D213CD">
      <w:pPr>
        <w:numPr>
          <w:ilvl w:val="0"/>
          <w:numId w:val="12"/>
        </w:numPr>
        <w:tabs>
          <w:tab w:val="left" w:pos="0"/>
          <w:tab w:val="left" w:pos="426"/>
          <w:tab w:val="left" w:pos="720"/>
          <w:tab w:val="left" w:pos="1080"/>
          <w:tab w:val="left" w:pos="1276"/>
          <w:tab w:val="left" w:pos="1440"/>
          <w:tab w:val="left" w:pos="1620"/>
          <w:tab w:val="left" w:pos="6237"/>
        </w:tabs>
        <w:spacing w:after="120"/>
        <w:ind w:hanging="7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ไม่มี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บริษัทย่อยและบริษัทร่วม</w:t>
      </w:r>
    </w:p>
    <w:p w:rsidR="00D213CD" w:rsidRPr="00D213CD" w:rsidRDefault="00D213CD" w:rsidP="00D213CD">
      <w:pPr>
        <w:tabs>
          <w:tab w:val="left" w:pos="1080"/>
          <w:tab w:val="left" w:pos="1620"/>
        </w:tabs>
        <w:spacing w:after="120" w:line="20" w:lineRule="atLeast"/>
        <w:ind w:left="540" w:firstLine="360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5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การดูแลเรื่องการใช้ข้อมูลภายใน</w:t>
      </w:r>
    </w:p>
    <w:p w:rsidR="00D213CD" w:rsidRPr="00D213CD" w:rsidRDefault="00D213CD" w:rsidP="00D213CD">
      <w:pPr>
        <w:tabs>
          <w:tab w:val="left" w:pos="1080"/>
        </w:tabs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ในการดูแลเรื่องการใช้ข้อมูลภายใ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ของกรรมการและผู้บริหาร  บริษัทฯกำหนดให้กรรมการและผู้บริหารรายงานการถือหลักทรัพย์กรณีมีการเปลี่ยนแปลงการถือหลักทรัพย์อั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เนื่องมาจากการได้มาหรือจำหน่ายหลักทรัพย์ยื่นต่อตลาดหลักทรัพย์ตามมาตรา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59 </w:t>
      </w:r>
      <w:r w:rsidR="00C6626E">
        <w:rPr>
          <w:rFonts w:ascii="Cordia New" w:eastAsia="Cordia New" w:hAnsi="Cordia New" w:cs="Cordia New"/>
          <w:sz w:val="32"/>
          <w:szCs w:val="32"/>
        </w:rPr>
        <w:t xml:space="preserve"> 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 w:rsidRPr="00D213CD">
        <w:rPr>
          <w:rFonts w:ascii="Cordia New" w:eastAsia="Cordia New" w:hAnsi="Cordia New" w:cs="Cordia New"/>
          <w:sz w:val="32"/>
          <w:szCs w:val="32"/>
        </w:rPr>
        <w:t>2535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  </w:t>
      </w:r>
      <w:r w:rsidR="00C6626E">
        <w:rPr>
          <w:rFonts w:ascii="Cordia New" w:eastAsia="Cordia New" w:hAnsi="Cordia New" w:cs="Cordia New" w:hint="cs"/>
          <w:sz w:val="32"/>
          <w:szCs w:val="32"/>
          <w:cs/>
          <w:lang w:val="th-TH"/>
        </w:rPr>
        <w:t xml:space="preserve">   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และมีนโยบายให้กรรมการต้องเปิดเผยรายงานการซื้อ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เดือน ก่อนที่งบการเงินจะเผยแพร่ต่อสาธารณชน 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D213CD" w:rsidRPr="00D213CD" w:rsidRDefault="00D213CD" w:rsidP="00D213CD">
      <w:pPr>
        <w:spacing w:after="120" w:line="20" w:lineRule="atLeast"/>
        <w:ind w:left="1077" w:hanging="177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รายงานการเปลี่ยนแปลงการถือครองหลักทรัพย์ของกรรมการและผู้บริหาร</w:t>
      </w:r>
    </w:p>
    <w:p w:rsidR="00D213CD" w:rsidRDefault="00D213CD" w:rsidP="00C6626E">
      <w:pPr>
        <w:spacing w:line="20" w:lineRule="atLeast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การถือครองหลักทรัพย์ของกรรมการและผู้บริหาร </w:t>
      </w:r>
      <w:r w:rsidR="00096928">
        <w:rPr>
          <w:rFonts w:ascii="Cordia New" w:eastAsia="Cordia New" w:hAnsi="Cordia New" w:cs="Cordia New"/>
          <w:sz w:val="32"/>
          <w:szCs w:val="32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ณ 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31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ธันวาคม </w:t>
      </w:r>
      <w:r w:rsidRPr="00D213CD">
        <w:rPr>
          <w:rFonts w:ascii="Cordia New" w:eastAsia="Cordia New" w:hAnsi="Cordia New" w:cs="Cordia New"/>
          <w:sz w:val="32"/>
          <w:szCs w:val="32"/>
        </w:rPr>
        <w:t>2560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เปรียบเทียบกับปี </w:t>
      </w:r>
      <w:r w:rsidRPr="00D213CD">
        <w:rPr>
          <w:rFonts w:ascii="Cordia New" w:eastAsia="Cordia New" w:hAnsi="Cordia New" w:cs="Cordia New"/>
          <w:sz w:val="32"/>
          <w:szCs w:val="32"/>
        </w:rPr>
        <w:t>2559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แสดงได้ดังนี้</w:t>
      </w:r>
    </w:p>
    <w:p w:rsidR="00C6626E" w:rsidRPr="00C6626E" w:rsidRDefault="00C6626E" w:rsidP="00C6626E">
      <w:pPr>
        <w:spacing w:line="20" w:lineRule="atLeast"/>
        <w:rPr>
          <w:rFonts w:ascii="Cordia New" w:eastAsia="Cordia New" w:hAnsi="Cordia New" w:cs="Cordia New"/>
          <w:szCs w:val="24"/>
        </w:rPr>
      </w:pPr>
      <w:r>
        <w:rPr>
          <w:rFonts w:ascii="Cordia New" w:eastAsia="Cordia New" w:hAnsi="Cordia New" w:cs="Cordia New"/>
          <w:szCs w:val="24"/>
        </w:rPr>
        <w:t xml:space="preserve">  </w:t>
      </w:r>
      <w:r w:rsidRPr="00C6626E">
        <w:rPr>
          <w:rFonts w:ascii="Cordia New" w:eastAsia="Cordia New" w:hAnsi="Cordia New" w:cs="Cordia New"/>
          <w:szCs w:val="24"/>
        </w:rPr>
        <w:t>(table6)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395"/>
        <w:gridCol w:w="1395"/>
        <w:gridCol w:w="1395"/>
        <w:gridCol w:w="1395"/>
        <w:gridCol w:w="1034"/>
      </w:tblGrid>
      <w:tr w:rsidR="00D213CD" w:rsidRPr="00D213CD" w:rsidTr="00D213CD">
        <w:trPr>
          <w:trHeight w:val="20"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b/>
                <w:bCs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br w:type="page"/>
            </w:r>
          </w:p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รายชื่อ</w:t>
            </w:r>
          </w:p>
        </w:tc>
        <w:tc>
          <w:tcPr>
            <w:tcW w:w="6614" w:type="dxa"/>
            <w:gridSpan w:val="5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จำนวนหลักทรัพย์ที่ถือครอง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(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มูลค่าหุ้นที่ตราไว้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</w:rPr>
              <w:t xml:space="preserve"> 1 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บาท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/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หุ้น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)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vMerge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 xml:space="preserve">ณ 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</w:rPr>
              <w:t xml:space="preserve">31 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ธ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ค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</w:rPr>
              <w:t>60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 xml:space="preserve">ณ 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</w:rPr>
              <w:t xml:space="preserve">31 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ธ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ค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</w:rPr>
              <w:t>59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เพิ่ม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/(</w:t>
            </w:r>
            <w:r w:rsidRPr="00D213CD">
              <w:rPr>
                <w:rFonts w:asciiTheme="minorBidi" w:eastAsia="Cordia New" w:hAnsiTheme="minorBidi" w:cstheme="minorBidi"/>
                <w:b/>
                <w:bCs/>
                <w:szCs w:val="24"/>
                <w:cs/>
              </w:rPr>
              <w:t>ลด</w:t>
            </w:r>
            <w:r w:rsidRPr="00D213CD">
              <w:rPr>
                <w:rFonts w:asciiTheme="minorBidi" w:eastAsia="Cordia New" w:hAnsiTheme="minorBidi" w:cs="Cordia New"/>
                <w:b/>
                <w:bCs/>
                <w:szCs w:val="24"/>
                <w:cs/>
              </w:rPr>
              <w:t>)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vMerge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  <w:cs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ทางตรง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ทางอ้อม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  <w:cs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ทางตรง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ทางอ้อม</w:t>
            </w: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1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นายสุริย์ บัวคอม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2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นายสุวัฒน์  จิตตมัย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128,000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128,000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3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นายฉัตรชัย  ศิริวัฒนา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890,000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890,000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4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นางกิ่งเทียน  บางอ้อ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5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 xml:space="preserve">นายนรเศรษฐ  ไม้เกตุ 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6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  <w:lang w:val="en-GB"/>
              </w:rPr>
              <w:t>นายเอกมินทร์ งานทวี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297,500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297,500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7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นายธนพงษ์ ภูคาสวรรค์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8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นายพันธุม พันธุมจินดา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9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นายสรรัฐ งานทวี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50,500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50,500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10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นายธงชัย ณ นคร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ab/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  <w:tr w:rsidR="00D213CD" w:rsidRPr="00D213CD" w:rsidTr="00D213CD">
        <w:trPr>
          <w:trHeight w:val="20"/>
        </w:trPr>
        <w:tc>
          <w:tcPr>
            <w:tcW w:w="2628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theme="minorBidi"/>
                <w:szCs w:val="24"/>
              </w:rPr>
              <w:t>11</w:t>
            </w: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eastAsia="Cordia New" w:hAnsiTheme="minorBidi" w:cstheme="minorBidi"/>
                <w:szCs w:val="24"/>
                <w:cs/>
              </w:rPr>
              <w:t>พลตำรวจโทสุรวุฒิ กรัดศิริ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13CD" w:rsidRPr="00D213CD" w:rsidRDefault="00D213CD" w:rsidP="00D213CD">
            <w:pPr>
              <w:spacing w:before="120" w:line="20" w:lineRule="atLeast"/>
              <w:jc w:val="center"/>
              <w:rPr>
                <w:rFonts w:asciiTheme="minorBidi" w:eastAsia="Cordia New" w:hAnsiTheme="minorBidi" w:cstheme="minorBidi"/>
                <w:szCs w:val="24"/>
              </w:rPr>
            </w:pPr>
            <w:r w:rsidRPr="00D213CD">
              <w:rPr>
                <w:rFonts w:asciiTheme="minorBidi" w:eastAsia="Cordia New" w:hAnsiTheme="minorBidi" w:cs="Cordia New"/>
                <w:szCs w:val="24"/>
                <w:cs/>
              </w:rPr>
              <w:t>-</w:t>
            </w:r>
          </w:p>
        </w:tc>
      </w:tr>
    </w:tbl>
    <w:p w:rsidR="00C6626E" w:rsidRDefault="00C6626E" w:rsidP="00C6626E">
      <w:pPr>
        <w:spacing w:line="20" w:lineRule="atLeast"/>
        <w:rPr>
          <w:rFonts w:ascii="Cordia New" w:hAnsi="Cordia New" w:cs="Cordia New"/>
          <w:szCs w:val="24"/>
        </w:rPr>
      </w:pPr>
      <w:r>
        <w:rPr>
          <w:rFonts w:ascii="Cordia New" w:hAnsi="Cordia New" w:cs="Cordia New"/>
          <w:szCs w:val="24"/>
        </w:rPr>
        <w:t xml:space="preserve">   (table6)</w:t>
      </w:r>
    </w:p>
    <w:p w:rsidR="00D213CD" w:rsidRPr="00D213CD" w:rsidRDefault="00D213CD" w:rsidP="00096928">
      <w:pPr>
        <w:spacing w:line="20" w:lineRule="atLeast"/>
        <w:rPr>
          <w:rFonts w:ascii="Cordia New" w:hAnsi="Cordia New" w:cs="Cordia New"/>
          <w:szCs w:val="24"/>
          <w:cs/>
        </w:rPr>
      </w:pPr>
      <w:r w:rsidRPr="00D213CD">
        <w:rPr>
          <w:rFonts w:ascii="Cordia New" w:hAnsi="Cordia New" w:cs="Cordia New" w:hint="cs"/>
          <w:szCs w:val="24"/>
          <w:cs/>
        </w:rPr>
        <w:t xml:space="preserve">หมายเหตุ </w:t>
      </w:r>
      <w:r w:rsidRPr="00D213CD">
        <w:rPr>
          <w:rFonts w:ascii="Cordia New" w:hAnsi="Cordia New" w:cs="Cordia New"/>
          <w:szCs w:val="24"/>
          <w:cs/>
        </w:rPr>
        <w:t xml:space="preserve">: </w:t>
      </w:r>
      <w:r w:rsidRPr="00D213CD">
        <w:rPr>
          <w:rFonts w:ascii="Cordia New" w:hAnsi="Cordia New" w:cs="Cordia New" w:hint="cs"/>
          <w:szCs w:val="24"/>
          <w:cs/>
        </w:rPr>
        <w:t>การถือหุ้นทางอ้อมคือการถือหุ้นของคู่สมรสและบุตรที่ยังไม่บรรลุนิติภาวะ</w:t>
      </w:r>
    </w:p>
    <w:p w:rsidR="00D213CD" w:rsidRPr="00D213CD" w:rsidRDefault="00D213CD" w:rsidP="00096928">
      <w:pPr>
        <w:tabs>
          <w:tab w:val="left" w:pos="900"/>
          <w:tab w:val="left" w:pos="1080"/>
          <w:tab w:val="left" w:pos="1620"/>
        </w:tabs>
        <w:spacing w:line="20" w:lineRule="atLeast"/>
        <w:ind w:left="547" w:firstLine="360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6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 xml:space="preserve">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ค่าตอบแทนผู้สอบบัญชี</w:t>
      </w:r>
    </w:p>
    <w:p w:rsidR="00D213CD" w:rsidRPr="00D213CD" w:rsidRDefault="00D213CD" w:rsidP="00D213CD">
      <w:pPr>
        <w:numPr>
          <w:ilvl w:val="1"/>
          <w:numId w:val="4"/>
        </w:numPr>
        <w:tabs>
          <w:tab w:val="left" w:pos="851"/>
          <w:tab w:val="num" w:pos="1260"/>
        </w:tabs>
        <w:spacing w:after="120" w:line="20" w:lineRule="atLeast"/>
        <w:ind w:left="1800" w:hanging="90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ค่าตอบแทนจากการสอบบัญชี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  <w:lang w:val="en-GB"/>
        </w:rPr>
        <w:t>(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lang w:val="en-GB"/>
        </w:rPr>
        <w:t>audit fee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  <w:lang w:val="en-GB"/>
        </w:rPr>
        <w:t>)</w:t>
      </w:r>
    </w:p>
    <w:p w:rsidR="00D213CD" w:rsidRPr="00D213CD" w:rsidRDefault="00D213CD" w:rsidP="00D213CD">
      <w:pPr>
        <w:tabs>
          <w:tab w:val="left" w:pos="851"/>
          <w:tab w:val="left" w:pos="1134"/>
          <w:tab w:val="left" w:pos="1260"/>
        </w:tabs>
        <w:spacing w:after="120" w:line="20" w:lineRule="atLeast"/>
        <w:ind w:left="126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lastRenderedPageBreak/>
        <w:t xml:space="preserve">ในรอบปีที่ผ่านมา บริษัทจ่ายค่าตอบแทนการสอบบัญชีให้แก่ผู้สอบบัญชีของบริษัทในจำนวนเงินรวม </w:t>
      </w:r>
      <w:r w:rsidRPr="00D213CD">
        <w:rPr>
          <w:rFonts w:ascii="Cordia New" w:eastAsia="Cordia New" w:hAnsi="Cordia New" w:cs="Cordia New"/>
          <w:sz w:val="32"/>
          <w:szCs w:val="32"/>
        </w:rPr>
        <w:t>997,000</w:t>
      </w:r>
      <w:r w:rsidRPr="00D213CD">
        <w:rPr>
          <w:rFonts w:ascii="Cordia New" w:eastAsia="Cordia New" w:hAnsi="Cordia New" w:cs="Cordia New"/>
          <w:sz w:val="32"/>
          <w:szCs w:val="32"/>
          <w:cs/>
          <w:lang w:val="en-GB"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บาท</w:t>
      </w:r>
    </w:p>
    <w:p w:rsidR="00D213CD" w:rsidRPr="00D213CD" w:rsidRDefault="00D213CD" w:rsidP="00D213CD">
      <w:pPr>
        <w:numPr>
          <w:ilvl w:val="1"/>
          <w:numId w:val="4"/>
        </w:numPr>
        <w:tabs>
          <w:tab w:val="left" w:pos="851"/>
          <w:tab w:val="num" w:pos="1260"/>
        </w:tabs>
        <w:spacing w:line="20" w:lineRule="atLeast"/>
        <w:ind w:left="1267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ค่าบริการอื่น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  <w:lang w:val="en-GB"/>
        </w:rPr>
        <w:t>(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lang w:val="en-GB"/>
        </w:rPr>
        <w:t>non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  <w:lang w:val="en-GB"/>
        </w:rPr>
        <w:t>-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lang w:val="en-GB"/>
        </w:rPr>
        <w:t>audit fee</w:t>
      </w:r>
      <w:r w:rsidRPr="00D213CD">
        <w:rPr>
          <w:rFonts w:ascii="Cordia New" w:eastAsia="Cordia New" w:hAnsi="Cordia New" w:cs="Cordia New"/>
          <w:sz w:val="32"/>
          <w:szCs w:val="32"/>
          <w:u w:val="single"/>
          <w:cs/>
          <w:lang w:val="en-GB"/>
        </w:rPr>
        <w:t>)</w:t>
      </w:r>
    </w:p>
    <w:p w:rsidR="00D213CD" w:rsidRPr="00D213CD" w:rsidRDefault="00D213CD" w:rsidP="00D213CD">
      <w:pPr>
        <w:numPr>
          <w:ilvl w:val="0"/>
          <w:numId w:val="2"/>
        </w:numPr>
        <w:tabs>
          <w:tab w:val="left" w:pos="851"/>
          <w:tab w:val="left" w:pos="1134"/>
          <w:tab w:val="left" w:pos="1560"/>
          <w:tab w:val="left" w:pos="1800"/>
          <w:tab w:val="num" w:pos="2160"/>
        </w:tabs>
        <w:spacing w:after="120" w:line="20" w:lineRule="atLeast"/>
        <w:ind w:hanging="1948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ไม่มี</w:t>
      </w:r>
    </w:p>
    <w:p w:rsidR="00D213CD" w:rsidRPr="00D213CD" w:rsidRDefault="00D213CD" w:rsidP="00D213CD">
      <w:pPr>
        <w:tabs>
          <w:tab w:val="left" w:pos="900"/>
          <w:tab w:val="left" w:pos="1560"/>
        </w:tabs>
        <w:spacing w:before="240" w:after="120" w:line="20" w:lineRule="atLeast"/>
        <w:rPr>
          <w:rFonts w:ascii="Cordia New" w:eastAsia="Cordia New" w:hAnsi="Cordia New" w:cs="Cordia New"/>
          <w:b/>
          <w:bCs/>
          <w:sz w:val="32"/>
          <w:szCs w:val="32"/>
        </w:rPr>
      </w:pP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ab/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>9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b/>
          <w:bCs/>
          <w:sz w:val="32"/>
          <w:szCs w:val="32"/>
        </w:rPr>
        <w:t xml:space="preserve">7   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D213CD" w:rsidRPr="00D213CD" w:rsidRDefault="00D213CD" w:rsidP="00096928">
      <w:pPr>
        <w:spacing w:line="20" w:lineRule="atLeast"/>
        <w:ind w:firstLine="902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นอกเหนือจากการปฎิบัติตามหลักการกำกับดูแลกิจการที่ดีสำหรับบริษัทจดทะเบียนที่กำหนดไว้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หมวด ดังกล่าวข้างต้นแล้ว บริษัทฯยังมีนโยบายและแนวปฎิบัติอื่นๆที่เกี่ยวข้องกับการกำกับดูแลกิจการที่ดี ดังนี้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:-</w:t>
      </w:r>
    </w:p>
    <w:p w:rsidR="00D213CD" w:rsidRPr="00D213CD" w:rsidRDefault="00D213CD" w:rsidP="00096928">
      <w:pPr>
        <w:spacing w:line="20" w:lineRule="atLeast"/>
        <w:ind w:firstLine="902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จรรยาบรรณและจริยธรรมทางธุรกิจ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 xml:space="preserve">2556 </w:t>
      </w:r>
      <w:r w:rsidRPr="00D213CD">
        <w:rPr>
          <w:rFonts w:ascii="Cordia New" w:hAnsi="Cordia New" w:cs="Cordia New"/>
          <w:sz w:val="32"/>
          <w:szCs w:val="32"/>
          <w:cs/>
        </w:rPr>
        <w:t>คณะกรรมการบริษัทได้รวบรวมข้อพึงปฎิบัติและแนวทางการปฎิบัติเป็นลายลักษณ์อักษร โดยมีวัตถุประสงค์เพื่อให้ผู้บริหารและพนักงานยึดถือเป็นแนวทางในการปฎิบัติงาน เพื่อให้การดำเนินธุรกิจสอดคล้องกับวิสัยทัศน์และภารกิจของบริษัท อันจะนำไปสู่การเป็นองค์กรที่มีระบบการกำกับดูแลที่ดี โดยจัดทำเป็นคู่มือจรรยาบรรณและจริยธรรมทางธุรกิจ ซึ่งมีเนื้อหาครอบคลุมเกี่ยวกับ แนวทางในการดำเนินธุรกิจ แนวปฎิบัติเกี่ยวกับความขัดแย้งทางผลประโยชน์ การเปิดเผยข้อมูลและรักษาความลับ นโยบายและแนวปฎิบัติต่อผู้มีส่วนได้เสีย การปกป้องทรัพย์สินของบริษัท การรับและให้ของขวัญและสิ่งตอบแทน การป้องกันทุจริตและติดสินบน และเพื่อเป็นการส่งเสริมให้พนักงานตระหนักในเรื่องจรรยาบรรณ บริษัทฯได้เผยแพร่คู่มือจรรยาบรรณและจริยธรรมทางธุรกิจบนเว็บไซด์และติดประกาศให้พนักงานทุกคนรับทราบ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นอกจากนี้ จรรยาบรรณและจริยธรรมทางธุรกิจได้รับการทบทวนหรือปรับปรุงให้มีความทันสมัยอยู่เสมอ เพื่อให้มั่นใจว่าการทำงานของผู้บริหารและพนักงานของบริษัท ไทยไวร์โพรดัคท์ จำกัด(มหาชน) เป็นไปอย่างมีมาตรฐาน </w:t>
      </w:r>
      <w:r w:rsidRPr="00D213CD">
        <w:rPr>
          <w:rFonts w:ascii="Cordia New" w:hAnsi="Cordia New" w:cs="Cordia New" w:hint="cs"/>
          <w:sz w:val="32"/>
          <w:szCs w:val="32"/>
          <w:cs/>
        </w:rPr>
        <w:t>มี</w:t>
      </w:r>
      <w:r w:rsidRPr="00D213CD">
        <w:rPr>
          <w:rFonts w:ascii="Cordia New" w:hAnsi="Cordia New" w:cs="Cordia New"/>
          <w:sz w:val="32"/>
          <w:szCs w:val="32"/>
          <w:cs/>
        </w:rPr>
        <w:t>คุณภาพและ</w:t>
      </w:r>
      <w:r w:rsidRPr="00D213CD">
        <w:rPr>
          <w:rFonts w:ascii="Cordia New" w:hAnsi="Cordia New" w:cs="Cordia New" w:hint="cs"/>
          <w:sz w:val="32"/>
          <w:szCs w:val="32"/>
          <w:cs/>
        </w:rPr>
        <w:t>มี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คุณธรรม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บริษัทฯมีอุดมการณ์ในการดำเนินธุรกิจอย่างมีคุณธรรมตามหลักการกำกับดูแลกิจการที่ดี บริหารงานด้วยความโปร่งใส มีความรับผิดชอบต่อผู้มีส่วนได้เสีย รวมถึงมีความรับผิดชอบต่อสังคมและสิ่งแวดล้อม บริษัทฯจึงให้ความสำคัญของการต่อต้านการทุจริตคอร์รัปชั่นด้วยเล็งเห็นว่าการทุจริตคอร์รัปชั่นเป็นภัยต่อสังคม เป็นการกระทำที่ผิดทั้งกฏหมายและศ</w:t>
      </w:r>
      <w:r w:rsidRPr="00D213CD">
        <w:rPr>
          <w:rFonts w:ascii="Cordia New" w:hAnsi="Cordia New" w:cs="Cordia New" w:hint="cs"/>
          <w:sz w:val="32"/>
          <w:szCs w:val="32"/>
          <w:cs/>
        </w:rPr>
        <w:t>ี</w:t>
      </w:r>
      <w:r w:rsidRPr="00D213CD">
        <w:rPr>
          <w:rFonts w:ascii="Cordia New" w:hAnsi="Cordia New" w:cs="Cordia New"/>
          <w:sz w:val="32"/>
          <w:szCs w:val="32"/>
          <w:cs/>
        </w:rPr>
        <w:t>ลธรรม ตลอดจนตระหนักว่าการทุจริตคอร์รัปชั่นนอกจากจะส่งผลกระทบต่อ ชื่อเสียง และภาพลักษณ์ของบริษัท</w:t>
      </w: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แล้ว ยังเป็นปัจจัยสำคัญที่บั่นทอนความพยายามในการพัฒนาคุณภาพ ทำให้ขีดความสามารถในการแข่งขันของบริษัทลดลง ซึ่งจะส่งผลกระทบต่อฐานะของบริษัทฯ และเป็นภัยต่อการดำเนินกิจการให้ยั่งยืน รวมถึงเป็นภัยต่อเศรษฐกิจ สังคม การเมืองและประเทศชาติ 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บริษัทฯกำหนดคำนิยามของการทุจริตคอร์รัปชั่น</w:t>
      </w:r>
      <w:r w:rsidRPr="00D213CD">
        <w:rPr>
          <w:rFonts w:ascii="Cordia New" w:hAnsi="Cordia New" w:cs="Cordia New"/>
          <w:sz w:val="32"/>
          <w:szCs w:val="32"/>
          <w:cs/>
        </w:rPr>
        <w:tab/>
        <w:t>หมายถึง การติดสินบนไม่ว่าจะอยู่ในรูปแบบใดๆโดยการเสนอให้ สัญญาว่าจะให้ มอบให้ ให้คำมั่นว่าจะให้ เรียกร้องหรือรับซึ่งเงิน ทรัพย์สิน หรือประโยชน์อื่นใดซึ่งไม่เหมาะสม กับเจ้าหน้าที่ของรัฐ หน่วยงานของรัฐ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  <w:cs/>
        </w:rPr>
        <w:t>หน่วยงานของเอกชน หรือผู้ที่ทำหน้าที่ ไม่ว่าโดยทางตรงหรือทางอ้อม เพื่อให้บุคคลดังกล่าวปฏิบัติหรือละเว้นการปฏิบัติหน้าที่ เพื่อให้ได้มาหรือรักษาไว้ซึ่งทรัพย์สิน ผลประโยชน์อื่นใดที่ไม่เหมาะสมทางธุรกิจ เว้นแต่เป็นกรณีที่กฏหมาย ระเบียบ ประกาศ ข้อบังคับขนบธรรมเนียมและประเพณีของท้องถิ่น หรือจารีตทางการค้า ให้กระทำได้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และให้มีการสอบทานการปฏิบัติตามนโยบายต่อต้านคอร์รัปชั่นนี้อย่างสม่ำเสมอ ตลอดจนทบทวนแนวทางการปฏิบัติและข้อกำหนดในการดำเนินการเพื่อให้สอดคล้องกับการเปลี่ยนแปลงของธุรกิจ ระเบียบ ข้อบังคับ และข้อกำหนดของกฎหมาย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พื่อให้มั่นใจว่านโยบายและมาตรการต่อต้านการทุจริตคอร์รัปชั่นจะได้รับการนำไปปฎิบัติอย่างทั่วถึง คณะกรรมการบริษัทฯได้มอบหมายให้คณะกรรมการตรวจสอบ เป็นผู้กำกับดูแลการปฏิบัติตามมาตรการต่อต้านการทุจริตคอร์รัปชั่น  โดยคณะกรรมการตรวจสอบจะทำการสอบทานมาตรการและการควบคุมภายในที่เกี่ยวข้อง รวมถึงรายงานเกี่ยวกับความเพียงพอและประสิทธิผลของมาตรการนี้ พร้อมทั้งให้คำแนะนำต่อคณะกรรมการบริษัท โดยผู้บริหารจะนำคำแนะนำไปปฏิบัติ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เพื่อให้การนำนโยบายต่อต้านการทุจริตคอร์รัปชั่นไปปฎิบัติอย่างจริงจัง บริษัทฯมีการสื่อสารและประชาสัมพัน</w:t>
      </w:r>
      <w:r w:rsidRPr="00D213CD">
        <w:rPr>
          <w:rFonts w:ascii="Cordia New" w:hAnsi="Cordia New" w:cs="Cordia New" w:hint="cs"/>
          <w:sz w:val="32"/>
          <w:szCs w:val="32"/>
          <w:cs/>
        </w:rPr>
        <w:t>ธ์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ผ่านช่องทางต่างๆด้วยการติดประกาศในสถานที่เด่นชัด เพื่อให้ทุกคนในบริษัทสามารถอ่านได้ และเผยแพร่บนเว็บไซด์ของบริษัทฯ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นโยบายและวิธีปฏิบัต</w:t>
      </w:r>
      <w:r w:rsidRPr="00D213CD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ิ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การแจ้งเบาะแส(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</w:rPr>
        <w:t>Whistle Blowing</w:t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)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บริษัทฯให้ความสำคัญเกี่ยวกับการกำกับดูแลกิจการที่ดีมาโดยตลอด และ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</w:t>
      </w:r>
      <w:r w:rsidRPr="00D213CD">
        <w:rPr>
          <w:rFonts w:ascii="Cordia New" w:hAnsi="Cordia New" w:cs="Cordia New"/>
          <w:sz w:val="32"/>
          <w:szCs w:val="32"/>
          <w:cs/>
        </w:rPr>
        <w:lastRenderedPageBreak/>
        <w:t>ระเบียบปฎิบัติของบริษัท หรือการกระทำที่ผิดก</w:t>
      </w:r>
      <w:r w:rsidRPr="00D213CD">
        <w:rPr>
          <w:rFonts w:ascii="Cordia New" w:hAnsi="Cordia New" w:cs="Cordia New" w:hint="cs"/>
          <w:sz w:val="32"/>
          <w:szCs w:val="32"/>
          <w:cs/>
        </w:rPr>
        <w:t>ฎ</w:t>
      </w:r>
      <w:r w:rsidRPr="00D213CD">
        <w:rPr>
          <w:rFonts w:ascii="Cordia New" w:hAnsi="Cordia New" w:cs="Cordia New"/>
          <w:sz w:val="32"/>
          <w:szCs w:val="32"/>
          <w:cs/>
        </w:rPr>
        <w:t>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</w:t>
      </w:r>
      <w:r w:rsidR="00096928">
        <w:rPr>
          <w:rFonts w:ascii="Cordia New" w:hAnsi="Cordia New" w:cs="Cordia New"/>
          <w:sz w:val="32"/>
          <w:szCs w:val="32"/>
        </w:rPr>
        <w:t xml:space="preserve">  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เพื่อให้มีการตรวจสอบตามกระบวนการที่ระบุไว้ใน</w:t>
      </w:r>
      <w:r w:rsidRPr="00D213CD">
        <w:rPr>
          <w:rFonts w:ascii="Cordia New" w:hAnsi="Cordia New" w:cs="Cordia New"/>
          <w:sz w:val="32"/>
          <w:szCs w:val="32"/>
        </w:rPr>
        <w:t>”</w:t>
      </w:r>
      <w:r w:rsidRPr="00D213CD">
        <w:rPr>
          <w:rFonts w:ascii="Cordia New" w:hAnsi="Cordia New" w:cs="Cordia New"/>
          <w:sz w:val="32"/>
          <w:szCs w:val="32"/>
          <w:cs/>
        </w:rPr>
        <w:t>นโยบายและวิธีปฎิบัติการแจ้งเบาะแส(</w:t>
      </w:r>
      <w:r w:rsidRPr="00D213CD">
        <w:rPr>
          <w:rFonts w:ascii="Cordia New" w:hAnsi="Cordia New" w:cs="Cordia New"/>
          <w:sz w:val="32"/>
          <w:szCs w:val="32"/>
        </w:rPr>
        <w:t>Whistle Blowing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  <w:r w:rsidRPr="00D213CD">
        <w:rPr>
          <w:rFonts w:ascii="Cordia New" w:hAnsi="Cordia New" w:cs="Cordia New"/>
          <w:sz w:val="32"/>
          <w:szCs w:val="32"/>
        </w:rPr>
        <w:t xml:space="preserve">”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u w:val="single"/>
          <w:cs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ช่องทางการร้องเรียน</w:t>
      </w:r>
    </w:p>
    <w:p w:rsidR="00D213CD" w:rsidRPr="00D213CD" w:rsidRDefault="00D213CD" w:rsidP="00D213CD">
      <w:pPr>
        <w:tabs>
          <w:tab w:val="left" w:pos="1260"/>
        </w:tabs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>.    ตู้รับข้อร้องเรียนที่ติดตั้งอยู่ภายในโรงงาน</w:t>
      </w:r>
    </w:p>
    <w:p w:rsidR="00D213CD" w:rsidRPr="00D213CD" w:rsidRDefault="00D213CD" w:rsidP="00D213CD">
      <w:pPr>
        <w:tabs>
          <w:tab w:val="left" w:pos="1260"/>
        </w:tabs>
        <w:spacing w:after="120"/>
        <w:ind w:left="360" w:firstLine="54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2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 แจ้งทางไปรษณีย์ จ่าหน้าซองถึง หรือยื่นส่งโดยตรงได้ที่</w:t>
      </w:r>
    </w:p>
    <w:p w:rsidR="00D213CD" w:rsidRPr="00D213CD" w:rsidRDefault="00D213CD" w:rsidP="00D213CD">
      <w:pPr>
        <w:ind w:left="144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 xml:space="preserve"> 2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 xml:space="preserve">1  </w:t>
      </w:r>
      <w:r w:rsidRPr="00D213CD">
        <w:rPr>
          <w:rFonts w:ascii="Cordia New" w:hAnsi="Cordia New" w:cs="Cordia New"/>
          <w:sz w:val="32"/>
          <w:szCs w:val="32"/>
          <w:cs/>
        </w:rPr>
        <w:t>ประธานกรรมการตรวจสอบ หรือ</w:t>
      </w:r>
    </w:p>
    <w:p w:rsidR="00D213CD" w:rsidRPr="00D213CD" w:rsidRDefault="00D213CD" w:rsidP="00D213CD">
      <w:pPr>
        <w:ind w:left="720" w:firstLine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 xml:space="preserve"> 2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กรรมการผู้จัดการ หรือ</w:t>
      </w:r>
    </w:p>
    <w:p w:rsidR="00D213CD" w:rsidRPr="00D213CD" w:rsidRDefault="00D213CD" w:rsidP="00D213CD">
      <w:pPr>
        <w:spacing w:after="120"/>
        <w:ind w:left="720" w:firstLine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 xml:space="preserve"> 2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 xml:space="preserve">3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ผู้จัดการโรงงาน</w:t>
      </w:r>
    </w:p>
    <w:p w:rsidR="00D213CD" w:rsidRPr="00D213CD" w:rsidRDefault="00D213CD" w:rsidP="00D213CD">
      <w:pPr>
        <w:ind w:left="1440" w:firstLine="45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ที่ บริษัท ไทยไวร์โพรดัคท์ จำกัด(มหาชน)</w:t>
      </w:r>
    </w:p>
    <w:p w:rsidR="00D213CD" w:rsidRPr="00D213CD" w:rsidRDefault="00D213CD" w:rsidP="00D213CD">
      <w:pPr>
        <w:ind w:left="720" w:firstLine="117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อาคารศูนย์การค้าเซียร์รังสิตชั้น </w:t>
      </w:r>
      <w:r w:rsidRPr="00D213CD">
        <w:rPr>
          <w:rFonts w:ascii="Cordia New" w:hAnsi="Cordia New" w:cs="Cordia New"/>
          <w:sz w:val="32"/>
          <w:szCs w:val="32"/>
        </w:rPr>
        <w:t>7</w:t>
      </w:r>
    </w:p>
    <w:p w:rsidR="00D213CD" w:rsidRPr="00D213CD" w:rsidRDefault="00D213CD" w:rsidP="00D213CD">
      <w:pPr>
        <w:ind w:left="720" w:firstLine="108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 เลขที่ </w:t>
      </w:r>
      <w:r w:rsidRPr="00D213CD">
        <w:rPr>
          <w:rFonts w:ascii="Cordia New" w:hAnsi="Cordia New" w:cs="Cordia New"/>
          <w:sz w:val="32"/>
          <w:szCs w:val="32"/>
        </w:rPr>
        <w:t>99</w:t>
      </w:r>
      <w:r w:rsidRPr="00D213CD">
        <w:rPr>
          <w:rFonts w:ascii="Cordia New" w:hAnsi="Cordia New" w:cs="Cordia New"/>
          <w:sz w:val="32"/>
          <w:szCs w:val="32"/>
          <w:cs/>
        </w:rPr>
        <w:t>/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/>
          <w:sz w:val="32"/>
          <w:szCs w:val="32"/>
          <w:cs/>
        </w:rPr>
        <w:t>ถ.พหลโยธิน ต.คูคต  อ.ลำลูกกา</w:t>
      </w:r>
    </w:p>
    <w:p w:rsidR="00D213CD" w:rsidRPr="00D213CD" w:rsidRDefault="00D213CD" w:rsidP="00D213CD">
      <w:pPr>
        <w:ind w:left="720" w:firstLine="108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 จ.ปทุมธานี </w:t>
      </w:r>
      <w:r w:rsidRPr="00D213CD">
        <w:rPr>
          <w:rFonts w:ascii="Cordia New" w:hAnsi="Cordia New" w:cs="Cordia New"/>
          <w:sz w:val="32"/>
          <w:szCs w:val="32"/>
        </w:rPr>
        <w:t>12130</w:t>
      </w:r>
    </w:p>
    <w:p w:rsidR="00D213CD" w:rsidRPr="00D213CD" w:rsidRDefault="00D213CD" w:rsidP="00D213CD">
      <w:pPr>
        <w:spacing w:before="240" w:after="120"/>
        <w:ind w:firstLine="907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มาตรการคุ้มครองและรักษาความลับ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เพื่อเป็นการคุ้มครองสิทธิของผู้ร้องเรียนและผู้ให้ข้อมูลที่กระทำโดยเจตนาสุจริต บริษัทฯจะปกปิดชื่อ ที่อยู่ หรือข้อมูลใดๆที่สามารถระบุตัวผู้ร้องเรียนหรือผู้ให้ข้อมูลและเก็บรักษาข้อมูลของผู้ร้องเรียนและผู้ให้ข้อมูลไว้เป็นความลับ โดยจะจำกัดเฉพาะผู้ที่มีหน้าที่รับผิดชอบในการดำเนินการตรวจสอบเรื่องร้องเรียนเท่านั้นที่สามารถเข้าถึงข้อมูลดังกล่าวได้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หากผู้แจ้งเบาะแส หรือผู้ร้องเรียนเห็นว่าตนอาจเดือดร้อนเสียหาย สามารถร้องขอให้บริษัทกำหนดมาตรการคุ้มครองได้ หรือบริษัทอาจกำหนดมาตรการคุ้มครองโดยผู้ร้องเรียนไม่ต้องร้องขอก็ได้ หากเห็นว่าเป็นเรื่องที่มีแนวโน้มที่จะเกิดความเสียหายหรือไม่ปลอดภัย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ประธานคณะกรรมการตรวจสอบ มีหน้าที่ในการใช้ดุลยพินิจสั่งการตามที่เห็นสมควร เพื่อคุ้มครองผู้แจ้งเบาะแส 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อันเกิดมาจากการแจ้งเบาะแส ร้องเรียน การเป็นพยาน หรือการให้ข้อมูล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ประธานคณะกรรมการตรวจสอบ สามารถมอบหมายงานให้กับผู้บริหารคนใดคนหนึ่ง ทำหน้าที่แทนในการใช้ดุลยพินิจสั่งการคุ้มครองความปลอดภัยของผู้แจ้งเบาะแส หรือผู้ร้องเรียน พยาน และบุคคลที่ให้ข้อมูล โดยผู้บริหารที่ได้รับมอบหมายต้องไม่มีส่วนเกี่ยวข้องกับเรื่องที่ได้รับแจ้งเบาะแส หรือร้องเรียน ทั้งโดยทางตรง หรือทางอ้อม(เช่น ผู้ถูกกล่าวหา เป็นผู้ใต้บังคับบัญชาของตนโดยตรง)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ในกรณีที่มีการร้องเรียนกรรมการบริษัทฯ คณะกรรมการตรวจสอบจะทำหน้าที่ในการคุ้มครองผู้แจ้งเบาะแสหรือผู้ร้องเรียน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อันเกิดจากการแจ้งเบาะแส ร้องเรียน การเป็นพยานหรือการให้ข้อมูล โดยขอให้ผู้ร้องเรียนส่งเรื่องร้องเรียนมายังประธานคณะกรรมการตรวจสอบโดยตรง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ทั้งนี้ ผู้ได้รับข้อมูลจากการปฏิบัติหน้าที่ที่เกี่ยวข้องกับเรื่องที่ร้องเรียน มีหน้าที่เก็บรักษาข้อมูล ข้อร้องเรียนและเอกสารหลักฐานของผู้ร้องเรียนและผู้ให้ข้อมูลไว้เป็นความลับ ห้ามเปิดเผยข้อมูลแก่บุคคลอื่นที่ไม่มีหน้าที่เกี่ยวข้อง เว้นแต่เป็นการเปิดเผยตามหน้าที่ที่กฏหมายกำหนด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ผู้ได้รับความเดือดร้อนเสียหายจะได้รับการบรรเทาความเสียหายด้วยวิธีการหรือกระบวนการที่มีความเหมาะสมและเป็นธรรม</w:t>
      </w:r>
    </w:p>
    <w:p w:rsidR="00D213CD" w:rsidRPr="00D213CD" w:rsidRDefault="00D213CD" w:rsidP="00D213CD">
      <w:pPr>
        <w:spacing w:before="120" w:after="120"/>
        <w:ind w:firstLine="902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ขั้นตอนการดำเนินการสืบสวนและบทลงโทษ</w:t>
      </w:r>
    </w:p>
    <w:p w:rsidR="00D213CD" w:rsidRPr="00D213CD" w:rsidRDefault="00D213CD" w:rsidP="00096928">
      <w:pPr>
        <w:ind w:left="1259" w:hanging="35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 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เมื่อได้รับการแจ้งเบาะแส ประธานคณะกรรมการตรวจสอบ จะเป็นผู้กลั่นกรอง สืบสวนข้อเท็จจริง</w:t>
      </w:r>
    </w:p>
    <w:p w:rsidR="00D213CD" w:rsidRPr="00D213CD" w:rsidRDefault="00D213CD" w:rsidP="00096928">
      <w:pPr>
        <w:ind w:left="1259" w:hanging="35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2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ระหว่างการสืบสวนข้อเท็จจริง ประธานคณะกรรมการตรวจสอบ หรืออาจมอบหมายให้ตัวแทน แจ้งผลความคืบหน้าเป็นระยะให้ผู้แจ้งเบาะแสหรือผู้ร้องเรียนได้ทราบ โดยกำหนดระยะเวลาในการสอบสวนข้อเท็จจริงจนถึงพิจารณาเสร็จสิ้นภายใน </w:t>
      </w:r>
      <w:r w:rsidRPr="00D213CD">
        <w:rPr>
          <w:rFonts w:ascii="Cordia New" w:hAnsi="Cordia New" w:cs="Cordia New"/>
          <w:sz w:val="32"/>
          <w:szCs w:val="32"/>
        </w:rPr>
        <w:t xml:space="preserve">30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วัน และสามารถขยายเวลาการสืบสวนข้อเท็จจริงและพิจารณาจนเสร็จสิ้นได้อีกไม่เกิน </w:t>
      </w:r>
      <w:r w:rsidRPr="00D213CD">
        <w:rPr>
          <w:rFonts w:ascii="Cordia New" w:hAnsi="Cordia New" w:cs="Cordia New"/>
          <w:sz w:val="32"/>
          <w:szCs w:val="32"/>
        </w:rPr>
        <w:t xml:space="preserve">30 </w:t>
      </w:r>
      <w:r w:rsidRPr="00D213CD">
        <w:rPr>
          <w:rFonts w:ascii="Cordia New" w:hAnsi="Cordia New" w:cs="Cordia New"/>
          <w:sz w:val="32"/>
          <w:szCs w:val="32"/>
          <w:cs/>
        </w:rPr>
        <w:t>วัน</w:t>
      </w:r>
    </w:p>
    <w:p w:rsidR="00D213CD" w:rsidRPr="00D213CD" w:rsidRDefault="00D213CD" w:rsidP="00096928">
      <w:pPr>
        <w:ind w:left="1259" w:hanging="35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3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หากการสืบสวนข้อเท็จจริงแล้วพบว่า ข้อมูลหรือหลักฐานที่มี มีเหตุอันควรเชื่อได้ว่าผู้ที่ถูกกล่าวหาได้กระทำการทุจริตคอร์รั</w:t>
      </w:r>
      <w:r w:rsidRPr="00D213CD">
        <w:rPr>
          <w:rFonts w:ascii="Cordia New" w:hAnsi="Cordia New" w:cs="Cordia New" w:hint="cs"/>
          <w:sz w:val="32"/>
          <w:szCs w:val="32"/>
          <w:cs/>
        </w:rPr>
        <w:t>ป</w:t>
      </w:r>
      <w:r w:rsidRPr="00D213CD">
        <w:rPr>
          <w:rFonts w:ascii="Cordia New" w:hAnsi="Cordia New" w:cs="Cordia New"/>
          <w:sz w:val="32"/>
          <w:szCs w:val="32"/>
          <w:cs/>
        </w:rPr>
        <w:t>ชั่นจริง บริษัทฯจะให้สิทธิผู้ถูกกล่าวหาได้รับทราบข้อกล่าวหาและให้สิทธิผู้ถูกกล่าวหาพิสูจน์ตนเอง 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และคอร์รัปชั่น ตามที่ได้ถูกกล่าวหา</w:t>
      </w:r>
    </w:p>
    <w:p w:rsidR="00D213CD" w:rsidRPr="00D213CD" w:rsidRDefault="00D213CD" w:rsidP="00096928">
      <w:pPr>
        <w:ind w:left="1259" w:hanging="35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lastRenderedPageBreak/>
        <w:t>4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  <w:cs/>
        </w:rPr>
        <w:tab/>
        <w:t>หากผู้ถูกกล่าวหา ได้กระทำการทุจริตและคอร์รัปชั่นจริง การทุจริตและคอร์รัปชั่นนั้น ถือว่าเป็นการกระทำผิดต่อนโยบายต่อต้านการทุจริต</w:t>
      </w:r>
      <w:r w:rsidRPr="00D213CD">
        <w:rPr>
          <w:rFonts w:ascii="Cordia New" w:hAnsi="Cordia New" w:cs="Cordia New" w:hint="cs"/>
          <w:sz w:val="32"/>
          <w:szCs w:val="32"/>
          <w:cs/>
        </w:rPr>
        <w:t>ค</w:t>
      </w:r>
      <w:r w:rsidRPr="00D213CD">
        <w:rPr>
          <w:rFonts w:ascii="Cordia New" w:hAnsi="Cordia New" w:cs="Cordia New"/>
          <w:sz w:val="32"/>
          <w:szCs w:val="32"/>
          <w:cs/>
        </w:rPr>
        <w:t>อร์รัปชั่นของบริษัทฯ ผู้ถูกกล่าวหาจะต้องได้รับการพิจารณาโทษทางวินัยตามระเบียบที่บริษัทฯได้กำหนดไว้ และหากการกระทำทุจริตคอร์รัปชั่นนั้นผิดกฏหมาย ผู้กระทำผิดอาจจะต้องได้รับโทษทางกฏหมาย ทั้งนี้ โทษทางวินัยตามระเบียบของบริษัทฯ คำตัดสินของประธานคณะกรรมการตรวจสอบ ถือเป็นอันสิ้นสุด</w:t>
      </w:r>
    </w:p>
    <w:p w:rsidR="00D213CD" w:rsidRPr="00D213CD" w:rsidRDefault="00D213CD" w:rsidP="00096928">
      <w:pPr>
        <w:numPr>
          <w:ilvl w:val="0"/>
          <w:numId w:val="38"/>
        </w:numPr>
        <w:tabs>
          <w:tab w:val="num" w:pos="1260"/>
        </w:tabs>
        <w:ind w:left="1259" w:hanging="35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การร้องเรียนโดยไม่สุจริตหรือผิดช่องทาง การแจ้งเรื่องร้องเรียน แจ้งเบาะแส ให้ถ้อยคำ หรือให้ข้อมูลใดๆ ถ้าพิสูจน์ได้ว่ากระทำโดยไม่สุจริต หรือทำผิดช่องทาง ถ้าเป็นพนักงานหรือเจ้าหน้าที่ของบริษัทฯ บุคคลนั้นจะได้รับโทษทางวินัยตามมาตรการลงโทษด้วย แต่หากเป็นบุคคลภายนอกและบริษัทฯได้รับความเสียหาย บริษัทฯจะพิจารณาดำเนินคดีกับบุคคลนั้นๆด้วย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ในกรณีที่มีการร้องเรียน กรรมการบริษัทฯ  คณะกรรมการตรวจสอบมีหน้าที่ในการรับเรื่อง หาข้อมูลและตรวจสอบข้อเท็จจริง ตามที่ได้รับแจ้ง เพื่อรายงานต่อคณะกรรมการบริษัทฯให้ร่วมกันพิจารณาและกำหนดโทษตามที่เห็นสมควร</w:t>
      </w:r>
    </w:p>
    <w:p w:rsidR="00D213CD" w:rsidRPr="00D213CD" w:rsidRDefault="00D213CD" w:rsidP="00D213CD">
      <w:pPr>
        <w:tabs>
          <w:tab w:val="left" w:pos="720"/>
          <w:tab w:val="left" w:pos="900"/>
          <w:tab w:val="left" w:pos="1800"/>
        </w:tabs>
        <w:spacing w:before="240" w:after="240" w:line="20" w:lineRule="atLeast"/>
        <w:jc w:val="center"/>
        <w:rPr>
          <w:rFonts w:ascii="Cordia New" w:eastAsia="Cordia New" w:hAnsi="Cordia New" w:cs="Cordia New"/>
          <w:b/>
          <w:bCs/>
          <w:sz w:val="36"/>
          <w:szCs w:val="36"/>
        </w:rPr>
      </w:pP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t>10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>.  ความรับผิดชอบต่อสังคม(</w:t>
      </w: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t xml:space="preserve">Corporate Social Responsibilities 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 xml:space="preserve">: </w:t>
      </w: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t>CSR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>)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บริษัทฯตระหนักดีว่าบริษัทฯไม่สามารถดำเนินธุรกิจให้ยั่งยืนได้หากปราศจากความรับผิดชอบต่อสังคม บริษัทฯจึงประกอบธุรกิจด้วยความสำนึกถึงความรับผิดชอบที่มีต่อสังคมและสิ่งแวดล้อมโดยรวม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วิสัยทัศน์และพันธกิจด้านความรับผิดชอบต่อสังคมคือการเป็นผู้นำในการผลิตสินค้าที่มีคุณภาพ และดำเนินธุรกิจภายใต้หลักการกำกับดูแลกิจการที่ดี บนพื้นฐานของความโปร่งใสและเป็นธรรม ควบคู่ไปกับการมีส่วนร่วมรับผิดชอบต่อสังคม เพื่อให้ธุรกิจเติบโตไปพร้อมกับสังคม และชุมชนที่มีคุณภาพ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รายงานความรับผิดชอบต่อสังคมตามแนวทางของตลาดหลักทรัพย์แห่งประเทศไทยของบริษัทฯ มีดังนี้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การประกอบกิจการด้วยความเป็นธรรม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 ตระหนักดีว่าพื้นฐานของการประกอบกิจการให้ยั่งยืนได้ต้องดำเนินธุรกิจด้วยความเป็นธรรม บริษัทฯจึงดำเนินธุรกิจร่วมกันกับคู่ค้า เจ้าหนี้ ลูกค้า และคู่แข่งทางการค้าบนพื้นฐานของความเป็นธรรม ให้ความร่วมมือในการพัฒนาโอกาสทางธุรกิจ ไม่ละเมิดความลับหรือ</w:t>
      </w:r>
      <w:r w:rsidRPr="00D213CD">
        <w:rPr>
          <w:rFonts w:ascii="Cordia New" w:hAnsi="Cordia New" w:cs="Cordia New"/>
          <w:sz w:val="32"/>
          <w:szCs w:val="32"/>
          <w:cs/>
        </w:rPr>
        <w:lastRenderedPageBreak/>
        <w:t>ล่วงรู้ความลับทางการค้าของคู่แข่งด้วยวิธีฉ้อฉล ตอบสนองความต้องการของลูกค้าด้วยการผลิตสินค้าที่มีคุณภาพ ในราคาที่ยุติธรรม ให้ผลตอบแทนที่เป็นธรรม เสริมสร้างความสุขในการทำงาน และสนับสนุนการพัฒนาความสามารถในวิชาชีพแก่พนักงาน สร้างผลตอบแทนที่ดีและยั่งยืนให้แก่ผู้ถือหุ้น รวมถึงส่งเสริมให้มีการบริหารจัดการผลกระทบต่อสิ่งแวดล้อมตามมาตรฐานสากล และให้การสนับสนุนการพัฒนาชุม</w:t>
      </w:r>
      <w:r w:rsidRPr="00D213CD">
        <w:rPr>
          <w:rFonts w:ascii="Cordia New" w:hAnsi="Cordia New" w:cs="Cordia New" w:hint="cs"/>
          <w:sz w:val="32"/>
          <w:szCs w:val="32"/>
          <w:cs/>
        </w:rPr>
        <w:t>ชน</w:t>
      </w:r>
      <w:r w:rsidRPr="00D213CD">
        <w:rPr>
          <w:rFonts w:ascii="Cordia New" w:hAnsi="Cordia New" w:cs="Cordia New"/>
          <w:sz w:val="32"/>
          <w:szCs w:val="32"/>
          <w:cs/>
        </w:rPr>
        <w:t>และสังคมอย่างต่อเนื่อง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เพื่อให้การดำเนินธุรกิจเป็นไปอย่างยั่งยืนและบรรลุเป้าหมายในการเป็นผู้นำทางด้านคุณภาพ บริษัทฯจึงมีนโยบายต่อต้านการทุจริต เนื่องจากเห็นว่าการทุจริตเป็นปัจจัยหนึ่งที่บั่นทอนความพยายามในการพัฒนาคุณภาพ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ทำให้ขีดความสามารถในการแข่งขันของบริษัทลดลง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บริษัทฯมีนโยบายต่อต้านการคอร์รัปชั่น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เพื่อให้มั่นใจว่านโยบายและมาตรการต่อต้านการทุจริตคอร์รัปชั่นจะได้รับการนำไปป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บัติอย่างทั่วถึง 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ฯได้กำหนดแนวปฏิบัติและมาตรการปฏิบัติของนโยบายต่อต้านการทุจริตคอร์รัปชั่นในแต่ละกรณีไว้อย่างชัดเจน พร้อมทั้งจัดให้มีการฝึกอบรมแก่พนักงานเพื่อให้ความรู้เกี่ยวกับนโยบายและแนวปฏิบัติในการต่อต้านการทุจริตคอร์รัปชั่นของบริษัทฯ รวมถึงเผยแพร่นโยบายต่อต้านการทุจริตคอรัปชั่นผ่</w:t>
      </w:r>
      <w:r w:rsidRPr="00D213CD">
        <w:rPr>
          <w:rFonts w:ascii="Cordia New" w:hAnsi="Cordia New" w:cs="Cordia New"/>
          <w:sz w:val="32"/>
          <w:szCs w:val="32"/>
          <w:cs/>
        </w:rPr>
        <w:t>านช่องทางต่างๆด้วยการติดประกาศในสถานที่เด่นชัด</w:t>
      </w:r>
      <w:r w:rsidR="00096928">
        <w:rPr>
          <w:rFonts w:ascii="Cordia New" w:hAnsi="Cordia New" w:cs="Cordia New"/>
          <w:sz w:val="32"/>
          <w:szCs w:val="32"/>
        </w:rPr>
        <w:t xml:space="preserve"> 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เพื่อให้ทุกคนในบริษัทสามารถอ่านได้ และเผยแพร่บนเว็บไซด์ของบริษัทฯ </w:t>
      </w:r>
    </w:p>
    <w:p w:rsidR="00D213CD" w:rsidRPr="00D213CD" w:rsidRDefault="00D213CD" w:rsidP="00D213CD">
      <w:pPr>
        <w:spacing w:after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นอกจากนี้บริษัทฯ</w:t>
      </w:r>
      <w:r w:rsidRPr="00D213CD">
        <w:rPr>
          <w:rFonts w:ascii="Cordia New" w:hAnsi="Cordia New" w:cs="Cordia New"/>
          <w:sz w:val="32"/>
          <w:szCs w:val="32"/>
          <w:cs/>
        </w:rPr>
        <w:t>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>บัติของบริษัท หรือการกระทำที่ผิดก</w:t>
      </w:r>
      <w:r w:rsidRPr="00D213CD">
        <w:rPr>
          <w:rFonts w:ascii="Cordia New" w:hAnsi="Cordia New" w:cs="Cordia New" w:hint="cs"/>
          <w:sz w:val="32"/>
          <w:szCs w:val="32"/>
          <w:cs/>
        </w:rPr>
        <w:t>ฎ</w:t>
      </w:r>
      <w:r w:rsidRPr="00D213CD">
        <w:rPr>
          <w:rFonts w:ascii="Cordia New" w:hAnsi="Cordia New" w:cs="Cordia New"/>
          <w:sz w:val="32"/>
          <w:szCs w:val="32"/>
          <w:cs/>
        </w:rPr>
        <w:t>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D213CD">
        <w:rPr>
          <w:rFonts w:ascii="Cordia New" w:hAnsi="Cordia New" w:cs="Cordia New"/>
          <w:sz w:val="32"/>
          <w:szCs w:val="32"/>
        </w:rPr>
        <w:t>”</w:t>
      </w:r>
      <w:r w:rsidRPr="00D213CD">
        <w:rPr>
          <w:rFonts w:ascii="Cordia New" w:hAnsi="Cordia New" w:cs="Cordia New"/>
          <w:sz w:val="32"/>
          <w:szCs w:val="32"/>
          <w:cs/>
        </w:rPr>
        <w:t>นโยบายและวิธีป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>บัติการแจ้งเบาะแส(</w:t>
      </w:r>
      <w:r w:rsidRPr="00D213CD">
        <w:rPr>
          <w:rFonts w:ascii="Cordia New" w:hAnsi="Cordia New" w:cs="Cordia New"/>
          <w:sz w:val="32"/>
          <w:szCs w:val="32"/>
        </w:rPr>
        <w:t>Whistle Blowing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  <w:r w:rsidRPr="00D213CD">
        <w:rPr>
          <w:rFonts w:ascii="Cordia New" w:hAnsi="Cordia New" w:cs="Cordia New"/>
          <w:sz w:val="32"/>
          <w:szCs w:val="32"/>
        </w:rPr>
        <w:t xml:space="preserve">” 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ความรับผิดชอบต่อผู้บริโภค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บริษัทฯประกอบธุรกิจหลักคือเป็นผู้ผลิตและจำหน่ายลวดเหล็กแรงดึงสูง(</w:t>
      </w:r>
      <w:r w:rsidRPr="00D213CD">
        <w:rPr>
          <w:rFonts w:ascii="Cordia New" w:hAnsi="Cordia New" w:cs="Cordia New"/>
          <w:sz w:val="32"/>
          <w:szCs w:val="32"/>
        </w:rPr>
        <w:t>P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>C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</w:rPr>
        <w:t xml:space="preserve">Wire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และ </w:t>
      </w:r>
      <w:r w:rsidRPr="00D213CD">
        <w:rPr>
          <w:rFonts w:ascii="Cordia New" w:hAnsi="Cordia New" w:cs="Cordia New"/>
          <w:sz w:val="32"/>
          <w:szCs w:val="32"/>
        </w:rPr>
        <w:t>P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>C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/>
          <w:sz w:val="32"/>
          <w:szCs w:val="32"/>
        </w:rPr>
        <w:t>Strand</w:t>
      </w:r>
      <w:r w:rsidRPr="00D213CD">
        <w:rPr>
          <w:rFonts w:ascii="Cordia New" w:hAnsi="Cordia New" w:cs="Cordia New"/>
          <w:sz w:val="32"/>
          <w:szCs w:val="32"/>
          <w:cs/>
        </w:rPr>
        <w:t>) ที่ใช้สำหรับงานคอนกรีตอัดแรง โดยลวดเหล็กแรงดึงสูงเป็นวัสดุที่ทำหน้าที่รองรับ</w:t>
      </w:r>
      <w:r w:rsidRPr="00D213CD">
        <w:rPr>
          <w:rFonts w:ascii="Cordia New" w:hAnsi="Cordia New" w:cs="Cordia New"/>
          <w:sz w:val="32"/>
          <w:szCs w:val="32"/>
          <w:cs/>
        </w:rPr>
        <w:lastRenderedPageBreak/>
        <w:t>น้ำหนักในงานก่อสร้าง ทั้งนี้ความสัมพันธ์ของลวดเหล็กแรงดึงสูงกับงานก่อสร้างต่างๆแสดงได้ดังห่วงโซ่อุตสาหกรรม ดังนี้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  <w:cs/>
        </w:rPr>
      </w:pP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12066D" wp14:editId="298D35A7">
                <wp:simplePos x="0" y="0"/>
                <wp:positionH relativeFrom="column">
                  <wp:posOffset>1828800</wp:posOffset>
                </wp:positionH>
                <wp:positionV relativeFrom="paragraph">
                  <wp:posOffset>1270</wp:posOffset>
                </wp:positionV>
                <wp:extent cx="2171700" cy="4762500"/>
                <wp:effectExtent l="9525" t="1270" r="9525" b="8255"/>
                <wp:wrapNone/>
                <wp:docPr id="11" name="Gro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4762500"/>
                          <a:chOff x="912" y="432"/>
                          <a:chExt cx="1368" cy="3000"/>
                        </a:xfrm>
                      </wpg:grpSpPr>
                      <wps:wsp>
                        <wps:cNvPr id="12" name="AutoShape 31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12" y="432"/>
                            <a:ext cx="1368" cy="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" y="1026"/>
                            <a:ext cx="1232" cy="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13CD" w:rsidRPr="007D6531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Cordia New"/>
                                  <w:color w:val="000000"/>
                                </w:rPr>
                              </w:pPr>
                              <w:r w:rsidRPr="007D6531"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เหล็กลวดคาร์บอนสูง</w:t>
                              </w:r>
                            </w:p>
                            <w:p w:rsidR="00D213CD" w:rsidRPr="007D6531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</w:pPr>
                              <w:r w:rsidRPr="007D6531">
                                <w:rPr>
                                  <w:rFonts w:cs="Cordia New"/>
                                  <w:color w:val="000000"/>
                                  <w:cs/>
                                </w:rPr>
                                <w:t>(</w:t>
                              </w:r>
                              <w:r w:rsidRPr="007D6531">
                                <w:rPr>
                                  <w:rFonts w:cs="Cordia New"/>
                                  <w:color w:val="000000"/>
                                </w:rPr>
                                <w:t>HIGH CARBON WIRE ROD</w:t>
                              </w:r>
                              <w:r w:rsidRPr="007D6531">
                                <w:rPr>
                                  <w:rFonts w:cs="Cordia New"/>
                                  <w:color w:val="000000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56" y="1614"/>
                            <a:ext cx="1040" cy="3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13CD" w:rsidRPr="007D6531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Cordia New"/>
                                  <w:color w:val="000000"/>
                                </w:rPr>
                              </w:pPr>
                              <w:r w:rsidRPr="007D6531"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ลวดเหล็กแรงดึงสูง</w:t>
                              </w:r>
                            </w:p>
                            <w:p w:rsidR="00D213CD" w:rsidRPr="007D6531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</w:pPr>
                              <w:r w:rsidRPr="007D6531">
                                <w:rPr>
                                  <w:rFonts w:cs="Cordia New"/>
                                  <w:color w:val="000000"/>
                                  <w:cs/>
                                </w:rPr>
                                <w:t>(</w:t>
                              </w:r>
                              <w:r w:rsidRPr="007D6531">
                                <w:rPr>
                                  <w:rFonts w:cs="Cordia New"/>
                                  <w:color w:val="000000"/>
                                </w:rPr>
                                <w:t>PC WIRE, PC STRAND</w:t>
                              </w:r>
                              <w:r w:rsidRPr="007D6531">
                                <w:rPr>
                                  <w:rFonts w:cs="Cordia New"/>
                                  <w:color w:val="000000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12" y="2208"/>
                            <a:ext cx="1368" cy="6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13CD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ผลิตภัณฑ์คอนกรีตอัดแรง</w:t>
                              </w:r>
                            </w:p>
                            <w:p w:rsidR="00D213CD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Times New Roman"/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>(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เสาเข็ม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เสาไฟฟ้า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แผ่นพื้น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แผ่นคอนกรีตสำเร็จรูป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คานสะพาน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ทางด่วน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</w:p>
                            <w:p w:rsidR="00D213CD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cs="Arial"/>
                                  <w:color w:val="000000"/>
                                  <w:sz w:val="56"/>
                                  <w:szCs w:val="56"/>
                                  <w:cs/>
                                  <w:lang w:val="th-TH"/>
                                </w:rPr>
                              </w:pP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ทางยกระดับ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)</w:t>
                              </w:r>
                            </w:p>
                          </w:txbxContent>
                        </wps:txbx>
                        <wps:bodyPr rot="0" vert="horz" wrap="square" lIns="54000" tIns="10800" rIns="54000" bIns="10800" anchor="t" anchorCtr="0" upright="1">
                          <a:noAutofit/>
                        </wps:bodyPr>
                      </wps:wsp>
                      <wps:wsp>
                        <wps:cNvPr id="16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912" y="3072"/>
                            <a:ext cx="1368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13CD" w:rsidRDefault="00D213CD" w:rsidP="00D213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cs="Arial"/>
                                  <w:color w:val="000000"/>
                                  <w:sz w:val="56"/>
                                  <w:szCs w:val="56"/>
                                  <w:cs/>
                                  <w:lang w:val="th-TH"/>
                                </w:rPr>
                              </w:pP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บ้าน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คอนโดมิเนียม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ตึกสูง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อาคารจอดรถ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สะพาน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ทางด่วน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  <w:r>
                                <w:rPr>
                                  <w:rFonts w:cs="Cordia New"/>
                                  <w:color w:val="000000"/>
                                  <w:cs/>
                                  <w:lang w:val="th-TH"/>
                                </w:rPr>
                                <w:t>ทางยกระดับ</w:t>
                              </w:r>
                              <w:r>
                                <w:rPr>
                                  <w:color w:val="000000"/>
                                  <w:cs/>
                                  <w:lang w:val="th-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1590" y="1992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" name="กลุ่ม 3"/>
                        <wpg:cNvGrpSpPr>
                          <a:grpSpLocks/>
                        </wpg:cNvGrpSpPr>
                        <wpg:grpSpPr bwMode="auto">
                          <a:xfrm>
                            <a:off x="1224" y="438"/>
                            <a:ext cx="735" cy="360"/>
                            <a:chOff x="0" y="0"/>
                            <a:chExt cx="11430" cy="5715"/>
                          </a:xfrm>
                        </wpg:grpSpPr>
                        <wps:wsp>
                          <wps:cNvPr id="19" name="วงรี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430" cy="571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" name="Text Box 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1" y="1121"/>
                              <a:ext cx="8044" cy="3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213CD" w:rsidRDefault="00D213CD" w:rsidP="00D213CD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rial" w:cs="Arial"/>
                                    <w:color w:val="000000"/>
                                    <w:sz w:val="56"/>
                                    <w:szCs w:val="56"/>
                                    <w:cs/>
                                    <w:lang w:val="th-TH"/>
                                  </w:rPr>
                                </w:pPr>
                                <w:r>
                                  <w:rPr>
                                    <w:rFonts w:cs="Cordia New"/>
                                    <w:color w:val="000000"/>
                                    <w:cs/>
                                    <w:lang w:val="th-TH"/>
                                  </w:rPr>
                                  <w:t>เริ่ม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" name="Line 326"/>
                        <wps:cNvCnPr>
                          <a:cxnSpLocks noChangeShapeType="1"/>
                        </wps:cNvCnPr>
                        <wps:spPr bwMode="auto">
                          <a:xfrm>
                            <a:off x="1590" y="810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27"/>
                        <wps:cNvCnPr>
                          <a:cxnSpLocks noChangeShapeType="1"/>
                        </wps:cNvCnPr>
                        <wps:spPr bwMode="auto">
                          <a:xfrm>
                            <a:off x="1584" y="1392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28"/>
                        <wps:cNvCnPr>
                          <a:cxnSpLocks noChangeShapeType="1"/>
                        </wps:cNvCnPr>
                        <wps:spPr bwMode="auto">
                          <a:xfrm>
                            <a:off x="1584" y="2868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12066D" id="Group 316" o:spid="_x0000_s1044" style="position:absolute;left:0;text-align:left;margin-left:2in;margin-top:.1pt;width:171pt;height:375pt;z-index:251659264;mso-position-horizontal-relative:text;mso-position-vertical-relative:text" coordorigin="912,432" coordsize="1368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">
                <v:rect id="AutoShape 317" o:spid="_x0000_s1045" style="position:absolute;left:912;top:432;width:1368;height:3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>
                  <o:lock v:ext="edit" aspectratio="t"/>
                </v:rect>
                <v:shape id="Text Box 4" o:spid="_x0000_s1046" type="#_x0000_t202" style="position:absolute;left:972;top:1026;width:1232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" strokeweight=".25pt">
                  <v:textbox>
                    <w:txbxContent>
                      <w:p w:rsidR="00D213CD" w:rsidRPr="007D6531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Cordia New"/>
                            <w:color w:val="000000"/>
                          </w:rPr>
                        </w:pPr>
                        <w:r w:rsidRPr="007D6531"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เหล็กลวดคาร์บอนสูง</w:t>
                        </w:r>
                      </w:p>
                      <w:p w:rsidR="00D213CD" w:rsidRPr="007D6531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</w:pPr>
                        <w:r w:rsidRPr="007D6531">
                          <w:rPr>
                            <w:rFonts w:cs="Cordia New"/>
                            <w:color w:val="000000"/>
                            <w:cs/>
                          </w:rPr>
                          <w:t>(</w:t>
                        </w:r>
                        <w:r w:rsidRPr="007D6531">
                          <w:rPr>
                            <w:rFonts w:cs="Cordia New"/>
                            <w:color w:val="000000"/>
                          </w:rPr>
                          <w:t>HIGH CARBON WIRE ROD</w:t>
                        </w:r>
                        <w:r w:rsidRPr="007D6531">
                          <w:rPr>
                            <w:rFonts w:cs="Cordia New"/>
                            <w:color w:val="000000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v:shape id="Text Box 5" o:spid="_x0000_s1047" type="#_x0000_t202" style="position:absolute;left:1056;top:1614;width:1040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" strokeweight=".25pt">
                  <v:textbox>
                    <w:txbxContent>
                      <w:p w:rsidR="00D213CD" w:rsidRPr="007D6531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Cordia New"/>
                            <w:color w:val="000000"/>
                          </w:rPr>
                        </w:pPr>
                        <w:r w:rsidRPr="007D6531"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ลวดเหล็กแรงดึงสูง</w:t>
                        </w:r>
                      </w:p>
                      <w:p w:rsidR="00D213CD" w:rsidRPr="007D6531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</w:pPr>
                        <w:r w:rsidRPr="007D6531">
                          <w:rPr>
                            <w:rFonts w:cs="Cordia New"/>
                            <w:color w:val="000000"/>
                            <w:cs/>
                          </w:rPr>
                          <w:t>(</w:t>
                        </w:r>
                        <w:r w:rsidRPr="007D6531">
                          <w:rPr>
                            <w:rFonts w:cs="Cordia New"/>
                            <w:color w:val="000000"/>
                          </w:rPr>
                          <w:t>PC WIRE, PC STRAND</w:t>
                        </w:r>
                        <w:r w:rsidRPr="007D6531">
                          <w:rPr>
                            <w:rFonts w:cs="Cordia New"/>
                            <w:color w:val="000000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v:shape id="Text Box 6" o:spid="_x0000_s1048" type="#_x0000_t202" style="position:absolute;left:912;top:2208;width:1368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" strokeweight=".25pt">
                  <v:textbox inset="1.5mm,.3mm,1.5mm,.3mm">
                    <w:txbxContent>
                      <w:p w:rsidR="00D213CD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Times New Roman"/>
                            <w:color w:val="000000"/>
                          </w:rPr>
                        </w:pP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ผลิตภัณฑ์คอนกรีตอัดแรง</w:t>
                        </w:r>
                      </w:p>
                      <w:p w:rsidR="00D213CD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Times New Roman"/>
                            <w:color w:val="000000"/>
                          </w:rPr>
                        </w:pPr>
                        <w:r>
                          <w:rPr>
                            <w:color w:val="000000"/>
                            <w:cs/>
                            <w:lang w:val="th-TH"/>
                          </w:rPr>
                          <w:t>(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เสาเข็ม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เสาไฟฟ้า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แผ่นพื้น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แผ่นคอนกรีตสำเร็จรูป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คานสะพาน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ทางด่วน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</w:p>
                      <w:p w:rsidR="00D213CD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cs="Arial"/>
                            <w:color w:val="000000"/>
                            <w:sz w:val="56"/>
                            <w:szCs w:val="56"/>
                            <w:cs/>
                            <w:lang w:val="th-TH"/>
                          </w:rPr>
                        </w:pP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ทางยกระดับ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)</w:t>
                        </w:r>
                      </w:p>
                    </w:txbxContent>
                  </v:textbox>
                </v:shape>
                <v:shape id="Text Box 321" o:spid="_x0000_s1049" type="#_x0000_t202" style="position:absolute;left:912;top:3072;width:1368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" strokeweight=".25pt">
                  <v:textbox>
                    <w:txbxContent>
                      <w:p w:rsidR="00D213CD" w:rsidRDefault="00D213CD" w:rsidP="00D213C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cs="Arial"/>
                            <w:color w:val="000000"/>
                            <w:sz w:val="56"/>
                            <w:szCs w:val="56"/>
                            <w:cs/>
                            <w:lang w:val="th-TH"/>
                          </w:rPr>
                        </w:pP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บ้าน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คอนโดมิเนียม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ตึกสูง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อาคารจอดรถ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สะพาน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ทางด่วน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  <w:r>
                          <w:rPr>
                            <w:rFonts w:cs="Cordia New"/>
                            <w:color w:val="000000"/>
                            <w:cs/>
                            <w:lang w:val="th-TH"/>
                          </w:rPr>
                          <w:t>ทางยกระดับ</w:t>
                        </w:r>
                        <w:r>
                          <w:rPr>
                            <w:color w:val="000000"/>
                            <w:cs/>
                            <w:lang w:val="th-TH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ne 322" o:spid="_x0000_s1050" style="position:absolute;visibility:visible;mso-wrap-style:square" from="1590,1992" to="1590,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    <v:stroke endarrow="block"/>
                </v:line>
                <v:group id="กลุ่ม 3" o:spid="_x0000_s1051" style="position:absolute;left:1224;top:438;width:735;height:360" coordsize="1143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วงรี 2" o:spid="_x0000_s1052" style="position:absolute;width:11430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" strokeweight=".25pt"/>
                  <v:shape id="Text Box 1" o:spid="_x0000_s1053" type="#_x0000_t202" style="position:absolute;left:1811;top:1121;width:804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" strokecolor="white" strokeweight=".5pt">
                    <v:textbox>
                      <w:txbxContent>
                        <w:p w:rsidR="00D213CD" w:rsidRDefault="00D213CD" w:rsidP="00D213CD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cs="Arial"/>
                              <w:color w:val="000000"/>
                              <w:sz w:val="56"/>
                              <w:szCs w:val="56"/>
                              <w:cs/>
                              <w:lang w:val="th-TH"/>
                            </w:rPr>
                          </w:pPr>
                          <w:r>
                            <w:rPr>
                              <w:rFonts w:cs="Cordia New"/>
                              <w:color w:val="000000"/>
                              <w:cs/>
                              <w:lang w:val="th-TH"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  <v:line id="Line 326" o:spid="_x0000_s1054" style="position:absolute;visibility:visible;mso-wrap-style:square" from="1590,810" to="1590,1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">
                  <v:stroke endarrow="block"/>
                </v:line>
                <v:line id="Line 327" o:spid="_x0000_s1055" style="position:absolute;visibility:visible;mso-wrap-style:square" from="1584,1392" to="1584,1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">
                  <v:stroke endarrow="block"/>
                </v:line>
                <v:line id="Line 328" o:spid="_x0000_s1056" style="position:absolute;visibility:visible;mso-wrap-style:square" from="1584,2868" to="1584,3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z2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AwHXPbEAAAA2wAAAA8A&#10;AAAAAAAAAAAAAAAABwIAAGRycy9kb3ducmV2LnhtbFBLBQYAAAAAAwADALcAAAD4AgAAAAA=&#10;">
                  <v:stroke endarrow="block"/>
                </v:line>
              </v:group>
            </w:pict>
          </mc:Fallback>
        </mc:AlternateContent>
      </w: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jc w:val="center"/>
        <w:rPr>
          <w:rFonts w:ascii="Cordia New" w:hAnsi="Cordia New" w:cs="Cordia New"/>
          <w:sz w:val="32"/>
          <w:szCs w:val="32"/>
        </w:rPr>
      </w:pP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จากห่วงโซ่อุตสาหกรรมดังกล่าว ผลิตภัณฑ์ของบริษัทฯทำหน้าที่รับน้ำหนักจำนวนมากจึงต้องการความแข็งแรง ทนทาน เพื่อความปลอดภัยและป้องกันความเสี่ยงที่อาจเกิดขึ้นกับผู้บริโภคในลำดับถัดไป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บริษัทฯจึงมีนโยบายมุ่งเน้นผลิตสินค้าที่มีคุณภาพ ได้มาตรฐาน เพื่อที่เมื่อนำสินค้าของบริษัทฯไปใช้งานจะเกิดประสิทธิภาพสูงตามความต้องการของลูกค้า บริษัทฯจึงให้ความสำคัญกับการศึกษาค้นคว้า และวิจัย เพื่อหาแนวทางในการพัฒนาคุณภาพสินค้าอย่างต่อเนื่อง ในการนี้ บริษัทฯมีบุคลากรที่มีประสบการณ์ในการผลิตสินค้าและมีความรู้และความเข้าใจในองค์ประกอบของผลิตภัณฑ์เป็นอย่างดี  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ในการควบคุมคุณภาพสินค้า บริษัทฯให้ความสำคัญตั้งแต่ขั้นตอนการคัดเลือกวัตถุดิบ กระบวนการผลิต และการนำสินค้าไปใช้งาน โดยในการคัดเลือกวัตถุดิบซึ่งได้แก่ เหล็กลวดคาร์บอนสูง (</w:t>
      </w:r>
      <w:r w:rsidRPr="00D213CD">
        <w:rPr>
          <w:rFonts w:ascii="Cordia New" w:hAnsi="Cordia New" w:cs="Cordia New"/>
          <w:sz w:val="32"/>
          <w:szCs w:val="32"/>
        </w:rPr>
        <w:t>High Carbon Wire Rod</w:t>
      </w:r>
      <w:r w:rsidRPr="00D213CD">
        <w:rPr>
          <w:rFonts w:ascii="Cordia New" w:hAnsi="Cordia New" w:cs="Cordia New"/>
          <w:sz w:val="32"/>
          <w:szCs w:val="32"/>
          <w:cs/>
        </w:rPr>
        <w:t>) บริษัทฯจะเลือกซื้อวัตถุดิบจากแหล่งผลิตที่สามารถผลิตสินค้าได้ตรงตามข้อกำหนดด้านคุณสมบัติของวัตถุดิบที่บริษัทฯได้กำหนดไว้ ทั้งนี้ เพื่อให้มั่นใจได้ว่าวัตถุดิบที่นำมาใช้จะไม่ก่อให้เกิดความเสี่ยงด้านความปลอดภัยของผู้ป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บัติงานในกระบวนการผลิตของบริษัทฯเอง และไม่ก่อให้เกิดความเสี่ยงด้านความปลอดภัยของลูกค้าที่นำสินค้าไปผลิตเป็นสินค้าต่อเนื่อง รวมถึงผู้บริโภคขั้นสุดท้าย 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การควบคุมคุณภาพในกระบวนการผลิต บริษัทฯมีระบบการผลิตที่มีประสิทธิภาพ และมีบุคลากรที่มีความชำนาญ มีห้องปฏิบัติการทดสอบคุณภาพที่ได้รับการรับรองมาตรฐาน </w:t>
      </w:r>
      <w:r w:rsidRPr="00D213CD">
        <w:rPr>
          <w:rFonts w:ascii="Cordia New" w:hAnsi="Cordia New" w:cs="Cordia New"/>
          <w:sz w:val="32"/>
          <w:szCs w:val="32"/>
        </w:rPr>
        <w:t>ISO 17025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การดำเนินการดังกล่าว ส่งผลให้ปัจจุบัน บริษัทฯได้รับการรับรองมาตรฐานผลิตภัณฑ์และมาตรฐานการดำเนินงานต่างๆ ดังนี้</w:t>
      </w:r>
    </w:p>
    <w:p w:rsidR="00D213CD" w:rsidRPr="00D213CD" w:rsidRDefault="00D213CD" w:rsidP="00D213CD">
      <w:pPr>
        <w:numPr>
          <w:ilvl w:val="0"/>
          <w:numId w:val="43"/>
        </w:numPr>
        <w:ind w:left="1570" w:hanging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หนังสือรับรอง</w:t>
      </w:r>
      <w:r w:rsidRPr="00D213CD">
        <w:rPr>
          <w:rFonts w:ascii="Cordia New" w:hAnsi="Cordia New" w:cs="Cordia New" w:hint="cs"/>
          <w:sz w:val="32"/>
          <w:szCs w:val="32"/>
          <w:cs/>
        </w:rPr>
        <w:t>มาตรฐาน</w:t>
      </w:r>
      <w:r w:rsidRPr="00D213CD">
        <w:rPr>
          <w:rFonts w:ascii="Cordia New" w:hAnsi="Cordia New" w:cs="Cordia New"/>
          <w:sz w:val="32"/>
          <w:szCs w:val="32"/>
          <w:cs/>
        </w:rPr>
        <w:t>ผลิตภัณฑ์ (</w:t>
      </w:r>
      <w:r w:rsidRPr="00D213CD">
        <w:rPr>
          <w:rFonts w:ascii="Cordia New" w:hAnsi="Cordia New" w:cs="Cordia New"/>
          <w:sz w:val="32"/>
          <w:szCs w:val="32"/>
        </w:rPr>
        <w:t>Product Certifications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  <w:r w:rsidRPr="00D213CD">
        <w:rPr>
          <w:rFonts w:ascii="Cordia New" w:hAnsi="Cordia New" w:cs="Cordia New"/>
          <w:sz w:val="32"/>
          <w:szCs w:val="32"/>
        </w:rPr>
        <w:br/>
      </w:r>
      <w:hyperlink r:id="rId10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ACRS 161201</w:t>
        </w:r>
      </w:hyperlink>
    </w:p>
    <w:p w:rsidR="00D213CD" w:rsidRPr="00D213CD" w:rsidRDefault="00D213CD" w:rsidP="00D213CD">
      <w:pPr>
        <w:ind w:left="1570"/>
        <w:rPr>
          <w:rFonts w:ascii="Cordia New" w:hAnsi="Cordia New" w:cs="Cordia New"/>
          <w:color w:val="444444"/>
          <w:sz w:val="32"/>
          <w:szCs w:val="32"/>
        </w:rPr>
      </w:pPr>
      <w:hyperlink r:id="rId11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TIS 71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-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2532</w:t>
        </w:r>
      </w:hyperlink>
      <w:r w:rsidRPr="00D213CD">
        <w:rPr>
          <w:rFonts w:ascii="Cordia New" w:hAnsi="Cordia New" w:cs="Cordia New"/>
          <w:sz w:val="32"/>
          <w:szCs w:val="32"/>
        </w:rPr>
        <w:br/>
      </w:r>
      <w:hyperlink r:id="rId12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TIS 95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-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 xml:space="preserve">2540 </w:t>
        </w:r>
      </w:hyperlink>
      <w:r w:rsidRPr="00D213CD">
        <w:rPr>
          <w:rFonts w:ascii="Cordia New" w:hAnsi="Cordia New" w:cs="Cordia New"/>
          <w:sz w:val="32"/>
          <w:szCs w:val="32"/>
        </w:rPr>
        <w:br/>
      </w:r>
      <w:hyperlink r:id="rId13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TIS 194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-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2535</w:t>
        </w:r>
      </w:hyperlink>
      <w:r w:rsidRPr="00D213CD">
        <w:rPr>
          <w:rFonts w:ascii="Cordia New" w:hAnsi="Cordia New" w:cs="Cordia New"/>
          <w:sz w:val="32"/>
          <w:szCs w:val="32"/>
        </w:rPr>
        <w:br/>
      </w:r>
      <w:hyperlink r:id="rId14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TIS 404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-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 xml:space="preserve">2540 </w:t>
        </w:r>
      </w:hyperlink>
    </w:p>
    <w:p w:rsidR="00D213CD" w:rsidRPr="00D213CD" w:rsidRDefault="00D213CD" w:rsidP="00D213CD">
      <w:pPr>
        <w:ind w:left="1570"/>
        <w:rPr>
          <w:rFonts w:ascii="Cordia New" w:hAnsi="Cordia New" w:cs="Cordia New"/>
          <w:sz w:val="32"/>
          <w:szCs w:val="32"/>
        </w:rPr>
      </w:pPr>
      <w:hyperlink r:id="rId15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TIS 420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-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 xml:space="preserve">2540 </w:t>
        </w:r>
      </w:hyperlink>
      <w:r w:rsidRPr="00D213CD">
        <w:rPr>
          <w:rFonts w:ascii="Cordia New" w:hAnsi="Cordia New" w:cs="Cordia New"/>
          <w:sz w:val="32"/>
          <w:szCs w:val="32"/>
        </w:rPr>
        <w:br/>
      </w:r>
      <w:hyperlink r:id="rId16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TIS 747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-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2531</w:t>
        </w:r>
      </w:hyperlink>
      <w:r w:rsidRPr="00D213CD">
        <w:rPr>
          <w:rFonts w:ascii="Cordia New" w:hAnsi="Cordia New" w:cs="Cordia New"/>
          <w:sz w:val="32"/>
          <w:szCs w:val="32"/>
        </w:rPr>
        <w:br/>
      </w:r>
      <w:r w:rsidRPr="00D213CD">
        <w:rPr>
          <w:rFonts w:ascii="Cordia New" w:eastAsia="Cordia New" w:hAnsi="Cordia New"/>
          <w:sz w:val="32"/>
          <w:szCs w:val="32"/>
        </w:rPr>
        <w:t>BS 5896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-</w:t>
      </w:r>
      <w:r w:rsidRPr="00D213CD">
        <w:rPr>
          <w:rFonts w:ascii="Cordia New" w:eastAsia="Cordia New" w:hAnsi="Cordia New"/>
          <w:sz w:val="32"/>
          <w:szCs w:val="32"/>
        </w:rPr>
        <w:t>2012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(</w:t>
      </w:r>
      <w:hyperlink r:id="rId17" w:tgtFrame="_blank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UK CARES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)</w:t>
        </w:r>
      </w:hyperlink>
    </w:p>
    <w:p w:rsidR="00D213CD" w:rsidRPr="00D213CD" w:rsidRDefault="00D213CD" w:rsidP="00D213CD">
      <w:pPr>
        <w:numPr>
          <w:ilvl w:val="0"/>
          <w:numId w:val="43"/>
        </w:numPr>
        <w:spacing w:before="120"/>
        <w:ind w:left="1570" w:hanging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หนังสือรับรองระบบ(</w:t>
      </w:r>
      <w:r w:rsidRPr="00D213CD">
        <w:rPr>
          <w:rFonts w:ascii="Cordia New" w:hAnsi="Cordia New" w:cs="Cordia New"/>
          <w:sz w:val="32"/>
          <w:szCs w:val="32"/>
        </w:rPr>
        <w:t>System Certification</w:t>
      </w:r>
      <w:r w:rsidRPr="00D213CD">
        <w:rPr>
          <w:rFonts w:ascii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spacing w:before="120" w:after="120"/>
        <w:ind w:left="1560"/>
        <w:rPr>
          <w:rFonts w:ascii="Cordia New" w:hAnsi="Cordia New" w:cs="Cordia New"/>
          <w:sz w:val="32"/>
          <w:szCs w:val="32"/>
        </w:rPr>
      </w:pPr>
      <w:hyperlink r:id="rId18" w:tgtFrame="_blank" w:tooltip="Click here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ISO 9001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: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2015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 xml:space="preserve"> 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br/>
        </w:r>
      </w:hyperlink>
      <w:hyperlink r:id="rId19" w:tgtFrame="_blank" w:tooltip="Click Here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ISO 14001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: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2015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br/>
        </w:r>
      </w:hyperlink>
      <w:hyperlink r:id="rId20" w:tgtFrame="_blank" w:tooltip="Click Here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OHSAS 18001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: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2007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br/>
        </w:r>
      </w:hyperlink>
      <w:hyperlink r:id="rId21" w:tgtFrame="_blank" w:tooltip="Click Here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ISO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/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IEC 17025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br/>
        </w:r>
      </w:hyperlink>
      <w:hyperlink r:id="rId22" w:tgtFrame="_blank" w:tooltip="Click Here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ISO 50001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: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2011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br/>
        </w:r>
      </w:hyperlink>
      <w:hyperlink r:id="rId23" w:tgtFrame="_blank" w:tooltip="Click Here" w:history="1">
        <w:r w:rsidRPr="00D213CD">
          <w:rPr>
            <w:rFonts w:ascii="Cordia New" w:hAnsi="Cordia New" w:cs="Cordia New"/>
            <w:color w:val="444444"/>
            <w:sz w:val="32"/>
            <w:szCs w:val="32"/>
          </w:rPr>
          <w:t>BS EN ISO 9001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: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 xml:space="preserve">2008 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>(</w:t>
        </w:r>
        <w:r w:rsidRPr="00D213CD">
          <w:rPr>
            <w:rFonts w:ascii="Cordia New" w:hAnsi="Cordia New" w:cs="Cordia New"/>
            <w:color w:val="444444"/>
            <w:sz w:val="32"/>
            <w:szCs w:val="32"/>
          </w:rPr>
          <w:t>UK CARES</w:t>
        </w:r>
        <w:r w:rsidRPr="00D213CD">
          <w:rPr>
            <w:rFonts w:ascii="Cordia New" w:hAnsi="Cordia New" w:cs="Cordia New"/>
            <w:color w:val="444444"/>
            <w:sz w:val="32"/>
            <w:szCs w:val="32"/>
            <w:cs/>
          </w:rPr>
          <w:t xml:space="preserve">) </w:t>
        </w:r>
      </w:hyperlink>
    </w:p>
    <w:p w:rsidR="00D213CD" w:rsidRPr="00D213CD" w:rsidRDefault="00D213CD" w:rsidP="00096928">
      <w:pPr>
        <w:ind w:firstLine="851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>ในส่วนของการนำสินค้าไปใช้งาน  บริษัทฯได้จัดตั้งหน่วยงานที่ทำหน้าที่ให้คำแนะนำและให้ความรู้แก่ลูกค้าในการนำสินค้าไปใช้งานอย่างถูกต้องตามมาตรฐาน มีความปลอดภัยทั้งในขั้นตอนการนำสินค้าของบริษัทฯไปใช้ในกระบวนการผลิตของลูกค้า รวมถึงผู้บริโภคในขั้นถัดไป  ทั้งนี้ เพื่อให้บรรลุเป้าหมายของการดูแลความปลอดภัยอย่างครบวงจร  และหากมีความเสียหายใดๆที่มีสาเหตุมาจากการนำสินค้าของบริษัทฯไปใช้งาน บริษัทฯจะทำการชดเชยความเสียหายให้ทันทีโดยไม่ต้องรอให้มีการร้องขอ</w:t>
      </w:r>
    </w:p>
    <w:p w:rsidR="00D213CD" w:rsidRPr="00D213CD" w:rsidRDefault="00D213CD" w:rsidP="00096928">
      <w:pPr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การเคารพสิทธิมนุษยชน</w:t>
      </w:r>
    </w:p>
    <w:p w:rsidR="00D213CD" w:rsidRPr="00D213CD" w:rsidRDefault="00D213CD" w:rsidP="00096928">
      <w:pPr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จากการที่ผลิตภัณ</w:t>
      </w:r>
      <w:r w:rsidRPr="00D213CD">
        <w:rPr>
          <w:rFonts w:ascii="Cordia New" w:hAnsi="Cordia New" w:cs="Cordia New" w:hint="cs"/>
          <w:sz w:val="32"/>
          <w:szCs w:val="32"/>
          <w:cs/>
        </w:rPr>
        <w:t>ฑ์</w:t>
      </w:r>
      <w:r w:rsidRPr="00D213CD">
        <w:rPr>
          <w:rFonts w:ascii="Cordia New" w:hAnsi="Cordia New" w:cs="Cordia New"/>
          <w:sz w:val="32"/>
          <w:szCs w:val="32"/>
          <w:cs/>
        </w:rPr>
        <w:t>ของบริษัทฯซึ่งได้แก่ลวดเหล็กแรงดึงสูง เป็นวัสดุที่ทำหน้าที่รองรับน้ำหนักในงานคอนกรีตอัดแรง โดยห่วงโซ่อุตสากรรมขั้นสุดท้ายของลวดเหล็กแรงดึงสูงได้แก่ บ้าน คอนโดมิเนียม ตึกสูง อาคารจอดรถ อาคารโรงงาน สำนักงาน สะพาน ทางด่วน ทางยกระดับ รวมถึงโครงการสาธารณูปโภคขนาดใหญ่อื่นๆ ซึ่งต้องการความแข็งแรงและความปลอดภัยเป็นสำคัญ บริษัทฯจึงมีนโยบายชัดเจนที่มุ่งเน้นการผลิตสินค้าที่มีคุณภาพ มีความปลอดภัยในการนำไปใช้งาน  เพื่อป้องกันอันตรายที่อาจเกิดขึ้นกับชีวิตและทรัพย์สินของประชาชนและสาธารณชนในวงกว้าง</w:t>
      </w:r>
    </w:p>
    <w:p w:rsidR="00D213CD" w:rsidRPr="00D213CD" w:rsidRDefault="00D213CD" w:rsidP="00096928">
      <w:pPr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การจัดการสิ่งแวดล้อม</w:t>
      </w:r>
      <w:r w:rsidRPr="00D213CD">
        <w:rPr>
          <w:rFonts w:ascii="Cordia New" w:hAnsi="Cordia New" w:cs="Cordia New"/>
          <w:b/>
          <w:bCs/>
          <w:sz w:val="32"/>
          <w:szCs w:val="32"/>
          <w:cs/>
        </w:rPr>
        <w:tab/>
      </w:r>
    </w:p>
    <w:p w:rsidR="00D213CD" w:rsidRPr="00D213CD" w:rsidRDefault="00D213CD" w:rsidP="00096928">
      <w:pPr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บริษัทฯมีความมุ่งมั่นที่จะดำเนินธุรกิจควบคู่ไปกับการดูแลสิ่งแวดล้อม จึงได้กำหนดนโยบายในการจัดการด้านสิ่งแวดล้อม ให้ผู้บริหารและพนักงานนำไปเป็นแนวทางในการปฏิบัติ ดังนี้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ปฏิบัติตามกฎหมายและข้อกำหนดทางด้านสิ่งแวดล้อม อาชีวอนามัย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แ</w:t>
      </w:r>
      <w:r w:rsidRPr="00D213CD">
        <w:rPr>
          <w:rFonts w:ascii="Cordia New" w:hAnsi="Cordia New" w:cs="Cordia New"/>
          <w:sz w:val="32"/>
          <w:szCs w:val="32"/>
          <w:cs/>
        </w:rPr>
        <w:t>ละความปลอดภัยที่เกี่ยวข้องภายในประเทศโดยจะนำเกณฑ์ต่างๆมาจัดทำเป็นมาตรฐานขั้นต่ำในกา</w:t>
      </w:r>
      <w:r w:rsidRPr="00D213CD">
        <w:rPr>
          <w:rFonts w:ascii="Cordia New" w:hAnsi="Cordia New" w:cs="Cordia New" w:hint="cs"/>
          <w:sz w:val="32"/>
          <w:szCs w:val="32"/>
          <w:cs/>
        </w:rPr>
        <w:t>ร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ดำเนินงานของบริษัท 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อนุรักษ์ทรัพยากรธรรมชาติ รวมถึงพลังงานต่างๆ โดยมีการนำมาใช้ประโยชน์ให้คุ้มค่า </w:t>
      </w:r>
      <w:r w:rsidRPr="00D213CD">
        <w:rPr>
          <w:rFonts w:ascii="Cordia New" w:hAnsi="Cordia New" w:cs="Cordia New" w:hint="cs"/>
          <w:sz w:val="32"/>
          <w:szCs w:val="32"/>
          <w:cs/>
        </w:rPr>
        <w:t>และลด</w:t>
      </w:r>
      <w:r w:rsidRPr="00D213CD">
        <w:rPr>
          <w:rFonts w:ascii="Cordia New" w:hAnsi="Cordia New" w:cs="Cordia New"/>
          <w:sz w:val="32"/>
          <w:szCs w:val="32"/>
          <w:cs/>
        </w:rPr>
        <w:t>ผลกระทบต่อสิ่งแวดล้อม</w:t>
      </w:r>
      <w:r w:rsidRPr="00D213CD">
        <w:rPr>
          <w:rFonts w:ascii="Cordia New" w:hAnsi="Cordia New" w:cs="Cordia New" w:hint="cs"/>
          <w:sz w:val="32"/>
          <w:szCs w:val="32"/>
          <w:cs/>
        </w:rPr>
        <w:t>ให้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น้อยที่สุด 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สร้างจิตสำนึกต่อคุณภาพของสิ่งแวดล้อม และงานด้านอาชีวอนามัยและความปลอดภัย โดยนโยบายฯจะได้รับการปฏิบัติและเผยแพร่แก่ พนักงาน สังคมและชุมชน 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ป้องกันมลพิษในด้านน้ำเสีย อากาศเสีย </w:t>
      </w:r>
      <w:r w:rsidRPr="00D213CD">
        <w:rPr>
          <w:rFonts w:ascii="Cordia New" w:hAnsi="Cordia New" w:cs="Cordia New" w:hint="cs"/>
          <w:sz w:val="32"/>
          <w:szCs w:val="32"/>
          <w:cs/>
        </w:rPr>
        <w:t>มีการ</w:t>
      </w:r>
      <w:r w:rsidRPr="00D213CD">
        <w:rPr>
          <w:rFonts w:ascii="Cordia New" w:hAnsi="Cordia New" w:cs="Cordia New"/>
          <w:sz w:val="32"/>
          <w:szCs w:val="32"/>
          <w:cs/>
        </w:rPr>
        <w:t>จัดการของเสียรวมถึงการจัดการสารเคมี เพื่อ</w:t>
      </w:r>
      <w:r w:rsidRPr="00D213CD">
        <w:rPr>
          <w:rFonts w:ascii="Cordia New" w:hAnsi="Cordia New" w:cs="Cordia New" w:hint="cs"/>
          <w:sz w:val="32"/>
          <w:szCs w:val="32"/>
          <w:cs/>
        </w:rPr>
        <w:t>ให้</w:t>
      </w:r>
      <w:r w:rsidRPr="00D213CD">
        <w:rPr>
          <w:rFonts w:ascii="Cordia New" w:hAnsi="Cordia New" w:cs="Cordia New"/>
          <w:sz w:val="32"/>
          <w:szCs w:val="32"/>
          <w:cs/>
        </w:rPr>
        <w:t>เกิดมลภาวะน้อ</w:t>
      </w:r>
      <w:r w:rsidRPr="00D213CD">
        <w:rPr>
          <w:rFonts w:ascii="Cordia New" w:hAnsi="Cordia New" w:cs="Cordia New" w:hint="cs"/>
          <w:sz w:val="32"/>
          <w:szCs w:val="32"/>
          <w:cs/>
        </w:rPr>
        <w:t>ย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ที่สุด 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ป้องกันอันตรายอันอาจเกิดจากการปฏิบัติงานกับเครื่องจักร ไฟฟ้า สารเคมี </w:t>
      </w:r>
      <w:r w:rsidRPr="00D213CD">
        <w:rPr>
          <w:rFonts w:ascii="Cordia New" w:hAnsi="Cordia New" w:cs="Cordia New" w:hint="cs"/>
          <w:sz w:val="32"/>
          <w:szCs w:val="32"/>
          <w:cs/>
        </w:rPr>
        <w:t>รวมถึง</w:t>
      </w:r>
      <w:r w:rsidRPr="00D213CD">
        <w:rPr>
          <w:rFonts w:ascii="Cordia New" w:hAnsi="Cordia New" w:cs="Cordia New"/>
          <w:sz w:val="32"/>
          <w:szCs w:val="32"/>
          <w:cs/>
        </w:rPr>
        <w:t>สภาพแวดล้อมในการทำงานและอันตรายที่มีความเสี่ยงระดับปาน</w:t>
      </w:r>
      <w:r w:rsidRPr="00D213CD">
        <w:rPr>
          <w:rFonts w:ascii="Cordia New" w:hAnsi="Cordia New" w:cs="Cordia New" w:hint="cs"/>
          <w:sz w:val="32"/>
          <w:szCs w:val="32"/>
          <w:cs/>
        </w:rPr>
        <w:t>กลาง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ขึ้นไป ทั้งนี้เพื่อป้องกันการเกิดอุบัติเหตุและการเจ็บป่วยอันเนื่องมาจากการปฏิบัติงาน 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ส่งเสริมการให้ความรู้และฝึกอบรมพนักงานในเรื่องสิ่งแวดล้อม</w:t>
      </w:r>
    </w:p>
    <w:p w:rsidR="00D213CD" w:rsidRPr="00D213CD" w:rsidRDefault="00D213CD" w:rsidP="00D213CD">
      <w:pPr>
        <w:numPr>
          <w:ilvl w:val="0"/>
          <w:numId w:val="41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กำหนดเป็น</w:t>
      </w:r>
      <w:r w:rsidRPr="00D213CD">
        <w:rPr>
          <w:rFonts w:ascii="Cordia New" w:hAnsi="Cordia New" w:cs="Cordia New"/>
          <w:sz w:val="32"/>
          <w:szCs w:val="32"/>
          <w:cs/>
        </w:rPr>
        <w:t>วัตถุประสงค์และเป้าหมาย เพื่อ</w:t>
      </w:r>
      <w:r w:rsidRPr="00D213CD">
        <w:rPr>
          <w:rFonts w:ascii="Cordia New" w:hAnsi="Cordia New" w:cs="Cordia New" w:hint="cs"/>
          <w:sz w:val="32"/>
          <w:szCs w:val="32"/>
          <w:cs/>
        </w:rPr>
        <w:t>ให้นโยบายมีการ</w:t>
      </w:r>
      <w:r w:rsidRPr="00D213CD">
        <w:rPr>
          <w:rFonts w:ascii="Cordia New" w:hAnsi="Cordia New" w:cs="Cordia New"/>
          <w:sz w:val="32"/>
          <w:szCs w:val="32"/>
          <w:cs/>
        </w:rPr>
        <w:t>นำไปปฏิบัต</w:t>
      </w:r>
      <w:r w:rsidRPr="00D213CD">
        <w:rPr>
          <w:rFonts w:ascii="Cordia New" w:hAnsi="Cordia New" w:cs="Cordia New" w:hint="cs"/>
          <w:sz w:val="32"/>
          <w:szCs w:val="32"/>
          <w:cs/>
        </w:rPr>
        <w:t>ิ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และทบทวนเป็นระยะให้เกิดการปรับปรุงอย่างต่อเนื่อง 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บริษัทฯตระหนักดีว่ากระบวนการผลิตสินค้าของบริษัทฯมีส่วนสร้างผลกระทบต่อสิ่งแวดล้อม ทั้งทางน้ำและทางอากาศ เนื่องจากกระบวนการผลิตเริ่มต้นจากการนำเหล็กลวด(</w:t>
      </w:r>
      <w:r w:rsidRPr="00D213CD">
        <w:rPr>
          <w:rFonts w:ascii="Cordia New" w:hAnsi="Cordia New" w:cs="Cordia New"/>
          <w:sz w:val="32"/>
          <w:szCs w:val="32"/>
        </w:rPr>
        <w:t>Wire Rod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มาล้างทำความสะอาด ก่อนเข้าสู่กระบวนการดึงลดขนาด ซึ่งต้องใช้สาร </w:t>
      </w:r>
      <w:r w:rsidRPr="00D213CD">
        <w:rPr>
          <w:rFonts w:ascii="Cordia New" w:hAnsi="Cordia New" w:cs="Cordia New"/>
          <w:sz w:val="32"/>
          <w:szCs w:val="32"/>
        </w:rPr>
        <w:t xml:space="preserve">Hydrochloric Acid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เพื่อขจัดฝุ่นละอองและสนิม ส่งผลให้น้ำที่ผ่านกระบวนการดังกล่าว มีความเป็นกรดและมีโลหะหนักปนเปื้อน รวมถึงมีไอกรดลอยสู่ชั้นบรรยากาศ  ดังนั้น เพื่อลดผลกระทบดังกล่าว 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บริษัทฯจึง</w:t>
      </w:r>
      <w:r w:rsidRPr="00D213CD">
        <w:rPr>
          <w:rFonts w:ascii="Cordia New" w:hAnsi="Cordia New" w:cs="Cordia New"/>
          <w:sz w:val="32"/>
          <w:szCs w:val="32"/>
          <w:cs/>
        </w:rPr>
        <w:t>ดำเนินการ</w:t>
      </w:r>
      <w:r w:rsidRPr="00D213CD">
        <w:rPr>
          <w:rFonts w:ascii="Cordia New" w:hAnsi="Cordia New" w:cs="Cordia New" w:hint="cs"/>
          <w:sz w:val="32"/>
          <w:szCs w:val="32"/>
          <w:cs/>
        </w:rPr>
        <w:t>ดังนี้</w:t>
      </w:r>
    </w:p>
    <w:p w:rsidR="00D213CD" w:rsidRPr="00D213CD" w:rsidRDefault="00D213CD" w:rsidP="00D213CD">
      <w:pPr>
        <w:spacing w:before="120" w:after="120"/>
        <w:ind w:firstLine="85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การจัดการมลพิษทางน้ำ</w:t>
      </w:r>
    </w:p>
    <w:p w:rsidR="00D213CD" w:rsidRPr="00D213CD" w:rsidRDefault="00D213CD" w:rsidP="00D213CD">
      <w:pPr>
        <w:numPr>
          <w:ilvl w:val="0"/>
          <w:numId w:val="42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ติดตั้งระบบบำบัดน้ำเสีย(</w:t>
      </w:r>
      <w:r w:rsidRPr="00D213CD">
        <w:rPr>
          <w:rFonts w:ascii="Cordia New" w:hAnsi="Cordia New" w:cs="Cordia New"/>
          <w:sz w:val="32"/>
          <w:szCs w:val="32"/>
        </w:rPr>
        <w:t>Water Treatment System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) </w:t>
      </w:r>
    </w:p>
    <w:p w:rsidR="00D213CD" w:rsidRPr="00D213CD" w:rsidRDefault="00D213CD" w:rsidP="00D213CD">
      <w:pPr>
        <w:numPr>
          <w:ilvl w:val="0"/>
          <w:numId w:val="42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มีแผนงานบ</w:t>
      </w:r>
      <w:r w:rsidRPr="00D213CD">
        <w:rPr>
          <w:rFonts w:ascii="Cordia New" w:hAnsi="Cordia New" w:cs="Cordia New" w:hint="cs"/>
          <w:sz w:val="32"/>
          <w:szCs w:val="32"/>
          <w:cs/>
        </w:rPr>
        <w:t>ำ</w:t>
      </w:r>
      <w:r w:rsidRPr="00D213CD">
        <w:rPr>
          <w:rFonts w:ascii="Cordia New" w:hAnsi="Cordia New" w:cs="Cordia New"/>
          <w:sz w:val="32"/>
          <w:szCs w:val="32"/>
          <w:cs/>
        </w:rPr>
        <w:t>รุงรักษาเชิงป้องกัน (</w:t>
      </w:r>
      <w:r w:rsidRPr="00D213CD">
        <w:rPr>
          <w:rFonts w:ascii="Cordia New" w:hAnsi="Cordia New" w:cs="Cordia New"/>
          <w:sz w:val="32"/>
          <w:szCs w:val="32"/>
        </w:rPr>
        <w:t>Preventive Maintenance</w:t>
      </w:r>
      <w:r w:rsidRPr="00D213CD">
        <w:rPr>
          <w:rFonts w:ascii="Cordia New" w:hAnsi="Cordia New" w:cs="Cordia New"/>
          <w:sz w:val="32"/>
          <w:szCs w:val="32"/>
          <w:cs/>
        </w:rPr>
        <w:t>) เพื่อให้มั่นใจ</w:t>
      </w:r>
      <w:r w:rsidRPr="00D213CD">
        <w:rPr>
          <w:rFonts w:ascii="Cordia New" w:hAnsi="Cordia New" w:cs="Cordia New" w:hint="cs"/>
          <w:sz w:val="32"/>
          <w:szCs w:val="32"/>
          <w:cs/>
        </w:rPr>
        <w:t>ว่า</w:t>
      </w:r>
      <w:r w:rsidRPr="00D213CD">
        <w:rPr>
          <w:rFonts w:ascii="Cordia New" w:hAnsi="Cordia New" w:cs="Cordia New"/>
          <w:sz w:val="32"/>
          <w:szCs w:val="32"/>
          <w:cs/>
        </w:rPr>
        <w:t>ระบบบ</w:t>
      </w:r>
      <w:r w:rsidRPr="00D213CD">
        <w:rPr>
          <w:rFonts w:ascii="Cordia New" w:hAnsi="Cordia New" w:cs="Cordia New" w:hint="cs"/>
          <w:sz w:val="32"/>
          <w:szCs w:val="32"/>
          <w:cs/>
        </w:rPr>
        <w:t>ำ</w:t>
      </w:r>
      <w:r w:rsidRPr="00D213CD">
        <w:rPr>
          <w:rFonts w:ascii="Cordia New" w:hAnsi="Cordia New" w:cs="Cordia New"/>
          <w:sz w:val="32"/>
          <w:szCs w:val="32"/>
          <w:cs/>
        </w:rPr>
        <w:t>บัดน</w:t>
      </w:r>
      <w:r w:rsidRPr="00D213CD">
        <w:rPr>
          <w:rFonts w:ascii="Cordia New" w:hAnsi="Cordia New" w:cs="Cordia New" w:hint="cs"/>
          <w:sz w:val="32"/>
          <w:szCs w:val="32"/>
          <w:cs/>
        </w:rPr>
        <w:t>้ำ</w:t>
      </w:r>
      <w:r w:rsidRPr="00D213CD">
        <w:rPr>
          <w:rFonts w:ascii="Cordia New" w:hAnsi="Cordia New" w:cs="Cordia New"/>
          <w:sz w:val="32"/>
          <w:szCs w:val="32"/>
          <w:cs/>
        </w:rPr>
        <w:t>เสียสามารถท</w:t>
      </w:r>
      <w:r w:rsidRPr="00D213CD">
        <w:rPr>
          <w:rFonts w:ascii="Cordia New" w:hAnsi="Cordia New" w:cs="Cordia New" w:hint="cs"/>
          <w:sz w:val="32"/>
          <w:szCs w:val="32"/>
          <w:cs/>
        </w:rPr>
        <w:t>ำ</w:t>
      </w:r>
      <w:r w:rsidRPr="00D213CD">
        <w:rPr>
          <w:rFonts w:ascii="Cordia New" w:hAnsi="Cordia New" w:cs="Cordia New"/>
          <w:sz w:val="32"/>
          <w:szCs w:val="32"/>
          <w:cs/>
        </w:rPr>
        <w:t>งานได้อย่างมีประสิทธิภาพ</w:t>
      </w:r>
    </w:p>
    <w:p w:rsidR="00D213CD" w:rsidRPr="00D213CD" w:rsidRDefault="00D213CD" w:rsidP="00D213CD">
      <w:pPr>
        <w:numPr>
          <w:ilvl w:val="0"/>
          <w:numId w:val="42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มีระบบการตรวจสอบคุณภาพน</w:t>
      </w:r>
      <w:r w:rsidRPr="00D213CD">
        <w:rPr>
          <w:rFonts w:ascii="Cordia New" w:hAnsi="Cordia New" w:cs="Cordia New" w:hint="cs"/>
          <w:sz w:val="32"/>
          <w:szCs w:val="32"/>
          <w:cs/>
        </w:rPr>
        <w:t>้ำ</w:t>
      </w:r>
      <w:r w:rsidRPr="00D213CD">
        <w:rPr>
          <w:rFonts w:ascii="Cordia New" w:hAnsi="Cordia New" w:cs="Cordia New"/>
          <w:sz w:val="32"/>
          <w:szCs w:val="32"/>
          <w:cs/>
        </w:rPr>
        <w:t>ทิ้งอย่างต่อเนื่อง เพื่อให้มั่นใจว่า คุณภาพน</w:t>
      </w:r>
      <w:r w:rsidRPr="00D213CD">
        <w:rPr>
          <w:rFonts w:ascii="Cordia New" w:hAnsi="Cordia New" w:cs="Cordia New" w:hint="cs"/>
          <w:sz w:val="32"/>
          <w:szCs w:val="32"/>
          <w:cs/>
        </w:rPr>
        <w:t>้ำ</w:t>
      </w:r>
      <w:r w:rsidRPr="00D213CD">
        <w:rPr>
          <w:rFonts w:ascii="Cordia New" w:hAnsi="Cordia New" w:cs="Cordia New"/>
          <w:sz w:val="32"/>
          <w:szCs w:val="32"/>
          <w:cs/>
        </w:rPr>
        <w:t>ทิ้งอยู่ในเกณฑ์มาตรฐาน</w:t>
      </w:r>
    </w:p>
    <w:p w:rsidR="00D213CD" w:rsidRPr="00D213CD" w:rsidRDefault="00D213CD" w:rsidP="00096928">
      <w:pPr>
        <w:autoSpaceDE w:val="0"/>
        <w:autoSpaceDN w:val="0"/>
        <w:adjustRightInd w:val="0"/>
        <w:ind w:left="130" w:firstLine="720"/>
        <w:rPr>
          <w:rFonts w:ascii="Cordia New" w:hAnsi="Cordia New" w:cs="Cordia New"/>
          <w:color w:val="000000"/>
          <w:sz w:val="32"/>
          <w:szCs w:val="32"/>
        </w:rPr>
      </w:pPr>
      <w:r w:rsidRPr="00D213CD">
        <w:rPr>
          <w:rFonts w:ascii="Cordia New" w:hAnsi="Cordia New" w:cs="Cordia New"/>
          <w:noProof/>
          <w:color w:val="000000"/>
          <w:sz w:val="32"/>
          <w:szCs w:val="32"/>
        </w:rPr>
        <w:drawing>
          <wp:inline distT="0" distB="0" distL="0" distR="0" wp14:anchorId="29501F09" wp14:editId="01C36E2C">
            <wp:extent cx="142875" cy="104775"/>
            <wp:effectExtent l="0" t="0" r="0" b="0"/>
            <wp:docPr id="1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3CD">
        <w:rPr>
          <w:rFonts w:ascii="Cordia New" w:hAnsi="Cordia New" w:cs="Cordia New"/>
          <w:noProof/>
          <w:color w:val="000000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color w:val="000000"/>
          <w:sz w:val="32"/>
          <w:szCs w:val="32"/>
          <w:cs/>
        </w:rPr>
        <w:t xml:space="preserve">ผลการดำเนินงาน </w:t>
      </w:r>
      <w:r w:rsidRPr="00D213CD">
        <w:rPr>
          <w:rFonts w:ascii="Cordia New" w:hAnsi="Cordia New" w:cs="Cordia New"/>
          <w:color w:val="000000"/>
          <w:sz w:val="32"/>
          <w:szCs w:val="32"/>
          <w:cs/>
        </w:rPr>
        <w:t xml:space="preserve">:  </w:t>
      </w:r>
      <w:r w:rsidRPr="00D213CD">
        <w:rPr>
          <w:rFonts w:ascii="Cordia New" w:hAnsi="Cordia New" w:cs="Cordia New"/>
          <w:sz w:val="32"/>
          <w:szCs w:val="32"/>
          <w:cs/>
        </w:rPr>
        <w:t>คุณภา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พน้ำทิ้งเป็นไปตามมาตรฐานตั้งแต่ปี </w:t>
      </w:r>
      <w:r w:rsidRPr="00D213CD">
        <w:rPr>
          <w:rFonts w:ascii="Cordia New" w:hAnsi="Cordia New" w:cs="Cordia New"/>
          <w:sz w:val="32"/>
          <w:szCs w:val="32"/>
        </w:rPr>
        <w:t xml:space="preserve">2011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ถึงปัจจุบัน โดยเฉพาะค่า </w:t>
      </w:r>
      <w:r w:rsidRPr="00D213CD">
        <w:rPr>
          <w:rFonts w:ascii="Cordia New" w:hAnsi="Cordia New" w:cs="Cordia New"/>
          <w:sz w:val="32"/>
          <w:szCs w:val="32"/>
        </w:rPr>
        <w:t xml:space="preserve"> BOD </w:t>
      </w:r>
      <w:r w:rsidRPr="00D213CD">
        <w:rPr>
          <w:rFonts w:ascii="Cordia New" w:hAnsi="Cordia New" w:cs="Cordia New"/>
          <w:sz w:val="32"/>
          <w:szCs w:val="32"/>
          <w:cs/>
        </w:rPr>
        <w:t>และ</w:t>
      </w:r>
      <w:r w:rsidRPr="00D213CD">
        <w:rPr>
          <w:rFonts w:ascii="Cordia New" w:hAnsi="Cordia New" w:cs="Cordia New"/>
          <w:sz w:val="32"/>
          <w:szCs w:val="32"/>
        </w:rPr>
        <w:t xml:space="preserve"> COD </w:t>
      </w:r>
      <w:r w:rsidRPr="00D213CD">
        <w:rPr>
          <w:rFonts w:ascii="Cordia New" w:hAnsi="Cordia New" w:cs="Cordia New"/>
          <w:sz w:val="32"/>
          <w:szCs w:val="32"/>
          <w:cs/>
        </w:rPr>
        <w:t>ควบคุมได้ไม่เกิน</w:t>
      </w:r>
      <w:r w:rsidRPr="00D213CD">
        <w:rPr>
          <w:rFonts w:ascii="Cordia New" w:hAnsi="Cordia New" w:cs="Cordia New"/>
          <w:sz w:val="32"/>
          <w:szCs w:val="32"/>
        </w:rPr>
        <w:t xml:space="preserve"> 80</w:t>
      </w:r>
      <w:r w:rsidRPr="00D213CD">
        <w:rPr>
          <w:rFonts w:ascii="Cordia New" w:hAnsi="Cordia New" w:cs="Cordia New"/>
          <w:sz w:val="32"/>
          <w:szCs w:val="32"/>
          <w:cs/>
        </w:rPr>
        <w:t>% ของมาตรฐา</w:t>
      </w:r>
      <w:r w:rsidRPr="00D213CD">
        <w:rPr>
          <w:rFonts w:ascii="Cordia New" w:hAnsi="Cordia New" w:cs="Cordia New" w:hint="cs"/>
          <w:sz w:val="32"/>
          <w:szCs w:val="32"/>
          <w:cs/>
        </w:rPr>
        <w:t>น</w:t>
      </w:r>
    </w:p>
    <w:p w:rsidR="00D213CD" w:rsidRPr="00D213CD" w:rsidRDefault="00D213CD" w:rsidP="00096928">
      <w:pPr>
        <w:spacing w:after="120"/>
        <w:ind w:left="85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การจัดการมลพิษทางอากาศ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ติดตั้งระบบ </w:t>
      </w:r>
      <w:r w:rsidRPr="00D213CD">
        <w:rPr>
          <w:rFonts w:ascii="Cordia New" w:hAnsi="Cordia New" w:cs="Cordia New"/>
          <w:sz w:val="32"/>
          <w:szCs w:val="32"/>
        </w:rPr>
        <w:t xml:space="preserve">Air Pollution Control System </w:t>
      </w:r>
    </w:p>
    <w:p w:rsidR="00D213CD" w:rsidRPr="00D213CD" w:rsidRDefault="00D213CD" w:rsidP="00D213CD">
      <w:pPr>
        <w:numPr>
          <w:ilvl w:val="0"/>
          <w:numId w:val="42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มี</w:t>
      </w:r>
      <w:r w:rsidRPr="00D213CD">
        <w:rPr>
          <w:rFonts w:ascii="Cordia New" w:hAnsi="Cordia New" w:cs="Cordia New"/>
          <w:sz w:val="32"/>
          <w:szCs w:val="32"/>
          <w:cs/>
        </w:rPr>
        <w:t>แผนงานบ</w:t>
      </w:r>
      <w:r w:rsidRPr="00D213CD">
        <w:rPr>
          <w:rFonts w:ascii="Cordia New" w:hAnsi="Cordia New" w:cs="Cordia New" w:hint="cs"/>
          <w:sz w:val="32"/>
          <w:szCs w:val="32"/>
          <w:cs/>
        </w:rPr>
        <w:t>ำรุ</w:t>
      </w:r>
      <w:r w:rsidRPr="00D213CD">
        <w:rPr>
          <w:rFonts w:ascii="Cordia New" w:hAnsi="Cordia New" w:cs="Cordia New"/>
          <w:sz w:val="32"/>
          <w:szCs w:val="32"/>
          <w:cs/>
        </w:rPr>
        <w:t>งรักษาระบบ</w:t>
      </w:r>
      <w:r w:rsidRPr="00D213CD">
        <w:rPr>
          <w:rFonts w:ascii="Cordia New" w:hAnsi="Cordia New" w:cs="Cordia New" w:hint="cs"/>
          <w:sz w:val="32"/>
          <w:szCs w:val="32"/>
          <w:cs/>
        </w:rPr>
        <w:t>กำจัดมลพิษทางอากาศให้อยู่ในสภาพพร้อมใช้งาน</w:t>
      </w:r>
    </w:p>
    <w:p w:rsidR="00D213CD" w:rsidRPr="00D213CD" w:rsidRDefault="00D213CD" w:rsidP="00D213CD">
      <w:pPr>
        <w:numPr>
          <w:ilvl w:val="0"/>
          <w:numId w:val="42"/>
        </w:numPr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มีแผนการปรับลดมลพิษทางอากาศ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มีการตรวจวัดค่าออกไซด์ของไนโตรเจน ก๊าซซัลเฟอร์ไดออกไซด์ และไฮโดรคลอไรด์ ที่ปล่องระบายของ </w:t>
      </w:r>
      <w:r w:rsidRPr="00D213CD">
        <w:rPr>
          <w:rFonts w:ascii="Cordia New" w:hAnsi="Cordia New" w:cs="Cordia New"/>
          <w:sz w:val="32"/>
          <w:szCs w:val="32"/>
        </w:rPr>
        <w:t xml:space="preserve">Boiler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และ </w:t>
      </w:r>
      <w:r w:rsidRPr="00D213CD">
        <w:rPr>
          <w:rFonts w:ascii="Cordia New" w:hAnsi="Cordia New" w:cs="Cordia New"/>
          <w:sz w:val="32"/>
          <w:szCs w:val="32"/>
        </w:rPr>
        <w:t xml:space="preserve">Wet Scrubber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โดยหน่วยงานภายนอกเป็นประจำ 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 w:hint="cs"/>
          <w:sz w:val="32"/>
          <w:szCs w:val="32"/>
          <w:cs/>
        </w:rPr>
        <w:t>ครั้ง</w:t>
      </w:r>
      <w:r w:rsidRPr="00D213CD">
        <w:rPr>
          <w:rFonts w:ascii="Cordia New" w:hAnsi="Cordia New" w:cs="Cordia New"/>
          <w:sz w:val="32"/>
          <w:szCs w:val="32"/>
          <w:cs/>
        </w:rPr>
        <w:t>/</w:t>
      </w:r>
      <w:r w:rsidRPr="00D213CD">
        <w:rPr>
          <w:rFonts w:ascii="Cordia New" w:hAnsi="Cordia New" w:cs="Cordia New" w:hint="cs"/>
          <w:sz w:val="32"/>
          <w:szCs w:val="32"/>
          <w:cs/>
        </w:rPr>
        <w:t>ปี</w:t>
      </w:r>
    </w:p>
    <w:p w:rsidR="00D213CD" w:rsidRPr="00D213CD" w:rsidRDefault="00D213CD" w:rsidP="00096928">
      <w:pPr>
        <w:ind w:firstLine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noProof/>
          <w:sz w:val="32"/>
          <w:szCs w:val="32"/>
        </w:rPr>
        <w:drawing>
          <wp:inline distT="0" distB="0" distL="0" distR="0" wp14:anchorId="41662F8D" wp14:editId="083B1C74">
            <wp:extent cx="142875" cy="104775"/>
            <wp:effectExtent l="0" t="0" r="0" b="0"/>
            <wp:docPr id="2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3CD">
        <w:rPr>
          <w:rFonts w:ascii="Cordia New" w:hAnsi="Cordia New" w:cs="Cordia New"/>
          <w:noProof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ผลการดำเนินงาน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:  </w:t>
      </w:r>
      <w:r w:rsidRPr="00D213CD">
        <w:rPr>
          <w:rFonts w:ascii="Cordia New" w:hAnsi="Cordia New" w:cs="Cordia New" w:hint="cs"/>
          <w:sz w:val="32"/>
          <w:szCs w:val="32"/>
          <w:cs/>
        </w:rPr>
        <w:t>ผลการตรวจวัดอยู่ในเกณฑ์มาตรฐานมาโดยตลอด</w:t>
      </w:r>
    </w:p>
    <w:p w:rsidR="00D213CD" w:rsidRPr="00D213CD" w:rsidRDefault="00D213CD" w:rsidP="00096928">
      <w:pPr>
        <w:spacing w:after="120"/>
        <w:ind w:left="85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การจัดการด้านขยะ</w:t>
      </w:r>
      <w:r w:rsidRPr="00D213CD">
        <w:rPr>
          <w:rFonts w:ascii="Cordia New" w:hAnsi="Cordia New" w:cs="Cordia New"/>
          <w:sz w:val="32"/>
          <w:szCs w:val="32"/>
          <w:u w:val="single"/>
          <w:cs/>
        </w:rPr>
        <w:t>/</w:t>
      </w: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กากของเสียอุตสาหกรรม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lastRenderedPageBreak/>
        <w:t>มีมาตรการ</w:t>
      </w:r>
      <w:r w:rsidRPr="00D213CD">
        <w:rPr>
          <w:rFonts w:ascii="Cordia New" w:hAnsi="Cordia New" w:cs="Cordia New"/>
          <w:sz w:val="32"/>
          <w:szCs w:val="32"/>
          <w:cs/>
        </w:rPr>
        <w:t>/</w:t>
      </w:r>
      <w:r w:rsidRPr="00D213CD">
        <w:rPr>
          <w:rFonts w:ascii="Cordia New" w:hAnsi="Cordia New" w:cs="Cordia New" w:hint="cs"/>
          <w:sz w:val="32"/>
          <w:szCs w:val="32"/>
          <w:cs/>
        </w:rPr>
        <w:t>แผนงาน ในการปรับลดกากของเสีย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มีสถานที่จัดเก็บกากของเสียชัดเจน แยกประเภทการจัดเก็บ มีภาชนะรองรับที่เหมาะสม ไม่มีการรั่วไหลของกากออกนอกพื้นที่ มีการติดฉลากเพื่อรวบรวมส่งผู้รับกำจัด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จ้างหน่วยงานที่ได้รับอนุญาตในการประกอบกิจการกำจัดของเสียทำการกำจัดของเสียที่เกิดจากกระบวนการผลิต 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มีใบกำกับการขนส่งและปฎิบัติตามระบบการขนส่งของเสียอันตราย โดยจัดส่งรายงานให้แก่การนิคมอุตสาหกรรมและกรมโรงงานอุตสาหกรรม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มีการตรวจประเมินสถานที่รับกำจัดของเสียตั้งแต่ก่อนใช้บริการและสุ่มตรวจประเมินซ้ำทุกปี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มอบหมายให้หน่วยงานของรัฐที่มีหน้าที่ควบคุมผลกระทบต่อสิ่งแวดล้อมทำการตรวจสอบอย่างสม่ำเสมอ 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มีแผนงานในการปรับลดกากของเสีย</w:t>
      </w:r>
    </w:p>
    <w:p w:rsidR="00D213CD" w:rsidRPr="00D213CD" w:rsidRDefault="00D213CD" w:rsidP="00D213CD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noProof/>
          <w:sz w:val="32"/>
          <w:szCs w:val="32"/>
        </w:rPr>
        <w:drawing>
          <wp:inline distT="0" distB="0" distL="0" distR="0" wp14:anchorId="5EBF4BA8" wp14:editId="6BC64ABD">
            <wp:extent cx="142875" cy="104775"/>
            <wp:effectExtent l="0" t="0" r="0" b="0"/>
            <wp:docPr id="3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3CD">
        <w:rPr>
          <w:rFonts w:ascii="Cordia New" w:hAnsi="Cordia New" w:cs="Cordia New"/>
          <w:sz w:val="32"/>
          <w:szCs w:val="32"/>
          <w:cs/>
        </w:rPr>
        <w:t xml:space="preserve">  ผลการดำเนินงาน : 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>ที่ผ่านมา บริษัทฯไม่มีข้อพิพาททางกฎหมายในเรื่องการจัดการด้านขยะหรือกากของเสียแต่อย่างใด และการปรับลดกากของเสียสามารถดำเนินการได้ตามแผนที่กำหนดไว้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ในส่วนของการปฏิบัติตามนโยบาย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อนุรักษ์ทรัพยากรธรรมชาติ 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บริษัทฯส่งเสริมให้มีการใช้ทรัพยากรอย่างมีประสิทธิภาพโดยได้ดำเนินการดังนี้</w:t>
      </w:r>
    </w:p>
    <w:p w:rsidR="00D213CD" w:rsidRPr="00D213CD" w:rsidRDefault="00D213CD" w:rsidP="00D213CD">
      <w:pPr>
        <w:spacing w:before="120" w:after="120"/>
        <w:ind w:left="86" w:firstLine="72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ทรัพยากรน้ำ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นำข้อมูลมาวิเคราะห์และจัดทำแผนการปรับลดการใช้น้ำ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ใช้น้ำ </w:t>
      </w:r>
      <w:r w:rsidRPr="00D213CD">
        <w:rPr>
          <w:rFonts w:ascii="Cordia New" w:hAnsi="Cordia New" w:cs="Cordia New"/>
          <w:sz w:val="32"/>
          <w:szCs w:val="32"/>
        </w:rPr>
        <w:t xml:space="preserve">Recycle </w:t>
      </w:r>
      <w:r w:rsidRPr="00D213CD">
        <w:rPr>
          <w:rFonts w:ascii="Cordia New" w:hAnsi="Cordia New" w:cs="Cordia New" w:hint="cs"/>
          <w:sz w:val="32"/>
          <w:szCs w:val="32"/>
          <w:cs/>
        </w:rPr>
        <w:t>จากระบบบำบัดน้ำเสียรดน้ำต้นไม้แทนการใช้น้ำดิบ</w:t>
      </w:r>
    </w:p>
    <w:p w:rsidR="00D213CD" w:rsidRPr="00D213CD" w:rsidRDefault="00D213CD" w:rsidP="00D213CD">
      <w:pPr>
        <w:spacing w:before="120" w:after="120"/>
        <w:ind w:firstLine="806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พลังงาน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ติดตั้งระบบ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ลงทุนในโครงการผลิตกระแสไฟฟ้าจากพลังงานธรรมชาติ เช่น ติดตั้งกังหันลมในการผลิตกระแสไฟฟ้า และติดตั้งแผงโซล่าเซลเพื่อผลิตกระแสไฟฟ้าใช้ในโรงงาน 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นอกจากนี้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บริษัทฯจัดให้มี</w:t>
      </w:r>
      <w:r w:rsidRPr="00D213CD">
        <w:rPr>
          <w:rFonts w:ascii="Cordia New" w:hAnsi="Cordia New" w:cs="Cordia New"/>
          <w:sz w:val="32"/>
          <w:szCs w:val="32"/>
          <w:cs/>
        </w:rPr>
        <w:t>พื้นที่สีเขียวบริเวณรอบโรงงานและปรับปรุงภูมิทัศน์เพื่อบรรเทาผลกระทบจากมลภาวะที่เกิดจากกระบวนการผลิตของบริษัทฯที่อาจมีผลต่อพนักงานและชุมชนใกล้เคียง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lastRenderedPageBreak/>
        <w:t xml:space="preserve">ทั้งนี้ เพื่อให้การดูแลสภาพแวดล้อมและความปลอดภัยในการทำงานเป็นไปอย่างมีระบบและมีการติดตามอย่างต่อเนื่อง บริษัทฯได้นำระบบมาตรฐานคุณภาพด้านสิ่งแวดล้อม </w:t>
      </w:r>
      <w:r w:rsidRPr="00D213CD">
        <w:rPr>
          <w:rFonts w:ascii="Cordia New" w:hAnsi="Cordia New" w:cs="Cordia New"/>
          <w:sz w:val="32"/>
          <w:szCs w:val="32"/>
        </w:rPr>
        <w:t xml:space="preserve">ISO 14001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D213CD">
        <w:rPr>
          <w:rFonts w:ascii="Cordia New" w:hAnsi="Cordia New" w:cs="Cordia New"/>
          <w:sz w:val="32"/>
          <w:szCs w:val="32"/>
        </w:rPr>
        <w:t xml:space="preserve">OHSAS 18001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D213CD">
        <w:rPr>
          <w:rFonts w:ascii="Cordia New" w:hAnsi="Cordia New" w:cs="Cordia New"/>
          <w:sz w:val="32"/>
          <w:szCs w:val="32"/>
        </w:rPr>
        <w:t xml:space="preserve">ISO 50001 </w:t>
      </w:r>
      <w:r w:rsidRPr="00D213CD">
        <w:rPr>
          <w:rFonts w:ascii="Cordia New" w:hAnsi="Cordia New" w:cs="Cordia New"/>
          <w:sz w:val="32"/>
          <w:szCs w:val="32"/>
          <w:cs/>
        </w:rPr>
        <w:t>มาใช้ในโรงงาน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 และจัดให้มีการฝึกอบรมพนักงานในเรื่องสิ่งแวดล้อมอย่างต่อเนื่องทั้งการจัดหลักสูตรการอบรมภายในบริษัท และ</w:t>
      </w:r>
      <w:r w:rsidRPr="00D213CD">
        <w:rPr>
          <w:rFonts w:ascii="Cordia New" w:hAnsi="Cordia New" w:cs="Cordia New"/>
          <w:sz w:val="32"/>
          <w:szCs w:val="32"/>
          <w:cs/>
        </w:rPr>
        <w:t>ส่งพนักงานเข้าอบรมในหลักสูตรที่จัดโดยสถาบันและผู้เชี่ยวชาญภายนอก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การดูแลพนักงานและการป</w:t>
      </w:r>
      <w:r w:rsidRPr="00D213CD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ฏิ</w:t>
      </w: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บัติต่อแรงงานอย่างเป็นธรรม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บุคลากรถือเป็นทรัพยากรที่สำคัญที่สุดในการขับเคลื่อนงานให้บรรลุเป้าหมาย บริษัทฯจึงให้ความใส่ใจในการดูแลพนักงาน </w:t>
      </w:r>
      <w:r w:rsidRPr="00D213CD">
        <w:rPr>
          <w:rFonts w:ascii="Cordia New" w:hAnsi="Cordia New" w:cs="Cordia New" w:hint="cs"/>
          <w:sz w:val="32"/>
          <w:szCs w:val="32"/>
          <w:cs/>
        </w:rPr>
        <w:t>มีการปฏิบัติด้านแรงงานและสิทธิมนุษยชนตามกฎหมายและหลักเกณฑ์ต่างๆขององค์กร และเป็นไปตามหลักสากลด้านสิทธิมนุษยชน ดูแลพนักงานให้มีคุณภาพชีวิตในการทำงานที่ดี ส่งเสริมการมีส่วนร่วมของพนักงาน และสร้างความผูกพันกับองค์กร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</w:t>
      </w:r>
      <w:r w:rsidRPr="00D213CD">
        <w:rPr>
          <w:rFonts w:ascii="Cordia New" w:hAnsi="Cordia New" w:cs="Cordia New"/>
          <w:sz w:val="32"/>
          <w:szCs w:val="32"/>
          <w:cs/>
        </w:rPr>
        <w:t>ษัทฯ มีนโยบายกำหนดค่าตอบแทนที่เป็นธรรมด้วยการประเมินผลการป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บัติงาน สำรวจและติดตามความเคลื่อนไหวของอัตราค่าตอบแทนขององค์กรต่างๆที่ใกล้เคียงกันอย่างสม่ำเสมอ เพื่อนำมาเปรียบเทียบและจัดทำโครงสร้างเงินเดือนที่แข่งขันได้และจูงใจพนักงาน 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บริษัทฯปฏิบัติต่อแรงงานอย่างเป็นธรรม เคารพสิทธิขั้นพื้นฐานในการทำงานตามหลักสิทธิมนุษยชน ให้ความคุ้มครองทางสังคม ไม่มีการจ้างแรงงานเด็ก ดูแลสภาพการทำงานของพนักงานในโรงงานให้ปลอดภัยจากการ</w:t>
      </w:r>
      <w:r w:rsidRPr="00D213CD">
        <w:rPr>
          <w:rFonts w:ascii="Cordia New" w:hAnsi="Cordia New" w:cs="Cordia New" w:hint="cs"/>
          <w:sz w:val="32"/>
          <w:szCs w:val="32"/>
          <w:cs/>
        </w:rPr>
        <w:t>ปฏิ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บัติงาน </w:t>
      </w:r>
    </w:p>
    <w:p w:rsidR="00D213CD" w:rsidRPr="00D213CD" w:rsidRDefault="00D213CD" w:rsidP="00D213CD">
      <w:pPr>
        <w:spacing w:before="120" w:after="120"/>
        <w:ind w:firstLine="806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นโยบายความปลอดภัยและอาชีวอนามัย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บริษัทฯมีนโยบายสนับสนุนให้พนักงานปฏิบัติงานในสภาพแวดล้อมที่ปลอดภัย และมีสุขอนามัยที่ดี บริษัทฯจึงมุ่งเน้นการป้องกันอุบัติเหตุและการจัดการเพื่อลดผลกระทบจากสภาพแวดล้อมในการทำงาน ดูแลสถานที่ทำงานให้ถูกสุขลักษณะและมีความปลอดภัยอยู่เสมอ เสริมสร้างให้พนักงานมีจิตสำนึกด้านความปลอดภัย มีการให้ความรู้ผ่านการฝึกอบรม</w:t>
      </w:r>
      <w:r w:rsidRPr="00D213CD">
        <w:rPr>
          <w:rFonts w:ascii="Cordia New" w:hAnsi="Cordia New" w:cs="Cordia New"/>
          <w:sz w:val="32"/>
          <w:szCs w:val="32"/>
          <w:cs/>
        </w:rPr>
        <w:t>และฝึกซ้อมการป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บัติงานตามแผนฉุกเฉินเพื่อรับมือกับเหตุการณ์ไม่คาดฝัน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รวมถึงส่งเสริมให้พนักงานมีสุขภาพอนามัยที่ดี </w:t>
      </w:r>
    </w:p>
    <w:p w:rsidR="00D213CD" w:rsidRPr="00D213CD" w:rsidRDefault="00D213CD" w:rsidP="00D213CD">
      <w:pPr>
        <w:spacing w:before="120" w:after="120"/>
        <w:ind w:firstLine="806"/>
        <w:rPr>
          <w:rFonts w:ascii="Cordia New" w:hAnsi="Cordia New" w:cs="Cordia New"/>
          <w:sz w:val="32"/>
          <w:szCs w:val="32"/>
          <w:u w:val="single"/>
          <w:cs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ความปลอดภัยของสภาพพื้นที่ทำงานและการป้องกันอุบัติเหตุจากการปฏิบัติงาน</w:t>
      </w:r>
    </w:p>
    <w:p w:rsidR="00D213CD" w:rsidRPr="00D213CD" w:rsidRDefault="00D213CD" w:rsidP="00D213CD">
      <w:pPr>
        <w:ind w:firstLine="8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บริษัทฯได้ดำเนินการเกี่ยวกับความปลอดภัยของสถานที่ทำงาน ดังนี้</w:t>
      </w:r>
    </w:p>
    <w:p w:rsidR="00D213CD" w:rsidRPr="00D213CD" w:rsidRDefault="00D213CD" w:rsidP="00D213CD">
      <w:pPr>
        <w:tabs>
          <w:tab w:val="left" w:pos="1260"/>
          <w:tab w:val="left" w:pos="1620"/>
        </w:tabs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1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 w:hint="cs"/>
          <w:sz w:val="32"/>
          <w:szCs w:val="32"/>
          <w:cs/>
        </w:rPr>
        <w:tab/>
        <w:t>สภาวะแวดล้อมในการทำงานด้านคุณภาพอากาศ แสง เสียง และความร้อน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620" w:hanging="67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ตรวจวัดความเข้มข้นของแสงสว่างในสถานประกอบการ ทั้งในส่วนของงานด้านเอกสาร และงานตรวจสอบเครื่องจักร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620" w:hanging="67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lastRenderedPageBreak/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ตรวจวัดความร้อนในสถานประกอบการ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620" w:hanging="67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ลดผลกระทบทางเสียง โดยใช้วิธีการลดเสียงที่แหล่งกำเนิดเสียงด้วยการปรับปรุงเปลี่ยนแปลงอุปกรณ์ และในกรณีที่ไม่สามารถลดเสียงที่แหล่งกำเนิดได้อันเนื่องมาจากลักษณะเฉพาะของผลิตภัณฑ์ บริษัทฯได้จัดทำห้องควบคุมเสียงไม่ให้ดังจากกระบวนการผลิต โดยได้ดำเนินโครงการมาตั้งแต่ปี พ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 w:hint="cs"/>
          <w:sz w:val="32"/>
          <w:szCs w:val="32"/>
          <w:cs/>
        </w:rPr>
        <w:t>ศ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>2555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616" w:hanging="76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 xml:space="preserve">จัดหาอุปกรณ์เสริมที่ช่วยให้พนักงานทำงานได้โดยปราศจากภัยจากมลภาวะ </w:t>
      </w:r>
      <w:r w:rsidRPr="00D213CD">
        <w:rPr>
          <w:rFonts w:ascii="Cordia New" w:hAnsi="Cordia New" w:cs="Cordia New" w:hint="cs"/>
          <w:sz w:val="32"/>
          <w:szCs w:val="32"/>
          <w:cs/>
        </w:rPr>
        <w:t>ทั้</w:t>
      </w:r>
      <w:r w:rsidRPr="00D213CD">
        <w:rPr>
          <w:rFonts w:ascii="Cordia New" w:hAnsi="Cordia New" w:cs="Cordia New"/>
          <w:sz w:val="32"/>
          <w:szCs w:val="32"/>
          <w:cs/>
        </w:rPr>
        <w:t>งทางเสียงและทางอากาศ</w:t>
      </w:r>
    </w:p>
    <w:p w:rsidR="00D213CD" w:rsidRPr="00D213CD" w:rsidRDefault="00D213CD" w:rsidP="00D213CD">
      <w:pPr>
        <w:tabs>
          <w:tab w:val="left" w:pos="1276"/>
        </w:tabs>
        <w:ind w:left="1271" w:hanging="4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>2</w:t>
      </w:r>
      <w:r w:rsidRPr="00D213CD">
        <w:rPr>
          <w:rFonts w:ascii="Cordia New" w:hAnsi="Cordia New" w:cs="Cordia New"/>
          <w:sz w:val="32"/>
          <w:szCs w:val="32"/>
          <w:cs/>
        </w:rPr>
        <w:t>.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การจัดการสภาพพื้นที่ทำงาน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616" w:hanging="76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มีป้ายสัญลักษณ์หรือป้ายเตือนอันตรายในจุดที่จำเป็น และตรวจสอบป้ายให้อยู่ในสภาพดี มองเห็นได้ชัดเจน</w:t>
      </w:r>
    </w:p>
    <w:p w:rsidR="00D213CD" w:rsidRPr="00D213CD" w:rsidRDefault="00D213CD" w:rsidP="00D213CD">
      <w:pPr>
        <w:tabs>
          <w:tab w:val="left" w:pos="1276"/>
          <w:tab w:val="left" w:pos="1620"/>
          <w:tab w:val="left" w:pos="1800"/>
        </w:tabs>
        <w:ind w:left="1616" w:hanging="76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ab/>
        <w:t>ดูแลพื้นที่ปฏิบัติงานให้เป็นระเบียบ ไม่มีคราบสกปรกหรือคราบน้ำมัน หรือสารเคมีหกล้น</w:t>
      </w:r>
    </w:p>
    <w:p w:rsidR="00D213CD" w:rsidRPr="00D213CD" w:rsidRDefault="00D213CD" w:rsidP="00D213CD">
      <w:pPr>
        <w:tabs>
          <w:tab w:val="left" w:pos="1276"/>
        </w:tabs>
        <w:ind w:left="1616" w:hanging="765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จัดเก็บอุปกรณ์ วัตถุดิบ ผลิตภัณฑ์ และสารเคมี ให้เป็นระเบียบ มีป้ายบอกสถานะให้ชัดเจน โดยพนักงานสามารถดูข้อมูลความปลอดภัยเพิ่มเติมได้ในพื้นที่ที่มีการใช้งาน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271" w:hanging="42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จัดทำทางเดินขึ้นพร้อมราวบันไดกรณีปฏิบัติงานในพื้นที่สูง</w:t>
      </w:r>
    </w:p>
    <w:p w:rsidR="00D213CD" w:rsidRPr="00D213CD" w:rsidRDefault="00D213CD" w:rsidP="00D213CD">
      <w:pPr>
        <w:tabs>
          <w:tab w:val="left" w:pos="1276"/>
          <w:tab w:val="left" w:pos="1620"/>
        </w:tabs>
        <w:ind w:left="1271" w:hanging="42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cs/>
        </w:rPr>
        <w:t>-</w:t>
      </w:r>
      <w:r w:rsidRPr="00D213CD">
        <w:rPr>
          <w:rFonts w:ascii="Cordia New" w:hAnsi="Cordia New" w:cs="Cordia New"/>
          <w:sz w:val="32"/>
          <w:szCs w:val="32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>จัดให้มีอุปกรณ์ป้องกันอันตรายส่วนบุคคล และดูแลอุปกรณ์ให้อยู่ในสภาพดี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นอกจากนี้ บริษัทฯส่งเสริมให้พนักงานทุกคนมีจิตสำนึกด้านความปลอดภัยด้วยการให้ความรู้และการฝึกอบรม ส่งเสริมให้พนักงานมีส่วนร่วมในการวิเคราะห์สถานการณ์และประเมินความเสี่ยงจากการเกิดอุบัติเหตุหรือเหตุการณ์ที่ไม่คาดคิดจากการทำงาน มีการจดบันทึกอุบัติเหตุและสอบสวนหาสาเหตุ เพื่อจัดทำแผนป้องกันอุบัติเหตุจากการปฏิบัติงาน จัดทำโครงการกิจกรรม </w:t>
      </w:r>
      <w:r w:rsidRPr="00D213CD">
        <w:rPr>
          <w:rFonts w:ascii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hAnsi="Cordia New" w:cs="Cordia New" w:hint="cs"/>
          <w:sz w:val="32"/>
          <w:szCs w:val="32"/>
          <w:cs/>
        </w:rPr>
        <w:t>ส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. </w:t>
      </w:r>
      <w:r w:rsidRPr="00D213CD">
        <w:rPr>
          <w:rFonts w:ascii="Cordia New" w:hAnsi="Cordia New" w:cs="Cordia New" w:hint="cs"/>
          <w:sz w:val="32"/>
          <w:szCs w:val="32"/>
          <w:cs/>
        </w:rPr>
        <w:t>โครงการสัปดาห์ความปลอดภัยในการทำงาน  โครงการฝึกอบรมด้านความปลอดภัย จัดให้มีการฝึกซ้อมแผนฉุกเฉินและแผนอพยพทั้งในส่วนของบริษัทฯ  และเข้าร่วมซ้อมแผนฉุกเฉินกับสำนักงานนิคมอุตสาหกรรมมาบตาพุด  และชุมชนใกล้เคียงอย่างต่อเนื่อง</w:t>
      </w:r>
    </w:p>
    <w:p w:rsidR="00D213CD" w:rsidRPr="00D213CD" w:rsidRDefault="00D213CD" w:rsidP="00D213CD">
      <w:pPr>
        <w:spacing w:before="120" w:after="120"/>
        <w:ind w:firstLine="85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อัตราการหยุดงานจากอุบัติเหตุ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ตามที่บริษัทฯมีการรณรงค์เรื่องความปลอดภัยในการทำงานมาโดยตลอด ทำให้สถิติการเกิดอุบัติเหตุลดลงอย่างต่อเนื่อง โดยในรอบปี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>ไม่เคยเกิดอุบัติเหตุถึงขั้นหยุดงาน</w:t>
      </w:r>
    </w:p>
    <w:p w:rsidR="00D213CD" w:rsidRPr="00096928" w:rsidRDefault="00096928" w:rsidP="00D213CD">
      <w:pPr>
        <w:spacing w:before="120"/>
        <w:ind w:firstLine="851"/>
        <w:rPr>
          <w:rFonts w:ascii="Cordia New" w:hAnsi="Cordia New" w:cs="Cordia New"/>
          <w:szCs w:val="24"/>
        </w:rPr>
      </w:pPr>
      <w:r w:rsidRPr="00096928">
        <w:rPr>
          <w:rFonts w:ascii="Cordia New" w:hAnsi="Cordia New" w:cs="Cordia New"/>
          <w:szCs w:val="24"/>
        </w:rPr>
        <w:t xml:space="preserve">     (table2)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835"/>
      </w:tblGrid>
      <w:tr w:rsidR="00D213CD" w:rsidRPr="00D213CD" w:rsidTr="00D213CD">
        <w:tc>
          <w:tcPr>
            <w:tcW w:w="3969" w:type="dxa"/>
            <w:shd w:val="clear" w:color="auto" w:fill="auto"/>
          </w:tcPr>
          <w:p w:rsidR="00D213CD" w:rsidRPr="00D213CD" w:rsidRDefault="00D213CD" w:rsidP="00D213CD">
            <w:pPr>
              <w:spacing w:before="120"/>
              <w:jc w:val="center"/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shd w:val="clear" w:color="auto" w:fill="auto"/>
          </w:tcPr>
          <w:p w:rsidR="00D213CD" w:rsidRPr="00D213CD" w:rsidRDefault="00D213CD" w:rsidP="00D213CD">
            <w:pPr>
              <w:spacing w:before="120"/>
              <w:jc w:val="center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 xml:space="preserve">จำนวนสถิติปี 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2560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 xml:space="preserve"> (</w:t>
            </w: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ครั้ง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)</w:t>
            </w:r>
          </w:p>
        </w:tc>
      </w:tr>
      <w:tr w:rsidR="00D213CD" w:rsidRPr="00D213CD" w:rsidTr="00D213CD">
        <w:tc>
          <w:tcPr>
            <w:tcW w:w="3969" w:type="dxa"/>
            <w:shd w:val="clear" w:color="auto" w:fill="auto"/>
          </w:tcPr>
          <w:p w:rsidR="00D213CD" w:rsidRPr="00D213CD" w:rsidRDefault="00D213CD" w:rsidP="00D213CD">
            <w:pPr>
              <w:spacing w:before="120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lastRenderedPageBreak/>
              <w:t>อุบัติการณ์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  <w:cs/>
              </w:rPr>
              <w:t>/</w:t>
            </w: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NEAR MISS</w:t>
            </w:r>
          </w:p>
        </w:tc>
        <w:tc>
          <w:tcPr>
            <w:tcW w:w="2835" w:type="dxa"/>
            <w:shd w:val="clear" w:color="auto" w:fill="auto"/>
          </w:tcPr>
          <w:p w:rsidR="00D213CD" w:rsidRPr="00D213CD" w:rsidRDefault="00D213CD" w:rsidP="00D213CD">
            <w:pPr>
              <w:spacing w:before="120"/>
              <w:jc w:val="center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9</w:t>
            </w:r>
          </w:p>
        </w:tc>
      </w:tr>
      <w:tr w:rsidR="00D213CD" w:rsidRPr="00D213CD" w:rsidTr="00D213CD">
        <w:tc>
          <w:tcPr>
            <w:tcW w:w="3969" w:type="dxa"/>
            <w:shd w:val="clear" w:color="auto" w:fill="auto"/>
          </w:tcPr>
          <w:p w:rsidR="00D213CD" w:rsidRPr="00D213CD" w:rsidRDefault="00D213CD" w:rsidP="00D213CD">
            <w:pPr>
              <w:spacing w:before="120"/>
              <w:rPr>
                <w:rFonts w:ascii="Cordia New" w:eastAsia="Cordia New" w:hAnsi="Cordia New" w:cs="Cordia New"/>
                <w:sz w:val="32"/>
                <w:szCs w:val="32"/>
                <w:cs/>
              </w:rPr>
            </w:pPr>
            <w:r w:rsidRPr="00D213CD">
              <w:rPr>
                <w:rFonts w:ascii="Cordia New" w:eastAsia="Cordia New" w:hAnsi="Cordia New" w:cs="Cordia New" w:hint="cs"/>
                <w:sz w:val="32"/>
                <w:szCs w:val="32"/>
                <w:cs/>
              </w:rPr>
              <w:t>อุบัติเหตุขั้นหยุดงาน</w:t>
            </w:r>
          </w:p>
        </w:tc>
        <w:tc>
          <w:tcPr>
            <w:tcW w:w="2835" w:type="dxa"/>
            <w:shd w:val="clear" w:color="auto" w:fill="auto"/>
          </w:tcPr>
          <w:p w:rsidR="00D213CD" w:rsidRPr="00D213CD" w:rsidRDefault="00D213CD" w:rsidP="00D213CD">
            <w:pPr>
              <w:spacing w:before="120"/>
              <w:jc w:val="center"/>
              <w:rPr>
                <w:rFonts w:ascii="Cordia New" w:eastAsia="Cordia New" w:hAnsi="Cordia New" w:cs="Cordia New"/>
                <w:sz w:val="32"/>
                <w:szCs w:val="32"/>
              </w:rPr>
            </w:pPr>
            <w:r w:rsidRPr="00D213CD">
              <w:rPr>
                <w:rFonts w:ascii="Cordia New" w:eastAsia="Cordia New" w:hAnsi="Cordia New" w:cs="Cordia New"/>
                <w:sz w:val="32"/>
                <w:szCs w:val="32"/>
              </w:rPr>
              <w:t>0</w:t>
            </w:r>
          </w:p>
        </w:tc>
      </w:tr>
    </w:tbl>
    <w:p w:rsidR="00096928" w:rsidRPr="00096928" w:rsidRDefault="00096928" w:rsidP="00096928">
      <w:pPr>
        <w:ind w:firstLine="851"/>
        <w:rPr>
          <w:rFonts w:ascii="Cordia New" w:hAnsi="Cordia New" w:cs="Cordia New"/>
          <w:szCs w:val="24"/>
        </w:rPr>
      </w:pPr>
      <w:r w:rsidRPr="00096928">
        <w:rPr>
          <w:rFonts w:ascii="Cordia New" w:hAnsi="Cordia New" w:cs="Cordia New"/>
          <w:szCs w:val="24"/>
        </w:rPr>
        <w:t xml:space="preserve">      (table2)</w:t>
      </w:r>
    </w:p>
    <w:p w:rsidR="00D213CD" w:rsidRPr="00D213CD" w:rsidRDefault="00D213CD" w:rsidP="00096928">
      <w:pPr>
        <w:ind w:firstLine="85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การดูแลสุขอนามัย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ฯให้ความสำคัญกับการดูแลสุขภาพอนามัยของพนักงานจึงได้มีแผนงานและโครงการรณรงค์ส่งเสริมด้านสุขภาพของพนักงานและการป้องกันเกี่ยวกับโรคร้ายแรงต่างๆ รวมถึงจัด</w:t>
      </w:r>
      <w:r w:rsidRPr="00D213CD">
        <w:rPr>
          <w:rFonts w:ascii="Cordia New" w:hAnsi="Cordia New" w:cs="Cordia New"/>
          <w:sz w:val="32"/>
          <w:szCs w:val="32"/>
          <w:cs/>
        </w:rPr>
        <w:t>กิจกรรมโรงงานสีขาวเพื่อรณรงค์ป้องกันยาเสพติด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ดังนี้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จัดให้มีการฉีดวัคซีนให้แก่พนักงานเป็นประจำทุกปี 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มีการตรวจสุขภาพพนักงานอย่างน้อยปีละ </w:t>
      </w:r>
      <w:r w:rsidRPr="00D213CD">
        <w:rPr>
          <w:rFonts w:ascii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ครั้ง ทั้งการตรวจสุขภาพทั่วไป และการตรวจสุขภาพตามลักษณะงาน 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 xml:space="preserve">มีการตรวจคัดกรองยาเสพติด </w:t>
      </w:r>
    </w:p>
    <w:p w:rsidR="00D213CD" w:rsidRPr="00D213CD" w:rsidRDefault="00D213CD" w:rsidP="00D213CD">
      <w:pPr>
        <w:numPr>
          <w:ilvl w:val="0"/>
          <w:numId w:val="42"/>
        </w:numPr>
        <w:ind w:left="121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จัดกิจกรรมแข่งขันกีฬาภายในและกีฬาสานสัมพันธ์</w:t>
      </w:r>
    </w:p>
    <w:p w:rsidR="00D213CD" w:rsidRPr="00D213CD" w:rsidRDefault="00D213CD" w:rsidP="00D213CD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noProof/>
          <w:sz w:val="32"/>
          <w:szCs w:val="32"/>
        </w:rPr>
        <w:drawing>
          <wp:inline distT="0" distB="0" distL="0" distR="0" wp14:anchorId="312E2547" wp14:editId="5258EEEE">
            <wp:extent cx="142875" cy="104775"/>
            <wp:effectExtent l="0" t="0" r="0" b="0"/>
            <wp:docPr id="4" name="Picture 40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ผลการดำเนินงาน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: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ผลจากการวินิจฉัยโดยแพทย์อาชีวเวชศาสตร์ไม่พบการเจ็บป่วยจากการทำงานแต่อย่างใด</w:t>
      </w:r>
    </w:p>
    <w:p w:rsidR="00D213CD" w:rsidRPr="00D213CD" w:rsidRDefault="00D213CD" w:rsidP="00D213CD">
      <w:pPr>
        <w:spacing w:before="120" w:after="120"/>
        <w:ind w:left="806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การจ่ายค่าตอบแทนและสวัสดิการพนักงาน</w:t>
      </w:r>
    </w:p>
    <w:p w:rsidR="00D213CD" w:rsidRPr="00D213CD" w:rsidRDefault="00D213CD" w:rsidP="00D213CD">
      <w:pPr>
        <w:spacing w:before="120"/>
        <w:ind w:firstLine="810"/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>บริษัทฯมีนโยบายการจ่ายค่าตอบแทนพนักงานที่เป็นธรรม</w:t>
      </w:r>
      <w:r w:rsidRPr="00D213CD">
        <w:rPr>
          <w:rFonts w:ascii="Cordia New" w:hAnsi="Cordia New" w:cs="Cordia New" w:hint="cs"/>
          <w:color w:val="FF0000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>พร้อมทั้งจัดสวัสดิการต่างๆตามที่กฎหมายกำหนด และนอกเหนือจากที่กฎหมายกำหนด</w:t>
      </w:r>
    </w:p>
    <w:p w:rsidR="00D213CD" w:rsidRPr="00D213CD" w:rsidRDefault="00D213CD" w:rsidP="00D213CD">
      <w:pPr>
        <w:spacing w:before="120" w:after="120" w:line="20" w:lineRule="atLeast"/>
        <w:ind w:firstLine="907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บริษัทฯมี</w:t>
      </w:r>
      <w:r w:rsidRPr="00D213CD">
        <w:rPr>
          <w:rFonts w:ascii="Cordia New" w:hAnsi="Cordia New" w:cs="Cordia New" w:hint="cs"/>
          <w:sz w:val="32"/>
          <w:szCs w:val="32"/>
          <w:cs/>
        </w:rPr>
        <w:t>นโยบายการจ่าย</w:t>
      </w:r>
      <w:r w:rsidRPr="00D213CD">
        <w:rPr>
          <w:rFonts w:ascii="Cordia New" w:hAnsi="Cordia New" w:cs="Cordia New"/>
          <w:sz w:val="32"/>
          <w:szCs w:val="32"/>
          <w:cs/>
        </w:rPr>
        <w:t>ค่าตอบแทนและผลประโยชน์พนักงาน</w:t>
      </w:r>
      <w:r w:rsidRPr="00D213CD">
        <w:rPr>
          <w:rFonts w:ascii="Cordia New" w:hAnsi="Cordia New" w:cs="Cordia New" w:hint="cs"/>
          <w:sz w:val="32"/>
          <w:szCs w:val="32"/>
          <w:cs/>
        </w:rPr>
        <w:t>ที่สอดคล้องกับผลการดำเนินงานของบริษัทฯทั้งในระยะสั้นและระยะยาว ในระยะสั้นสอดคล้องกับผลการดำเนินงานของบริษัทฯแต่ละปีและ</w:t>
      </w:r>
      <w:r w:rsidRPr="00D213CD">
        <w:rPr>
          <w:rFonts w:ascii="Cordia New" w:hAnsi="Cordia New" w:cs="Cordia New"/>
          <w:sz w:val="32"/>
          <w:szCs w:val="32"/>
          <w:cs/>
        </w:rPr>
        <w:t>ใกล้เคียงกับบริษัทฯในอุตสาหกรรมเดียวกัน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 โดยมีการสำรวจการจ่ายค่าจ้างรวมทั้งนำดัชนีราคาผู้บริโภคมาพิจารณา ในระยะยาวมีการวัดผลการปฎิบัติงานและศักยภาพของพนักงาน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อย่างยุติธรรม ไม่เลือกปฎิบัติ </w:t>
      </w:r>
      <w:r w:rsidRPr="00D213CD">
        <w:rPr>
          <w:rFonts w:ascii="Cordia New" w:hAnsi="Cordia New" w:cs="Cordia New" w:hint="cs"/>
          <w:sz w:val="32"/>
          <w:szCs w:val="32"/>
          <w:cs/>
        </w:rPr>
        <w:t>โดยบริษัทจะจ่ายผลตอบแทนให้พนักงานตามความรู้ความสามารถ รวมทั้งจัดให้มีการเติบโตตามสายอาชีพ และ</w:t>
      </w:r>
      <w:r w:rsidRPr="00D213CD">
        <w:rPr>
          <w:rFonts w:ascii="Cordia New" w:hAnsi="Cordia New" w:cs="Cordia New"/>
          <w:sz w:val="32"/>
          <w:szCs w:val="32"/>
          <w:cs/>
        </w:rPr>
        <w:t>ให้สิทธิด้านต่างๆเกี่ยวกับการจ้างงาน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D213CD" w:rsidRPr="00D213CD" w:rsidRDefault="00D213CD" w:rsidP="00D213CD">
      <w:pPr>
        <w:spacing w:before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บริษัทฯจัดสวัสดิการเพื่อให้พนักงานมีพื้นฐานการดำรงชีวิตที่ดี ส่งเสริมสุขภาพทั้งกายและใจ ดังนี้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จัดให้มีกองทุนสำรองเลี้ยงชีพเพื่อให้พนักงานมีเงินทุนในการดำรงชีพหลังออกจากงาน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lastRenderedPageBreak/>
        <w:t>จัดทำประกันชีวิตและประกันอุบัติเหตุให้แก่พนักงาน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จัดชุดเครื่องแบบพนักงานให้ </w:t>
      </w:r>
      <w:r w:rsidRPr="00D213CD">
        <w:rPr>
          <w:rFonts w:ascii="Cordia New" w:hAnsi="Cordia New" w:cs="Cordia New"/>
          <w:sz w:val="32"/>
          <w:szCs w:val="32"/>
        </w:rPr>
        <w:t xml:space="preserve">2 </w:t>
      </w:r>
      <w:r w:rsidRPr="00D213CD">
        <w:rPr>
          <w:rFonts w:ascii="Cordia New" w:hAnsi="Cordia New" w:cs="Cordia New"/>
          <w:sz w:val="32"/>
          <w:szCs w:val="32"/>
          <w:cs/>
        </w:rPr>
        <w:t>ชุดต่อปี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จัดรถรับส่งเพื่ออำนวยความสะดวกในการเดินทางมาป</w:t>
      </w:r>
      <w:r w:rsidRPr="00D213CD">
        <w:rPr>
          <w:rFonts w:ascii="Cordia New" w:hAnsi="Cordia New" w:cs="Cordia New" w:hint="cs"/>
          <w:sz w:val="32"/>
          <w:szCs w:val="32"/>
          <w:cs/>
        </w:rPr>
        <w:t>ฏิ</w:t>
      </w:r>
      <w:r w:rsidRPr="00D213CD">
        <w:rPr>
          <w:rFonts w:ascii="Cordia New" w:hAnsi="Cordia New" w:cs="Cordia New"/>
          <w:sz w:val="32"/>
          <w:szCs w:val="32"/>
          <w:cs/>
        </w:rPr>
        <w:t>บัติงาน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จัดที่พักหรือเงินช่วยเหลือค่าเช่าบ้านสำหรับพนักงาน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จัดอาหารราคาประหยัดและควบคุมสุขอนามัยที่เหมาะสมให้แก่พนักงาน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จัดเงินช่วยเหลือค่าพาหนะในการเดินทางไปปฏิบัติงานนอกพื้นที่ทั้งในและต่างประเทศ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จัดเงินช่วยเหลือสำหรับพนักงานที่ปฏิบัติงานกะ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จัดสวัสดิการค่ารักษาพยาบาลสำหรับพนักงานและครอบครัว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จัดสวัสดิการค่าเล่าเรียนบุตรพนักงาน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จัดกิจกรรมสังสรรค์ปีใหม่</w:t>
      </w:r>
    </w:p>
    <w:p w:rsidR="00D213CD" w:rsidRPr="00D213CD" w:rsidRDefault="00D213CD" w:rsidP="00D213CD">
      <w:pPr>
        <w:numPr>
          <w:ilvl w:val="0"/>
          <w:numId w:val="26"/>
        </w:numPr>
        <w:tabs>
          <w:tab w:val="num" w:pos="1080"/>
        </w:tabs>
        <w:ind w:left="1276" w:hanging="376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จัดกิจกรรมทำบุญโรงงาน</w:t>
      </w:r>
    </w:p>
    <w:p w:rsidR="00D213CD" w:rsidRPr="00D213CD" w:rsidRDefault="00D213CD" w:rsidP="00D213CD">
      <w:pPr>
        <w:spacing w:before="120" w:after="120"/>
        <w:ind w:firstLine="907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u w:val="single"/>
          <w:cs/>
        </w:rPr>
        <w:t>การพัฒนาความรู้และศักยภาพของพนักงาน</w:t>
      </w:r>
    </w:p>
    <w:p w:rsidR="00D213CD" w:rsidRPr="00D213CD" w:rsidRDefault="00D213CD" w:rsidP="00D213CD">
      <w:pPr>
        <w:spacing w:before="120"/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ในส่วนของการพัฒนาพนักงาน บริษัทฯให้ความสำคัญ</w:t>
      </w:r>
      <w:r w:rsidRPr="00D213CD">
        <w:rPr>
          <w:rFonts w:ascii="Cordia New" w:hAnsi="Cordia New" w:cs="Cordia New"/>
          <w:sz w:val="32"/>
          <w:szCs w:val="32"/>
          <w:cs/>
        </w:rPr>
        <w:t>ทางด้านการพัฒนาศักยภาพ ความรู้ ความสามารถอย่างต่อเนื่อง โดยพนักงานทุกระดับต้องได้รับการฝึกอบรมเพื่อเพิ่มพูนความรู้ ความเข้าใจ และทักษะ อย่างสม่ำเสมอและต่อเนื่อง</w:t>
      </w:r>
    </w:p>
    <w:p w:rsidR="00D213CD" w:rsidRPr="00D213CD" w:rsidRDefault="00D213CD" w:rsidP="00A418DE">
      <w:pPr>
        <w:ind w:firstLine="90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บริษัทฯได้จัดรูปแบบการพัฒนาบุคลากรที่หลากหลายแนวทางและวิธีการต่างๆดังนี้</w:t>
      </w:r>
    </w:p>
    <w:p w:rsidR="00D213CD" w:rsidRPr="00D213CD" w:rsidRDefault="00096928" w:rsidP="00A418DE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t xml:space="preserve"> (table3)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8"/>
        <w:gridCol w:w="3487"/>
        <w:gridCol w:w="3690"/>
      </w:tblGrid>
      <w:tr w:rsidR="00D213CD" w:rsidRPr="00D213CD" w:rsidTr="00D213CD">
        <w:tc>
          <w:tcPr>
            <w:tcW w:w="1998" w:type="dxa"/>
            <w:shd w:val="clear" w:color="auto" w:fill="auto"/>
          </w:tcPr>
          <w:p w:rsidR="00D213CD" w:rsidRPr="00D213CD" w:rsidRDefault="00D213CD" w:rsidP="00D213CD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D213CD">
              <w:rPr>
                <w:rFonts w:asciiTheme="minorBidi" w:hAnsiTheme="minorBidi" w:cstheme="minorBidi"/>
                <w:b/>
                <w:bCs/>
                <w:szCs w:val="24"/>
                <w:cs/>
              </w:rPr>
              <w:t>แนวทาง</w:t>
            </w:r>
          </w:p>
        </w:tc>
        <w:tc>
          <w:tcPr>
            <w:tcW w:w="3487" w:type="dxa"/>
            <w:shd w:val="clear" w:color="auto" w:fill="auto"/>
          </w:tcPr>
          <w:p w:rsidR="00D213CD" w:rsidRPr="00D213CD" w:rsidRDefault="00D213CD" w:rsidP="00D213CD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D213CD">
              <w:rPr>
                <w:rFonts w:asciiTheme="minorBidi" w:hAnsiTheme="minorBidi" w:cstheme="minorBidi"/>
                <w:b/>
                <w:bCs/>
                <w:szCs w:val="24"/>
                <w:cs/>
              </w:rPr>
              <w:t>วิธีการ</w:t>
            </w:r>
          </w:p>
        </w:tc>
        <w:tc>
          <w:tcPr>
            <w:tcW w:w="3690" w:type="dxa"/>
            <w:shd w:val="clear" w:color="auto" w:fill="auto"/>
          </w:tcPr>
          <w:p w:rsidR="00D213CD" w:rsidRPr="00D213CD" w:rsidRDefault="00D213CD" w:rsidP="00D213CD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D213CD">
              <w:rPr>
                <w:rFonts w:asciiTheme="minorBidi" w:hAnsiTheme="minorBidi" w:cstheme="minorBidi"/>
                <w:b/>
                <w:bCs/>
                <w:szCs w:val="24"/>
                <w:cs/>
              </w:rPr>
              <w:t xml:space="preserve">ผลงานปี </w:t>
            </w:r>
            <w:r w:rsidRPr="00D213CD">
              <w:rPr>
                <w:rFonts w:asciiTheme="minorBidi" w:hAnsiTheme="minorBidi" w:cstheme="minorBidi"/>
                <w:b/>
                <w:bCs/>
                <w:szCs w:val="24"/>
              </w:rPr>
              <w:t>2560</w:t>
            </w:r>
          </w:p>
        </w:tc>
      </w:tr>
      <w:tr w:rsidR="00D213CD" w:rsidRPr="00D213CD" w:rsidTr="00D213CD">
        <w:tc>
          <w:tcPr>
            <w:tcW w:w="1998" w:type="dxa"/>
            <w:shd w:val="clear" w:color="auto" w:fill="auto"/>
          </w:tcPr>
          <w:p w:rsidR="00D213CD" w:rsidRPr="00D213CD" w:rsidRDefault="00D213CD" w:rsidP="00D213CD">
            <w:pPr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t>On the Job Training</w:t>
            </w:r>
          </w:p>
        </w:tc>
        <w:tc>
          <w:tcPr>
            <w:tcW w:w="3487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หัวหน้างานสอนให้พนักงานมีความรู้และทักษะที่จำเป็นของตำแหน่งงานต่างๆเพื่อให้พนักงานสามารถปฏิบัติงานได้อย่างมีประสิทธิภาพ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รวมถึงมีการทบทวนความรู้ภายในองค์กรอย่างสม่ำเสมอ</w:t>
            </w:r>
          </w:p>
        </w:tc>
        <w:tc>
          <w:tcPr>
            <w:tcW w:w="3690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  <w:cs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พนักงานเข้าใหม่และพนักงานที่โอนย้ายหน่วยงาน</w:t>
            </w:r>
          </w:p>
        </w:tc>
      </w:tr>
      <w:tr w:rsidR="00D213CD" w:rsidRPr="00D213CD" w:rsidTr="00D213CD">
        <w:tc>
          <w:tcPr>
            <w:tcW w:w="1998" w:type="dxa"/>
            <w:shd w:val="clear" w:color="auto" w:fill="auto"/>
          </w:tcPr>
          <w:p w:rsidR="00D213CD" w:rsidRPr="00D213CD" w:rsidRDefault="00D213CD" w:rsidP="00D213CD">
            <w:pPr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การอบรมภายในบริษัท</w:t>
            </w:r>
          </w:p>
          <w:p w:rsidR="00D213CD" w:rsidRPr="00D213CD" w:rsidRDefault="00D213CD" w:rsidP="00D213CD">
            <w:pPr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="Cordia New"/>
                <w:szCs w:val="24"/>
                <w:cs/>
              </w:rPr>
              <w:t>(</w:t>
            </w:r>
            <w:r w:rsidRPr="00D213CD">
              <w:rPr>
                <w:rFonts w:asciiTheme="minorBidi" w:hAnsiTheme="minorBidi" w:cstheme="minorBidi"/>
                <w:szCs w:val="24"/>
              </w:rPr>
              <w:t>In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-</w:t>
            </w:r>
            <w:r w:rsidRPr="00D213CD">
              <w:rPr>
                <w:rFonts w:asciiTheme="minorBidi" w:hAnsiTheme="minorBidi" w:cstheme="minorBidi"/>
                <w:szCs w:val="24"/>
              </w:rPr>
              <w:t>house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</w:rPr>
              <w:t xml:space="preserve"> Classroom Training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)</w:t>
            </w:r>
          </w:p>
        </w:tc>
        <w:tc>
          <w:tcPr>
            <w:tcW w:w="3487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  <w:u w:val="single"/>
              </w:rPr>
            </w:pPr>
            <w:r w:rsidRPr="00D213CD">
              <w:rPr>
                <w:rFonts w:asciiTheme="minorBidi" w:hAnsiTheme="minorBidi" w:cstheme="minorBidi"/>
                <w:szCs w:val="24"/>
                <w:u w:val="single"/>
                <w:cs/>
              </w:rPr>
              <w:t>หลักสูตร</w:t>
            </w:r>
          </w:p>
          <w:p w:rsidR="00D213CD" w:rsidRPr="00D213CD" w:rsidRDefault="00D213CD" w:rsidP="00D213CD">
            <w:pPr>
              <w:spacing w:line="276" w:lineRule="auto"/>
              <w:ind w:left="136" w:hanging="136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t>1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การตรวจติดตามภายในด้านสิ่งแวดล้อม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                     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</w:rPr>
              <w:t>ISO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14001:2015</w:t>
            </w:r>
          </w:p>
          <w:p w:rsidR="00D213CD" w:rsidRPr="00D213CD" w:rsidRDefault="00D213CD" w:rsidP="00D213CD">
            <w:pPr>
              <w:spacing w:line="276" w:lineRule="auto"/>
              <w:ind w:left="136" w:hanging="136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t>2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.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ทบทวนผู้ควบคุม/ผู้บังคับ/ผู้ให้สัญญาณแก่ผู้บังคับปั</w:t>
            </w:r>
            <w:r w:rsidRPr="00D213CD">
              <w:rPr>
                <w:rFonts w:asciiTheme="minorBidi" w:hAnsiTheme="minorBidi" w:cstheme="minorBidi" w:hint="cs"/>
                <w:szCs w:val="24"/>
                <w:cs/>
              </w:rPr>
              <w:t>้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นจั่น</w:t>
            </w:r>
          </w:p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t>3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ผู้ควบคุม/ผู้บังคับ/ผู้ให้สัญญาณแก่ผู้บังคับ</w:t>
            </w:r>
          </w:p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  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ปั้นจั่น</w:t>
            </w:r>
          </w:p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lastRenderedPageBreak/>
              <w:t>4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.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การดับเพลิงขั้นต้น</w:t>
            </w:r>
          </w:p>
          <w:p w:rsidR="00D213CD" w:rsidRPr="00D213CD" w:rsidRDefault="00D213CD" w:rsidP="00D213CD">
            <w:pPr>
              <w:spacing w:line="276" w:lineRule="auto"/>
              <w:ind w:left="162" w:hanging="180"/>
              <w:rPr>
                <w:rFonts w:asciiTheme="minorBidi" w:hAnsiTheme="minorBidi" w:cstheme="minorBidi"/>
                <w:szCs w:val="24"/>
                <w:cs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5.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ทบทวนหน้าที่ทีมตอบโต้ภาวะฉุกเฉินและสังเกตการณ์พร้อมร่วมสถานการณ์จำลอง</w:t>
            </w:r>
          </w:p>
        </w:tc>
        <w:tc>
          <w:tcPr>
            <w:tcW w:w="3690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  <w:u w:val="single"/>
              </w:rPr>
            </w:pPr>
            <w:r w:rsidRPr="00D213CD">
              <w:rPr>
                <w:rFonts w:asciiTheme="minorBidi" w:hAnsiTheme="minorBidi" w:cstheme="minorBidi"/>
                <w:szCs w:val="24"/>
                <w:u w:val="single"/>
                <w:cs/>
              </w:rPr>
              <w:lastRenderedPageBreak/>
              <w:t xml:space="preserve">จำนวน </w:t>
            </w:r>
            <w:r w:rsidRPr="00D213CD">
              <w:rPr>
                <w:rFonts w:asciiTheme="minorBidi" w:hAnsiTheme="minorBidi" w:cstheme="minorBidi"/>
                <w:szCs w:val="24"/>
                <w:u w:val="single"/>
              </w:rPr>
              <w:t>10</w:t>
            </w:r>
            <w:r w:rsidRPr="00D213CD">
              <w:rPr>
                <w:rFonts w:asciiTheme="minorBidi" w:hAnsiTheme="minorBidi" w:cstheme="minorBidi"/>
                <w:szCs w:val="24"/>
                <w:u w:val="single"/>
                <w:cs/>
              </w:rPr>
              <w:t xml:space="preserve"> หลักสูตร</w:t>
            </w:r>
          </w:p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t>136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ราย จาก </w:t>
            </w:r>
            <w:r w:rsidRPr="00D213CD">
              <w:rPr>
                <w:rFonts w:asciiTheme="minorBidi" w:hAnsiTheme="minorBidi" w:cstheme="minorBidi"/>
                <w:szCs w:val="24"/>
              </w:rPr>
              <w:t>181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ราย คิดเป็นสัดส่วนร้อยละ </w:t>
            </w:r>
            <w:r w:rsidRPr="00D213CD">
              <w:rPr>
                <w:rFonts w:asciiTheme="minorBidi" w:hAnsiTheme="minorBidi" w:cstheme="minorBidi"/>
                <w:szCs w:val="24"/>
              </w:rPr>
              <w:t>75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hAnsiTheme="minorBidi" w:cstheme="minorBidi"/>
                <w:szCs w:val="24"/>
              </w:rPr>
              <w:t>13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คิดเป็นชั่วโมงอบรมคนละ  16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.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20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ชั่วโมง/คน/ปี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โดยทั้งนี้ต้องมีชั่วโมงอบรมต่อเนื่องอย่างน้อย </w:t>
            </w:r>
            <w:r w:rsidRPr="00D213CD">
              <w:rPr>
                <w:rFonts w:asciiTheme="minorBidi" w:hAnsiTheme="minorBidi" w:cstheme="minorBidi"/>
                <w:szCs w:val="24"/>
              </w:rPr>
              <w:t>6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ชม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/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คน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/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ปี และมีการฝึกอบรมฝีมือแรงงานในสัดส่วนไม่น้อยกว่าร้อยละ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</w:rPr>
              <w:t>50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ของจำนวน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lastRenderedPageBreak/>
              <w:t>ลูกจ้างทั้งหมด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ตามพระราชบัญญัติส่งเสริมการพัฒนาฝีมือแรงงาน พ.ศ. </w:t>
            </w:r>
            <w:r w:rsidRPr="00D213CD">
              <w:rPr>
                <w:rFonts w:asciiTheme="minorBidi" w:hAnsiTheme="minorBidi" w:cstheme="minorBidi"/>
                <w:szCs w:val="24"/>
              </w:rPr>
              <w:t>2545</w:t>
            </w:r>
          </w:p>
        </w:tc>
      </w:tr>
      <w:tr w:rsidR="00D213CD" w:rsidRPr="00D213CD" w:rsidTr="00D213CD">
        <w:tc>
          <w:tcPr>
            <w:tcW w:w="1998" w:type="dxa"/>
            <w:shd w:val="clear" w:color="auto" w:fill="auto"/>
          </w:tcPr>
          <w:p w:rsidR="00D213CD" w:rsidRPr="00D213CD" w:rsidRDefault="00D213CD" w:rsidP="00D213CD">
            <w:pPr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lastRenderedPageBreak/>
              <w:t>การอบรมภายนอกบริษัท</w:t>
            </w:r>
          </w:p>
        </w:tc>
        <w:tc>
          <w:tcPr>
            <w:tcW w:w="3487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ส่งเสริมให้พนักงานเข้าอบรมในหลักสูตรที่จัดโดยสถาบันและผู้เชี่ยวชาญภายนอก</w:t>
            </w:r>
          </w:p>
        </w:tc>
        <w:tc>
          <w:tcPr>
            <w:tcW w:w="3690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จำนวน </w:t>
            </w:r>
            <w:r w:rsidRPr="00D213CD">
              <w:rPr>
                <w:rFonts w:asciiTheme="minorBidi" w:hAnsiTheme="minorBidi" w:cstheme="minorBidi"/>
                <w:szCs w:val="24"/>
              </w:rPr>
              <w:t>31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 หลักสูตร</w:t>
            </w:r>
          </w:p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35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 xml:space="preserve"> 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ราย</w:t>
            </w:r>
          </w:p>
        </w:tc>
      </w:tr>
      <w:tr w:rsidR="00D213CD" w:rsidRPr="00D213CD" w:rsidTr="00D213CD">
        <w:tc>
          <w:tcPr>
            <w:tcW w:w="1998" w:type="dxa"/>
            <w:shd w:val="clear" w:color="auto" w:fill="auto"/>
          </w:tcPr>
          <w:p w:rsidR="00D213CD" w:rsidRPr="00D213CD" w:rsidRDefault="00D213CD" w:rsidP="00D213CD">
            <w:pPr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การนำเสนอผลงาน</w:t>
            </w:r>
          </w:p>
          <w:p w:rsidR="00D213CD" w:rsidRPr="00D213CD" w:rsidRDefault="00D213CD" w:rsidP="00D213CD">
            <w:pPr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="Cordia New"/>
                <w:szCs w:val="24"/>
                <w:cs/>
              </w:rPr>
              <w:t>(</w:t>
            </w:r>
            <w:r w:rsidRPr="00D213CD">
              <w:rPr>
                <w:rFonts w:asciiTheme="minorBidi" w:hAnsiTheme="minorBidi" w:cstheme="minorBidi"/>
                <w:szCs w:val="24"/>
              </w:rPr>
              <w:t>Goal Program Presentation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)</w:t>
            </w:r>
          </w:p>
        </w:tc>
        <w:tc>
          <w:tcPr>
            <w:tcW w:w="3487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>นำเสนอผลงานของแต่ละสายงาน</w:t>
            </w:r>
          </w:p>
        </w:tc>
        <w:tc>
          <w:tcPr>
            <w:tcW w:w="3690" w:type="dxa"/>
            <w:shd w:val="clear" w:color="auto" w:fill="auto"/>
          </w:tcPr>
          <w:p w:rsidR="00D213CD" w:rsidRPr="00D213CD" w:rsidRDefault="00D213CD" w:rsidP="00D213CD">
            <w:pPr>
              <w:spacing w:line="276" w:lineRule="auto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</w:rPr>
              <w:t>2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ครั้ง</w:t>
            </w:r>
            <w:r w:rsidRPr="00D213CD">
              <w:rPr>
                <w:rFonts w:asciiTheme="minorBidi" w:hAnsiTheme="minorBidi" w:cs="Cordia New"/>
                <w:szCs w:val="24"/>
                <w:cs/>
              </w:rPr>
              <w:t>/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>ปี</w:t>
            </w:r>
          </w:p>
          <w:p w:rsidR="00D213CD" w:rsidRPr="00D213CD" w:rsidRDefault="00D213CD" w:rsidP="00D213CD">
            <w:pPr>
              <w:numPr>
                <w:ilvl w:val="0"/>
                <w:numId w:val="39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D213CD">
              <w:rPr>
                <w:rFonts w:asciiTheme="minorBidi" w:hAnsiTheme="minorBidi" w:cstheme="minorBidi"/>
                <w:szCs w:val="24"/>
              </w:rPr>
              <w:t>20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- </w:t>
            </w:r>
            <w:r w:rsidRPr="00D213CD">
              <w:rPr>
                <w:rFonts w:asciiTheme="minorBidi" w:hAnsiTheme="minorBidi" w:cstheme="minorBidi"/>
                <w:szCs w:val="24"/>
              </w:rPr>
              <w:t>22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กรกฎาคม </w:t>
            </w:r>
            <w:r w:rsidRPr="00D213CD">
              <w:rPr>
                <w:rFonts w:asciiTheme="minorBidi" w:hAnsiTheme="minorBidi" w:cstheme="minorBidi"/>
                <w:szCs w:val="24"/>
              </w:rPr>
              <w:t>2560</w:t>
            </w:r>
          </w:p>
          <w:p w:rsidR="00D213CD" w:rsidRPr="00D213CD" w:rsidRDefault="00D213CD" w:rsidP="00D213CD">
            <w:pPr>
              <w:tabs>
                <w:tab w:val="num" w:pos="786"/>
              </w:tabs>
              <w:spacing w:line="276" w:lineRule="auto"/>
              <w:ind w:left="259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จำนวนพนักงานที่เข้าร่วม </w:t>
            </w:r>
            <w:r w:rsidRPr="00D213CD">
              <w:rPr>
                <w:rFonts w:asciiTheme="minorBidi" w:hAnsiTheme="minorBidi" w:cstheme="minorBidi"/>
                <w:szCs w:val="24"/>
              </w:rPr>
              <w:t>62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ราย</w:t>
            </w:r>
          </w:p>
          <w:p w:rsidR="00D213CD" w:rsidRPr="00D213CD" w:rsidRDefault="00D213CD" w:rsidP="00D213CD">
            <w:pPr>
              <w:numPr>
                <w:ilvl w:val="0"/>
                <w:numId w:val="39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D213CD">
              <w:rPr>
                <w:rFonts w:asciiTheme="minorBidi" w:hAnsiTheme="minorBidi" w:cstheme="minorBidi"/>
                <w:szCs w:val="24"/>
              </w:rPr>
              <w:t>14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  <w:r w:rsidRPr="00D213CD">
              <w:rPr>
                <w:rFonts w:asciiTheme="minorBidi" w:hAnsiTheme="minorBidi" w:cstheme="minorBidi"/>
                <w:szCs w:val="24"/>
              </w:rPr>
              <w:t>2560</w:t>
            </w:r>
          </w:p>
          <w:p w:rsidR="00D213CD" w:rsidRPr="00D213CD" w:rsidRDefault="00D213CD" w:rsidP="00D213CD">
            <w:pPr>
              <w:tabs>
                <w:tab w:val="num" w:pos="786"/>
              </w:tabs>
              <w:spacing w:line="276" w:lineRule="auto"/>
              <w:ind w:left="259"/>
              <w:rPr>
                <w:rFonts w:asciiTheme="minorBidi" w:hAnsiTheme="minorBidi" w:cstheme="minorBidi"/>
                <w:szCs w:val="24"/>
              </w:rPr>
            </w:pP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จำนวนพนักงานที่เข้าร่วม </w:t>
            </w:r>
            <w:r w:rsidRPr="00D213CD">
              <w:rPr>
                <w:rFonts w:asciiTheme="minorBidi" w:hAnsiTheme="minorBidi" w:cstheme="minorBidi"/>
                <w:szCs w:val="24"/>
              </w:rPr>
              <w:t>74</w:t>
            </w:r>
            <w:r w:rsidRPr="00D213CD">
              <w:rPr>
                <w:rFonts w:asciiTheme="minorBidi" w:hAnsiTheme="minorBidi" w:cstheme="minorBidi"/>
                <w:szCs w:val="24"/>
                <w:cs/>
              </w:rPr>
              <w:t xml:space="preserve"> ราย</w:t>
            </w:r>
          </w:p>
        </w:tc>
      </w:tr>
    </w:tbl>
    <w:p w:rsidR="00D213CD" w:rsidRPr="00096928" w:rsidRDefault="00096928" w:rsidP="00A418DE">
      <w:pPr>
        <w:rPr>
          <w:rFonts w:ascii="Cordia New" w:hAnsi="Cordia New" w:cs="Cordia New"/>
          <w:color w:val="000000" w:themeColor="text1"/>
          <w:szCs w:val="24"/>
        </w:rPr>
      </w:pPr>
      <w:r w:rsidRPr="00096928">
        <w:rPr>
          <w:rFonts w:ascii="Cordia New" w:hAnsi="Cordia New" w:cs="Cordia New"/>
          <w:color w:val="000000" w:themeColor="text1"/>
          <w:szCs w:val="24"/>
        </w:rPr>
        <w:t xml:space="preserve">   (table3)</w:t>
      </w:r>
    </w:p>
    <w:p w:rsidR="00D213CD" w:rsidRPr="00D213CD" w:rsidRDefault="00D213CD" w:rsidP="00A418DE">
      <w:pPr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>นอกจากนี้ บริษัทฯ เปิดโอกาสให้พนักงานได้มีส่วนร่วมในการแสดงความคิดเห็น เสนอแนะ หรือข้อร้องเรียนใดๆ โดยบริษัทฯได้จัดให้มีกลไกการจัดการข้อร้องทุกข์ของพนักงานอย่างมีระบบเพื่อรับเรื่องร้องเรียนอย่างยุติธรรม มีการรักษาความลับ และเคารพหลักสิทธิมนุษยชนโดยมุ่งเน้นการทำความเข้าใจระหว่างพนักงานกับพนักงาน และพนักงานกับองค์กร มีการตั้งคณะกรรมการตรวจสอบและวินิจฉัยเป็นรายกรณี ทั้งนี้ พนักงานสามารถร้องเรียนมายังผู้บังคับบัญชาโดยตรง หรือผ่านช่องทางรับความคิดเห็นที่บริษัทฯจัดไว้ในสถานประกอบการ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นวัตกรรมและการเผยแพร่นวัตกรรม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 xml:space="preserve">บริษัทฯตระหนักดีว่าการดำเนินธุรกิจให้ยั่งยืนได้ต้องมีการติดตามและคิดค้นนวัตกรรมและเทคโนโลยี่ใหม่ๆอย่างต่อเนื่อง บริษัทฯจึงสนับสนุนให้พนักงานและผู้บริหารเข้าร่วมฝึกอบรมและเข้าร่วมศึกษาดูงานแสดงนวัตกรรมและเทคโนโลยี่ที่เกี่ยวข้องกับการผลิต การประหยัดพลังงาน และการพัฒนาผลิตภัณฑ์ ทั้งในและต่างประเทศ เพื่อให้บุคลากรของบริษัทฯมีความรู้เท่าทันและตอบสนองความท้าทายที่อาจเกิดขึ้นในอนาคตได้ อีกทั้งสนับสนุนให้พนักงาน ผู้บริหาร และผู้มีส่วนได้ส่วนเสียมีส่วนร่วมในการวิจัยและคิดค้นเกี่ยวกับการพัฒนาเทคโนโลยีการผลิต และศึกษาคุณสมบัติของผลิตภัณฑ์อย่างลึกซึ้ง เพื่อต่อยอดความรู้ที่มีอยู่เดิม พร้อมทั้งเผยแพร่ความรู้ที่คิดค้นได้จากงานวิจัยให้แก่สถานศึกษาที่มีความต้องการ </w:t>
      </w:r>
    </w:p>
    <w:p w:rsidR="00D213CD" w:rsidRPr="00D213CD" w:rsidRDefault="00D213CD" w:rsidP="00D213CD">
      <w:pPr>
        <w:spacing w:before="120"/>
        <w:ind w:firstLine="851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การร่วมพัฒนาชุมชนและสังคม</w:t>
      </w:r>
    </w:p>
    <w:p w:rsidR="00D213CD" w:rsidRPr="00D213CD" w:rsidRDefault="00D213CD" w:rsidP="00D213CD">
      <w:pPr>
        <w:spacing w:before="120"/>
        <w:ind w:firstLine="851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ในส่วนของการมีส่วนร่วมพัฒนาชุมชน บริษัทฯได้จัดสรรงบประมาณในการสนับสนุนกิจกรรมของชุมชนอย่างต่อเนื่อง โดยในปี </w:t>
      </w:r>
      <w:r w:rsidRPr="00D213CD">
        <w:rPr>
          <w:rFonts w:ascii="Cordia New" w:eastAsia="Cordia New" w:hAnsi="Cordia New" w:cs="Cordia New"/>
          <w:sz w:val="32"/>
          <w:szCs w:val="32"/>
        </w:rPr>
        <w:t>2560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บริษัทฯได้ให้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ความร่วมมือและ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การสนับสนุนกิจกรรมต่างๆดังต่อไปนี้</w:t>
      </w:r>
    </w:p>
    <w:p w:rsidR="00D213CD" w:rsidRPr="00D213CD" w:rsidRDefault="00D213CD" w:rsidP="00D213CD">
      <w:pPr>
        <w:spacing w:before="120"/>
        <w:ind w:firstLine="851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lastRenderedPageBreak/>
        <w:t xml:space="preserve">ให้ความร่วมมือในการดำเนินโครงการต่างๆของสำนักงานนิคมอุตสาหกรรมมาบตาพุด เช่น โครงการรักษ์ทะเล รักษ์สุภาพ ร่วมใจผลิตอุปกรณ์ช่วยพ่นยาโรคหอบหืดเฉลิมพระเกียรติสมเด็จพระเจ้าอยู่หัวมหาวชิราลงกรณ บดินทรเทพวรางกูร โครงการสนับสนุนพิธีรดน้ำขอพรผู้สูงอายุ โครงการบริจาคโลหิต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งานเปิดบ้านต้อนรับชุมชน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เป็นต้น</w:t>
      </w:r>
    </w:p>
    <w:p w:rsidR="00D213CD" w:rsidRPr="00D213CD" w:rsidRDefault="00D213CD" w:rsidP="00D213CD">
      <w:pPr>
        <w:spacing w:before="120"/>
        <w:ind w:firstLine="851"/>
        <w:rPr>
          <w:rFonts w:ascii="Cordia New" w:eastAsia="Cordia New" w:hAnsi="Cordia New" w:cs="Cordia New"/>
          <w:sz w:val="32"/>
          <w:szCs w:val="32"/>
          <w:cs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การเข้าร่วมกิจกรรมสาธารณประโยชน์ เช่น 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ปลูกดาวเรืองกับชุมชนหนองแฟบ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มอบทุนสร้างสนามบาส พลูตาหลวง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สนับสนุนงบโต๊ะ-เก้าอี้โรงเรียนวัดชากลูกหญ้า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สนับสนุนลวดเหล็กเพื่อนำไปสร้างโครงสร้าง ณ ชุมชนมาบตาพุด</w:t>
      </w:r>
    </w:p>
    <w:p w:rsidR="00D213CD" w:rsidRPr="00D213CD" w:rsidRDefault="00D213CD" w:rsidP="00D213CD">
      <w:pPr>
        <w:spacing w:before="120"/>
        <w:ind w:firstLine="851"/>
        <w:rPr>
          <w:rFonts w:ascii="Cordia New" w:eastAsia="Cordia New" w:hAnsi="Cordia New" w:cs="Cordia New"/>
          <w:sz w:val="32"/>
          <w:szCs w:val="32"/>
          <w:cs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สนับสนุนกิจกรรมวันเด็กให้แก่ โรงเรียนวัดประชุมมิตรบำรุง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99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สถานีตำรวจห้วยโป่ง โรงเรียนบ้านมาบตาพุด โรงเรียนบ้านคลองขนุน โรงเรียนบ้านคลองบางไผ่ ชุมชนตลาดมาบตาพุด โรงเรียนวัดห้วยโป่ง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สำนักงานเคหะชุมชนมาบตาพุด และสำนักงานนิคมอุตสาหกรรมมาบตาพุด  </w:t>
      </w:r>
    </w:p>
    <w:p w:rsidR="00D213CD" w:rsidRPr="00D213CD" w:rsidRDefault="00D213CD" w:rsidP="00D213CD">
      <w:pPr>
        <w:spacing w:before="120"/>
        <w:ind w:firstLine="851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สนับสนุนกิจกรรมสาธารณะกุศล ได้แก่ สนับสนุนงานแข่ง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ขัน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ฟุตบอลมาบชลูดครั้งที่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/>
          <w:sz w:val="32"/>
          <w:szCs w:val="32"/>
        </w:rPr>
        <w:t>31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 สนับสนุนกิจกรรม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เปตองชากกลางโอเพ่นครั้งที่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 2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สนับสนุนงานกาชาดจังหวัดระยอง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สนับสนุนกิจกรรมวันผู้สูงอายุชุมชนตลาดมาบตาพุด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บริจาคอุทกภัยอีสาน สนับสนุนงานวันแม่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สนับสนุนกิจกรรมวันลอยกระทง ร่วมทำบุญผ้าป่าสามัคคีกับหน่วยงานต่างๆ และร่วมเป็นเจ้าภาพทอดกฐินวัดต่างๆ </w:t>
      </w:r>
    </w:p>
    <w:p w:rsidR="00D213CD" w:rsidRPr="00D213CD" w:rsidRDefault="00D213CD" w:rsidP="00D213CD">
      <w:pPr>
        <w:spacing w:before="120"/>
        <w:ind w:firstLine="851"/>
        <w:rPr>
          <w:rFonts w:ascii="Cordia New" w:eastAsia="Cordia New" w:hAnsi="Cordia New" w:cs="Cordia New"/>
          <w:sz w:val="32"/>
          <w:szCs w:val="32"/>
          <w:cs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สนับสนุนสินค้าชุมชน ได้แก่ ผลไม้ท้องถิ่น ชุดของฝากจากผลิตภัณฑ์ชุมชน ชุดอาหารว่างที่ทำจากผลิตภัณ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ฑ์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ชุมชุน เป็นต้น</w:t>
      </w:r>
    </w:p>
    <w:p w:rsidR="00D213CD" w:rsidRPr="00D213CD" w:rsidRDefault="00D213CD" w:rsidP="00D213CD">
      <w:pPr>
        <w:spacing w:before="120"/>
        <w:ind w:firstLine="851"/>
        <w:rPr>
          <w:cs/>
        </w:rPr>
      </w:pPr>
      <w:r w:rsidRPr="00D213CD">
        <w:rPr>
          <w:rFonts w:ascii="Cordia New" w:hAnsi="Cordia New" w:cs="Cordia New"/>
          <w:sz w:val="32"/>
          <w:szCs w:val="32"/>
          <w:cs/>
        </w:rPr>
        <w:t>นอกจากการสนับสนุนกิจกรรมต่างๆในชุมชนแล้ว บริษัทฯยังได้สนับสนุนให้เกิดการจ้างงานในชุมชนเพิ่มขึ้นด้วยการใช้บริการรถบรรทุกสินค้าของผู้ประกอบการในจังหวัดระยอง รับบุคลากรในพื้นที่เข้าทำงานกับบริษัทฯ รวมทั้งให้ความร่วมมือในการรับนักศึกษาจากสถาบันการศึกษาต่างๆทั้งในและต่างพื้นที่เข้าฝึกงาน</w:t>
      </w:r>
      <w:r w:rsidRPr="00D213CD">
        <w:rPr>
          <w:rFonts w:ascii="Cordia New" w:hAnsi="Cordia New" w:cs="Cordia New" w:hint="cs"/>
          <w:sz w:val="32"/>
          <w:szCs w:val="32"/>
          <w:cs/>
        </w:rPr>
        <w:t>และดูงานอย่างต่อเนื่องทุกปี</w:t>
      </w:r>
    </w:p>
    <w:p w:rsidR="00D213CD" w:rsidRPr="00D213CD" w:rsidRDefault="00D213CD" w:rsidP="00D213CD">
      <w:pPr>
        <w:tabs>
          <w:tab w:val="left" w:pos="0"/>
          <w:tab w:val="left" w:pos="1440"/>
          <w:tab w:val="left" w:pos="2268"/>
          <w:tab w:val="left" w:pos="5954"/>
          <w:tab w:val="left" w:pos="6237"/>
        </w:tabs>
        <w:spacing w:before="240" w:after="240"/>
        <w:ind w:left="1474" w:hanging="2835"/>
        <w:jc w:val="center"/>
        <w:rPr>
          <w:rFonts w:ascii="Cordia New" w:eastAsia="Cordia New" w:hAnsi="Cordia New" w:cs="Cordia New"/>
          <w:b/>
          <w:bCs/>
          <w:sz w:val="36"/>
          <w:szCs w:val="36"/>
          <w:cs/>
        </w:rPr>
      </w:pPr>
      <w:r w:rsidRPr="00D213CD">
        <w:rPr>
          <w:rFonts w:ascii="Cordia New" w:eastAsia="Cordia New" w:hAnsi="Cordia New" w:cs="Cordia New"/>
          <w:b/>
          <w:bCs/>
          <w:sz w:val="36"/>
          <w:szCs w:val="36"/>
        </w:rPr>
        <w:t>11</w:t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t>.  การควบคุมภายในและการบริหารจัดการความเสี่ยง</w:t>
      </w:r>
    </w:p>
    <w:p w:rsidR="00D213CD" w:rsidRPr="00D213CD" w:rsidRDefault="00D213CD" w:rsidP="00D213CD">
      <w:pPr>
        <w:spacing w:after="120" w:line="20" w:lineRule="atLeast"/>
        <w:ind w:firstLine="900"/>
        <w:rPr>
          <w:rFonts w:ascii="Cordia New" w:eastAsia="Cordia New" w:hAnsi="Cordia New" w:cs="Cordia New"/>
          <w:sz w:val="32"/>
          <w:szCs w:val="32"/>
          <w:cs/>
          <w:lang w:val="th-TH"/>
        </w:rPr>
      </w:pP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บริษัทฯ ได้ให้ความสำคัญต่อการควบคุมภายใน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และการบริหารจัดการความเสี่ยง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เพื่อป้องกันความเสียหายที่อาจเกิดขึ้นกับบริษัท  โดยบริษัท</w:t>
      </w:r>
      <w:r w:rsidRPr="00D213CD">
        <w:rPr>
          <w:rFonts w:ascii="Cordia New" w:eastAsia="Cordia New" w:hAnsi="Cordia New" w:cs="Cordia New" w:hint="cs"/>
          <w:sz w:val="32"/>
          <w:szCs w:val="32"/>
          <w:cs/>
          <w:lang w:val="th-TH"/>
        </w:rPr>
        <w:t>ฯ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>จะทำการประเมินสถานการณ์เพื่อกำหนดเป้าหมายและแผนการดำเนินงานไว้อย่างชัดเจนและวัดผลได้  และมีการทบทวนแผนการดำเนินงานหากสถานการณ์เปลี่ยนแปลงไป  มีการประเมินความเสี่ยงและวิเคราะห์ผลกระทบของความเสี่ยงเพื่อกำหนดมาตรการลดความเสี่ยง       และเพื่อเป็นการควบคุมการปฏิบัติงานของฝ่ายบริหาร  บริษัทฯ มีการกำหนดอำนาจอนุมัติของฝ่ายบริหารไว้อย่างชัดเจนและเป็นลายลักษณ์อักษร  มีการจัดโครงสร้างองค์กรที่ช่วยให้ฝ่ายบริหารสามารถดำเนินงานได้อย่างมีประสิทธิภาพ  และมีการแบ่งแยกหน้าที่ความรับผิดชอบงานด้านต่างๆ  เพื่อเป็นการตรวจสอบซึ่งกันและกัน  ในด้านการรายงานและการติดตามผลการปฏิบัติงาน  บริษัทฯ มีการพัฒนาระบบสารสนเทศและระบบข้อมูลอย่างต่อเนื่องเพื่อให้เพียงพอแก่การตัดสินใจ  และมีการติดตามผลการดำเนินงานเปรียบเทียบกับแผนงานหรือเป้าหมายที่กำหนดเป็นประจำทุกเดือน</w:t>
      </w:r>
    </w:p>
    <w:p w:rsidR="00D213CD" w:rsidRPr="00D213CD" w:rsidRDefault="00D213CD" w:rsidP="00D213CD">
      <w:pPr>
        <w:spacing w:after="120" w:line="20" w:lineRule="atLeast"/>
        <w:ind w:firstLine="720"/>
        <w:rPr>
          <w:rFonts w:ascii="Cordia New" w:eastAsia="Cordia New" w:hAnsi="Cordia New" w:cs="Cordia New"/>
          <w:sz w:val="32"/>
          <w:szCs w:val="32"/>
          <w:u w:val="single"/>
          <w:cs/>
          <w:lang w:val="th-TH"/>
        </w:rPr>
      </w:pPr>
      <w:r w:rsidRPr="00D213CD">
        <w:rPr>
          <w:rFonts w:ascii="Cordia New" w:eastAsia="Cordia New" w:hAnsi="Cordia New" w:cs="Cordia New" w:hint="cs"/>
          <w:sz w:val="32"/>
          <w:szCs w:val="32"/>
          <w:u w:val="single"/>
          <w:cs/>
          <w:lang w:val="th-TH"/>
        </w:rPr>
        <w:t>การควบคุมภายใน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  <w:cs/>
          <w:lang w:val="th-TH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ใ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 xml:space="preserve">นการประชุมคณะกรรมการครั้งที่ </w:t>
      </w:r>
      <w:r w:rsidRPr="00D213CD">
        <w:rPr>
          <w:rFonts w:ascii="Cordia New" w:eastAsia="Cordia New" w:hAnsi="Cordia New" w:cs="Cordia New"/>
          <w:sz w:val="32"/>
          <w:szCs w:val="32"/>
        </w:rPr>
        <w:t>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/</w:t>
      </w:r>
      <w:r w:rsidRPr="00D213CD">
        <w:rPr>
          <w:rFonts w:ascii="Cordia New" w:eastAsia="Cordia New" w:hAnsi="Cordia New" w:cs="Cordia New"/>
          <w:sz w:val="32"/>
          <w:szCs w:val="32"/>
        </w:rPr>
        <w:t>2561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เมื่อวันที่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>22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กุมภาพันธ์ </w:t>
      </w:r>
      <w:r w:rsidRPr="00D213CD">
        <w:rPr>
          <w:rFonts w:ascii="Cordia New" w:eastAsia="Cordia New" w:hAnsi="Cordia New" w:cs="Cordia New"/>
          <w:sz w:val="32"/>
          <w:szCs w:val="32"/>
        </w:rPr>
        <w:t>2561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โดยมีคณะกรรมการตรวจสอบเข้าร่วมประชุมด้วย คณะกรรมการได้ประเมินระบบการควบคุมภายในโดยใช้แบบประเมินความเพียงพอของระบบการควบคุมภายในซึ่งรวมถึงการบริหารจัดการความเสี่ยง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ตาม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แนวทางที่กำหนดโดยสำนักงานคณะกรรมการกำกับหลักทรัพย์และตลาดหลักทรัพย์ซึ่งจัดทำขึ้นตามแนวคิดของ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COSO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ซึ่งจากรายงานของคณะกรรมการตรวจสอบสรุปได้ว่า จากการประเมินระบบการควบคุมภายในของบริษัทในด้านต่างๆ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5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ส่วน 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คณะกรรมการเห็นว่าบริษัทฯมีระบบการควบคุมภายในที่เพียงพอและเหมาะสมกับสถานการณ์ปัจจุบัน  ในการที่จะติดตาม ควบคุม ดูแลการดำเนินงานของบริษัทฯ รวมถึงการป้องกันทรัพย์สินของบริษัทจากการที่ผู้บริหารนำไปใช้โดยมิชอบหรือไม่มีอำนาจ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before="120" w:after="120"/>
        <w:rPr>
          <w:rFonts w:ascii="Cordia New" w:eastAsia="Cordia New" w:hAnsi="Cordia New" w:cs="Cordia New"/>
          <w:sz w:val="32"/>
          <w:szCs w:val="32"/>
          <w:u w:val="single"/>
          <w:cs/>
          <w:lang w:val="th-TH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  <w:lang w:val="th-TH"/>
        </w:rPr>
        <w:tab/>
      </w:r>
      <w:r w:rsidRPr="00D213CD">
        <w:rPr>
          <w:rFonts w:ascii="Cordia New" w:eastAsia="Cordia New" w:hAnsi="Cordia New" w:cs="Cordia New" w:hint="cs"/>
          <w:sz w:val="32"/>
          <w:szCs w:val="32"/>
          <w:u w:val="single"/>
          <w:cs/>
          <w:lang w:val="th-TH"/>
        </w:rPr>
        <w:t>การตรวจสอบภายใน</w:t>
      </w:r>
      <w:r w:rsidRPr="00D213CD">
        <w:rPr>
          <w:rFonts w:ascii="Cordia New" w:eastAsia="Cordia New" w:hAnsi="Cordia New" w:cs="Cordia New"/>
          <w:sz w:val="32"/>
          <w:szCs w:val="32"/>
          <w:cs/>
          <w:lang w:val="th-TH"/>
        </w:rPr>
        <w:tab/>
      </w:r>
    </w:p>
    <w:p w:rsidR="00D213CD" w:rsidRPr="00D213CD" w:rsidRDefault="00D213CD" w:rsidP="00D213C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  <w:lang w:val="th-TH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คณะกรรมการตรวจสอบ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มีหน้าที่สอบทานให้บริษัทมีระบบการควบคุมภายในและระบบการตรวจสอบภายในที่เหมาะสมและมีประสิทธิผล 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  <w:t xml:space="preserve">ในการประชุมคณะกรรมการตรวจสอบครั้งที่ </w:t>
      </w:r>
      <w:r w:rsidRPr="00D213CD">
        <w:rPr>
          <w:rFonts w:ascii="Cordia New" w:eastAsia="Cordia New" w:hAnsi="Cordia New" w:cs="Cordia New"/>
          <w:sz w:val="32"/>
          <w:szCs w:val="32"/>
        </w:rPr>
        <w:t>1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/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2560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เมื่อวันที่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16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กุมภาพันธ์ 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2560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>คณะกรรมการตรวจสอบได้แต่งตั้ง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 สำนักงาน เอเอ็มที ออดิท โซลูชั่น จำกัด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ให้ปฏิบัติหน้าที่ผู้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lastRenderedPageBreak/>
        <w:t>ตรวจสอบภายในของบริษัทฯ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ซึ่ง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 สำนักงาน เอเอ็มที ออดิท โซลูชั่น จำกัด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ได้มอบหมายให้นายสมชาย อินทรพิทักษ์ เป็นผู้รับผิดชอบหลักในการปฎิบัติหน้าที่ผู้ตรวจสอบภายในของบริษัท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  <w:t>คณะกรรมการตรวจสอบได้พิจารณาคุณสมบัติของ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บริษัท สำนักงาน เอเอ็มที ออดิท โซลูชั่น จำกัด</w:t>
      </w:r>
      <w:r w:rsidRPr="00D213CD">
        <w:rPr>
          <w:rFonts w:ascii="Cordia New" w:eastAsia="Cordia New" w:hAnsi="Cordia New" w:cs="Cordia New" w:hint="cs"/>
          <w:sz w:val="32"/>
          <w:szCs w:val="32"/>
          <w:cs/>
        </w:rPr>
        <w:t xml:space="preserve"> และนายสมชาย อินทรพิทักษ์ แล้วเห็นว่ามีความเหมาะสมเพียงพอกับการปฎิบัติหน้าที่ดังกล่าว เนื่องจากมีความเป็นอิสระและมีประสบการณ์ในการปฎิบัติงานด้านการตรวจสอบภายใน รวมถึงเคยเข้ารับการอบรมในหลักสูตรที่เกี่ยวข้องกับการปฎิบัติงานด้านการตรวจสอบภายใน โดยคุณสมบัติของผู้ดำรงตำแหน่งหัวหน้างานตรวจสอบภายในปรากฎในเอกสารแนบ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 3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after="12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 w:hint="cs"/>
          <w:sz w:val="32"/>
          <w:szCs w:val="32"/>
          <w:cs/>
        </w:rPr>
        <w:tab/>
        <w:t xml:space="preserve">ทั้งนี้ การพิจารณาอนุมัติ แต่งตั้ง ถอดถอน โยกย้ายผู้ปฎิบัติหน้าที่ตรวจสอบภายในของบริษัทฯจะต้องผ่านการอนุมัติหรือได้รับความเห็นชอบจากคณะกรรมการตรวจสอบ 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900"/>
        <w:rPr>
          <w:rFonts w:ascii="Cordia New" w:eastAsia="Cordia New" w:hAnsi="Cordia New" w:cs="Cordia New"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u w:val="single"/>
          <w:cs/>
        </w:rPr>
        <w:t>การบริหารจัดการความเสี่ยง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คณะกรรมการบริษัทฯตระหนักถึงความสำคัญของการบริหารจัดการความเสี่ยงและมีหน้าที่รับผิดชอบโดยตรงในการบริหารความเสี่ยงขององค์กร โดยมีวัตถุประสงค์เพื่อสนับสนุนการปฏิบัติงานของฝ่ายจัดการของบริษัทฯให้ดำเนินไปอย่างมีประสิทธิภาพและบรรลุเป้าหมาย โดยแบ่งประเภทความเสี่ยงออกเป็น </w:t>
      </w:r>
      <w:r w:rsidRPr="00D213CD">
        <w:rPr>
          <w:rFonts w:ascii="Cordia New" w:eastAsia="Cordia New" w:hAnsi="Cordia New" w:cs="Cordia New"/>
          <w:sz w:val="32"/>
          <w:szCs w:val="32"/>
        </w:rPr>
        <w:t>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 ประเภท ดังนี้</w:t>
      </w:r>
    </w:p>
    <w:p w:rsidR="00D213CD" w:rsidRPr="00D213CD" w:rsidRDefault="00D213CD" w:rsidP="00D213CD">
      <w:pPr>
        <w:numPr>
          <w:ilvl w:val="0"/>
          <w:numId w:val="44"/>
        </w:numPr>
        <w:tabs>
          <w:tab w:val="left" w:pos="0"/>
          <w:tab w:val="left" w:pos="720"/>
          <w:tab w:val="left" w:pos="1260"/>
          <w:tab w:val="left" w:pos="6237"/>
        </w:tabs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ความเสี่ยงจากการดำเนินงาน(</w:t>
      </w:r>
      <w:r w:rsidRPr="00D213CD">
        <w:rPr>
          <w:rFonts w:ascii="Cordia New" w:eastAsia="Cordia New" w:hAnsi="Cordia New" w:cs="Cordia New"/>
          <w:sz w:val="32"/>
          <w:szCs w:val="32"/>
        </w:rPr>
        <w:t>Operation Risk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1260"/>
          <w:tab w:val="left" w:pos="6237"/>
        </w:tabs>
        <w:ind w:firstLine="900"/>
        <w:rPr>
          <w:rFonts w:ascii="Cordia New" w:eastAsia="Cordia New" w:hAnsi="Cordia New" w:cs="Cordia New"/>
          <w:sz w:val="32"/>
          <w:szCs w:val="32"/>
        </w:rPr>
      </w:pPr>
      <w:r w:rsidRPr="00D213CD">
        <w:rPr>
          <w:rFonts w:ascii="Cordia New" w:eastAsia="Cordia New" w:hAnsi="Cordia New" w:cs="Cordia New"/>
          <w:sz w:val="32"/>
          <w:szCs w:val="32"/>
        </w:rPr>
        <w:t>2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.</w:t>
      </w:r>
      <w:r w:rsidRPr="00D213CD">
        <w:rPr>
          <w:rFonts w:ascii="Cordia New" w:eastAsia="Cordia New" w:hAnsi="Cordia New" w:cs="Cordia New"/>
          <w:sz w:val="32"/>
          <w:szCs w:val="32"/>
        </w:rPr>
        <w:tab/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ความเสี่ยงทางการเงิน(</w:t>
      </w:r>
      <w:r w:rsidRPr="00D213CD">
        <w:rPr>
          <w:rFonts w:ascii="Cordia New" w:eastAsia="Cordia New" w:hAnsi="Cordia New" w:cs="Cordia New"/>
          <w:sz w:val="32"/>
          <w:szCs w:val="32"/>
        </w:rPr>
        <w:t>Financial Risk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)</w:t>
      </w:r>
    </w:p>
    <w:p w:rsidR="00D213CD" w:rsidRPr="00D213CD" w:rsidRDefault="00D213CD" w:rsidP="00D213CD">
      <w:pPr>
        <w:tabs>
          <w:tab w:val="left" w:pos="0"/>
          <w:tab w:val="left" w:pos="720"/>
          <w:tab w:val="left" w:pos="5954"/>
          <w:tab w:val="left" w:pos="6237"/>
        </w:tabs>
        <w:spacing w:before="120" w:after="120"/>
        <w:ind w:firstLine="907"/>
        <w:rPr>
          <w:rFonts w:ascii="Cordia New" w:eastAsia="Cordia New" w:hAnsi="Cordia New" w:cs="Cordia New"/>
          <w:sz w:val="32"/>
          <w:szCs w:val="32"/>
          <w:cs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t xml:space="preserve">บริษัทฯได้อธิบายและเปิดเผยข้อมูลเกี่ยวกับปัจจัยเสี่ยงที่สำคัญไว้ในรายงานประจำปีและแบบ </w:t>
      </w:r>
      <w:r w:rsidRPr="00D213CD">
        <w:rPr>
          <w:rFonts w:ascii="Cordia New" w:eastAsia="Cordia New" w:hAnsi="Cordia New" w:cs="Cordia New"/>
          <w:sz w:val="32"/>
          <w:szCs w:val="32"/>
        </w:rPr>
        <w:t>56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-</w:t>
      </w:r>
      <w:r w:rsidRPr="00D213CD">
        <w:rPr>
          <w:rFonts w:ascii="Cordia New" w:eastAsia="Cordia New" w:hAnsi="Cordia New" w:cs="Cordia New"/>
          <w:sz w:val="32"/>
          <w:szCs w:val="32"/>
        </w:rPr>
        <w:t xml:space="preserve">1 </w:t>
      </w:r>
      <w:r w:rsidRPr="00D213CD">
        <w:rPr>
          <w:rFonts w:ascii="Cordia New" w:eastAsia="Cordia New" w:hAnsi="Cordia New" w:cs="Cordia New"/>
          <w:sz w:val="32"/>
          <w:szCs w:val="32"/>
          <w:cs/>
        </w:rPr>
        <w:t>พร้อมทั้งมอบหมายให้คณะกรรมการตรวจสอบรับผิดชอบสอบทานและรายงานต่อคณะกรรมการ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ascii="Cordia New" w:eastAsia="Cordia New" w:hAnsi="Cordia New" w:cs="Cordia New"/>
          <w:b/>
          <w:bCs/>
          <w:sz w:val="32"/>
          <w:szCs w:val="32"/>
          <w:u w:val="single"/>
        </w:rPr>
      </w:pPr>
      <w:r w:rsidRPr="00D213CD">
        <w:rPr>
          <w:rFonts w:ascii="Cordia New" w:eastAsia="Cordia New" w:hAnsi="Cordia New" w:cs="Cordia New"/>
          <w:sz w:val="32"/>
          <w:szCs w:val="32"/>
          <w:cs/>
        </w:rPr>
        <w:br w:type="page"/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  <w:lang w:val="th-TH"/>
        </w:rPr>
        <w:lastRenderedPageBreak/>
        <w:t>ร</w:t>
      </w:r>
      <w:r w:rsidRPr="00D213CD">
        <w:rPr>
          <w:rFonts w:ascii="Cordia New" w:eastAsia="Cordia New" w:hAnsi="Cordia New" w:cs="Cordia New"/>
          <w:b/>
          <w:bCs/>
          <w:sz w:val="32"/>
          <w:szCs w:val="32"/>
          <w:u w:val="single"/>
          <w:cs/>
        </w:rPr>
        <w:t>ายงานของคณะกรรมการตรวจสอบ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ascii="Cordia New" w:eastAsia="Cordia New" w:hAnsi="Cordia New" w:cs="Cordia New"/>
          <w:b/>
          <w:bCs/>
          <w:sz w:val="29"/>
          <w:szCs w:val="29"/>
          <w:u w:val="single"/>
        </w:rPr>
      </w:pP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  <w:cs/>
        </w:rPr>
      </w:pPr>
      <w:r w:rsidRPr="00D213CD">
        <w:rPr>
          <w:rFonts w:ascii="Cordia New" w:eastAsia="Cordia New" w:hAnsi="Cordia New" w:cs="Cordia New"/>
          <w:sz w:val="28"/>
          <w:cs/>
        </w:rPr>
        <w:t>คณะกรรมการตรวจสอบของบริษัท ไทยไวร์โพรดัคท์ จำกัด(มหาชน) ประกอบด้วยกรรมการ</w:t>
      </w:r>
      <w:r w:rsidRPr="00D213CD">
        <w:rPr>
          <w:rFonts w:ascii="Cordia New" w:eastAsia="Cordia New" w:hAnsi="Cordia New" w:cs="Cordia New" w:hint="cs"/>
          <w:sz w:val="28"/>
          <w:cs/>
        </w:rPr>
        <w:t>อิสระ</w:t>
      </w:r>
      <w:r w:rsidRPr="00D213CD">
        <w:rPr>
          <w:rFonts w:ascii="Cordia New" w:eastAsia="Cordia New" w:hAnsi="Cordia New" w:cs="Cordia New"/>
          <w:sz w:val="28"/>
          <w:cs/>
        </w:rPr>
        <w:t xml:space="preserve">จำนวน </w:t>
      </w:r>
      <w:r w:rsidRPr="00D213CD">
        <w:rPr>
          <w:rFonts w:ascii="Cordia New" w:eastAsia="Cordia New" w:hAnsi="Cordia New" w:cs="Cordia New"/>
          <w:sz w:val="28"/>
        </w:rPr>
        <w:t>3</w:t>
      </w:r>
      <w:r w:rsidRPr="00D213CD">
        <w:rPr>
          <w:rFonts w:ascii="Cordia New" w:eastAsia="Cordia New" w:hAnsi="Cordia New" w:cs="Cordia New"/>
          <w:sz w:val="28"/>
          <w:cs/>
        </w:rPr>
        <w:t xml:space="preserve"> ท่าน </w:t>
      </w:r>
      <w:r w:rsidRPr="00D213CD">
        <w:rPr>
          <w:rFonts w:ascii="Cordia New" w:eastAsia="Cordia New" w:hAnsi="Cordia New" w:cs="Cordia New" w:hint="cs"/>
          <w:sz w:val="28"/>
          <w:cs/>
        </w:rPr>
        <w:t>ได้แก่ นายสุริย์ บัวคอม ประธานคณะกรรมการตรวจสอบ นางกิ่งเทียน บางอ้อ และนายนรเศรษฐ ไม้เกตุ กรรมการตรวจสอบ ซึ่ง</w:t>
      </w:r>
      <w:r w:rsidRPr="00D213CD">
        <w:rPr>
          <w:rFonts w:ascii="Cordia New" w:eastAsia="Cordia New" w:hAnsi="Cordia New" w:cs="Cordia New"/>
          <w:sz w:val="28"/>
          <w:cs/>
        </w:rPr>
        <w:t>เป็นผู้ทรงคุณวุฒิทางด้านการบริหาร การเงิน การบัญชี และกฎหมาย โดยคณะกรรมการตรวจสอบมีความเป็นอิสระและมีคุณสมบัติครบถ้วนตามข้อกำหนดและแนวทางของสำนักงานคณะกรรมการกำกับหลักทรัพย์และตลาดหลักทรัพย์แห่งประเทศไท</w:t>
      </w:r>
      <w:r w:rsidRPr="00D213CD">
        <w:rPr>
          <w:rFonts w:ascii="Cordia New" w:eastAsia="Cordia New" w:hAnsi="Cordia New" w:cs="Cordia New" w:hint="cs"/>
          <w:sz w:val="28"/>
          <w:cs/>
        </w:rPr>
        <w:t>ย</w:t>
      </w:r>
      <w:r w:rsidRPr="00D213CD">
        <w:rPr>
          <w:rFonts w:ascii="Cordia New" w:eastAsia="Cordia New" w:hAnsi="Cordia New" w:cs="Cordia New"/>
          <w:sz w:val="28"/>
          <w:cs/>
        </w:rPr>
        <w:t xml:space="preserve"> และไม่ได้แต่งตั้งเพื่อรักษาผลประโยชน์ของกรรมการ หรือผู้ถือหุ้นรายใหญ่ 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color w:val="FF0000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>คณะกรรมการตรวจสอบได้ปฏิบัติหน้าที่ตามขอบเขต หน้าที่ และความรับผิดชอบ ที่ได้รับมอบหมายจากคณะกรรมการบริษัทฯและสอดคล้องกับข้อกำหนดของสำนักงานคณะกรรมการกำกับหลักทรัพย์</w:t>
      </w:r>
      <w:r w:rsidRPr="00D213CD">
        <w:rPr>
          <w:rFonts w:ascii="Cordia New" w:eastAsia="Cordia New" w:hAnsi="Cordia New" w:cs="Cordia New" w:hint="cs"/>
          <w:sz w:val="28"/>
          <w:cs/>
        </w:rPr>
        <w:t>แ</w:t>
      </w:r>
      <w:r w:rsidRPr="00D213CD">
        <w:rPr>
          <w:rFonts w:ascii="Cordia New" w:eastAsia="Cordia New" w:hAnsi="Cordia New" w:cs="Cordia New"/>
          <w:sz w:val="28"/>
          <w:cs/>
        </w:rPr>
        <w:t xml:space="preserve">ละตลาดหลักทรัพย์  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 xml:space="preserve">ในรอบปี </w:t>
      </w:r>
      <w:r w:rsidRPr="00D213CD">
        <w:rPr>
          <w:rFonts w:ascii="Cordia New" w:eastAsia="Cordia New" w:hAnsi="Cordia New" w:cs="Cordia New"/>
          <w:sz w:val="28"/>
        </w:rPr>
        <w:t>2560</w:t>
      </w:r>
      <w:r w:rsidRPr="00D213CD">
        <w:rPr>
          <w:rFonts w:ascii="Cordia New" w:eastAsia="Cordia New" w:hAnsi="Cordia New" w:cs="Cordia New"/>
          <w:sz w:val="28"/>
          <w:cs/>
        </w:rPr>
        <w:t xml:space="preserve"> คณะกรรมการตรวจสอบได้มีการประชุมจำนวน </w:t>
      </w:r>
      <w:r w:rsidRPr="00D213CD">
        <w:rPr>
          <w:rFonts w:ascii="Cordia New" w:eastAsia="Cordia New" w:hAnsi="Cordia New" w:cs="Cordia New"/>
          <w:sz w:val="28"/>
        </w:rPr>
        <w:t>5</w:t>
      </w:r>
      <w:r w:rsidRPr="00D213CD">
        <w:rPr>
          <w:rFonts w:ascii="Cordia New" w:eastAsia="Cordia New" w:hAnsi="Cordia New" w:cs="Cordia New"/>
          <w:sz w:val="28"/>
          <w:cs/>
        </w:rPr>
        <w:t xml:space="preserve"> ครั้ง โดยกรรมการตรวจสอบทุกท่านเข้าร่วมประชุมครบทุกครั้ง และเป็นการประชุมร่วมกับผู้สอบบัญชีโดยไม่มีฝ่ายจัดการร่วมด้วยจำนวน </w:t>
      </w:r>
      <w:r w:rsidRPr="00D213CD">
        <w:rPr>
          <w:rFonts w:ascii="Cordia New" w:eastAsia="Cordia New" w:hAnsi="Cordia New" w:cs="Cordia New"/>
          <w:sz w:val="28"/>
        </w:rPr>
        <w:t xml:space="preserve">1 </w:t>
      </w:r>
      <w:r w:rsidRPr="00D213CD">
        <w:rPr>
          <w:rFonts w:ascii="Cordia New" w:eastAsia="Cordia New" w:hAnsi="Cordia New" w:cs="Cordia New"/>
          <w:sz w:val="28"/>
          <w:cs/>
        </w:rPr>
        <w:t>ครั้ง สาระสำคัญของการปฏิบัติงานสรุปได้ดังนี้</w:t>
      </w:r>
      <w:r w:rsidRPr="00D213CD">
        <w:rPr>
          <w:rFonts w:ascii="Cordia New" w:eastAsia="Cordia New" w:hAnsi="Cordia New" w:cs="Cordia New"/>
          <w:sz w:val="28"/>
          <w:cs/>
          <w:lang w:val="en-GB"/>
        </w:rPr>
        <w:t>:</w:t>
      </w:r>
    </w:p>
    <w:p w:rsidR="00D213CD" w:rsidRPr="00D213CD" w:rsidRDefault="00D213CD" w:rsidP="00D213CD">
      <w:pPr>
        <w:numPr>
          <w:ilvl w:val="0"/>
          <w:numId w:val="27"/>
        </w:numPr>
        <w:tabs>
          <w:tab w:val="num" w:pos="1260"/>
        </w:tabs>
        <w:spacing w:before="120" w:line="270" w:lineRule="auto"/>
        <w:ind w:left="1260" w:right="227" w:hanging="540"/>
        <w:rPr>
          <w:rFonts w:ascii="Cordia New" w:eastAsia="Cordia New" w:hAnsi="Cordia New" w:cs="Cordia New"/>
          <w:b/>
          <w:bCs/>
          <w:sz w:val="28"/>
        </w:rPr>
      </w:pPr>
      <w:r w:rsidRPr="00D213CD">
        <w:rPr>
          <w:rFonts w:ascii="Cordia New" w:eastAsia="Cordia New" w:hAnsi="Cordia New" w:cs="Cordia New"/>
          <w:b/>
          <w:bCs/>
          <w:sz w:val="28"/>
          <w:cs/>
        </w:rPr>
        <w:t>การสอบทานความถูกต้อง ครบถ้วน เชื่อถือได้ของรายงานทางการเงิ</w:t>
      </w:r>
      <w:r w:rsidRPr="00D213CD">
        <w:rPr>
          <w:rFonts w:ascii="Cordia New" w:eastAsia="Cordia New" w:hAnsi="Cordia New" w:cs="Cordia New" w:hint="cs"/>
          <w:b/>
          <w:bCs/>
          <w:sz w:val="28"/>
          <w:cs/>
        </w:rPr>
        <w:t>น</w:t>
      </w:r>
      <w:r w:rsidRPr="00D213CD">
        <w:rPr>
          <w:rFonts w:ascii="Cordia New" w:eastAsia="Cordia New" w:hAnsi="Cordia New" w:cs="Cordia New"/>
          <w:b/>
          <w:bCs/>
          <w:sz w:val="28"/>
          <w:cs/>
        </w:rPr>
        <w:t>ของบริษัท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  <w:cs/>
        </w:rPr>
      </w:pPr>
      <w:r w:rsidRPr="00D213CD">
        <w:rPr>
          <w:rFonts w:ascii="Cordia New" w:eastAsia="Cordia New" w:hAnsi="Cordia New" w:cs="Cordia New"/>
          <w:sz w:val="28"/>
          <w:cs/>
        </w:rPr>
        <w:t>คณะกรรมการตรวจสอบได้สอบทาน</w:t>
      </w:r>
      <w:r w:rsidRPr="00D213CD">
        <w:rPr>
          <w:rFonts w:ascii="Cordia New" w:eastAsia="Cordia New" w:hAnsi="Cordia New" w:cs="Cordia New" w:hint="cs"/>
          <w:sz w:val="28"/>
          <w:cs/>
        </w:rPr>
        <w:t>ข้อมูลที่สำคัญของ</w:t>
      </w:r>
      <w:r w:rsidRPr="00D213CD">
        <w:rPr>
          <w:rFonts w:ascii="Cordia New" w:eastAsia="Cordia New" w:hAnsi="Cordia New" w:cs="Cordia New"/>
          <w:sz w:val="28"/>
          <w:cs/>
        </w:rPr>
        <w:t xml:space="preserve">งบการเงินรายไตรมาสและงบการเงินประจำปีสำหรับปี </w:t>
      </w:r>
      <w:r w:rsidRPr="00D213CD">
        <w:rPr>
          <w:rFonts w:ascii="Cordia New" w:eastAsia="Cordia New" w:hAnsi="Cordia New" w:cs="Cordia New"/>
          <w:sz w:val="28"/>
        </w:rPr>
        <w:t>2560</w:t>
      </w:r>
      <w:r w:rsidRPr="00D213CD">
        <w:rPr>
          <w:rFonts w:ascii="Cordia New" w:eastAsia="Cordia New" w:hAnsi="Cordia New" w:cs="Cordia New"/>
          <w:sz w:val="28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รวมถึงรายการระหว่างกัน และรายการที่อาจมีความขัดแย้งทางผลประโยชน์ </w:t>
      </w:r>
      <w:r w:rsidRPr="00D213CD">
        <w:rPr>
          <w:rFonts w:ascii="Cordia New" w:eastAsia="Cordia New" w:hAnsi="Cordia New" w:cs="Cordia New"/>
          <w:sz w:val="28"/>
          <w:cs/>
        </w:rPr>
        <w:t>ทั้งในประเด็นความถูกต้องเชื่อถือได้และความเหมาะสม</w:t>
      </w:r>
      <w:r w:rsidRPr="00D213CD">
        <w:rPr>
          <w:rFonts w:ascii="Cordia New" w:eastAsia="Cordia New" w:hAnsi="Cordia New" w:cs="Cordia New" w:hint="cs"/>
          <w:sz w:val="28"/>
          <w:cs/>
        </w:rPr>
        <w:t>ของงบการเงิน การเปลี่ยนแปลงที่มีผลกระทบต่องบการเงินอย่างมีสาระสำคัญ นโยบายการบัญชี และการเปิดเผยข้อมูล</w:t>
      </w:r>
      <w:r w:rsidRPr="00D213CD">
        <w:rPr>
          <w:rFonts w:ascii="Cordia New" w:eastAsia="Cordia New" w:hAnsi="Cordia New" w:cs="Cordia New"/>
          <w:sz w:val="28"/>
          <w:cs/>
        </w:rPr>
        <w:t xml:space="preserve"> ก่อนที่จะนำเสนอให้ที่ประชุมคณะกรรมการพิจารณาอนุมัติ โดยในการประชุมเพื่อพิจารณาเรื่องดังกล่าวคณะกรรมการตรวจสอบได้สอบถามและรับฟังคำชี้แจงจากผู้บริหารและผู้สอบบัญชี ซึ่งคณะกรรมการตรวจสอบมีความเห็นสอดคล้องกับผู้สอบบัญชีว่า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การจัดทำงบการเงินเป็นไปตามข้อกำหนดของกฎหมายและมาตรฐานบัญชีตามหลักการบัญชีที่รับรองทั่วไป </w:t>
      </w:r>
      <w:r w:rsidRPr="00D213CD">
        <w:rPr>
          <w:rFonts w:ascii="Cordia New" w:eastAsia="Cordia New" w:hAnsi="Cordia New" w:cs="Cordia New"/>
          <w:sz w:val="28"/>
          <w:cs/>
        </w:rPr>
        <w:t xml:space="preserve">งบการเงินของบริษัทมีความถูกต้องตามที่ควรในสาระสำคัญตามมาตรฐานการรายงานทางการเงิน 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รวมทั้งมีการเปิดเผยข้อมูลในงบการเงินอย่างครบถ้วน เชื่อถือได้ </w:t>
      </w:r>
    </w:p>
    <w:p w:rsidR="00D213CD" w:rsidRPr="00D213CD" w:rsidRDefault="00D213CD" w:rsidP="00D213CD">
      <w:pPr>
        <w:numPr>
          <w:ilvl w:val="0"/>
          <w:numId w:val="27"/>
        </w:numPr>
        <w:tabs>
          <w:tab w:val="num" w:pos="1260"/>
        </w:tabs>
        <w:spacing w:before="120" w:line="270" w:lineRule="auto"/>
        <w:ind w:left="1260" w:right="227" w:hanging="540"/>
        <w:rPr>
          <w:rFonts w:ascii="Cordia New" w:eastAsia="Cordia New" w:hAnsi="Cordia New" w:cs="Cordia New"/>
          <w:b/>
          <w:bCs/>
          <w:sz w:val="28"/>
        </w:rPr>
      </w:pPr>
      <w:r w:rsidRPr="00D213CD">
        <w:rPr>
          <w:rFonts w:ascii="Cordia New" w:eastAsia="Cordia New" w:hAnsi="Cordia New" w:cs="Cordia New"/>
          <w:b/>
          <w:bCs/>
          <w:sz w:val="28"/>
          <w:cs/>
        </w:rPr>
        <w:t>การสอบทานความเพียงพอของระบบการควบคุมภายใน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 xml:space="preserve">คณะกรรมการตรวจสอบได้สอบทานความเพียงพอของระบบการควบคุมภายในร่วมกับผู้สอบบัญชี </w:t>
      </w:r>
      <w:r w:rsidRPr="00D213CD">
        <w:rPr>
          <w:rFonts w:ascii="Cordia New" w:eastAsia="Cordia New" w:hAnsi="Cordia New" w:cs="Cordia New" w:hint="cs"/>
          <w:sz w:val="28"/>
          <w:cs/>
        </w:rPr>
        <w:t>และ</w:t>
      </w:r>
      <w:r w:rsidRPr="00D213CD">
        <w:rPr>
          <w:rFonts w:ascii="Cordia New" w:eastAsia="Cordia New" w:hAnsi="Cordia New" w:cs="Cordia New"/>
          <w:sz w:val="28"/>
          <w:cs/>
        </w:rPr>
        <w:t>ได้</w:t>
      </w:r>
      <w:r w:rsidRPr="00D213CD">
        <w:rPr>
          <w:rFonts w:ascii="Cordia New" w:eastAsia="Cordia New" w:hAnsi="Cordia New" w:cs="Cordia New" w:hint="cs"/>
          <w:sz w:val="28"/>
          <w:cs/>
        </w:rPr>
        <w:t>เสนอ</w:t>
      </w:r>
      <w:r w:rsidRPr="00D213CD">
        <w:rPr>
          <w:rFonts w:ascii="Cordia New" w:eastAsia="Cordia New" w:hAnsi="Cordia New" w:cs="Cordia New"/>
          <w:sz w:val="28"/>
          <w:cs/>
        </w:rPr>
        <w:t xml:space="preserve">ให้บริษัทฯว่าจ้าง </w:t>
      </w:r>
      <w:r w:rsidRPr="00D213CD">
        <w:rPr>
          <w:rFonts w:ascii="Cordia New" w:eastAsia="Cordia New" w:hAnsi="Cordia New" w:cs="Cordia New"/>
          <w:sz w:val="28"/>
        </w:rPr>
        <w:t xml:space="preserve">Internal Audit Outsource </w:t>
      </w:r>
      <w:r w:rsidRPr="00D213CD">
        <w:rPr>
          <w:rFonts w:ascii="Cordia New" w:eastAsia="Cordia New" w:hAnsi="Cordia New" w:cs="Cordia New"/>
          <w:sz w:val="28"/>
          <w:cs/>
        </w:rPr>
        <w:t xml:space="preserve">ได้แก่ บริษัท สำนักงาน เอ.เอ็ม.ที. โซลูชั่น จำกัด  ทำหน้าที่ปฏิบัติงานตรวจสอบภายในให้แก่บริษัทฯ </w:t>
      </w:r>
      <w:r w:rsidRPr="00D213CD">
        <w:rPr>
          <w:rFonts w:ascii="Cordia New" w:eastAsia="Cordia New" w:hAnsi="Cordia New" w:cs="Cordia New" w:hint="cs"/>
          <w:sz w:val="28"/>
          <w:cs/>
        </w:rPr>
        <w:t>ซึ่งจากการสอบทานระบบการควบคุมภายในและ</w:t>
      </w:r>
      <w:r w:rsidRPr="00D213CD">
        <w:rPr>
          <w:rFonts w:ascii="Cordia New" w:eastAsia="Cordia New" w:hAnsi="Cordia New" w:cs="Cordia New"/>
          <w:sz w:val="28"/>
          <w:cs/>
        </w:rPr>
        <w:t>พิจารณารายงานผลการตรวจสอบภายในของผู้ตรวจสอบภายใน คณะกรรมการตรวจสอบมีความเห็นว่าบริษัทฯมี</w:t>
      </w:r>
      <w:r w:rsidRPr="00D213CD">
        <w:rPr>
          <w:rFonts w:ascii="Cordia New" w:eastAsia="Cordia New" w:hAnsi="Cordia New" w:cs="Cordia New"/>
          <w:sz w:val="28"/>
          <w:cs/>
        </w:rPr>
        <w:lastRenderedPageBreak/>
        <w:t xml:space="preserve">ระบบการดูแลและควบคุมการดำเนินงานอย่างเพียงพอสอดคล้องกับสถานการณ์ของบริษัท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และไม่พบข้อบกพร่องที่เป็นสาระสำคัญเกี่ยวกับระบบการควบคุมภายใน 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  <w:cs/>
        </w:rPr>
      </w:pPr>
    </w:p>
    <w:p w:rsidR="00D213CD" w:rsidRPr="00D213CD" w:rsidRDefault="00D213CD" w:rsidP="00D213CD">
      <w:pPr>
        <w:numPr>
          <w:ilvl w:val="0"/>
          <w:numId w:val="27"/>
        </w:numPr>
        <w:tabs>
          <w:tab w:val="num" w:pos="1276"/>
        </w:tabs>
        <w:spacing w:before="120" w:line="270" w:lineRule="auto"/>
        <w:ind w:left="1276" w:right="227" w:hanging="556"/>
        <w:rPr>
          <w:rFonts w:ascii="Cordia New" w:eastAsia="Cordia New" w:hAnsi="Cordia New" w:cs="Cordia New"/>
          <w:b/>
          <w:bCs/>
          <w:sz w:val="28"/>
        </w:rPr>
      </w:pPr>
      <w:r w:rsidRPr="00D213CD">
        <w:rPr>
          <w:rFonts w:ascii="Cordia New" w:eastAsia="Cordia New" w:hAnsi="Cordia New" w:cs="Cordia New"/>
          <w:b/>
          <w:bCs/>
          <w:sz w:val="28"/>
          <w:cs/>
        </w:rPr>
        <w:t>การปฏิบัติตามกฎหมายและกฎระเบียบของสำนักงาน กลต. ตลาดหลักทรัพย์ฯและกฎหมายอื่นที่เกี่ยวข้อง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>คณะกรรมการตรวจสอบ</w:t>
      </w:r>
      <w:r w:rsidRPr="00D213CD">
        <w:rPr>
          <w:rFonts w:ascii="Cordia New" w:eastAsia="Cordia New" w:hAnsi="Cordia New" w:cs="Cordia New" w:hint="cs"/>
          <w:sz w:val="28"/>
          <w:cs/>
        </w:rPr>
        <w:t>ให้ความสำคัญกับการปฎิบัติตามกฎหมาย</w:t>
      </w:r>
      <w:r w:rsidRPr="00D213CD">
        <w:rPr>
          <w:rFonts w:ascii="Cordia New" w:eastAsia="Cordia New" w:hAnsi="Cordia New" w:cs="Cordia New"/>
          <w:sz w:val="28"/>
          <w:cs/>
        </w:rPr>
        <w:t>ว่าด้วยหลักทรัพย์และตลาดหลักทรัพย์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 xml:space="preserve"> </w:t>
      </w:r>
      <w:r w:rsidRPr="00D213CD">
        <w:rPr>
          <w:rFonts w:ascii="Cordia New" w:eastAsia="Cordia New" w:hAnsi="Cordia New" w:cs="Cordia New"/>
          <w:sz w:val="28"/>
          <w:cs/>
        </w:rPr>
        <w:t xml:space="preserve">  ข้อกำหนดของตลาดหลักทรัพย์  หรือ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>ข้อ</w:t>
      </w:r>
      <w:r w:rsidRPr="00D213CD">
        <w:rPr>
          <w:rFonts w:ascii="Cordia New" w:eastAsia="Cordia New" w:hAnsi="Cordia New" w:cs="Cordia New"/>
          <w:sz w:val="28"/>
          <w:cs/>
        </w:rPr>
        <w:t>กฎหมายที่เกี่ยวข้องกับธุรกิจของบริษัท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 xml:space="preserve"> ซึ่งจากการสอบทาน คณะกรรมการตรวจสอบไม่พบประเด็นที่เป็นสาระสำคัญในเรื่องการไม่ปฏิบัติตามกฎหมายและข้อกำหนดที่เกี่ยวข้องกับบริษัท</w:t>
      </w:r>
    </w:p>
    <w:p w:rsidR="00D213CD" w:rsidRPr="00D213CD" w:rsidRDefault="00D213CD" w:rsidP="00D213CD">
      <w:pPr>
        <w:numPr>
          <w:ilvl w:val="0"/>
          <w:numId w:val="27"/>
        </w:numPr>
        <w:tabs>
          <w:tab w:val="num" w:pos="1276"/>
        </w:tabs>
        <w:spacing w:before="120" w:line="270" w:lineRule="auto"/>
        <w:ind w:left="1276" w:right="227" w:hanging="556"/>
        <w:rPr>
          <w:rFonts w:ascii="Cordia New" w:eastAsia="Cordia New" w:hAnsi="Cordia New" w:cs="Cordia New"/>
          <w:b/>
          <w:bCs/>
          <w:sz w:val="28"/>
        </w:rPr>
      </w:pPr>
      <w:r w:rsidRPr="00D213CD">
        <w:rPr>
          <w:rFonts w:ascii="Cordia New" w:eastAsia="Cordia New" w:hAnsi="Cordia New" w:cs="Cordia New"/>
          <w:b/>
          <w:bCs/>
          <w:sz w:val="28"/>
          <w:cs/>
        </w:rPr>
        <w:t>การสอบทานรายการที่เกี่ยวโยงกันหรือรายการที่อาจมีความขัดแย้งทางผลประโยชน์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 xml:space="preserve">คณะกรรมการตรวจสอบได้สอบทานรายการที่เกี่ยวโยงกันหรือรายการที่อาจมีความขัดแย้งทางผลประโยชน์ </w:t>
      </w:r>
      <w:r w:rsidRPr="00D213CD">
        <w:rPr>
          <w:rFonts w:ascii="Cordia New" w:eastAsia="Cordia New" w:hAnsi="Cordia New" w:cs="Cordia New" w:hint="cs"/>
          <w:sz w:val="28"/>
          <w:cs/>
        </w:rPr>
        <w:t>โดยยึดหลักความระมัดระวัง ความสมเหตุสมผล และคำนึงถึงประโยชน์ของผู้มีส่วนได้เสียของบริษัทฯ</w:t>
      </w:r>
      <w:r w:rsidRPr="00D213CD">
        <w:rPr>
          <w:rFonts w:ascii="Cordia New" w:eastAsia="Cordia New" w:hAnsi="Cordia New" w:cs="Cordia New"/>
          <w:sz w:val="28"/>
          <w:cs/>
        </w:rPr>
        <w:t>เพื่อให้มั่นใจได้ว่าการอนุมัติรายการและการเปิดเผยข้อมูลเป็นไปตามข้อกำหนดหรือประกาศของตลาดหลักทรัพย์และสำนักงานคณะกรรมการกำกับหลักทรัพย์และตลาดหลักทรัพย์ ซึ่งจากการสอบทานคณะกรรมการตรวจสอบ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ไม่พบประเด็นที่เป็นสาระสำคัญในเรื่องการไม่ปฏิบัติตามหลักเกณฑ์รายการที่เกี่ยวโยงกัน หรือรายการที่อาจมีความขัดแย้งทางผลประโยชน์ </w:t>
      </w:r>
    </w:p>
    <w:p w:rsidR="00D213CD" w:rsidRPr="00D213CD" w:rsidRDefault="00D213CD" w:rsidP="00D213CD">
      <w:pPr>
        <w:numPr>
          <w:ilvl w:val="0"/>
          <w:numId w:val="27"/>
        </w:numPr>
        <w:tabs>
          <w:tab w:val="num" w:pos="1260"/>
        </w:tabs>
        <w:spacing w:before="120" w:line="270" w:lineRule="auto"/>
        <w:ind w:right="227" w:hanging="774"/>
        <w:rPr>
          <w:rFonts w:ascii="Cordia New" w:eastAsia="Cordia New" w:hAnsi="Cordia New" w:cs="Cordia New"/>
          <w:b/>
          <w:bCs/>
          <w:sz w:val="28"/>
        </w:rPr>
      </w:pPr>
      <w:r w:rsidRPr="00D213CD">
        <w:rPr>
          <w:rFonts w:ascii="Cordia New" w:eastAsia="Cordia New" w:hAnsi="Cordia New" w:cs="Cordia New"/>
          <w:b/>
          <w:bCs/>
          <w:sz w:val="28"/>
          <w:cs/>
        </w:rPr>
        <w:t>การพิจารณาความเหมาะสมของผู้สอบบัญ</w:t>
      </w:r>
      <w:r w:rsidRPr="00D213CD">
        <w:rPr>
          <w:rFonts w:ascii="Cordia New" w:eastAsia="Cordia New" w:hAnsi="Cordia New" w:cs="Cordia New" w:hint="cs"/>
          <w:b/>
          <w:bCs/>
          <w:sz w:val="28"/>
          <w:cs/>
        </w:rPr>
        <w:t>ชี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>คณะกรรมการตรวจสอบได้พิจารณา</w:t>
      </w:r>
      <w:r w:rsidRPr="00D213CD">
        <w:rPr>
          <w:rFonts w:ascii="Cordia New" w:eastAsia="Cordia New" w:hAnsi="Cordia New" w:cs="Cordia New" w:hint="cs"/>
          <w:sz w:val="28"/>
          <w:cs/>
        </w:rPr>
        <w:t>ความเหมาะสมของ</w:t>
      </w:r>
      <w:r w:rsidRPr="00D213CD">
        <w:rPr>
          <w:rFonts w:ascii="Cordia New" w:eastAsia="Cordia New" w:hAnsi="Cordia New" w:cs="Cordia New"/>
          <w:sz w:val="28"/>
          <w:cs/>
        </w:rPr>
        <w:t>ผู้สอบบัญชี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</w:t>
      </w:r>
      <w:r w:rsidRPr="00D213CD">
        <w:rPr>
          <w:rFonts w:ascii="Cordia New" w:eastAsia="Cordia New" w:hAnsi="Cordia New" w:cs="Cordia New"/>
          <w:sz w:val="28"/>
          <w:cs/>
        </w:rPr>
        <w:t>โดยพิจารณาถึง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ทักษะ </w:t>
      </w:r>
      <w:r w:rsidRPr="00D213CD">
        <w:rPr>
          <w:rFonts w:ascii="Cordia New" w:eastAsia="Cordia New" w:hAnsi="Cordia New" w:cs="Cordia New"/>
          <w:sz w:val="28"/>
          <w:cs/>
        </w:rPr>
        <w:t>ความรู้ ความสามารถ ความน่าเชื่อถือ และผลการปฏิบัติงานในรอบปีที่ผ่านมา รวมถึงพิจารณาความเป็นอิสระ คุณภาพของผู้สอบบัญชี และความเหมาะสมของค่าตอบแทน ซึ่งคณะกรรมการตรวจสอบมีความเห็นเสนอ</w:t>
      </w:r>
      <w:r w:rsidRPr="00D213CD">
        <w:rPr>
          <w:rFonts w:ascii="Cordia New" w:eastAsia="Cordia New" w:hAnsi="Cordia New" w:cs="Cordia New" w:hint="cs"/>
          <w:sz w:val="28"/>
          <w:cs/>
        </w:rPr>
        <w:t>ต่อคณะกรรมการบริษัท</w:t>
      </w:r>
      <w:r w:rsidRPr="00D213CD">
        <w:rPr>
          <w:rFonts w:ascii="Cordia New" w:eastAsia="Cordia New" w:hAnsi="Cordia New" w:cs="Cordia New"/>
          <w:sz w:val="28"/>
          <w:cs/>
        </w:rPr>
        <w:t xml:space="preserve">ให้แต่งตั้งบริษัท เอเอสวี แอนด์ แอสโซซิเอทส์ จำกัด เป็นผู้สอบบัญชีสำหรับปี </w:t>
      </w:r>
      <w:r w:rsidRPr="00D213CD">
        <w:rPr>
          <w:rFonts w:ascii="Cordia New" w:eastAsia="Cordia New" w:hAnsi="Cordia New" w:cs="Cordia New"/>
          <w:sz w:val="28"/>
        </w:rPr>
        <w:t xml:space="preserve">2560 </w:t>
      </w:r>
      <w:r w:rsidRPr="00D213CD">
        <w:rPr>
          <w:rFonts w:ascii="Cordia New" w:eastAsia="Cordia New" w:hAnsi="Cordia New" w:cs="Cordia New" w:hint="cs"/>
          <w:sz w:val="28"/>
          <w:cs/>
        </w:rPr>
        <w:t>เพื่อนำเสนอต่อที่ประชุมผู้ถือหุ้น</w:t>
      </w:r>
    </w:p>
    <w:p w:rsidR="00D213CD" w:rsidRPr="00D213CD" w:rsidRDefault="00D213CD" w:rsidP="00D213CD">
      <w:pPr>
        <w:tabs>
          <w:tab w:val="left" w:pos="709"/>
        </w:tabs>
        <w:spacing w:before="120" w:line="270" w:lineRule="auto"/>
        <w:ind w:left="227" w:right="227" w:firstLine="493"/>
        <w:rPr>
          <w:rFonts w:ascii="Cordia New" w:eastAsia="Cordia New" w:hAnsi="Cordia New" w:cs="Cordia New"/>
          <w:b/>
          <w:bCs/>
          <w:sz w:val="28"/>
          <w:u w:val="single"/>
        </w:rPr>
      </w:pPr>
      <w:r w:rsidRPr="00D213CD">
        <w:rPr>
          <w:rFonts w:ascii="Cordia New" w:eastAsia="Cordia New" w:hAnsi="Cordia New" w:cs="Cordia New" w:hint="cs"/>
          <w:b/>
          <w:bCs/>
          <w:sz w:val="28"/>
          <w:u w:val="single"/>
          <w:cs/>
        </w:rPr>
        <w:t>ความเห็นของคณะกรรมการตรวจสอบ</w:t>
      </w:r>
      <w:r w:rsidRPr="00D213CD">
        <w:rPr>
          <w:rFonts w:ascii="Cordia New" w:eastAsia="Cordia New" w:hAnsi="Cordia New" w:cs="Cordia New"/>
          <w:b/>
          <w:bCs/>
          <w:sz w:val="28"/>
          <w:u w:val="single"/>
          <w:cs/>
        </w:rPr>
        <w:t>โดยสรุป</w:t>
      </w:r>
    </w:p>
    <w:p w:rsidR="00D213CD" w:rsidRPr="00D213CD" w:rsidRDefault="00D213CD" w:rsidP="00D213CD">
      <w:pPr>
        <w:tabs>
          <w:tab w:val="left" w:pos="709"/>
        </w:tabs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 w:hint="cs"/>
          <w:sz w:val="28"/>
          <w:cs/>
        </w:rPr>
        <w:t xml:space="preserve">ในรอบปี </w:t>
      </w:r>
      <w:r w:rsidRPr="00D213CD">
        <w:rPr>
          <w:rFonts w:ascii="Cordia New" w:eastAsia="Cordia New" w:hAnsi="Cordia New" w:cs="Cordia New"/>
          <w:sz w:val="28"/>
        </w:rPr>
        <w:t>2560</w:t>
      </w:r>
      <w:r w:rsidRPr="00D213CD">
        <w:rPr>
          <w:rFonts w:ascii="Cordia New" w:eastAsia="Cordia New" w:hAnsi="Cordia New" w:cs="Cordia New"/>
          <w:sz w:val="28"/>
          <w:cs/>
        </w:rPr>
        <w:t xml:space="preserve"> คณะกรรมการตรวจสอบได้ปฏิบัติหน้าที่ครบถ้วน</w:t>
      </w:r>
      <w:r w:rsidRPr="00D213CD">
        <w:rPr>
          <w:rFonts w:ascii="Cordia New" w:eastAsia="Cordia New" w:hAnsi="Cordia New" w:cs="Cordia New" w:hint="cs"/>
          <w:sz w:val="28"/>
          <w:cs/>
        </w:rPr>
        <w:t>ตามที่ได้รับมอบหมายจากคณะกรรมการบริษัท โดยใช้ความรู้ความสามารถอย่างเต็มที่ และทำหน้าที่โดยอิสระ ไม่มีข้อจำกัดจากกรรมการ ผู้บริหาร พนักงานและผู้ที่เกี่ยวข้อง</w:t>
      </w:r>
    </w:p>
    <w:p w:rsidR="00D213CD" w:rsidRPr="00D213CD" w:rsidRDefault="00D213CD" w:rsidP="00D213CD">
      <w:pPr>
        <w:spacing w:before="120" w:line="270" w:lineRule="auto"/>
        <w:ind w:right="227" w:firstLine="720"/>
        <w:rPr>
          <w:rFonts w:ascii="Cordia New" w:eastAsia="Cordia New" w:hAnsi="Cordia New" w:cs="Cordia New"/>
          <w:sz w:val="28"/>
        </w:rPr>
      </w:pPr>
      <w:r w:rsidRPr="00D213CD">
        <w:rPr>
          <w:rFonts w:ascii="Cordia New" w:eastAsia="Cordia New" w:hAnsi="Cordia New" w:cs="Cordia New"/>
          <w:sz w:val="28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ในภาพรวมคณะกรรมการตรวจสอบเห็นว่า </w:t>
      </w:r>
      <w:r w:rsidRPr="00D213CD">
        <w:rPr>
          <w:rFonts w:ascii="Cordia New" w:eastAsia="Cordia New" w:hAnsi="Cordia New" w:cs="Cordia New"/>
          <w:sz w:val="28"/>
          <w:cs/>
        </w:rPr>
        <w:t>คณะกรรมการบริษัทและผู้บริหารของบริษัทฯ มีจริยธรรมและความมุ่งมั่นในการปฏิบัติหน้าที่</w:t>
      </w:r>
      <w:r w:rsidRPr="00D213CD">
        <w:rPr>
          <w:rFonts w:ascii="Cordia New" w:eastAsia="Cordia New" w:hAnsi="Cordia New" w:cs="Cordia New" w:hint="cs"/>
          <w:sz w:val="28"/>
          <w:cs/>
        </w:rPr>
        <w:t>เพื่อให้บรรลุเป้าหมายของบริษัทฯ</w:t>
      </w:r>
      <w:r w:rsidRPr="00D213CD">
        <w:rPr>
          <w:rFonts w:ascii="Cordia New" w:eastAsia="Cordia New" w:hAnsi="Cordia New" w:cs="Cordia New"/>
          <w:sz w:val="28"/>
          <w:cs/>
        </w:rPr>
        <w:t xml:space="preserve">อย่างมีคุณภาพ </w:t>
      </w:r>
      <w:r w:rsidRPr="00D213CD">
        <w:rPr>
          <w:rFonts w:ascii="Cordia New" w:eastAsia="Cordia New" w:hAnsi="Cordia New" w:cs="Cordia New" w:hint="cs"/>
          <w:sz w:val="28"/>
          <w:cs/>
        </w:rPr>
        <w:t>และให้</w:t>
      </w:r>
      <w:r w:rsidRPr="00D213CD">
        <w:rPr>
          <w:rFonts w:ascii="Cordia New" w:eastAsia="Cordia New" w:hAnsi="Cordia New" w:cs="Cordia New" w:hint="cs"/>
          <w:sz w:val="28"/>
          <w:cs/>
        </w:rPr>
        <w:lastRenderedPageBreak/>
        <w:t>ความสำคัญต่อการดำเนินงานภายใต้การกำกับดูแลกิจการที่มีประสิทธิผล โปร่งใส และเชื่อถือได้ มีการปฏิบัติเกี่ยวกับรายการที่เกี่ยวโยงกันอย่างถูกต้อง มี</w:t>
      </w:r>
      <w:r w:rsidRPr="00D213CD">
        <w:rPr>
          <w:rFonts w:ascii="Cordia New" w:eastAsia="Cordia New" w:hAnsi="Cordia New" w:cs="Cordia New"/>
          <w:sz w:val="28"/>
          <w:cs/>
        </w:rPr>
        <w:t xml:space="preserve">ระบบการควบคุมภายในที่มีประสิทธิภาพเพียงพอและเหมาะสมกับสภาพแวดล้อมของการดำเนินธุรกิจในปัจจุบัน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</w:t>
      </w:r>
      <w:r w:rsidRPr="00D213CD">
        <w:rPr>
          <w:rFonts w:ascii="Cordia New" w:eastAsia="Cordia New" w:hAnsi="Cordia New" w:cs="Cordia New"/>
          <w:sz w:val="28"/>
          <w:cs/>
        </w:rPr>
        <w:t>มีการปฏิบัติตามกฎหมายและ</w:t>
      </w:r>
      <w:r w:rsidRPr="00D213CD">
        <w:rPr>
          <w:rFonts w:ascii="Cordia New" w:eastAsia="Cordia New" w:hAnsi="Cordia New" w:cs="Cordia New" w:hint="cs"/>
          <w:sz w:val="28"/>
          <w:cs/>
        </w:rPr>
        <w:t>กฎระเบียบที่</w:t>
      </w:r>
      <w:r w:rsidRPr="00D213CD">
        <w:rPr>
          <w:rFonts w:ascii="Cordia New" w:eastAsia="Cordia New" w:hAnsi="Cordia New" w:cs="Cordia New"/>
          <w:sz w:val="28"/>
          <w:cs/>
        </w:rPr>
        <w:t xml:space="preserve">เกี่ยวข้อง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และ</w:t>
      </w:r>
      <w:r w:rsidRPr="00D213CD">
        <w:rPr>
          <w:rFonts w:ascii="Cordia New" w:eastAsia="Cordia New" w:hAnsi="Cordia New" w:cs="Cordia New"/>
          <w:sz w:val="28"/>
          <w:cs/>
        </w:rPr>
        <w:t xml:space="preserve">มีการจัดทำรายงานทางการเงินและการเปิดเผยข้อมูลอย่างถูกต้อง ครบถ้วน เป็นที่เชื่อถือได้ </w:t>
      </w:r>
    </w:p>
    <w:p w:rsidR="00D213CD" w:rsidRPr="00D213CD" w:rsidRDefault="00D213CD" w:rsidP="00D213CD">
      <w:pPr>
        <w:tabs>
          <w:tab w:val="left" w:pos="709"/>
        </w:tabs>
        <w:spacing w:before="120" w:line="270" w:lineRule="auto"/>
        <w:ind w:right="227" w:firstLine="851"/>
        <w:rPr>
          <w:rFonts w:ascii="Cordia New" w:eastAsia="Cordia New" w:hAnsi="Cordia New" w:cs="Cordia New"/>
          <w:sz w:val="28"/>
          <w:cs/>
          <w:lang w:val="th-TH"/>
        </w:rPr>
      </w:pPr>
      <w:r w:rsidRPr="00D213CD">
        <w:rPr>
          <w:rFonts w:ascii="Cordia New" w:eastAsia="Cordia New" w:hAnsi="Cordia New" w:cs="Cordia New"/>
          <w:sz w:val="28"/>
          <w:cs/>
        </w:rPr>
        <w:t xml:space="preserve">                                                                                 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 xml:space="preserve">                                                                                                                                                   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ab/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 xml:space="preserve"> </w:t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/>
          <w:sz w:val="28"/>
        </w:rPr>
        <w:tab/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         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 xml:space="preserve">  (นายสุริย์  บัวคอม)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ind w:left="720"/>
        <w:rPr>
          <w:rFonts w:ascii="Cordia New" w:eastAsia="Cordia New" w:hAnsi="Cordia New" w:cs="Cordia New"/>
          <w:sz w:val="28"/>
          <w:cs/>
          <w:lang w:val="th-TH"/>
        </w:rPr>
      </w:pPr>
      <w:r w:rsidRPr="00D213CD">
        <w:rPr>
          <w:rFonts w:ascii="Cordia New" w:eastAsia="Cordia New" w:hAnsi="Cordia New" w:cs="Cordia New"/>
          <w:sz w:val="28"/>
          <w:cs/>
          <w:lang w:val="th-TH"/>
        </w:rPr>
        <w:tab/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ab/>
      </w:r>
      <w:r w:rsidRPr="00D213CD">
        <w:rPr>
          <w:rFonts w:ascii="Cordia New" w:eastAsia="Cordia New" w:hAnsi="Cordia New" w:cs="Cordia New"/>
          <w:sz w:val="28"/>
          <w:cs/>
        </w:rPr>
        <w:t xml:space="preserve">                                     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</w:t>
      </w:r>
      <w:r w:rsidRPr="00D213CD">
        <w:rPr>
          <w:rFonts w:ascii="Cordia New" w:eastAsia="Cordia New" w:hAnsi="Cordia New" w:cs="Cordia New"/>
          <w:sz w:val="28"/>
          <w:cs/>
        </w:rPr>
        <w:t xml:space="preserve">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  </w:t>
      </w:r>
      <w:r w:rsidRPr="00D213CD">
        <w:rPr>
          <w:rFonts w:ascii="Cordia New" w:eastAsia="Cordia New" w:hAnsi="Cordia New" w:cs="Cordia New"/>
          <w:sz w:val="28"/>
          <w:cs/>
        </w:rPr>
        <w:t xml:space="preserve">                </w:t>
      </w:r>
      <w:r w:rsidRPr="00D213CD">
        <w:rPr>
          <w:rFonts w:ascii="Cordia New" w:eastAsia="Cordia New" w:hAnsi="Cordia New" w:cs="Cordia New" w:hint="cs"/>
          <w:sz w:val="28"/>
          <w:cs/>
        </w:rPr>
        <w:t xml:space="preserve">  </w:t>
      </w:r>
      <w:r w:rsidRPr="00D213CD">
        <w:rPr>
          <w:rFonts w:ascii="Cordia New" w:eastAsia="Cordia New" w:hAnsi="Cordia New" w:cs="Cordia New"/>
          <w:sz w:val="28"/>
          <w:cs/>
          <w:lang w:val="th-TH"/>
        </w:rPr>
        <w:t>ประธานกรรมการตรวจสอบ</w:t>
      </w:r>
    </w:p>
    <w:p w:rsidR="00D213CD" w:rsidRDefault="00D213CD" w:rsidP="00A418DE">
      <w:pPr>
        <w:numPr>
          <w:ilvl w:val="0"/>
          <w:numId w:val="18"/>
        </w:numPr>
        <w:tabs>
          <w:tab w:val="num" w:pos="540"/>
        </w:tabs>
        <w:ind w:left="1077" w:hanging="1077"/>
        <w:jc w:val="center"/>
        <w:rPr>
          <w:rFonts w:ascii="Cordia New" w:eastAsia="Cordia New" w:hAnsi="Cordia New" w:cs="Cordia New"/>
          <w:b/>
          <w:bCs/>
          <w:sz w:val="36"/>
          <w:szCs w:val="36"/>
        </w:rPr>
      </w:pPr>
      <w:r w:rsidRPr="00A418DE">
        <w:rPr>
          <w:rFonts w:ascii="Cordia New" w:eastAsia="Cordia New" w:hAnsi="Cordia New" w:cs="Cordia New"/>
          <w:sz w:val="36"/>
          <w:szCs w:val="36"/>
          <w:cs/>
        </w:rPr>
        <w:br w:type="page"/>
      </w:r>
      <w:r w:rsidRPr="00D213CD">
        <w:rPr>
          <w:rFonts w:ascii="Cordia New" w:eastAsia="Cordia New" w:hAnsi="Cordia New" w:cs="Cordia New"/>
          <w:b/>
          <w:bCs/>
          <w:sz w:val="36"/>
          <w:szCs w:val="36"/>
          <w:cs/>
        </w:rPr>
        <w:lastRenderedPageBreak/>
        <w:t>รายการระหว่างกัน</w:t>
      </w:r>
    </w:p>
    <w:p w:rsidR="00A418DE" w:rsidRPr="00A418DE" w:rsidRDefault="00A418DE" w:rsidP="00A418DE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ind w:firstLine="900"/>
        <w:rPr>
          <w:rFonts w:ascii="Cordia New" w:hAnsi="Cordia New" w:cs="Cordia New"/>
          <w:sz w:val="8"/>
          <w:szCs w:val="8"/>
        </w:rPr>
      </w:pPr>
    </w:p>
    <w:p w:rsidR="00D213CD" w:rsidRPr="00D213CD" w:rsidRDefault="00D213CD" w:rsidP="00A418DE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ind w:firstLine="90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>บริษัทหรือบุคคลที่มีความขัดแย้งทางผลประโยชน์ที่มีการทำ</w:t>
      </w:r>
      <w:r w:rsidRPr="00D213CD">
        <w:rPr>
          <w:rFonts w:ascii="Cordia New" w:hAnsi="Cordia New" w:cs="Cordia New"/>
          <w:sz w:val="32"/>
          <w:szCs w:val="32"/>
          <w:cs/>
        </w:rPr>
        <w:t>รายการระหว่าง</w:t>
      </w:r>
      <w:r w:rsidRPr="00D213CD">
        <w:rPr>
          <w:rFonts w:ascii="Cordia New" w:hAnsi="Cordia New" w:cs="Cordia New" w:hint="cs"/>
          <w:sz w:val="32"/>
          <w:szCs w:val="32"/>
          <w:cs/>
        </w:rPr>
        <w:t>กันมีดังนี้</w:t>
      </w:r>
      <w:r w:rsidRPr="00D213CD">
        <w:rPr>
          <w:rFonts w:ascii="Cordia New" w:hAnsi="Cordia New" w:cs="Cordia New"/>
          <w:sz w:val="32"/>
          <w:szCs w:val="32"/>
          <w:cs/>
        </w:rPr>
        <w:t>:-</w:t>
      </w:r>
    </w:p>
    <w:p w:rsidR="00D213CD" w:rsidRPr="00A418DE" w:rsidRDefault="00A418DE" w:rsidP="00D213C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rPr>
          <w:rFonts w:ascii="Cordia New" w:hAnsi="Cordia New" w:cs="Cordia New"/>
          <w:szCs w:val="24"/>
        </w:rPr>
      </w:pPr>
      <w:r w:rsidRPr="00A418DE">
        <w:rPr>
          <w:rFonts w:ascii="Cordia New" w:hAnsi="Cordia New" w:cs="Cordia New"/>
          <w:szCs w:val="24"/>
        </w:rPr>
        <w:t xml:space="preserve">      (table3)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3377"/>
        <w:gridCol w:w="3138"/>
      </w:tblGrid>
      <w:tr w:rsidR="00D213CD" w:rsidRPr="00D213CD" w:rsidTr="00D213C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cs="Cordia New" w:hint="cs"/>
                <w:b/>
                <w:bCs/>
                <w:sz w:val="28"/>
                <w:cs/>
              </w:rPr>
              <w:t>บริษัทที่มีรายการระหว่างกัน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cs="Cordia New" w:hint="cs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cs="Cordia New" w:hint="cs"/>
                <w:b/>
                <w:bCs/>
                <w:sz w:val="28"/>
                <w:cs/>
              </w:rPr>
              <w:t>รายชื่อกรรมการร่วมกัน</w:t>
            </w:r>
          </w:p>
        </w:tc>
      </w:tr>
      <w:tr w:rsidR="00D213CD" w:rsidRPr="00D213CD" w:rsidTr="00D213C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บริษัท ทักษิณคอนกรีต จำกัด(มหาชน)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เป็นผู้ถือหุ้นใน บมจ.ไทยไวร์โพรดัคท์ ในสัดส่วนร้อยละ </w:t>
            </w:r>
            <w:r w:rsidRPr="00D213CD">
              <w:rPr>
                <w:rFonts w:ascii="Cordia New" w:hAnsi="Cordia New" w:cs="Cordia New"/>
                <w:sz w:val="28"/>
              </w:rPr>
              <w:t xml:space="preserve">10 </w:t>
            </w:r>
            <w:r w:rsidRPr="00D213CD">
              <w:rPr>
                <w:rFonts w:ascii="Cordia New" w:hAnsi="Cordia New" w:cs="Cordia New"/>
                <w:sz w:val="28"/>
                <w:cs/>
              </w:rPr>
              <w:t>(ไม่มีอิทธิพลในการบริหาร)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 w:hint="cs"/>
                <w:sz w:val="28"/>
                <w:cs/>
              </w:rPr>
              <w:t>ไม่มีกรรมการร่วมกัน</w:t>
            </w:r>
          </w:p>
        </w:tc>
      </w:tr>
      <w:tr w:rsidR="00D213CD" w:rsidRPr="00D213CD" w:rsidTr="00D213C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cs="Cordia New" w:hint="cs"/>
                <w:sz w:val="28"/>
                <w:cs/>
              </w:rPr>
              <w:t>บริษัท ไทยลาวลิกไนท์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cs="Cordia New"/>
                <w:sz w:val="28"/>
                <w:cs/>
              </w:rPr>
              <w:t>มีผู้ถือหุ้น</w:t>
            </w:r>
            <w:r w:rsidRPr="00D213CD">
              <w:rPr>
                <w:rFonts w:cs="Cordia New" w:hint="cs"/>
                <w:sz w:val="28"/>
                <w:cs/>
              </w:rPr>
              <w:t>และกรรมการ</w:t>
            </w:r>
            <w:r w:rsidRPr="00D213CD">
              <w:rPr>
                <w:rFonts w:cs="Cordia New"/>
                <w:sz w:val="28"/>
                <w:cs/>
              </w:rPr>
              <w:t>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 w:hint="cs"/>
                <w:sz w:val="28"/>
                <w:cs/>
              </w:rPr>
              <w:t>นายฉัตรชัย ศิริวัฒนา</w:t>
            </w:r>
          </w:p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cs="Cordia New"/>
                <w:sz w:val="28"/>
              </w:rPr>
            </w:pPr>
            <w:r w:rsidRPr="00D213CD">
              <w:rPr>
                <w:rFonts w:ascii="Cordia New" w:hAnsi="Cordia New" w:cs="Cordia New" w:hint="cs"/>
                <w:sz w:val="28"/>
                <w:cs/>
              </w:rPr>
              <w:t>นาย</w:t>
            </w:r>
            <w:r w:rsidRPr="00D213CD">
              <w:rPr>
                <w:rFonts w:cs="Cordia New"/>
                <w:sz w:val="28"/>
                <w:cs/>
              </w:rPr>
              <w:t>เอกมินทร์ งานทวี</w:t>
            </w:r>
          </w:p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cs/>
              </w:rPr>
              <w:t>นายธงชัย ณ นคร</w:t>
            </w:r>
          </w:p>
        </w:tc>
      </w:tr>
      <w:tr w:rsidR="00D213CD" w:rsidRPr="00D213CD" w:rsidTr="00D213C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cs="Cordia New"/>
                <w:sz w:val="28"/>
                <w:cs/>
              </w:rPr>
            </w:pPr>
            <w:r w:rsidRPr="00D213CD">
              <w:rPr>
                <w:rFonts w:cs="Cordia New"/>
                <w:sz w:val="28"/>
                <w:cs/>
              </w:rPr>
              <w:t>บ</w:t>
            </w:r>
            <w:r w:rsidRPr="00D213CD">
              <w:rPr>
                <w:rFonts w:cs="Cordia New" w:hint="cs"/>
                <w:sz w:val="28"/>
                <w:cs/>
              </w:rPr>
              <w:t xml:space="preserve">ริษัท </w:t>
            </w:r>
            <w:r w:rsidRPr="00D213CD">
              <w:rPr>
                <w:rFonts w:cs="Cordia New"/>
                <w:sz w:val="28"/>
                <w:cs/>
              </w:rPr>
              <w:t>เซ็นจูรี่ อิเลคโทรนิคส์ แอนด์ ซิสเต็มส์</w:t>
            </w:r>
            <w:r w:rsidRPr="00D213CD">
              <w:rPr>
                <w:rFonts w:cs="Cordia New" w:hint="cs"/>
                <w:sz w:val="28"/>
                <w:cs/>
              </w:rPr>
              <w:t xml:space="preserve">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cs="Cordia New"/>
                <w:sz w:val="28"/>
                <w:cs/>
              </w:rPr>
              <w:t>มีผู้ถือหุ้นร่วมกัน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3CD" w:rsidRPr="00D213CD" w:rsidRDefault="00D213CD" w:rsidP="00D213C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cs="Cordia New"/>
                <w:sz w:val="28"/>
                <w:cs/>
              </w:rPr>
              <w:t>ปัจุบันบ</w:t>
            </w:r>
            <w:r w:rsidRPr="00D213CD">
              <w:rPr>
                <w:rFonts w:cs="Cordia New" w:hint="cs"/>
                <w:sz w:val="28"/>
                <w:cs/>
              </w:rPr>
              <w:t xml:space="preserve">ริษัท </w:t>
            </w:r>
            <w:r w:rsidRPr="00D213CD">
              <w:rPr>
                <w:rFonts w:cs="Cordia New"/>
                <w:sz w:val="28"/>
                <w:cs/>
              </w:rPr>
              <w:t>เซ็นจูรี่ อิเลคโทรนิคส์ แอนด์ ซิสเต็มส์</w:t>
            </w:r>
            <w:r w:rsidRPr="00D213CD">
              <w:rPr>
                <w:rFonts w:cs="Cordia New" w:hint="cs"/>
                <w:sz w:val="28"/>
                <w:cs/>
              </w:rPr>
              <w:t xml:space="preserve"> จำกัด</w:t>
            </w:r>
            <w:r w:rsidRPr="00D213CD">
              <w:rPr>
                <w:sz w:val="28"/>
                <w:cs/>
              </w:rPr>
              <w:t xml:space="preserve"> </w:t>
            </w:r>
            <w:r w:rsidRPr="00D213CD">
              <w:rPr>
                <w:rFonts w:cs="Cordia New"/>
                <w:sz w:val="28"/>
                <w:cs/>
              </w:rPr>
              <w:t>มีสถานะล้มละลาย</w:t>
            </w:r>
          </w:p>
        </w:tc>
      </w:tr>
    </w:tbl>
    <w:p w:rsidR="00D213CD" w:rsidRPr="00A418DE" w:rsidRDefault="00A418DE" w:rsidP="00A418DE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rPr>
          <w:rFonts w:ascii="Cordia New" w:hAnsi="Cordia New" w:cs="Cordia New"/>
          <w:szCs w:val="24"/>
        </w:rPr>
      </w:pPr>
      <w:r>
        <w:rPr>
          <w:rFonts w:ascii="Cordia New" w:hAnsi="Cordia New" w:cs="Cordia New"/>
          <w:szCs w:val="24"/>
        </w:rPr>
        <w:t xml:space="preserve">   </w:t>
      </w:r>
      <w:r w:rsidRPr="00A418DE">
        <w:rPr>
          <w:rFonts w:ascii="Cordia New" w:hAnsi="Cordia New" w:cs="Cordia New"/>
          <w:szCs w:val="24"/>
        </w:rPr>
        <w:t xml:space="preserve">   (table3)</w:t>
      </w:r>
    </w:p>
    <w:p w:rsidR="00D213CD" w:rsidRPr="00D213CD" w:rsidRDefault="00D213CD" w:rsidP="00A418DE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rPr>
          <w:rFonts w:ascii="Cordia New" w:hAnsi="Cordia New" w:cs="Cordia New"/>
          <w:sz w:val="32"/>
          <w:szCs w:val="32"/>
          <w:cs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 w:hint="cs"/>
          <w:sz w:val="32"/>
          <w:szCs w:val="32"/>
          <w:cs/>
        </w:rPr>
        <w:tab/>
        <w:t>ทั้งนี้ รายการระหว่าง</w:t>
      </w:r>
      <w:r w:rsidRPr="00D213CD">
        <w:rPr>
          <w:rFonts w:ascii="Cordia New" w:hAnsi="Cordia New" w:cs="Cordia New"/>
          <w:sz w:val="32"/>
          <w:szCs w:val="32"/>
          <w:cs/>
        </w:rPr>
        <w:t>บริษัทที่เกี่ยวข้องกัน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ในปี </w:t>
      </w:r>
      <w:r w:rsidRPr="00D213CD">
        <w:rPr>
          <w:rFonts w:ascii="Cordia New" w:hAnsi="Cordia New" w:cs="Cordia New"/>
          <w:sz w:val="32"/>
          <w:szCs w:val="32"/>
        </w:rPr>
        <w:t>2560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 ประกอบด้วย</w:t>
      </w:r>
    </w:p>
    <w:p w:rsidR="00D213CD" w:rsidRPr="00A418DE" w:rsidRDefault="00A418DE" w:rsidP="00A418DE">
      <w:pPr>
        <w:tabs>
          <w:tab w:val="left" w:pos="0"/>
          <w:tab w:val="left" w:pos="284"/>
          <w:tab w:val="left" w:pos="567"/>
          <w:tab w:val="left" w:pos="851"/>
          <w:tab w:val="left" w:pos="2268"/>
          <w:tab w:val="left" w:pos="5954"/>
          <w:tab w:val="left" w:pos="6237"/>
        </w:tabs>
        <w:rPr>
          <w:rFonts w:ascii="Cordia New" w:hAnsi="Cordia New" w:cs="Cordia New"/>
          <w:szCs w:val="24"/>
        </w:rPr>
      </w:pPr>
      <w:r>
        <w:rPr>
          <w:rFonts w:ascii="Cordia New" w:hAnsi="Cordia New" w:cs="Cordia New"/>
          <w:szCs w:val="24"/>
        </w:rPr>
        <w:t xml:space="preserve">    </w:t>
      </w:r>
      <w:r w:rsidRPr="00A418DE">
        <w:rPr>
          <w:rFonts w:ascii="Cordia New" w:hAnsi="Cordia New" w:cs="Cordia New"/>
          <w:szCs w:val="24"/>
        </w:rPr>
        <w:t xml:space="preserve">   (table4)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276"/>
        <w:gridCol w:w="1275"/>
        <w:gridCol w:w="4734"/>
      </w:tblGrid>
      <w:tr w:rsidR="00D213CD" w:rsidRPr="00D213CD" w:rsidTr="00D213CD">
        <w:tc>
          <w:tcPr>
            <w:tcW w:w="2093" w:type="dxa"/>
            <w:shd w:val="clear" w:color="auto" w:fill="D9D9D9"/>
          </w:tcPr>
          <w:p w:rsidR="00D213CD" w:rsidRPr="00D213CD" w:rsidRDefault="00D213CD" w:rsidP="00A418D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276" w:type="dxa"/>
            <w:shd w:val="clear" w:color="auto" w:fill="D9D9D9"/>
          </w:tcPr>
          <w:p w:rsidR="00D213CD" w:rsidRPr="00D213CD" w:rsidRDefault="00D213CD" w:rsidP="00A418D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1275" w:type="dxa"/>
            <w:shd w:val="clear" w:color="auto" w:fill="D9D9D9"/>
          </w:tcPr>
          <w:p w:rsidR="00D213CD" w:rsidRPr="00D213CD" w:rsidRDefault="00D213CD" w:rsidP="00A418D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</w:t>
            </w:r>
          </w:p>
          <w:p w:rsidR="00D213CD" w:rsidRPr="00D213CD" w:rsidRDefault="00D213CD" w:rsidP="00A418D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4734" w:type="dxa"/>
            <w:shd w:val="clear" w:color="auto" w:fill="D9D9D9"/>
          </w:tcPr>
          <w:p w:rsidR="00D213CD" w:rsidRPr="00D213CD" w:rsidRDefault="00D213CD" w:rsidP="00A418DE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213CD">
              <w:rPr>
                <w:rFonts w:ascii="Cordia New" w:hAnsi="Cordia New" w:cs="Cordia New"/>
                <w:b/>
                <w:bCs/>
                <w:sz w:val="28"/>
                <w:cs/>
              </w:rPr>
              <w:t>ความจำเป็นและสมเหตุสมผล</w:t>
            </w:r>
          </w:p>
        </w:tc>
      </w:tr>
      <w:tr w:rsidR="00D213CD" w:rsidRPr="00D213CD" w:rsidTr="00D213CD">
        <w:tc>
          <w:tcPr>
            <w:tcW w:w="2093" w:type="dxa"/>
          </w:tcPr>
          <w:p w:rsidR="00D213CD" w:rsidRPr="00D213CD" w:rsidRDefault="00D213CD" w:rsidP="00D213CD">
            <w:pPr>
              <w:tabs>
                <w:tab w:val="left" w:pos="0"/>
                <w:tab w:val="left" w:pos="142"/>
                <w:tab w:val="left" w:pos="5954"/>
                <w:tab w:val="left" w:pos="6237"/>
              </w:tabs>
              <w:spacing w:line="20" w:lineRule="atLeast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บมจ.ทักษิณคอนกรีต </w:t>
            </w:r>
          </w:p>
        </w:tc>
        <w:tc>
          <w:tcPr>
            <w:tcW w:w="1276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ขายสินค้า</w:t>
            </w:r>
          </w:p>
        </w:tc>
        <w:tc>
          <w:tcPr>
            <w:tcW w:w="1275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94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66</w:t>
            </w:r>
          </w:p>
        </w:tc>
        <w:tc>
          <w:tcPr>
            <w:tcW w:w="4734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บมจ. ทักษิณคอนกรีต เป็นบริษัทผู้ผลิตและจำหน่ายผลิตภัณฑ์คอนกรีตอัดแรงชนิดต่างๆ  ซึ่งต้องใช้ลวดเหล็กแรงดึงสูงเป็นวัตถุดิบสำคัญ ซึ่งบริษัทที่ทำธุรกิจประเภทนี้เป็นกลุ่มลูกค้าเป้าหมายที่สำคัญของบริษัทฯ การที่บริษัทฯมีการขายสินค้าให้แก่ บมจ.ทักษิณคอนกรีต โดยคิดราคาซื้อขายตามราคาที่ใกล้เคียงกับราคาที่คิดกับบุคคลภายนอกและเป็นไปตามราคาตลาดจึงเป็นไปตามความจำเป็นและสมเหตุสมผล เนื่องจากทำให้บริษัทฯสามารถเพิ่มยอดขายซึ่งส่งผลดีต่อความสามารถในการทำกำไรของบริษัทฯ</w:t>
            </w:r>
          </w:p>
        </w:tc>
      </w:tr>
      <w:tr w:rsidR="00D213CD" w:rsidRPr="00D213CD" w:rsidTr="00D213CD">
        <w:tc>
          <w:tcPr>
            <w:tcW w:w="2093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 xml:space="preserve">บจก.ไทยลาวลิกไนท์ </w:t>
            </w:r>
          </w:p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276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</w:rPr>
              <w:t>380</w:t>
            </w:r>
            <w:r w:rsidRPr="00D213CD">
              <w:rPr>
                <w:rFonts w:ascii="Cordia New" w:hAnsi="Cordia New" w:cs="Cordia New"/>
                <w:sz w:val="28"/>
                <w:cs/>
              </w:rPr>
              <w:t>.</w:t>
            </w:r>
            <w:r w:rsidRPr="00D213CD">
              <w:rPr>
                <w:rFonts w:ascii="Cordia New" w:hAnsi="Cordia New" w:cs="Cordia New"/>
                <w:sz w:val="28"/>
              </w:rPr>
              <w:t>79</w:t>
            </w:r>
          </w:p>
        </w:tc>
        <w:tc>
          <w:tcPr>
            <w:tcW w:w="4734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เป็นเงินให้กู้สำหรับโครงการโรงไฟฟ้าซึ่งคงค้างมาจากอดีต ปัจจุบันไม่มีการให้กู้ยืมระหว่างกัน</w:t>
            </w:r>
          </w:p>
        </w:tc>
      </w:tr>
      <w:tr w:rsidR="00D213CD" w:rsidRPr="00D213CD" w:rsidTr="00D213CD">
        <w:tc>
          <w:tcPr>
            <w:tcW w:w="2093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cs="Cordia New"/>
                <w:sz w:val="28"/>
                <w:cs/>
              </w:rPr>
              <w:t>บ</w:t>
            </w:r>
            <w:r w:rsidRPr="00D213CD">
              <w:rPr>
                <w:rFonts w:cs="Cordia New" w:hint="cs"/>
                <w:sz w:val="28"/>
                <w:cs/>
              </w:rPr>
              <w:t>จก</w:t>
            </w:r>
            <w:r w:rsidRPr="00D213CD">
              <w:rPr>
                <w:sz w:val="28"/>
                <w:cs/>
              </w:rPr>
              <w:t>.</w:t>
            </w:r>
            <w:r w:rsidRPr="00D213CD">
              <w:rPr>
                <w:rFonts w:cs="Cordia New"/>
                <w:sz w:val="28"/>
                <w:cs/>
              </w:rPr>
              <w:t>เซ็นจูรี่ อิเลคโทรนิคส์ แอนด์ ซิสเต็มส์</w:t>
            </w:r>
            <w:r w:rsidRPr="00D213CD">
              <w:rPr>
                <w:rFonts w:cs="Cordia New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ascii="Cordia New" w:hAnsi="Cordia New" w:cs="Cordia New"/>
                <w:sz w:val="28"/>
              </w:rPr>
            </w:pPr>
            <w:r w:rsidRPr="00D213CD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4734" w:type="dxa"/>
          </w:tcPr>
          <w:p w:rsidR="00D213CD" w:rsidRPr="00D213CD" w:rsidRDefault="00D213CD" w:rsidP="00D213C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ascii="Cordia New" w:hAnsi="Cordia New" w:cs="Cordia New"/>
                <w:sz w:val="28"/>
                <w:cs/>
              </w:rPr>
            </w:pPr>
            <w:r w:rsidRPr="00D213CD">
              <w:rPr>
                <w:rFonts w:ascii="Cordia New" w:hAnsi="Cordia New" w:cs="Cordia New" w:hint="cs"/>
                <w:sz w:val="28"/>
                <w:cs/>
              </w:rPr>
              <w:t xml:space="preserve">ณ วันที่ </w:t>
            </w:r>
            <w:r w:rsidRPr="00D213CD">
              <w:rPr>
                <w:rFonts w:ascii="Cordia New" w:hAnsi="Cordia New" w:cs="Cordia New"/>
                <w:sz w:val="28"/>
              </w:rPr>
              <w:t xml:space="preserve">31 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 xml:space="preserve">ธันวาคม </w:t>
            </w:r>
            <w:r w:rsidRPr="00D213CD">
              <w:rPr>
                <w:rFonts w:ascii="Cordia New" w:hAnsi="Cordia New" w:cs="Cordia New"/>
                <w:sz w:val="28"/>
              </w:rPr>
              <w:t xml:space="preserve">2560 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 xml:space="preserve">ไม่มียอดคงเหลือเนื่องจากลูกหนี้ล้มละลายและมีการแบ่งทรัพย์สินเพื่อจ่ายให้แก่เจ้าหนี้เมื่อวันที่ </w:t>
            </w:r>
            <w:r w:rsidRPr="00D213CD">
              <w:rPr>
                <w:rFonts w:ascii="Cordia New" w:hAnsi="Cordia New" w:cs="Cordia New"/>
                <w:sz w:val="28"/>
              </w:rPr>
              <w:t xml:space="preserve">30 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 xml:space="preserve">พฤศจิกายน </w:t>
            </w:r>
            <w:r w:rsidRPr="00D213CD">
              <w:rPr>
                <w:rFonts w:ascii="Cordia New" w:hAnsi="Cordia New" w:cs="Cordia New"/>
                <w:sz w:val="28"/>
              </w:rPr>
              <w:t xml:space="preserve">2560 </w:t>
            </w:r>
            <w:r w:rsidRPr="00D213CD">
              <w:rPr>
                <w:rFonts w:ascii="Cordia New" w:hAnsi="Cordia New" w:cs="Cordia New" w:hint="cs"/>
                <w:sz w:val="28"/>
                <w:cs/>
              </w:rPr>
              <w:t>บริษัทฯจึงตัดหนี้สูญทั้งจำนวนสำหรับเงินต้นและดอกเบี้ยที่ไม่ได้รับการชำระ</w:t>
            </w:r>
          </w:p>
        </w:tc>
      </w:tr>
    </w:tbl>
    <w:p w:rsidR="00A418DE" w:rsidRPr="00A418DE" w:rsidRDefault="00A418DE" w:rsidP="00D213C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ind w:firstLine="850"/>
        <w:rPr>
          <w:rFonts w:ascii="Cordia New" w:hAnsi="Cordia New" w:cs="Cordia New"/>
          <w:sz w:val="32"/>
          <w:szCs w:val="32"/>
        </w:rPr>
      </w:pPr>
      <w:r w:rsidRPr="00A418DE">
        <w:rPr>
          <w:rFonts w:ascii="Cordia New" w:hAnsi="Cordia New" w:cs="Cordia New"/>
          <w:sz w:val="32"/>
          <w:szCs w:val="32"/>
        </w:rPr>
        <w:lastRenderedPageBreak/>
        <w:t>(table4)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ind w:firstLine="850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/>
          <w:sz w:val="32"/>
          <w:szCs w:val="32"/>
          <w:u w:val="single"/>
          <w:cs/>
        </w:rPr>
        <w:t>นโยบายการกำหนดราคาระหว่างกัน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/>
          <w:sz w:val="32"/>
          <w:szCs w:val="32"/>
          <w:cs/>
        </w:rPr>
        <w:tab/>
        <w:t xml:space="preserve">บริษัทฯขายสินค้าให้กับ  บริษัท  ทักษิณคอนกรีต จำกัด(มหาชน) โดยคิดราคาขายตามราคาตลาดและมีเงื่อนไขการชำระเงิน </w:t>
      </w:r>
      <w:r w:rsidRPr="00D213CD">
        <w:rPr>
          <w:rFonts w:ascii="Cordia New" w:hAnsi="Cordia New" w:cs="Cordia New"/>
          <w:sz w:val="32"/>
          <w:szCs w:val="32"/>
        </w:rPr>
        <w:t xml:space="preserve">90 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วัน ซึ่งเงื่อนไขดังกล่าวเป็นเงื่อนไขที่เป็นปกติ  เช่นเดียวกับที่ขายให้กับกิจการอื่นที่ไม่เกี่ยวข้องกัน  </w:t>
      </w:r>
    </w:p>
    <w:p w:rsidR="00D213CD" w:rsidRPr="00D213CD" w:rsidRDefault="00D213CD" w:rsidP="00D213C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rPr>
          <w:rFonts w:ascii="Cordia New" w:hAnsi="Cordia New" w:cs="Cordia New"/>
          <w:sz w:val="32"/>
          <w:szCs w:val="32"/>
          <w:u w:val="single"/>
        </w:rPr>
      </w:pPr>
      <w:r w:rsidRPr="00D213CD">
        <w:rPr>
          <w:rFonts w:ascii="Cordia New" w:hAnsi="Cordia New" w:cs="Cordia New" w:hint="cs"/>
          <w:sz w:val="32"/>
          <w:szCs w:val="32"/>
          <w:cs/>
        </w:rPr>
        <w:tab/>
      </w:r>
      <w:r w:rsidRPr="00D213CD">
        <w:rPr>
          <w:rFonts w:ascii="Cordia New" w:hAnsi="Cordia New" w:cs="Cordia New"/>
          <w:sz w:val="32"/>
          <w:szCs w:val="32"/>
          <w:u w:val="single"/>
          <w:cs/>
          <w:lang w:val="th-TH"/>
        </w:rPr>
        <w:t>นโยบายและแนวโน้มการทำรายการระหว่างกันในอนาคต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rPr>
          <w:rFonts w:ascii="Cordia New" w:hAnsi="Cordia New" w:cs="Cordia New"/>
          <w:sz w:val="32"/>
          <w:szCs w:val="32"/>
          <w:cs/>
          <w:lang w:val="th-TH"/>
        </w:rPr>
      </w:pPr>
      <w:r w:rsidRPr="00D213CD">
        <w:rPr>
          <w:rFonts w:ascii="Cordia New" w:hAnsi="Cordia New" w:cs="Cordia New"/>
          <w:sz w:val="32"/>
          <w:szCs w:val="32"/>
          <w:cs/>
          <w:lang w:val="th-TH"/>
        </w:rPr>
        <w:tab/>
      </w:r>
      <w:r w:rsidRPr="00D213CD">
        <w:rPr>
          <w:rFonts w:ascii="Cordia New" w:hAnsi="Cordia New" w:cs="Cordia New"/>
          <w:sz w:val="32"/>
          <w:szCs w:val="32"/>
          <w:cs/>
          <w:lang w:val="th-TH"/>
        </w:rPr>
        <w:tab/>
      </w:r>
      <w:r w:rsidRPr="00D213CD">
        <w:rPr>
          <w:rFonts w:ascii="Cordia New" w:hAnsi="Cordia New" w:cs="Cordia New"/>
          <w:sz w:val="32"/>
          <w:szCs w:val="32"/>
          <w:cs/>
          <w:lang w:val="th-TH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>บริษัทฯมีนโยบายว่าการทำรายการระหว่างกันที่สำคัญต้องได้รับการพิจารณาและอนุมัติจากคณะกรรมการ และต้องดำเนินการตามหลักเกณฑ์ของประกาศคณะกรรมการตลาดทุนว่าด้วยหลักเกณฑ์ในการทำรายการที่เกี่ยวโยงกัน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การเปิดเผยข้อมูลและการปฏิบัติการของบริษัทจดทะเบียนในรายการที่เกี่ยวโยงกันอย่างเคร่งครัด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rPr>
          <w:rFonts w:ascii="Cordia New" w:hAnsi="Cordia New" w:cs="Cordia New"/>
          <w:sz w:val="32"/>
          <w:szCs w:val="32"/>
        </w:rPr>
      </w:pP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ab/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ab/>
        <w:t>ทั้งนี้ การทำรายการระหว่างกันของบริษัทฯในอนาคตจะเป็นรายการที่ดำเนินการ</w:t>
      </w:r>
      <w:r w:rsidRPr="00D213CD">
        <w:rPr>
          <w:rFonts w:ascii="Cordia New" w:hAnsi="Cordia New" w:cs="Cordia New" w:hint="cs"/>
          <w:sz w:val="32"/>
          <w:szCs w:val="32"/>
          <w:cs/>
        </w:rPr>
        <w:t>ทางธุรกิจ</w:t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>ตามปกติทางการค้า โดย</w:t>
      </w:r>
      <w:r w:rsidRPr="00D213CD">
        <w:rPr>
          <w:rFonts w:ascii="Cordia New" w:hAnsi="Cordia New" w:cs="Cordia New"/>
          <w:sz w:val="32"/>
          <w:szCs w:val="32"/>
          <w:cs/>
          <w:lang w:val="th-TH"/>
        </w:rPr>
        <w:t>บริษัทฯ ยังคงมีนโยบายดำเนินการค้าตามปกติกับ  บริษัท ทักษิณคอนกรีต จำกัด(มหาชน)  ซึ่งเป็นลูกค้ารายใหญ่รายหนึ่งของบริษัทอย่างต่อเนื่อง  โดยบริษัทจะคิดราคาซื้อ/ขายสินค้าตามราคาตลาดหรือราคาที่</w:t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>ใกล้เคียงกับราคาที่</w:t>
      </w:r>
      <w:r w:rsidRPr="00D213CD">
        <w:rPr>
          <w:rFonts w:ascii="Cordia New" w:hAnsi="Cordia New" w:cs="Cordia New"/>
          <w:sz w:val="32"/>
          <w:szCs w:val="32"/>
          <w:cs/>
          <w:lang w:val="th-TH"/>
        </w:rPr>
        <w:t>คิดกับบุคคลภายนอก</w:t>
      </w:r>
      <w:r w:rsidRPr="00D213CD">
        <w:rPr>
          <w:rFonts w:ascii="Cordia New" w:hAnsi="Cordia New" w:cs="Cordia New"/>
          <w:sz w:val="32"/>
          <w:szCs w:val="32"/>
          <w:cs/>
        </w:rPr>
        <w:t xml:space="preserve"> </w:t>
      </w:r>
      <w:r w:rsidRPr="00D213CD">
        <w:rPr>
          <w:rFonts w:ascii="Cordia New" w:hAnsi="Cordia New" w:cs="Cordia New" w:hint="cs"/>
          <w:sz w:val="32"/>
          <w:szCs w:val="32"/>
          <w:cs/>
        </w:rPr>
        <w:t xml:space="preserve">ส่วนรายการระหว่างกันอื่นๆ </w:t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>บริษัทฯไม่มีนโยบายที่จะ</w:t>
      </w:r>
      <w:r w:rsidRPr="00D213CD">
        <w:rPr>
          <w:rFonts w:ascii="Cordia New" w:hAnsi="Cordia New" w:cs="Cordia New" w:hint="cs"/>
          <w:sz w:val="32"/>
          <w:szCs w:val="32"/>
          <w:cs/>
        </w:rPr>
        <w:t>ให้กู้หรือ</w:t>
      </w: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 xml:space="preserve">ทำรายการระหว่างกันอื่นๆที่ไม่ใช่รายการที่ดำเนินการทางธุรกิจตามปกติ </w:t>
      </w:r>
    </w:p>
    <w:p w:rsidR="00D213CD" w:rsidRPr="00D213CD" w:rsidRDefault="00D213CD" w:rsidP="00D213CD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rPr>
          <w:rFonts w:ascii="Cordia New" w:hAnsi="Cordia New" w:cs="Cordia New"/>
          <w:color w:val="FF0000"/>
          <w:sz w:val="32"/>
          <w:szCs w:val="32"/>
          <w:cs/>
          <w:lang w:val="th-TH"/>
        </w:rPr>
      </w:pPr>
      <w:r w:rsidRPr="00D213CD">
        <w:rPr>
          <w:rFonts w:ascii="Cordia New" w:hAnsi="Cordia New" w:cs="Cordia New" w:hint="cs"/>
          <w:sz w:val="32"/>
          <w:szCs w:val="32"/>
          <w:cs/>
          <w:lang w:val="th-TH"/>
        </w:rPr>
        <w:tab/>
      </w:r>
      <w:r w:rsidRPr="00D213CD">
        <w:rPr>
          <w:rFonts w:ascii="Cordia New" w:hAnsi="Cordia New" w:cs="Cordia New" w:hint="cs"/>
          <w:color w:val="FF0000"/>
          <w:sz w:val="32"/>
          <w:szCs w:val="32"/>
          <w:cs/>
          <w:lang w:val="th-TH"/>
        </w:rPr>
        <w:tab/>
      </w:r>
      <w:bookmarkStart w:id="2" w:name="_GoBack"/>
      <w:bookmarkEnd w:id="2"/>
    </w:p>
    <w:sectPr w:rsidR="00D213CD" w:rsidRPr="00D213CD" w:rsidSect="002F6C9D">
      <w:headerReference w:type="default" r:id="rId25"/>
      <w:footerReference w:type="default" r:id="rId26"/>
      <w:pgSz w:w="11906" w:h="16838"/>
      <w:pgMar w:top="284" w:right="1134" w:bottom="227" w:left="1418" w:header="720" w:footer="720" w:gutter="0"/>
      <w:pgNumType w:start="16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3CD" w:rsidRDefault="00D213CD" w:rsidP="00D213CD">
      <w:r>
        <w:separator/>
      </w:r>
    </w:p>
  </w:endnote>
  <w:endnote w:type="continuationSeparator" w:id="0">
    <w:p w:rsidR="00D213CD" w:rsidRDefault="00D213CD" w:rsidP="00D2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CD" w:rsidRDefault="005D0E38">
    <w:pPr>
      <w:pStyle w:val="Footer"/>
      <w:jc w:val="center"/>
    </w:pPr>
    <w:r>
      <w:rPr>
        <w:rFonts w:cs="Cordia New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2295DC" wp14:editId="38DBEF17">
              <wp:simplePos x="0" y="0"/>
              <wp:positionH relativeFrom="margin">
                <wp:align>left</wp:align>
              </wp:positionH>
              <wp:positionV relativeFrom="paragraph">
                <wp:posOffset>27940</wp:posOffset>
              </wp:positionV>
              <wp:extent cx="5894070" cy="0"/>
              <wp:effectExtent l="0" t="19050" r="49530" b="38100"/>
              <wp:wrapNone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407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B1EC23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2.2pt" to="464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" strokecolor="#969696" strokeweight="4.5pt">
              <v:stroke linestyle="thickThin"/>
              <w10:wrap anchorx="margin"/>
            </v:line>
          </w:pict>
        </mc:Fallback>
      </mc:AlternateContent>
    </w:r>
    <w:r w:rsidR="00D213CD">
      <w:t>-</w:t>
    </w:r>
    <w:sdt>
      <w:sdtPr>
        <w:id w:val="12873159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13CD">
          <w:fldChar w:fldCharType="begin"/>
        </w:r>
        <w:r w:rsidR="00D213CD">
          <w:instrText xml:space="preserve"> PAGE   \</w:instrText>
        </w:r>
        <w:r w:rsidR="00D213CD">
          <w:rPr>
            <w:cs/>
            <w:lang w:bidi="th-TH"/>
          </w:rPr>
          <w:instrText xml:space="preserve">* </w:instrText>
        </w:r>
        <w:r w:rsidR="00D213CD">
          <w:instrText xml:space="preserve">MERGEFORMAT </w:instrText>
        </w:r>
        <w:r w:rsidR="00D213CD">
          <w:fldChar w:fldCharType="separate"/>
        </w:r>
        <w:r w:rsidR="00A418DE">
          <w:rPr>
            <w:noProof/>
          </w:rPr>
          <w:t>68</w:t>
        </w:r>
        <w:r w:rsidR="00D213CD">
          <w:rPr>
            <w:noProof/>
          </w:rPr>
          <w:fldChar w:fldCharType="end"/>
        </w:r>
        <w:r w:rsidR="00D213CD">
          <w:rPr>
            <w:noProof/>
          </w:rPr>
          <w:t>-</w:t>
        </w:r>
      </w:sdtContent>
    </w:sdt>
  </w:p>
  <w:p w:rsidR="00D213CD" w:rsidRDefault="00D21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3CD" w:rsidRDefault="00D213CD" w:rsidP="00D213CD">
      <w:r>
        <w:separator/>
      </w:r>
    </w:p>
  </w:footnote>
  <w:footnote w:type="continuationSeparator" w:id="0">
    <w:p w:rsidR="00D213CD" w:rsidRDefault="00D213CD" w:rsidP="00D2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CD" w:rsidRDefault="00D213CD" w:rsidP="00D213CD">
    <w:pPr>
      <w:pStyle w:val="Header"/>
      <w:rPr>
        <w:rFonts w:ascii="Angsana New" w:hAnsi="Angsana New" w:cs="Angsana New"/>
        <w:sz w:val="32"/>
        <w:szCs w:val="32"/>
        <w:lang w:val="en-GB"/>
      </w:rPr>
    </w:pPr>
    <w:r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1A0FC2" wp14:editId="2CDB4B89">
              <wp:simplePos x="0" y="0"/>
              <wp:positionH relativeFrom="column">
                <wp:posOffset>-21590</wp:posOffset>
              </wp:positionH>
              <wp:positionV relativeFrom="paragraph">
                <wp:posOffset>328930</wp:posOffset>
              </wp:positionV>
              <wp:extent cx="5894070" cy="0"/>
              <wp:effectExtent l="33020" t="33655" r="35560" b="3302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407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F0B406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25.9pt" to="462.4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" strokecolor="#969696" strokeweight="4.5pt">
              <v:stroke linestyle="thinThick"/>
            </v:line>
          </w:pict>
        </mc:Fallback>
      </mc:AlternateContent>
    </w:r>
    <w:r>
      <w:rPr>
        <w:sz w:val="32"/>
        <w:szCs w:val="32"/>
        <w:cs/>
      </w:rPr>
      <w:t>แบบ 56-1</w:t>
    </w:r>
    <w:r>
      <w:rPr>
        <w:sz w:val="32"/>
        <w:szCs w:val="32"/>
        <w:cs/>
      </w:rPr>
      <w:tab/>
    </w:r>
    <w:r>
      <w:rPr>
        <w:sz w:val="32"/>
        <w:szCs w:val="32"/>
        <w:cs/>
      </w:rPr>
      <w:tab/>
    </w:r>
    <w:r>
      <w:rPr>
        <w:cs/>
      </w:rPr>
      <w:t xml:space="preserve">  </w:t>
    </w:r>
    <w:r>
      <w:rPr>
        <w:cs/>
      </w:rPr>
      <w:tab/>
    </w:r>
    <w:r>
      <w:rPr>
        <w:cs/>
      </w:rPr>
      <w:tab/>
    </w:r>
    <w:r>
      <w:rPr>
        <w:cs/>
      </w:rPr>
      <w:tab/>
    </w:r>
    <w:r>
      <w:t xml:space="preserve">                           </w:t>
    </w:r>
    <w:r>
      <w:rPr>
        <w:sz w:val="32"/>
        <w:szCs w:val="32"/>
        <w:cs/>
      </w:rPr>
      <w:t xml:space="preserve"> บริษัท ไทยไวร์โพรดัคท์ จำกัด(มหาชน</w:t>
    </w:r>
    <w:r>
      <w:rPr>
        <w:rFonts w:ascii="Angsana New" w:hAnsi="Angsana New" w:cs="Angsana New"/>
        <w:sz w:val="32"/>
        <w:szCs w:val="32"/>
        <w:cs/>
      </w:rPr>
      <w:t>)</w:t>
    </w:r>
  </w:p>
  <w:p w:rsidR="00D213CD" w:rsidRDefault="00D213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alt="Description: http://www.thaiwireproducts.com/images/Sustainability.fw_tri_icon.gif" style="width:11.25pt;height:8.25pt;visibility:visible" o:bullet="t">
        <v:imagedata r:id="rId1" o:title="Sustainability"/>
      </v:shape>
    </w:pict>
  </w:numPicBullet>
  <w:abstractNum w:abstractNumId="0" w15:restartNumberingAfterBreak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  <w:cs w:val="0"/>
        <w:lang w:bidi="th-TH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hint="default"/>
        <w:u w:val="none"/>
      </w:rPr>
    </w:lvl>
  </w:abstractNum>
  <w:abstractNum w:abstractNumId="4" w15:restartNumberingAfterBreak="0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 w15:restartNumberingAfterBreak="0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</w:lvl>
    <w:lvl w:ilvl="2" w:tplc="6EF2AD74">
      <w:numFmt w:val="none"/>
      <w:lvlText w:val=""/>
      <w:lvlJc w:val="left"/>
      <w:pPr>
        <w:tabs>
          <w:tab w:val="num" w:pos="360"/>
        </w:tabs>
      </w:pPr>
    </w:lvl>
    <w:lvl w:ilvl="3" w:tplc="D088739C">
      <w:numFmt w:val="none"/>
      <w:lvlText w:val=""/>
      <w:lvlJc w:val="left"/>
      <w:pPr>
        <w:tabs>
          <w:tab w:val="num" w:pos="360"/>
        </w:tabs>
      </w:pPr>
    </w:lvl>
    <w:lvl w:ilvl="4" w:tplc="C258276C">
      <w:numFmt w:val="none"/>
      <w:lvlText w:val=""/>
      <w:lvlJc w:val="left"/>
      <w:pPr>
        <w:tabs>
          <w:tab w:val="num" w:pos="360"/>
        </w:tabs>
      </w:pPr>
    </w:lvl>
    <w:lvl w:ilvl="5" w:tplc="AEA232C4">
      <w:numFmt w:val="none"/>
      <w:lvlText w:val=""/>
      <w:lvlJc w:val="left"/>
      <w:pPr>
        <w:tabs>
          <w:tab w:val="num" w:pos="360"/>
        </w:tabs>
      </w:pPr>
    </w:lvl>
    <w:lvl w:ilvl="6" w:tplc="CEDC4F2A">
      <w:numFmt w:val="none"/>
      <w:lvlText w:val=""/>
      <w:lvlJc w:val="left"/>
      <w:pPr>
        <w:tabs>
          <w:tab w:val="num" w:pos="360"/>
        </w:tabs>
      </w:pPr>
    </w:lvl>
    <w:lvl w:ilvl="7" w:tplc="880A5F82">
      <w:numFmt w:val="none"/>
      <w:lvlText w:val=""/>
      <w:lvlJc w:val="left"/>
      <w:pPr>
        <w:tabs>
          <w:tab w:val="num" w:pos="360"/>
        </w:tabs>
      </w:pPr>
    </w:lvl>
    <w:lvl w:ilvl="8" w:tplc="9D9ACD0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 w15:restartNumberingAfterBreak="0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abstractNum w:abstractNumId="11" w15:restartNumberingAfterBreak="0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12" w15:restartNumberingAfterBreak="0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3" w15:restartNumberingAfterBreak="0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</w:lvl>
    <w:lvl w:ilvl="2" w:tplc="BCF6CBCC">
      <w:numFmt w:val="none"/>
      <w:lvlText w:val=""/>
      <w:lvlJc w:val="left"/>
      <w:pPr>
        <w:tabs>
          <w:tab w:val="num" w:pos="360"/>
        </w:tabs>
      </w:pPr>
    </w:lvl>
    <w:lvl w:ilvl="3" w:tplc="F4D884F0">
      <w:numFmt w:val="none"/>
      <w:lvlText w:val=""/>
      <w:lvlJc w:val="left"/>
      <w:pPr>
        <w:tabs>
          <w:tab w:val="num" w:pos="360"/>
        </w:tabs>
      </w:pPr>
    </w:lvl>
    <w:lvl w:ilvl="4" w:tplc="77CA1B36">
      <w:numFmt w:val="none"/>
      <w:lvlText w:val=""/>
      <w:lvlJc w:val="left"/>
      <w:pPr>
        <w:tabs>
          <w:tab w:val="num" w:pos="360"/>
        </w:tabs>
      </w:pPr>
    </w:lvl>
    <w:lvl w:ilvl="5" w:tplc="5FFA8D4C">
      <w:numFmt w:val="none"/>
      <w:lvlText w:val=""/>
      <w:lvlJc w:val="left"/>
      <w:pPr>
        <w:tabs>
          <w:tab w:val="num" w:pos="360"/>
        </w:tabs>
      </w:pPr>
    </w:lvl>
    <w:lvl w:ilvl="6" w:tplc="192E80DE">
      <w:numFmt w:val="none"/>
      <w:lvlText w:val=""/>
      <w:lvlJc w:val="left"/>
      <w:pPr>
        <w:tabs>
          <w:tab w:val="num" w:pos="360"/>
        </w:tabs>
      </w:pPr>
    </w:lvl>
    <w:lvl w:ilvl="7" w:tplc="25D81DE4">
      <w:numFmt w:val="none"/>
      <w:lvlText w:val=""/>
      <w:lvlJc w:val="left"/>
      <w:pPr>
        <w:tabs>
          <w:tab w:val="num" w:pos="360"/>
        </w:tabs>
      </w:pPr>
    </w:lvl>
    <w:lvl w:ilvl="8" w:tplc="0E6A4CC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98557B6"/>
    <w:multiLevelType w:val="hybridMultilevel"/>
    <w:tmpl w:val="CD70DB4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cs"/>
        <w:u w:val="none"/>
        <w:cs w:val="0"/>
        <w:lang w:bidi="th-TH"/>
      </w:rPr>
    </w:lvl>
    <w:lvl w:ilvl="1" w:tplc="F5B8144E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hint="cs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</w:lvl>
    <w:lvl w:ilvl="2" w:tplc="99FA8B80">
      <w:numFmt w:val="none"/>
      <w:lvlText w:val=""/>
      <w:lvlJc w:val="left"/>
      <w:pPr>
        <w:tabs>
          <w:tab w:val="num" w:pos="360"/>
        </w:tabs>
      </w:pPr>
    </w:lvl>
    <w:lvl w:ilvl="3" w:tplc="0EBA62D0">
      <w:numFmt w:val="none"/>
      <w:lvlText w:val=""/>
      <w:lvlJc w:val="left"/>
      <w:pPr>
        <w:tabs>
          <w:tab w:val="num" w:pos="360"/>
        </w:tabs>
      </w:pPr>
    </w:lvl>
    <w:lvl w:ilvl="4" w:tplc="48A0A948">
      <w:numFmt w:val="none"/>
      <w:lvlText w:val=""/>
      <w:lvlJc w:val="left"/>
      <w:pPr>
        <w:tabs>
          <w:tab w:val="num" w:pos="360"/>
        </w:tabs>
      </w:pPr>
    </w:lvl>
    <w:lvl w:ilvl="5" w:tplc="A91E5DE2">
      <w:numFmt w:val="none"/>
      <w:lvlText w:val=""/>
      <w:lvlJc w:val="left"/>
      <w:pPr>
        <w:tabs>
          <w:tab w:val="num" w:pos="360"/>
        </w:tabs>
      </w:pPr>
    </w:lvl>
    <w:lvl w:ilvl="6" w:tplc="14160F5A">
      <w:numFmt w:val="none"/>
      <w:lvlText w:val=""/>
      <w:lvlJc w:val="left"/>
      <w:pPr>
        <w:tabs>
          <w:tab w:val="num" w:pos="360"/>
        </w:tabs>
      </w:pPr>
    </w:lvl>
    <w:lvl w:ilvl="7" w:tplc="36E20452">
      <w:numFmt w:val="none"/>
      <w:lvlText w:val=""/>
      <w:lvlJc w:val="left"/>
      <w:pPr>
        <w:tabs>
          <w:tab w:val="num" w:pos="360"/>
        </w:tabs>
      </w:pPr>
    </w:lvl>
    <w:lvl w:ilvl="8" w:tplc="FE885EE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</w:lvl>
  </w:abstractNum>
  <w:abstractNum w:abstractNumId="24" w15:restartNumberingAfterBreak="0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26" w15:restartNumberingAfterBreak="0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0" w15:restartNumberingAfterBreak="0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E16916"/>
    <w:multiLevelType w:val="hybridMultilevel"/>
    <w:tmpl w:val="82F0975C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  <w:lang w:bidi="th-TH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F050E77E">
      <w:start w:val="1"/>
      <w:numFmt w:val="thaiLetters"/>
      <w:lvlText w:val="(%8)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4" w15:restartNumberingAfterBreak="0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6" w15:restartNumberingAfterBreak="0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38" w15:restartNumberingAfterBreak="0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 w15:restartNumberingAfterBreak="0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3" w15:restartNumberingAfterBreak="0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44" w15:restartNumberingAfterBreak="0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46" w15:restartNumberingAfterBreak="0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ordia New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6"/>
  </w:num>
  <w:num w:numId="4">
    <w:abstractNumId w:val="29"/>
  </w:num>
  <w:num w:numId="5">
    <w:abstractNumId w:val="20"/>
  </w:num>
  <w:num w:numId="6">
    <w:abstractNumId w:val="16"/>
  </w:num>
  <w:num w:numId="7">
    <w:abstractNumId w:val="36"/>
  </w:num>
  <w:num w:numId="8">
    <w:abstractNumId w:val="46"/>
  </w:num>
  <w:num w:numId="9">
    <w:abstractNumId w:val="18"/>
  </w:num>
  <w:num w:numId="10">
    <w:abstractNumId w:val="3"/>
  </w:num>
  <w:num w:numId="11">
    <w:abstractNumId w:val="17"/>
  </w:num>
  <w:num w:numId="12">
    <w:abstractNumId w:val="5"/>
  </w:num>
  <w:num w:numId="13">
    <w:abstractNumId w:val="11"/>
  </w:num>
  <w:num w:numId="14">
    <w:abstractNumId w:val="32"/>
  </w:num>
  <w:num w:numId="15">
    <w:abstractNumId w:val="40"/>
  </w:num>
  <w:num w:numId="16">
    <w:abstractNumId w:val="7"/>
  </w:num>
  <w:num w:numId="17">
    <w:abstractNumId w:val="12"/>
  </w:num>
  <w:num w:numId="18">
    <w:abstractNumId w:val="38"/>
  </w:num>
  <w:num w:numId="19">
    <w:abstractNumId w:val="42"/>
  </w:num>
  <w:num w:numId="20">
    <w:abstractNumId w:val="33"/>
  </w:num>
  <w:num w:numId="21">
    <w:abstractNumId w:val="26"/>
  </w:num>
  <w:num w:numId="22">
    <w:abstractNumId w:val="14"/>
  </w:num>
  <w:num w:numId="23">
    <w:abstractNumId w:val="13"/>
  </w:num>
  <w:num w:numId="24">
    <w:abstractNumId w:val="15"/>
  </w:num>
  <w:num w:numId="25">
    <w:abstractNumId w:val="1"/>
  </w:num>
  <w:num w:numId="26">
    <w:abstractNumId w:val="2"/>
  </w:num>
  <w:num w:numId="27">
    <w:abstractNumId w:val="19"/>
  </w:num>
  <w:num w:numId="28">
    <w:abstractNumId w:val="39"/>
  </w:num>
  <w:num w:numId="29">
    <w:abstractNumId w:val="45"/>
  </w:num>
  <w:num w:numId="30">
    <w:abstractNumId w:val="28"/>
  </w:num>
  <w:num w:numId="31">
    <w:abstractNumId w:val="31"/>
  </w:num>
  <w:num w:numId="32">
    <w:abstractNumId w:val="9"/>
  </w:num>
  <w:num w:numId="33">
    <w:abstractNumId w:val="41"/>
  </w:num>
  <w:num w:numId="34">
    <w:abstractNumId w:val="25"/>
  </w:num>
  <w:num w:numId="35">
    <w:abstractNumId w:val="23"/>
  </w:num>
  <w:num w:numId="36">
    <w:abstractNumId w:val="10"/>
  </w:num>
  <w:num w:numId="37">
    <w:abstractNumId w:val="35"/>
  </w:num>
  <w:num w:numId="38">
    <w:abstractNumId w:val="34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24"/>
  </w:num>
  <w:num w:numId="42">
    <w:abstractNumId w:val="30"/>
  </w:num>
  <w:num w:numId="43">
    <w:abstractNumId w:val="43"/>
  </w:num>
  <w:num w:numId="44">
    <w:abstractNumId w:val="4"/>
  </w:num>
  <w:num w:numId="45">
    <w:abstractNumId w:val="27"/>
  </w:num>
  <w:num w:numId="46">
    <w:abstractNumId w:val="8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3CD"/>
    <w:rsid w:val="00096928"/>
    <w:rsid w:val="0013736B"/>
    <w:rsid w:val="002F6C9D"/>
    <w:rsid w:val="00391337"/>
    <w:rsid w:val="005D0E38"/>
    <w:rsid w:val="00640622"/>
    <w:rsid w:val="0088617A"/>
    <w:rsid w:val="00A418DE"/>
    <w:rsid w:val="00C6626E"/>
    <w:rsid w:val="00D2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5AA56"/>
  <w15:chartTrackingRefBased/>
  <w15:docId w15:val="{AD410824-E847-4491-A1E6-52CFEDAF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213CD"/>
    <w:pPr>
      <w:outlineLvl w:val="0"/>
    </w:pPr>
    <w:rPr>
      <w:rFonts w:ascii="Cordia New" w:eastAsia="Cordia New" w:hAnsi="Cordia New" w:cs="Cordia New"/>
      <w:sz w:val="28"/>
    </w:rPr>
  </w:style>
  <w:style w:type="paragraph" w:styleId="Heading2">
    <w:name w:val="heading 2"/>
    <w:basedOn w:val="Normal"/>
    <w:next w:val="Normal"/>
    <w:link w:val="Heading2Char"/>
    <w:qFormat/>
    <w:rsid w:val="00D213CD"/>
    <w:pPr>
      <w:outlineLvl w:val="1"/>
    </w:pPr>
    <w:rPr>
      <w:rFonts w:ascii="Cordia New" w:eastAsia="Cordia New" w:hAnsi="Cordia New" w:cs="Cordia New"/>
      <w:sz w:val="28"/>
    </w:rPr>
  </w:style>
  <w:style w:type="paragraph" w:styleId="Heading3">
    <w:name w:val="heading 3"/>
    <w:basedOn w:val="Normal"/>
    <w:next w:val="Normal"/>
    <w:link w:val="Heading3Char"/>
    <w:qFormat/>
    <w:rsid w:val="00D213CD"/>
    <w:pPr>
      <w:outlineLvl w:val="2"/>
    </w:pPr>
    <w:rPr>
      <w:rFonts w:ascii="Cordia New" w:eastAsia="Cordia New" w:hAnsi="Cordia New" w:cs="Cordia New"/>
      <w:sz w:val="28"/>
    </w:rPr>
  </w:style>
  <w:style w:type="paragraph" w:styleId="Heading4">
    <w:name w:val="heading 4"/>
    <w:basedOn w:val="Normal"/>
    <w:next w:val="Normal"/>
    <w:link w:val="Heading4Char"/>
    <w:qFormat/>
    <w:rsid w:val="00D213CD"/>
    <w:pPr>
      <w:outlineLvl w:val="3"/>
    </w:pPr>
    <w:rPr>
      <w:rFonts w:ascii="Cordia New" w:eastAsia="Cordia New" w:hAnsi="Cordia New" w:cs="Cordia New"/>
      <w:sz w:val="28"/>
    </w:rPr>
  </w:style>
  <w:style w:type="paragraph" w:styleId="Heading5">
    <w:name w:val="heading 5"/>
    <w:basedOn w:val="Normal"/>
    <w:next w:val="Normal"/>
    <w:link w:val="Heading5Char"/>
    <w:qFormat/>
    <w:rsid w:val="00D213CD"/>
    <w:pPr>
      <w:outlineLvl w:val="4"/>
    </w:pPr>
    <w:rPr>
      <w:rFonts w:ascii="Cordia New" w:eastAsia="Cordia New" w:hAnsi="Cordia New" w:cs="Cordia New"/>
      <w:sz w:val="28"/>
    </w:rPr>
  </w:style>
  <w:style w:type="paragraph" w:styleId="Heading6">
    <w:name w:val="heading 6"/>
    <w:basedOn w:val="Normal"/>
    <w:next w:val="Normal"/>
    <w:link w:val="Heading6Char"/>
    <w:qFormat/>
    <w:rsid w:val="00D213CD"/>
    <w:pPr>
      <w:outlineLvl w:val="5"/>
    </w:pPr>
    <w:rPr>
      <w:rFonts w:ascii="Cordia New" w:eastAsia="Cordia New" w:hAnsi="Cordia New" w:cs="Cordia New"/>
      <w:sz w:val="28"/>
    </w:rPr>
  </w:style>
  <w:style w:type="paragraph" w:styleId="Heading7">
    <w:name w:val="heading 7"/>
    <w:basedOn w:val="Normal"/>
    <w:next w:val="Normal"/>
    <w:link w:val="Heading7Char"/>
    <w:qFormat/>
    <w:rsid w:val="00D213CD"/>
    <w:pPr>
      <w:outlineLvl w:val="6"/>
    </w:pPr>
    <w:rPr>
      <w:rFonts w:ascii="Cordia New" w:eastAsia="Cordia New" w:hAnsi="Cordia New" w:cs="Cordia New"/>
      <w:sz w:val="28"/>
    </w:rPr>
  </w:style>
  <w:style w:type="paragraph" w:styleId="Heading8">
    <w:name w:val="heading 8"/>
    <w:basedOn w:val="Normal"/>
    <w:next w:val="Normal"/>
    <w:link w:val="Heading8Char"/>
    <w:qFormat/>
    <w:rsid w:val="00D213CD"/>
    <w:pPr>
      <w:outlineLvl w:val="7"/>
    </w:pPr>
    <w:rPr>
      <w:rFonts w:ascii="Cordia New" w:eastAsia="Cordia New" w:hAnsi="Cordia New" w:cs="Cordia New"/>
      <w:sz w:val="28"/>
    </w:rPr>
  </w:style>
  <w:style w:type="paragraph" w:styleId="Heading9">
    <w:name w:val="heading 9"/>
    <w:basedOn w:val="Normal"/>
    <w:next w:val="Normal"/>
    <w:link w:val="Heading9Char"/>
    <w:qFormat/>
    <w:rsid w:val="00D213CD"/>
    <w:pPr>
      <w:outlineLvl w:val="8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D213CD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D213CD"/>
    <w:rPr>
      <w:rFonts w:ascii="Cordia New" w:eastAsia="Cordia New" w:hAnsi="Cordia New"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D213CD"/>
  </w:style>
  <w:style w:type="paragraph" w:styleId="Title">
    <w:name w:val="Title"/>
    <w:basedOn w:val="Normal"/>
    <w:link w:val="TitleChar"/>
    <w:qFormat/>
    <w:rsid w:val="00D213CD"/>
    <w:rPr>
      <w:rFonts w:ascii="Cordia New" w:eastAsia="Cordia New" w:hAnsi="Cordia New" w:cs="Cordia New"/>
      <w:sz w:val="28"/>
    </w:rPr>
  </w:style>
  <w:style w:type="character" w:customStyle="1" w:styleId="TitleChar">
    <w:name w:val="Title Char"/>
    <w:basedOn w:val="DefaultParagraphFont"/>
    <w:link w:val="Title"/>
    <w:rsid w:val="00D213CD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D213CD"/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D213CD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D213CD"/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D213CD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D213CD"/>
    <w:rPr>
      <w:rFonts w:ascii="Cordia New" w:eastAsia="Cordia New" w:hAnsi="Cordia New" w:cs="Cordia Ne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213CD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D213CD"/>
    <w:rPr>
      <w:rFonts w:ascii="Cordia New" w:eastAsia="Cordia New" w:hAnsi="Cordia New" w:cs="Cordi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213CD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D213CD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D213CD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D213CD"/>
    <w:rPr>
      <w:rFonts w:ascii="Cordia New" w:eastAsia="Cordia New" w:hAnsi="Cordia New" w:cs="Cordia New"/>
      <w:sz w:val="28"/>
    </w:rPr>
  </w:style>
  <w:style w:type="character" w:customStyle="1" w:styleId="HeaderChar">
    <w:name w:val="Header Char"/>
    <w:basedOn w:val="DefaultParagraphFont"/>
    <w:link w:val="Header"/>
    <w:rsid w:val="00D213CD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D213CD"/>
  </w:style>
  <w:style w:type="paragraph" w:styleId="BodyText2">
    <w:name w:val="Body Text 2"/>
    <w:basedOn w:val="Normal"/>
    <w:link w:val="BodyText2Char"/>
    <w:rsid w:val="00D213CD"/>
    <w:pPr>
      <w:tabs>
        <w:tab w:val="left" w:pos="0"/>
        <w:tab w:val="left" w:pos="284"/>
        <w:tab w:val="left" w:pos="851"/>
        <w:tab w:val="left" w:pos="5954"/>
        <w:tab w:val="left" w:pos="6237"/>
      </w:tabs>
    </w:pPr>
    <w:rPr>
      <w:rFonts w:ascii="Cordia New" w:eastAsia="Cordia New" w:hAnsi="Cordia New"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213CD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213CD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D213CD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D213CD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D213CD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D21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213CD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D213CD"/>
    <w:rPr>
      <w:rFonts w:ascii="Tahoma" w:eastAsia="Cordia New" w:hAnsi="Tahoma"/>
      <w:sz w:val="16"/>
      <w:szCs w:val="18"/>
    </w:rPr>
  </w:style>
  <w:style w:type="character" w:styleId="Hyperlink">
    <w:name w:val="Hyperlink"/>
    <w:rsid w:val="00D213CD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D213CD"/>
    <w:rPr>
      <w:rFonts w:ascii="Tahoma" w:eastAsia="Cordia New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D213CD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D213CD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rsid w:val="00D213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iwireproducts.com" TargetMode="External"/><Relationship Id="rId13" Type="http://schemas.openxmlformats.org/officeDocument/2006/relationships/hyperlink" Target="http://www.thaiwireproducts.com/cert/product/pdf/TIS%20194%20-%20MAR%2045.pdf?language=th" TargetMode="External"/><Relationship Id="rId18" Type="http://schemas.openxmlformats.org/officeDocument/2006/relationships/hyperlink" Target="http://www.thaiwireproducts.com/cert/system/pdf/cert%20ISO9001-2008_Thai%20Wire%20Products.pd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thaiwireproducts.com/cert/system/pdf/cert%20ISO17025_Thai%20Wire%20Products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haiwireproducts.com/cert/product/pdf/TIS%2095%20-%20JAN%2056%20-%204,5mm.pdf?language=th" TargetMode="External"/><Relationship Id="rId17" Type="http://schemas.openxmlformats.org/officeDocument/2006/relationships/hyperlink" Target="http://www.thaiwireproducts.com/cert/product/pdf/Product%20Certificate-6001-04TWP.pdf?language=th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haiwireproducts.com/cert/product/pdf/TIS%20747%20-%20SEP%2054.pdf?language=th" TargetMode="External"/><Relationship Id="rId20" Type="http://schemas.openxmlformats.org/officeDocument/2006/relationships/hyperlink" Target="http://www.thaiwireproducts.com/cert/system/pdf/cert%20ISO18001_Thai%20Wire%20Product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aiwireproducts.com/cert/product/pdf/TIS%2071%20-%20JUNE%2042.pdf?language=th" TargetMode="Externa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w.thaiwireproducts.com/cert/product/pdf/TIS%20404%20-%20AUG%2041.pdf?language=th" TargetMode="External"/><Relationship Id="rId23" Type="http://schemas.openxmlformats.org/officeDocument/2006/relationships/hyperlink" Target="http://www.thaiwireproducts.com/cert/system/pdf/UKCARES-6001-04TWP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haiwireproducts.com/cert/product/pdf/CERTIFICATE%20ACRS110503-13.pdf" TargetMode="External"/><Relationship Id="rId19" Type="http://schemas.openxmlformats.org/officeDocument/2006/relationships/hyperlink" Target="http://www.thaiwireproducts.com/cert/system/pdf/cert%20ISO14001_Thai%20Wire%20Product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aiwireproducts.com" TargetMode="External"/><Relationship Id="rId14" Type="http://schemas.openxmlformats.org/officeDocument/2006/relationships/hyperlink" Target="http://www.thaiwireproducts.com/cert/product/pdf/TIS%20404%20-%20AUG%2041.pdf?language=th" TargetMode="External"/><Relationship Id="rId22" Type="http://schemas.openxmlformats.org/officeDocument/2006/relationships/hyperlink" Target="http://www.thaiwireproducts.com/cert/system/pdf/cert%20ISO50001_Thai%20Wire%20Products.pdf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7CF54-2C8F-4F4A-BE81-82389DBC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53</Pages>
  <Words>19081</Words>
  <Characters>75411</Characters>
  <Application>Microsoft Office Word</Application>
  <DocSecurity>0</DocSecurity>
  <Lines>628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2018-03-06T07:52:00Z</dcterms:created>
  <dcterms:modified xsi:type="dcterms:W3CDTF">2018-03-06T09:11:00Z</dcterms:modified>
</cp:coreProperties>
</file>