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01C0" w:rsidRPr="00A6613C" w:rsidRDefault="00965456" w:rsidP="00A6613C">
      <w:pPr>
        <w:contextualSpacing/>
        <w:rPr>
          <w:rFonts w:ascii="Angsana New" w:hAnsi="Angsana New" w:cs="Angsana New"/>
          <w:b/>
          <w:bCs/>
          <w:u w:val="single"/>
        </w:rPr>
      </w:pPr>
      <w:bookmarkStart w:id="0" w:name="_GoBack"/>
      <w:r w:rsidRPr="00A6613C">
        <w:rPr>
          <w:rFonts w:ascii="Angsana New" w:hAnsi="Angsana New" w:cs="Angsana New"/>
          <w:b/>
          <w:bCs/>
        </w:rPr>
        <w:t>1</w:t>
      </w:r>
      <w:r w:rsidRPr="00A6613C">
        <w:rPr>
          <w:rFonts w:ascii="Angsana New" w:hAnsi="Angsana New" w:cs="Angsana New"/>
          <w:b/>
          <w:bCs/>
          <w:cs/>
        </w:rPr>
        <w:t>3</w:t>
      </w:r>
      <w:r w:rsidR="00C201C0" w:rsidRPr="00A6613C">
        <w:rPr>
          <w:rFonts w:ascii="Angsana New" w:hAnsi="Angsana New" w:cs="Angsana New"/>
          <w:b/>
          <w:bCs/>
        </w:rPr>
        <w:t>.</w:t>
      </w:r>
      <w:r w:rsidRPr="00A6613C">
        <w:rPr>
          <w:rFonts w:ascii="Angsana New" w:hAnsi="Angsana New" w:cs="Angsana New"/>
          <w:b/>
          <w:bCs/>
          <w:cs/>
        </w:rPr>
        <w:t xml:space="preserve"> </w:t>
      </w:r>
      <w:r w:rsidR="00C201C0" w:rsidRPr="00A6613C">
        <w:rPr>
          <w:rFonts w:ascii="Angsana New" w:hAnsi="Angsana New" w:cs="Angsana New"/>
          <w:b/>
          <w:bCs/>
          <w:u w:val="single"/>
          <w:cs/>
        </w:rPr>
        <w:t>ฐานะการเงินและผลการดำเนินงาน</w:t>
      </w:r>
    </w:p>
    <w:p w:rsidR="00C201C0" w:rsidRPr="00A6613C" w:rsidRDefault="00C201C0" w:rsidP="00A6613C">
      <w:pPr>
        <w:pStyle w:val="Header"/>
        <w:tabs>
          <w:tab w:val="left" w:pos="0"/>
          <w:tab w:val="left" w:pos="993"/>
        </w:tabs>
        <w:jc w:val="both"/>
        <w:rPr>
          <w:rFonts w:ascii="Angsana New" w:hAnsi="Angsana New" w:cs="Angsana New"/>
        </w:rPr>
      </w:pPr>
    </w:p>
    <w:p w:rsidR="00C201C0" w:rsidRPr="00A6613C" w:rsidRDefault="00C201C0" w:rsidP="00A6613C">
      <w:pPr>
        <w:pStyle w:val="Header"/>
        <w:tabs>
          <w:tab w:val="left" w:pos="0"/>
          <w:tab w:val="left" w:pos="993"/>
        </w:tabs>
        <w:jc w:val="both"/>
        <w:rPr>
          <w:rFonts w:ascii="Angsana New" w:hAnsi="Angsana New" w:cs="Angsana New"/>
          <w:b/>
          <w:bCs/>
        </w:rPr>
      </w:pPr>
      <w:r w:rsidRPr="00A6613C">
        <w:rPr>
          <w:rFonts w:ascii="Angsana New" w:hAnsi="Angsana New" w:cs="Angsana New"/>
          <w:b/>
          <w:bCs/>
          <w:cs/>
        </w:rPr>
        <w:t>งบการเงิน</w:t>
      </w:r>
    </w:p>
    <w:p w:rsidR="00C201C0" w:rsidRPr="00A6613C" w:rsidRDefault="00C201C0" w:rsidP="00A6613C">
      <w:pPr>
        <w:numPr>
          <w:ilvl w:val="0"/>
          <w:numId w:val="14"/>
        </w:numPr>
        <w:tabs>
          <w:tab w:val="clear" w:pos="720"/>
          <w:tab w:val="num" w:pos="426"/>
        </w:tabs>
        <w:jc w:val="thaiDistribute"/>
        <w:rPr>
          <w:rFonts w:ascii="Angsana New" w:hAnsi="Angsana New" w:cs="Angsana New"/>
        </w:rPr>
      </w:pPr>
      <w:r w:rsidRPr="00A6613C">
        <w:rPr>
          <w:rFonts w:ascii="Angsana New" w:hAnsi="Angsana New" w:cs="Angsana New"/>
          <w:cs/>
        </w:rPr>
        <w:t>ผู้สอบบัญชีที่ทำการตรวจสอบ งบการเงินรวมและงบการเงินเฉพาะกิจการ</w:t>
      </w:r>
      <w:r w:rsidRPr="00A6613C">
        <w:rPr>
          <w:rFonts w:ascii="Angsana New" w:hAnsi="Angsana New" w:cs="Angsana New"/>
        </w:rPr>
        <w:t xml:space="preserve"> </w:t>
      </w:r>
      <w:r w:rsidRPr="00A6613C">
        <w:rPr>
          <w:rFonts w:ascii="Angsana New" w:hAnsi="Angsana New" w:cs="Angsana New"/>
          <w:cs/>
        </w:rPr>
        <w:t xml:space="preserve">สำหรับปี </w:t>
      </w:r>
    </w:p>
    <w:p w:rsidR="00C201C0" w:rsidRPr="00A6613C" w:rsidRDefault="00C201C0" w:rsidP="00A6613C">
      <w:pPr>
        <w:ind w:firstLine="426"/>
        <w:jc w:val="thaiDistribute"/>
        <w:rPr>
          <w:rFonts w:ascii="Angsana New" w:hAnsi="Angsana New" w:cs="Angsana New"/>
        </w:rPr>
      </w:pPr>
      <w:r w:rsidRPr="00A6613C">
        <w:rPr>
          <w:rFonts w:ascii="Angsana New" w:hAnsi="Angsana New" w:cs="Angsana New"/>
          <w:cs/>
        </w:rPr>
        <w:t xml:space="preserve">สิ้นสุดวันที่ </w:t>
      </w:r>
      <w:r w:rsidRPr="00A6613C">
        <w:rPr>
          <w:rFonts w:ascii="Angsana New" w:hAnsi="Angsana New" w:cs="Angsana New"/>
        </w:rPr>
        <w:t xml:space="preserve">31 </w:t>
      </w:r>
      <w:r w:rsidRPr="00A6613C">
        <w:rPr>
          <w:rFonts w:ascii="Angsana New" w:hAnsi="Angsana New" w:cs="Angsana New"/>
          <w:cs/>
        </w:rPr>
        <w:t xml:space="preserve">ธันวาคม </w:t>
      </w:r>
      <w:r w:rsidRPr="00A6613C">
        <w:rPr>
          <w:rFonts w:ascii="Angsana New" w:hAnsi="Angsana New" w:cs="Angsana New"/>
        </w:rPr>
        <w:t>25</w:t>
      </w:r>
      <w:r w:rsidRPr="00A6613C">
        <w:rPr>
          <w:rFonts w:ascii="Angsana New" w:hAnsi="Angsana New" w:cs="Angsana New"/>
          <w:cs/>
        </w:rPr>
        <w:t>58</w:t>
      </w:r>
      <w:r w:rsidRPr="00A6613C">
        <w:rPr>
          <w:rFonts w:ascii="Angsana New" w:hAnsi="Angsana New" w:cs="Angsana New"/>
        </w:rPr>
        <w:t xml:space="preserve"> - 25</w:t>
      </w:r>
      <w:r w:rsidRPr="00A6613C">
        <w:rPr>
          <w:rFonts w:ascii="Angsana New" w:hAnsi="Angsana New" w:cs="Angsana New"/>
          <w:cs/>
        </w:rPr>
        <w:t>60</w:t>
      </w:r>
      <w:r w:rsidRPr="00A6613C">
        <w:rPr>
          <w:rFonts w:ascii="Angsana New" w:hAnsi="Angsana New" w:cs="Angsana New"/>
        </w:rPr>
        <w:t xml:space="preserve"> </w:t>
      </w:r>
      <w:r w:rsidRPr="00A6613C">
        <w:rPr>
          <w:rFonts w:ascii="Angsana New" w:hAnsi="Angsana New" w:cs="Angsana New"/>
          <w:cs/>
        </w:rPr>
        <w:t>สรุปได้ดังนี้</w:t>
      </w:r>
    </w:p>
    <w:p w:rsidR="00C201C0" w:rsidRPr="00A6613C" w:rsidRDefault="00C201C0" w:rsidP="00A6613C">
      <w:pPr>
        <w:numPr>
          <w:ilvl w:val="0"/>
          <w:numId w:val="13"/>
        </w:numPr>
        <w:jc w:val="thaiDistribute"/>
        <w:rPr>
          <w:rFonts w:ascii="Angsana New" w:hAnsi="Angsana New" w:cs="Angsana New"/>
        </w:rPr>
      </w:pPr>
      <w:r w:rsidRPr="00A6613C">
        <w:rPr>
          <w:rFonts w:ascii="Angsana New" w:hAnsi="Angsana New" w:cs="Angsana New"/>
          <w:cs/>
        </w:rPr>
        <w:t xml:space="preserve">งบการเงินสำหรับปี </w:t>
      </w:r>
      <w:r w:rsidRPr="00A6613C">
        <w:rPr>
          <w:rFonts w:ascii="Angsana New" w:hAnsi="Angsana New" w:cs="Angsana New"/>
        </w:rPr>
        <w:t>2559</w:t>
      </w:r>
      <w:r w:rsidRPr="00A6613C">
        <w:rPr>
          <w:rFonts w:ascii="Angsana New" w:hAnsi="Angsana New" w:cs="Angsana New"/>
          <w:cs/>
        </w:rPr>
        <w:t xml:space="preserve"> - 2560</w:t>
      </w:r>
      <w:r w:rsidRPr="00A6613C">
        <w:rPr>
          <w:rFonts w:ascii="Angsana New" w:hAnsi="Angsana New" w:cs="Angsana New"/>
        </w:rPr>
        <w:t xml:space="preserve"> </w:t>
      </w:r>
      <w:r w:rsidRPr="00A6613C">
        <w:rPr>
          <w:rFonts w:ascii="Angsana New" w:hAnsi="Angsana New" w:cs="Angsana New"/>
          <w:cs/>
        </w:rPr>
        <w:t>ตรวจสอบโดยนางสาววิภาวรรณ  ปัทวันวิเวก แห่งบริษัท เคพีเอ็มจี ภูมิไชย สอบบัญชี จำกัด</w:t>
      </w:r>
    </w:p>
    <w:p w:rsidR="00C201C0" w:rsidRPr="00A6613C" w:rsidRDefault="00C201C0" w:rsidP="00A6613C">
      <w:pPr>
        <w:numPr>
          <w:ilvl w:val="0"/>
          <w:numId w:val="13"/>
        </w:numPr>
        <w:jc w:val="thaiDistribute"/>
        <w:rPr>
          <w:rFonts w:ascii="Angsana New" w:hAnsi="Angsana New" w:cs="Angsana New"/>
        </w:rPr>
      </w:pPr>
      <w:r w:rsidRPr="00A6613C">
        <w:rPr>
          <w:rFonts w:ascii="Angsana New" w:hAnsi="Angsana New" w:cs="Angsana New"/>
          <w:cs/>
        </w:rPr>
        <w:t xml:space="preserve">งบการเงินสำหรับปี </w:t>
      </w:r>
      <w:r w:rsidRPr="00A6613C">
        <w:rPr>
          <w:rFonts w:ascii="Angsana New" w:hAnsi="Angsana New" w:cs="Angsana New"/>
        </w:rPr>
        <w:t xml:space="preserve">2558 </w:t>
      </w:r>
      <w:r w:rsidRPr="00A6613C">
        <w:rPr>
          <w:rFonts w:ascii="Angsana New" w:hAnsi="Angsana New" w:cs="Angsana New"/>
          <w:cs/>
        </w:rPr>
        <w:t>ตรวจสอบโดยนางสาวบุญศรี  โชติไพบูลย์พันธุ์ แห่งบริษัท เคพีเอ็มจี ภูมิไชย สอบบัญชี จำกัด</w:t>
      </w:r>
    </w:p>
    <w:p w:rsidR="00C201C0" w:rsidRPr="00A6613C" w:rsidRDefault="00C201C0" w:rsidP="00A6613C">
      <w:pPr>
        <w:ind w:left="720"/>
        <w:jc w:val="thaiDistribute"/>
        <w:rPr>
          <w:rFonts w:ascii="Angsana New" w:hAnsi="Angsana New" w:cs="Angsana New"/>
        </w:rPr>
      </w:pPr>
    </w:p>
    <w:p w:rsidR="00C201C0" w:rsidRPr="00A6613C" w:rsidRDefault="00C201C0" w:rsidP="00A6613C">
      <w:pPr>
        <w:numPr>
          <w:ilvl w:val="0"/>
          <w:numId w:val="14"/>
        </w:numPr>
        <w:tabs>
          <w:tab w:val="left" w:pos="426"/>
        </w:tabs>
        <w:jc w:val="thaiDistribute"/>
        <w:rPr>
          <w:rFonts w:ascii="Angsana New" w:hAnsi="Angsana New" w:cs="Angsana New"/>
        </w:rPr>
      </w:pPr>
      <w:r w:rsidRPr="00A6613C">
        <w:rPr>
          <w:rFonts w:ascii="Angsana New" w:hAnsi="Angsana New" w:cs="Angsana New"/>
          <w:cs/>
        </w:rPr>
        <w:t>สรุปรายงานการสอบบัญชี</w:t>
      </w:r>
    </w:p>
    <w:p w:rsidR="00C201C0" w:rsidRPr="00A6613C" w:rsidRDefault="00C201C0" w:rsidP="00A6613C">
      <w:pPr>
        <w:tabs>
          <w:tab w:val="left" w:pos="426"/>
        </w:tabs>
        <w:jc w:val="thaiDistribute"/>
        <w:rPr>
          <w:rFonts w:ascii="Angsana New" w:hAnsi="Angsana New" w:cs="Angsana New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013"/>
      </w:tblGrid>
      <w:tr w:rsidR="00C201C0" w:rsidRPr="00A6613C" w:rsidTr="00C201C0">
        <w:trPr>
          <w:tblHeader/>
        </w:trPr>
        <w:tc>
          <w:tcPr>
            <w:tcW w:w="2518" w:type="dxa"/>
            <w:shd w:val="clear" w:color="auto" w:fill="C0C0C0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  <w:cs/>
              </w:rPr>
              <w:t>งบการเงิน</w:t>
            </w:r>
          </w:p>
        </w:tc>
        <w:tc>
          <w:tcPr>
            <w:tcW w:w="7013" w:type="dxa"/>
            <w:shd w:val="clear" w:color="auto" w:fill="C0C0C0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  <w:cs/>
              </w:rPr>
              <w:t>ความเห็นของผู้สอบบัญชี</w:t>
            </w:r>
          </w:p>
        </w:tc>
      </w:tr>
      <w:tr w:rsidR="00C201C0" w:rsidRPr="00A6613C" w:rsidTr="00C201C0">
        <w:trPr>
          <w:trHeight w:val="818"/>
        </w:trPr>
        <w:tc>
          <w:tcPr>
            <w:tcW w:w="2518" w:type="dxa"/>
          </w:tcPr>
          <w:p w:rsidR="00C201C0" w:rsidRPr="00A6613C" w:rsidRDefault="00C201C0" w:rsidP="00A6613C">
            <w:pPr>
              <w:jc w:val="thaiDistribute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  <w:cs/>
              </w:rPr>
              <w:t xml:space="preserve">สำหรับปี </w:t>
            </w:r>
            <w:r w:rsidRPr="00A6613C">
              <w:rPr>
                <w:rFonts w:ascii="Angsana New" w:hAnsi="Angsana New" w:cs="Angsana New"/>
              </w:rPr>
              <w:t>25</w:t>
            </w:r>
            <w:r w:rsidRPr="00A6613C">
              <w:rPr>
                <w:rFonts w:ascii="Angsana New" w:hAnsi="Angsana New" w:cs="Angsana New"/>
                <w:cs/>
              </w:rPr>
              <w:t>60</w:t>
            </w:r>
          </w:p>
        </w:tc>
        <w:tc>
          <w:tcPr>
            <w:tcW w:w="7013" w:type="dxa"/>
          </w:tcPr>
          <w:p w:rsidR="00C201C0" w:rsidRPr="00A6613C" w:rsidRDefault="00C201C0" w:rsidP="00A6613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A6613C">
              <w:rPr>
                <w:rFonts w:ascii="Angsana New" w:hAnsi="Angsana New" w:cs="Angsana New"/>
                <w:cs/>
              </w:rPr>
              <w:t xml:space="preserve">ให้ความเห็นไว้ในรายงานผู้สอบบัญชีอย่างไม่มีเงื่อนไขว่า งบการเงินแสดงฐานะการเงินและผลการดำเนินงานถูกต้องตามที่ควรในสาระสำคัญตามมาตรฐานรายงานทางการเงิน </w:t>
            </w:r>
          </w:p>
        </w:tc>
      </w:tr>
      <w:tr w:rsidR="00C201C0" w:rsidRPr="00A6613C" w:rsidTr="00C201C0">
        <w:trPr>
          <w:trHeight w:val="818"/>
        </w:trPr>
        <w:tc>
          <w:tcPr>
            <w:tcW w:w="2518" w:type="dxa"/>
          </w:tcPr>
          <w:p w:rsidR="00C201C0" w:rsidRPr="00A6613C" w:rsidRDefault="00C201C0" w:rsidP="00A6613C">
            <w:pPr>
              <w:jc w:val="thaiDistribute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  <w:cs/>
              </w:rPr>
              <w:t xml:space="preserve">สำหรับปี </w:t>
            </w:r>
            <w:r w:rsidRPr="00A6613C">
              <w:rPr>
                <w:rFonts w:ascii="Angsana New" w:hAnsi="Angsana New" w:cs="Angsana New"/>
              </w:rPr>
              <w:t>255</w:t>
            </w:r>
            <w:r w:rsidRPr="00A6613C">
              <w:rPr>
                <w:rFonts w:ascii="Angsana New" w:hAnsi="Angsana New" w:cs="Angsana New"/>
                <w:cs/>
              </w:rPr>
              <w:t>9</w:t>
            </w:r>
          </w:p>
        </w:tc>
        <w:tc>
          <w:tcPr>
            <w:tcW w:w="7013" w:type="dxa"/>
          </w:tcPr>
          <w:p w:rsidR="00C201C0" w:rsidRPr="00A6613C" w:rsidRDefault="00C201C0" w:rsidP="00A6613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A6613C">
              <w:rPr>
                <w:rFonts w:ascii="Angsana New" w:hAnsi="Angsana New" w:cs="Angsana New"/>
                <w:cs/>
              </w:rPr>
              <w:t>ให้ความเห็นไว้ในรายงานผู้สอบบัญชีอย่างไม่มีเงื่อนไขว่า งบการเงินแสดงฐานะการเงินและผลการดำเนินงานถูกต้องตามที่ควรในสาระสำคัญตามมาตรฐานรายงานทางการเงิน โดยมีวรรคเน้นข้อมูลและเหตุการณ์ ซึ่งได้อธิบายถึงความไม่แน่นอนของอัตราค่าเช่าจากการต่อสัญญาเช่าช่วงระหว่าง</w:t>
            </w:r>
            <w:r w:rsidRPr="00A6613C">
              <w:rPr>
                <w:rFonts w:ascii="Angsana New" w:hAnsi="Angsana New" w:cs="Angsana New"/>
                <w:spacing w:val="-4"/>
                <w:cs/>
              </w:rPr>
              <w:t>บริษัทย่อยแห่งหนึ่งกับบริษัทร่วมแห่งหนึ่ง</w:t>
            </w:r>
          </w:p>
        </w:tc>
      </w:tr>
      <w:tr w:rsidR="00C201C0" w:rsidRPr="00A6613C" w:rsidTr="00C201C0">
        <w:trPr>
          <w:trHeight w:val="818"/>
        </w:trPr>
        <w:tc>
          <w:tcPr>
            <w:tcW w:w="2518" w:type="dxa"/>
          </w:tcPr>
          <w:p w:rsidR="00C201C0" w:rsidRPr="00A6613C" w:rsidRDefault="00C201C0" w:rsidP="00A6613C">
            <w:pPr>
              <w:jc w:val="thaiDistribute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  <w:cs/>
              </w:rPr>
              <w:t xml:space="preserve">สำหรับปี </w:t>
            </w:r>
            <w:r w:rsidRPr="00A6613C">
              <w:rPr>
                <w:rFonts w:ascii="Angsana New" w:hAnsi="Angsana New" w:cs="Angsana New"/>
              </w:rPr>
              <w:t>255</w:t>
            </w:r>
            <w:r w:rsidRPr="00A6613C">
              <w:rPr>
                <w:rFonts w:ascii="Angsana New" w:hAnsi="Angsana New" w:cs="Angsana New"/>
                <w:cs/>
              </w:rPr>
              <w:t>8</w:t>
            </w:r>
          </w:p>
        </w:tc>
        <w:tc>
          <w:tcPr>
            <w:tcW w:w="7013" w:type="dxa"/>
          </w:tcPr>
          <w:p w:rsidR="00C201C0" w:rsidRPr="00A6613C" w:rsidRDefault="00C201C0" w:rsidP="00A6613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A6613C">
              <w:rPr>
                <w:rFonts w:ascii="Angsana New" w:hAnsi="Angsana New" w:cs="Angsana New"/>
                <w:cs/>
              </w:rPr>
              <w:t>ให้ความเห็นไว้ในรายงานผู้สอบบัญชีอย่างไม่มีเงื่อนไขว่า งบการเงินแสดงฐานะการเงินและผลการดำเนินงานถูกต้องตามที่ควรในสาระสำคัญตามมาตรฐานรายงานทางการเงินโดยมีวรรคเน้นข้อมูลและเหตุการณ์ ซึ่งได้อธิบายถึงความไม่แน่นอนของอัตราค่าเช่าจากการต่อสัญญาเช่าช่วงระหว่าง</w:t>
            </w:r>
            <w:r w:rsidRPr="00A6613C">
              <w:rPr>
                <w:rFonts w:ascii="Angsana New" w:hAnsi="Angsana New" w:cs="Angsana New"/>
                <w:spacing w:val="-4"/>
                <w:cs/>
              </w:rPr>
              <w:t>บริษัทย่อยแห่งหนึ่งกับบริษัทร่วมแห่งหนึ่ง</w:t>
            </w:r>
          </w:p>
        </w:tc>
      </w:tr>
    </w:tbl>
    <w:p w:rsidR="00C201C0" w:rsidRPr="00A6613C" w:rsidRDefault="00C201C0" w:rsidP="00A6613C">
      <w:pPr>
        <w:pStyle w:val="Header"/>
        <w:tabs>
          <w:tab w:val="left" w:pos="0"/>
          <w:tab w:val="left" w:pos="567"/>
          <w:tab w:val="left" w:pos="1134"/>
        </w:tabs>
        <w:ind w:left="2127" w:right="775" w:hanging="2127"/>
        <w:jc w:val="both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pStyle w:val="Header"/>
        <w:tabs>
          <w:tab w:val="left" w:pos="284"/>
          <w:tab w:val="left" w:pos="567"/>
          <w:tab w:val="left" w:pos="1134"/>
          <w:tab w:val="left" w:pos="2268"/>
        </w:tabs>
        <w:ind w:left="2268" w:right="332" w:hanging="2268"/>
        <w:jc w:val="both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pStyle w:val="Header"/>
        <w:tabs>
          <w:tab w:val="left" w:pos="284"/>
          <w:tab w:val="left" w:pos="567"/>
          <w:tab w:val="left" w:pos="1134"/>
          <w:tab w:val="left" w:pos="2268"/>
        </w:tabs>
        <w:ind w:left="2268" w:right="332" w:hanging="2268"/>
        <w:jc w:val="both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pStyle w:val="Header"/>
        <w:tabs>
          <w:tab w:val="left" w:pos="284"/>
          <w:tab w:val="left" w:pos="567"/>
          <w:tab w:val="left" w:pos="1134"/>
          <w:tab w:val="left" w:pos="2268"/>
        </w:tabs>
        <w:ind w:left="2268" w:right="332" w:hanging="2268"/>
        <w:jc w:val="both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pStyle w:val="Header"/>
        <w:tabs>
          <w:tab w:val="left" w:pos="284"/>
          <w:tab w:val="left" w:pos="567"/>
          <w:tab w:val="left" w:pos="1134"/>
          <w:tab w:val="left" w:pos="2268"/>
        </w:tabs>
        <w:ind w:left="2268" w:right="332" w:hanging="2268"/>
        <w:jc w:val="both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pStyle w:val="Header"/>
        <w:tabs>
          <w:tab w:val="left" w:pos="284"/>
          <w:tab w:val="left" w:pos="567"/>
          <w:tab w:val="left" w:pos="1134"/>
          <w:tab w:val="left" w:pos="2268"/>
        </w:tabs>
        <w:ind w:left="2268" w:right="332" w:hanging="2268"/>
        <w:jc w:val="both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pStyle w:val="Header"/>
        <w:tabs>
          <w:tab w:val="left" w:pos="284"/>
          <w:tab w:val="left" w:pos="567"/>
          <w:tab w:val="left" w:pos="1134"/>
          <w:tab w:val="left" w:pos="2268"/>
        </w:tabs>
        <w:ind w:left="2268" w:right="332" w:hanging="2268"/>
        <w:jc w:val="both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pStyle w:val="Header"/>
        <w:tabs>
          <w:tab w:val="left" w:pos="284"/>
          <w:tab w:val="left" w:pos="567"/>
          <w:tab w:val="left" w:pos="1134"/>
          <w:tab w:val="left" w:pos="2268"/>
        </w:tabs>
        <w:ind w:left="2268" w:right="332" w:hanging="2268"/>
        <w:jc w:val="both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pStyle w:val="Header"/>
        <w:tabs>
          <w:tab w:val="left" w:pos="284"/>
          <w:tab w:val="left" w:pos="567"/>
          <w:tab w:val="left" w:pos="1134"/>
          <w:tab w:val="left" w:pos="2268"/>
        </w:tabs>
        <w:ind w:left="2268" w:right="332" w:hanging="2268"/>
        <w:jc w:val="both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pStyle w:val="Header"/>
        <w:tabs>
          <w:tab w:val="left" w:pos="284"/>
          <w:tab w:val="left" w:pos="567"/>
          <w:tab w:val="left" w:pos="1134"/>
          <w:tab w:val="left" w:pos="2268"/>
        </w:tabs>
        <w:ind w:left="2268" w:right="332" w:hanging="2268"/>
        <w:jc w:val="both"/>
        <w:rPr>
          <w:rFonts w:ascii="Angsana New" w:hAnsi="Angsana New" w:cs="Angsana New"/>
          <w:highlight w:val="yellow"/>
        </w:rPr>
      </w:pPr>
    </w:p>
    <w:p w:rsidR="00AC16A9" w:rsidRPr="00A6613C" w:rsidRDefault="00AC16A9" w:rsidP="00A6613C">
      <w:pPr>
        <w:pStyle w:val="Header"/>
        <w:tabs>
          <w:tab w:val="left" w:pos="284"/>
          <w:tab w:val="left" w:pos="567"/>
          <w:tab w:val="left" w:pos="1134"/>
          <w:tab w:val="left" w:pos="2268"/>
        </w:tabs>
        <w:ind w:left="2268" w:right="332" w:hanging="2268"/>
        <w:jc w:val="both"/>
        <w:rPr>
          <w:rFonts w:ascii="Angsana New" w:hAnsi="Angsana New" w:cs="Angsana New"/>
          <w:highlight w:val="yellow"/>
        </w:rPr>
      </w:pPr>
    </w:p>
    <w:p w:rsidR="00AC16A9" w:rsidRPr="00A6613C" w:rsidRDefault="00AC16A9" w:rsidP="00A6613C">
      <w:pPr>
        <w:pStyle w:val="Header"/>
        <w:tabs>
          <w:tab w:val="left" w:pos="284"/>
          <w:tab w:val="left" w:pos="567"/>
          <w:tab w:val="left" w:pos="1134"/>
          <w:tab w:val="left" w:pos="2268"/>
        </w:tabs>
        <w:ind w:left="2268" w:right="332" w:hanging="2268"/>
        <w:jc w:val="both"/>
        <w:rPr>
          <w:rFonts w:ascii="Angsana New" w:hAnsi="Angsana New" w:cs="Angsana New"/>
          <w:highlight w:val="yellow"/>
          <w:cs/>
        </w:rPr>
      </w:pPr>
    </w:p>
    <w:p w:rsidR="00C201C0" w:rsidRPr="00A6613C" w:rsidRDefault="00C201C0" w:rsidP="00A6613C">
      <w:pPr>
        <w:pStyle w:val="Header"/>
        <w:tabs>
          <w:tab w:val="left" w:pos="284"/>
          <w:tab w:val="left" w:pos="567"/>
          <w:tab w:val="left" w:pos="1134"/>
          <w:tab w:val="left" w:pos="2268"/>
        </w:tabs>
        <w:ind w:left="2268" w:right="332" w:hanging="2268"/>
        <w:jc w:val="both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pStyle w:val="Header"/>
        <w:tabs>
          <w:tab w:val="left" w:pos="284"/>
          <w:tab w:val="left" w:pos="567"/>
          <w:tab w:val="left" w:pos="1134"/>
          <w:tab w:val="left" w:pos="2268"/>
        </w:tabs>
        <w:ind w:left="2268" w:right="332" w:hanging="2268"/>
        <w:jc w:val="both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numPr>
          <w:ilvl w:val="0"/>
          <w:numId w:val="14"/>
        </w:numPr>
        <w:tabs>
          <w:tab w:val="left" w:pos="426"/>
        </w:tabs>
        <w:jc w:val="thaiDistribute"/>
        <w:rPr>
          <w:rFonts w:ascii="Angsana New" w:hAnsi="Angsana New" w:cs="Angsana New"/>
        </w:rPr>
      </w:pPr>
      <w:r w:rsidRPr="00A6613C">
        <w:rPr>
          <w:rFonts w:ascii="Angsana New" w:hAnsi="Angsana New" w:cs="Angsana New"/>
          <w:cs/>
        </w:rPr>
        <w:lastRenderedPageBreak/>
        <w:t>สรุปฐานะการเงินและผลการดำเนินงาน</w:t>
      </w:r>
    </w:p>
    <w:p w:rsidR="00C201C0" w:rsidRPr="00A6613C" w:rsidRDefault="00C201C0" w:rsidP="00A6613C">
      <w:pPr>
        <w:pStyle w:val="Header"/>
        <w:tabs>
          <w:tab w:val="left" w:pos="284"/>
          <w:tab w:val="left" w:pos="567"/>
          <w:tab w:val="left" w:pos="1134"/>
          <w:tab w:val="left" w:pos="2268"/>
          <w:tab w:val="left" w:pos="4253"/>
          <w:tab w:val="left" w:pos="4820"/>
          <w:tab w:val="left" w:pos="6096"/>
        </w:tabs>
        <w:ind w:right="332"/>
        <w:jc w:val="both"/>
        <w:rPr>
          <w:rFonts w:ascii="Angsana New" w:hAnsi="Angsana New" w:cs="Angsana New"/>
        </w:rPr>
      </w:pPr>
    </w:p>
    <w:p w:rsidR="00C201C0" w:rsidRPr="00A6613C" w:rsidRDefault="00C201C0" w:rsidP="00A6613C">
      <w:pPr>
        <w:rPr>
          <w:rFonts w:ascii="Angsana New" w:hAnsi="Angsana New" w:cs="Angsana New"/>
          <w:u w:val="single"/>
        </w:rPr>
      </w:pPr>
      <w:r w:rsidRPr="00A6613C">
        <w:rPr>
          <w:rFonts w:ascii="Angsana New" w:hAnsi="Angsana New" w:cs="Angsana New"/>
          <w:u w:val="single"/>
          <w:cs/>
        </w:rPr>
        <w:t>งบการเงินรวม</w:t>
      </w:r>
    </w:p>
    <w:p w:rsidR="00C201C0" w:rsidRPr="00A6613C" w:rsidRDefault="00C201C0" w:rsidP="00A6613C">
      <w:pPr>
        <w:rPr>
          <w:rFonts w:ascii="Angsana New" w:hAnsi="Angsana New" w:cs="Angsana New"/>
          <w:u w:val="single"/>
        </w:rPr>
      </w:pPr>
      <w:r w:rsidRPr="00A6613C">
        <w:rPr>
          <w:rFonts w:ascii="Angsana New" w:hAnsi="Angsana New" w:cs="Angsana New"/>
          <w:u w:val="single"/>
          <w:cs/>
        </w:rPr>
        <w:t>งบแสดงฐานะการเงิน</w:t>
      </w:r>
    </w:p>
    <w:p w:rsidR="00C201C0" w:rsidRPr="00A6613C" w:rsidRDefault="00C201C0" w:rsidP="00A6613C">
      <w:pPr>
        <w:rPr>
          <w:rFonts w:ascii="Angsana New" w:hAnsi="Angsana New" w:cs="Angsana New"/>
          <w:u w:val="single"/>
        </w:rPr>
      </w:pPr>
    </w:p>
    <w:tbl>
      <w:tblPr>
        <w:tblW w:w="1004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410"/>
        <w:gridCol w:w="1276"/>
        <w:gridCol w:w="661"/>
        <w:gridCol w:w="1182"/>
        <w:gridCol w:w="735"/>
        <w:gridCol w:w="1108"/>
        <w:gridCol w:w="674"/>
      </w:tblGrid>
      <w:tr w:rsidR="00C201C0" w:rsidRPr="00A6613C" w:rsidTr="00C201C0">
        <w:trPr>
          <w:cantSplit/>
          <w:trHeight w:val="390"/>
        </w:trPr>
        <w:tc>
          <w:tcPr>
            <w:tcW w:w="4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563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2558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2559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2560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9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7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</w:tr>
      <w:tr w:rsidR="00C201C0" w:rsidRPr="00A6613C" w:rsidTr="00C201C0">
        <w:trPr>
          <w:trHeight w:val="37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สินทรัพย์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เงินสดและรายการเทียบเท่าเงินสด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448,314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1,089,295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4.5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701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414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2.8</w:t>
            </w: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เงินลงทุนชั่วคราว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53,746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98,043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0.4</w:t>
            </w: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ลูกหนี้การค้าและลูกหนี้หมุนเวียนอื่น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923,112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3.9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937,883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3.8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860,030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3.5</w:t>
            </w: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เงินให้กู้ยืมระยะสั้นแก่บุคคลหรือกิจการอื่น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109,685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0.4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12,465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0.1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7,464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สินค้าคงเหลือ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675,073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2.8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780,761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3.2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807,076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3.2</w:t>
            </w: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สินทรัพย์หมุนเวียนอื่น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179,218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168,586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176,495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0.7</w:t>
            </w: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รวมสินทรัพย์หมุนเวียน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2,335,402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9.6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3,042,736</w:t>
            </w:r>
          </w:p>
        </w:tc>
        <w:tc>
          <w:tcPr>
            <w:tcW w:w="7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12.5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2,650,522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10.6</w:t>
            </w: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เงินลงทุนเผื่อขาย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1,031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996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1,177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เงินลงทุนในบริษัทร่วม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626,109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2.5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594,317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2.4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5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28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,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502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2.</w:t>
            </w:r>
            <w:r w:rsidRPr="00A6613C">
              <w:rPr>
                <w:rFonts w:ascii="Angsana New" w:eastAsia="Times New Roman" w:hAnsi="Angsana New" w:cs="Angsana New"/>
                <w:cs/>
              </w:rPr>
              <w:t>1</w:t>
            </w: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เงินลงทุนในบริษัทย่อย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 xml:space="preserve">    </w:t>
            </w:r>
            <w:r w:rsidRPr="00A6613C">
              <w:rPr>
                <w:rFonts w:ascii="Angsana New" w:eastAsia="Times New Roman" w:hAnsi="Angsana New" w:cs="Angsan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95,042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0.4</w:t>
            </w: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อสังหาริมทรัพย์เพื่อการลงทุน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441,014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1.8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424,930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1.7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408,855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1.6</w:t>
            </w: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ที่ดิน อาคาร และอุปกรณ์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18,915,481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77.3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18,288,243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75.0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17,884,382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71.4</w:t>
            </w: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ค่าความนิยม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314,602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314,602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1.3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314,602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1.3</w:t>
            </w: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สิทธิการเช่า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730,138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3.0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704,629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2.9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2,103,218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8.4</w:t>
            </w: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 xml:space="preserve">    </w:t>
            </w:r>
            <w:r w:rsidRPr="00A6613C">
              <w:rPr>
                <w:rFonts w:ascii="Angsana New" w:eastAsia="Times New Roman" w:hAnsi="Angsana New" w:cs="Angsana New"/>
                <w:cs/>
              </w:rPr>
              <w:t>สินทรัพย์ไม่มีตัวตนอื่น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384,909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1.6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372,019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1.5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389,282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1.6</w:t>
            </w: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 xml:space="preserve">    </w:t>
            </w:r>
            <w:r w:rsidRPr="00A6613C">
              <w:rPr>
                <w:rFonts w:ascii="Angsana New" w:eastAsia="Times New Roman" w:hAnsi="Angsana New" w:cs="Angsana New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166,569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115,004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0.5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83,185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0.3</w:t>
            </w: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สินทรัพย์ไม่หมุนเวียนอื่น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528,243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2.2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539,332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2.2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578,543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2.3</w:t>
            </w: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รวมสินทรัพย์ไม่หมุนเวียน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22,108,096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90.4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21,354,072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87.5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22,386,788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89.4</w:t>
            </w:r>
          </w:p>
        </w:tc>
      </w:tr>
      <w:tr w:rsidR="00C201C0" w:rsidRPr="00A6613C" w:rsidTr="00C201C0">
        <w:trPr>
          <w:trHeight w:val="36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รวมสินทรัพย์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24,443,498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100.0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24,396,808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100.0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25,037,310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100.0</w:t>
            </w:r>
          </w:p>
        </w:tc>
      </w:tr>
    </w:tbl>
    <w:p w:rsidR="00C201C0" w:rsidRPr="00A6613C" w:rsidRDefault="00C201C0" w:rsidP="00A6613C">
      <w:pPr>
        <w:rPr>
          <w:rFonts w:ascii="Angsana New" w:hAnsi="Angsana New" w:cs="Angsana New"/>
          <w:highlight w:val="yellow"/>
          <w:u w:val="single"/>
        </w:rPr>
      </w:pPr>
    </w:p>
    <w:p w:rsidR="00C201C0" w:rsidRPr="00A6613C" w:rsidRDefault="00C201C0" w:rsidP="00A6613C">
      <w:pPr>
        <w:rPr>
          <w:rFonts w:ascii="Angsana New" w:hAnsi="Angsana New" w:cs="Angsana New"/>
          <w:highlight w:val="yellow"/>
          <w:u w:val="single"/>
        </w:rPr>
      </w:pPr>
    </w:p>
    <w:p w:rsidR="00C201C0" w:rsidRPr="00A6613C" w:rsidRDefault="00C201C0" w:rsidP="00A6613C">
      <w:pPr>
        <w:rPr>
          <w:rFonts w:ascii="Angsana New" w:hAnsi="Angsana New" w:cs="Angsana New"/>
          <w:highlight w:val="yellow"/>
          <w:u w:val="single"/>
        </w:rPr>
      </w:pPr>
    </w:p>
    <w:p w:rsidR="00AC16A9" w:rsidRPr="00A6613C" w:rsidRDefault="00AC16A9" w:rsidP="00A6613C">
      <w:pPr>
        <w:rPr>
          <w:rFonts w:ascii="Angsana New" w:hAnsi="Angsana New" w:cs="Angsana New"/>
          <w:highlight w:val="yellow"/>
          <w:u w:val="single"/>
        </w:rPr>
      </w:pPr>
    </w:p>
    <w:p w:rsidR="00AC16A9" w:rsidRPr="00A6613C" w:rsidRDefault="00AC16A9" w:rsidP="00A6613C">
      <w:pPr>
        <w:rPr>
          <w:rFonts w:ascii="Angsana New" w:hAnsi="Angsana New" w:cs="Angsana New"/>
          <w:highlight w:val="yellow"/>
          <w:u w:val="single"/>
        </w:rPr>
      </w:pPr>
    </w:p>
    <w:p w:rsidR="00C201C0" w:rsidRPr="00A6613C" w:rsidRDefault="00C201C0" w:rsidP="00A6613C">
      <w:pPr>
        <w:rPr>
          <w:rFonts w:ascii="Angsana New" w:hAnsi="Angsana New" w:cs="Angsana New"/>
          <w:highlight w:val="yellow"/>
          <w:u w:val="single"/>
        </w:rPr>
      </w:pPr>
    </w:p>
    <w:p w:rsidR="00C201C0" w:rsidRPr="00A6613C" w:rsidRDefault="00C201C0" w:rsidP="00A6613C">
      <w:pPr>
        <w:rPr>
          <w:rFonts w:ascii="Angsana New" w:hAnsi="Angsana New" w:cs="Angsana New"/>
          <w:highlight w:val="yellow"/>
          <w:u w:val="single"/>
        </w:rPr>
      </w:pPr>
    </w:p>
    <w:tbl>
      <w:tblPr>
        <w:tblW w:w="9772" w:type="dxa"/>
        <w:tblLayout w:type="fixed"/>
        <w:tblLook w:val="0000" w:firstRow="0" w:lastRow="0" w:firstColumn="0" w:lastColumn="0" w:noHBand="0" w:noVBand="0"/>
      </w:tblPr>
      <w:tblGrid>
        <w:gridCol w:w="4033"/>
        <w:gridCol w:w="1292"/>
        <w:gridCol w:w="688"/>
        <w:gridCol w:w="1177"/>
        <w:gridCol w:w="673"/>
        <w:gridCol w:w="1192"/>
        <w:gridCol w:w="717"/>
      </w:tblGrid>
      <w:tr w:rsidR="00C201C0" w:rsidRPr="00A6613C" w:rsidTr="00C201C0">
        <w:trPr>
          <w:cantSplit/>
          <w:trHeight w:val="390"/>
        </w:trPr>
        <w:tc>
          <w:tcPr>
            <w:tcW w:w="40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573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0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2558</w:t>
            </w:r>
          </w:p>
        </w:tc>
        <w:tc>
          <w:tcPr>
            <w:tcW w:w="1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2559</w:t>
            </w:r>
          </w:p>
        </w:tc>
        <w:tc>
          <w:tcPr>
            <w:tcW w:w="19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2560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0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9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0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</w:tr>
      <w:tr w:rsidR="00C201C0" w:rsidRPr="00A6613C" w:rsidTr="00C201C0">
        <w:trPr>
          <w:trHeight w:val="375"/>
        </w:trPr>
        <w:tc>
          <w:tcPr>
            <w:tcW w:w="40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หนี้สิน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cantSplit/>
          <w:trHeight w:val="360"/>
        </w:trPr>
        <w:tc>
          <w:tcPr>
            <w:tcW w:w="40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เงินเบิกเกินบัญชีและเงินกู้ยืม</w:t>
            </w:r>
          </w:p>
        </w:tc>
        <w:tc>
          <w:tcPr>
            <w:tcW w:w="12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465,543</w:t>
            </w:r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1.9</w:t>
            </w:r>
          </w:p>
        </w:tc>
        <w:tc>
          <w:tcPr>
            <w:tcW w:w="117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719,988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3.0</w:t>
            </w:r>
          </w:p>
        </w:tc>
        <w:tc>
          <w:tcPr>
            <w:tcW w:w="11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151,184</w:t>
            </w:r>
          </w:p>
        </w:tc>
        <w:tc>
          <w:tcPr>
            <w:tcW w:w="71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0.6</w:t>
            </w:r>
          </w:p>
        </w:tc>
      </w:tr>
      <w:tr w:rsidR="00C201C0" w:rsidRPr="00A6613C" w:rsidTr="00C201C0">
        <w:trPr>
          <w:cantSplit/>
          <w:trHeight w:val="360"/>
        </w:trPr>
        <w:tc>
          <w:tcPr>
            <w:tcW w:w="40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2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7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2,502,540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10.</w:t>
            </w:r>
            <w:r w:rsidRPr="00A6613C">
              <w:rPr>
                <w:rFonts w:ascii="Angsana New" w:eastAsia="Times New Roman" w:hAnsi="Angsana New" w:cs="Angsana New"/>
                <w:cs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2,232,782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9.</w:t>
            </w:r>
            <w:r w:rsidRPr="00A6613C">
              <w:rPr>
                <w:rFonts w:ascii="Angsana New" w:eastAsia="Times New Roman" w:hAnsi="Angsana New" w:cs="Angsana New"/>
                <w:cs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2,719,681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10.9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1576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รายได้รับล่วงหน้ารอตัดบัญชีที่ถึงกำหนดชำระ</w:t>
            </w:r>
            <w:r w:rsidR="00DA1576" w:rsidRPr="00A6613C">
              <w:rPr>
                <w:rFonts w:ascii="Angsana New" w:eastAsia="Times New Roman" w:hAnsi="Angsana New" w:cs="Angsana New"/>
                <w:color w:val="000000"/>
              </w:rPr>
              <w:t xml:space="preserve">   </w:t>
            </w:r>
          </w:p>
          <w:p w:rsidR="00C201C0" w:rsidRPr="00A6613C" w:rsidRDefault="00DA1576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 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ภายใน</w:t>
            </w:r>
            <w:r w:rsidR="00C201C0" w:rsidRPr="00A6613C">
              <w:rPr>
                <w:rFonts w:ascii="Angsana New" w:eastAsia="Times New Roman" w:hAnsi="Angsana New" w:cs="Angsana New"/>
                <w:color w:val="000000"/>
                <w:cs/>
              </w:rPr>
              <w:t>หนึ่งปี</w:t>
            </w: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177,183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0.7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168,448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0.7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177,717</w:t>
            </w: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0.7</w:t>
            </w:r>
          </w:p>
        </w:tc>
      </w:tr>
      <w:tr w:rsidR="00C201C0" w:rsidRPr="00A6613C" w:rsidTr="00C201C0">
        <w:trPr>
          <w:cantSplit/>
          <w:trHeight w:val="360"/>
        </w:trPr>
        <w:tc>
          <w:tcPr>
            <w:tcW w:w="40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ส่วนของเงินกู้ยืมระยะยาวจากสถาบันการเงินที่ถึง   </w:t>
            </w:r>
          </w:p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กำหนดชำระภายในหนึ่งปี</w:t>
            </w: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756,786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3.1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127,199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0.5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235,302</w:t>
            </w: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0.9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3,300,000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13.5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1,000,000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4.1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700,000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2.8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1,804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ind w:right="-3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66,860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0.3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A1576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หนี้สินสัญญาเช่าการเงินที่ถึงกำหนดชำระภายใน</w:t>
            </w:r>
            <w:r w:rsidR="00DA1576" w:rsidRPr="00A6613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  <w:p w:rsidR="00C201C0" w:rsidRPr="00A6613C" w:rsidRDefault="00DA1576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  </w:t>
            </w:r>
            <w:r w:rsidR="00C201C0" w:rsidRPr="00A6613C">
              <w:rPr>
                <w:rFonts w:ascii="Angsana New" w:eastAsia="Times New Roman" w:hAnsi="Angsana New" w:cs="Angsana New"/>
                <w:color w:val="000000"/>
                <w:cs/>
              </w:rPr>
              <w:t>หนึ่งปี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5,861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ภาษีเงินได้ค้างจ่าย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159,103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</w:t>
            </w:r>
            <w:r w:rsidRPr="00A6613C">
              <w:rPr>
                <w:rFonts w:ascii="Angsana New" w:eastAsia="Times New Roman" w:hAnsi="Angsana New" w:cs="Angsana New"/>
                <w:cs/>
              </w:rPr>
              <w:t>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154,228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167,917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0.7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207,973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236,625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252,969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1.0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รวมหนี้สินหมุนเวียน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7,643,653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31.3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4,639,270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19.0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4,404,770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17.6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2,402,707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874,269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3.6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1,537,725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6.1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หุ้นกู้ 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1,698,670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4,979,716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20.3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4,280,000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17.2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66,382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0.3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60,989</w:t>
            </w: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0.2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รายได้รับล่วงหน้ารอตัดบัญชี </w:t>
            </w:r>
          </w:p>
        </w:tc>
        <w:tc>
          <w:tcPr>
            <w:tcW w:w="1292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2,328,176</w:t>
            </w:r>
          </w:p>
        </w:tc>
        <w:tc>
          <w:tcPr>
            <w:tcW w:w="688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9.5</w:t>
            </w:r>
          </w:p>
        </w:tc>
        <w:tc>
          <w:tcPr>
            <w:tcW w:w="1177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2,221,647</w:t>
            </w:r>
          </w:p>
        </w:tc>
        <w:tc>
          <w:tcPr>
            <w:tcW w:w="673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9.1</w:t>
            </w:r>
          </w:p>
        </w:tc>
        <w:tc>
          <w:tcPr>
            <w:tcW w:w="119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2,154,913</w:t>
            </w:r>
          </w:p>
        </w:tc>
        <w:tc>
          <w:tcPr>
            <w:tcW w:w="7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8.6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หนี้สินสัญญาเช่าการเงิน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318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หนี้สินภาษีเงินได้รอตัดบัญชี </w:t>
            </w:r>
          </w:p>
        </w:tc>
        <w:tc>
          <w:tcPr>
            <w:tcW w:w="1292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131,742</w:t>
            </w:r>
          </w:p>
        </w:tc>
        <w:tc>
          <w:tcPr>
            <w:tcW w:w="688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0.5</w:t>
            </w:r>
          </w:p>
        </w:tc>
        <w:tc>
          <w:tcPr>
            <w:tcW w:w="1177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161,941</w:t>
            </w:r>
          </w:p>
        </w:tc>
        <w:tc>
          <w:tcPr>
            <w:tcW w:w="673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0.7</w:t>
            </w:r>
          </w:p>
        </w:tc>
        <w:tc>
          <w:tcPr>
            <w:tcW w:w="119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184,719</w:t>
            </w:r>
          </w:p>
        </w:tc>
        <w:tc>
          <w:tcPr>
            <w:tcW w:w="7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0.7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ภาระผูกพันผลประโยชน์พนักงาน</w:t>
            </w:r>
          </w:p>
        </w:tc>
        <w:tc>
          <w:tcPr>
            <w:tcW w:w="1292" w:type="dxa"/>
            <w:tcBorders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199,539</w:t>
            </w:r>
          </w:p>
        </w:tc>
        <w:tc>
          <w:tcPr>
            <w:tcW w:w="688" w:type="dxa"/>
            <w:tcBorders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0.8</w:t>
            </w:r>
          </w:p>
        </w:tc>
        <w:tc>
          <w:tcPr>
            <w:tcW w:w="1177" w:type="dxa"/>
            <w:tcBorders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218,557</w:t>
            </w:r>
          </w:p>
        </w:tc>
        <w:tc>
          <w:tcPr>
            <w:tcW w:w="673" w:type="dxa"/>
            <w:tcBorders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0.9</w:t>
            </w:r>
          </w:p>
        </w:tc>
        <w:tc>
          <w:tcPr>
            <w:tcW w:w="1192" w:type="dxa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229,641</w:t>
            </w:r>
          </w:p>
        </w:tc>
        <w:tc>
          <w:tcPr>
            <w:tcW w:w="717" w:type="dxa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0.9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ประมาณการหนี้สินสำหรับค่ารื้อถอน</w:t>
            </w:r>
          </w:p>
        </w:tc>
        <w:tc>
          <w:tcPr>
            <w:tcW w:w="1292" w:type="dxa"/>
            <w:tcBorders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91,354</w:t>
            </w:r>
          </w:p>
        </w:tc>
        <w:tc>
          <w:tcPr>
            <w:tcW w:w="688" w:type="dxa"/>
            <w:tcBorders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0.4</w:t>
            </w:r>
          </w:p>
        </w:tc>
        <w:tc>
          <w:tcPr>
            <w:tcW w:w="1177" w:type="dxa"/>
            <w:tcBorders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97,471</w:t>
            </w:r>
          </w:p>
        </w:tc>
        <w:tc>
          <w:tcPr>
            <w:tcW w:w="673" w:type="dxa"/>
            <w:tcBorders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0.4</w:t>
            </w:r>
          </w:p>
        </w:tc>
        <w:tc>
          <w:tcPr>
            <w:tcW w:w="1192" w:type="dxa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107,854</w:t>
            </w:r>
          </w:p>
        </w:tc>
        <w:tc>
          <w:tcPr>
            <w:tcW w:w="717" w:type="dxa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0.4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หนี้สินไม่หมุนเวียนอื่น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26,587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20,275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18,328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0.1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รวมหนี้สินไม่หมุนเวียน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6,879,093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28.1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8,640,258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35.4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8,574,169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34.2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รวมหนี้สิน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14,522,746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59.4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13,279,528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54.4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12,978,939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51.8</w:t>
            </w:r>
          </w:p>
        </w:tc>
      </w:tr>
      <w:tr w:rsidR="00C201C0" w:rsidRPr="00A6613C" w:rsidTr="00C201C0">
        <w:trPr>
          <w:trHeight w:val="360"/>
        </w:trPr>
        <w:tc>
          <w:tcPr>
            <w:tcW w:w="4033" w:type="dxa"/>
            <w:tcBorders>
              <w:top w:val="single" w:sz="4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highlight w:val="yellow"/>
              </w:rPr>
            </w:pPr>
          </w:p>
          <w:p w:rsidR="00AC16A9" w:rsidRPr="00A6613C" w:rsidRDefault="00AC16A9" w:rsidP="00A6613C">
            <w:pPr>
              <w:rPr>
                <w:rFonts w:ascii="Angsana New" w:eastAsia="Times New Roman" w:hAnsi="Angsana New" w:cs="Angsana New"/>
                <w:color w:val="000000"/>
                <w:highlight w:val="yellow"/>
              </w:rPr>
            </w:pPr>
          </w:p>
          <w:p w:rsidR="00DA1576" w:rsidRPr="00A6613C" w:rsidRDefault="00DA1576" w:rsidP="00A6613C">
            <w:pPr>
              <w:rPr>
                <w:rFonts w:ascii="Angsana New" w:eastAsia="Times New Roman" w:hAnsi="Angsana New" w:cs="Angsana New"/>
                <w:color w:val="000000"/>
                <w:highlight w:val="yellow"/>
              </w:rPr>
            </w:pPr>
          </w:p>
          <w:p w:rsidR="00DA1576" w:rsidRPr="00A6613C" w:rsidRDefault="00DA1576" w:rsidP="00A6613C">
            <w:pPr>
              <w:rPr>
                <w:rFonts w:ascii="Angsana New" w:eastAsia="Times New Roman" w:hAnsi="Angsana New" w:cs="Angsana New"/>
                <w:color w:val="000000"/>
                <w:highlight w:val="yellow"/>
              </w:rPr>
            </w:pPr>
          </w:p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highlight w:val="yellow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</w:tr>
    </w:tbl>
    <w:tbl>
      <w:tblPr>
        <w:tblpPr w:leftFromText="180" w:rightFromText="180" w:vertAnchor="text" w:tblpY="137"/>
        <w:tblW w:w="9772" w:type="dxa"/>
        <w:tblLayout w:type="fixed"/>
        <w:tblLook w:val="0000" w:firstRow="0" w:lastRow="0" w:firstColumn="0" w:lastColumn="0" w:noHBand="0" w:noVBand="0"/>
      </w:tblPr>
      <w:tblGrid>
        <w:gridCol w:w="4077"/>
        <w:gridCol w:w="1276"/>
        <w:gridCol w:w="695"/>
        <w:gridCol w:w="1203"/>
        <w:gridCol w:w="686"/>
        <w:gridCol w:w="1157"/>
        <w:gridCol w:w="678"/>
      </w:tblGrid>
      <w:tr w:rsidR="00C201C0" w:rsidRPr="00A6613C" w:rsidTr="00C201C0">
        <w:trPr>
          <w:cantSplit/>
          <w:trHeight w:val="390"/>
        </w:trPr>
        <w:tc>
          <w:tcPr>
            <w:tcW w:w="40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569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0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2558</w:t>
            </w:r>
          </w:p>
        </w:tc>
        <w:tc>
          <w:tcPr>
            <w:tcW w:w="18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2559</w:t>
            </w:r>
          </w:p>
        </w:tc>
        <w:tc>
          <w:tcPr>
            <w:tcW w:w="1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2560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0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8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0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</w:tr>
      <w:tr w:rsidR="00C201C0" w:rsidRPr="00A6613C" w:rsidTr="00C201C0">
        <w:trPr>
          <w:trHeight w:val="360"/>
        </w:trPr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ส่วนของผู้ถือหุ้น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ทุนเรือนหุ้น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 ทุนจดทะเบียน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1,350,000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5.4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1,350,000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5.5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1,350,000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5.4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 ทุนที่ออกและชำระแล้ว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1,350,000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5.4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1,350,000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5.5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1,350,000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5.4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ส่วนเกินมูลค่าหุ้น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970,000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4.0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970,000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4.0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970,000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3.9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กำไรสะสม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  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จัดสรรแล้ว</w:t>
            </w:r>
          </w:p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    ทุนสำรองตามกฎหมาย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158,080</w:t>
            </w:r>
          </w:p>
        </w:tc>
        <w:tc>
          <w:tcPr>
            <w:tcW w:w="695" w:type="dxa"/>
            <w:tcBorders>
              <w:top w:val="nil"/>
              <w:left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0.7</w:t>
            </w:r>
          </w:p>
        </w:tc>
        <w:tc>
          <w:tcPr>
            <w:tcW w:w="1203" w:type="dxa"/>
            <w:tcBorders>
              <w:top w:val="nil"/>
              <w:left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158,080</w:t>
            </w:r>
          </w:p>
        </w:tc>
        <w:tc>
          <w:tcPr>
            <w:tcW w:w="686" w:type="dxa"/>
            <w:tcBorders>
              <w:top w:val="nil"/>
              <w:left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0.6</w:t>
            </w:r>
          </w:p>
        </w:tc>
        <w:tc>
          <w:tcPr>
            <w:tcW w:w="115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158,080</w:t>
            </w:r>
          </w:p>
        </w:tc>
        <w:tc>
          <w:tcPr>
            <w:tcW w:w="67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0.6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 ยังไม่ได้จัดสรร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6,519,520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26.7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7,694,201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31.5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8,943,096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35.7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226,741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231,963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119,677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0.5</w:t>
            </w:r>
          </w:p>
        </w:tc>
      </w:tr>
      <w:tr w:rsidR="00C201C0" w:rsidRPr="00A6613C" w:rsidTr="00C201C0">
        <w:trPr>
          <w:trHeight w:val="360"/>
        </w:trPr>
        <w:tc>
          <w:tcPr>
            <w:tcW w:w="407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รวมส่วนของบริษัทใหญ่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9,224,341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37.7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10,404,244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42.6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11,540,853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46.1</w:t>
            </w:r>
          </w:p>
        </w:tc>
      </w:tr>
      <w:tr w:rsidR="00C201C0" w:rsidRPr="00A6613C" w:rsidTr="00C201C0">
        <w:trPr>
          <w:trHeight w:val="36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696,411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2.9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713,036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3.0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517,518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2.1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รวมส่วนของผู้ถือหุ้น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9,920,752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40.6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11,117,280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45.6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12,058,371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48.2</w:t>
            </w:r>
          </w:p>
        </w:tc>
      </w:tr>
      <w:tr w:rsidR="00C201C0" w:rsidRPr="00A6613C" w:rsidTr="00C201C0">
        <w:trPr>
          <w:trHeight w:val="42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รวมหนี้สินและส่วนของผู้ถือหุ้น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24,443,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498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100.0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24,396,808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100.0</w:t>
            </w:r>
          </w:p>
        </w:tc>
        <w:tc>
          <w:tcPr>
            <w:tcW w:w="11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25,037,310</w:t>
            </w:r>
          </w:p>
        </w:tc>
        <w:tc>
          <w:tcPr>
            <w:tcW w:w="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100.0</w:t>
            </w:r>
          </w:p>
        </w:tc>
      </w:tr>
      <w:tr w:rsidR="00C201C0" w:rsidRPr="00A6613C" w:rsidTr="00C201C0">
        <w:trPr>
          <w:cantSplit/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มูลค่าที่ตราไว้ 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บาท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/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หุ้น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19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18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1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จำนวนหุ้นสามัญปลายงวด 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พันหุ้น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19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1,350,000</w:t>
            </w:r>
          </w:p>
        </w:tc>
        <w:tc>
          <w:tcPr>
            <w:tcW w:w="18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1,350,000</w:t>
            </w:r>
          </w:p>
        </w:tc>
        <w:tc>
          <w:tcPr>
            <w:tcW w:w="183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1,350,000</w:t>
            </w:r>
          </w:p>
        </w:tc>
      </w:tr>
    </w:tbl>
    <w:p w:rsidR="00C201C0" w:rsidRPr="00A6613C" w:rsidRDefault="00C201C0" w:rsidP="00A6613C">
      <w:pPr>
        <w:jc w:val="center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jc w:val="center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jc w:val="center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jc w:val="center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ind w:firstLine="4536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ind w:firstLine="4536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ind w:left="720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rPr>
          <w:rFonts w:ascii="Angsana New" w:hAnsi="Angsana New" w:cs="Angsana New"/>
          <w:b/>
          <w:bCs/>
          <w:highlight w:val="yellow"/>
          <w:u w:val="single"/>
        </w:rPr>
      </w:pPr>
    </w:p>
    <w:p w:rsidR="00AC16A9" w:rsidRPr="00A6613C" w:rsidRDefault="00AC16A9" w:rsidP="00A6613C">
      <w:pPr>
        <w:rPr>
          <w:rFonts w:ascii="Angsana New" w:hAnsi="Angsana New" w:cs="Angsana New"/>
          <w:b/>
          <w:bCs/>
          <w:highlight w:val="yellow"/>
          <w:u w:val="single"/>
        </w:rPr>
      </w:pPr>
    </w:p>
    <w:p w:rsidR="00AC16A9" w:rsidRPr="00A6613C" w:rsidRDefault="00AC16A9" w:rsidP="00A6613C">
      <w:pPr>
        <w:rPr>
          <w:rFonts w:ascii="Angsana New" w:hAnsi="Angsana New" w:cs="Angsana New"/>
          <w:b/>
          <w:bCs/>
          <w:highlight w:val="yellow"/>
          <w:u w:val="single"/>
        </w:rPr>
      </w:pPr>
    </w:p>
    <w:p w:rsidR="00AC16A9" w:rsidRPr="00A6613C" w:rsidRDefault="00AC16A9" w:rsidP="00A6613C">
      <w:pPr>
        <w:rPr>
          <w:rFonts w:ascii="Angsana New" w:hAnsi="Angsana New" w:cs="Angsana New"/>
          <w:b/>
          <w:bCs/>
          <w:highlight w:val="yellow"/>
          <w:u w:val="single"/>
        </w:rPr>
      </w:pPr>
    </w:p>
    <w:p w:rsidR="00AC16A9" w:rsidRPr="00A6613C" w:rsidRDefault="00AC16A9" w:rsidP="00A6613C">
      <w:pPr>
        <w:rPr>
          <w:rFonts w:ascii="Angsana New" w:hAnsi="Angsana New" w:cs="Angsana New"/>
          <w:b/>
          <w:bCs/>
          <w:highlight w:val="yellow"/>
          <w:u w:val="single"/>
        </w:rPr>
      </w:pPr>
    </w:p>
    <w:p w:rsidR="00AC16A9" w:rsidRPr="00A6613C" w:rsidRDefault="00AC16A9" w:rsidP="00A6613C">
      <w:pPr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rPr>
          <w:rFonts w:ascii="Angsana New" w:hAnsi="Angsana New" w:cs="Angsana New"/>
          <w:u w:val="single"/>
          <w:cs/>
        </w:rPr>
      </w:pPr>
      <w:r w:rsidRPr="00A6613C">
        <w:rPr>
          <w:rFonts w:ascii="Angsana New" w:hAnsi="Angsana New" w:cs="Angsana New"/>
          <w:u w:val="single"/>
          <w:cs/>
        </w:rPr>
        <w:lastRenderedPageBreak/>
        <w:t>งบกำไรขาดทุนเบ็ดเสร็จ</w:t>
      </w:r>
    </w:p>
    <w:tbl>
      <w:tblPr>
        <w:tblW w:w="9887" w:type="dxa"/>
        <w:tblLayout w:type="fixed"/>
        <w:tblLook w:val="0000" w:firstRow="0" w:lastRow="0" w:firstColumn="0" w:lastColumn="0" w:noHBand="0" w:noVBand="0"/>
      </w:tblPr>
      <w:tblGrid>
        <w:gridCol w:w="4077"/>
        <w:gridCol w:w="1276"/>
        <w:gridCol w:w="682"/>
        <w:gridCol w:w="1302"/>
        <w:gridCol w:w="682"/>
        <w:gridCol w:w="1160"/>
        <w:gridCol w:w="708"/>
      </w:tblGrid>
      <w:tr w:rsidR="00C201C0" w:rsidRPr="00A6613C" w:rsidTr="00C201C0">
        <w:trPr>
          <w:cantSplit/>
          <w:trHeight w:val="346"/>
        </w:trPr>
        <w:tc>
          <w:tcPr>
            <w:tcW w:w="40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581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C201C0" w:rsidRPr="00A6613C" w:rsidTr="00C201C0">
        <w:trPr>
          <w:cantSplit/>
          <w:trHeight w:val="250"/>
        </w:trPr>
        <w:tc>
          <w:tcPr>
            <w:tcW w:w="40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255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 xml:space="preserve">8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2559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2560</w:t>
            </w:r>
          </w:p>
        </w:tc>
      </w:tr>
      <w:tr w:rsidR="00C201C0" w:rsidRPr="00A6613C" w:rsidTr="00C201C0">
        <w:trPr>
          <w:cantSplit/>
          <w:trHeight w:val="346"/>
        </w:trPr>
        <w:tc>
          <w:tcPr>
            <w:tcW w:w="40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8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</w:tr>
      <w:tr w:rsidR="00C201C0" w:rsidRPr="00A6613C" w:rsidTr="00C201C0">
        <w:trPr>
          <w:cantSplit/>
          <w:trHeight w:val="238"/>
        </w:trPr>
        <w:tc>
          <w:tcPr>
            <w:tcW w:w="40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</w:tr>
      <w:tr w:rsidR="00C201C0" w:rsidRPr="00A6613C" w:rsidTr="00C201C0">
        <w:trPr>
          <w:trHeight w:val="244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รายได้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250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รายได้จากกิจการโรงแรมและบริการที่เกี่ยวข้อง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8,728,226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45.3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8,919,076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44.8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8,921,805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43.9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10,094,517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52.3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10,529,092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52.9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10,892,624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53.5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รายได้ค่าเช่า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114,612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114,613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114,613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0.6</w:t>
            </w:r>
          </w:p>
        </w:tc>
      </w:tr>
      <w:tr w:rsidR="00C201C0" w:rsidRPr="00A6613C" w:rsidTr="00C201C0">
        <w:trPr>
          <w:trHeight w:val="312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รายได้อื่น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354,023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343,448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416,295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2.0</w:t>
            </w:r>
          </w:p>
        </w:tc>
      </w:tr>
      <w:tr w:rsidR="00C201C0" w:rsidRPr="00A6613C" w:rsidTr="00C201C0">
        <w:trPr>
          <w:trHeight w:val="200"/>
        </w:trPr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19,291,378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100.0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19,906,229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100.0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20,345,337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100.0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cs/>
              </w:rPr>
              <w:t>ต้นทุนและค่าใช้จ่าย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ต้นทุนขาย 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- </w:t>
            </w:r>
            <w:r w:rsidRPr="00A6613C">
              <w:rPr>
                <w:rFonts w:ascii="Angsana New" w:eastAsia="Times New Roman" w:hAnsi="Angsana New" w:cs="Angsana New"/>
                <w:cs/>
              </w:rPr>
              <w:t>กิจการโรงแรมและบริการที่เกี่ยวข้อง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5,607,417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29.1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5,744,234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28.9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5,664,471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27.8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ต้นทุนขาย 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–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อาหารและเครื่องดื่ม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5,459,096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28.3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5,711,243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28.7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5,867,098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28.8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ค่าใช้จ่ายในการขาย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840,705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4.4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822,836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4.1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766,124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3.8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ค่าใช้จ่ายในการบริหาร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4,748,347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24.6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4,992,778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25.1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5,290,274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26.0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ต้นทุนทางการเงิน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379,549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2.0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298,537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223,878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1.1</w:t>
            </w:r>
          </w:p>
        </w:tc>
      </w:tr>
      <w:tr w:rsidR="00C201C0" w:rsidRPr="00A6613C" w:rsidTr="00C201C0">
        <w:trPr>
          <w:trHeight w:val="223"/>
        </w:trPr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รวมค่าใช้จ่าย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17,035,114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88.4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17,569,628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88.3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17,811,845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87.5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ส่วนแบ่งกำไร 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ขาดทุน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)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สุทธิจากเงินลงทุน</w:t>
            </w:r>
          </w:p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 บริษัทร่วม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(73,645)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(0.4)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34,032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0.2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(34,535)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(0.2)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(73,645)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(0.4)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34,032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0.2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(34,535)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(0.2)</w:t>
            </w:r>
          </w:p>
        </w:tc>
      </w:tr>
      <w:tr w:rsidR="00C201C0" w:rsidRPr="00A6613C" w:rsidTr="00C201C0">
        <w:trPr>
          <w:trHeight w:val="257"/>
        </w:trPr>
        <w:tc>
          <w:tcPr>
            <w:tcW w:w="407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2,182,619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11.2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</w:rPr>
              <w:t>2,370,633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11.9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</w:rPr>
              <w:t>2,498,957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12.3</w:t>
            </w:r>
          </w:p>
        </w:tc>
      </w:tr>
      <w:tr w:rsidR="00C201C0" w:rsidRPr="00A6613C" w:rsidTr="00C201C0">
        <w:trPr>
          <w:trHeight w:val="231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ค่าใช้จ่ายภาษีเงินได้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(430,959)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(2.2)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(414,511)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(2.1)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(407,557)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(2.0)</w:t>
            </w:r>
          </w:p>
        </w:tc>
      </w:tr>
      <w:tr w:rsidR="00C201C0" w:rsidRPr="00A6613C" w:rsidTr="00C201C0">
        <w:trPr>
          <w:trHeight w:val="259"/>
        </w:trPr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กำไรสำหรับปี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1,751,660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9.0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1,956,122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9.8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2,091,400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6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10.3</w:t>
            </w:r>
          </w:p>
        </w:tc>
      </w:tr>
    </w:tbl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AC16A9" w:rsidRPr="00A6613C" w:rsidRDefault="00AC16A9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AC16A9" w:rsidRPr="00A6613C" w:rsidRDefault="00AC16A9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AC16A9" w:rsidRPr="00A6613C" w:rsidRDefault="00AC16A9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tbl>
      <w:tblPr>
        <w:tblW w:w="9887" w:type="dxa"/>
        <w:tblLayout w:type="fixed"/>
        <w:tblLook w:val="0000" w:firstRow="0" w:lastRow="0" w:firstColumn="0" w:lastColumn="0" w:noHBand="0" w:noVBand="0"/>
      </w:tblPr>
      <w:tblGrid>
        <w:gridCol w:w="4077"/>
        <w:gridCol w:w="1276"/>
        <w:gridCol w:w="682"/>
        <w:gridCol w:w="1302"/>
        <w:gridCol w:w="682"/>
        <w:gridCol w:w="1160"/>
        <w:gridCol w:w="708"/>
      </w:tblGrid>
      <w:tr w:rsidR="00C201C0" w:rsidRPr="00A6613C" w:rsidTr="00C201C0">
        <w:trPr>
          <w:cantSplit/>
          <w:trHeight w:val="346"/>
        </w:trPr>
        <w:tc>
          <w:tcPr>
            <w:tcW w:w="40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581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C201C0" w:rsidRPr="00A6613C" w:rsidTr="00C201C0">
        <w:trPr>
          <w:cantSplit/>
          <w:trHeight w:val="250"/>
        </w:trPr>
        <w:tc>
          <w:tcPr>
            <w:tcW w:w="40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255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 xml:space="preserve">8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2559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2560</w:t>
            </w:r>
          </w:p>
        </w:tc>
      </w:tr>
      <w:tr w:rsidR="00C201C0" w:rsidRPr="00A6613C" w:rsidTr="00C201C0">
        <w:trPr>
          <w:cantSplit/>
          <w:trHeight w:val="346"/>
        </w:trPr>
        <w:tc>
          <w:tcPr>
            <w:tcW w:w="40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8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</w:tr>
      <w:tr w:rsidR="00C201C0" w:rsidRPr="00A6613C" w:rsidTr="00C201C0">
        <w:trPr>
          <w:cantSplit/>
          <w:trHeight w:val="238"/>
        </w:trPr>
        <w:tc>
          <w:tcPr>
            <w:tcW w:w="40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รายการที่จะไม่ถูกจัดประเภทรายการใหม่เข้า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   ไปไว้ในกำไรหรือขาดทุน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2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682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ขาดทุนจากการประมาณการตามหลักคณิตศาสตร์  </w:t>
            </w:r>
          </w:p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 ประกันภัยสำหรับโครงการผลประโยชน์พนักงาน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(52,91</w:t>
            </w:r>
            <w:r w:rsidRPr="00A6613C">
              <w:rPr>
                <w:rFonts w:ascii="Angsana New" w:eastAsia="Times New Roman" w:hAnsi="Angsana New" w:cs="Angsana New"/>
                <w:cs/>
              </w:rPr>
              <w:t>1</w:t>
            </w:r>
            <w:r w:rsidRPr="00A6613C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(0.3)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(52,91</w:t>
            </w:r>
            <w:r w:rsidRPr="00A6613C">
              <w:rPr>
                <w:rFonts w:ascii="Angsana New" w:eastAsia="Times New Roman" w:hAnsi="Angsana New" w:cs="Angsana New"/>
                <w:cs/>
              </w:rPr>
              <w:t>1</w:t>
            </w:r>
            <w:r w:rsidRPr="00A6613C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(0.3)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รายการที่อาจถูกจัดประเภทรายการใหม่เข้า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   ไปไว้ในกำไรหรือขาดทุน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ind w:left="284" w:hanging="284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กำไร (ขาดทุน) จากอัตราแลกเปลี่ยนจากการแปลงค่าหน่วยงานต่างประเทศ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105,876</w:t>
            </w:r>
          </w:p>
        </w:tc>
        <w:tc>
          <w:tcPr>
            <w:tcW w:w="682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0.6</w:t>
            </w:r>
          </w:p>
        </w:tc>
        <w:tc>
          <w:tcPr>
            <w:tcW w:w="1302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7,012</w:t>
            </w:r>
          </w:p>
        </w:tc>
        <w:tc>
          <w:tcPr>
            <w:tcW w:w="682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(150,283)</w:t>
            </w:r>
          </w:p>
        </w:tc>
        <w:tc>
          <w:tcPr>
            <w:tcW w:w="70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(0.7)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การเปลี่ยนแปลงในมูลค่ายุติธรรมสุทธิของ</w:t>
            </w:r>
          </w:p>
          <w:p w:rsidR="00C201C0" w:rsidRPr="00A6613C" w:rsidRDefault="00C201C0" w:rsidP="00A6613C">
            <w:pPr>
              <w:ind w:left="284" w:hanging="284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    เงินลงทุนเผื่อขาย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149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(28)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223"/>
        </w:trPr>
        <w:tc>
          <w:tcPr>
            <w:tcW w:w="40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106,025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0.6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6,984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(150,138)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(0.7)</w:t>
            </w:r>
          </w:p>
        </w:tc>
      </w:tr>
      <w:tr w:rsidR="00C201C0" w:rsidRPr="00A6613C" w:rsidTr="00C201C0">
        <w:trPr>
          <w:trHeight w:val="223"/>
        </w:trPr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กำไรขาดทุนเบ็ดเสร็จอื่นสำหรับปี-สุทธิจากภาษี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53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114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0.3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6,984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(150,138)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(0.7)</w:t>
            </w:r>
          </w:p>
        </w:tc>
      </w:tr>
      <w:tr w:rsidR="00C201C0" w:rsidRPr="00A6613C" w:rsidTr="00C201C0">
        <w:trPr>
          <w:trHeight w:val="375"/>
        </w:trPr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กำไรขาดทุนเบ็ดเสร็จรวมสำหรับปี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804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774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9.4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1,963,106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9.9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1,941,262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9.5</w:t>
            </w:r>
          </w:p>
        </w:tc>
      </w:tr>
      <w:tr w:rsidR="00C201C0" w:rsidRPr="00A6613C" w:rsidTr="00C201C0">
        <w:trPr>
          <w:trHeight w:val="298"/>
        </w:trPr>
        <w:tc>
          <w:tcPr>
            <w:tcW w:w="4077" w:type="dxa"/>
            <w:tcBorders>
              <w:top w:val="doub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การแบ่งปันกำไร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2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02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2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298"/>
        </w:trPr>
        <w:tc>
          <w:tcPr>
            <w:tcW w:w="407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ส่วนที่เป็นของบริษัทใหญ่</w:t>
            </w:r>
          </w:p>
        </w:tc>
        <w:tc>
          <w:tcPr>
            <w:tcW w:w="1276" w:type="dxa"/>
            <w:tcBorders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1,663,614</w:t>
            </w:r>
          </w:p>
        </w:tc>
        <w:tc>
          <w:tcPr>
            <w:tcW w:w="682" w:type="dxa"/>
            <w:tcBorders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8.6</w:t>
            </w:r>
          </w:p>
        </w:tc>
        <w:tc>
          <w:tcPr>
            <w:tcW w:w="1302" w:type="dxa"/>
            <w:tcBorders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1,849,555</w:t>
            </w:r>
          </w:p>
        </w:tc>
        <w:tc>
          <w:tcPr>
            <w:tcW w:w="682" w:type="dxa"/>
            <w:tcBorders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9.3</w:t>
            </w:r>
          </w:p>
        </w:tc>
        <w:tc>
          <w:tcPr>
            <w:tcW w:w="116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1,991,389</w:t>
            </w:r>
          </w:p>
        </w:tc>
        <w:tc>
          <w:tcPr>
            <w:tcW w:w="708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9.8</w:t>
            </w:r>
          </w:p>
        </w:tc>
      </w:tr>
      <w:tr w:rsidR="00C201C0" w:rsidRPr="00A6613C" w:rsidTr="00C201C0">
        <w:trPr>
          <w:trHeight w:val="298"/>
        </w:trPr>
        <w:tc>
          <w:tcPr>
            <w:tcW w:w="40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ส่วนที่เป็นของส่วนได้เสียที่ไม่มีอำนาจควบคุม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88,046</w:t>
            </w:r>
          </w:p>
        </w:tc>
        <w:tc>
          <w:tcPr>
            <w:tcW w:w="682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0.5</w:t>
            </w:r>
          </w:p>
        </w:tc>
        <w:tc>
          <w:tcPr>
            <w:tcW w:w="1302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106,567</w:t>
            </w:r>
          </w:p>
        </w:tc>
        <w:tc>
          <w:tcPr>
            <w:tcW w:w="682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0.5</w:t>
            </w:r>
          </w:p>
        </w:tc>
        <w:tc>
          <w:tcPr>
            <w:tcW w:w="116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100,011</w:t>
            </w:r>
          </w:p>
        </w:tc>
        <w:tc>
          <w:tcPr>
            <w:tcW w:w="70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0.5</w:t>
            </w:r>
          </w:p>
        </w:tc>
      </w:tr>
      <w:tr w:rsidR="00C201C0" w:rsidRPr="00A6613C" w:rsidTr="00C201C0">
        <w:trPr>
          <w:trHeight w:val="212"/>
        </w:trPr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กำไรสำหรับปี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1,751,660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9.1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1,956,122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9.8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2,091,400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10.3</w:t>
            </w:r>
          </w:p>
        </w:tc>
      </w:tr>
      <w:tr w:rsidR="00C201C0" w:rsidRPr="00A6613C" w:rsidTr="00C201C0">
        <w:trPr>
          <w:trHeight w:val="298"/>
        </w:trPr>
        <w:tc>
          <w:tcPr>
            <w:tcW w:w="4077" w:type="dxa"/>
            <w:tcBorders>
              <w:top w:val="doub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2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302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2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0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298"/>
        </w:trPr>
        <w:tc>
          <w:tcPr>
            <w:tcW w:w="407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ส่วนที่เป็นของบริษัทใหญ่</w:t>
            </w:r>
          </w:p>
        </w:tc>
        <w:tc>
          <w:tcPr>
            <w:tcW w:w="1276" w:type="dxa"/>
            <w:tcBorders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1,692,10</w:t>
            </w:r>
            <w:r w:rsidRPr="00A6613C">
              <w:rPr>
                <w:rFonts w:ascii="Angsana New" w:eastAsia="Times New Roman" w:hAnsi="Angsana New" w:cs="Angsana New"/>
                <w:cs/>
              </w:rPr>
              <w:t>3</w:t>
            </w:r>
          </w:p>
        </w:tc>
        <w:tc>
          <w:tcPr>
            <w:tcW w:w="682" w:type="dxa"/>
            <w:tcBorders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8.6</w:t>
            </w:r>
          </w:p>
        </w:tc>
        <w:tc>
          <w:tcPr>
            <w:tcW w:w="1302" w:type="dxa"/>
            <w:tcBorders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1,854,777</w:t>
            </w:r>
          </w:p>
        </w:tc>
        <w:tc>
          <w:tcPr>
            <w:tcW w:w="682" w:type="dxa"/>
            <w:tcBorders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9.4</w:t>
            </w:r>
          </w:p>
        </w:tc>
        <w:tc>
          <w:tcPr>
            <w:tcW w:w="1160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1,879,103</w:t>
            </w:r>
          </w:p>
        </w:tc>
        <w:tc>
          <w:tcPr>
            <w:tcW w:w="708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9.2</w:t>
            </w:r>
          </w:p>
        </w:tc>
      </w:tr>
      <w:tr w:rsidR="00C201C0" w:rsidRPr="00A6613C" w:rsidTr="00C201C0">
        <w:trPr>
          <w:trHeight w:val="298"/>
        </w:trPr>
        <w:tc>
          <w:tcPr>
            <w:tcW w:w="40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ส่วนที่เป็นของส่วนได้เสียที่ไม่มีอำนาจควบคุม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112,671</w:t>
            </w:r>
          </w:p>
        </w:tc>
        <w:tc>
          <w:tcPr>
            <w:tcW w:w="682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0.6</w:t>
            </w:r>
          </w:p>
        </w:tc>
        <w:tc>
          <w:tcPr>
            <w:tcW w:w="1302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108,329</w:t>
            </w:r>
          </w:p>
        </w:tc>
        <w:tc>
          <w:tcPr>
            <w:tcW w:w="682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0.5</w:t>
            </w:r>
          </w:p>
        </w:tc>
        <w:tc>
          <w:tcPr>
            <w:tcW w:w="1160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62,159</w:t>
            </w:r>
          </w:p>
        </w:tc>
        <w:tc>
          <w:tcPr>
            <w:tcW w:w="70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0.3</w:t>
            </w:r>
          </w:p>
        </w:tc>
      </w:tr>
      <w:tr w:rsidR="00C201C0" w:rsidRPr="00A6613C" w:rsidTr="00C201C0">
        <w:trPr>
          <w:trHeight w:val="212"/>
        </w:trPr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  <w:highlight w:val="yellow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highlight w:val="yellow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1,804,77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4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9.4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1,963,106</w:t>
            </w:r>
          </w:p>
        </w:tc>
        <w:tc>
          <w:tcPr>
            <w:tcW w:w="682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9.9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1,941,262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9.5</w:t>
            </w:r>
          </w:p>
        </w:tc>
      </w:tr>
      <w:tr w:rsidR="00C201C0" w:rsidRPr="00A6613C" w:rsidTr="00C201C0">
        <w:trPr>
          <w:trHeight w:val="222"/>
        </w:trPr>
        <w:tc>
          <w:tcPr>
            <w:tcW w:w="4077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กำไรต่อหุ้นขั้นพื้นฐาน 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บาท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</w:rPr>
              <w:t>/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หุ้น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958" w:type="dxa"/>
            <w:gridSpan w:val="2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1.2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3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1.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37</w:t>
            </w:r>
          </w:p>
        </w:tc>
        <w:tc>
          <w:tcPr>
            <w:tcW w:w="1868" w:type="dxa"/>
            <w:gridSpan w:val="2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1.48</w:t>
            </w:r>
          </w:p>
        </w:tc>
      </w:tr>
      <w:tr w:rsidR="00C201C0" w:rsidRPr="00A6613C" w:rsidTr="00C201C0">
        <w:trPr>
          <w:trHeight w:val="244"/>
        </w:trPr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จำนวนหุ้นสามัญเทียบเท่า 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พันหุ้น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9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1,350,000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1,350,000</w:t>
            </w:r>
          </w:p>
        </w:tc>
        <w:tc>
          <w:tcPr>
            <w:tcW w:w="18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1,350,000</w:t>
            </w:r>
          </w:p>
        </w:tc>
      </w:tr>
    </w:tbl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AC16A9" w:rsidRPr="00A6613C" w:rsidRDefault="00AC16A9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AC16A9" w:rsidRPr="00A6613C" w:rsidRDefault="00AC16A9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AC16A9" w:rsidRPr="00A6613C" w:rsidRDefault="00AC16A9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u w:val="single"/>
        </w:rPr>
      </w:pPr>
      <w:r w:rsidRPr="00A6613C">
        <w:rPr>
          <w:rFonts w:ascii="Angsana New" w:hAnsi="Angsana New" w:cs="Angsana New"/>
          <w:u w:val="single"/>
          <w:cs/>
        </w:rPr>
        <w:lastRenderedPageBreak/>
        <w:t>งบกระแสเงินสด</w:t>
      </w: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u w:val="single"/>
        </w:rPr>
      </w:pPr>
    </w:p>
    <w:tbl>
      <w:tblPr>
        <w:tblW w:w="993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529"/>
        <w:gridCol w:w="1559"/>
        <w:gridCol w:w="1418"/>
        <w:gridCol w:w="1424"/>
      </w:tblGrid>
      <w:tr w:rsidR="00C201C0" w:rsidRPr="00A6613C" w:rsidTr="00C201C0">
        <w:trPr>
          <w:cantSplit/>
          <w:trHeight w:val="401"/>
        </w:trPr>
        <w:tc>
          <w:tcPr>
            <w:tcW w:w="5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44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C201C0" w:rsidRPr="00A6613C" w:rsidTr="00C201C0">
        <w:trPr>
          <w:cantSplit/>
          <w:trHeight w:val="401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2560</w:t>
            </w:r>
          </w:p>
        </w:tc>
      </w:tr>
      <w:tr w:rsidR="00C201C0" w:rsidRPr="00A6613C" w:rsidTr="00C201C0">
        <w:trPr>
          <w:cantSplit/>
          <w:trHeight w:val="401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</w:tr>
      <w:tr w:rsidR="00C201C0" w:rsidRPr="00A6613C" w:rsidTr="00C201C0">
        <w:trPr>
          <w:cantSplit/>
          <w:trHeight w:val="401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</w:tr>
      <w:tr w:rsidR="00C201C0" w:rsidRPr="00A6613C" w:rsidTr="00C201C0">
        <w:trPr>
          <w:trHeight w:val="237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cs/>
              </w:rPr>
              <w:t xml:space="preserve"> กระแสเงินสดจากกิจกรรมดำเนินงาน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กำไรสำหรับปี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1,751,660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1,956,122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2</w:t>
            </w:r>
            <w:r w:rsidRPr="00A6613C">
              <w:rPr>
                <w:rFonts w:ascii="Angsana New" w:eastAsia="Times New Roman" w:hAnsi="Angsana New" w:cs="Angsana New"/>
              </w:rPr>
              <w:t>,</w:t>
            </w:r>
            <w:r w:rsidRPr="00A6613C">
              <w:rPr>
                <w:rFonts w:ascii="Angsana New" w:eastAsia="Times New Roman" w:hAnsi="Angsana New" w:cs="Angsana New"/>
                <w:cs/>
              </w:rPr>
              <w:t>091</w:t>
            </w:r>
            <w:r w:rsidRPr="00A6613C">
              <w:rPr>
                <w:rFonts w:ascii="Angsana New" w:eastAsia="Times New Roman" w:hAnsi="Angsana New" w:cs="Angsana New"/>
              </w:rPr>
              <w:t>,</w:t>
            </w:r>
            <w:r w:rsidRPr="00A6613C">
              <w:rPr>
                <w:rFonts w:ascii="Angsana New" w:eastAsia="Times New Roman" w:hAnsi="Angsana New" w:cs="Angsana New"/>
                <w:cs/>
              </w:rPr>
              <w:t>400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cs/>
              </w:rPr>
              <w:t xml:space="preserve"> รายการปรับปรุง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หนี้สงสัยจะสูญ 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กลับรายการ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(1,317)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693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6,470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ขาดทุนจากมูลค่าสินค้าที่ลดลง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(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กลับรายการ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)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(211)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563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(1,856)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2,092,877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2,081,572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1,913,964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ขาดทุนจากการด้อยค่าของสินทรัพย์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ขาดทุนจากการจำหน่ายอาคารและอุปกรณ์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94,394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132,004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114,772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ขาดทุนจากการตัดจำหน่ายลิขสิทธิ์ซอฟต์แวร์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1,442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2,011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2,086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ส่วนแบ่งขาดทุนจากเงินลงทุนในบริษัทร่วมและการร่วมค้า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73,645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(34,032)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34,535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ภาระผูกพันประโยชน์พนักงาน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15,244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25,749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26,783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ประมาณการค่ารื้อถอน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8,887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(830)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(1,061)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379,550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298,537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223,878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โอนรายได้รับล่วงหน้ารอตัดบัญชีเป็นรายได้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(235,595)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(222,654)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(200,044)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ขาดทุนจากการปิดสาขา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(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กลับรายากร)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(1,171)</w:t>
            </w:r>
          </w:p>
        </w:tc>
        <w:tc>
          <w:tcPr>
            <w:tcW w:w="1418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(20,243)</w:t>
            </w:r>
          </w:p>
        </w:tc>
        <w:tc>
          <w:tcPr>
            <w:tcW w:w="142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(7,583)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ค่าใช้จ่ายภาษีเงินได้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430,959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414,510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407,557</w:t>
            </w:r>
          </w:p>
        </w:tc>
      </w:tr>
      <w:tr w:rsidR="00C201C0" w:rsidRPr="00A6613C" w:rsidTr="00C201C0">
        <w:trPr>
          <w:trHeight w:val="216"/>
        </w:trPr>
        <w:tc>
          <w:tcPr>
            <w:tcW w:w="552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กำไรจากการดำเนินงานก่อนการเปลี่ยนแปลง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  ในสินทรัพย์และหนี้สินดำเนินงาน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4,610,807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4,634,002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4,610,901</w:t>
            </w:r>
          </w:p>
        </w:tc>
      </w:tr>
    </w:tbl>
    <w:p w:rsidR="00C201C0" w:rsidRPr="00A6613C" w:rsidRDefault="00C201C0" w:rsidP="00A6613C">
      <w:pPr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rPr>
          <w:rFonts w:ascii="Angsana New" w:hAnsi="Angsana New" w:cs="Angsana New"/>
          <w:highlight w:val="yellow"/>
        </w:rPr>
      </w:pPr>
    </w:p>
    <w:p w:rsidR="00965456" w:rsidRPr="00A6613C" w:rsidRDefault="00965456" w:rsidP="00A6613C">
      <w:pPr>
        <w:rPr>
          <w:rFonts w:ascii="Angsana New" w:hAnsi="Angsana New" w:cs="Angsana New"/>
          <w:highlight w:val="yellow"/>
        </w:rPr>
      </w:pPr>
    </w:p>
    <w:p w:rsidR="00AC16A9" w:rsidRPr="00A6613C" w:rsidRDefault="00AC16A9" w:rsidP="00A6613C">
      <w:pPr>
        <w:rPr>
          <w:rFonts w:ascii="Angsana New" w:hAnsi="Angsana New" w:cs="Angsana New"/>
          <w:highlight w:val="yellow"/>
        </w:rPr>
      </w:pPr>
    </w:p>
    <w:p w:rsidR="00AC16A9" w:rsidRPr="00A6613C" w:rsidRDefault="00AC16A9" w:rsidP="00A6613C">
      <w:pPr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rPr>
          <w:rFonts w:ascii="Angsana New" w:hAnsi="Angsana New" w:cs="Angsana New"/>
          <w:highlight w:val="yellow"/>
        </w:rPr>
      </w:pPr>
    </w:p>
    <w:tbl>
      <w:tblPr>
        <w:tblW w:w="993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529"/>
        <w:gridCol w:w="1559"/>
        <w:gridCol w:w="1418"/>
        <w:gridCol w:w="1424"/>
      </w:tblGrid>
      <w:tr w:rsidR="00C201C0" w:rsidRPr="00A6613C" w:rsidTr="00C201C0">
        <w:trPr>
          <w:cantSplit/>
          <w:trHeight w:val="401"/>
        </w:trPr>
        <w:tc>
          <w:tcPr>
            <w:tcW w:w="5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4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C201C0" w:rsidRPr="00A6613C" w:rsidTr="00C201C0">
        <w:trPr>
          <w:cantSplit/>
          <w:trHeight w:val="401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2560</w:t>
            </w:r>
          </w:p>
        </w:tc>
      </w:tr>
      <w:tr w:rsidR="00C201C0" w:rsidRPr="00A6613C" w:rsidTr="00C201C0">
        <w:trPr>
          <w:cantSplit/>
          <w:trHeight w:val="401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</w:tr>
      <w:tr w:rsidR="00C201C0" w:rsidRPr="00A6613C" w:rsidTr="00C201C0">
        <w:trPr>
          <w:cantSplit/>
          <w:trHeight w:val="401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 xml:space="preserve"> การเปลี่ยนแปลงในสินทรัพย์และหนี้สินดำเนินงาน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ลูกหนี้การค้าและลูกหนี้อื่น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(44,922)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(15,464)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45,748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สินค้าคงเหลือ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(36,991)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(106,249)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(24,</w:t>
            </w:r>
            <w:r w:rsidRPr="00A6613C">
              <w:rPr>
                <w:rFonts w:ascii="Angsana New" w:eastAsia="Times New Roman" w:hAnsi="Angsana New" w:cs="Angsana New"/>
                <w:cs/>
              </w:rPr>
              <w:t>460</w:t>
            </w:r>
            <w:r w:rsidRPr="00A6613C">
              <w:rPr>
                <w:rFonts w:ascii="Angsana New" w:eastAsia="Times New Roman" w:hAnsi="Angsana New" w:cs="Angsana New"/>
              </w:rPr>
              <w:t>)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สินทรัพย์หมุนเวียนอื่น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(65,368)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41,611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(18,695)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สินทรัพย์ไม่หมุนเวียนอื่น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10,384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(16,497)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(33,008)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เจ้าหนี้การค้าและเจ้าหนี้อื่น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(51,188)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(126,946)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433,483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หนี้สินหมุนเวียนอื่น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(27,873)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28,652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16,343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รายได้รับล่วงหน้ารอตัดบัญชี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112,598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107,390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142,579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(18,635)</w:t>
            </w:r>
          </w:p>
        </w:tc>
        <w:tc>
          <w:tcPr>
            <w:tcW w:w="1418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(6,731)</w:t>
            </w:r>
          </w:p>
        </w:tc>
        <w:tc>
          <w:tcPr>
            <w:tcW w:w="142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(15,699)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จ่ายค่ารื้อถอน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(4,823)</w:t>
            </w:r>
          </w:p>
        </w:tc>
        <w:tc>
          <w:tcPr>
            <w:tcW w:w="1418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(3,854)</w:t>
            </w:r>
          </w:p>
        </w:tc>
        <w:tc>
          <w:tcPr>
            <w:tcW w:w="142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(4,466)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หนี้สินไม่หมุนเวียนอื่น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(111,708)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(6,385)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(2,818)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เงินสดได้มาจากกิจกรรมดำเนินงาน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4,372,281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4,529,529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5,149,908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จ่ายภาษีเงินได้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(226,636)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(364,703)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(328,484)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เงินสดสุทธิได้มาจากกิจกรรมดำเนินงาน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4,145,645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4,164,826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4,821,424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cs/>
              </w:rPr>
              <w:t xml:space="preserve"> กระแสเงินสดจากกิจกรรมลงทุน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(95,042)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เงินลงทุนระยะสั้นลดลง (เพิ่มขึ้น)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(153,746)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55,703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bookmarkStart w:id="1" w:name="_Hlk508098559"/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เงินให้กู้ยืมแก่กิจการอื่นลดลง (เพิ่มขึ้น)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</w:rPr>
              <w:t>85,221</w:t>
            </w:r>
            <w:r w:rsidRPr="00A6613C">
              <w:rPr>
                <w:rFonts w:ascii="Angsana New" w:eastAsia="Times New Roman" w:hAnsi="Angsana New" w:cs="Angsana New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97,221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5,000</w:t>
            </w:r>
          </w:p>
        </w:tc>
      </w:tr>
      <w:bookmarkEnd w:id="1"/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เงินสดจ่ายเพื่อซื้อที่ดิน อาคาร 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(1,553,313)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(1,444,440)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(1,371,116)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เงินสดจ่ายเพื่อซื้อสินทรัพย์ไม่มีตัวตน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(66,224)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(94,293)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เงินสดจ่ายเพื่อซื้อสิทธิการเช่า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(192,649)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(167,288)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(1,718,290)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เงินสดจ่ายเพื่อลงทุนในบริษัทร่วม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(1,888)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รับคืนมูลค่าหน่วยลงทุนในกองทุนรวม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6,34</w:t>
            </w:r>
            <w:r w:rsidRPr="00A6613C">
              <w:rPr>
                <w:rFonts w:ascii="Angsana New" w:eastAsia="Times New Roman" w:hAnsi="Angsana New" w:cs="Angsana New"/>
                <w:cs/>
              </w:rPr>
              <w:t>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6,325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เงินสดจ่ายล่วงหน้าค่าก่อสร้างลดลง (เพิ่มขึ้น)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(11,864)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5,408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(6,203)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รับเงินปันผลจากบริษัทร่วม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25,058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59,482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26,842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เงินสดรับจากการจำหน่ายอาคารและอุปกรณ์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17,192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8,607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3,792</w:t>
            </w:r>
          </w:p>
        </w:tc>
      </w:tr>
      <w:tr w:rsidR="00C201C0" w:rsidRPr="00A6613C" w:rsidTr="00C201C0">
        <w:trPr>
          <w:trHeight w:val="385"/>
        </w:trPr>
        <w:tc>
          <w:tcPr>
            <w:tcW w:w="55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เงินสดสุทธิใช้ไปในกิจกรรมลงทุน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(1,800,797)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(1,654,638)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(3,189,170)</w:t>
            </w:r>
          </w:p>
        </w:tc>
      </w:tr>
    </w:tbl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353"/>
        <w:gridCol w:w="1701"/>
        <w:gridCol w:w="1559"/>
        <w:gridCol w:w="1701"/>
      </w:tblGrid>
      <w:tr w:rsidR="00C201C0" w:rsidRPr="00A6613C" w:rsidTr="00C201C0">
        <w:trPr>
          <w:cantSplit/>
          <w:trHeight w:val="375"/>
        </w:trPr>
        <w:tc>
          <w:tcPr>
            <w:tcW w:w="53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9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C201C0" w:rsidRPr="00A6613C" w:rsidTr="00C201C0">
        <w:trPr>
          <w:cantSplit/>
          <w:trHeight w:val="375"/>
        </w:trPr>
        <w:tc>
          <w:tcPr>
            <w:tcW w:w="53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2560</w:t>
            </w:r>
          </w:p>
        </w:tc>
      </w:tr>
      <w:tr w:rsidR="00C201C0" w:rsidRPr="00A6613C" w:rsidTr="00C201C0">
        <w:trPr>
          <w:cantSplit/>
          <w:trHeight w:val="375"/>
        </w:trPr>
        <w:tc>
          <w:tcPr>
            <w:tcW w:w="53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</w:tr>
      <w:tr w:rsidR="00C201C0" w:rsidRPr="00A6613C" w:rsidTr="00C201C0">
        <w:trPr>
          <w:cantSplit/>
          <w:trHeight w:val="375"/>
        </w:trPr>
        <w:tc>
          <w:tcPr>
            <w:tcW w:w="53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</w:tr>
      <w:tr w:rsidR="00C201C0" w:rsidRPr="00A6613C" w:rsidTr="00C201C0">
        <w:trPr>
          <w:trHeight w:val="375"/>
        </w:trPr>
        <w:tc>
          <w:tcPr>
            <w:tcW w:w="5353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  <w:r w:rsidRPr="00A6613C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5353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เงินกู้ยืมระยะสั้นจากสถาบันการเงินเพิ่มขึ้น 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ลดลง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)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, สุทธิ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(942,858)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313,173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(551,485)</w:t>
            </w:r>
          </w:p>
        </w:tc>
      </w:tr>
      <w:tr w:rsidR="00C201C0" w:rsidRPr="00A6613C" w:rsidTr="00C201C0">
        <w:trPr>
          <w:trHeight w:val="375"/>
        </w:trPr>
        <w:tc>
          <w:tcPr>
            <w:tcW w:w="5353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จ่ายดอกเบี้ย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(345,362)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(298,589)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(232,027)</w:t>
            </w:r>
          </w:p>
        </w:tc>
      </w:tr>
      <w:tr w:rsidR="00C201C0" w:rsidRPr="00A6613C" w:rsidTr="00C201C0">
        <w:trPr>
          <w:trHeight w:val="375"/>
        </w:trPr>
        <w:tc>
          <w:tcPr>
            <w:tcW w:w="5353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จ่ายเงินปันผลให้ผู้ถือหุ้นของบริษัท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(540,000)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(674,874)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</w:t>
            </w:r>
            <w:r w:rsidRPr="00A6613C">
              <w:rPr>
                <w:rFonts w:ascii="Angsana New" w:eastAsia="Times New Roman" w:hAnsi="Angsana New" w:cs="Angsana New"/>
                <w:cs/>
              </w:rPr>
              <w:t>742</w:t>
            </w:r>
            <w:r w:rsidRPr="00A6613C">
              <w:rPr>
                <w:rFonts w:ascii="Angsana New" w:eastAsia="Times New Roman" w:hAnsi="Angsana New" w:cs="Angsana New"/>
              </w:rPr>
              <w:t>,</w:t>
            </w:r>
            <w:r w:rsidRPr="00A6613C">
              <w:rPr>
                <w:rFonts w:ascii="Angsana New" w:eastAsia="Times New Roman" w:hAnsi="Angsana New" w:cs="Angsana New"/>
                <w:cs/>
              </w:rPr>
              <w:t>495</w:t>
            </w:r>
            <w:r w:rsidRPr="00A6613C">
              <w:rPr>
                <w:rFonts w:ascii="Angsana New" w:eastAsia="Times New Roman" w:hAnsi="Angsana New" w:cs="Angsana New"/>
              </w:rPr>
              <w:t>)</w:t>
            </w:r>
          </w:p>
        </w:tc>
      </w:tr>
      <w:tr w:rsidR="00C201C0" w:rsidRPr="00A6613C" w:rsidTr="00C201C0">
        <w:trPr>
          <w:trHeight w:val="375"/>
        </w:trPr>
        <w:tc>
          <w:tcPr>
            <w:tcW w:w="5353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จ่ายเงินปันผลจากบริษัทย่อยให้ส่วนได้เสียที่ไม่มีอำนาจควบคุม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(54,036)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(91,704)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</w:t>
            </w:r>
            <w:r w:rsidRPr="00A6613C">
              <w:rPr>
                <w:rFonts w:ascii="Angsana New" w:eastAsia="Times New Roman" w:hAnsi="Angsana New" w:cs="Angsana New"/>
                <w:cs/>
              </w:rPr>
              <w:t>125</w:t>
            </w:r>
            <w:r w:rsidRPr="00A6613C">
              <w:rPr>
                <w:rFonts w:ascii="Angsana New" w:eastAsia="Times New Roman" w:hAnsi="Angsana New" w:cs="Angsana New"/>
              </w:rPr>
              <w:t>,</w:t>
            </w:r>
            <w:r w:rsidRPr="00A6613C">
              <w:rPr>
                <w:rFonts w:ascii="Angsana New" w:eastAsia="Times New Roman" w:hAnsi="Angsana New" w:cs="Angsana New"/>
                <w:cs/>
              </w:rPr>
              <w:t>111</w:t>
            </w:r>
            <w:r w:rsidRPr="00A6613C">
              <w:rPr>
                <w:rFonts w:ascii="Angsana New" w:eastAsia="Times New Roman" w:hAnsi="Angsana New" w:cs="Angsana New"/>
              </w:rPr>
              <w:t>)</w:t>
            </w:r>
          </w:p>
        </w:tc>
      </w:tr>
      <w:tr w:rsidR="00C201C0" w:rsidRPr="00A6613C" w:rsidTr="00C201C0">
        <w:trPr>
          <w:trHeight w:val="375"/>
        </w:trPr>
        <w:tc>
          <w:tcPr>
            <w:tcW w:w="5353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เงินกู้ยืมจากบุคคลหรือกิจการที่เกี่ยวข้องกันเพิ่มขึ้น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(132,566)</w:t>
            </w:r>
          </w:p>
        </w:tc>
      </w:tr>
      <w:tr w:rsidR="00C201C0" w:rsidRPr="00A6613C" w:rsidTr="00C201C0">
        <w:trPr>
          <w:trHeight w:val="375"/>
        </w:trPr>
        <w:tc>
          <w:tcPr>
            <w:tcW w:w="5353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ชำระคืนเงินกู้ยืมระยะสั้นกิจการอื่น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(31,15</w:t>
            </w:r>
            <w:r w:rsidRPr="00A6613C">
              <w:rPr>
                <w:rFonts w:ascii="Angsana New" w:eastAsia="Times New Roman" w:hAnsi="Angsana New" w:cs="Angsana New"/>
                <w:cs/>
              </w:rPr>
              <w:t>9</w:t>
            </w:r>
            <w:r w:rsidRPr="00A6613C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(1,804)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</w:p>
        </w:tc>
      </w:tr>
      <w:tr w:rsidR="00C201C0" w:rsidRPr="00A6613C" w:rsidTr="00C201C0">
        <w:trPr>
          <w:trHeight w:val="375"/>
        </w:trPr>
        <w:tc>
          <w:tcPr>
            <w:tcW w:w="5353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เงินสดรับจากการออกหุ้นกู้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700,000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4,280,000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</w:p>
        </w:tc>
      </w:tr>
      <w:tr w:rsidR="00C201C0" w:rsidRPr="00A6613C" w:rsidTr="00C201C0">
        <w:trPr>
          <w:trHeight w:val="375"/>
        </w:trPr>
        <w:tc>
          <w:tcPr>
            <w:tcW w:w="5353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ชำระคืนหุ้นกู้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(3,300,000)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</w:t>
            </w:r>
            <w:r w:rsidRPr="00A6613C">
              <w:rPr>
                <w:rFonts w:ascii="Angsana New" w:eastAsia="Times New Roman" w:hAnsi="Angsana New" w:cs="Angsana New"/>
                <w:cs/>
              </w:rPr>
              <w:t>1</w:t>
            </w:r>
            <w:r w:rsidRPr="00A6613C">
              <w:rPr>
                <w:rFonts w:ascii="Angsana New" w:eastAsia="Times New Roman" w:hAnsi="Angsana New" w:cs="Angsana New"/>
              </w:rPr>
              <w:t>,</w:t>
            </w:r>
            <w:r w:rsidRPr="00A6613C">
              <w:rPr>
                <w:rFonts w:ascii="Angsana New" w:eastAsia="Times New Roman" w:hAnsi="Angsana New" w:cs="Angsana New"/>
                <w:cs/>
              </w:rPr>
              <w:t>0</w:t>
            </w:r>
            <w:r w:rsidRPr="00A6613C">
              <w:rPr>
                <w:rFonts w:ascii="Angsana New" w:eastAsia="Times New Roman" w:hAnsi="Angsana New" w:cs="Angsana New"/>
              </w:rPr>
              <w:t>00,000)</w:t>
            </w:r>
          </w:p>
        </w:tc>
      </w:tr>
      <w:tr w:rsidR="00C201C0" w:rsidRPr="00A6613C" w:rsidTr="00C201C0">
        <w:trPr>
          <w:trHeight w:val="375"/>
        </w:trPr>
        <w:tc>
          <w:tcPr>
            <w:tcW w:w="5353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ชำระคืนหนี้สินสัญญาเช่าการเงิน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(22,535)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(6,178)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</w:p>
        </w:tc>
      </w:tr>
      <w:tr w:rsidR="00C201C0" w:rsidRPr="00A6613C" w:rsidTr="00C201C0">
        <w:trPr>
          <w:trHeight w:val="375"/>
        </w:trPr>
        <w:tc>
          <w:tcPr>
            <w:tcW w:w="5353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385,263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74,122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1,216,858</w:t>
            </w:r>
          </w:p>
        </w:tc>
      </w:tr>
      <w:tr w:rsidR="00C201C0" w:rsidRPr="00A6613C" w:rsidTr="00C201C0">
        <w:trPr>
          <w:trHeight w:val="375"/>
        </w:trPr>
        <w:tc>
          <w:tcPr>
            <w:tcW w:w="5353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ชำระคืนเงินกู้ยืมระยะยาวจากสถาบันการเงิน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(1,749,902)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(2,205,169)</w:t>
            </w:r>
          </w:p>
        </w:tc>
        <w:tc>
          <w:tcPr>
            <w:tcW w:w="17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(344,424)</w:t>
            </w:r>
          </w:p>
        </w:tc>
      </w:tr>
      <w:tr w:rsidR="00C201C0" w:rsidRPr="00A6613C" w:rsidTr="00C201C0">
        <w:trPr>
          <w:trHeight w:val="375"/>
        </w:trPr>
        <w:tc>
          <w:tcPr>
            <w:tcW w:w="53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เงินสดสุทธิใช้ไปจากกิจกรรมจัดหาเงิน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(2,600,589)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(1,911,023)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(1,911,250)</w:t>
            </w:r>
          </w:p>
        </w:tc>
      </w:tr>
      <w:tr w:rsidR="00C201C0" w:rsidRPr="00A6613C" w:rsidTr="00C201C0">
        <w:trPr>
          <w:trHeight w:val="375"/>
        </w:trPr>
        <w:tc>
          <w:tcPr>
            <w:tcW w:w="53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เงินสดและรายการเทียบเท่าเงินสดเพิ่มขึ้น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ลดลง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) 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(255,741)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5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99,165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(278,996)</w:t>
            </w:r>
          </w:p>
        </w:tc>
      </w:tr>
      <w:tr w:rsidR="00C201C0" w:rsidRPr="00A6613C" w:rsidTr="00C201C0">
        <w:trPr>
          <w:trHeight w:val="390"/>
        </w:trPr>
        <w:tc>
          <w:tcPr>
            <w:tcW w:w="53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เงินสดและรายการเทียบเท่าเงินสด ณ วันที่ 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1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มกราคม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632,866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377,125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976,290</w:t>
            </w:r>
          </w:p>
        </w:tc>
      </w:tr>
      <w:tr w:rsidR="00C201C0" w:rsidRPr="00A6613C" w:rsidTr="00C201C0">
        <w:trPr>
          <w:trHeight w:val="390"/>
        </w:trPr>
        <w:tc>
          <w:tcPr>
            <w:tcW w:w="5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เงินสดและรายการเทียบเท่าเงินสด ณ วันสิ้นปี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377,125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9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76,290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697,294</w:t>
            </w:r>
          </w:p>
        </w:tc>
      </w:tr>
      <w:tr w:rsidR="00C201C0" w:rsidRPr="00A6613C" w:rsidTr="00C201C0">
        <w:trPr>
          <w:trHeight w:val="390"/>
        </w:trPr>
        <w:tc>
          <w:tcPr>
            <w:tcW w:w="535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tcBorders>
              <w:left w:val="nil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448,314</w:t>
            </w:r>
          </w:p>
        </w:tc>
        <w:tc>
          <w:tcPr>
            <w:tcW w:w="1559" w:type="dxa"/>
            <w:tcBorders>
              <w:left w:val="nil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9</w:t>
            </w:r>
            <w:r w:rsidRPr="00A6613C">
              <w:rPr>
                <w:rFonts w:ascii="Angsana New" w:eastAsia="Times New Roman" w:hAnsi="Angsana New" w:cs="Angsana New"/>
              </w:rPr>
              <w:t>89,295</w:t>
            </w:r>
          </w:p>
        </w:tc>
        <w:tc>
          <w:tcPr>
            <w:tcW w:w="1701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701,414</w:t>
            </w:r>
          </w:p>
        </w:tc>
      </w:tr>
      <w:tr w:rsidR="00C201C0" w:rsidRPr="00A6613C" w:rsidTr="00C201C0">
        <w:trPr>
          <w:trHeight w:val="390"/>
        </w:trPr>
        <w:tc>
          <w:tcPr>
            <w:tcW w:w="535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(71,189)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(13,005)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(4,120)</w:t>
            </w:r>
          </w:p>
        </w:tc>
      </w:tr>
      <w:tr w:rsidR="00C201C0" w:rsidRPr="00A6613C" w:rsidTr="00C201C0">
        <w:trPr>
          <w:trHeight w:val="390"/>
        </w:trPr>
        <w:tc>
          <w:tcPr>
            <w:tcW w:w="53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377,125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9</w:t>
            </w:r>
            <w:r w:rsidRPr="00A6613C">
              <w:rPr>
                <w:rFonts w:ascii="Angsana New" w:eastAsia="Times New Roman" w:hAnsi="Angsana New" w:cs="Angsana New"/>
              </w:rPr>
              <w:t>76,290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697,294</w:t>
            </w:r>
          </w:p>
        </w:tc>
      </w:tr>
      <w:tr w:rsidR="00C201C0" w:rsidRPr="00A6613C" w:rsidTr="00C201C0">
        <w:trPr>
          <w:trHeight w:val="390"/>
        </w:trPr>
        <w:tc>
          <w:tcPr>
            <w:tcW w:w="535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cs/>
              </w:rPr>
              <w:t>รายการที่มิใช่เงินสด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90"/>
        </w:trPr>
        <w:tc>
          <w:tcPr>
            <w:tcW w:w="535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ยอดหนี้ค้างชำระจากการซื้อ อาคาร และอุปกรณ์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189,710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46,949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framePr w:hSpace="180" w:wrap="around" w:vAnchor="text" w:hAnchor="margin" w:xAlign="center" w:y="42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108,514</w:t>
            </w:r>
          </w:p>
        </w:tc>
      </w:tr>
    </w:tbl>
    <w:p w:rsidR="00965456" w:rsidRPr="00A6613C" w:rsidRDefault="00965456" w:rsidP="00A6613C">
      <w:pPr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rPr>
          <w:rFonts w:ascii="Angsana New" w:hAnsi="Angsana New" w:cs="Angsana New"/>
          <w:b/>
          <w:bCs/>
          <w:highlight w:val="yellow"/>
          <w:u w:val="single"/>
        </w:rPr>
      </w:pPr>
    </w:p>
    <w:p w:rsidR="00C06848" w:rsidRPr="00A6613C" w:rsidRDefault="00C06848" w:rsidP="00A6613C">
      <w:pPr>
        <w:rPr>
          <w:rFonts w:ascii="Angsana New" w:hAnsi="Angsana New" w:cs="Angsana New"/>
          <w:b/>
          <w:bCs/>
          <w:highlight w:val="yellow"/>
          <w:u w:val="single"/>
        </w:rPr>
      </w:pPr>
    </w:p>
    <w:p w:rsidR="00C06848" w:rsidRPr="00A6613C" w:rsidRDefault="00C06848" w:rsidP="00A6613C">
      <w:pPr>
        <w:rPr>
          <w:rFonts w:ascii="Angsana New" w:hAnsi="Angsana New" w:cs="Angsana New"/>
          <w:b/>
          <w:bCs/>
          <w:highlight w:val="yellow"/>
          <w:u w:val="single"/>
        </w:rPr>
      </w:pPr>
    </w:p>
    <w:p w:rsidR="00C06848" w:rsidRPr="00A6613C" w:rsidRDefault="00C06848" w:rsidP="00A6613C">
      <w:pPr>
        <w:rPr>
          <w:rFonts w:ascii="Angsana New" w:hAnsi="Angsana New" w:cs="Angsana New"/>
          <w:b/>
          <w:bCs/>
          <w:highlight w:val="yellow"/>
          <w:u w:val="single"/>
        </w:rPr>
      </w:pPr>
    </w:p>
    <w:p w:rsidR="00C06848" w:rsidRPr="00A6613C" w:rsidRDefault="00C06848" w:rsidP="00A6613C">
      <w:pPr>
        <w:rPr>
          <w:rFonts w:ascii="Angsana New" w:hAnsi="Angsana New" w:cs="Angsana New"/>
          <w:b/>
          <w:bCs/>
          <w:highlight w:val="yellow"/>
          <w:u w:val="single"/>
        </w:rPr>
      </w:pPr>
    </w:p>
    <w:p w:rsidR="00C06848" w:rsidRPr="00A6613C" w:rsidRDefault="00C06848" w:rsidP="00A6613C">
      <w:pPr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rPr>
          <w:rFonts w:ascii="Angsana New" w:hAnsi="Angsana New" w:cs="Angsana New"/>
          <w:u w:val="single"/>
        </w:rPr>
      </w:pPr>
      <w:r w:rsidRPr="00A6613C">
        <w:rPr>
          <w:rFonts w:ascii="Angsana New" w:hAnsi="Angsana New" w:cs="Angsana New"/>
          <w:u w:val="single"/>
          <w:cs/>
        </w:rPr>
        <w:lastRenderedPageBreak/>
        <w:t>งบการเงินเฉพาะกิจการ</w:t>
      </w:r>
    </w:p>
    <w:p w:rsidR="00C201C0" w:rsidRPr="00A6613C" w:rsidRDefault="00C201C0" w:rsidP="00A6613C">
      <w:pPr>
        <w:rPr>
          <w:rFonts w:ascii="Angsana New" w:hAnsi="Angsana New" w:cs="Angsana New"/>
          <w:u w:val="single"/>
        </w:rPr>
      </w:pPr>
      <w:r w:rsidRPr="00A6613C">
        <w:rPr>
          <w:rFonts w:ascii="Angsana New" w:hAnsi="Angsana New" w:cs="Angsana New"/>
          <w:u w:val="single"/>
          <w:cs/>
        </w:rPr>
        <w:t>งบแสดงฐานะการเงิน</w:t>
      </w:r>
    </w:p>
    <w:tbl>
      <w:tblPr>
        <w:tblW w:w="10165" w:type="dxa"/>
        <w:tblLayout w:type="fixed"/>
        <w:tblLook w:val="0000" w:firstRow="0" w:lastRow="0" w:firstColumn="0" w:lastColumn="0" w:noHBand="0" w:noVBand="0"/>
      </w:tblPr>
      <w:tblGrid>
        <w:gridCol w:w="4248"/>
        <w:gridCol w:w="1276"/>
        <w:gridCol w:w="708"/>
        <w:gridCol w:w="1201"/>
        <w:gridCol w:w="752"/>
        <w:gridCol w:w="1202"/>
        <w:gridCol w:w="778"/>
      </w:tblGrid>
      <w:tr w:rsidR="00C201C0" w:rsidRPr="00A6613C" w:rsidTr="00C201C0">
        <w:trPr>
          <w:cantSplit/>
          <w:trHeight w:val="390"/>
        </w:trPr>
        <w:tc>
          <w:tcPr>
            <w:tcW w:w="42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591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2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2558</w:t>
            </w:r>
          </w:p>
        </w:tc>
        <w:tc>
          <w:tcPr>
            <w:tcW w:w="19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9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2560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2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9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2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</w:tr>
      <w:tr w:rsidR="00C201C0" w:rsidRPr="00A6613C" w:rsidTr="00C201C0">
        <w:trPr>
          <w:trHeight w:val="375"/>
        </w:trPr>
        <w:tc>
          <w:tcPr>
            <w:tcW w:w="4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เงินสดและรายการเทียบเท่าเงินสด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39,946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32,932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20,698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0.1</w:t>
            </w:r>
          </w:p>
        </w:tc>
      </w:tr>
      <w:tr w:rsidR="00C201C0" w:rsidRPr="00A6613C" w:rsidTr="00C201C0">
        <w:trPr>
          <w:trHeight w:val="375"/>
        </w:trPr>
        <w:tc>
          <w:tcPr>
            <w:tcW w:w="4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ลูกหนี้การค้าและลูกหนี้อื่น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310,246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2.2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236,832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1.6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214,810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1.4</w:t>
            </w:r>
          </w:p>
        </w:tc>
      </w:tr>
      <w:tr w:rsidR="00C201C0" w:rsidRPr="00A6613C" w:rsidTr="00C201C0">
        <w:trPr>
          <w:trHeight w:val="375"/>
        </w:trPr>
        <w:tc>
          <w:tcPr>
            <w:tcW w:w="4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เงินให้กู้ยืมระยะสั้นแก่กิจการที่เกี่ยวข้องกัน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597,200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4.1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813,800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5.6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809,300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5.3</w:t>
            </w:r>
          </w:p>
        </w:tc>
      </w:tr>
      <w:tr w:rsidR="00C201C0" w:rsidRPr="00A6613C" w:rsidTr="00C201C0">
        <w:trPr>
          <w:trHeight w:val="375"/>
        </w:trPr>
        <w:tc>
          <w:tcPr>
            <w:tcW w:w="424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สินค้าคงเหลือ  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25,420</w:t>
            </w:r>
          </w:p>
        </w:tc>
        <w:tc>
          <w:tcPr>
            <w:tcW w:w="708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0.2</w:t>
            </w:r>
          </w:p>
        </w:tc>
        <w:tc>
          <w:tcPr>
            <w:tcW w:w="1201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27,275</w:t>
            </w:r>
          </w:p>
        </w:tc>
        <w:tc>
          <w:tcPr>
            <w:tcW w:w="752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0.2</w:t>
            </w:r>
          </w:p>
        </w:tc>
        <w:tc>
          <w:tcPr>
            <w:tcW w:w="120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25,799</w:t>
            </w:r>
          </w:p>
        </w:tc>
        <w:tc>
          <w:tcPr>
            <w:tcW w:w="77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0.2</w:t>
            </w:r>
          </w:p>
        </w:tc>
      </w:tr>
      <w:tr w:rsidR="00C201C0" w:rsidRPr="00A6613C" w:rsidTr="00C201C0">
        <w:trPr>
          <w:trHeight w:val="375"/>
        </w:trPr>
        <w:tc>
          <w:tcPr>
            <w:tcW w:w="4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สินทรัพย์หมุนเวียนอื่น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44,404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0.3</w:t>
            </w:r>
          </w:p>
        </w:tc>
        <w:tc>
          <w:tcPr>
            <w:tcW w:w="1201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18,093</w:t>
            </w:r>
          </w:p>
        </w:tc>
        <w:tc>
          <w:tcPr>
            <w:tcW w:w="752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0.1</w:t>
            </w:r>
          </w:p>
        </w:tc>
        <w:tc>
          <w:tcPr>
            <w:tcW w:w="120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58,284</w:t>
            </w:r>
          </w:p>
        </w:tc>
        <w:tc>
          <w:tcPr>
            <w:tcW w:w="778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0.4</w:t>
            </w:r>
          </w:p>
        </w:tc>
      </w:tr>
      <w:tr w:rsidR="00C201C0" w:rsidRPr="00A6613C" w:rsidTr="00C201C0">
        <w:trPr>
          <w:trHeight w:val="375"/>
        </w:trPr>
        <w:tc>
          <w:tcPr>
            <w:tcW w:w="4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รวมสินทรัพย์หมุนเวียน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1,017,216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7.</w:t>
            </w:r>
            <w:r w:rsidRPr="00A6613C">
              <w:rPr>
                <w:rFonts w:ascii="Angsana New" w:eastAsia="Times New Roman" w:hAnsi="Angsana New" w:cs="Angsana New"/>
                <w:cs/>
              </w:rPr>
              <w:t>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1,128,932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7.7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1,128,891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7.4</w:t>
            </w:r>
          </w:p>
        </w:tc>
      </w:tr>
      <w:tr w:rsidR="00C201C0" w:rsidRPr="00A6613C" w:rsidTr="00C201C0">
        <w:trPr>
          <w:trHeight w:val="375"/>
        </w:trPr>
        <w:tc>
          <w:tcPr>
            <w:tcW w:w="4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เงินลงทุนในบริษัทร่วม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626,10</w:t>
            </w:r>
            <w:r w:rsidRPr="00A6613C">
              <w:rPr>
                <w:rFonts w:ascii="Angsana New" w:eastAsia="Times New Roman" w:hAnsi="Angsana New" w:cs="Angsana New"/>
                <w:cs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4.4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594,317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4.0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526,615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3.5</w:t>
            </w:r>
          </w:p>
        </w:tc>
      </w:tr>
      <w:tr w:rsidR="00C201C0" w:rsidRPr="00A6613C" w:rsidTr="00C201C0">
        <w:trPr>
          <w:trHeight w:val="375"/>
        </w:trPr>
        <w:tc>
          <w:tcPr>
            <w:tcW w:w="4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เงินลงทุนในบริษัทย่อย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5,132,582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35.7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5,602,582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38.2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5,761,582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37.9</w:t>
            </w:r>
          </w:p>
        </w:tc>
      </w:tr>
      <w:tr w:rsidR="00C201C0" w:rsidRPr="00A6613C" w:rsidTr="00C201C0">
        <w:trPr>
          <w:trHeight w:val="375"/>
        </w:trPr>
        <w:tc>
          <w:tcPr>
            <w:tcW w:w="4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เงินให้กู้ยืมระยะยาวแก่กิจการที่เกี่ยวข้องกัน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2,820,690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19.6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2,747,750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18.</w:t>
            </w:r>
            <w:r w:rsidRPr="00A6613C">
              <w:rPr>
                <w:rFonts w:ascii="Angsana New" w:eastAsia="Times New Roman" w:hAnsi="Angsana New" w:cs="Angsana New"/>
                <w:cs/>
              </w:rPr>
              <w:t>8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2,217,050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14.6</w:t>
            </w:r>
          </w:p>
        </w:tc>
      </w:tr>
      <w:tr w:rsidR="00C201C0" w:rsidRPr="00A6613C" w:rsidTr="00C201C0">
        <w:trPr>
          <w:trHeight w:val="375"/>
        </w:trPr>
        <w:tc>
          <w:tcPr>
            <w:tcW w:w="4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อสังหาริมทรัพย์เพื่อการลงทุน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276,823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263,903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1.8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250,983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1.6</w:t>
            </w:r>
          </w:p>
        </w:tc>
      </w:tr>
      <w:tr w:rsidR="00C201C0" w:rsidRPr="00A6613C" w:rsidTr="00C201C0">
        <w:trPr>
          <w:trHeight w:val="375"/>
        </w:trPr>
        <w:tc>
          <w:tcPr>
            <w:tcW w:w="4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ที่ดิน อาคาร และอุปกรณ์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4,275,990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29.8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4,175,621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28.4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4,059,548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26.7</w:t>
            </w:r>
          </w:p>
        </w:tc>
      </w:tr>
      <w:tr w:rsidR="00C201C0" w:rsidRPr="00A6613C" w:rsidTr="00C201C0">
        <w:trPr>
          <w:trHeight w:val="375"/>
        </w:trPr>
        <w:tc>
          <w:tcPr>
            <w:tcW w:w="424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 xml:space="preserve"> </w:t>
            </w:r>
            <w:r w:rsidRPr="00A6613C">
              <w:rPr>
                <w:rFonts w:ascii="Angsana New" w:eastAsia="Times New Roman" w:hAnsi="Angsana New" w:cs="Angsana New"/>
                <w:cs/>
              </w:rPr>
              <w:t xml:space="preserve">   สิทธิการเช่า 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101,092</w:t>
            </w:r>
          </w:p>
        </w:tc>
        <w:tc>
          <w:tcPr>
            <w:tcW w:w="708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0.7</w:t>
            </w:r>
          </w:p>
        </w:tc>
        <w:tc>
          <w:tcPr>
            <w:tcW w:w="1201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107,116</w:t>
            </w:r>
          </w:p>
        </w:tc>
        <w:tc>
          <w:tcPr>
            <w:tcW w:w="752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0.7</w:t>
            </w:r>
          </w:p>
        </w:tc>
        <w:tc>
          <w:tcPr>
            <w:tcW w:w="120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1,240,229</w:t>
            </w:r>
          </w:p>
        </w:tc>
        <w:tc>
          <w:tcPr>
            <w:tcW w:w="77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8.1</w:t>
            </w:r>
          </w:p>
        </w:tc>
      </w:tr>
      <w:tr w:rsidR="00C201C0" w:rsidRPr="00A6613C" w:rsidTr="00C201C0">
        <w:trPr>
          <w:trHeight w:val="375"/>
        </w:trPr>
        <w:tc>
          <w:tcPr>
            <w:tcW w:w="424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 xml:space="preserve">    </w:t>
            </w:r>
            <w:r w:rsidRPr="00A6613C">
              <w:rPr>
                <w:rFonts w:ascii="Angsana New" w:eastAsia="Times New Roman" w:hAnsi="Angsana New" w:cs="Angsana New"/>
                <w:cs/>
              </w:rPr>
              <w:t>สินทรัพย์ไม่มีตัวตนอื่น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22,975</w:t>
            </w:r>
          </w:p>
        </w:tc>
        <w:tc>
          <w:tcPr>
            <w:tcW w:w="708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0.2</w:t>
            </w:r>
          </w:p>
        </w:tc>
        <w:tc>
          <w:tcPr>
            <w:tcW w:w="1201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17,445</w:t>
            </w:r>
          </w:p>
        </w:tc>
        <w:tc>
          <w:tcPr>
            <w:tcW w:w="752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0.1</w:t>
            </w:r>
          </w:p>
        </w:tc>
        <w:tc>
          <w:tcPr>
            <w:tcW w:w="120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10,289</w:t>
            </w:r>
          </w:p>
        </w:tc>
        <w:tc>
          <w:tcPr>
            <w:tcW w:w="77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0.1</w:t>
            </w:r>
          </w:p>
        </w:tc>
      </w:tr>
      <w:tr w:rsidR="00C201C0" w:rsidRPr="00A6613C" w:rsidTr="00C201C0">
        <w:trPr>
          <w:trHeight w:val="375"/>
        </w:trPr>
        <w:tc>
          <w:tcPr>
            <w:tcW w:w="424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 xml:space="preserve">    </w:t>
            </w:r>
            <w:r w:rsidRPr="00A6613C">
              <w:rPr>
                <w:rFonts w:ascii="Angsana New" w:eastAsia="Times New Roman" w:hAnsi="Angsana New" w:cs="Angsana New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74,257</w:t>
            </w:r>
          </w:p>
        </w:tc>
        <w:tc>
          <w:tcPr>
            <w:tcW w:w="708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0.5</w:t>
            </w:r>
          </w:p>
        </w:tc>
        <w:tc>
          <w:tcPr>
            <w:tcW w:w="1201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47,517</w:t>
            </w:r>
          </w:p>
        </w:tc>
        <w:tc>
          <w:tcPr>
            <w:tcW w:w="752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0.3</w:t>
            </w:r>
          </w:p>
        </w:tc>
        <w:tc>
          <w:tcPr>
            <w:tcW w:w="120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20,385</w:t>
            </w:r>
          </w:p>
        </w:tc>
        <w:tc>
          <w:tcPr>
            <w:tcW w:w="77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0.1</w:t>
            </w:r>
          </w:p>
        </w:tc>
      </w:tr>
      <w:tr w:rsidR="00C201C0" w:rsidRPr="00A6613C" w:rsidTr="00C201C0">
        <w:trPr>
          <w:trHeight w:val="375"/>
        </w:trPr>
        <w:tc>
          <w:tcPr>
            <w:tcW w:w="4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สินทรัพย์ไม่หมุนเวียนอื่น</w:t>
            </w:r>
          </w:p>
        </w:tc>
        <w:tc>
          <w:tcPr>
            <w:tcW w:w="1276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12,739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0.1</w:t>
            </w:r>
          </w:p>
        </w:tc>
        <w:tc>
          <w:tcPr>
            <w:tcW w:w="1201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5,191</w:t>
            </w:r>
          </w:p>
        </w:tc>
        <w:tc>
          <w:tcPr>
            <w:tcW w:w="752" w:type="dxa"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20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5,386</w:t>
            </w:r>
          </w:p>
        </w:tc>
        <w:tc>
          <w:tcPr>
            <w:tcW w:w="778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75"/>
        </w:trPr>
        <w:tc>
          <w:tcPr>
            <w:tcW w:w="4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รวมสินทรัพย์ไม่หมุนเวียน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13,343,257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92.</w:t>
            </w:r>
            <w:r w:rsidRPr="00A6613C">
              <w:rPr>
                <w:rFonts w:ascii="Angsana New" w:eastAsia="Times New Roman" w:hAnsi="Angsana New" w:cs="Angsana New"/>
                <w:cs/>
              </w:rPr>
              <w:t>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13,561,442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92.3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14,092,067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92.6</w:t>
            </w:r>
          </w:p>
        </w:tc>
      </w:tr>
      <w:tr w:rsidR="00C201C0" w:rsidRPr="00A6613C" w:rsidTr="00C201C0">
        <w:trPr>
          <w:trHeight w:val="375"/>
        </w:trPr>
        <w:tc>
          <w:tcPr>
            <w:tcW w:w="4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y="266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รวมสินทรัพย์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14,360,473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100.0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14,690,374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100.0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15,220,958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y="2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100.0</w:t>
            </w:r>
          </w:p>
        </w:tc>
      </w:tr>
    </w:tbl>
    <w:p w:rsidR="00C201C0" w:rsidRPr="00A6613C" w:rsidRDefault="00C201C0" w:rsidP="00A6613C">
      <w:pPr>
        <w:rPr>
          <w:rFonts w:ascii="Angsana New" w:hAnsi="Angsana New" w:cs="Angsana New"/>
          <w:highlight w:val="yellow"/>
          <w:u w:val="single"/>
        </w:rPr>
      </w:pPr>
    </w:p>
    <w:p w:rsidR="00C201C0" w:rsidRPr="00A6613C" w:rsidRDefault="00C201C0" w:rsidP="00A6613C">
      <w:pPr>
        <w:rPr>
          <w:rFonts w:ascii="Angsana New" w:hAnsi="Angsana New" w:cs="Angsana New"/>
          <w:highlight w:val="yellow"/>
          <w:u w:val="single"/>
        </w:rPr>
      </w:pPr>
    </w:p>
    <w:p w:rsidR="00C201C0" w:rsidRPr="00A6613C" w:rsidRDefault="00C201C0" w:rsidP="00A6613C">
      <w:pPr>
        <w:pStyle w:val="Heading1"/>
        <w:numPr>
          <w:ilvl w:val="0"/>
          <w:numId w:val="0"/>
        </w:numPr>
        <w:ind w:left="720"/>
        <w:jc w:val="center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pStyle w:val="Footer"/>
        <w:tabs>
          <w:tab w:val="left" w:pos="4253"/>
          <w:tab w:val="left" w:pos="4820"/>
        </w:tabs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pStyle w:val="Footer"/>
        <w:tabs>
          <w:tab w:val="left" w:pos="4253"/>
          <w:tab w:val="left" w:pos="4820"/>
        </w:tabs>
        <w:rPr>
          <w:rFonts w:ascii="Angsana New" w:hAnsi="Angsana New" w:cs="Angsana New"/>
          <w:highlight w:val="yellow"/>
        </w:rPr>
      </w:pPr>
    </w:p>
    <w:tbl>
      <w:tblPr>
        <w:tblW w:w="10126" w:type="dxa"/>
        <w:tblLayout w:type="fixed"/>
        <w:tblLook w:val="0000" w:firstRow="0" w:lastRow="0" w:firstColumn="0" w:lastColumn="0" w:noHBand="0" w:noVBand="0"/>
      </w:tblPr>
      <w:tblGrid>
        <w:gridCol w:w="4608"/>
        <w:gridCol w:w="1275"/>
        <w:gridCol w:w="709"/>
        <w:gridCol w:w="1134"/>
        <w:gridCol w:w="641"/>
        <w:gridCol w:w="1101"/>
        <w:gridCol w:w="658"/>
      </w:tblGrid>
      <w:tr w:rsidR="00C201C0" w:rsidRPr="00A6613C" w:rsidTr="00C201C0">
        <w:trPr>
          <w:cantSplit/>
          <w:trHeight w:val="390"/>
        </w:trPr>
        <w:tc>
          <w:tcPr>
            <w:tcW w:w="46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551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6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2558</w:t>
            </w:r>
          </w:p>
        </w:tc>
        <w:tc>
          <w:tcPr>
            <w:tcW w:w="17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9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2560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6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7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7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6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</w:tr>
      <w:tr w:rsidR="00C201C0" w:rsidRPr="00A6613C" w:rsidTr="00C201C0">
        <w:trPr>
          <w:trHeight w:val="375"/>
        </w:trPr>
        <w:tc>
          <w:tcPr>
            <w:tcW w:w="46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58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6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257,479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6,343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75"/>
        </w:trPr>
        <w:tc>
          <w:tcPr>
            <w:tcW w:w="46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เจ้าหนี้การค้าและเจ้าหนี้อื่น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356,333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2.</w:t>
            </w:r>
            <w:r w:rsidRPr="00A6613C">
              <w:rPr>
                <w:rFonts w:ascii="Angsana New" w:eastAsia="Times New Roman" w:hAnsi="Angsana New" w:cs="Angsana New"/>
                <w:cs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337,918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2.3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350,978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2.3</w:t>
            </w:r>
          </w:p>
        </w:tc>
      </w:tr>
      <w:tr w:rsidR="00C201C0" w:rsidRPr="00A6613C" w:rsidTr="00C201C0">
        <w:trPr>
          <w:trHeight w:val="375"/>
        </w:trPr>
        <w:tc>
          <w:tcPr>
            <w:tcW w:w="46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ind w:right="-165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รายได้รับล่วงหน้ารอตัดบัญชีที่ถึงกำหนดชำระภายในหนึ่งปี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91,836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87,970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0.6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83,761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0.6</w:t>
            </w:r>
          </w:p>
        </w:tc>
      </w:tr>
      <w:tr w:rsidR="00C201C0" w:rsidRPr="00A6613C" w:rsidTr="00C201C0">
        <w:trPr>
          <w:trHeight w:val="375"/>
        </w:trPr>
        <w:tc>
          <w:tcPr>
            <w:tcW w:w="46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  <w:color w:val="000000"/>
              </w:rPr>
            </w:pPr>
            <w:bookmarkStart w:id="2" w:name="_Hlk287272283"/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ส่วนของเงินกู้ยืมระยะยาวจากสถาบันการเงินที่ถึงกำหนด  </w:t>
            </w:r>
          </w:p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  ชำระภายในหนึ่งปี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288,000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2.0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bookmarkEnd w:id="2"/>
      <w:tr w:rsidR="00C201C0" w:rsidRPr="00A6613C" w:rsidTr="00C201C0">
        <w:trPr>
          <w:trHeight w:val="375"/>
        </w:trPr>
        <w:tc>
          <w:tcPr>
            <w:tcW w:w="46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 xml:space="preserve">  </w:t>
            </w:r>
            <w:r w:rsidRPr="00A6613C">
              <w:rPr>
                <w:rFonts w:ascii="Angsana New" w:eastAsia="Times New Roman" w:hAnsi="Angsana New" w:cs="Angsana New"/>
                <w:cs/>
              </w:rPr>
              <w:t xml:space="preserve">หุ้นกู้ที่ถึงกำหนดชำระภายในหนึ่งปี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3,300,000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23.0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1,000,000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6.8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  <w:cs/>
              </w:rPr>
              <w:t>7</w:t>
            </w:r>
            <w:r w:rsidRPr="00A6613C">
              <w:rPr>
                <w:rFonts w:ascii="Angsana New" w:hAnsi="Angsana New" w:cs="Angsana New"/>
                <w:color w:val="000000"/>
              </w:rPr>
              <w:t>00,000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4.5</w:t>
            </w:r>
          </w:p>
        </w:tc>
      </w:tr>
      <w:tr w:rsidR="00C201C0" w:rsidRPr="00A6613C" w:rsidTr="00C201C0">
        <w:trPr>
          <w:trHeight w:val="375"/>
        </w:trPr>
        <w:tc>
          <w:tcPr>
            <w:tcW w:w="46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661,900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424,300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2.9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1,272,900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8.4</w:t>
            </w:r>
          </w:p>
        </w:tc>
      </w:tr>
      <w:tr w:rsidR="00C201C0" w:rsidRPr="00A6613C" w:rsidTr="00C201C0">
        <w:trPr>
          <w:trHeight w:val="375"/>
        </w:trPr>
        <w:tc>
          <w:tcPr>
            <w:tcW w:w="46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หนี้สินสัญญาเช่าการเงินที่ถึงกำหนดชำระภายในหนึ่งปี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4,974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75"/>
        </w:trPr>
        <w:tc>
          <w:tcPr>
            <w:tcW w:w="46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ภาษีเงินได้ค้างจ่าย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13,572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75"/>
        </w:trPr>
        <w:tc>
          <w:tcPr>
            <w:tcW w:w="4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หนี้สินหมุนเวียนอื่น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51,643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39,656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70,701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0.5</w:t>
            </w:r>
          </w:p>
        </w:tc>
      </w:tr>
      <w:tr w:rsidR="00C201C0" w:rsidRPr="00A6613C" w:rsidTr="00C201C0">
        <w:trPr>
          <w:trHeight w:val="375"/>
        </w:trPr>
        <w:tc>
          <w:tcPr>
            <w:tcW w:w="4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รวมหนี้สินหมุนเวียน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5,025,737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35.0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1,896,187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12.9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2,478,340</w:t>
            </w:r>
          </w:p>
        </w:tc>
        <w:tc>
          <w:tcPr>
            <w:tcW w:w="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16.3</w:t>
            </w:r>
          </w:p>
        </w:tc>
      </w:tr>
      <w:tr w:rsidR="00C201C0" w:rsidRPr="00A6613C" w:rsidTr="00C201C0">
        <w:trPr>
          <w:trHeight w:val="375"/>
        </w:trPr>
        <w:tc>
          <w:tcPr>
            <w:tcW w:w="46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66,000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494,617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3.2</w:t>
            </w:r>
          </w:p>
        </w:tc>
      </w:tr>
      <w:tr w:rsidR="00C201C0" w:rsidRPr="00A6613C" w:rsidTr="00C201C0">
        <w:trPr>
          <w:trHeight w:val="375"/>
        </w:trPr>
        <w:tc>
          <w:tcPr>
            <w:tcW w:w="460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หุ้นกู้ </w:t>
            </w:r>
          </w:p>
        </w:tc>
        <w:tc>
          <w:tcPr>
            <w:tcW w:w="1275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1,698,670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11.8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4,979,716</w:t>
            </w:r>
          </w:p>
        </w:tc>
        <w:tc>
          <w:tcPr>
            <w:tcW w:w="641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33.9</w:t>
            </w:r>
          </w:p>
        </w:tc>
        <w:tc>
          <w:tcPr>
            <w:tcW w:w="11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4,280,000</w:t>
            </w:r>
          </w:p>
        </w:tc>
        <w:tc>
          <w:tcPr>
            <w:tcW w:w="65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28.2</w:t>
            </w:r>
          </w:p>
        </w:tc>
      </w:tr>
      <w:tr w:rsidR="00C201C0" w:rsidRPr="00A6613C" w:rsidTr="00C201C0">
        <w:trPr>
          <w:trHeight w:val="375"/>
        </w:trPr>
        <w:tc>
          <w:tcPr>
            <w:tcW w:w="460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รายได้รับล่วงหน้ารอตัดบัญชี</w:t>
            </w:r>
          </w:p>
        </w:tc>
        <w:tc>
          <w:tcPr>
            <w:tcW w:w="1275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1,093,957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7.6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1,043,624</w:t>
            </w:r>
          </w:p>
        </w:tc>
        <w:tc>
          <w:tcPr>
            <w:tcW w:w="641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7.1</w:t>
            </w:r>
          </w:p>
        </w:tc>
        <w:tc>
          <w:tcPr>
            <w:tcW w:w="11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993,688</w:t>
            </w:r>
          </w:p>
        </w:tc>
        <w:tc>
          <w:tcPr>
            <w:tcW w:w="65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6.5</w:t>
            </w:r>
          </w:p>
        </w:tc>
      </w:tr>
      <w:tr w:rsidR="00C201C0" w:rsidRPr="00A6613C" w:rsidTr="00C201C0">
        <w:trPr>
          <w:trHeight w:val="375"/>
        </w:trPr>
        <w:tc>
          <w:tcPr>
            <w:tcW w:w="460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ภาระผูกพันผลประโยชน์พนักงาน</w:t>
            </w:r>
          </w:p>
        </w:tc>
        <w:tc>
          <w:tcPr>
            <w:tcW w:w="1275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63,896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67,079</w:t>
            </w:r>
          </w:p>
        </w:tc>
        <w:tc>
          <w:tcPr>
            <w:tcW w:w="641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0.5</w:t>
            </w:r>
          </w:p>
        </w:tc>
        <w:tc>
          <w:tcPr>
            <w:tcW w:w="11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67,072</w:t>
            </w:r>
          </w:p>
        </w:tc>
        <w:tc>
          <w:tcPr>
            <w:tcW w:w="658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0.4</w:t>
            </w:r>
          </w:p>
        </w:tc>
      </w:tr>
      <w:tr w:rsidR="00C201C0" w:rsidRPr="00A6613C" w:rsidTr="00C201C0">
        <w:trPr>
          <w:trHeight w:val="375"/>
        </w:trPr>
        <w:tc>
          <w:tcPr>
            <w:tcW w:w="46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หนี้สินไม่หมุนเวียนอื่น</w:t>
            </w:r>
          </w:p>
        </w:tc>
        <w:tc>
          <w:tcPr>
            <w:tcW w:w="1275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12,642</w:t>
            </w:r>
          </w:p>
        </w:tc>
        <w:tc>
          <w:tcPr>
            <w:tcW w:w="709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0.1</w:t>
            </w:r>
          </w:p>
        </w:tc>
        <w:tc>
          <w:tcPr>
            <w:tcW w:w="1134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16,145</w:t>
            </w:r>
          </w:p>
        </w:tc>
        <w:tc>
          <w:tcPr>
            <w:tcW w:w="641" w:type="dxa"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0.1</w:t>
            </w:r>
          </w:p>
        </w:tc>
        <w:tc>
          <w:tcPr>
            <w:tcW w:w="1101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15,610</w:t>
            </w:r>
          </w:p>
        </w:tc>
        <w:tc>
          <w:tcPr>
            <w:tcW w:w="65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0.1</w:t>
            </w:r>
          </w:p>
        </w:tc>
      </w:tr>
      <w:tr w:rsidR="00C201C0" w:rsidRPr="00A6613C" w:rsidTr="00C201C0">
        <w:trPr>
          <w:trHeight w:val="375"/>
        </w:trPr>
        <w:tc>
          <w:tcPr>
            <w:tcW w:w="4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รวมหนี้สินไม่หมุนเวียน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2,935,165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20.4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6,106,564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41.6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5,850,987</w:t>
            </w:r>
          </w:p>
        </w:tc>
        <w:tc>
          <w:tcPr>
            <w:tcW w:w="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38.4</w:t>
            </w:r>
          </w:p>
        </w:tc>
      </w:tr>
      <w:tr w:rsidR="00C201C0" w:rsidRPr="00A6613C" w:rsidTr="00C201C0">
        <w:trPr>
          <w:trHeight w:val="375"/>
        </w:trPr>
        <w:tc>
          <w:tcPr>
            <w:tcW w:w="46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รวมหนี้สิน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7,960,902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55.</w:t>
            </w:r>
            <w:r w:rsidRPr="00A6613C">
              <w:rPr>
                <w:rFonts w:ascii="Angsana New" w:eastAsia="Times New Roman" w:hAnsi="Angsana New" w:cs="Angsana New"/>
                <w:cs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8,002,751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54.5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hAnsi="Angsana New" w:cs="Angsana New"/>
                <w:color w:val="000000"/>
              </w:rPr>
            </w:pPr>
            <w:r w:rsidRPr="00A6613C">
              <w:rPr>
                <w:rFonts w:ascii="Angsana New" w:hAnsi="Angsana New" w:cs="Angsana New"/>
                <w:color w:val="000000"/>
              </w:rPr>
              <w:t>8,329,327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66"/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54.7</w:t>
            </w:r>
          </w:p>
        </w:tc>
      </w:tr>
    </w:tbl>
    <w:p w:rsidR="00C201C0" w:rsidRPr="00A6613C" w:rsidRDefault="00C201C0" w:rsidP="00A6613C">
      <w:pPr>
        <w:pStyle w:val="Footer"/>
        <w:tabs>
          <w:tab w:val="left" w:pos="4253"/>
          <w:tab w:val="left" w:pos="4820"/>
        </w:tabs>
        <w:ind w:left="4820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pStyle w:val="Footer"/>
        <w:tabs>
          <w:tab w:val="left" w:pos="4253"/>
          <w:tab w:val="left" w:pos="4820"/>
        </w:tabs>
        <w:ind w:left="4820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jc w:val="center"/>
        <w:rPr>
          <w:rFonts w:ascii="Angsana New" w:hAnsi="Angsana New" w:cs="Angsana New"/>
          <w:highlight w:val="yellow"/>
        </w:rPr>
      </w:pPr>
    </w:p>
    <w:tbl>
      <w:tblPr>
        <w:tblW w:w="10098" w:type="dxa"/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709"/>
        <w:gridCol w:w="1275"/>
        <w:gridCol w:w="729"/>
        <w:gridCol w:w="1201"/>
        <w:gridCol w:w="689"/>
      </w:tblGrid>
      <w:tr w:rsidR="00C201C0" w:rsidRPr="00A6613C" w:rsidTr="00C201C0">
        <w:trPr>
          <w:cantSplit/>
          <w:trHeight w:val="390"/>
        </w:trPr>
        <w:tc>
          <w:tcPr>
            <w:tcW w:w="42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587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2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2558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9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2560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2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20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2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</w:tr>
      <w:tr w:rsidR="00C201C0" w:rsidRPr="00A6613C" w:rsidTr="00C201C0">
        <w:trPr>
          <w:trHeight w:val="375"/>
        </w:trPr>
        <w:tc>
          <w:tcPr>
            <w:tcW w:w="42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ส่วนของผู้ถือหุ้น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2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 xml:space="preserve"> </w:t>
            </w:r>
            <w:r w:rsidRPr="00A6613C">
              <w:rPr>
                <w:rFonts w:ascii="Angsana New" w:eastAsia="Times New Roman" w:hAnsi="Angsana New" w:cs="Angsana New"/>
                <w:cs/>
              </w:rPr>
              <w:t>ทุนเรือนหุ้น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2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 ทุนจดทะเบียน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1,350,000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9.4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1,350,000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9.2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1,350,000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8.9</w:t>
            </w:r>
          </w:p>
        </w:tc>
      </w:tr>
      <w:tr w:rsidR="00C201C0" w:rsidRPr="00A6613C" w:rsidTr="00C201C0">
        <w:trPr>
          <w:trHeight w:val="375"/>
        </w:trPr>
        <w:tc>
          <w:tcPr>
            <w:tcW w:w="42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 ทุนที่ออกและชำระแล้ว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1,350,000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9.4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1,350,000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9.2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1,350,000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8.9</w:t>
            </w:r>
          </w:p>
        </w:tc>
      </w:tr>
      <w:tr w:rsidR="00C201C0" w:rsidRPr="00A6613C" w:rsidTr="00C201C0">
        <w:trPr>
          <w:trHeight w:val="375"/>
        </w:trPr>
        <w:tc>
          <w:tcPr>
            <w:tcW w:w="42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ส่วนเกินมูลค่าหุ้นสามัญ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970,000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6.8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970,000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6.6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970,000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6.4</w:t>
            </w:r>
          </w:p>
        </w:tc>
      </w:tr>
      <w:tr w:rsidR="00C201C0" w:rsidRPr="00A6613C" w:rsidTr="00C201C0">
        <w:trPr>
          <w:trHeight w:val="375"/>
        </w:trPr>
        <w:tc>
          <w:tcPr>
            <w:tcW w:w="42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กำไรสะสม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2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  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จัดสรรแล้ว</w:t>
            </w:r>
          </w:p>
          <w:p w:rsidR="00C201C0" w:rsidRPr="00A6613C" w:rsidRDefault="00C201C0" w:rsidP="00A6613C">
            <w:pPr>
              <w:framePr w:hSpace="180" w:wrap="around" w:vAnchor="text" w:hAnchor="margin" w:xAlign="center" w:y="24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      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ทุนสำรองตามกฎหมาย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158,080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158,080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158,080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1.0</w:t>
            </w:r>
          </w:p>
        </w:tc>
      </w:tr>
      <w:tr w:rsidR="00C201C0" w:rsidRPr="00A6613C" w:rsidTr="00C201C0">
        <w:trPr>
          <w:trHeight w:val="375"/>
        </w:trPr>
        <w:tc>
          <w:tcPr>
            <w:tcW w:w="4219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 xml:space="preserve">    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ยังไม่ได้จัดสรร</w:t>
            </w:r>
          </w:p>
        </w:tc>
        <w:tc>
          <w:tcPr>
            <w:tcW w:w="1276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3,921,491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27.</w:t>
            </w:r>
            <w:r w:rsidRPr="00A6613C">
              <w:rPr>
                <w:rFonts w:ascii="Angsana New" w:eastAsia="Times New Roman" w:hAnsi="Angsana New" w:cs="Angsana New"/>
                <w:cs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4,209,543</w:t>
            </w: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28.6</w:t>
            </w:r>
          </w:p>
        </w:tc>
        <w:tc>
          <w:tcPr>
            <w:tcW w:w="120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4,413,551</w:t>
            </w:r>
          </w:p>
        </w:tc>
        <w:tc>
          <w:tcPr>
            <w:tcW w:w="68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29.0</w:t>
            </w:r>
          </w:p>
        </w:tc>
      </w:tr>
      <w:tr w:rsidR="00C201C0" w:rsidRPr="00A6613C" w:rsidTr="00C201C0">
        <w:trPr>
          <w:trHeight w:val="37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90"/>
        </w:trPr>
        <w:tc>
          <w:tcPr>
            <w:tcW w:w="421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รวมส่วนของผู้ถือหุ้น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6,399,571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44.</w:t>
            </w:r>
            <w:r w:rsidRPr="00A6613C">
              <w:rPr>
                <w:rFonts w:ascii="Angsana New" w:eastAsia="Times New Roman" w:hAnsi="Angsana New" w:cs="Angsana New"/>
                <w:cs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6,687,623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45.5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6,891,631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45.3</w:t>
            </w:r>
          </w:p>
        </w:tc>
      </w:tr>
      <w:tr w:rsidR="00C201C0" w:rsidRPr="00A6613C" w:rsidTr="00C201C0">
        <w:trPr>
          <w:trHeight w:val="390"/>
        </w:trPr>
        <w:tc>
          <w:tcPr>
            <w:tcW w:w="4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รวมหนี้สินและส่วนของผู้ถือหุ้น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14,360,473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100.0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14,690,374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100.0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15,220,958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100.0</w:t>
            </w:r>
          </w:p>
        </w:tc>
      </w:tr>
      <w:tr w:rsidR="00C201C0" w:rsidRPr="00A6613C" w:rsidTr="00C201C0">
        <w:trPr>
          <w:trHeight w:val="375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มูลค่าที่ตราไว้ 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บาท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/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หุ้น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20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</w:t>
            </w:r>
          </w:p>
        </w:tc>
      </w:tr>
      <w:tr w:rsidR="00C201C0" w:rsidRPr="00A6613C" w:rsidTr="00C201C0">
        <w:trPr>
          <w:trHeight w:val="390"/>
        </w:trPr>
        <w:tc>
          <w:tcPr>
            <w:tcW w:w="42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จำนวนหุ้นสามัญปลายงวด 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พันหุ้น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1,350,000</w:t>
            </w:r>
          </w:p>
        </w:tc>
        <w:tc>
          <w:tcPr>
            <w:tcW w:w="20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1,350,000</w:t>
            </w:r>
          </w:p>
        </w:tc>
        <w:tc>
          <w:tcPr>
            <w:tcW w:w="18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6"/>
              <w:jc w:val="center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1,350,000</w:t>
            </w:r>
          </w:p>
        </w:tc>
      </w:tr>
    </w:tbl>
    <w:p w:rsidR="00C201C0" w:rsidRPr="00A6613C" w:rsidRDefault="00C201C0" w:rsidP="00A6613C">
      <w:pPr>
        <w:jc w:val="center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jc w:val="center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jc w:val="center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jc w:val="center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jc w:val="center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ind w:firstLine="4536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ind w:firstLine="4536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ind w:firstLine="4536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ind w:firstLine="4536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ind w:firstLine="4536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ind w:firstLine="4536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ind w:firstLine="4536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ind w:firstLine="4536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ind w:firstLine="4536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ind w:firstLine="4536"/>
        <w:rPr>
          <w:rFonts w:ascii="Angsana New" w:hAnsi="Angsana New" w:cs="Angsana New"/>
          <w:highlight w:val="yellow"/>
        </w:rPr>
      </w:pPr>
    </w:p>
    <w:p w:rsidR="00C06848" w:rsidRPr="00A6613C" w:rsidRDefault="00C06848" w:rsidP="00A6613C">
      <w:pPr>
        <w:ind w:firstLine="4536"/>
        <w:rPr>
          <w:rFonts w:ascii="Angsana New" w:hAnsi="Angsana New" w:cs="Angsana New"/>
          <w:highlight w:val="yellow"/>
        </w:rPr>
      </w:pPr>
    </w:p>
    <w:p w:rsidR="00C06848" w:rsidRPr="00A6613C" w:rsidRDefault="00C06848" w:rsidP="00A6613C">
      <w:pPr>
        <w:ind w:firstLine="4536"/>
        <w:rPr>
          <w:rFonts w:ascii="Angsana New" w:hAnsi="Angsana New" w:cs="Angsana New"/>
          <w:highlight w:val="yellow"/>
        </w:rPr>
      </w:pPr>
    </w:p>
    <w:p w:rsidR="00C06848" w:rsidRPr="00A6613C" w:rsidRDefault="00C06848" w:rsidP="00A6613C">
      <w:pPr>
        <w:ind w:firstLine="4536"/>
        <w:rPr>
          <w:rFonts w:ascii="Angsana New" w:hAnsi="Angsana New" w:cs="Angsana New"/>
          <w:highlight w:val="yellow"/>
        </w:rPr>
      </w:pPr>
    </w:p>
    <w:p w:rsidR="00C201C0" w:rsidRPr="00A6613C" w:rsidRDefault="00C201C0" w:rsidP="00A6613C">
      <w:pPr>
        <w:rPr>
          <w:rFonts w:ascii="Angsana New" w:hAnsi="Angsana New" w:cs="Angsana New"/>
          <w:u w:val="single"/>
          <w:cs/>
        </w:rPr>
      </w:pPr>
      <w:r w:rsidRPr="00A6613C">
        <w:rPr>
          <w:rFonts w:ascii="Angsana New" w:hAnsi="Angsana New" w:cs="Angsana New"/>
          <w:u w:val="single"/>
          <w:cs/>
        </w:rPr>
        <w:lastRenderedPageBreak/>
        <w:t>งบกำไรขาดทุนเบ็ดเสร็จ</w:t>
      </w:r>
    </w:p>
    <w:tbl>
      <w:tblPr>
        <w:tblW w:w="10285" w:type="dxa"/>
        <w:tblLayout w:type="fixed"/>
        <w:tblLook w:val="0000" w:firstRow="0" w:lastRow="0" w:firstColumn="0" w:lastColumn="0" w:noHBand="0" w:noVBand="0"/>
      </w:tblPr>
      <w:tblGrid>
        <w:gridCol w:w="4491"/>
        <w:gridCol w:w="1287"/>
        <w:gridCol w:w="677"/>
        <w:gridCol w:w="1308"/>
        <w:gridCol w:w="677"/>
        <w:gridCol w:w="1166"/>
        <w:gridCol w:w="679"/>
      </w:tblGrid>
      <w:tr w:rsidR="00C201C0" w:rsidRPr="00A6613C" w:rsidTr="00C201C0">
        <w:trPr>
          <w:cantSplit/>
          <w:trHeight w:val="390"/>
        </w:trPr>
        <w:tc>
          <w:tcPr>
            <w:tcW w:w="44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579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2558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9</w:t>
            </w:r>
          </w:p>
        </w:tc>
        <w:tc>
          <w:tcPr>
            <w:tcW w:w="18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2560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8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4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%</w:t>
            </w: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รายได้ 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รายได้จากกิจการโรงแรมและบริการที่เกี่ยวข้อง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2,203,325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61.0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2,157,859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62.7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2,235,276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</w:t>
            </w:r>
            <w:r w:rsidRPr="00A6613C">
              <w:rPr>
                <w:rFonts w:ascii="Angsana New" w:eastAsia="Times New Roman" w:hAnsi="Angsana New" w:cs="Angsana New"/>
                <w:cs/>
              </w:rPr>
              <w:t>3.3</w:t>
            </w: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รายได้ค่าเช่า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50,333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1.4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50,333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50,333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1.</w:t>
            </w:r>
            <w:r w:rsidRPr="00A6613C">
              <w:rPr>
                <w:rFonts w:ascii="Angsana New" w:eastAsia="Times New Roman" w:hAnsi="Angsana New" w:cs="Angsana New"/>
                <w:cs/>
              </w:rPr>
              <w:t>4</w:t>
            </w: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เงินปันผลรับ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652,822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18.1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743,471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21.6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867,118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</w:t>
            </w:r>
            <w:r w:rsidRPr="00A6613C">
              <w:rPr>
                <w:rFonts w:ascii="Angsana New" w:eastAsia="Times New Roman" w:hAnsi="Angsana New" w:cs="Angsana New"/>
                <w:cs/>
              </w:rPr>
              <w:t>4.5</w:t>
            </w: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รายได้อื่น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707,685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19.5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486,662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14.2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382,230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0.8</w:t>
            </w: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bookmarkStart w:id="3" w:name="OLE_LINK9"/>
            <w:bookmarkStart w:id="4" w:name="OLE_LINK10"/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รวมรายได้</w:t>
            </w:r>
            <w:bookmarkEnd w:id="3"/>
            <w:bookmarkEnd w:id="4"/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3,614,165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100.0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3,438,325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100.0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3,534,957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100.0</w:t>
            </w: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A6613C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cs/>
              </w:rPr>
              <w:t>ต้นทุนและค่าใช้จ่าย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ต้นทุนขาย 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- </w:t>
            </w:r>
            <w:r w:rsidRPr="00A6613C">
              <w:rPr>
                <w:rFonts w:ascii="Angsana New" w:eastAsia="Times New Roman" w:hAnsi="Angsana New" w:cs="Angsana New"/>
                <w:cs/>
              </w:rPr>
              <w:t>กิจการโรงแรมและบริการที่เกี่ยวข้อง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1,428,975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39.5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1,424,385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41.4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1,438,400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40.7</w:t>
            </w: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ค่าใช้จ่ายในการขาย</w:t>
            </w:r>
          </w:p>
        </w:tc>
        <w:tc>
          <w:tcPr>
            <w:tcW w:w="1287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260,46</w:t>
            </w:r>
            <w:r w:rsidRPr="00A6613C">
              <w:rPr>
                <w:rFonts w:ascii="Angsana New" w:eastAsia="Times New Roman" w:hAnsi="Angsana New" w:cs="Angsana New"/>
                <w:cs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7.2</w:t>
            </w:r>
          </w:p>
        </w:tc>
        <w:tc>
          <w:tcPr>
            <w:tcW w:w="1308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</w:t>
            </w:r>
            <w:r w:rsidRPr="00A6613C">
              <w:rPr>
                <w:rFonts w:ascii="Angsana New" w:eastAsia="Times New Roman" w:hAnsi="Angsana New" w:cs="Angsana New"/>
                <w:cs/>
              </w:rPr>
              <w:t>37</w:t>
            </w:r>
            <w:r w:rsidRPr="00A6613C">
              <w:rPr>
                <w:rFonts w:ascii="Angsana New" w:eastAsia="Times New Roman" w:hAnsi="Angsana New" w:cs="Angsana New"/>
              </w:rPr>
              <w:t>,</w:t>
            </w:r>
            <w:r w:rsidRPr="00A6613C">
              <w:rPr>
                <w:rFonts w:ascii="Angsana New" w:eastAsia="Times New Roman" w:hAnsi="Angsana New" w:cs="Angsana New"/>
                <w:cs/>
              </w:rPr>
              <w:t>134</w:t>
            </w:r>
          </w:p>
        </w:tc>
        <w:tc>
          <w:tcPr>
            <w:tcW w:w="677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6.9</w:t>
            </w:r>
          </w:p>
        </w:tc>
        <w:tc>
          <w:tcPr>
            <w:tcW w:w="116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245,598</w:t>
            </w:r>
          </w:p>
        </w:tc>
        <w:tc>
          <w:tcPr>
            <w:tcW w:w="6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6.9</w:t>
            </w: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ค่าใช้จ่ายในการบริหาร</w:t>
            </w:r>
          </w:p>
        </w:tc>
        <w:tc>
          <w:tcPr>
            <w:tcW w:w="1287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508,153</w:t>
            </w:r>
          </w:p>
        </w:tc>
        <w:tc>
          <w:tcPr>
            <w:tcW w:w="677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14.1</w:t>
            </w:r>
          </w:p>
        </w:tc>
        <w:tc>
          <w:tcPr>
            <w:tcW w:w="1308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56</w:t>
            </w:r>
            <w:r w:rsidRPr="00A6613C">
              <w:rPr>
                <w:rFonts w:ascii="Angsana New" w:eastAsia="Times New Roman" w:hAnsi="Angsana New" w:cs="Angsana New"/>
                <w:cs/>
              </w:rPr>
              <w:t>9</w:t>
            </w:r>
            <w:r w:rsidRPr="00A6613C">
              <w:rPr>
                <w:rFonts w:ascii="Angsana New" w:eastAsia="Times New Roman" w:hAnsi="Angsana New" w:cs="Angsana New"/>
              </w:rPr>
              <w:t>,</w:t>
            </w:r>
            <w:r w:rsidRPr="00A6613C">
              <w:rPr>
                <w:rFonts w:ascii="Angsana New" w:eastAsia="Times New Roman" w:hAnsi="Angsana New" w:cs="Angsana New"/>
                <w:cs/>
              </w:rPr>
              <w:t>151</w:t>
            </w:r>
          </w:p>
        </w:tc>
        <w:tc>
          <w:tcPr>
            <w:tcW w:w="677" w:type="dxa"/>
            <w:tcBorders>
              <w:top w:val="nil"/>
              <w:left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16.</w:t>
            </w:r>
            <w:r w:rsidRPr="00A6613C">
              <w:rPr>
                <w:rFonts w:ascii="Angsana New" w:eastAsia="Times New Roman" w:hAnsi="Angsana New" w:cs="Angsana New"/>
                <w:cs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699,453</w:t>
            </w:r>
          </w:p>
        </w:tc>
        <w:tc>
          <w:tcPr>
            <w:tcW w:w="67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19.8</w:t>
            </w: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ต้นทุนทางการเงิน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234,217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6.5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189,216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5.5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166,118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4.7</w:t>
            </w: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รวมค่าใช้จ่าย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2,431,813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67.3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2,419,886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70.4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2,549,569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72.1</w:t>
            </w: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กำไรก่อนภาษีเงินได้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1,182,352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32.7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1,018,439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29.6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985,388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27.9</w:t>
            </w: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ค่าใช้จ่ายภาษีเงินได้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(86,599)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(2.4)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(55,513)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(1.6)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(38,885)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(1.1)</w:t>
            </w: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กำไรสำหรับปี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1,095,753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30.3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962,926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28.0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946,503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26.8</w:t>
            </w: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กำไรขาดทุนเบ็ดเสร็จอื่น</w:t>
            </w:r>
          </w:p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รายการที่จะไม่ถูกจะดประเภทรายการใหม่เข้า</w:t>
            </w:r>
          </w:p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   ไปไว้ในกำไรหรือขาดทุน</w:t>
            </w:r>
          </w:p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ขาดทุนจากการประมาณการตามหลักคณิตศาสตร์   </w:t>
            </w:r>
          </w:p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  ประกันภัยสำหรับโครงการและผลประโยชน์พนักงาน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</w:rPr>
              <w:t>17,885</w:t>
            </w:r>
            <w:r w:rsidRPr="00A6613C">
              <w:rPr>
                <w:rFonts w:ascii="Angsana New" w:eastAsia="Times New Roman" w:hAnsi="Angsana New" w:cs="Angsana New"/>
                <w:cs/>
              </w:rPr>
              <w:t>)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(0.5)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ขาดทุนเบ็ดเสร็จอื่นสำหรับปี-สุทธิจากภาษี </w:t>
            </w:r>
          </w:p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 เงินได้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17,885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)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(0.5)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-</w:t>
            </w: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กำไรเบ็ดเสร็จรวมสำหรับปี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1,077,868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29.8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962,926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28.0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946,503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26.8</w:t>
            </w: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กำไรต่อหุ้นขั้นพื้นฐาน 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บาท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</w:rPr>
              <w:t>/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หุ้น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9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0.81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0.71</w:t>
            </w:r>
          </w:p>
        </w:tc>
        <w:tc>
          <w:tcPr>
            <w:tcW w:w="18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0.70</w:t>
            </w:r>
          </w:p>
        </w:tc>
      </w:tr>
      <w:tr w:rsidR="00C201C0" w:rsidRPr="00A6613C" w:rsidTr="00C201C0">
        <w:trPr>
          <w:trHeight w:val="375"/>
        </w:trPr>
        <w:tc>
          <w:tcPr>
            <w:tcW w:w="44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จำนวนหุ้นสามัญเทียบเท่า 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พันหุ้น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96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1,350,000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1,350,000</w:t>
            </w:r>
          </w:p>
        </w:tc>
        <w:tc>
          <w:tcPr>
            <w:tcW w:w="184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01C0" w:rsidRPr="00A6613C" w:rsidRDefault="00C201C0" w:rsidP="00A6613C">
            <w:pPr>
              <w:framePr w:hSpace="180" w:wrap="around" w:vAnchor="text" w:hAnchor="margin" w:xAlign="center" w:y="240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1,350,000</w:t>
            </w:r>
          </w:p>
        </w:tc>
      </w:tr>
    </w:tbl>
    <w:p w:rsidR="00C201C0" w:rsidRPr="00A6613C" w:rsidRDefault="00C201C0" w:rsidP="00A6613C">
      <w:pPr>
        <w:pStyle w:val="Footer"/>
        <w:rPr>
          <w:rFonts w:ascii="Angsana New" w:hAnsi="Angsana New" w:cs="Angsana New"/>
          <w:u w:val="single"/>
        </w:rPr>
      </w:pPr>
      <w:r w:rsidRPr="00A6613C">
        <w:rPr>
          <w:rFonts w:ascii="Angsana New" w:hAnsi="Angsana New" w:cs="Angsana New"/>
          <w:b/>
          <w:bCs/>
          <w:highlight w:val="yellow"/>
          <w:u w:val="single"/>
        </w:rPr>
        <w:br w:type="page"/>
      </w:r>
      <w:r w:rsidRPr="00A6613C">
        <w:rPr>
          <w:rFonts w:ascii="Angsana New" w:hAnsi="Angsana New" w:cs="Angsana New"/>
          <w:u w:val="single"/>
          <w:cs/>
        </w:rPr>
        <w:lastRenderedPageBreak/>
        <w:t>งบกระแสเงินสด</w:t>
      </w: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u w:val="single"/>
        </w:rPr>
      </w:pPr>
    </w:p>
    <w:tbl>
      <w:tblPr>
        <w:tblpPr w:leftFromText="180" w:rightFromText="180" w:vertAnchor="text" w:horzAnchor="margin" w:tblpY="96"/>
        <w:tblW w:w="9857" w:type="dxa"/>
        <w:tblLayout w:type="fixed"/>
        <w:tblLook w:val="0000" w:firstRow="0" w:lastRow="0" w:firstColumn="0" w:lastColumn="0" w:noHBand="0" w:noVBand="0"/>
      </w:tblPr>
      <w:tblGrid>
        <w:gridCol w:w="4968"/>
        <w:gridCol w:w="1710"/>
        <w:gridCol w:w="1620"/>
        <w:gridCol w:w="1559"/>
      </w:tblGrid>
      <w:tr w:rsidR="00C201C0" w:rsidRPr="00A6613C" w:rsidTr="00C201C0">
        <w:trPr>
          <w:cantSplit/>
          <w:trHeight w:val="250"/>
        </w:trPr>
        <w:tc>
          <w:tcPr>
            <w:tcW w:w="49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488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9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2560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9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9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cs/>
              </w:rPr>
              <w:t xml:space="preserve"> กระแสเงินสดจากกิจกรรมดำเนินงาน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กำไรสำหรับปี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1,095,753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962,926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946,503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cs/>
              </w:rPr>
              <w:t xml:space="preserve"> รายการปรับปรุง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หนี้สงสัยจะสูญ 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กลับรายการ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(479)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(53)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4,145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ค่าเสื่อมราคาและค่าตัดจำหน่าย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318,176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346,832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349,033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กลับรายการขาดทุนจากการด้อยค่าเงินลงทุนในบริษัทย่อย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(210,000)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ขาดทุนจากการด้อยค่าเงินลงทุนในบริษัทร่วม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161,304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25,451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61,377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1,000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ขาดทุนจากการด้อยค่าเงินให้กู้ยืมแก่กิจการที่เกี่ยวข้องกัน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23,500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ขาดทุนจากการตัดจำหน่ายลิขสิทธิ์ซอฟแวร์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13,383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15,386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ขาดทุนจากการจำหน่ายอาคารและอุปกรณ์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s/>
              </w:rPr>
            </w:pPr>
            <w:r w:rsidRPr="00A6613C">
              <w:rPr>
                <w:rFonts w:ascii="Angsana New" w:eastAsia="Times New Roman" w:hAnsi="Angsana New" w:cs="Angsana New"/>
              </w:rPr>
              <w:t>1,375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ภาระผูกพันประโยชน์พนักงาน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5,149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7,572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8,074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ต้นทุนทางการเงิน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234,217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189,216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166,118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โอนรายได้รับล่วงหน้ารอตัดบัญชีเป็นรายได้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(58,274)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(135,929)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(125,938)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เงินปันผลรับ</w:t>
            </w:r>
          </w:p>
        </w:tc>
        <w:tc>
          <w:tcPr>
            <w:tcW w:w="1710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(652,822)</w:t>
            </w:r>
          </w:p>
        </w:tc>
        <w:tc>
          <w:tcPr>
            <w:tcW w:w="1620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(743,471)</w:t>
            </w:r>
          </w:p>
        </w:tc>
        <w:tc>
          <w:tcPr>
            <w:tcW w:w="155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(867,118)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ค่าใช้จ่ายภาษีเงินได้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86,599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55,513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38,885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กำไรจากการดำเนินงานก่อนการเปลี่ยนแปลง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highlight w:val="yello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  ในสินทรัพย์และหนี้สินดำเนินงาน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979,678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721,440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622,340</w:t>
            </w:r>
          </w:p>
        </w:tc>
      </w:tr>
    </w:tbl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06848" w:rsidRPr="00A6613C" w:rsidRDefault="00C06848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06848" w:rsidRPr="00A6613C" w:rsidRDefault="00C06848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tbl>
      <w:tblPr>
        <w:tblpPr w:leftFromText="180" w:rightFromText="180" w:vertAnchor="text" w:horzAnchor="margin" w:tblpY="96"/>
        <w:tblW w:w="9828" w:type="dxa"/>
        <w:tblLayout w:type="fixed"/>
        <w:tblLook w:val="0000" w:firstRow="0" w:lastRow="0" w:firstColumn="0" w:lastColumn="0" w:noHBand="0" w:noVBand="0"/>
      </w:tblPr>
      <w:tblGrid>
        <w:gridCol w:w="4968"/>
        <w:gridCol w:w="1710"/>
        <w:gridCol w:w="1620"/>
        <w:gridCol w:w="1530"/>
      </w:tblGrid>
      <w:tr w:rsidR="00C201C0" w:rsidRPr="00A6613C" w:rsidTr="00C201C0">
        <w:trPr>
          <w:cantSplit/>
          <w:trHeight w:val="250"/>
        </w:trPr>
        <w:tc>
          <w:tcPr>
            <w:tcW w:w="49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9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2560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9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9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 xml:space="preserve"> การเปลี่ยนแปลงในสินทรัพย์และหนี้สินดำเนินงาน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ลูกหนี้การค้าและลูกหนี้อื่น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(4,540)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73,467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17,877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สินค้าคงเหลือ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(1,011)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(1,853)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1,476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สินทรัพย์หมุนเวียนอื่น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(21,933)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26,311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(37,469)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สินทรัพย์ไม่หมุนเวียนอื่น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727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3,314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(195)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เจ้าหนี้การค้าและเจ้าหนี้อื่น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57,837</w:t>
            </w:r>
          </w:p>
        </w:tc>
        <w:tc>
          <w:tcPr>
            <w:tcW w:w="1620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(14,989)</w:t>
            </w:r>
          </w:p>
        </w:tc>
        <w:tc>
          <w:tcPr>
            <w:tcW w:w="15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26,229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หนี้สินหมุนเวียนอื่น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(9,964)</w:t>
            </w:r>
          </w:p>
        </w:tc>
        <w:tc>
          <w:tcPr>
            <w:tcW w:w="1620" w:type="dxa"/>
            <w:tcBorders>
              <w:top w:val="nil"/>
              <w:left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(11,987)</w:t>
            </w:r>
          </w:p>
        </w:tc>
        <w:tc>
          <w:tcPr>
            <w:tcW w:w="15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31,044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รายได้รับล่วงหน้ารอตัดบัญชี</w:t>
            </w:r>
          </w:p>
        </w:tc>
        <w:tc>
          <w:tcPr>
            <w:tcW w:w="171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3,970</w:t>
            </w:r>
          </w:p>
        </w:tc>
        <w:tc>
          <w:tcPr>
            <w:tcW w:w="1620" w:type="dxa"/>
            <w:tcBorders>
              <w:top w:val="nil"/>
              <w:left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81,729</w:t>
            </w:r>
          </w:p>
        </w:tc>
        <w:tc>
          <w:tcPr>
            <w:tcW w:w="15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71,794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ภาระผูกพันผลประโยชน์พนักงงาน</w:t>
            </w:r>
          </w:p>
        </w:tc>
        <w:tc>
          <w:tcPr>
            <w:tcW w:w="171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(12,849)</w:t>
            </w:r>
          </w:p>
        </w:tc>
        <w:tc>
          <w:tcPr>
            <w:tcW w:w="1620" w:type="dxa"/>
            <w:tcBorders>
              <w:top w:val="nil"/>
              <w:left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(4,388)</w:t>
            </w:r>
          </w:p>
        </w:tc>
        <w:tc>
          <w:tcPr>
            <w:tcW w:w="153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(8,081)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หนี้สินไม่หมุนเวียนอื่น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2,991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3,504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(536)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เงินสดได้มาจากกิจกรรมดำเนินงาน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994,906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876,548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724,479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จ่ายภาษีเงินได้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(28,509)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(42,345)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(14,478)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เงินสดสุทธิได้มาจากกิจกรรมดำเนินงาน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966,397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834,203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710,001</w:t>
            </w:r>
          </w:p>
        </w:tc>
      </w:tr>
    </w:tbl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950"/>
        <w:gridCol w:w="1710"/>
        <w:gridCol w:w="1620"/>
        <w:gridCol w:w="1530"/>
      </w:tblGrid>
      <w:tr w:rsidR="00C201C0" w:rsidRPr="00A6613C" w:rsidTr="00C201C0">
        <w:trPr>
          <w:trHeight w:val="375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cs/>
              </w:rPr>
              <w:t xml:space="preserve"> กระแสเงินสดจากกิจกรรมลงทุน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รับชำระเงินให้กู้ยืมแก่กิจการที่เกี่ยวข้องกัน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2,650,085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8,994,270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5,488,740</w:t>
            </w:r>
          </w:p>
        </w:tc>
      </w:tr>
      <w:tr w:rsidR="00C201C0" w:rsidRPr="00A6613C" w:rsidTr="00C201C0">
        <w:trPr>
          <w:trHeight w:val="375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(2,554,275)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(9,137,930)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(4,977,040)</w:t>
            </w:r>
          </w:p>
        </w:tc>
      </w:tr>
      <w:tr w:rsidR="00C201C0" w:rsidRPr="00A6613C" w:rsidTr="00C201C0">
        <w:trPr>
          <w:trHeight w:val="375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ซื้อที่ดิน อาคาร และอุปกรณ์ และสินทรัพย์ไม่มีตัวตนอื่น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(134,922)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(137,237)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(115,6</w:t>
            </w:r>
            <w:r w:rsidRPr="00A6613C">
              <w:rPr>
                <w:rFonts w:ascii="Angsana New" w:eastAsia="Times New Roman" w:hAnsi="Angsana New" w:cs="Angsana New"/>
                <w:cs/>
              </w:rPr>
              <w:t>23</w:t>
            </w:r>
            <w:r w:rsidRPr="00A6613C">
              <w:rPr>
                <w:rFonts w:ascii="Angsana New" w:eastAsia="Times New Roman" w:hAnsi="Angsana New" w:cs="Angsana New"/>
              </w:rPr>
              <w:t>)</w:t>
            </w:r>
          </w:p>
        </w:tc>
      </w:tr>
      <w:tr w:rsidR="00C201C0" w:rsidRPr="00A6613C" w:rsidTr="00C201C0">
        <w:trPr>
          <w:trHeight w:val="375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ซื้อลิขสิทธิ์ซอฟต์แวร์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(1,121)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(559)</w:t>
            </w:r>
          </w:p>
        </w:tc>
      </w:tr>
      <w:tr w:rsidR="00C201C0" w:rsidRPr="00A6613C" w:rsidTr="00C201C0">
        <w:trPr>
          <w:trHeight w:val="375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ซื้อสิทธิการเช่า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(104,640)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(110,73</w:t>
            </w:r>
            <w:r w:rsidRPr="00A6613C">
              <w:rPr>
                <w:rFonts w:ascii="Angsana New" w:eastAsia="Times New Roman" w:hAnsi="Angsana New" w:cs="Angsana New"/>
                <w:cs/>
              </w:rPr>
              <w:t>1</w:t>
            </w:r>
            <w:r w:rsidRPr="00A6613C"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(1,249,520)</w:t>
            </w:r>
          </w:p>
        </w:tc>
      </w:tr>
      <w:tr w:rsidR="00C201C0" w:rsidRPr="00A6613C" w:rsidTr="00C201C0">
        <w:trPr>
          <w:trHeight w:val="375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เงินสดจ่ายเพื่อลงทุนในบริษัทย่อย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(50,000)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</w:p>
        </w:tc>
      </w:tr>
      <w:tr w:rsidR="00C201C0" w:rsidRPr="00A6613C" w:rsidTr="00C201C0">
        <w:trPr>
          <w:trHeight w:val="375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รับคืนมูลค่าหน่วยลงทุนในกองทุนรวม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6,342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6,3</w:t>
            </w:r>
            <w:r w:rsidRPr="00A6613C">
              <w:rPr>
                <w:rFonts w:ascii="Angsana New" w:eastAsia="Times New Roman" w:hAnsi="Angsana New" w:cs="Angsana New"/>
                <w:cs/>
              </w:rPr>
              <w:t>25</w:t>
            </w:r>
          </w:p>
        </w:tc>
      </w:tr>
      <w:tr w:rsidR="00C201C0" w:rsidRPr="00A6613C" w:rsidTr="00C201C0">
        <w:trPr>
          <w:trHeight w:val="375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เงินจ่ายล่วงหน้าค่าก่อสร้างลดลง (เพิ่มขึ้น)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7,680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4,235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</w:p>
        </w:tc>
      </w:tr>
      <w:tr w:rsidR="00C201C0" w:rsidRPr="00A6613C" w:rsidTr="00C201C0">
        <w:trPr>
          <w:trHeight w:val="375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รับเงินปันผลจากบริษัทย่อย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627,764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683,989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840</w:t>
            </w:r>
            <w:r w:rsidRPr="00A6613C">
              <w:rPr>
                <w:rFonts w:ascii="Angsana New" w:eastAsia="Times New Roman" w:hAnsi="Angsana New" w:cs="Angsana New"/>
              </w:rPr>
              <w:t>,</w:t>
            </w:r>
            <w:r w:rsidRPr="00A6613C">
              <w:rPr>
                <w:rFonts w:ascii="Angsana New" w:eastAsia="Times New Roman" w:hAnsi="Angsana New" w:cs="Angsana New"/>
                <w:cs/>
              </w:rPr>
              <w:t>276</w:t>
            </w:r>
          </w:p>
        </w:tc>
      </w:tr>
      <w:tr w:rsidR="00C201C0" w:rsidRPr="00A6613C" w:rsidTr="00C201C0">
        <w:trPr>
          <w:trHeight w:val="375"/>
        </w:trPr>
        <w:tc>
          <w:tcPr>
            <w:tcW w:w="49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รับเงินปันผลจากบริษัทร่วมและกองทุนรวม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25,058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59,482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26</w:t>
            </w:r>
            <w:r w:rsidRPr="00A6613C">
              <w:rPr>
                <w:rFonts w:ascii="Angsana New" w:eastAsia="Times New Roman" w:hAnsi="Angsana New" w:cs="Angsana New"/>
              </w:rPr>
              <w:t>,</w:t>
            </w:r>
            <w:r w:rsidRPr="00A6613C">
              <w:rPr>
                <w:rFonts w:ascii="Angsana New" w:eastAsia="Times New Roman" w:hAnsi="Angsana New" w:cs="Angsana New"/>
                <w:cs/>
              </w:rPr>
              <w:t>842</w:t>
            </w:r>
          </w:p>
        </w:tc>
      </w:tr>
      <w:tr w:rsidR="00C201C0" w:rsidRPr="00A6613C" w:rsidTr="00C201C0">
        <w:trPr>
          <w:trHeight w:val="375"/>
        </w:trPr>
        <w:tc>
          <w:tcPr>
            <w:tcW w:w="4950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เงินสดรับจากการจำหน่ายอาคารและอุปกรณ์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19,085</w:t>
            </w:r>
          </w:p>
        </w:tc>
        <w:tc>
          <w:tcPr>
            <w:tcW w:w="1620" w:type="dxa"/>
            <w:tcBorders>
              <w:top w:val="nil"/>
              <w:left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16</w:t>
            </w:r>
            <w:r w:rsidRPr="00A6613C">
              <w:rPr>
                <w:rFonts w:ascii="Angsana New" w:eastAsia="Times New Roman" w:hAnsi="Angsana New" w:cs="Angsana New"/>
                <w:cs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438</w:t>
            </w:r>
          </w:p>
        </w:tc>
      </w:tr>
      <w:tr w:rsidR="00C201C0" w:rsidRPr="00A6613C" w:rsidTr="00C201C0">
        <w:trPr>
          <w:trHeight w:val="375"/>
        </w:trPr>
        <w:tc>
          <w:tcPr>
            <w:tcW w:w="4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535,835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311,464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19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,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879</w:t>
            </w:r>
          </w:p>
        </w:tc>
      </w:tr>
    </w:tbl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06848" w:rsidRPr="00A6613C" w:rsidRDefault="00C06848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06848" w:rsidRPr="00A6613C" w:rsidRDefault="00C06848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p w:rsidR="00C201C0" w:rsidRPr="00A6613C" w:rsidRDefault="00C201C0" w:rsidP="00A6613C">
      <w:pPr>
        <w:pStyle w:val="Footer"/>
        <w:rPr>
          <w:rFonts w:ascii="Angsana New" w:hAnsi="Angsana New" w:cs="Angsana New"/>
          <w:b/>
          <w:bCs/>
          <w:highlight w:val="yellow"/>
          <w:u w:val="single"/>
        </w:rPr>
      </w:pPr>
    </w:p>
    <w:tbl>
      <w:tblPr>
        <w:tblpPr w:leftFromText="180" w:rightFromText="180" w:vertAnchor="text" w:horzAnchor="margin" w:tblpY="96"/>
        <w:tblW w:w="9828" w:type="dxa"/>
        <w:tblLayout w:type="fixed"/>
        <w:tblLook w:val="0000" w:firstRow="0" w:lastRow="0" w:firstColumn="0" w:lastColumn="0" w:noHBand="0" w:noVBand="0"/>
      </w:tblPr>
      <w:tblGrid>
        <w:gridCol w:w="4968"/>
        <w:gridCol w:w="1710"/>
        <w:gridCol w:w="1620"/>
        <w:gridCol w:w="1530"/>
      </w:tblGrid>
      <w:tr w:rsidR="00C201C0" w:rsidRPr="00A6613C" w:rsidTr="00C201C0">
        <w:trPr>
          <w:cantSplit/>
          <w:trHeight w:val="250"/>
        </w:trPr>
        <w:tc>
          <w:tcPr>
            <w:tcW w:w="49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lastRenderedPageBreak/>
              <w:t>รายการ</w:t>
            </w:r>
          </w:p>
        </w:tc>
        <w:tc>
          <w:tcPr>
            <w:tcW w:w="48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9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2560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9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ตรวจสอบแล้ว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49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พันบาท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 </w:t>
            </w:r>
            <w:r w:rsidRPr="00A6613C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cs/>
              </w:rPr>
              <w:t>กระแสเงินสดจากกิจกรรมจัดหาเงิน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เงินกู้ยืมระยะสั้นจากสถาบันการเงินลดลง, 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(1,050,000)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(250,000)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จ่ายดอกเบี้ย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(235,013)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(190,096)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(176,493)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จ่ายเงินปันผลให้ผู้ถือหุ้นของบริษัท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(540,000)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(674,874)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(742,495)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เงินกู้ยืมจากบุคคลหรือกิจการที่เกี่ยวข้องกันเพิ่มขึ้น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2,619,000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811,250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2,008,300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ชำระคืนเงินกู้ยืมจากบุคคลหรือกิจการที่เกี่ยวข้องกัน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(2,673,400)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(1,048,850)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(1,159,700)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เงินสดรับจากการออกหุ้นกู้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700,000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4,280,000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ชำระคืนเงินหุ้นกู้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(3,300,000)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(1,000,000)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ชำระคืนหนี้สินสัญญาเช่าการเงิน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(12,388)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(4,974)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เงินสดรับจากเงินกู้ยืมระยะยาวจากสถาบันการเงิน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494,617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ชำระคืนเงินกู้ยืมระยะยาวจากสถาบันการเงิน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(288,000)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(354,000)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การซื้อหุ้นเพิ่มทุนของบริษัทย่อย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(15,000)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(420,000)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(160,000)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เงินสดสุทธิใช้ไปในกิจกรรมจัดหาเงิน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(1,494,801)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(1,151,544)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(735,771)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เงินสดและรายการเทียบเท่าเงินสดเพิ่มขึ้น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ลดลง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</w:rPr>
              <w:t xml:space="preserve">) </w:t>
            </w: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7,431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(5,877)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(5,891)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เงินสดและรายการเทียบเท่าเงินสด ณ วันที่ 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1 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มกราคม</w:t>
            </w:r>
          </w:p>
        </w:tc>
        <w:tc>
          <w:tcPr>
            <w:tcW w:w="17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25,035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32,466</w:t>
            </w:r>
          </w:p>
        </w:tc>
        <w:tc>
          <w:tcPr>
            <w:tcW w:w="153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26,589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เงินสดและรายการเทียบเท่าเงินสด ณ วันสิ้นปี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32,466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26,589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20,698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tcBorders>
              <w:left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39,946</w:t>
            </w:r>
          </w:p>
        </w:tc>
        <w:tc>
          <w:tcPr>
            <w:tcW w:w="1620" w:type="dxa"/>
            <w:tcBorders>
              <w:left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32,932</w:t>
            </w:r>
          </w:p>
        </w:tc>
        <w:tc>
          <w:tcPr>
            <w:tcW w:w="153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20,698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(7,480)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(6,343)</w:t>
            </w:r>
          </w:p>
        </w:tc>
        <w:tc>
          <w:tcPr>
            <w:tcW w:w="153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32,466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26,589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20,698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cs/>
              </w:rPr>
              <w:t>รายการที่มิใช่เงินสด</w:t>
            </w:r>
          </w:p>
        </w:tc>
        <w:tc>
          <w:tcPr>
            <w:tcW w:w="1710" w:type="dxa"/>
            <w:tcBorders>
              <w:left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620" w:type="dxa"/>
            <w:tcBorders>
              <w:left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53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ยอดหนี้ค้างชำระจากการซื้อ อาคาร และอุปกรณ์</w:t>
            </w:r>
          </w:p>
        </w:tc>
        <w:tc>
          <w:tcPr>
            <w:tcW w:w="17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8,764</w:t>
            </w: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6,216</w:t>
            </w:r>
          </w:p>
        </w:tc>
        <w:tc>
          <w:tcPr>
            <w:tcW w:w="15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3,423</w:t>
            </w: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tcBorders>
              <w:top w:val="single" w:sz="8" w:space="0" w:color="auto"/>
            </w:tcBorders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710" w:type="dxa"/>
            <w:tcBorders>
              <w:top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  <w:highlight w:val="yellow"/>
              </w:rPr>
            </w:pPr>
          </w:p>
        </w:tc>
        <w:tc>
          <w:tcPr>
            <w:tcW w:w="1620" w:type="dxa"/>
            <w:tcBorders>
              <w:top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  <w:highlight w:val="yellow"/>
              </w:rPr>
            </w:pPr>
          </w:p>
        </w:tc>
        <w:tc>
          <w:tcPr>
            <w:tcW w:w="1530" w:type="dxa"/>
            <w:tcBorders>
              <w:top w:val="single" w:sz="8" w:space="0" w:color="auto"/>
            </w:tcBorders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  <w:highlight w:val="yello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vAlign w:val="bottom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  <w:highlight w:val="yellow"/>
              </w:rPr>
            </w:pPr>
          </w:p>
          <w:p w:rsidR="00965456" w:rsidRPr="00A6613C" w:rsidRDefault="00965456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  <w:highlight w:val="yellow"/>
              </w:rPr>
            </w:pPr>
          </w:p>
          <w:p w:rsidR="00965456" w:rsidRPr="00A6613C" w:rsidRDefault="00965456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  <w:highlight w:val="yellow"/>
              </w:rPr>
            </w:pPr>
          </w:p>
          <w:p w:rsidR="00965456" w:rsidRPr="00A6613C" w:rsidRDefault="00965456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  <w:highlight w:val="yellow"/>
              </w:rPr>
            </w:pPr>
          </w:p>
          <w:p w:rsidR="00965456" w:rsidRPr="00A6613C" w:rsidRDefault="00965456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  <w:highlight w:val="yellow"/>
              </w:rPr>
            </w:pPr>
          </w:p>
          <w:p w:rsidR="00C06848" w:rsidRPr="00A6613C" w:rsidRDefault="00C06848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  <w:highlight w:val="yellow"/>
              </w:rPr>
            </w:pPr>
          </w:p>
          <w:p w:rsidR="00C06848" w:rsidRPr="00A6613C" w:rsidRDefault="00C06848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  <w:highlight w:val="yellow"/>
              </w:rPr>
            </w:pPr>
          </w:p>
          <w:p w:rsidR="00C06848" w:rsidRPr="00A6613C" w:rsidRDefault="00C06848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  <w:highlight w:val="yellow"/>
              </w:rPr>
            </w:pPr>
          </w:p>
          <w:p w:rsidR="00965456" w:rsidRPr="00A6613C" w:rsidRDefault="00965456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710" w:type="dxa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  <w:highlight w:val="yellow"/>
              </w:rPr>
            </w:pPr>
          </w:p>
          <w:p w:rsidR="00C06848" w:rsidRPr="00A6613C" w:rsidRDefault="00C06848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  <w:highlight w:val="yellow"/>
              </w:rPr>
            </w:pPr>
          </w:p>
          <w:p w:rsidR="00C06848" w:rsidRPr="00A6613C" w:rsidRDefault="00C06848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  <w:highlight w:val="yellow"/>
              </w:rPr>
            </w:pPr>
          </w:p>
        </w:tc>
        <w:tc>
          <w:tcPr>
            <w:tcW w:w="1620" w:type="dxa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  <w:highlight w:val="yellow"/>
              </w:rPr>
            </w:pPr>
          </w:p>
        </w:tc>
        <w:tc>
          <w:tcPr>
            <w:tcW w:w="1530" w:type="dxa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  <w:highlight w:val="yellow"/>
              </w:rPr>
            </w:pPr>
          </w:p>
        </w:tc>
      </w:tr>
      <w:tr w:rsidR="00C201C0" w:rsidRPr="00A6613C" w:rsidTr="00C201C0">
        <w:trPr>
          <w:trHeight w:val="375"/>
        </w:trPr>
        <w:tc>
          <w:tcPr>
            <w:tcW w:w="4968" w:type="dxa"/>
            <w:vAlign w:val="bottom"/>
          </w:tcPr>
          <w:p w:rsidR="00C201C0" w:rsidRPr="00A6613C" w:rsidRDefault="00965456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  <w:highlight w:val="yellow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cs/>
              </w:rPr>
              <w:lastRenderedPageBreak/>
              <w:t>อัตราส่วนทางการเงิน</w:t>
            </w:r>
          </w:p>
        </w:tc>
        <w:tc>
          <w:tcPr>
            <w:tcW w:w="1710" w:type="dxa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  <w:highlight w:val="yellow"/>
              </w:rPr>
            </w:pPr>
          </w:p>
        </w:tc>
        <w:tc>
          <w:tcPr>
            <w:tcW w:w="1620" w:type="dxa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  <w:highlight w:val="yellow"/>
              </w:rPr>
            </w:pPr>
          </w:p>
        </w:tc>
        <w:tc>
          <w:tcPr>
            <w:tcW w:w="1530" w:type="dxa"/>
          </w:tcPr>
          <w:p w:rsidR="00C201C0" w:rsidRPr="00A6613C" w:rsidRDefault="00C201C0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  <w:highlight w:val="yellow"/>
              </w:rPr>
            </w:pPr>
          </w:p>
        </w:tc>
      </w:tr>
    </w:tbl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361"/>
        <w:gridCol w:w="709"/>
        <w:gridCol w:w="1789"/>
        <w:gridCol w:w="1754"/>
        <w:gridCol w:w="1701"/>
      </w:tblGrid>
      <w:tr w:rsidR="00C201C0" w:rsidRPr="00A6613C" w:rsidTr="00C201C0">
        <w:trPr>
          <w:trHeight w:val="390"/>
        </w:trPr>
        <w:tc>
          <w:tcPr>
            <w:tcW w:w="50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5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5070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2558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2560</w:t>
            </w:r>
          </w:p>
        </w:tc>
      </w:tr>
      <w:tr w:rsidR="00C201C0" w:rsidRPr="00A6613C" w:rsidTr="00C201C0">
        <w:trPr>
          <w:trHeight w:val="179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   อัตราส่วนสภาพคล่อง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</w:tr>
      <w:tr w:rsidR="00C201C0" w:rsidRPr="00A6613C" w:rsidTr="00C201C0">
        <w:trPr>
          <w:trHeight w:val="261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อัตราส่วนสภาพคล่อง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0.3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0.7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0.6</w:t>
            </w:r>
          </w:p>
        </w:tc>
      </w:tr>
      <w:tr w:rsidR="00C201C0" w:rsidRPr="00A6613C" w:rsidTr="00C201C0">
        <w:trPr>
          <w:trHeight w:val="222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อัตราส่วนสภาพคล่องหมุนเร็ว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0.1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0.3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0.3</w:t>
            </w:r>
          </w:p>
        </w:tc>
      </w:tr>
      <w:tr w:rsidR="00C201C0" w:rsidRPr="00A6613C" w:rsidTr="00C201C0">
        <w:trPr>
          <w:trHeight w:val="326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อัตราส่วนสภาพคล่องกระแสเงินสด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0.6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0.7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1.1</w:t>
            </w:r>
          </w:p>
        </w:tc>
      </w:tr>
      <w:tr w:rsidR="00C201C0" w:rsidRPr="00A6613C" w:rsidTr="00C201C0">
        <w:trPr>
          <w:trHeight w:val="274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18.5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21.5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21.2</w:t>
            </w:r>
          </w:p>
        </w:tc>
      </w:tr>
      <w:tr w:rsidR="00C201C0" w:rsidRPr="00A6613C" w:rsidTr="00C201C0">
        <w:trPr>
          <w:trHeight w:val="250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ระยะเวลาเก็บหนี้เฉลี่ย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วัน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20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17</w:t>
            </w:r>
          </w:p>
        </w:tc>
      </w:tr>
      <w:tr w:rsidR="00C201C0" w:rsidRPr="00A6613C" w:rsidTr="00C201C0">
        <w:trPr>
          <w:trHeight w:val="198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n/a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n/a</w:t>
            </w:r>
          </w:p>
        </w:tc>
      </w:tr>
      <w:tr w:rsidR="00C201C0" w:rsidRPr="00A6613C" w:rsidTr="00C201C0">
        <w:trPr>
          <w:trHeight w:val="146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ระยะเวลาขายสินค้าเฉลี่ย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วัน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n/a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n/a</w:t>
            </w:r>
          </w:p>
        </w:tc>
      </w:tr>
      <w:tr w:rsidR="00C201C0" w:rsidRPr="00A6613C" w:rsidTr="00C201C0">
        <w:trPr>
          <w:trHeight w:val="265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อัตราส่วนหมุนเวียนเจ้าหนี้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11.5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11.1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10.1</w:t>
            </w:r>
          </w:p>
        </w:tc>
      </w:tr>
      <w:tr w:rsidR="00C201C0" w:rsidRPr="00A6613C" w:rsidTr="00C201C0">
        <w:trPr>
          <w:trHeight w:val="212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ระยะเวลาการชำระหนี้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วัน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32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36</w:t>
            </w:r>
          </w:p>
        </w:tc>
      </w:tr>
      <w:tr w:rsidR="00C201C0" w:rsidRPr="00A6613C" w:rsidTr="00C201C0">
        <w:trPr>
          <w:trHeight w:val="174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Cash Cycle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n/a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n/a</w:t>
            </w:r>
          </w:p>
        </w:tc>
      </w:tr>
      <w:tr w:rsidR="00C201C0" w:rsidRPr="00A6613C" w:rsidTr="00C201C0">
        <w:trPr>
          <w:trHeight w:val="201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   อัตราส่วนแสดงความสามารถในการหากำไร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C201C0" w:rsidRPr="00A6613C" w:rsidTr="00C201C0">
        <w:trPr>
          <w:trHeight w:val="307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อัตรากำไรขั้นต้น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(%)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56.1%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  <w:cs/>
              </w:rPr>
              <w:t>55.</w:t>
            </w:r>
            <w:r w:rsidRPr="00A6613C">
              <w:rPr>
                <w:rFonts w:ascii="Angsana New" w:hAnsi="Angsana New" w:cs="Angsana New"/>
              </w:rPr>
              <w:t>9%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  <w:cs/>
              </w:rPr>
              <w:t>5</w:t>
            </w:r>
            <w:r w:rsidRPr="00A6613C">
              <w:rPr>
                <w:rFonts w:ascii="Angsana New" w:hAnsi="Angsana New" w:cs="Angsana New"/>
              </w:rPr>
              <w:t>6.4%</w:t>
            </w:r>
          </w:p>
        </w:tc>
      </w:tr>
      <w:tr w:rsidR="00C201C0" w:rsidRPr="00A6613C" w:rsidTr="00C201C0">
        <w:trPr>
          <w:trHeight w:val="188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อัตรากำไรจากการดำเนินงาน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(%)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14.1%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13.5%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13.9%</w:t>
            </w:r>
          </w:p>
        </w:tc>
      </w:tr>
      <w:tr w:rsidR="00C201C0" w:rsidRPr="00A6613C" w:rsidTr="00C201C0">
        <w:trPr>
          <w:trHeight w:val="283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อัตรากำไรอื่น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(%)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2.4%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2.3%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2.6%</w:t>
            </w:r>
          </w:p>
        </w:tc>
      </w:tr>
      <w:tr w:rsidR="00C201C0" w:rsidRPr="00A6613C" w:rsidTr="00C201C0">
        <w:trPr>
          <w:trHeight w:val="375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อัตราส่วนเงินสดต่อการทำกำไร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(%)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156.6%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158.1%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174.9%</w:t>
            </w:r>
          </w:p>
        </w:tc>
      </w:tr>
      <w:tr w:rsidR="00C201C0" w:rsidRPr="00A6613C" w:rsidTr="00C201C0">
        <w:trPr>
          <w:trHeight w:val="236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อัตรากำไรสุทธิ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(%)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8.7%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9.3%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9.8%</w:t>
            </w:r>
          </w:p>
        </w:tc>
      </w:tr>
      <w:tr w:rsidR="00C201C0" w:rsidRPr="00A6613C" w:rsidTr="00C201C0">
        <w:trPr>
          <w:trHeight w:val="238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อัตราผลตอบแทนผู้ถือหุ้น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(%)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18.0%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17.6%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17.2%</w:t>
            </w:r>
          </w:p>
        </w:tc>
      </w:tr>
      <w:tr w:rsidR="00C201C0" w:rsidRPr="00A6613C" w:rsidTr="00C201C0">
        <w:trPr>
          <w:trHeight w:val="222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C201C0" w:rsidRPr="00A6613C" w:rsidTr="00C201C0">
        <w:trPr>
          <w:trHeight w:val="246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อัตราผลตอบแทนจากสินทรัพย์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(%)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6.8%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7.6%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8.1%</w:t>
            </w:r>
          </w:p>
        </w:tc>
      </w:tr>
      <w:tr w:rsidR="00C201C0" w:rsidRPr="00A6613C" w:rsidTr="00C201C0">
        <w:trPr>
          <w:trHeight w:val="194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อัตราผลตอบแทนจากสินทรัพย์ถาวร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(%)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18.3%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19.5%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19.2%</w:t>
            </w:r>
          </w:p>
        </w:tc>
      </w:tr>
      <w:tr w:rsidR="00C201C0" w:rsidRPr="00A6613C" w:rsidTr="00C201C0">
        <w:trPr>
          <w:trHeight w:val="271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อัตราการหมุนของสินทรัพย์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0.8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0.8</w:t>
            </w:r>
          </w:p>
        </w:tc>
      </w:tr>
      <w:tr w:rsidR="00C201C0" w:rsidRPr="00A6613C" w:rsidTr="00C201C0">
        <w:trPr>
          <w:trHeight w:val="260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C201C0" w:rsidRPr="00A6613C" w:rsidTr="00C201C0">
        <w:trPr>
          <w:trHeight w:val="225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อัตราหนี้สินต่อส่วนของผู้ถือหุ้น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1.5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1.1</w:t>
            </w:r>
          </w:p>
        </w:tc>
      </w:tr>
      <w:tr w:rsidR="00C201C0" w:rsidRPr="00A6613C" w:rsidTr="00C201C0">
        <w:trPr>
          <w:trHeight w:val="312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อัตราหนี้สินที่มีภาระดอกเบี้ยต่อส่วนของผู้ถือหุ้น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0.9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0.7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0.6</w:t>
            </w:r>
          </w:p>
        </w:tc>
      </w:tr>
      <w:tr w:rsidR="00C201C0" w:rsidRPr="00A6613C" w:rsidTr="00C201C0">
        <w:trPr>
          <w:trHeight w:val="260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12.7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15.1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22.2</w:t>
            </w:r>
          </w:p>
        </w:tc>
      </w:tr>
      <w:tr w:rsidR="00C201C0" w:rsidRPr="00A6613C" w:rsidTr="00C201C0">
        <w:trPr>
          <w:trHeight w:val="208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อัตราความสามารถชำระภาระผูกพัน 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เกณฑ์เงินสด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0.8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0.5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0.8</w:t>
            </w:r>
          </w:p>
        </w:tc>
      </w:tr>
      <w:tr w:rsidR="00C201C0" w:rsidRPr="00A6613C" w:rsidTr="00C201C0">
        <w:trPr>
          <w:trHeight w:val="184"/>
        </w:trPr>
        <w:tc>
          <w:tcPr>
            <w:tcW w:w="4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อัตราความสามารถชำระดอกเบี้ยและเงินต้น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(DSCR)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1.5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0.8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2.2</w:t>
            </w:r>
          </w:p>
        </w:tc>
      </w:tr>
      <w:tr w:rsidR="00C201C0" w:rsidRPr="00A6613C" w:rsidTr="00C201C0">
        <w:trPr>
          <w:trHeight w:val="136"/>
        </w:trPr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6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อัตราการจ่ายเงินปันผล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(%)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n/a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center"/>
              <w:rPr>
                <w:rFonts w:ascii="Angsana New" w:hAnsi="Angsana New" w:cs="Angsana New"/>
              </w:rPr>
            </w:pPr>
            <w:r w:rsidRPr="00A6613C">
              <w:rPr>
                <w:rFonts w:ascii="Angsana New" w:hAnsi="Angsana New" w:cs="Angsana New"/>
              </w:rPr>
              <w:t>n/a</w:t>
            </w:r>
          </w:p>
        </w:tc>
      </w:tr>
    </w:tbl>
    <w:p w:rsidR="00C201C0" w:rsidRPr="00A6613C" w:rsidRDefault="00965456" w:rsidP="00A6613C">
      <w:pPr>
        <w:pStyle w:val="Header"/>
        <w:tabs>
          <w:tab w:val="left" w:pos="284"/>
          <w:tab w:val="left" w:pos="567"/>
          <w:tab w:val="left" w:pos="2268"/>
        </w:tabs>
        <w:ind w:right="332"/>
        <w:jc w:val="both"/>
        <w:rPr>
          <w:rFonts w:ascii="Angsana New" w:hAnsi="Angsana New" w:cs="Angsana New"/>
          <w:b/>
          <w:bCs/>
          <w:highlight w:val="yellow"/>
        </w:rPr>
      </w:pPr>
      <w:r w:rsidRPr="00A6613C">
        <w:rPr>
          <w:rFonts w:ascii="Angsana New" w:hAnsi="Angsana New" w:cs="Angsana New"/>
          <w:b/>
          <w:bCs/>
          <w:noProof/>
          <w:highlight w:val="yellow"/>
          <w:lang w:eastAsia="zh-TW" w:bidi="ar-S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-1270</wp:posOffset>
                </wp:positionV>
                <wp:extent cx="6470015" cy="795655"/>
                <wp:effectExtent l="0" t="0" r="6985" b="31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015" cy="795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16A9" w:rsidRPr="00965456" w:rsidRDefault="00AC16A9" w:rsidP="00C201C0">
                            <w:pP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</w:pP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>หมายเหตุ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AC16A9" w:rsidRPr="00965456" w:rsidRDefault="00AC16A9" w:rsidP="00C201C0">
                            <w:pPr>
                              <w:ind w:right="-377"/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</w:pP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 xml:space="preserve">อัตราความสามารถชำระภาระผูกพัน 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>(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>เกณฑ์เงินสด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) = 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>เงินสดจากการดำเนินงาน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>/ (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 xml:space="preserve">การจ่ายชำระคืนหนี้สิน 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+ 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 xml:space="preserve">รายจ่ายลงทุนซื้อสินทรัพย์ 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+ 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>เงินปันผลจ่าย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AC16A9" w:rsidRPr="00965456" w:rsidRDefault="00AC16A9" w:rsidP="00C201C0">
                            <w:pPr>
                              <w:ind w:right="-377"/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</w:pP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 xml:space="preserve">อัตราความสามารถชำระดอกเบี้ยและเงินต้น 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(Debt Service Coverage Ratio : DSCR) = EBITDA / 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>การจ่ายชำระคืนเงินต้นและดอกเบี้ย</w:t>
                            </w:r>
                          </w:p>
                          <w:p w:rsidR="00AC16A9" w:rsidRPr="00965456" w:rsidRDefault="00AC16A9" w:rsidP="00C201C0">
                            <w:pP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</w:pP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 xml:space="preserve">อัตราส่วนหมุนเวียนลูกหนี้การค้า และระยะเวลาการเก็บหนี้เฉลี่ยคำนวณโดยไม่รวมยอดขายของ 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CRG 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 xml:space="preserve">เนื่องจาก ยอดขายเกือบทั้งหมดของ 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CRG </w:t>
                            </w:r>
                            <w:r w:rsidRPr="00965456"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  <w:cs/>
                              </w:rPr>
                              <w:t>เป็นการขายเงินสด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.7pt;margin-top:-.1pt;width:509.45pt;height:62.6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" stroked="f">
                <v:textbox style="mso-fit-shape-to-text:t">
                  <w:txbxContent>
                    <w:p w:rsidR="00AC16A9" w:rsidRPr="00965456" w:rsidRDefault="00AC16A9" w:rsidP="00C201C0">
                      <w:pP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</w:pP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  <w:cs/>
                        </w:rPr>
                        <w:t>หมายเหตุ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>:</w:t>
                      </w:r>
                    </w:p>
                    <w:p w:rsidR="00AC16A9" w:rsidRPr="00965456" w:rsidRDefault="00AC16A9" w:rsidP="00C201C0">
                      <w:pPr>
                        <w:ind w:right="-377"/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</w:pP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- 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  <w:cs/>
                        </w:rPr>
                        <w:t xml:space="preserve">อัตราความสามารถชำระภาระผูกพัน 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>(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  <w:cs/>
                        </w:rPr>
                        <w:t>เกณฑ์เงินสด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) = 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  <w:cs/>
                        </w:rPr>
                        <w:t>เงินสดจากการดำเนินงาน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>/ (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  <w:cs/>
                        </w:rPr>
                        <w:t xml:space="preserve">การจ่ายชำระคืนหนี้สิน 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+ 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  <w:cs/>
                        </w:rPr>
                        <w:t xml:space="preserve">รายจ่ายลงทุนซื้อสินทรัพย์ 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+ 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  <w:cs/>
                        </w:rPr>
                        <w:t>เงินปันผลจ่าย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>)</w:t>
                      </w:r>
                    </w:p>
                    <w:p w:rsidR="00AC16A9" w:rsidRPr="00965456" w:rsidRDefault="00AC16A9" w:rsidP="00C201C0">
                      <w:pPr>
                        <w:ind w:right="-377"/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</w:pP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- 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  <w:cs/>
                        </w:rPr>
                        <w:t xml:space="preserve">อัตราความสามารถชำระดอกเบี้ยและเงินต้น 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(Debt Service Coverage Ratio : DSCR) = EBITDA / 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  <w:cs/>
                        </w:rPr>
                        <w:t>การจ่ายชำระคืนเงินต้นและดอกเบี้ย</w:t>
                      </w:r>
                    </w:p>
                    <w:p w:rsidR="00AC16A9" w:rsidRPr="00965456" w:rsidRDefault="00AC16A9" w:rsidP="00C201C0">
                      <w:pP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</w:pP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- 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  <w:cs/>
                        </w:rPr>
                        <w:t xml:space="preserve">อัตราส่วนหมุนเวียนลูกหนี้การค้า และระยะเวลาการเก็บหนี้เฉลี่ยคำนวณโดยไม่รวมยอดขายของ 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CRG 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  <w:cs/>
                        </w:rPr>
                        <w:t xml:space="preserve">เนื่องจาก ยอดขายเกือบทั้งหมดของ 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CRG </w:t>
                      </w:r>
                      <w:r w:rsidRPr="00965456">
                        <w:rPr>
                          <w:rFonts w:ascii="Angsana New" w:hAnsi="Angsana New" w:cs="Angsana New"/>
                          <w:sz w:val="24"/>
                          <w:szCs w:val="24"/>
                          <w:cs/>
                        </w:rPr>
                        <w:t>เป็นการขายเงินสด</w:t>
                      </w:r>
                    </w:p>
                  </w:txbxContent>
                </v:textbox>
              </v:shape>
            </w:pict>
          </mc:Fallback>
        </mc:AlternateContent>
      </w:r>
    </w:p>
    <w:p w:rsidR="00965456" w:rsidRPr="00A6613C" w:rsidRDefault="00965456" w:rsidP="00A6613C">
      <w:pPr>
        <w:pStyle w:val="Header"/>
        <w:tabs>
          <w:tab w:val="left" w:pos="284"/>
          <w:tab w:val="left" w:pos="567"/>
          <w:tab w:val="left" w:pos="2268"/>
        </w:tabs>
        <w:ind w:right="332"/>
        <w:jc w:val="both"/>
        <w:rPr>
          <w:rFonts w:ascii="Angsana New" w:hAnsi="Angsana New" w:cs="Angsana New"/>
          <w:b/>
          <w:bCs/>
          <w:highlight w:val="yellow"/>
        </w:rPr>
      </w:pPr>
    </w:p>
    <w:p w:rsidR="00C06848" w:rsidRPr="00A6613C" w:rsidRDefault="00C06848" w:rsidP="00A6613C">
      <w:pPr>
        <w:pStyle w:val="Header"/>
        <w:tabs>
          <w:tab w:val="left" w:pos="284"/>
          <w:tab w:val="left" w:pos="567"/>
          <w:tab w:val="left" w:pos="2268"/>
        </w:tabs>
        <w:ind w:right="332"/>
        <w:jc w:val="both"/>
        <w:rPr>
          <w:rFonts w:ascii="Angsana New" w:hAnsi="Angsana New" w:cs="Angsana New"/>
          <w:b/>
          <w:bCs/>
          <w:highlight w:val="yellow"/>
        </w:rPr>
      </w:pPr>
    </w:p>
    <w:p w:rsidR="00C06848" w:rsidRPr="00A6613C" w:rsidRDefault="00C06848" w:rsidP="00A6613C">
      <w:pPr>
        <w:pStyle w:val="Header"/>
        <w:tabs>
          <w:tab w:val="left" w:pos="284"/>
          <w:tab w:val="left" w:pos="567"/>
          <w:tab w:val="left" w:pos="2268"/>
        </w:tabs>
        <w:ind w:right="332"/>
        <w:jc w:val="both"/>
        <w:rPr>
          <w:rFonts w:ascii="Angsana New" w:hAnsi="Angsana New" w:cs="Angsana New"/>
          <w:b/>
          <w:bCs/>
          <w:highlight w:val="yellow"/>
        </w:rPr>
      </w:pPr>
    </w:p>
    <w:p w:rsidR="00C06848" w:rsidRPr="00A6613C" w:rsidRDefault="00C06848" w:rsidP="00A6613C">
      <w:pPr>
        <w:pStyle w:val="Header"/>
        <w:tabs>
          <w:tab w:val="left" w:pos="284"/>
          <w:tab w:val="left" w:pos="567"/>
          <w:tab w:val="left" w:pos="2268"/>
        </w:tabs>
        <w:ind w:right="332"/>
        <w:jc w:val="both"/>
        <w:rPr>
          <w:rFonts w:ascii="Angsana New" w:hAnsi="Angsana New" w:cs="Angsana New"/>
          <w:b/>
          <w:bCs/>
          <w:highlight w:val="yellow"/>
        </w:rPr>
      </w:pPr>
    </w:p>
    <w:p w:rsidR="00C201C0" w:rsidRPr="00A6613C" w:rsidRDefault="00C201C0" w:rsidP="00A6613C">
      <w:pPr>
        <w:pStyle w:val="Header"/>
        <w:tabs>
          <w:tab w:val="left" w:pos="284"/>
          <w:tab w:val="left" w:pos="567"/>
          <w:tab w:val="left" w:pos="2268"/>
        </w:tabs>
        <w:ind w:right="332"/>
        <w:jc w:val="both"/>
        <w:rPr>
          <w:rFonts w:ascii="Angsana New" w:hAnsi="Angsana New" w:cs="Angsana New"/>
          <w:u w:val="single"/>
        </w:rPr>
      </w:pPr>
      <w:r w:rsidRPr="00A6613C">
        <w:rPr>
          <w:rFonts w:ascii="Angsana New" w:hAnsi="Angsana New" w:cs="Angsana New"/>
          <w:b/>
          <w:bCs/>
          <w:cs/>
        </w:rPr>
        <w:lastRenderedPageBreak/>
        <w:t>อัตราส่วนทางการเงิน</w:t>
      </w:r>
    </w:p>
    <w:tbl>
      <w:tblPr>
        <w:tblW w:w="1028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410"/>
        <w:gridCol w:w="769"/>
        <w:gridCol w:w="1701"/>
        <w:gridCol w:w="1701"/>
        <w:gridCol w:w="1701"/>
      </w:tblGrid>
      <w:tr w:rsidR="00C201C0" w:rsidRPr="00A6613C" w:rsidTr="00C201C0">
        <w:trPr>
          <w:cantSplit/>
          <w:trHeight w:val="390"/>
        </w:trPr>
        <w:tc>
          <w:tcPr>
            <w:tcW w:w="517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งบการเงินเฉพาะบริษัท</w:t>
            </w:r>
          </w:p>
        </w:tc>
      </w:tr>
      <w:tr w:rsidR="00C201C0" w:rsidRPr="00A6613C" w:rsidTr="00C201C0">
        <w:trPr>
          <w:cantSplit/>
          <w:trHeight w:val="390"/>
        </w:trPr>
        <w:tc>
          <w:tcPr>
            <w:tcW w:w="51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2560</w:t>
            </w:r>
          </w:p>
        </w:tc>
      </w:tr>
      <w:tr w:rsidR="00C201C0" w:rsidRPr="00A6613C" w:rsidTr="00C201C0">
        <w:trPr>
          <w:trHeight w:val="240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   อัตราส่วนสภาพคล่อง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</w:tr>
      <w:tr w:rsidR="00C201C0" w:rsidRPr="00A6613C" w:rsidTr="00C201C0">
        <w:trPr>
          <w:trHeight w:val="175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อัตราส่วนสภาพคล่อง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0.2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0.6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  <w:cs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0.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5</w:t>
            </w:r>
          </w:p>
        </w:tc>
      </w:tr>
      <w:tr w:rsidR="00C201C0" w:rsidRPr="00A6613C" w:rsidTr="00C201C0">
        <w:trPr>
          <w:trHeight w:val="375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อัตราส่วนสภาพคล่องหมุนเร็ว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0.03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0.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0.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04</w:t>
            </w:r>
          </w:p>
        </w:tc>
      </w:tr>
      <w:tr w:rsidR="00C201C0" w:rsidRPr="00A6613C" w:rsidTr="00C201C0">
        <w:trPr>
          <w:trHeight w:val="205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อัตราส่วนสภาพคล่องกระแสเงินสด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0.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0.2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0.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3</w:t>
            </w:r>
          </w:p>
        </w:tc>
      </w:tr>
      <w:tr w:rsidR="00C201C0" w:rsidRPr="00A6613C" w:rsidTr="00C201C0">
        <w:trPr>
          <w:trHeight w:val="375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24.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25.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25.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8</w:t>
            </w:r>
          </w:p>
        </w:tc>
      </w:tr>
      <w:tr w:rsidR="00C201C0" w:rsidRPr="00A6613C" w:rsidTr="00C201C0">
        <w:trPr>
          <w:trHeight w:val="194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ระยะเวลาเก็บหนี้เฉลี่ย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วัน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4</w:t>
            </w:r>
          </w:p>
        </w:tc>
      </w:tr>
      <w:tr w:rsidR="00C201C0" w:rsidRPr="00A6613C" w:rsidTr="00C201C0">
        <w:trPr>
          <w:trHeight w:val="375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n/a</w:t>
            </w:r>
          </w:p>
        </w:tc>
      </w:tr>
      <w:tr w:rsidR="00C201C0" w:rsidRPr="00A6613C" w:rsidTr="00C201C0">
        <w:trPr>
          <w:trHeight w:val="375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ระยะเวลาขายสินค้าเฉลี่ย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วัน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n/a</w:t>
            </w:r>
          </w:p>
        </w:tc>
      </w:tr>
      <w:tr w:rsidR="00C201C0" w:rsidRPr="00A6613C" w:rsidTr="00C201C0">
        <w:trPr>
          <w:trHeight w:val="216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อัตราส่วนหมุนเวียนเจ้าหนี้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14.5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5.0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6.3</w:t>
            </w:r>
          </w:p>
        </w:tc>
      </w:tr>
      <w:tr w:rsidR="00C201C0" w:rsidRPr="00A6613C" w:rsidTr="00C201C0">
        <w:trPr>
          <w:trHeight w:val="215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ระยะเวลาการชำระหนี้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วัน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2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2</w:t>
            </w:r>
          </w:p>
        </w:tc>
      </w:tr>
      <w:tr w:rsidR="00C201C0" w:rsidRPr="00A6613C" w:rsidTr="00C201C0">
        <w:trPr>
          <w:trHeight w:val="263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Cash Cycle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n/a</w:t>
            </w:r>
          </w:p>
        </w:tc>
      </w:tr>
      <w:tr w:rsidR="00C201C0" w:rsidRPr="00A6613C" w:rsidTr="00C201C0">
        <w:trPr>
          <w:trHeight w:val="318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 xml:space="preserve">    อัตราส่วนแสดงความสามารถในการหากำไร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C201C0" w:rsidRPr="00A6613C" w:rsidTr="00C201C0">
        <w:trPr>
          <w:trHeight w:val="311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อัตรากำไรขั้นต้น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58.2%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58.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6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5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9.4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%</w:t>
            </w:r>
          </w:p>
        </w:tc>
      </w:tr>
      <w:tr w:rsidR="00C201C0" w:rsidRPr="00A6613C" w:rsidTr="00C201C0">
        <w:trPr>
          <w:trHeight w:val="213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อัตรากำไรจากการดำเนินงาน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35.1%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21.5%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12.7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%</w:t>
            </w:r>
          </w:p>
        </w:tc>
      </w:tr>
      <w:tr w:rsidR="00C201C0" w:rsidRPr="00A6613C" w:rsidTr="00C201C0">
        <w:trPr>
          <w:trHeight w:val="189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อัตรากำไรอื่น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39.0%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37.2%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3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6.8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%</w:t>
            </w:r>
          </w:p>
        </w:tc>
      </w:tr>
      <w:tr w:rsidR="00C201C0" w:rsidRPr="00A6613C" w:rsidTr="00C201C0">
        <w:trPr>
          <w:trHeight w:val="281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อัตราส่วนเงินสดต่อการทำกำไร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124.9%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179.7%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249.7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%</w:t>
            </w:r>
          </w:p>
        </w:tc>
      </w:tr>
      <w:tr w:rsidR="00C201C0" w:rsidRPr="00A6613C" w:rsidTr="00C201C0">
        <w:trPr>
          <w:trHeight w:val="235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อัตรากำไรสุทธิ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30.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6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28.0%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2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6.8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%</w:t>
            </w:r>
          </w:p>
        </w:tc>
      </w:tr>
      <w:tr w:rsidR="00C201C0" w:rsidRPr="00A6613C" w:rsidTr="00C201C0">
        <w:trPr>
          <w:trHeight w:val="279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อัตราผลตอบแทนผู้ถือหุ้น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18.0%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14.7%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3.9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%</w:t>
            </w:r>
          </w:p>
        </w:tc>
      </w:tr>
      <w:tr w:rsidR="00C201C0" w:rsidRPr="00A6613C" w:rsidTr="00C201C0">
        <w:trPr>
          <w:trHeight w:val="201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C201C0" w:rsidRPr="00A6613C" w:rsidTr="00C201C0">
        <w:trPr>
          <w:trHeight w:val="213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40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อัตราผลตอบแทนจากสินทรัพย์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7.7%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6.6%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6.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3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%</w:t>
            </w:r>
          </w:p>
        </w:tc>
      </w:tr>
      <w:tr w:rsidR="00C201C0" w:rsidRPr="00A6613C" w:rsidTr="00C201C0">
        <w:trPr>
          <w:trHeight w:val="316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02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อัตราผลตอบแทนจากสินทรัพย์ถาวร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16.3%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12.3%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8.5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%</w:t>
            </w:r>
          </w:p>
        </w:tc>
      </w:tr>
      <w:tr w:rsidR="00C201C0" w:rsidRPr="00A6613C" w:rsidTr="00C201C0">
        <w:trPr>
          <w:trHeight w:val="279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02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อัตราการหมุนของสินทรัพย์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0.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0.2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0.2</w:t>
            </w:r>
          </w:p>
        </w:tc>
      </w:tr>
      <w:tr w:rsidR="00C201C0" w:rsidRPr="00A6613C" w:rsidTr="00C201C0">
        <w:trPr>
          <w:trHeight w:val="227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olor w:val="000000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C201C0" w:rsidRPr="00A6613C" w:rsidTr="00C201C0">
        <w:trPr>
          <w:trHeight w:val="274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 อัตราหนี้สินต่อส่วนของผู้ถือหุ้น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1.2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1.2</w:t>
            </w:r>
          </w:p>
        </w:tc>
      </w:tr>
      <w:tr w:rsidR="00C201C0" w:rsidRPr="00A6613C" w:rsidTr="00C201C0">
        <w:trPr>
          <w:trHeight w:val="279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02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อัตราหนี้สินที่มีภาระดอกเบี้ยต่อส่วนของผู้ถือหุ้น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1.0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1.0</w:t>
            </w:r>
          </w:p>
        </w:tc>
      </w:tr>
      <w:tr w:rsidR="00C201C0" w:rsidRPr="00A6613C" w:rsidTr="00C201C0">
        <w:trPr>
          <w:trHeight w:val="184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 อัตราส่วนความสามารถชำระดอกเบี้ย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4.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2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4.6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4.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1</w:t>
            </w:r>
          </w:p>
        </w:tc>
      </w:tr>
      <w:tr w:rsidR="00C201C0" w:rsidRPr="00A6613C" w:rsidTr="00C201C0">
        <w:trPr>
          <w:trHeight w:val="275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02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อัตราความสามารถชำระภาระผูกพัน 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เกณฑ์เงินสด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)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0.2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0.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0.</w:t>
            </w: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2</w:t>
            </w:r>
          </w:p>
        </w:tc>
      </w:tr>
      <w:tr w:rsidR="00C201C0" w:rsidRPr="00A6613C" w:rsidTr="00C201C0">
        <w:trPr>
          <w:trHeight w:val="80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ind w:firstLine="202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อัตราความสามารถชำระดอกเบี้ยและเงินต้น </w:t>
            </w:r>
            <w:r w:rsidRPr="00A6613C">
              <w:rPr>
                <w:rFonts w:ascii="Angsana New" w:eastAsia="Times New Roman" w:hAnsi="Angsana New" w:cs="Angsana New"/>
                <w:color w:val="000000"/>
              </w:rPr>
              <w:t>(DSCR)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(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  <w:cs/>
              </w:rPr>
              <w:t>เท่า</w:t>
            </w:r>
            <w:r w:rsidRPr="00A6613C">
              <w:rPr>
                <w:rFonts w:ascii="Angsana New" w:eastAsia="Times New Roman" w:hAnsi="Angsana New" w:cs="Angsana New"/>
                <w:i/>
                <w:iCs/>
                <w:color w:val="000000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0.3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0.2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0.3</w:t>
            </w:r>
          </w:p>
        </w:tc>
      </w:tr>
      <w:tr w:rsidR="00C201C0" w:rsidRPr="00A6613C" w:rsidTr="00C201C0">
        <w:trPr>
          <w:trHeight w:val="249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 xml:space="preserve">    อัตราการจ่ายเงินปันผล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(%)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61.0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  <w:cs/>
              </w:rPr>
              <w:t>77.1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201C0" w:rsidRPr="00A6613C" w:rsidRDefault="00C201C0" w:rsidP="00A6613C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A6613C">
              <w:rPr>
                <w:rFonts w:ascii="Angsana New" w:eastAsia="Times New Roman" w:hAnsi="Angsana New" w:cs="Angsana New"/>
                <w:color w:val="000000"/>
              </w:rPr>
              <w:t>TBA</w:t>
            </w:r>
          </w:p>
        </w:tc>
      </w:tr>
    </w:tbl>
    <w:p w:rsidR="00C201C0" w:rsidRPr="00A6613C" w:rsidRDefault="00C201C0" w:rsidP="00A6613C">
      <w:pPr>
        <w:rPr>
          <w:rFonts w:ascii="Angsana New" w:hAnsi="Angsana New" w:cs="Angsana New"/>
        </w:rPr>
      </w:pPr>
      <w:r w:rsidRPr="00A6613C">
        <w:rPr>
          <w:rFonts w:ascii="Angsana New" w:hAnsi="Angsana New" w:cs="Angsana New"/>
          <w:cs/>
        </w:rPr>
        <w:t>หมายเหตุ</w:t>
      </w:r>
      <w:r w:rsidRPr="00A6613C">
        <w:rPr>
          <w:rFonts w:ascii="Angsana New" w:hAnsi="Angsana New" w:cs="Angsana New"/>
        </w:rPr>
        <w:t xml:space="preserve">: </w:t>
      </w:r>
    </w:p>
    <w:p w:rsidR="00C201C0" w:rsidRPr="00A6613C" w:rsidRDefault="00C201C0" w:rsidP="00A6613C">
      <w:pPr>
        <w:rPr>
          <w:rFonts w:ascii="Angsana New" w:hAnsi="Angsana New" w:cs="Angsana New"/>
        </w:rPr>
      </w:pPr>
      <w:r w:rsidRPr="00A6613C">
        <w:rPr>
          <w:rFonts w:ascii="Angsana New" w:hAnsi="Angsana New" w:cs="Angsana New"/>
        </w:rPr>
        <w:t xml:space="preserve">- </w:t>
      </w:r>
      <w:r w:rsidRPr="00A6613C">
        <w:rPr>
          <w:rFonts w:ascii="Angsana New" w:hAnsi="Angsana New" w:cs="Angsana New"/>
          <w:cs/>
        </w:rPr>
        <w:t xml:space="preserve">อัตราความสามารถชำระภาระผูกพัน </w:t>
      </w:r>
      <w:r w:rsidRPr="00A6613C">
        <w:rPr>
          <w:rFonts w:ascii="Angsana New" w:hAnsi="Angsana New" w:cs="Angsana New"/>
        </w:rPr>
        <w:t>(</w:t>
      </w:r>
      <w:r w:rsidRPr="00A6613C">
        <w:rPr>
          <w:rFonts w:ascii="Angsana New" w:hAnsi="Angsana New" w:cs="Angsana New"/>
          <w:cs/>
        </w:rPr>
        <w:t>เกณฑ์เงินสด</w:t>
      </w:r>
      <w:r w:rsidRPr="00A6613C">
        <w:rPr>
          <w:rFonts w:ascii="Angsana New" w:hAnsi="Angsana New" w:cs="Angsana New"/>
        </w:rPr>
        <w:t xml:space="preserve">) = </w:t>
      </w:r>
      <w:r w:rsidRPr="00A6613C">
        <w:rPr>
          <w:rFonts w:ascii="Angsana New" w:hAnsi="Angsana New" w:cs="Angsana New"/>
          <w:cs/>
        </w:rPr>
        <w:t>เงินสดจากการดำเนินงาน</w:t>
      </w:r>
      <w:r w:rsidRPr="00A6613C">
        <w:rPr>
          <w:rFonts w:ascii="Angsana New" w:hAnsi="Angsana New" w:cs="Angsana New"/>
        </w:rPr>
        <w:t>/ (</w:t>
      </w:r>
      <w:r w:rsidRPr="00A6613C">
        <w:rPr>
          <w:rFonts w:ascii="Angsana New" w:hAnsi="Angsana New" w:cs="Angsana New"/>
          <w:cs/>
        </w:rPr>
        <w:t xml:space="preserve">การจ่ายชำระคืนหนี้สิน </w:t>
      </w:r>
      <w:r w:rsidRPr="00A6613C">
        <w:rPr>
          <w:rFonts w:ascii="Angsana New" w:hAnsi="Angsana New" w:cs="Angsana New"/>
        </w:rPr>
        <w:t xml:space="preserve">+ </w:t>
      </w:r>
      <w:r w:rsidRPr="00A6613C">
        <w:rPr>
          <w:rFonts w:ascii="Angsana New" w:hAnsi="Angsana New" w:cs="Angsana New"/>
          <w:cs/>
        </w:rPr>
        <w:t xml:space="preserve">รายจ่ายลงทุนซื้อสินทรัพย์ </w:t>
      </w:r>
      <w:r w:rsidRPr="00A6613C">
        <w:rPr>
          <w:rFonts w:ascii="Angsana New" w:hAnsi="Angsana New" w:cs="Angsana New"/>
        </w:rPr>
        <w:t xml:space="preserve">+ </w:t>
      </w:r>
      <w:r w:rsidRPr="00A6613C">
        <w:rPr>
          <w:rFonts w:ascii="Angsana New" w:hAnsi="Angsana New" w:cs="Angsana New"/>
          <w:cs/>
        </w:rPr>
        <w:t>เงินปันผลจ่าย</w:t>
      </w:r>
      <w:r w:rsidRPr="00A6613C">
        <w:rPr>
          <w:rFonts w:ascii="Angsana New" w:hAnsi="Angsana New" w:cs="Angsana New"/>
        </w:rPr>
        <w:t>)</w:t>
      </w:r>
    </w:p>
    <w:p w:rsidR="00775DF5" w:rsidRPr="00A6613C" w:rsidRDefault="00C201C0" w:rsidP="00A6613C">
      <w:pPr>
        <w:rPr>
          <w:rFonts w:ascii="Angsana New" w:hAnsi="Angsana New" w:cs="Angsana New"/>
        </w:rPr>
      </w:pPr>
      <w:r w:rsidRPr="00A6613C">
        <w:rPr>
          <w:rFonts w:ascii="Angsana New" w:hAnsi="Angsana New" w:cs="Angsana New"/>
        </w:rPr>
        <w:t xml:space="preserve">- </w:t>
      </w:r>
      <w:r w:rsidRPr="00A6613C">
        <w:rPr>
          <w:rFonts w:ascii="Angsana New" w:hAnsi="Angsana New" w:cs="Angsana New"/>
          <w:cs/>
        </w:rPr>
        <w:t xml:space="preserve">อัตราความสามารถชำระดอกเบี้ยและเงินต้น </w:t>
      </w:r>
      <w:r w:rsidRPr="00A6613C">
        <w:rPr>
          <w:rFonts w:ascii="Angsana New" w:hAnsi="Angsana New" w:cs="Angsana New"/>
        </w:rPr>
        <w:t xml:space="preserve">(Debt Service Coverage Ratio : DSCR) = EBITDA / </w:t>
      </w:r>
      <w:r w:rsidRPr="00A6613C">
        <w:rPr>
          <w:rFonts w:ascii="Angsana New" w:hAnsi="Angsana New" w:cs="Angsana New"/>
          <w:cs/>
        </w:rPr>
        <w:t>การจ่ายชำระคืนเงินต้นและดอกเบี้ย</w:t>
      </w:r>
    </w:p>
    <w:p w:rsidR="00F86A92" w:rsidRPr="00A6613C" w:rsidRDefault="00F86A92" w:rsidP="00A6613C">
      <w:pPr>
        <w:rPr>
          <w:rFonts w:ascii="Angsana New" w:hAnsi="Angsana New" w:cs="Angsana New"/>
          <w:b/>
          <w:bCs/>
          <w:u w:val="single"/>
        </w:rPr>
        <w:sectPr w:rsidR="00F86A92" w:rsidRPr="00A6613C" w:rsidSect="00AC16A9">
          <w:headerReference w:type="default" r:id="rId8"/>
          <w:footerReference w:type="default" r:id="rId9"/>
          <w:pgSz w:w="11906" w:h="16838" w:code="9"/>
          <w:pgMar w:top="864" w:right="1152" w:bottom="360" w:left="1440" w:header="720" w:footer="0" w:gutter="0"/>
          <w:pgNumType w:start="124"/>
          <w:cols w:space="720"/>
          <w:docGrid w:linePitch="381"/>
        </w:sectPr>
      </w:pPr>
    </w:p>
    <w:p w:rsidR="00F86A92" w:rsidRPr="00A6613C" w:rsidRDefault="00F86A92" w:rsidP="00A6613C">
      <w:pPr>
        <w:contextualSpacing/>
        <w:rPr>
          <w:rFonts w:ascii="Angsana New" w:hAnsi="Angsana New" w:cs="Angsana New"/>
          <w:b/>
          <w:bCs/>
          <w:u w:val="single"/>
        </w:rPr>
      </w:pPr>
      <w:r w:rsidRPr="00A6613C">
        <w:rPr>
          <w:rFonts w:ascii="Angsana New" w:hAnsi="Angsana New" w:cs="Angsana New"/>
          <w:b/>
          <w:bCs/>
          <w:cs/>
        </w:rPr>
        <w:lastRenderedPageBreak/>
        <w:t>14.</w:t>
      </w:r>
      <w:r w:rsidRPr="00A6613C">
        <w:rPr>
          <w:rFonts w:ascii="Angsana New" w:hAnsi="Angsana New" w:cs="Angsana New"/>
        </w:rPr>
        <w:t xml:space="preserve"> </w:t>
      </w:r>
      <w:r w:rsidRPr="00A6613C">
        <w:rPr>
          <w:rFonts w:ascii="Angsana New" w:hAnsi="Angsana New" w:cs="Angsana New"/>
          <w:b/>
          <w:bCs/>
          <w:u w:val="single"/>
          <w:cs/>
        </w:rPr>
        <w:t>คำอธิบายและการวิเคราะห์ฐานะการเงินและผลการดำเนินงาน</w:t>
      </w:r>
    </w:p>
    <w:p w:rsidR="00F86A92" w:rsidRPr="00A6613C" w:rsidRDefault="00F86A92" w:rsidP="00A6613C">
      <w:pPr>
        <w:pStyle w:val="ListParagraph"/>
        <w:jc w:val="thaiDistribute"/>
        <w:rPr>
          <w:rFonts w:ascii="Angsana New" w:hAnsi="Angsana New" w:cs="Angsana New"/>
          <w:szCs w:val="28"/>
        </w:rPr>
      </w:pPr>
    </w:p>
    <w:p w:rsidR="00F86A92" w:rsidRPr="00A6613C" w:rsidRDefault="00F86A92" w:rsidP="00A6613C">
      <w:pPr>
        <w:pStyle w:val="ListParagraph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b/>
          <w:bCs/>
          <w:szCs w:val="28"/>
        </w:rPr>
      </w:pPr>
      <w:r w:rsidRPr="00A6613C">
        <w:rPr>
          <w:rFonts w:ascii="Angsana New" w:hAnsi="Angsana New" w:cs="Angsana New"/>
          <w:b/>
          <w:bCs/>
          <w:szCs w:val="28"/>
          <w:cs/>
        </w:rPr>
        <w:t>ภาพรวมอุตสาหกรรมท่องเที่ยว</w:t>
      </w:r>
    </w:p>
    <w:p w:rsidR="00F86A92" w:rsidRPr="00A6613C" w:rsidRDefault="00F86A92" w:rsidP="00A6613C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Cs w:val="28"/>
        </w:rPr>
      </w:pPr>
    </w:p>
    <w:p w:rsidR="00F86A92" w:rsidRPr="00A6613C" w:rsidRDefault="00F86A92" w:rsidP="00A6613C">
      <w:pPr>
        <w:pStyle w:val="ListParagraph"/>
        <w:numPr>
          <w:ilvl w:val="1"/>
          <w:numId w:val="8"/>
        </w:numPr>
        <w:ind w:left="990" w:hanging="270"/>
        <w:jc w:val="thaiDistribute"/>
        <w:rPr>
          <w:rFonts w:ascii="Angsana New" w:hAnsi="Angsana New" w:cs="Angsana New"/>
          <w:szCs w:val="28"/>
          <w:u w:val="single"/>
        </w:rPr>
      </w:pPr>
      <w:r w:rsidRPr="00A6613C">
        <w:rPr>
          <w:rFonts w:ascii="Angsana New" w:hAnsi="Angsana New" w:cs="Angsana New"/>
          <w:szCs w:val="28"/>
          <w:u w:val="single"/>
          <w:cs/>
        </w:rPr>
        <w:t>การท่องเที่ยวไทย</w:t>
      </w:r>
    </w:p>
    <w:p w:rsidR="00F86A92" w:rsidRPr="00A6613C" w:rsidRDefault="00F86A92" w:rsidP="00A6613C">
      <w:pPr>
        <w:pStyle w:val="ListParagraph"/>
        <w:ind w:left="360"/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 xml:space="preserve">นักท่องเที่ยวต่างชาติไตรมาส </w:t>
      </w:r>
      <w:r w:rsidRPr="00A6613C">
        <w:rPr>
          <w:rFonts w:ascii="Angsana New" w:hAnsi="Angsana New" w:cs="Angsana New"/>
          <w:szCs w:val="28"/>
        </w:rPr>
        <w:t>4/2560</w:t>
      </w:r>
      <w:r w:rsidRPr="00A6613C">
        <w:rPr>
          <w:rFonts w:ascii="Angsana New" w:hAnsi="Angsana New" w:cs="Angsana New"/>
          <w:szCs w:val="28"/>
          <w:cs/>
        </w:rPr>
        <w:t xml:space="preserve"> มีจำนวนรวม </w:t>
      </w:r>
      <w:r w:rsidRPr="00A6613C">
        <w:rPr>
          <w:rFonts w:ascii="Angsana New" w:hAnsi="Angsana New" w:cs="Angsana New"/>
          <w:szCs w:val="28"/>
        </w:rPr>
        <w:t>9.3</w:t>
      </w:r>
      <w:r w:rsidRPr="00A6613C">
        <w:rPr>
          <w:rFonts w:ascii="Angsana New" w:hAnsi="Angsana New" w:cs="Angsana New"/>
          <w:szCs w:val="28"/>
          <w:cs/>
        </w:rPr>
        <w:t xml:space="preserve"> ล้านคน โดยมีอัตราการเติบโตสูง </w:t>
      </w:r>
      <w:r w:rsidRPr="00A6613C">
        <w:rPr>
          <w:rFonts w:ascii="Angsana New" w:hAnsi="Angsana New" w:cs="Angsana New"/>
          <w:szCs w:val="28"/>
        </w:rPr>
        <w:t>19.5</w:t>
      </w:r>
      <w:r w:rsidRPr="00A6613C">
        <w:rPr>
          <w:rFonts w:ascii="Angsana New" w:hAnsi="Angsana New" w:cs="Angsana New"/>
          <w:szCs w:val="28"/>
          <w:cs/>
        </w:rPr>
        <w:t xml:space="preserve">% เทียบกับช่วงเดียวกันของปีก่อน สาเหตุหลักเป็นผลจากการฟื้นตัวของนักท่องเที่ยวจีนจากมาตรการปราบปรามทัวร์ศูนย์เหรียญช่วงไตรมาส </w:t>
      </w:r>
      <w:r w:rsidRPr="00A6613C">
        <w:rPr>
          <w:rFonts w:ascii="Angsana New" w:hAnsi="Angsana New" w:cs="Angsana New"/>
          <w:szCs w:val="28"/>
        </w:rPr>
        <w:t>4/2559</w:t>
      </w:r>
      <w:r w:rsidRPr="00A6613C">
        <w:rPr>
          <w:rFonts w:ascii="Angsana New" w:hAnsi="Angsana New" w:cs="Angsana New"/>
          <w:szCs w:val="28"/>
          <w:cs/>
        </w:rPr>
        <w:t xml:space="preserve"> โดยจำนวนนักท่องเที่ยวจีนเติบโต </w:t>
      </w:r>
      <w:r w:rsidRPr="00A6613C">
        <w:rPr>
          <w:rFonts w:ascii="Angsana New" w:hAnsi="Angsana New" w:cs="Angsana New"/>
          <w:szCs w:val="28"/>
        </w:rPr>
        <w:t>67.2</w:t>
      </w:r>
      <w:r w:rsidRPr="00A6613C">
        <w:rPr>
          <w:rFonts w:ascii="Angsana New" w:hAnsi="Angsana New" w:cs="Angsana New"/>
          <w:szCs w:val="28"/>
          <w:cs/>
        </w:rPr>
        <w:t xml:space="preserve">% เทียบกับช่วงเดียวกันของปีก่อน ขณะที่จำนวนนักท่องเที่ยวชาวรัสเซียยังคงเติบโตอย่างต่อเนื่อง </w:t>
      </w:r>
      <w:r w:rsidRPr="00A6613C">
        <w:rPr>
          <w:rFonts w:ascii="Angsana New" w:hAnsi="Angsana New" w:cs="Angsana New"/>
          <w:szCs w:val="28"/>
        </w:rPr>
        <w:t>21.0</w:t>
      </w:r>
      <w:r w:rsidRPr="00A6613C">
        <w:rPr>
          <w:rFonts w:ascii="Angsana New" w:hAnsi="Angsana New" w:cs="Angsana New"/>
          <w:szCs w:val="28"/>
          <w:cs/>
        </w:rPr>
        <w:t xml:space="preserve">% เทียบกับช่วงเดียวกันของปีก่อน นอกจากนี้ กลุ่มนักท่องเที่ยวชาวอินเดียมีการเติบโตสูงเช่นกัน เพิ่ม </w:t>
      </w:r>
      <w:r w:rsidRPr="00A6613C">
        <w:rPr>
          <w:rFonts w:ascii="Angsana New" w:hAnsi="Angsana New" w:cs="Angsana New"/>
          <w:szCs w:val="28"/>
        </w:rPr>
        <w:t>23.6</w:t>
      </w:r>
      <w:r w:rsidRPr="00A6613C">
        <w:rPr>
          <w:rFonts w:ascii="Angsana New" w:hAnsi="Angsana New" w:cs="Angsana New"/>
          <w:szCs w:val="28"/>
          <w:cs/>
        </w:rPr>
        <w:t xml:space="preserve">% เทียบกับช่วงเดียวกันของปีก่อน </w:t>
      </w:r>
    </w:p>
    <w:p w:rsidR="00F86A92" w:rsidRPr="00A6613C" w:rsidRDefault="00F86A92" w:rsidP="00A6613C">
      <w:pPr>
        <w:pStyle w:val="ListParagraph"/>
        <w:ind w:left="360"/>
        <w:jc w:val="thaiDistribute"/>
        <w:rPr>
          <w:rFonts w:ascii="Angsana New" w:hAnsi="Angsana New" w:cs="Angsana New"/>
          <w:szCs w:val="28"/>
        </w:rPr>
      </w:pPr>
    </w:p>
    <w:p w:rsidR="00F86A92" w:rsidRPr="00A6613C" w:rsidRDefault="00F86A92" w:rsidP="00A6613C">
      <w:pPr>
        <w:pStyle w:val="ListParagraph"/>
        <w:ind w:left="360"/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 xml:space="preserve">จากการฟื้นตัวอย่างมากของจำนวนนักท่องเที่ยวไตรมาส </w:t>
      </w:r>
      <w:r w:rsidRPr="00A6613C">
        <w:rPr>
          <w:rFonts w:ascii="Angsana New" w:hAnsi="Angsana New" w:cs="Angsana New"/>
          <w:szCs w:val="28"/>
        </w:rPr>
        <w:t>4/2560</w:t>
      </w:r>
      <w:r w:rsidRPr="00A6613C">
        <w:rPr>
          <w:rFonts w:ascii="Angsana New" w:hAnsi="Angsana New" w:cs="Angsana New"/>
          <w:szCs w:val="28"/>
          <w:cs/>
        </w:rPr>
        <w:t xml:space="preserve"> ส่งผลให้ปี </w:t>
      </w:r>
      <w:r w:rsidRPr="00A6613C">
        <w:rPr>
          <w:rFonts w:ascii="Angsana New" w:hAnsi="Angsana New" w:cs="Angsana New"/>
          <w:szCs w:val="28"/>
        </w:rPr>
        <w:t>2560</w:t>
      </w:r>
      <w:r w:rsidRPr="00A6613C">
        <w:rPr>
          <w:rFonts w:ascii="Angsana New" w:hAnsi="Angsana New" w:cs="Angsana New"/>
          <w:szCs w:val="28"/>
          <w:cs/>
        </w:rPr>
        <w:t xml:space="preserve"> จำนวนนักท่องเที่ยวต่างชาติรวม </w:t>
      </w:r>
      <w:r w:rsidRPr="00A6613C">
        <w:rPr>
          <w:rFonts w:ascii="Angsana New" w:hAnsi="Angsana New" w:cs="Angsana New"/>
          <w:szCs w:val="28"/>
        </w:rPr>
        <w:t>35.4</w:t>
      </w:r>
      <w:r w:rsidRPr="00A6613C">
        <w:rPr>
          <w:rFonts w:ascii="Angsana New" w:hAnsi="Angsana New" w:cs="Angsana New"/>
          <w:szCs w:val="28"/>
          <w:cs/>
        </w:rPr>
        <w:t xml:space="preserve"> ล้านคน หรือโต </w:t>
      </w:r>
      <w:r w:rsidRPr="00A6613C">
        <w:rPr>
          <w:rFonts w:ascii="Angsana New" w:hAnsi="Angsana New" w:cs="Angsana New"/>
          <w:szCs w:val="28"/>
        </w:rPr>
        <w:t>8.5</w:t>
      </w:r>
      <w:r w:rsidRPr="00A6613C">
        <w:rPr>
          <w:rFonts w:ascii="Angsana New" w:hAnsi="Angsana New" w:cs="Angsana New"/>
          <w:szCs w:val="28"/>
          <w:cs/>
        </w:rPr>
        <w:t xml:space="preserve">% เทียบกับปีก่อน โดยนักท่องเที่ยวจีนคิดเป็นสัดส่วนมากที่สุด คือ </w:t>
      </w:r>
      <w:r w:rsidRPr="00A6613C">
        <w:rPr>
          <w:rFonts w:ascii="Angsana New" w:hAnsi="Angsana New" w:cs="Angsana New"/>
          <w:szCs w:val="28"/>
        </w:rPr>
        <w:t>27.7</w:t>
      </w:r>
      <w:r w:rsidRPr="00A6613C">
        <w:rPr>
          <w:rFonts w:ascii="Angsana New" w:hAnsi="Angsana New" w:cs="Angsana New"/>
          <w:szCs w:val="28"/>
          <w:cs/>
        </w:rPr>
        <w:t xml:space="preserve">% ของจำนวนนักท่องเที่ยวทั้งหมด </w:t>
      </w:r>
    </w:p>
    <w:p w:rsidR="00F86A92" w:rsidRPr="00A6613C" w:rsidRDefault="00F86A92" w:rsidP="00A6613C">
      <w:pPr>
        <w:pStyle w:val="ListParagraph"/>
        <w:ind w:left="360"/>
        <w:jc w:val="thaiDistribute"/>
        <w:rPr>
          <w:rFonts w:ascii="Angsana New" w:hAnsi="Angsana New" w:cs="Angsana New"/>
          <w:szCs w:val="28"/>
        </w:rPr>
      </w:pPr>
    </w:p>
    <w:p w:rsidR="00F86A92" w:rsidRPr="00A6613C" w:rsidRDefault="00F86A92" w:rsidP="00A6613C">
      <w:pPr>
        <w:pStyle w:val="ListParagraph"/>
        <w:numPr>
          <w:ilvl w:val="1"/>
          <w:numId w:val="8"/>
        </w:numPr>
        <w:ind w:left="990" w:hanging="270"/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u w:val="single"/>
          <w:cs/>
        </w:rPr>
        <w:t>การท่องเที่ยวมัลดีฟส์</w:t>
      </w:r>
    </w:p>
    <w:p w:rsidR="00F86A92" w:rsidRPr="00A6613C" w:rsidRDefault="00F86A92" w:rsidP="00A6613C">
      <w:pPr>
        <w:pStyle w:val="ListParagraph"/>
        <w:ind w:left="360"/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 xml:space="preserve">จำนวนนักท่องเที่ยวไตรมาส </w:t>
      </w:r>
      <w:r w:rsidRPr="00A6613C">
        <w:rPr>
          <w:rFonts w:ascii="Angsana New" w:hAnsi="Angsana New" w:cs="Angsana New"/>
          <w:szCs w:val="28"/>
        </w:rPr>
        <w:t>4/2560</w:t>
      </w:r>
      <w:r w:rsidRPr="00A6613C">
        <w:rPr>
          <w:rFonts w:ascii="Angsana New" w:hAnsi="Angsana New" w:cs="Angsana New"/>
          <w:szCs w:val="28"/>
          <w:cs/>
        </w:rPr>
        <w:t xml:space="preserve"> รวม </w:t>
      </w:r>
      <w:r w:rsidRPr="00A6613C">
        <w:rPr>
          <w:rFonts w:ascii="Angsana New" w:hAnsi="Angsana New" w:cs="Angsana New"/>
          <w:szCs w:val="28"/>
        </w:rPr>
        <w:t>391,533</w:t>
      </w:r>
      <w:r w:rsidRPr="00A6613C">
        <w:rPr>
          <w:rFonts w:ascii="Angsana New" w:hAnsi="Angsana New" w:cs="Angsana New"/>
          <w:szCs w:val="28"/>
          <w:cs/>
        </w:rPr>
        <w:t xml:space="preserve"> คน เติบโต </w:t>
      </w:r>
      <w:r w:rsidRPr="00A6613C">
        <w:rPr>
          <w:rFonts w:ascii="Angsana New" w:hAnsi="Angsana New" w:cs="Angsana New"/>
          <w:szCs w:val="28"/>
        </w:rPr>
        <w:t>14.6</w:t>
      </w:r>
      <w:r w:rsidRPr="00A6613C">
        <w:rPr>
          <w:rFonts w:ascii="Angsana New" w:hAnsi="Angsana New" w:cs="Angsana New"/>
          <w:szCs w:val="28"/>
          <w:cs/>
        </w:rPr>
        <w:t xml:space="preserve">% เทียบกับช่วงเดียวกันของปีก่อน ส่งผลให้นักท่องเที่ยวทั้งปี </w:t>
      </w:r>
      <w:r w:rsidRPr="00A6613C">
        <w:rPr>
          <w:rFonts w:ascii="Angsana New" w:hAnsi="Angsana New" w:cs="Angsana New"/>
          <w:szCs w:val="28"/>
        </w:rPr>
        <w:t>2560</w:t>
      </w:r>
      <w:r w:rsidRPr="00A6613C">
        <w:rPr>
          <w:rFonts w:ascii="Angsana New" w:hAnsi="Angsana New" w:cs="Angsana New"/>
          <w:szCs w:val="28"/>
          <w:cs/>
        </w:rPr>
        <w:t xml:space="preserve"> มีจำนวน </w:t>
      </w:r>
      <w:r w:rsidRPr="00A6613C">
        <w:rPr>
          <w:rFonts w:ascii="Angsana New" w:hAnsi="Angsana New" w:cs="Angsana New"/>
          <w:szCs w:val="28"/>
        </w:rPr>
        <w:t>1.4</w:t>
      </w:r>
      <w:r w:rsidRPr="00A6613C">
        <w:rPr>
          <w:rFonts w:ascii="Angsana New" w:hAnsi="Angsana New" w:cs="Angsana New"/>
          <w:szCs w:val="28"/>
          <w:cs/>
        </w:rPr>
        <w:t xml:space="preserve"> ล้านคน เติบโต </w:t>
      </w:r>
      <w:r w:rsidRPr="00A6613C">
        <w:rPr>
          <w:rFonts w:ascii="Angsana New" w:hAnsi="Angsana New" w:cs="Angsana New"/>
          <w:szCs w:val="28"/>
        </w:rPr>
        <w:t>8.0</w:t>
      </w:r>
      <w:r w:rsidRPr="00A6613C">
        <w:rPr>
          <w:rFonts w:ascii="Angsana New" w:hAnsi="Angsana New" w:cs="Angsana New"/>
          <w:szCs w:val="28"/>
          <w:cs/>
        </w:rPr>
        <w:t xml:space="preserve">% เทียบกับปีก่อน แม้นักท่องเที่ยวจีนปี </w:t>
      </w:r>
      <w:r w:rsidRPr="00A6613C">
        <w:rPr>
          <w:rFonts w:ascii="Angsana New" w:hAnsi="Angsana New" w:cs="Angsana New"/>
          <w:szCs w:val="28"/>
        </w:rPr>
        <w:t>2560</w:t>
      </w:r>
      <w:r w:rsidRPr="00A6613C">
        <w:rPr>
          <w:rFonts w:ascii="Angsana New" w:hAnsi="Angsana New" w:cs="Angsana New"/>
          <w:szCs w:val="28"/>
          <w:cs/>
        </w:rPr>
        <w:t xml:space="preserve"> จะลดจำนวนลง </w:t>
      </w:r>
      <w:r w:rsidRPr="00A6613C">
        <w:rPr>
          <w:rFonts w:ascii="Angsana New" w:hAnsi="Angsana New" w:cs="Angsana New"/>
          <w:szCs w:val="28"/>
        </w:rPr>
        <w:t>5.5</w:t>
      </w:r>
      <w:r w:rsidRPr="00A6613C">
        <w:rPr>
          <w:rFonts w:ascii="Angsana New" w:hAnsi="Angsana New" w:cs="Angsana New"/>
          <w:szCs w:val="28"/>
          <w:cs/>
        </w:rPr>
        <w:t xml:space="preserve">% เทียบกับปีที่ผ่านมา แต่ยังคงสัดส่วนสูงสุดคิดเป็น </w:t>
      </w:r>
      <w:r w:rsidRPr="00A6613C">
        <w:rPr>
          <w:rFonts w:ascii="Angsana New" w:hAnsi="Angsana New" w:cs="Angsana New"/>
          <w:szCs w:val="28"/>
        </w:rPr>
        <w:t>22.1</w:t>
      </w:r>
      <w:r w:rsidRPr="00A6613C">
        <w:rPr>
          <w:rFonts w:ascii="Angsana New" w:hAnsi="Angsana New" w:cs="Angsana New"/>
          <w:szCs w:val="28"/>
          <w:cs/>
        </w:rPr>
        <w:t xml:space="preserve">% ของจำนวนนักท่องเที่ยวรวม ในขณะที่นักท่องเที่ยวชาวเยอรมันเป็นอันดับสองคิดเป็น </w:t>
      </w:r>
      <w:r w:rsidRPr="00A6613C">
        <w:rPr>
          <w:rFonts w:ascii="Angsana New" w:hAnsi="Angsana New" w:cs="Angsana New"/>
          <w:szCs w:val="28"/>
        </w:rPr>
        <w:t>8.1</w:t>
      </w:r>
      <w:r w:rsidRPr="00A6613C">
        <w:rPr>
          <w:rFonts w:ascii="Angsana New" w:hAnsi="Angsana New" w:cs="Angsana New"/>
          <w:szCs w:val="28"/>
          <w:cs/>
        </w:rPr>
        <w:t xml:space="preserve">% ของจำนวนนักท่องเที่ยวรวม เติบโต </w:t>
      </w:r>
      <w:r w:rsidRPr="00A6613C">
        <w:rPr>
          <w:rFonts w:ascii="Angsana New" w:hAnsi="Angsana New" w:cs="Angsana New"/>
          <w:szCs w:val="28"/>
        </w:rPr>
        <w:t>5.4</w:t>
      </w:r>
      <w:r w:rsidRPr="00A6613C">
        <w:rPr>
          <w:rFonts w:ascii="Angsana New" w:hAnsi="Angsana New" w:cs="Angsana New"/>
          <w:szCs w:val="28"/>
          <w:cs/>
        </w:rPr>
        <w:t xml:space="preserve">% เทียบกับปีก่อน สำหรับอุปทานของห้องพักที่ให้บริการ ณ สิ้นปี </w:t>
      </w:r>
      <w:r w:rsidRPr="00A6613C">
        <w:rPr>
          <w:rFonts w:ascii="Angsana New" w:hAnsi="Angsana New" w:cs="Angsana New"/>
          <w:szCs w:val="28"/>
        </w:rPr>
        <w:t>2560</w:t>
      </w:r>
      <w:r w:rsidRPr="00A6613C">
        <w:rPr>
          <w:rFonts w:ascii="Angsana New" w:hAnsi="Angsana New" w:cs="Angsana New"/>
          <w:szCs w:val="28"/>
          <w:cs/>
        </w:rPr>
        <w:t xml:space="preserve"> มีจำนวนทั้งสิ้น </w:t>
      </w:r>
      <w:r w:rsidRPr="00A6613C">
        <w:rPr>
          <w:rFonts w:ascii="Angsana New" w:hAnsi="Angsana New" w:cs="Angsana New"/>
          <w:szCs w:val="28"/>
        </w:rPr>
        <w:t>40,572</w:t>
      </w:r>
      <w:r w:rsidRPr="00A6613C">
        <w:rPr>
          <w:rFonts w:ascii="Angsana New" w:hAnsi="Angsana New" w:cs="Angsana New"/>
          <w:szCs w:val="28"/>
          <w:cs/>
        </w:rPr>
        <w:t xml:space="preserve"> ห้อง เพิ่มขึ้น </w:t>
      </w:r>
      <w:r w:rsidRPr="00A6613C">
        <w:rPr>
          <w:rFonts w:ascii="Angsana New" w:hAnsi="Angsana New" w:cs="Angsana New"/>
          <w:szCs w:val="28"/>
        </w:rPr>
        <w:t>10</w:t>
      </w:r>
      <w:r w:rsidRPr="00A6613C">
        <w:rPr>
          <w:rFonts w:ascii="Angsana New" w:hAnsi="Angsana New" w:cs="Angsana New"/>
          <w:szCs w:val="28"/>
          <w:cs/>
        </w:rPr>
        <w:t>.</w:t>
      </w:r>
      <w:r w:rsidRPr="00A6613C">
        <w:rPr>
          <w:rFonts w:ascii="Angsana New" w:hAnsi="Angsana New" w:cs="Angsana New"/>
          <w:szCs w:val="28"/>
        </w:rPr>
        <w:t>8</w:t>
      </w:r>
      <w:r w:rsidRPr="00A6613C">
        <w:rPr>
          <w:rFonts w:ascii="Angsana New" w:hAnsi="Angsana New" w:cs="Angsana New"/>
          <w:szCs w:val="28"/>
          <w:cs/>
        </w:rPr>
        <w:t xml:space="preserve">% เทียบกับสิ้นปีก่อน ซึ่งอัตราการเพิ่มของห้องพักยังคงสูงกว่าอัตราการเพิ่มของนักท่องเที่ยว </w:t>
      </w:r>
    </w:p>
    <w:p w:rsidR="00F86A92" w:rsidRPr="00A6613C" w:rsidRDefault="00F86A92" w:rsidP="00A6613C">
      <w:pPr>
        <w:pStyle w:val="ListParagraph"/>
        <w:ind w:left="360"/>
        <w:jc w:val="both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</w:rPr>
        <w:br w:type="page"/>
      </w:r>
    </w:p>
    <w:p w:rsidR="00F86A92" w:rsidRPr="00A6613C" w:rsidRDefault="00F86A92" w:rsidP="00A6613C">
      <w:pPr>
        <w:pStyle w:val="ListParagraph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b/>
          <w:bCs/>
          <w:szCs w:val="28"/>
        </w:rPr>
      </w:pPr>
      <w:r w:rsidRPr="00A6613C">
        <w:rPr>
          <w:rFonts w:ascii="Angsana New" w:hAnsi="Angsana New" w:cs="Angsana New"/>
          <w:b/>
          <w:bCs/>
          <w:szCs w:val="28"/>
          <w:cs/>
        </w:rPr>
        <w:lastRenderedPageBreak/>
        <w:t>วิเคราะห์ผลการดำเนินงานรวม และรายธุรกิจของบริษัทฯ</w:t>
      </w:r>
    </w:p>
    <w:p w:rsidR="00F86A92" w:rsidRPr="00A6613C" w:rsidRDefault="00F86A92" w:rsidP="00A6613C">
      <w:pPr>
        <w:ind w:left="540" w:hanging="180"/>
        <w:rPr>
          <w:rFonts w:ascii="Angsana New" w:hAnsi="Angsana New" w:cs="Angsana New"/>
          <w:u w:val="single"/>
        </w:rPr>
      </w:pPr>
      <w:r w:rsidRPr="00A6613C">
        <w:rPr>
          <w:rFonts w:ascii="Angsana New" w:hAnsi="Angsana New" w:cs="Angsana New"/>
        </w:rPr>
        <w:t>2</w:t>
      </w:r>
      <w:r w:rsidRPr="00A6613C">
        <w:rPr>
          <w:rFonts w:ascii="Angsana New" w:hAnsi="Angsana New" w:cs="Angsana New"/>
          <w:cs/>
        </w:rPr>
        <w:t>.</w:t>
      </w:r>
      <w:r w:rsidRPr="00A6613C">
        <w:rPr>
          <w:rFonts w:ascii="Angsana New" w:hAnsi="Angsana New" w:cs="Angsana New"/>
        </w:rPr>
        <w:t>1</w:t>
      </w:r>
      <w:r w:rsidRPr="00A6613C">
        <w:rPr>
          <w:rFonts w:ascii="Angsana New" w:hAnsi="Angsana New" w:cs="Angsana New"/>
          <w:cs/>
        </w:rPr>
        <w:t xml:space="preserve"> </w:t>
      </w:r>
      <w:r w:rsidRPr="00A6613C">
        <w:rPr>
          <w:rFonts w:ascii="Angsana New" w:hAnsi="Angsana New" w:cs="Angsana New"/>
          <w:u w:val="single"/>
          <w:cs/>
        </w:rPr>
        <w:t xml:space="preserve">วิเคราะห์ผลการดำเนินงานรวม </w:t>
      </w:r>
    </w:p>
    <w:p w:rsidR="00F86A92" w:rsidRPr="00A6613C" w:rsidRDefault="00F86A92" w:rsidP="00A6613C">
      <w:pPr>
        <w:ind w:firstLine="360"/>
        <w:rPr>
          <w:rFonts w:ascii="Angsana New" w:hAnsi="Angsana New" w:cs="Angsana New"/>
          <w:noProof/>
        </w:rPr>
      </w:pPr>
      <w:r w:rsidRPr="00A6613C">
        <w:rPr>
          <w:rFonts w:ascii="Angsana New" w:hAnsi="Angsana New" w:cs="Angsana New"/>
          <w:u w:val="single"/>
          <w:cs/>
        </w:rPr>
        <w:t xml:space="preserve">ผลการดำเนินงานสำหรับไตรมาส </w:t>
      </w:r>
      <w:r w:rsidRPr="00A6613C">
        <w:rPr>
          <w:rFonts w:ascii="Angsana New" w:hAnsi="Angsana New" w:cs="Angsana New"/>
          <w:u w:val="single"/>
        </w:rPr>
        <w:t>4</w:t>
      </w:r>
      <w:r w:rsidRPr="00A6613C">
        <w:rPr>
          <w:rFonts w:ascii="Angsana New" w:hAnsi="Angsana New" w:cs="Angsana New"/>
          <w:u w:val="single"/>
          <w:cs/>
        </w:rPr>
        <w:t xml:space="preserve"> ปี </w:t>
      </w:r>
      <w:r w:rsidRPr="00A6613C">
        <w:rPr>
          <w:rFonts w:ascii="Angsana New" w:hAnsi="Angsana New" w:cs="Angsana New"/>
          <w:u w:val="single"/>
        </w:rPr>
        <w:t>2560</w:t>
      </w:r>
      <w:r w:rsidRPr="00A6613C">
        <w:rPr>
          <w:rFonts w:ascii="Angsana New" w:hAnsi="Angsana New" w:cs="Angsana New"/>
          <w:u w:val="single"/>
          <w:cs/>
        </w:rPr>
        <w:t xml:space="preserve"> และปี </w:t>
      </w:r>
      <w:r w:rsidRPr="00A6613C">
        <w:rPr>
          <w:rFonts w:ascii="Angsana New" w:hAnsi="Angsana New" w:cs="Angsana New"/>
          <w:u w:val="single"/>
        </w:rPr>
        <w:t>2559</w:t>
      </w:r>
    </w:p>
    <w:tbl>
      <w:tblPr>
        <w:tblW w:w="5189" w:type="pct"/>
        <w:tblInd w:w="-95" w:type="dxa"/>
        <w:tblLook w:val="04A0" w:firstRow="1" w:lastRow="0" w:firstColumn="1" w:lastColumn="0" w:noHBand="0" w:noVBand="1"/>
      </w:tblPr>
      <w:tblGrid>
        <w:gridCol w:w="5941"/>
        <w:gridCol w:w="1029"/>
        <w:gridCol w:w="817"/>
        <w:gridCol w:w="1029"/>
        <w:gridCol w:w="817"/>
        <w:gridCol w:w="1029"/>
        <w:gridCol w:w="755"/>
      </w:tblGrid>
      <w:tr w:rsidR="00F86A92" w:rsidRPr="00A6613C" w:rsidTr="00836590">
        <w:trPr>
          <w:trHeight w:val="547"/>
        </w:trPr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(หน่วย: ล้านบาท)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ไตรมาส 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4/2560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ไตรมาส 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4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/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2559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6A92" w:rsidRPr="00A6613C" w:rsidRDefault="00F86A92" w:rsidP="00A6613C">
            <w:pPr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เปลี่ยนแปลง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br/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(เพิ่มขึ้น + / ลดลง -)</w:t>
            </w:r>
          </w:p>
        </w:tc>
      </w:tr>
      <w:tr w:rsidR="00F86A92" w:rsidRPr="00A6613C" w:rsidTr="00836590">
        <w:trPr>
          <w:trHeight w:val="269"/>
        </w:trPr>
        <w:tc>
          <w:tcPr>
            <w:tcW w:w="25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contextualSpacing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</w:tr>
      <w:tr w:rsidR="00F86A92" w:rsidRPr="00A6613C" w:rsidTr="00836590">
        <w:trPr>
          <w:trHeight w:val="300"/>
        </w:trPr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รายได้จากธุรกิจโรงแรม </w:t>
            </w:r>
            <w:r w:rsidRPr="00A6613C">
              <w:rPr>
                <w:rFonts w:ascii="Angsana New" w:eastAsia="Times New Roman" w:hAnsi="Angsana New" w:cs="Angsana New"/>
                <w:vertAlign w:val="superscript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vertAlign w:val="superscript"/>
              </w:rPr>
              <w:t>1</w:t>
            </w:r>
            <w:r w:rsidRPr="00A6613C">
              <w:rPr>
                <w:rFonts w:ascii="Angsana New" w:eastAsia="Times New Roman" w:hAnsi="Angsana New" w:cs="Angsana New"/>
                <w:vertAlign w:val="superscript"/>
                <w:cs/>
              </w:rPr>
              <w:t>)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2,453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3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46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2,349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3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47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3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104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4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69"/>
        </w:trPr>
        <w:tc>
          <w:tcPr>
            <w:tcW w:w="2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รายได้จากธุรกิจอาหาร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2,867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1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53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9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2,614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7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52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7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252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7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69"/>
        </w:trPr>
        <w:tc>
          <w:tcPr>
            <w:tcW w:w="2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             รวมรายได้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5,320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4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100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0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4,964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100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0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356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4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7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2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</w:tr>
      <w:tr w:rsidR="00F86A92" w:rsidRPr="00A6613C" w:rsidTr="00836590">
        <w:trPr>
          <w:trHeight w:val="269"/>
        </w:trPr>
        <w:tc>
          <w:tcPr>
            <w:tcW w:w="2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ต้นทุนขาย - ธุรกิจโรงแรม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883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9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16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6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851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17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32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8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300"/>
        </w:trPr>
        <w:tc>
          <w:tcPr>
            <w:tcW w:w="2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ต้นทุนขาย - ธุรกิจอาหาร</w:t>
            </w:r>
            <w:r w:rsidRPr="00A6613C">
              <w:rPr>
                <w:rFonts w:ascii="Angsana New" w:eastAsia="Times New Roman" w:hAnsi="Angsana New" w:cs="Angsana New"/>
                <w:vertAlign w:val="superscript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vertAlign w:val="superscript"/>
              </w:rPr>
              <w:t>2</w:t>
            </w:r>
            <w:r w:rsidRPr="00A6613C">
              <w:rPr>
                <w:rFonts w:ascii="Angsana New" w:eastAsia="Times New Roman" w:hAnsi="Angsana New" w:cs="Angsana New"/>
                <w:vertAlign w:val="superscript"/>
                <w:cs/>
              </w:rPr>
              <w:t>)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1,349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25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4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1,253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25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96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7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300"/>
        </w:trPr>
        <w:tc>
          <w:tcPr>
            <w:tcW w:w="2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          รวมต้นทุนขาย</w:t>
            </w:r>
            <w:r w:rsidRPr="00A6613C">
              <w:rPr>
                <w:rFonts w:ascii="Angsana New" w:eastAsia="Times New Roman" w:hAnsi="Angsana New" w:cs="Angsana New"/>
                <w:vertAlign w:val="superscript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vertAlign w:val="superscript"/>
              </w:rPr>
              <w:t>2</w:t>
            </w:r>
            <w:r w:rsidRPr="00A6613C">
              <w:rPr>
                <w:rFonts w:ascii="Angsana New" w:eastAsia="Times New Roman" w:hAnsi="Angsana New" w:cs="Angsana New"/>
                <w:vertAlign w:val="superscript"/>
                <w:cs/>
              </w:rPr>
              <w:t>)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2,233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42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2,104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9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42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4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128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69"/>
        </w:trPr>
        <w:tc>
          <w:tcPr>
            <w:tcW w:w="2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หัก ค่าใช้จ่ายในการขายและบริหาร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1,951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36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7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1,781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35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9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170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6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69"/>
        </w:trPr>
        <w:tc>
          <w:tcPr>
            <w:tcW w:w="2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บวก ส่วนแบ่งกำไร (ขาดทุน) จากเงินลงทุนตามวิธีส่วนได้เสีย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9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3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4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87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69"/>
        </w:trPr>
        <w:tc>
          <w:tcPr>
            <w:tcW w:w="2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กำไรก่อนค่าเสื่อมราคา ค่าตัดจำหน่าย ดอกเบี้ยจ่าย และภาษีเงินได้ (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EBITDA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)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1,135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8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21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3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1,082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21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8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53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5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0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</w:tr>
      <w:tr w:rsidR="00F86A92" w:rsidRPr="00A6613C" w:rsidTr="00836590">
        <w:trPr>
          <w:trHeight w:val="269"/>
        </w:trPr>
        <w:tc>
          <w:tcPr>
            <w:tcW w:w="2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หัก ค่าเสื่อมราคาและค่าตัดจำหน่าย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431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4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8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467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4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9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4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36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0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7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7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69"/>
        </w:trPr>
        <w:tc>
          <w:tcPr>
            <w:tcW w:w="2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กำไรก่อนดอกเบี้ยจ่าย และภาษีเงินได้ (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EBIT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)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704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4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13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2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614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12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4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89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14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6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</w:tr>
      <w:tr w:rsidR="00F86A92" w:rsidRPr="00A6613C" w:rsidTr="00836590">
        <w:trPr>
          <w:trHeight w:val="269"/>
        </w:trPr>
        <w:tc>
          <w:tcPr>
            <w:tcW w:w="2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หัก ต้นทุนทางการเงิน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54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6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66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1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3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11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5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17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4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69"/>
        </w:trPr>
        <w:tc>
          <w:tcPr>
            <w:tcW w:w="2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หัก ภาษีเงินได้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107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5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65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0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3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42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65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4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69"/>
        </w:trPr>
        <w:tc>
          <w:tcPr>
            <w:tcW w:w="2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หัก </w:t>
            </w:r>
            <w:r w:rsidRPr="00A6613C">
              <w:rPr>
                <w:rFonts w:ascii="Angsana New" w:eastAsia="Times New Roman" w:hAnsi="Angsana New" w:cs="Angsana New"/>
              </w:rPr>
              <w:t>(</w:t>
            </w:r>
            <w:r w:rsidRPr="00A6613C">
              <w:rPr>
                <w:rFonts w:ascii="Angsana New" w:eastAsia="Times New Roman" w:hAnsi="Angsana New" w:cs="Angsana New"/>
                <w:cs/>
              </w:rPr>
              <w:t>กำไร</w:t>
            </w:r>
            <w:r w:rsidRPr="00A6613C">
              <w:rPr>
                <w:rFonts w:ascii="Angsana New" w:eastAsia="Times New Roman" w:hAnsi="Angsana New" w:cs="Angsana New"/>
              </w:rPr>
              <w:t>)</w:t>
            </w:r>
            <w:r w:rsidRPr="00A6613C">
              <w:rPr>
                <w:rFonts w:ascii="Angsana New" w:eastAsia="Times New Roman" w:hAnsi="Angsana New" w:cs="Angsana New"/>
                <w:cs/>
              </w:rPr>
              <w:t xml:space="preserve"> ขาดทุน สุทธิส่วนที่เป็นของส่วนได้เสียที่ไม่มีอำนาจควบคุม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35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8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7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34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2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7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7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69"/>
        </w:trPr>
        <w:tc>
          <w:tcPr>
            <w:tcW w:w="2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กำไรสุทธิจากการดำเนินงานปกติ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506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5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5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449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3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1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57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2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12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7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</w:tr>
      <w:tr w:rsidR="00F86A92" w:rsidRPr="00A6613C" w:rsidTr="00836590">
        <w:trPr>
          <w:trHeight w:val="269"/>
        </w:trPr>
        <w:tc>
          <w:tcPr>
            <w:tcW w:w="2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รายการพิเศษ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</w:tr>
      <w:tr w:rsidR="00F86A92" w:rsidRPr="00A6613C" w:rsidTr="00836590">
        <w:trPr>
          <w:trHeight w:val="540"/>
        </w:trPr>
        <w:tc>
          <w:tcPr>
            <w:tcW w:w="2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ส่วนแบ่งกำไร (ขาดทุน) จากเงินลงทุนในกองทุนรวมตามวิธีส่วนได้เสีย </w:t>
            </w:r>
            <w:r w:rsidRPr="00A6613C">
              <w:rPr>
                <w:rFonts w:ascii="Angsana New" w:eastAsia="Times New Roman" w:hAnsi="Angsana New" w:cs="Angsana New"/>
              </w:rPr>
              <w:br/>
            </w:r>
            <w:r w:rsidRPr="00A6613C">
              <w:rPr>
                <w:rFonts w:ascii="Angsana New" w:eastAsia="Times New Roman" w:hAnsi="Angsana New" w:cs="Angsana New"/>
                <w:cs/>
              </w:rPr>
              <w:t xml:space="preserve">            - ขาดทุนจากการประเมินราคาทรัพย์สิน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64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9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33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4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7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31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94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3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69"/>
        </w:trPr>
        <w:tc>
          <w:tcPr>
            <w:tcW w:w="2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กำไรสุทธิ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441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8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3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415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9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8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4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25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7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6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2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</w:tr>
    </w:tbl>
    <w:p w:rsidR="00F86A92" w:rsidRPr="00A6613C" w:rsidRDefault="00F86A92" w:rsidP="00A6613C">
      <w:pPr>
        <w:pStyle w:val="ListParagraph"/>
        <w:numPr>
          <w:ilvl w:val="0"/>
          <w:numId w:val="10"/>
        </w:numPr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 xml:space="preserve">รวมรายได้จากการตัดจำหน่ายค่าเช่ารับล่วงหน้า-เซ็นทาราแกรนด์ สมุย จำนวน </w:t>
      </w:r>
      <w:r w:rsidRPr="00A6613C">
        <w:rPr>
          <w:rFonts w:ascii="Angsana New" w:hAnsi="Angsana New" w:cs="Angsana New"/>
          <w:szCs w:val="28"/>
        </w:rPr>
        <w:t>25.2</w:t>
      </w:r>
      <w:r w:rsidRPr="00A6613C">
        <w:rPr>
          <w:rFonts w:ascii="Angsana New" w:hAnsi="Angsana New" w:cs="Angsana New"/>
          <w:szCs w:val="28"/>
          <w:cs/>
        </w:rPr>
        <w:t xml:space="preserve"> ล้านบาท/ไตรมาส </w:t>
      </w:r>
    </w:p>
    <w:p w:rsidR="00F86A92" w:rsidRPr="00A6613C" w:rsidRDefault="00F86A92" w:rsidP="00A6613C">
      <w:pPr>
        <w:pStyle w:val="ListParagraph"/>
        <w:numPr>
          <w:ilvl w:val="0"/>
          <w:numId w:val="10"/>
        </w:numPr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>ต้นทุนขายไม่รวมค่าเสื่อมราคาและค่าตัดจำหน่ายส่วนที่ปันส่วนเป็นต้นทุนขาย</w:t>
      </w:r>
    </w:p>
    <w:p w:rsidR="00F86A92" w:rsidRPr="00A6613C" w:rsidRDefault="00F86A92" w:rsidP="00A6613C">
      <w:pPr>
        <w:tabs>
          <w:tab w:val="left" w:pos="1860"/>
        </w:tabs>
        <w:ind w:left="360"/>
        <w:rPr>
          <w:rFonts w:ascii="Angsana New" w:hAnsi="Angsana New" w:cs="Angsana New"/>
        </w:rPr>
      </w:pPr>
    </w:p>
    <w:p w:rsidR="00F86A92" w:rsidRPr="00A6613C" w:rsidRDefault="00F86A92" w:rsidP="00A6613C">
      <w:pPr>
        <w:ind w:firstLine="360"/>
        <w:rPr>
          <w:rFonts w:ascii="Angsana New" w:hAnsi="Angsana New" w:cs="Angsana New"/>
          <w:u w:val="single"/>
        </w:rPr>
      </w:pPr>
    </w:p>
    <w:p w:rsidR="00F86A92" w:rsidRPr="00A6613C" w:rsidRDefault="00F86A92" w:rsidP="00A6613C">
      <w:pPr>
        <w:ind w:firstLine="360"/>
        <w:rPr>
          <w:rFonts w:ascii="Angsana New" w:hAnsi="Angsana New" w:cs="Angsana New"/>
          <w:u w:val="single"/>
        </w:rPr>
      </w:pPr>
    </w:p>
    <w:p w:rsidR="00F86A92" w:rsidRPr="00A6613C" w:rsidRDefault="00F86A92" w:rsidP="00A6613C">
      <w:pPr>
        <w:ind w:firstLine="360"/>
        <w:rPr>
          <w:rFonts w:ascii="Angsana New" w:hAnsi="Angsana New" w:cs="Angsana New"/>
          <w:u w:val="single"/>
        </w:rPr>
      </w:pPr>
    </w:p>
    <w:p w:rsidR="00F86A92" w:rsidRPr="00A6613C" w:rsidRDefault="00F86A92" w:rsidP="00A6613C">
      <w:pPr>
        <w:ind w:firstLine="360"/>
        <w:rPr>
          <w:rFonts w:ascii="Angsana New" w:hAnsi="Angsana New" w:cs="Angsana New"/>
          <w:u w:val="single"/>
          <w:cs/>
        </w:rPr>
      </w:pPr>
      <w:r w:rsidRPr="00A6613C">
        <w:rPr>
          <w:rFonts w:ascii="Angsana New" w:hAnsi="Angsana New" w:cs="Angsana New"/>
          <w:u w:val="single"/>
          <w:cs/>
        </w:rPr>
        <w:br w:type="page"/>
      </w:r>
    </w:p>
    <w:p w:rsidR="00F86A92" w:rsidRPr="00A6613C" w:rsidRDefault="00F86A92" w:rsidP="00A6613C">
      <w:pPr>
        <w:ind w:firstLine="360"/>
        <w:rPr>
          <w:rFonts w:ascii="Angsana New" w:hAnsi="Angsana New" w:cs="Angsana New"/>
          <w:u w:val="single"/>
        </w:rPr>
      </w:pPr>
      <w:r w:rsidRPr="00A6613C">
        <w:rPr>
          <w:rFonts w:ascii="Angsana New" w:hAnsi="Angsana New" w:cs="Angsana New"/>
          <w:u w:val="single"/>
          <w:cs/>
        </w:rPr>
        <w:lastRenderedPageBreak/>
        <w:t xml:space="preserve">ผลการดำเนินงานสำหรับปี </w:t>
      </w:r>
      <w:r w:rsidRPr="00A6613C">
        <w:rPr>
          <w:rFonts w:ascii="Angsana New" w:hAnsi="Angsana New" w:cs="Angsana New"/>
          <w:u w:val="single"/>
        </w:rPr>
        <w:t>2560</w:t>
      </w:r>
      <w:r w:rsidRPr="00A6613C">
        <w:rPr>
          <w:rFonts w:ascii="Angsana New" w:hAnsi="Angsana New" w:cs="Angsana New"/>
          <w:u w:val="single"/>
          <w:cs/>
        </w:rPr>
        <w:t xml:space="preserve"> และ </w:t>
      </w:r>
      <w:r w:rsidRPr="00A6613C">
        <w:rPr>
          <w:rFonts w:ascii="Angsana New" w:hAnsi="Angsana New" w:cs="Angsana New"/>
          <w:u w:val="single"/>
        </w:rPr>
        <w:t>2559</w:t>
      </w:r>
    </w:p>
    <w:tbl>
      <w:tblPr>
        <w:tblW w:w="5231" w:type="pct"/>
        <w:tblInd w:w="-95" w:type="dxa"/>
        <w:tblLook w:val="04A0" w:firstRow="1" w:lastRow="0" w:firstColumn="1" w:lastColumn="0" w:noHBand="0" w:noVBand="1"/>
      </w:tblPr>
      <w:tblGrid>
        <w:gridCol w:w="5941"/>
        <w:gridCol w:w="1029"/>
        <w:gridCol w:w="817"/>
        <w:gridCol w:w="1029"/>
        <w:gridCol w:w="817"/>
        <w:gridCol w:w="1029"/>
        <w:gridCol w:w="848"/>
      </w:tblGrid>
      <w:tr w:rsidR="00F86A92" w:rsidRPr="00A6613C" w:rsidTr="00836590">
        <w:trPr>
          <w:trHeight w:val="248"/>
        </w:trPr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(หน่วย: ล้านบาท)</w:t>
            </w:r>
          </w:p>
        </w:tc>
        <w:tc>
          <w:tcPr>
            <w:tcW w:w="81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ปี 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2560</w:t>
            </w:r>
          </w:p>
        </w:tc>
        <w:tc>
          <w:tcPr>
            <w:tcW w:w="815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ปี 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2559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86A92" w:rsidRPr="00A6613C" w:rsidRDefault="00F86A92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เปลี่ยนแปลง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br/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(เพิ่มขึ้น + / ลดลง -)</w:t>
            </w:r>
          </w:p>
        </w:tc>
      </w:tr>
      <w:tr w:rsidR="00F86A92" w:rsidRPr="00A6613C" w:rsidTr="00836590">
        <w:trPr>
          <w:trHeight w:val="248"/>
        </w:trPr>
        <w:tc>
          <w:tcPr>
            <w:tcW w:w="254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จำนวนเงิน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6A92" w:rsidRPr="00A6613C" w:rsidRDefault="00F86A92" w:rsidP="00A6613C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</w:tr>
      <w:tr w:rsidR="00F86A92" w:rsidRPr="00A6613C" w:rsidTr="00836590">
        <w:trPr>
          <w:trHeight w:val="277"/>
        </w:trPr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รายได้จากธุรกิจโรงแรม</w:t>
            </w:r>
            <w:r w:rsidRPr="00A6613C">
              <w:rPr>
                <w:rFonts w:ascii="Angsana New" w:eastAsia="Times New Roman" w:hAnsi="Angsana New" w:cs="Angsana New"/>
                <w:vertAlign w:val="superscript"/>
                <w:cs/>
              </w:rPr>
              <w:t xml:space="preserve"> (</w:t>
            </w:r>
            <w:r w:rsidRPr="00A6613C">
              <w:rPr>
                <w:rFonts w:ascii="Angsana New" w:eastAsia="Times New Roman" w:hAnsi="Angsana New" w:cs="Angsana New"/>
                <w:vertAlign w:val="superscript"/>
              </w:rPr>
              <w:t>1</w:t>
            </w:r>
            <w:r w:rsidRPr="00A6613C">
              <w:rPr>
                <w:rFonts w:ascii="Angsana New" w:eastAsia="Times New Roman" w:hAnsi="Angsana New" w:cs="Angsana New"/>
                <w:vertAlign w:val="superscript"/>
                <w:cs/>
              </w:rPr>
              <w:t>)(</w:t>
            </w:r>
            <w:r w:rsidRPr="00A6613C">
              <w:rPr>
                <w:rFonts w:ascii="Angsana New" w:eastAsia="Times New Roman" w:hAnsi="Angsana New" w:cs="Angsana New"/>
                <w:vertAlign w:val="superscript"/>
              </w:rPr>
              <w:t>2</w:t>
            </w:r>
            <w:r w:rsidRPr="00A6613C">
              <w:rPr>
                <w:rFonts w:ascii="Angsana New" w:eastAsia="Times New Roman" w:hAnsi="Angsana New" w:cs="Angsana New"/>
                <w:vertAlign w:val="superscript"/>
                <w:cs/>
              </w:rPr>
              <w:t>)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9,357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9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46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9,309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46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8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48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9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5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48"/>
        </w:trPr>
        <w:tc>
          <w:tcPr>
            <w:tcW w:w="2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รายได้จากธุรกิจอาหาร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10,987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54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10,597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53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390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7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48"/>
        </w:trPr>
        <w:tc>
          <w:tcPr>
            <w:tcW w:w="2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 xml:space="preserve">              รวมรายได้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20,345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100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0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19,906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100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0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439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2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</w:tr>
      <w:tr w:rsidR="00F86A92" w:rsidRPr="00A6613C" w:rsidTr="00836590">
        <w:trPr>
          <w:trHeight w:val="248"/>
        </w:trPr>
        <w:tc>
          <w:tcPr>
            <w:tcW w:w="2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ต้นทุนขาย - ธุรกิจโรงแรม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3,329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16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4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3,389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17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60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6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8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77"/>
        </w:trPr>
        <w:tc>
          <w:tcPr>
            <w:tcW w:w="2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ต้นทุนขาย - ธุรกิจอาหาร</w:t>
            </w:r>
            <w:r w:rsidRPr="00A6613C">
              <w:rPr>
                <w:rFonts w:ascii="Angsana New" w:eastAsia="Times New Roman" w:hAnsi="Angsana New" w:cs="Angsana New"/>
                <w:vertAlign w:val="superscript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vertAlign w:val="superscript"/>
              </w:rPr>
              <w:t>3</w:t>
            </w:r>
            <w:r w:rsidRPr="00A6613C">
              <w:rPr>
                <w:rFonts w:ascii="Angsana New" w:eastAsia="Times New Roman" w:hAnsi="Angsana New" w:cs="Angsana New"/>
                <w:vertAlign w:val="superscript"/>
                <w:cs/>
              </w:rPr>
              <w:t>)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5,174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25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4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5,009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25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165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3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77"/>
        </w:trPr>
        <w:tc>
          <w:tcPr>
            <w:tcW w:w="2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          รวมต้นทุนขาย</w:t>
            </w:r>
            <w:r w:rsidRPr="00A6613C">
              <w:rPr>
                <w:rFonts w:ascii="Angsana New" w:eastAsia="Times New Roman" w:hAnsi="Angsana New" w:cs="Angsana New"/>
                <w:vertAlign w:val="superscript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vertAlign w:val="superscript"/>
              </w:rPr>
              <w:t>3</w:t>
            </w:r>
            <w:r w:rsidRPr="00A6613C">
              <w:rPr>
                <w:rFonts w:ascii="Angsana New" w:eastAsia="Times New Roman" w:hAnsi="Angsana New" w:cs="Angsana New"/>
                <w:vertAlign w:val="superscript"/>
                <w:cs/>
              </w:rPr>
              <w:t>)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8,503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41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8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8,399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42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104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48"/>
        </w:trPr>
        <w:tc>
          <w:tcPr>
            <w:tcW w:w="2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หัก ค่าใช้จ่ายในการขายและบริหาร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7,418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9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36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5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7,187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36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231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48"/>
        </w:trPr>
        <w:tc>
          <w:tcPr>
            <w:tcW w:w="2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บวก ส่วนแบ่งกำไร (ขาดทุน) จากเงินลงทุนตามวิธีส่วนได้เสีย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3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35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9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5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6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15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6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48"/>
        </w:trPr>
        <w:tc>
          <w:tcPr>
            <w:tcW w:w="2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  <w:bookmarkStart w:id="5" w:name="RANGE!A159"/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กำไรก่อนค่าเสื่อมราคา ค่าตัดจำหน่าย ดอกเบี้ยจ่าย และภาษีเงินได้ (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EBITDA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)</w:t>
            </w:r>
            <w:bookmarkEnd w:id="5"/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4,453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21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9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4,355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6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21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9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97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9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2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</w:tr>
      <w:tr w:rsidR="00F86A92" w:rsidRPr="00A6613C" w:rsidTr="00836590">
        <w:trPr>
          <w:trHeight w:val="248"/>
        </w:trPr>
        <w:tc>
          <w:tcPr>
            <w:tcW w:w="2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หัก ค่าเสื่อมราคาและค่าตัดจำหน่าย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1,665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7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8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1,684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6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8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5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18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9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48"/>
        </w:trPr>
        <w:tc>
          <w:tcPr>
            <w:tcW w:w="2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กำไรก่อนดอกเบี้ยจ่าย และภาษีเงินได้ (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EBIT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)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2,787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8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13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7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2,671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13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4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116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8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4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4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</w:tr>
      <w:tr w:rsidR="00F86A92" w:rsidRPr="00A6613C" w:rsidTr="00836590">
        <w:trPr>
          <w:trHeight w:val="248"/>
        </w:trPr>
        <w:tc>
          <w:tcPr>
            <w:tcW w:w="2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หัก ต้นทุนทางการเงิน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223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9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298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5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5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74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6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25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48"/>
        </w:trPr>
        <w:tc>
          <w:tcPr>
            <w:tcW w:w="2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หัก ภาษีเงินได้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407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6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414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5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6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9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1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7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48"/>
        </w:trPr>
        <w:tc>
          <w:tcPr>
            <w:tcW w:w="2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หัก </w:t>
            </w:r>
            <w:r w:rsidRPr="00A6613C">
              <w:rPr>
                <w:rFonts w:ascii="Angsana New" w:eastAsia="Times New Roman" w:hAnsi="Angsana New" w:cs="Angsana New"/>
              </w:rPr>
              <w:t>(</w:t>
            </w:r>
            <w:r w:rsidRPr="00A6613C">
              <w:rPr>
                <w:rFonts w:ascii="Angsana New" w:eastAsia="Times New Roman" w:hAnsi="Angsana New" w:cs="Angsana New"/>
                <w:cs/>
              </w:rPr>
              <w:t>กำไร</w:t>
            </w:r>
            <w:r w:rsidRPr="00A6613C">
              <w:rPr>
                <w:rFonts w:ascii="Angsana New" w:eastAsia="Times New Roman" w:hAnsi="Angsana New" w:cs="Angsana New"/>
              </w:rPr>
              <w:t xml:space="preserve">) </w:t>
            </w:r>
            <w:r w:rsidRPr="00A6613C">
              <w:rPr>
                <w:rFonts w:ascii="Angsana New" w:eastAsia="Times New Roman" w:hAnsi="Angsana New" w:cs="Angsana New"/>
                <w:cs/>
              </w:rPr>
              <w:t>ขาดทุน สุทธิส่วนที่เป็นของส่วนได้เสียที่ไม่มีอำนาจควบคุม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100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0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5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106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6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5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6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6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6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48"/>
        </w:trPr>
        <w:tc>
          <w:tcPr>
            <w:tcW w:w="2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กำไรสุทธิจากการดำเนินงานปกติ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2,056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3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10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1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1,851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3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204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9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11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1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</w:tr>
      <w:tr w:rsidR="00F86A92" w:rsidRPr="00A6613C" w:rsidTr="00836590">
        <w:trPr>
          <w:trHeight w:val="248"/>
        </w:trPr>
        <w:tc>
          <w:tcPr>
            <w:tcW w:w="2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รายการพิเศษ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 </w:t>
            </w:r>
          </w:p>
        </w:tc>
      </w:tr>
      <w:tr w:rsidR="00F86A92" w:rsidRPr="00A6613C" w:rsidTr="00836590">
        <w:trPr>
          <w:trHeight w:val="497"/>
        </w:trPr>
        <w:tc>
          <w:tcPr>
            <w:tcW w:w="2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ส่วนแบ่งกำไร (ขาดทุน) จากเงินลงทุนในกองทุนรวมตามวิธีส่วนได้เสีย </w:t>
            </w:r>
            <w:r w:rsidRPr="00A6613C">
              <w:rPr>
                <w:rFonts w:ascii="Angsana New" w:eastAsia="Times New Roman" w:hAnsi="Angsana New" w:cs="Angsana New"/>
              </w:rPr>
              <w:br/>
            </w:r>
            <w:r w:rsidRPr="00A6613C">
              <w:rPr>
                <w:rFonts w:ascii="Angsana New" w:eastAsia="Times New Roman" w:hAnsi="Angsana New" w:cs="Angsana New"/>
                <w:cs/>
              </w:rPr>
              <w:t xml:space="preserve">            ขาดทุนจากการประเมินราคาทรัพย์สิน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64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9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3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33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4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31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5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94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3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48"/>
        </w:trPr>
        <w:tc>
          <w:tcPr>
            <w:tcW w:w="2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 xml:space="preserve">            รายได้พิเศษจากเงินสมทบปรับลดค่าเช่า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31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6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2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(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31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color w:val="FF0000"/>
              </w:rPr>
              <w:t>6</w:t>
            </w:r>
            <w:r w:rsidRPr="00A6613C">
              <w:rPr>
                <w:rFonts w:ascii="Angsana New" w:eastAsia="Times New Roman" w:hAnsi="Angsana New" w:cs="Angsana New"/>
                <w:color w:val="FF0000"/>
                <w:cs/>
              </w:rPr>
              <w:t>)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</w:rPr>
            </w:pPr>
            <w:r w:rsidRPr="00A6613C">
              <w:rPr>
                <w:rFonts w:ascii="Angsana New" w:eastAsia="Times New Roman" w:hAnsi="Angsana New" w:cs="Angsana New"/>
                <w:cs/>
              </w:rPr>
              <w:t>-</w:t>
            </w:r>
            <w:r w:rsidRPr="00A6613C">
              <w:rPr>
                <w:rFonts w:ascii="Angsana New" w:eastAsia="Times New Roman" w:hAnsi="Angsana New" w:cs="Angsana New"/>
              </w:rPr>
              <w:t>100</w:t>
            </w:r>
            <w:r w:rsidRPr="00A6613C">
              <w:rPr>
                <w:rFonts w:ascii="Angsana New" w:eastAsia="Times New Roman" w:hAnsi="Angsana New" w:cs="Angsana New"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</w:rPr>
              <w:t>0</w:t>
            </w:r>
            <w:r w:rsidRPr="00A6613C">
              <w:rPr>
                <w:rFonts w:ascii="Angsana New" w:eastAsia="Times New Roman" w:hAnsi="Angsana New" w:cs="Angsana New"/>
                <w:cs/>
              </w:rPr>
              <w:t>%</w:t>
            </w:r>
          </w:p>
        </w:tc>
      </w:tr>
      <w:tr w:rsidR="00F86A92" w:rsidRPr="00A6613C" w:rsidTr="00836590">
        <w:trPr>
          <w:trHeight w:val="248"/>
        </w:trPr>
        <w:tc>
          <w:tcPr>
            <w:tcW w:w="2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กำไรสุทธิ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1,991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8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1,849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6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9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3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141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8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6A92" w:rsidRPr="00A6613C" w:rsidRDefault="00F86A92" w:rsidP="00A6613C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A6613C">
              <w:rPr>
                <w:rFonts w:ascii="Angsana New" w:eastAsia="Times New Roman" w:hAnsi="Angsana New" w:cs="Angsana New"/>
                <w:b/>
                <w:bCs/>
              </w:rPr>
              <w:t>7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.</w:t>
            </w:r>
            <w:r w:rsidRPr="00A6613C">
              <w:rPr>
                <w:rFonts w:ascii="Angsana New" w:eastAsia="Times New Roman" w:hAnsi="Angsana New" w:cs="Angsana New"/>
                <w:b/>
                <w:bCs/>
              </w:rPr>
              <w:t>7</w:t>
            </w:r>
            <w:r w:rsidRPr="00A6613C">
              <w:rPr>
                <w:rFonts w:ascii="Angsana New" w:eastAsia="Times New Roman" w:hAnsi="Angsana New" w:cs="Angsana New"/>
                <w:b/>
                <w:bCs/>
                <w:cs/>
              </w:rPr>
              <w:t>%</w:t>
            </w:r>
          </w:p>
        </w:tc>
      </w:tr>
    </w:tbl>
    <w:p w:rsidR="00F86A92" w:rsidRPr="00A6613C" w:rsidRDefault="00F86A92" w:rsidP="00A6613C">
      <w:pPr>
        <w:pStyle w:val="ListParagraph"/>
        <w:numPr>
          <w:ilvl w:val="0"/>
          <w:numId w:val="12"/>
        </w:numPr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 xml:space="preserve">ปี </w:t>
      </w:r>
      <w:r w:rsidRPr="00A6613C">
        <w:rPr>
          <w:rFonts w:ascii="Angsana New" w:hAnsi="Angsana New" w:cs="Angsana New"/>
          <w:szCs w:val="28"/>
        </w:rPr>
        <w:t>2560</w:t>
      </w:r>
      <w:r w:rsidRPr="00A6613C">
        <w:rPr>
          <w:rFonts w:ascii="Angsana New" w:hAnsi="Angsana New" w:cs="Angsana New"/>
          <w:szCs w:val="28"/>
          <w:cs/>
        </w:rPr>
        <w:t xml:space="preserve"> รวมรายได้จากชดเชยประกันน้ำท่วมโรงแรมเซ็นทาราแกรนด์ ภูเก็ต จำนวน </w:t>
      </w:r>
      <w:r w:rsidRPr="00A6613C">
        <w:rPr>
          <w:rFonts w:ascii="Angsana New" w:hAnsi="Angsana New" w:cs="Angsana New"/>
          <w:szCs w:val="28"/>
        </w:rPr>
        <w:t>35.9</w:t>
      </w:r>
      <w:r w:rsidRPr="00A6613C">
        <w:rPr>
          <w:rFonts w:ascii="Angsana New" w:hAnsi="Angsana New" w:cs="Angsana New"/>
          <w:szCs w:val="28"/>
          <w:cs/>
        </w:rPr>
        <w:t xml:space="preserve"> ล้านบาท ในไตรมาส </w:t>
      </w:r>
      <w:r w:rsidRPr="00A6613C">
        <w:rPr>
          <w:rFonts w:ascii="Angsana New" w:hAnsi="Angsana New" w:cs="Angsana New"/>
          <w:szCs w:val="28"/>
        </w:rPr>
        <w:t>1/2560</w:t>
      </w:r>
    </w:p>
    <w:p w:rsidR="00F86A92" w:rsidRPr="00A6613C" w:rsidRDefault="00F86A92" w:rsidP="00A6613C">
      <w:pPr>
        <w:pStyle w:val="ListParagraph"/>
        <w:numPr>
          <w:ilvl w:val="0"/>
          <w:numId w:val="12"/>
        </w:numPr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 xml:space="preserve">รวมรายได้จากการตัดจำหน่ายค่าเช่ารับล่วงหน้า-เซ็นทาราแกรนด์ สมุย จำนวน </w:t>
      </w:r>
      <w:r w:rsidRPr="00A6613C">
        <w:rPr>
          <w:rFonts w:ascii="Angsana New" w:hAnsi="Angsana New" w:cs="Angsana New"/>
          <w:szCs w:val="28"/>
        </w:rPr>
        <w:t>100.3</w:t>
      </w:r>
      <w:r w:rsidRPr="00A6613C">
        <w:rPr>
          <w:rFonts w:ascii="Angsana New" w:hAnsi="Angsana New" w:cs="Angsana New"/>
          <w:szCs w:val="28"/>
          <w:cs/>
        </w:rPr>
        <w:t xml:space="preserve"> ล้านบาท/ปี </w:t>
      </w:r>
    </w:p>
    <w:p w:rsidR="00F86A92" w:rsidRPr="00A6613C" w:rsidRDefault="00F86A92" w:rsidP="00A6613C">
      <w:pPr>
        <w:pStyle w:val="ListParagraph"/>
        <w:numPr>
          <w:ilvl w:val="0"/>
          <w:numId w:val="12"/>
        </w:numPr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>ต้นทุนขายไม่รวมค่าเสื่อมราคาและค่าตัดจำหน่ายส่วนที่ปันส่วนเป็นต้นทุนขาย</w:t>
      </w:r>
    </w:p>
    <w:p w:rsidR="00F86A92" w:rsidRPr="00A6613C" w:rsidRDefault="00F86A92" w:rsidP="00A6613C">
      <w:pPr>
        <w:pStyle w:val="ListParagraph"/>
        <w:rPr>
          <w:rFonts w:ascii="Angsana New" w:hAnsi="Angsana New" w:cs="Angsana New"/>
          <w:szCs w:val="28"/>
        </w:rPr>
      </w:pPr>
    </w:p>
    <w:p w:rsidR="00F86A92" w:rsidRPr="00A6613C" w:rsidRDefault="00F86A92" w:rsidP="00A6613C">
      <w:pPr>
        <w:pStyle w:val="ListParagraph"/>
        <w:jc w:val="thaiDistribute"/>
        <w:rPr>
          <w:rFonts w:ascii="Angsana New" w:hAnsi="Angsana New" w:cs="Angsana New"/>
          <w:szCs w:val="28"/>
        </w:rPr>
      </w:pPr>
      <w:bookmarkStart w:id="6" w:name="_Hlk507170362"/>
      <w:r w:rsidRPr="00A6613C">
        <w:rPr>
          <w:rFonts w:ascii="Angsana New" w:hAnsi="Angsana New" w:cs="Angsana New"/>
          <w:szCs w:val="28"/>
          <w:u w:val="single"/>
          <w:cs/>
        </w:rPr>
        <w:t xml:space="preserve">ไตรมาส </w:t>
      </w:r>
      <w:r w:rsidRPr="00A6613C">
        <w:rPr>
          <w:rFonts w:ascii="Angsana New" w:hAnsi="Angsana New" w:cs="Angsana New"/>
          <w:szCs w:val="28"/>
          <w:u w:val="single"/>
        </w:rPr>
        <w:t>4/2560</w:t>
      </w:r>
      <w:r w:rsidRPr="00A6613C">
        <w:rPr>
          <w:rFonts w:ascii="Angsana New" w:hAnsi="Angsana New" w:cs="Angsana New"/>
          <w:szCs w:val="28"/>
          <w:cs/>
        </w:rPr>
        <w:t xml:space="preserve">: บริษัทฯมีรายได้รวม </w:t>
      </w:r>
      <w:r w:rsidRPr="00A6613C">
        <w:rPr>
          <w:rFonts w:ascii="Angsana New" w:hAnsi="Angsana New" w:cs="Angsana New"/>
          <w:szCs w:val="28"/>
        </w:rPr>
        <w:t>5,320.4</w:t>
      </w:r>
      <w:r w:rsidRPr="00A6613C">
        <w:rPr>
          <w:rFonts w:ascii="Angsana New" w:hAnsi="Angsana New" w:cs="Angsana New"/>
          <w:szCs w:val="28"/>
          <w:cs/>
        </w:rPr>
        <w:t xml:space="preserve"> ล้านบาท (ไตรมาส </w:t>
      </w:r>
      <w:r w:rsidRPr="00A6613C">
        <w:rPr>
          <w:rFonts w:ascii="Angsana New" w:hAnsi="Angsana New" w:cs="Angsana New"/>
          <w:szCs w:val="28"/>
        </w:rPr>
        <w:t>4/2559</w:t>
      </w:r>
      <w:r w:rsidRPr="00A6613C">
        <w:rPr>
          <w:rFonts w:ascii="Angsana New" w:hAnsi="Angsana New" w:cs="Angsana New"/>
          <w:szCs w:val="28"/>
          <w:cs/>
        </w:rPr>
        <w:t xml:space="preserve">: </w:t>
      </w:r>
      <w:r w:rsidRPr="00A6613C">
        <w:rPr>
          <w:rFonts w:ascii="Angsana New" w:hAnsi="Angsana New" w:cs="Angsana New"/>
          <w:szCs w:val="28"/>
        </w:rPr>
        <w:t>4,961.0</w:t>
      </w:r>
      <w:r w:rsidRPr="00A6613C">
        <w:rPr>
          <w:rFonts w:ascii="Angsana New" w:hAnsi="Angsana New" w:cs="Angsana New"/>
          <w:szCs w:val="28"/>
          <w:cs/>
        </w:rPr>
        <w:t xml:space="preserve"> ล้านบาท) เพิ่มขึ้น </w:t>
      </w:r>
      <w:r w:rsidRPr="00A6613C">
        <w:rPr>
          <w:rFonts w:ascii="Angsana New" w:hAnsi="Angsana New" w:cs="Angsana New"/>
          <w:szCs w:val="28"/>
        </w:rPr>
        <w:t>356.4</w:t>
      </w:r>
      <w:r w:rsidRPr="00A6613C">
        <w:rPr>
          <w:rFonts w:ascii="Angsana New" w:hAnsi="Angsana New" w:cs="Angsana New"/>
          <w:szCs w:val="28"/>
          <w:cs/>
        </w:rPr>
        <w:t xml:space="preserve"> ล้านบาท (หรือเติบโต </w:t>
      </w:r>
      <w:r w:rsidRPr="00A6613C">
        <w:rPr>
          <w:rFonts w:ascii="Angsana New" w:hAnsi="Angsana New" w:cs="Angsana New"/>
          <w:szCs w:val="28"/>
        </w:rPr>
        <w:t>7.2</w:t>
      </w:r>
      <w:r w:rsidRPr="00A6613C">
        <w:rPr>
          <w:rFonts w:ascii="Angsana New" w:hAnsi="Angsana New" w:cs="Angsana New"/>
          <w:szCs w:val="28"/>
          <w:cs/>
        </w:rPr>
        <w:t xml:space="preserve">%) เป็นผลจากการเพิ่มขึ้นของรายได้ทั้งธุรกิจโรงแรมและธุรกิจอาหาร โดยมีสัดส่วนของรายได้จากธุรกิจโรงแรม ต่อรายได้จากธุรกิจอาหาร อยู่ที่ </w:t>
      </w:r>
      <w:r w:rsidRPr="00A6613C">
        <w:rPr>
          <w:rFonts w:ascii="Angsana New" w:hAnsi="Angsana New" w:cs="Angsana New"/>
          <w:szCs w:val="28"/>
        </w:rPr>
        <w:t>46</w:t>
      </w:r>
      <w:r w:rsidRPr="00A6613C">
        <w:rPr>
          <w:rFonts w:ascii="Angsana New" w:hAnsi="Angsana New" w:cs="Angsana New"/>
          <w:szCs w:val="28"/>
          <w:cs/>
        </w:rPr>
        <w:t xml:space="preserve">% : </w:t>
      </w:r>
      <w:r w:rsidRPr="00A6613C">
        <w:rPr>
          <w:rFonts w:ascii="Angsana New" w:hAnsi="Angsana New" w:cs="Angsana New"/>
          <w:szCs w:val="28"/>
        </w:rPr>
        <w:t>54</w:t>
      </w:r>
      <w:r w:rsidRPr="00A6613C">
        <w:rPr>
          <w:rFonts w:ascii="Angsana New" w:hAnsi="Angsana New" w:cs="Angsana New"/>
          <w:szCs w:val="28"/>
          <w:cs/>
        </w:rPr>
        <w:t xml:space="preserve">% ขณะที่กำไรขั้นต้นรวม </w:t>
      </w:r>
      <w:r w:rsidRPr="00A6613C">
        <w:rPr>
          <w:rFonts w:ascii="Angsana New" w:hAnsi="Angsana New" w:cs="Angsana New"/>
          <w:szCs w:val="28"/>
        </w:rPr>
        <w:t>2,928.8</w:t>
      </w:r>
      <w:r w:rsidRPr="00A6613C">
        <w:rPr>
          <w:rFonts w:ascii="Angsana New" w:hAnsi="Angsana New" w:cs="Angsana New"/>
          <w:szCs w:val="28"/>
          <w:cs/>
        </w:rPr>
        <w:t xml:space="preserve"> ล้านบาท โต </w:t>
      </w:r>
      <w:r w:rsidRPr="00A6613C">
        <w:rPr>
          <w:rFonts w:ascii="Angsana New" w:hAnsi="Angsana New" w:cs="Angsana New"/>
          <w:szCs w:val="28"/>
        </w:rPr>
        <w:t>6.9</w:t>
      </w:r>
      <w:r w:rsidRPr="00A6613C">
        <w:rPr>
          <w:rFonts w:ascii="Angsana New" w:hAnsi="Angsana New" w:cs="Angsana New"/>
          <w:szCs w:val="28"/>
          <w:cs/>
        </w:rPr>
        <w:t>% เทียบกับช่วงเดียวกันของปีก่อน บริษัทฯมีกำไรก่อนค่าเสื่อมราคา ค่าตัดจำหน่าย ดอกเบี้ยจ่าย และภาษีเงินได้ (</w:t>
      </w:r>
      <w:r w:rsidRPr="00A6613C">
        <w:rPr>
          <w:rFonts w:ascii="Angsana New" w:hAnsi="Angsana New" w:cs="Angsana New"/>
          <w:szCs w:val="28"/>
        </w:rPr>
        <w:t>EBITDA</w:t>
      </w:r>
      <w:r w:rsidRPr="00A6613C">
        <w:rPr>
          <w:rFonts w:ascii="Angsana New" w:hAnsi="Angsana New" w:cs="Angsana New"/>
          <w:szCs w:val="28"/>
          <w:cs/>
        </w:rPr>
        <w:t xml:space="preserve">) รวม </w:t>
      </w:r>
      <w:r w:rsidRPr="00A6613C">
        <w:rPr>
          <w:rFonts w:ascii="Angsana New" w:hAnsi="Angsana New" w:cs="Angsana New"/>
          <w:szCs w:val="28"/>
        </w:rPr>
        <w:t>1,</w:t>
      </w:r>
      <w:r w:rsidRPr="00A6613C">
        <w:rPr>
          <w:rFonts w:ascii="Angsana New" w:hAnsi="Angsana New" w:cs="Angsana New"/>
          <w:szCs w:val="28"/>
          <w:cs/>
        </w:rPr>
        <w:t xml:space="preserve">135.8 ล้านบาท (ไตรมาส </w:t>
      </w:r>
      <w:r w:rsidRPr="00A6613C">
        <w:rPr>
          <w:rFonts w:ascii="Angsana New" w:hAnsi="Angsana New" w:cs="Angsana New"/>
          <w:szCs w:val="28"/>
        </w:rPr>
        <w:t>4/2559</w:t>
      </w:r>
      <w:r w:rsidRPr="00A6613C">
        <w:rPr>
          <w:rFonts w:ascii="Angsana New" w:hAnsi="Angsana New" w:cs="Angsana New"/>
          <w:szCs w:val="28"/>
          <w:cs/>
        </w:rPr>
        <w:t xml:space="preserve">: </w:t>
      </w:r>
      <w:r w:rsidRPr="00A6613C">
        <w:rPr>
          <w:rFonts w:ascii="Angsana New" w:hAnsi="Angsana New" w:cs="Angsana New"/>
          <w:szCs w:val="28"/>
        </w:rPr>
        <w:t>1,082.0</w:t>
      </w:r>
      <w:r w:rsidRPr="00A6613C">
        <w:rPr>
          <w:rFonts w:ascii="Angsana New" w:hAnsi="Angsana New" w:cs="Angsana New"/>
          <w:szCs w:val="28"/>
          <w:cs/>
        </w:rPr>
        <w:t xml:space="preserve"> ล้านบาท) เพิ่มขึ้น </w:t>
      </w:r>
      <w:r w:rsidRPr="00A6613C">
        <w:rPr>
          <w:rFonts w:ascii="Angsana New" w:hAnsi="Angsana New" w:cs="Angsana New"/>
          <w:szCs w:val="28"/>
        </w:rPr>
        <w:t>53.8</w:t>
      </w:r>
      <w:r w:rsidRPr="00A6613C">
        <w:rPr>
          <w:rFonts w:ascii="Angsana New" w:hAnsi="Angsana New" w:cs="Angsana New"/>
          <w:szCs w:val="28"/>
          <w:cs/>
        </w:rPr>
        <w:t xml:space="preserve"> ล้านบาท (หรือเติบโต </w:t>
      </w:r>
      <w:r w:rsidRPr="00A6613C">
        <w:rPr>
          <w:rFonts w:ascii="Angsana New" w:hAnsi="Angsana New" w:cs="Angsana New"/>
          <w:szCs w:val="28"/>
        </w:rPr>
        <w:t>5.0</w:t>
      </w:r>
      <w:r w:rsidRPr="00A6613C">
        <w:rPr>
          <w:rFonts w:ascii="Angsana New" w:hAnsi="Angsana New" w:cs="Angsana New"/>
          <w:szCs w:val="28"/>
          <w:cs/>
        </w:rPr>
        <w:t xml:space="preserve">%) จากไตรมาส </w:t>
      </w:r>
      <w:r w:rsidRPr="00A6613C">
        <w:rPr>
          <w:rFonts w:ascii="Angsana New" w:hAnsi="Angsana New" w:cs="Angsana New"/>
          <w:szCs w:val="28"/>
        </w:rPr>
        <w:t>4/2559</w:t>
      </w:r>
      <w:r w:rsidRPr="00A6613C">
        <w:rPr>
          <w:rFonts w:ascii="Angsana New" w:hAnsi="Angsana New" w:cs="Angsana New"/>
          <w:szCs w:val="28"/>
          <w:cs/>
        </w:rPr>
        <w:t xml:space="preserve"> โดยมีอัตรากำไรก่อนค่าเสื่อมราคา ค่าตัดจำหน่าย ดอกเบี้ยจ่าย และภาษีเงินได้ ต่อรายได้รวม (% </w:t>
      </w:r>
      <w:r w:rsidRPr="00A6613C">
        <w:rPr>
          <w:rFonts w:ascii="Angsana New" w:hAnsi="Angsana New" w:cs="Angsana New"/>
          <w:szCs w:val="28"/>
        </w:rPr>
        <w:t>EBITDA</w:t>
      </w:r>
      <w:r w:rsidRPr="00A6613C">
        <w:rPr>
          <w:rFonts w:ascii="Angsana New" w:hAnsi="Angsana New" w:cs="Angsana New"/>
          <w:szCs w:val="28"/>
          <w:cs/>
        </w:rPr>
        <w:t xml:space="preserve">) ลดลงเล็กน้อยอยู่ที่ </w:t>
      </w:r>
      <w:r w:rsidRPr="00A6613C">
        <w:rPr>
          <w:rFonts w:ascii="Angsana New" w:hAnsi="Angsana New" w:cs="Angsana New"/>
          <w:szCs w:val="28"/>
        </w:rPr>
        <w:t>21.3</w:t>
      </w:r>
      <w:r w:rsidRPr="00A6613C">
        <w:rPr>
          <w:rFonts w:ascii="Angsana New" w:hAnsi="Angsana New" w:cs="Angsana New"/>
          <w:szCs w:val="28"/>
          <w:cs/>
        </w:rPr>
        <w:t xml:space="preserve">% (ไตรมาส </w:t>
      </w:r>
      <w:r w:rsidRPr="00A6613C">
        <w:rPr>
          <w:rFonts w:ascii="Angsana New" w:hAnsi="Angsana New" w:cs="Angsana New"/>
          <w:szCs w:val="28"/>
        </w:rPr>
        <w:t>4/2559</w:t>
      </w:r>
      <w:r w:rsidRPr="00A6613C">
        <w:rPr>
          <w:rFonts w:ascii="Angsana New" w:hAnsi="Angsana New" w:cs="Angsana New"/>
          <w:szCs w:val="28"/>
          <w:cs/>
        </w:rPr>
        <w:t xml:space="preserve">: </w:t>
      </w:r>
      <w:r w:rsidRPr="00A6613C">
        <w:rPr>
          <w:rFonts w:ascii="Angsana New" w:hAnsi="Angsana New" w:cs="Angsana New"/>
          <w:szCs w:val="28"/>
        </w:rPr>
        <w:t>21.8</w:t>
      </w:r>
      <w:r w:rsidRPr="00A6613C">
        <w:rPr>
          <w:rFonts w:ascii="Angsana New" w:hAnsi="Angsana New" w:cs="Angsana New"/>
          <w:szCs w:val="28"/>
          <w:cs/>
        </w:rPr>
        <w:t xml:space="preserve">%) เนื่องจากการเปิดสาขาใหม่ของธุรกิจอาหารจำนวนสุทธิ </w:t>
      </w:r>
      <w:r w:rsidRPr="00A6613C">
        <w:rPr>
          <w:rFonts w:ascii="Angsana New" w:hAnsi="Angsana New" w:cs="Angsana New"/>
          <w:szCs w:val="28"/>
        </w:rPr>
        <w:t>43</w:t>
      </w:r>
      <w:r w:rsidRPr="00A6613C">
        <w:rPr>
          <w:rFonts w:ascii="Angsana New" w:hAnsi="Angsana New" w:cs="Angsana New"/>
          <w:szCs w:val="28"/>
          <w:cs/>
        </w:rPr>
        <w:t xml:space="preserve"> สาขาในไตรมาส </w:t>
      </w:r>
      <w:r w:rsidRPr="00A6613C">
        <w:rPr>
          <w:rFonts w:ascii="Angsana New" w:hAnsi="Angsana New" w:cs="Angsana New"/>
          <w:szCs w:val="28"/>
        </w:rPr>
        <w:t>4/2560</w:t>
      </w:r>
      <w:r w:rsidRPr="00A6613C">
        <w:rPr>
          <w:rFonts w:ascii="Angsana New" w:hAnsi="Angsana New" w:cs="Angsana New"/>
          <w:szCs w:val="28"/>
          <w:cs/>
        </w:rPr>
        <w:t xml:space="preserve"> เกิดขึ้นช่วงท้ายไตรมาส ซึ่งทำให้ค่าใช้จ่ายในการขายและบริหารเพิ่มขึ้น ขณะที่รายได้เพิ่งทยอยรับรู้ </w:t>
      </w:r>
      <w:r w:rsidRPr="00A6613C">
        <w:rPr>
          <w:rFonts w:ascii="Angsana New" w:hAnsi="Angsana New" w:cs="Angsana New"/>
          <w:szCs w:val="28"/>
          <w:cs/>
        </w:rPr>
        <w:lastRenderedPageBreak/>
        <w:t xml:space="preserve">แม้ว่าไตรมาส </w:t>
      </w:r>
      <w:r w:rsidRPr="00A6613C">
        <w:rPr>
          <w:rFonts w:ascii="Angsana New" w:hAnsi="Angsana New" w:cs="Angsana New"/>
          <w:szCs w:val="28"/>
        </w:rPr>
        <w:t>4/2560</w:t>
      </w:r>
      <w:r w:rsidRPr="00A6613C">
        <w:rPr>
          <w:rFonts w:ascii="Angsana New" w:hAnsi="Angsana New" w:cs="Angsana New"/>
          <w:szCs w:val="28"/>
          <w:cs/>
        </w:rPr>
        <w:t xml:space="preserve"> บริษัทฯมีการรับรู้ส่วนแบ่งขาดทุนจากเงินลงทุนในกองทุนรวมสิทธิการเช่าอสังหาริมทรัพย์ </w:t>
      </w:r>
      <w:r w:rsidRPr="00A6613C">
        <w:rPr>
          <w:rFonts w:ascii="Angsana New" w:hAnsi="Angsana New" w:cs="Angsana New"/>
          <w:szCs w:val="28"/>
        </w:rPr>
        <w:t>CTARAF</w:t>
      </w:r>
      <w:r w:rsidRPr="00A6613C">
        <w:rPr>
          <w:rFonts w:ascii="Angsana New" w:hAnsi="Angsana New" w:cs="Angsana New"/>
          <w:szCs w:val="28"/>
          <w:cs/>
        </w:rPr>
        <w:t xml:space="preserve"> ตามวิธีส่วนได้เสียจากการประเมินราคาทรัพย์สินลดลง บริษัทฯยังมีกำไรสุทธิรวม </w:t>
      </w:r>
      <w:r w:rsidRPr="00A6613C">
        <w:rPr>
          <w:rFonts w:ascii="Angsana New" w:hAnsi="Angsana New" w:cs="Angsana New"/>
          <w:szCs w:val="28"/>
        </w:rPr>
        <w:t>441.6</w:t>
      </w:r>
      <w:r w:rsidRPr="00A6613C">
        <w:rPr>
          <w:rFonts w:ascii="Angsana New" w:hAnsi="Angsana New" w:cs="Angsana New"/>
          <w:szCs w:val="28"/>
          <w:cs/>
        </w:rPr>
        <w:t xml:space="preserve"> ล้านบาท (ไตรมาส </w:t>
      </w:r>
      <w:r w:rsidRPr="00A6613C">
        <w:rPr>
          <w:rFonts w:ascii="Angsana New" w:hAnsi="Angsana New" w:cs="Angsana New"/>
          <w:szCs w:val="28"/>
        </w:rPr>
        <w:t>4/2559</w:t>
      </w:r>
      <w:r w:rsidRPr="00A6613C">
        <w:rPr>
          <w:rFonts w:ascii="Angsana New" w:hAnsi="Angsana New" w:cs="Angsana New"/>
          <w:szCs w:val="28"/>
          <w:cs/>
        </w:rPr>
        <w:t xml:space="preserve">: </w:t>
      </w:r>
      <w:r w:rsidRPr="00A6613C">
        <w:rPr>
          <w:rFonts w:ascii="Angsana New" w:hAnsi="Angsana New" w:cs="Angsana New"/>
          <w:szCs w:val="28"/>
        </w:rPr>
        <w:t>415.9</w:t>
      </w:r>
      <w:r w:rsidRPr="00A6613C">
        <w:rPr>
          <w:rFonts w:ascii="Angsana New" w:hAnsi="Angsana New" w:cs="Angsana New"/>
          <w:szCs w:val="28"/>
          <w:cs/>
        </w:rPr>
        <w:t xml:space="preserve"> ล้านบาท) เพิ่มขึ้น </w:t>
      </w:r>
      <w:r w:rsidRPr="00A6613C">
        <w:rPr>
          <w:rFonts w:ascii="Angsana New" w:hAnsi="Angsana New" w:cs="Angsana New"/>
          <w:szCs w:val="28"/>
        </w:rPr>
        <w:t>25.7</w:t>
      </w:r>
      <w:r w:rsidRPr="00A6613C">
        <w:rPr>
          <w:rFonts w:ascii="Angsana New" w:hAnsi="Angsana New" w:cs="Angsana New"/>
          <w:szCs w:val="28"/>
          <w:cs/>
        </w:rPr>
        <w:t xml:space="preserve"> ล้านบาท (หรือเติบโต </w:t>
      </w:r>
      <w:r w:rsidRPr="00A6613C">
        <w:rPr>
          <w:rFonts w:ascii="Angsana New" w:hAnsi="Angsana New" w:cs="Angsana New"/>
          <w:szCs w:val="28"/>
        </w:rPr>
        <w:t>6.2</w:t>
      </w:r>
      <w:r w:rsidRPr="00A6613C">
        <w:rPr>
          <w:rFonts w:ascii="Angsana New" w:hAnsi="Angsana New" w:cs="Angsana New"/>
          <w:szCs w:val="28"/>
          <w:cs/>
        </w:rPr>
        <w:t xml:space="preserve">%) เป็นผลจากการลดลงของค่าเสื่อมราคาโดยเฉพาะจากธุรกิจอาหารเนื่องจากการปิดสาขาที่ขาดทุนและตัดจำหน่ายค่าเสื่อมราคาเต็มมูลค่าแล้ว และการบริหารจัดการต้นทุนทางการเงินที่มีประสิทธิภาพมากขึ้น    </w:t>
      </w:r>
    </w:p>
    <w:p w:rsidR="00F86A92" w:rsidRPr="00A6613C" w:rsidRDefault="00F86A92" w:rsidP="00A6613C">
      <w:pPr>
        <w:pStyle w:val="ListParagraph"/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u w:val="single"/>
          <w:cs/>
        </w:rPr>
        <w:t xml:space="preserve">ปี </w:t>
      </w:r>
      <w:r w:rsidRPr="00A6613C">
        <w:rPr>
          <w:rFonts w:ascii="Angsana New" w:hAnsi="Angsana New" w:cs="Angsana New"/>
          <w:szCs w:val="28"/>
          <w:u w:val="single"/>
        </w:rPr>
        <w:t>2560</w:t>
      </w:r>
      <w:r w:rsidRPr="00A6613C">
        <w:rPr>
          <w:rFonts w:ascii="Angsana New" w:hAnsi="Angsana New" w:cs="Angsana New"/>
          <w:szCs w:val="28"/>
          <w:cs/>
        </w:rPr>
        <w:t xml:space="preserve">: บริษัทฯมีรายได้รวม </w:t>
      </w:r>
      <w:r w:rsidRPr="00A6613C">
        <w:rPr>
          <w:rFonts w:ascii="Angsana New" w:hAnsi="Angsana New" w:cs="Angsana New"/>
          <w:szCs w:val="28"/>
        </w:rPr>
        <w:t>20,345.5</w:t>
      </w:r>
      <w:r w:rsidRPr="00A6613C">
        <w:rPr>
          <w:rFonts w:ascii="Angsana New" w:hAnsi="Angsana New" w:cs="Angsana New"/>
          <w:szCs w:val="28"/>
          <w:cs/>
        </w:rPr>
        <w:t xml:space="preserve"> ล้านบาท (ปี </w:t>
      </w:r>
      <w:r w:rsidRPr="00A6613C">
        <w:rPr>
          <w:rFonts w:ascii="Angsana New" w:hAnsi="Angsana New" w:cs="Angsana New"/>
          <w:szCs w:val="28"/>
        </w:rPr>
        <w:t>2559</w:t>
      </w:r>
      <w:r w:rsidRPr="00A6613C">
        <w:rPr>
          <w:rFonts w:ascii="Angsana New" w:hAnsi="Angsana New" w:cs="Angsana New"/>
          <w:szCs w:val="28"/>
          <w:cs/>
        </w:rPr>
        <w:t>: 19</w:t>
      </w:r>
      <w:r w:rsidRPr="00A6613C">
        <w:rPr>
          <w:rFonts w:ascii="Angsana New" w:hAnsi="Angsana New" w:cs="Angsana New"/>
          <w:szCs w:val="28"/>
        </w:rPr>
        <w:t>,906.2</w:t>
      </w:r>
      <w:r w:rsidRPr="00A6613C">
        <w:rPr>
          <w:rFonts w:ascii="Angsana New" w:hAnsi="Angsana New" w:cs="Angsana New"/>
          <w:szCs w:val="28"/>
          <w:cs/>
        </w:rPr>
        <w:t xml:space="preserve"> ล้านบาท) เพิ่มขึ้น </w:t>
      </w:r>
      <w:r w:rsidRPr="00A6613C">
        <w:rPr>
          <w:rFonts w:ascii="Angsana New" w:hAnsi="Angsana New" w:cs="Angsana New"/>
          <w:szCs w:val="28"/>
        </w:rPr>
        <w:t>439.3</w:t>
      </w:r>
      <w:r w:rsidRPr="00A6613C">
        <w:rPr>
          <w:rFonts w:ascii="Angsana New" w:hAnsi="Angsana New" w:cs="Angsana New"/>
          <w:szCs w:val="28"/>
          <w:cs/>
        </w:rPr>
        <w:t xml:space="preserve"> ล้านบาท (หรือเติบโต </w:t>
      </w:r>
      <w:r w:rsidRPr="00A6613C">
        <w:rPr>
          <w:rFonts w:ascii="Angsana New" w:hAnsi="Angsana New" w:cs="Angsana New"/>
          <w:szCs w:val="28"/>
        </w:rPr>
        <w:t>2.2</w:t>
      </w:r>
      <w:r w:rsidRPr="00A6613C">
        <w:rPr>
          <w:rFonts w:ascii="Angsana New" w:hAnsi="Angsana New" w:cs="Angsana New"/>
          <w:szCs w:val="28"/>
          <w:cs/>
        </w:rPr>
        <w:t xml:space="preserve">%) โดยมาจากการเพิ่มรายได้ของธุรกิจอาหารเป็นหลัก โดยมีสัดส่วนของรายได้จากธุรกิจโรงแรม ต่อรายได้จากธุรกิจอาหาร อยู่ที่ 46% : </w:t>
      </w:r>
      <w:r w:rsidRPr="00A6613C">
        <w:rPr>
          <w:rFonts w:ascii="Angsana New" w:hAnsi="Angsana New" w:cs="Angsana New"/>
          <w:szCs w:val="28"/>
        </w:rPr>
        <w:t>54</w:t>
      </w:r>
      <w:r w:rsidRPr="00A6613C">
        <w:rPr>
          <w:rFonts w:ascii="Angsana New" w:hAnsi="Angsana New" w:cs="Angsana New"/>
          <w:szCs w:val="28"/>
          <w:cs/>
        </w:rPr>
        <w:t xml:space="preserve">% และมีกำไรขั้นต้นรวม </w:t>
      </w:r>
      <w:r w:rsidRPr="00A6613C">
        <w:rPr>
          <w:rFonts w:ascii="Angsana New" w:hAnsi="Angsana New" w:cs="Angsana New"/>
          <w:szCs w:val="28"/>
        </w:rPr>
        <w:t>11,311.0</w:t>
      </w:r>
      <w:r w:rsidRPr="00A6613C">
        <w:rPr>
          <w:rFonts w:ascii="Angsana New" w:hAnsi="Angsana New" w:cs="Angsana New"/>
          <w:szCs w:val="28"/>
          <w:cs/>
        </w:rPr>
        <w:t xml:space="preserve"> ล้านบาท (ปี </w:t>
      </w:r>
      <w:r w:rsidRPr="00A6613C">
        <w:rPr>
          <w:rFonts w:ascii="Angsana New" w:hAnsi="Angsana New" w:cs="Angsana New"/>
          <w:szCs w:val="28"/>
        </w:rPr>
        <w:t>2559</w:t>
      </w:r>
      <w:r w:rsidRPr="00A6613C">
        <w:rPr>
          <w:rFonts w:ascii="Angsana New" w:hAnsi="Angsana New" w:cs="Angsana New"/>
          <w:szCs w:val="28"/>
          <w:cs/>
        </w:rPr>
        <w:t xml:space="preserve">:  </w:t>
      </w:r>
      <w:r w:rsidRPr="00A6613C">
        <w:rPr>
          <w:rFonts w:ascii="Angsana New" w:hAnsi="Angsana New" w:cs="Angsana New"/>
          <w:szCs w:val="28"/>
        </w:rPr>
        <w:t>11,049.2</w:t>
      </w:r>
      <w:r w:rsidRPr="00A6613C">
        <w:rPr>
          <w:rFonts w:ascii="Angsana New" w:hAnsi="Angsana New" w:cs="Angsana New"/>
          <w:szCs w:val="28"/>
          <w:cs/>
        </w:rPr>
        <w:t xml:space="preserve"> ล้านบาท) เพิ่มขึ้น </w:t>
      </w:r>
      <w:r w:rsidRPr="00A6613C">
        <w:rPr>
          <w:rFonts w:ascii="Angsana New" w:hAnsi="Angsana New" w:cs="Angsana New"/>
          <w:szCs w:val="28"/>
        </w:rPr>
        <w:t>261.8</w:t>
      </w:r>
      <w:r w:rsidRPr="00A6613C">
        <w:rPr>
          <w:rFonts w:ascii="Angsana New" w:hAnsi="Angsana New" w:cs="Angsana New"/>
          <w:szCs w:val="28"/>
          <w:cs/>
        </w:rPr>
        <w:t xml:space="preserve"> ล้านบาท (หรือเติบโต </w:t>
      </w:r>
      <w:r w:rsidRPr="00A6613C">
        <w:rPr>
          <w:rFonts w:ascii="Angsana New" w:hAnsi="Angsana New" w:cs="Angsana New"/>
          <w:szCs w:val="28"/>
        </w:rPr>
        <w:t>2.4</w:t>
      </w:r>
      <w:r w:rsidRPr="00A6613C">
        <w:rPr>
          <w:rFonts w:ascii="Angsana New" w:hAnsi="Angsana New" w:cs="Angsana New"/>
          <w:szCs w:val="28"/>
          <w:cs/>
        </w:rPr>
        <w:t>%) ขณะที่บริษัทฯมีกำไรก่อนค่าเสื่อมราคา ค่าตัดจำหน่าย ดอกเบี้ยจ่าย และภาษีเงินได้ (</w:t>
      </w:r>
      <w:r w:rsidRPr="00A6613C">
        <w:rPr>
          <w:rFonts w:ascii="Angsana New" w:hAnsi="Angsana New" w:cs="Angsana New"/>
          <w:szCs w:val="28"/>
        </w:rPr>
        <w:t>EBITDA</w:t>
      </w:r>
      <w:r w:rsidRPr="00A6613C">
        <w:rPr>
          <w:rFonts w:ascii="Angsana New" w:hAnsi="Angsana New" w:cs="Angsana New"/>
          <w:szCs w:val="28"/>
          <w:cs/>
        </w:rPr>
        <w:t xml:space="preserve">) รวม </w:t>
      </w:r>
      <w:r w:rsidRPr="00A6613C">
        <w:rPr>
          <w:rFonts w:ascii="Angsana New" w:hAnsi="Angsana New" w:cs="Angsana New"/>
          <w:szCs w:val="28"/>
        </w:rPr>
        <w:t>4,</w:t>
      </w:r>
      <w:r w:rsidRPr="00A6613C">
        <w:rPr>
          <w:rFonts w:ascii="Angsana New" w:hAnsi="Angsana New" w:cs="Angsana New"/>
          <w:szCs w:val="28"/>
          <w:cs/>
        </w:rPr>
        <w:t xml:space="preserve">453.5 ล้านบาท (ปี </w:t>
      </w:r>
      <w:r w:rsidRPr="00A6613C">
        <w:rPr>
          <w:rFonts w:ascii="Angsana New" w:hAnsi="Angsana New" w:cs="Angsana New"/>
          <w:szCs w:val="28"/>
        </w:rPr>
        <w:t>2559</w:t>
      </w:r>
      <w:r w:rsidRPr="00A6613C">
        <w:rPr>
          <w:rFonts w:ascii="Angsana New" w:hAnsi="Angsana New" w:cs="Angsana New"/>
          <w:szCs w:val="28"/>
          <w:cs/>
        </w:rPr>
        <w:t xml:space="preserve">: </w:t>
      </w:r>
      <w:r w:rsidRPr="00A6613C">
        <w:rPr>
          <w:rFonts w:ascii="Angsana New" w:hAnsi="Angsana New" w:cs="Angsana New"/>
          <w:szCs w:val="28"/>
        </w:rPr>
        <w:t>4,355.6</w:t>
      </w:r>
      <w:r w:rsidRPr="00A6613C">
        <w:rPr>
          <w:rFonts w:ascii="Angsana New" w:hAnsi="Angsana New" w:cs="Angsana New"/>
          <w:szCs w:val="28"/>
          <w:cs/>
        </w:rPr>
        <w:t xml:space="preserve"> ล้านบาท) เพิ่มขึ้น </w:t>
      </w:r>
      <w:r w:rsidRPr="00A6613C">
        <w:rPr>
          <w:rFonts w:ascii="Angsana New" w:hAnsi="Angsana New" w:cs="Angsana New"/>
          <w:szCs w:val="28"/>
        </w:rPr>
        <w:t>97.9</w:t>
      </w:r>
      <w:r w:rsidRPr="00A6613C">
        <w:rPr>
          <w:rFonts w:ascii="Angsana New" w:hAnsi="Angsana New" w:cs="Angsana New"/>
          <w:szCs w:val="28"/>
          <w:cs/>
        </w:rPr>
        <w:t xml:space="preserve"> ล้านบาท (หรือเติบโต </w:t>
      </w:r>
      <w:r w:rsidRPr="00A6613C">
        <w:rPr>
          <w:rFonts w:ascii="Angsana New" w:hAnsi="Angsana New" w:cs="Angsana New"/>
          <w:szCs w:val="28"/>
        </w:rPr>
        <w:t>2.2</w:t>
      </w:r>
      <w:r w:rsidRPr="00A6613C">
        <w:rPr>
          <w:rFonts w:ascii="Angsana New" w:hAnsi="Angsana New" w:cs="Angsana New"/>
          <w:szCs w:val="28"/>
          <w:cs/>
        </w:rPr>
        <w:t xml:space="preserve">%) จากปี </w:t>
      </w:r>
      <w:r w:rsidRPr="00A6613C">
        <w:rPr>
          <w:rFonts w:ascii="Angsana New" w:hAnsi="Angsana New" w:cs="Angsana New"/>
          <w:szCs w:val="28"/>
        </w:rPr>
        <w:t>2559</w:t>
      </w:r>
      <w:r w:rsidRPr="00A6613C">
        <w:rPr>
          <w:rFonts w:ascii="Angsana New" w:hAnsi="Angsana New" w:cs="Angsana New"/>
          <w:szCs w:val="28"/>
          <w:cs/>
        </w:rPr>
        <w:t xml:space="preserve"> โดยมีอัตรากำไรก่อนค่าเสื่อมราคา ค่าตัดจำหน่าย ดอกเบี้ยจ่าย และภาษีเงินได้ ต่อรายได้รวม (% </w:t>
      </w:r>
      <w:r w:rsidRPr="00A6613C">
        <w:rPr>
          <w:rFonts w:ascii="Angsana New" w:hAnsi="Angsana New" w:cs="Angsana New"/>
          <w:szCs w:val="28"/>
        </w:rPr>
        <w:t>EBITDA</w:t>
      </w:r>
      <w:r w:rsidRPr="00A6613C">
        <w:rPr>
          <w:rFonts w:ascii="Angsana New" w:hAnsi="Angsana New" w:cs="Angsana New"/>
          <w:szCs w:val="28"/>
          <w:cs/>
        </w:rPr>
        <w:t xml:space="preserve">) อยู่ที่ </w:t>
      </w:r>
      <w:r w:rsidRPr="00A6613C">
        <w:rPr>
          <w:rFonts w:ascii="Angsana New" w:hAnsi="Angsana New" w:cs="Angsana New"/>
          <w:szCs w:val="28"/>
        </w:rPr>
        <w:t>21.9</w:t>
      </w:r>
      <w:r w:rsidRPr="00A6613C">
        <w:rPr>
          <w:rFonts w:ascii="Angsana New" w:hAnsi="Angsana New" w:cs="Angsana New"/>
          <w:szCs w:val="28"/>
          <w:cs/>
        </w:rPr>
        <w:t xml:space="preserve">% เท่ากับปี </w:t>
      </w:r>
      <w:r w:rsidRPr="00A6613C">
        <w:rPr>
          <w:rFonts w:ascii="Angsana New" w:hAnsi="Angsana New" w:cs="Angsana New"/>
          <w:szCs w:val="28"/>
        </w:rPr>
        <w:t>2559</w:t>
      </w:r>
      <w:r w:rsidRPr="00A6613C">
        <w:rPr>
          <w:rFonts w:ascii="Angsana New" w:hAnsi="Angsana New" w:cs="Angsana New"/>
          <w:szCs w:val="28"/>
          <w:cs/>
        </w:rPr>
        <w:t xml:space="preserve"> โดยบริษัทฯมีกำไรสุทธิรวม </w:t>
      </w:r>
      <w:r w:rsidRPr="00A6613C">
        <w:rPr>
          <w:rFonts w:ascii="Angsana New" w:hAnsi="Angsana New" w:cs="Angsana New"/>
          <w:szCs w:val="28"/>
        </w:rPr>
        <w:t>1,991.4</w:t>
      </w:r>
      <w:r w:rsidRPr="00A6613C">
        <w:rPr>
          <w:rFonts w:ascii="Angsana New" w:hAnsi="Angsana New" w:cs="Angsana New"/>
          <w:szCs w:val="28"/>
          <w:cs/>
        </w:rPr>
        <w:t xml:space="preserve"> ล้านบาท (ปี </w:t>
      </w:r>
      <w:r w:rsidRPr="00A6613C">
        <w:rPr>
          <w:rFonts w:ascii="Angsana New" w:hAnsi="Angsana New" w:cs="Angsana New"/>
          <w:szCs w:val="28"/>
        </w:rPr>
        <w:t>2559</w:t>
      </w:r>
      <w:r w:rsidRPr="00A6613C">
        <w:rPr>
          <w:rFonts w:ascii="Angsana New" w:hAnsi="Angsana New" w:cs="Angsana New"/>
          <w:szCs w:val="28"/>
          <w:cs/>
        </w:rPr>
        <w:t xml:space="preserve">: </w:t>
      </w:r>
      <w:r w:rsidRPr="00A6613C">
        <w:rPr>
          <w:rFonts w:ascii="Angsana New" w:hAnsi="Angsana New" w:cs="Angsana New"/>
          <w:szCs w:val="28"/>
        </w:rPr>
        <w:t>1,849.6</w:t>
      </w:r>
      <w:r w:rsidRPr="00A6613C">
        <w:rPr>
          <w:rFonts w:ascii="Angsana New" w:hAnsi="Angsana New" w:cs="Angsana New"/>
          <w:szCs w:val="28"/>
          <w:cs/>
        </w:rPr>
        <w:t xml:space="preserve"> ล้านบาท) เพิ่มขึ้น </w:t>
      </w:r>
      <w:r w:rsidRPr="00A6613C">
        <w:rPr>
          <w:rFonts w:ascii="Angsana New" w:hAnsi="Angsana New" w:cs="Angsana New"/>
          <w:szCs w:val="28"/>
        </w:rPr>
        <w:t>141.8</w:t>
      </w:r>
      <w:r w:rsidRPr="00A6613C">
        <w:rPr>
          <w:rFonts w:ascii="Angsana New" w:hAnsi="Angsana New" w:cs="Angsana New"/>
          <w:szCs w:val="28"/>
          <w:cs/>
        </w:rPr>
        <w:t xml:space="preserve"> ล้านบาท (หรือเติบโต </w:t>
      </w:r>
      <w:r w:rsidRPr="00A6613C">
        <w:rPr>
          <w:rFonts w:ascii="Angsana New" w:hAnsi="Angsana New" w:cs="Angsana New"/>
          <w:szCs w:val="28"/>
        </w:rPr>
        <w:t>7.7</w:t>
      </w:r>
      <w:r w:rsidRPr="00A6613C">
        <w:rPr>
          <w:rFonts w:ascii="Angsana New" w:hAnsi="Angsana New" w:cs="Angsana New"/>
          <w:szCs w:val="28"/>
          <w:cs/>
        </w:rPr>
        <w:t xml:space="preserve">%) เป็นผลจากการบริหารจัดการต้นทุนทางการเงินที่มีประสิทธิภาพมากขึ้น    </w:t>
      </w:r>
    </w:p>
    <w:p w:rsidR="00F86A92" w:rsidRPr="00A6613C" w:rsidRDefault="00F86A92" w:rsidP="00A6613C">
      <w:pPr>
        <w:pStyle w:val="ListParagraph"/>
        <w:jc w:val="thaiDistribute"/>
        <w:rPr>
          <w:rFonts w:ascii="Angsana New" w:hAnsi="Angsana New" w:cs="Angsana New"/>
          <w:szCs w:val="28"/>
        </w:rPr>
      </w:pPr>
    </w:p>
    <w:p w:rsidR="00F86A92" w:rsidRPr="00A6613C" w:rsidRDefault="00F86A92" w:rsidP="00A6613C">
      <w:pPr>
        <w:ind w:left="540" w:hanging="180"/>
        <w:rPr>
          <w:rFonts w:ascii="Angsana New" w:hAnsi="Angsana New" w:cs="Angsana New"/>
          <w:cs/>
        </w:rPr>
      </w:pPr>
      <w:r w:rsidRPr="00A6613C">
        <w:rPr>
          <w:rFonts w:ascii="Angsana New" w:hAnsi="Angsana New" w:cs="Angsana New"/>
        </w:rPr>
        <w:t>2.2</w:t>
      </w:r>
      <w:r w:rsidRPr="00A6613C">
        <w:rPr>
          <w:rFonts w:ascii="Angsana New" w:hAnsi="Angsana New" w:cs="Angsana New"/>
          <w:cs/>
        </w:rPr>
        <w:t xml:space="preserve"> </w:t>
      </w:r>
      <w:r w:rsidRPr="00A6613C">
        <w:rPr>
          <w:rFonts w:ascii="Angsana New" w:hAnsi="Angsana New" w:cs="Angsana New"/>
          <w:u w:val="single"/>
          <w:cs/>
        </w:rPr>
        <w:t>วิเคราะห์ผลการดำเนินงานรายธุรกิจ</w:t>
      </w:r>
      <w:r w:rsidRPr="00A6613C">
        <w:rPr>
          <w:rFonts w:ascii="Angsana New" w:hAnsi="Angsana New" w:cs="Angsana New"/>
          <w:cs/>
        </w:rPr>
        <w:t xml:space="preserve"> </w:t>
      </w:r>
    </w:p>
    <w:p w:rsidR="00F86A92" w:rsidRPr="00A6613C" w:rsidRDefault="00F86A92" w:rsidP="00A6613C">
      <w:pPr>
        <w:jc w:val="thaiDistribute"/>
        <w:rPr>
          <w:rFonts w:ascii="Angsana New" w:hAnsi="Angsana New" w:cs="Angsana New"/>
        </w:rPr>
      </w:pPr>
      <w:r w:rsidRPr="00A6613C">
        <w:rPr>
          <w:rFonts w:ascii="Angsana New" w:hAnsi="Angsana New" w:cs="Angsana New"/>
          <w:cs/>
        </w:rPr>
        <w:tab/>
      </w:r>
      <w:r w:rsidRPr="00A6613C">
        <w:rPr>
          <w:rFonts w:ascii="Angsana New" w:hAnsi="Angsana New" w:cs="Angsana New"/>
        </w:rPr>
        <w:t>2.2.1</w:t>
      </w:r>
      <w:r w:rsidRPr="00A6613C">
        <w:rPr>
          <w:rFonts w:ascii="Angsana New" w:hAnsi="Angsana New" w:cs="Angsana New"/>
          <w:cs/>
        </w:rPr>
        <w:t xml:space="preserve"> </w:t>
      </w:r>
      <w:r w:rsidRPr="00A6613C">
        <w:rPr>
          <w:rFonts w:ascii="Angsana New" w:hAnsi="Angsana New" w:cs="Angsana New"/>
          <w:u w:val="single"/>
          <w:cs/>
        </w:rPr>
        <w:t>ธุรกิจโรงแรม</w:t>
      </w:r>
    </w:p>
    <w:p w:rsidR="00F86A92" w:rsidRPr="00A6613C" w:rsidRDefault="00F86A92" w:rsidP="00A6613C">
      <w:pPr>
        <w:jc w:val="thaiDistribute"/>
        <w:rPr>
          <w:rFonts w:ascii="Angsana New" w:hAnsi="Angsana New" w:cs="Angsana New"/>
        </w:rPr>
      </w:pPr>
      <w:r w:rsidRPr="00A6613C">
        <w:rPr>
          <w:rFonts w:ascii="Angsana New" w:hAnsi="Angsana New" w:cs="Angsana New"/>
        </w:rPr>
        <w:tab/>
      </w:r>
      <w:r w:rsidRPr="00A6613C">
        <w:rPr>
          <w:rFonts w:ascii="Angsana New" w:hAnsi="Angsana New" w:cs="Angsana New"/>
          <w:cs/>
        </w:rPr>
        <w:t xml:space="preserve">ณ วันที่ </w:t>
      </w:r>
      <w:r w:rsidRPr="00A6613C">
        <w:rPr>
          <w:rFonts w:ascii="Angsana New" w:hAnsi="Angsana New" w:cs="Angsana New"/>
        </w:rPr>
        <w:t>31</w:t>
      </w:r>
      <w:r w:rsidRPr="00A6613C">
        <w:rPr>
          <w:rFonts w:ascii="Angsana New" w:hAnsi="Angsana New" w:cs="Angsana New"/>
          <w:cs/>
        </w:rPr>
        <w:t xml:space="preserve"> ธันวาคม </w:t>
      </w:r>
      <w:r w:rsidRPr="00A6613C">
        <w:rPr>
          <w:rFonts w:ascii="Angsana New" w:hAnsi="Angsana New" w:cs="Angsana New"/>
        </w:rPr>
        <w:t>2560</w:t>
      </w:r>
      <w:r w:rsidRPr="00A6613C">
        <w:rPr>
          <w:rFonts w:ascii="Angsana New" w:hAnsi="Angsana New" w:cs="Angsana New"/>
          <w:cs/>
        </w:rPr>
        <w:t xml:space="preserve"> บริษัทมีโรงแรมภายใต้การบริหารทั้งสิ้น จำนวน </w:t>
      </w:r>
      <w:r w:rsidRPr="00A6613C">
        <w:rPr>
          <w:rFonts w:ascii="Angsana New" w:hAnsi="Angsana New" w:cs="Angsana New"/>
        </w:rPr>
        <w:t>54</w:t>
      </w:r>
      <w:r w:rsidRPr="00A6613C">
        <w:rPr>
          <w:rFonts w:ascii="Angsana New" w:hAnsi="Angsana New" w:cs="Angsana New"/>
          <w:cs/>
        </w:rPr>
        <w:t xml:space="preserve"> โรงแรม (</w:t>
      </w:r>
      <w:r w:rsidRPr="00A6613C">
        <w:rPr>
          <w:rFonts w:ascii="Angsana New" w:hAnsi="Angsana New" w:cs="Angsana New"/>
        </w:rPr>
        <w:t>11,111</w:t>
      </w:r>
      <w:r w:rsidRPr="00A6613C">
        <w:rPr>
          <w:rFonts w:ascii="Angsana New" w:hAnsi="Angsana New" w:cs="Angsana New"/>
          <w:cs/>
        </w:rPr>
        <w:t xml:space="preserve"> ห้อง) โดยเป็นโรงแรมที่เปิดดำเนินการแล้วทั้งสิ้น </w:t>
      </w:r>
      <w:r w:rsidRPr="00A6613C">
        <w:rPr>
          <w:rFonts w:ascii="Angsana New" w:hAnsi="Angsana New" w:cs="Angsana New"/>
        </w:rPr>
        <w:t>38</w:t>
      </w:r>
      <w:r w:rsidRPr="00A6613C">
        <w:rPr>
          <w:rFonts w:ascii="Angsana New" w:hAnsi="Angsana New" w:cs="Angsana New"/>
          <w:cs/>
        </w:rPr>
        <w:t xml:space="preserve"> โรงแรม (</w:t>
      </w:r>
      <w:r w:rsidRPr="00A6613C">
        <w:rPr>
          <w:rFonts w:ascii="Angsana New" w:hAnsi="Angsana New" w:cs="Angsana New"/>
        </w:rPr>
        <w:t>7,231</w:t>
      </w:r>
      <w:r w:rsidRPr="00A6613C">
        <w:rPr>
          <w:rFonts w:ascii="Angsana New" w:hAnsi="Angsana New" w:cs="Angsana New"/>
          <w:cs/>
        </w:rPr>
        <w:t xml:space="preserve"> ห้อง) และเป็นโรงแรมที่กำลังพัฒนา </w:t>
      </w:r>
      <w:r w:rsidRPr="00A6613C">
        <w:rPr>
          <w:rFonts w:ascii="Angsana New" w:hAnsi="Angsana New" w:cs="Angsana New"/>
        </w:rPr>
        <w:t>16</w:t>
      </w:r>
      <w:r w:rsidRPr="00A6613C">
        <w:rPr>
          <w:rFonts w:ascii="Angsana New" w:hAnsi="Angsana New" w:cs="Angsana New"/>
          <w:cs/>
        </w:rPr>
        <w:t xml:space="preserve"> โรงแรม (</w:t>
      </w:r>
      <w:r w:rsidRPr="00A6613C">
        <w:rPr>
          <w:rFonts w:ascii="Angsana New" w:hAnsi="Angsana New" w:cs="Angsana New"/>
        </w:rPr>
        <w:t>3,880</w:t>
      </w:r>
      <w:r w:rsidRPr="00A6613C">
        <w:rPr>
          <w:rFonts w:ascii="Angsana New" w:hAnsi="Angsana New" w:cs="Angsana New"/>
          <w:cs/>
        </w:rPr>
        <w:t xml:space="preserve"> ห้อง) ในส่วน </w:t>
      </w:r>
      <w:r w:rsidRPr="00A6613C">
        <w:rPr>
          <w:rFonts w:ascii="Angsana New" w:hAnsi="Angsana New" w:cs="Angsana New"/>
        </w:rPr>
        <w:t>38</w:t>
      </w:r>
      <w:r w:rsidRPr="00A6613C">
        <w:rPr>
          <w:rFonts w:ascii="Angsana New" w:hAnsi="Angsana New" w:cs="Angsana New"/>
          <w:cs/>
        </w:rPr>
        <w:t xml:space="preserve"> โรงแรมที่เปิดดำเนินการแล้วนั้น </w:t>
      </w:r>
      <w:r w:rsidRPr="00A6613C">
        <w:rPr>
          <w:rFonts w:ascii="Angsana New" w:hAnsi="Angsana New" w:cs="Angsana New"/>
        </w:rPr>
        <w:t>17</w:t>
      </w:r>
      <w:r w:rsidRPr="00A6613C">
        <w:rPr>
          <w:rFonts w:ascii="Angsana New" w:hAnsi="Angsana New" w:cs="Angsana New"/>
          <w:cs/>
        </w:rPr>
        <w:t xml:space="preserve"> โรงแรม (</w:t>
      </w:r>
      <w:r w:rsidRPr="00A6613C">
        <w:rPr>
          <w:rFonts w:ascii="Angsana New" w:hAnsi="Angsana New" w:cs="Angsana New"/>
        </w:rPr>
        <w:t>4,167</w:t>
      </w:r>
      <w:r w:rsidRPr="00A6613C">
        <w:rPr>
          <w:rFonts w:ascii="Angsana New" w:hAnsi="Angsana New" w:cs="Angsana New"/>
          <w:cs/>
        </w:rPr>
        <w:t xml:space="preserve"> ห้อง) เป็นโรงแรมที่บริษัทฯเป็นเจ้าของ และ </w:t>
      </w:r>
      <w:r w:rsidRPr="00A6613C">
        <w:rPr>
          <w:rFonts w:ascii="Angsana New" w:hAnsi="Angsana New" w:cs="Angsana New"/>
        </w:rPr>
        <w:t>21</w:t>
      </w:r>
      <w:r w:rsidRPr="00A6613C">
        <w:rPr>
          <w:rFonts w:ascii="Angsana New" w:hAnsi="Angsana New" w:cs="Angsana New"/>
          <w:cs/>
        </w:rPr>
        <w:t xml:space="preserve"> โรงแรม (</w:t>
      </w:r>
      <w:r w:rsidRPr="00A6613C">
        <w:rPr>
          <w:rFonts w:ascii="Angsana New" w:hAnsi="Angsana New" w:cs="Angsana New"/>
        </w:rPr>
        <w:t>3,064</w:t>
      </w:r>
      <w:r w:rsidRPr="00A6613C">
        <w:rPr>
          <w:rFonts w:ascii="Angsana New" w:hAnsi="Angsana New" w:cs="Angsana New"/>
          <w:cs/>
        </w:rPr>
        <w:t xml:space="preserve"> ห้อง) เป็นโรงแรมที่อยู่ภายใต้สัญญาบริหาร</w:t>
      </w:r>
    </w:p>
    <w:p w:rsidR="00F86A92" w:rsidRPr="00A6613C" w:rsidRDefault="00F86A92" w:rsidP="00A6613C">
      <w:pPr>
        <w:jc w:val="thaiDistribute"/>
        <w:rPr>
          <w:rFonts w:ascii="Angsana New" w:hAnsi="Angsana New" w:cs="Angsana New"/>
        </w:rPr>
      </w:pPr>
    </w:p>
    <w:bookmarkEnd w:id="6"/>
    <w:p w:rsidR="00F86A92" w:rsidRPr="00A6613C" w:rsidRDefault="00F86A92" w:rsidP="00A6613C">
      <w:pPr>
        <w:rPr>
          <w:rFonts w:ascii="Angsana New" w:hAnsi="Angsana New" w:cs="Angsana New"/>
        </w:rPr>
      </w:pPr>
      <w:r w:rsidRPr="00A6613C">
        <w:rPr>
          <w:rFonts w:ascii="Angsana New" w:hAnsi="Angsana New" w:cs="Angsana New"/>
          <w:b/>
          <w:bCs/>
          <w:cs/>
        </w:rPr>
        <w:t xml:space="preserve">    ผลการดำเนินงานธุรกิจโรงแรมที่บริษัทฯเป็นเจ้าของ * </w:t>
      </w:r>
      <w:r w:rsidRPr="00A6613C">
        <w:rPr>
          <w:rFonts w:ascii="Angsana New" w:hAnsi="Angsana New" w:cs="Angsana New"/>
          <w:cs/>
        </w:rPr>
        <w:t xml:space="preserve"> </w:t>
      </w:r>
    </w:p>
    <w:tbl>
      <w:tblPr>
        <w:tblStyle w:val="TableGrid"/>
        <w:tblW w:w="5095" w:type="pct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881"/>
        <w:gridCol w:w="876"/>
        <w:gridCol w:w="1316"/>
        <w:gridCol w:w="878"/>
        <w:gridCol w:w="749"/>
        <w:gridCol w:w="1276"/>
      </w:tblGrid>
      <w:tr w:rsidR="00F86A92" w:rsidRPr="00A6613C" w:rsidTr="00836590">
        <w:trPr>
          <w:trHeight w:hRule="exact" w:val="370"/>
          <w:jc w:val="center"/>
        </w:trPr>
        <w:tc>
          <w:tcPr>
            <w:tcW w:w="1848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อัตราการเข้าพัก (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 xml:space="preserve">Occupancy 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 xml:space="preserve">- 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OCC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)</w:t>
            </w: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4/2560</w:t>
            </w:r>
          </w:p>
        </w:tc>
        <w:tc>
          <w:tcPr>
            <w:tcW w:w="462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4/2559</w:t>
            </w: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เปลี่ยนแปลง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2560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2559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เปลี่ยนแปลง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1848" w:type="pct"/>
            <w:tcBorders>
              <w:top w:val="nil"/>
            </w:tcBorders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กรุงเทพฯ</w:t>
            </w:r>
          </w:p>
        </w:tc>
        <w:tc>
          <w:tcPr>
            <w:tcW w:w="464" w:type="pct"/>
            <w:tcBorders>
              <w:top w:val="nil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83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5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462" w:type="pct"/>
            <w:tcBorders>
              <w:top w:val="nil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76.6%</w:t>
            </w:r>
          </w:p>
        </w:tc>
        <w:tc>
          <w:tcPr>
            <w:tcW w:w="694" w:type="pct"/>
            <w:tcBorders>
              <w:top w:val="nil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6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9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463" w:type="pct"/>
            <w:tcBorders>
              <w:top w:val="nil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81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4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395" w:type="pct"/>
            <w:tcBorders>
              <w:top w:val="nil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81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2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673" w:type="pct"/>
            <w:tcBorders>
              <w:top w:val="nil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.2%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1848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ต่างจังหวัด</w:t>
            </w:r>
          </w:p>
        </w:tc>
        <w:tc>
          <w:tcPr>
            <w:tcW w:w="46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83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3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462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79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4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69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3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.9%</w:t>
            </w:r>
          </w:p>
        </w:tc>
        <w:tc>
          <w:tcPr>
            <w:tcW w:w="46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83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1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39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81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8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67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1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3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1848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มัลดีฟส์</w:t>
            </w:r>
          </w:p>
        </w:tc>
        <w:tc>
          <w:tcPr>
            <w:tcW w:w="46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90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5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462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88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69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2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.5%</w:t>
            </w:r>
          </w:p>
        </w:tc>
        <w:tc>
          <w:tcPr>
            <w:tcW w:w="46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84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4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39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86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7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67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(</w:t>
            </w:r>
            <w:r w:rsidRPr="00A6613C">
              <w:rPr>
                <w:rFonts w:ascii="Angsana New" w:hAnsi="Angsana New" w:cs="Angsana New"/>
                <w:szCs w:val="28"/>
              </w:rPr>
              <w:t>2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.3%)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1848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ประเทศไทยเฉลี่ย</w:t>
            </w:r>
          </w:p>
        </w:tc>
        <w:tc>
          <w:tcPr>
            <w:tcW w:w="46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83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3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%</w:t>
            </w:r>
          </w:p>
        </w:tc>
        <w:tc>
          <w:tcPr>
            <w:tcW w:w="462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78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6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%</w:t>
            </w:r>
          </w:p>
        </w:tc>
        <w:tc>
          <w:tcPr>
            <w:tcW w:w="69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4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7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%</w:t>
            </w:r>
          </w:p>
        </w:tc>
        <w:tc>
          <w:tcPr>
            <w:tcW w:w="46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82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6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%</w:t>
            </w:r>
          </w:p>
        </w:tc>
        <w:tc>
          <w:tcPr>
            <w:tcW w:w="39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81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6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%</w:t>
            </w:r>
          </w:p>
        </w:tc>
        <w:tc>
          <w:tcPr>
            <w:tcW w:w="67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1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%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1848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รวมเฉลี่ย</w:t>
            </w:r>
          </w:p>
        </w:tc>
        <w:tc>
          <w:tcPr>
            <w:tcW w:w="46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83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8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%</w:t>
            </w:r>
          </w:p>
        </w:tc>
        <w:tc>
          <w:tcPr>
            <w:tcW w:w="462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79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2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%</w:t>
            </w:r>
          </w:p>
        </w:tc>
        <w:tc>
          <w:tcPr>
            <w:tcW w:w="69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4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6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%</w:t>
            </w:r>
          </w:p>
        </w:tc>
        <w:tc>
          <w:tcPr>
            <w:tcW w:w="46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82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7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%</w:t>
            </w:r>
          </w:p>
        </w:tc>
        <w:tc>
          <w:tcPr>
            <w:tcW w:w="39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81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9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%</w:t>
            </w:r>
          </w:p>
        </w:tc>
        <w:tc>
          <w:tcPr>
            <w:tcW w:w="67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.8%</w:t>
            </w:r>
          </w:p>
        </w:tc>
      </w:tr>
    </w:tbl>
    <w:p w:rsidR="00F86A92" w:rsidRPr="00A6613C" w:rsidRDefault="00F86A92" w:rsidP="00A6613C">
      <w:pPr>
        <w:rPr>
          <w:rFonts w:ascii="Angsana New" w:hAnsi="Angsana New" w:cs="Angsana New"/>
          <w:b/>
          <w:bCs/>
        </w:rPr>
      </w:pPr>
      <w:r w:rsidRPr="00A6613C">
        <w:rPr>
          <w:rFonts w:ascii="Angsana New" w:hAnsi="Angsana New" w:cs="Angsana New"/>
          <w:b/>
          <w:bCs/>
          <w:cs/>
        </w:rPr>
        <w:t xml:space="preserve">   </w:t>
      </w:r>
    </w:p>
    <w:p w:rsidR="00F86A92" w:rsidRPr="00A6613C" w:rsidRDefault="00F86A92" w:rsidP="00A6613C">
      <w:pPr>
        <w:rPr>
          <w:rFonts w:ascii="Angsana New" w:hAnsi="Angsana New" w:cs="Angsana New"/>
          <w:b/>
          <w:bCs/>
        </w:rPr>
      </w:pPr>
    </w:p>
    <w:tbl>
      <w:tblPr>
        <w:tblStyle w:val="TableGrid"/>
        <w:tblW w:w="5146" w:type="pct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879"/>
        <w:gridCol w:w="879"/>
        <w:gridCol w:w="1318"/>
        <w:gridCol w:w="879"/>
        <w:gridCol w:w="804"/>
        <w:gridCol w:w="1312"/>
      </w:tblGrid>
      <w:tr w:rsidR="00F86A92" w:rsidRPr="00A6613C" w:rsidTr="00836590">
        <w:trPr>
          <w:trHeight w:hRule="exact" w:val="767"/>
          <w:jc w:val="center"/>
        </w:trPr>
        <w:tc>
          <w:tcPr>
            <w:tcW w:w="1830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 xml:space="preserve">ราคาห้องพักเฉลี่ย (บาท) </w:t>
            </w:r>
          </w:p>
          <w:p w:rsidR="00F86A92" w:rsidRPr="00A6613C" w:rsidRDefault="00F86A92" w:rsidP="00A6613C">
            <w:pPr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(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 xml:space="preserve">Average Room Rate 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 xml:space="preserve">– 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ARR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)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4/2560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4/2559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เปลี่ยนแปลง</w:t>
            </w: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2560</w:t>
            </w: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2559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เปลี่ยนแปลง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1830" w:type="pct"/>
            <w:tcBorders>
              <w:top w:val="nil"/>
              <w:bottom w:val="single" w:sz="4" w:space="0" w:color="auto"/>
            </w:tcBorders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กรุงเทพฯ</w:t>
            </w:r>
          </w:p>
        </w:tc>
        <w:tc>
          <w:tcPr>
            <w:tcW w:w="459" w:type="pct"/>
            <w:tcBorders>
              <w:top w:val="nil"/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3,587</w:t>
            </w:r>
          </w:p>
        </w:tc>
        <w:tc>
          <w:tcPr>
            <w:tcW w:w="459" w:type="pct"/>
            <w:tcBorders>
              <w:top w:val="nil"/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3,568</w:t>
            </w:r>
          </w:p>
        </w:tc>
        <w:tc>
          <w:tcPr>
            <w:tcW w:w="688" w:type="pct"/>
            <w:tcBorders>
              <w:top w:val="nil"/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5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459" w:type="pct"/>
            <w:tcBorders>
              <w:top w:val="nil"/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3,450</w:t>
            </w:r>
          </w:p>
        </w:tc>
        <w:tc>
          <w:tcPr>
            <w:tcW w:w="420" w:type="pct"/>
            <w:tcBorders>
              <w:top w:val="nil"/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3,394</w:t>
            </w:r>
          </w:p>
        </w:tc>
        <w:tc>
          <w:tcPr>
            <w:tcW w:w="687" w:type="pct"/>
            <w:tcBorders>
              <w:top w:val="nil"/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1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7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1830" w:type="pct"/>
            <w:tcBorders>
              <w:top w:val="single" w:sz="4" w:space="0" w:color="auto"/>
            </w:tcBorders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ต่างจังหวัด</w:t>
            </w:r>
          </w:p>
        </w:tc>
        <w:tc>
          <w:tcPr>
            <w:tcW w:w="459" w:type="pct"/>
            <w:tcBorders>
              <w:top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4,174</w:t>
            </w:r>
          </w:p>
        </w:tc>
        <w:tc>
          <w:tcPr>
            <w:tcW w:w="459" w:type="pct"/>
            <w:tcBorders>
              <w:top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4,039</w:t>
            </w:r>
          </w:p>
        </w:tc>
        <w:tc>
          <w:tcPr>
            <w:tcW w:w="688" w:type="pct"/>
            <w:tcBorders>
              <w:top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3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3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459" w:type="pct"/>
            <w:tcBorders>
              <w:top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4,128</w:t>
            </w:r>
          </w:p>
        </w:tc>
        <w:tc>
          <w:tcPr>
            <w:tcW w:w="420" w:type="pct"/>
            <w:tcBorders>
              <w:top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3,928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5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1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1830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มัลดีฟส์</w:t>
            </w:r>
          </w:p>
        </w:tc>
        <w:tc>
          <w:tcPr>
            <w:tcW w:w="459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18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016</w:t>
            </w:r>
          </w:p>
        </w:tc>
        <w:tc>
          <w:tcPr>
            <w:tcW w:w="459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19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218</w:t>
            </w:r>
          </w:p>
        </w:tc>
        <w:tc>
          <w:tcPr>
            <w:tcW w:w="68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(6.3%)</w:t>
            </w:r>
          </w:p>
        </w:tc>
        <w:tc>
          <w:tcPr>
            <w:tcW w:w="459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18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312</w:t>
            </w:r>
          </w:p>
        </w:tc>
        <w:tc>
          <w:tcPr>
            <w:tcW w:w="42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19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261</w:t>
            </w:r>
          </w:p>
        </w:tc>
        <w:tc>
          <w:tcPr>
            <w:tcW w:w="68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(4.9%)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1830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ประเทศไทยเฉลี่ย</w:t>
            </w:r>
          </w:p>
        </w:tc>
        <w:tc>
          <w:tcPr>
            <w:tcW w:w="459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3,996</w:t>
            </w:r>
          </w:p>
        </w:tc>
        <w:tc>
          <w:tcPr>
            <w:tcW w:w="459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3,901</w:t>
            </w:r>
          </w:p>
        </w:tc>
        <w:tc>
          <w:tcPr>
            <w:tcW w:w="68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2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4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%</w:t>
            </w:r>
          </w:p>
        </w:tc>
        <w:tc>
          <w:tcPr>
            <w:tcW w:w="459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3,926</w:t>
            </w:r>
          </w:p>
        </w:tc>
        <w:tc>
          <w:tcPr>
            <w:tcW w:w="42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3,768</w:t>
            </w:r>
          </w:p>
        </w:tc>
        <w:tc>
          <w:tcPr>
            <w:tcW w:w="68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4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2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%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1830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lastRenderedPageBreak/>
              <w:t>รวมเฉลี่ย</w:t>
            </w:r>
          </w:p>
        </w:tc>
        <w:tc>
          <w:tcPr>
            <w:tcW w:w="459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4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997</w:t>
            </w:r>
          </w:p>
        </w:tc>
        <w:tc>
          <w:tcPr>
            <w:tcW w:w="459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5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025</w:t>
            </w:r>
          </w:p>
        </w:tc>
        <w:tc>
          <w:tcPr>
            <w:tcW w:w="68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(0.6%)</w:t>
            </w:r>
          </w:p>
        </w:tc>
        <w:tc>
          <w:tcPr>
            <w:tcW w:w="459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4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897</w:t>
            </w:r>
          </w:p>
        </w:tc>
        <w:tc>
          <w:tcPr>
            <w:tcW w:w="42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4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851</w:t>
            </w:r>
          </w:p>
        </w:tc>
        <w:tc>
          <w:tcPr>
            <w:tcW w:w="68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1.0%</w:t>
            </w:r>
          </w:p>
        </w:tc>
      </w:tr>
    </w:tbl>
    <w:p w:rsidR="00F86A92" w:rsidRPr="00A6613C" w:rsidRDefault="00F86A92" w:rsidP="00A6613C">
      <w:pPr>
        <w:rPr>
          <w:rFonts w:ascii="Angsana New" w:hAnsi="Angsana New" w:cs="Angsana New"/>
          <w:b/>
          <w:bCs/>
        </w:rPr>
      </w:pPr>
    </w:p>
    <w:p w:rsidR="00F86A92" w:rsidRPr="00A6613C" w:rsidRDefault="00F86A92" w:rsidP="00A6613C">
      <w:pPr>
        <w:rPr>
          <w:rFonts w:ascii="Angsana New" w:hAnsi="Angsana New" w:cs="Angsana New"/>
          <w:b/>
          <w:bCs/>
        </w:rPr>
      </w:pPr>
    </w:p>
    <w:tbl>
      <w:tblPr>
        <w:tblStyle w:val="TableGrid"/>
        <w:tblW w:w="5114" w:type="pct"/>
        <w:jc w:val="center"/>
        <w:tblLayout w:type="fixed"/>
        <w:tblLook w:val="04A0" w:firstRow="1" w:lastRow="0" w:firstColumn="1" w:lastColumn="0" w:noHBand="0" w:noVBand="1"/>
      </w:tblPr>
      <w:tblGrid>
        <w:gridCol w:w="3576"/>
        <w:gridCol w:w="851"/>
        <w:gridCol w:w="851"/>
        <w:gridCol w:w="1269"/>
        <w:gridCol w:w="843"/>
        <w:gridCol w:w="843"/>
        <w:gridCol w:w="1283"/>
      </w:tblGrid>
      <w:tr w:rsidR="00F86A92" w:rsidRPr="00A6613C" w:rsidTr="00836590">
        <w:trPr>
          <w:trHeight w:hRule="exact" w:val="874"/>
          <w:jc w:val="center"/>
        </w:trPr>
        <w:tc>
          <w:tcPr>
            <w:tcW w:w="1879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 xml:space="preserve">รายได้ต่อห้องพักเฉลี่ย (บาท) </w:t>
            </w:r>
          </w:p>
          <w:p w:rsidR="00F86A92" w:rsidRPr="00A6613C" w:rsidRDefault="00F86A92" w:rsidP="00A6613C">
            <w:pPr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(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 xml:space="preserve">Revenue per Available Room 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 xml:space="preserve">-  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RevPar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)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4/2560</w:t>
            </w:r>
          </w:p>
        </w:tc>
        <w:tc>
          <w:tcPr>
            <w:tcW w:w="447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4/2559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เปลี่ยนแปลง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2560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2559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เปลี่ยนแปลง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1879" w:type="pct"/>
            <w:tcBorders>
              <w:top w:val="nil"/>
            </w:tcBorders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กรุงเทพฯ</w:t>
            </w:r>
          </w:p>
        </w:tc>
        <w:tc>
          <w:tcPr>
            <w:tcW w:w="447" w:type="pct"/>
            <w:tcBorders>
              <w:top w:val="nil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2,995</w:t>
            </w:r>
          </w:p>
        </w:tc>
        <w:tc>
          <w:tcPr>
            <w:tcW w:w="447" w:type="pct"/>
            <w:tcBorders>
              <w:top w:val="nil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2,735</w:t>
            </w:r>
          </w:p>
        </w:tc>
        <w:tc>
          <w:tcPr>
            <w:tcW w:w="667" w:type="pct"/>
            <w:tcBorders>
              <w:top w:val="nil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9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5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443" w:type="pct"/>
            <w:tcBorders>
              <w:top w:val="nil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2,810</w:t>
            </w:r>
          </w:p>
        </w:tc>
        <w:tc>
          <w:tcPr>
            <w:tcW w:w="443" w:type="pct"/>
            <w:tcBorders>
              <w:top w:val="nil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2,755</w:t>
            </w:r>
          </w:p>
        </w:tc>
        <w:tc>
          <w:tcPr>
            <w:tcW w:w="674" w:type="pct"/>
            <w:tcBorders>
              <w:top w:val="nil"/>
            </w:tcBorders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2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1879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ต่างจังหวัด</w:t>
            </w:r>
          </w:p>
        </w:tc>
        <w:tc>
          <w:tcPr>
            <w:tcW w:w="44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3,475</w:t>
            </w:r>
          </w:p>
        </w:tc>
        <w:tc>
          <w:tcPr>
            <w:tcW w:w="44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3,209</w:t>
            </w:r>
          </w:p>
        </w:tc>
        <w:tc>
          <w:tcPr>
            <w:tcW w:w="66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8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3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44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3,428</w:t>
            </w:r>
          </w:p>
        </w:tc>
        <w:tc>
          <w:tcPr>
            <w:tcW w:w="44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3,213</w:t>
            </w:r>
          </w:p>
        </w:tc>
        <w:tc>
          <w:tcPr>
            <w:tcW w:w="67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6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7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1879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มัลดีฟส์</w:t>
            </w:r>
          </w:p>
        </w:tc>
        <w:tc>
          <w:tcPr>
            <w:tcW w:w="44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16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310</w:t>
            </w:r>
          </w:p>
        </w:tc>
        <w:tc>
          <w:tcPr>
            <w:tcW w:w="44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16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903</w:t>
            </w:r>
          </w:p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</w:p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66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(3.5%)</w:t>
            </w:r>
          </w:p>
        </w:tc>
        <w:tc>
          <w:tcPr>
            <w:tcW w:w="44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15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464</w:t>
            </w:r>
          </w:p>
        </w:tc>
        <w:tc>
          <w:tcPr>
            <w:tcW w:w="44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16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698</w:t>
            </w:r>
          </w:p>
        </w:tc>
        <w:tc>
          <w:tcPr>
            <w:tcW w:w="67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(7.4%)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1879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ประเทศไทยเฉลี่ย</w:t>
            </w:r>
          </w:p>
        </w:tc>
        <w:tc>
          <w:tcPr>
            <w:tcW w:w="44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3,330</w:t>
            </w:r>
          </w:p>
        </w:tc>
        <w:tc>
          <w:tcPr>
            <w:tcW w:w="44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3,066</w:t>
            </w:r>
          </w:p>
        </w:tc>
        <w:tc>
          <w:tcPr>
            <w:tcW w:w="66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8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6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%</w:t>
            </w:r>
          </w:p>
        </w:tc>
        <w:tc>
          <w:tcPr>
            <w:tcW w:w="44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3,241</w:t>
            </w:r>
          </w:p>
        </w:tc>
        <w:tc>
          <w:tcPr>
            <w:tcW w:w="44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3,075</w:t>
            </w:r>
          </w:p>
        </w:tc>
        <w:tc>
          <w:tcPr>
            <w:tcW w:w="67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5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4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%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1879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รวมเฉลี่ย</w:t>
            </w:r>
          </w:p>
        </w:tc>
        <w:tc>
          <w:tcPr>
            <w:tcW w:w="44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4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188</w:t>
            </w:r>
          </w:p>
        </w:tc>
        <w:tc>
          <w:tcPr>
            <w:tcW w:w="44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3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980</w:t>
            </w:r>
          </w:p>
        </w:tc>
        <w:tc>
          <w:tcPr>
            <w:tcW w:w="66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5.2%</w:t>
            </w:r>
          </w:p>
        </w:tc>
        <w:tc>
          <w:tcPr>
            <w:tcW w:w="44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4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049</w:t>
            </w:r>
          </w:p>
        </w:tc>
        <w:tc>
          <w:tcPr>
            <w:tcW w:w="44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3</w:t>
            </w:r>
            <w:r w:rsidRPr="00A6613C">
              <w:rPr>
                <w:rFonts w:ascii="Angsana New" w:hAnsi="Angsana New" w:cs="Angsana New"/>
                <w:b/>
                <w:bCs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975</w:t>
            </w:r>
          </w:p>
        </w:tc>
        <w:tc>
          <w:tcPr>
            <w:tcW w:w="67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1.9%</w:t>
            </w:r>
          </w:p>
        </w:tc>
      </w:tr>
    </w:tbl>
    <w:p w:rsidR="00F86A92" w:rsidRPr="00A6613C" w:rsidRDefault="00F86A92" w:rsidP="00A6613C">
      <w:pPr>
        <w:ind w:left="195"/>
        <w:rPr>
          <w:rFonts w:ascii="Angsana New" w:hAnsi="Angsana New" w:cs="Angsana New"/>
        </w:rPr>
      </w:pPr>
      <w:r w:rsidRPr="00A6613C">
        <w:rPr>
          <w:rFonts w:ascii="Angsana New" w:hAnsi="Angsana New" w:cs="Angsana New"/>
          <w:b/>
          <w:bCs/>
          <w:cs/>
        </w:rPr>
        <w:t xml:space="preserve">* หมายเหตุ: </w:t>
      </w:r>
      <w:r w:rsidRPr="00A6613C">
        <w:rPr>
          <w:rFonts w:ascii="Angsana New" w:hAnsi="Angsana New" w:cs="Angsana New"/>
          <w:cs/>
        </w:rPr>
        <w:t xml:space="preserve">ไม่รวมโรงแรมเซ็นทรา บายเซ็นทาราศูนย์ราชการและคอนเวนชันเซ็นเตอร์ แจ้งวัฒนะ ทั้งนี้ บริษัทฯบันทึกผลประกอบการของโรงแรมดังกล่าวเป็นรายได้อื่นตั้งแต่วันที่ </w:t>
      </w:r>
      <w:r w:rsidRPr="00A6613C">
        <w:rPr>
          <w:rFonts w:ascii="Angsana New" w:hAnsi="Angsana New" w:cs="Angsana New"/>
        </w:rPr>
        <w:t>26</w:t>
      </w:r>
      <w:r w:rsidRPr="00A6613C">
        <w:rPr>
          <w:rFonts w:ascii="Angsana New" w:hAnsi="Angsana New" w:cs="Angsana New"/>
          <w:cs/>
        </w:rPr>
        <w:t xml:space="preserve"> พฤศจิกายน </w:t>
      </w:r>
      <w:r w:rsidRPr="00A6613C">
        <w:rPr>
          <w:rFonts w:ascii="Angsana New" w:hAnsi="Angsana New" w:cs="Angsana New"/>
        </w:rPr>
        <w:t>2560</w:t>
      </w:r>
      <w:r w:rsidRPr="00A6613C">
        <w:rPr>
          <w:rFonts w:ascii="Angsana New" w:hAnsi="Angsana New" w:cs="Angsana New"/>
          <w:cs/>
        </w:rPr>
        <w:t xml:space="preserve"> และไม่รวมโรงแรมโคซี่ สมุย เฉวง บีช ซึ่งเริ่มเปิดดำเนินการตั้งแต่วันที่ </w:t>
      </w:r>
      <w:r w:rsidRPr="00A6613C">
        <w:rPr>
          <w:rFonts w:ascii="Angsana New" w:hAnsi="Angsana New" w:cs="Angsana New"/>
        </w:rPr>
        <w:t>1</w:t>
      </w:r>
      <w:r w:rsidRPr="00A6613C">
        <w:rPr>
          <w:rFonts w:ascii="Angsana New" w:hAnsi="Angsana New" w:cs="Angsana New"/>
          <w:cs/>
        </w:rPr>
        <w:t xml:space="preserve"> ธันวาคม </w:t>
      </w:r>
      <w:r w:rsidRPr="00A6613C">
        <w:rPr>
          <w:rFonts w:ascii="Angsana New" w:hAnsi="Angsana New" w:cs="Angsana New"/>
        </w:rPr>
        <w:t>2560</w:t>
      </w:r>
    </w:p>
    <w:p w:rsidR="00F86A92" w:rsidRPr="00A6613C" w:rsidRDefault="00F86A92" w:rsidP="00A6613C">
      <w:pPr>
        <w:ind w:left="195"/>
        <w:rPr>
          <w:rFonts w:ascii="Angsana New" w:hAnsi="Angsana New" w:cs="Angsana New"/>
          <w:u w:val="single"/>
        </w:rPr>
      </w:pPr>
    </w:p>
    <w:p w:rsidR="00F86A92" w:rsidRPr="00A6613C" w:rsidRDefault="00F86A92" w:rsidP="00A6613C">
      <w:pPr>
        <w:ind w:firstLine="720"/>
        <w:rPr>
          <w:rFonts w:ascii="Angsana New" w:hAnsi="Angsana New" w:cs="Angsana New"/>
          <w:u w:val="single"/>
        </w:rPr>
      </w:pPr>
      <w:r w:rsidRPr="00A6613C">
        <w:rPr>
          <w:rFonts w:ascii="Angsana New" w:hAnsi="Angsana New" w:cs="Angsana New"/>
          <w:u w:val="single"/>
          <w:cs/>
        </w:rPr>
        <w:t>ผลการดำเนินงานธุรกิจโรงแรม</w:t>
      </w:r>
    </w:p>
    <w:p w:rsidR="00F86A92" w:rsidRPr="00A6613C" w:rsidRDefault="00F86A92" w:rsidP="00A6613C">
      <w:pPr>
        <w:ind w:firstLine="720"/>
        <w:jc w:val="right"/>
        <w:rPr>
          <w:rFonts w:ascii="Angsana New" w:hAnsi="Angsana New" w:cs="Angsana New"/>
          <w:cs/>
        </w:rPr>
      </w:pPr>
      <w:r w:rsidRPr="00A6613C">
        <w:rPr>
          <w:rFonts w:ascii="Angsana New" w:hAnsi="Angsana New" w:cs="Angsana New"/>
          <w:cs/>
        </w:rPr>
        <w:tab/>
      </w:r>
      <w:r w:rsidRPr="00A6613C">
        <w:rPr>
          <w:rFonts w:ascii="Angsana New" w:hAnsi="Angsana New" w:cs="Angsana New"/>
          <w:cs/>
        </w:rPr>
        <w:tab/>
      </w:r>
      <w:r w:rsidRPr="00A6613C">
        <w:rPr>
          <w:rFonts w:ascii="Angsana New" w:hAnsi="Angsana New" w:cs="Angsana New"/>
          <w:cs/>
        </w:rPr>
        <w:tab/>
      </w:r>
      <w:r w:rsidRPr="00A6613C">
        <w:rPr>
          <w:rFonts w:ascii="Angsana New" w:hAnsi="Angsana New" w:cs="Angsana New"/>
          <w:cs/>
        </w:rPr>
        <w:tab/>
      </w:r>
      <w:r w:rsidRPr="00A6613C">
        <w:rPr>
          <w:rFonts w:ascii="Angsana New" w:hAnsi="Angsana New" w:cs="Angsana New"/>
          <w:cs/>
        </w:rPr>
        <w:tab/>
      </w:r>
      <w:r w:rsidRPr="00A6613C">
        <w:rPr>
          <w:rFonts w:ascii="Angsana New" w:hAnsi="Angsana New" w:cs="Angsana New"/>
          <w:cs/>
        </w:rPr>
        <w:tab/>
      </w:r>
      <w:r w:rsidRPr="00A6613C">
        <w:rPr>
          <w:rFonts w:ascii="Angsana New" w:hAnsi="Angsana New" w:cs="Angsana New"/>
          <w:cs/>
        </w:rPr>
        <w:tab/>
      </w:r>
      <w:r w:rsidRPr="00A6613C">
        <w:rPr>
          <w:rFonts w:ascii="Angsana New" w:hAnsi="Angsana New" w:cs="Angsana New"/>
          <w:cs/>
        </w:rPr>
        <w:tab/>
      </w:r>
      <w:r w:rsidRPr="00A6613C">
        <w:rPr>
          <w:rFonts w:ascii="Angsana New" w:hAnsi="Angsana New" w:cs="Angsana New"/>
        </w:rPr>
        <w:t>(</w:t>
      </w:r>
      <w:r w:rsidRPr="00A6613C">
        <w:rPr>
          <w:rFonts w:ascii="Angsana New" w:hAnsi="Angsana New" w:cs="Angsana New"/>
          <w:cs/>
        </w:rPr>
        <w:t>หน่วย</w:t>
      </w:r>
      <w:r w:rsidRPr="00A6613C">
        <w:rPr>
          <w:rFonts w:ascii="Angsana New" w:hAnsi="Angsana New" w:cs="Angsana New"/>
        </w:rPr>
        <w:t xml:space="preserve">: </w:t>
      </w:r>
      <w:r w:rsidRPr="00A6613C">
        <w:rPr>
          <w:rFonts w:ascii="Angsana New" w:hAnsi="Angsana New" w:cs="Angsana New"/>
          <w:cs/>
        </w:rPr>
        <w:t>ล้านบาท</w:t>
      </w:r>
      <w:r w:rsidRPr="00A6613C">
        <w:rPr>
          <w:rFonts w:ascii="Angsana New" w:hAnsi="Angsana New" w:cs="Angsana New"/>
        </w:rPr>
        <w:t>)</w:t>
      </w:r>
    </w:p>
    <w:tbl>
      <w:tblPr>
        <w:tblStyle w:val="TableGrid"/>
        <w:tblW w:w="5053" w:type="pct"/>
        <w:jc w:val="center"/>
        <w:tblLayout w:type="fixed"/>
        <w:tblLook w:val="04A0" w:firstRow="1" w:lastRow="0" w:firstColumn="1" w:lastColumn="0" w:noHBand="0" w:noVBand="1"/>
      </w:tblPr>
      <w:tblGrid>
        <w:gridCol w:w="3393"/>
        <w:gridCol w:w="865"/>
        <w:gridCol w:w="865"/>
        <w:gridCol w:w="1256"/>
        <w:gridCol w:w="884"/>
        <w:gridCol w:w="884"/>
        <w:gridCol w:w="1256"/>
      </w:tblGrid>
      <w:tr w:rsidR="00F86A92" w:rsidRPr="00A6613C" w:rsidTr="00836590">
        <w:trPr>
          <w:jc w:val="center"/>
        </w:trPr>
        <w:tc>
          <w:tcPr>
            <w:tcW w:w="1804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ธุรกิจโรงแรม</w:t>
            </w:r>
          </w:p>
        </w:tc>
        <w:tc>
          <w:tcPr>
            <w:tcW w:w="46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4/2560</w:t>
            </w:r>
          </w:p>
        </w:tc>
        <w:tc>
          <w:tcPr>
            <w:tcW w:w="46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4/2559</w:t>
            </w:r>
          </w:p>
        </w:tc>
        <w:tc>
          <w:tcPr>
            <w:tcW w:w="66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เปลี่ยนแปลง</w:t>
            </w:r>
          </w:p>
        </w:tc>
        <w:tc>
          <w:tcPr>
            <w:tcW w:w="47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2560</w:t>
            </w:r>
          </w:p>
        </w:tc>
        <w:tc>
          <w:tcPr>
            <w:tcW w:w="47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2559</w:t>
            </w:r>
          </w:p>
        </w:tc>
        <w:tc>
          <w:tcPr>
            <w:tcW w:w="66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เปลี่ยนแปลง</w:t>
            </w:r>
          </w:p>
        </w:tc>
      </w:tr>
      <w:tr w:rsidR="00F86A92" w:rsidRPr="00A6613C" w:rsidTr="00836590">
        <w:trPr>
          <w:jc w:val="center"/>
        </w:trPr>
        <w:tc>
          <w:tcPr>
            <w:tcW w:w="1804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รายได้จากกิจการโรงแรม</w:t>
            </w:r>
          </w:p>
        </w:tc>
        <w:tc>
          <w:tcPr>
            <w:tcW w:w="46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2,337.6</w:t>
            </w:r>
          </w:p>
        </w:tc>
        <w:tc>
          <w:tcPr>
            <w:tcW w:w="46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2,249.0</w:t>
            </w:r>
          </w:p>
        </w:tc>
        <w:tc>
          <w:tcPr>
            <w:tcW w:w="66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3.9%</w:t>
            </w:r>
          </w:p>
        </w:tc>
        <w:tc>
          <w:tcPr>
            <w:tcW w:w="47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8,921.8</w:t>
            </w:r>
          </w:p>
        </w:tc>
        <w:tc>
          <w:tcPr>
            <w:tcW w:w="47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8,919.1</w:t>
            </w:r>
          </w:p>
        </w:tc>
        <w:tc>
          <w:tcPr>
            <w:tcW w:w="66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0.0%</w:t>
            </w:r>
          </w:p>
        </w:tc>
      </w:tr>
      <w:tr w:rsidR="00F86A92" w:rsidRPr="00A6613C" w:rsidTr="00836590">
        <w:trPr>
          <w:jc w:val="center"/>
        </w:trPr>
        <w:tc>
          <w:tcPr>
            <w:tcW w:w="1804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รายได้รวม (รวมรายได้อื่น)</w:t>
            </w:r>
          </w:p>
        </w:tc>
        <w:tc>
          <w:tcPr>
            <w:tcW w:w="460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2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453.3</w:t>
            </w:r>
          </w:p>
        </w:tc>
        <w:tc>
          <w:tcPr>
            <w:tcW w:w="46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2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349.3</w:t>
            </w:r>
          </w:p>
        </w:tc>
        <w:tc>
          <w:tcPr>
            <w:tcW w:w="66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4.4%</w:t>
            </w:r>
          </w:p>
        </w:tc>
        <w:tc>
          <w:tcPr>
            <w:tcW w:w="47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9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357.9</w:t>
            </w:r>
          </w:p>
        </w:tc>
        <w:tc>
          <w:tcPr>
            <w:tcW w:w="47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9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309.0</w:t>
            </w:r>
          </w:p>
        </w:tc>
        <w:tc>
          <w:tcPr>
            <w:tcW w:w="66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0.5%</w:t>
            </w:r>
          </w:p>
        </w:tc>
      </w:tr>
      <w:tr w:rsidR="00F86A92" w:rsidRPr="00A6613C" w:rsidTr="00836590">
        <w:trPr>
          <w:jc w:val="center"/>
        </w:trPr>
        <w:tc>
          <w:tcPr>
            <w:tcW w:w="1804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กำไรขั้นต้น</w:t>
            </w:r>
          </w:p>
        </w:tc>
        <w:tc>
          <w:tcPr>
            <w:tcW w:w="460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453.7</w:t>
            </w:r>
          </w:p>
        </w:tc>
        <w:tc>
          <w:tcPr>
            <w:tcW w:w="46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397.5</w:t>
            </w:r>
          </w:p>
        </w:tc>
        <w:tc>
          <w:tcPr>
            <w:tcW w:w="66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4.0%</w:t>
            </w:r>
          </w:p>
        </w:tc>
        <w:tc>
          <w:tcPr>
            <w:tcW w:w="47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5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592.6</w:t>
            </w:r>
          </w:p>
        </w:tc>
        <w:tc>
          <w:tcPr>
            <w:tcW w:w="47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5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529.3</w:t>
            </w:r>
          </w:p>
        </w:tc>
        <w:tc>
          <w:tcPr>
            <w:tcW w:w="66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1.1%</w:t>
            </w:r>
          </w:p>
        </w:tc>
      </w:tr>
      <w:tr w:rsidR="00F86A92" w:rsidRPr="00A6613C" w:rsidTr="00836590">
        <w:trPr>
          <w:jc w:val="center"/>
        </w:trPr>
        <w:tc>
          <w:tcPr>
            <w:tcW w:w="1804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% อัตรากำไรขั้นต้น</w:t>
            </w:r>
          </w:p>
        </w:tc>
        <w:tc>
          <w:tcPr>
            <w:tcW w:w="460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62.2%</w:t>
            </w:r>
          </w:p>
        </w:tc>
        <w:tc>
          <w:tcPr>
            <w:tcW w:w="46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62.1%</w:t>
            </w:r>
          </w:p>
        </w:tc>
        <w:tc>
          <w:tcPr>
            <w:tcW w:w="66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.1%</w:t>
            </w:r>
          </w:p>
        </w:tc>
        <w:tc>
          <w:tcPr>
            <w:tcW w:w="47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62.7%</w:t>
            </w:r>
          </w:p>
        </w:tc>
        <w:tc>
          <w:tcPr>
            <w:tcW w:w="47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62.0%</w:t>
            </w:r>
          </w:p>
        </w:tc>
        <w:tc>
          <w:tcPr>
            <w:tcW w:w="66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0.7%</w:t>
            </w:r>
          </w:p>
        </w:tc>
      </w:tr>
      <w:tr w:rsidR="00F86A92" w:rsidRPr="00A6613C" w:rsidTr="00836590">
        <w:trPr>
          <w:jc w:val="center"/>
        </w:trPr>
        <w:tc>
          <w:tcPr>
            <w:tcW w:w="1804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EBITDA</w:t>
            </w:r>
          </w:p>
        </w:tc>
        <w:tc>
          <w:tcPr>
            <w:tcW w:w="46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7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85.8</w:t>
            </w:r>
          </w:p>
        </w:tc>
        <w:tc>
          <w:tcPr>
            <w:tcW w:w="46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724.0</w:t>
            </w:r>
          </w:p>
        </w:tc>
        <w:tc>
          <w:tcPr>
            <w:tcW w:w="66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8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.5%</w:t>
            </w:r>
          </w:p>
        </w:tc>
        <w:tc>
          <w:tcPr>
            <w:tcW w:w="47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3,027.3</w:t>
            </w:r>
          </w:p>
        </w:tc>
        <w:tc>
          <w:tcPr>
            <w:tcW w:w="47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2,974.4</w:t>
            </w:r>
          </w:p>
        </w:tc>
        <w:tc>
          <w:tcPr>
            <w:tcW w:w="66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1.8%</w:t>
            </w:r>
          </w:p>
        </w:tc>
      </w:tr>
      <w:tr w:rsidR="00F86A92" w:rsidRPr="00A6613C" w:rsidTr="00836590">
        <w:trPr>
          <w:jc w:val="center"/>
        </w:trPr>
        <w:tc>
          <w:tcPr>
            <w:tcW w:w="1804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 xml:space="preserve">% </w:t>
            </w:r>
            <w:r w:rsidRPr="00A6613C">
              <w:rPr>
                <w:rFonts w:ascii="Angsana New" w:hAnsi="Angsana New" w:cs="Angsana New"/>
                <w:szCs w:val="28"/>
              </w:rPr>
              <w:t>EBITDA</w:t>
            </w:r>
          </w:p>
        </w:tc>
        <w:tc>
          <w:tcPr>
            <w:tcW w:w="46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3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2.0%</w:t>
            </w:r>
          </w:p>
        </w:tc>
        <w:tc>
          <w:tcPr>
            <w:tcW w:w="46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30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.8%</w:t>
            </w:r>
          </w:p>
        </w:tc>
        <w:tc>
          <w:tcPr>
            <w:tcW w:w="66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1.2%</w:t>
            </w:r>
          </w:p>
        </w:tc>
        <w:tc>
          <w:tcPr>
            <w:tcW w:w="47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32.3%</w:t>
            </w:r>
          </w:p>
        </w:tc>
        <w:tc>
          <w:tcPr>
            <w:tcW w:w="47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3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2.0%</w:t>
            </w:r>
          </w:p>
        </w:tc>
        <w:tc>
          <w:tcPr>
            <w:tcW w:w="66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0.3%</w:t>
            </w:r>
          </w:p>
        </w:tc>
      </w:tr>
      <w:tr w:rsidR="00F86A92" w:rsidRPr="00A6613C" w:rsidTr="00836590">
        <w:trPr>
          <w:jc w:val="center"/>
        </w:trPr>
        <w:tc>
          <w:tcPr>
            <w:tcW w:w="1804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กำไรสุทธิจากการดำเนินงานปกติ</w:t>
            </w:r>
          </w:p>
        </w:tc>
        <w:tc>
          <w:tcPr>
            <w:tcW w:w="46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332.9</w:t>
            </w:r>
          </w:p>
        </w:tc>
        <w:tc>
          <w:tcPr>
            <w:tcW w:w="46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292.5</w:t>
            </w:r>
          </w:p>
        </w:tc>
        <w:tc>
          <w:tcPr>
            <w:tcW w:w="66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13.8%</w:t>
            </w:r>
          </w:p>
        </w:tc>
        <w:tc>
          <w:tcPr>
            <w:tcW w:w="47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351.0</w:t>
            </w:r>
          </w:p>
        </w:tc>
        <w:tc>
          <w:tcPr>
            <w:tcW w:w="47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238.5</w:t>
            </w:r>
          </w:p>
        </w:tc>
        <w:tc>
          <w:tcPr>
            <w:tcW w:w="66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9.1%</w:t>
            </w:r>
          </w:p>
        </w:tc>
      </w:tr>
      <w:tr w:rsidR="00F86A92" w:rsidRPr="00A6613C" w:rsidTr="00836590">
        <w:trPr>
          <w:jc w:val="center"/>
        </w:trPr>
        <w:tc>
          <w:tcPr>
            <w:tcW w:w="1804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กำไรสุทธิ</w:t>
            </w:r>
          </w:p>
        </w:tc>
        <w:tc>
          <w:tcPr>
            <w:tcW w:w="46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268.0</w:t>
            </w:r>
          </w:p>
        </w:tc>
        <w:tc>
          <w:tcPr>
            <w:tcW w:w="46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259.1</w:t>
            </w:r>
          </w:p>
        </w:tc>
        <w:tc>
          <w:tcPr>
            <w:tcW w:w="66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3.4%</w:t>
            </w:r>
          </w:p>
        </w:tc>
        <w:tc>
          <w:tcPr>
            <w:tcW w:w="470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286.1</w:t>
            </w:r>
          </w:p>
        </w:tc>
        <w:tc>
          <w:tcPr>
            <w:tcW w:w="470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236.7</w:t>
            </w:r>
          </w:p>
        </w:tc>
        <w:tc>
          <w:tcPr>
            <w:tcW w:w="668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4.0%</w:t>
            </w:r>
          </w:p>
        </w:tc>
      </w:tr>
      <w:tr w:rsidR="00F86A92" w:rsidRPr="00A6613C" w:rsidTr="00836590">
        <w:trPr>
          <w:jc w:val="center"/>
        </w:trPr>
        <w:tc>
          <w:tcPr>
            <w:tcW w:w="1804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% อัตรากำไรสุทธิ</w:t>
            </w:r>
          </w:p>
        </w:tc>
        <w:tc>
          <w:tcPr>
            <w:tcW w:w="46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10.9%</w:t>
            </w:r>
          </w:p>
        </w:tc>
        <w:tc>
          <w:tcPr>
            <w:tcW w:w="46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</w:rPr>
              <w:t>11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66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(</w:t>
            </w:r>
            <w:r w:rsidRPr="00A6613C">
              <w:rPr>
                <w:rFonts w:ascii="Angsana New" w:hAnsi="Angsana New" w:cs="Angsana New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1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%)</w:t>
            </w:r>
          </w:p>
        </w:tc>
        <w:tc>
          <w:tcPr>
            <w:tcW w:w="470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</w:rPr>
              <w:t>13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7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470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</w:rPr>
              <w:t>13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3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668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4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</w:tr>
    </w:tbl>
    <w:p w:rsidR="00F86A92" w:rsidRPr="00A6613C" w:rsidRDefault="00F86A92" w:rsidP="00A6613C">
      <w:pPr>
        <w:pStyle w:val="ListParagraph"/>
        <w:numPr>
          <w:ilvl w:val="0"/>
          <w:numId w:val="11"/>
        </w:numPr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 xml:space="preserve">ปี </w:t>
      </w:r>
      <w:r w:rsidRPr="00A6613C">
        <w:rPr>
          <w:rFonts w:ascii="Angsana New" w:hAnsi="Angsana New" w:cs="Angsana New"/>
          <w:szCs w:val="28"/>
        </w:rPr>
        <w:t>2560</w:t>
      </w:r>
      <w:r w:rsidRPr="00A6613C">
        <w:rPr>
          <w:rFonts w:ascii="Angsana New" w:hAnsi="Angsana New" w:cs="Angsana New"/>
          <w:szCs w:val="28"/>
          <w:cs/>
        </w:rPr>
        <w:t xml:space="preserve"> รวมรายได้จากชดเชยประกันน้ำท่วมโรงแรมเซ็นทาราแกรนด์ ภูเก็ต จำนวน </w:t>
      </w:r>
      <w:r w:rsidRPr="00A6613C">
        <w:rPr>
          <w:rFonts w:ascii="Angsana New" w:hAnsi="Angsana New" w:cs="Angsana New"/>
          <w:szCs w:val="28"/>
        </w:rPr>
        <w:t>35.9</w:t>
      </w:r>
      <w:r w:rsidRPr="00A6613C">
        <w:rPr>
          <w:rFonts w:ascii="Angsana New" w:hAnsi="Angsana New" w:cs="Angsana New"/>
          <w:szCs w:val="28"/>
          <w:cs/>
        </w:rPr>
        <w:t xml:space="preserve"> ล้านบาท ในไตรมาส </w:t>
      </w:r>
      <w:r w:rsidRPr="00A6613C">
        <w:rPr>
          <w:rFonts w:ascii="Angsana New" w:hAnsi="Angsana New" w:cs="Angsana New"/>
          <w:szCs w:val="28"/>
        </w:rPr>
        <w:t>1/2560</w:t>
      </w:r>
    </w:p>
    <w:p w:rsidR="00F86A92" w:rsidRPr="00A6613C" w:rsidRDefault="00F86A92" w:rsidP="00A6613C">
      <w:pPr>
        <w:pStyle w:val="ListParagraph"/>
        <w:numPr>
          <w:ilvl w:val="0"/>
          <w:numId w:val="11"/>
        </w:numPr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 xml:space="preserve">รวมรายได้จากการตัดจำหน่ายค่าเช่ารับล่วงหน้า-เซ็นทาราแกรนด์ สมุย จำนวน </w:t>
      </w:r>
      <w:r w:rsidRPr="00A6613C">
        <w:rPr>
          <w:rFonts w:ascii="Angsana New" w:hAnsi="Angsana New" w:cs="Angsana New"/>
          <w:szCs w:val="28"/>
        </w:rPr>
        <w:t>100.3</w:t>
      </w:r>
      <w:r w:rsidRPr="00A6613C">
        <w:rPr>
          <w:rFonts w:ascii="Angsana New" w:hAnsi="Angsana New" w:cs="Angsana New"/>
          <w:szCs w:val="28"/>
          <w:cs/>
        </w:rPr>
        <w:t xml:space="preserve"> ล้านบาท/ปี </w:t>
      </w:r>
    </w:p>
    <w:p w:rsidR="00F86A92" w:rsidRPr="00A6613C" w:rsidRDefault="00F86A92" w:rsidP="00A6613C">
      <w:pPr>
        <w:pStyle w:val="ListParagraph"/>
        <w:rPr>
          <w:rFonts w:ascii="Angsana New" w:hAnsi="Angsana New" w:cs="Angsana New"/>
          <w:b/>
          <w:bCs/>
          <w:szCs w:val="28"/>
        </w:rPr>
      </w:pPr>
    </w:p>
    <w:p w:rsidR="00F86A92" w:rsidRPr="00A6613C" w:rsidRDefault="00F86A92" w:rsidP="00A6613C">
      <w:pPr>
        <w:pStyle w:val="ListParagraph"/>
        <w:jc w:val="thaiDistribute"/>
        <w:rPr>
          <w:rFonts w:ascii="Angsana New" w:hAnsi="Angsana New" w:cs="Angsana New"/>
          <w:b/>
          <w:bCs/>
          <w:szCs w:val="28"/>
        </w:rPr>
      </w:pPr>
    </w:p>
    <w:p w:rsidR="00F86A92" w:rsidRPr="00A6613C" w:rsidRDefault="00F86A92" w:rsidP="00A6613C">
      <w:pPr>
        <w:pStyle w:val="ListParagraph"/>
        <w:numPr>
          <w:ilvl w:val="0"/>
          <w:numId w:val="4"/>
        </w:numPr>
        <w:jc w:val="thaiDistribute"/>
        <w:rPr>
          <w:rFonts w:ascii="Angsana New" w:hAnsi="Angsana New" w:cs="Angsana New"/>
          <w:b/>
          <w:bCs/>
          <w:szCs w:val="28"/>
        </w:rPr>
      </w:pPr>
      <w:bookmarkStart w:id="7" w:name="_Hlk507170464"/>
      <w:r w:rsidRPr="00A6613C">
        <w:rPr>
          <w:rFonts w:ascii="Angsana New" w:hAnsi="Angsana New" w:cs="Angsana New"/>
          <w:szCs w:val="28"/>
          <w:u w:val="single"/>
          <w:cs/>
        </w:rPr>
        <w:t xml:space="preserve">ไตรมาส </w:t>
      </w:r>
      <w:r w:rsidRPr="00A6613C">
        <w:rPr>
          <w:rFonts w:ascii="Angsana New" w:hAnsi="Angsana New" w:cs="Angsana New"/>
          <w:szCs w:val="28"/>
          <w:u w:val="single"/>
        </w:rPr>
        <w:t>4/2560</w:t>
      </w:r>
      <w:r w:rsidRPr="00A6613C">
        <w:rPr>
          <w:rFonts w:ascii="Angsana New" w:hAnsi="Angsana New" w:cs="Angsana New"/>
          <w:b/>
          <w:bCs/>
          <w:szCs w:val="28"/>
          <w:cs/>
        </w:rPr>
        <w:t>:</w:t>
      </w:r>
    </w:p>
    <w:p w:rsidR="00F86A92" w:rsidRPr="00A6613C" w:rsidRDefault="00F86A92" w:rsidP="00A6613C">
      <w:pPr>
        <w:pStyle w:val="ListParagraph"/>
        <w:numPr>
          <w:ilvl w:val="1"/>
          <w:numId w:val="4"/>
        </w:numPr>
        <w:jc w:val="thaiDistribute"/>
        <w:rPr>
          <w:rFonts w:ascii="Angsana New" w:hAnsi="Angsana New" w:cs="Angsana New"/>
          <w:szCs w:val="28"/>
          <w:u w:val="single"/>
        </w:rPr>
      </w:pPr>
      <w:r w:rsidRPr="00A6613C">
        <w:rPr>
          <w:rFonts w:ascii="Angsana New" w:hAnsi="Angsana New" w:cs="Angsana New"/>
          <w:szCs w:val="28"/>
          <w:cs/>
        </w:rPr>
        <w:t xml:space="preserve">ธุรกิจโรงแรม มีรายได้รวมอยู่ที่ </w:t>
      </w:r>
      <w:r w:rsidRPr="00A6613C">
        <w:rPr>
          <w:rFonts w:ascii="Angsana New" w:hAnsi="Angsana New" w:cs="Angsana New"/>
          <w:szCs w:val="28"/>
        </w:rPr>
        <w:t>2,453.3</w:t>
      </w:r>
      <w:r w:rsidRPr="00A6613C">
        <w:rPr>
          <w:rFonts w:ascii="Angsana New" w:hAnsi="Angsana New" w:cs="Angsana New"/>
          <w:szCs w:val="28"/>
          <w:cs/>
        </w:rPr>
        <w:t xml:space="preserve"> ล้านบาท เพิ่มขึ้น </w:t>
      </w:r>
      <w:r w:rsidRPr="00A6613C">
        <w:rPr>
          <w:rFonts w:ascii="Angsana New" w:hAnsi="Angsana New" w:cs="Angsana New"/>
          <w:szCs w:val="28"/>
        </w:rPr>
        <w:t>104</w:t>
      </w:r>
      <w:r w:rsidRPr="00A6613C">
        <w:rPr>
          <w:rFonts w:ascii="Angsana New" w:hAnsi="Angsana New" w:cs="Angsana New"/>
          <w:szCs w:val="28"/>
          <w:cs/>
        </w:rPr>
        <w:t xml:space="preserve"> ล้านบาท (หรือเติบโต </w:t>
      </w:r>
      <w:r w:rsidRPr="00A6613C">
        <w:rPr>
          <w:rFonts w:ascii="Angsana New" w:hAnsi="Angsana New" w:cs="Angsana New"/>
          <w:szCs w:val="28"/>
        </w:rPr>
        <w:t>4.4</w:t>
      </w:r>
      <w:r w:rsidRPr="00A6613C">
        <w:rPr>
          <w:rFonts w:ascii="Angsana New" w:hAnsi="Angsana New" w:cs="Angsana New"/>
          <w:szCs w:val="28"/>
          <w:cs/>
        </w:rPr>
        <w:t xml:space="preserve">%) จากไตรมาส </w:t>
      </w:r>
      <w:r w:rsidRPr="00A6613C">
        <w:rPr>
          <w:rFonts w:ascii="Angsana New" w:hAnsi="Angsana New" w:cs="Angsana New"/>
          <w:szCs w:val="28"/>
        </w:rPr>
        <w:t>4/2559</w:t>
      </w:r>
      <w:r w:rsidRPr="00A6613C">
        <w:rPr>
          <w:rFonts w:ascii="Angsana New" w:hAnsi="Angsana New" w:cs="Angsana New"/>
          <w:szCs w:val="28"/>
          <w:cs/>
        </w:rPr>
        <w:t xml:space="preserve"> การเติบโตของรายได้นี้เป็นผลจากการเพิ่มขึ้นของอัตราการเข้าพัก (</w:t>
      </w:r>
      <w:r w:rsidRPr="00A6613C">
        <w:rPr>
          <w:rFonts w:ascii="Angsana New" w:hAnsi="Angsana New" w:cs="Angsana New"/>
          <w:szCs w:val="28"/>
        </w:rPr>
        <w:t>OCC</w:t>
      </w:r>
      <w:r w:rsidRPr="00A6613C">
        <w:rPr>
          <w:rFonts w:ascii="Angsana New" w:hAnsi="Angsana New" w:cs="Angsana New"/>
          <w:szCs w:val="28"/>
          <w:cs/>
        </w:rPr>
        <w:t>) เป็นหลัก ที่เพิ่มขึ้น</w:t>
      </w:r>
      <w:r w:rsidRPr="00A6613C">
        <w:rPr>
          <w:rFonts w:ascii="Angsana New" w:hAnsi="Angsana New" w:cs="Angsana New"/>
          <w:szCs w:val="28"/>
        </w:rPr>
        <w:t xml:space="preserve"> 4.6</w:t>
      </w:r>
      <w:r w:rsidRPr="00A6613C">
        <w:rPr>
          <w:rFonts w:ascii="Angsana New" w:hAnsi="Angsana New" w:cs="Angsana New"/>
          <w:szCs w:val="28"/>
          <w:cs/>
        </w:rPr>
        <w:t>% เป็นผลทำให้รายได้ต่อห้องพักเฉลี่ย (</w:t>
      </w:r>
      <w:r w:rsidRPr="00A6613C">
        <w:rPr>
          <w:rFonts w:ascii="Angsana New" w:hAnsi="Angsana New" w:cs="Angsana New"/>
          <w:szCs w:val="28"/>
        </w:rPr>
        <w:t>RevPar</w:t>
      </w:r>
      <w:r w:rsidRPr="00A6613C">
        <w:rPr>
          <w:rFonts w:ascii="Angsana New" w:hAnsi="Angsana New" w:cs="Angsana New"/>
          <w:szCs w:val="28"/>
          <w:cs/>
        </w:rPr>
        <w:t xml:space="preserve">) ทั้งหมดเพิ่มขึ้น </w:t>
      </w:r>
      <w:r w:rsidRPr="00A6613C">
        <w:rPr>
          <w:rFonts w:ascii="Angsana New" w:hAnsi="Angsana New" w:cs="Angsana New"/>
          <w:szCs w:val="28"/>
        </w:rPr>
        <w:t>5.2</w:t>
      </w:r>
      <w:r w:rsidRPr="00A6613C">
        <w:rPr>
          <w:rFonts w:ascii="Angsana New" w:hAnsi="Angsana New" w:cs="Angsana New"/>
          <w:szCs w:val="28"/>
          <w:cs/>
        </w:rPr>
        <w:t xml:space="preserve">%  </w:t>
      </w:r>
    </w:p>
    <w:p w:rsidR="00F86A92" w:rsidRPr="00A6613C" w:rsidRDefault="00F86A92" w:rsidP="00A6613C">
      <w:pPr>
        <w:pStyle w:val="ListParagraph"/>
        <w:numPr>
          <w:ilvl w:val="2"/>
          <w:numId w:val="4"/>
        </w:numPr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u w:val="single"/>
          <w:cs/>
        </w:rPr>
        <w:lastRenderedPageBreak/>
        <w:t>กรุงเทพ</w:t>
      </w:r>
      <w:r w:rsidRPr="00A6613C">
        <w:rPr>
          <w:rFonts w:ascii="Angsana New" w:hAnsi="Angsana New" w:cs="Angsana New"/>
          <w:szCs w:val="28"/>
          <w:cs/>
        </w:rPr>
        <w:t>: รายได้ต่อห้องพักเฉลี่ย (</w:t>
      </w:r>
      <w:r w:rsidRPr="00A6613C">
        <w:rPr>
          <w:rFonts w:ascii="Angsana New" w:hAnsi="Angsana New" w:cs="Angsana New"/>
          <w:szCs w:val="28"/>
        </w:rPr>
        <w:t>RevPar</w:t>
      </w:r>
      <w:r w:rsidRPr="00A6613C">
        <w:rPr>
          <w:rFonts w:ascii="Angsana New" w:hAnsi="Angsana New" w:cs="Angsana New"/>
          <w:szCs w:val="28"/>
          <w:cs/>
        </w:rPr>
        <w:t xml:space="preserve">) เพิ่มขึ้น </w:t>
      </w:r>
      <w:r w:rsidRPr="00A6613C">
        <w:rPr>
          <w:rFonts w:ascii="Angsana New" w:hAnsi="Angsana New" w:cs="Angsana New"/>
          <w:szCs w:val="28"/>
        </w:rPr>
        <w:t>9.5</w:t>
      </w:r>
      <w:r w:rsidRPr="00A6613C">
        <w:rPr>
          <w:rFonts w:ascii="Angsana New" w:hAnsi="Angsana New" w:cs="Angsana New"/>
          <w:szCs w:val="28"/>
          <w:cs/>
        </w:rPr>
        <w:t>% เนื่องจากการเพิ่มของอัตราการเข้าพัก (</w:t>
      </w:r>
      <w:r w:rsidRPr="00A6613C">
        <w:rPr>
          <w:rFonts w:ascii="Angsana New" w:hAnsi="Angsana New" w:cs="Angsana New"/>
          <w:szCs w:val="28"/>
        </w:rPr>
        <w:t>OCC</w:t>
      </w:r>
      <w:r w:rsidRPr="00A6613C">
        <w:rPr>
          <w:rFonts w:ascii="Angsana New" w:hAnsi="Angsana New" w:cs="Angsana New"/>
          <w:szCs w:val="28"/>
          <w:cs/>
        </w:rPr>
        <w:t xml:space="preserve">) ที่เพิ่มขึ้น </w:t>
      </w:r>
      <w:r w:rsidRPr="00A6613C">
        <w:rPr>
          <w:rFonts w:ascii="Angsana New" w:hAnsi="Angsana New" w:cs="Angsana New"/>
          <w:szCs w:val="28"/>
        </w:rPr>
        <w:t>6.9</w:t>
      </w:r>
      <w:r w:rsidRPr="00A6613C">
        <w:rPr>
          <w:rFonts w:ascii="Angsana New" w:hAnsi="Angsana New" w:cs="Angsana New"/>
          <w:szCs w:val="28"/>
          <w:cs/>
        </w:rPr>
        <w:t xml:space="preserve">% เป็น </w:t>
      </w:r>
      <w:r w:rsidRPr="00A6613C">
        <w:rPr>
          <w:rFonts w:ascii="Angsana New" w:hAnsi="Angsana New" w:cs="Angsana New"/>
          <w:szCs w:val="28"/>
        </w:rPr>
        <w:t>83.5</w:t>
      </w:r>
      <w:r w:rsidRPr="00A6613C">
        <w:rPr>
          <w:rFonts w:ascii="Angsana New" w:hAnsi="Angsana New" w:cs="Angsana New"/>
          <w:szCs w:val="28"/>
          <w:cs/>
        </w:rPr>
        <w:t xml:space="preserve">% ขณะที่ราคาห้องพักเฉลี่ยทรงตัวอยู่ที่ </w:t>
      </w:r>
      <w:r w:rsidRPr="00A6613C">
        <w:rPr>
          <w:rFonts w:ascii="Angsana New" w:hAnsi="Angsana New" w:cs="Angsana New"/>
          <w:szCs w:val="28"/>
        </w:rPr>
        <w:t>3,587</w:t>
      </w:r>
      <w:r w:rsidRPr="00A6613C">
        <w:rPr>
          <w:rFonts w:ascii="Angsana New" w:hAnsi="Angsana New" w:cs="Angsana New"/>
          <w:szCs w:val="28"/>
          <w:cs/>
        </w:rPr>
        <w:t xml:space="preserve"> บาท เพิ่มขึ้น </w:t>
      </w:r>
      <w:r w:rsidRPr="00A6613C">
        <w:rPr>
          <w:rFonts w:ascii="Angsana New" w:hAnsi="Angsana New" w:cs="Angsana New"/>
          <w:szCs w:val="28"/>
        </w:rPr>
        <w:t>0.5</w:t>
      </w:r>
      <w:r w:rsidRPr="00A6613C">
        <w:rPr>
          <w:rFonts w:ascii="Angsana New" w:hAnsi="Angsana New" w:cs="Angsana New"/>
          <w:szCs w:val="28"/>
          <w:cs/>
        </w:rPr>
        <w:t>% เทียบกับช่วงเดียวกันของปีก่อน การเติบโตดังกล่าวส่วนหนึ่งมาจากการฟื้นตัวของการจัดประชุมและสัมมนา (</w:t>
      </w:r>
      <w:r w:rsidRPr="00A6613C">
        <w:rPr>
          <w:rFonts w:ascii="Angsana New" w:hAnsi="Angsana New" w:cs="Angsana New"/>
          <w:szCs w:val="28"/>
        </w:rPr>
        <w:t>MICE</w:t>
      </w:r>
      <w:r w:rsidRPr="00A6613C">
        <w:rPr>
          <w:rFonts w:ascii="Angsana New" w:hAnsi="Angsana New" w:cs="Angsana New"/>
          <w:szCs w:val="28"/>
          <w:cs/>
        </w:rPr>
        <w:t>) เทียบกับช่วงเดียวกันของปีก่อน โดยเฉพาะโรงแรมเซ็นทาราแกรนด์เซ็นทรัลพลาซา ลาดพร้าว</w:t>
      </w:r>
    </w:p>
    <w:p w:rsidR="00F86A92" w:rsidRPr="00A6613C" w:rsidRDefault="00F86A92" w:rsidP="00A6613C">
      <w:pPr>
        <w:pStyle w:val="ListParagraph"/>
        <w:numPr>
          <w:ilvl w:val="2"/>
          <w:numId w:val="4"/>
        </w:numPr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u w:val="single"/>
          <w:cs/>
        </w:rPr>
        <w:t>ต่างจังหวัด</w:t>
      </w:r>
      <w:r w:rsidRPr="00A6613C">
        <w:rPr>
          <w:rFonts w:ascii="Angsana New" w:hAnsi="Angsana New" w:cs="Angsana New"/>
          <w:szCs w:val="28"/>
          <w:cs/>
        </w:rPr>
        <w:t>: รายได้ต่อห้องพักเฉลี่ย (</w:t>
      </w:r>
      <w:r w:rsidRPr="00A6613C">
        <w:rPr>
          <w:rFonts w:ascii="Angsana New" w:hAnsi="Angsana New" w:cs="Angsana New"/>
          <w:szCs w:val="28"/>
        </w:rPr>
        <w:t>RevPar</w:t>
      </w:r>
      <w:r w:rsidRPr="00A6613C">
        <w:rPr>
          <w:rFonts w:ascii="Angsana New" w:hAnsi="Angsana New" w:cs="Angsana New"/>
          <w:szCs w:val="28"/>
          <w:cs/>
        </w:rPr>
        <w:t xml:space="preserve">) เพิ่มขึ้น </w:t>
      </w:r>
      <w:r w:rsidRPr="00A6613C">
        <w:rPr>
          <w:rFonts w:ascii="Angsana New" w:hAnsi="Angsana New" w:cs="Angsana New"/>
          <w:szCs w:val="28"/>
        </w:rPr>
        <w:t>8.3</w:t>
      </w:r>
      <w:r w:rsidRPr="00A6613C">
        <w:rPr>
          <w:rFonts w:ascii="Angsana New" w:hAnsi="Angsana New" w:cs="Angsana New"/>
          <w:szCs w:val="28"/>
          <w:cs/>
        </w:rPr>
        <w:t>%  เป็นผลจากการเติบโตทั้งจากอัตราการเข้าพัก (</w:t>
      </w:r>
      <w:r w:rsidRPr="00A6613C">
        <w:rPr>
          <w:rFonts w:ascii="Angsana New" w:hAnsi="Angsana New" w:cs="Angsana New"/>
          <w:szCs w:val="28"/>
        </w:rPr>
        <w:t>OCC</w:t>
      </w:r>
      <w:r w:rsidRPr="00A6613C">
        <w:rPr>
          <w:rFonts w:ascii="Angsana New" w:hAnsi="Angsana New" w:cs="Angsana New"/>
          <w:szCs w:val="28"/>
          <w:cs/>
        </w:rPr>
        <w:t xml:space="preserve">) ที่เพิ่มขึ้น </w:t>
      </w:r>
      <w:r w:rsidRPr="00A6613C">
        <w:rPr>
          <w:rFonts w:ascii="Angsana New" w:hAnsi="Angsana New" w:cs="Angsana New"/>
          <w:szCs w:val="28"/>
        </w:rPr>
        <w:t>3.9</w:t>
      </w:r>
      <w:r w:rsidRPr="00A6613C">
        <w:rPr>
          <w:rFonts w:ascii="Angsana New" w:hAnsi="Angsana New" w:cs="Angsana New"/>
          <w:szCs w:val="28"/>
          <w:cs/>
        </w:rPr>
        <w:t xml:space="preserve">% เป็น </w:t>
      </w:r>
      <w:bookmarkStart w:id="8" w:name="_Hlk506759208"/>
      <w:r w:rsidRPr="00A6613C">
        <w:rPr>
          <w:rFonts w:ascii="Angsana New" w:hAnsi="Angsana New" w:cs="Angsana New"/>
          <w:szCs w:val="28"/>
        </w:rPr>
        <w:t>83.3</w:t>
      </w:r>
      <w:bookmarkEnd w:id="8"/>
      <w:r w:rsidRPr="00A6613C">
        <w:rPr>
          <w:rFonts w:ascii="Angsana New" w:hAnsi="Angsana New" w:cs="Angsana New"/>
          <w:szCs w:val="28"/>
          <w:cs/>
        </w:rPr>
        <w:t>%  และจากราคาห้องพักเฉลี่ย (</w:t>
      </w:r>
      <w:r w:rsidRPr="00A6613C">
        <w:rPr>
          <w:rFonts w:ascii="Angsana New" w:hAnsi="Angsana New" w:cs="Angsana New"/>
          <w:szCs w:val="28"/>
        </w:rPr>
        <w:t>ARR</w:t>
      </w:r>
      <w:r w:rsidRPr="00A6613C">
        <w:rPr>
          <w:rFonts w:ascii="Angsana New" w:hAnsi="Angsana New" w:cs="Angsana New"/>
          <w:szCs w:val="28"/>
          <w:cs/>
        </w:rPr>
        <w:t xml:space="preserve">) ที่เพิ่มขึ้น </w:t>
      </w:r>
      <w:r w:rsidRPr="00A6613C">
        <w:rPr>
          <w:rFonts w:ascii="Angsana New" w:hAnsi="Angsana New" w:cs="Angsana New"/>
          <w:szCs w:val="28"/>
        </w:rPr>
        <w:t>3.3</w:t>
      </w:r>
      <w:r w:rsidRPr="00A6613C">
        <w:rPr>
          <w:rFonts w:ascii="Angsana New" w:hAnsi="Angsana New" w:cs="Angsana New"/>
          <w:szCs w:val="28"/>
          <w:cs/>
        </w:rPr>
        <w:t>% เป็น 4</w:t>
      </w:r>
      <w:r w:rsidRPr="00A6613C">
        <w:rPr>
          <w:rFonts w:ascii="Angsana New" w:hAnsi="Angsana New" w:cs="Angsana New"/>
          <w:szCs w:val="28"/>
        </w:rPr>
        <w:t>,</w:t>
      </w:r>
      <w:r w:rsidRPr="00A6613C">
        <w:rPr>
          <w:rFonts w:ascii="Angsana New" w:hAnsi="Angsana New" w:cs="Angsana New"/>
          <w:szCs w:val="28"/>
          <w:cs/>
        </w:rPr>
        <w:t xml:space="preserve">174 บาท การเติบโตดังกล่าว ส่วนหนึ่งเป็นผลจากการเติบโตของโรงแรมเซ็นทารา      แกรนด์ ภูเก็ต ซึ่งปิดดำเนินการ </w:t>
      </w:r>
      <w:r w:rsidRPr="00A6613C">
        <w:rPr>
          <w:rFonts w:ascii="Angsana New" w:hAnsi="Angsana New" w:cs="Angsana New"/>
          <w:szCs w:val="28"/>
        </w:rPr>
        <w:t>3</w:t>
      </w:r>
      <w:r w:rsidRPr="00A6613C">
        <w:rPr>
          <w:rFonts w:ascii="Angsana New" w:hAnsi="Angsana New" w:cs="Angsana New"/>
          <w:szCs w:val="28"/>
          <w:cs/>
        </w:rPr>
        <w:t xml:space="preserve"> สัปดาห์ในช่วงเดือนพฤศจิกายน </w:t>
      </w:r>
      <w:r w:rsidRPr="00A6613C">
        <w:rPr>
          <w:rFonts w:ascii="Angsana New" w:hAnsi="Angsana New" w:cs="Angsana New"/>
          <w:szCs w:val="28"/>
        </w:rPr>
        <w:t>2559</w:t>
      </w:r>
      <w:r w:rsidRPr="00A6613C">
        <w:rPr>
          <w:rFonts w:ascii="Angsana New" w:hAnsi="Angsana New" w:cs="Angsana New"/>
          <w:szCs w:val="28"/>
          <w:cs/>
        </w:rPr>
        <w:t xml:space="preserve"> จากผลกระทบน้ำท่วม</w:t>
      </w:r>
    </w:p>
    <w:p w:rsidR="00F86A92" w:rsidRPr="00A6613C" w:rsidRDefault="00F86A92" w:rsidP="00A6613C">
      <w:pPr>
        <w:pStyle w:val="ListParagraph"/>
        <w:numPr>
          <w:ilvl w:val="2"/>
          <w:numId w:val="4"/>
        </w:numPr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u w:val="single"/>
          <w:cs/>
        </w:rPr>
        <w:t>มัลดีฟส์</w:t>
      </w:r>
      <w:r w:rsidRPr="00A6613C">
        <w:rPr>
          <w:rFonts w:ascii="Angsana New" w:hAnsi="Angsana New" w:cs="Angsana New"/>
          <w:szCs w:val="28"/>
          <w:cs/>
        </w:rPr>
        <w:t>: รายได้ต่อห้องพักเฉลี่ย (</w:t>
      </w:r>
      <w:r w:rsidRPr="00A6613C">
        <w:rPr>
          <w:rFonts w:ascii="Angsana New" w:hAnsi="Angsana New" w:cs="Angsana New"/>
          <w:szCs w:val="28"/>
        </w:rPr>
        <w:t>RevPar</w:t>
      </w:r>
      <w:r w:rsidRPr="00A6613C">
        <w:rPr>
          <w:rFonts w:ascii="Angsana New" w:hAnsi="Angsana New" w:cs="Angsana New"/>
          <w:szCs w:val="28"/>
          <w:cs/>
        </w:rPr>
        <w:t xml:space="preserve">) ในสกุลเงินบาทลดลง </w:t>
      </w:r>
      <w:r w:rsidRPr="00A6613C">
        <w:rPr>
          <w:rFonts w:ascii="Angsana New" w:hAnsi="Angsana New" w:cs="Angsana New"/>
          <w:szCs w:val="28"/>
        </w:rPr>
        <w:t>3.5</w:t>
      </w:r>
      <w:r w:rsidRPr="00A6613C">
        <w:rPr>
          <w:rFonts w:ascii="Angsana New" w:hAnsi="Angsana New" w:cs="Angsana New"/>
          <w:szCs w:val="28"/>
          <w:cs/>
        </w:rPr>
        <w:t>% แม้อัตราการเข้าพัก(</w:t>
      </w:r>
      <w:r w:rsidRPr="00A6613C">
        <w:rPr>
          <w:rFonts w:ascii="Angsana New" w:hAnsi="Angsana New" w:cs="Angsana New"/>
          <w:szCs w:val="28"/>
        </w:rPr>
        <w:t>OCC</w:t>
      </w:r>
      <w:r w:rsidRPr="00A6613C">
        <w:rPr>
          <w:rFonts w:ascii="Angsana New" w:hAnsi="Angsana New" w:cs="Angsana New"/>
          <w:szCs w:val="28"/>
          <w:cs/>
        </w:rPr>
        <w:t xml:space="preserve">) เพิ่มขึ้น </w:t>
      </w:r>
      <w:r w:rsidRPr="00A6613C">
        <w:rPr>
          <w:rFonts w:ascii="Angsana New" w:hAnsi="Angsana New" w:cs="Angsana New"/>
          <w:szCs w:val="28"/>
        </w:rPr>
        <w:t>2.5</w:t>
      </w:r>
      <w:r w:rsidRPr="00A6613C">
        <w:rPr>
          <w:rFonts w:ascii="Angsana New" w:hAnsi="Angsana New" w:cs="Angsana New"/>
          <w:szCs w:val="28"/>
          <w:cs/>
        </w:rPr>
        <w:t xml:space="preserve">% เป็น </w:t>
      </w:r>
      <w:r w:rsidRPr="00A6613C">
        <w:rPr>
          <w:rFonts w:ascii="Angsana New" w:hAnsi="Angsana New" w:cs="Angsana New"/>
          <w:szCs w:val="28"/>
        </w:rPr>
        <w:t>90.5</w:t>
      </w:r>
      <w:r w:rsidRPr="00A6613C">
        <w:rPr>
          <w:rFonts w:ascii="Angsana New" w:hAnsi="Angsana New" w:cs="Angsana New"/>
          <w:szCs w:val="28"/>
          <w:cs/>
        </w:rPr>
        <w:t>% แต่ราคาห้องพักเฉลี่ย (</w:t>
      </w:r>
      <w:r w:rsidRPr="00A6613C">
        <w:rPr>
          <w:rFonts w:ascii="Angsana New" w:hAnsi="Angsana New" w:cs="Angsana New"/>
          <w:szCs w:val="28"/>
        </w:rPr>
        <w:t>ARR</w:t>
      </w:r>
      <w:r w:rsidRPr="00A6613C">
        <w:rPr>
          <w:rFonts w:ascii="Angsana New" w:hAnsi="Angsana New" w:cs="Angsana New"/>
          <w:szCs w:val="28"/>
          <w:cs/>
        </w:rPr>
        <w:t xml:space="preserve">) ลดลง </w:t>
      </w:r>
      <w:r w:rsidRPr="00A6613C">
        <w:rPr>
          <w:rFonts w:ascii="Angsana New" w:hAnsi="Angsana New" w:cs="Angsana New"/>
          <w:szCs w:val="28"/>
        </w:rPr>
        <w:t>6.3</w:t>
      </w:r>
      <w:r w:rsidRPr="00A6613C">
        <w:rPr>
          <w:rFonts w:ascii="Angsana New" w:hAnsi="Angsana New" w:cs="Angsana New"/>
          <w:szCs w:val="28"/>
          <w:cs/>
        </w:rPr>
        <w:t xml:space="preserve">% เป็น </w:t>
      </w:r>
      <w:r w:rsidRPr="00A6613C">
        <w:rPr>
          <w:rFonts w:ascii="Angsana New" w:hAnsi="Angsana New" w:cs="Angsana New"/>
          <w:szCs w:val="28"/>
        </w:rPr>
        <w:t>18,016</w:t>
      </w:r>
      <w:r w:rsidRPr="00A6613C">
        <w:rPr>
          <w:rFonts w:ascii="Angsana New" w:hAnsi="Angsana New" w:cs="Angsana New"/>
          <w:szCs w:val="28"/>
          <w:cs/>
        </w:rPr>
        <w:t xml:space="preserve"> บาท เนื่องจากเงินบาทแข็งค่าขึ้นเมื่อเทียบกับเงินสกุลดอลลาร์สหรัฐ  ทั้งนี้ หากพิจารณาในสกุลดอลลาร์สหรัฐ รายได้ต่อห้องพักเฉลี่ย (</w:t>
      </w:r>
      <w:r w:rsidRPr="00A6613C">
        <w:rPr>
          <w:rFonts w:ascii="Angsana New" w:hAnsi="Angsana New" w:cs="Angsana New"/>
          <w:szCs w:val="28"/>
        </w:rPr>
        <w:t>RevPar</w:t>
      </w:r>
      <w:r w:rsidRPr="00A6613C">
        <w:rPr>
          <w:rFonts w:ascii="Angsana New" w:hAnsi="Angsana New" w:cs="Angsana New"/>
          <w:szCs w:val="28"/>
          <w:cs/>
        </w:rPr>
        <w:t xml:space="preserve">) เพิ่มขึ้น </w:t>
      </w:r>
      <w:r w:rsidRPr="00A6613C">
        <w:rPr>
          <w:rFonts w:ascii="Angsana New" w:hAnsi="Angsana New" w:cs="Angsana New"/>
          <w:szCs w:val="28"/>
        </w:rPr>
        <w:t>3.8</w:t>
      </w:r>
      <w:r w:rsidRPr="00A6613C">
        <w:rPr>
          <w:rFonts w:ascii="Angsana New" w:hAnsi="Angsana New" w:cs="Angsana New"/>
          <w:szCs w:val="28"/>
          <w:cs/>
        </w:rPr>
        <w:t>% โดยราคาห้องพักเฉลี่ย (</w:t>
      </w:r>
      <w:r w:rsidRPr="00A6613C">
        <w:rPr>
          <w:rFonts w:ascii="Angsana New" w:hAnsi="Angsana New" w:cs="Angsana New"/>
          <w:szCs w:val="28"/>
        </w:rPr>
        <w:t>ARR</w:t>
      </w:r>
      <w:r w:rsidRPr="00A6613C">
        <w:rPr>
          <w:rFonts w:ascii="Angsana New" w:hAnsi="Angsana New" w:cs="Angsana New"/>
          <w:szCs w:val="28"/>
          <w:cs/>
        </w:rPr>
        <w:t xml:space="preserve">) เพิ่มขึ้น </w:t>
      </w:r>
      <w:r w:rsidRPr="00A6613C">
        <w:rPr>
          <w:rFonts w:ascii="Angsana New" w:hAnsi="Angsana New" w:cs="Angsana New"/>
          <w:szCs w:val="28"/>
        </w:rPr>
        <w:t>0.8</w:t>
      </w:r>
      <w:r w:rsidRPr="00A6613C">
        <w:rPr>
          <w:rFonts w:ascii="Angsana New" w:hAnsi="Angsana New" w:cs="Angsana New"/>
          <w:szCs w:val="28"/>
          <w:cs/>
        </w:rPr>
        <w:t xml:space="preserve">% </w:t>
      </w:r>
    </w:p>
    <w:p w:rsidR="00F86A92" w:rsidRPr="00A6613C" w:rsidRDefault="00F86A92" w:rsidP="00A6613C">
      <w:pPr>
        <w:pStyle w:val="ListParagraph"/>
        <w:numPr>
          <w:ilvl w:val="0"/>
          <w:numId w:val="6"/>
        </w:numPr>
        <w:ind w:left="1440" w:hanging="180"/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 xml:space="preserve">ไตรมาส </w:t>
      </w:r>
      <w:r w:rsidRPr="00A6613C">
        <w:rPr>
          <w:rFonts w:ascii="Angsana New" w:hAnsi="Angsana New" w:cs="Angsana New"/>
          <w:szCs w:val="28"/>
        </w:rPr>
        <w:t>4/2560</w:t>
      </w:r>
      <w:r w:rsidRPr="00A6613C">
        <w:rPr>
          <w:rFonts w:ascii="Angsana New" w:hAnsi="Angsana New" w:cs="Angsana New"/>
          <w:szCs w:val="28"/>
          <w:cs/>
        </w:rPr>
        <w:t xml:space="preserve"> บริษัทฯ</w:t>
      </w:r>
      <w:r w:rsidRPr="00A6613C">
        <w:rPr>
          <w:rFonts w:ascii="Angsana New" w:hAnsi="Angsana New" w:cs="Angsana New"/>
          <w:szCs w:val="28"/>
        </w:rPr>
        <w:t xml:space="preserve"> </w:t>
      </w:r>
      <w:r w:rsidRPr="00A6613C">
        <w:rPr>
          <w:rFonts w:ascii="Angsana New" w:hAnsi="Angsana New" w:cs="Angsana New"/>
          <w:szCs w:val="28"/>
          <w:cs/>
        </w:rPr>
        <w:t xml:space="preserve">มีกำไรขั้นต้นจำนวน </w:t>
      </w:r>
      <w:r w:rsidRPr="00A6613C">
        <w:rPr>
          <w:rFonts w:ascii="Angsana New" w:hAnsi="Angsana New" w:cs="Angsana New"/>
          <w:szCs w:val="28"/>
        </w:rPr>
        <w:t>1,453.7</w:t>
      </w:r>
      <w:r w:rsidRPr="00A6613C">
        <w:rPr>
          <w:rFonts w:ascii="Angsana New" w:hAnsi="Angsana New" w:cs="Angsana New"/>
          <w:szCs w:val="28"/>
          <w:cs/>
        </w:rPr>
        <w:t xml:space="preserve"> ล้านบาท (ไตรมาส </w:t>
      </w:r>
      <w:r w:rsidRPr="00A6613C">
        <w:rPr>
          <w:rFonts w:ascii="Angsana New" w:hAnsi="Angsana New" w:cs="Angsana New"/>
          <w:szCs w:val="28"/>
        </w:rPr>
        <w:t>4/2559</w:t>
      </w:r>
      <w:r w:rsidRPr="00A6613C">
        <w:rPr>
          <w:rFonts w:ascii="Angsana New" w:hAnsi="Angsana New" w:cs="Angsana New"/>
          <w:szCs w:val="28"/>
          <w:cs/>
        </w:rPr>
        <w:t xml:space="preserve">: </w:t>
      </w:r>
      <w:r w:rsidRPr="00A6613C">
        <w:rPr>
          <w:rFonts w:ascii="Angsana New" w:hAnsi="Angsana New" w:cs="Angsana New"/>
          <w:szCs w:val="28"/>
        </w:rPr>
        <w:t>1,397.5</w:t>
      </w:r>
      <w:r w:rsidRPr="00A6613C">
        <w:rPr>
          <w:rFonts w:ascii="Angsana New" w:hAnsi="Angsana New" w:cs="Angsana New"/>
          <w:szCs w:val="28"/>
          <w:cs/>
        </w:rPr>
        <w:t xml:space="preserve"> ล้านบาท) โดยคิดเป็นอัตรากำไรขั้นต้น </w:t>
      </w:r>
      <w:r w:rsidRPr="00A6613C">
        <w:rPr>
          <w:rFonts w:ascii="Angsana New" w:hAnsi="Angsana New" w:cs="Angsana New"/>
          <w:szCs w:val="28"/>
        </w:rPr>
        <w:t>62.2</w:t>
      </w:r>
      <w:r w:rsidRPr="00A6613C">
        <w:rPr>
          <w:rFonts w:ascii="Angsana New" w:hAnsi="Angsana New" w:cs="Angsana New"/>
          <w:szCs w:val="28"/>
          <w:cs/>
        </w:rPr>
        <w:t xml:space="preserve">% ใกล้เคียงกับช่วงเดียวกันของปีก่อน (ไตรมาส </w:t>
      </w:r>
      <w:r w:rsidRPr="00A6613C">
        <w:rPr>
          <w:rFonts w:ascii="Angsana New" w:hAnsi="Angsana New" w:cs="Angsana New"/>
          <w:szCs w:val="28"/>
        </w:rPr>
        <w:t>4/2559</w:t>
      </w:r>
      <w:r w:rsidRPr="00A6613C">
        <w:rPr>
          <w:rFonts w:ascii="Angsana New" w:hAnsi="Angsana New" w:cs="Angsana New"/>
          <w:szCs w:val="28"/>
          <w:cs/>
        </w:rPr>
        <w:t>:</w:t>
      </w:r>
      <w:r w:rsidRPr="00A6613C">
        <w:rPr>
          <w:rFonts w:ascii="Angsana New" w:hAnsi="Angsana New" w:cs="Angsana New"/>
          <w:szCs w:val="28"/>
        </w:rPr>
        <w:t xml:space="preserve"> 62.1</w:t>
      </w:r>
      <w:r w:rsidRPr="00A6613C">
        <w:rPr>
          <w:rFonts w:ascii="Angsana New" w:hAnsi="Angsana New" w:cs="Angsana New"/>
          <w:szCs w:val="28"/>
          <w:cs/>
        </w:rPr>
        <w:t xml:space="preserve">%) ในขณะที่อัตรากำไรก่อนค่าเสื่อมราคา ค่าตัดจำหน่าย ดอกเบี้ยจ่าย และภาษีเงินได้ ต่อรายได้รวม (% </w:t>
      </w:r>
      <w:r w:rsidRPr="00A6613C">
        <w:rPr>
          <w:rFonts w:ascii="Angsana New" w:hAnsi="Angsana New" w:cs="Angsana New"/>
          <w:szCs w:val="28"/>
        </w:rPr>
        <w:t>EBITDA</w:t>
      </w:r>
      <w:r w:rsidRPr="00A6613C">
        <w:rPr>
          <w:rFonts w:ascii="Angsana New" w:hAnsi="Angsana New" w:cs="Angsana New"/>
          <w:szCs w:val="28"/>
          <w:cs/>
        </w:rPr>
        <w:t xml:space="preserve">) อยู่ที่ </w:t>
      </w:r>
      <w:r w:rsidRPr="00A6613C">
        <w:rPr>
          <w:rFonts w:ascii="Angsana New" w:hAnsi="Angsana New" w:cs="Angsana New"/>
          <w:szCs w:val="28"/>
        </w:rPr>
        <w:t>32.0</w:t>
      </w:r>
      <w:r w:rsidRPr="00A6613C">
        <w:rPr>
          <w:rFonts w:ascii="Angsana New" w:hAnsi="Angsana New" w:cs="Angsana New"/>
          <w:szCs w:val="28"/>
          <w:cs/>
        </w:rPr>
        <w:t xml:space="preserve">% ปรับตัวเพิ่มขึ้น </w:t>
      </w:r>
      <w:r w:rsidRPr="00A6613C">
        <w:rPr>
          <w:rFonts w:ascii="Angsana New" w:hAnsi="Angsana New" w:cs="Angsana New"/>
          <w:szCs w:val="28"/>
        </w:rPr>
        <w:t>1.2</w:t>
      </w:r>
      <w:r w:rsidRPr="00A6613C">
        <w:rPr>
          <w:rFonts w:ascii="Angsana New" w:hAnsi="Angsana New" w:cs="Angsana New"/>
          <w:szCs w:val="28"/>
          <w:cs/>
        </w:rPr>
        <w:t xml:space="preserve">% ส่วนหนึ่งเกิดจากไตรมาส </w:t>
      </w:r>
      <w:r w:rsidRPr="00A6613C">
        <w:rPr>
          <w:rFonts w:ascii="Angsana New" w:hAnsi="Angsana New" w:cs="Angsana New"/>
          <w:szCs w:val="28"/>
        </w:rPr>
        <w:t>4/2559</w:t>
      </w:r>
      <w:r w:rsidRPr="00A6613C">
        <w:rPr>
          <w:rFonts w:ascii="Angsana New" w:hAnsi="Angsana New" w:cs="Angsana New"/>
          <w:szCs w:val="28"/>
          <w:cs/>
        </w:rPr>
        <w:t xml:space="preserve"> โรงแรมเซ็นทาราแกรนด์ภูเก็ตปิดดำเนินการ 3 สัปดาห์ในปีก่อน ส่งผลให้ขาดรายได้แต่ยังคงมีค่าใช้จ่ายในส่วนของค่าจ้างพนักงานอยู่ ทำให้อัตราการทำกำไรปีก่อนลดลง โดยธุรกิจโรงแรมมีกำไรสุทธิจากการดำเนินงานปกติก่อนรายการพิเศษจำนวน </w:t>
      </w:r>
      <w:r w:rsidRPr="00A6613C">
        <w:rPr>
          <w:rFonts w:ascii="Angsana New" w:hAnsi="Angsana New" w:cs="Angsana New"/>
          <w:szCs w:val="28"/>
        </w:rPr>
        <w:t>332.9</w:t>
      </w:r>
      <w:r w:rsidRPr="00A6613C">
        <w:rPr>
          <w:rFonts w:ascii="Angsana New" w:hAnsi="Angsana New" w:cs="Angsana New"/>
          <w:szCs w:val="28"/>
          <w:cs/>
        </w:rPr>
        <w:t xml:space="preserve"> ล้านบาท เติบโต </w:t>
      </w:r>
      <w:r w:rsidRPr="00A6613C">
        <w:rPr>
          <w:rFonts w:ascii="Angsana New" w:hAnsi="Angsana New" w:cs="Angsana New"/>
          <w:szCs w:val="28"/>
        </w:rPr>
        <w:t>13.8</w:t>
      </w:r>
      <w:r w:rsidRPr="00A6613C">
        <w:rPr>
          <w:rFonts w:ascii="Angsana New" w:hAnsi="Angsana New" w:cs="Angsana New"/>
          <w:szCs w:val="28"/>
          <w:cs/>
        </w:rPr>
        <w:t xml:space="preserve">% เทียบกับช่วงเดียวกันของปีก่อน ซึ่งเกิดจากการลดลงของค่าเสื่อมราคา และค่าตัดจำหน่าย และการลดลงของดอกเบี้ยจ่าย เมื่อพิจารณาผลของส่วนแบ่งขาดทุนจากการประเมินราคาทรัพย์สินของกองทุนรวมสิทธิการเช่าอสังหาริมทรัพย์ </w:t>
      </w:r>
      <w:r w:rsidRPr="00A6613C">
        <w:rPr>
          <w:rFonts w:ascii="Angsana New" w:hAnsi="Angsana New" w:cs="Angsana New"/>
          <w:szCs w:val="28"/>
        </w:rPr>
        <w:t xml:space="preserve">CTARAF </w:t>
      </w:r>
      <w:r w:rsidRPr="00A6613C">
        <w:rPr>
          <w:rFonts w:ascii="Angsana New" w:hAnsi="Angsana New" w:cs="Angsana New"/>
          <w:szCs w:val="28"/>
          <w:cs/>
        </w:rPr>
        <w:t xml:space="preserve">จำนวน </w:t>
      </w:r>
      <w:r w:rsidRPr="00A6613C">
        <w:rPr>
          <w:rFonts w:ascii="Angsana New" w:hAnsi="Angsana New" w:cs="Angsana New"/>
          <w:szCs w:val="28"/>
        </w:rPr>
        <w:t>64.9</w:t>
      </w:r>
      <w:r w:rsidRPr="00A6613C">
        <w:rPr>
          <w:rFonts w:ascii="Angsana New" w:hAnsi="Angsana New" w:cs="Angsana New"/>
          <w:szCs w:val="28"/>
          <w:cs/>
        </w:rPr>
        <w:t xml:space="preserve"> ล้านบาท ซึ่งเป็นรายการที่มิใช่ตัวเงิน (</w:t>
      </w:r>
      <w:r w:rsidRPr="00A6613C">
        <w:rPr>
          <w:rFonts w:ascii="Angsana New" w:hAnsi="Angsana New" w:cs="Angsana New"/>
          <w:szCs w:val="28"/>
        </w:rPr>
        <w:t>Non</w:t>
      </w:r>
      <w:r w:rsidRPr="00A6613C">
        <w:rPr>
          <w:rFonts w:ascii="Angsana New" w:hAnsi="Angsana New" w:cs="Angsana New"/>
          <w:szCs w:val="28"/>
          <w:cs/>
        </w:rPr>
        <w:t>-</w:t>
      </w:r>
      <w:r w:rsidRPr="00A6613C">
        <w:rPr>
          <w:rFonts w:ascii="Angsana New" w:hAnsi="Angsana New" w:cs="Angsana New"/>
          <w:szCs w:val="28"/>
        </w:rPr>
        <w:t>Cash Item</w:t>
      </w:r>
      <w:r w:rsidRPr="00A6613C">
        <w:rPr>
          <w:rFonts w:ascii="Angsana New" w:hAnsi="Angsana New" w:cs="Angsana New"/>
          <w:szCs w:val="28"/>
          <w:cs/>
        </w:rPr>
        <w:t xml:space="preserve">) ทำให้ธุรกิจโรงแรมมีกำไรสุทธิหลังรายการพิเศษจำนวน </w:t>
      </w:r>
      <w:r w:rsidRPr="00A6613C">
        <w:rPr>
          <w:rFonts w:ascii="Angsana New" w:hAnsi="Angsana New" w:cs="Angsana New"/>
          <w:szCs w:val="28"/>
        </w:rPr>
        <w:t>268.0</w:t>
      </w:r>
      <w:r w:rsidRPr="00A6613C">
        <w:rPr>
          <w:rFonts w:ascii="Angsana New" w:hAnsi="Angsana New" w:cs="Angsana New"/>
          <w:szCs w:val="28"/>
          <w:cs/>
        </w:rPr>
        <w:t xml:space="preserve"> ล้านบาท โต </w:t>
      </w:r>
      <w:r w:rsidRPr="00A6613C">
        <w:rPr>
          <w:rFonts w:ascii="Angsana New" w:hAnsi="Angsana New" w:cs="Angsana New"/>
          <w:szCs w:val="28"/>
        </w:rPr>
        <w:t>3.4</w:t>
      </w:r>
      <w:r w:rsidRPr="00A6613C">
        <w:rPr>
          <w:rFonts w:ascii="Angsana New" w:hAnsi="Angsana New" w:cs="Angsana New"/>
          <w:szCs w:val="28"/>
          <w:cs/>
        </w:rPr>
        <w:t xml:space="preserve">% เทียบกับช่วงเดียวกันของปีก่อน  </w:t>
      </w:r>
    </w:p>
    <w:p w:rsidR="00F86A92" w:rsidRPr="00A6613C" w:rsidRDefault="00F86A92" w:rsidP="00A6613C">
      <w:pPr>
        <w:pStyle w:val="ListParagraph"/>
        <w:ind w:left="1440"/>
        <w:jc w:val="thaiDistribute"/>
        <w:rPr>
          <w:rFonts w:ascii="Angsana New" w:hAnsi="Angsana New" w:cs="Angsana New"/>
          <w:szCs w:val="28"/>
        </w:rPr>
      </w:pPr>
    </w:p>
    <w:p w:rsidR="00F86A92" w:rsidRPr="00A6613C" w:rsidRDefault="00F86A92" w:rsidP="00A6613C">
      <w:pPr>
        <w:pStyle w:val="ListParagraph"/>
        <w:ind w:left="1440"/>
        <w:jc w:val="thaiDistribute"/>
        <w:rPr>
          <w:rFonts w:ascii="Angsana New" w:hAnsi="Angsana New" w:cs="Angsana New"/>
          <w:szCs w:val="28"/>
        </w:rPr>
      </w:pPr>
    </w:p>
    <w:p w:rsidR="00F86A92" w:rsidRPr="00A6613C" w:rsidRDefault="00F86A92" w:rsidP="00A6613C">
      <w:pPr>
        <w:pStyle w:val="ListParagraph"/>
        <w:numPr>
          <w:ilvl w:val="0"/>
          <w:numId w:val="4"/>
        </w:numPr>
        <w:jc w:val="thaiDistribute"/>
        <w:rPr>
          <w:rFonts w:ascii="Angsana New" w:hAnsi="Angsana New" w:cs="Angsana New"/>
          <w:b/>
          <w:bCs/>
          <w:szCs w:val="28"/>
        </w:rPr>
      </w:pPr>
      <w:r w:rsidRPr="00A6613C">
        <w:rPr>
          <w:rFonts w:ascii="Angsana New" w:hAnsi="Angsana New" w:cs="Angsana New"/>
          <w:szCs w:val="28"/>
          <w:u w:val="single"/>
          <w:cs/>
        </w:rPr>
        <w:t xml:space="preserve">ปี </w:t>
      </w:r>
      <w:r w:rsidRPr="00A6613C">
        <w:rPr>
          <w:rFonts w:ascii="Angsana New" w:hAnsi="Angsana New" w:cs="Angsana New"/>
          <w:szCs w:val="28"/>
          <w:u w:val="single"/>
        </w:rPr>
        <w:t>2560</w:t>
      </w:r>
      <w:r w:rsidRPr="00A6613C">
        <w:rPr>
          <w:rFonts w:ascii="Angsana New" w:hAnsi="Angsana New" w:cs="Angsana New"/>
          <w:b/>
          <w:bCs/>
          <w:szCs w:val="28"/>
          <w:cs/>
        </w:rPr>
        <w:t>:</w:t>
      </w:r>
    </w:p>
    <w:p w:rsidR="00F86A92" w:rsidRPr="00A6613C" w:rsidRDefault="00F86A92" w:rsidP="00A6613C">
      <w:pPr>
        <w:pStyle w:val="ListParagraph"/>
        <w:numPr>
          <w:ilvl w:val="1"/>
          <w:numId w:val="4"/>
        </w:numPr>
        <w:ind w:left="1350" w:hanging="270"/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 xml:space="preserve">ธุรกิจโรงแรม มีรายได้รวมอยู่ที่ </w:t>
      </w:r>
      <w:r w:rsidRPr="00A6613C">
        <w:rPr>
          <w:rFonts w:ascii="Angsana New" w:hAnsi="Angsana New" w:cs="Angsana New"/>
          <w:szCs w:val="28"/>
        </w:rPr>
        <w:t>9,357.9</w:t>
      </w:r>
      <w:r w:rsidRPr="00A6613C">
        <w:rPr>
          <w:rFonts w:ascii="Angsana New" w:hAnsi="Angsana New" w:cs="Angsana New"/>
          <w:szCs w:val="28"/>
          <w:cs/>
        </w:rPr>
        <w:t xml:space="preserve"> ล้านบาท เพิ่มขึ้น </w:t>
      </w:r>
      <w:r w:rsidRPr="00A6613C">
        <w:rPr>
          <w:rFonts w:ascii="Angsana New" w:hAnsi="Angsana New" w:cs="Angsana New"/>
          <w:szCs w:val="28"/>
        </w:rPr>
        <w:t>48.9</w:t>
      </w:r>
      <w:r w:rsidRPr="00A6613C">
        <w:rPr>
          <w:rFonts w:ascii="Angsana New" w:hAnsi="Angsana New" w:cs="Angsana New"/>
          <w:szCs w:val="28"/>
          <w:cs/>
        </w:rPr>
        <w:t xml:space="preserve"> ล้านบาท (หรือเติบโต </w:t>
      </w:r>
      <w:r w:rsidRPr="00A6613C">
        <w:rPr>
          <w:rFonts w:ascii="Angsana New" w:hAnsi="Angsana New" w:cs="Angsana New"/>
          <w:szCs w:val="28"/>
        </w:rPr>
        <w:t>0.5</w:t>
      </w:r>
      <w:r w:rsidRPr="00A6613C">
        <w:rPr>
          <w:rFonts w:ascii="Angsana New" w:hAnsi="Angsana New" w:cs="Angsana New"/>
          <w:szCs w:val="28"/>
          <w:cs/>
        </w:rPr>
        <w:t xml:space="preserve">%) จากปี </w:t>
      </w:r>
      <w:r w:rsidRPr="00A6613C">
        <w:rPr>
          <w:rFonts w:ascii="Angsana New" w:hAnsi="Angsana New" w:cs="Angsana New"/>
          <w:szCs w:val="28"/>
        </w:rPr>
        <w:t>2559</w:t>
      </w:r>
      <w:r w:rsidRPr="00A6613C">
        <w:rPr>
          <w:rFonts w:ascii="Angsana New" w:hAnsi="Angsana New" w:cs="Angsana New"/>
          <w:szCs w:val="28"/>
          <w:cs/>
        </w:rPr>
        <w:t xml:space="preserve"> การเติบโตของรายได้นี้เป็นผลจากการเพิ่มขึ้นของอัตราการเข้าพัก (</w:t>
      </w:r>
      <w:r w:rsidRPr="00A6613C">
        <w:rPr>
          <w:rFonts w:ascii="Angsana New" w:hAnsi="Angsana New" w:cs="Angsana New"/>
          <w:szCs w:val="28"/>
        </w:rPr>
        <w:t>OCC</w:t>
      </w:r>
      <w:r w:rsidRPr="00A6613C">
        <w:rPr>
          <w:rFonts w:ascii="Angsana New" w:hAnsi="Angsana New" w:cs="Angsana New"/>
          <w:szCs w:val="28"/>
          <w:cs/>
        </w:rPr>
        <w:t xml:space="preserve">) ที่เพิ่มขึ้น </w:t>
      </w:r>
      <w:r w:rsidRPr="00A6613C">
        <w:rPr>
          <w:rFonts w:ascii="Angsana New" w:hAnsi="Angsana New" w:cs="Angsana New"/>
          <w:szCs w:val="28"/>
        </w:rPr>
        <w:t>0.8</w:t>
      </w:r>
      <w:r w:rsidRPr="00A6613C">
        <w:rPr>
          <w:rFonts w:ascii="Angsana New" w:hAnsi="Angsana New" w:cs="Angsana New"/>
          <w:szCs w:val="28"/>
          <w:cs/>
        </w:rPr>
        <w:t>% และจากราคาห้องพักเฉลี่ย (</w:t>
      </w:r>
      <w:r w:rsidRPr="00A6613C">
        <w:rPr>
          <w:rFonts w:ascii="Angsana New" w:hAnsi="Angsana New" w:cs="Angsana New"/>
          <w:szCs w:val="28"/>
        </w:rPr>
        <w:t>ARR</w:t>
      </w:r>
      <w:r w:rsidRPr="00A6613C">
        <w:rPr>
          <w:rFonts w:ascii="Angsana New" w:hAnsi="Angsana New" w:cs="Angsana New"/>
          <w:szCs w:val="28"/>
          <w:cs/>
        </w:rPr>
        <w:t xml:space="preserve">) ที่เพิ่มขึ้น </w:t>
      </w:r>
      <w:r w:rsidRPr="00A6613C">
        <w:rPr>
          <w:rFonts w:ascii="Angsana New" w:hAnsi="Angsana New" w:cs="Angsana New"/>
          <w:szCs w:val="28"/>
        </w:rPr>
        <w:t>0.9</w:t>
      </w:r>
      <w:r w:rsidRPr="00A6613C">
        <w:rPr>
          <w:rFonts w:ascii="Angsana New" w:hAnsi="Angsana New" w:cs="Angsana New"/>
          <w:szCs w:val="28"/>
          <w:cs/>
        </w:rPr>
        <w:t>% ซึ่งทำให้รายได้ต่อห้องพักเฉลี่ย (</w:t>
      </w:r>
      <w:r w:rsidRPr="00A6613C">
        <w:rPr>
          <w:rFonts w:ascii="Angsana New" w:hAnsi="Angsana New" w:cs="Angsana New"/>
          <w:szCs w:val="28"/>
        </w:rPr>
        <w:t>RevPar</w:t>
      </w:r>
      <w:r w:rsidRPr="00A6613C">
        <w:rPr>
          <w:rFonts w:ascii="Angsana New" w:hAnsi="Angsana New" w:cs="Angsana New"/>
          <w:szCs w:val="28"/>
          <w:cs/>
        </w:rPr>
        <w:t xml:space="preserve">) ทั้งหมดเพิ่มขึ้น </w:t>
      </w:r>
      <w:r w:rsidRPr="00A6613C">
        <w:rPr>
          <w:rFonts w:ascii="Angsana New" w:hAnsi="Angsana New" w:cs="Angsana New"/>
          <w:szCs w:val="28"/>
        </w:rPr>
        <w:t>1.9</w:t>
      </w:r>
      <w:r w:rsidRPr="00A6613C">
        <w:rPr>
          <w:rFonts w:ascii="Angsana New" w:hAnsi="Angsana New" w:cs="Angsana New"/>
          <w:szCs w:val="28"/>
          <w:cs/>
        </w:rPr>
        <w:t xml:space="preserve">%  </w:t>
      </w:r>
    </w:p>
    <w:p w:rsidR="00F86A92" w:rsidRPr="00A6613C" w:rsidRDefault="00F86A92" w:rsidP="00A6613C">
      <w:pPr>
        <w:pStyle w:val="ListParagraph"/>
        <w:numPr>
          <w:ilvl w:val="2"/>
          <w:numId w:val="4"/>
        </w:numPr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u w:val="single"/>
          <w:cs/>
        </w:rPr>
        <w:t>ประเทศไทย</w:t>
      </w:r>
      <w:r w:rsidRPr="00A6613C">
        <w:rPr>
          <w:rFonts w:ascii="Angsana New" w:hAnsi="Angsana New" w:cs="Angsana New"/>
          <w:szCs w:val="28"/>
          <w:cs/>
        </w:rPr>
        <w:t>: รายได้ต่อห้องพักเฉลี่ย (</w:t>
      </w:r>
      <w:r w:rsidRPr="00A6613C">
        <w:rPr>
          <w:rFonts w:ascii="Angsana New" w:hAnsi="Angsana New" w:cs="Angsana New"/>
          <w:szCs w:val="28"/>
        </w:rPr>
        <w:t>RevPar</w:t>
      </w:r>
      <w:r w:rsidRPr="00A6613C">
        <w:rPr>
          <w:rFonts w:ascii="Angsana New" w:hAnsi="Angsana New" w:cs="Angsana New"/>
          <w:szCs w:val="28"/>
          <w:cs/>
        </w:rPr>
        <w:t xml:space="preserve">) เพิ่มขึ้น </w:t>
      </w:r>
      <w:r w:rsidRPr="00A6613C">
        <w:rPr>
          <w:rFonts w:ascii="Angsana New" w:hAnsi="Angsana New" w:cs="Angsana New"/>
          <w:szCs w:val="28"/>
        </w:rPr>
        <w:t>5.4</w:t>
      </w:r>
      <w:r w:rsidRPr="00A6613C">
        <w:rPr>
          <w:rFonts w:ascii="Angsana New" w:hAnsi="Angsana New" w:cs="Angsana New"/>
          <w:szCs w:val="28"/>
          <w:cs/>
        </w:rPr>
        <w:t>% เทียบกับปีก่อน จากการเพิ่มขึ้นของราคาห้องพักเฉลี่ย (</w:t>
      </w:r>
      <w:r w:rsidRPr="00A6613C">
        <w:rPr>
          <w:rFonts w:ascii="Angsana New" w:hAnsi="Angsana New" w:cs="Angsana New"/>
          <w:szCs w:val="28"/>
        </w:rPr>
        <w:t>ARR</w:t>
      </w:r>
      <w:r w:rsidRPr="00A6613C">
        <w:rPr>
          <w:rFonts w:ascii="Angsana New" w:hAnsi="Angsana New" w:cs="Angsana New"/>
          <w:szCs w:val="28"/>
          <w:cs/>
        </w:rPr>
        <w:t xml:space="preserve">) </w:t>
      </w:r>
      <w:r w:rsidRPr="00A6613C">
        <w:rPr>
          <w:rFonts w:ascii="Angsana New" w:hAnsi="Angsana New" w:cs="Angsana New"/>
          <w:szCs w:val="28"/>
        </w:rPr>
        <w:t>4.2</w:t>
      </w:r>
      <w:r w:rsidRPr="00A6613C">
        <w:rPr>
          <w:rFonts w:ascii="Angsana New" w:hAnsi="Angsana New" w:cs="Angsana New"/>
          <w:szCs w:val="28"/>
          <w:cs/>
        </w:rPr>
        <w:t>% เทียบกับปีที่ผ่านมา เป็นสำคัญ โดยอัตราการเข้าพัก (</w:t>
      </w:r>
      <w:r w:rsidRPr="00A6613C">
        <w:rPr>
          <w:rFonts w:ascii="Angsana New" w:hAnsi="Angsana New" w:cs="Angsana New"/>
          <w:szCs w:val="28"/>
        </w:rPr>
        <w:t>OCC</w:t>
      </w:r>
      <w:r w:rsidRPr="00A6613C">
        <w:rPr>
          <w:rFonts w:ascii="Angsana New" w:hAnsi="Angsana New" w:cs="Angsana New"/>
          <w:szCs w:val="28"/>
          <w:cs/>
        </w:rPr>
        <w:t xml:space="preserve">) เพิ่มจาก </w:t>
      </w:r>
      <w:r w:rsidRPr="00A6613C">
        <w:rPr>
          <w:rFonts w:ascii="Angsana New" w:hAnsi="Angsana New" w:cs="Angsana New"/>
          <w:szCs w:val="28"/>
        </w:rPr>
        <w:t>81.6</w:t>
      </w:r>
      <w:r w:rsidRPr="00A6613C">
        <w:rPr>
          <w:rFonts w:ascii="Angsana New" w:hAnsi="Angsana New" w:cs="Angsana New"/>
          <w:szCs w:val="28"/>
          <w:cs/>
        </w:rPr>
        <w:t xml:space="preserve">% เป็น </w:t>
      </w:r>
      <w:r w:rsidRPr="00A6613C">
        <w:rPr>
          <w:rFonts w:ascii="Angsana New" w:hAnsi="Angsana New" w:cs="Angsana New"/>
          <w:szCs w:val="28"/>
        </w:rPr>
        <w:t>82.6</w:t>
      </w:r>
      <w:r w:rsidRPr="00A6613C">
        <w:rPr>
          <w:rFonts w:ascii="Angsana New" w:hAnsi="Angsana New" w:cs="Angsana New"/>
          <w:szCs w:val="28"/>
          <w:cs/>
        </w:rPr>
        <w:t>%</w:t>
      </w:r>
    </w:p>
    <w:p w:rsidR="00F86A92" w:rsidRPr="00A6613C" w:rsidRDefault="00F86A92" w:rsidP="00A6613C">
      <w:pPr>
        <w:pStyle w:val="ListParagraph"/>
        <w:numPr>
          <w:ilvl w:val="2"/>
          <w:numId w:val="4"/>
        </w:numPr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u w:val="single"/>
          <w:cs/>
        </w:rPr>
        <w:t>มัลดีฟส์</w:t>
      </w:r>
      <w:r w:rsidRPr="00A6613C">
        <w:rPr>
          <w:rFonts w:ascii="Angsana New" w:hAnsi="Angsana New" w:cs="Angsana New"/>
          <w:szCs w:val="28"/>
          <w:cs/>
        </w:rPr>
        <w:t>: รายได้ต่อห้องพักเฉลี่ย (</w:t>
      </w:r>
      <w:r w:rsidRPr="00A6613C">
        <w:rPr>
          <w:rFonts w:ascii="Angsana New" w:hAnsi="Angsana New" w:cs="Angsana New"/>
          <w:szCs w:val="28"/>
        </w:rPr>
        <w:t>RevPar</w:t>
      </w:r>
      <w:r w:rsidRPr="00A6613C">
        <w:rPr>
          <w:rFonts w:ascii="Angsana New" w:hAnsi="Angsana New" w:cs="Angsana New"/>
          <w:szCs w:val="28"/>
          <w:cs/>
        </w:rPr>
        <w:t xml:space="preserve">) ลดลง </w:t>
      </w:r>
      <w:r w:rsidRPr="00A6613C">
        <w:rPr>
          <w:rFonts w:ascii="Angsana New" w:hAnsi="Angsana New" w:cs="Angsana New"/>
          <w:szCs w:val="28"/>
        </w:rPr>
        <w:t>7.4</w:t>
      </w:r>
      <w:r w:rsidRPr="00A6613C">
        <w:rPr>
          <w:rFonts w:ascii="Angsana New" w:hAnsi="Angsana New" w:cs="Angsana New"/>
          <w:szCs w:val="28"/>
          <w:cs/>
        </w:rPr>
        <w:t>% เทียบกับปีก่อน โดยอัตราการเข้าพัก (</w:t>
      </w:r>
      <w:r w:rsidRPr="00A6613C">
        <w:rPr>
          <w:rFonts w:ascii="Angsana New" w:hAnsi="Angsana New" w:cs="Angsana New"/>
          <w:szCs w:val="28"/>
        </w:rPr>
        <w:t>OCC</w:t>
      </w:r>
      <w:r w:rsidRPr="00A6613C">
        <w:rPr>
          <w:rFonts w:ascii="Angsana New" w:hAnsi="Angsana New" w:cs="Angsana New"/>
          <w:szCs w:val="28"/>
          <w:cs/>
        </w:rPr>
        <w:t xml:space="preserve">) ลดลงจาก </w:t>
      </w:r>
      <w:r w:rsidRPr="00A6613C">
        <w:rPr>
          <w:rFonts w:ascii="Angsana New" w:hAnsi="Angsana New" w:cs="Angsana New"/>
          <w:szCs w:val="28"/>
        </w:rPr>
        <w:t>86.7</w:t>
      </w:r>
      <w:r w:rsidRPr="00A6613C">
        <w:rPr>
          <w:rFonts w:ascii="Angsana New" w:hAnsi="Angsana New" w:cs="Angsana New"/>
          <w:szCs w:val="28"/>
          <w:cs/>
        </w:rPr>
        <w:t xml:space="preserve">% เป็น </w:t>
      </w:r>
      <w:r w:rsidRPr="00A6613C">
        <w:rPr>
          <w:rFonts w:ascii="Angsana New" w:hAnsi="Angsana New" w:cs="Angsana New"/>
          <w:szCs w:val="28"/>
        </w:rPr>
        <w:t>84.4</w:t>
      </w:r>
      <w:r w:rsidRPr="00A6613C">
        <w:rPr>
          <w:rFonts w:ascii="Angsana New" w:hAnsi="Angsana New" w:cs="Angsana New"/>
          <w:szCs w:val="28"/>
          <w:cs/>
        </w:rPr>
        <w:t>% และราคาห้องพักเฉลี่ย (</w:t>
      </w:r>
      <w:r w:rsidRPr="00A6613C">
        <w:rPr>
          <w:rFonts w:ascii="Angsana New" w:hAnsi="Angsana New" w:cs="Angsana New"/>
          <w:szCs w:val="28"/>
        </w:rPr>
        <w:t>ARR</w:t>
      </w:r>
      <w:r w:rsidRPr="00A6613C">
        <w:rPr>
          <w:rFonts w:ascii="Angsana New" w:hAnsi="Angsana New" w:cs="Angsana New"/>
          <w:szCs w:val="28"/>
          <w:cs/>
        </w:rPr>
        <w:t xml:space="preserve">) ลดลง </w:t>
      </w:r>
      <w:r w:rsidRPr="00A6613C">
        <w:rPr>
          <w:rFonts w:ascii="Angsana New" w:hAnsi="Angsana New" w:cs="Angsana New"/>
          <w:szCs w:val="28"/>
        </w:rPr>
        <w:t>4.9</w:t>
      </w:r>
      <w:r w:rsidRPr="00A6613C">
        <w:rPr>
          <w:rFonts w:ascii="Angsana New" w:hAnsi="Angsana New" w:cs="Angsana New"/>
          <w:szCs w:val="28"/>
          <w:cs/>
        </w:rPr>
        <w:t xml:space="preserve">% เทียบกับปีก่อน เป็น </w:t>
      </w:r>
      <w:r w:rsidRPr="00A6613C">
        <w:rPr>
          <w:rFonts w:ascii="Angsana New" w:hAnsi="Angsana New" w:cs="Angsana New"/>
          <w:szCs w:val="28"/>
        </w:rPr>
        <w:t>18,312</w:t>
      </w:r>
      <w:r w:rsidRPr="00A6613C">
        <w:rPr>
          <w:rFonts w:ascii="Angsana New" w:hAnsi="Angsana New" w:cs="Angsana New"/>
          <w:szCs w:val="28"/>
          <w:cs/>
        </w:rPr>
        <w:t xml:space="preserve"> บาท เนื่องจากเงินบาทแข็งค่าขึ้นเมื่อเทียบกับเงินสกุลดอลลาร์สหรัฐ  ทั้งนี้ หากพิจารณา</w:t>
      </w:r>
      <w:r w:rsidRPr="00A6613C">
        <w:rPr>
          <w:rFonts w:ascii="Angsana New" w:hAnsi="Angsana New" w:cs="Angsana New"/>
          <w:szCs w:val="28"/>
          <w:cs/>
        </w:rPr>
        <w:lastRenderedPageBreak/>
        <w:t>ในสกุลดอลลาร์สหรัฐ รายได้ต่อห้องพักเฉลี่ย (</w:t>
      </w:r>
      <w:r w:rsidRPr="00A6613C">
        <w:rPr>
          <w:rFonts w:ascii="Angsana New" w:hAnsi="Angsana New" w:cs="Angsana New"/>
          <w:szCs w:val="28"/>
        </w:rPr>
        <w:t>RevPar</w:t>
      </w:r>
      <w:r w:rsidRPr="00A6613C">
        <w:rPr>
          <w:rFonts w:ascii="Angsana New" w:hAnsi="Angsana New" w:cs="Angsana New"/>
          <w:szCs w:val="28"/>
          <w:cs/>
        </w:rPr>
        <w:t xml:space="preserve">) ลดลง </w:t>
      </w:r>
      <w:r w:rsidRPr="00A6613C">
        <w:rPr>
          <w:rFonts w:ascii="Angsana New" w:hAnsi="Angsana New" w:cs="Angsana New"/>
          <w:szCs w:val="28"/>
        </w:rPr>
        <w:t>3.5</w:t>
      </w:r>
      <w:r w:rsidRPr="00A6613C">
        <w:rPr>
          <w:rFonts w:ascii="Angsana New" w:hAnsi="Angsana New" w:cs="Angsana New"/>
          <w:szCs w:val="28"/>
          <w:cs/>
        </w:rPr>
        <w:t>% โดยราคาห้องพักเฉลี่ย (</w:t>
      </w:r>
      <w:r w:rsidRPr="00A6613C">
        <w:rPr>
          <w:rFonts w:ascii="Angsana New" w:hAnsi="Angsana New" w:cs="Angsana New"/>
          <w:szCs w:val="28"/>
        </w:rPr>
        <w:t>ARR</w:t>
      </w:r>
      <w:r w:rsidRPr="00A6613C">
        <w:rPr>
          <w:rFonts w:ascii="Angsana New" w:hAnsi="Angsana New" w:cs="Angsana New"/>
          <w:szCs w:val="28"/>
          <w:cs/>
        </w:rPr>
        <w:t xml:space="preserve">) ลดลง </w:t>
      </w:r>
      <w:r w:rsidRPr="00A6613C">
        <w:rPr>
          <w:rFonts w:ascii="Angsana New" w:hAnsi="Angsana New" w:cs="Angsana New"/>
          <w:szCs w:val="28"/>
        </w:rPr>
        <w:t>1.1</w:t>
      </w:r>
      <w:r w:rsidRPr="00A6613C">
        <w:rPr>
          <w:rFonts w:ascii="Angsana New" w:hAnsi="Angsana New" w:cs="Angsana New"/>
          <w:szCs w:val="28"/>
          <w:cs/>
        </w:rPr>
        <w:t>%</w:t>
      </w:r>
    </w:p>
    <w:p w:rsidR="00F86A92" w:rsidRPr="00A6613C" w:rsidRDefault="00F86A92" w:rsidP="00A6613C">
      <w:pPr>
        <w:pStyle w:val="ListParagraph"/>
        <w:numPr>
          <w:ilvl w:val="0"/>
          <w:numId w:val="7"/>
        </w:numPr>
        <w:ind w:left="1350" w:hanging="90"/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 xml:space="preserve">ในปี </w:t>
      </w:r>
      <w:r w:rsidRPr="00A6613C">
        <w:rPr>
          <w:rFonts w:ascii="Angsana New" w:hAnsi="Angsana New" w:cs="Angsana New"/>
          <w:szCs w:val="28"/>
        </w:rPr>
        <w:t>2560</w:t>
      </w:r>
      <w:r w:rsidRPr="00A6613C">
        <w:rPr>
          <w:rFonts w:ascii="Angsana New" w:hAnsi="Angsana New" w:cs="Angsana New"/>
          <w:szCs w:val="28"/>
          <w:cs/>
        </w:rPr>
        <w:t xml:space="preserve"> บริษัทฯมีกำไรขั้นต้นจำนวน </w:t>
      </w:r>
      <w:r w:rsidRPr="00A6613C">
        <w:rPr>
          <w:rFonts w:ascii="Angsana New" w:hAnsi="Angsana New" w:cs="Angsana New"/>
          <w:szCs w:val="28"/>
        </w:rPr>
        <w:t>5,592.6</w:t>
      </w:r>
      <w:r w:rsidRPr="00A6613C">
        <w:rPr>
          <w:rFonts w:ascii="Angsana New" w:hAnsi="Angsana New" w:cs="Angsana New"/>
          <w:szCs w:val="28"/>
          <w:cs/>
        </w:rPr>
        <w:t xml:space="preserve"> ล้านบาท (ปี </w:t>
      </w:r>
      <w:r w:rsidRPr="00A6613C">
        <w:rPr>
          <w:rFonts w:ascii="Angsana New" w:hAnsi="Angsana New" w:cs="Angsana New"/>
          <w:szCs w:val="28"/>
        </w:rPr>
        <w:t>2559</w:t>
      </w:r>
      <w:r w:rsidRPr="00A6613C">
        <w:rPr>
          <w:rFonts w:ascii="Angsana New" w:hAnsi="Angsana New" w:cs="Angsana New"/>
          <w:szCs w:val="28"/>
          <w:cs/>
        </w:rPr>
        <w:t xml:space="preserve">: </w:t>
      </w:r>
      <w:r w:rsidRPr="00A6613C">
        <w:rPr>
          <w:rFonts w:ascii="Angsana New" w:hAnsi="Angsana New" w:cs="Angsana New"/>
          <w:szCs w:val="28"/>
        </w:rPr>
        <w:t>5,529.3</w:t>
      </w:r>
      <w:r w:rsidRPr="00A6613C">
        <w:rPr>
          <w:rFonts w:ascii="Angsana New" w:hAnsi="Angsana New" w:cs="Angsana New"/>
          <w:szCs w:val="28"/>
          <w:cs/>
        </w:rPr>
        <w:t xml:space="preserve">  ล้านบาท) ปรับตัวเพิ่มขึ้น </w:t>
      </w:r>
      <w:r w:rsidRPr="00A6613C">
        <w:rPr>
          <w:rFonts w:ascii="Angsana New" w:hAnsi="Angsana New" w:cs="Angsana New"/>
          <w:szCs w:val="28"/>
        </w:rPr>
        <w:t>1.1</w:t>
      </w:r>
      <w:r w:rsidRPr="00A6613C">
        <w:rPr>
          <w:rFonts w:ascii="Angsana New" w:hAnsi="Angsana New" w:cs="Angsana New"/>
          <w:szCs w:val="28"/>
          <w:cs/>
        </w:rPr>
        <w:t xml:space="preserve">% จากการบริหารจัดการต้นทุนขายได้ดีขึ้น โดยคิดเป็นอัตรากำไรขั้นต้น </w:t>
      </w:r>
      <w:r w:rsidRPr="00A6613C">
        <w:rPr>
          <w:rFonts w:ascii="Angsana New" w:hAnsi="Angsana New" w:cs="Angsana New"/>
          <w:szCs w:val="28"/>
        </w:rPr>
        <w:t>62.7</w:t>
      </w:r>
      <w:r w:rsidRPr="00A6613C">
        <w:rPr>
          <w:rFonts w:ascii="Angsana New" w:hAnsi="Angsana New" w:cs="Angsana New"/>
          <w:szCs w:val="28"/>
          <w:cs/>
        </w:rPr>
        <w:t xml:space="preserve">% ใกล้เคียงกับช่วงเดียวกันของปีก่อน (ปี </w:t>
      </w:r>
      <w:r w:rsidRPr="00A6613C">
        <w:rPr>
          <w:rFonts w:ascii="Angsana New" w:hAnsi="Angsana New" w:cs="Angsana New"/>
          <w:szCs w:val="28"/>
        </w:rPr>
        <w:t>2559</w:t>
      </w:r>
      <w:r w:rsidRPr="00A6613C">
        <w:rPr>
          <w:rFonts w:ascii="Angsana New" w:hAnsi="Angsana New" w:cs="Angsana New"/>
          <w:szCs w:val="28"/>
          <w:cs/>
        </w:rPr>
        <w:t xml:space="preserve">: </w:t>
      </w:r>
      <w:r w:rsidRPr="00A6613C">
        <w:rPr>
          <w:rFonts w:ascii="Angsana New" w:hAnsi="Angsana New" w:cs="Angsana New"/>
          <w:szCs w:val="28"/>
        </w:rPr>
        <w:t>62.0</w:t>
      </w:r>
      <w:r w:rsidRPr="00A6613C">
        <w:rPr>
          <w:rFonts w:ascii="Angsana New" w:hAnsi="Angsana New" w:cs="Angsana New"/>
          <w:szCs w:val="28"/>
          <w:cs/>
        </w:rPr>
        <w:t xml:space="preserve">%) ในขณะที่อัตรากำไรก่อนค่าเสื่อมราคา ค่าตัดจำหน่าย ดอกเบี้ยจ่าย และภาษีเงินได้ ต่อรายได้รวม (% </w:t>
      </w:r>
      <w:r w:rsidRPr="00A6613C">
        <w:rPr>
          <w:rFonts w:ascii="Angsana New" w:hAnsi="Angsana New" w:cs="Angsana New"/>
          <w:szCs w:val="28"/>
        </w:rPr>
        <w:t>EBITDA</w:t>
      </w:r>
      <w:r w:rsidRPr="00A6613C">
        <w:rPr>
          <w:rFonts w:ascii="Angsana New" w:hAnsi="Angsana New" w:cs="Angsana New"/>
          <w:szCs w:val="28"/>
          <w:cs/>
        </w:rPr>
        <w:t xml:space="preserve">) อยู่ที่ </w:t>
      </w:r>
      <w:r w:rsidRPr="00A6613C">
        <w:rPr>
          <w:rFonts w:ascii="Angsana New" w:hAnsi="Angsana New" w:cs="Angsana New"/>
          <w:szCs w:val="28"/>
        </w:rPr>
        <w:t>32.3</w:t>
      </w:r>
      <w:r w:rsidRPr="00A6613C">
        <w:rPr>
          <w:rFonts w:ascii="Angsana New" w:hAnsi="Angsana New" w:cs="Angsana New"/>
          <w:szCs w:val="28"/>
          <w:cs/>
        </w:rPr>
        <w:t xml:space="preserve">% (ปี </w:t>
      </w:r>
      <w:r w:rsidRPr="00A6613C">
        <w:rPr>
          <w:rFonts w:ascii="Angsana New" w:hAnsi="Angsana New" w:cs="Angsana New"/>
          <w:szCs w:val="28"/>
        </w:rPr>
        <w:t>2559</w:t>
      </w:r>
      <w:r w:rsidRPr="00A6613C">
        <w:rPr>
          <w:rFonts w:ascii="Angsana New" w:hAnsi="Angsana New" w:cs="Angsana New"/>
          <w:szCs w:val="28"/>
          <w:cs/>
        </w:rPr>
        <w:t xml:space="preserve">: </w:t>
      </w:r>
      <w:r w:rsidRPr="00A6613C">
        <w:rPr>
          <w:rFonts w:ascii="Angsana New" w:hAnsi="Angsana New" w:cs="Angsana New"/>
          <w:szCs w:val="28"/>
        </w:rPr>
        <w:t>32.0</w:t>
      </w:r>
      <w:r w:rsidRPr="00A6613C">
        <w:rPr>
          <w:rFonts w:ascii="Angsana New" w:hAnsi="Angsana New" w:cs="Angsana New"/>
          <w:szCs w:val="28"/>
          <w:cs/>
        </w:rPr>
        <w:t xml:space="preserve">%)  โดยธุรกิจโรงแรมมีกำไรสุทธิจากการดำเนินงานปกติก่อนรายการพิเศษจำนวน </w:t>
      </w:r>
      <w:r w:rsidRPr="00A6613C">
        <w:rPr>
          <w:rFonts w:ascii="Angsana New" w:hAnsi="Angsana New" w:cs="Angsana New"/>
          <w:szCs w:val="28"/>
        </w:rPr>
        <w:t>1,351.0</w:t>
      </w:r>
      <w:r w:rsidRPr="00A6613C">
        <w:rPr>
          <w:rFonts w:ascii="Angsana New" w:hAnsi="Angsana New" w:cs="Angsana New"/>
          <w:szCs w:val="28"/>
          <w:cs/>
        </w:rPr>
        <w:t xml:space="preserve"> ล้านบาท เติบโต </w:t>
      </w:r>
      <w:r w:rsidRPr="00A6613C">
        <w:rPr>
          <w:rFonts w:ascii="Angsana New" w:hAnsi="Angsana New" w:cs="Angsana New"/>
          <w:szCs w:val="28"/>
        </w:rPr>
        <w:t>9.1</w:t>
      </w:r>
      <w:r w:rsidRPr="00A6613C">
        <w:rPr>
          <w:rFonts w:ascii="Angsana New" w:hAnsi="Angsana New" w:cs="Angsana New"/>
          <w:szCs w:val="28"/>
          <w:cs/>
        </w:rPr>
        <w:t xml:space="preserve">% เทียบปีก่อน ซึ่งเกิดจากการลดลงของดอกเบี้ยจ่าย เมื่อพิจารณาผลของส่วนแบ่งขาดทุนจากการประเมินราคาทรัพย์สินของกองทุนรวมสิทธิการเช่าอสังหาริมทรัพย์ </w:t>
      </w:r>
      <w:r w:rsidRPr="00A6613C">
        <w:rPr>
          <w:rFonts w:ascii="Angsana New" w:hAnsi="Angsana New" w:cs="Angsana New"/>
          <w:szCs w:val="28"/>
        </w:rPr>
        <w:t>CTARAF</w:t>
      </w:r>
      <w:r w:rsidRPr="00A6613C">
        <w:rPr>
          <w:rFonts w:ascii="Angsana New" w:hAnsi="Angsana New" w:cs="Angsana New"/>
          <w:szCs w:val="28"/>
          <w:cs/>
        </w:rPr>
        <w:t xml:space="preserve"> จำนวน </w:t>
      </w:r>
      <w:r w:rsidRPr="00A6613C">
        <w:rPr>
          <w:rFonts w:ascii="Angsana New" w:hAnsi="Angsana New" w:cs="Angsana New"/>
          <w:szCs w:val="28"/>
        </w:rPr>
        <w:t>64.9</w:t>
      </w:r>
      <w:r w:rsidRPr="00A6613C">
        <w:rPr>
          <w:rFonts w:ascii="Angsana New" w:hAnsi="Angsana New" w:cs="Angsana New"/>
          <w:szCs w:val="28"/>
          <w:cs/>
        </w:rPr>
        <w:t xml:space="preserve"> ล้านบาท ซึ่งเป็นรายการที่มิใช่ตัวเงิน (</w:t>
      </w:r>
      <w:r w:rsidRPr="00A6613C">
        <w:rPr>
          <w:rFonts w:ascii="Angsana New" w:hAnsi="Angsana New" w:cs="Angsana New"/>
          <w:szCs w:val="28"/>
        </w:rPr>
        <w:t>Non</w:t>
      </w:r>
      <w:r w:rsidRPr="00A6613C">
        <w:rPr>
          <w:rFonts w:ascii="Angsana New" w:hAnsi="Angsana New" w:cs="Angsana New"/>
          <w:szCs w:val="28"/>
          <w:cs/>
        </w:rPr>
        <w:t>-</w:t>
      </w:r>
      <w:r w:rsidRPr="00A6613C">
        <w:rPr>
          <w:rFonts w:ascii="Angsana New" w:hAnsi="Angsana New" w:cs="Angsana New"/>
          <w:szCs w:val="28"/>
        </w:rPr>
        <w:t>Cash Item</w:t>
      </w:r>
      <w:r w:rsidRPr="00A6613C">
        <w:rPr>
          <w:rFonts w:ascii="Angsana New" w:hAnsi="Angsana New" w:cs="Angsana New"/>
          <w:szCs w:val="28"/>
          <w:cs/>
        </w:rPr>
        <w:t xml:space="preserve">) ทำให้ธุรกิจโรงแรมมีกำไรสุทธิหลังรายการพิเศษจำนวน </w:t>
      </w:r>
      <w:r w:rsidRPr="00A6613C">
        <w:rPr>
          <w:rFonts w:ascii="Angsana New" w:hAnsi="Angsana New" w:cs="Angsana New"/>
          <w:szCs w:val="28"/>
        </w:rPr>
        <w:t>1,286.1</w:t>
      </w:r>
      <w:r w:rsidRPr="00A6613C">
        <w:rPr>
          <w:rFonts w:ascii="Angsana New" w:hAnsi="Angsana New" w:cs="Angsana New"/>
          <w:szCs w:val="28"/>
          <w:cs/>
        </w:rPr>
        <w:t xml:space="preserve"> ล้านบาท โต </w:t>
      </w:r>
      <w:r w:rsidRPr="00A6613C">
        <w:rPr>
          <w:rFonts w:ascii="Angsana New" w:hAnsi="Angsana New" w:cs="Angsana New"/>
          <w:szCs w:val="28"/>
        </w:rPr>
        <w:t>4.0</w:t>
      </w:r>
      <w:r w:rsidRPr="00A6613C">
        <w:rPr>
          <w:rFonts w:ascii="Angsana New" w:hAnsi="Angsana New" w:cs="Angsana New"/>
          <w:szCs w:val="28"/>
          <w:cs/>
        </w:rPr>
        <w:t xml:space="preserve">% เทียบปีก่อน  </w:t>
      </w:r>
    </w:p>
    <w:p w:rsidR="00F86A92" w:rsidRPr="00A6613C" w:rsidRDefault="00F86A92" w:rsidP="00A6613C">
      <w:pPr>
        <w:pStyle w:val="ListParagraph"/>
        <w:ind w:left="1350"/>
        <w:jc w:val="thaiDistribute"/>
        <w:rPr>
          <w:rFonts w:ascii="Angsana New" w:hAnsi="Angsana New" w:cs="Angsana New"/>
          <w:szCs w:val="28"/>
        </w:rPr>
      </w:pPr>
    </w:p>
    <w:bookmarkEnd w:id="7"/>
    <w:p w:rsidR="00F86A92" w:rsidRPr="00A6613C" w:rsidRDefault="00F86A92" w:rsidP="00A6613C">
      <w:pPr>
        <w:jc w:val="thaiDistribute"/>
        <w:rPr>
          <w:rFonts w:ascii="Angsana New" w:hAnsi="Angsana New" w:cs="Angsana New"/>
          <w:u w:val="single"/>
        </w:rPr>
      </w:pPr>
      <w:r w:rsidRPr="00A6613C">
        <w:rPr>
          <w:rFonts w:ascii="Angsana New" w:hAnsi="Angsana New" w:cs="Angsana New"/>
          <w:cs/>
        </w:rPr>
        <w:tab/>
      </w:r>
      <w:r w:rsidRPr="00A6613C">
        <w:rPr>
          <w:rFonts w:ascii="Angsana New" w:hAnsi="Angsana New" w:cs="Angsana New"/>
        </w:rPr>
        <w:tab/>
        <w:t>2.2.2</w:t>
      </w:r>
      <w:r w:rsidRPr="00A6613C">
        <w:rPr>
          <w:rFonts w:ascii="Angsana New" w:hAnsi="Angsana New" w:cs="Angsana New"/>
          <w:cs/>
        </w:rPr>
        <w:t xml:space="preserve"> </w:t>
      </w:r>
      <w:r w:rsidRPr="00A6613C">
        <w:rPr>
          <w:rFonts w:ascii="Angsana New" w:hAnsi="Angsana New" w:cs="Angsana New"/>
          <w:u w:val="single"/>
          <w:cs/>
        </w:rPr>
        <w:t>ธุรกิจอาหาร</w:t>
      </w:r>
    </w:p>
    <w:tbl>
      <w:tblPr>
        <w:tblStyle w:val="TableGrid"/>
        <w:tblW w:w="3692" w:type="pct"/>
        <w:jc w:val="center"/>
        <w:tblLook w:val="04A0" w:firstRow="1" w:lastRow="0" w:firstColumn="1" w:lastColumn="0" w:noHBand="0" w:noVBand="1"/>
      </w:tblPr>
      <w:tblGrid>
        <w:gridCol w:w="3507"/>
        <w:gridCol w:w="878"/>
        <w:gridCol w:w="879"/>
        <w:gridCol w:w="779"/>
        <w:gridCol w:w="827"/>
      </w:tblGrid>
      <w:tr w:rsidR="00F86A92" w:rsidRPr="00A6613C" w:rsidTr="00836590">
        <w:trPr>
          <w:trHeight w:hRule="exact" w:val="432"/>
          <w:jc w:val="center"/>
        </w:trPr>
        <w:tc>
          <w:tcPr>
            <w:tcW w:w="2551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% อัตราการเติบโตสาขาเดิม (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SSS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639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4/2560</w:t>
            </w:r>
          </w:p>
        </w:tc>
        <w:tc>
          <w:tcPr>
            <w:tcW w:w="64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4/2559</w:t>
            </w:r>
          </w:p>
        </w:tc>
        <w:tc>
          <w:tcPr>
            <w:tcW w:w="56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2560</w:t>
            </w:r>
          </w:p>
        </w:tc>
        <w:tc>
          <w:tcPr>
            <w:tcW w:w="602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2559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2551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 xml:space="preserve">4 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แบรนด์หลัก</w:t>
            </w:r>
          </w:p>
        </w:tc>
        <w:tc>
          <w:tcPr>
            <w:tcW w:w="639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2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9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%</w:t>
            </w:r>
          </w:p>
        </w:tc>
        <w:tc>
          <w:tcPr>
            <w:tcW w:w="64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(5.3%)</w:t>
            </w:r>
          </w:p>
        </w:tc>
        <w:tc>
          <w:tcPr>
            <w:tcW w:w="56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(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1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%)</w:t>
            </w:r>
          </w:p>
        </w:tc>
        <w:tc>
          <w:tcPr>
            <w:tcW w:w="602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(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5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%)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2551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7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 xml:space="preserve"> แบรนด์</w:t>
            </w:r>
          </w:p>
        </w:tc>
        <w:tc>
          <w:tcPr>
            <w:tcW w:w="639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2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1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%</w:t>
            </w:r>
          </w:p>
        </w:tc>
        <w:tc>
          <w:tcPr>
            <w:tcW w:w="64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3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%</w:t>
            </w:r>
          </w:p>
        </w:tc>
        <w:tc>
          <w:tcPr>
            <w:tcW w:w="56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8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%</w:t>
            </w:r>
          </w:p>
        </w:tc>
        <w:tc>
          <w:tcPr>
            <w:tcW w:w="602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3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7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%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2551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เฉลี่ย</w:t>
            </w:r>
          </w:p>
        </w:tc>
        <w:tc>
          <w:tcPr>
            <w:tcW w:w="639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  <w:t>2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  <w:t>9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%</w:t>
            </w:r>
          </w:p>
        </w:tc>
        <w:tc>
          <w:tcPr>
            <w:tcW w:w="64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(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  <w:t>4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  <w:t>8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%)</w:t>
            </w:r>
          </w:p>
        </w:tc>
        <w:tc>
          <w:tcPr>
            <w:tcW w:w="56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(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  <w:t>9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%)</w:t>
            </w:r>
          </w:p>
        </w:tc>
        <w:tc>
          <w:tcPr>
            <w:tcW w:w="602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(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  <w:t>1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%)</w:t>
            </w:r>
          </w:p>
        </w:tc>
      </w:tr>
    </w:tbl>
    <w:p w:rsidR="00F86A92" w:rsidRPr="00A6613C" w:rsidRDefault="00F86A92" w:rsidP="00A6613C">
      <w:pPr>
        <w:rPr>
          <w:rFonts w:ascii="Angsana New" w:hAnsi="Angsana New" w:cs="Angsana New"/>
          <w:b/>
          <w:bCs/>
        </w:rPr>
      </w:pPr>
    </w:p>
    <w:tbl>
      <w:tblPr>
        <w:tblStyle w:val="TableGrid"/>
        <w:tblW w:w="3700" w:type="pct"/>
        <w:jc w:val="center"/>
        <w:tblLook w:val="04A0" w:firstRow="1" w:lastRow="0" w:firstColumn="1" w:lastColumn="0" w:noHBand="0" w:noVBand="1"/>
      </w:tblPr>
      <w:tblGrid>
        <w:gridCol w:w="3504"/>
        <w:gridCol w:w="879"/>
        <w:gridCol w:w="877"/>
        <w:gridCol w:w="817"/>
        <w:gridCol w:w="808"/>
      </w:tblGrid>
      <w:tr w:rsidR="00F86A92" w:rsidRPr="00A6613C" w:rsidTr="00836590">
        <w:trPr>
          <w:trHeight w:hRule="exact" w:val="388"/>
          <w:jc w:val="center"/>
        </w:trPr>
        <w:tc>
          <w:tcPr>
            <w:tcW w:w="2545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% อัตราการเติบโตจากยอดขายรวม (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TSS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)</w:t>
            </w:r>
          </w:p>
        </w:tc>
        <w:tc>
          <w:tcPr>
            <w:tcW w:w="63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4/2560</w:t>
            </w:r>
          </w:p>
        </w:tc>
        <w:tc>
          <w:tcPr>
            <w:tcW w:w="63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4/2559</w:t>
            </w:r>
          </w:p>
        </w:tc>
        <w:tc>
          <w:tcPr>
            <w:tcW w:w="59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2560</w:t>
            </w:r>
          </w:p>
        </w:tc>
        <w:tc>
          <w:tcPr>
            <w:tcW w:w="58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2559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2545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 xml:space="preserve">4 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แบรนด์หลัก</w:t>
            </w:r>
          </w:p>
        </w:tc>
        <w:tc>
          <w:tcPr>
            <w:tcW w:w="63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8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5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%</w:t>
            </w:r>
          </w:p>
        </w:tc>
        <w:tc>
          <w:tcPr>
            <w:tcW w:w="63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(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2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2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%)</w:t>
            </w:r>
          </w:p>
        </w:tc>
        <w:tc>
          <w:tcPr>
            <w:tcW w:w="59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2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9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%</w:t>
            </w:r>
          </w:p>
        </w:tc>
        <w:tc>
          <w:tcPr>
            <w:tcW w:w="58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2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3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%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2545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7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 xml:space="preserve"> แบรนด์</w:t>
            </w:r>
          </w:p>
        </w:tc>
        <w:tc>
          <w:tcPr>
            <w:tcW w:w="63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12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1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%</w:t>
            </w:r>
          </w:p>
        </w:tc>
        <w:tc>
          <w:tcPr>
            <w:tcW w:w="63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16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6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%</w:t>
            </w:r>
          </w:p>
        </w:tc>
        <w:tc>
          <w:tcPr>
            <w:tcW w:w="59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6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6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%</w:t>
            </w:r>
          </w:p>
        </w:tc>
        <w:tc>
          <w:tcPr>
            <w:tcW w:w="58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20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</w:rPr>
              <w:t>5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%</w:t>
            </w:r>
          </w:p>
        </w:tc>
      </w:tr>
      <w:tr w:rsidR="00F86A92" w:rsidRPr="00A6613C" w:rsidTr="00836590">
        <w:trPr>
          <w:trHeight w:hRule="exact" w:val="432"/>
          <w:jc w:val="center"/>
        </w:trPr>
        <w:tc>
          <w:tcPr>
            <w:tcW w:w="2545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เฉลี่ย</w:t>
            </w:r>
          </w:p>
        </w:tc>
        <w:tc>
          <w:tcPr>
            <w:tcW w:w="638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  <w:t>8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  <w:t>9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%</w:t>
            </w:r>
          </w:p>
        </w:tc>
        <w:tc>
          <w:tcPr>
            <w:tcW w:w="63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(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  <w:t>1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%)</w:t>
            </w:r>
          </w:p>
        </w:tc>
        <w:tc>
          <w:tcPr>
            <w:tcW w:w="593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  <w:t>3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  <w:t>4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%</w:t>
            </w:r>
          </w:p>
        </w:tc>
        <w:tc>
          <w:tcPr>
            <w:tcW w:w="58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  <w:t>4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  <w:t>3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%</w:t>
            </w:r>
          </w:p>
        </w:tc>
      </w:tr>
    </w:tbl>
    <w:p w:rsidR="00F86A92" w:rsidRPr="00A6613C" w:rsidRDefault="00F86A92" w:rsidP="00A6613C">
      <w:pPr>
        <w:ind w:firstLine="720"/>
        <w:rPr>
          <w:rFonts w:ascii="Angsana New" w:hAnsi="Angsana New" w:cs="Angsana New"/>
          <w:u w:val="single"/>
        </w:rPr>
      </w:pPr>
    </w:p>
    <w:p w:rsidR="00F86A92" w:rsidRPr="00A6613C" w:rsidRDefault="00F86A92" w:rsidP="00A6613C">
      <w:pPr>
        <w:ind w:firstLine="720"/>
        <w:rPr>
          <w:rFonts w:ascii="Angsana New" w:hAnsi="Angsana New" w:cs="Angsana New"/>
          <w:u w:val="single"/>
        </w:rPr>
      </w:pPr>
    </w:p>
    <w:p w:rsidR="00F86A92" w:rsidRPr="00A6613C" w:rsidRDefault="00F86A92" w:rsidP="00A6613C">
      <w:pPr>
        <w:ind w:firstLine="720"/>
        <w:rPr>
          <w:rFonts w:ascii="Angsana New" w:hAnsi="Angsana New" w:cs="Angsana New"/>
          <w:u w:val="single"/>
        </w:rPr>
      </w:pPr>
      <w:r w:rsidRPr="00A6613C">
        <w:rPr>
          <w:rFonts w:ascii="Angsana New" w:hAnsi="Angsana New" w:cs="Angsana New"/>
          <w:u w:val="single"/>
          <w:cs/>
        </w:rPr>
        <w:t>ผลการดำเนินงานธุรกิจอาหาร</w:t>
      </w:r>
    </w:p>
    <w:p w:rsidR="00F86A92" w:rsidRPr="00A6613C" w:rsidRDefault="00F86A92" w:rsidP="00A6613C">
      <w:pPr>
        <w:ind w:firstLine="720"/>
        <w:jc w:val="right"/>
        <w:rPr>
          <w:rFonts w:ascii="Angsana New" w:hAnsi="Angsana New" w:cs="Angsana New"/>
          <w:u w:val="single"/>
        </w:rPr>
      </w:pPr>
      <w:r w:rsidRPr="00A6613C">
        <w:rPr>
          <w:rFonts w:ascii="Angsana New" w:hAnsi="Angsana New" w:cs="Angsana New"/>
        </w:rPr>
        <w:t>(</w:t>
      </w:r>
      <w:r w:rsidRPr="00A6613C">
        <w:rPr>
          <w:rFonts w:ascii="Angsana New" w:hAnsi="Angsana New" w:cs="Angsana New"/>
          <w:cs/>
        </w:rPr>
        <w:t>หน่วย</w:t>
      </w:r>
      <w:r w:rsidRPr="00A6613C">
        <w:rPr>
          <w:rFonts w:ascii="Angsana New" w:hAnsi="Angsana New" w:cs="Angsana New"/>
        </w:rPr>
        <w:t xml:space="preserve">: </w:t>
      </w:r>
      <w:r w:rsidRPr="00A6613C">
        <w:rPr>
          <w:rFonts w:ascii="Angsana New" w:hAnsi="Angsana New" w:cs="Angsana New"/>
          <w:cs/>
        </w:rPr>
        <w:t>ล้านบาท</w:t>
      </w:r>
      <w:r w:rsidRPr="00A6613C">
        <w:rPr>
          <w:rFonts w:ascii="Angsana New" w:hAnsi="Angsana New" w:cs="Angsana New"/>
        </w:rPr>
        <w:t>)</w:t>
      </w:r>
    </w:p>
    <w:tbl>
      <w:tblPr>
        <w:tblStyle w:val="TableGrid"/>
        <w:tblW w:w="5053" w:type="pct"/>
        <w:jc w:val="center"/>
        <w:tblLayout w:type="fixed"/>
        <w:tblLook w:val="04A0" w:firstRow="1" w:lastRow="0" w:firstColumn="1" w:lastColumn="0" w:noHBand="0" w:noVBand="1"/>
      </w:tblPr>
      <w:tblGrid>
        <w:gridCol w:w="2805"/>
        <w:gridCol w:w="893"/>
        <w:gridCol w:w="893"/>
        <w:gridCol w:w="1424"/>
        <w:gridCol w:w="985"/>
        <w:gridCol w:w="985"/>
        <w:gridCol w:w="1418"/>
      </w:tblGrid>
      <w:tr w:rsidR="00F86A92" w:rsidRPr="00A6613C" w:rsidTr="00836590">
        <w:trPr>
          <w:jc w:val="center"/>
        </w:trPr>
        <w:tc>
          <w:tcPr>
            <w:tcW w:w="1491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ธุรกิจอาหาร</w:t>
            </w:r>
          </w:p>
        </w:tc>
        <w:tc>
          <w:tcPr>
            <w:tcW w:w="47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4/2560</w:t>
            </w:r>
          </w:p>
        </w:tc>
        <w:tc>
          <w:tcPr>
            <w:tcW w:w="47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4/2559</w:t>
            </w:r>
          </w:p>
        </w:tc>
        <w:tc>
          <w:tcPr>
            <w:tcW w:w="75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เปลี่ยนแปลง</w:t>
            </w:r>
          </w:p>
        </w:tc>
        <w:tc>
          <w:tcPr>
            <w:tcW w:w="52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2560</w:t>
            </w:r>
          </w:p>
        </w:tc>
        <w:tc>
          <w:tcPr>
            <w:tcW w:w="52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2559</w:t>
            </w:r>
          </w:p>
        </w:tc>
        <w:tc>
          <w:tcPr>
            <w:tcW w:w="75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szCs w:val="28"/>
                <w:cs/>
              </w:rPr>
              <w:t>เปลี่ยนแปลง</w:t>
            </w:r>
          </w:p>
        </w:tc>
      </w:tr>
      <w:tr w:rsidR="00F86A92" w:rsidRPr="00A6613C" w:rsidTr="00836590">
        <w:trPr>
          <w:jc w:val="center"/>
        </w:trPr>
        <w:tc>
          <w:tcPr>
            <w:tcW w:w="1491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รายได้จากการขาย</w:t>
            </w:r>
          </w:p>
        </w:tc>
        <w:tc>
          <w:tcPr>
            <w:tcW w:w="47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2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824.7</w:t>
            </w:r>
          </w:p>
        </w:tc>
        <w:tc>
          <w:tcPr>
            <w:tcW w:w="47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2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595.0</w:t>
            </w:r>
          </w:p>
        </w:tc>
        <w:tc>
          <w:tcPr>
            <w:tcW w:w="75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8.9%</w:t>
            </w:r>
          </w:p>
        </w:tc>
        <w:tc>
          <w:tcPr>
            <w:tcW w:w="52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10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892.6</w:t>
            </w:r>
          </w:p>
        </w:tc>
        <w:tc>
          <w:tcPr>
            <w:tcW w:w="52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10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529.1</w:t>
            </w:r>
          </w:p>
        </w:tc>
        <w:tc>
          <w:tcPr>
            <w:tcW w:w="75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3.5%</w:t>
            </w:r>
          </w:p>
        </w:tc>
      </w:tr>
      <w:tr w:rsidR="00F86A92" w:rsidRPr="00A6613C" w:rsidTr="00836590">
        <w:trPr>
          <w:jc w:val="center"/>
        </w:trPr>
        <w:tc>
          <w:tcPr>
            <w:tcW w:w="1491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รายได้รวม</w:t>
            </w:r>
          </w:p>
        </w:tc>
        <w:tc>
          <w:tcPr>
            <w:tcW w:w="47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2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867.1</w:t>
            </w:r>
          </w:p>
        </w:tc>
        <w:tc>
          <w:tcPr>
            <w:tcW w:w="47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2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614.7</w:t>
            </w:r>
          </w:p>
        </w:tc>
        <w:tc>
          <w:tcPr>
            <w:tcW w:w="75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9.7%</w:t>
            </w:r>
          </w:p>
        </w:tc>
        <w:tc>
          <w:tcPr>
            <w:tcW w:w="52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10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987.6</w:t>
            </w:r>
          </w:p>
        </w:tc>
        <w:tc>
          <w:tcPr>
            <w:tcW w:w="52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10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597.2</w:t>
            </w:r>
          </w:p>
        </w:tc>
        <w:tc>
          <w:tcPr>
            <w:tcW w:w="75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3.7%</w:t>
            </w:r>
          </w:p>
        </w:tc>
      </w:tr>
      <w:tr w:rsidR="00F86A92" w:rsidRPr="00A6613C" w:rsidTr="00836590">
        <w:trPr>
          <w:jc w:val="center"/>
        </w:trPr>
        <w:tc>
          <w:tcPr>
            <w:tcW w:w="1491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กำไรขั้นต้น</w:t>
            </w:r>
          </w:p>
        </w:tc>
        <w:tc>
          <w:tcPr>
            <w:tcW w:w="47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475.1</w:t>
            </w:r>
          </w:p>
        </w:tc>
        <w:tc>
          <w:tcPr>
            <w:tcW w:w="47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341.6</w:t>
            </w:r>
          </w:p>
        </w:tc>
        <w:tc>
          <w:tcPr>
            <w:tcW w:w="75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9.9%</w:t>
            </w:r>
          </w:p>
        </w:tc>
        <w:tc>
          <w:tcPr>
            <w:tcW w:w="52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5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718.4</w:t>
            </w:r>
          </w:p>
        </w:tc>
        <w:tc>
          <w:tcPr>
            <w:tcW w:w="52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5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519.9</w:t>
            </w:r>
          </w:p>
        </w:tc>
        <w:tc>
          <w:tcPr>
            <w:tcW w:w="75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3.6%</w:t>
            </w:r>
          </w:p>
        </w:tc>
      </w:tr>
      <w:tr w:rsidR="00F86A92" w:rsidRPr="00A6613C" w:rsidTr="00836590">
        <w:trPr>
          <w:jc w:val="center"/>
        </w:trPr>
        <w:tc>
          <w:tcPr>
            <w:tcW w:w="1491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% อัตรากำไรขั้นต้น</w:t>
            </w:r>
          </w:p>
        </w:tc>
        <w:tc>
          <w:tcPr>
            <w:tcW w:w="47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52.2%</w:t>
            </w:r>
          </w:p>
        </w:tc>
        <w:tc>
          <w:tcPr>
            <w:tcW w:w="47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51.7%</w:t>
            </w:r>
          </w:p>
        </w:tc>
        <w:tc>
          <w:tcPr>
            <w:tcW w:w="75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5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52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52.5%</w:t>
            </w:r>
          </w:p>
        </w:tc>
        <w:tc>
          <w:tcPr>
            <w:tcW w:w="52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52.1%</w:t>
            </w:r>
          </w:p>
        </w:tc>
        <w:tc>
          <w:tcPr>
            <w:tcW w:w="75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.4%</w:t>
            </w:r>
          </w:p>
        </w:tc>
      </w:tr>
      <w:tr w:rsidR="00F86A92" w:rsidRPr="00A6613C" w:rsidTr="00836590">
        <w:trPr>
          <w:jc w:val="center"/>
        </w:trPr>
        <w:tc>
          <w:tcPr>
            <w:tcW w:w="1491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EBITDA</w:t>
            </w:r>
          </w:p>
        </w:tc>
        <w:tc>
          <w:tcPr>
            <w:tcW w:w="47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350.0</w:t>
            </w:r>
          </w:p>
        </w:tc>
        <w:tc>
          <w:tcPr>
            <w:tcW w:w="47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358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0</w:t>
            </w:r>
          </w:p>
        </w:tc>
        <w:tc>
          <w:tcPr>
            <w:tcW w:w="75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(2.</w:t>
            </w:r>
            <w:r w:rsidRPr="00A6613C">
              <w:rPr>
                <w:rFonts w:ascii="Angsana New" w:hAnsi="Angsana New" w:cs="Angsana New"/>
                <w:szCs w:val="28"/>
              </w:rPr>
              <w:t>2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%)</w:t>
            </w:r>
          </w:p>
        </w:tc>
        <w:tc>
          <w:tcPr>
            <w:tcW w:w="52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426.2</w:t>
            </w:r>
          </w:p>
        </w:tc>
        <w:tc>
          <w:tcPr>
            <w:tcW w:w="52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</w:t>
            </w:r>
            <w:r w:rsidRPr="00A6613C">
              <w:rPr>
                <w:rFonts w:ascii="Angsana New" w:hAnsi="Angsana New" w:cs="Angsana New"/>
                <w:szCs w:val="28"/>
              </w:rPr>
              <w:t>,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381.2</w:t>
            </w:r>
          </w:p>
        </w:tc>
        <w:tc>
          <w:tcPr>
            <w:tcW w:w="75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3.3%</w:t>
            </w:r>
          </w:p>
        </w:tc>
      </w:tr>
      <w:tr w:rsidR="00F86A92" w:rsidRPr="00A6613C" w:rsidTr="00836590">
        <w:trPr>
          <w:jc w:val="center"/>
        </w:trPr>
        <w:tc>
          <w:tcPr>
            <w:tcW w:w="1491" w:type="pct"/>
          </w:tcPr>
          <w:p w:rsidR="00F86A92" w:rsidRPr="00A6613C" w:rsidRDefault="00F86A92" w:rsidP="00A6613C">
            <w:pPr>
              <w:ind w:left="-30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 xml:space="preserve">% </w:t>
            </w:r>
            <w:r w:rsidRPr="00A6613C">
              <w:rPr>
                <w:rFonts w:ascii="Angsana New" w:hAnsi="Angsana New" w:cs="Angsana New"/>
                <w:szCs w:val="28"/>
              </w:rPr>
              <w:t>EBITDA</w:t>
            </w:r>
          </w:p>
        </w:tc>
        <w:tc>
          <w:tcPr>
            <w:tcW w:w="47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12.2%</w:t>
            </w:r>
          </w:p>
        </w:tc>
        <w:tc>
          <w:tcPr>
            <w:tcW w:w="47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13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7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757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(</w:t>
            </w:r>
            <w:r w:rsidRPr="00A6613C">
              <w:rPr>
                <w:rFonts w:ascii="Angsana New" w:hAnsi="Angsana New" w:cs="Angsana New"/>
                <w:szCs w:val="28"/>
              </w:rPr>
              <w:t>1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5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%)</w:t>
            </w:r>
          </w:p>
        </w:tc>
        <w:tc>
          <w:tcPr>
            <w:tcW w:w="52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13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524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13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755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-</w:t>
            </w:r>
          </w:p>
        </w:tc>
      </w:tr>
      <w:tr w:rsidR="00F86A92" w:rsidRPr="00A6613C" w:rsidTr="00836590">
        <w:trPr>
          <w:jc w:val="center"/>
        </w:trPr>
        <w:tc>
          <w:tcPr>
            <w:tcW w:w="1491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กำไรสุทธิ</w:t>
            </w:r>
          </w:p>
        </w:tc>
        <w:tc>
          <w:tcPr>
            <w:tcW w:w="475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173.6</w:t>
            </w:r>
          </w:p>
        </w:tc>
        <w:tc>
          <w:tcPr>
            <w:tcW w:w="475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156.8</w:t>
            </w:r>
          </w:p>
        </w:tc>
        <w:tc>
          <w:tcPr>
            <w:tcW w:w="757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10.7%</w:t>
            </w:r>
          </w:p>
        </w:tc>
        <w:tc>
          <w:tcPr>
            <w:tcW w:w="524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705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3</w:t>
            </w:r>
          </w:p>
        </w:tc>
        <w:tc>
          <w:tcPr>
            <w:tcW w:w="524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612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9</w:t>
            </w:r>
          </w:p>
        </w:tc>
        <w:tc>
          <w:tcPr>
            <w:tcW w:w="755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15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1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</w:tr>
      <w:tr w:rsidR="00F86A92" w:rsidRPr="00A6613C" w:rsidTr="00836590">
        <w:trPr>
          <w:jc w:val="center"/>
        </w:trPr>
        <w:tc>
          <w:tcPr>
            <w:tcW w:w="1491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% อัตรากำไรสุทธิ</w:t>
            </w:r>
          </w:p>
        </w:tc>
        <w:tc>
          <w:tcPr>
            <w:tcW w:w="475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6.1%</w:t>
            </w:r>
          </w:p>
        </w:tc>
        <w:tc>
          <w:tcPr>
            <w:tcW w:w="475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6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0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757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0.1%</w:t>
            </w:r>
          </w:p>
        </w:tc>
        <w:tc>
          <w:tcPr>
            <w:tcW w:w="524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6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4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524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</w:rPr>
              <w:t>5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.</w:t>
            </w:r>
            <w:r w:rsidRPr="00A6613C">
              <w:rPr>
                <w:rFonts w:ascii="Angsana New" w:hAnsi="Angsana New" w:cs="Angsana New"/>
                <w:szCs w:val="28"/>
              </w:rPr>
              <w:t>8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%</w:t>
            </w:r>
          </w:p>
        </w:tc>
        <w:tc>
          <w:tcPr>
            <w:tcW w:w="755" w:type="pct"/>
            <w:shd w:val="clear" w:color="auto" w:fill="auto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szCs w:val="28"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0.6%</w:t>
            </w:r>
          </w:p>
        </w:tc>
      </w:tr>
    </w:tbl>
    <w:p w:rsidR="00F86A92" w:rsidRPr="00A6613C" w:rsidRDefault="00F86A92" w:rsidP="00A6613C">
      <w:pPr>
        <w:jc w:val="thaiDistribute"/>
        <w:rPr>
          <w:rFonts w:ascii="Angsana New" w:hAnsi="Angsana New" w:cs="Angsana New"/>
          <w:b/>
          <w:bCs/>
          <w:u w:val="single"/>
        </w:rPr>
      </w:pPr>
    </w:p>
    <w:p w:rsidR="00F86A92" w:rsidRPr="00A6613C" w:rsidRDefault="00F86A92" w:rsidP="00A6613C">
      <w:pPr>
        <w:pStyle w:val="ListParagraph"/>
        <w:numPr>
          <w:ilvl w:val="0"/>
          <w:numId w:val="5"/>
        </w:numPr>
        <w:jc w:val="thaiDistribute"/>
        <w:rPr>
          <w:rFonts w:ascii="Angsana New" w:hAnsi="Angsana New" w:cs="Angsana New"/>
          <w:szCs w:val="28"/>
        </w:rPr>
      </w:pPr>
      <w:bookmarkStart w:id="9" w:name="_Hlk507170564"/>
      <w:r w:rsidRPr="00A6613C">
        <w:rPr>
          <w:rFonts w:ascii="Angsana New" w:hAnsi="Angsana New" w:cs="Angsana New"/>
          <w:szCs w:val="28"/>
          <w:u w:val="single"/>
          <w:cs/>
        </w:rPr>
        <w:t xml:space="preserve">ไตรมาส </w:t>
      </w:r>
      <w:r w:rsidRPr="00A6613C">
        <w:rPr>
          <w:rFonts w:ascii="Angsana New" w:hAnsi="Angsana New" w:cs="Angsana New"/>
          <w:szCs w:val="28"/>
          <w:u w:val="single"/>
        </w:rPr>
        <w:t>4/2560</w:t>
      </w:r>
      <w:r w:rsidRPr="00A6613C">
        <w:rPr>
          <w:rFonts w:ascii="Angsana New" w:hAnsi="Angsana New" w:cs="Angsana New"/>
          <w:szCs w:val="28"/>
          <w:cs/>
        </w:rPr>
        <w:t xml:space="preserve">: </w:t>
      </w:r>
    </w:p>
    <w:p w:rsidR="00F86A92" w:rsidRPr="00A6613C" w:rsidRDefault="00F86A92" w:rsidP="00A6613C">
      <w:pPr>
        <w:pStyle w:val="ListParagraph"/>
        <w:numPr>
          <w:ilvl w:val="1"/>
          <w:numId w:val="5"/>
        </w:numPr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lastRenderedPageBreak/>
        <w:t xml:space="preserve">บริษัทฯมีรายได้ธุรกิจอาหารรวม </w:t>
      </w:r>
      <w:r w:rsidRPr="00A6613C">
        <w:rPr>
          <w:rFonts w:ascii="Angsana New" w:hAnsi="Angsana New" w:cs="Angsana New"/>
          <w:szCs w:val="28"/>
        </w:rPr>
        <w:t>2,867.1</w:t>
      </w:r>
      <w:r w:rsidRPr="00A6613C">
        <w:rPr>
          <w:rFonts w:ascii="Angsana New" w:hAnsi="Angsana New" w:cs="Angsana New"/>
          <w:szCs w:val="28"/>
          <w:cs/>
        </w:rPr>
        <w:t xml:space="preserve"> ล้านบาท เพิ่มขึ้น </w:t>
      </w:r>
      <w:r w:rsidRPr="00A6613C">
        <w:rPr>
          <w:rFonts w:ascii="Angsana New" w:hAnsi="Angsana New" w:cs="Angsana New"/>
          <w:szCs w:val="28"/>
        </w:rPr>
        <w:t>252.4</w:t>
      </w:r>
      <w:r w:rsidRPr="00A6613C">
        <w:rPr>
          <w:rFonts w:ascii="Angsana New" w:hAnsi="Angsana New" w:cs="Angsana New"/>
          <w:szCs w:val="28"/>
          <w:cs/>
        </w:rPr>
        <w:t xml:space="preserve"> ล้านบาท (หรือเติบโต </w:t>
      </w:r>
      <w:r w:rsidRPr="00A6613C">
        <w:rPr>
          <w:rFonts w:ascii="Angsana New" w:hAnsi="Angsana New" w:cs="Angsana New"/>
          <w:szCs w:val="28"/>
        </w:rPr>
        <w:t>9.7</w:t>
      </w:r>
      <w:r w:rsidRPr="00A6613C">
        <w:rPr>
          <w:rFonts w:ascii="Angsana New" w:hAnsi="Angsana New" w:cs="Angsana New"/>
          <w:szCs w:val="28"/>
          <w:cs/>
        </w:rPr>
        <w:t xml:space="preserve">%) จากไตรมาส </w:t>
      </w:r>
      <w:r w:rsidRPr="00A6613C">
        <w:rPr>
          <w:rFonts w:ascii="Angsana New" w:hAnsi="Angsana New" w:cs="Angsana New"/>
          <w:szCs w:val="28"/>
        </w:rPr>
        <w:t>4/2559</w:t>
      </w:r>
      <w:r w:rsidRPr="00A6613C">
        <w:rPr>
          <w:rFonts w:ascii="Angsana New" w:hAnsi="Angsana New" w:cs="Angsana New"/>
          <w:szCs w:val="28"/>
          <w:cs/>
        </w:rPr>
        <w:t xml:space="preserve"> โดยมีอัตราการเติบโตของยอดขายรวมทุกสาขา (</w:t>
      </w:r>
      <w:r w:rsidRPr="00A6613C">
        <w:rPr>
          <w:rFonts w:ascii="Angsana New" w:hAnsi="Angsana New" w:cs="Angsana New"/>
          <w:szCs w:val="28"/>
        </w:rPr>
        <w:t>Total</w:t>
      </w:r>
      <w:r w:rsidRPr="00A6613C">
        <w:rPr>
          <w:rFonts w:ascii="Angsana New" w:hAnsi="Angsana New" w:cs="Angsana New"/>
          <w:szCs w:val="28"/>
          <w:cs/>
        </w:rPr>
        <w:t>-</w:t>
      </w:r>
      <w:r w:rsidRPr="00A6613C">
        <w:rPr>
          <w:rFonts w:ascii="Angsana New" w:hAnsi="Angsana New" w:cs="Angsana New"/>
          <w:szCs w:val="28"/>
        </w:rPr>
        <w:t>System</w:t>
      </w:r>
      <w:r w:rsidRPr="00A6613C">
        <w:rPr>
          <w:rFonts w:ascii="Angsana New" w:hAnsi="Angsana New" w:cs="Angsana New"/>
          <w:szCs w:val="28"/>
          <w:cs/>
        </w:rPr>
        <w:t>-</w:t>
      </w:r>
      <w:r w:rsidRPr="00A6613C">
        <w:rPr>
          <w:rFonts w:ascii="Angsana New" w:hAnsi="Angsana New" w:cs="Angsana New"/>
          <w:szCs w:val="28"/>
        </w:rPr>
        <w:t xml:space="preserve">Sales </w:t>
      </w:r>
      <w:r w:rsidRPr="00A6613C">
        <w:rPr>
          <w:rFonts w:ascii="Angsana New" w:hAnsi="Angsana New" w:cs="Angsana New"/>
          <w:szCs w:val="28"/>
          <w:cs/>
        </w:rPr>
        <w:t>:</w:t>
      </w:r>
      <w:r w:rsidRPr="00A6613C">
        <w:rPr>
          <w:rFonts w:ascii="Angsana New" w:hAnsi="Angsana New" w:cs="Angsana New"/>
          <w:szCs w:val="28"/>
        </w:rPr>
        <w:t xml:space="preserve"> TSS</w:t>
      </w:r>
      <w:r w:rsidRPr="00A6613C">
        <w:rPr>
          <w:rFonts w:ascii="Angsana New" w:hAnsi="Angsana New" w:cs="Angsana New"/>
          <w:szCs w:val="28"/>
          <w:cs/>
        </w:rPr>
        <w:t xml:space="preserve">) เพิ่มขึ้น </w:t>
      </w:r>
      <w:r w:rsidRPr="00A6613C">
        <w:rPr>
          <w:rFonts w:ascii="Angsana New" w:hAnsi="Angsana New" w:cs="Angsana New"/>
          <w:szCs w:val="28"/>
        </w:rPr>
        <w:t>8.9</w:t>
      </w:r>
      <w:r w:rsidRPr="00A6613C">
        <w:rPr>
          <w:rFonts w:ascii="Angsana New" w:hAnsi="Angsana New" w:cs="Angsana New"/>
          <w:szCs w:val="28"/>
          <w:cs/>
        </w:rPr>
        <w:t xml:space="preserve">% (ไตรมาส </w:t>
      </w:r>
      <w:r w:rsidRPr="00A6613C">
        <w:rPr>
          <w:rFonts w:ascii="Angsana New" w:hAnsi="Angsana New" w:cs="Angsana New"/>
          <w:szCs w:val="28"/>
        </w:rPr>
        <w:t>4/2559</w:t>
      </w:r>
      <w:r w:rsidRPr="00A6613C">
        <w:rPr>
          <w:rFonts w:ascii="Angsana New" w:hAnsi="Angsana New" w:cs="Angsana New"/>
          <w:szCs w:val="28"/>
          <w:cs/>
        </w:rPr>
        <w:t>: -</w:t>
      </w:r>
      <w:r w:rsidRPr="00A6613C">
        <w:rPr>
          <w:rFonts w:ascii="Angsana New" w:hAnsi="Angsana New" w:cs="Angsana New"/>
          <w:szCs w:val="28"/>
        </w:rPr>
        <w:t>0.1</w:t>
      </w:r>
      <w:r w:rsidRPr="00A6613C">
        <w:rPr>
          <w:rFonts w:ascii="Angsana New" w:hAnsi="Angsana New" w:cs="Angsana New"/>
          <w:szCs w:val="28"/>
          <w:cs/>
        </w:rPr>
        <w:t>%) และมีอัตราการเติบโตจากสาขาเดิม (</w:t>
      </w:r>
      <w:r w:rsidRPr="00A6613C">
        <w:rPr>
          <w:rFonts w:ascii="Angsana New" w:hAnsi="Angsana New" w:cs="Angsana New"/>
          <w:szCs w:val="28"/>
        </w:rPr>
        <w:t>Same</w:t>
      </w:r>
      <w:r w:rsidRPr="00A6613C">
        <w:rPr>
          <w:rFonts w:ascii="Angsana New" w:hAnsi="Angsana New" w:cs="Angsana New"/>
          <w:szCs w:val="28"/>
          <w:cs/>
        </w:rPr>
        <w:t>-</w:t>
      </w:r>
      <w:r w:rsidRPr="00A6613C">
        <w:rPr>
          <w:rFonts w:ascii="Angsana New" w:hAnsi="Angsana New" w:cs="Angsana New"/>
          <w:szCs w:val="28"/>
        </w:rPr>
        <w:t>Store</w:t>
      </w:r>
      <w:r w:rsidRPr="00A6613C">
        <w:rPr>
          <w:rFonts w:ascii="Angsana New" w:hAnsi="Angsana New" w:cs="Angsana New"/>
          <w:szCs w:val="28"/>
          <w:cs/>
        </w:rPr>
        <w:t>-</w:t>
      </w:r>
      <w:r w:rsidRPr="00A6613C">
        <w:rPr>
          <w:rFonts w:ascii="Angsana New" w:hAnsi="Angsana New" w:cs="Angsana New"/>
          <w:szCs w:val="28"/>
        </w:rPr>
        <w:t xml:space="preserve">Sales </w:t>
      </w:r>
      <w:r w:rsidRPr="00A6613C">
        <w:rPr>
          <w:rFonts w:ascii="Angsana New" w:hAnsi="Angsana New" w:cs="Angsana New"/>
          <w:szCs w:val="28"/>
          <w:cs/>
        </w:rPr>
        <w:t>:</w:t>
      </w:r>
      <w:r w:rsidRPr="00A6613C">
        <w:rPr>
          <w:rFonts w:ascii="Angsana New" w:hAnsi="Angsana New" w:cs="Angsana New"/>
          <w:szCs w:val="28"/>
        </w:rPr>
        <w:t xml:space="preserve"> SSS</w:t>
      </w:r>
      <w:r w:rsidRPr="00A6613C">
        <w:rPr>
          <w:rFonts w:ascii="Angsana New" w:hAnsi="Angsana New" w:cs="Angsana New"/>
          <w:szCs w:val="28"/>
          <w:cs/>
        </w:rPr>
        <w:t xml:space="preserve">) เพิ่มขึ้น </w:t>
      </w:r>
      <w:r w:rsidRPr="00A6613C">
        <w:rPr>
          <w:rFonts w:ascii="Angsana New" w:hAnsi="Angsana New" w:cs="Angsana New"/>
          <w:szCs w:val="28"/>
        </w:rPr>
        <w:t>2.9</w:t>
      </w:r>
      <w:r w:rsidRPr="00A6613C">
        <w:rPr>
          <w:rFonts w:ascii="Angsana New" w:hAnsi="Angsana New" w:cs="Angsana New"/>
          <w:szCs w:val="28"/>
          <w:cs/>
        </w:rPr>
        <w:t xml:space="preserve">% (ไตรมาส </w:t>
      </w:r>
      <w:r w:rsidRPr="00A6613C">
        <w:rPr>
          <w:rFonts w:ascii="Angsana New" w:hAnsi="Angsana New" w:cs="Angsana New"/>
          <w:szCs w:val="28"/>
        </w:rPr>
        <w:t>4/2559</w:t>
      </w:r>
      <w:r w:rsidRPr="00A6613C">
        <w:rPr>
          <w:rFonts w:ascii="Angsana New" w:hAnsi="Angsana New" w:cs="Angsana New"/>
          <w:szCs w:val="28"/>
          <w:cs/>
        </w:rPr>
        <w:t>: -</w:t>
      </w:r>
      <w:r w:rsidRPr="00A6613C">
        <w:rPr>
          <w:rFonts w:ascii="Angsana New" w:hAnsi="Angsana New" w:cs="Angsana New"/>
          <w:szCs w:val="28"/>
        </w:rPr>
        <w:t>4.8</w:t>
      </w:r>
      <w:r w:rsidRPr="00A6613C">
        <w:rPr>
          <w:rFonts w:ascii="Angsana New" w:hAnsi="Angsana New" w:cs="Angsana New"/>
          <w:szCs w:val="28"/>
          <w:cs/>
        </w:rPr>
        <w:t>%) โดยยอดขายรวมของทุกสาขาของแบรนด์ส่วนใหญ่มีการเติบโตหลังจากสิ้นสุดช่วงเวลาการไว้ทุกข์ของประชาชนคนไทย ยกเว้น โคล์ดสโตน ครีมเมอรี่ เดอะ เทอเรส และโยชิโนยะ เนื่องจากภาวะการแข่งขันในตลาดสูง</w:t>
      </w:r>
    </w:p>
    <w:p w:rsidR="00F86A92" w:rsidRPr="00A6613C" w:rsidRDefault="00F86A92" w:rsidP="00A6613C">
      <w:pPr>
        <w:pStyle w:val="ListParagraph"/>
        <w:ind w:left="2160"/>
        <w:jc w:val="thaiDistribute"/>
        <w:rPr>
          <w:rFonts w:ascii="Angsana New" w:hAnsi="Angsana New" w:cs="Angsana New"/>
          <w:szCs w:val="28"/>
        </w:rPr>
      </w:pPr>
    </w:p>
    <w:p w:rsidR="00F86A92" w:rsidRPr="00A6613C" w:rsidRDefault="00F86A92" w:rsidP="00A6613C">
      <w:pPr>
        <w:pStyle w:val="ListParagraph"/>
        <w:numPr>
          <w:ilvl w:val="1"/>
          <w:numId w:val="5"/>
        </w:numPr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 xml:space="preserve">ไตรมาส </w:t>
      </w:r>
      <w:r w:rsidRPr="00A6613C">
        <w:rPr>
          <w:rFonts w:ascii="Angsana New" w:hAnsi="Angsana New" w:cs="Angsana New"/>
          <w:szCs w:val="28"/>
        </w:rPr>
        <w:t>4/2560</w:t>
      </w:r>
      <w:r w:rsidRPr="00A6613C">
        <w:rPr>
          <w:rFonts w:ascii="Angsana New" w:hAnsi="Angsana New" w:cs="Angsana New"/>
          <w:szCs w:val="28"/>
          <w:cs/>
        </w:rPr>
        <w:t xml:space="preserve"> บริษัทฯมีกำไรขั้นต้นจำนวน </w:t>
      </w:r>
      <w:r w:rsidRPr="00A6613C">
        <w:rPr>
          <w:rFonts w:ascii="Angsana New" w:hAnsi="Angsana New" w:cs="Angsana New"/>
          <w:szCs w:val="28"/>
        </w:rPr>
        <w:t>1,475.1</w:t>
      </w:r>
      <w:r w:rsidRPr="00A6613C">
        <w:rPr>
          <w:rFonts w:ascii="Angsana New" w:hAnsi="Angsana New" w:cs="Angsana New"/>
          <w:szCs w:val="28"/>
          <w:cs/>
        </w:rPr>
        <w:t xml:space="preserve"> ล้านบาท (ไตรมาส </w:t>
      </w:r>
      <w:r w:rsidRPr="00A6613C">
        <w:rPr>
          <w:rFonts w:ascii="Angsana New" w:hAnsi="Angsana New" w:cs="Angsana New"/>
          <w:szCs w:val="28"/>
        </w:rPr>
        <w:t>4/2559</w:t>
      </w:r>
      <w:r w:rsidRPr="00A6613C">
        <w:rPr>
          <w:rFonts w:ascii="Angsana New" w:hAnsi="Angsana New" w:cs="Angsana New"/>
          <w:szCs w:val="28"/>
          <w:cs/>
        </w:rPr>
        <w:t xml:space="preserve">: </w:t>
      </w:r>
      <w:r w:rsidRPr="00A6613C">
        <w:rPr>
          <w:rFonts w:ascii="Angsana New" w:hAnsi="Angsana New" w:cs="Angsana New"/>
          <w:szCs w:val="28"/>
        </w:rPr>
        <w:t>1,341.6</w:t>
      </w:r>
      <w:r w:rsidRPr="00A6613C">
        <w:rPr>
          <w:rFonts w:ascii="Angsana New" w:hAnsi="Angsana New" w:cs="Angsana New"/>
          <w:szCs w:val="28"/>
          <w:cs/>
        </w:rPr>
        <w:t xml:space="preserve"> ล้านบาท) โดยคิดเป็นอัตรากำไรขั้นต้น </w:t>
      </w:r>
      <w:r w:rsidRPr="00A6613C">
        <w:rPr>
          <w:rFonts w:ascii="Angsana New" w:hAnsi="Angsana New" w:cs="Angsana New"/>
          <w:szCs w:val="28"/>
        </w:rPr>
        <w:t>52.2</w:t>
      </w:r>
      <w:r w:rsidRPr="00A6613C">
        <w:rPr>
          <w:rFonts w:ascii="Angsana New" w:hAnsi="Angsana New" w:cs="Angsana New"/>
          <w:szCs w:val="28"/>
          <w:cs/>
        </w:rPr>
        <w:t xml:space="preserve">% (ไตรมาส </w:t>
      </w:r>
      <w:r w:rsidRPr="00A6613C">
        <w:rPr>
          <w:rFonts w:ascii="Angsana New" w:hAnsi="Angsana New" w:cs="Angsana New"/>
          <w:szCs w:val="28"/>
        </w:rPr>
        <w:t>4/2559</w:t>
      </w:r>
      <w:r w:rsidRPr="00A6613C">
        <w:rPr>
          <w:rFonts w:ascii="Angsana New" w:hAnsi="Angsana New" w:cs="Angsana New"/>
          <w:szCs w:val="28"/>
          <w:cs/>
        </w:rPr>
        <w:t xml:space="preserve">: </w:t>
      </w:r>
      <w:r w:rsidRPr="00A6613C">
        <w:rPr>
          <w:rFonts w:ascii="Angsana New" w:hAnsi="Angsana New" w:cs="Angsana New"/>
          <w:szCs w:val="28"/>
        </w:rPr>
        <w:t>51.7</w:t>
      </w:r>
      <w:r w:rsidRPr="00A6613C">
        <w:rPr>
          <w:rFonts w:ascii="Angsana New" w:hAnsi="Angsana New" w:cs="Angsana New"/>
          <w:szCs w:val="28"/>
          <w:cs/>
        </w:rPr>
        <w:t xml:space="preserve">%) ในขณะที่อัตรากำไรก่อนค่าเสื่อมราคา ค่าตัดจำหน่าย ดอกเบี้ยจ่าย และภาษีเงินได้ ต่อรายได้รวม (% </w:t>
      </w:r>
      <w:r w:rsidRPr="00A6613C">
        <w:rPr>
          <w:rFonts w:ascii="Angsana New" w:hAnsi="Angsana New" w:cs="Angsana New"/>
          <w:szCs w:val="28"/>
        </w:rPr>
        <w:t>EBITDA</w:t>
      </w:r>
      <w:r w:rsidRPr="00A6613C">
        <w:rPr>
          <w:rFonts w:ascii="Angsana New" w:hAnsi="Angsana New" w:cs="Angsana New"/>
          <w:szCs w:val="28"/>
          <w:cs/>
        </w:rPr>
        <w:t xml:space="preserve">) อยู่ที่ </w:t>
      </w:r>
      <w:r w:rsidRPr="00A6613C">
        <w:rPr>
          <w:rFonts w:ascii="Angsana New" w:hAnsi="Angsana New" w:cs="Angsana New"/>
          <w:szCs w:val="28"/>
        </w:rPr>
        <w:t>12.2</w:t>
      </w:r>
      <w:r w:rsidRPr="00A6613C">
        <w:rPr>
          <w:rFonts w:ascii="Angsana New" w:hAnsi="Angsana New" w:cs="Angsana New"/>
          <w:szCs w:val="28"/>
          <w:cs/>
        </w:rPr>
        <w:t xml:space="preserve">% ปรับตัวลดลง </w:t>
      </w:r>
      <w:r w:rsidRPr="00A6613C">
        <w:rPr>
          <w:rFonts w:ascii="Angsana New" w:hAnsi="Angsana New" w:cs="Angsana New"/>
          <w:szCs w:val="28"/>
        </w:rPr>
        <w:t>1.5</w:t>
      </w:r>
      <w:r w:rsidRPr="00A6613C">
        <w:rPr>
          <w:rFonts w:ascii="Angsana New" w:hAnsi="Angsana New" w:cs="Angsana New"/>
          <w:szCs w:val="28"/>
          <w:cs/>
        </w:rPr>
        <w:t xml:space="preserve">% เนื่องจากการเร่งเปิดสาขาในช่วงท้ายของปี ส่งผลให้ค่าใช้จ่ายในการขายและบริหารเพิ่มขึ้น ทั้งนี้ บริษัทฯมีกำไรสุทธิจากธุรกิจอาหารเท่ากับ </w:t>
      </w:r>
      <w:r w:rsidRPr="00A6613C">
        <w:rPr>
          <w:rFonts w:ascii="Angsana New" w:hAnsi="Angsana New" w:cs="Angsana New"/>
          <w:szCs w:val="28"/>
        </w:rPr>
        <w:t>173.6</w:t>
      </w:r>
      <w:r w:rsidRPr="00A6613C">
        <w:rPr>
          <w:rFonts w:ascii="Angsana New" w:hAnsi="Angsana New" w:cs="Angsana New"/>
          <w:szCs w:val="28"/>
          <w:cs/>
        </w:rPr>
        <w:t xml:space="preserve"> ล้านบาท เพิ่มขึ้น </w:t>
      </w:r>
      <w:r w:rsidRPr="00A6613C">
        <w:rPr>
          <w:rFonts w:ascii="Angsana New" w:hAnsi="Angsana New" w:cs="Angsana New"/>
          <w:szCs w:val="28"/>
        </w:rPr>
        <w:t>16.8</w:t>
      </w:r>
      <w:r w:rsidRPr="00A6613C">
        <w:rPr>
          <w:rFonts w:ascii="Angsana New" w:hAnsi="Angsana New" w:cs="Angsana New"/>
          <w:szCs w:val="28"/>
          <w:cs/>
        </w:rPr>
        <w:t xml:space="preserve"> ล้านบาท (หรือเติบโต </w:t>
      </w:r>
      <w:r w:rsidRPr="00A6613C">
        <w:rPr>
          <w:rFonts w:ascii="Angsana New" w:hAnsi="Angsana New" w:cs="Angsana New"/>
          <w:szCs w:val="28"/>
        </w:rPr>
        <w:t>10.7</w:t>
      </w:r>
      <w:r w:rsidRPr="00A6613C">
        <w:rPr>
          <w:rFonts w:ascii="Angsana New" w:hAnsi="Angsana New" w:cs="Angsana New"/>
          <w:szCs w:val="28"/>
          <w:cs/>
        </w:rPr>
        <w:t xml:space="preserve">%) จากการปิดสาขาที่ขาดทุนและตัดจำหน่ายค่าเสื่อมราคาเต็มมูลค่าแล้ว </w:t>
      </w:r>
    </w:p>
    <w:p w:rsidR="00F86A92" w:rsidRPr="00A6613C" w:rsidRDefault="00F86A92" w:rsidP="00A6613C">
      <w:pPr>
        <w:pStyle w:val="ListParagraph"/>
        <w:ind w:left="1440"/>
        <w:jc w:val="thaiDistribute"/>
        <w:rPr>
          <w:rFonts w:ascii="Angsana New" w:hAnsi="Angsana New" w:cs="Angsana New"/>
          <w:szCs w:val="28"/>
        </w:rPr>
      </w:pPr>
    </w:p>
    <w:p w:rsidR="00F86A92" w:rsidRPr="00A6613C" w:rsidRDefault="00F86A92" w:rsidP="00A6613C">
      <w:pPr>
        <w:pStyle w:val="ListParagraph"/>
        <w:numPr>
          <w:ilvl w:val="0"/>
          <w:numId w:val="5"/>
        </w:numPr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u w:val="single"/>
          <w:cs/>
        </w:rPr>
        <w:t xml:space="preserve">ปี </w:t>
      </w:r>
      <w:r w:rsidRPr="00A6613C">
        <w:rPr>
          <w:rFonts w:ascii="Angsana New" w:hAnsi="Angsana New" w:cs="Angsana New"/>
          <w:szCs w:val="28"/>
          <w:u w:val="single"/>
        </w:rPr>
        <w:t>2560</w:t>
      </w:r>
      <w:r w:rsidRPr="00A6613C">
        <w:rPr>
          <w:rFonts w:ascii="Angsana New" w:hAnsi="Angsana New" w:cs="Angsana New"/>
          <w:szCs w:val="28"/>
          <w:cs/>
        </w:rPr>
        <w:t>:</w:t>
      </w:r>
    </w:p>
    <w:p w:rsidR="00F86A92" w:rsidRPr="00A6613C" w:rsidRDefault="00F86A92" w:rsidP="00A6613C">
      <w:pPr>
        <w:pStyle w:val="ListParagraph"/>
        <w:numPr>
          <w:ilvl w:val="1"/>
          <w:numId w:val="5"/>
        </w:numPr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 xml:space="preserve">บริษัทฯมีรายได้ธุรกิจอาหารรวม </w:t>
      </w:r>
      <w:r w:rsidRPr="00A6613C">
        <w:rPr>
          <w:rFonts w:ascii="Angsana New" w:hAnsi="Angsana New" w:cs="Angsana New"/>
          <w:szCs w:val="28"/>
        </w:rPr>
        <w:t>10,987.6</w:t>
      </w:r>
      <w:r w:rsidRPr="00A6613C">
        <w:rPr>
          <w:rFonts w:ascii="Angsana New" w:hAnsi="Angsana New" w:cs="Angsana New"/>
          <w:szCs w:val="28"/>
          <w:cs/>
        </w:rPr>
        <w:t xml:space="preserve"> ล้านบาท เพิ่มขึ้น </w:t>
      </w:r>
      <w:r w:rsidRPr="00A6613C">
        <w:rPr>
          <w:rFonts w:ascii="Angsana New" w:hAnsi="Angsana New" w:cs="Angsana New"/>
          <w:szCs w:val="28"/>
        </w:rPr>
        <w:t>390.4</w:t>
      </w:r>
      <w:r w:rsidRPr="00A6613C">
        <w:rPr>
          <w:rFonts w:ascii="Angsana New" w:hAnsi="Angsana New" w:cs="Angsana New"/>
          <w:szCs w:val="28"/>
          <w:cs/>
        </w:rPr>
        <w:t xml:space="preserve"> ล้านบาท (หรือเติบโต </w:t>
      </w:r>
      <w:r w:rsidRPr="00A6613C">
        <w:rPr>
          <w:rFonts w:ascii="Angsana New" w:hAnsi="Angsana New" w:cs="Angsana New"/>
          <w:szCs w:val="28"/>
        </w:rPr>
        <w:t>3.7</w:t>
      </w:r>
      <w:r w:rsidRPr="00A6613C">
        <w:rPr>
          <w:rFonts w:ascii="Angsana New" w:hAnsi="Angsana New" w:cs="Angsana New"/>
          <w:szCs w:val="28"/>
          <w:cs/>
        </w:rPr>
        <w:t xml:space="preserve">%) จากปี </w:t>
      </w:r>
      <w:r w:rsidRPr="00A6613C">
        <w:rPr>
          <w:rFonts w:ascii="Angsana New" w:hAnsi="Angsana New" w:cs="Angsana New"/>
          <w:szCs w:val="28"/>
        </w:rPr>
        <w:t>2559</w:t>
      </w:r>
      <w:r w:rsidRPr="00A6613C">
        <w:rPr>
          <w:rFonts w:ascii="Angsana New" w:hAnsi="Angsana New" w:cs="Angsana New"/>
          <w:szCs w:val="28"/>
          <w:cs/>
        </w:rPr>
        <w:t xml:space="preserve"> โดยมีอัตราการเติบโตของยอดขายรวมทุกสาขา (</w:t>
      </w:r>
      <w:r w:rsidRPr="00A6613C">
        <w:rPr>
          <w:rFonts w:ascii="Angsana New" w:hAnsi="Angsana New" w:cs="Angsana New"/>
          <w:szCs w:val="28"/>
        </w:rPr>
        <w:t>Total</w:t>
      </w:r>
      <w:r w:rsidRPr="00A6613C">
        <w:rPr>
          <w:rFonts w:ascii="Angsana New" w:hAnsi="Angsana New" w:cs="Angsana New"/>
          <w:szCs w:val="28"/>
          <w:cs/>
        </w:rPr>
        <w:t>-</w:t>
      </w:r>
      <w:r w:rsidRPr="00A6613C">
        <w:rPr>
          <w:rFonts w:ascii="Angsana New" w:hAnsi="Angsana New" w:cs="Angsana New"/>
          <w:szCs w:val="28"/>
        </w:rPr>
        <w:t>System</w:t>
      </w:r>
      <w:r w:rsidRPr="00A6613C">
        <w:rPr>
          <w:rFonts w:ascii="Angsana New" w:hAnsi="Angsana New" w:cs="Angsana New"/>
          <w:szCs w:val="28"/>
          <w:cs/>
        </w:rPr>
        <w:t>-</w:t>
      </w:r>
      <w:r w:rsidRPr="00A6613C">
        <w:rPr>
          <w:rFonts w:ascii="Angsana New" w:hAnsi="Angsana New" w:cs="Angsana New"/>
          <w:szCs w:val="28"/>
        </w:rPr>
        <w:t xml:space="preserve">Sales </w:t>
      </w:r>
      <w:r w:rsidRPr="00A6613C">
        <w:rPr>
          <w:rFonts w:ascii="Angsana New" w:hAnsi="Angsana New" w:cs="Angsana New"/>
          <w:szCs w:val="28"/>
          <w:cs/>
        </w:rPr>
        <w:t>:</w:t>
      </w:r>
      <w:r w:rsidRPr="00A6613C">
        <w:rPr>
          <w:rFonts w:ascii="Angsana New" w:hAnsi="Angsana New" w:cs="Angsana New"/>
          <w:szCs w:val="28"/>
        </w:rPr>
        <w:t xml:space="preserve"> TSS</w:t>
      </w:r>
      <w:r w:rsidRPr="00A6613C">
        <w:rPr>
          <w:rFonts w:ascii="Angsana New" w:hAnsi="Angsana New" w:cs="Angsana New"/>
          <w:szCs w:val="28"/>
          <w:cs/>
        </w:rPr>
        <w:t xml:space="preserve">) เพิ่มขึ้น </w:t>
      </w:r>
      <w:r w:rsidRPr="00A6613C">
        <w:rPr>
          <w:rFonts w:ascii="Angsana New" w:hAnsi="Angsana New" w:cs="Angsana New"/>
          <w:szCs w:val="28"/>
        </w:rPr>
        <w:t>3.4</w:t>
      </w:r>
      <w:r w:rsidRPr="00A6613C">
        <w:rPr>
          <w:rFonts w:ascii="Angsana New" w:hAnsi="Angsana New" w:cs="Angsana New"/>
          <w:szCs w:val="28"/>
          <w:cs/>
        </w:rPr>
        <w:t xml:space="preserve">% (ปี </w:t>
      </w:r>
      <w:r w:rsidRPr="00A6613C">
        <w:rPr>
          <w:rFonts w:ascii="Angsana New" w:hAnsi="Angsana New" w:cs="Angsana New"/>
          <w:szCs w:val="28"/>
        </w:rPr>
        <w:t>2559</w:t>
      </w:r>
      <w:r w:rsidRPr="00A6613C">
        <w:rPr>
          <w:rFonts w:ascii="Angsana New" w:hAnsi="Angsana New" w:cs="Angsana New"/>
          <w:szCs w:val="28"/>
          <w:cs/>
        </w:rPr>
        <w:t xml:space="preserve">: </w:t>
      </w:r>
      <w:r w:rsidRPr="00A6613C">
        <w:rPr>
          <w:rFonts w:ascii="Angsana New" w:hAnsi="Angsana New" w:cs="Angsana New"/>
          <w:szCs w:val="28"/>
        </w:rPr>
        <w:t>4.3</w:t>
      </w:r>
      <w:r w:rsidRPr="00A6613C">
        <w:rPr>
          <w:rFonts w:ascii="Angsana New" w:hAnsi="Angsana New" w:cs="Angsana New"/>
          <w:szCs w:val="28"/>
          <w:cs/>
        </w:rPr>
        <w:t>%) และมีอัตราการเติบโตจากสาขาเดิม (</w:t>
      </w:r>
      <w:r w:rsidRPr="00A6613C">
        <w:rPr>
          <w:rFonts w:ascii="Angsana New" w:hAnsi="Angsana New" w:cs="Angsana New"/>
          <w:szCs w:val="28"/>
        </w:rPr>
        <w:t>Same</w:t>
      </w:r>
      <w:r w:rsidRPr="00A6613C">
        <w:rPr>
          <w:rFonts w:ascii="Angsana New" w:hAnsi="Angsana New" w:cs="Angsana New"/>
          <w:szCs w:val="28"/>
          <w:cs/>
        </w:rPr>
        <w:t>-</w:t>
      </w:r>
      <w:r w:rsidRPr="00A6613C">
        <w:rPr>
          <w:rFonts w:ascii="Angsana New" w:hAnsi="Angsana New" w:cs="Angsana New"/>
          <w:szCs w:val="28"/>
        </w:rPr>
        <w:t>Store</w:t>
      </w:r>
      <w:r w:rsidRPr="00A6613C">
        <w:rPr>
          <w:rFonts w:ascii="Angsana New" w:hAnsi="Angsana New" w:cs="Angsana New"/>
          <w:szCs w:val="28"/>
          <w:cs/>
        </w:rPr>
        <w:t>-</w:t>
      </w:r>
      <w:r w:rsidRPr="00A6613C">
        <w:rPr>
          <w:rFonts w:ascii="Angsana New" w:hAnsi="Angsana New" w:cs="Angsana New"/>
          <w:szCs w:val="28"/>
        </w:rPr>
        <w:t xml:space="preserve">Sales </w:t>
      </w:r>
      <w:r w:rsidRPr="00A6613C">
        <w:rPr>
          <w:rFonts w:ascii="Angsana New" w:hAnsi="Angsana New" w:cs="Angsana New"/>
          <w:szCs w:val="28"/>
          <w:cs/>
        </w:rPr>
        <w:t>:</w:t>
      </w:r>
      <w:r w:rsidRPr="00A6613C">
        <w:rPr>
          <w:rFonts w:ascii="Angsana New" w:hAnsi="Angsana New" w:cs="Angsana New"/>
          <w:szCs w:val="28"/>
        </w:rPr>
        <w:t xml:space="preserve"> SSS</w:t>
      </w:r>
      <w:r w:rsidRPr="00A6613C">
        <w:rPr>
          <w:rFonts w:ascii="Angsana New" w:hAnsi="Angsana New" w:cs="Angsana New"/>
          <w:szCs w:val="28"/>
          <w:cs/>
        </w:rPr>
        <w:t xml:space="preserve">) ลดลง </w:t>
      </w:r>
      <w:r w:rsidRPr="00A6613C">
        <w:rPr>
          <w:rFonts w:ascii="Angsana New" w:hAnsi="Angsana New" w:cs="Angsana New"/>
          <w:szCs w:val="28"/>
        </w:rPr>
        <w:t>0.9</w:t>
      </w:r>
      <w:r w:rsidRPr="00A6613C">
        <w:rPr>
          <w:rFonts w:ascii="Angsana New" w:hAnsi="Angsana New" w:cs="Angsana New"/>
          <w:szCs w:val="28"/>
          <w:cs/>
        </w:rPr>
        <w:t xml:space="preserve">% (ปี </w:t>
      </w:r>
      <w:r w:rsidRPr="00A6613C">
        <w:rPr>
          <w:rFonts w:ascii="Angsana New" w:hAnsi="Angsana New" w:cs="Angsana New"/>
          <w:szCs w:val="28"/>
        </w:rPr>
        <w:t>2559</w:t>
      </w:r>
      <w:r w:rsidRPr="00A6613C">
        <w:rPr>
          <w:rFonts w:ascii="Angsana New" w:hAnsi="Angsana New" w:cs="Angsana New"/>
          <w:szCs w:val="28"/>
          <w:cs/>
        </w:rPr>
        <w:t>: -</w:t>
      </w:r>
      <w:r w:rsidRPr="00A6613C">
        <w:rPr>
          <w:rFonts w:ascii="Angsana New" w:hAnsi="Angsana New" w:cs="Angsana New"/>
          <w:szCs w:val="28"/>
        </w:rPr>
        <w:t>0.1</w:t>
      </w:r>
      <w:r w:rsidRPr="00A6613C">
        <w:rPr>
          <w:rFonts w:ascii="Angsana New" w:hAnsi="Angsana New" w:cs="Angsana New"/>
          <w:szCs w:val="28"/>
          <w:cs/>
        </w:rPr>
        <w:t xml:space="preserve">%) สืบเนื่องจากภาวะการชะลอตัวของการบริโภคภายในประเทศในช่วงครึ่งปีแรก อย่างไรก็ดี ยอดขายรวมของทุกสาขาของเคเอฟซี มิสเตอร์โดนัท และอานตี้แอนส์มีการเติบโต เมื่อเทียบกับปี </w:t>
      </w:r>
      <w:r w:rsidRPr="00A6613C">
        <w:rPr>
          <w:rFonts w:ascii="Angsana New" w:hAnsi="Angsana New" w:cs="Angsana New"/>
          <w:szCs w:val="28"/>
        </w:rPr>
        <w:t>2559</w:t>
      </w:r>
      <w:r w:rsidRPr="00A6613C">
        <w:rPr>
          <w:rFonts w:ascii="Angsana New" w:hAnsi="Angsana New" w:cs="Angsana New"/>
          <w:szCs w:val="28"/>
          <w:cs/>
        </w:rPr>
        <w:t xml:space="preserve"> ในขณะที่ผลประกอบการของโอโตยะแสดงถึงการพลิกฟื้นในอัตราการเติบโตจากสาขาเดิมเป็นบวก จากเคยติดลบต่อเนื่องในช่วง </w:t>
      </w:r>
      <w:r w:rsidRPr="00A6613C">
        <w:rPr>
          <w:rFonts w:ascii="Angsana New" w:hAnsi="Angsana New" w:cs="Angsana New"/>
          <w:szCs w:val="28"/>
        </w:rPr>
        <w:t>2</w:t>
      </w:r>
      <w:r w:rsidRPr="00A6613C">
        <w:rPr>
          <w:rFonts w:ascii="Angsana New" w:hAnsi="Angsana New" w:cs="Angsana New"/>
          <w:szCs w:val="28"/>
          <w:cs/>
        </w:rPr>
        <w:t xml:space="preserve"> ปีก่อนหน้า </w:t>
      </w:r>
    </w:p>
    <w:p w:rsidR="00F86A92" w:rsidRPr="00A6613C" w:rsidRDefault="00F86A92" w:rsidP="00A6613C">
      <w:pPr>
        <w:pStyle w:val="ListParagraph"/>
        <w:ind w:left="1440"/>
        <w:jc w:val="thaiDistribute"/>
        <w:rPr>
          <w:rFonts w:ascii="Angsana New" w:hAnsi="Angsana New" w:cs="Angsana New"/>
          <w:szCs w:val="28"/>
        </w:rPr>
      </w:pPr>
    </w:p>
    <w:p w:rsidR="00F86A92" w:rsidRPr="00A6613C" w:rsidRDefault="00F86A92" w:rsidP="00A6613C">
      <w:pPr>
        <w:pStyle w:val="ListParagraph"/>
        <w:numPr>
          <w:ilvl w:val="1"/>
          <w:numId w:val="5"/>
        </w:numPr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 xml:space="preserve">ปี </w:t>
      </w:r>
      <w:r w:rsidRPr="00A6613C">
        <w:rPr>
          <w:rFonts w:ascii="Angsana New" w:hAnsi="Angsana New" w:cs="Angsana New"/>
          <w:szCs w:val="28"/>
        </w:rPr>
        <w:t>2560</w:t>
      </w:r>
      <w:r w:rsidRPr="00A6613C">
        <w:rPr>
          <w:rFonts w:ascii="Angsana New" w:hAnsi="Angsana New" w:cs="Angsana New"/>
          <w:szCs w:val="28"/>
          <w:cs/>
        </w:rPr>
        <w:t xml:space="preserve"> บริษัทฯมีกำไรขั้นต้นจำนวน </w:t>
      </w:r>
      <w:r w:rsidRPr="00A6613C">
        <w:rPr>
          <w:rFonts w:ascii="Angsana New" w:hAnsi="Angsana New" w:cs="Angsana New"/>
          <w:szCs w:val="28"/>
        </w:rPr>
        <w:t>5,718.4</w:t>
      </w:r>
      <w:r w:rsidRPr="00A6613C">
        <w:rPr>
          <w:rFonts w:ascii="Angsana New" w:hAnsi="Angsana New" w:cs="Angsana New"/>
          <w:szCs w:val="28"/>
          <w:cs/>
        </w:rPr>
        <w:t xml:space="preserve"> ล้านบาท (ปี </w:t>
      </w:r>
      <w:r w:rsidRPr="00A6613C">
        <w:rPr>
          <w:rFonts w:ascii="Angsana New" w:hAnsi="Angsana New" w:cs="Angsana New"/>
          <w:szCs w:val="28"/>
        </w:rPr>
        <w:t>2559</w:t>
      </w:r>
      <w:r w:rsidRPr="00A6613C">
        <w:rPr>
          <w:rFonts w:ascii="Angsana New" w:hAnsi="Angsana New" w:cs="Angsana New"/>
          <w:szCs w:val="28"/>
          <w:cs/>
        </w:rPr>
        <w:t xml:space="preserve">: </w:t>
      </w:r>
      <w:r w:rsidRPr="00A6613C">
        <w:rPr>
          <w:rFonts w:ascii="Angsana New" w:hAnsi="Angsana New" w:cs="Angsana New"/>
          <w:szCs w:val="28"/>
        </w:rPr>
        <w:t>5,519.9</w:t>
      </w:r>
      <w:r w:rsidRPr="00A6613C">
        <w:rPr>
          <w:rFonts w:ascii="Angsana New" w:hAnsi="Angsana New" w:cs="Angsana New"/>
          <w:szCs w:val="28"/>
          <w:cs/>
        </w:rPr>
        <w:t xml:space="preserve"> ล้านบาท) โดยคิดเป็นอัตรากำไรขั้นต้น </w:t>
      </w:r>
      <w:r w:rsidRPr="00A6613C">
        <w:rPr>
          <w:rFonts w:ascii="Angsana New" w:hAnsi="Angsana New" w:cs="Angsana New"/>
          <w:szCs w:val="28"/>
        </w:rPr>
        <w:t>52.5</w:t>
      </w:r>
      <w:r w:rsidRPr="00A6613C">
        <w:rPr>
          <w:rFonts w:ascii="Angsana New" w:hAnsi="Angsana New" w:cs="Angsana New"/>
          <w:szCs w:val="28"/>
          <w:cs/>
        </w:rPr>
        <w:t xml:space="preserve">% (ปี </w:t>
      </w:r>
      <w:r w:rsidRPr="00A6613C">
        <w:rPr>
          <w:rFonts w:ascii="Angsana New" w:hAnsi="Angsana New" w:cs="Angsana New"/>
          <w:szCs w:val="28"/>
        </w:rPr>
        <w:t>2559</w:t>
      </w:r>
      <w:r w:rsidRPr="00A6613C">
        <w:rPr>
          <w:rFonts w:ascii="Angsana New" w:hAnsi="Angsana New" w:cs="Angsana New"/>
          <w:szCs w:val="28"/>
          <w:cs/>
        </w:rPr>
        <w:t xml:space="preserve">: </w:t>
      </w:r>
      <w:r w:rsidRPr="00A6613C">
        <w:rPr>
          <w:rFonts w:ascii="Angsana New" w:hAnsi="Angsana New" w:cs="Angsana New"/>
          <w:szCs w:val="28"/>
        </w:rPr>
        <w:t>52.1</w:t>
      </w:r>
      <w:r w:rsidRPr="00A6613C">
        <w:rPr>
          <w:rFonts w:ascii="Angsana New" w:hAnsi="Angsana New" w:cs="Angsana New"/>
          <w:szCs w:val="28"/>
          <w:cs/>
        </w:rPr>
        <w:t xml:space="preserve">%) ในขณะที่อัตรากำไรก่อนค่าเสื่อมราคา ค่าตัดจำหน่าย ดอกเบี้ยจ่าย และภาษีเงินได้ ต่อรายได้รวม (% </w:t>
      </w:r>
      <w:r w:rsidRPr="00A6613C">
        <w:rPr>
          <w:rFonts w:ascii="Angsana New" w:hAnsi="Angsana New" w:cs="Angsana New"/>
          <w:szCs w:val="28"/>
        </w:rPr>
        <w:t>EBITDA</w:t>
      </w:r>
      <w:r w:rsidRPr="00A6613C">
        <w:rPr>
          <w:rFonts w:ascii="Angsana New" w:hAnsi="Angsana New" w:cs="Angsana New"/>
          <w:szCs w:val="28"/>
          <w:cs/>
        </w:rPr>
        <w:t xml:space="preserve">) อยู่ที่ </w:t>
      </w:r>
      <w:r w:rsidRPr="00A6613C">
        <w:rPr>
          <w:rFonts w:ascii="Angsana New" w:hAnsi="Angsana New" w:cs="Angsana New"/>
          <w:szCs w:val="28"/>
        </w:rPr>
        <w:t>13.0</w:t>
      </w:r>
      <w:r w:rsidRPr="00A6613C">
        <w:rPr>
          <w:rFonts w:ascii="Angsana New" w:hAnsi="Angsana New" w:cs="Angsana New"/>
          <w:szCs w:val="28"/>
          <w:cs/>
        </w:rPr>
        <w:t xml:space="preserve">% เท่ากับปี </w:t>
      </w:r>
      <w:r w:rsidRPr="00A6613C">
        <w:rPr>
          <w:rFonts w:ascii="Angsana New" w:hAnsi="Angsana New" w:cs="Angsana New"/>
          <w:szCs w:val="28"/>
        </w:rPr>
        <w:t>2559</w:t>
      </w:r>
      <w:r w:rsidRPr="00A6613C">
        <w:rPr>
          <w:rFonts w:ascii="Angsana New" w:hAnsi="Angsana New" w:cs="Angsana New"/>
          <w:szCs w:val="28"/>
          <w:cs/>
        </w:rPr>
        <w:t xml:space="preserve"> ทั้งนี้ บริษัทฯมีกำไรสุทธิจากธุรกิจอาหารเท่ากับ </w:t>
      </w:r>
      <w:r w:rsidRPr="00A6613C">
        <w:rPr>
          <w:rFonts w:ascii="Angsana New" w:hAnsi="Angsana New" w:cs="Angsana New"/>
          <w:szCs w:val="28"/>
        </w:rPr>
        <w:t>705.3</w:t>
      </w:r>
      <w:r w:rsidRPr="00A6613C">
        <w:rPr>
          <w:rFonts w:ascii="Angsana New" w:hAnsi="Angsana New" w:cs="Angsana New"/>
          <w:szCs w:val="28"/>
          <w:cs/>
        </w:rPr>
        <w:t xml:space="preserve"> ล้านบาท เพิ่มขึ้น </w:t>
      </w:r>
      <w:r w:rsidRPr="00A6613C">
        <w:rPr>
          <w:rFonts w:ascii="Angsana New" w:hAnsi="Angsana New" w:cs="Angsana New"/>
          <w:szCs w:val="28"/>
        </w:rPr>
        <w:t>92.4</w:t>
      </w:r>
      <w:r w:rsidRPr="00A6613C">
        <w:rPr>
          <w:rFonts w:ascii="Angsana New" w:hAnsi="Angsana New" w:cs="Angsana New"/>
          <w:szCs w:val="28"/>
          <w:cs/>
        </w:rPr>
        <w:t xml:space="preserve"> ล้านบาท (หรือเติบโต </w:t>
      </w:r>
      <w:r w:rsidRPr="00A6613C">
        <w:rPr>
          <w:rFonts w:ascii="Angsana New" w:hAnsi="Angsana New" w:cs="Angsana New"/>
          <w:szCs w:val="28"/>
        </w:rPr>
        <w:t>15.1</w:t>
      </w:r>
      <w:r w:rsidRPr="00A6613C">
        <w:rPr>
          <w:rFonts w:ascii="Angsana New" w:hAnsi="Angsana New" w:cs="Angsana New"/>
          <w:szCs w:val="28"/>
          <w:cs/>
        </w:rPr>
        <w:t>%) จากการปิดสาขาที่ขาดทุนและตัดจำหน่ายค่าเสื่อมราคาเต็มมูลค่าแล้ว กอปรกับภาษีจ่ายที่ลดลงเนื่องจาก</w:t>
      </w:r>
      <w:r w:rsidRPr="00A6613C">
        <w:rPr>
          <w:rFonts w:ascii="Angsana New" w:eastAsia="Arial Unicode MS" w:hAnsi="Angsana New" w:cs="Angsana New"/>
          <w:szCs w:val="28"/>
          <w:cs/>
          <w:lang w:eastAsia="th-TH"/>
        </w:rPr>
        <w:t xml:space="preserve">สิทธิประโยชน์ลดหย่อนภาษีการลงทุนในสินทรัพย์ซึ่งสามารถนำไปคำนวณเป็นค่าใช้จ่ายทางภาษีได้ </w:t>
      </w:r>
      <w:r w:rsidRPr="00A6613C">
        <w:rPr>
          <w:rFonts w:ascii="Angsana New" w:eastAsia="Arial Unicode MS" w:hAnsi="Angsana New" w:cs="Angsana New"/>
          <w:szCs w:val="28"/>
          <w:lang w:eastAsia="th-TH"/>
        </w:rPr>
        <w:t>1.5</w:t>
      </w:r>
      <w:r w:rsidRPr="00A6613C">
        <w:rPr>
          <w:rFonts w:ascii="Angsana New" w:eastAsia="Arial Unicode MS" w:hAnsi="Angsana New" w:cs="Angsana New"/>
          <w:szCs w:val="28"/>
          <w:cs/>
          <w:lang w:eastAsia="th-TH"/>
        </w:rPr>
        <w:t xml:space="preserve"> เท่าของยอดที่จ่ายจริง</w:t>
      </w:r>
    </w:p>
    <w:p w:rsidR="00F86A92" w:rsidRPr="00A6613C" w:rsidRDefault="00F86A92" w:rsidP="00A6613C">
      <w:pPr>
        <w:pStyle w:val="ListParagraph"/>
        <w:ind w:left="1440"/>
        <w:jc w:val="thaiDistribute"/>
        <w:rPr>
          <w:rFonts w:ascii="Angsana New" w:hAnsi="Angsana New" w:cs="Angsana New"/>
          <w:szCs w:val="28"/>
        </w:rPr>
      </w:pPr>
    </w:p>
    <w:p w:rsidR="00F86A92" w:rsidRPr="00A6613C" w:rsidRDefault="00F86A92" w:rsidP="00A6613C">
      <w:pPr>
        <w:pStyle w:val="ListParagraph"/>
        <w:numPr>
          <w:ilvl w:val="0"/>
          <w:numId w:val="3"/>
        </w:numPr>
        <w:ind w:left="360"/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b/>
          <w:bCs/>
          <w:szCs w:val="28"/>
          <w:cs/>
        </w:rPr>
        <w:t xml:space="preserve">สถานะทางการเงิน:  </w:t>
      </w:r>
    </w:p>
    <w:p w:rsidR="00F86A92" w:rsidRPr="00A6613C" w:rsidRDefault="00F86A92" w:rsidP="00A6613C">
      <w:pPr>
        <w:ind w:left="360"/>
        <w:jc w:val="thaiDistribute"/>
        <w:rPr>
          <w:rFonts w:ascii="Angsana New" w:hAnsi="Angsana New" w:cs="Angsana New"/>
          <w:u w:val="single"/>
        </w:rPr>
      </w:pPr>
      <w:r w:rsidRPr="00A6613C">
        <w:rPr>
          <w:rFonts w:ascii="Angsana New" w:hAnsi="Angsana New" w:cs="Angsana New"/>
          <w:u w:val="single"/>
          <w:cs/>
        </w:rPr>
        <w:t>ฐานะการเงินและกระแสเงินสด</w:t>
      </w:r>
    </w:p>
    <w:p w:rsidR="00F86A92" w:rsidRPr="00A6613C" w:rsidRDefault="00F86A92" w:rsidP="00A6613C">
      <w:pPr>
        <w:ind w:left="360"/>
        <w:jc w:val="thaiDistribute"/>
        <w:rPr>
          <w:rFonts w:ascii="Angsana New" w:hAnsi="Angsana New" w:cs="Angsana New"/>
        </w:rPr>
      </w:pPr>
      <w:r w:rsidRPr="00A6613C">
        <w:rPr>
          <w:rFonts w:ascii="Angsana New" w:hAnsi="Angsana New" w:cs="Angsana New"/>
          <w:cs/>
        </w:rPr>
        <w:t xml:space="preserve">ณ วันที่ </w:t>
      </w:r>
      <w:r w:rsidRPr="00A6613C">
        <w:rPr>
          <w:rFonts w:ascii="Angsana New" w:hAnsi="Angsana New" w:cs="Angsana New"/>
        </w:rPr>
        <w:t>31</w:t>
      </w:r>
      <w:r w:rsidRPr="00A6613C">
        <w:rPr>
          <w:rFonts w:ascii="Angsana New" w:hAnsi="Angsana New" w:cs="Angsana New"/>
          <w:cs/>
        </w:rPr>
        <w:t xml:space="preserve"> ธันวาคม </w:t>
      </w:r>
      <w:r w:rsidRPr="00A6613C">
        <w:rPr>
          <w:rFonts w:ascii="Angsana New" w:hAnsi="Angsana New" w:cs="Angsana New"/>
        </w:rPr>
        <w:t>2560</w:t>
      </w:r>
      <w:r w:rsidRPr="00A6613C">
        <w:rPr>
          <w:rFonts w:ascii="Angsana New" w:hAnsi="Angsana New" w:cs="Angsana New"/>
          <w:cs/>
        </w:rPr>
        <w:t xml:space="preserve"> บริษัทฯมีสินทรัพย์รวม </w:t>
      </w:r>
      <w:r w:rsidRPr="00A6613C">
        <w:rPr>
          <w:rFonts w:ascii="Angsana New" w:hAnsi="Angsana New" w:cs="Angsana New"/>
        </w:rPr>
        <w:t>25,037.3</w:t>
      </w:r>
      <w:r w:rsidRPr="00A6613C">
        <w:rPr>
          <w:rFonts w:ascii="Angsana New" w:hAnsi="Angsana New" w:cs="Angsana New"/>
          <w:cs/>
        </w:rPr>
        <w:t xml:space="preserve"> ล้านบาท เพิ่มขึ้นจากสิ้นปี </w:t>
      </w:r>
      <w:r w:rsidRPr="00A6613C">
        <w:rPr>
          <w:rFonts w:ascii="Angsana New" w:hAnsi="Angsana New" w:cs="Angsana New"/>
        </w:rPr>
        <w:t>2559</w:t>
      </w:r>
      <w:r w:rsidRPr="00A6613C">
        <w:rPr>
          <w:rFonts w:ascii="Angsana New" w:hAnsi="Angsana New" w:cs="Angsana New"/>
          <w:cs/>
        </w:rPr>
        <w:t xml:space="preserve"> จำนวน </w:t>
      </w:r>
      <w:r w:rsidRPr="00A6613C">
        <w:rPr>
          <w:rFonts w:ascii="Angsana New" w:hAnsi="Angsana New" w:cs="Angsana New"/>
        </w:rPr>
        <w:t>640.5</w:t>
      </w:r>
      <w:r w:rsidRPr="00A6613C">
        <w:rPr>
          <w:rFonts w:ascii="Angsana New" w:hAnsi="Angsana New" w:cs="Angsana New"/>
          <w:cs/>
        </w:rPr>
        <w:t xml:space="preserve"> ล้านบาท (หรือเติบโต </w:t>
      </w:r>
      <w:r w:rsidRPr="00A6613C">
        <w:rPr>
          <w:rFonts w:ascii="Angsana New" w:hAnsi="Angsana New" w:cs="Angsana New"/>
        </w:rPr>
        <w:t>2.6</w:t>
      </w:r>
      <w:r w:rsidRPr="00A6613C">
        <w:rPr>
          <w:rFonts w:ascii="Angsana New" w:hAnsi="Angsana New" w:cs="Angsana New"/>
          <w:color w:val="000000" w:themeColor="text1"/>
          <w:cs/>
        </w:rPr>
        <w:t>%)</w:t>
      </w:r>
      <w:r w:rsidRPr="00A6613C">
        <w:rPr>
          <w:rFonts w:ascii="Angsana New" w:hAnsi="Angsana New" w:cs="Angsana New"/>
          <w:cs/>
        </w:rPr>
        <w:t xml:space="preserve"> โดยมีสาเหตุหลักมาจากการเพิ่มขึ้นของสิทธิการเช่าโรงแรมเซ็นทรา บายเซ็นทาราศูนย์ราชการและคอนเวนชันเซ็นเตอร์ แจ้งวัฒนะจำนวน </w:t>
      </w:r>
      <w:r w:rsidRPr="00A6613C">
        <w:rPr>
          <w:rFonts w:ascii="Angsana New" w:hAnsi="Angsana New" w:cs="Angsana New"/>
        </w:rPr>
        <w:t>1,132.1</w:t>
      </w:r>
      <w:r w:rsidRPr="00A6613C">
        <w:rPr>
          <w:rFonts w:ascii="Angsana New" w:hAnsi="Angsana New" w:cs="Angsana New"/>
          <w:cs/>
        </w:rPr>
        <w:t xml:space="preserve"> ล้านบาท และการลดลงของที่ดิน อาคารและอุปกรณ์ซึ่งส่วนหนึ่งเป็นผลจากการตัดค่าเสื่อมราคาของอาคาร และอุปกรณ์ระหว่างปี </w:t>
      </w:r>
    </w:p>
    <w:p w:rsidR="00F86A92" w:rsidRPr="00A6613C" w:rsidRDefault="00F86A92" w:rsidP="00A6613C">
      <w:pPr>
        <w:ind w:left="360"/>
        <w:jc w:val="thaiDistribute"/>
        <w:rPr>
          <w:rFonts w:ascii="Angsana New" w:hAnsi="Angsana New" w:cs="Angsana New"/>
        </w:rPr>
      </w:pPr>
      <w:r w:rsidRPr="00A6613C">
        <w:rPr>
          <w:rFonts w:ascii="Angsana New" w:hAnsi="Angsana New" w:cs="Angsana New"/>
          <w:cs/>
        </w:rPr>
        <w:lastRenderedPageBreak/>
        <w:t xml:space="preserve">หนี้สินรวม ณ สิ้นปี </w:t>
      </w:r>
      <w:r w:rsidRPr="00A6613C">
        <w:rPr>
          <w:rFonts w:ascii="Angsana New" w:hAnsi="Angsana New" w:cs="Angsana New"/>
        </w:rPr>
        <w:t>2560</w:t>
      </w:r>
      <w:r w:rsidRPr="00A6613C">
        <w:rPr>
          <w:rFonts w:ascii="Angsana New" w:hAnsi="Angsana New" w:cs="Angsana New"/>
          <w:cs/>
        </w:rPr>
        <w:t xml:space="preserve"> มีจำนวน </w:t>
      </w:r>
      <w:r w:rsidRPr="00A6613C">
        <w:rPr>
          <w:rFonts w:ascii="Angsana New" w:hAnsi="Angsana New" w:cs="Angsana New"/>
        </w:rPr>
        <w:t>12,978.9</w:t>
      </w:r>
      <w:r w:rsidRPr="00A6613C">
        <w:rPr>
          <w:rFonts w:ascii="Angsana New" w:hAnsi="Angsana New" w:cs="Angsana New"/>
          <w:cs/>
        </w:rPr>
        <w:t xml:space="preserve"> ล้านบาท ลดลงจากสิ้นปี </w:t>
      </w:r>
      <w:r w:rsidRPr="00A6613C">
        <w:rPr>
          <w:rFonts w:ascii="Angsana New" w:hAnsi="Angsana New" w:cs="Angsana New"/>
        </w:rPr>
        <w:t>2559</w:t>
      </w:r>
      <w:r w:rsidRPr="00A6613C">
        <w:rPr>
          <w:rFonts w:ascii="Angsana New" w:hAnsi="Angsana New" w:cs="Angsana New"/>
          <w:cs/>
        </w:rPr>
        <w:t xml:space="preserve"> จำนวน </w:t>
      </w:r>
      <w:r w:rsidRPr="00A6613C">
        <w:rPr>
          <w:rFonts w:ascii="Angsana New" w:hAnsi="Angsana New" w:cs="Angsana New"/>
        </w:rPr>
        <w:t>300.6</w:t>
      </w:r>
      <w:r w:rsidRPr="00A6613C">
        <w:rPr>
          <w:rFonts w:ascii="Angsana New" w:hAnsi="Angsana New" w:cs="Angsana New"/>
          <w:cs/>
        </w:rPr>
        <w:t xml:space="preserve"> ล้านบาท (หรือลดลง </w:t>
      </w:r>
      <w:r w:rsidRPr="00A6613C">
        <w:rPr>
          <w:rFonts w:ascii="Angsana New" w:hAnsi="Angsana New" w:cs="Angsana New"/>
        </w:rPr>
        <w:t>2.3</w:t>
      </w:r>
      <w:r w:rsidRPr="00A6613C">
        <w:rPr>
          <w:rFonts w:ascii="Angsana New" w:hAnsi="Angsana New" w:cs="Angsana New"/>
          <w:color w:val="000000" w:themeColor="text1"/>
          <w:cs/>
        </w:rPr>
        <w:t>%)</w:t>
      </w:r>
      <w:r w:rsidRPr="00A6613C">
        <w:rPr>
          <w:rFonts w:ascii="Angsana New" w:hAnsi="Angsana New" w:cs="Angsana New"/>
          <w:cs/>
        </w:rPr>
        <w:t xml:space="preserve">  โดยมีสาเหตุหลักมาจากการชำระคืนหุ้นกู้จำนวน </w:t>
      </w:r>
      <w:r w:rsidRPr="00A6613C">
        <w:rPr>
          <w:rFonts w:ascii="Angsana New" w:hAnsi="Angsana New" w:cs="Angsana New"/>
        </w:rPr>
        <w:t>1,000.0</w:t>
      </w:r>
      <w:r w:rsidRPr="00A6613C">
        <w:rPr>
          <w:rFonts w:ascii="Angsana New" w:hAnsi="Angsana New" w:cs="Angsana New"/>
          <w:cs/>
        </w:rPr>
        <w:t xml:space="preserve"> ล้านบาท ในขณะที่มีการกู้ยืมเงินระยะยาวจากสถาบันการเงินเพิ่มขึ้นจำนวน </w:t>
      </w:r>
      <w:r w:rsidRPr="00A6613C">
        <w:rPr>
          <w:rFonts w:ascii="Angsana New" w:hAnsi="Angsana New" w:cs="Angsana New"/>
        </w:rPr>
        <w:t>400</w:t>
      </w:r>
      <w:r w:rsidRPr="00A6613C">
        <w:rPr>
          <w:rFonts w:ascii="Angsana New" w:hAnsi="Angsana New" w:cs="Angsana New"/>
          <w:cs/>
        </w:rPr>
        <w:t xml:space="preserve"> ล้านบาทเพื่อชำระคืนหุ้นกู้ดังกล่าว และจำนวน </w:t>
      </w:r>
      <w:r w:rsidRPr="00A6613C">
        <w:rPr>
          <w:rFonts w:ascii="Angsana New" w:hAnsi="Angsana New" w:cs="Angsana New"/>
        </w:rPr>
        <w:t>124.2</w:t>
      </w:r>
      <w:r w:rsidRPr="00A6613C">
        <w:rPr>
          <w:rFonts w:ascii="Angsana New" w:hAnsi="Angsana New" w:cs="Angsana New"/>
          <w:cs/>
        </w:rPr>
        <w:t xml:space="preserve"> ล้านบาทเพื่อสนับสนุนการลงทุนในโครงการที่ดูไบ และโรงแรมโคซี่ สมุย </w:t>
      </w:r>
    </w:p>
    <w:p w:rsidR="00F86A92" w:rsidRPr="00A6613C" w:rsidRDefault="00F86A92" w:rsidP="00A6613C">
      <w:pPr>
        <w:ind w:left="360"/>
        <w:jc w:val="thaiDistribute"/>
        <w:rPr>
          <w:rFonts w:ascii="Angsana New" w:hAnsi="Angsana New" w:cs="Angsana New"/>
        </w:rPr>
      </w:pPr>
      <w:r w:rsidRPr="00A6613C">
        <w:rPr>
          <w:rFonts w:ascii="Angsana New" w:hAnsi="Angsana New" w:cs="Angsana New"/>
          <w:cs/>
        </w:rPr>
        <w:t xml:space="preserve">บริษัทฯมีส่วนของผู้ถือหุ้นรวมจำนวน </w:t>
      </w:r>
      <w:r w:rsidRPr="00A6613C">
        <w:rPr>
          <w:rFonts w:ascii="Angsana New" w:hAnsi="Angsana New" w:cs="Angsana New"/>
        </w:rPr>
        <w:t>12,058.4</w:t>
      </w:r>
      <w:r w:rsidRPr="00A6613C">
        <w:rPr>
          <w:rFonts w:ascii="Angsana New" w:hAnsi="Angsana New" w:cs="Angsana New"/>
          <w:cs/>
        </w:rPr>
        <w:t xml:space="preserve"> ล้านบาท เพิ่มขึ้นจากสิ้นปี </w:t>
      </w:r>
      <w:r w:rsidRPr="00A6613C">
        <w:rPr>
          <w:rFonts w:ascii="Angsana New" w:hAnsi="Angsana New" w:cs="Angsana New"/>
        </w:rPr>
        <w:t>2559</w:t>
      </w:r>
      <w:r w:rsidRPr="00A6613C">
        <w:rPr>
          <w:rFonts w:ascii="Angsana New" w:hAnsi="Angsana New" w:cs="Angsana New"/>
          <w:cs/>
        </w:rPr>
        <w:t xml:space="preserve"> จำนวน </w:t>
      </w:r>
      <w:r w:rsidRPr="00A6613C">
        <w:rPr>
          <w:rFonts w:ascii="Angsana New" w:hAnsi="Angsana New" w:cs="Angsana New"/>
        </w:rPr>
        <w:t>941.1</w:t>
      </w:r>
      <w:r w:rsidRPr="00A6613C">
        <w:rPr>
          <w:rFonts w:ascii="Angsana New" w:hAnsi="Angsana New" w:cs="Angsana New"/>
          <w:cs/>
        </w:rPr>
        <w:t xml:space="preserve"> ล้านบาท (หรือเพิ่มขึ้น </w:t>
      </w:r>
      <w:r w:rsidRPr="00A6613C">
        <w:rPr>
          <w:rFonts w:ascii="Angsana New" w:hAnsi="Angsana New" w:cs="Angsana New"/>
        </w:rPr>
        <w:t>8.5</w:t>
      </w:r>
      <w:r w:rsidRPr="00A6613C">
        <w:rPr>
          <w:rFonts w:ascii="Angsana New" w:hAnsi="Angsana New" w:cs="Angsana New"/>
          <w:color w:val="000000" w:themeColor="text1"/>
          <w:cs/>
        </w:rPr>
        <w:t>%)</w:t>
      </w:r>
      <w:r w:rsidRPr="00A6613C">
        <w:rPr>
          <w:rFonts w:ascii="Angsana New" w:hAnsi="Angsana New" w:cs="Angsana New"/>
          <w:cs/>
        </w:rPr>
        <w:t xml:space="preserve"> ซึ่งเป็นผลมาจากกำไรสุทธิในปี </w:t>
      </w:r>
      <w:r w:rsidRPr="00A6613C">
        <w:rPr>
          <w:rFonts w:ascii="Angsana New" w:hAnsi="Angsana New" w:cs="Angsana New"/>
        </w:rPr>
        <w:t>2560</w:t>
      </w:r>
      <w:r w:rsidRPr="00A6613C">
        <w:rPr>
          <w:rFonts w:ascii="Angsana New" w:hAnsi="Angsana New" w:cs="Angsana New"/>
          <w:cs/>
        </w:rPr>
        <w:t xml:space="preserve"> จำนวน </w:t>
      </w:r>
      <w:r w:rsidRPr="00A6613C">
        <w:rPr>
          <w:rFonts w:ascii="Angsana New" w:hAnsi="Angsana New" w:cs="Angsana New"/>
        </w:rPr>
        <w:t>2,091.4</w:t>
      </w:r>
      <w:r w:rsidRPr="00A6613C">
        <w:rPr>
          <w:rFonts w:ascii="Angsana New" w:hAnsi="Angsana New" w:cs="Angsana New"/>
          <w:cs/>
        </w:rPr>
        <w:t xml:space="preserve"> ล้านบาท สุทธิด้วยเงินปันผลจำนวน </w:t>
      </w:r>
      <w:r w:rsidRPr="00A6613C">
        <w:rPr>
          <w:rFonts w:ascii="Angsana New" w:hAnsi="Angsana New" w:cs="Angsana New"/>
        </w:rPr>
        <w:t>742.5</w:t>
      </w:r>
      <w:r w:rsidRPr="00A6613C">
        <w:rPr>
          <w:rFonts w:ascii="Angsana New" w:hAnsi="Angsana New" w:cs="Angsana New"/>
          <w:cs/>
        </w:rPr>
        <w:t xml:space="preserve"> ล้านบาท และกำไรส่วนที่เป็นส่วนได้ส่วนเสียที่ไม่มีอำนาจควบคุมจำนวน </w:t>
      </w:r>
      <w:r w:rsidRPr="00A6613C">
        <w:rPr>
          <w:rFonts w:ascii="Angsana New" w:hAnsi="Angsana New" w:cs="Angsana New"/>
        </w:rPr>
        <w:t>100.0</w:t>
      </w:r>
      <w:r w:rsidRPr="00A6613C">
        <w:rPr>
          <w:rFonts w:ascii="Angsana New" w:hAnsi="Angsana New" w:cs="Angsana New"/>
          <w:cs/>
        </w:rPr>
        <w:t xml:space="preserve"> ล้านบาท เป็นหลัก   </w:t>
      </w:r>
    </w:p>
    <w:p w:rsidR="00F86A92" w:rsidRPr="00A6613C" w:rsidRDefault="00F86A92" w:rsidP="00A6613C">
      <w:pPr>
        <w:ind w:left="360"/>
        <w:jc w:val="thaiDistribute"/>
        <w:rPr>
          <w:rFonts w:ascii="Angsana New" w:hAnsi="Angsana New" w:cs="Angsana New"/>
        </w:rPr>
      </w:pPr>
      <w:r w:rsidRPr="00A6613C">
        <w:rPr>
          <w:rFonts w:ascii="Angsana New" w:hAnsi="Angsana New" w:cs="Angsana New"/>
          <w:cs/>
        </w:rPr>
        <w:t xml:space="preserve">ในปี </w:t>
      </w:r>
      <w:r w:rsidRPr="00A6613C">
        <w:rPr>
          <w:rFonts w:ascii="Angsana New" w:hAnsi="Angsana New" w:cs="Angsana New"/>
        </w:rPr>
        <w:t xml:space="preserve">2560 </w:t>
      </w:r>
      <w:r w:rsidRPr="00A6613C">
        <w:rPr>
          <w:rFonts w:ascii="Angsana New" w:hAnsi="Angsana New" w:cs="Angsana New"/>
          <w:cs/>
        </w:rPr>
        <w:t xml:space="preserve">บริษัทฯมีกระแสเงินสดสุทธิจากการดำเนินงาน </w:t>
      </w:r>
      <w:r w:rsidRPr="00A6613C">
        <w:rPr>
          <w:rFonts w:ascii="Angsana New" w:hAnsi="Angsana New" w:cs="Angsana New"/>
        </w:rPr>
        <w:t>4,821.4</w:t>
      </w:r>
      <w:r w:rsidRPr="00A6613C">
        <w:rPr>
          <w:rFonts w:ascii="Angsana New" w:hAnsi="Angsana New" w:cs="Angsana New"/>
          <w:cs/>
        </w:rPr>
        <w:t xml:space="preserve"> ล้านบาท เพิ่มขึ้น </w:t>
      </w:r>
      <w:r w:rsidRPr="00A6613C">
        <w:rPr>
          <w:rFonts w:ascii="Angsana New" w:hAnsi="Angsana New" w:cs="Angsana New"/>
        </w:rPr>
        <w:t>656.6</w:t>
      </w:r>
      <w:r w:rsidRPr="00A6613C">
        <w:rPr>
          <w:rFonts w:ascii="Angsana New" w:hAnsi="Angsana New" w:cs="Angsana New"/>
          <w:cs/>
        </w:rPr>
        <w:t xml:space="preserve"> ล้านบาท (หรือเพิ่มขึ้น </w:t>
      </w:r>
      <w:r w:rsidRPr="00A6613C">
        <w:rPr>
          <w:rFonts w:ascii="Angsana New" w:hAnsi="Angsana New" w:cs="Angsana New"/>
        </w:rPr>
        <w:t>15.8</w:t>
      </w:r>
      <w:r w:rsidRPr="00A6613C">
        <w:rPr>
          <w:rFonts w:ascii="Angsana New" w:hAnsi="Angsana New" w:cs="Angsana New"/>
          <w:color w:val="000000" w:themeColor="text1"/>
          <w:cs/>
        </w:rPr>
        <w:t>%)</w:t>
      </w:r>
      <w:r w:rsidRPr="00A6613C">
        <w:rPr>
          <w:rFonts w:ascii="Angsana New" w:hAnsi="Angsana New" w:cs="Angsana New"/>
          <w:cs/>
        </w:rPr>
        <w:t xml:space="preserve"> เทียบกับปีก่อน ซึ่งมีสาเหตุส่วนหนึ่งมาจากการเพิ่มขึ้นเจ้าหนี้การค้าและเจ้าหนี้หมุนเวียนอื่น จำนวน </w:t>
      </w:r>
      <w:r w:rsidRPr="00A6613C">
        <w:rPr>
          <w:rFonts w:ascii="Angsana New" w:hAnsi="Angsana New" w:cs="Angsana New"/>
        </w:rPr>
        <w:t>433.5</w:t>
      </w:r>
      <w:r w:rsidRPr="00A6613C">
        <w:rPr>
          <w:rFonts w:ascii="Angsana New" w:hAnsi="Angsana New" w:cs="Angsana New"/>
          <w:cs/>
        </w:rPr>
        <w:t xml:space="preserve"> ล้านบาท เมื่อเทียบกับการลดลงจำนวน </w:t>
      </w:r>
      <w:r w:rsidRPr="00A6613C">
        <w:rPr>
          <w:rFonts w:ascii="Angsana New" w:hAnsi="Angsana New" w:cs="Angsana New"/>
        </w:rPr>
        <w:t>126.9</w:t>
      </w:r>
      <w:r w:rsidRPr="00A6613C">
        <w:rPr>
          <w:rFonts w:ascii="Angsana New" w:hAnsi="Angsana New" w:cs="Angsana New"/>
          <w:cs/>
        </w:rPr>
        <w:t xml:space="preserve"> ล้านบาทในปี </w:t>
      </w:r>
      <w:r w:rsidRPr="00A6613C">
        <w:rPr>
          <w:rFonts w:ascii="Angsana New" w:hAnsi="Angsana New" w:cs="Angsana New"/>
        </w:rPr>
        <w:t>2559</w:t>
      </w:r>
      <w:r w:rsidRPr="00A6613C">
        <w:rPr>
          <w:rFonts w:ascii="Angsana New" w:hAnsi="Angsana New" w:cs="Angsana New"/>
          <w:cs/>
        </w:rPr>
        <w:t xml:space="preserve"> ซึ่งส่วนใหญ่มาจากค่าใช้จ่ายค้างจ่าย และเงินมัดจำค่าห้องพัก กระแสเงินสดสุทธิใช้ไปในกิจกรรมลงทุนมีจำนวน </w:t>
      </w:r>
      <w:r w:rsidRPr="00A6613C">
        <w:rPr>
          <w:rFonts w:ascii="Angsana New" w:hAnsi="Angsana New" w:cs="Angsana New"/>
        </w:rPr>
        <w:t>3,189.2</w:t>
      </w:r>
      <w:r w:rsidRPr="00A6613C">
        <w:rPr>
          <w:rFonts w:ascii="Angsana New" w:hAnsi="Angsana New" w:cs="Angsana New"/>
          <w:cs/>
        </w:rPr>
        <w:t xml:space="preserve"> ล้านบาท โดยส่วนใหญ่เป็นการลงทุนในสิทธิการเช่าโรงแรมเซ็นทรา บายเซ็นทาราศูนย์ราชการและคอนเวนชันเซ็นเตอร์ แจ้งวัฒนะจำนวน </w:t>
      </w:r>
      <w:r w:rsidRPr="00A6613C">
        <w:rPr>
          <w:rFonts w:ascii="Angsana New" w:hAnsi="Angsana New" w:cs="Angsana New"/>
        </w:rPr>
        <w:t>1,132.1</w:t>
      </w:r>
      <w:r w:rsidRPr="00A6613C">
        <w:rPr>
          <w:rFonts w:ascii="Angsana New" w:hAnsi="Angsana New" w:cs="Angsana New"/>
          <w:cs/>
        </w:rPr>
        <w:t xml:space="preserve"> ล้านบาท และสิทธิการเช่าลากูนในประเทศมัลดีฟส์จำนวน </w:t>
      </w:r>
      <w:r w:rsidRPr="00A6613C">
        <w:rPr>
          <w:rFonts w:ascii="Angsana New" w:hAnsi="Angsana New" w:cs="Angsana New"/>
        </w:rPr>
        <w:t>365</w:t>
      </w:r>
      <w:r w:rsidRPr="00A6613C">
        <w:rPr>
          <w:rFonts w:ascii="Angsana New" w:hAnsi="Angsana New" w:cs="Angsana New"/>
          <w:cs/>
        </w:rPr>
        <w:t xml:space="preserve"> ล้านบาท และการลงทุนตามปกติของธุรกิจโรงแรม และธุรกิจอาหารจำนวน </w:t>
      </w:r>
      <w:r w:rsidRPr="00A6613C">
        <w:rPr>
          <w:rFonts w:ascii="Angsana New" w:hAnsi="Angsana New" w:cs="Angsana New"/>
        </w:rPr>
        <w:t>1,371.1</w:t>
      </w:r>
      <w:r w:rsidRPr="00A6613C">
        <w:rPr>
          <w:rFonts w:ascii="Angsana New" w:hAnsi="Angsana New" w:cs="Angsana New"/>
          <w:cs/>
        </w:rPr>
        <w:t xml:space="preserve"> ล้านบาท สำหรับกระแสเงินสดสุทธิใช้ไปในกิจกรรมจัดหาเงินมีจำนวน </w:t>
      </w:r>
      <w:r w:rsidRPr="00A6613C">
        <w:rPr>
          <w:rFonts w:ascii="Angsana New" w:hAnsi="Angsana New" w:cs="Angsana New"/>
        </w:rPr>
        <w:t>1,911.3</w:t>
      </w:r>
      <w:r w:rsidRPr="00A6613C">
        <w:rPr>
          <w:rFonts w:ascii="Angsana New" w:hAnsi="Angsana New" w:cs="Angsana New"/>
          <w:cs/>
        </w:rPr>
        <w:t xml:space="preserve"> ล้านบาท ส่วนใหญ่มาจากการชำระคืนหุ้นกู้จำนวน </w:t>
      </w:r>
      <w:r w:rsidRPr="00A6613C">
        <w:rPr>
          <w:rFonts w:ascii="Angsana New" w:hAnsi="Angsana New" w:cs="Angsana New"/>
        </w:rPr>
        <w:t xml:space="preserve">1,000.0 </w:t>
      </w:r>
      <w:r w:rsidRPr="00A6613C">
        <w:rPr>
          <w:rFonts w:ascii="Angsana New" w:hAnsi="Angsana New" w:cs="Angsana New"/>
          <w:cs/>
        </w:rPr>
        <w:t xml:space="preserve">ล้านบาท และเงินปันผลจ่ายจำนวน </w:t>
      </w:r>
      <w:r w:rsidRPr="00A6613C">
        <w:rPr>
          <w:rFonts w:ascii="Angsana New" w:hAnsi="Angsana New" w:cs="Angsana New"/>
        </w:rPr>
        <w:t xml:space="preserve">742.5 </w:t>
      </w:r>
      <w:r w:rsidRPr="00A6613C">
        <w:rPr>
          <w:rFonts w:ascii="Angsana New" w:hAnsi="Angsana New" w:cs="Angsana New"/>
          <w:cs/>
        </w:rPr>
        <w:t xml:space="preserve">ล้านบาท </w:t>
      </w:r>
    </w:p>
    <w:p w:rsidR="00F86A92" w:rsidRPr="00A6613C" w:rsidRDefault="00F86A92" w:rsidP="00A6613C">
      <w:pPr>
        <w:ind w:left="360"/>
        <w:jc w:val="thaiDistribute"/>
        <w:rPr>
          <w:rFonts w:ascii="Angsana New" w:hAnsi="Angsana New" w:cs="Angsana New"/>
        </w:rPr>
      </w:pPr>
    </w:p>
    <w:bookmarkEnd w:id="9"/>
    <w:p w:rsidR="00F86A92" w:rsidRPr="00A6613C" w:rsidRDefault="00F86A92" w:rsidP="00A6613C">
      <w:pPr>
        <w:ind w:left="360"/>
        <w:jc w:val="both"/>
        <w:rPr>
          <w:rFonts w:ascii="Angsana New" w:hAnsi="Angsana New" w:cs="Angsana New"/>
          <w:u w:val="single"/>
        </w:rPr>
      </w:pPr>
      <w:r w:rsidRPr="00A6613C">
        <w:rPr>
          <w:rFonts w:ascii="Angsana New" w:hAnsi="Angsana New" w:cs="Angsana New"/>
          <w:u w:val="single"/>
          <w:cs/>
        </w:rPr>
        <w:t>การวิเคราะห์อัตราส่วนทางการเงิน</w:t>
      </w:r>
    </w:p>
    <w:tbl>
      <w:tblPr>
        <w:tblStyle w:val="TableGrid"/>
        <w:tblW w:w="4010" w:type="pct"/>
        <w:jc w:val="center"/>
        <w:tblLook w:val="04A0" w:firstRow="1" w:lastRow="0" w:firstColumn="1" w:lastColumn="0" w:noHBand="0" w:noVBand="1"/>
      </w:tblPr>
      <w:tblGrid>
        <w:gridCol w:w="4536"/>
        <w:gridCol w:w="1463"/>
        <w:gridCol w:w="1463"/>
      </w:tblGrid>
      <w:tr w:rsidR="00F86A92" w:rsidRPr="00A6613C" w:rsidTr="00836590">
        <w:trPr>
          <w:jc w:val="center"/>
        </w:trPr>
        <w:tc>
          <w:tcPr>
            <w:tcW w:w="3040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>อัตราส่วนทางการเงิน</w:t>
            </w:r>
          </w:p>
        </w:tc>
        <w:tc>
          <w:tcPr>
            <w:tcW w:w="98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 xml:space="preserve">ปี 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  <w:t>2560</w:t>
            </w:r>
          </w:p>
        </w:tc>
        <w:tc>
          <w:tcPr>
            <w:tcW w:w="98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  <w:cs/>
              </w:rPr>
              <w:t xml:space="preserve">ปี </w:t>
            </w:r>
            <w:r w:rsidRPr="00A6613C">
              <w:rPr>
                <w:rFonts w:ascii="Angsana New" w:hAnsi="Angsana New" w:cs="Angsana New"/>
                <w:b/>
                <w:bCs/>
                <w:color w:val="000000" w:themeColor="text1"/>
                <w:szCs w:val="28"/>
              </w:rPr>
              <w:t>2559</w:t>
            </w:r>
          </w:p>
        </w:tc>
      </w:tr>
      <w:tr w:rsidR="00F86A92" w:rsidRPr="00A6613C" w:rsidTr="00836590">
        <w:trPr>
          <w:jc w:val="center"/>
        </w:trPr>
        <w:tc>
          <w:tcPr>
            <w:tcW w:w="3040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 xml:space="preserve">อัตราผลตอบแทนผู้ถือหุ้น 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(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%)</w:t>
            </w:r>
          </w:p>
        </w:tc>
        <w:tc>
          <w:tcPr>
            <w:tcW w:w="98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17.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2%</w:t>
            </w:r>
          </w:p>
        </w:tc>
        <w:tc>
          <w:tcPr>
            <w:tcW w:w="98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16.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7%</w:t>
            </w:r>
          </w:p>
        </w:tc>
      </w:tr>
      <w:tr w:rsidR="00F86A92" w:rsidRPr="00A6613C" w:rsidTr="00836590">
        <w:trPr>
          <w:jc w:val="center"/>
        </w:trPr>
        <w:tc>
          <w:tcPr>
            <w:tcW w:w="3040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 xml:space="preserve">อัตราผลตอบแทนจากสินทรัพย์ </w:t>
            </w:r>
            <w:r w:rsidRPr="00A6613C">
              <w:rPr>
                <w:rFonts w:ascii="Angsana New" w:hAnsi="Angsana New" w:cs="Angsana New"/>
                <w:szCs w:val="28"/>
                <w:cs/>
              </w:rPr>
              <w:t>(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%)</w:t>
            </w:r>
          </w:p>
        </w:tc>
        <w:tc>
          <w:tcPr>
            <w:tcW w:w="98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8.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1%</w:t>
            </w:r>
          </w:p>
        </w:tc>
        <w:tc>
          <w:tcPr>
            <w:tcW w:w="98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szCs w:val="28"/>
                <w:cs/>
              </w:rPr>
              <w:t>7.</w:t>
            </w: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6%</w:t>
            </w:r>
          </w:p>
        </w:tc>
      </w:tr>
      <w:tr w:rsidR="00F86A92" w:rsidRPr="00A6613C" w:rsidTr="00836590">
        <w:trPr>
          <w:jc w:val="center"/>
        </w:trPr>
        <w:tc>
          <w:tcPr>
            <w:tcW w:w="3040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อัตราส่วนสภาพคล่อง (เท่า)</w:t>
            </w:r>
          </w:p>
        </w:tc>
        <w:tc>
          <w:tcPr>
            <w:tcW w:w="98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0.6</w:t>
            </w:r>
          </w:p>
        </w:tc>
        <w:tc>
          <w:tcPr>
            <w:tcW w:w="98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0.7</w:t>
            </w:r>
          </w:p>
        </w:tc>
      </w:tr>
      <w:tr w:rsidR="00F86A92" w:rsidRPr="00A6613C" w:rsidTr="00836590">
        <w:trPr>
          <w:jc w:val="center"/>
        </w:trPr>
        <w:tc>
          <w:tcPr>
            <w:tcW w:w="3040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อัตราส่วนหนี้สินสุทธิ*ต่อส่วนผู้ถือหุ้น (เท่า)</w:t>
            </w:r>
          </w:p>
        </w:tc>
        <w:tc>
          <w:tcPr>
            <w:tcW w:w="98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  <w:cs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0.8</w:t>
            </w:r>
          </w:p>
        </w:tc>
        <w:tc>
          <w:tcPr>
            <w:tcW w:w="98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0.9</w:t>
            </w:r>
          </w:p>
        </w:tc>
      </w:tr>
      <w:tr w:rsidR="00F86A92" w:rsidRPr="00A6613C" w:rsidTr="00836590">
        <w:trPr>
          <w:jc w:val="center"/>
        </w:trPr>
        <w:tc>
          <w:tcPr>
            <w:tcW w:w="3040" w:type="pct"/>
          </w:tcPr>
          <w:p w:rsidR="00F86A92" w:rsidRPr="00A6613C" w:rsidRDefault="00F86A92" w:rsidP="00A6613C">
            <w:pPr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อัตราส่วนหนี้สินที่มีภาระดอกเบี้ยต่อส่วนผู้ถือหุ้น (เท่า)</w:t>
            </w:r>
          </w:p>
        </w:tc>
        <w:tc>
          <w:tcPr>
            <w:tcW w:w="98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0.6</w:t>
            </w:r>
          </w:p>
        </w:tc>
        <w:tc>
          <w:tcPr>
            <w:tcW w:w="980" w:type="pct"/>
          </w:tcPr>
          <w:p w:rsidR="00F86A92" w:rsidRPr="00A6613C" w:rsidRDefault="00F86A92" w:rsidP="00A6613C">
            <w:pPr>
              <w:jc w:val="center"/>
              <w:rPr>
                <w:rFonts w:ascii="Angsana New" w:hAnsi="Angsana New" w:cs="Angsana New"/>
                <w:color w:val="000000" w:themeColor="text1"/>
                <w:szCs w:val="28"/>
              </w:rPr>
            </w:pPr>
            <w:r w:rsidRPr="00A6613C">
              <w:rPr>
                <w:rFonts w:ascii="Angsana New" w:hAnsi="Angsana New" w:cs="Angsana New"/>
                <w:color w:val="000000" w:themeColor="text1"/>
                <w:szCs w:val="28"/>
                <w:cs/>
              </w:rPr>
              <w:t>0.7</w:t>
            </w:r>
          </w:p>
        </w:tc>
      </w:tr>
    </w:tbl>
    <w:p w:rsidR="00F86A92" w:rsidRPr="00A6613C" w:rsidRDefault="00F86A92" w:rsidP="00A6613C">
      <w:pPr>
        <w:ind w:left="720" w:firstLine="720"/>
        <w:jc w:val="both"/>
        <w:rPr>
          <w:rFonts w:ascii="Angsana New" w:hAnsi="Angsana New" w:cs="Angsana New"/>
        </w:rPr>
      </w:pPr>
      <w:r w:rsidRPr="00A6613C">
        <w:rPr>
          <w:rFonts w:ascii="Angsana New" w:hAnsi="Angsana New" w:cs="Angsana New"/>
          <w:cs/>
        </w:rPr>
        <w:t>หมายเหตุ: *ไม่รวมรายได้รับล่วงหน้ารอตัดบัญชี</w:t>
      </w:r>
    </w:p>
    <w:p w:rsidR="00F86A92" w:rsidRPr="00A6613C" w:rsidRDefault="00F86A92" w:rsidP="00A6613C">
      <w:pPr>
        <w:ind w:left="720" w:firstLine="720"/>
        <w:jc w:val="both"/>
        <w:rPr>
          <w:rFonts w:ascii="Angsana New" w:hAnsi="Angsana New" w:cs="Angsana New"/>
        </w:rPr>
      </w:pPr>
    </w:p>
    <w:p w:rsidR="00F86A92" w:rsidRPr="00A6613C" w:rsidRDefault="00F86A92" w:rsidP="00A6613C">
      <w:pPr>
        <w:ind w:left="360"/>
        <w:jc w:val="thaiDistribute"/>
        <w:rPr>
          <w:rFonts w:ascii="Angsana New" w:hAnsi="Angsana New" w:cs="Angsana New"/>
          <w:cs/>
        </w:rPr>
      </w:pPr>
      <w:r w:rsidRPr="00A6613C">
        <w:rPr>
          <w:rFonts w:ascii="Angsana New" w:hAnsi="Angsana New" w:cs="Angsana New"/>
          <w:cs/>
        </w:rPr>
        <w:t xml:space="preserve">บริษัทฯมีอัตราผลตอบแทนผู้ถือหุ้นเพิ่มขึ้นจากร้อยละ </w:t>
      </w:r>
      <w:r w:rsidRPr="00A6613C">
        <w:rPr>
          <w:rFonts w:ascii="Angsana New" w:hAnsi="Angsana New" w:cs="Angsana New"/>
        </w:rPr>
        <w:t>16.7</w:t>
      </w:r>
      <w:r w:rsidRPr="00A6613C">
        <w:rPr>
          <w:rFonts w:ascii="Angsana New" w:hAnsi="Angsana New" w:cs="Angsana New"/>
          <w:cs/>
        </w:rPr>
        <w:t xml:space="preserve"> ในปี </w:t>
      </w:r>
      <w:r w:rsidRPr="00A6613C">
        <w:rPr>
          <w:rFonts w:ascii="Angsana New" w:hAnsi="Angsana New" w:cs="Angsana New"/>
        </w:rPr>
        <w:t>2559</w:t>
      </w:r>
      <w:r w:rsidRPr="00A6613C">
        <w:rPr>
          <w:rFonts w:ascii="Angsana New" w:hAnsi="Angsana New" w:cs="Angsana New"/>
          <w:cs/>
        </w:rPr>
        <w:t xml:space="preserve"> เป็น </w:t>
      </w:r>
      <w:r w:rsidRPr="00A6613C">
        <w:rPr>
          <w:rFonts w:ascii="Angsana New" w:hAnsi="Angsana New" w:cs="Angsana New"/>
        </w:rPr>
        <w:t>17.2</w:t>
      </w:r>
      <w:r w:rsidRPr="00A6613C">
        <w:rPr>
          <w:rFonts w:ascii="Angsana New" w:hAnsi="Angsana New" w:cs="Angsana New"/>
          <w:color w:val="000000" w:themeColor="text1"/>
          <w:cs/>
        </w:rPr>
        <w:t>%</w:t>
      </w:r>
      <w:r w:rsidRPr="00A6613C">
        <w:rPr>
          <w:rFonts w:ascii="Angsana New" w:hAnsi="Angsana New" w:cs="Angsana New"/>
          <w:cs/>
        </w:rPr>
        <w:t xml:space="preserve"> ในปี </w:t>
      </w:r>
      <w:r w:rsidRPr="00A6613C">
        <w:rPr>
          <w:rFonts w:ascii="Angsana New" w:hAnsi="Angsana New" w:cs="Angsana New"/>
        </w:rPr>
        <w:t>2560</w:t>
      </w:r>
      <w:r w:rsidRPr="00A6613C">
        <w:rPr>
          <w:rFonts w:ascii="Angsana New" w:hAnsi="Angsana New" w:cs="Angsana New"/>
          <w:cs/>
        </w:rPr>
        <w:t xml:space="preserve"> ในขณะที่อัตราผลตอบแทนจากสินทรัพย์เพิ่มขึ้นจาก </w:t>
      </w:r>
      <w:r w:rsidRPr="00A6613C">
        <w:rPr>
          <w:rFonts w:ascii="Angsana New" w:hAnsi="Angsana New" w:cs="Angsana New"/>
        </w:rPr>
        <w:t>7.6</w:t>
      </w:r>
      <w:r w:rsidRPr="00A6613C">
        <w:rPr>
          <w:rFonts w:ascii="Angsana New" w:hAnsi="Angsana New" w:cs="Angsana New"/>
          <w:color w:val="000000" w:themeColor="text1"/>
          <w:cs/>
        </w:rPr>
        <w:t>%</w:t>
      </w:r>
      <w:r w:rsidRPr="00A6613C">
        <w:rPr>
          <w:rFonts w:ascii="Angsana New" w:hAnsi="Angsana New" w:cs="Angsana New"/>
          <w:cs/>
        </w:rPr>
        <w:t xml:space="preserve"> ในปี </w:t>
      </w:r>
      <w:r w:rsidRPr="00A6613C">
        <w:rPr>
          <w:rFonts w:ascii="Angsana New" w:hAnsi="Angsana New" w:cs="Angsana New"/>
        </w:rPr>
        <w:t>2559</w:t>
      </w:r>
      <w:r w:rsidRPr="00A6613C">
        <w:rPr>
          <w:rFonts w:ascii="Angsana New" w:hAnsi="Angsana New" w:cs="Angsana New"/>
          <w:cs/>
        </w:rPr>
        <w:t xml:space="preserve"> เป็น </w:t>
      </w:r>
      <w:r w:rsidRPr="00A6613C">
        <w:rPr>
          <w:rFonts w:ascii="Angsana New" w:hAnsi="Angsana New" w:cs="Angsana New"/>
        </w:rPr>
        <w:t>8.1</w:t>
      </w:r>
      <w:r w:rsidRPr="00A6613C">
        <w:rPr>
          <w:rFonts w:ascii="Angsana New" w:hAnsi="Angsana New" w:cs="Angsana New"/>
          <w:color w:val="000000" w:themeColor="text1"/>
          <w:cs/>
        </w:rPr>
        <w:t>%</w:t>
      </w:r>
      <w:r w:rsidRPr="00A6613C">
        <w:rPr>
          <w:rFonts w:ascii="Angsana New" w:hAnsi="Angsana New" w:cs="Angsana New"/>
          <w:cs/>
        </w:rPr>
        <w:t xml:space="preserve"> ในปี </w:t>
      </w:r>
      <w:r w:rsidRPr="00A6613C">
        <w:rPr>
          <w:rFonts w:ascii="Angsana New" w:hAnsi="Angsana New" w:cs="Angsana New"/>
        </w:rPr>
        <w:t>2560</w:t>
      </w:r>
      <w:r w:rsidRPr="00A6613C">
        <w:rPr>
          <w:rFonts w:ascii="Angsana New" w:hAnsi="Angsana New" w:cs="Angsana New"/>
          <w:cs/>
        </w:rPr>
        <w:t xml:space="preserve"> เป็นผลมาจากกำไรสุทธิที่เพิ่มขึ้นในปี </w:t>
      </w:r>
      <w:r w:rsidRPr="00A6613C">
        <w:rPr>
          <w:rFonts w:ascii="Angsana New" w:hAnsi="Angsana New" w:cs="Angsana New"/>
        </w:rPr>
        <w:t>2560</w:t>
      </w:r>
      <w:r w:rsidRPr="00A6613C">
        <w:rPr>
          <w:rFonts w:ascii="Angsana New" w:hAnsi="Angsana New" w:cs="Angsana New"/>
          <w:cs/>
        </w:rPr>
        <w:t xml:space="preserve"> เมื่อเทียบกับปี </w:t>
      </w:r>
      <w:r w:rsidRPr="00A6613C">
        <w:rPr>
          <w:rFonts w:ascii="Angsana New" w:hAnsi="Angsana New" w:cs="Angsana New"/>
        </w:rPr>
        <w:t>2559</w:t>
      </w:r>
      <w:r w:rsidRPr="00A6613C">
        <w:rPr>
          <w:rFonts w:ascii="Angsana New" w:hAnsi="Angsana New" w:cs="Angsana New"/>
          <w:cs/>
        </w:rPr>
        <w:t xml:space="preserve"> อัตราส่วนสภาพคล่องลดลงเล็กน้อยจากสิ้นปี </w:t>
      </w:r>
      <w:r w:rsidRPr="00A6613C">
        <w:rPr>
          <w:rFonts w:ascii="Angsana New" w:hAnsi="Angsana New" w:cs="Angsana New"/>
        </w:rPr>
        <w:t>2559</w:t>
      </w:r>
      <w:r w:rsidRPr="00A6613C">
        <w:rPr>
          <w:rFonts w:ascii="Angsana New" w:hAnsi="Angsana New" w:cs="Angsana New"/>
          <w:cs/>
        </w:rPr>
        <w:t xml:space="preserve"> เป็น </w:t>
      </w:r>
      <w:r w:rsidRPr="00A6613C">
        <w:rPr>
          <w:rFonts w:ascii="Angsana New" w:hAnsi="Angsana New" w:cs="Angsana New"/>
        </w:rPr>
        <w:t>0.6</w:t>
      </w:r>
      <w:r w:rsidRPr="00A6613C">
        <w:rPr>
          <w:rFonts w:ascii="Angsana New" w:hAnsi="Angsana New" w:cs="Angsana New"/>
          <w:cs/>
        </w:rPr>
        <w:t xml:space="preserve"> เท่า ณ สิ้นปี </w:t>
      </w:r>
      <w:r w:rsidRPr="00A6613C">
        <w:rPr>
          <w:rFonts w:ascii="Angsana New" w:hAnsi="Angsana New" w:cs="Angsana New"/>
        </w:rPr>
        <w:t>2560</w:t>
      </w:r>
      <w:r w:rsidRPr="00A6613C">
        <w:rPr>
          <w:rFonts w:ascii="Angsana New" w:hAnsi="Angsana New" w:cs="Angsana New"/>
          <w:cs/>
        </w:rPr>
        <w:t xml:space="preserve"> เนื่องจากการลดลงของเงินสดและรายการเทียบเท่าเงินสด และเงินลงทุนชั่วคราว </w:t>
      </w:r>
      <w:r w:rsidRPr="00A6613C">
        <w:rPr>
          <w:rFonts w:ascii="Angsana New" w:hAnsi="Angsana New" w:cs="Angsana New"/>
          <w:color w:val="000000" w:themeColor="text1"/>
          <w:cs/>
        </w:rPr>
        <w:t xml:space="preserve">อัตราส่วนหนี้สินที่มีภาระดอกเบี้ยต่อส่วนผู้ถือหุ้นลดลงจาก </w:t>
      </w:r>
      <w:r w:rsidRPr="00A6613C">
        <w:rPr>
          <w:rFonts w:ascii="Angsana New" w:hAnsi="Angsana New" w:cs="Angsana New"/>
          <w:color w:val="000000" w:themeColor="text1"/>
        </w:rPr>
        <w:t>0.7</w:t>
      </w:r>
      <w:r w:rsidRPr="00A6613C">
        <w:rPr>
          <w:rFonts w:ascii="Angsana New" w:hAnsi="Angsana New" w:cs="Angsana New"/>
          <w:color w:val="000000" w:themeColor="text1"/>
          <w:cs/>
        </w:rPr>
        <w:t xml:space="preserve"> เท่า ณ สิ้นปี </w:t>
      </w:r>
      <w:r w:rsidRPr="00A6613C">
        <w:rPr>
          <w:rFonts w:ascii="Angsana New" w:hAnsi="Angsana New" w:cs="Angsana New"/>
          <w:color w:val="000000" w:themeColor="text1"/>
        </w:rPr>
        <w:t>2559</w:t>
      </w:r>
      <w:r w:rsidRPr="00A6613C">
        <w:rPr>
          <w:rFonts w:ascii="Angsana New" w:hAnsi="Angsana New" w:cs="Angsana New"/>
          <w:color w:val="000000" w:themeColor="text1"/>
          <w:cs/>
        </w:rPr>
        <w:t xml:space="preserve"> เป็น </w:t>
      </w:r>
      <w:r w:rsidRPr="00A6613C">
        <w:rPr>
          <w:rFonts w:ascii="Angsana New" w:hAnsi="Angsana New" w:cs="Angsana New"/>
          <w:color w:val="000000" w:themeColor="text1"/>
        </w:rPr>
        <w:t>0.6</w:t>
      </w:r>
      <w:r w:rsidRPr="00A6613C">
        <w:rPr>
          <w:rFonts w:ascii="Angsana New" w:hAnsi="Angsana New" w:cs="Angsana New"/>
          <w:color w:val="000000" w:themeColor="text1"/>
          <w:cs/>
        </w:rPr>
        <w:t xml:space="preserve"> เท่า ณ สิ้นปี </w:t>
      </w:r>
      <w:r w:rsidRPr="00A6613C">
        <w:rPr>
          <w:rFonts w:ascii="Angsana New" w:hAnsi="Angsana New" w:cs="Angsana New"/>
          <w:color w:val="000000" w:themeColor="text1"/>
        </w:rPr>
        <w:t>2560</w:t>
      </w:r>
      <w:r w:rsidRPr="00A6613C">
        <w:rPr>
          <w:rFonts w:ascii="Angsana New" w:hAnsi="Angsana New" w:cs="Angsana New"/>
          <w:color w:val="000000" w:themeColor="text1"/>
          <w:cs/>
        </w:rPr>
        <w:t xml:space="preserve"> </w:t>
      </w:r>
      <w:r w:rsidRPr="00A6613C">
        <w:rPr>
          <w:rFonts w:ascii="Angsana New" w:hAnsi="Angsana New" w:cs="Angsana New"/>
          <w:cs/>
        </w:rPr>
        <w:t>เนื่องจากการลดลงของ</w:t>
      </w:r>
      <w:r w:rsidRPr="00A6613C">
        <w:rPr>
          <w:rFonts w:ascii="Angsana New" w:hAnsi="Angsana New" w:cs="Angsana New"/>
          <w:color w:val="000000" w:themeColor="text1"/>
          <w:cs/>
        </w:rPr>
        <w:t>หนี้สินที่มีภาระดอกเบี้ย และการเติบโตของส่วนของผู้ถือหุ้น</w:t>
      </w:r>
    </w:p>
    <w:p w:rsidR="00F86A92" w:rsidRPr="00A6613C" w:rsidRDefault="00F86A92" w:rsidP="00A6613C">
      <w:pPr>
        <w:jc w:val="thaiDistribute"/>
        <w:rPr>
          <w:rFonts w:ascii="Angsana New" w:hAnsi="Angsana New" w:cs="Angsana New"/>
          <w:cs/>
        </w:rPr>
      </w:pPr>
      <w:r w:rsidRPr="00A6613C">
        <w:rPr>
          <w:rFonts w:ascii="Angsana New" w:hAnsi="Angsana New" w:cs="Angsana New"/>
          <w:cs/>
        </w:rPr>
        <w:tab/>
      </w:r>
    </w:p>
    <w:p w:rsidR="00F86A92" w:rsidRPr="00A6613C" w:rsidRDefault="00F86A92" w:rsidP="00A6613C">
      <w:pPr>
        <w:pStyle w:val="ListParagraph"/>
        <w:numPr>
          <w:ilvl w:val="0"/>
          <w:numId w:val="3"/>
        </w:numPr>
        <w:jc w:val="thaiDistribute"/>
        <w:rPr>
          <w:rFonts w:ascii="Angsana New" w:hAnsi="Angsana New" w:cs="Angsana New"/>
          <w:b/>
          <w:bCs/>
          <w:szCs w:val="28"/>
        </w:rPr>
      </w:pPr>
      <w:r w:rsidRPr="00A6613C">
        <w:rPr>
          <w:rFonts w:ascii="Angsana New" w:hAnsi="Angsana New" w:cs="Angsana New"/>
          <w:b/>
          <w:bCs/>
          <w:szCs w:val="28"/>
          <w:cs/>
        </w:rPr>
        <w:t xml:space="preserve">ปัจจัยที่อาจมีผลต่อการดำเนินงานและแนวโน้มปี </w:t>
      </w:r>
      <w:r w:rsidRPr="00A6613C">
        <w:rPr>
          <w:rFonts w:ascii="Angsana New" w:hAnsi="Angsana New" w:cs="Angsana New"/>
          <w:b/>
          <w:bCs/>
          <w:szCs w:val="28"/>
        </w:rPr>
        <w:t>2561</w:t>
      </w:r>
    </w:p>
    <w:p w:rsidR="00F86A92" w:rsidRPr="00A6613C" w:rsidRDefault="00F86A92" w:rsidP="00A6613C">
      <w:pPr>
        <w:pStyle w:val="ListParagraph"/>
        <w:jc w:val="thaiDistribute"/>
        <w:rPr>
          <w:rFonts w:ascii="Angsana New" w:hAnsi="Angsana New" w:cs="Angsana New"/>
          <w:b/>
          <w:bCs/>
          <w:szCs w:val="28"/>
        </w:rPr>
      </w:pPr>
    </w:p>
    <w:p w:rsidR="00F86A92" w:rsidRPr="00A6613C" w:rsidRDefault="00F86A92" w:rsidP="00A6613C">
      <w:pPr>
        <w:pStyle w:val="ListParagraph"/>
        <w:numPr>
          <w:ilvl w:val="0"/>
          <w:numId w:val="9"/>
        </w:numPr>
        <w:jc w:val="thaiDistribute"/>
        <w:rPr>
          <w:rFonts w:ascii="Angsana New" w:hAnsi="Angsana New" w:cs="Angsana New"/>
          <w:szCs w:val="28"/>
          <w:u w:val="single"/>
        </w:rPr>
      </w:pPr>
      <w:r w:rsidRPr="00A6613C">
        <w:rPr>
          <w:rFonts w:ascii="Angsana New" w:hAnsi="Angsana New" w:cs="Angsana New"/>
          <w:szCs w:val="28"/>
          <w:u w:val="single"/>
          <w:cs/>
        </w:rPr>
        <w:t>ปัจจัยที่อาจมีผลต่อการดำเนินงาน</w:t>
      </w:r>
    </w:p>
    <w:p w:rsidR="00F86A92" w:rsidRPr="00A6613C" w:rsidRDefault="00F86A92" w:rsidP="00A6613C">
      <w:pPr>
        <w:pStyle w:val="ListParagraph"/>
        <w:numPr>
          <w:ilvl w:val="1"/>
          <w:numId w:val="9"/>
        </w:numPr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 xml:space="preserve">การเปิดดำเนินการเต็มปีเป็นปีแรกของโรงแรมโคซี่ สมุย เฉวง บีชจำนวน </w:t>
      </w:r>
      <w:r w:rsidRPr="00A6613C">
        <w:rPr>
          <w:rFonts w:ascii="Angsana New" w:hAnsi="Angsana New" w:cs="Angsana New"/>
          <w:szCs w:val="28"/>
        </w:rPr>
        <w:t>151</w:t>
      </w:r>
      <w:r w:rsidRPr="00A6613C">
        <w:rPr>
          <w:rFonts w:ascii="Angsana New" w:hAnsi="Angsana New" w:cs="Angsana New"/>
          <w:szCs w:val="28"/>
          <w:cs/>
        </w:rPr>
        <w:t xml:space="preserve"> ห้อง และบริษัทฯได้เริ่มก่อสร้างโรงแรมโคซี่ พัทยา นาเกลือ บีช จำนวน </w:t>
      </w:r>
      <w:r w:rsidRPr="00A6613C">
        <w:rPr>
          <w:rFonts w:ascii="Angsana New" w:hAnsi="Angsana New" w:cs="Angsana New"/>
          <w:szCs w:val="28"/>
        </w:rPr>
        <w:t>282</w:t>
      </w:r>
      <w:r w:rsidRPr="00A6613C">
        <w:rPr>
          <w:rFonts w:ascii="Angsana New" w:hAnsi="Angsana New" w:cs="Angsana New"/>
          <w:szCs w:val="28"/>
          <w:cs/>
        </w:rPr>
        <w:t xml:space="preserve"> ห้อง </w:t>
      </w:r>
    </w:p>
    <w:p w:rsidR="00F86A92" w:rsidRPr="00A6613C" w:rsidRDefault="00F86A92" w:rsidP="00A6613C">
      <w:pPr>
        <w:pStyle w:val="ListParagraph"/>
        <w:numPr>
          <w:ilvl w:val="1"/>
          <w:numId w:val="9"/>
        </w:numPr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lastRenderedPageBreak/>
        <w:t xml:space="preserve">การเข้าลงทุนในสิทธิการเช่าโรงแรมเซ็นทรา บายเซ็นทาราศูนย์ราชการและคอนเวนชันเซ็นเตอร์ แจ้งวัฒนะจำนวน </w:t>
      </w:r>
      <w:r w:rsidRPr="00A6613C">
        <w:rPr>
          <w:rFonts w:ascii="Angsana New" w:hAnsi="Angsana New" w:cs="Angsana New"/>
          <w:szCs w:val="28"/>
        </w:rPr>
        <w:t>204</w:t>
      </w:r>
      <w:r w:rsidRPr="00A6613C">
        <w:rPr>
          <w:rFonts w:ascii="Angsana New" w:hAnsi="Angsana New" w:cs="Angsana New"/>
          <w:szCs w:val="28"/>
          <w:cs/>
        </w:rPr>
        <w:t xml:space="preserve"> ห้อง ตั้งแต่วันที่ </w:t>
      </w:r>
      <w:r w:rsidRPr="00A6613C">
        <w:rPr>
          <w:rFonts w:ascii="Angsana New" w:hAnsi="Angsana New" w:cs="Angsana New"/>
          <w:szCs w:val="28"/>
        </w:rPr>
        <w:t>26</w:t>
      </w:r>
      <w:r w:rsidRPr="00A6613C">
        <w:rPr>
          <w:rFonts w:ascii="Angsana New" w:hAnsi="Angsana New" w:cs="Angsana New"/>
          <w:szCs w:val="28"/>
          <w:cs/>
        </w:rPr>
        <w:t xml:space="preserve"> พฤศจิกายน </w:t>
      </w:r>
      <w:r w:rsidRPr="00A6613C">
        <w:rPr>
          <w:rFonts w:ascii="Angsana New" w:hAnsi="Angsana New" w:cs="Angsana New"/>
          <w:szCs w:val="28"/>
        </w:rPr>
        <w:t>2560</w:t>
      </w:r>
      <w:r w:rsidRPr="00A6613C">
        <w:rPr>
          <w:rFonts w:ascii="Angsana New" w:hAnsi="Angsana New" w:cs="Angsana New"/>
          <w:szCs w:val="28"/>
          <w:cs/>
        </w:rPr>
        <w:t xml:space="preserve"> ถึงวันที่ </w:t>
      </w:r>
      <w:r w:rsidRPr="00A6613C">
        <w:rPr>
          <w:rFonts w:ascii="Angsana New" w:hAnsi="Angsana New" w:cs="Angsana New"/>
          <w:szCs w:val="28"/>
        </w:rPr>
        <w:t>30</w:t>
      </w:r>
      <w:r w:rsidRPr="00A6613C">
        <w:rPr>
          <w:rFonts w:ascii="Angsana New" w:hAnsi="Angsana New" w:cs="Angsana New"/>
          <w:szCs w:val="28"/>
          <w:cs/>
        </w:rPr>
        <w:t xml:space="preserve"> มิถุนายน </w:t>
      </w:r>
      <w:r w:rsidRPr="00A6613C">
        <w:rPr>
          <w:rFonts w:ascii="Angsana New" w:hAnsi="Angsana New" w:cs="Angsana New"/>
          <w:szCs w:val="28"/>
        </w:rPr>
        <w:t>2581</w:t>
      </w:r>
      <w:r w:rsidRPr="00A6613C">
        <w:rPr>
          <w:rFonts w:ascii="Angsana New" w:hAnsi="Angsana New" w:cs="Angsana New"/>
          <w:szCs w:val="28"/>
          <w:cs/>
        </w:rPr>
        <w:t xml:space="preserve"> ซึ่งทำสัญญากับ </w:t>
      </w:r>
      <w:r w:rsidRPr="00A6613C">
        <w:rPr>
          <w:rFonts w:ascii="Angsana New" w:hAnsi="Angsana New" w:cs="Angsana New"/>
          <w:szCs w:val="28"/>
          <w:shd w:val="clear" w:color="auto" w:fill="FFFFFF"/>
          <w:cs/>
        </w:rPr>
        <w:t>บริษัท ธนารักษ์พัฒนาสินทรัพย์ จำกัด (ธพส.)</w:t>
      </w:r>
      <w:r w:rsidRPr="00A6613C">
        <w:rPr>
          <w:rFonts w:ascii="Angsana New" w:hAnsi="Angsana New" w:cs="Angsana New"/>
          <w:szCs w:val="28"/>
          <w:cs/>
        </w:rPr>
        <w:t xml:space="preserve"> ในปี </w:t>
      </w:r>
      <w:r w:rsidRPr="00A6613C">
        <w:rPr>
          <w:rFonts w:ascii="Angsana New" w:hAnsi="Angsana New" w:cs="Angsana New"/>
          <w:szCs w:val="28"/>
        </w:rPr>
        <w:t>2560</w:t>
      </w:r>
      <w:r w:rsidRPr="00A6613C">
        <w:rPr>
          <w:rFonts w:ascii="Angsana New" w:hAnsi="Angsana New" w:cs="Angsana New"/>
          <w:szCs w:val="28"/>
          <w:cs/>
        </w:rPr>
        <w:t xml:space="preserve"> ที่ผ่านมา ส่งผลให้บริษัทฯสามารถรับรู้ผลประกอบการของโรงแรมในงบการเงินของบริษัทฯ ซึ่งจากเดิมบริษัทฯรับรู้รายได้เฉพาะค่าบริหารโรงแรม </w:t>
      </w:r>
    </w:p>
    <w:p w:rsidR="00F86A92" w:rsidRPr="00A6613C" w:rsidRDefault="00F86A92" w:rsidP="00A6613C">
      <w:pPr>
        <w:pStyle w:val="ListParagraph"/>
        <w:numPr>
          <w:ilvl w:val="1"/>
          <w:numId w:val="9"/>
        </w:numPr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 xml:space="preserve">การเข้าลงทุนในสิทธิการเช่าลากูนในประเทศมัลดีฟส์ โดยบริษัทฯมีแผนเบื้องต้นที่จะก่อสร้างโรงแรม </w:t>
      </w:r>
      <w:r w:rsidRPr="00A6613C">
        <w:rPr>
          <w:rFonts w:ascii="Angsana New" w:hAnsi="Angsana New" w:cs="Angsana New"/>
          <w:szCs w:val="28"/>
        </w:rPr>
        <w:t>2</w:t>
      </w:r>
      <w:r w:rsidRPr="00A6613C">
        <w:rPr>
          <w:rFonts w:ascii="Angsana New" w:hAnsi="Angsana New" w:cs="Angsana New"/>
          <w:szCs w:val="28"/>
          <w:cs/>
        </w:rPr>
        <w:t xml:space="preserve"> โรง โดยมีจำนวนห้องพักรวมประมาณ </w:t>
      </w:r>
      <w:r w:rsidRPr="00A6613C">
        <w:rPr>
          <w:rFonts w:ascii="Angsana New" w:hAnsi="Angsana New" w:cs="Angsana New"/>
          <w:szCs w:val="28"/>
        </w:rPr>
        <w:t>300</w:t>
      </w:r>
      <w:r w:rsidRPr="00A6613C">
        <w:rPr>
          <w:rFonts w:ascii="Angsana New" w:hAnsi="Angsana New" w:cs="Angsana New"/>
          <w:szCs w:val="28"/>
          <w:cs/>
        </w:rPr>
        <w:t xml:space="preserve"> ห้อง</w:t>
      </w:r>
    </w:p>
    <w:p w:rsidR="00F86A92" w:rsidRPr="00A6613C" w:rsidRDefault="00F86A92" w:rsidP="00A6613C">
      <w:pPr>
        <w:pStyle w:val="ListParagraph"/>
        <w:numPr>
          <w:ilvl w:val="1"/>
          <w:numId w:val="9"/>
        </w:numPr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>การเปลี่ยนระบบการจัดการโรงแรม (</w:t>
      </w:r>
      <w:r w:rsidRPr="00A6613C">
        <w:rPr>
          <w:rFonts w:ascii="Angsana New" w:hAnsi="Angsana New" w:cs="Angsana New"/>
          <w:szCs w:val="28"/>
        </w:rPr>
        <w:t>Property Management System</w:t>
      </w:r>
      <w:r w:rsidRPr="00A6613C">
        <w:rPr>
          <w:rFonts w:ascii="Angsana New" w:hAnsi="Angsana New" w:cs="Angsana New"/>
          <w:szCs w:val="28"/>
          <w:cs/>
        </w:rPr>
        <w:t xml:space="preserve">: </w:t>
      </w:r>
      <w:r w:rsidRPr="00A6613C">
        <w:rPr>
          <w:rFonts w:ascii="Angsana New" w:hAnsi="Angsana New" w:cs="Angsana New"/>
          <w:szCs w:val="28"/>
        </w:rPr>
        <w:t>PMS</w:t>
      </w:r>
      <w:r w:rsidRPr="00A6613C">
        <w:rPr>
          <w:rFonts w:ascii="Angsana New" w:hAnsi="Angsana New" w:cs="Angsana New"/>
          <w:szCs w:val="28"/>
          <w:cs/>
        </w:rPr>
        <w:t>) และระบบการบริหารรายได้โรงแรม (</w:t>
      </w:r>
      <w:r w:rsidRPr="00A6613C">
        <w:rPr>
          <w:rFonts w:ascii="Angsana New" w:hAnsi="Angsana New" w:cs="Angsana New"/>
          <w:szCs w:val="28"/>
        </w:rPr>
        <w:t>Revenue Management System</w:t>
      </w:r>
      <w:r w:rsidRPr="00A6613C">
        <w:rPr>
          <w:rFonts w:ascii="Angsana New" w:hAnsi="Angsana New" w:cs="Angsana New"/>
          <w:szCs w:val="28"/>
          <w:cs/>
        </w:rPr>
        <w:t xml:space="preserve">: </w:t>
      </w:r>
      <w:r w:rsidRPr="00A6613C">
        <w:rPr>
          <w:rFonts w:ascii="Angsana New" w:hAnsi="Angsana New" w:cs="Angsana New"/>
          <w:szCs w:val="28"/>
        </w:rPr>
        <w:t>RMS</w:t>
      </w:r>
      <w:r w:rsidRPr="00A6613C">
        <w:rPr>
          <w:rFonts w:ascii="Angsana New" w:hAnsi="Angsana New" w:cs="Angsana New"/>
          <w:szCs w:val="28"/>
          <w:cs/>
        </w:rPr>
        <w:t xml:space="preserve">)  ใหม่ เพื่อเพิ่มประสิทธิภาพในการปฏิบัติงาน การจัดการฐานข้อมูลลูกค้าแบบรวมศูนย์เพื่อประโยชน์ในการให้บริการลูกค้า รวมถึงการเพิ่มความยืดหยุ่น และความรวดเร็วในการกำหนดและปรับเปลี่ยนราคาห้องพักให้เหมาะสมกับสภาวะตลาดที่เปลี่ยนแปลงไป  โดยบริษัทฯคาดว่าจะดำเนินการติดตั้งระบบใหม่นี้สำหรับโรงแรมที่บริษัทฯเป็นเจ้าของเสร็จสิ้นภายในปี </w:t>
      </w:r>
      <w:r w:rsidRPr="00A6613C">
        <w:rPr>
          <w:rFonts w:ascii="Angsana New" w:hAnsi="Angsana New" w:cs="Angsana New"/>
          <w:szCs w:val="28"/>
        </w:rPr>
        <w:t>2561</w:t>
      </w:r>
      <w:r w:rsidRPr="00A6613C">
        <w:rPr>
          <w:rFonts w:ascii="Angsana New" w:hAnsi="Angsana New" w:cs="Angsana New"/>
          <w:szCs w:val="28"/>
          <w:cs/>
        </w:rPr>
        <w:t xml:space="preserve"> นี้</w:t>
      </w:r>
    </w:p>
    <w:p w:rsidR="00F86A92" w:rsidRPr="00A6613C" w:rsidRDefault="00F86A92" w:rsidP="00A6613C">
      <w:pPr>
        <w:pStyle w:val="ListParagraph"/>
        <w:numPr>
          <w:ilvl w:val="0"/>
          <w:numId w:val="9"/>
        </w:numPr>
        <w:jc w:val="thaiDistribute"/>
        <w:rPr>
          <w:rFonts w:ascii="Angsana New" w:hAnsi="Angsana New" w:cs="Angsana New"/>
          <w:szCs w:val="28"/>
          <w:u w:val="single"/>
        </w:rPr>
      </w:pPr>
      <w:r w:rsidRPr="00A6613C">
        <w:rPr>
          <w:rFonts w:ascii="Angsana New" w:hAnsi="Angsana New" w:cs="Angsana New"/>
          <w:szCs w:val="28"/>
          <w:u w:val="single"/>
          <w:cs/>
        </w:rPr>
        <w:t xml:space="preserve">แนวโน้มธุรกิจปี </w:t>
      </w:r>
      <w:r w:rsidRPr="00A6613C">
        <w:rPr>
          <w:rFonts w:ascii="Angsana New" w:hAnsi="Angsana New" w:cs="Angsana New"/>
          <w:szCs w:val="28"/>
          <w:u w:val="single"/>
        </w:rPr>
        <w:t>2561</w:t>
      </w:r>
    </w:p>
    <w:p w:rsidR="00F86A92" w:rsidRPr="00A6613C" w:rsidRDefault="00F86A92" w:rsidP="00A6613C">
      <w:pPr>
        <w:pStyle w:val="ListParagraph"/>
        <w:numPr>
          <w:ilvl w:val="1"/>
          <w:numId w:val="9"/>
        </w:numPr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>ธุรกิจโรงแรม: การคาดการณ์จำนวนนักท่องเที่ยวที่เติบโตอย่างต่อเนื่อง เป็นปัจจัยบวกสำหรับธุรกิจโรงแรมในประเทศไทย อีกทั้งผลการดำเนินงานของประเทศมัลดีฟส์มีการปรับตัวดีขึ้นตามลำดับ แม้ยังคงมีแรงกดดันทางด้านอุปทานที่เพิ่มขึ้น ภาพรวมธุรกิจโรงแรมยังคงเติบโตอย่างต่อเนื่อง บริษัทฯคาดว่า รายได้ต่อห้องพักเฉลี่ย (</w:t>
      </w:r>
      <w:r w:rsidRPr="00A6613C">
        <w:rPr>
          <w:rFonts w:ascii="Angsana New" w:hAnsi="Angsana New" w:cs="Angsana New"/>
          <w:szCs w:val="28"/>
        </w:rPr>
        <w:t>RevPar</w:t>
      </w:r>
      <w:r w:rsidRPr="00A6613C">
        <w:rPr>
          <w:rFonts w:ascii="Angsana New" w:hAnsi="Angsana New" w:cs="Angsana New"/>
          <w:szCs w:val="28"/>
          <w:cs/>
        </w:rPr>
        <w:t xml:space="preserve">) จะเติบโตประมาณ </w:t>
      </w:r>
      <w:r w:rsidRPr="00A6613C">
        <w:rPr>
          <w:rFonts w:ascii="Angsana New" w:hAnsi="Angsana New" w:cs="Angsana New"/>
          <w:szCs w:val="28"/>
        </w:rPr>
        <w:t>3</w:t>
      </w:r>
      <w:r w:rsidRPr="00A6613C">
        <w:rPr>
          <w:rFonts w:ascii="Angsana New" w:hAnsi="Angsana New" w:cs="Angsana New"/>
          <w:color w:val="000000" w:themeColor="text1"/>
          <w:szCs w:val="28"/>
          <w:cs/>
        </w:rPr>
        <w:t>%</w:t>
      </w:r>
      <w:r w:rsidRPr="00A6613C">
        <w:rPr>
          <w:rFonts w:ascii="Angsana New" w:hAnsi="Angsana New" w:cs="Angsana New"/>
          <w:szCs w:val="28"/>
          <w:cs/>
        </w:rPr>
        <w:t xml:space="preserve"> - </w:t>
      </w:r>
      <w:r w:rsidRPr="00A6613C">
        <w:rPr>
          <w:rFonts w:ascii="Angsana New" w:hAnsi="Angsana New" w:cs="Angsana New"/>
          <w:szCs w:val="28"/>
        </w:rPr>
        <w:t>4</w:t>
      </w:r>
      <w:r w:rsidRPr="00A6613C">
        <w:rPr>
          <w:rFonts w:ascii="Angsana New" w:hAnsi="Angsana New" w:cs="Angsana New"/>
          <w:color w:val="000000" w:themeColor="text1"/>
          <w:szCs w:val="28"/>
          <w:cs/>
        </w:rPr>
        <w:t>%</w:t>
      </w:r>
      <w:r w:rsidRPr="00A6613C">
        <w:rPr>
          <w:rFonts w:ascii="Angsana New" w:hAnsi="Angsana New" w:cs="Angsana New"/>
          <w:szCs w:val="28"/>
          <w:cs/>
        </w:rPr>
        <w:t xml:space="preserve"> โดยเน้นการเติบโตจากการเพิ่มราคาห้องพัก ซึ่งจะช่วยให้อัตราการทำกำไรดีขึ้นได้ </w:t>
      </w:r>
    </w:p>
    <w:p w:rsidR="00F86A92" w:rsidRPr="00A6613C" w:rsidRDefault="00F86A92" w:rsidP="00A6613C">
      <w:pPr>
        <w:pStyle w:val="ListParagraph"/>
        <w:numPr>
          <w:ilvl w:val="1"/>
          <w:numId w:val="9"/>
        </w:numPr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 xml:space="preserve">ธุรกิจอาหาร: สำหรับปี </w:t>
      </w:r>
      <w:r w:rsidRPr="00A6613C">
        <w:rPr>
          <w:rFonts w:ascii="Angsana New" w:hAnsi="Angsana New" w:cs="Angsana New"/>
          <w:szCs w:val="28"/>
        </w:rPr>
        <w:t>2560</w:t>
      </w:r>
      <w:r w:rsidRPr="00A6613C">
        <w:rPr>
          <w:rFonts w:ascii="Angsana New" w:hAnsi="Angsana New" w:cs="Angsana New"/>
          <w:szCs w:val="28"/>
          <w:cs/>
        </w:rPr>
        <w:t xml:space="preserve"> มีปัจจัยบวกทั้งภาพรวมเศรษฐกิจไทยที่ฟื้นตัวอย่างต่อเนื่อง จากตัวเลขดัชนีความเชื่อมั่นผู้บริโภคที่ปรับตัวดีขึ้น การส่งออกที่ขยายตัว มาตรการกระตุ้นการบริโภคและเศรษฐกิจ และข่าวการปรับขึ้นค่าแรงขั้นต่ำ</w:t>
      </w:r>
    </w:p>
    <w:p w:rsidR="00F86A92" w:rsidRPr="00A6613C" w:rsidRDefault="00F86A92" w:rsidP="00A6613C">
      <w:pPr>
        <w:pStyle w:val="ListParagraph"/>
        <w:ind w:left="1440"/>
        <w:jc w:val="thaiDistribute"/>
        <w:rPr>
          <w:rFonts w:ascii="Angsana New" w:hAnsi="Angsana New" w:cs="Angsana New"/>
          <w:szCs w:val="28"/>
        </w:rPr>
      </w:pPr>
    </w:p>
    <w:p w:rsidR="00F86A92" w:rsidRPr="00A6613C" w:rsidRDefault="00F86A92" w:rsidP="00A6613C">
      <w:pPr>
        <w:pStyle w:val="ListParagraph"/>
        <w:ind w:left="1440"/>
        <w:jc w:val="thaiDistribute"/>
        <w:rPr>
          <w:rFonts w:ascii="Angsana New" w:hAnsi="Angsana New" w:cs="Angsana New"/>
          <w:szCs w:val="28"/>
        </w:rPr>
      </w:pPr>
      <w:r w:rsidRPr="00A6613C">
        <w:rPr>
          <w:rFonts w:ascii="Angsana New" w:hAnsi="Angsana New" w:cs="Angsana New"/>
          <w:szCs w:val="28"/>
          <w:cs/>
        </w:rPr>
        <w:t>บริษัทฯประมาณอัตราการเติบโตจากสาขาเดิม (</w:t>
      </w:r>
      <w:r w:rsidRPr="00A6613C">
        <w:rPr>
          <w:rFonts w:ascii="Angsana New" w:hAnsi="Angsana New" w:cs="Angsana New"/>
          <w:szCs w:val="28"/>
        </w:rPr>
        <w:t>SSS</w:t>
      </w:r>
      <w:r w:rsidRPr="00A6613C">
        <w:rPr>
          <w:rFonts w:ascii="Angsana New" w:hAnsi="Angsana New" w:cs="Angsana New"/>
          <w:szCs w:val="28"/>
          <w:cs/>
        </w:rPr>
        <w:t xml:space="preserve">) อยู่ในช่วง </w:t>
      </w:r>
      <w:r w:rsidRPr="00A6613C">
        <w:rPr>
          <w:rFonts w:ascii="Angsana New" w:hAnsi="Angsana New" w:cs="Angsana New"/>
          <w:szCs w:val="28"/>
        </w:rPr>
        <w:t>2</w:t>
      </w:r>
      <w:r w:rsidRPr="00A6613C">
        <w:rPr>
          <w:rFonts w:ascii="Angsana New" w:hAnsi="Angsana New" w:cs="Angsana New"/>
          <w:color w:val="000000" w:themeColor="text1"/>
          <w:szCs w:val="28"/>
          <w:cs/>
        </w:rPr>
        <w:t>%</w:t>
      </w:r>
      <w:r w:rsidRPr="00A6613C">
        <w:rPr>
          <w:rFonts w:ascii="Angsana New" w:hAnsi="Angsana New" w:cs="Angsana New"/>
          <w:szCs w:val="28"/>
          <w:cs/>
        </w:rPr>
        <w:t xml:space="preserve"> - </w:t>
      </w:r>
      <w:r w:rsidRPr="00A6613C">
        <w:rPr>
          <w:rFonts w:ascii="Angsana New" w:hAnsi="Angsana New" w:cs="Angsana New"/>
          <w:szCs w:val="28"/>
        </w:rPr>
        <w:t>3</w:t>
      </w:r>
      <w:r w:rsidRPr="00A6613C">
        <w:rPr>
          <w:rFonts w:ascii="Angsana New" w:hAnsi="Angsana New" w:cs="Angsana New"/>
          <w:color w:val="000000" w:themeColor="text1"/>
          <w:szCs w:val="28"/>
          <w:cs/>
        </w:rPr>
        <w:t>%</w:t>
      </w:r>
      <w:r w:rsidRPr="00A6613C">
        <w:rPr>
          <w:rFonts w:ascii="Angsana New" w:hAnsi="Angsana New" w:cs="Angsana New"/>
          <w:szCs w:val="28"/>
          <w:cs/>
        </w:rPr>
        <w:t xml:space="preserve"> และ อัตราการเติบโตของยอดขายรวมทุกสาขา (</w:t>
      </w:r>
      <w:r w:rsidRPr="00A6613C">
        <w:rPr>
          <w:rFonts w:ascii="Angsana New" w:hAnsi="Angsana New" w:cs="Angsana New"/>
          <w:szCs w:val="28"/>
        </w:rPr>
        <w:t>TSS</w:t>
      </w:r>
      <w:r w:rsidRPr="00A6613C">
        <w:rPr>
          <w:rFonts w:ascii="Angsana New" w:hAnsi="Angsana New" w:cs="Angsana New"/>
          <w:szCs w:val="28"/>
          <w:cs/>
        </w:rPr>
        <w:t xml:space="preserve">) อยู่ในช่วง </w:t>
      </w:r>
      <w:r w:rsidRPr="00A6613C">
        <w:rPr>
          <w:rFonts w:ascii="Angsana New" w:hAnsi="Angsana New" w:cs="Angsana New"/>
          <w:szCs w:val="28"/>
        </w:rPr>
        <w:t>7</w:t>
      </w:r>
      <w:r w:rsidRPr="00A6613C">
        <w:rPr>
          <w:rFonts w:ascii="Angsana New" w:hAnsi="Angsana New" w:cs="Angsana New"/>
          <w:color w:val="000000" w:themeColor="text1"/>
          <w:szCs w:val="28"/>
          <w:cs/>
        </w:rPr>
        <w:t>%</w:t>
      </w:r>
      <w:r w:rsidRPr="00A6613C">
        <w:rPr>
          <w:rFonts w:ascii="Angsana New" w:hAnsi="Angsana New" w:cs="Angsana New"/>
          <w:szCs w:val="28"/>
          <w:cs/>
        </w:rPr>
        <w:t xml:space="preserve"> - </w:t>
      </w:r>
      <w:r w:rsidRPr="00A6613C">
        <w:rPr>
          <w:rFonts w:ascii="Angsana New" w:hAnsi="Angsana New" w:cs="Angsana New"/>
          <w:szCs w:val="28"/>
        </w:rPr>
        <w:t>8</w:t>
      </w:r>
      <w:r w:rsidRPr="00A6613C">
        <w:rPr>
          <w:rFonts w:ascii="Angsana New" w:hAnsi="Angsana New" w:cs="Angsana New"/>
          <w:color w:val="000000" w:themeColor="text1"/>
          <w:szCs w:val="28"/>
          <w:cs/>
        </w:rPr>
        <w:t>%</w:t>
      </w:r>
      <w:r w:rsidRPr="00A6613C">
        <w:rPr>
          <w:rFonts w:ascii="Angsana New" w:hAnsi="Angsana New" w:cs="Angsana New"/>
          <w:szCs w:val="28"/>
          <w:cs/>
        </w:rPr>
        <w:t xml:space="preserve"> บริษัทฯคาดว่าอัตราการทำกำไรยังคงมีโอกาสที่จะปรับปรุงได้อีก โดยอัตรากำไรก่อนค่าเสื่อมราคา ค่าตัดจำหน่าย ดอกเบี้ยจ่าย และภาษีเงินได้ ต่อรายได้รวม (% </w:t>
      </w:r>
      <w:r w:rsidRPr="00A6613C">
        <w:rPr>
          <w:rFonts w:ascii="Angsana New" w:hAnsi="Angsana New" w:cs="Angsana New"/>
          <w:szCs w:val="28"/>
        </w:rPr>
        <w:t>EBITDA</w:t>
      </w:r>
      <w:r w:rsidRPr="00A6613C">
        <w:rPr>
          <w:rFonts w:ascii="Angsana New" w:hAnsi="Angsana New" w:cs="Angsana New"/>
          <w:szCs w:val="28"/>
          <w:cs/>
        </w:rPr>
        <w:t xml:space="preserve">)  สูงสุดที่เคยทำได้หลังการปรับค่าแรงขั้นต่ำ เมื่อปี </w:t>
      </w:r>
      <w:r w:rsidRPr="00A6613C">
        <w:rPr>
          <w:rFonts w:ascii="Angsana New" w:hAnsi="Angsana New" w:cs="Angsana New"/>
          <w:szCs w:val="28"/>
        </w:rPr>
        <w:t>2555</w:t>
      </w:r>
      <w:r w:rsidRPr="00A6613C">
        <w:rPr>
          <w:rFonts w:ascii="Angsana New" w:hAnsi="Angsana New" w:cs="Angsana New"/>
          <w:szCs w:val="28"/>
          <w:cs/>
        </w:rPr>
        <w:t xml:space="preserve"> อยู่ที่ </w:t>
      </w:r>
      <w:r w:rsidRPr="00A6613C">
        <w:rPr>
          <w:rFonts w:ascii="Angsana New" w:hAnsi="Angsana New" w:cs="Angsana New"/>
          <w:szCs w:val="28"/>
        </w:rPr>
        <w:t>14</w:t>
      </w:r>
      <w:r w:rsidRPr="00A6613C">
        <w:rPr>
          <w:rFonts w:ascii="Angsana New" w:hAnsi="Angsana New" w:cs="Angsana New"/>
          <w:color w:val="000000" w:themeColor="text1"/>
          <w:szCs w:val="28"/>
          <w:cs/>
        </w:rPr>
        <w:t>%</w:t>
      </w:r>
      <w:r w:rsidRPr="00A6613C">
        <w:rPr>
          <w:rFonts w:ascii="Angsana New" w:hAnsi="Angsana New" w:cs="Angsana New"/>
          <w:szCs w:val="28"/>
          <w:cs/>
        </w:rPr>
        <w:t xml:space="preserve"> ของรายได้ธุรกิจอาหาร</w:t>
      </w:r>
    </w:p>
    <w:p w:rsidR="00F86A92" w:rsidRPr="00A6613C" w:rsidRDefault="00F86A92" w:rsidP="00A6613C">
      <w:pPr>
        <w:ind w:left="1440"/>
        <w:jc w:val="thaiDistribute"/>
        <w:rPr>
          <w:rFonts w:ascii="Angsana New" w:hAnsi="Angsana New" w:cs="Angsana New"/>
        </w:rPr>
      </w:pPr>
      <w:r w:rsidRPr="00A6613C">
        <w:rPr>
          <w:rFonts w:ascii="Angsana New" w:hAnsi="Angsana New" w:cs="Angsana New"/>
          <w:cs/>
        </w:rPr>
        <w:t>สำหรับอนาคตข้างหน้า บริษัทฯยังคงมองหาโอกาสการลงทุนทั้งในส่วนของธุรกิจโรงแรม และธุรกิจอาหารในรูปแบบของการซื้อกิจการ การควบรวมกิจการ รวมถึงกิจการร่วมค้า ซึ่งจะช่วยให้บริษัทฯสามารถเติบโตได้อย่างก้าวกระโดด</w:t>
      </w:r>
    </w:p>
    <w:p w:rsidR="00F86A92" w:rsidRPr="00A6613C" w:rsidRDefault="00F86A92" w:rsidP="00A6613C">
      <w:pPr>
        <w:ind w:left="1440"/>
        <w:jc w:val="thaiDistribute"/>
        <w:rPr>
          <w:rFonts w:ascii="Angsana New" w:hAnsi="Angsana New" w:cs="Angsana New"/>
        </w:rPr>
      </w:pPr>
    </w:p>
    <w:p w:rsidR="00F86A92" w:rsidRPr="00A6613C" w:rsidRDefault="00F86A92" w:rsidP="00A6613C">
      <w:pPr>
        <w:ind w:firstLine="720"/>
        <w:jc w:val="both"/>
        <w:rPr>
          <w:rFonts w:ascii="Angsana New" w:hAnsi="Angsana New" w:cs="Angsana New"/>
          <w:b/>
          <w:bCs/>
          <w:u w:val="single"/>
        </w:rPr>
      </w:pPr>
    </w:p>
    <w:bookmarkEnd w:id="0"/>
    <w:p w:rsidR="00F86A92" w:rsidRPr="00A6613C" w:rsidRDefault="00F86A92" w:rsidP="00A6613C">
      <w:pPr>
        <w:rPr>
          <w:rFonts w:ascii="Angsana New" w:hAnsi="Angsana New" w:cs="Angsana New"/>
          <w:b/>
          <w:bCs/>
          <w:u w:val="single"/>
        </w:rPr>
      </w:pPr>
    </w:p>
    <w:sectPr w:rsidR="00F86A92" w:rsidRPr="00A6613C" w:rsidSect="00A8241A">
      <w:headerReference w:type="default" r:id="rId10"/>
      <w:footerReference w:type="default" r:id="rId11"/>
      <w:pgSz w:w="11906" w:h="16838" w:code="9"/>
      <w:pgMar w:top="864" w:right="1152" w:bottom="360" w:left="1440" w:header="720" w:footer="0" w:gutter="0"/>
      <w:pgNumType w:start="14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732E" w:rsidRDefault="00D3732E" w:rsidP="002A0CC8">
      <w:r>
        <w:separator/>
      </w:r>
    </w:p>
  </w:endnote>
  <w:endnote w:type="continuationSeparator" w:id="0">
    <w:p w:rsidR="00D3732E" w:rsidRDefault="00D3732E" w:rsidP="002A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16A9" w:rsidRPr="00437D53" w:rsidRDefault="00AC16A9" w:rsidP="002A0CC8">
    <w:pPr>
      <w:pStyle w:val="Footer"/>
      <w:pBdr>
        <w:top w:val="single" w:sz="4" w:space="4" w:color="auto"/>
      </w:pBdr>
      <w:tabs>
        <w:tab w:val="right" w:pos="8738"/>
      </w:tabs>
      <w:jc w:val="center"/>
      <w:rPr>
        <w:rFonts w:ascii="Angsana New" w:hAnsi="Angsana New" w:cs="Angsana New"/>
      </w:rPr>
    </w:pPr>
    <w:r w:rsidRPr="00437D53">
      <w:rPr>
        <w:rFonts w:ascii="Angsana New" w:hAnsi="Angsana New" w:cs="Angsana New"/>
        <w:cs/>
      </w:rPr>
      <w:t xml:space="preserve">ส่วนที่ </w:t>
    </w:r>
    <w:r w:rsidRPr="00437D53">
      <w:rPr>
        <w:rFonts w:ascii="Angsana New" w:hAnsi="Angsana New" w:cs="Angsana New"/>
      </w:rPr>
      <w:t xml:space="preserve">3 </w:t>
    </w:r>
    <w:r w:rsidRPr="00437D53">
      <w:rPr>
        <w:rFonts w:ascii="Angsana New" w:hAnsi="Angsana New" w:cs="Angsana New"/>
        <w:cs/>
      </w:rPr>
      <w:t xml:space="preserve">ฐานะการเงินและผลการดำเนินงาน </w:t>
    </w:r>
    <w:r w:rsidRPr="00437D53">
      <w:rPr>
        <w:rStyle w:val="PageNumber"/>
        <w:rFonts w:ascii="Angsana New" w:hAnsi="Angsana New" w:cs="Angsana New"/>
        <w:cs/>
      </w:rPr>
      <w:t>หน้า</w:t>
    </w:r>
    <w:r w:rsidRPr="00437D53">
      <w:rPr>
        <w:rStyle w:val="PageNumber"/>
        <w:rFonts w:ascii="Angsana New" w:hAnsi="Angsana New" w:cs="Angsana New"/>
      </w:rPr>
      <w:t xml:space="preserve"> </w:t>
    </w:r>
    <w:r w:rsidRPr="00437D53">
      <w:rPr>
        <w:rStyle w:val="PageNumber"/>
        <w:rFonts w:ascii="Angsana New" w:hAnsi="Angsana New" w:cs="Angsana New"/>
      </w:rPr>
      <w:fldChar w:fldCharType="begin"/>
    </w:r>
    <w:r w:rsidRPr="00437D53">
      <w:rPr>
        <w:rStyle w:val="PageNumber"/>
        <w:rFonts w:ascii="Angsana New" w:hAnsi="Angsana New" w:cs="Angsana New"/>
      </w:rPr>
      <w:instrText xml:space="preserve">PAGE  </w:instrText>
    </w:r>
    <w:r w:rsidRPr="00437D53">
      <w:rPr>
        <w:rStyle w:val="PageNumber"/>
        <w:rFonts w:ascii="Angsana New" w:hAnsi="Angsana New" w:cs="Angsana New"/>
      </w:rPr>
      <w:fldChar w:fldCharType="separate"/>
    </w:r>
    <w:r w:rsidR="00A6613C">
      <w:rPr>
        <w:rStyle w:val="PageNumber"/>
        <w:rFonts w:ascii="Angsana New" w:hAnsi="Angsana New" w:cs="Angsana New"/>
        <w:noProof/>
      </w:rPr>
      <w:t>141</w:t>
    </w:r>
    <w:r w:rsidRPr="00437D53">
      <w:rPr>
        <w:rStyle w:val="PageNumber"/>
        <w:rFonts w:ascii="Angsana New" w:hAnsi="Angsana New" w:cs="Angsana New"/>
      </w:rPr>
      <w:fldChar w:fldCharType="end"/>
    </w:r>
  </w:p>
  <w:p w:rsidR="00AC16A9" w:rsidRPr="00437D53" w:rsidRDefault="00AC16A9">
    <w:pPr>
      <w:pStyle w:val="Footer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5170" w:rsidRPr="00437D53" w:rsidRDefault="001E5170" w:rsidP="002A0CC8">
    <w:pPr>
      <w:pStyle w:val="Footer"/>
      <w:pBdr>
        <w:top w:val="single" w:sz="4" w:space="4" w:color="auto"/>
      </w:pBdr>
      <w:tabs>
        <w:tab w:val="right" w:pos="8738"/>
      </w:tabs>
      <w:jc w:val="center"/>
      <w:rPr>
        <w:rFonts w:ascii="Angsana New" w:hAnsi="Angsana New" w:cs="Angsana New"/>
      </w:rPr>
    </w:pPr>
    <w:r w:rsidRPr="00437D53">
      <w:rPr>
        <w:rFonts w:ascii="Angsana New" w:hAnsi="Angsana New" w:cs="Angsana New"/>
        <w:cs/>
      </w:rPr>
      <w:t xml:space="preserve">ส่วนที่ </w:t>
    </w:r>
    <w:r w:rsidRPr="00437D53">
      <w:rPr>
        <w:rFonts w:ascii="Angsana New" w:hAnsi="Angsana New" w:cs="Angsana New"/>
      </w:rPr>
      <w:t xml:space="preserve">3 </w:t>
    </w:r>
    <w:r w:rsidRPr="00437D53">
      <w:rPr>
        <w:rFonts w:ascii="Angsana New" w:hAnsi="Angsana New" w:cs="Angsana New"/>
        <w:cs/>
      </w:rPr>
      <w:t xml:space="preserve">ฐานะการเงินและผลการดำเนินงาน </w:t>
    </w:r>
    <w:r w:rsidRPr="00437D53">
      <w:rPr>
        <w:rStyle w:val="PageNumber"/>
        <w:rFonts w:ascii="Angsana New" w:hAnsi="Angsana New" w:cs="Angsana New"/>
        <w:cs/>
      </w:rPr>
      <w:t>หน้า</w:t>
    </w:r>
    <w:r w:rsidRPr="00437D53">
      <w:rPr>
        <w:rStyle w:val="PageNumber"/>
        <w:rFonts w:ascii="Angsana New" w:hAnsi="Angsana New" w:cs="Angsana New"/>
      </w:rPr>
      <w:t xml:space="preserve"> </w:t>
    </w:r>
    <w:r w:rsidRPr="00437D53">
      <w:rPr>
        <w:rStyle w:val="PageNumber"/>
        <w:rFonts w:ascii="Angsana New" w:hAnsi="Angsana New" w:cs="Angsana New"/>
      </w:rPr>
      <w:fldChar w:fldCharType="begin"/>
    </w:r>
    <w:r w:rsidRPr="00437D53">
      <w:rPr>
        <w:rStyle w:val="PageNumber"/>
        <w:rFonts w:ascii="Angsana New" w:hAnsi="Angsana New" w:cs="Angsana New"/>
      </w:rPr>
      <w:instrText xml:space="preserve">PAGE  </w:instrText>
    </w:r>
    <w:r w:rsidRPr="00437D53">
      <w:rPr>
        <w:rStyle w:val="PageNumber"/>
        <w:rFonts w:ascii="Angsana New" w:hAnsi="Angsana New" w:cs="Angsana New"/>
      </w:rPr>
      <w:fldChar w:fldCharType="separate"/>
    </w:r>
    <w:r w:rsidR="00A6613C">
      <w:rPr>
        <w:rStyle w:val="PageNumber"/>
        <w:rFonts w:ascii="Angsana New" w:hAnsi="Angsana New" w:cs="Angsana New"/>
        <w:noProof/>
      </w:rPr>
      <w:t>150</w:t>
    </w:r>
    <w:r w:rsidRPr="00437D53">
      <w:rPr>
        <w:rStyle w:val="PageNumber"/>
        <w:rFonts w:ascii="Angsana New" w:hAnsi="Angsana New" w:cs="Angsana New"/>
      </w:rPr>
      <w:fldChar w:fldCharType="end"/>
    </w:r>
  </w:p>
  <w:p w:rsidR="001E5170" w:rsidRPr="00437D53" w:rsidRDefault="001E5170">
    <w:pPr>
      <w:pStyle w:val="Footer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732E" w:rsidRDefault="00D3732E" w:rsidP="002A0CC8">
      <w:r>
        <w:separator/>
      </w:r>
    </w:p>
  </w:footnote>
  <w:footnote w:type="continuationSeparator" w:id="0">
    <w:p w:rsidR="00D3732E" w:rsidRDefault="00D3732E" w:rsidP="002A0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16A9" w:rsidRPr="00E15560" w:rsidRDefault="00AC16A9" w:rsidP="002A0CC8">
    <w:pPr>
      <w:pStyle w:val="Header"/>
      <w:pBdr>
        <w:bottom w:val="single" w:sz="4" w:space="2" w:color="auto"/>
      </w:pBdr>
      <w:rPr>
        <w:rFonts w:ascii="Angsana New" w:hAnsi="Angsana New" w:cs="Angsana New"/>
      </w:rPr>
    </w:pPr>
    <w:r>
      <w:rPr>
        <w:noProof/>
      </w:rPr>
      <w:drawing>
        <wp:inline distT="0" distB="0" distL="0" distR="0" wp14:anchorId="1FA019B5" wp14:editId="5C06FE42">
          <wp:extent cx="914400" cy="247650"/>
          <wp:effectExtent l="0" t="0" r="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cs"/>
      </w:rPr>
      <w:tab/>
    </w:r>
    <w:r w:rsidRPr="00E15560">
      <w:rPr>
        <w:rFonts w:ascii="Angsana New" w:hAnsi="Angsana New" w:cs="Angsana New"/>
        <w:cs/>
      </w:rPr>
      <w:t xml:space="preserve">                                                                                       </w:t>
    </w:r>
    <w:r>
      <w:rPr>
        <w:rFonts w:ascii="Angsana New" w:hAnsi="Angsana New" w:cs="Angsana New"/>
      </w:rPr>
      <w:t xml:space="preserve">    </w:t>
    </w:r>
    <w:r w:rsidRPr="00E15560">
      <w:rPr>
        <w:rFonts w:ascii="Angsana New" w:hAnsi="Angsana New" w:cs="Angsana New"/>
        <w:cs/>
      </w:rPr>
      <w:t xml:space="preserve">บริษัท โรงแรมเซ็นทรัลพลาซา จำกัด </w:t>
    </w:r>
    <w:r w:rsidRPr="00E15560">
      <w:rPr>
        <w:rFonts w:ascii="Angsana New" w:hAnsi="Angsana New" w:cs="Angsana New"/>
      </w:rPr>
      <w:t>(</w:t>
    </w:r>
    <w:r w:rsidRPr="00E15560">
      <w:rPr>
        <w:rFonts w:ascii="Angsana New" w:hAnsi="Angsana New" w:cs="Angsana New"/>
        <w:cs/>
      </w:rPr>
      <w:t>มหาชน</w:t>
    </w:r>
    <w:r w:rsidRPr="00E15560">
      <w:rPr>
        <w:rFonts w:ascii="Angsana New" w:hAnsi="Angsana New" w:cs="Angsana New"/>
      </w:rPr>
      <w:t>)</w:t>
    </w:r>
  </w:p>
  <w:p w:rsidR="00AC16A9" w:rsidRDefault="00AC16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5170" w:rsidRPr="00E15560" w:rsidRDefault="001E5170" w:rsidP="002A0CC8">
    <w:pPr>
      <w:pStyle w:val="Header"/>
      <w:pBdr>
        <w:bottom w:val="single" w:sz="4" w:space="2" w:color="auto"/>
      </w:pBdr>
      <w:rPr>
        <w:rFonts w:ascii="Angsana New" w:hAnsi="Angsana New" w:cs="Angsana New"/>
      </w:rPr>
    </w:pPr>
    <w:r>
      <w:rPr>
        <w:noProof/>
      </w:rPr>
      <w:drawing>
        <wp:inline distT="0" distB="0" distL="0" distR="0" wp14:anchorId="11FABDCB" wp14:editId="5B4FD868">
          <wp:extent cx="914400" cy="2476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cs"/>
      </w:rPr>
      <w:tab/>
    </w:r>
    <w:r w:rsidRPr="00E15560">
      <w:rPr>
        <w:rFonts w:ascii="Angsana New" w:hAnsi="Angsana New" w:cs="Angsana New"/>
        <w:cs/>
      </w:rPr>
      <w:t xml:space="preserve">                                                                                  </w:t>
    </w:r>
    <w:r>
      <w:rPr>
        <w:rFonts w:ascii="Angsana New" w:hAnsi="Angsana New" w:cs="Angsana New"/>
      </w:rPr>
      <w:t xml:space="preserve">         </w:t>
    </w:r>
    <w:r w:rsidRPr="00E15560">
      <w:rPr>
        <w:rFonts w:ascii="Angsana New" w:hAnsi="Angsana New" w:cs="Angsana New"/>
        <w:cs/>
      </w:rPr>
      <w:t xml:space="preserve">บริษัท โรงแรมเซ็นทรัลพลาซา จำกัด </w:t>
    </w:r>
    <w:r w:rsidRPr="00E15560">
      <w:rPr>
        <w:rFonts w:ascii="Angsana New" w:hAnsi="Angsana New" w:cs="Angsana New"/>
      </w:rPr>
      <w:t>(</w:t>
    </w:r>
    <w:r w:rsidRPr="00E15560">
      <w:rPr>
        <w:rFonts w:ascii="Angsana New" w:hAnsi="Angsana New" w:cs="Angsana New"/>
        <w:cs/>
      </w:rPr>
      <w:t>มหาชน</w:t>
    </w:r>
    <w:r w:rsidRPr="00E15560">
      <w:rPr>
        <w:rFonts w:ascii="Angsana New" w:hAnsi="Angsana New" w:cs="Angsana New"/>
      </w:rPr>
      <w:t>)</w:t>
    </w:r>
  </w:p>
  <w:p w:rsidR="001E5170" w:rsidRDefault="001E5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E2E64"/>
    <w:multiLevelType w:val="hybridMultilevel"/>
    <w:tmpl w:val="CC985E94"/>
    <w:lvl w:ilvl="0" w:tplc="AF7A731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lang w:bidi="th-TH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42AC7"/>
    <w:multiLevelType w:val="hybridMultilevel"/>
    <w:tmpl w:val="34BEB2DC"/>
    <w:lvl w:ilvl="0" w:tplc="D096860E">
      <w:start w:val="1"/>
      <w:numFmt w:val="decimal"/>
      <w:lvlText w:val="(%1)"/>
      <w:lvlJc w:val="left"/>
      <w:pPr>
        <w:ind w:left="9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DD51D04"/>
    <w:multiLevelType w:val="hybridMultilevel"/>
    <w:tmpl w:val="34BEB2DC"/>
    <w:lvl w:ilvl="0" w:tplc="D096860E">
      <w:start w:val="1"/>
      <w:numFmt w:val="decimal"/>
      <w:lvlText w:val="(%1)"/>
      <w:lvlJc w:val="left"/>
      <w:pPr>
        <w:ind w:left="9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764AD5"/>
    <w:multiLevelType w:val="hybridMultilevel"/>
    <w:tmpl w:val="9C644DB0"/>
    <w:lvl w:ilvl="0" w:tplc="E3BE6DB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96382"/>
    <w:multiLevelType w:val="hybridMultilevel"/>
    <w:tmpl w:val="61101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340BC"/>
    <w:multiLevelType w:val="hybridMultilevel"/>
    <w:tmpl w:val="1D746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76DB1"/>
    <w:multiLevelType w:val="multilevel"/>
    <w:tmpl w:val="FB382A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340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567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9000" w:hanging="1080"/>
      </w:pPr>
      <w:rPr>
        <w:rFonts w:hint="default"/>
        <w:sz w:val="28"/>
      </w:rPr>
    </w:lvl>
  </w:abstractNum>
  <w:abstractNum w:abstractNumId="7" w15:restartNumberingAfterBreak="0">
    <w:nsid w:val="3A150214"/>
    <w:multiLevelType w:val="multilevel"/>
    <w:tmpl w:val="770EE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sz w:val="20"/>
        <w:szCs w:val="20"/>
      </w:rPr>
    </w:lvl>
    <w:lvl w:ilvl="1">
      <w:start w:val="2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(%3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8" w15:restartNumberingAfterBreak="0">
    <w:nsid w:val="3AEE7799"/>
    <w:multiLevelType w:val="singleLevel"/>
    <w:tmpl w:val="0A327D86"/>
    <w:lvl w:ilvl="0">
      <w:start w:val="1"/>
      <w:numFmt w:val="thaiLetters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3EFB5162"/>
    <w:multiLevelType w:val="hybridMultilevel"/>
    <w:tmpl w:val="BF721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666D8B"/>
    <w:multiLevelType w:val="hybridMultilevel"/>
    <w:tmpl w:val="34BEB2DC"/>
    <w:lvl w:ilvl="0" w:tplc="D096860E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E1107"/>
    <w:multiLevelType w:val="singleLevel"/>
    <w:tmpl w:val="C226A494"/>
    <w:lvl w:ilvl="0">
      <w:start w:val="1"/>
      <w:numFmt w:val="hebrew2"/>
      <w:pStyle w:val="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en-US"/>
      </w:rPr>
    </w:lvl>
  </w:abstractNum>
  <w:abstractNum w:abstractNumId="12" w15:restartNumberingAfterBreak="0">
    <w:nsid w:val="6DC55B93"/>
    <w:multiLevelType w:val="hybridMultilevel"/>
    <w:tmpl w:val="105CECFE"/>
    <w:lvl w:ilvl="0" w:tplc="4EC660E6">
      <w:start w:val="1"/>
      <w:numFmt w:val="bullet"/>
      <w:lvlText w:val="o"/>
      <w:lvlJc w:val="righ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0C435D"/>
    <w:multiLevelType w:val="hybridMultilevel"/>
    <w:tmpl w:val="A3E627D6"/>
    <w:lvl w:ilvl="0" w:tplc="4EC660E6">
      <w:start w:val="1"/>
      <w:numFmt w:val="bullet"/>
      <w:lvlText w:val="o"/>
      <w:lvlJc w:val="righ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7B454E12"/>
    <w:multiLevelType w:val="singleLevel"/>
    <w:tmpl w:val="A16085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4"/>
  </w:num>
  <w:num w:numId="5">
    <w:abstractNumId w:val="9"/>
  </w:num>
  <w:num w:numId="6">
    <w:abstractNumId w:val="13"/>
  </w:num>
  <w:num w:numId="7">
    <w:abstractNumId w:val="12"/>
  </w:num>
  <w:num w:numId="8">
    <w:abstractNumId w:val="6"/>
  </w:num>
  <w:num w:numId="9">
    <w:abstractNumId w:val="5"/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8"/>
  </w:num>
  <w:num w:numId="15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CC3"/>
    <w:rsid w:val="00020AFC"/>
    <w:rsid w:val="00136FAD"/>
    <w:rsid w:val="001C1534"/>
    <w:rsid w:val="001D7643"/>
    <w:rsid w:val="001E5170"/>
    <w:rsid w:val="0020445B"/>
    <w:rsid w:val="00255E2C"/>
    <w:rsid w:val="002A0CC8"/>
    <w:rsid w:val="002B521D"/>
    <w:rsid w:val="002E07FD"/>
    <w:rsid w:val="002E35AC"/>
    <w:rsid w:val="00323215"/>
    <w:rsid w:val="00437D53"/>
    <w:rsid w:val="0046168B"/>
    <w:rsid w:val="004A79B3"/>
    <w:rsid w:val="005147F6"/>
    <w:rsid w:val="005D0711"/>
    <w:rsid w:val="005F00C1"/>
    <w:rsid w:val="00631ED0"/>
    <w:rsid w:val="0065177F"/>
    <w:rsid w:val="00655CA6"/>
    <w:rsid w:val="0069392D"/>
    <w:rsid w:val="006A36A2"/>
    <w:rsid w:val="00707159"/>
    <w:rsid w:val="00726B13"/>
    <w:rsid w:val="00775DF5"/>
    <w:rsid w:val="007D39D7"/>
    <w:rsid w:val="008015A0"/>
    <w:rsid w:val="00844CC3"/>
    <w:rsid w:val="008B26C4"/>
    <w:rsid w:val="00901AC0"/>
    <w:rsid w:val="00956CE1"/>
    <w:rsid w:val="00965456"/>
    <w:rsid w:val="00990F09"/>
    <w:rsid w:val="009C3D98"/>
    <w:rsid w:val="00A10A96"/>
    <w:rsid w:val="00A1662A"/>
    <w:rsid w:val="00A6613C"/>
    <w:rsid w:val="00A94E0D"/>
    <w:rsid w:val="00AB30AB"/>
    <w:rsid w:val="00AC16A9"/>
    <w:rsid w:val="00AF6393"/>
    <w:rsid w:val="00B246BB"/>
    <w:rsid w:val="00BD0663"/>
    <w:rsid w:val="00C06848"/>
    <w:rsid w:val="00C201C0"/>
    <w:rsid w:val="00C41C52"/>
    <w:rsid w:val="00C57F9A"/>
    <w:rsid w:val="00C633F5"/>
    <w:rsid w:val="00C87626"/>
    <w:rsid w:val="00D3732E"/>
    <w:rsid w:val="00D71D4C"/>
    <w:rsid w:val="00DA1576"/>
    <w:rsid w:val="00DA52D8"/>
    <w:rsid w:val="00DB7237"/>
    <w:rsid w:val="00E261AD"/>
    <w:rsid w:val="00E60039"/>
    <w:rsid w:val="00F86A92"/>
    <w:rsid w:val="00FC0980"/>
    <w:rsid w:val="00FD13E5"/>
    <w:rsid w:val="00FE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2DE872"/>
  <w15:docId w15:val="{212846EA-F74E-44EC-9F07-D76460B04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4CC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844CC3"/>
    <w:pPr>
      <w:keepNext/>
      <w:numPr>
        <w:numId w:val="1"/>
      </w:numPr>
      <w:jc w:val="both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qFormat/>
    <w:rsid w:val="00844CC3"/>
    <w:pPr>
      <w:keepNext/>
      <w:ind w:right="-108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44CC3"/>
    <w:pPr>
      <w:keepNext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44CC3"/>
    <w:pPr>
      <w:keepNext/>
      <w:ind w:left="-250" w:firstLine="250"/>
      <w:jc w:val="center"/>
      <w:outlineLvl w:val="3"/>
    </w:pPr>
    <w:rPr>
      <w:rFonts w:ascii="Angsana New" w:hAnsi="Angsana New" w:cs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844CC3"/>
    <w:pPr>
      <w:keepNext/>
      <w:jc w:val="center"/>
      <w:outlineLvl w:val="4"/>
    </w:pPr>
    <w:rPr>
      <w:rFonts w:ascii="Angsana New" w:hAnsi="Angsana New" w:cs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44CC3"/>
    <w:pPr>
      <w:keepNext/>
      <w:ind w:left="142" w:firstLine="284"/>
      <w:outlineLvl w:val="5"/>
    </w:pPr>
    <w:rPr>
      <w:rFonts w:ascii="Angsana New" w:hAnsi="Angsana New" w:cs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44CC3"/>
    <w:pPr>
      <w:keepNext/>
      <w:ind w:left="284"/>
      <w:outlineLvl w:val="6"/>
    </w:pPr>
    <w:rPr>
      <w:rFonts w:ascii="Angsana New" w:hAnsi="Angsana New" w:cs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44CC3"/>
    <w:pPr>
      <w:keepNext/>
      <w:spacing w:line="240" w:lineRule="exact"/>
      <w:jc w:val="center"/>
      <w:outlineLvl w:val="7"/>
    </w:pPr>
    <w:rPr>
      <w:rFonts w:ascii="Angsana New" w:hAnsi="Angsana New" w:cs="Angsana New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844CC3"/>
    <w:pPr>
      <w:keepNext/>
      <w:ind w:right="-250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4CC3"/>
    <w:rPr>
      <w:rFonts w:ascii="Cordia New" w:eastAsia="Cordia New" w:hAnsi="Cordia New" w:cs="Cordia New"/>
      <w:sz w:val="28"/>
      <w:u w:val="single"/>
    </w:rPr>
  </w:style>
  <w:style w:type="character" w:customStyle="1" w:styleId="Heading2Char">
    <w:name w:val="Heading 2 Char"/>
    <w:basedOn w:val="DefaultParagraphFont"/>
    <w:link w:val="Heading2"/>
    <w:rsid w:val="00844CC3"/>
    <w:rPr>
      <w:rFonts w:ascii="Angsana New" w:eastAsia="Cordia New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844CC3"/>
    <w:rPr>
      <w:rFonts w:ascii="Angsana New" w:eastAsia="Cordia New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844CC3"/>
    <w:rPr>
      <w:rFonts w:ascii="Angsana New" w:eastAsia="Cordia New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844CC3"/>
    <w:rPr>
      <w:rFonts w:ascii="Angsana New" w:eastAsia="Cordia New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844CC3"/>
    <w:rPr>
      <w:rFonts w:ascii="Angsana New" w:eastAsia="Cordia New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44CC3"/>
    <w:rPr>
      <w:rFonts w:ascii="Angsana New" w:eastAsia="Cordia New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844CC3"/>
    <w:rPr>
      <w:rFonts w:ascii="Angsana New" w:eastAsia="Cordia New" w:hAnsi="Angsana New" w:cs="Angsana New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844CC3"/>
    <w:rPr>
      <w:rFonts w:ascii="Angsana New" w:eastAsia="Cordia New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44C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4CC3"/>
    <w:rPr>
      <w:rFonts w:ascii="Cordia New" w:eastAsia="Cordia New" w:hAnsi="Cordia New" w:cs="Cordia New"/>
      <w:sz w:val="28"/>
    </w:rPr>
  </w:style>
  <w:style w:type="paragraph" w:styleId="Footer">
    <w:name w:val="footer"/>
    <w:basedOn w:val="Normal"/>
    <w:link w:val="FooterChar"/>
    <w:uiPriority w:val="99"/>
    <w:unhideWhenUsed/>
    <w:rsid w:val="00844C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CC3"/>
    <w:rPr>
      <w:rFonts w:ascii="Cordia New" w:eastAsia="Cordia New" w:hAnsi="Cordia New" w:cs="Cordia New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CC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CC3"/>
    <w:rPr>
      <w:rFonts w:ascii="Tahoma" w:eastAsia="Cordia New" w:hAnsi="Tahoma" w:cs="Angsana New"/>
      <w:sz w:val="16"/>
      <w:szCs w:val="20"/>
    </w:rPr>
  </w:style>
  <w:style w:type="character" w:styleId="PageNumber">
    <w:name w:val="page number"/>
    <w:basedOn w:val="DefaultParagraphFont"/>
    <w:rsid w:val="00844CC3"/>
  </w:style>
  <w:style w:type="paragraph" w:styleId="BodyTextIndent2">
    <w:name w:val="Body Text Indent 2"/>
    <w:basedOn w:val="Normal"/>
    <w:link w:val="BodyTextIndent2Char"/>
    <w:rsid w:val="00844CC3"/>
    <w:pPr>
      <w:ind w:left="284"/>
      <w:jc w:val="both"/>
    </w:pPr>
    <w:rPr>
      <w:rFonts w:ascii="Times New Roman" w:hAnsi="Times New Roman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844CC3"/>
    <w:rPr>
      <w:rFonts w:ascii="Times New Roman" w:eastAsia="Cordia New" w:hAnsi="Times New Roman" w:cs="Cordia New"/>
      <w:sz w:val="28"/>
      <w:lang w:eastAsia="th-TH"/>
    </w:rPr>
  </w:style>
  <w:style w:type="paragraph" w:styleId="DocumentMap">
    <w:name w:val="Document Map"/>
    <w:basedOn w:val="Normal"/>
    <w:link w:val="DocumentMapChar"/>
    <w:semiHidden/>
    <w:rsid w:val="00844CC3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844CC3"/>
    <w:rPr>
      <w:rFonts w:ascii="Cordia New" w:eastAsia="Cordia New" w:hAnsi="Cordia New" w:cs="Cordia New"/>
      <w:sz w:val="28"/>
      <w:shd w:val="clear" w:color="auto" w:fill="000080"/>
    </w:rPr>
  </w:style>
  <w:style w:type="paragraph" w:customStyle="1" w:styleId="xl76">
    <w:name w:val="xl76"/>
    <w:basedOn w:val="Normal"/>
    <w:rsid w:val="00844CC3"/>
    <w:pPr>
      <w:pBdr>
        <w:right w:val="single" w:sz="4" w:space="0" w:color="auto"/>
      </w:pBdr>
      <w:spacing w:before="100" w:after="100"/>
      <w:jc w:val="both"/>
    </w:pPr>
    <w:rPr>
      <w:rFonts w:ascii="Angsana New" w:eastAsia="Times New Roman" w:hAnsi="Angsana New" w:cs="Angsana New"/>
      <w:sz w:val="24"/>
      <w:szCs w:val="24"/>
    </w:rPr>
  </w:style>
  <w:style w:type="paragraph" w:styleId="ListBullet">
    <w:name w:val="List Bullet"/>
    <w:basedOn w:val="Normal"/>
    <w:autoRedefine/>
    <w:rsid w:val="00844CC3"/>
    <w:pPr>
      <w:tabs>
        <w:tab w:val="num" w:pos="360"/>
      </w:tabs>
      <w:ind w:left="360" w:hanging="360"/>
      <w:jc w:val="both"/>
    </w:pPr>
    <w:rPr>
      <w:rFonts w:ascii="Browallia New" w:eastAsia="Browallia New" w:hAnsi="Browallia New" w:cs="Browallia New"/>
    </w:rPr>
  </w:style>
  <w:style w:type="paragraph" w:customStyle="1" w:styleId="Header5">
    <w:name w:val="Header 5"/>
    <w:basedOn w:val="Normal"/>
    <w:autoRedefine/>
    <w:rsid w:val="00844CC3"/>
    <w:pPr>
      <w:tabs>
        <w:tab w:val="left" w:pos="1701"/>
      </w:tabs>
      <w:jc w:val="both"/>
    </w:pPr>
    <w:rPr>
      <w:rFonts w:ascii="Angsana New" w:hAnsi="Angsana New" w:cs="Angsana New"/>
      <w:b/>
      <w:bCs/>
    </w:rPr>
  </w:style>
  <w:style w:type="paragraph" w:customStyle="1" w:styleId="xl29">
    <w:name w:val="xl29"/>
    <w:basedOn w:val="Normal"/>
    <w:rsid w:val="00844CC3"/>
    <w:pPr>
      <w:pBdr>
        <w:left w:val="double" w:sz="6" w:space="0" w:color="auto"/>
        <w:right w:val="single" w:sz="4" w:space="0" w:color="auto"/>
      </w:pBdr>
      <w:spacing w:before="100" w:after="100"/>
      <w:jc w:val="right"/>
      <w:textAlignment w:val="center"/>
    </w:pPr>
    <w:rPr>
      <w:rFonts w:eastAsia="Times New Roman"/>
      <w:sz w:val="24"/>
      <w:szCs w:val="24"/>
    </w:rPr>
  </w:style>
  <w:style w:type="paragraph" w:customStyle="1" w:styleId="Text2">
    <w:name w:val="Text 2"/>
    <w:rsid w:val="00844CC3"/>
    <w:pPr>
      <w:spacing w:before="120" w:after="120" w:line="240" w:lineRule="auto"/>
    </w:pPr>
    <w:rPr>
      <w:rFonts w:ascii="Angsana New" w:eastAsia="Times New Roman" w:hAnsi="Angsana New" w:cs="Angsana New"/>
      <w:sz w:val="28"/>
    </w:rPr>
  </w:style>
  <w:style w:type="paragraph" w:styleId="HTMLPreformatted">
    <w:name w:val="HTML Preformatted"/>
    <w:basedOn w:val="Normal"/>
    <w:link w:val="HTMLPreformattedChar"/>
    <w:rsid w:val="00844C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44CC3"/>
    <w:rPr>
      <w:rFonts w:ascii="Courier New" w:eastAsia="Times New Roman" w:hAnsi="Courier New" w:cs="Angsana New"/>
      <w:sz w:val="20"/>
      <w:szCs w:val="20"/>
    </w:rPr>
  </w:style>
  <w:style w:type="paragraph" w:customStyle="1" w:styleId="Text20">
    <w:name w:val="Text2"/>
    <w:basedOn w:val="Text2"/>
    <w:rsid w:val="00844CC3"/>
  </w:style>
  <w:style w:type="paragraph" w:customStyle="1" w:styleId="Text5">
    <w:name w:val="Text 5"/>
    <w:basedOn w:val="Normal"/>
    <w:autoRedefine/>
    <w:rsid w:val="00844CC3"/>
    <w:pPr>
      <w:tabs>
        <w:tab w:val="left" w:pos="2127"/>
        <w:tab w:val="left" w:pos="2835"/>
      </w:tabs>
      <w:spacing w:after="120"/>
      <w:ind w:left="2127" w:right="55" w:hanging="426"/>
      <w:jc w:val="thaiDistribute"/>
    </w:pPr>
    <w:rPr>
      <w:rFonts w:ascii="Angsana New" w:eastAsia="Angsana New" w:hAnsi="Angsana New" w:cs="Angsana New"/>
    </w:rPr>
  </w:style>
  <w:style w:type="paragraph" w:styleId="BodyTextIndent">
    <w:name w:val="Body Text Indent"/>
    <w:aliases w:val="Body Text1"/>
    <w:basedOn w:val="Normal"/>
    <w:link w:val="BodyTextIndentChar"/>
    <w:rsid w:val="00844CC3"/>
    <w:pPr>
      <w:ind w:firstLine="1440"/>
      <w:jc w:val="both"/>
    </w:pPr>
    <w:rPr>
      <w:rFonts w:ascii="Browallia New" w:cs="Browallia New"/>
      <w:sz w:val="32"/>
      <w:szCs w:val="32"/>
    </w:rPr>
  </w:style>
  <w:style w:type="character" w:customStyle="1" w:styleId="BodyTextIndentChar">
    <w:name w:val="Body Text Indent Char"/>
    <w:aliases w:val="Body Text1 Char"/>
    <w:basedOn w:val="DefaultParagraphFont"/>
    <w:link w:val="BodyTextIndent"/>
    <w:rsid w:val="00844CC3"/>
    <w:rPr>
      <w:rFonts w:ascii="Browallia New" w:eastAsia="Cordia New" w:hAnsi="Cordia New" w:cs="Browallia New"/>
      <w:sz w:val="32"/>
      <w:szCs w:val="32"/>
    </w:rPr>
  </w:style>
  <w:style w:type="character" w:styleId="Hyperlink">
    <w:name w:val="Hyperlink"/>
    <w:rsid w:val="00844CC3"/>
    <w:rPr>
      <w:color w:val="0000FF"/>
      <w:u w:val="single"/>
      <w:lang w:bidi="th-TH"/>
    </w:rPr>
  </w:style>
  <w:style w:type="paragraph" w:styleId="BodyText">
    <w:name w:val="Body Text"/>
    <w:basedOn w:val="Normal"/>
    <w:link w:val="BodyTextChar"/>
    <w:rsid w:val="00844CC3"/>
    <w:pPr>
      <w:jc w:val="both"/>
    </w:pPr>
  </w:style>
  <w:style w:type="character" w:customStyle="1" w:styleId="BodyTextChar">
    <w:name w:val="Body Text Char"/>
    <w:basedOn w:val="DefaultParagraphFont"/>
    <w:link w:val="BodyText"/>
    <w:rsid w:val="00844CC3"/>
    <w:rPr>
      <w:rFonts w:ascii="Cordia New" w:eastAsia="Cordia New" w:hAnsi="Cordia New" w:cs="Cordia New"/>
      <w:sz w:val="28"/>
    </w:rPr>
  </w:style>
  <w:style w:type="paragraph" w:styleId="BodyText2">
    <w:name w:val="Body Text 2"/>
    <w:basedOn w:val="Normal"/>
    <w:link w:val="BodyText2Char"/>
    <w:rsid w:val="00844CC3"/>
    <w:pPr>
      <w:jc w:val="both"/>
    </w:pPr>
    <w:rPr>
      <w:rFonts w:ascii="Browallia New" w:hAnsi="Browallia New" w:cs="Browall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844CC3"/>
    <w:rPr>
      <w:rFonts w:ascii="Browallia New" w:eastAsia="Cordia New" w:hAnsi="Browallia New" w:cs="Browalli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844CC3"/>
    <w:pPr>
      <w:ind w:right="-716" w:firstLine="1134"/>
      <w:jc w:val="both"/>
    </w:pPr>
    <w:rPr>
      <w:rFonts w:ascii="Angsana New" w:hAnsi="Angsana New" w:cs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844CC3"/>
    <w:rPr>
      <w:rFonts w:ascii="Angsana New" w:eastAsia="Cordia New" w:hAnsi="Angsana New" w:cs="Angsana New"/>
      <w:sz w:val="32"/>
      <w:szCs w:val="32"/>
    </w:rPr>
  </w:style>
  <w:style w:type="paragraph" w:styleId="BodyText3">
    <w:name w:val="Body Text 3"/>
    <w:basedOn w:val="Normal"/>
    <w:link w:val="BodyText3Char"/>
    <w:rsid w:val="00844CC3"/>
    <w:pPr>
      <w:ind w:right="-524"/>
      <w:jc w:val="both"/>
    </w:pPr>
    <w:rPr>
      <w:rFonts w:ascii="Angsana New" w:hAns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844CC3"/>
    <w:rPr>
      <w:rFonts w:ascii="Angsana New" w:eastAsia="Cordia New" w:hAnsi="Angsana New" w:cs="Angsana New"/>
      <w:sz w:val="32"/>
      <w:szCs w:val="32"/>
    </w:rPr>
  </w:style>
  <w:style w:type="paragraph" w:styleId="BlockText">
    <w:name w:val="Block Text"/>
    <w:basedOn w:val="Normal"/>
    <w:rsid w:val="00844CC3"/>
    <w:pPr>
      <w:tabs>
        <w:tab w:val="left" w:pos="-142"/>
      </w:tabs>
      <w:ind w:left="-142" w:right="49" w:firstLine="993"/>
      <w:jc w:val="both"/>
    </w:pPr>
    <w:rPr>
      <w:rFonts w:ascii="Angsana New" w:hAnsi="Angsana New" w:cs="Angsana New"/>
      <w:color w:val="000000"/>
      <w:sz w:val="30"/>
      <w:szCs w:val="30"/>
    </w:rPr>
  </w:style>
  <w:style w:type="paragraph" w:styleId="Title">
    <w:name w:val="Title"/>
    <w:basedOn w:val="Normal"/>
    <w:link w:val="TitleChar"/>
    <w:qFormat/>
    <w:rsid w:val="00844CC3"/>
    <w:pPr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44CC3"/>
    <w:rPr>
      <w:rFonts w:ascii="Times New Roman" w:eastAsia="Times New Roman" w:hAnsi="Times New Roman" w:cs="Cordia New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44CC3"/>
    <w:pPr>
      <w:jc w:val="center"/>
    </w:pPr>
    <w:rPr>
      <w:rFonts w:ascii="Angsana New" w:hAnsi="Angsana New" w:cs="Angsana New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844CC3"/>
    <w:rPr>
      <w:rFonts w:ascii="Angsana New" w:eastAsia="Cordia New" w:hAnsi="Angsana New" w:cs="Angsana New"/>
      <w:b/>
      <w:bCs/>
      <w:sz w:val="32"/>
      <w:szCs w:val="32"/>
    </w:rPr>
  </w:style>
  <w:style w:type="paragraph" w:customStyle="1" w:styleId="Text">
    <w:name w:val="Text"/>
    <w:basedOn w:val="Normal"/>
    <w:rsid w:val="00844CC3"/>
    <w:pPr>
      <w:spacing w:after="240"/>
      <w:ind w:firstLine="1440"/>
    </w:pPr>
    <w:rPr>
      <w:rFonts w:ascii="Times New Roman" w:eastAsia="Times New Roman" w:hAnsi="Times New Roman" w:cs="Tahoma"/>
      <w:sz w:val="24"/>
      <w:szCs w:val="24"/>
    </w:rPr>
  </w:style>
  <w:style w:type="character" w:styleId="FollowedHyperlink">
    <w:name w:val="FollowedHyperlink"/>
    <w:rsid w:val="00844CC3"/>
    <w:rPr>
      <w:color w:val="800080"/>
      <w:u w:val="single"/>
      <w:lang w:bidi="th-TH"/>
    </w:rPr>
  </w:style>
  <w:style w:type="paragraph" w:styleId="NormalIndent">
    <w:name w:val="Normal Indent"/>
    <w:aliases w:val="Normal Indent Char,Normal Indent Char1 Char,Normal Indent Char Char Char,Normal Indent Char1 Char Char Char,Normal Indent Char1 Char1"/>
    <w:basedOn w:val="Normal"/>
    <w:rsid w:val="00844CC3"/>
    <w:pPr>
      <w:spacing w:after="160"/>
      <w:ind w:left="462"/>
      <w:jc w:val="distribute"/>
    </w:pPr>
  </w:style>
  <w:style w:type="paragraph" w:customStyle="1" w:styleId="Style1">
    <w:name w:val="Style1"/>
    <w:basedOn w:val="Heading4"/>
    <w:rsid w:val="00844CC3"/>
    <w:pPr>
      <w:keepNext w:val="0"/>
      <w:tabs>
        <w:tab w:val="num" w:pos="1080"/>
      </w:tabs>
      <w:spacing w:before="240" w:after="240"/>
      <w:ind w:left="1080" w:hanging="360"/>
      <w:jc w:val="distribute"/>
    </w:pPr>
    <w:rPr>
      <w:rFonts w:ascii="Cordia New" w:hAnsi="Cordia New" w:cs="Cordia New"/>
      <w:b/>
      <w:bCs/>
      <w:caps/>
      <w:sz w:val="28"/>
      <w:szCs w:val="28"/>
      <w:u w:val="none"/>
    </w:rPr>
  </w:style>
  <w:style w:type="paragraph" w:customStyle="1" w:styleId="Normal-Indent">
    <w:name w:val="Normal-Indent"/>
    <w:basedOn w:val="Normal"/>
    <w:rsid w:val="00844CC3"/>
    <w:pPr>
      <w:spacing w:after="120" w:line="280" w:lineRule="exact"/>
      <w:ind w:left="567"/>
      <w:jc w:val="both"/>
    </w:pPr>
    <w:rPr>
      <w:rFonts w:ascii="Times New Roman" w:hAnsi="Times New Roman"/>
      <w:noProof/>
      <w:sz w:val="20"/>
      <w:szCs w:val="20"/>
    </w:rPr>
  </w:style>
  <w:style w:type="paragraph" w:customStyle="1" w:styleId="xl26">
    <w:name w:val="xl26"/>
    <w:basedOn w:val="Normal"/>
    <w:rsid w:val="00844CC3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27">
    <w:name w:val="xl27"/>
    <w:basedOn w:val="Normal"/>
    <w:rsid w:val="00844CC3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</w:rPr>
  </w:style>
  <w:style w:type="paragraph" w:customStyle="1" w:styleId="xl28">
    <w:name w:val="xl28"/>
    <w:basedOn w:val="Normal"/>
    <w:rsid w:val="00844CC3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30">
    <w:name w:val="xl30"/>
    <w:basedOn w:val="Normal"/>
    <w:rsid w:val="00844CC3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31">
    <w:name w:val="xl31"/>
    <w:basedOn w:val="Normal"/>
    <w:rsid w:val="00844CC3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32">
    <w:name w:val="xl32"/>
    <w:basedOn w:val="Normal"/>
    <w:rsid w:val="00844CC3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</w:rPr>
  </w:style>
  <w:style w:type="paragraph" w:customStyle="1" w:styleId="xl33">
    <w:name w:val="xl33"/>
    <w:basedOn w:val="Normal"/>
    <w:rsid w:val="00844CC3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34">
    <w:name w:val="xl34"/>
    <w:basedOn w:val="Normal"/>
    <w:rsid w:val="00844CC3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35">
    <w:name w:val="xl35"/>
    <w:basedOn w:val="Normal"/>
    <w:rsid w:val="00844CC3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36">
    <w:name w:val="xl36"/>
    <w:basedOn w:val="Normal"/>
    <w:rsid w:val="00844CC3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37">
    <w:name w:val="xl37"/>
    <w:basedOn w:val="Normal"/>
    <w:rsid w:val="00844CC3"/>
    <w:pPr>
      <w:pBdr>
        <w:top w:val="single" w:sz="4" w:space="0" w:color="auto"/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38">
    <w:name w:val="xl38"/>
    <w:basedOn w:val="Normal"/>
    <w:rsid w:val="00844CC3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39">
    <w:name w:val="xl39"/>
    <w:basedOn w:val="Normal"/>
    <w:rsid w:val="00844CC3"/>
    <w:pPr>
      <w:pBdr>
        <w:top w:val="double" w:sz="6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40">
    <w:name w:val="xl40"/>
    <w:basedOn w:val="Normal"/>
    <w:rsid w:val="00844CC3"/>
    <w:pPr>
      <w:pBdr>
        <w:top w:val="double" w:sz="6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41">
    <w:name w:val="xl41"/>
    <w:basedOn w:val="Normal"/>
    <w:rsid w:val="00844CC3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42">
    <w:name w:val="xl42"/>
    <w:basedOn w:val="Normal"/>
    <w:rsid w:val="00844CC3"/>
    <w:pPr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43">
    <w:name w:val="xl43"/>
    <w:basedOn w:val="Normal"/>
    <w:rsid w:val="00844CC3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44">
    <w:name w:val="xl44"/>
    <w:basedOn w:val="Normal"/>
    <w:rsid w:val="00844CC3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45">
    <w:name w:val="xl45"/>
    <w:basedOn w:val="Normal"/>
    <w:rsid w:val="00844CC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46">
    <w:name w:val="xl46"/>
    <w:basedOn w:val="Normal"/>
    <w:rsid w:val="00844CC3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47">
    <w:name w:val="xl47"/>
    <w:basedOn w:val="Normal"/>
    <w:rsid w:val="00844CC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48">
    <w:name w:val="xl48"/>
    <w:basedOn w:val="Normal"/>
    <w:rsid w:val="00844CC3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49">
    <w:name w:val="xl49"/>
    <w:basedOn w:val="Normal"/>
    <w:rsid w:val="00844CC3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50">
    <w:name w:val="xl50"/>
    <w:basedOn w:val="Normal"/>
    <w:rsid w:val="00844CC3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51">
    <w:name w:val="xl51"/>
    <w:basedOn w:val="Normal"/>
    <w:rsid w:val="00844CC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52">
    <w:name w:val="xl52"/>
    <w:basedOn w:val="Normal"/>
    <w:rsid w:val="00844CC3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53">
    <w:name w:val="xl53"/>
    <w:basedOn w:val="Normal"/>
    <w:rsid w:val="00844CC3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54">
    <w:name w:val="xl54"/>
    <w:basedOn w:val="Normal"/>
    <w:rsid w:val="00844CC3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</w:rPr>
  </w:style>
  <w:style w:type="paragraph" w:customStyle="1" w:styleId="xl55">
    <w:name w:val="xl55"/>
    <w:basedOn w:val="Normal"/>
    <w:rsid w:val="00844CC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 w:val="24"/>
      <w:szCs w:val="24"/>
    </w:rPr>
  </w:style>
  <w:style w:type="paragraph" w:customStyle="1" w:styleId="xl56">
    <w:name w:val="xl56"/>
    <w:basedOn w:val="Normal"/>
    <w:rsid w:val="00844CC3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57">
    <w:name w:val="xl57"/>
    <w:basedOn w:val="Normal"/>
    <w:rsid w:val="00844CC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58">
    <w:name w:val="xl58"/>
    <w:basedOn w:val="Normal"/>
    <w:rsid w:val="00844CC3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59">
    <w:name w:val="xl59"/>
    <w:basedOn w:val="Normal"/>
    <w:rsid w:val="00844CC3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60">
    <w:name w:val="xl60"/>
    <w:basedOn w:val="Normal"/>
    <w:rsid w:val="00844CC3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61">
    <w:name w:val="xl61"/>
    <w:basedOn w:val="Normal"/>
    <w:rsid w:val="00844CC3"/>
    <w:pPr>
      <w:spacing w:before="100" w:beforeAutospacing="1" w:after="100" w:afterAutospacing="1"/>
      <w:jc w:val="center"/>
      <w:textAlignment w:val="center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62">
    <w:name w:val="xl62"/>
    <w:basedOn w:val="Normal"/>
    <w:rsid w:val="00844CC3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63">
    <w:name w:val="xl63"/>
    <w:basedOn w:val="Normal"/>
    <w:rsid w:val="00844CC3"/>
    <w:pPr>
      <w:spacing w:before="100" w:beforeAutospacing="1" w:after="100" w:afterAutospacing="1"/>
      <w:textAlignment w:val="center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64">
    <w:name w:val="xl64"/>
    <w:basedOn w:val="Normal"/>
    <w:rsid w:val="00844CC3"/>
    <w:pPr>
      <w:pBdr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65">
    <w:name w:val="xl65"/>
    <w:basedOn w:val="Normal"/>
    <w:rsid w:val="00844CC3"/>
    <w:pPr>
      <w:pBdr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66">
    <w:name w:val="xl66"/>
    <w:basedOn w:val="Normal"/>
    <w:rsid w:val="00844CC3"/>
    <w:pPr>
      <w:pBdr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67">
    <w:name w:val="xl67"/>
    <w:basedOn w:val="Normal"/>
    <w:rsid w:val="00844CC3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68">
    <w:name w:val="xl68"/>
    <w:basedOn w:val="Normal"/>
    <w:rsid w:val="00844CC3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69">
    <w:name w:val="xl69"/>
    <w:basedOn w:val="Normal"/>
    <w:rsid w:val="00844CC3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70">
    <w:name w:val="xl70"/>
    <w:basedOn w:val="Normal"/>
    <w:rsid w:val="00844CC3"/>
    <w:pPr>
      <w:pBdr>
        <w:top w:val="double" w:sz="6" w:space="0" w:color="auto"/>
      </w:pBdr>
      <w:spacing w:before="100" w:beforeAutospacing="1" w:after="100" w:afterAutospacing="1"/>
      <w:jc w:val="center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71">
    <w:name w:val="xl71"/>
    <w:basedOn w:val="Normal"/>
    <w:rsid w:val="00844CC3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Browallia New" w:eastAsia="Times New Roman" w:hAnsi="Browallia New" w:cs="Browallia New"/>
      <w:sz w:val="24"/>
      <w:szCs w:val="24"/>
    </w:rPr>
  </w:style>
  <w:style w:type="table" w:styleId="TableGrid">
    <w:name w:val="Table Grid"/>
    <w:basedOn w:val="TableNormal"/>
    <w:uiPriority w:val="39"/>
    <w:rsid w:val="00844CC3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844CC3"/>
    <w:pPr>
      <w:outlineLvl w:val="0"/>
    </w:pPr>
    <w:rPr>
      <w:rFonts w:ascii="Angsana New" w:hAnsi="Angsana New" w:cs="Angsana New"/>
      <w:b/>
      <w:bCs/>
      <w:u w:val="single"/>
    </w:rPr>
  </w:style>
  <w:style w:type="paragraph" w:styleId="ListParagraph">
    <w:name w:val="List Paragraph"/>
    <w:basedOn w:val="Normal"/>
    <w:uiPriority w:val="34"/>
    <w:qFormat/>
    <w:rsid w:val="00844CC3"/>
    <w:pPr>
      <w:ind w:left="720"/>
      <w:contextualSpacing/>
    </w:pPr>
    <w:rPr>
      <w:szCs w:val="35"/>
    </w:rPr>
  </w:style>
  <w:style w:type="character" w:styleId="CommentReference">
    <w:name w:val="annotation reference"/>
    <w:rsid w:val="00844C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4CC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844CC3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44C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4CC3"/>
    <w:rPr>
      <w:rFonts w:ascii="Cordia New" w:eastAsia="Cordia New" w:hAnsi="Cordia New" w:cs="Cordi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44CC3"/>
    <w:pPr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numbering" w:customStyle="1" w:styleId="NoList1">
    <w:name w:val="No List1"/>
    <w:next w:val="NoList"/>
    <w:uiPriority w:val="99"/>
    <w:semiHidden/>
    <w:unhideWhenUsed/>
    <w:rsid w:val="005D0711"/>
  </w:style>
  <w:style w:type="table" w:customStyle="1" w:styleId="TableGrid1">
    <w:name w:val="Table Grid1"/>
    <w:basedOn w:val="TableNormal"/>
    <w:next w:val="TableGrid"/>
    <w:rsid w:val="005D0711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631ED0"/>
    <w:pPr>
      <w:spacing w:after="0" w:line="240" w:lineRule="auto"/>
    </w:pPr>
    <w:rPr>
      <w:rFonts w:eastAsiaTheme="minorEastAsia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631ED0"/>
    <w:rPr>
      <w:rFonts w:eastAsiaTheme="minorEastAsia"/>
      <w:szCs w:val="22"/>
      <w:lang w:bidi="ar-SA"/>
    </w:rPr>
  </w:style>
  <w:style w:type="paragraph" w:customStyle="1" w:styleId="NoSpacing1">
    <w:name w:val="No Spacing1"/>
    <w:next w:val="NoSpacing"/>
    <w:uiPriority w:val="1"/>
    <w:qFormat/>
    <w:rsid w:val="00C201C0"/>
    <w:pPr>
      <w:spacing w:after="0" w:line="240" w:lineRule="auto"/>
    </w:pPr>
    <w:rPr>
      <w:rFonts w:eastAsia="Times New Roman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3C34F-4A42-446E-96B8-269F911A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6885</Words>
  <Characters>39248</Characters>
  <Application>Microsoft Office Word</Application>
  <DocSecurity>0</DocSecurity>
  <Lines>327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tumradeeri</dc:creator>
  <cp:lastModifiedBy>Unchonlaya Phuwao (Corporate Secretary &amp; Investor Manager)</cp:lastModifiedBy>
  <cp:revision>4</cp:revision>
  <cp:lastPrinted>2018-03-23T07:45:00Z</cp:lastPrinted>
  <dcterms:created xsi:type="dcterms:W3CDTF">2018-04-02T03:11:00Z</dcterms:created>
  <dcterms:modified xsi:type="dcterms:W3CDTF">2018-04-02T03:12:00Z</dcterms:modified>
</cp:coreProperties>
</file>