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E1" w:rsidRPr="00D841A6" w:rsidRDefault="007972E1" w:rsidP="007972E1">
      <w:pPr>
        <w:pStyle w:val="3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ind w:left="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 w:hint="cs"/>
          <w:b/>
          <w:bCs/>
          <w:sz w:val="32"/>
          <w:szCs w:val="32"/>
          <w:cs/>
        </w:rPr>
        <w:t xml:space="preserve">ส่วนที่ 3. </w:t>
      </w:r>
      <w:r w:rsidRPr="00D841A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/>
          <w:b/>
          <w:bCs/>
          <w:sz w:val="28"/>
          <w:szCs w:val="28"/>
          <w:cs/>
        </w:rPr>
        <w:t>ฐานะการเงินและผลการดำเนินงาน</w:t>
      </w:r>
    </w:p>
    <w:p w:rsidR="007972E1" w:rsidRPr="00D841A6" w:rsidRDefault="007972E1" w:rsidP="007972E1">
      <w:pPr>
        <w:pStyle w:val="3"/>
        <w:spacing w:after="0"/>
        <w:ind w:left="0"/>
        <w:jc w:val="both"/>
        <w:outlineLvl w:val="0"/>
        <w:rPr>
          <w:rFonts w:ascii="Angsana New" w:hAnsi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pStyle w:val="3"/>
        <w:spacing w:after="0"/>
        <w:ind w:left="0"/>
        <w:jc w:val="both"/>
        <w:outlineLvl w:val="0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841A6">
        <w:rPr>
          <w:rFonts w:ascii="Angsana New" w:hAnsi="Angsana New" w:hint="cs"/>
          <w:b/>
          <w:bCs/>
          <w:sz w:val="28"/>
          <w:szCs w:val="28"/>
          <w:u w:val="single"/>
          <w:cs/>
        </w:rPr>
        <w:t>13. ข้อมูลทางการเงินที่สำคัญ</w:t>
      </w:r>
    </w:p>
    <w:p w:rsidR="007972E1" w:rsidRPr="00D841A6" w:rsidRDefault="007972E1" w:rsidP="007972E1">
      <w:pPr>
        <w:outlineLvl w:val="0"/>
        <w:rPr>
          <w:rFonts w:ascii="Angsana New" w:hAnsi="Angsana New"/>
          <w:b/>
          <w:bCs/>
          <w:sz w:val="28"/>
          <w:szCs w:val="28"/>
        </w:rPr>
      </w:pPr>
    </w:p>
    <w:p w:rsidR="007972E1" w:rsidRPr="00D841A6" w:rsidRDefault="007972E1" w:rsidP="007972E1">
      <w:pPr>
        <w:outlineLvl w:val="0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งบการเงิน</w:t>
      </w:r>
    </w:p>
    <w:p w:rsidR="007972E1" w:rsidRPr="00D841A6" w:rsidRDefault="007972E1" w:rsidP="007972E1">
      <w:pPr>
        <w:pStyle w:val="3"/>
        <w:ind w:left="993"/>
        <w:jc w:val="both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(ก)     สรุปรายงานการสอบบัญชี</w:t>
      </w:r>
    </w:p>
    <w:p w:rsidR="007972E1" w:rsidRPr="00D841A6" w:rsidRDefault="007972E1" w:rsidP="007972E1">
      <w:pPr>
        <w:pStyle w:val="3"/>
        <w:ind w:firstLine="437"/>
        <w:jc w:val="both"/>
        <w:rPr>
          <w:rFonts w:ascii="Angsana New" w:hAnsi="Angsana New"/>
          <w:spacing w:val="-4"/>
          <w:sz w:val="28"/>
          <w:szCs w:val="28"/>
        </w:rPr>
      </w:pPr>
      <w:r w:rsidRPr="00D841A6">
        <w:rPr>
          <w:rFonts w:ascii="Angsana New" w:hAnsi="Angsana New"/>
          <w:spacing w:val="-4"/>
          <w:sz w:val="28"/>
          <w:szCs w:val="28"/>
          <w:cs/>
        </w:rPr>
        <w:t>งบการเงินปี</w:t>
      </w:r>
      <w:r w:rsidRPr="00D841A6">
        <w:rPr>
          <w:rFonts w:ascii="Angsana New" w:hAnsi="Angsana New"/>
          <w:spacing w:val="-4"/>
          <w:sz w:val="28"/>
          <w:szCs w:val="28"/>
        </w:rPr>
        <w:t xml:space="preserve">  2556 </w:t>
      </w:r>
      <w:r w:rsidRPr="00D841A6">
        <w:rPr>
          <w:rFonts w:ascii="Angsana New" w:hAnsi="Angsana New"/>
          <w:spacing w:val="-4"/>
          <w:sz w:val="28"/>
          <w:szCs w:val="28"/>
          <w:cs/>
        </w:rPr>
        <w:t xml:space="preserve"> ถึงปี </w:t>
      </w:r>
      <w:r w:rsidRPr="00D841A6">
        <w:rPr>
          <w:rFonts w:ascii="Angsana New" w:hAnsi="Angsana New"/>
          <w:spacing w:val="-4"/>
          <w:sz w:val="28"/>
          <w:szCs w:val="28"/>
        </w:rPr>
        <w:t>2560</w:t>
      </w:r>
      <w:r w:rsidRPr="00D841A6">
        <w:rPr>
          <w:rFonts w:ascii="Angsana New" w:hAnsi="Angsana New"/>
          <w:spacing w:val="-4"/>
          <w:sz w:val="28"/>
          <w:szCs w:val="28"/>
          <w:cs/>
        </w:rPr>
        <w:t xml:space="preserve"> ของบริษัทฯ</w:t>
      </w:r>
      <w:r w:rsidRPr="00D841A6">
        <w:rPr>
          <w:rFonts w:ascii="Angsana New" w:hAnsi="Angsana New"/>
          <w:spacing w:val="-4"/>
          <w:sz w:val="28"/>
          <w:szCs w:val="28"/>
        </w:rPr>
        <w:t xml:space="preserve"> </w:t>
      </w:r>
      <w:r w:rsidRPr="00D841A6">
        <w:rPr>
          <w:rFonts w:ascii="Angsana New" w:hAnsi="Angsana New"/>
          <w:spacing w:val="-4"/>
          <w:sz w:val="28"/>
          <w:szCs w:val="28"/>
          <w:cs/>
        </w:rPr>
        <w:t>ตรวจสอบโดยผู้สอบบัญชีรับอนุญาต และสำนักงานสอบบัญชี ดังต่อไปนี้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4131"/>
        <w:gridCol w:w="1413"/>
      </w:tblGrid>
      <w:tr w:rsidR="007972E1" w:rsidRPr="00D841A6" w:rsidTr="004C3EF6">
        <w:trPr>
          <w:cantSplit/>
          <w:trHeight w:val="1385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ปี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</w:p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ชื่อผู้สอบบัญชี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สำนักงานสอบบัญชี</w:t>
            </w: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เลขทะเบียน                               ผู้สอบบัญชีรับอนุญาต</w:t>
            </w:r>
          </w:p>
        </w:tc>
      </w:tr>
      <w:tr w:rsidR="007972E1" w:rsidRPr="00D841A6" w:rsidTr="004C3EF6">
        <w:trPr>
          <w:cantSplit/>
          <w:trHeight w:val="696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นางสาวฐิตตราพร กลิ่นเกลา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บริษัท บีดีโอ จำกัด</w:t>
            </w: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3726</w:t>
            </w:r>
          </w:p>
        </w:tc>
      </w:tr>
      <w:tr w:rsidR="007972E1" w:rsidRPr="00D841A6" w:rsidTr="004C3EF6">
        <w:trPr>
          <w:cantSplit/>
          <w:trHeight w:val="696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 xml:space="preserve">      2557</w:t>
            </w: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อภิชาติ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สายะสิต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นางสาววลีรัตน์  อัครศรีสวั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ดิ์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นาวสาววิมลศรี  จงอุดมสมบัติ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เบเคอร์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ทิล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ลี่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ออดิท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เซอ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รี่ เซอร์วิส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เซส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4229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4411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szCs w:val="28"/>
              </w:rPr>
              <w:t>3899</w:t>
            </w:r>
          </w:p>
        </w:tc>
      </w:tr>
      <w:tr w:rsidR="007972E1" w:rsidRPr="00D841A6" w:rsidTr="004C3EF6">
        <w:trPr>
          <w:cantSplit/>
          <w:trHeight w:val="696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 xml:space="preserve">     2558</w:t>
            </w: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อภิชาติ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สายะสิต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นางสาววลีรัตน์  อัครศรีสวั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ดิ์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นาวสาววิมลศรี  จงอุดมสมบัติ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เบเคอร์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ทิล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ลี่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ออดิท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เซอ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รี่ เซอร์วิส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เซส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4229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4411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szCs w:val="28"/>
              </w:rPr>
              <w:t>3899</w:t>
            </w:r>
          </w:p>
        </w:tc>
      </w:tr>
      <w:tr w:rsidR="007972E1" w:rsidRPr="00D841A6" w:rsidTr="004C3EF6">
        <w:trPr>
          <w:cantSplit/>
          <w:trHeight w:val="696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 xml:space="preserve">     2559</w:t>
            </w: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อภิชาติ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สายะสิต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นางสาววลีรัตน์  อัครศรีสวั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ดิ์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นาวสาววิมลศรี  จงอุดมสมบัติ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เบเคอร์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ทิล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ลี่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ออดิท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เซอ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รี่ เซอร์วิส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เซส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4229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4411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szCs w:val="28"/>
              </w:rPr>
              <w:t>3899</w:t>
            </w:r>
          </w:p>
        </w:tc>
      </w:tr>
      <w:tr w:rsidR="007972E1" w:rsidRPr="00D841A6" w:rsidTr="004C3EF6">
        <w:trPr>
          <w:cantSplit/>
          <w:trHeight w:val="696"/>
        </w:trPr>
        <w:tc>
          <w:tcPr>
            <w:tcW w:w="1134" w:type="dxa"/>
          </w:tcPr>
          <w:p w:rsidR="007972E1" w:rsidRPr="00D841A6" w:rsidRDefault="007972E1" w:rsidP="004C3EF6">
            <w:pPr>
              <w:pStyle w:val="3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 xml:space="preserve">     2560</w:t>
            </w:r>
          </w:p>
        </w:tc>
        <w:tc>
          <w:tcPr>
            <w:tcW w:w="2835" w:type="dxa"/>
          </w:tcPr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อภิชาติ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สายะสิต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นางสาววลีรัตน์  อัครศรีสวั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ดิ์</w:t>
            </w:r>
          </w:p>
          <w:p w:rsidR="007972E1" w:rsidRPr="00D841A6" w:rsidRDefault="007972E1" w:rsidP="004C3EF6">
            <w:pPr>
              <w:pStyle w:val="3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นาวสาววิมลศรี  จงอุดมสมบัติ</w:t>
            </w:r>
          </w:p>
        </w:tc>
        <w:tc>
          <w:tcPr>
            <w:tcW w:w="413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เบเคอร์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ทิล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ลี่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ออดิท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เซอ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>รี่ เซอร์วิส</w:t>
            </w:r>
            <w:proofErr w:type="spellStart"/>
            <w:r w:rsidRPr="00D841A6">
              <w:rPr>
                <w:rFonts w:ascii="Angsana New" w:hAnsi="Angsana New"/>
                <w:sz w:val="28"/>
                <w:szCs w:val="28"/>
                <w:cs/>
              </w:rPr>
              <w:t>เซส</w:t>
            </w:r>
            <w:proofErr w:type="spellEnd"/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4229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D841A6">
              <w:rPr>
                <w:rFonts w:ascii="Angsana New" w:hAnsi="Angsana New"/>
                <w:sz w:val="28"/>
                <w:szCs w:val="28"/>
              </w:rPr>
              <w:t>4411</w:t>
            </w:r>
          </w:p>
          <w:p w:rsidR="007972E1" w:rsidRPr="00D841A6" w:rsidRDefault="007972E1" w:rsidP="004C3EF6">
            <w:pPr>
              <w:pStyle w:val="3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/>
                <w:sz w:val="28"/>
                <w:szCs w:val="28"/>
              </w:rPr>
              <w:t>3899</w:t>
            </w:r>
          </w:p>
        </w:tc>
      </w:tr>
    </w:tbl>
    <w:p w:rsidR="007972E1" w:rsidRPr="00D841A6" w:rsidRDefault="007972E1" w:rsidP="007972E1">
      <w:pPr>
        <w:pStyle w:val="3"/>
        <w:ind w:firstLine="617"/>
        <w:jc w:val="both"/>
        <w:rPr>
          <w:rFonts w:ascii="Angsana New" w:hAnsi="Angsana New"/>
          <w:sz w:val="28"/>
          <w:szCs w:val="28"/>
        </w:rPr>
      </w:pPr>
    </w:p>
    <w:p w:rsidR="007972E1" w:rsidRPr="00D841A6" w:rsidRDefault="007972E1" w:rsidP="007972E1">
      <w:pPr>
        <w:pStyle w:val="3"/>
        <w:ind w:firstLine="617"/>
        <w:jc w:val="both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z w:val="28"/>
          <w:szCs w:val="28"/>
          <w:cs/>
        </w:rPr>
        <w:t>ผู้สอบบัญชีให้ความเห็นว่างบการเงินของบริษัทฯ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ได้แสดงฐานะการเงิน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ผลการดำเนินงาน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การเปลี่ยนแปลงในส่วนของผู้ถือหุ้น และกระแสเงินสดโดยถูกต้องตามที่ควรในสาระสำคัญตาม</w:t>
      </w:r>
      <w:r w:rsidRPr="00D841A6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โดยได้แสดงความเห็นอย่างไม่มีเงื่อนไขไว้ในรายงานของผู้สอบบัญชีตลอดระยะเวลา</w:t>
      </w:r>
      <w:r w:rsidRPr="00D841A6">
        <w:rPr>
          <w:rFonts w:ascii="Angsana New" w:hAnsi="Angsana New"/>
          <w:sz w:val="28"/>
          <w:szCs w:val="28"/>
        </w:rPr>
        <w:t xml:space="preserve"> 3 </w:t>
      </w:r>
      <w:r w:rsidRPr="00D841A6">
        <w:rPr>
          <w:rFonts w:ascii="Angsana New" w:hAnsi="Angsana New"/>
          <w:sz w:val="28"/>
          <w:szCs w:val="28"/>
          <w:cs/>
        </w:rPr>
        <w:t>ปีที่ผ่านมา</w:t>
      </w:r>
      <w:r w:rsidRPr="00D841A6">
        <w:rPr>
          <w:rFonts w:ascii="Angsana New" w:hAnsi="Angsana New"/>
          <w:sz w:val="28"/>
          <w:szCs w:val="28"/>
        </w:rPr>
        <w:t xml:space="preserve"> </w:t>
      </w:r>
    </w:p>
    <w:p w:rsidR="007972E1" w:rsidRPr="00D841A6" w:rsidRDefault="007972E1" w:rsidP="007972E1">
      <w:pPr>
        <w:rPr>
          <w:rFonts w:ascii="Times New Roman" w:hAnsi="Times New Roman"/>
          <w:sz w:val="28"/>
          <w:szCs w:val="28"/>
        </w:rPr>
      </w:pPr>
    </w:p>
    <w:p w:rsidR="007972E1" w:rsidRDefault="007972E1" w:rsidP="007972E1">
      <w:pPr>
        <w:pStyle w:val="3"/>
        <w:ind w:firstLine="617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Pr="00D841A6" w:rsidRDefault="007972E1" w:rsidP="007972E1">
      <w:pPr>
        <w:pStyle w:val="3"/>
        <w:ind w:firstLine="617"/>
        <w:jc w:val="both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( ข ) ตารางสรุปงบการเงินของบริษัทฯ</w:t>
      </w:r>
    </w:p>
    <w:p w:rsidR="007972E1" w:rsidRPr="00D841A6" w:rsidRDefault="007972E1" w:rsidP="007972E1">
      <w:pPr>
        <w:pStyle w:val="3"/>
        <w:ind w:left="0" w:right="-514"/>
        <w:jc w:val="both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z w:val="28"/>
          <w:szCs w:val="28"/>
          <w:cs/>
        </w:rPr>
        <w:t>สรุปงบการเงินของบริษัทฯ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สำหรับรอบระยะเวลาบัญชี</w:t>
      </w:r>
      <w:r w:rsidRPr="00D841A6">
        <w:rPr>
          <w:rFonts w:ascii="Angsana New" w:hAnsi="Angsana New"/>
          <w:sz w:val="28"/>
          <w:szCs w:val="28"/>
        </w:rPr>
        <w:t xml:space="preserve"> 3 </w:t>
      </w:r>
      <w:r w:rsidRPr="00D841A6">
        <w:rPr>
          <w:rFonts w:ascii="Angsana New" w:hAnsi="Angsana New"/>
          <w:sz w:val="28"/>
          <w:szCs w:val="28"/>
          <w:cs/>
        </w:rPr>
        <w:t>ปีที่ผ่านมา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>และงวดล่าสุด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/>
          <w:sz w:val="28"/>
          <w:szCs w:val="28"/>
          <w:cs/>
        </w:rPr>
        <w:t xml:space="preserve">        </w:t>
      </w:r>
    </w:p>
    <w:p w:rsidR="007972E1" w:rsidRPr="00D841A6" w:rsidRDefault="007972E1" w:rsidP="007972E1">
      <w:pPr>
        <w:pStyle w:val="3"/>
        <w:ind w:left="0" w:right="-514"/>
        <w:jc w:val="both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ab/>
      </w:r>
      <w:r w:rsidRPr="00D841A6">
        <w:rPr>
          <w:rFonts w:ascii="Angsana New" w:hAnsi="Angsana New"/>
          <w:sz w:val="28"/>
          <w:szCs w:val="28"/>
          <w:cs/>
        </w:rPr>
        <w:t xml:space="preserve">(หน่วย </w:t>
      </w:r>
      <w:r w:rsidRPr="00D841A6">
        <w:rPr>
          <w:rFonts w:ascii="Angsana New" w:hAnsi="Angsana New"/>
          <w:sz w:val="28"/>
          <w:szCs w:val="28"/>
        </w:rPr>
        <w:t>:</w:t>
      </w:r>
      <w:r w:rsidRPr="00D841A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4"/>
        <w:gridCol w:w="1356"/>
        <w:gridCol w:w="1687"/>
        <w:gridCol w:w="1636"/>
        <w:gridCol w:w="1687"/>
      </w:tblGrid>
      <w:tr w:rsidR="007972E1" w:rsidRPr="00D841A6" w:rsidTr="004C3EF6">
        <w:tc>
          <w:tcPr>
            <w:tcW w:w="3354" w:type="dxa"/>
            <w:shd w:val="clear" w:color="auto" w:fill="E6E6E6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356" w:type="dxa"/>
            <w:shd w:val="clear" w:color="auto" w:fill="E6E6E6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1687" w:type="dxa"/>
            <w:shd w:val="clear" w:color="auto" w:fill="E6E6E6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636" w:type="dxa"/>
            <w:shd w:val="clear" w:color="auto" w:fill="E6E6E6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687" w:type="dxa"/>
            <w:shd w:val="clear" w:color="auto" w:fill="E6E6E6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7972E1" w:rsidRPr="00D841A6" w:rsidTr="004C3EF6">
        <w:trPr>
          <w:trHeight w:val="403"/>
        </w:trPr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D841A6">
              <w:rPr>
                <w:rFonts w:ascii="Angsana New" w:hAnsi="Angsana New"/>
                <w:sz w:val="28"/>
                <w:szCs w:val="28"/>
              </w:rPr>
              <w:t>,527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205,101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149,883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206,398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132,321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245,349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154,359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253,569</w:t>
            </w:r>
          </w:p>
        </w:tc>
      </w:tr>
      <w:tr w:rsidR="007972E1" w:rsidRPr="00D841A6" w:rsidTr="004C3EF6">
        <w:trPr>
          <w:trHeight w:val="678"/>
        </w:trPr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127,989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120,926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147,207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145,451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เบี้ยประกันภัยค้างรับ </w:t>
            </w:r>
            <w:r w:rsidRPr="00D841A6">
              <w:rPr>
                <w:rFonts w:ascii="Angsana New" w:hAnsi="Angsana New"/>
                <w:sz w:val="28"/>
                <w:szCs w:val="28"/>
              </w:rPr>
              <w:t>–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165,099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203,475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260,002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339,635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1,643,795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1,628,727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1,583,071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1,696,926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สำ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รองเบี้ยประกันภัย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385,363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426,980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436,653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387,491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721,856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456,670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331,133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463,785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185</w:t>
            </w:r>
            <w:r w:rsidRPr="00D841A6">
              <w:rPr>
                <w:rFonts w:ascii="Angsana New" w:hAnsi="Angsana New"/>
                <w:sz w:val="28"/>
                <w:szCs w:val="28"/>
              </w:rPr>
              <w:t>,822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184,922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143,054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134,661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เงินค้างจ่ายเกี่ยวกับการประกันต่อ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102,118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82,425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264,815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338,690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1,551,996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1,301,854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1,331,445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1,500,482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ทุนที่ออกและเรียกชำระแล้ว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446,905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744,841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918,066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1,052,233</w:t>
            </w:r>
          </w:p>
        </w:tc>
      </w:tr>
      <w:tr w:rsidR="007972E1" w:rsidRPr="00D841A6" w:rsidTr="004C3EF6">
        <w:tc>
          <w:tcPr>
            <w:tcW w:w="3354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กำไรสะสมส่วนที่ยังไม่ได้จัดสรร</w:t>
            </w:r>
          </w:p>
        </w:tc>
        <w:tc>
          <w:tcPr>
            <w:tcW w:w="135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(540,552)</w:t>
            </w:r>
          </w:p>
        </w:tc>
        <w:tc>
          <w:tcPr>
            <w:tcW w:w="1687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(526,430)</w:t>
            </w:r>
          </w:p>
        </w:tc>
        <w:tc>
          <w:tcPr>
            <w:tcW w:w="1636" w:type="dxa"/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(708,508)</w:t>
            </w:r>
          </w:p>
        </w:tc>
        <w:tc>
          <w:tcPr>
            <w:tcW w:w="1687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(823,671)</w:t>
            </w:r>
          </w:p>
        </w:tc>
      </w:tr>
      <w:tr w:rsidR="007972E1" w:rsidRPr="00D841A6" w:rsidTr="004C3EF6"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กำไร(ขาดทุน)สุทธิที่ยังไม่เกิดขึ้นจากหลักทรัพย์เผื่อขาย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28,622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35,973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43,310</w:t>
            </w: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23,721</w:t>
            </w:r>
          </w:p>
        </w:tc>
      </w:tr>
      <w:tr w:rsidR="007972E1" w:rsidRPr="00D841A6" w:rsidTr="004C3EF6">
        <w:trPr>
          <w:trHeight w:val="827"/>
        </w:trPr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91,800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326,872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251,626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196,444</w:t>
            </w:r>
          </w:p>
        </w:tc>
      </w:tr>
    </w:tbl>
    <w:p w:rsidR="007972E1" w:rsidRPr="00D841A6" w:rsidRDefault="007972E1" w:rsidP="007972E1">
      <w:pPr>
        <w:rPr>
          <w:sz w:val="28"/>
          <w:szCs w:val="28"/>
        </w:rPr>
      </w:pPr>
    </w:p>
    <w:p w:rsidR="007972E1" w:rsidRDefault="007972E1" w:rsidP="007972E1">
      <w:pPr>
        <w:rPr>
          <w:sz w:val="28"/>
          <w:szCs w:val="28"/>
        </w:rPr>
      </w:pPr>
    </w:p>
    <w:p w:rsidR="007972E1" w:rsidRDefault="007972E1" w:rsidP="007972E1">
      <w:pPr>
        <w:rPr>
          <w:sz w:val="28"/>
          <w:szCs w:val="28"/>
        </w:rPr>
      </w:pPr>
    </w:p>
    <w:p w:rsidR="007972E1" w:rsidRPr="00D841A6" w:rsidRDefault="007972E1" w:rsidP="007972E1">
      <w:pPr>
        <w:rPr>
          <w:sz w:val="28"/>
          <w:szCs w:val="28"/>
        </w:rPr>
      </w:pPr>
    </w:p>
    <w:p w:rsidR="007972E1" w:rsidRPr="00D841A6" w:rsidRDefault="007972E1" w:rsidP="007972E1">
      <w:pPr>
        <w:rPr>
          <w:sz w:val="28"/>
          <w:szCs w:val="28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1611"/>
        <w:gridCol w:w="1435"/>
        <w:gridCol w:w="1344"/>
        <w:gridCol w:w="1438"/>
      </w:tblGrid>
      <w:tr w:rsidR="007972E1" w:rsidRPr="00D841A6" w:rsidTr="004C3EF6">
        <w:tc>
          <w:tcPr>
            <w:tcW w:w="3892" w:type="dxa"/>
            <w:tcBorders>
              <w:top w:val="single" w:sz="4" w:space="0" w:color="auto"/>
            </w:tcBorders>
            <w:shd w:val="clear" w:color="auto" w:fill="F3F3F3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3F3F3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3F3F3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3F3F3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3F3F3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D841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1,031,208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841A6">
              <w:rPr>
                <w:rFonts w:ascii="Angsana New" w:hAnsi="Angsana New"/>
                <w:sz w:val="28"/>
                <w:szCs w:val="28"/>
              </w:rPr>
              <w:t>,009,768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979,488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880,920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เบี้ยประกันภัยยกเลิกและส่งคืน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(59,445)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(46,534)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(44,077)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(53,497)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(544,588)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(506,412)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(429,150)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(342,020)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427,175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456,822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506,261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485,402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635,518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535,930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548,113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566,165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261,733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125,647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284,682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323,870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ค่าใช้จ่ายในการจัดการสินไหมทดแทน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11,900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11,085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18,936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22,536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ค่าใช้จ่ายในการรับประกันภัยรวม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637,027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541,703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753,592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741,549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จากการรับประกันภัย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(1,509)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(5,773)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(205,479)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(175,383)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15,513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12,181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7,828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27,047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7,416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19,064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36,364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84,446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63,981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60,513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61,601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28,964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28,753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26,793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22,951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หนี้สูญ และหนี้สงสัยจะสูญ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16,364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48,965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16,777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24,108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ค่าใช้จ่ายในการดำเนินงานรวม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130,433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154,301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168,875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128,022</w:t>
            </w:r>
          </w:p>
        </w:tc>
      </w:tr>
      <w:tr w:rsidR="007972E1" w:rsidRPr="00D841A6" w:rsidTr="004C3EF6">
        <w:tc>
          <w:tcPr>
            <w:tcW w:w="3892" w:type="dxa"/>
          </w:tcPr>
          <w:p w:rsidR="007972E1" w:rsidRPr="00D841A6" w:rsidRDefault="007972E1" w:rsidP="004C3EF6">
            <w:pPr>
              <w:pStyle w:val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กำไร(ขาดทุน) สุทธิสำหรับปี</w:t>
            </w:r>
          </w:p>
        </w:tc>
        <w:tc>
          <w:tcPr>
            <w:tcW w:w="1611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(109,851)</w:t>
            </w:r>
          </w:p>
        </w:tc>
        <w:tc>
          <w:tcPr>
            <w:tcW w:w="1435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10,228</w:t>
            </w:r>
          </w:p>
        </w:tc>
        <w:tc>
          <w:tcPr>
            <w:tcW w:w="1344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(183,429)</w:t>
            </w:r>
          </w:p>
        </w:tc>
        <w:tc>
          <w:tcPr>
            <w:tcW w:w="1438" w:type="dxa"/>
          </w:tcPr>
          <w:p w:rsidR="007972E1" w:rsidRPr="00D841A6" w:rsidRDefault="007972E1" w:rsidP="004C3EF6">
            <w:pPr>
              <w:pStyle w:val="3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(115,600)</w:t>
            </w:r>
          </w:p>
        </w:tc>
      </w:tr>
    </w:tbl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 xml:space="preserve"> ( ค )  อัตราส่วนทางการเงิน</w:t>
      </w:r>
    </w:p>
    <w:p w:rsidR="007972E1" w:rsidRPr="00D841A6" w:rsidRDefault="007972E1" w:rsidP="007972E1">
      <w:pPr>
        <w:pStyle w:val="3"/>
        <w:ind w:left="156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260"/>
        <w:gridCol w:w="1260"/>
        <w:gridCol w:w="1260"/>
        <w:gridCol w:w="1260"/>
      </w:tblGrid>
      <w:tr w:rsidR="007972E1" w:rsidRPr="00D841A6" w:rsidTr="004C3EF6">
        <w:tc>
          <w:tcPr>
            <w:tcW w:w="4680" w:type="dxa"/>
            <w:shd w:val="pct5" w:color="auto" w:fill="auto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260" w:type="dxa"/>
            <w:shd w:val="pct5" w:color="auto" w:fill="auto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1260" w:type="dxa"/>
            <w:shd w:val="pct5" w:color="auto" w:fill="auto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260" w:type="dxa"/>
            <w:shd w:val="pct5" w:color="auto" w:fill="auto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260" w:type="dxa"/>
            <w:shd w:val="pct5" w:color="auto" w:fill="auto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41A6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7972E1" w:rsidRPr="00D841A6" w:rsidTr="004C3EF6">
        <w:trPr>
          <w:cantSplit/>
        </w:trPr>
        <w:tc>
          <w:tcPr>
            <w:tcW w:w="4680" w:type="dxa"/>
          </w:tcPr>
          <w:p w:rsidR="007972E1" w:rsidRPr="00D841A6" w:rsidRDefault="007972E1" w:rsidP="004C3EF6">
            <w:pPr>
              <w:pStyle w:val="3"/>
              <w:tabs>
                <w:tab w:val="right" w:pos="372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อัตราส่วนสภาพคล่อง 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อัตราส่วนสภาพคล่อง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อัตราหมุนเวียนเบี้ยประกันค้างรับ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(วัน)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/>
                <w:sz w:val="28"/>
                <w:szCs w:val="28"/>
              </w:rPr>
              <w:t>0.94</w:t>
            </w:r>
          </w:p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67.27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1.21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75.26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1.15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82.46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1.12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119.16</w:t>
            </w:r>
          </w:p>
        </w:tc>
      </w:tr>
      <w:tr w:rsidR="007972E1" w:rsidRPr="00D841A6" w:rsidTr="004C3EF6">
        <w:trPr>
          <w:cantSplit/>
        </w:trPr>
        <w:tc>
          <w:tcPr>
            <w:tcW w:w="4680" w:type="dxa"/>
          </w:tcPr>
          <w:p w:rsidR="007972E1" w:rsidRPr="00D841A6" w:rsidRDefault="007972E1" w:rsidP="004C3EF6">
            <w:pPr>
              <w:pStyle w:val="3"/>
              <w:tabs>
                <w:tab w:val="right" w:pos="372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อัตราส่วนแสดงความสามารถในการทำกำไร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841A6">
              <w:rPr>
                <w:rFonts w:ascii="Angsana New" w:hAnsi="Angsana New"/>
                <w:sz w:val="28"/>
                <w:szCs w:val="28"/>
              </w:rPr>
              <w:t>Retention Rate*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อัตราการจ่ายค่าสินไหมทดแทน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อัตรากำไรขั้นต้น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อัตราส่วนค่าใช้จ่ายในการรับประกัน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อัตราผลตอบแทนจากการลงทุน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อัตราเบี้ยประกันรับสุทธิ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อัตรากำไรสุทธิ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อัตราผลตอบแทนผู้ถือหุ้น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85.43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54.72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(7.67)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78.92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5.69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3.71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(17.29)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(95.29)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109.34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32.73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4.09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91.08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2.70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1.96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1.91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4.89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102.74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61.62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(32.93)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83.46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2.57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2.95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(33.47)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(63.42)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97.45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69.55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(28.33)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71.73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5.88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1.86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(20.42)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(51.60)</w:t>
            </w:r>
          </w:p>
        </w:tc>
      </w:tr>
      <w:tr w:rsidR="007972E1" w:rsidRPr="00D841A6" w:rsidTr="004C3EF6">
        <w:trPr>
          <w:cantSplit/>
        </w:trPr>
        <w:tc>
          <w:tcPr>
            <w:tcW w:w="4680" w:type="dxa"/>
          </w:tcPr>
          <w:p w:rsidR="007972E1" w:rsidRPr="00D841A6" w:rsidRDefault="007972E1" w:rsidP="004C3EF6">
            <w:pPr>
              <w:pStyle w:val="3"/>
              <w:tabs>
                <w:tab w:val="right" w:pos="372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อัตราส่วนแสดงประสิทธิภาพในการดำเนินงาน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อัตราผลตอบแทนต่อสินทรัพย์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อัตราการหมุนของสินทรัพย์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(3.01)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0.63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(11.42)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0.34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(7.05)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</w:tr>
      <w:tr w:rsidR="007972E1" w:rsidRPr="00D841A6" w:rsidTr="004C3EF6">
        <w:trPr>
          <w:cantSplit/>
        </w:trPr>
        <w:tc>
          <w:tcPr>
            <w:tcW w:w="4680" w:type="dxa"/>
          </w:tcPr>
          <w:p w:rsidR="007972E1" w:rsidRPr="00D841A6" w:rsidRDefault="007972E1" w:rsidP="004C3EF6">
            <w:pPr>
              <w:pStyle w:val="3"/>
              <w:tabs>
                <w:tab w:val="right" w:pos="372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อัตราส่วนวิเคราะห์นโยบายทางการเงิน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อัตราส่วนหนี้สินต่อส่วนของผู้ถือหุ้น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841A6">
              <w:rPr>
                <w:rFonts w:ascii="Angsana New" w:hAnsi="Angsana New"/>
                <w:sz w:val="28"/>
                <w:szCs w:val="28"/>
              </w:rPr>
              <w:t>Policy Liability to Capital Fund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อัตราส่วนเงินสำรองต่อส่วนของผู้ถือหุ้น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(เท่า)</w:t>
            </w:r>
          </w:p>
          <w:p w:rsidR="007972E1" w:rsidRPr="00D841A6" w:rsidRDefault="007972E1" w:rsidP="004C3EF6">
            <w:pPr>
              <w:pStyle w:val="3"/>
              <w:tabs>
                <w:tab w:val="left" w:pos="284"/>
                <w:tab w:val="right" w:pos="37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อัตราส่วนเงินสำรองต่อสินทรัพย์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อัตราการจ่ายเงินปันผล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ab/>
              <w:t>(%)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16.91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12.06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4.20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23.44</w:t>
            </w:r>
          </w:p>
          <w:p w:rsidR="007972E1" w:rsidRPr="00D841A6" w:rsidRDefault="007972E1" w:rsidP="004C3EF6">
            <w:pPr>
              <w:pStyle w:val="3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 xml:space="preserve">   0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3.98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2.70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1.31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26.22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5.29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3.05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1.74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27.58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7.64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4.33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1.97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22.83</w:t>
            </w:r>
          </w:p>
          <w:p w:rsidR="007972E1" w:rsidRPr="00D841A6" w:rsidRDefault="007972E1" w:rsidP="004C3EF6">
            <w:pPr>
              <w:pStyle w:val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7972E1" w:rsidRPr="00D841A6" w:rsidRDefault="007972E1" w:rsidP="007972E1">
      <w:pPr>
        <w:rPr>
          <w:sz w:val="28"/>
          <w:szCs w:val="28"/>
        </w:rPr>
      </w:pPr>
    </w:p>
    <w:p w:rsidR="007972E1" w:rsidRPr="00D841A6" w:rsidRDefault="007972E1" w:rsidP="007972E1">
      <w:pPr>
        <w:rPr>
          <w:rFonts w:ascii="Angsana New" w:hAnsi="Angsana New"/>
          <w:b/>
          <w:bCs/>
          <w:sz w:val="28"/>
          <w:szCs w:val="28"/>
        </w:rPr>
      </w:pPr>
    </w:p>
    <w:p w:rsidR="007972E1" w:rsidRPr="00D841A6" w:rsidRDefault="007972E1" w:rsidP="007972E1">
      <w:pPr>
        <w:rPr>
          <w:rFonts w:ascii="Angsana New" w:hAnsi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rPr>
          <w:rFonts w:ascii="Angsana New" w:hAnsi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rPr>
          <w:rFonts w:ascii="Angsana New" w:hAnsi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hint="cs"/>
          <w:b/>
          <w:bCs/>
          <w:sz w:val="28"/>
          <w:szCs w:val="28"/>
          <w:u w:val="single"/>
          <w:cs/>
        </w:rPr>
        <w:t>อัตราส่วนทางการเงิน  ที่สำคัญ</w:t>
      </w:r>
    </w:p>
    <w:p w:rsidR="007972E1" w:rsidRPr="00D841A6" w:rsidRDefault="007972E1" w:rsidP="007972E1">
      <w:pPr>
        <w:rPr>
          <w:rFonts w:ascii="Angsana New" w:hAnsi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jc w:val="thaiDistribute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z w:val="28"/>
          <w:szCs w:val="28"/>
        </w:rPr>
        <w:t>Retention  Rate</w:t>
      </w:r>
      <w:r w:rsidRPr="00D841A6">
        <w:rPr>
          <w:rFonts w:ascii="Angsana New" w:hAnsi="Angsana New"/>
          <w:sz w:val="28"/>
          <w:szCs w:val="28"/>
        </w:rPr>
        <w:tab/>
      </w:r>
      <w:r w:rsidRPr="00D841A6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D841A6">
        <w:rPr>
          <w:rFonts w:ascii="Angsana New" w:hAnsi="Angsana New"/>
          <w:sz w:val="28"/>
          <w:szCs w:val="28"/>
        </w:rPr>
        <w:t>2560</w:t>
      </w:r>
      <w:r w:rsidRPr="00D841A6">
        <w:rPr>
          <w:rFonts w:ascii="Angsana New" w:hAnsi="Angsana New" w:hint="cs"/>
          <w:sz w:val="28"/>
          <w:szCs w:val="28"/>
          <w:cs/>
        </w:rPr>
        <w:t xml:space="preserve"> มีอัตราส่วนเท่ากับร้อยละ </w:t>
      </w:r>
      <w:r w:rsidRPr="00D841A6">
        <w:rPr>
          <w:rFonts w:ascii="Angsana New" w:hAnsi="Angsana New"/>
          <w:sz w:val="28"/>
          <w:szCs w:val="28"/>
        </w:rPr>
        <w:t>97.45</w:t>
      </w:r>
      <w:r w:rsidRPr="00D841A6">
        <w:rPr>
          <w:rFonts w:ascii="Angsana New" w:hAnsi="Angsana New" w:hint="cs"/>
          <w:sz w:val="28"/>
          <w:szCs w:val="28"/>
          <w:cs/>
        </w:rPr>
        <w:t xml:space="preserve">   เปรียบเทียบกับปี </w:t>
      </w:r>
      <w:r w:rsidRPr="00D841A6">
        <w:rPr>
          <w:rFonts w:ascii="Angsana New" w:hAnsi="Angsana New"/>
          <w:sz w:val="28"/>
          <w:szCs w:val="28"/>
        </w:rPr>
        <w:t>2559</w:t>
      </w:r>
      <w:r w:rsidRPr="00D841A6">
        <w:rPr>
          <w:rFonts w:ascii="Angsana New" w:hAnsi="Angsana New" w:hint="cs"/>
          <w:sz w:val="28"/>
          <w:szCs w:val="28"/>
          <w:cs/>
        </w:rPr>
        <w:t xml:space="preserve">  อัตราส่วนเท่ากับร้อยละ </w:t>
      </w:r>
      <w:r w:rsidRPr="00D841A6">
        <w:rPr>
          <w:rFonts w:ascii="Angsana New" w:hAnsi="Angsana New"/>
          <w:sz w:val="28"/>
          <w:szCs w:val="28"/>
        </w:rPr>
        <w:t>102.74</w:t>
      </w:r>
      <w:r w:rsidRPr="00D841A6">
        <w:rPr>
          <w:rFonts w:ascii="Angsana New" w:hAnsi="Angsana New" w:hint="cs"/>
          <w:sz w:val="28"/>
          <w:szCs w:val="28"/>
          <w:cs/>
        </w:rPr>
        <w:t xml:space="preserve"> ซึ่งมีอัตราส่วนที่ลดลง  หมายถึงนโยบายในการรับประกันมีการเปลี่ยนแปลงใน สัดส่วนที่บริษัทเก็บไว้เองลดลงจากปีก่อน  อัตราการจ่ายค่าสินไหมทดแทน  อัตราส่วนที่เพิ่มขึ้นจากร้อยละ </w:t>
      </w:r>
      <w:r w:rsidRPr="00D841A6">
        <w:rPr>
          <w:rFonts w:ascii="Angsana New" w:hAnsi="Angsana New"/>
          <w:sz w:val="28"/>
          <w:szCs w:val="28"/>
        </w:rPr>
        <w:t>61.62</w:t>
      </w:r>
      <w:r w:rsidRPr="00D841A6">
        <w:rPr>
          <w:rFonts w:ascii="Angsana New" w:hAnsi="Angsana New" w:hint="cs"/>
          <w:sz w:val="28"/>
          <w:szCs w:val="28"/>
          <w:cs/>
        </w:rPr>
        <w:t xml:space="preserve"> ในปี </w:t>
      </w:r>
      <w:r w:rsidRPr="00D841A6">
        <w:rPr>
          <w:rFonts w:ascii="Angsana New" w:hAnsi="Angsana New"/>
          <w:sz w:val="28"/>
          <w:szCs w:val="28"/>
        </w:rPr>
        <w:t>2559</w:t>
      </w:r>
      <w:r w:rsidRPr="00D841A6">
        <w:rPr>
          <w:rFonts w:ascii="Angsana New" w:hAnsi="Angsana New" w:hint="cs"/>
          <w:sz w:val="28"/>
          <w:szCs w:val="28"/>
          <w:cs/>
        </w:rPr>
        <w:t xml:space="preserve"> เพิ่มขึ้นเป็นร้อยละ </w:t>
      </w:r>
      <w:r w:rsidRPr="00D841A6">
        <w:rPr>
          <w:rFonts w:ascii="Angsana New" w:hAnsi="Angsana New"/>
          <w:sz w:val="28"/>
          <w:szCs w:val="28"/>
        </w:rPr>
        <w:t>69.55</w:t>
      </w:r>
      <w:r w:rsidRPr="00D841A6">
        <w:rPr>
          <w:rFonts w:ascii="Angsana New" w:hAnsi="Angsana New" w:hint="cs"/>
          <w:sz w:val="28"/>
          <w:szCs w:val="28"/>
          <w:cs/>
        </w:rPr>
        <w:t xml:space="preserve"> ในปี </w:t>
      </w:r>
      <w:r w:rsidRPr="00D841A6">
        <w:rPr>
          <w:rFonts w:ascii="Angsana New" w:hAnsi="Angsana New"/>
          <w:sz w:val="28"/>
          <w:szCs w:val="28"/>
        </w:rPr>
        <w:t>2560</w:t>
      </w:r>
      <w:r w:rsidRPr="00D841A6">
        <w:rPr>
          <w:rFonts w:ascii="Angsana New" w:hAnsi="Angsana New" w:hint="cs"/>
          <w:sz w:val="28"/>
          <w:szCs w:val="28"/>
          <w:cs/>
        </w:rPr>
        <w:t xml:space="preserve">  หรือเพิ่มขึ้นร้อยละ </w:t>
      </w:r>
      <w:r w:rsidRPr="00D841A6">
        <w:rPr>
          <w:rFonts w:ascii="Angsana New" w:hAnsi="Angsana New"/>
          <w:sz w:val="28"/>
          <w:szCs w:val="28"/>
        </w:rPr>
        <w:t>7.93</w:t>
      </w:r>
      <w:r w:rsidRPr="00D841A6">
        <w:rPr>
          <w:rFonts w:ascii="Angsana New" w:hAnsi="Angsana New" w:hint="cs"/>
          <w:sz w:val="28"/>
          <w:szCs w:val="28"/>
          <w:cs/>
        </w:rPr>
        <w:t xml:space="preserve">   เพราะเบี้ยประกันภัยรับในปี </w:t>
      </w:r>
      <w:r w:rsidRPr="00D841A6">
        <w:rPr>
          <w:rFonts w:ascii="Angsana New" w:hAnsi="Angsana New"/>
          <w:sz w:val="28"/>
          <w:szCs w:val="28"/>
        </w:rPr>
        <w:t>2560</w:t>
      </w:r>
      <w:r w:rsidRPr="00D841A6">
        <w:rPr>
          <w:rFonts w:ascii="Angsana New" w:hAnsi="Angsana New" w:hint="cs"/>
          <w:sz w:val="28"/>
          <w:szCs w:val="28"/>
          <w:cs/>
        </w:rPr>
        <w:t xml:space="preserve"> ลดลง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 xml:space="preserve"> อัตราขาดทุนสุทธิ ลดลงจากร้อยละ </w:t>
      </w:r>
      <w:r w:rsidRPr="00D841A6">
        <w:rPr>
          <w:rFonts w:ascii="Angsana New" w:hAnsi="Angsana New"/>
          <w:sz w:val="28"/>
          <w:szCs w:val="28"/>
        </w:rPr>
        <w:t>33.47</w:t>
      </w:r>
      <w:r w:rsidRPr="00D841A6">
        <w:rPr>
          <w:rFonts w:ascii="Angsana New" w:hAnsi="Angsana New" w:hint="cs"/>
          <w:sz w:val="28"/>
          <w:szCs w:val="28"/>
          <w:cs/>
        </w:rPr>
        <w:t xml:space="preserve"> ในปี </w:t>
      </w:r>
      <w:r w:rsidRPr="00D841A6">
        <w:rPr>
          <w:rFonts w:ascii="Angsana New" w:hAnsi="Angsana New"/>
          <w:sz w:val="28"/>
          <w:szCs w:val="28"/>
        </w:rPr>
        <w:t>2559</w:t>
      </w:r>
      <w:r w:rsidRPr="00D841A6">
        <w:rPr>
          <w:rFonts w:ascii="Angsana New" w:hAnsi="Angsana New" w:hint="cs"/>
          <w:sz w:val="28"/>
          <w:szCs w:val="28"/>
          <w:cs/>
        </w:rPr>
        <w:t xml:space="preserve"> ลดลงเป็นร้อยละ </w:t>
      </w:r>
      <w:r w:rsidRPr="00D841A6">
        <w:rPr>
          <w:rFonts w:ascii="Angsana New" w:hAnsi="Angsana New"/>
          <w:sz w:val="28"/>
          <w:szCs w:val="28"/>
        </w:rPr>
        <w:t>20.42</w:t>
      </w:r>
      <w:r w:rsidRPr="00D841A6">
        <w:rPr>
          <w:rFonts w:ascii="Angsana New" w:hAnsi="Angsana New" w:hint="cs"/>
          <w:sz w:val="28"/>
          <w:szCs w:val="28"/>
          <w:cs/>
        </w:rPr>
        <w:t xml:space="preserve"> ซึ่งปี </w:t>
      </w:r>
      <w:r w:rsidRPr="00D841A6">
        <w:rPr>
          <w:rFonts w:ascii="Angsana New" w:hAnsi="Angsana New"/>
          <w:sz w:val="28"/>
          <w:szCs w:val="28"/>
        </w:rPr>
        <w:t xml:space="preserve">2560 </w:t>
      </w:r>
      <w:r w:rsidRPr="00D841A6">
        <w:rPr>
          <w:rFonts w:ascii="Angsana New" w:hAnsi="Angsana New" w:hint="cs"/>
          <w:sz w:val="28"/>
          <w:szCs w:val="28"/>
          <w:cs/>
        </w:rPr>
        <w:t xml:space="preserve">มีผลขาดทุนสุทธิ </w:t>
      </w:r>
      <w:r w:rsidRPr="00D841A6">
        <w:rPr>
          <w:rFonts w:ascii="Angsana New" w:hAnsi="Angsana New"/>
          <w:sz w:val="28"/>
          <w:szCs w:val="28"/>
        </w:rPr>
        <w:t xml:space="preserve">115.60 </w:t>
      </w:r>
      <w:r w:rsidRPr="00D841A6">
        <w:rPr>
          <w:rFonts w:ascii="Angsana New" w:hAnsi="Angsana New" w:hint="cs"/>
          <w:sz w:val="28"/>
          <w:szCs w:val="28"/>
          <w:cs/>
        </w:rPr>
        <w:t xml:space="preserve">ล้านบาท ลดลงจากปี </w:t>
      </w:r>
      <w:r w:rsidRPr="00D841A6">
        <w:rPr>
          <w:rFonts w:ascii="Angsana New" w:hAnsi="Angsana New"/>
          <w:sz w:val="28"/>
          <w:szCs w:val="28"/>
        </w:rPr>
        <w:t>2559</w:t>
      </w:r>
      <w:r w:rsidRPr="00D841A6">
        <w:rPr>
          <w:rFonts w:ascii="Angsana New" w:hAnsi="Angsana New" w:hint="cs"/>
          <w:sz w:val="28"/>
          <w:szCs w:val="28"/>
          <w:cs/>
        </w:rPr>
        <w:t xml:space="preserve"> ซึ่งมีผลขาดทุนสุทธิจำนวน </w:t>
      </w:r>
      <w:r w:rsidRPr="00D841A6">
        <w:rPr>
          <w:rFonts w:ascii="Angsana New" w:hAnsi="Angsana New"/>
          <w:sz w:val="28"/>
          <w:szCs w:val="28"/>
        </w:rPr>
        <w:t>183.43</w:t>
      </w:r>
      <w:r w:rsidRPr="00D841A6">
        <w:rPr>
          <w:rFonts w:ascii="Angsana New" w:hAnsi="Angsana New" w:hint="cs"/>
          <w:sz w:val="28"/>
          <w:szCs w:val="28"/>
          <w:cs/>
        </w:rPr>
        <w:t xml:space="preserve"> ล้านบาท  อัตราผลตอบแทนผู้ถือหุ้น จากผลขาดทุนสุทธิที่ลดลงในปี </w:t>
      </w:r>
      <w:r w:rsidRPr="00D841A6">
        <w:rPr>
          <w:rFonts w:ascii="Angsana New" w:hAnsi="Angsana New"/>
          <w:sz w:val="28"/>
          <w:szCs w:val="28"/>
        </w:rPr>
        <w:t>2560</w:t>
      </w:r>
      <w:r w:rsidRPr="00D841A6">
        <w:rPr>
          <w:rFonts w:ascii="Angsana New" w:hAnsi="Angsana New" w:hint="cs"/>
          <w:sz w:val="28"/>
          <w:szCs w:val="28"/>
          <w:cs/>
        </w:rPr>
        <w:t xml:space="preserve"> ทำให้ผลตอบแทนผู้ถือหุ้นเพิ่มขึ้นจากปี </w:t>
      </w:r>
      <w:r w:rsidRPr="00D841A6">
        <w:rPr>
          <w:rFonts w:ascii="Angsana New" w:hAnsi="Angsana New"/>
          <w:sz w:val="28"/>
          <w:szCs w:val="28"/>
        </w:rPr>
        <w:t>2559</w:t>
      </w:r>
      <w:r w:rsidRPr="00D841A6">
        <w:rPr>
          <w:rFonts w:ascii="Angsana New" w:hAnsi="Angsana New" w:hint="cs"/>
          <w:sz w:val="28"/>
          <w:szCs w:val="28"/>
          <w:cs/>
        </w:rPr>
        <w:t xml:space="preserve">  คิดเป็นร้อยละ  </w:t>
      </w:r>
      <w:r w:rsidRPr="00D841A6">
        <w:rPr>
          <w:rFonts w:ascii="Angsana New" w:hAnsi="Angsana New"/>
          <w:sz w:val="28"/>
          <w:szCs w:val="28"/>
        </w:rPr>
        <w:t xml:space="preserve">11.82  </w:t>
      </w:r>
    </w:p>
    <w:p w:rsidR="007972E1" w:rsidRPr="00D841A6" w:rsidRDefault="007972E1" w:rsidP="007972E1">
      <w:pPr>
        <w:jc w:val="thaiDistribute"/>
        <w:rPr>
          <w:rFonts w:ascii="Angsana New" w:hAnsi="Angsana New"/>
          <w:sz w:val="28"/>
          <w:szCs w:val="28"/>
          <w:cs/>
        </w:rPr>
      </w:pPr>
    </w:p>
    <w:p w:rsidR="007972E1" w:rsidRPr="00D841A6" w:rsidRDefault="007972E1" w:rsidP="007972E1">
      <w:pPr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 w:hint="cs"/>
          <w:sz w:val="28"/>
          <w:szCs w:val="28"/>
          <w:cs/>
        </w:rPr>
        <w:t xml:space="preserve">           อนึ่ง การปรับเปลี่ยน </w:t>
      </w:r>
      <w:r w:rsidRPr="00D841A6">
        <w:rPr>
          <w:rFonts w:ascii="Angsana New" w:hAnsi="Angsana New"/>
          <w:sz w:val="28"/>
          <w:szCs w:val="28"/>
        </w:rPr>
        <w:t xml:space="preserve">Retention rate </w:t>
      </w:r>
      <w:r w:rsidRPr="00D841A6">
        <w:rPr>
          <w:rFonts w:ascii="Angsana New" w:hAnsi="Angsana New" w:hint="cs"/>
          <w:sz w:val="28"/>
          <w:szCs w:val="28"/>
          <w:cs/>
        </w:rPr>
        <w:t>ของบริษัทขึ้นอยู่ภาวะความเสี่ยงของอุตสาหกรรม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>การตลาด และมูลค่าพอร์ทงานประกันภัยของบริษัทฯ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>เอง ทั้งนี้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>ขึ้นอยู่กับมุมมองของผู้บริหาร ต่อทิศทางของความเสียหาย (</w:t>
      </w:r>
      <w:r w:rsidRPr="00D841A6">
        <w:rPr>
          <w:rFonts w:ascii="Angsana New" w:hAnsi="Angsana New"/>
          <w:sz w:val="28"/>
          <w:szCs w:val="28"/>
        </w:rPr>
        <w:t>Loss</w:t>
      </w:r>
      <w:r w:rsidRPr="00D841A6">
        <w:rPr>
          <w:rFonts w:ascii="Angsana New" w:hAnsi="Angsana New" w:hint="cs"/>
          <w:sz w:val="28"/>
          <w:szCs w:val="28"/>
          <w:cs/>
        </w:rPr>
        <w:t xml:space="preserve">) ที่คาดว่าจะเกิดขึ้น ต่อกลุ่มลูกค้าแต่ละราย รวมทั้งสถิติประกันภัยที่สำนักงาน </w:t>
      </w:r>
      <w:proofErr w:type="spellStart"/>
      <w:r w:rsidRPr="00D841A6">
        <w:rPr>
          <w:rFonts w:ascii="Angsana New" w:hAnsi="Angsana New" w:hint="cs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 w:hint="cs"/>
          <w:sz w:val="28"/>
          <w:szCs w:val="28"/>
          <w:cs/>
        </w:rPr>
        <w:t>. เปิดเผยต่อสาธารณะ</w:t>
      </w:r>
    </w:p>
    <w:p w:rsidR="007972E1" w:rsidRPr="00D841A6" w:rsidRDefault="007972E1" w:rsidP="007972E1">
      <w:pPr>
        <w:rPr>
          <w:sz w:val="28"/>
          <w:szCs w:val="28"/>
        </w:rPr>
      </w:pPr>
    </w:p>
    <w:p w:rsidR="007972E1" w:rsidRPr="00D841A6" w:rsidRDefault="007972E1" w:rsidP="007972E1">
      <w:pPr>
        <w:ind w:firstLine="720"/>
        <w:rPr>
          <w:rFonts w:ascii="Angsana New" w:hAnsi="Angsana New" w:cs="Angsana New"/>
          <w:b/>
          <w:bCs/>
          <w:sz w:val="28"/>
          <w:szCs w:val="28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ผลตอบแทนของผู้ถือหุ้น</w:t>
      </w:r>
    </w:p>
    <w:p w:rsidR="007972E1" w:rsidRPr="00D841A6" w:rsidRDefault="007972E1" w:rsidP="007972E1">
      <w:pPr>
        <w:ind w:firstLine="720"/>
        <w:rPr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สุทธิเฉลี่ยต่อหุ้น </w:t>
      </w:r>
      <w:r w:rsidRPr="00D841A6">
        <w:rPr>
          <w:rFonts w:ascii="Angsana New" w:hAnsi="Angsana New" w:cs="Angsana New" w:hint="cs"/>
          <w:sz w:val="28"/>
          <w:szCs w:val="28"/>
          <w:cs/>
        </w:rPr>
        <w:t>0.</w:t>
      </w:r>
      <w:r w:rsidRPr="00D841A6">
        <w:rPr>
          <w:rFonts w:ascii="Angsana New" w:hAnsi="Angsana New" w:cs="Angsana New"/>
          <w:sz w:val="28"/>
          <w:szCs w:val="28"/>
        </w:rPr>
        <w:t>126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972E1" w:rsidRPr="00D841A6" w:rsidRDefault="007972E1" w:rsidP="007972E1">
      <w:pPr>
        <w:jc w:val="thaiDistribute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 w:hint="cs"/>
          <w:sz w:val="28"/>
          <w:szCs w:val="28"/>
          <w:cs/>
        </w:rPr>
        <w:t xml:space="preserve">   </w:t>
      </w:r>
    </w:p>
    <w:p w:rsidR="007972E1" w:rsidRPr="00D841A6" w:rsidRDefault="007972E1" w:rsidP="007972E1">
      <w:pPr>
        <w:pStyle w:val="a3"/>
        <w:ind w:firstLine="720"/>
        <w:jc w:val="both"/>
        <w:rPr>
          <w:rFonts w:ascii="Angsana New" w:hAnsi="Angsana New"/>
          <w:b/>
          <w:bCs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13.</w:t>
      </w:r>
      <w:r w:rsidRPr="00D841A6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D841A6">
        <w:rPr>
          <w:rFonts w:ascii="Angsana New" w:hAnsi="Angsana New"/>
          <w:b/>
          <w:bCs/>
          <w:sz w:val="28"/>
          <w:szCs w:val="28"/>
          <w:cs/>
        </w:rPr>
        <w:t xml:space="preserve"> ผลการดำเนินงานที่ผ่านมาของแต่ละธุรกิจ</w:t>
      </w:r>
    </w:p>
    <w:p w:rsidR="007972E1" w:rsidRPr="00D841A6" w:rsidRDefault="007972E1" w:rsidP="007972E1">
      <w:pPr>
        <w:pStyle w:val="a3"/>
        <w:ind w:left="1440"/>
        <w:jc w:val="both"/>
        <w:outlineLvl w:val="0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/>
          <w:sz w:val="28"/>
          <w:szCs w:val="28"/>
          <w:cs/>
        </w:rPr>
        <w:t xml:space="preserve">   </w:t>
      </w:r>
      <w:r w:rsidRPr="00D841A6">
        <w:rPr>
          <w:rFonts w:ascii="Angsana New" w:hAnsi="Angsana New"/>
          <w:sz w:val="28"/>
          <w:szCs w:val="28"/>
          <w:u w:val="single"/>
          <w:cs/>
        </w:rPr>
        <w:t>(ก) การประกันอัคคีภัย</w:t>
      </w:r>
    </w:p>
    <w:p w:rsidR="007972E1" w:rsidRPr="00D841A6" w:rsidRDefault="007972E1" w:rsidP="007972E1">
      <w:pPr>
        <w:pStyle w:val="a3"/>
        <w:ind w:firstLine="2127"/>
        <w:jc w:val="thaiDistribute"/>
        <w:rPr>
          <w:rFonts w:ascii="Angsana New" w:hAnsi="Angsana New"/>
          <w:spacing w:val="-4"/>
          <w:sz w:val="28"/>
          <w:szCs w:val="28"/>
        </w:rPr>
      </w:pPr>
      <w:r w:rsidRPr="00D841A6">
        <w:rPr>
          <w:rFonts w:ascii="Angsana New" w:hAnsi="Angsana New"/>
          <w:sz w:val="28"/>
          <w:szCs w:val="28"/>
          <w:cs/>
        </w:rPr>
        <w:t xml:space="preserve">เบี้ยประกันอัคคีภัยมีการเปลี่ยนแปลงเพียงเล็กน้อย  บริษัทฯ สามารถรักษาแหล่งงานที่มาจากตัวแทน นายหน้าได้ดีพอสมควรแม้ว่า การแข่งขันในธุรกิจจะมีความรุนแรง  ประกอบกับงานรับประกันภัยรายใหญ่แปลงสภาพเป็นกรมธรรม์ประกันภัยเบ็ดเตล็ด  ที่มีความคุ้มครองที่หลากหลายกว่า  นอกจากนั้น  สถาบันการเงินบางแห่ง  ได้ปรับลดการปล่อยสินเชื่อรายใหญ่ทำให้ปริมาณงานรับประกันภัยจึงมีอัตราการเจริญเติบโตที่ลดลงจากปีก่อน   อย่างไรก็ตาม  งานการประกันอัคคีภัย  ยังเป็นแหล่งงานที่มีคุณภาพและสร้างผลกำไรที่ดีให้แก่บริษัทฯ อย่างต่อเนื่อง  ซึ่งบริษัทฯ ยังคงมีสัมพันธภาพทางธุรกิจที่ดีกับกลุ่มตัวแทน นายหน้าที่ส่งงานให้แก่บริษัทฯ  </w:t>
      </w:r>
    </w:p>
    <w:p w:rsidR="007972E1" w:rsidRPr="00D841A6" w:rsidRDefault="007972E1" w:rsidP="007972E1">
      <w:pPr>
        <w:pStyle w:val="a3"/>
        <w:ind w:left="1560"/>
        <w:jc w:val="both"/>
        <w:outlineLvl w:val="0"/>
        <w:rPr>
          <w:rFonts w:ascii="Angsana New" w:hAnsi="Angsana New"/>
          <w:sz w:val="28"/>
          <w:szCs w:val="28"/>
          <w:u w:val="single"/>
        </w:rPr>
      </w:pPr>
      <w:r w:rsidRPr="00D841A6">
        <w:rPr>
          <w:rFonts w:ascii="Angsana New" w:hAnsi="Angsana New"/>
          <w:sz w:val="28"/>
          <w:szCs w:val="28"/>
          <w:u w:val="single"/>
          <w:cs/>
        </w:rPr>
        <w:t>(ข) การประกันภัยการขนส่งสินค้าทางทะเล</w:t>
      </w:r>
    </w:p>
    <w:p w:rsidR="007972E1" w:rsidRPr="00D841A6" w:rsidRDefault="007972E1" w:rsidP="007972E1">
      <w:pPr>
        <w:pStyle w:val="a3"/>
        <w:ind w:firstLine="2127"/>
        <w:jc w:val="thaiDistribute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/>
          <w:sz w:val="28"/>
          <w:szCs w:val="28"/>
          <w:cs/>
        </w:rPr>
        <w:t>ผลกระทบจากภาวะซบเซาของเศรษฐกิจโลกต่อเนื่องจากปีที่ผ่านมา ทำให้สถานการณ์การส่งออกของประเทศไทยยังไม่ดีนัก  ถึงแม้ขีดความสามารถในการแข่งขันของไทยที่ไอ</w:t>
      </w:r>
      <w:proofErr w:type="spellStart"/>
      <w:r w:rsidRPr="00D841A6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D841A6">
        <w:rPr>
          <w:rFonts w:ascii="Angsana New" w:hAnsi="Angsana New"/>
          <w:sz w:val="28"/>
          <w:szCs w:val="28"/>
          <w:cs/>
        </w:rPr>
        <w:t xml:space="preserve">ดี </w:t>
      </w:r>
      <w:r w:rsidRPr="00D841A6">
        <w:rPr>
          <w:rFonts w:ascii="Angsana New" w:hAnsi="Angsana New"/>
          <w:sz w:val="28"/>
          <w:szCs w:val="28"/>
        </w:rPr>
        <w:t xml:space="preserve">(International Institute for Management Development : IMD) </w:t>
      </w:r>
      <w:r w:rsidRPr="00D841A6">
        <w:rPr>
          <w:rFonts w:ascii="Angsana New" w:hAnsi="Angsana New" w:hint="cs"/>
          <w:sz w:val="28"/>
          <w:szCs w:val="28"/>
          <w:cs/>
        </w:rPr>
        <w:t xml:space="preserve">จัดอันดับความสามารถของประเทศไทยดีขึ้นจากอันดับที่ </w:t>
      </w:r>
      <w:r w:rsidRPr="00D841A6">
        <w:rPr>
          <w:rFonts w:ascii="Angsana New" w:hAnsi="Angsana New"/>
          <w:sz w:val="28"/>
          <w:szCs w:val="28"/>
        </w:rPr>
        <w:t>28</w:t>
      </w:r>
      <w:r w:rsidRPr="00D841A6">
        <w:rPr>
          <w:rFonts w:ascii="Angsana New" w:hAnsi="Angsana New" w:hint="cs"/>
          <w:sz w:val="28"/>
          <w:szCs w:val="28"/>
          <w:cs/>
        </w:rPr>
        <w:t xml:space="preserve"> ในปี </w:t>
      </w:r>
      <w:r w:rsidRPr="00D841A6">
        <w:rPr>
          <w:rFonts w:ascii="Angsana New" w:hAnsi="Angsana New"/>
          <w:sz w:val="28"/>
          <w:szCs w:val="28"/>
        </w:rPr>
        <w:t xml:space="preserve">2559 </w:t>
      </w:r>
      <w:r w:rsidRPr="00D841A6">
        <w:rPr>
          <w:rFonts w:ascii="Angsana New" w:hAnsi="Angsana New" w:hint="cs"/>
          <w:sz w:val="28"/>
          <w:szCs w:val="28"/>
          <w:cs/>
        </w:rPr>
        <w:t xml:space="preserve">เลื่อนมาอยู่ที่อันดับ </w:t>
      </w:r>
      <w:r w:rsidRPr="00D841A6">
        <w:rPr>
          <w:rFonts w:ascii="Angsana New" w:hAnsi="Angsana New"/>
          <w:sz w:val="28"/>
          <w:szCs w:val="28"/>
        </w:rPr>
        <w:t xml:space="preserve">27 </w:t>
      </w:r>
      <w:r w:rsidRPr="00D841A6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D841A6">
        <w:rPr>
          <w:rFonts w:ascii="Angsana New" w:hAnsi="Angsana New"/>
          <w:sz w:val="28"/>
          <w:szCs w:val="28"/>
        </w:rPr>
        <w:t xml:space="preserve">2560 </w:t>
      </w:r>
      <w:r w:rsidRPr="00D841A6">
        <w:rPr>
          <w:rFonts w:ascii="Angsana New" w:hAnsi="Angsana New" w:hint="cs"/>
          <w:sz w:val="28"/>
          <w:szCs w:val="28"/>
          <w:cs/>
        </w:rPr>
        <w:t xml:space="preserve">แต่ยังมีความกังวลต่อเศรษฐกิจโลก การส่งออกยังคงลดลง เป็นผลทำให้เบี้ยประกันภัยรับในรอบปีที่ผ่านมาลดลงเล็กน้อย เพราะลูกค้าทางด้านการประกันภัยการขนส่งสินค้าทางทะเล เป็นลูกค้าที่นำเข้าและส่งออกสินค้าเป็นหลัก คาดการว่าสถานการณ์ส่งออกจะค่อย ๆ ฟื้นตัวในเร็ววัน  </w:t>
      </w:r>
    </w:p>
    <w:p w:rsidR="007972E1" w:rsidRDefault="007972E1" w:rsidP="007972E1">
      <w:pPr>
        <w:pStyle w:val="a3"/>
        <w:ind w:left="1560"/>
        <w:jc w:val="both"/>
        <w:outlineLvl w:val="0"/>
        <w:rPr>
          <w:rFonts w:ascii="Angsana New" w:hAnsi="Angsana New"/>
          <w:sz w:val="28"/>
          <w:szCs w:val="28"/>
          <w:u w:val="single"/>
        </w:rPr>
      </w:pPr>
    </w:p>
    <w:p w:rsidR="007972E1" w:rsidRDefault="007972E1" w:rsidP="007972E1">
      <w:pPr>
        <w:pStyle w:val="a3"/>
        <w:ind w:left="1560"/>
        <w:jc w:val="both"/>
        <w:outlineLvl w:val="0"/>
        <w:rPr>
          <w:rFonts w:ascii="Angsana New" w:hAnsi="Angsana New"/>
          <w:sz w:val="28"/>
          <w:szCs w:val="28"/>
          <w:u w:val="single"/>
        </w:rPr>
      </w:pPr>
    </w:p>
    <w:p w:rsidR="007972E1" w:rsidRPr="00D841A6" w:rsidRDefault="007972E1" w:rsidP="007972E1">
      <w:pPr>
        <w:pStyle w:val="a3"/>
        <w:ind w:left="1560"/>
        <w:jc w:val="both"/>
        <w:outlineLvl w:val="0"/>
        <w:rPr>
          <w:rFonts w:ascii="Angsana New" w:hAnsi="Angsana New"/>
          <w:sz w:val="28"/>
          <w:szCs w:val="28"/>
          <w:u w:val="single"/>
          <w:cs/>
        </w:rPr>
      </w:pPr>
      <w:r w:rsidRPr="00D841A6">
        <w:rPr>
          <w:rFonts w:ascii="Angsana New" w:hAnsi="Angsana New"/>
          <w:sz w:val="28"/>
          <w:szCs w:val="28"/>
          <w:u w:val="single"/>
          <w:cs/>
        </w:rPr>
        <w:t>(ค) การประกันภัยรถยนต์</w:t>
      </w:r>
    </w:p>
    <w:p w:rsidR="007972E1" w:rsidRPr="00D841A6" w:rsidRDefault="007972E1" w:rsidP="007972E1">
      <w:pPr>
        <w:pStyle w:val="a3"/>
        <w:ind w:firstLine="2127"/>
        <w:jc w:val="thaiDistribute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/>
          <w:sz w:val="28"/>
          <w:szCs w:val="28"/>
          <w:cs/>
        </w:rPr>
        <w:t>การแข่งขันในการรับประกันภัยรถยนต์ทำให้  ต้นทุนในการผลิตและการบริการสูงขึ้น  โดยเฉพาะอย่างยิ่ง  การประกันภัยรถยนต์ภาคสมัครใจ   ที่ผ</w:t>
      </w:r>
      <w:r w:rsidRPr="00D841A6">
        <w:rPr>
          <w:rStyle w:val="a8"/>
          <w:rFonts w:ascii="Angsana New" w:hAnsi="Angsana New"/>
          <w:sz w:val="28"/>
          <w:szCs w:val="28"/>
          <w:cs/>
        </w:rPr>
        <w:t>ู้</w:t>
      </w:r>
      <w:r w:rsidRPr="00D841A6">
        <w:rPr>
          <w:rFonts w:ascii="Angsana New" w:hAnsi="Angsana New"/>
          <w:sz w:val="28"/>
          <w:szCs w:val="28"/>
          <w:cs/>
        </w:rPr>
        <w:t>รับประกันภัยต้องพัฒนาการให้บริการ ผ่านตัวแทน นายหน้า ศูนย์จำหน่ายรถยนต์  ศูนย์ให้บริการ  ทำให้บริษัทฯ มีความจำเป็นต้องเพิ่มจำนวนนายหน้าและตัวแทนและพนักงานสินไหม  ของบริษัทฯ เพื่อรองรับการแข่งขันดังกล่าว ผลที่ตามมา คือ จำนวนกรมธรรม์รถยนต์ของบริษัทฯ เพิ่มขึ้นอย่างต่อเนื่อง  ทั้งการประกันภัยรถยนต์ภาคบังคับและโดยสมัครใจ</w:t>
      </w:r>
      <w:r w:rsidRPr="00D841A6">
        <w:rPr>
          <w:rFonts w:ascii="Angsana New" w:hAnsi="Angsana New"/>
          <w:sz w:val="28"/>
          <w:szCs w:val="28"/>
        </w:rPr>
        <w:t xml:space="preserve">  </w:t>
      </w:r>
      <w:r w:rsidRPr="00D841A6">
        <w:rPr>
          <w:rFonts w:ascii="Angsana New" w:hAnsi="Angsana New" w:hint="cs"/>
          <w:sz w:val="28"/>
          <w:szCs w:val="28"/>
          <w:cs/>
        </w:rPr>
        <w:t>แนวโน้มเช่นนี้</w:t>
      </w:r>
      <w:r w:rsidRPr="00D841A6">
        <w:rPr>
          <w:rFonts w:ascii="Angsana New" w:hAnsi="Angsana New"/>
          <w:sz w:val="28"/>
          <w:szCs w:val="28"/>
        </w:rPr>
        <w:t xml:space="preserve">  </w:t>
      </w:r>
      <w:r w:rsidRPr="00D841A6">
        <w:rPr>
          <w:rFonts w:ascii="Angsana New" w:hAnsi="Angsana New" w:hint="cs"/>
          <w:sz w:val="28"/>
          <w:szCs w:val="28"/>
          <w:cs/>
        </w:rPr>
        <w:t xml:space="preserve">ยังคงมีอยู่อย่างต่อเนื่อง   นอกจากนี้ การพัฒนาระบบสินไหมแบบ  </w:t>
      </w:r>
      <w:r w:rsidRPr="00D841A6">
        <w:rPr>
          <w:rFonts w:ascii="Angsana New" w:hAnsi="Angsana New"/>
          <w:b/>
          <w:bCs/>
          <w:sz w:val="28"/>
          <w:szCs w:val="28"/>
        </w:rPr>
        <w:t>E-Claims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 xml:space="preserve">ร่วมกับบริษัท </w:t>
      </w:r>
      <w:r w:rsidRPr="00D841A6">
        <w:rPr>
          <w:rFonts w:ascii="Angsana New" w:hAnsi="Angsana New"/>
          <w:b/>
          <w:bCs/>
          <w:sz w:val="28"/>
          <w:szCs w:val="28"/>
        </w:rPr>
        <w:t xml:space="preserve">EMCS </w:t>
      </w:r>
      <w:r w:rsidRPr="00D841A6">
        <w:rPr>
          <w:rFonts w:ascii="Angsana New" w:hAnsi="Angsana New"/>
          <w:sz w:val="28"/>
          <w:szCs w:val="28"/>
        </w:rPr>
        <w:t xml:space="preserve"> </w:t>
      </w:r>
      <w:r w:rsidRPr="00D841A6">
        <w:rPr>
          <w:rFonts w:ascii="Angsana New" w:hAnsi="Angsana New" w:hint="cs"/>
          <w:sz w:val="28"/>
          <w:szCs w:val="28"/>
          <w:cs/>
        </w:rPr>
        <w:t xml:space="preserve">เพื่อการให้บริการที่รวดเร็ว และลดต้นทุนระยะยาวเป็นเป้าหมายที่บริษัทฯ  </w:t>
      </w:r>
    </w:p>
    <w:p w:rsidR="007972E1" w:rsidRPr="00D841A6" w:rsidRDefault="007972E1" w:rsidP="007972E1">
      <w:pPr>
        <w:pStyle w:val="a3"/>
        <w:ind w:left="720" w:firstLine="720"/>
        <w:jc w:val="both"/>
        <w:outlineLvl w:val="0"/>
        <w:rPr>
          <w:rFonts w:ascii="Angsana New" w:hAnsi="Angsana New"/>
          <w:sz w:val="28"/>
          <w:szCs w:val="28"/>
          <w:u w:val="single"/>
          <w:cs/>
        </w:rPr>
      </w:pPr>
      <w:r w:rsidRPr="00D841A6">
        <w:rPr>
          <w:rFonts w:ascii="Angsana New" w:hAnsi="Angsana New"/>
          <w:sz w:val="28"/>
          <w:szCs w:val="28"/>
          <w:u w:val="single"/>
          <w:cs/>
        </w:rPr>
        <w:t>(ง)   การประกันภัยเบ็ดเตล็ด</w:t>
      </w:r>
    </w:p>
    <w:p w:rsidR="007972E1" w:rsidRPr="00D841A6" w:rsidRDefault="007972E1" w:rsidP="007972E1">
      <w:pPr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       </w:t>
      </w:r>
      <w:r w:rsidRPr="00D841A6">
        <w:rPr>
          <w:rFonts w:ascii="Angsana New" w:hAnsi="Angsana New" w:cs="Angsana New"/>
          <w:sz w:val="28"/>
          <w:szCs w:val="28"/>
          <w:cs/>
        </w:rPr>
        <w:t>บริษัทฯ ได้รับงานประกันภัยรายใหญ่ หลายรายอาทิเช่น  การไฟฟ้าส่วนภูมิภาค  การท่าอากาศยานแห่งประเทศไทย  กลุ่มบริษัท</w:t>
      </w:r>
      <w:proofErr w:type="spellStart"/>
      <w:r w:rsidRPr="00D841A6">
        <w:rPr>
          <w:rFonts w:ascii="Angsana New" w:hAnsi="Angsana New" w:cs="Angsana New"/>
          <w:sz w:val="28"/>
          <w:szCs w:val="28"/>
          <w:cs/>
        </w:rPr>
        <w:t>เซ็นทรัล</w:t>
      </w:r>
      <w:proofErr w:type="spellEnd"/>
      <w:r w:rsidRPr="00D841A6">
        <w:rPr>
          <w:rFonts w:ascii="Angsana New" w:hAnsi="Angsana New" w:cs="Angsana New"/>
          <w:sz w:val="28"/>
          <w:szCs w:val="28"/>
          <w:cs/>
        </w:rPr>
        <w:t>พัฒนา  ทั้งนี้สืบเนื่องจากการสร้างความสัมพันธ์ทางธุรกิจที่ยั่งยืนและยาวนาน  ทำให้บริษัทฯ ได้รับโอกาสในการรับประกันภัยรายใหญ่ ๆ ดังกล่าวอย่างต่อเนื่อง ซึ่งงานประกันภัยรายใหญ่ที่ได้รับนี้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 w:hint="cs"/>
          <w:sz w:val="28"/>
          <w:szCs w:val="28"/>
          <w:cs/>
        </w:rPr>
        <w:t>จำต้องจัดการประกันภัยต่อออกไปยังผู้รับประกันภัยต่อต่างประเทศ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 w:hint="cs"/>
          <w:sz w:val="28"/>
          <w:szCs w:val="28"/>
          <w:cs/>
        </w:rPr>
        <w:t>ทำให้มีโอกาสในการพัฒนาศักยภาพ และวิธีการจัดการรับประกันภัยที่ได้รับการยอมรับจากนานาประเทศ</w:t>
      </w:r>
    </w:p>
    <w:p w:rsidR="007972E1" w:rsidRPr="00D841A6" w:rsidRDefault="007972E1" w:rsidP="007972E1">
      <w:pPr>
        <w:jc w:val="thaiDistribute"/>
        <w:rPr>
          <w:rFonts w:ascii="Angsana New" w:hAnsi="Angsana New"/>
          <w:sz w:val="22"/>
          <w:szCs w:val="24"/>
        </w:rPr>
      </w:pPr>
    </w:p>
    <w:p w:rsidR="007972E1" w:rsidRPr="00D841A6" w:rsidRDefault="007972E1" w:rsidP="007972E1">
      <w:pPr>
        <w:pStyle w:val="a3"/>
        <w:rPr>
          <w:rFonts w:ascii="Angsana New" w:hAnsi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/>
          <w:b/>
          <w:bCs/>
          <w:szCs w:val="32"/>
          <w:cs/>
        </w:rPr>
        <w:t xml:space="preserve">13.2  </w:t>
      </w:r>
      <w:r w:rsidRPr="00D841A6">
        <w:rPr>
          <w:rFonts w:ascii="Angsana New" w:hAnsi="Angsana New"/>
          <w:b/>
          <w:bCs/>
          <w:szCs w:val="32"/>
          <w:u w:val="single"/>
          <w:cs/>
        </w:rPr>
        <w:t>ฐานะการเงิน</w:t>
      </w:r>
    </w:p>
    <w:p w:rsidR="007972E1" w:rsidRPr="00D841A6" w:rsidRDefault="007972E1" w:rsidP="007972E1">
      <w:pPr>
        <w:pStyle w:val="ListParagraph1"/>
        <w:contextualSpacing/>
        <w:rPr>
          <w:rFonts w:ascii="Angsana New" w:hAnsi="Angsana New"/>
          <w:b/>
          <w:bCs/>
          <w:sz w:val="22"/>
          <w:szCs w:val="28"/>
          <w:u w:val="single"/>
        </w:rPr>
      </w:pPr>
      <w:r w:rsidRPr="00D841A6">
        <w:rPr>
          <w:rFonts w:ascii="Angsana New" w:hAnsi="Angsana New"/>
          <w:b/>
          <w:bCs/>
          <w:sz w:val="22"/>
          <w:szCs w:val="28"/>
          <w:u w:val="single"/>
          <w:cs/>
        </w:rPr>
        <w:t>สินทรัพย์รวม</w:t>
      </w:r>
    </w:p>
    <w:p w:rsidR="007972E1" w:rsidRPr="00D841A6" w:rsidRDefault="007972E1" w:rsidP="007972E1">
      <w:pPr>
        <w:pStyle w:val="ListParagraph1"/>
        <w:ind w:left="735"/>
        <w:rPr>
          <w:rFonts w:ascii="Angsana New" w:hAnsi="Angsana New"/>
          <w:b/>
          <w:bCs/>
          <w:sz w:val="28"/>
          <w:szCs w:val="36"/>
          <w:u w:val="single"/>
        </w:rPr>
      </w:pP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841A6">
        <w:rPr>
          <w:rFonts w:ascii="Angsana New" w:hAnsi="Angsana New" w:cs="Angsana New"/>
          <w:sz w:val="28"/>
          <w:szCs w:val="28"/>
        </w:rPr>
        <w:t>31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บริษัทฯ มีสินทรัพย์รวม </w:t>
      </w:r>
      <w:r w:rsidRPr="00D841A6">
        <w:rPr>
          <w:rFonts w:ascii="Angsana New" w:hAnsi="Angsana New" w:cs="Angsana New"/>
          <w:sz w:val="28"/>
          <w:szCs w:val="28"/>
        </w:rPr>
        <w:t>1,696.93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จากปี </w:t>
      </w:r>
      <w:r w:rsidRPr="00D841A6">
        <w:rPr>
          <w:rFonts w:ascii="Angsana New" w:hAnsi="Angsana New" w:cs="Angsana New"/>
          <w:sz w:val="28"/>
          <w:szCs w:val="28"/>
        </w:rPr>
        <w:t xml:space="preserve">2559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 113.86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สินทรัพย์รายการใหญ่ได้แก่ เงินสดและเงินฝากสถาบันการเงินมีจำนวน </w:t>
      </w:r>
      <w:r w:rsidRPr="00D841A6">
        <w:rPr>
          <w:rFonts w:ascii="Angsana New" w:hAnsi="Angsana New" w:cs="Angsana New"/>
          <w:sz w:val="28"/>
          <w:szCs w:val="28"/>
        </w:rPr>
        <w:t>253.57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รองลงมาคือ เงินลงทุนในหลักทรัพย์มีจำนวนรวม </w:t>
      </w:r>
      <w:r w:rsidRPr="00D841A6">
        <w:rPr>
          <w:rFonts w:ascii="Angsana New" w:hAnsi="Angsana New" w:cs="Angsana New"/>
          <w:sz w:val="28"/>
          <w:szCs w:val="28"/>
        </w:rPr>
        <w:t>206.40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</w:t>
      </w:r>
      <w:r w:rsidRPr="00D841A6">
        <w:rPr>
          <w:rFonts w:ascii="Angsana New" w:hAnsi="Angsana New" w:cs="Angsana New"/>
          <w:sz w:val="28"/>
          <w:szCs w:val="28"/>
        </w:rPr>
        <w:t>56.52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สินทรัพย์จากการประกันภัยต่อ </w:t>
      </w:r>
      <w:r w:rsidRPr="00D841A6">
        <w:rPr>
          <w:rFonts w:ascii="Angsana New" w:hAnsi="Angsana New" w:cs="Angsana New"/>
          <w:sz w:val="28"/>
          <w:szCs w:val="28"/>
        </w:rPr>
        <w:t>403.37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20.10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ลูกหนี้จากสัญญาประกันภัยต่อ </w:t>
      </w:r>
      <w:r w:rsidRPr="00D841A6">
        <w:rPr>
          <w:rFonts w:ascii="Angsana New" w:hAnsi="Angsana New" w:cs="Angsana New"/>
          <w:sz w:val="28"/>
          <w:szCs w:val="28"/>
        </w:rPr>
        <w:t xml:space="preserve">279.50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 xml:space="preserve">118.94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เบี้ยประกันภัยค้างรับสุทธิ </w:t>
      </w:r>
      <w:r w:rsidRPr="00D841A6">
        <w:rPr>
          <w:rFonts w:ascii="Angsana New" w:hAnsi="Angsana New" w:cs="Angsana New"/>
          <w:sz w:val="28"/>
          <w:szCs w:val="28"/>
        </w:rPr>
        <w:t>339.64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เพิ่มขึ้น </w:t>
      </w:r>
      <w:r w:rsidRPr="00D841A6">
        <w:rPr>
          <w:rFonts w:ascii="Angsana New" w:hAnsi="Angsana New" w:cs="Angsana New"/>
          <w:sz w:val="28"/>
          <w:szCs w:val="28"/>
        </w:rPr>
        <w:t xml:space="preserve">79.64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ค่าสินไหมทดแทนที่คาดว่าจะได้รับคืนจากคู่กรณีสุทธิ ลดลง </w:t>
      </w:r>
      <w:r w:rsidRPr="00D841A6">
        <w:rPr>
          <w:rFonts w:ascii="Angsana New" w:hAnsi="Angsana New" w:cs="Angsana New"/>
          <w:sz w:val="28"/>
          <w:szCs w:val="28"/>
        </w:rPr>
        <w:t>3.82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เกิดจากการตั้งค่าเผื่อหนี้สงสัยจะสูญจากค่าสินไหมที่คาดว่าจะได้รับที่มีอายุเกิน 1 ปี 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หนี้สินรวมมีจำนวน  </w:t>
      </w:r>
      <w:r w:rsidRPr="00D841A6">
        <w:rPr>
          <w:rFonts w:ascii="Angsana New" w:hAnsi="Angsana New" w:cs="Angsana New"/>
          <w:sz w:val="28"/>
          <w:szCs w:val="28"/>
        </w:rPr>
        <w:t>1,500.48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เพิ่มขึ้นจากปี </w:t>
      </w:r>
      <w:r w:rsidRPr="00D841A6">
        <w:rPr>
          <w:rFonts w:ascii="Angsana New" w:hAnsi="Angsana New" w:cs="Angsana New"/>
          <w:sz w:val="28"/>
          <w:szCs w:val="28"/>
        </w:rPr>
        <w:t>2559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เป็นจำนวน </w:t>
      </w:r>
      <w:r w:rsidRPr="00D841A6">
        <w:rPr>
          <w:rFonts w:ascii="Angsana New" w:hAnsi="Angsana New" w:cs="Angsana New"/>
          <w:sz w:val="28"/>
          <w:szCs w:val="28"/>
        </w:rPr>
        <w:t>169.04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รายการใหญ่ได้แก่ 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เงินกู้ยืมกรรมการเพิ่มขึ้น </w:t>
      </w:r>
      <w:r w:rsidRPr="00D841A6">
        <w:rPr>
          <w:rFonts w:ascii="Angsana New" w:hAnsi="Angsana New" w:cs="Angsana New"/>
          <w:sz w:val="28"/>
          <w:szCs w:val="28"/>
        </w:rPr>
        <w:t xml:space="preserve">30.00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สำรองค่าสินไหมทดแทนและค่าสินไหมทดแทนค้างจ่าย  </w:t>
      </w:r>
      <w:r w:rsidRPr="00D841A6">
        <w:rPr>
          <w:rFonts w:ascii="Angsana New" w:hAnsi="Angsana New" w:cs="Angsana New"/>
          <w:sz w:val="28"/>
          <w:szCs w:val="28"/>
        </w:rPr>
        <w:t>463.79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</w:rPr>
        <w:t>132.66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sz w:val="28"/>
          <w:szCs w:val="28"/>
        </w:rPr>
        <w:t xml:space="preserve">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เจ้าหนี้บริษัทประกันภัยต่อ  </w:t>
      </w:r>
      <w:r w:rsidRPr="00D841A6">
        <w:rPr>
          <w:rFonts w:ascii="Angsana New" w:hAnsi="Angsana New" w:cs="Angsana New"/>
          <w:sz w:val="28"/>
          <w:szCs w:val="28"/>
        </w:rPr>
        <w:t>473.35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เพิ่มขึ้น  </w:t>
      </w:r>
      <w:r w:rsidRPr="00D841A6">
        <w:rPr>
          <w:rFonts w:ascii="Angsana New" w:hAnsi="Angsana New" w:cs="Angsana New"/>
          <w:sz w:val="28"/>
          <w:szCs w:val="28"/>
        </w:rPr>
        <w:t>65.48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และเงินสำรองเบี้ยประกันภัยที่ยังไม่ถือเป็นรายได้  </w:t>
      </w:r>
      <w:r w:rsidRPr="00D841A6">
        <w:rPr>
          <w:rFonts w:ascii="Angsana New" w:hAnsi="Angsana New" w:cs="Angsana New"/>
          <w:sz w:val="28"/>
          <w:szCs w:val="28"/>
        </w:rPr>
        <w:t>387.49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จากปีก่อน </w:t>
      </w:r>
      <w:r w:rsidRPr="00D841A6">
        <w:rPr>
          <w:rFonts w:ascii="Angsana New" w:hAnsi="Angsana New" w:cs="Angsana New"/>
          <w:sz w:val="28"/>
          <w:szCs w:val="28"/>
        </w:rPr>
        <w:t>49.16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ส่วนของผู้ถือหุ้นมีจำนวน </w:t>
      </w:r>
      <w:r w:rsidRPr="00D841A6">
        <w:rPr>
          <w:rFonts w:ascii="Angsana New" w:hAnsi="Angsana New" w:cs="Angsana New"/>
          <w:sz w:val="28"/>
          <w:szCs w:val="28"/>
        </w:rPr>
        <w:t>196.44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ลดลงจากปี </w:t>
      </w:r>
      <w:r w:rsidRPr="00D841A6">
        <w:rPr>
          <w:rFonts w:ascii="Angsana New" w:hAnsi="Angsana New" w:cs="Angsana New"/>
          <w:sz w:val="28"/>
          <w:szCs w:val="28"/>
        </w:rPr>
        <w:t>2559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เป็นจำนวน </w:t>
      </w:r>
      <w:r w:rsidRPr="00D841A6">
        <w:rPr>
          <w:rFonts w:ascii="Angsana New" w:hAnsi="Angsana New" w:cs="Angsana New"/>
          <w:sz w:val="28"/>
          <w:szCs w:val="28"/>
        </w:rPr>
        <w:t>55.19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 เกิดจากการเพิ่มทุนในเดือน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บริษัทได้รับชำระค่าหุ้นจำนวนเงิน </w:t>
      </w:r>
      <w:r w:rsidRPr="00D841A6">
        <w:rPr>
          <w:rFonts w:ascii="Angsana New" w:hAnsi="Angsana New" w:cs="Angsana New"/>
          <w:sz w:val="28"/>
          <w:szCs w:val="28"/>
        </w:rPr>
        <w:t>80.50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และได้รับเงินกู้ยืมกรรมการจำนวน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30.00 </w:t>
      </w:r>
      <w:r w:rsidRPr="00D841A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มีผลขาดทุนสุทธิจากการดำเนินงานจำนวน </w:t>
      </w:r>
      <w:r w:rsidRPr="00D841A6">
        <w:rPr>
          <w:rFonts w:ascii="Angsana New" w:hAnsi="Angsana New" w:cs="Angsana New"/>
          <w:sz w:val="28"/>
          <w:szCs w:val="28"/>
        </w:rPr>
        <w:t>115.60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Pr="00D841A6">
        <w:rPr>
          <w:rFonts w:ascii="Angsana New" w:hAnsi="Angsana New" w:cs="Angsana New"/>
          <w:sz w:val="28"/>
          <w:szCs w:val="28"/>
        </w:rPr>
        <w:t>20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 w:hint="cs"/>
          <w:sz w:val="28"/>
          <w:szCs w:val="28"/>
          <w:cs/>
        </w:rPr>
        <w:t>บริษัทโอนเปลี่ยนประเภทเงิน</w:t>
      </w:r>
      <w:r w:rsidRPr="00D841A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ลงทุนหลักทรัพย์เผื่อขายเป็นหลักทรัพย์เพื่อค้า ในการนี้บริษัทโอนปิดบัญชีส่วนเกินทุนจากการวัดมูลค่าเงินลงทุนในหลักทรัพย์เผื่อขายเข้ากำไรขาดทุนทำให้องค์ประกอบอื่นของส่วนของผู้ถือหุ้นสุทธิลดลง </w:t>
      </w:r>
      <w:r w:rsidRPr="00D841A6">
        <w:rPr>
          <w:rFonts w:ascii="Angsana New" w:hAnsi="Angsana New" w:cs="Angsana New"/>
          <w:sz w:val="28"/>
          <w:szCs w:val="28"/>
        </w:rPr>
        <w:t xml:space="preserve">20.52 </w:t>
      </w:r>
      <w:r w:rsidRPr="00D841A6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:rsidR="007972E1" w:rsidRPr="00D841A6" w:rsidRDefault="007972E1" w:rsidP="007972E1">
      <w:pPr>
        <w:ind w:firstLine="720"/>
        <w:jc w:val="thaiDistribute"/>
        <w:rPr>
          <w:sz w:val="28"/>
          <w:szCs w:val="28"/>
        </w:rPr>
      </w:pPr>
    </w:p>
    <w:p w:rsidR="007972E1" w:rsidRPr="00D841A6" w:rsidRDefault="007972E1" w:rsidP="007972E1">
      <w:pPr>
        <w:ind w:firstLine="720"/>
        <w:jc w:val="thaiDistribute"/>
        <w:rPr>
          <w:sz w:val="28"/>
          <w:szCs w:val="28"/>
        </w:rPr>
      </w:pPr>
    </w:p>
    <w:p w:rsidR="007972E1" w:rsidRPr="00D841A6" w:rsidRDefault="007972E1" w:rsidP="007972E1">
      <w:pPr>
        <w:pStyle w:val="a5"/>
        <w:jc w:val="distribute"/>
        <w:outlineLvl w:val="0"/>
        <w:rPr>
          <w:rFonts w:ascii="Angsana New" w:hAnsi="Angsana New" w:cs="Angsana New"/>
          <w:b/>
          <w:bCs/>
          <w:sz w:val="28"/>
          <w:szCs w:val="28"/>
          <w:u w:val="non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none"/>
          <w:cs/>
        </w:rPr>
        <w:t xml:space="preserve">ตารางแสดงเบี้ยประกันภัยค้างรับแยกตามอายุหนี้ </w:t>
      </w:r>
    </w:p>
    <w:p w:rsidR="007972E1" w:rsidRPr="00D841A6" w:rsidRDefault="007972E1" w:rsidP="007972E1">
      <w:pPr>
        <w:rPr>
          <w:cs/>
        </w:rPr>
      </w:pPr>
    </w:p>
    <w:p w:rsidR="007972E1" w:rsidRPr="00D841A6" w:rsidRDefault="007972E1" w:rsidP="007972E1">
      <w:pPr>
        <w:pStyle w:val="a6"/>
        <w:tabs>
          <w:tab w:val="clear" w:pos="4320"/>
          <w:tab w:val="clear" w:pos="8640"/>
        </w:tabs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/>
          <w:b/>
          <w:bCs/>
          <w:cs/>
        </w:rPr>
        <w:t xml:space="preserve">ณ วันที่ </w:t>
      </w:r>
      <w:r w:rsidRPr="00D841A6">
        <w:rPr>
          <w:rFonts w:ascii="Angsana New" w:hAnsi="Angsana New" w:cs="Angsana New"/>
          <w:b/>
          <w:bCs/>
        </w:rPr>
        <w:t>31</w:t>
      </w:r>
      <w:r w:rsidRPr="00D841A6">
        <w:rPr>
          <w:rFonts w:ascii="Angsana New" w:hAnsi="Angsana New" w:cs="Angsana New"/>
          <w:b/>
          <w:bCs/>
          <w:cs/>
        </w:rPr>
        <w:t xml:space="preserve"> ธันวาคม </w:t>
      </w:r>
      <w:r w:rsidRPr="00D841A6">
        <w:rPr>
          <w:rFonts w:ascii="Angsana New" w:hAnsi="Angsana New" w:cs="Angsana New"/>
          <w:b/>
          <w:bCs/>
        </w:rPr>
        <w:t>2560</w:t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  <w:t xml:space="preserve">        </w:t>
      </w:r>
      <w:r w:rsidRPr="00D841A6">
        <w:rPr>
          <w:rFonts w:ascii="Angsana New" w:hAnsi="Angsana New" w:cs="Angsana New" w:hint="cs"/>
          <w:b/>
          <w:bCs/>
          <w:cs/>
        </w:rPr>
        <w:tab/>
      </w:r>
      <w:r w:rsidRPr="00D841A6">
        <w:rPr>
          <w:rFonts w:ascii="Angsana New" w:hAnsi="Angsana New" w:cs="Angsana New" w:hint="cs"/>
          <w:b/>
          <w:bCs/>
          <w:cs/>
        </w:rPr>
        <w:tab/>
        <w:t xml:space="preserve"> </w:t>
      </w:r>
      <w:r w:rsidRPr="00D841A6">
        <w:rPr>
          <w:rFonts w:ascii="Angsana New" w:hAnsi="Angsana New" w:cs="Angsana New"/>
          <w:b/>
          <w:bCs/>
          <w:cs/>
        </w:rPr>
        <w:t>( หน่วย</w:t>
      </w:r>
      <w:r w:rsidRPr="00D841A6">
        <w:rPr>
          <w:rFonts w:ascii="Angsana New" w:hAnsi="Angsana New" w:cs="Angsana New"/>
          <w:b/>
          <w:bCs/>
        </w:rPr>
        <w:t>:</w:t>
      </w:r>
      <w:r w:rsidRPr="00D841A6">
        <w:rPr>
          <w:rFonts w:ascii="Angsana New" w:hAnsi="Angsana New" w:cs="Angsana New"/>
          <w:b/>
          <w:bCs/>
          <w:cs/>
        </w:rPr>
        <w:t xml:space="preserve"> พันบาท</w:t>
      </w:r>
      <w:r w:rsidRPr="00D841A6">
        <w:rPr>
          <w:rFonts w:ascii="Angsana New" w:hAnsi="Angsana New" w:cs="Angsana New"/>
          <w:b/>
          <w:bCs/>
        </w:rPr>
        <w:t xml:space="preserve"> </w:t>
      </w:r>
      <w:r w:rsidRPr="00D841A6">
        <w:rPr>
          <w:rFonts w:ascii="Angsana New" w:hAnsi="Angsana New" w:cs="Angsana New"/>
          <w:b/>
          <w:bCs/>
          <w:cs/>
        </w:rPr>
        <w:t>)</w:t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</w:tabs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  <w:t xml:space="preserve">ปี  </w:t>
      </w:r>
      <w:r w:rsidRPr="00D841A6">
        <w:rPr>
          <w:rFonts w:ascii="Angsana New" w:hAnsi="Angsana New" w:cs="Angsana New"/>
          <w:b/>
          <w:bCs/>
        </w:rPr>
        <w:t>2560</w:t>
      </w:r>
      <w:r w:rsidRPr="00D841A6">
        <w:rPr>
          <w:rFonts w:ascii="Angsana New" w:hAnsi="Angsana New" w:cs="Angsana New" w:hint="cs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  <w:r w:rsidRPr="00D841A6">
        <w:rPr>
          <w:rFonts w:ascii="Angsana New" w:hAnsi="Angsana New" w:cs="Angsana New"/>
          <w:b/>
          <w:bCs/>
          <w:cs/>
        </w:rPr>
        <w:tab/>
        <w:t xml:space="preserve">   ปี </w:t>
      </w:r>
      <w:r w:rsidRPr="00D841A6">
        <w:rPr>
          <w:rFonts w:ascii="Angsana New" w:hAnsi="Angsana New" w:cs="Angsana New"/>
          <w:b/>
          <w:bCs/>
        </w:rPr>
        <w:t>2559</w:t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</w:tabs>
        <w:rPr>
          <w:rFonts w:ascii="Angsana New" w:hAnsi="Angsana New" w:cs="Angsana New"/>
        </w:rPr>
      </w:pPr>
      <w:r w:rsidRPr="00D841A6">
        <w:rPr>
          <w:rFonts w:ascii="Angsana New" w:hAnsi="Angsana New" w:cs="Angsana New"/>
          <w:cs/>
        </w:rPr>
        <w:t>อายุหนี้  ไม่เกิน    3  เดือน</w:t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 w:hint="cs"/>
          <w:cs/>
        </w:rPr>
        <w:tab/>
      </w:r>
      <w:r w:rsidRPr="00D841A6">
        <w:rPr>
          <w:rFonts w:ascii="Angsana New" w:hAnsi="Angsana New" w:cs="Angsana New"/>
        </w:rPr>
        <w:t>193,895</w:t>
      </w:r>
      <w:r w:rsidRPr="00D841A6">
        <w:rPr>
          <w:rFonts w:ascii="Angsana New" w:hAnsi="Angsana New" w:cs="Angsana New"/>
        </w:rPr>
        <w:tab/>
        <w:t xml:space="preserve">  </w:t>
      </w:r>
      <w:r w:rsidRPr="00D841A6">
        <w:rPr>
          <w:rFonts w:ascii="Angsana New" w:hAnsi="Angsana New" w:cs="Angsana New"/>
          <w:cs/>
        </w:rPr>
        <w:t xml:space="preserve">                </w:t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</w:rPr>
        <w:t xml:space="preserve">  202,573</w:t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</w:tabs>
        <w:rPr>
          <w:rFonts w:ascii="Angsana New" w:hAnsi="Angsana New" w:cs="Angsana New"/>
        </w:rPr>
      </w:pPr>
      <w:r w:rsidRPr="00D841A6">
        <w:rPr>
          <w:rFonts w:ascii="Angsana New" w:hAnsi="Angsana New" w:cs="Angsana New"/>
          <w:cs/>
        </w:rPr>
        <w:t xml:space="preserve">อายุหนี้   เกินกว่า 3    เดือน   </w:t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  <w:t xml:space="preserve"> </w:t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 w:hint="cs"/>
          <w:cs/>
        </w:rPr>
        <w:tab/>
      </w:r>
      <w:r w:rsidRPr="00D841A6">
        <w:rPr>
          <w:rFonts w:ascii="Angsana New" w:hAnsi="Angsana New" w:cs="Angsana New"/>
          <w:u w:val="single"/>
        </w:rPr>
        <w:t>192,210</w:t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  <w:cs/>
        </w:rPr>
        <w:tab/>
        <w:t xml:space="preserve">   </w:t>
      </w:r>
      <w:r w:rsidRPr="00D841A6">
        <w:rPr>
          <w:rFonts w:ascii="Angsana New" w:hAnsi="Angsana New" w:cs="Angsana New" w:hint="cs"/>
          <w:cs/>
        </w:rPr>
        <w:t xml:space="preserve"> </w:t>
      </w:r>
      <w:r w:rsidRPr="00D841A6">
        <w:rPr>
          <w:rFonts w:ascii="Angsana New" w:hAnsi="Angsana New" w:cs="Angsana New"/>
          <w:u w:val="single"/>
        </w:rPr>
        <w:t>77,687</w:t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</w:tabs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  <w:b/>
          <w:bCs/>
          <w:cs/>
        </w:rPr>
        <w:t>รวม</w:t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</w:rPr>
        <w:tab/>
        <w:t>386,105</w:t>
      </w:r>
      <w:r w:rsidRPr="00D841A6">
        <w:rPr>
          <w:rFonts w:ascii="Angsana New" w:hAnsi="Angsana New" w:cs="Angsana New"/>
        </w:rPr>
        <w:tab/>
        <w:t xml:space="preserve">              </w:t>
      </w:r>
      <w:r w:rsidRPr="00D841A6">
        <w:rPr>
          <w:rFonts w:ascii="Angsana New" w:hAnsi="Angsana New" w:cs="Angsana New"/>
          <w:cs/>
        </w:rPr>
        <w:tab/>
      </w:r>
      <w:r w:rsidRPr="00D841A6">
        <w:rPr>
          <w:rFonts w:ascii="Angsana New" w:hAnsi="Angsana New" w:cs="Angsana New"/>
        </w:rPr>
        <w:t xml:space="preserve">  </w:t>
      </w:r>
      <w:r w:rsidRPr="00D841A6">
        <w:rPr>
          <w:rFonts w:ascii="Angsana New" w:hAnsi="Angsana New" w:cs="Angsana New"/>
        </w:rPr>
        <w:tab/>
        <w:t xml:space="preserve">  280,260</w:t>
      </w:r>
      <w:r w:rsidRPr="00D841A6">
        <w:rPr>
          <w:rFonts w:ascii="Angsana New" w:hAnsi="Angsana New" w:cs="Angsana New"/>
        </w:rPr>
        <w:tab/>
      </w:r>
      <w:r w:rsidRPr="00D841A6">
        <w:rPr>
          <w:rFonts w:ascii="Angsana New" w:hAnsi="Angsana New" w:cs="Angsana New"/>
          <w:b/>
          <w:bCs/>
          <w:cs/>
        </w:rPr>
        <w:tab/>
      </w:r>
    </w:p>
    <w:p w:rsidR="007972E1" w:rsidRPr="00D841A6" w:rsidRDefault="007972E1" w:rsidP="007972E1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u w:val="single"/>
          <w:cs/>
        </w:rPr>
        <w:t>หัก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ค่าเผื่อหนี้สงสัยจะสูญ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</w:r>
      <w:r w:rsidRPr="00D841A6">
        <w:rPr>
          <w:rFonts w:ascii="Angsana New" w:hAnsi="Angsana New" w:cs="Angsana New"/>
          <w:sz w:val="28"/>
          <w:szCs w:val="28"/>
          <w:u w:val="single"/>
        </w:rPr>
        <w:t>(46,470)</w:t>
      </w: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</w:rPr>
        <w:tab/>
        <w:t xml:space="preserve">  </w:t>
      </w:r>
      <w:r w:rsidRPr="00D841A6">
        <w:rPr>
          <w:rFonts w:ascii="Angsana New" w:hAnsi="Angsana New" w:cs="Angsana New"/>
          <w:sz w:val="28"/>
          <w:szCs w:val="28"/>
          <w:u w:val="single"/>
        </w:rPr>
        <w:t>(20,258)</w:t>
      </w:r>
    </w:p>
    <w:p w:rsidR="007972E1" w:rsidRPr="00D841A6" w:rsidRDefault="007972E1" w:rsidP="007972E1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สุทธิ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u w:val="double"/>
        </w:rPr>
        <w:t>339,635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/>
          <w:sz w:val="28"/>
          <w:szCs w:val="28"/>
          <w:cs/>
        </w:rPr>
        <w:tab/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u w:val="double"/>
        </w:rPr>
        <w:t>260,002</w:t>
      </w:r>
      <w:r w:rsidRPr="00D841A6">
        <w:rPr>
          <w:rFonts w:ascii="Angsana New" w:hAnsi="Angsana New" w:cs="Angsana New"/>
          <w:sz w:val="28"/>
          <w:szCs w:val="28"/>
          <w:cs/>
        </w:rPr>
        <w:tab/>
      </w:r>
    </w:p>
    <w:p w:rsidR="007972E1" w:rsidRPr="00D841A6" w:rsidRDefault="007972E1" w:rsidP="007972E1">
      <w:pPr>
        <w:rPr>
          <w:rFonts w:ascii="Angsana New" w:hAnsi="Angsana New" w:cs="Angsana New"/>
          <w:sz w:val="28"/>
          <w:szCs w:val="28"/>
          <w:u w:val="single"/>
        </w:rPr>
      </w:pPr>
    </w:p>
    <w:p w:rsidR="007972E1" w:rsidRPr="00D841A6" w:rsidRDefault="007972E1" w:rsidP="007972E1">
      <w:pPr>
        <w:ind w:firstLine="720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บริษัทตั้งค่าเผื่อหนี้สงสัยจะสูญเท่ากับจำนวนหนี้ที่คาดว่าจะเรียบ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 </w:t>
      </w:r>
    </w:p>
    <w:p w:rsidR="007972E1" w:rsidRPr="00D841A6" w:rsidRDefault="007972E1" w:rsidP="007972E1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</w:rPr>
        <w:t xml:space="preserve">                                                                                                   </w:t>
      </w:r>
      <w:r w:rsidRPr="00D841A6">
        <w:rPr>
          <w:rFonts w:ascii="Angsana New" w:hAnsi="Angsana New" w:cs="Angsana New"/>
          <w:b/>
          <w:bCs/>
          <w:cs/>
        </w:rPr>
        <w:t>( หน่วย</w:t>
      </w:r>
      <w:r w:rsidRPr="00D841A6">
        <w:rPr>
          <w:rFonts w:ascii="Angsana New" w:hAnsi="Angsana New" w:cs="Angsana New"/>
          <w:b/>
          <w:bCs/>
        </w:rPr>
        <w:t>:</w:t>
      </w:r>
      <w:r w:rsidRPr="00D841A6">
        <w:rPr>
          <w:rFonts w:ascii="Angsana New" w:hAnsi="Angsana New" w:cs="Angsana New"/>
          <w:b/>
          <w:bCs/>
          <w:cs/>
        </w:rPr>
        <w:t xml:space="preserve"> พันบาท</w:t>
      </w:r>
      <w:r w:rsidRPr="00D841A6">
        <w:rPr>
          <w:rFonts w:ascii="Angsana New" w:hAnsi="Angsana New" w:cs="Angsana New"/>
          <w:b/>
          <w:bCs/>
        </w:rPr>
        <w:t xml:space="preserve"> </w:t>
      </w:r>
      <w:r w:rsidRPr="00D841A6">
        <w:rPr>
          <w:rFonts w:ascii="Angsana New" w:hAnsi="Angsana New" w:cs="Angsana New"/>
          <w:b/>
          <w:bCs/>
          <w:cs/>
        </w:rPr>
        <w:t>)</w:t>
      </w:r>
      <w:r w:rsidRPr="00D841A6">
        <w:rPr>
          <w:rFonts w:ascii="Angsana New" w:hAnsi="Angsana New" w:cs="Angsana New"/>
          <w:b/>
          <w:bCs/>
          <w:cs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2"/>
        <w:gridCol w:w="1444"/>
      </w:tblGrid>
      <w:tr w:rsidR="007972E1" w:rsidRPr="00D841A6" w:rsidTr="004C3EF6">
        <w:trPr>
          <w:jc w:val="center"/>
        </w:trPr>
        <w:tc>
          <w:tcPr>
            <w:tcW w:w="0" w:type="auto"/>
            <w:shd w:val="clear" w:color="auto" w:fill="BFBFBF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4" w:type="dxa"/>
            <w:shd w:val="clear" w:color="auto" w:fill="BFBFBF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444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3,304.11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444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12,476.59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เจ้าหนี้อื่นอื่น</w:t>
            </w:r>
          </w:p>
        </w:tc>
        <w:tc>
          <w:tcPr>
            <w:tcW w:w="1444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8,324.73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4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36,291.36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0" w:name="_Hlk524531390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4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60,396.78</w:t>
            </w:r>
          </w:p>
        </w:tc>
      </w:tr>
      <w:bookmarkEnd w:id="0"/>
    </w:tbl>
    <w:p w:rsidR="007972E1" w:rsidRPr="00D841A6" w:rsidRDefault="007972E1" w:rsidP="007972E1">
      <w:pPr>
        <w:ind w:firstLine="720"/>
        <w:jc w:val="right"/>
        <w:rPr>
          <w:rFonts w:ascii="Angsana New" w:hAnsi="Angsana New" w:cs="Angsana New"/>
          <w:b/>
          <w:bCs/>
        </w:rPr>
      </w:pPr>
    </w:p>
    <w:p w:rsidR="007972E1" w:rsidRPr="00D841A6" w:rsidRDefault="007972E1" w:rsidP="007972E1">
      <w:pPr>
        <w:ind w:left="4320"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b/>
          <w:bCs/>
        </w:rPr>
        <w:t xml:space="preserve">            </w:t>
      </w:r>
      <w:r w:rsidRPr="00D841A6">
        <w:rPr>
          <w:rFonts w:ascii="Angsana New" w:hAnsi="Angsana New" w:cs="Angsana New"/>
          <w:b/>
          <w:bCs/>
          <w:cs/>
        </w:rPr>
        <w:t>( หน่วย</w:t>
      </w:r>
      <w:r w:rsidRPr="00D841A6">
        <w:rPr>
          <w:rFonts w:ascii="Angsana New" w:hAnsi="Angsana New" w:cs="Angsana New"/>
          <w:b/>
          <w:bCs/>
        </w:rPr>
        <w:t>:</w:t>
      </w:r>
      <w:r w:rsidRPr="00D841A6">
        <w:rPr>
          <w:rFonts w:ascii="Angsana New" w:hAnsi="Angsana New" w:cs="Angsana New"/>
          <w:b/>
          <w:bCs/>
          <w:cs/>
        </w:rPr>
        <w:t xml:space="preserve"> พันบาท</w:t>
      </w:r>
      <w:r w:rsidRPr="00D841A6">
        <w:rPr>
          <w:rFonts w:ascii="Angsana New" w:hAnsi="Angsana New" w:cs="Angsana New"/>
          <w:b/>
          <w:bCs/>
        </w:rPr>
        <w:t xml:space="preserve"> </w:t>
      </w:r>
      <w:r w:rsidRPr="00D841A6">
        <w:rPr>
          <w:rFonts w:ascii="Angsana New" w:hAnsi="Angsana New" w:cs="Angsana New"/>
          <w:b/>
          <w:bCs/>
          <w: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1590"/>
      </w:tblGrid>
      <w:tr w:rsidR="007972E1" w:rsidRPr="00D841A6" w:rsidTr="004C3EF6">
        <w:trPr>
          <w:jc w:val="center"/>
        </w:trPr>
        <w:tc>
          <w:tcPr>
            <w:tcW w:w="0" w:type="auto"/>
            <w:shd w:val="clear" w:color="auto" w:fill="BFBFBF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หนี้สินอื่นๆ ประกอบไปด้วย</w:t>
            </w:r>
          </w:p>
        </w:tc>
        <w:tc>
          <w:tcPr>
            <w:tcW w:w="1590" w:type="dxa"/>
            <w:shd w:val="clear" w:color="auto" w:fill="BFBFBF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ภาษีเงินได้หัก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ที่จ่ายค้างจ่าย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651.08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11,043.29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23.12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เงินฝากประกันสังคมค้างจ่าย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234.67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ภาษีขาย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3.72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อากรแสตมป์ค้างจ่าย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133.61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19.39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9,511.73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เงินสมทบนำส่ง </w:t>
            </w:r>
            <w:proofErr w:type="spellStart"/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คปภ</w:t>
            </w:r>
            <w:proofErr w:type="spellEnd"/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633.02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lastRenderedPageBreak/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กองทุนประกันฯค้างจ่าย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973.60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8,179.19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4,884.93</w:t>
            </w:r>
          </w:p>
        </w:tc>
      </w:tr>
      <w:tr w:rsidR="007972E1" w:rsidRPr="00D841A6" w:rsidTr="004C3EF6">
        <w:trPr>
          <w:jc w:val="center"/>
        </w:trPr>
        <w:tc>
          <w:tcPr>
            <w:tcW w:w="0" w:type="auto"/>
            <w:shd w:val="clear" w:color="auto" w:fill="auto"/>
          </w:tcPr>
          <w:p w:rsidR="007972E1" w:rsidRPr="00D841A6" w:rsidRDefault="007972E1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</w:tcPr>
          <w:p w:rsidR="007972E1" w:rsidRPr="00D841A6" w:rsidRDefault="007972E1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36,291.36</w:t>
            </w:r>
          </w:p>
        </w:tc>
      </w:tr>
    </w:tbl>
    <w:p w:rsidR="00E55F62" w:rsidRDefault="00E55F62" w:rsidP="007972E1">
      <w:pPr>
        <w:ind w:firstLine="720"/>
        <w:rPr>
          <w:rFonts w:ascii="Angsana New" w:hAnsi="Angsana New" w:cs="Angsana New" w:hint="cs"/>
          <w:b/>
          <w:bCs/>
          <w:sz w:val="28"/>
          <w:szCs w:val="28"/>
        </w:rPr>
      </w:pPr>
    </w:p>
    <w:p w:rsidR="007972E1" w:rsidRPr="00D841A6" w:rsidRDefault="007972E1" w:rsidP="007972E1">
      <w:pPr>
        <w:ind w:firstLine="72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>(ข)</w:t>
      </w:r>
      <w:r w:rsidRPr="00D841A6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สภาพคล่อง</w:t>
      </w:r>
    </w:p>
    <w:p w:rsidR="007972E1" w:rsidRPr="00D841A6" w:rsidRDefault="007972E1" w:rsidP="007972E1">
      <w:pPr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การดำเนินงานของบริษัทฯ </w:t>
      </w:r>
      <w:r w:rsidRPr="00D841A6">
        <w:rPr>
          <w:rFonts w:ascii="Angsana New" w:hAnsi="Angsana New" w:cs="Angsana New"/>
          <w:sz w:val="28"/>
          <w:szCs w:val="28"/>
        </w:rPr>
        <w:t xml:space="preserve">  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ถือว่ากระแสเงินสดเป็นแหล่งเงินทุนที่มีสภาพคล่องที่สำคัญ ต่อการดำเนินธุรกิจของบริษัทฯ ในรอบปี </w:t>
      </w:r>
      <w:r w:rsidRPr="00D841A6">
        <w:rPr>
          <w:rFonts w:ascii="Angsana New" w:hAnsi="Angsana New" w:cs="Angsana New"/>
          <w:sz w:val="28"/>
          <w:szCs w:val="28"/>
        </w:rPr>
        <w:t xml:space="preserve">2560 </w:t>
      </w:r>
      <w:r w:rsidRPr="00D841A6">
        <w:rPr>
          <w:rFonts w:ascii="Angsana New" w:hAnsi="Angsana New" w:cs="Angsana New"/>
          <w:sz w:val="28"/>
          <w:szCs w:val="28"/>
          <w:cs/>
        </w:rPr>
        <w:t>นั้น บริษัทฯมีกระแสเงินสด</w:t>
      </w:r>
      <w:r w:rsidRPr="00D841A6">
        <w:rPr>
          <w:rFonts w:ascii="Angsana New" w:hAnsi="Angsana New" w:cs="Angsana New" w:hint="cs"/>
          <w:sz w:val="28"/>
          <w:szCs w:val="28"/>
          <w:cs/>
        </w:rPr>
        <w:t>สุทธิใช้ไปในกิจกรรมดำเนินงาน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D841A6">
        <w:rPr>
          <w:rFonts w:ascii="Angsana New" w:hAnsi="Angsana New" w:cs="Angsana New"/>
          <w:sz w:val="28"/>
          <w:szCs w:val="28"/>
        </w:rPr>
        <w:t xml:space="preserve">51.04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เมื่อเทียบกับปี </w:t>
      </w:r>
      <w:r w:rsidRPr="00D841A6">
        <w:rPr>
          <w:rFonts w:ascii="Angsana New" w:hAnsi="Angsana New" w:cs="Angsana New"/>
          <w:sz w:val="28"/>
          <w:szCs w:val="28"/>
        </w:rPr>
        <w:t xml:space="preserve">2559 </w:t>
      </w:r>
      <w:r w:rsidRPr="00D841A6">
        <w:rPr>
          <w:rFonts w:ascii="Angsana New" w:hAnsi="Angsana New" w:cs="Angsana New"/>
          <w:sz w:val="28"/>
          <w:szCs w:val="28"/>
          <w:cs/>
        </w:rPr>
        <w:t>ที่จำนวน</w:t>
      </w:r>
      <w:r w:rsidRPr="00D841A6">
        <w:rPr>
          <w:rFonts w:ascii="Angsana New" w:hAnsi="Angsana New" w:cs="Angsana New"/>
          <w:sz w:val="28"/>
          <w:szCs w:val="28"/>
        </w:rPr>
        <w:t xml:space="preserve"> 159.97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เป็นจำนวน </w:t>
      </w:r>
      <w:r w:rsidRPr="00D841A6">
        <w:rPr>
          <w:rFonts w:ascii="Angsana New" w:hAnsi="Angsana New" w:cs="Angsana New"/>
          <w:sz w:val="28"/>
          <w:szCs w:val="28"/>
        </w:rPr>
        <w:t>108.93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ล้านบาท กระแสเงินสด</w:t>
      </w:r>
      <w:r w:rsidRPr="00D841A6">
        <w:rPr>
          <w:rFonts w:ascii="Angsana New" w:hAnsi="Angsana New" w:cs="Angsana New" w:hint="cs"/>
          <w:sz w:val="28"/>
          <w:szCs w:val="28"/>
          <w:cs/>
        </w:rPr>
        <w:t>สุทธิใช้ไปใน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กิจกรรมลงทุนจำนวน </w:t>
      </w:r>
      <w:r w:rsidRPr="00D841A6">
        <w:rPr>
          <w:rFonts w:ascii="Angsana New" w:hAnsi="Angsana New" w:cs="Angsana New"/>
          <w:sz w:val="28"/>
          <w:szCs w:val="28"/>
        </w:rPr>
        <w:t>1.07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D841A6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กระแสเงินสดสุทธิได้มาจากกิจกรรมจัดหาเงินจากการเพิ่มทุนจำนวน </w:t>
      </w:r>
      <w:r w:rsidRPr="00D841A6">
        <w:rPr>
          <w:rFonts w:ascii="Angsana New" w:hAnsi="Angsana New" w:cs="Angsana New"/>
          <w:sz w:val="28"/>
          <w:szCs w:val="28"/>
        </w:rPr>
        <w:t>110.50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 ล้านบาท  </w:t>
      </w:r>
      <w:r w:rsidRPr="00D841A6">
        <w:rPr>
          <w:rFonts w:ascii="Angsana New" w:hAnsi="Angsana New" w:cs="Angsana New"/>
          <w:sz w:val="28"/>
          <w:szCs w:val="28"/>
          <w:cs/>
        </w:rPr>
        <w:t>เป็นผลทำให้เงินสดและรายการเทียบเท่าเงินสด</w:t>
      </w:r>
      <w:r w:rsidRPr="00D841A6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สุทธิจำนวน </w:t>
      </w:r>
      <w:r w:rsidRPr="00D841A6">
        <w:rPr>
          <w:rFonts w:ascii="Angsana New" w:hAnsi="Angsana New" w:cs="Angsana New"/>
          <w:sz w:val="28"/>
          <w:szCs w:val="28"/>
        </w:rPr>
        <w:t>58.39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เมื่อรวมกับเงินสดและรายการเทียบเท่าเงินสดต้นปีจำนวน </w:t>
      </w:r>
      <w:r w:rsidRPr="00D841A6">
        <w:rPr>
          <w:rFonts w:ascii="Angsana New" w:hAnsi="Angsana New" w:cs="Angsana New"/>
          <w:sz w:val="28"/>
          <w:szCs w:val="28"/>
        </w:rPr>
        <w:t>56.73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เป็นผลทำให้ ณ วันที่ </w:t>
      </w:r>
      <w:r w:rsidRPr="00D841A6">
        <w:rPr>
          <w:rFonts w:ascii="Angsana New" w:hAnsi="Angsana New" w:cs="Angsana New"/>
          <w:sz w:val="28"/>
          <w:szCs w:val="28"/>
        </w:rPr>
        <w:t>31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บริษัทฯมีเงินสดและรายการเทียบเท่าเงินสดจำนวน </w:t>
      </w:r>
      <w:r w:rsidRPr="00D841A6">
        <w:rPr>
          <w:rFonts w:ascii="Angsana New" w:hAnsi="Angsana New" w:cs="Angsana New"/>
          <w:sz w:val="28"/>
          <w:szCs w:val="28"/>
        </w:rPr>
        <w:t>115.12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ล้านบาท บริษัทฯ </w:t>
      </w:r>
      <w:r w:rsidRPr="00D841A6">
        <w:rPr>
          <w:rFonts w:ascii="Angsana New" w:hAnsi="Angsana New" w:cs="Angsana New" w:hint="cs"/>
          <w:sz w:val="28"/>
          <w:szCs w:val="28"/>
          <w:cs/>
        </w:rPr>
        <w:t>ยังคง</w:t>
      </w:r>
      <w:r w:rsidRPr="00D841A6">
        <w:rPr>
          <w:rFonts w:ascii="Angsana New" w:hAnsi="Angsana New" w:cs="Angsana New"/>
          <w:sz w:val="28"/>
          <w:szCs w:val="28"/>
          <w:cs/>
        </w:rPr>
        <w:t>มีสถานะการเงินที่มั่นคง และมีสภาพคล่องที่สามารถบริหารจัดการความเสี่ยงภัยได้อย่างมีศักยภาพ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ความเพียงพอของสภาพคล่อง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lang w:val="en-MY"/>
        </w:rPr>
        <w:t xml:space="preserve">CAR Ratio  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ปัจจุบันอยู่ที่ร้อยละ </w:t>
      </w:r>
      <w:proofErr w:type="gramStart"/>
      <w:r w:rsidRPr="00D841A6">
        <w:rPr>
          <w:rFonts w:ascii="Angsana New" w:hAnsi="Angsana New" w:cs="Angsana New"/>
          <w:sz w:val="28"/>
          <w:szCs w:val="28"/>
          <w:lang w:val="en-MY"/>
        </w:rPr>
        <w:t xml:space="preserve">120.11  </w:t>
      </w:r>
      <w:r w:rsidRPr="00D841A6">
        <w:rPr>
          <w:rFonts w:ascii="Angsana New" w:hAnsi="Angsana New" w:cs="Angsana New" w:hint="cs"/>
          <w:sz w:val="28"/>
          <w:szCs w:val="28"/>
          <w:cs/>
        </w:rPr>
        <w:t>ต่ำกว่าเป้าหมายของสำนักงา</w:t>
      </w:r>
      <w:proofErr w:type="spellStart"/>
      <w:r w:rsidRPr="00D841A6">
        <w:rPr>
          <w:rFonts w:ascii="Angsana New" w:hAnsi="Angsana New" w:cs="Angsana New" w:hint="cs"/>
          <w:sz w:val="28"/>
          <w:szCs w:val="28"/>
          <w:cs/>
        </w:rPr>
        <w:t>นคปภ</w:t>
      </w:r>
      <w:proofErr w:type="spellEnd"/>
      <w:r w:rsidRPr="00D841A6">
        <w:rPr>
          <w:rFonts w:ascii="Angsana New" w:hAnsi="Angsana New" w:cs="Angsana New" w:hint="cs"/>
          <w:sz w:val="28"/>
          <w:szCs w:val="28"/>
          <w:cs/>
        </w:rPr>
        <w:t>.ที่กำหนดคือร้อยละ</w:t>
      </w:r>
      <w:proofErr w:type="gramEnd"/>
      <w:r w:rsidRPr="00D841A6">
        <w:rPr>
          <w:rFonts w:ascii="Angsana New" w:hAnsi="Angsana New" w:cs="Angsana New" w:hint="cs"/>
          <w:sz w:val="28"/>
          <w:szCs w:val="28"/>
          <w:cs/>
        </w:rPr>
        <w:t xml:space="preserve"> 140 แต่ไม่ได้มีผลกระทบต่ออัตราส่วนสภาพคล่องของบริษัท บริษัทฯ มีอัตราส่วนสภาพคล่องอยู่ที่ 1.12 เท่า เนื่องจากในช่วงปลายปี 2560 บริษัทฯ ได้จดทะเบียนเพิ่มทุนแบบเฉพาะเจาะจงเรียกเก็บชำระจำนวน 80.50 ล้านบาท และมีเงินยืมกรรมการอีกจำนวน 30 ล้านบาท </w:t>
      </w:r>
      <w:r w:rsidRPr="00D841A6">
        <w:rPr>
          <w:rFonts w:ascii="Angsana New" w:hAnsi="Angsana New" w:cs="Angsana New"/>
          <w:sz w:val="28"/>
          <w:szCs w:val="28"/>
        </w:rPr>
        <w:t xml:space="preserve"> 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บริษัทฯ อ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ยู่ระหว่างการดำเนินการแก้ไข เพื่อให้ </w:t>
      </w:r>
      <w:r w:rsidRPr="00D841A6">
        <w:rPr>
          <w:rFonts w:ascii="Angsana New" w:hAnsi="Angsana New" w:cs="Angsana New"/>
          <w:sz w:val="28"/>
          <w:szCs w:val="28"/>
          <w:lang w:val="en-MY"/>
        </w:rPr>
        <w:t xml:space="preserve">CAR Ratio 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เกินกว่าร้อยละ 140  แผนที่ดำเนินการไปแล้วคือ  </w:t>
      </w:r>
    </w:p>
    <w:p w:rsidR="007972E1" w:rsidRPr="00D841A6" w:rsidRDefault="007972E1" w:rsidP="007972E1">
      <w:pPr>
        <w:ind w:left="720" w:firstLine="720"/>
        <w:jc w:val="thaiDistribute"/>
        <w:rPr>
          <w:rFonts w:ascii="Angsana New" w:hAnsi="Angsana New" w:cs="Angsana New"/>
          <w:sz w:val="28"/>
          <w:szCs w:val="28"/>
          <w:lang w:val="en-MY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1.  เรื่องของการเพิ่มทุนแบบเฉพาะเจาะจงจำนวน 111 ล้านบาท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  <w:lang w:val="en-MY"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>2.  การปรับโครงสร้างองค์กร เพื่อความเหมาะสมกับสถานภาพทางธุรกิจในปัจจุบัน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41A6">
        <w:rPr>
          <w:rFonts w:ascii="Angsana New" w:hAnsi="Angsana New" w:cs="Angsana New"/>
          <w:sz w:val="28"/>
          <w:szCs w:val="28"/>
          <w:cs/>
        </w:rPr>
        <w:tab/>
        <w:t xml:space="preserve">3.  การปรับ </w:t>
      </w:r>
      <w:r w:rsidRPr="00D841A6">
        <w:rPr>
          <w:rFonts w:ascii="Angsana New" w:hAnsi="Angsana New" w:cs="Angsana New"/>
          <w:sz w:val="28"/>
          <w:szCs w:val="28"/>
        </w:rPr>
        <w:t>P</w:t>
      </w:r>
      <w:proofErr w:type="spellStart"/>
      <w:r w:rsidRPr="00D841A6">
        <w:rPr>
          <w:rFonts w:ascii="Angsana New" w:hAnsi="Angsana New" w:cs="Angsana New"/>
          <w:sz w:val="28"/>
          <w:szCs w:val="28"/>
          <w:lang w:val="en-MY"/>
        </w:rPr>
        <w:t>ortfolio</w:t>
      </w:r>
      <w:proofErr w:type="spellEnd"/>
      <w:r w:rsidRPr="00D841A6">
        <w:rPr>
          <w:rFonts w:ascii="Angsana New" w:hAnsi="Angsana New" w:cs="Angsana New" w:hint="cs"/>
          <w:sz w:val="28"/>
          <w:szCs w:val="28"/>
          <w:cs/>
        </w:rPr>
        <w:t xml:space="preserve"> การลงทุนเพื่อให้เกิดสภาพคล่องมากที่สุด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bookmarkStart w:id="1" w:name="_GoBack"/>
      <w:bookmarkEnd w:id="1"/>
    </w:p>
    <w:p w:rsidR="007972E1" w:rsidRPr="00D841A6" w:rsidRDefault="007972E1" w:rsidP="007972E1">
      <w:pPr>
        <w:pStyle w:val="2"/>
        <w:keepLines/>
        <w:spacing w:before="200" w:after="0"/>
        <w:ind w:firstLine="720"/>
        <w:rPr>
          <w:rFonts w:ascii="Angsana New" w:hAnsi="Angsana New"/>
          <w:i w:val="0"/>
          <w:iCs w:val="0"/>
          <w:szCs w:val="28"/>
        </w:rPr>
      </w:pPr>
      <w:r w:rsidRPr="00D841A6">
        <w:rPr>
          <w:rFonts w:ascii="Angsana New" w:hAnsi="Angsana New" w:hint="cs"/>
          <w:i w:val="0"/>
          <w:iCs w:val="0"/>
          <w:szCs w:val="28"/>
          <w:cs/>
        </w:rPr>
        <w:t xml:space="preserve">(ค)  </w:t>
      </w:r>
      <w:r w:rsidRPr="00D841A6">
        <w:rPr>
          <w:rFonts w:ascii="Angsana New" w:hAnsi="Angsana New"/>
          <w:i w:val="0"/>
          <w:iCs w:val="0"/>
          <w:szCs w:val="28"/>
          <w:cs/>
        </w:rPr>
        <w:t>แหล่งที่มาของเงินทุน</w:t>
      </w:r>
    </w:p>
    <w:p w:rsidR="007972E1" w:rsidRPr="00D841A6" w:rsidRDefault="007972E1" w:rsidP="007972E1">
      <w:pPr>
        <w:pStyle w:val="ListParagraph1"/>
        <w:ind w:left="735"/>
        <w:rPr>
          <w:sz w:val="28"/>
          <w:szCs w:val="36"/>
          <w:cs/>
        </w:rPr>
      </w:pP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 บริษัทฯใช้แหล่งเงินลงทุนจากภายในบริษัทฯ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>คือการได้มาจากกิจกรรม</w:t>
      </w:r>
      <w:r w:rsidRPr="00D841A6">
        <w:rPr>
          <w:rFonts w:ascii="Angsana New" w:hAnsi="Angsana New" w:cs="Angsana New" w:hint="cs"/>
          <w:sz w:val="28"/>
          <w:szCs w:val="28"/>
          <w:cs/>
        </w:rPr>
        <w:t>จัดหาเงิน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ซึ่งเพียงพอต่อการดำเนินงาน ณ วันที่ </w:t>
      </w:r>
      <w:r w:rsidRPr="00D841A6">
        <w:rPr>
          <w:rFonts w:ascii="Angsana New" w:hAnsi="Angsana New" w:cs="Angsana New"/>
          <w:sz w:val="28"/>
          <w:szCs w:val="28"/>
        </w:rPr>
        <w:t>31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841A6">
        <w:rPr>
          <w:rFonts w:ascii="Angsana New" w:hAnsi="Angsana New" w:cs="Angsana New"/>
          <w:sz w:val="28"/>
          <w:szCs w:val="28"/>
        </w:rPr>
        <w:t>2560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บริษัทฯ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มีอัตราส่วนหนี้สินต่อส่วนของผู้ถือหุ้น </w:t>
      </w:r>
      <w:r w:rsidRPr="00D841A6">
        <w:rPr>
          <w:rFonts w:ascii="Angsana New" w:hAnsi="Angsana New" w:cs="Angsana New"/>
          <w:sz w:val="28"/>
          <w:szCs w:val="28"/>
        </w:rPr>
        <w:t>7.64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เท่าของส่วนของผู้ถือหุ้นจำนวน  </w:t>
      </w:r>
      <w:r w:rsidRPr="00D841A6">
        <w:rPr>
          <w:rFonts w:ascii="Angsana New" w:hAnsi="Angsana New" w:cs="Angsana New"/>
          <w:sz w:val="28"/>
          <w:szCs w:val="28"/>
        </w:rPr>
        <w:t>196.44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ลดลงจากปี </w:t>
      </w:r>
      <w:r w:rsidRPr="00D841A6">
        <w:rPr>
          <w:rFonts w:ascii="Angsana New" w:hAnsi="Angsana New" w:cs="Angsana New"/>
          <w:sz w:val="28"/>
          <w:szCs w:val="28"/>
        </w:rPr>
        <w:t>2559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ที่ </w:t>
      </w:r>
      <w:r w:rsidRPr="00D841A6">
        <w:rPr>
          <w:rFonts w:ascii="Angsana New" w:hAnsi="Angsana New" w:cs="Angsana New"/>
          <w:sz w:val="28"/>
          <w:szCs w:val="28"/>
        </w:rPr>
        <w:t>5.29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เท่า  ของส่วนของผู้ถือหุ้นที่ </w:t>
      </w:r>
      <w:r w:rsidRPr="00D841A6">
        <w:rPr>
          <w:rFonts w:ascii="Angsana New" w:hAnsi="Angsana New" w:cs="Angsana New"/>
          <w:sz w:val="28"/>
          <w:szCs w:val="28"/>
        </w:rPr>
        <w:t>251.63</w:t>
      </w:r>
      <w:r w:rsidRPr="00D841A6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D841A6">
        <w:rPr>
          <w:rFonts w:ascii="Angsana New" w:hAnsi="Angsana New" w:cs="Angsana New" w:hint="cs"/>
          <w:sz w:val="28"/>
          <w:szCs w:val="28"/>
          <w:cs/>
        </w:rPr>
        <w:t xml:space="preserve">เนื่องจากบริษัทมีการกู้ยืมเงินกรรมการ  มีการลดทุนจดทะเบียน และเพิ่มทุนจดทะเบียน นอกจากนี้ บริษัทมีผลขาดทุนสะสมเพิ่มขึ้นจากปีก่อน </w:t>
      </w:r>
    </w:p>
    <w:p w:rsidR="007972E1" w:rsidRPr="00D841A6" w:rsidRDefault="007972E1" w:rsidP="007972E1">
      <w:pPr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7972E1" w:rsidRPr="00D841A6" w:rsidRDefault="007972E1" w:rsidP="007972E1">
      <w:pPr>
        <w:pStyle w:val="a3"/>
        <w:rPr>
          <w:rFonts w:ascii="Angsana New" w:hAnsi="Angsana New"/>
          <w:b/>
          <w:bCs/>
          <w:sz w:val="28"/>
          <w:szCs w:val="28"/>
          <w:cs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13.</w:t>
      </w:r>
      <w:r w:rsidRPr="00D841A6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Pr="00D841A6">
        <w:rPr>
          <w:rFonts w:ascii="Angsana New" w:hAnsi="Angsana New"/>
          <w:b/>
          <w:bCs/>
          <w:sz w:val="28"/>
          <w:szCs w:val="28"/>
          <w:cs/>
        </w:rPr>
        <w:t xml:space="preserve">  ปัจจัยและอิทธิพลหลักที่อาจมีผลต่อการดำเนินงานหรือฐานะการเงินในอนาคต</w:t>
      </w:r>
      <w:r w:rsidRPr="00D841A6">
        <w:rPr>
          <w:rFonts w:ascii="Angsana New" w:hAnsi="Angsana New"/>
          <w:b/>
          <w:bCs/>
          <w:sz w:val="28"/>
          <w:szCs w:val="28"/>
        </w:rPr>
        <w:t xml:space="preserve"> </w:t>
      </w:r>
      <w:r w:rsidRPr="00D841A6">
        <w:rPr>
          <w:rFonts w:ascii="Angsana New" w:hAnsi="Angsana New"/>
          <w:b/>
          <w:bCs/>
          <w:sz w:val="28"/>
          <w:szCs w:val="28"/>
          <w:cs/>
        </w:rPr>
        <w:t xml:space="preserve">    </w:t>
      </w:r>
    </w:p>
    <w:p w:rsidR="007972E1" w:rsidRPr="00D841A6" w:rsidRDefault="007972E1" w:rsidP="007972E1">
      <w:pPr>
        <w:pStyle w:val="a3"/>
        <w:ind w:firstLine="720"/>
        <w:rPr>
          <w:rFonts w:ascii="Angsana New" w:hAnsi="Angsana New"/>
          <w:sz w:val="28"/>
          <w:szCs w:val="28"/>
          <w:cs/>
        </w:rPr>
      </w:pPr>
      <w:r w:rsidRPr="00D841A6">
        <w:rPr>
          <w:rFonts w:ascii="Angsana New" w:hAnsi="Angsana New"/>
          <w:sz w:val="28"/>
          <w:szCs w:val="28"/>
          <w:cs/>
        </w:rPr>
        <w:t>ปัจจัยและอิทธิพลที่สำคัญที่อาจจะส่งผลกระทบกับบริษัทฯ สามารถวิเคราะห์จากการที่รัฐบาลได้กำหนดยุทธศาสตร์การประกันภัยเพื่อชาติขึ้น  โดยแบ่งออกเป็น 2 ส่วนใหญ่ๆ ได้แก่</w:t>
      </w:r>
    </w:p>
    <w:p w:rsidR="007972E1" w:rsidRDefault="007972E1" w:rsidP="007972E1">
      <w:pPr>
        <w:pStyle w:val="a3"/>
        <w:ind w:firstLine="72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a3"/>
        <w:ind w:firstLine="72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972E1" w:rsidRDefault="007972E1" w:rsidP="007972E1">
      <w:pPr>
        <w:pStyle w:val="a3"/>
        <w:ind w:firstLine="72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972E1" w:rsidRPr="00D841A6" w:rsidRDefault="007972E1" w:rsidP="007972E1">
      <w:pPr>
        <w:pStyle w:val="a3"/>
        <w:ind w:firstLine="720"/>
        <w:jc w:val="thaiDistribute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ส่วนที่หนึ่ง</w:t>
      </w:r>
      <w:r w:rsidRPr="00D841A6">
        <w:rPr>
          <w:rFonts w:ascii="Angsana New" w:hAnsi="Angsana New"/>
          <w:sz w:val="28"/>
          <w:szCs w:val="28"/>
          <w:cs/>
        </w:rPr>
        <w:tab/>
        <w:t xml:space="preserve">การจัดตั้งองค์กรอิสระขึ้นเป็นสำนักงานคณะกรรมการกำกับและส่งเสริมการประกอบธุรกิจประกันภัย   หรือ  </w:t>
      </w:r>
      <w:proofErr w:type="spellStart"/>
      <w:r w:rsidRPr="00D841A6">
        <w:rPr>
          <w:rFonts w:ascii="Angsana New" w:hAnsi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/>
          <w:sz w:val="28"/>
          <w:szCs w:val="28"/>
          <w:cs/>
        </w:rPr>
        <w:t xml:space="preserve">.  ซึ่งเป็นองค์กรที่ต้องการผลักดันให้ธุรกิจประกันภัยเป็นสถาบันการเงินที่มีความแข็งแรงมั่นคง   มีวิธีการปฏิบัติ  และหลักการในการดำเนินธุรกิจที่เป็นสากล   </w:t>
      </w:r>
      <w:proofErr w:type="spellStart"/>
      <w:r w:rsidRPr="00D841A6">
        <w:rPr>
          <w:rFonts w:ascii="Angsana New" w:hAnsi="Angsana New"/>
          <w:sz w:val="28"/>
          <w:szCs w:val="28"/>
          <w:cs/>
        </w:rPr>
        <w:t>คปภ</w:t>
      </w:r>
      <w:proofErr w:type="spellEnd"/>
      <w:r w:rsidRPr="00D841A6">
        <w:rPr>
          <w:rFonts w:ascii="Angsana New" w:hAnsi="Angsana New"/>
          <w:sz w:val="28"/>
          <w:szCs w:val="28"/>
          <w:cs/>
        </w:rPr>
        <w:t>.  จะอยู่ในฐานะของนายทะเบียนที่ปฏิบัติตามกฎหมายพระราชบัญญัติประกันวินาศภัย (ฉบับที่ 2)   พ.ศ. 2551  ที่จะทำให้ทุกบริษัทฯ ต้องดำรงสถานภาพให้ถูกต้องตามที่กฎหมายกำหนด</w:t>
      </w:r>
    </w:p>
    <w:p w:rsidR="007972E1" w:rsidRPr="00D841A6" w:rsidRDefault="007972E1" w:rsidP="007972E1">
      <w:pPr>
        <w:pStyle w:val="a3"/>
        <w:jc w:val="thaiDistribute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sz w:val="28"/>
          <w:szCs w:val="28"/>
          <w:cs/>
        </w:rPr>
        <w:t xml:space="preserve">บริษัทฯ จึงได้จัดตั้งหน่วยงานกฎหมายและกฎระเบียบ  </w:t>
      </w:r>
      <w:r w:rsidRPr="00D841A6">
        <w:rPr>
          <w:rFonts w:ascii="Angsana New" w:hAnsi="Angsana New"/>
          <w:sz w:val="28"/>
          <w:szCs w:val="28"/>
        </w:rPr>
        <w:t>Legal and Compliance Unit</w:t>
      </w:r>
      <w:r w:rsidRPr="00D841A6">
        <w:rPr>
          <w:rFonts w:ascii="Angsana New" w:hAnsi="Angsana New"/>
          <w:sz w:val="28"/>
          <w:szCs w:val="28"/>
          <w:cs/>
        </w:rPr>
        <w:t>ที่ให้ความร่วมมือและประสานงานกับกฎหมายและกฎหมายระเบียบที่จะเกิดขึ้นต่อไปในอนาคตอย่างใกล้ชิดและเคร่งครัด</w:t>
      </w:r>
    </w:p>
    <w:p w:rsidR="007972E1" w:rsidRPr="00D841A6" w:rsidRDefault="007972E1" w:rsidP="007972E1">
      <w:pPr>
        <w:pStyle w:val="a3"/>
        <w:ind w:firstLine="720"/>
        <w:jc w:val="thaiDistribute"/>
        <w:rPr>
          <w:rFonts w:ascii="Angsana New" w:hAnsi="Angsana New"/>
          <w:sz w:val="28"/>
          <w:szCs w:val="28"/>
        </w:rPr>
      </w:pPr>
      <w:r w:rsidRPr="00D841A6">
        <w:rPr>
          <w:rFonts w:ascii="Angsana New" w:hAnsi="Angsana New"/>
          <w:b/>
          <w:bCs/>
          <w:sz w:val="28"/>
          <w:szCs w:val="28"/>
          <w:cs/>
        </w:rPr>
        <w:t>ส่วนที่สอง</w:t>
      </w:r>
      <w:r w:rsidRPr="00D841A6">
        <w:rPr>
          <w:rFonts w:ascii="Angsana New" w:hAnsi="Angsana New"/>
          <w:sz w:val="28"/>
          <w:szCs w:val="28"/>
          <w:cs/>
        </w:rPr>
        <w:tab/>
        <w:t>เป็นการส่งเสริมให้ภาคธุรกิจมีความแข็งแรงโดยสนับสนุนการควบรวมกิจการ หรือสร้างความแข็งแกร่งของเงินกองทุน โดยกำหนดทุนจดทะเบียนที่สูงขึ้น และให้มีการประเมินมูลค่าสินทรัพย์ที่มีสภาพ</w:t>
      </w:r>
      <w:proofErr w:type="spellStart"/>
      <w:r w:rsidRPr="00D841A6">
        <w:rPr>
          <w:rFonts w:ascii="Angsana New" w:hAnsi="Angsana New"/>
          <w:sz w:val="28"/>
          <w:szCs w:val="28"/>
          <w:cs/>
        </w:rPr>
        <w:t>คล่องต</w:t>
      </w:r>
      <w:proofErr w:type="spellEnd"/>
      <w:r w:rsidRPr="00D841A6">
        <w:rPr>
          <w:rFonts w:ascii="Angsana New" w:hAnsi="Angsana New"/>
          <w:sz w:val="28"/>
          <w:szCs w:val="28"/>
          <w:cs/>
        </w:rPr>
        <w:t xml:space="preserve">ความเป็นจริง เพื่อให้การบริหารความเสี่ยงภัยเป็นไปอย่างมีประสิทธิภาพ  รวมทั้งการเปลี่ยนแปลงระบบวิธีการบริหารความเสี่ยงภัยให้สอดคล้องต่อฐานะเงินทุน  ที่เรียกว่า </w:t>
      </w:r>
      <w:r w:rsidRPr="00D841A6">
        <w:rPr>
          <w:rFonts w:ascii="Angsana New" w:hAnsi="Angsana New"/>
          <w:sz w:val="28"/>
          <w:szCs w:val="28"/>
        </w:rPr>
        <w:t>Risk Based Capital</w:t>
      </w:r>
      <w:r w:rsidRPr="00D841A6">
        <w:rPr>
          <w:rFonts w:ascii="Angsana New" w:hAnsi="Angsana New"/>
          <w:sz w:val="28"/>
          <w:szCs w:val="28"/>
          <w:cs/>
        </w:rPr>
        <w:t xml:space="preserve"> ที่จะทำให้บริษัทฯ ประกันภัยต้องคำนวณความสามารถของเงินกองทุนที่จะรองรับต่อโอกาสของสินไหมที่คาดว่าจะเกิดขึ้นให้แม่นยำ   มิฉะนั้นแล้ว  จะส่งผลเสียต่อการประกอบการและอาจส่งผลถึงความมั่นคงแข็งแรงของบริษัทฯ ได้  โดยต้องมีหน่วยงานนักคณิตศาสตร์ประกันภัยประจำองค์กร</w:t>
      </w:r>
    </w:p>
    <w:p w:rsidR="007972E1" w:rsidRPr="00D841A6" w:rsidRDefault="007972E1" w:rsidP="007972E1">
      <w:pPr>
        <w:pStyle w:val="a3"/>
        <w:ind w:right="-199" w:firstLine="720"/>
        <w:jc w:val="thaiDistribute"/>
      </w:pPr>
      <w:r w:rsidRPr="00D841A6">
        <w:rPr>
          <w:rFonts w:ascii="Angsana New" w:hAnsi="Angsana New"/>
          <w:sz w:val="28"/>
          <w:szCs w:val="28"/>
          <w:cs/>
        </w:rPr>
        <w:t xml:space="preserve">ปัจจัยเหล่านี้เป็นแรงกดดันให้บริษัทฯ ต้องปรับตัวให้เข้ากับระบบ และหลักการแบบใหม่ ๆ   เพื่อให้เกิดความคุ้นเคย และคล่องตัวในการบริหารจัดการความเสี่ยงภัย   รวมถึงการปรับองค์กรให้มีเป้าหมายในการสร้างความแข็งแกร่งของเงินกองทุน </w:t>
      </w:r>
      <w:r w:rsidRPr="00D841A6">
        <w:rPr>
          <w:rFonts w:ascii="Angsana New" w:hAnsi="Angsana New"/>
          <w:sz w:val="28"/>
          <w:szCs w:val="28"/>
        </w:rPr>
        <w:t xml:space="preserve">ERM – Enterprise Risk Management </w:t>
      </w:r>
      <w:r w:rsidRPr="00D841A6">
        <w:rPr>
          <w:rFonts w:ascii="Angsana New" w:hAnsi="Angsana New"/>
          <w:sz w:val="28"/>
          <w:szCs w:val="28"/>
          <w:cs/>
        </w:rPr>
        <w:t xml:space="preserve"> และต้องพัฒนาระบบการจัดการสินไหมที่สะดวกรวดเร็ว   สอดคล้องต่อความต้องการของผู้เอาประกันภัย   รวมถึงการวางระบบการตรวจสอบภายใน การเปิดเผยข้อมูล และการปฏิบัติตามมาตรฐานบัญชีใหม่ </w:t>
      </w:r>
      <w:r w:rsidRPr="00D841A6">
        <w:rPr>
          <w:rFonts w:ascii="Angsana New" w:hAnsi="Angsana New"/>
          <w:sz w:val="28"/>
          <w:szCs w:val="28"/>
        </w:rPr>
        <w:t>(IFRS4)</w:t>
      </w:r>
      <w:r w:rsidRPr="00D841A6">
        <w:rPr>
          <w:rFonts w:ascii="Angsana New" w:hAnsi="Angsana New"/>
          <w:sz w:val="28"/>
          <w:szCs w:val="28"/>
          <w:cs/>
        </w:rPr>
        <w:t xml:space="preserve"> และการใช้สื่อสารสนเทศ  เพื่อความโปร่งใส  ตรวจสอบได้ตลอดเวลา</w:t>
      </w:r>
    </w:p>
    <w:p w:rsidR="007972E1" w:rsidRPr="00D841A6" w:rsidRDefault="007972E1" w:rsidP="007972E1">
      <w:pPr>
        <w:pStyle w:val="a3"/>
        <w:ind w:right="-199" w:firstLine="720"/>
        <w:jc w:val="thaiDistribute"/>
      </w:pPr>
    </w:p>
    <w:p w:rsidR="007972E1" w:rsidRPr="00D841A6" w:rsidRDefault="007972E1" w:rsidP="007972E1">
      <w:pPr>
        <w:pStyle w:val="a3"/>
        <w:rPr>
          <w:rFonts w:ascii="Angsana New" w:hAnsi="Angsana New"/>
          <w:b/>
          <w:bCs/>
          <w:sz w:val="22"/>
          <w:szCs w:val="22"/>
        </w:rPr>
      </w:pPr>
      <w:r w:rsidRPr="00D841A6">
        <w:rPr>
          <w:rFonts w:ascii="Angsana New" w:hAnsi="Angsana New" w:hint="cs"/>
          <w:b/>
          <w:bCs/>
          <w:sz w:val="20"/>
          <w:szCs w:val="28"/>
          <w:cs/>
        </w:rPr>
        <w:t xml:space="preserve">14.  </w:t>
      </w:r>
      <w:r w:rsidRPr="00D841A6">
        <w:rPr>
          <w:rFonts w:ascii="Angsana New" w:hAnsi="Angsana New"/>
          <w:b/>
          <w:bCs/>
          <w:sz w:val="20"/>
          <w:szCs w:val="28"/>
          <w:cs/>
        </w:rPr>
        <w:t xml:space="preserve">คำอธิบายและวิเคราะห์ของฝ่ายจัดการ </w:t>
      </w:r>
      <w:r w:rsidRPr="00D841A6">
        <w:rPr>
          <w:rFonts w:ascii="Angsana New" w:hAnsi="Angsana New"/>
          <w:b/>
          <w:bCs/>
          <w:sz w:val="28"/>
        </w:rPr>
        <w:t>(MD&amp;A)</w:t>
      </w:r>
    </w:p>
    <w:p w:rsidR="007972E1" w:rsidRPr="00D841A6" w:rsidRDefault="007972E1" w:rsidP="007972E1">
      <w:pPr>
        <w:jc w:val="both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>ผลประกอบการในปี 2560 บริษัทมี</w:t>
      </w:r>
      <w:r w:rsidRPr="00D841A6">
        <w:rPr>
          <w:rFonts w:ascii="Angsana New" w:hAnsi="Angsana New"/>
          <w:sz w:val="24"/>
          <w:szCs w:val="28"/>
          <w:cs/>
        </w:rPr>
        <w:t xml:space="preserve">ผลขาดทุนสุทธิจำนวน 115.60 ล้านบาท เปรียบเทียบกับงวดเดียวกันของปีก่อน ซึ่งมีผลขาดทุนสุทธิจำนวน 183.43 ล้านบาท ขาดทุนลดลงจำนวน67.83 ล้านบาท หรือคิดเป็นร้อยละ </w:t>
      </w:r>
      <w:r w:rsidRPr="00D841A6">
        <w:rPr>
          <w:rFonts w:ascii="Angsana New" w:hAnsi="Angsana New" w:hint="cs"/>
          <w:sz w:val="24"/>
          <w:szCs w:val="28"/>
          <w:cs/>
        </w:rPr>
        <w:t>36</w:t>
      </w:r>
      <w:r w:rsidRPr="00D841A6">
        <w:rPr>
          <w:rFonts w:ascii="Angsana New" w:hAnsi="Angsana New"/>
          <w:sz w:val="24"/>
          <w:szCs w:val="28"/>
          <w:cs/>
        </w:rPr>
        <w:t>.</w:t>
      </w:r>
      <w:r w:rsidRPr="00D841A6">
        <w:rPr>
          <w:rFonts w:ascii="Angsana New" w:hAnsi="Angsana New" w:hint="cs"/>
          <w:sz w:val="24"/>
          <w:szCs w:val="28"/>
          <w:cs/>
        </w:rPr>
        <w:t>98</w:t>
      </w:r>
      <w:r w:rsidRPr="00D841A6">
        <w:rPr>
          <w:rFonts w:ascii="Angsana New" w:hAnsi="Angsana New"/>
          <w:sz w:val="24"/>
          <w:szCs w:val="28"/>
        </w:rPr>
        <w:t xml:space="preserve">  </w:t>
      </w:r>
      <w:r w:rsidRPr="00D841A6">
        <w:rPr>
          <w:rFonts w:ascii="Angsana New" w:hAnsi="Angsana New" w:hint="cs"/>
          <w:sz w:val="24"/>
          <w:szCs w:val="28"/>
          <w:cs/>
        </w:rPr>
        <w:t>มีผลประกอบการในทิศทางที่ดีขึ้นเมื่อเปรียบเทียบกับปีก่อน</w:t>
      </w:r>
    </w:p>
    <w:p w:rsidR="007972E1" w:rsidRPr="00D841A6" w:rsidRDefault="007972E1" w:rsidP="007972E1">
      <w:pPr>
        <w:jc w:val="both"/>
        <w:rPr>
          <w:rFonts w:ascii="Angsana New" w:hAnsi="Angsana New"/>
          <w:sz w:val="24"/>
          <w:szCs w:val="28"/>
          <w:cs/>
        </w:rPr>
      </w:pPr>
      <w:r w:rsidRPr="00D841A6">
        <w:rPr>
          <w:rFonts w:ascii="Angsana New" w:hAnsi="Angsana New"/>
          <w:sz w:val="24"/>
          <w:szCs w:val="28"/>
          <w:cs/>
        </w:rPr>
        <w:tab/>
        <w:t>บริษัทฯ ขอเรียนชี้แจงสาเหตุของการเปลี่ยนแปลงของขาดทุนสุทธิจากปีก่อนสำหรับปี 2560  ดังนี้</w:t>
      </w:r>
    </w:p>
    <w:p w:rsidR="007972E1" w:rsidRPr="00D841A6" w:rsidRDefault="007972E1" w:rsidP="007972E1">
      <w:pPr>
        <w:jc w:val="both"/>
        <w:rPr>
          <w:rFonts w:ascii="Angsana New" w:hAnsi="Angsana New"/>
          <w:sz w:val="24"/>
          <w:szCs w:val="28"/>
        </w:rPr>
      </w:pPr>
    </w:p>
    <w:p w:rsidR="007972E1" w:rsidRPr="00D841A6" w:rsidRDefault="007972E1" w:rsidP="007972E1">
      <w:pPr>
        <w:jc w:val="both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/>
          <w:sz w:val="24"/>
          <w:szCs w:val="28"/>
          <w:cs/>
        </w:rPr>
        <w:tab/>
        <w:t>รายได้รวมปี 2560 จำนวน 629.58 ล้านบาท เปรียบเทียบกับงวดเดียวกันของปีก่อนซึ่งมีรายได้รวมจำนวน 575.00 ล้านบาท เพิ่มขึ้นจำนวน 54.5</w:t>
      </w:r>
      <w:r w:rsidRPr="00D841A6">
        <w:rPr>
          <w:rFonts w:ascii="Angsana New" w:hAnsi="Angsana New" w:hint="cs"/>
          <w:sz w:val="24"/>
          <w:szCs w:val="28"/>
          <w:cs/>
        </w:rPr>
        <w:t>8</w:t>
      </w:r>
      <w:r w:rsidRPr="00D841A6">
        <w:rPr>
          <w:rFonts w:ascii="Angsana New" w:hAnsi="Angsana New"/>
          <w:sz w:val="24"/>
          <w:szCs w:val="28"/>
          <w:cs/>
        </w:rPr>
        <w:t xml:space="preserve"> ล้านบาท หรือเพิ่มขึ้นร้อยละ 9.49  ผลจาก</w:t>
      </w:r>
    </w:p>
    <w:p w:rsidR="007972E1" w:rsidRPr="00D841A6" w:rsidRDefault="007972E1" w:rsidP="007972E1">
      <w:pPr>
        <w:jc w:val="both"/>
        <w:rPr>
          <w:rFonts w:ascii="Angsana New" w:hAnsi="Angsana New"/>
          <w:sz w:val="24"/>
          <w:szCs w:val="28"/>
        </w:rPr>
      </w:pPr>
    </w:p>
    <w:p w:rsidR="007972E1" w:rsidRPr="00D841A6" w:rsidRDefault="007972E1" w:rsidP="007972E1">
      <w:pPr>
        <w:numPr>
          <w:ilvl w:val="0"/>
          <w:numId w:val="1"/>
        </w:num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/>
          <w:sz w:val="24"/>
          <w:szCs w:val="28"/>
          <w:cs/>
        </w:rPr>
        <w:lastRenderedPageBreak/>
        <w:t>รายได้ค่าจ้างและค่าบำเหน็จ จำนวน 68.08 ล้านบาท เพิ่มขึ้นจากปีก่อนซึ่งมีจำนวน 55.36 ล้านบาท หรือเพิ่มขึ้นร้อยละ 22.9</w:t>
      </w:r>
      <w:r w:rsidRPr="00D841A6">
        <w:rPr>
          <w:rFonts w:ascii="Angsana New" w:hAnsi="Angsana New" w:hint="cs"/>
          <w:sz w:val="24"/>
          <w:szCs w:val="28"/>
          <w:cs/>
        </w:rPr>
        <w:t>8</w:t>
      </w:r>
      <w:r w:rsidRPr="00D841A6">
        <w:rPr>
          <w:rFonts w:ascii="Angsana New" w:hAnsi="Angsana New"/>
          <w:sz w:val="24"/>
          <w:szCs w:val="28"/>
          <w:cs/>
        </w:rPr>
        <w:t xml:space="preserve">  จากการรับประกันรถยนต์ และจากการรับประกันภัยเบ็ดเตล็ดอื่น  สืบเนื่องจากการปรับปรุงและเพิ่มประสิทธิภาพ ส่วนงานรับประกันรถยนต์ที่เข้าสัญญา </w:t>
      </w:r>
      <w:r w:rsidRPr="00D841A6">
        <w:rPr>
          <w:rFonts w:ascii="Angsana New" w:hAnsi="Angsana New"/>
          <w:sz w:val="24"/>
          <w:szCs w:val="28"/>
        </w:rPr>
        <w:t xml:space="preserve"> Motor </w:t>
      </w:r>
      <w:proofErr w:type="spellStart"/>
      <w:r w:rsidRPr="00D841A6">
        <w:rPr>
          <w:rFonts w:ascii="Angsana New" w:hAnsi="Angsana New"/>
          <w:sz w:val="24"/>
          <w:szCs w:val="28"/>
        </w:rPr>
        <w:t>Quata</w:t>
      </w:r>
      <w:proofErr w:type="spellEnd"/>
      <w:r w:rsidRPr="00D841A6">
        <w:rPr>
          <w:rFonts w:ascii="Angsana New" w:hAnsi="Angsana New"/>
          <w:sz w:val="24"/>
          <w:szCs w:val="28"/>
        </w:rPr>
        <w:t xml:space="preserve"> Share </w:t>
      </w:r>
      <w:r w:rsidRPr="00D841A6">
        <w:rPr>
          <w:rFonts w:ascii="Angsana New" w:hAnsi="Angsana New" w:hint="cs"/>
          <w:sz w:val="24"/>
          <w:szCs w:val="28"/>
          <w:cs/>
        </w:rPr>
        <w:t>มีรายได้ค่าจ้างและค่าบำเหน็จเพิ่มขึ้นจากปีก่อนจำนวน 3.79 ล้าน หรือเพิ่มขึ้นร้อยละ 15.13 สำหรับงานรับประกันภัยเบ็ดเตล็ดมีรายได้ค่าจ้างและค่าบำเหน็จเพิ่มขึ้นจากปีก่อนจำนวน 7.97 ล้านบาท หรือเพิ่มขึ้นร้อยละ34.16 จากสัญญาประกันภัยต่อ และการขยายแผนการตลาด</w:t>
      </w:r>
      <w:r w:rsidRPr="00D841A6">
        <w:rPr>
          <w:rFonts w:ascii="Angsana New" w:hAnsi="Angsana New"/>
          <w:sz w:val="24"/>
          <w:szCs w:val="28"/>
        </w:rPr>
        <w:br/>
      </w:r>
    </w:p>
    <w:p w:rsidR="007972E1" w:rsidRPr="00D841A6" w:rsidRDefault="007972E1" w:rsidP="007972E1">
      <w:pPr>
        <w:numPr>
          <w:ilvl w:val="0"/>
          <w:numId w:val="1"/>
        </w:numPr>
        <w:jc w:val="both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/>
          <w:sz w:val="24"/>
          <w:szCs w:val="28"/>
          <w:cs/>
        </w:rPr>
        <w:t>กำไรจากการปรับมูลค่ายุติธรรมและรายได้อื่น  จำนวน 59.31 ล้านบาท</w:t>
      </w:r>
      <w:r w:rsidRPr="00D841A6">
        <w:rPr>
          <w:rFonts w:ascii="Angsana New" w:hAnsi="Angsana New" w:hint="cs"/>
          <w:sz w:val="24"/>
          <w:szCs w:val="28"/>
          <w:cs/>
        </w:rPr>
        <w:t xml:space="preserve"> (กำไรจากการปรับมูลค่ายุติธรรม 22.95 ล้านบาท และ รายได้อื่น 36.36 ล้านบาท) </w:t>
      </w:r>
      <w:r w:rsidRPr="00D841A6">
        <w:rPr>
          <w:rFonts w:ascii="Angsana New" w:hAnsi="Angsana New"/>
          <w:sz w:val="24"/>
          <w:szCs w:val="28"/>
          <w:cs/>
        </w:rPr>
        <w:t xml:space="preserve">เพิ่มขึ้นจากปีก่อนซึ่งมีจำนวน 20.72 ล้านบาท หรือเพิ่มขึ้นร้อยละ </w:t>
      </w:r>
      <w:r w:rsidRPr="00D841A6">
        <w:rPr>
          <w:rFonts w:ascii="Angsana New" w:hAnsi="Angsana New" w:hint="cs"/>
          <w:sz w:val="24"/>
          <w:szCs w:val="28"/>
          <w:cs/>
        </w:rPr>
        <w:t>86.23</w:t>
      </w:r>
      <w:r w:rsidRPr="00D841A6">
        <w:rPr>
          <w:rFonts w:ascii="Angsana New" w:hAnsi="Angsana New"/>
          <w:sz w:val="24"/>
          <w:szCs w:val="28"/>
          <w:cs/>
        </w:rPr>
        <w:t xml:space="preserve">  เนื่องจากการปรับเปลี่ยนนโยบายการลงทุน โดยมีการจัดพอร์ตสินทรัพย์การลงทุนให้เหมาะสมกับสถานการณ์ที่เปลี่ยนแปลงอย่างรวดเร็ว เพื่อเพิ่มโอกาสในการทำกำไร และกระจายความเสี่ยงในการลงทุน จากเดิมที่ถือครองหลักทรัพย์ระยะยาว เพื่อรับปันผลเพียงอย่างเดียว และถือครองพันธบัตร เป็นส่วนใหญ่</w:t>
      </w:r>
      <w:r w:rsidRPr="00D841A6">
        <w:rPr>
          <w:rFonts w:ascii="Angsana New" w:hAnsi="Angsana New" w:hint="cs"/>
          <w:sz w:val="24"/>
          <w:szCs w:val="28"/>
          <w:cs/>
        </w:rPr>
        <w:t xml:space="preserve"> โดยบริษัทโอนเปลี่ยนประเภทเงินลงทุนหลักทรัพย์เผื่อขายเป็นหลักทรัพย์เพื่อค้า  ในการนี้ บริษัทโอนปิดบัญชีส่วนเกินทุนจากการวัดมูลค่าเงินลงทุนในหลักทรัพย์เผื่อขายเข้ากำไรขาดทุนสำหรับปีสิ้นสุดวันที่ 31 ธันวาคม 2560 จำนวน 14.3 ล้านบาท</w:t>
      </w:r>
    </w:p>
    <w:p w:rsidR="007972E1" w:rsidRPr="00D841A6" w:rsidRDefault="007972E1" w:rsidP="007972E1">
      <w:pPr>
        <w:ind w:firstLine="720"/>
        <w:jc w:val="both"/>
        <w:rPr>
          <w:rFonts w:ascii="Angsana New" w:hAnsi="Angsana New"/>
          <w:sz w:val="24"/>
          <w:szCs w:val="28"/>
        </w:rPr>
      </w:pPr>
    </w:p>
    <w:p w:rsidR="007972E1" w:rsidRPr="00D841A6" w:rsidRDefault="007972E1" w:rsidP="007972E1">
      <w:pPr>
        <w:ind w:firstLine="720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/>
          <w:sz w:val="24"/>
          <w:szCs w:val="28"/>
          <w:cs/>
        </w:rPr>
        <w:t>ค่าใช้จ่ายรวมปี 2560 จำนวน 745.41 ล้านบาท</w:t>
      </w:r>
      <w:r w:rsidRPr="00D841A6">
        <w:rPr>
          <w:rFonts w:ascii="Angsana New" w:hAnsi="Angsana New"/>
          <w:sz w:val="24"/>
          <w:szCs w:val="28"/>
        </w:rPr>
        <w:t xml:space="preserve">  </w:t>
      </w:r>
      <w:r w:rsidRPr="00D841A6">
        <w:rPr>
          <w:rFonts w:ascii="Angsana New" w:hAnsi="Angsana New" w:hint="cs"/>
          <w:sz w:val="24"/>
          <w:szCs w:val="28"/>
          <w:cs/>
        </w:rPr>
        <w:t>เปรียบเทียบกับงวดเดียวกันของปีก่อน ซึ่งมีค่าใช้จ่ายรวมจำนวน 758.49 ล้านบาท ลดลงจำนวน 13.08 ล้านบาท หรือลดลงร้อยละ 1.72  ผลจาก</w:t>
      </w:r>
    </w:p>
    <w:p w:rsidR="007972E1" w:rsidRPr="00D841A6" w:rsidRDefault="007972E1" w:rsidP="007972E1">
      <w:pPr>
        <w:ind w:left="1095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 xml:space="preserve">1.    </w:t>
      </w:r>
      <w:r w:rsidRPr="00D841A6">
        <w:rPr>
          <w:rFonts w:ascii="Angsana New" w:hAnsi="Angsana New"/>
          <w:sz w:val="24"/>
          <w:szCs w:val="28"/>
          <w:cs/>
        </w:rPr>
        <w:t>ค่าจ้างและค่าบำเหน็จ  จำนวน 131.51 ล้านบาท ลดลงจากปีก่อนซึ่งมีจำนวน 141.49 ล้านบาท หรือ</w:t>
      </w:r>
    </w:p>
    <w:p w:rsidR="007972E1" w:rsidRPr="00D841A6" w:rsidRDefault="007972E1" w:rsidP="007972E1">
      <w:pPr>
        <w:ind w:left="1095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 xml:space="preserve">       </w:t>
      </w:r>
      <w:r w:rsidRPr="00D841A6">
        <w:rPr>
          <w:rFonts w:ascii="Angsana New" w:hAnsi="Angsana New"/>
          <w:sz w:val="24"/>
          <w:szCs w:val="28"/>
          <w:cs/>
        </w:rPr>
        <w:t>ลดลงร้อยละ  7.06  สืบเนื่องจากการลดลงของการรับประกันภัยทุกประเภท</w:t>
      </w:r>
    </w:p>
    <w:p w:rsidR="007972E1" w:rsidRPr="00D841A6" w:rsidRDefault="007972E1" w:rsidP="007972E1">
      <w:pPr>
        <w:ind w:left="720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 xml:space="preserve">       </w:t>
      </w:r>
      <w:r w:rsidRPr="00D841A6">
        <w:rPr>
          <w:rFonts w:ascii="Angsana New" w:hAnsi="Angsana New"/>
          <w:sz w:val="24"/>
          <w:szCs w:val="28"/>
          <w:cs/>
        </w:rPr>
        <w:t>2.    ค่าใช้จ่ายในการดำเนินงานจำนวน 128.02 ล้านบาท ลดลงจากปีก่อนซึ่งมีจำนวน 168.86 ล้านบาท ลดลง</w:t>
      </w:r>
      <w:r w:rsidRPr="00D841A6">
        <w:rPr>
          <w:rFonts w:ascii="Angsana New" w:hAnsi="Angsana New" w:hint="cs"/>
          <w:sz w:val="24"/>
          <w:szCs w:val="28"/>
          <w:cs/>
        </w:rPr>
        <w:t xml:space="preserve">  </w:t>
      </w:r>
    </w:p>
    <w:p w:rsidR="007972E1" w:rsidRPr="00D841A6" w:rsidRDefault="007972E1" w:rsidP="007972E1">
      <w:pPr>
        <w:ind w:left="720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 xml:space="preserve">              </w:t>
      </w:r>
      <w:r w:rsidRPr="00D841A6">
        <w:rPr>
          <w:rFonts w:ascii="Angsana New" w:hAnsi="Angsana New"/>
          <w:sz w:val="24"/>
          <w:szCs w:val="28"/>
          <w:cs/>
        </w:rPr>
        <w:t xml:space="preserve">จำนวน </w:t>
      </w:r>
      <w:r w:rsidRPr="00D841A6">
        <w:rPr>
          <w:rFonts w:ascii="Angsana New" w:hAnsi="Angsana New"/>
          <w:sz w:val="24"/>
          <w:szCs w:val="28"/>
        </w:rPr>
        <w:t xml:space="preserve"> </w:t>
      </w:r>
      <w:r w:rsidRPr="00D841A6">
        <w:rPr>
          <w:rFonts w:ascii="Angsana New" w:hAnsi="Angsana New"/>
          <w:sz w:val="24"/>
          <w:szCs w:val="28"/>
          <w:cs/>
        </w:rPr>
        <w:t xml:space="preserve"> 40.85 ล้านบาท หรือลดลงร้อยละ  24.19  ผลจากในปี 2560  รายการส่วนลดจ่ายจากการ</w:t>
      </w:r>
    </w:p>
    <w:p w:rsidR="007972E1" w:rsidRPr="00D841A6" w:rsidRDefault="007972E1" w:rsidP="007972E1">
      <w:pPr>
        <w:ind w:left="720"/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 xml:space="preserve">              </w:t>
      </w:r>
      <w:r w:rsidRPr="00D841A6">
        <w:rPr>
          <w:rFonts w:ascii="Angsana New" w:hAnsi="Angsana New"/>
          <w:sz w:val="24"/>
          <w:szCs w:val="28"/>
          <w:cs/>
        </w:rPr>
        <w:t xml:space="preserve">ประกันภัยต่อของงานประกันภัยต่อรถยนต์ ลดลงจากปีก่อนจำนวน 49.11 ล้านบาท </w:t>
      </w:r>
    </w:p>
    <w:p w:rsidR="007972E1" w:rsidRPr="00D841A6" w:rsidRDefault="007972E1" w:rsidP="007972E1">
      <w:pPr>
        <w:ind w:firstLine="426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ind w:firstLine="426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D841A6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ภาพรวมของผลการดำเนินงานที่ผ่านมา</w:t>
      </w:r>
    </w:p>
    <w:p w:rsidR="007972E1" w:rsidRPr="00D841A6" w:rsidRDefault="007972E1" w:rsidP="007972E1">
      <w:pPr>
        <w:ind w:firstLine="426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>ผลการดำเนินงานสำหรับปีสิ้นสุดวันที่  31  ธันวาคม  2560  เปรียบเทียบกับปีสิ้นสุดวันที่  31  ธันวาคม  2559   ปรากฏว่ามียอดเปลี่ยนแปลงเพิ่มขึ้นมากกว่า ร้อยละ 20   บริษัทมีผลขาดทุนสำหรับปี 2560 จำนวน 115.60 ล้านบาท เมื่อเปรียบเทียบกับงวดเดียวกันของปีก่อนซึ่งมีผลขาดทุนสุทธิจำนวน 183.43 ล้านบาท  ขาดทุนลดลงจำนวน 67.83 ล้านบาท หรือร้อยละ  36.98   ด้วยสาเหตุดังนี้</w:t>
      </w: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>1.  ด้านรายได้เบี้ยประกันภัยรับสุทธิในปี 2560  ถึงแม้จะลดลงจากปี 2559  จำนวน  20.86 ล้านบาท หรือลดลงร้อยละ 4.12   จากการรับประกันภัยรถยนต์ที่ลดลงของผู้แทนจำหน่ายรถยนต์รายใหญ่  การสำรองเบี้ยประกันภัยที่ยังไม่ถือเป็นรายได้ลดลง  ทำให้มีเบี้ยประกันภัยที่ถือเป็นรายได้สุทธิเพิ่มขึ้นจากปีที่แล้ว</w:t>
      </w: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 xml:space="preserve">    </w:t>
      </w:r>
      <w:r w:rsidRPr="00D841A6">
        <w:rPr>
          <w:rFonts w:ascii="Angsana New" w:hAnsi="Angsana New"/>
          <w:sz w:val="24"/>
          <w:szCs w:val="28"/>
        </w:rPr>
        <w:t>-</w:t>
      </w:r>
      <w:r w:rsidRPr="00D841A6">
        <w:rPr>
          <w:rFonts w:ascii="Angsana New" w:hAnsi="Angsana New" w:hint="cs"/>
          <w:sz w:val="24"/>
          <w:szCs w:val="28"/>
          <w:cs/>
        </w:rPr>
        <w:t xml:space="preserve"> นอกจากนี้ยังมีรายได้ค่าจ้างและค่าบำเหน็จที่เพิ่มขึ้นในปี 2560 จำนวน 68.08 ล้านบาทจากปี 2559 มีจำนวน 55.37 ล้านบาท เพิ่มขึ้นจำนวน 12.71 ล้านบาท หรือเพิ่มขึ้นร้อยละ 22.98   จากงานรับประกันภัยรถยนต์และงานรับประกัน</w:t>
      </w:r>
      <w:r w:rsidRPr="00D841A6">
        <w:rPr>
          <w:rFonts w:ascii="Angsana New" w:hAnsi="Angsana New" w:hint="cs"/>
          <w:sz w:val="24"/>
          <w:szCs w:val="28"/>
          <w:cs/>
        </w:rPr>
        <w:lastRenderedPageBreak/>
        <w:t xml:space="preserve">ภัยเบ็ดเตล็ด    สำหรับงานรับประกันภัยรถยนต์ ที่มีสัญญา </w:t>
      </w:r>
      <w:r w:rsidRPr="00D841A6">
        <w:rPr>
          <w:rFonts w:ascii="Angsana New" w:hAnsi="Angsana New"/>
          <w:sz w:val="24"/>
          <w:szCs w:val="28"/>
        </w:rPr>
        <w:t xml:space="preserve">Motor  Quota Share  </w:t>
      </w:r>
      <w:r w:rsidRPr="00D841A6">
        <w:rPr>
          <w:rFonts w:ascii="Angsana New" w:hAnsi="Angsana New" w:hint="cs"/>
          <w:sz w:val="24"/>
          <w:szCs w:val="28"/>
          <w:cs/>
        </w:rPr>
        <w:t>มีรายได้ค่าจ้างและค่าบำเหน็จเพิ่มขึ้นจากปีก่อน จำนวน 3.79 ล้าน หรือเพิ่มขึ้นร้อยละ 15.13   งานรับประกันภัยเบ็ดเตล็ด มีรายได้ค่าจ้างและค่าบำเหน็จเพิ่มขึ้นเช่นเดียวกัน โดยขึ้นจากปีก่อนจำนวน 7.97 ล้านบาท หรือเพิ่มขึ้นร้อยละ 34.16 จากสัญญาประกันภัยต่อ และการขยายแผนการตลาด</w:t>
      </w: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 xml:space="preserve">   </w:t>
      </w:r>
      <w:r w:rsidRPr="00D841A6">
        <w:rPr>
          <w:rFonts w:ascii="Angsana New" w:hAnsi="Angsana New"/>
          <w:sz w:val="24"/>
          <w:szCs w:val="28"/>
        </w:rPr>
        <w:t>-</w:t>
      </w:r>
      <w:r w:rsidRPr="00D841A6">
        <w:rPr>
          <w:rFonts w:ascii="Angsana New" w:hAnsi="Angsana New" w:hint="cs"/>
          <w:sz w:val="24"/>
          <w:szCs w:val="28"/>
          <w:cs/>
        </w:rPr>
        <w:t xml:space="preserve"> จากพอร์ตการลงทุนที่มีการปรับเปลี่ยน นโยบาย การลงทุน ทำให้มีกำไรจากการปรับมูลค่ายุติธรรมจำนวน 59.31 ล้านบาท เพิ่มขึ้นจากปีก่อนซึ่งมีจำนวน 20.72 ล้านบาท หรือเพิ่มขึ้นร้อยละ 86.23   ในช่วงไตรมาสที่ 4</w:t>
      </w:r>
      <w:r w:rsidRPr="00D841A6">
        <w:rPr>
          <w:rFonts w:ascii="Angsana New" w:hAnsi="Angsana New"/>
          <w:sz w:val="24"/>
          <w:szCs w:val="28"/>
        </w:rPr>
        <w:t>/</w:t>
      </w:r>
      <w:r w:rsidRPr="00D841A6">
        <w:rPr>
          <w:rFonts w:ascii="Angsana New" w:hAnsi="Angsana New" w:hint="cs"/>
          <w:sz w:val="24"/>
          <w:szCs w:val="28"/>
          <w:cs/>
        </w:rPr>
        <w:t>2560   บริษัทได้แต่งตั้งผู้จัดการกองทุนมาดูแลเรื่องการลงทุน เพื่อเพิ่มโอกาสในการทำกำไร และกระจายความเสี่ยง</w:t>
      </w:r>
      <w:r w:rsidRPr="00D841A6">
        <w:rPr>
          <w:rFonts w:ascii="Angsana New" w:hAnsi="Angsana New"/>
          <w:sz w:val="24"/>
          <w:szCs w:val="28"/>
        </w:rPr>
        <w:t xml:space="preserve"> </w:t>
      </w: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 xml:space="preserve">2.   ด้านรายจ่าย  ค่าใช้จ่ายรวมปี 2560 มีจำนวน 745.41 ล้านบาท ปี 2559 มีจำนวน 758.49 ล้านบาทลดลงจำนวน 13.08 ล้านบาท หรือลดลงร้อยละ 1.72  เกิดจาก  </w:t>
      </w:r>
    </w:p>
    <w:p w:rsidR="007972E1" w:rsidRPr="00D841A6" w:rsidRDefault="007972E1" w:rsidP="007972E1">
      <w:pPr>
        <w:rPr>
          <w:rFonts w:ascii="Angsana New" w:hAnsi="Angsana New"/>
          <w:sz w:val="24"/>
          <w:szCs w:val="28"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 xml:space="preserve">      </w:t>
      </w:r>
      <w:r w:rsidRPr="00D841A6">
        <w:rPr>
          <w:rFonts w:ascii="Angsana New" w:hAnsi="Angsana New"/>
          <w:sz w:val="24"/>
          <w:szCs w:val="28"/>
        </w:rPr>
        <w:t>-</w:t>
      </w:r>
      <w:r w:rsidRPr="00D841A6">
        <w:rPr>
          <w:rFonts w:ascii="Angsana New" w:hAnsi="Angsana New" w:hint="cs"/>
          <w:sz w:val="24"/>
          <w:szCs w:val="28"/>
          <w:cs/>
        </w:rPr>
        <w:t>ค่าจ้างและค่าบำเหน็จ จำนวน 131.51 ล้านบาท ลดลงจากปีก่อนซึ่งมีจำนวน 141.49 ล้านบาท หรือลดลงร้อยละ 7.06   จากการลดลงของการรับประกันภัยทุกประเภท</w:t>
      </w:r>
    </w:p>
    <w:p w:rsidR="007972E1" w:rsidRPr="00D841A6" w:rsidRDefault="007972E1" w:rsidP="007972E1">
      <w:pPr>
        <w:rPr>
          <w:rFonts w:ascii="Angsana New" w:hAnsi="Angsana New" w:cs="Angsana New"/>
          <w:sz w:val="24"/>
          <w:szCs w:val="24"/>
          <w:cs/>
        </w:rPr>
      </w:pPr>
      <w:r w:rsidRPr="00D841A6">
        <w:rPr>
          <w:rFonts w:ascii="Angsana New" w:hAnsi="Angsana New" w:hint="cs"/>
          <w:sz w:val="24"/>
          <w:szCs w:val="28"/>
          <w:cs/>
        </w:rPr>
        <w:tab/>
        <w:t xml:space="preserve">     </w:t>
      </w:r>
      <w:r w:rsidRPr="00D841A6">
        <w:rPr>
          <w:rFonts w:ascii="Angsana New" w:hAnsi="Angsana New"/>
          <w:sz w:val="24"/>
          <w:szCs w:val="28"/>
        </w:rPr>
        <w:t>-</w:t>
      </w:r>
      <w:r w:rsidRPr="00D841A6">
        <w:rPr>
          <w:rFonts w:ascii="Angsana New" w:hAnsi="Angsana New" w:hint="cs"/>
          <w:sz w:val="24"/>
          <w:szCs w:val="28"/>
          <w:cs/>
        </w:rPr>
        <w:t xml:space="preserve">ค่าใช้จ่ายในการดำเนินงานจำนวน 128.02 ล้านบาท ลดลงจากปีก่อนซึ่งมีจำนวน 168.86 ล้านบาท ลดลงจำนวน 40.85 ล้านบาท หรือลดลงร้อยละ </w:t>
      </w:r>
      <w:proofErr w:type="gramStart"/>
      <w:r w:rsidRPr="00D841A6">
        <w:rPr>
          <w:rFonts w:ascii="Angsana New" w:hAnsi="Angsana New" w:hint="cs"/>
          <w:sz w:val="24"/>
          <w:szCs w:val="28"/>
          <w:cs/>
        </w:rPr>
        <w:t>24.19  สืบเนื่องจากรายการส่วนลดจ่ายจากการประกันภัยต่อของงานประกันรถยนต์</w:t>
      </w:r>
      <w:proofErr w:type="gramEnd"/>
      <w:r w:rsidRPr="00D841A6">
        <w:rPr>
          <w:rFonts w:ascii="Angsana New" w:hAnsi="Angsana New" w:hint="cs"/>
          <w:sz w:val="24"/>
          <w:szCs w:val="28"/>
          <w:cs/>
        </w:rPr>
        <w:t xml:space="preserve"> ตามสัญญา </w:t>
      </w:r>
      <w:r w:rsidRPr="00D841A6">
        <w:rPr>
          <w:rFonts w:ascii="Angsana New" w:hAnsi="Angsana New"/>
          <w:sz w:val="24"/>
          <w:szCs w:val="28"/>
        </w:rPr>
        <w:t xml:space="preserve">Motor </w:t>
      </w:r>
      <w:proofErr w:type="spellStart"/>
      <w:r w:rsidRPr="00D841A6">
        <w:rPr>
          <w:rFonts w:ascii="Angsana New" w:hAnsi="Angsana New"/>
          <w:sz w:val="24"/>
          <w:szCs w:val="28"/>
        </w:rPr>
        <w:t>Quata</w:t>
      </w:r>
      <w:proofErr w:type="spellEnd"/>
      <w:r w:rsidRPr="00D841A6">
        <w:rPr>
          <w:rFonts w:ascii="Angsana New" w:hAnsi="Angsana New"/>
          <w:sz w:val="24"/>
          <w:szCs w:val="28"/>
        </w:rPr>
        <w:t xml:space="preserve"> Share  </w:t>
      </w:r>
      <w:r w:rsidRPr="00D841A6">
        <w:rPr>
          <w:rFonts w:ascii="Angsana New" w:hAnsi="Angsana New" w:hint="cs"/>
          <w:sz w:val="24"/>
          <w:szCs w:val="28"/>
          <w:cs/>
        </w:rPr>
        <w:t xml:space="preserve">บันทึกลดลงจากปี 2559 จำนวน 49.32 ล้านบาท   </w:t>
      </w:r>
    </w:p>
    <w:p w:rsidR="007972E1" w:rsidRPr="00D841A6" w:rsidRDefault="007972E1" w:rsidP="007972E1">
      <w:pPr>
        <w:rPr>
          <w:rFonts w:ascii="Angsana New" w:hAnsi="Angsana New" w:cs="Angsana New"/>
          <w:b/>
          <w:bCs/>
          <w:sz w:val="24"/>
          <w:szCs w:val="24"/>
        </w:rPr>
      </w:pPr>
    </w:p>
    <w:p w:rsidR="007972E1" w:rsidRPr="00D841A6" w:rsidRDefault="007972E1" w:rsidP="007972E1">
      <w:pPr>
        <w:ind w:left="720" w:firstLine="360"/>
        <w:jc w:val="both"/>
        <w:rPr>
          <w:rFonts w:ascii="Angsana New" w:hAnsi="Angsana New" w:cs="Angsana New"/>
          <w:sz w:val="28"/>
          <w:szCs w:val="28"/>
        </w:rPr>
      </w:pPr>
    </w:p>
    <w:p w:rsidR="007972E1" w:rsidRPr="00D841A6" w:rsidRDefault="007972E1" w:rsidP="007972E1">
      <w:pPr>
        <w:pStyle w:val="a6"/>
        <w:tabs>
          <w:tab w:val="clear" w:pos="4320"/>
          <w:tab w:val="clear" w:pos="8640"/>
          <w:tab w:val="right" w:pos="7230"/>
          <w:tab w:val="left" w:pos="7513"/>
        </w:tabs>
        <w:ind w:left="426" w:hanging="426"/>
        <w:jc w:val="thaiDistribute"/>
        <w:outlineLvl w:val="0"/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/>
          <w:b/>
          <w:bCs/>
        </w:rPr>
        <w:t>1</w:t>
      </w:r>
      <w:r w:rsidRPr="00D841A6">
        <w:rPr>
          <w:rFonts w:ascii="Angsana New" w:hAnsi="Angsana New" w:cs="Angsana New"/>
          <w:b/>
          <w:bCs/>
          <w:cs/>
        </w:rPr>
        <w:t>4</w:t>
      </w:r>
      <w:r w:rsidRPr="00D841A6">
        <w:rPr>
          <w:rFonts w:ascii="Angsana New" w:hAnsi="Angsana New" w:cs="Angsana New"/>
          <w:b/>
          <w:bCs/>
        </w:rPr>
        <w:t>.</w:t>
      </w:r>
      <w:r w:rsidRPr="00D841A6">
        <w:rPr>
          <w:rFonts w:ascii="Angsana New" w:hAnsi="Angsana New" w:cs="Angsana New"/>
          <w:b/>
          <w:bCs/>
        </w:rPr>
        <w:tab/>
      </w:r>
      <w:r w:rsidRPr="00D841A6">
        <w:rPr>
          <w:rFonts w:ascii="Angsana New" w:hAnsi="Angsana New" w:cs="Angsana New"/>
          <w:b/>
          <w:bCs/>
          <w:cs/>
        </w:rPr>
        <w:t>ข้อมูลอื่นที่เกี่ยวข้อง</w:t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  <w:tab w:val="right" w:pos="7230"/>
          <w:tab w:val="left" w:pos="7513"/>
        </w:tabs>
        <w:ind w:firstLine="426"/>
        <w:jc w:val="thaiDistribute"/>
        <w:rPr>
          <w:rFonts w:ascii="Angsana New" w:hAnsi="Angsana New" w:cs="Angsana New"/>
        </w:rPr>
      </w:pPr>
      <w:r w:rsidRPr="00D841A6">
        <w:rPr>
          <w:rFonts w:ascii="Angsana New" w:hAnsi="Angsana New" w:cs="Angsana New"/>
        </w:rPr>
        <w:t xml:space="preserve">                  </w:t>
      </w:r>
    </w:p>
    <w:p w:rsidR="007972E1" w:rsidRPr="00D841A6" w:rsidRDefault="007972E1" w:rsidP="007972E1">
      <w:pPr>
        <w:pStyle w:val="a6"/>
        <w:tabs>
          <w:tab w:val="clear" w:pos="4320"/>
          <w:tab w:val="clear" w:pos="8640"/>
          <w:tab w:val="right" w:pos="7230"/>
          <w:tab w:val="left" w:pos="7513"/>
        </w:tabs>
        <w:ind w:firstLine="426"/>
        <w:jc w:val="thaiDistribute"/>
        <w:rPr>
          <w:rFonts w:ascii="Angsana New" w:hAnsi="Angsana New" w:cs="Angsana New"/>
        </w:rPr>
      </w:pPr>
      <w:r w:rsidRPr="00D841A6">
        <w:rPr>
          <w:rFonts w:ascii="Angsana New" w:hAnsi="Angsana New" w:cs="Angsana New"/>
        </w:rPr>
        <w:t xml:space="preserve">             -</w:t>
      </w:r>
      <w:r w:rsidRPr="00D841A6">
        <w:rPr>
          <w:rFonts w:ascii="Angsana New" w:hAnsi="Angsana New" w:cs="Angsana New"/>
          <w:cs/>
        </w:rPr>
        <w:t>ไม่มี</w:t>
      </w:r>
      <w:r w:rsidRPr="00D841A6">
        <w:rPr>
          <w:rFonts w:ascii="Angsana New" w:hAnsi="Angsana New" w:cs="Angsana New"/>
        </w:rPr>
        <w:t>-</w:t>
      </w:r>
    </w:p>
    <w:sectPr w:rsidR="007972E1" w:rsidRPr="00D841A6" w:rsidSect="00E55F62">
      <w:footerReference w:type="default" r:id="rId8"/>
      <w:pgSz w:w="11906" w:h="16838"/>
      <w:pgMar w:top="1440" w:right="1440" w:bottom="1440" w:left="1440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A4" w:rsidRDefault="00CC30A4" w:rsidP="00E55F62">
      <w:r>
        <w:separator/>
      </w:r>
    </w:p>
  </w:endnote>
  <w:endnote w:type="continuationSeparator" w:id="0">
    <w:p w:rsidR="00CC30A4" w:rsidRDefault="00CC30A4" w:rsidP="00E5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470783"/>
      <w:docPartObj>
        <w:docPartGallery w:val="Page Numbers (Bottom of Page)"/>
        <w:docPartUnique/>
      </w:docPartObj>
    </w:sdtPr>
    <w:sdtContent>
      <w:p w:rsidR="00E55F62" w:rsidRDefault="00E55F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55F62">
          <w:rPr>
            <w:noProof/>
            <w:lang w:val="th-TH"/>
          </w:rPr>
          <w:t>72</w:t>
        </w:r>
        <w:r>
          <w:fldChar w:fldCharType="end"/>
        </w:r>
      </w:p>
    </w:sdtContent>
  </w:sdt>
  <w:p w:rsidR="00E55F62" w:rsidRDefault="00E55F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A4" w:rsidRDefault="00CC30A4" w:rsidP="00E55F62">
      <w:r>
        <w:separator/>
      </w:r>
    </w:p>
  </w:footnote>
  <w:footnote w:type="continuationSeparator" w:id="0">
    <w:p w:rsidR="00CC30A4" w:rsidRDefault="00CC30A4" w:rsidP="00E55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00986"/>
    <w:multiLevelType w:val="hybridMultilevel"/>
    <w:tmpl w:val="68BC653A"/>
    <w:lvl w:ilvl="0" w:tplc="F2C64E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E1"/>
    <w:rsid w:val="007972E1"/>
    <w:rsid w:val="00CC30A4"/>
    <w:rsid w:val="00E55F62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E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7972E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972E1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3">
    <w:name w:val="Body Text"/>
    <w:basedOn w:val="a"/>
    <w:link w:val="a4"/>
    <w:unhideWhenUsed/>
    <w:rsid w:val="007972E1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rsid w:val="007972E1"/>
    <w:rPr>
      <w:rFonts w:ascii="AngsanaUPC" w:eastAsia="Cordia New" w:hAnsi="AngsanaUPC" w:cs="Angsana New"/>
      <w:sz w:val="32"/>
      <w:szCs w:val="40"/>
    </w:rPr>
  </w:style>
  <w:style w:type="paragraph" w:styleId="a5">
    <w:name w:val="caption"/>
    <w:basedOn w:val="a"/>
    <w:next w:val="a"/>
    <w:qFormat/>
    <w:rsid w:val="007972E1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3">
    <w:name w:val="Body Text Indent 3"/>
    <w:basedOn w:val="a"/>
    <w:link w:val="30"/>
    <w:rsid w:val="007972E1"/>
    <w:pPr>
      <w:spacing w:after="120"/>
      <w:ind w:left="283"/>
    </w:pPr>
    <w:rPr>
      <w:rFonts w:cs="Angsana New"/>
      <w:sz w:val="16"/>
      <w:szCs w:val="18"/>
    </w:rPr>
  </w:style>
  <w:style w:type="character" w:customStyle="1" w:styleId="30">
    <w:name w:val="การเยื้องเนื้อความ 3 อักขระ"/>
    <w:basedOn w:val="a0"/>
    <w:link w:val="3"/>
    <w:rsid w:val="007972E1"/>
    <w:rPr>
      <w:rFonts w:ascii="AngsanaUPC" w:eastAsia="Cordia New" w:hAnsi="AngsanaUPC" w:cs="Angsana New"/>
      <w:sz w:val="16"/>
      <w:szCs w:val="18"/>
    </w:rPr>
  </w:style>
  <w:style w:type="paragraph" w:styleId="a6">
    <w:name w:val="header"/>
    <w:basedOn w:val="a"/>
    <w:link w:val="a7"/>
    <w:uiPriority w:val="99"/>
    <w:rsid w:val="007972E1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972E1"/>
    <w:rPr>
      <w:rFonts w:ascii="Cordia New" w:eastAsia="Cordia New" w:hAnsi="Cordia New" w:cs="Cordia New"/>
      <w:sz w:val="28"/>
    </w:rPr>
  </w:style>
  <w:style w:type="character" w:styleId="a8">
    <w:name w:val="page number"/>
    <w:rsid w:val="007972E1"/>
  </w:style>
  <w:style w:type="paragraph" w:customStyle="1" w:styleId="ListParagraph1">
    <w:name w:val="List Paragraph1"/>
    <w:basedOn w:val="a"/>
    <w:uiPriority w:val="34"/>
    <w:qFormat/>
    <w:rsid w:val="007972E1"/>
    <w:pPr>
      <w:ind w:left="720"/>
    </w:pPr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E55F6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E55F62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E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7972E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972E1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3">
    <w:name w:val="Body Text"/>
    <w:basedOn w:val="a"/>
    <w:link w:val="a4"/>
    <w:unhideWhenUsed/>
    <w:rsid w:val="007972E1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rsid w:val="007972E1"/>
    <w:rPr>
      <w:rFonts w:ascii="AngsanaUPC" w:eastAsia="Cordia New" w:hAnsi="AngsanaUPC" w:cs="Angsana New"/>
      <w:sz w:val="32"/>
      <w:szCs w:val="40"/>
    </w:rPr>
  </w:style>
  <w:style w:type="paragraph" w:styleId="a5">
    <w:name w:val="caption"/>
    <w:basedOn w:val="a"/>
    <w:next w:val="a"/>
    <w:qFormat/>
    <w:rsid w:val="007972E1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3">
    <w:name w:val="Body Text Indent 3"/>
    <w:basedOn w:val="a"/>
    <w:link w:val="30"/>
    <w:rsid w:val="007972E1"/>
    <w:pPr>
      <w:spacing w:after="120"/>
      <w:ind w:left="283"/>
    </w:pPr>
    <w:rPr>
      <w:rFonts w:cs="Angsana New"/>
      <w:sz w:val="16"/>
      <w:szCs w:val="18"/>
    </w:rPr>
  </w:style>
  <w:style w:type="character" w:customStyle="1" w:styleId="30">
    <w:name w:val="การเยื้องเนื้อความ 3 อักขระ"/>
    <w:basedOn w:val="a0"/>
    <w:link w:val="3"/>
    <w:rsid w:val="007972E1"/>
    <w:rPr>
      <w:rFonts w:ascii="AngsanaUPC" w:eastAsia="Cordia New" w:hAnsi="AngsanaUPC" w:cs="Angsana New"/>
      <w:sz w:val="16"/>
      <w:szCs w:val="18"/>
    </w:rPr>
  </w:style>
  <w:style w:type="paragraph" w:styleId="a6">
    <w:name w:val="header"/>
    <w:basedOn w:val="a"/>
    <w:link w:val="a7"/>
    <w:uiPriority w:val="99"/>
    <w:rsid w:val="007972E1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972E1"/>
    <w:rPr>
      <w:rFonts w:ascii="Cordia New" w:eastAsia="Cordia New" w:hAnsi="Cordia New" w:cs="Cordia New"/>
      <w:sz w:val="28"/>
    </w:rPr>
  </w:style>
  <w:style w:type="character" w:styleId="a8">
    <w:name w:val="page number"/>
    <w:rsid w:val="007972E1"/>
  </w:style>
  <w:style w:type="paragraph" w:customStyle="1" w:styleId="ListParagraph1">
    <w:name w:val="List Paragraph1"/>
    <w:basedOn w:val="a"/>
    <w:uiPriority w:val="34"/>
    <w:qFormat/>
    <w:rsid w:val="007972E1"/>
    <w:pPr>
      <w:ind w:left="720"/>
    </w:pPr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E55F6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E55F62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2018-09-12T12:35:00Z</dcterms:created>
  <dcterms:modified xsi:type="dcterms:W3CDTF">2018-09-12T12:56:00Z</dcterms:modified>
</cp:coreProperties>
</file>