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D34" w:rsidRPr="009E7D34" w:rsidRDefault="009E7D34" w:rsidP="009E7D34">
      <w:pPr>
        <w:keepNext/>
        <w:jc w:val="center"/>
        <w:outlineLvl w:val="0"/>
        <w:rPr>
          <w:rFonts w:ascii="Browallia New" w:eastAsia="Times New Roman" w:hAnsi="Browallia New" w:cs="Browallia New"/>
          <w:b/>
          <w:bCs/>
          <w:sz w:val="40"/>
          <w:szCs w:val="40"/>
          <w:cs/>
          <w:lang w:val="th-TH"/>
        </w:rPr>
      </w:pPr>
      <w:r w:rsidRPr="009E7D34">
        <w:rPr>
          <w:rFonts w:ascii="Browallia New" w:eastAsia="Times New Roman" w:hAnsi="Browallia New" w:cs="Browallia New" w:hint="cs"/>
          <w:b/>
          <w:bCs/>
          <w:sz w:val="40"/>
          <w:szCs w:val="40"/>
          <w:cs/>
          <w:lang w:val="th-TH"/>
        </w:rPr>
        <w:t>ส่วนที่ 3</w:t>
      </w:r>
    </w:p>
    <w:p w:rsidR="009E7D34" w:rsidRDefault="009E7D34" w:rsidP="009E7D34">
      <w:pPr>
        <w:keepNext/>
        <w:jc w:val="center"/>
        <w:outlineLvl w:val="0"/>
        <w:rPr>
          <w:rFonts w:ascii="Browallia New" w:eastAsia="Times New Roman" w:hAnsi="Browallia New" w:cs="Browallia New"/>
          <w:b/>
          <w:bCs/>
          <w:sz w:val="40"/>
          <w:szCs w:val="40"/>
          <w:cs/>
          <w:lang w:val="th-TH"/>
        </w:rPr>
      </w:pPr>
      <w:r w:rsidRPr="009E7D34">
        <w:rPr>
          <w:rFonts w:ascii="Browallia New" w:eastAsia="Times New Roman" w:hAnsi="Browallia New" w:cs="Browallia New" w:hint="cs"/>
          <w:b/>
          <w:bCs/>
          <w:sz w:val="40"/>
          <w:szCs w:val="40"/>
          <w:cs/>
          <w:lang w:val="th-TH"/>
        </w:rPr>
        <w:t>ฐานะการเงินและผลการดำเนินงาน</w:t>
      </w:r>
    </w:p>
    <w:p w:rsidR="009E7D34" w:rsidRPr="00235106" w:rsidRDefault="009E7D34" w:rsidP="009E7D34">
      <w:pPr>
        <w:rPr>
          <w:rFonts w:cs="Times New Roman"/>
          <w:cs/>
        </w:rPr>
      </w:pPr>
    </w:p>
    <w:p w:rsidR="009E7D34" w:rsidRDefault="009E7D34" w:rsidP="009E7D34">
      <w:pPr>
        <w:keepNext/>
        <w:jc w:val="both"/>
        <w:outlineLvl w:val="0"/>
        <w:rPr>
          <w:rFonts w:ascii="Browallia New" w:eastAsia="Times New Roman" w:hAnsi="Browallia New" w:cs="Browallia New"/>
          <w:b/>
          <w:bCs/>
          <w:sz w:val="36"/>
          <w:szCs w:val="36"/>
          <w:cs/>
          <w:lang w:val="th-TH"/>
        </w:rPr>
      </w:pPr>
      <w:r w:rsidRPr="009E7D34">
        <w:rPr>
          <w:rFonts w:ascii="Browallia New" w:eastAsia="Times New Roman" w:hAnsi="Browallia New" w:cs="Browallia New" w:hint="cs"/>
          <w:b/>
          <w:bCs/>
          <w:sz w:val="36"/>
          <w:szCs w:val="36"/>
          <w:cs/>
          <w:lang w:val="th-TH"/>
        </w:rPr>
        <w:t>13.</w:t>
      </w:r>
      <w:r w:rsidRPr="009E7D34">
        <w:rPr>
          <w:rFonts w:ascii="Browallia New" w:eastAsia="Times New Roman" w:hAnsi="Browallia New" w:cs="Browallia New" w:hint="cs"/>
          <w:b/>
          <w:bCs/>
          <w:sz w:val="36"/>
          <w:szCs w:val="36"/>
          <w:cs/>
          <w:lang w:val="th-TH"/>
        </w:rPr>
        <w:tab/>
      </w:r>
      <w:r w:rsidRPr="009E7D34">
        <w:rPr>
          <w:rFonts w:ascii="Browallia New" w:eastAsia="Times New Roman" w:hAnsi="Browallia New" w:cs="Browallia New" w:hint="cs"/>
          <w:b/>
          <w:bCs/>
          <w:sz w:val="36"/>
          <w:szCs w:val="36"/>
          <w:u w:val="single"/>
          <w:cs/>
          <w:lang w:val="th-TH"/>
        </w:rPr>
        <w:t>ข้อมูลทางการเงินที่สำคัญ</w:t>
      </w:r>
    </w:p>
    <w:p w:rsidR="00CB1A47" w:rsidRPr="00D04AF0" w:rsidRDefault="00CB1A47" w:rsidP="00CB1A47">
      <w:pPr>
        <w:pStyle w:val="Heading2"/>
        <w:rPr>
          <w:rFonts w:ascii="Browallia New" w:hAnsi="Browallia New" w:cs="Browallia New"/>
          <w:b/>
          <w:bCs/>
          <w:cs/>
        </w:rPr>
      </w:pPr>
      <w:r w:rsidRPr="00D04AF0">
        <w:rPr>
          <w:rFonts w:ascii="Browallia New" w:hAnsi="Browallia New" w:cs="Browallia New"/>
          <w:b/>
          <w:bCs/>
          <w:cs/>
        </w:rPr>
        <w:t xml:space="preserve">ก. </w:t>
      </w:r>
      <w:r w:rsidRPr="00D04AF0">
        <w:rPr>
          <w:rFonts w:ascii="Browallia New" w:hAnsi="Browallia New" w:cs="Browallia New"/>
          <w:b/>
          <w:bCs/>
          <w:u w:val="single"/>
          <w:cs/>
        </w:rPr>
        <w:t>สรุปรายงานการสอบบัญชี</w:t>
      </w:r>
    </w:p>
    <w:p w:rsidR="00115D45" w:rsidRDefault="00115D45" w:rsidP="00115D45">
      <w:pPr>
        <w:ind w:firstLine="720"/>
        <w:jc w:val="thaiDistribute"/>
        <w:rPr>
          <w:rFonts w:ascii="Browallia New" w:hAnsi="Browallia New" w:cs="Browallia New"/>
        </w:rPr>
      </w:pPr>
      <w:r w:rsidRPr="00571CF0">
        <w:rPr>
          <w:rFonts w:ascii="Browallia New" w:hAnsi="Browallia New" w:cs="Browallia New"/>
          <w:cs/>
        </w:rPr>
        <w:t xml:space="preserve">ในระยะ </w:t>
      </w:r>
      <w:r w:rsidR="00E03C77">
        <w:rPr>
          <w:rFonts w:ascii="Browallia New" w:hAnsi="Browallia New" w:cs="Browallia New"/>
        </w:rPr>
        <w:t>3</w:t>
      </w:r>
      <w:r w:rsidRPr="00571CF0">
        <w:rPr>
          <w:rFonts w:ascii="Browallia New" w:hAnsi="Browallia New" w:cs="Browallia New"/>
          <w:cs/>
        </w:rPr>
        <w:t xml:space="preserve"> ปีที่ผ่านมา ผู้ตรวจสอบบัญชีให้ความเห็นในรายงานการตรวจสอบแบบไม่มีเงื่อนไข</w:t>
      </w:r>
      <w:r>
        <w:rPr>
          <w:rFonts w:ascii="Browallia New" w:hAnsi="Browallia New" w:cs="Browallia New" w:hint="cs"/>
          <w:cs/>
        </w:rPr>
        <w:t xml:space="preserve"> </w:t>
      </w:r>
      <w:r w:rsidR="00F84EE5">
        <w:rPr>
          <w:rFonts w:ascii="Browallia New" w:hAnsi="Browallia New" w:cs="Browallia New"/>
          <w:cs/>
        </w:rPr>
        <w:t>สำหรับงบการเงินของบริษัท</w:t>
      </w:r>
      <w:r w:rsidRPr="00571CF0">
        <w:rPr>
          <w:rFonts w:ascii="Browallia New" w:hAnsi="Browallia New" w:cs="Browallia New"/>
          <w:cs/>
        </w:rPr>
        <w:t xml:space="preserve"> งบการเงินของบริษัทย่อย และงบการเงินรวม</w:t>
      </w:r>
    </w:p>
    <w:p w:rsidR="000F7BCF" w:rsidRPr="00FD12A0" w:rsidRDefault="000F7BCF" w:rsidP="000F7BCF">
      <w:pPr>
        <w:pStyle w:val="Heading2"/>
        <w:rPr>
          <w:rFonts w:ascii="Browallia New" w:hAnsi="Browallia New" w:cs="Browallia New"/>
          <w:b/>
          <w:bCs/>
        </w:rPr>
      </w:pPr>
      <w:r w:rsidRPr="00FD12A0">
        <w:rPr>
          <w:rFonts w:ascii="Browallia New" w:hAnsi="Browallia New" w:cs="Browallia New"/>
          <w:b/>
          <w:bCs/>
          <w:cs/>
        </w:rPr>
        <w:t xml:space="preserve">ข. </w:t>
      </w:r>
      <w:r w:rsidRPr="00FD12A0">
        <w:rPr>
          <w:rFonts w:ascii="Browallia New" w:hAnsi="Browallia New" w:cs="Browallia New"/>
          <w:b/>
          <w:bCs/>
          <w:u w:val="single"/>
          <w:cs/>
        </w:rPr>
        <w:t>สรุปงบการเงินรวม</w:t>
      </w:r>
      <w:r w:rsidRPr="00FD12A0">
        <w:rPr>
          <w:rFonts w:ascii="Browallia New" w:hAnsi="Browallia New" w:cs="Browallia New"/>
          <w:b/>
          <w:bCs/>
        </w:rPr>
        <w:t xml:space="preserve"> </w:t>
      </w:r>
    </w:p>
    <w:p w:rsidR="00CE024A" w:rsidRPr="00D04AF0" w:rsidRDefault="00CE024A" w:rsidP="005F6994">
      <w:pPr>
        <w:spacing w:line="223" w:lineRule="auto"/>
        <w:rPr>
          <w:rFonts w:ascii="Browallia New" w:hAnsi="Browallia New" w:cs="Browallia New"/>
          <w:b/>
          <w:bCs/>
          <w:snapToGrid w:val="0"/>
          <w:color w:val="000000"/>
          <w:lang w:eastAsia="th-TH"/>
        </w:rPr>
      </w:pPr>
      <w:r w:rsidRPr="00D04AF0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>บริษัท สหอุตสาหกรรมน้ำมั</w:t>
      </w:r>
      <w:r w:rsidR="00D61DFB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>นปาล์ม จำกัด (มหาชน) บริษัทย่อย</w:t>
      </w:r>
    </w:p>
    <w:p w:rsidR="00CE024A" w:rsidRPr="00784F08" w:rsidRDefault="00CE024A" w:rsidP="00784F08">
      <w:pPr>
        <w:tabs>
          <w:tab w:val="center" w:pos="4628"/>
        </w:tabs>
        <w:spacing w:line="223" w:lineRule="auto"/>
        <w:rPr>
          <w:rFonts w:ascii="Browallia New" w:hAnsi="Browallia New" w:cs="Browallia New"/>
          <w:b/>
          <w:bCs/>
          <w:snapToGrid w:val="0"/>
          <w:color w:val="000000"/>
          <w:sz w:val="32"/>
          <w:szCs w:val="32"/>
          <w:lang w:eastAsia="th-TH"/>
        </w:rPr>
      </w:pPr>
      <w:r w:rsidRPr="00784F08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>งบ</w:t>
      </w:r>
      <w:r w:rsidR="007B4BEE" w:rsidRPr="00784F08">
        <w:rPr>
          <w:rFonts w:ascii="Browallia New" w:hAnsi="Browallia New" w:cs="Browallia New" w:hint="cs"/>
          <w:b/>
          <w:bCs/>
          <w:snapToGrid w:val="0"/>
          <w:color w:val="000000"/>
          <w:cs/>
          <w:lang w:eastAsia="th-TH"/>
        </w:rPr>
        <w:t>แสดงฐานะการเงิน</w:t>
      </w:r>
      <w:r w:rsidR="00B95C56" w:rsidRPr="00784F08">
        <w:rPr>
          <w:rFonts w:ascii="Browallia New" w:hAnsi="Browallia New" w:cs="Browallia New" w:hint="cs"/>
          <w:b/>
          <w:bCs/>
          <w:snapToGrid w:val="0"/>
          <w:color w:val="000000"/>
          <w:cs/>
          <w:lang w:eastAsia="th-TH"/>
        </w:rPr>
        <w:t xml:space="preserve">   </w:t>
      </w:r>
      <w:r w:rsidRPr="00784F08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 xml:space="preserve">ณ วันที่ </w:t>
      </w:r>
      <w:r w:rsidR="00DA598B">
        <w:rPr>
          <w:rFonts w:ascii="Browallia New" w:hAnsi="Browallia New" w:cs="Browallia New"/>
          <w:b/>
          <w:bCs/>
          <w:snapToGrid w:val="0"/>
          <w:color w:val="000000"/>
          <w:lang w:eastAsia="th-TH"/>
        </w:rPr>
        <w:t>31</w:t>
      </w:r>
      <w:r w:rsidRPr="00784F08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 xml:space="preserve"> ธันวาคม </w:t>
      </w:r>
      <w:r w:rsidR="00784F08" w:rsidRPr="00784F08">
        <w:rPr>
          <w:rFonts w:ascii="Browallia New" w:hAnsi="Browallia New" w:cs="Browallia New"/>
          <w:b/>
          <w:bCs/>
          <w:snapToGrid w:val="0"/>
          <w:color w:val="000000"/>
          <w:sz w:val="32"/>
          <w:szCs w:val="32"/>
          <w:lang w:eastAsia="th-TH"/>
        </w:rPr>
        <w:tab/>
      </w:r>
    </w:p>
    <w:tbl>
      <w:tblPr>
        <w:tblW w:w="1116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81"/>
        <w:gridCol w:w="16"/>
        <w:gridCol w:w="1215"/>
        <w:gridCol w:w="61"/>
        <w:gridCol w:w="577"/>
        <w:gridCol w:w="23"/>
        <w:gridCol w:w="1325"/>
        <w:gridCol w:w="661"/>
        <w:gridCol w:w="79"/>
        <w:gridCol w:w="1131"/>
        <w:gridCol w:w="91"/>
        <w:gridCol w:w="617"/>
        <w:gridCol w:w="89"/>
        <w:gridCol w:w="1301"/>
      </w:tblGrid>
      <w:tr w:rsidR="00CA7BB0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CA7BB0" w:rsidRPr="00D04AF0" w:rsidRDefault="00CA7BB0" w:rsidP="005F699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15" w:type="dxa"/>
          </w:tcPr>
          <w:p w:rsidR="00CA7BB0" w:rsidRPr="00EF0B81" w:rsidRDefault="00CA7BB0" w:rsidP="00182133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5E5CFD" w:rsidRPr="00EF0B8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6</w:t>
            </w:r>
            <w:r w:rsidR="00182133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1</w:t>
            </w:r>
          </w:p>
        </w:tc>
        <w:tc>
          <w:tcPr>
            <w:tcW w:w="661" w:type="dxa"/>
            <w:gridSpan w:val="3"/>
          </w:tcPr>
          <w:p w:rsidR="00CA7BB0" w:rsidRPr="00EF0B81" w:rsidRDefault="00CA7BB0" w:rsidP="00FA43D8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325" w:type="dxa"/>
          </w:tcPr>
          <w:p w:rsidR="00CA7BB0" w:rsidRPr="00EF0B81" w:rsidRDefault="00CA7BB0" w:rsidP="00182133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182133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60</w:t>
            </w: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 xml:space="preserve">   </w:t>
            </w:r>
          </w:p>
        </w:tc>
        <w:tc>
          <w:tcPr>
            <w:tcW w:w="661" w:type="dxa"/>
          </w:tcPr>
          <w:p w:rsidR="00CA7BB0" w:rsidRPr="00EF0B81" w:rsidRDefault="00CA7BB0" w:rsidP="00FA43D8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10" w:type="dxa"/>
            <w:gridSpan w:val="2"/>
          </w:tcPr>
          <w:p w:rsidR="00CA7BB0" w:rsidRPr="00EF0B81" w:rsidRDefault="00CA7BB0" w:rsidP="00182133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255</w:t>
            </w:r>
            <w:r w:rsidR="00182133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9</w:t>
            </w: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 xml:space="preserve">  </w:t>
            </w:r>
          </w:p>
        </w:tc>
        <w:tc>
          <w:tcPr>
            <w:tcW w:w="708" w:type="dxa"/>
            <w:gridSpan w:val="2"/>
          </w:tcPr>
          <w:p w:rsidR="00CA7BB0" w:rsidRPr="00EF0B81" w:rsidRDefault="00CA7BB0" w:rsidP="00FA43D8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CA7BB0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CA7BB0" w:rsidRPr="00EF0B81" w:rsidRDefault="00CA7BB0" w:rsidP="005F699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15" w:type="dxa"/>
          </w:tcPr>
          <w:p w:rsidR="00CA7BB0" w:rsidRPr="00EF0B81" w:rsidRDefault="00CA7BB0" w:rsidP="00FA43D8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บาท </w:t>
            </w:r>
          </w:p>
        </w:tc>
        <w:tc>
          <w:tcPr>
            <w:tcW w:w="661" w:type="dxa"/>
            <w:gridSpan w:val="3"/>
          </w:tcPr>
          <w:p w:rsidR="00CA7BB0" w:rsidRPr="00EF0B81" w:rsidRDefault="00CA7BB0" w:rsidP="00FA43D8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% </w:t>
            </w:r>
          </w:p>
        </w:tc>
        <w:tc>
          <w:tcPr>
            <w:tcW w:w="1325" w:type="dxa"/>
          </w:tcPr>
          <w:p w:rsidR="00CA7BB0" w:rsidRPr="00EF0B81" w:rsidRDefault="00CA7BB0" w:rsidP="00FA43D8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บาท </w:t>
            </w:r>
          </w:p>
        </w:tc>
        <w:tc>
          <w:tcPr>
            <w:tcW w:w="661" w:type="dxa"/>
          </w:tcPr>
          <w:p w:rsidR="00CA7BB0" w:rsidRPr="00EF0B81" w:rsidRDefault="00CA7BB0" w:rsidP="00FA43D8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% </w:t>
            </w:r>
          </w:p>
        </w:tc>
        <w:tc>
          <w:tcPr>
            <w:tcW w:w="1210" w:type="dxa"/>
            <w:gridSpan w:val="2"/>
          </w:tcPr>
          <w:p w:rsidR="00CA7BB0" w:rsidRPr="00EF0B81" w:rsidRDefault="00CA7BB0" w:rsidP="0090427B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บาท </w:t>
            </w:r>
          </w:p>
        </w:tc>
        <w:tc>
          <w:tcPr>
            <w:tcW w:w="708" w:type="dxa"/>
            <w:gridSpan w:val="2"/>
          </w:tcPr>
          <w:p w:rsidR="00CA7BB0" w:rsidRPr="00EF0B81" w:rsidRDefault="00CA7BB0" w:rsidP="00FA43D8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% </w:t>
            </w:r>
          </w:p>
        </w:tc>
      </w:tr>
      <w:tr w:rsidR="00CA7BB0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CA7BB0" w:rsidRPr="00EF0B81" w:rsidRDefault="00CA7BB0" w:rsidP="00FA43D8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215" w:type="dxa"/>
          </w:tcPr>
          <w:p w:rsidR="00CA7BB0" w:rsidRPr="00EF0B81" w:rsidRDefault="00CA7BB0" w:rsidP="005F699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  <w:gridSpan w:val="3"/>
          </w:tcPr>
          <w:p w:rsidR="00CA7BB0" w:rsidRPr="00EF0B81" w:rsidRDefault="00CA7BB0" w:rsidP="005F699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25" w:type="dxa"/>
          </w:tcPr>
          <w:p w:rsidR="00CA7BB0" w:rsidRPr="00EF0B81" w:rsidRDefault="00CA7BB0" w:rsidP="00217408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</w:tcPr>
          <w:p w:rsidR="00CA7BB0" w:rsidRPr="00EF0B81" w:rsidRDefault="00CA7BB0" w:rsidP="00217408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10" w:type="dxa"/>
            <w:gridSpan w:val="2"/>
          </w:tcPr>
          <w:p w:rsidR="00CA7BB0" w:rsidRPr="00EF0B81" w:rsidRDefault="00CA7BB0" w:rsidP="0090427B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08" w:type="dxa"/>
            <w:gridSpan w:val="2"/>
          </w:tcPr>
          <w:p w:rsidR="00CA7BB0" w:rsidRPr="00EF0B81" w:rsidRDefault="00CA7BB0" w:rsidP="00217408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CA7BB0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CA7BB0" w:rsidRPr="00EF0B81" w:rsidRDefault="00CA7BB0" w:rsidP="00FA43D8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15" w:type="dxa"/>
          </w:tcPr>
          <w:p w:rsidR="00CA7BB0" w:rsidRPr="00EF0B81" w:rsidRDefault="00CA7BB0" w:rsidP="005F699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  <w:gridSpan w:val="3"/>
          </w:tcPr>
          <w:p w:rsidR="00CA7BB0" w:rsidRPr="00EF0B81" w:rsidRDefault="00CA7BB0" w:rsidP="005F699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25" w:type="dxa"/>
          </w:tcPr>
          <w:p w:rsidR="00CA7BB0" w:rsidRPr="00EF0B81" w:rsidRDefault="00CA7BB0" w:rsidP="00217408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</w:tcPr>
          <w:p w:rsidR="00CA7BB0" w:rsidRPr="00EF0B81" w:rsidRDefault="00CA7BB0" w:rsidP="00217408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10" w:type="dxa"/>
            <w:gridSpan w:val="2"/>
          </w:tcPr>
          <w:p w:rsidR="00CA7BB0" w:rsidRPr="00EF0B81" w:rsidRDefault="00CA7BB0" w:rsidP="0090427B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08" w:type="dxa"/>
            <w:gridSpan w:val="2"/>
          </w:tcPr>
          <w:p w:rsidR="00CA7BB0" w:rsidRPr="00EF0B81" w:rsidRDefault="00CA7BB0" w:rsidP="00217408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22,900,489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1.68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111,729,005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7.35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96,042,659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6.21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ลูกหนี้การค้า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และลูกหนี้อื่น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11,524,852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51,094,034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3.36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14,553,592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0.94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เงินให้กู้ยืมระยะสั้นและเงินทดรองแก่พนักงาน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236,206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0.02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264,629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0.02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278,063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0.02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สินค้าคงเหลือ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65,468,210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4.81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106,269,677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6.99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98,352,702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6.36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  สินทรัพย์ชีวภาพ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118,519,826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8.71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70,616,396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4.65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83,546,770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5.40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สินทรัพย์หมุนเวียนอื่น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C00000"/>
              </w:rPr>
            </w:pPr>
            <w:r w:rsidRPr="00D669C0">
              <w:rPr>
                <w:rFonts w:ascii="Browallia New" w:hAnsi="Browallia New" w:cs="Browallia New"/>
              </w:rPr>
              <w:t>11,915,311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0.88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11,176,553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0.74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13,992,763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0.90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230,564,894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16.94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351,150,294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23.10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306,766,549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19.82</w:t>
            </w:r>
          </w:p>
        </w:tc>
      </w:tr>
      <w:tr w:rsidR="00EF0B81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F0B81" w:rsidRPr="00EF0B81" w:rsidRDefault="00EF0B81" w:rsidP="00EF0B81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0B81" w:rsidRPr="00EF0B81" w:rsidRDefault="00EF0B81" w:rsidP="00EF0B8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0B81" w:rsidRPr="00EF0B81" w:rsidRDefault="00EF0B81" w:rsidP="00EF0B8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325" w:type="dxa"/>
          </w:tcPr>
          <w:p w:rsidR="00EF0B81" w:rsidRPr="00EF0B81" w:rsidRDefault="00EF0B81" w:rsidP="00EF0B81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</w:tcPr>
          <w:p w:rsidR="00EF0B81" w:rsidRPr="00EF0B81" w:rsidRDefault="00EF0B81" w:rsidP="00EF0B81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10" w:type="dxa"/>
            <w:gridSpan w:val="2"/>
          </w:tcPr>
          <w:p w:rsidR="00EF0B81" w:rsidRPr="00EF0B81" w:rsidRDefault="00EF0B81" w:rsidP="00EF0B81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08" w:type="dxa"/>
            <w:gridSpan w:val="2"/>
          </w:tcPr>
          <w:p w:rsidR="00EF0B81" w:rsidRPr="00EF0B81" w:rsidRDefault="00EF0B81" w:rsidP="00EF0B81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เงินลงทุนในการร่วมค้า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C00000"/>
              </w:rPr>
            </w:pPr>
            <w:r w:rsidRPr="00D669C0">
              <w:rPr>
                <w:rFonts w:ascii="Browallia New" w:hAnsi="Browallia New" w:cs="Browallia New"/>
              </w:rPr>
              <w:t>38,601,652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2.84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31,594,398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2.08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42,353,381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2.74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เงินให้กู้ยืมระยะยาวแก่บริษัทอื่น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20,240,000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1.49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21,160,000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1.39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60,480,000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3.91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ที่ดิน อาคารและอุปกรณ์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851,124,025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62.52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878,761,433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57.81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921,180,534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59.53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="009F2725" w:rsidRPr="009F27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พืชเพื่อการให้ผลิตผล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7F56F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213,199,92</w:t>
            </w:r>
            <w:r w:rsidR="007F56F7">
              <w:rPr>
                <w:rFonts w:ascii="Browallia New" w:hAnsi="Browallia New" w:cs="Browallia New"/>
                <w:color w:val="000000"/>
              </w:rPr>
              <w:t>7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15.66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230,729,888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15.18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214,764,861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13.88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สินทรัพย์ไม่มีตัวตน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130,402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0.01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405,155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0.03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761,294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0.05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สินทรัพย์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ภาษีเงินได้รอตัดบัญชี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7F56F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4,660,53</w:t>
            </w:r>
            <w:r w:rsidR="007F56F7">
              <w:rPr>
                <w:rFonts w:ascii="Browallia New" w:hAnsi="Browallia New" w:cs="Browallia New"/>
                <w:color w:val="000000"/>
              </w:rPr>
              <w:t>0</w:t>
            </w:r>
            <w:r>
              <w:rPr>
                <w:rFonts w:ascii="Browallia New" w:hAnsi="Browallia New" w:cs="Browallia New"/>
                <w:color w:val="000000"/>
              </w:rPr>
              <w:t xml:space="preserve">   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0.34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3,595,848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0.24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D16AE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BD16AE" w:rsidRPr="00EF0B81" w:rsidRDefault="00BD16AE" w:rsidP="00BD16AE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สินทรัพย์ไม่หมุนเวียนอื่น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2,806,500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2,716,965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0.18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1,066,065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D16AE" w:rsidRPr="00EF0B81" w:rsidRDefault="00BD16AE" w:rsidP="00BD16A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0.07</w:t>
            </w:r>
          </w:p>
        </w:tc>
      </w:tr>
      <w:tr w:rsidR="00F64664" w:rsidRPr="00EF0B81" w:rsidTr="00EA1B6C">
        <w:trPr>
          <w:trHeight w:val="340"/>
        </w:trPr>
        <w:tc>
          <w:tcPr>
            <w:tcW w:w="3981" w:type="dxa"/>
          </w:tcPr>
          <w:p w:rsidR="00F64664" w:rsidRPr="00EF0B81" w:rsidRDefault="00F64664" w:rsidP="00F64664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รวมสินทรัพย์ไม่หมุนเวียน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4664" w:rsidRDefault="00F64664" w:rsidP="004E62F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1,1</w:t>
            </w:r>
            <w:r w:rsidR="004E62FC">
              <w:rPr>
                <w:rFonts w:ascii="Browallia New" w:hAnsi="Browallia New" w:cs="Browallia New"/>
                <w:color w:val="000000"/>
              </w:rPr>
              <w:t>30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E62FC">
              <w:rPr>
                <w:rFonts w:ascii="Browallia New" w:hAnsi="Browallia New" w:cs="Browallia New"/>
                <w:color w:val="000000"/>
              </w:rPr>
              <w:t>763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E62FC">
              <w:rPr>
                <w:rFonts w:ascii="Browallia New" w:hAnsi="Browallia New" w:cs="Browallia New"/>
                <w:color w:val="000000"/>
              </w:rPr>
              <w:t>036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4664" w:rsidRDefault="00F64664" w:rsidP="00BD16A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83.0</w:t>
            </w:r>
            <w:r w:rsidR="00BD16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4664" w:rsidRDefault="00F64664" w:rsidP="00F6466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1,168,963,687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4664" w:rsidRPr="00EF0B81" w:rsidRDefault="00F64664" w:rsidP="00F6466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0B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76.90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4664" w:rsidRPr="00EF0B81" w:rsidRDefault="00F64664" w:rsidP="00F6466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EF0B81">
              <w:rPr>
                <w:rFonts w:ascii="Browallia New" w:hAnsi="Browallia New" w:cs="Browallia New"/>
                <w:color w:val="000000"/>
              </w:rPr>
              <w:t>1,240,606,135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4664" w:rsidRPr="00EF0B81" w:rsidRDefault="00F64664" w:rsidP="00F6466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0B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80.18</w:t>
            </w:r>
          </w:p>
        </w:tc>
        <w:tc>
          <w:tcPr>
            <w:tcW w:w="1301" w:type="dxa"/>
          </w:tcPr>
          <w:p w:rsidR="00F64664" w:rsidRPr="00EF0B81" w:rsidRDefault="00F64664" w:rsidP="00F64664">
            <w:pPr>
              <w:spacing w:line="223" w:lineRule="auto"/>
              <w:ind w:hanging="39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F64664" w:rsidRPr="00EF0B81" w:rsidTr="00EA1B6C">
        <w:trPr>
          <w:trHeight w:val="255"/>
        </w:trPr>
        <w:tc>
          <w:tcPr>
            <w:tcW w:w="3981" w:type="dxa"/>
          </w:tcPr>
          <w:p w:rsidR="00F64664" w:rsidRPr="00EF0B81" w:rsidRDefault="00F64664" w:rsidP="00F64664">
            <w:pPr>
              <w:spacing w:line="223" w:lineRule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                         รวมสินทรัพย์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64664" w:rsidRDefault="004E62FC" w:rsidP="004E62F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1,361,327,930</w:t>
            </w:r>
          </w:p>
        </w:tc>
        <w:tc>
          <w:tcPr>
            <w:tcW w:w="5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64664" w:rsidRDefault="00F64664" w:rsidP="00F64664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100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64664" w:rsidRDefault="00F64664" w:rsidP="00F64664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1,520,113,981</w:t>
            </w:r>
          </w:p>
        </w:tc>
        <w:tc>
          <w:tcPr>
            <w:tcW w:w="66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64664" w:rsidRPr="00EF0B81" w:rsidRDefault="00F64664" w:rsidP="00F64664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F0B81">
              <w:rPr>
                <w:rFonts w:ascii="Browallia New" w:hAnsi="Browallia New" w:cs="Browallia New"/>
                <w:b/>
                <w:bCs/>
                <w:color w:val="000000"/>
              </w:rPr>
              <w:t>100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64664" w:rsidRPr="00EF0B81" w:rsidRDefault="00F64664" w:rsidP="00F64664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F0B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1,547,372,684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64664" w:rsidRPr="00EF0B81" w:rsidRDefault="00F64664" w:rsidP="00F64664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F0B81">
              <w:rPr>
                <w:rFonts w:ascii="Browallia New" w:hAnsi="Browallia New" w:cs="Browallia New"/>
                <w:b/>
                <w:bCs/>
                <w:color w:val="000000"/>
              </w:rPr>
              <w:t>100</w:t>
            </w:r>
          </w:p>
        </w:tc>
        <w:tc>
          <w:tcPr>
            <w:tcW w:w="1301" w:type="dxa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64664" w:rsidRPr="00EF0B81" w:rsidTr="00EA1B6C">
        <w:trPr>
          <w:gridAfter w:val="1"/>
          <w:wAfter w:w="1301" w:type="dxa"/>
          <w:trHeight w:val="255"/>
        </w:trPr>
        <w:tc>
          <w:tcPr>
            <w:tcW w:w="3981" w:type="dxa"/>
          </w:tcPr>
          <w:p w:rsidR="00F64664" w:rsidRPr="00EF0B81" w:rsidRDefault="00F64664" w:rsidP="00F64664">
            <w:pPr>
              <w:spacing w:line="223" w:lineRule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92" w:type="dxa"/>
            <w:gridSpan w:val="3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7" w:type="dxa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348" w:type="dxa"/>
            <w:gridSpan w:val="2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61" w:type="dxa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301" w:type="dxa"/>
            <w:gridSpan w:val="3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6" w:type="dxa"/>
            <w:gridSpan w:val="2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F64664" w:rsidRPr="00EF0B81" w:rsidTr="00EA1B6C">
        <w:trPr>
          <w:gridAfter w:val="1"/>
          <w:wAfter w:w="1301" w:type="dxa"/>
          <w:trHeight w:val="255"/>
        </w:trPr>
        <w:tc>
          <w:tcPr>
            <w:tcW w:w="3981" w:type="dxa"/>
          </w:tcPr>
          <w:p w:rsidR="00F64664" w:rsidRPr="00EF0B81" w:rsidRDefault="00F64664" w:rsidP="00F64664">
            <w:pPr>
              <w:spacing w:line="223" w:lineRule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  <w:p w:rsidR="00F64664" w:rsidRPr="00EF0B81" w:rsidRDefault="00F64664" w:rsidP="00F64664">
            <w:pPr>
              <w:spacing w:line="223" w:lineRule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  <w:p w:rsidR="00F64664" w:rsidRPr="00EF0B81" w:rsidRDefault="00F64664" w:rsidP="00F64664">
            <w:pPr>
              <w:spacing w:line="223" w:lineRule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92" w:type="dxa"/>
            <w:gridSpan w:val="3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7" w:type="dxa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348" w:type="dxa"/>
            <w:gridSpan w:val="2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61" w:type="dxa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301" w:type="dxa"/>
            <w:gridSpan w:val="3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6" w:type="dxa"/>
            <w:gridSpan w:val="2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F64664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215" w:type="dxa"/>
          </w:tcPr>
          <w:p w:rsidR="00F64664" w:rsidRPr="00EF0B81" w:rsidRDefault="00F64664" w:rsidP="00182133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Pr="00EF0B8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6</w:t>
            </w:r>
            <w:r w:rsidR="00182133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1</w:t>
            </w:r>
          </w:p>
        </w:tc>
        <w:tc>
          <w:tcPr>
            <w:tcW w:w="661" w:type="dxa"/>
            <w:gridSpan w:val="3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325" w:type="dxa"/>
          </w:tcPr>
          <w:p w:rsidR="00F64664" w:rsidRPr="00EF0B81" w:rsidRDefault="00F64664" w:rsidP="00182133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182133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60</w:t>
            </w: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 xml:space="preserve">   </w:t>
            </w:r>
          </w:p>
        </w:tc>
        <w:tc>
          <w:tcPr>
            <w:tcW w:w="661" w:type="dxa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10" w:type="dxa"/>
            <w:gridSpan w:val="2"/>
          </w:tcPr>
          <w:p w:rsidR="00F64664" w:rsidRPr="00EF0B81" w:rsidRDefault="00F64664" w:rsidP="00182133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255</w:t>
            </w:r>
            <w:r w:rsidR="00182133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9</w:t>
            </w: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 xml:space="preserve">  </w:t>
            </w:r>
          </w:p>
        </w:tc>
        <w:tc>
          <w:tcPr>
            <w:tcW w:w="708" w:type="dxa"/>
            <w:gridSpan w:val="2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F64664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</w:pPr>
          </w:p>
        </w:tc>
        <w:tc>
          <w:tcPr>
            <w:tcW w:w="1215" w:type="dxa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บาท </w:t>
            </w:r>
          </w:p>
        </w:tc>
        <w:tc>
          <w:tcPr>
            <w:tcW w:w="661" w:type="dxa"/>
            <w:gridSpan w:val="3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% </w:t>
            </w:r>
          </w:p>
        </w:tc>
        <w:tc>
          <w:tcPr>
            <w:tcW w:w="1325" w:type="dxa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บาท </w:t>
            </w:r>
          </w:p>
        </w:tc>
        <w:tc>
          <w:tcPr>
            <w:tcW w:w="661" w:type="dxa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% </w:t>
            </w:r>
          </w:p>
        </w:tc>
        <w:tc>
          <w:tcPr>
            <w:tcW w:w="1210" w:type="dxa"/>
            <w:gridSpan w:val="2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บาท </w:t>
            </w:r>
          </w:p>
        </w:tc>
        <w:tc>
          <w:tcPr>
            <w:tcW w:w="708" w:type="dxa"/>
            <w:gridSpan w:val="2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% </w:t>
            </w:r>
          </w:p>
        </w:tc>
      </w:tr>
      <w:tr w:rsidR="00F64664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หนี้สินและส่วนของผู้ถือหุ้น</w:t>
            </w:r>
          </w:p>
        </w:tc>
        <w:tc>
          <w:tcPr>
            <w:tcW w:w="1215" w:type="dxa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  <w:gridSpan w:val="3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25" w:type="dxa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10" w:type="dxa"/>
            <w:gridSpan w:val="2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08" w:type="dxa"/>
            <w:gridSpan w:val="2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F64664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F64664" w:rsidRPr="00EF0B81" w:rsidRDefault="00F64664" w:rsidP="00F64664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15" w:type="dxa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  <w:gridSpan w:val="3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25" w:type="dxa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</w:tcPr>
          <w:p w:rsidR="00F64664" w:rsidRPr="00EF0B81" w:rsidRDefault="00F64664" w:rsidP="00F64664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10" w:type="dxa"/>
            <w:gridSpan w:val="2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08" w:type="dxa"/>
            <w:gridSpan w:val="2"/>
          </w:tcPr>
          <w:p w:rsidR="00F64664" w:rsidRPr="00EF0B81" w:rsidRDefault="00F64664" w:rsidP="00F64664">
            <w:pPr>
              <w:spacing w:line="223" w:lineRule="auto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8C46EF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8C46EF" w:rsidRPr="00EF0B81" w:rsidRDefault="008C46EF" w:rsidP="008C46EF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270,000,000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19.83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400,000,000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26.31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340,000,000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21.97</w:t>
            </w:r>
          </w:p>
        </w:tc>
      </w:tr>
      <w:tr w:rsidR="008C46EF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8C46EF" w:rsidRPr="00EF0B81" w:rsidRDefault="008C46EF" w:rsidP="008C46EF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เจ้าหนี้การค้า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และเจ้าหนี้อื่น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22,137,042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1.63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27,430,540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1.80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40,006,369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EF" w:rsidRDefault="008C46EF" w:rsidP="008C46E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2.59</w:t>
            </w:r>
          </w:p>
        </w:tc>
      </w:tr>
      <w:tr w:rsidR="00EA1B6C" w:rsidRPr="00EF0B81" w:rsidTr="00DC32A2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908,892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0.07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1,397,967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0.09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1,617,585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0.10</w:t>
            </w:r>
          </w:p>
        </w:tc>
      </w:tr>
      <w:tr w:rsidR="00EA1B6C" w:rsidRPr="00EF0B81" w:rsidTr="00DC32A2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หนี้สินหมุนเวียน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อื่น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4,670,607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0.34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4,870,386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0.32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4,677,858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0.30</w:t>
            </w:r>
          </w:p>
        </w:tc>
      </w:tr>
      <w:tr w:rsidR="00EA1B6C" w:rsidRPr="00EF0B81" w:rsidTr="00DC32A2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297,716,541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8C46EF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6EF">
              <w:rPr>
                <w:rFonts w:ascii="Browallia New" w:hAnsi="Browallia New" w:cs="Browallia New"/>
                <w:color w:val="000000"/>
              </w:rPr>
              <w:t>21.87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433,698,893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28.53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386,301,812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24.97</w:t>
            </w:r>
          </w:p>
        </w:tc>
      </w:tr>
      <w:tr w:rsidR="00EA1B6C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15" w:type="dxa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61" w:type="dxa"/>
            <w:gridSpan w:val="3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25" w:type="dxa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61" w:type="dxa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0" w:type="dxa"/>
            <w:gridSpan w:val="2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08" w:type="dxa"/>
            <w:gridSpan w:val="2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A1B6C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สำรอง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ผลประโยชน์ระยะยาวของพนักงาน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13,386,526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0.9</w:t>
            </w:r>
            <w:r w:rsidR="004E62FC">
              <w:rPr>
                <w:rFonts w:ascii="Browallia New" w:hAnsi="Browallia New" w:cs="Browallia New"/>
                <w:color w:val="000000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17,823,263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1.17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5,517,878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0.36</w:t>
            </w:r>
          </w:p>
        </w:tc>
      </w:tr>
      <w:tr w:rsidR="00EA1B6C" w:rsidRPr="00EF0B81" w:rsidTr="00DC32A2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      หนี้สินภาษีเงินได้รอตัดบัญชี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4E62F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</w:t>
            </w:r>
            <w:r w:rsidR="004E62FC">
              <w:rPr>
                <w:rFonts w:ascii="Browallia New" w:hAnsi="Browallia New" w:cs="Browallia New"/>
                <w:color w:val="000000"/>
              </w:rPr>
              <w:t>-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E62FC">
              <w:rPr>
                <w:rFonts w:ascii="Browallia New" w:hAnsi="Browallia New" w:cs="Browallia New"/>
                <w:color w:val="000000"/>
              </w:rPr>
              <w:t xml:space="preserve">  -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    -  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-   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5,463,169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0.35</w:t>
            </w:r>
          </w:p>
        </w:tc>
      </w:tr>
      <w:tr w:rsidR="00EA1B6C" w:rsidRPr="00EF0B81" w:rsidTr="00DC32A2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4E62F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13,386,526</w:t>
            </w:r>
          </w:p>
        </w:tc>
        <w:tc>
          <w:tcPr>
            <w:tcW w:w="6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4E62F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0.98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17,823,263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1.17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10,981,047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0.71</w:t>
            </w:r>
          </w:p>
        </w:tc>
      </w:tr>
      <w:tr w:rsidR="00EA1B6C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รวมหนี้สิน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4E62F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4E62FC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  <w:r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="004E62FC">
              <w:rPr>
                <w:rFonts w:ascii="Browallia New" w:hAnsi="Browallia New" w:cs="Browallia New"/>
                <w:b/>
                <w:bCs/>
                <w:color w:val="000000"/>
              </w:rPr>
              <w:t>103</w:t>
            </w:r>
            <w:r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="004E62FC">
              <w:rPr>
                <w:rFonts w:ascii="Browallia New" w:hAnsi="Browallia New" w:cs="Browallia New"/>
                <w:b/>
                <w:bCs/>
                <w:color w:val="000000"/>
              </w:rPr>
              <w:t>067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4E62FC" w:rsidP="00EA1B6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22.85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451,522,156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29.70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397,282,859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1B6C" w:rsidRDefault="00EA1B6C" w:rsidP="00EA1B6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25.67</w:t>
            </w:r>
          </w:p>
        </w:tc>
      </w:tr>
      <w:tr w:rsidR="00EA1B6C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15" w:type="dxa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661" w:type="dxa"/>
            <w:gridSpan w:val="3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25" w:type="dxa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661" w:type="dxa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10" w:type="dxa"/>
            <w:gridSpan w:val="2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708" w:type="dxa"/>
            <w:gridSpan w:val="2"/>
          </w:tcPr>
          <w:p w:rsidR="00EA1B6C" w:rsidRPr="00EF0B81" w:rsidRDefault="00EA1B6C" w:rsidP="00EA1B6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EA1B6C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ส่วนของผู้ถือหุ้น</w:t>
            </w:r>
          </w:p>
        </w:tc>
        <w:tc>
          <w:tcPr>
            <w:tcW w:w="1215" w:type="dxa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  <w:gridSpan w:val="3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25" w:type="dxa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10" w:type="dxa"/>
            <w:gridSpan w:val="2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08" w:type="dxa"/>
            <w:gridSpan w:val="2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A1B6C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ทุนเรือนหุ้น</w:t>
            </w:r>
          </w:p>
        </w:tc>
        <w:tc>
          <w:tcPr>
            <w:tcW w:w="1215" w:type="dxa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  <w:gridSpan w:val="3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25" w:type="dxa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10" w:type="dxa"/>
            <w:gridSpan w:val="2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08" w:type="dxa"/>
            <w:gridSpan w:val="2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A1B6C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ทุนจดทะเบียน</w:t>
            </w:r>
          </w:p>
        </w:tc>
        <w:tc>
          <w:tcPr>
            <w:tcW w:w="1215" w:type="dxa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  <w:gridSpan w:val="3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25" w:type="dxa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dxa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10" w:type="dxa"/>
            <w:gridSpan w:val="2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08" w:type="dxa"/>
            <w:gridSpan w:val="2"/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A1B6C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1F1391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หุ้นสามัญ </w:t>
            </w:r>
            <w:r w:rsidR="001F139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32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4,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05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0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1F139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  <w:r w:rsidR="001F139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หุ้น มูลค่าหุ้นละ </w:t>
            </w:r>
            <w:r w:rsidR="001F139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1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324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050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000</w:t>
            </w:r>
          </w:p>
        </w:tc>
        <w:tc>
          <w:tcPr>
            <w:tcW w:w="661" w:type="dxa"/>
            <w:gridSpan w:val="3"/>
            <w:tcBorders>
              <w:bottom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324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050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000</w:t>
            </w:r>
          </w:p>
        </w:tc>
        <w:tc>
          <w:tcPr>
            <w:tcW w:w="740" w:type="dxa"/>
            <w:gridSpan w:val="2"/>
            <w:tcBorders>
              <w:bottom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324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050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000</w:t>
            </w:r>
          </w:p>
        </w:tc>
        <w:tc>
          <w:tcPr>
            <w:tcW w:w="708" w:type="dxa"/>
            <w:gridSpan w:val="2"/>
            <w:tcBorders>
              <w:bottom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A1B6C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EA1B6C" w:rsidRPr="00EF0B81" w:rsidRDefault="00EA1B6C" w:rsidP="00EA1B6C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 ทุนออกจำหน่ายและชำระเต็มมูลค่าแล้ว</w:t>
            </w: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661" w:type="dxa"/>
            <w:gridSpan w:val="3"/>
            <w:tcBorders>
              <w:top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40" w:type="dxa"/>
            <w:gridSpan w:val="2"/>
            <w:tcBorders>
              <w:top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08" w:type="dxa"/>
            <w:gridSpan w:val="2"/>
            <w:tcBorders>
              <w:top w:val="double" w:sz="4" w:space="0" w:color="auto"/>
            </w:tcBorders>
          </w:tcPr>
          <w:p w:rsidR="00EA1B6C" w:rsidRPr="00EF0B81" w:rsidRDefault="00EA1B6C" w:rsidP="00EA1B6C">
            <w:pPr>
              <w:spacing w:line="223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A40624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A40624" w:rsidRPr="00EF0B81" w:rsidRDefault="00A40624" w:rsidP="00A40624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หุ้นสามัญ </w:t>
            </w: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32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4,0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5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0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หุ้น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มูลค่าหุ้นละ </w:t>
            </w: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324,050,000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23.80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324,050,000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21.32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324,050,000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20.94</w:t>
            </w:r>
          </w:p>
        </w:tc>
      </w:tr>
      <w:tr w:rsidR="00A40624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A40624" w:rsidRPr="00EF0B81" w:rsidRDefault="00A40624" w:rsidP="00A40624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ส่วนเกินมูลค่าหุ้น</w:t>
            </w:r>
            <w:r w:rsidRPr="00EF0B8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สามัญ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321,544,740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23.62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321,544,740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21.15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321,544,740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20.78</w:t>
            </w:r>
          </w:p>
        </w:tc>
      </w:tr>
      <w:tr w:rsidR="00AA744B" w:rsidRPr="00EF0B81" w:rsidTr="00DC32A2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AA744B" w:rsidRPr="00EF0B81" w:rsidRDefault="00AA744B" w:rsidP="00AA744B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กำไรสะสม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744B" w:rsidRDefault="00AA744B" w:rsidP="00AA744B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744B" w:rsidRDefault="00AA744B" w:rsidP="00AA744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744B" w:rsidRDefault="00AA744B" w:rsidP="00AA744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744B" w:rsidRDefault="00AA744B" w:rsidP="00AA744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744B" w:rsidRDefault="00AA744B" w:rsidP="00AA744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744B" w:rsidRDefault="00AA744B" w:rsidP="00AA744B">
            <w:pPr>
              <w:jc w:val="right"/>
              <w:rPr>
                <w:sz w:val="20"/>
                <w:szCs w:val="20"/>
              </w:rPr>
            </w:pPr>
          </w:p>
        </w:tc>
      </w:tr>
      <w:tr w:rsidR="00A40624" w:rsidRPr="00EF0B81" w:rsidTr="00EA1B6C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A40624" w:rsidRPr="00EF0B81" w:rsidRDefault="00A40624" w:rsidP="00A40624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   จัดสรรแล้ว-สำรองตามกฎหมาย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60,805,000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4.47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60,805,000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4.00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60,805,000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0624" w:rsidRDefault="00A40624" w:rsidP="00A4062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3.93</w:t>
            </w:r>
          </w:p>
        </w:tc>
      </w:tr>
      <w:tr w:rsidR="00F77360" w:rsidRPr="00EF0B81" w:rsidTr="00DC32A2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F77360" w:rsidRPr="00EF0B81" w:rsidRDefault="00F77360" w:rsidP="00F77360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F0B8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   ยังไม่ได้จัดสรร          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343,825,123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25.26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362,192,085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23.83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443,690,085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28.67</w:t>
            </w:r>
          </w:p>
        </w:tc>
      </w:tr>
      <w:tr w:rsidR="00F77360" w:rsidRPr="00EF0B81" w:rsidTr="00DC32A2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F77360" w:rsidRPr="00EF0B81" w:rsidRDefault="00F77360" w:rsidP="00F77360">
            <w:pPr>
              <w:spacing w:line="223" w:lineRule="auto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Pr="000D56E1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56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1,050,224,863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77.15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1,068,591,825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70.30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1,150,089,825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74.33</w:t>
            </w:r>
          </w:p>
        </w:tc>
      </w:tr>
      <w:tr w:rsidR="00F77360" w:rsidRPr="00EF0B81" w:rsidTr="00DC32A2">
        <w:trPr>
          <w:gridAfter w:val="2"/>
          <w:wAfter w:w="1390" w:type="dxa"/>
          <w:trHeight w:val="255"/>
        </w:trPr>
        <w:tc>
          <w:tcPr>
            <w:tcW w:w="3997" w:type="dxa"/>
            <w:gridSpan w:val="2"/>
          </w:tcPr>
          <w:p w:rsidR="00F77360" w:rsidRPr="00EF0B81" w:rsidRDefault="00F77360" w:rsidP="00F77360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F0B8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             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7360" w:rsidRPr="000D56E1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56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1,361,327,930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100.00</w:t>
            </w:r>
          </w:p>
        </w:tc>
        <w:tc>
          <w:tcPr>
            <w:tcW w:w="13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1,520,113,981</w:t>
            </w:r>
          </w:p>
        </w:tc>
        <w:tc>
          <w:tcPr>
            <w:tcW w:w="66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100.00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1,547,372,684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7360" w:rsidRDefault="00F77360" w:rsidP="00F7736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100.00</w:t>
            </w:r>
          </w:p>
        </w:tc>
      </w:tr>
    </w:tbl>
    <w:p w:rsidR="0074416D" w:rsidRPr="00E853A1" w:rsidRDefault="0074416D" w:rsidP="00EC19A6">
      <w:pPr>
        <w:ind w:left="-227" w:firstLine="444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D04AF0" w:rsidRPr="00E853A1" w:rsidRDefault="00A330F7" w:rsidP="00A330F7">
      <w:pPr>
        <w:rPr>
          <w:rFonts w:ascii="Browallia New" w:hAnsi="Browallia New" w:cs="Browallia New"/>
          <w:sz w:val="32"/>
          <w:szCs w:val="32"/>
          <w:u w:val="single"/>
        </w:rPr>
      </w:pPr>
      <w:r w:rsidRPr="00E853A1">
        <w:rPr>
          <w:rFonts w:ascii="Browallia New" w:hAnsi="Browallia New" w:cs="Browallia New"/>
          <w:sz w:val="32"/>
          <w:szCs w:val="32"/>
          <w:u w:val="single"/>
        </w:rPr>
        <w:br w:type="page"/>
      </w:r>
      <w:r w:rsidR="00CE024A" w:rsidRPr="00E853A1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lastRenderedPageBreak/>
        <w:t xml:space="preserve">บริษัท สหอุตสาหกรรมน้ำมันปาล์ม จำกัด (มหาชน) บริษัทย่อย </w:t>
      </w:r>
    </w:p>
    <w:p w:rsidR="00CE024A" w:rsidRPr="00E853A1" w:rsidRDefault="00244249" w:rsidP="00CE024A">
      <w:pPr>
        <w:rPr>
          <w:rFonts w:ascii="Browallia New" w:hAnsi="Browallia New" w:cs="Browallia New"/>
          <w:b/>
          <w:bCs/>
          <w:snapToGrid w:val="0"/>
          <w:color w:val="000000"/>
          <w:lang w:eastAsia="th-TH"/>
        </w:rPr>
      </w:pPr>
      <w:r w:rsidRPr="00E853A1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>งบกำไร</w:t>
      </w:r>
      <w:r w:rsidR="00CE024A" w:rsidRPr="00E853A1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>ขาดทุน</w:t>
      </w:r>
      <w:r w:rsidR="007B4BEE" w:rsidRPr="00E853A1">
        <w:rPr>
          <w:rFonts w:ascii="Browallia New" w:hAnsi="Browallia New" w:cs="Browallia New" w:hint="cs"/>
          <w:b/>
          <w:bCs/>
          <w:snapToGrid w:val="0"/>
          <w:color w:val="000000"/>
          <w:cs/>
          <w:lang w:eastAsia="th-TH"/>
        </w:rPr>
        <w:t>เบ็ดเสร็จ</w:t>
      </w:r>
    </w:p>
    <w:p w:rsidR="00CE024A" w:rsidRPr="00E853A1" w:rsidRDefault="00CE024A" w:rsidP="00CE024A">
      <w:pPr>
        <w:ind w:right="325"/>
        <w:rPr>
          <w:rFonts w:ascii="Browallia New" w:hAnsi="Browallia New" w:cs="Browallia New"/>
          <w:b/>
          <w:bCs/>
          <w:snapToGrid w:val="0"/>
          <w:color w:val="000000"/>
          <w:lang w:eastAsia="th-TH"/>
        </w:rPr>
      </w:pPr>
      <w:r w:rsidRPr="00E853A1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 xml:space="preserve">ณ วันที่ </w:t>
      </w:r>
      <w:r w:rsidR="00DA598B">
        <w:rPr>
          <w:rFonts w:ascii="Browallia New" w:hAnsi="Browallia New" w:cs="Browallia New"/>
          <w:b/>
          <w:bCs/>
          <w:snapToGrid w:val="0"/>
          <w:color w:val="000000"/>
          <w:lang w:eastAsia="th-TH"/>
        </w:rPr>
        <w:t>31</w:t>
      </w:r>
      <w:r w:rsidRPr="00E853A1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 xml:space="preserve"> ธันวาคม </w:t>
      </w:r>
    </w:p>
    <w:tbl>
      <w:tblPr>
        <w:tblW w:w="5331" w:type="pct"/>
        <w:tblLayout w:type="fixed"/>
        <w:tblCellMar>
          <w:left w:w="30" w:type="dxa"/>
          <w:right w:w="30" w:type="dxa"/>
        </w:tblCellMar>
        <w:tblLook w:val="0000"/>
      </w:tblPr>
      <w:tblGrid>
        <w:gridCol w:w="4074"/>
        <w:gridCol w:w="1284"/>
        <w:gridCol w:w="815"/>
        <w:gridCol w:w="1268"/>
        <w:gridCol w:w="31"/>
        <w:gridCol w:w="784"/>
        <w:gridCol w:w="31"/>
        <w:gridCol w:w="1241"/>
        <w:gridCol w:w="813"/>
      </w:tblGrid>
      <w:tr w:rsidR="00076CE5" w:rsidRPr="00E853A1" w:rsidTr="0054058D">
        <w:trPr>
          <w:trHeight w:val="360"/>
        </w:trPr>
        <w:tc>
          <w:tcPr>
            <w:tcW w:w="1970" w:type="pct"/>
          </w:tcPr>
          <w:p w:rsidR="00B16D11" w:rsidRPr="00E853A1" w:rsidRDefault="00B16D11" w:rsidP="005F699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21" w:type="pct"/>
          </w:tcPr>
          <w:p w:rsidR="00B16D11" w:rsidRPr="00E853A1" w:rsidRDefault="00B16D11" w:rsidP="00882B11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AC4A24" w:rsidRPr="00E853A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6</w:t>
            </w:r>
            <w:r w:rsidR="00882B1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1</w:t>
            </w:r>
          </w:p>
        </w:tc>
        <w:tc>
          <w:tcPr>
            <w:tcW w:w="394" w:type="pct"/>
          </w:tcPr>
          <w:p w:rsidR="00B16D11" w:rsidRPr="00E853A1" w:rsidRDefault="00B16D11" w:rsidP="00B16D11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613" w:type="pct"/>
          </w:tcPr>
          <w:p w:rsidR="00DB3332" w:rsidRPr="00E853A1" w:rsidRDefault="00B16D11" w:rsidP="00DB3332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882B1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60</w:t>
            </w:r>
          </w:p>
          <w:p w:rsidR="00B16D11" w:rsidRPr="00E853A1" w:rsidRDefault="00B16D11" w:rsidP="00DB3332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94" w:type="pct"/>
            <w:gridSpan w:val="2"/>
          </w:tcPr>
          <w:p w:rsidR="00B16D11" w:rsidRPr="00E853A1" w:rsidRDefault="00B16D11" w:rsidP="00B16D11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615" w:type="pct"/>
            <w:gridSpan w:val="2"/>
          </w:tcPr>
          <w:p w:rsidR="00B16D11" w:rsidRPr="00E853A1" w:rsidRDefault="00B16D11" w:rsidP="00882B11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255</w:t>
            </w:r>
            <w:r w:rsidR="00882B1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9</w:t>
            </w:r>
          </w:p>
        </w:tc>
        <w:tc>
          <w:tcPr>
            <w:tcW w:w="393" w:type="pct"/>
          </w:tcPr>
          <w:p w:rsidR="00B16D11" w:rsidRPr="00E853A1" w:rsidRDefault="00B16D11" w:rsidP="00B16D11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076CE5" w:rsidRPr="00E853A1" w:rsidTr="0054058D">
        <w:trPr>
          <w:trHeight w:val="336"/>
        </w:trPr>
        <w:tc>
          <w:tcPr>
            <w:tcW w:w="1970" w:type="pct"/>
          </w:tcPr>
          <w:p w:rsidR="00362FA4" w:rsidRPr="00E853A1" w:rsidRDefault="00362FA4" w:rsidP="005F699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21" w:type="pct"/>
          </w:tcPr>
          <w:p w:rsidR="00362FA4" w:rsidRPr="00E853A1" w:rsidRDefault="00362FA4" w:rsidP="005F699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394" w:type="pct"/>
          </w:tcPr>
          <w:p w:rsidR="00362FA4" w:rsidRPr="00E853A1" w:rsidRDefault="00362FA4" w:rsidP="005F699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% </w:t>
            </w:r>
          </w:p>
        </w:tc>
        <w:tc>
          <w:tcPr>
            <w:tcW w:w="613" w:type="pct"/>
          </w:tcPr>
          <w:p w:rsidR="00362FA4" w:rsidRPr="00E853A1" w:rsidRDefault="00362FA4" w:rsidP="002433EF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394" w:type="pct"/>
            <w:gridSpan w:val="2"/>
          </w:tcPr>
          <w:p w:rsidR="00362FA4" w:rsidRPr="00E853A1" w:rsidRDefault="00362FA4" w:rsidP="002433EF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% </w:t>
            </w:r>
          </w:p>
        </w:tc>
        <w:tc>
          <w:tcPr>
            <w:tcW w:w="615" w:type="pct"/>
            <w:gridSpan w:val="2"/>
          </w:tcPr>
          <w:p w:rsidR="00362FA4" w:rsidRPr="00E853A1" w:rsidRDefault="00362FA4" w:rsidP="002433EF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393" w:type="pct"/>
          </w:tcPr>
          <w:p w:rsidR="00362FA4" w:rsidRPr="00E853A1" w:rsidRDefault="00362FA4" w:rsidP="002433EF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% </w:t>
            </w:r>
          </w:p>
        </w:tc>
      </w:tr>
      <w:tr w:rsidR="00076CE5" w:rsidRPr="00E853A1" w:rsidTr="0054058D">
        <w:trPr>
          <w:trHeight w:val="348"/>
        </w:trPr>
        <w:tc>
          <w:tcPr>
            <w:tcW w:w="1970" w:type="pct"/>
          </w:tcPr>
          <w:p w:rsidR="00B16D11" w:rsidRPr="00E853A1" w:rsidRDefault="00B16D11" w:rsidP="00B16D1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รายได้</w:t>
            </w:r>
          </w:p>
        </w:tc>
        <w:tc>
          <w:tcPr>
            <w:tcW w:w="621" w:type="pct"/>
          </w:tcPr>
          <w:p w:rsidR="00B16D11" w:rsidRPr="00E853A1" w:rsidRDefault="00B16D11" w:rsidP="005F699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394" w:type="pct"/>
          </w:tcPr>
          <w:p w:rsidR="00B16D11" w:rsidRPr="00E853A1" w:rsidRDefault="00B16D11" w:rsidP="005F699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13" w:type="pct"/>
          </w:tcPr>
          <w:p w:rsidR="00B16D11" w:rsidRPr="00E853A1" w:rsidRDefault="00B16D11" w:rsidP="002433EF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394" w:type="pct"/>
            <w:gridSpan w:val="2"/>
          </w:tcPr>
          <w:p w:rsidR="00B16D11" w:rsidRPr="00E853A1" w:rsidRDefault="00B16D11" w:rsidP="002433EF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15" w:type="pct"/>
            <w:gridSpan w:val="2"/>
          </w:tcPr>
          <w:p w:rsidR="00B16D11" w:rsidRPr="00E853A1" w:rsidRDefault="00B16D11" w:rsidP="002433EF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393" w:type="pct"/>
          </w:tcPr>
          <w:p w:rsidR="00B16D11" w:rsidRPr="00E853A1" w:rsidRDefault="00B16D11" w:rsidP="002433EF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076CE5" w:rsidRPr="00E853A1" w:rsidTr="0054058D">
        <w:trPr>
          <w:trHeight w:val="348"/>
        </w:trPr>
        <w:tc>
          <w:tcPr>
            <w:tcW w:w="1970" w:type="pct"/>
          </w:tcPr>
          <w:p w:rsidR="006D3317" w:rsidRPr="00E853A1" w:rsidRDefault="006D3317" w:rsidP="006D3317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รายได้จากการขาย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628,626,518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92.01 </w:t>
            </w:r>
          </w:p>
        </w:tc>
        <w:tc>
          <w:tcPr>
            <w:tcW w:w="6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763,221,313 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97.69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946,099,953 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97.30 </w:t>
            </w:r>
          </w:p>
        </w:tc>
      </w:tr>
      <w:tr w:rsidR="00076CE5" w:rsidRPr="00E853A1" w:rsidTr="0054058D">
        <w:trPr>
          <w:trHeight w:val="348"/>
        </w:trPr>
        <w:tc>
          <w:tcPr>
            <w:tcW w:w="1970" w:type="pct"/>
          </w:tcPr>
          <w:p w:rsidR="006D3317" w:rsidRPr="00E853A1" w:rsidRDefault="006D3317" w:rsidP="006D3317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กำไรจากการเปลี่ยนแปลงในมูลค่ายุติธรรม</w:t>
            </w:r>
          </w:p>
        </w:tc>
        <w:tc>
          <w:tcPr>
            <w:tcW w:w="621" w:type="pct"/>
          </w:tcPr>
          <w:p w:rsidR="006D3317" w:rsidRPr="00E853A1" w:rsidRDefault="006D3317" w:rsidP="006D3317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394" w:type="pct"/>
          </w:tcPr>
          <w:p w:rsidR="006D3317" w:rsidRPr="00E853A1" w:rsidRDefault="006D3317" w:rsidP="006D3317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13" w:type="pct"/>
          </w:tcPr>
          <w:p w:rsidR="006D3317" w:rsidRPr="00E853A1" w:rsidRDefault="006D3317" w:rsidP="006D3317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394" w:type="pct"/>
            <w:gridSpan w:val="2"/>
          </w:tcPr>
          <w:p w:rsidR="006D3317" w:rsidRPr="00E853A1" w:rsidRDefault="006D3317" w:rsidP="006D3317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615" w:type="pct"/>
            <w:gridSpan w:val="2"/>
          </w:tcPr>
          <w:p w:rsidR="006D3317" w:rsidRPr="00E853A1" w:rsidRDefault="006D3317" w:rsidP="006D3317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393" w:type="pct"/>
          </w:tcPr>
          <w:p w:rsidR="006D3317" w:rsidRPr="00E853A1" w:rsidRDefault="006D3317" w:rsidP="006D3317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076CE5" w:rsidRPr="00E853A1" w:rsidTr="0054058D">
        <w:trPr>
          <w:trHeight w:val="348"/>
        </w:trPr>
        <w:tc>
          <w:tcPr>
            <w:tcW w:w="1970" w:type="pct"/>
          </w:tcPr>
          <w:p w:rsidR="006D3317" w:rsidRPr="00E853A1" w:rsidRDefault="006D3317" w:rsidP="006D3317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     ของสินทรัพย์ชีวภาพ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39,271,402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5.75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   -   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-   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8,752,300 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3317" w:rsidRDefault="006D3317" w:rsidP="006D331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0.90 </w:t>
            </w:r>
          </w:p>
        </w:tc>
      </w:tr>
      <w:tr w:rsidR="0054058D" w:rsidRPr="00E853A1" w:rsidTr="0054058D">
        <w:trPr>
          <w:trHeight w:val="348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รายได้อื่น</w:t>
            </w:r>
          </w:p>
        </w:tc>
        <w:tc>
          <w:tcPr>
            <w:tcW w:w="621" w:type="pct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15,346,290 </w:t>
            </w:r>
          </w:p>
        </w:tc>
        <w:tc>
          <w:tcPr>
            <w:tcW w:w="394" w:type="pct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2.25 </w:t>
            </w:r>
          </w:p>
        </w:tc>
        <w:tc>
          <w:tcPr>
            <w:tcW w:w="613" w:type="pct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18,065,680 </w:t>
            </w:r>
          </w:p>
        </w:tc>
        <w:tc>
          <w:tcPr>
            <w:tcW w:w="394" w:type="pct"/>
            <w:gridSpan w:val="2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2.31 </w:t>
            </w:r>
          </w:p>
        </w:tc>
        <w:tc>
          <w:tcPr>
            <w:tcW w:w="615" w:type="pct"/>
            <w:gridSpan w:val="2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17,470,389 </w:t>
            </w:r>
          </w:p>
        </w:tc>
        <w:tc>
          <w:tcPr>
            <w:tcW w:w="393" w:type="pct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1.80 </w:t>
            </w:r>
          </w:p>
        </w:tc>
      </w:tr>
      <w:tr w:rsidR="0054058D" w:rsidRPr="00E853A1" w:rsidTr="0054058D">
        <w:trPr>
          <w:trHeight w:val="348"/>
        </w:trPr>
        <w:tc>
          <w:tcPr>
            <w:tcW w:w="1970" w:type="pct"/>
          </w:tcPr>
          <w:p w:rsidR="0054058D" w:rsidRPr="00E853A1" w:rsidRDefault="0054058D" w:rsidP="0054058D">
            <w:pPr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รวมรายได้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683,244,210 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100.00 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781,286,993 </w:t>
            </w:r>
          </w:p>
        </w:tc>
        <w:tc>
          <w:tcPr>
            <w:tcW w:w="39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100.00 </w:t>
            </w:r>
          </w:p>
        </w:tc>
        <w:tc>
          <w:tcPr>
            <w:tcW w:w="61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972,322,642 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100.00 </w:t>
            </w:r>
          </w:p>
        </w:tc>
      </w:tr>
      <w:tr w:rsidR="0054058D" w:rsidRPr="00E853A1" w:rsidTr="0054058D">
        <w:trPr>
          <w:trHeight w:val="348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ค่าใช้จ่าย</w:t>
            </w:r>
          </w:p>
        </w:tc>
        <w:tc>
          <w:tcPr>
            <w:tcW w:w="621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4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13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4" w:type="pct"/>
            <w:gridSpan w:val="2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15" w:type="pct"/>
            <w:gridSpan w:val="2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3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058D" w:rsidRPr="00E853A1" w:rsidTr="0054058D">
        <w:trPr>
          <w:trHeight w:val="348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ต้นทุนขาย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569,670,956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83.38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708,510,269 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90.69 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796,311,787 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81.90 </w:t>
            </w:r>
          </w:p>
        </w:tc>
      </w:tr>
      <w:tr w:rsidR="0054058D" w:rsidRPr="00E853A1" w:rsidTr="0054058D">
        <w:trPr>
          <w:trHeight w:val="348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24,060,914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3.52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19,529,205 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2.50 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16,623,792 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1.71 </w:t>
            </w:r>
          </w:p>
        </w:tc>
      </w:tr>
      <w:tr w:rsidR="0054058D" w:rsidRPr="00E853A1" w:rsidTr="0054058D">
        <w:trPr>
          <w:trHeight w:val="348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    ค่าใช้จ่ายในการบริหาร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49,023,182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7.18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45,720,363 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5.85 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47,761,748 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4.91 </w:t>
            </w:r>
          </w:p>
        </w:tc>
      </w:tr>
      <w:tr w:rsidR="0054058D" w:rsidRPr="00E853A1" w:rsidTr="0054058D">
        <w:trPr>
          <w:trHeight w:val="387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</w:t>
            </w:r>
            <w:r>
              <w:rPr>
                <w:rFonts w:ascii="Browallia New" w:hAnsi="Browallia New" w:cs="Browallia New"/>
                <w:color w:val="00000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28,536,004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4.18 </w:t>
            </w:r>
          </w:p>
        </w:tc>
        <w:tc>
          <w:tcPr>
            <w:tcW w:w="613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394" w:type="pct"/>
            <w:gridSpan w:val="2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615" w:type="pct"/>
            <w:gridSpan w:val="2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393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-</w:t>
            </w:r>
          </w:p>
        </w:tc>
      </w:tr>
      <w:tr w:rsidR="0054058D" w:rsidRPr="00E853A1" w:rsidTr="0054058D">
        <w:trPr>
          <w:trHeight w:val="348"/>
        </w:trPr>
        <w:tc>
          <w:tcPr>
            <w:tcW w:w="1970" w:type="pct"/>
          </w:tcPr>
          <w:p w:rsidR="0054058D" w:rsidRPr="006D3317" w:rsidRDefault="0054058D" w:rsidP="0054058D">
            <w:pPr>
              <w:rPr>
                <w:rFonts w:ascii="Browallia New" w:hAnsi="Browallia New" w:cs="Browallia New"/>
                <w:color w:val="000000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ขาดทุนจากการเปลี่ยนแปลงในมูลค่ายุติธรรม</w:t>
            </w:r>
          </w:p>
        </w:tc>
        <w:tc>
          <w:tcPr>
            <w:tcW w:w="621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4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13" w:type="pct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94" w:type="pct"/>
            <w:gridSpan w:val="2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615" w:type="pct"/>
            <w:gridSpan w:val="2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93" w:type="pct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54058D" w:rsidRPr="00E853A1" w:rsidTr="0054058D">
        <w:trPr>
          <w:trHeight w:val="348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     ของสินทรัพย์ชีวภาพ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   -  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-  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8,425,857 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1.08 </w:t>
            </w:r>
          </w:p>
        </w:tc>
        <w:tc>
          <w:tcPr>
            <w:tcW w:w="615" w:type="pct"/>
            <w:gridSpan w:val="2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   -   </w:t>
            </w:r>
          </w:p>
        </w:tc>
        <w:tc>
          <w:tcPr>
            <w:tcW w:w="393" w:type="pct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-   </w:t>
            </w:r>
          </w:p>
        </w:tc>
      </w:tr>
      <w:tr w:rsidR="0054058D" w:rsidRPr="00E853A1" w:rsidTr="0054058D">
        <w:trPr>
          <w:trHeight w:val="348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รวมค่าใช้จ่าย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671,291,056 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98.25 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782,185,694 </w:t>
            </w:r>
          </w:p>
        </w:tc>
        <w:tc>
          <w:tcPr>
            <w:tcW w:w="39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100.12 </w:t>
            </w:r>
          </w:p>
        </w:tc>
        <w:tc>
          <w:tcPr>
            <w:tcW w:w="61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860,697,327 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88.52 </w:t>
            </w:r>
          </w:p>
        </w:tc>
      </w:tr>
      <w:tr w:rsidR="0054058D" w:rsidRPr="00E853A1" w:rsidTr="0054058D">
        <w:trPr>
          <w:trHeight w:val="348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   </w:t>
            </w:r>
          </w:p>
        </w:tc>
        <w:tc>
          <w:tcPr>
            <w:tcW w:w="621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4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13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4" w:type="pct"/>
            <w:gridSpan w:val="2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15" w:type="pct"/>
            <w:gridSpan w:val="2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3" w:type="pct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058D" w:rsidRPr="00E853A1" w:rsidTr="0054058D">
        <w:trPr>
          <w:trHeight w:val="382"/>
        </w:trPr>
        <w:tc>
          <w:tcPr>
            <w:tcW w:w="1970" w:type="pct"/>
          </w:tcPr>
          <w:p w:rsidR="0054058D" w:rsidRPr="00E853A1" w:rsidRDefault="0054058D" w:rsidP="0054058D">
            <w:pPr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ค่าใช้จ่ายทางการเงินและค่าใช้จ่ายภาษีเงินได้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11,953,154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1.75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(898,701)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(0.12)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111,625,315 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11.48 </w:t>
            </w:r>
          </w:p>
        </w:tc>
      </w:tr>
      <w:tr w:rsidR="0054058D" w:rsidRPr="00E853A1" w:rsidTr="0054058D">
        <w:trPr>
          <w:trHeight w:val="382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ส่วนแบ่งกำไร(ขาดทุน)จากเงินลงทุนในการร่วมค้า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9,507,253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1.39 </w:t>
            </w:r>
          </w:p>
        </w:tc>
        <w:tc>
          <w:tcPr>
            <w:tcW w:w="62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(10,191,713)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(1.30)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(11,320,717)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(1.16)</w:t>
            </w:r>
          </w:p>
        </w:tc>
      </w:tr>
      <w:tr w:rsidR="0054058D" w:rsidRPr="00E853A1" w:rsidTr="0054058D">
        <w:trPr>
          <w:trHeight w:val="382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กำไรก่อนค่าใช้จ่ายทางการเงินและค่าใช้จ่ายภาษีเงินได้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21,460,407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3.14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(11,090,414)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(1.42)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100,304,598 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10.32 </w:t>
            </w:r>
          </w:p>
        </w:tc>
      </w:tr>
      <w:tr w:rsidR="0054058D" w:rsidRPr="00E853A1" w:rsidTr="0054058D">
        <w:trPr>
          <w:trHeight w:val="348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ค่าใช้จ่ายทางการเงิน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(6,712,671)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(0.98)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(9,016,005)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(1.15)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(7,587,119)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(0.78)</w:t>
            </w:r>
          </w:p>
        </w:tc>
      </w:tr>
      <w:tr w:rsidR="0054058D" w:rsidRPr="00E853A1" w:rsidTr="0054058D">
        <w:trPr>
          <w:trHeight w:val="382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กำไร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(ขาดทุน)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ก่อน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ค่าใช้จ่าย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ภาษีเงินได้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14,747,736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2.16 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(20,106,419)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(2.57)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92,717,479 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9.54 </w:t>
            </w:r>
          </w:p>
        </w:tc>
      </w:tr>
      <w:tr w:rsidR="0054058D" w:rsidRPr="00E853A1" w:rsidTr="0054058D">
        <w:trPr>
          <w:trHeight w:val="382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ค่าใช้จ่าย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ภาษีเงินได้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(709,908)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(0.10)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1,767,540 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0.23 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(20,522,419)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(2.11)</w:t>
            </w:r>
          </w:p>
        </w:tc>
      </w:tr>
      <w:tr w:rsidR="0054058D" w:rsidRPr="00E853A1" w:rsidTr="0054058D">
        <w:trPr>
          <w:trHeight w:val="382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กำไร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(ขาดทุน)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สำหรับปี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14,037,828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2.05 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(18,338,879)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(2.35)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72,195,060 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7.43 </w:t>
            </w:r>
          </w:p>
        </w:tc>
      </w:tr>
      <w:tr w:rsidR="0054058D" w:rsidRPr="00E853A1" w:rsidTr="0054058D">
        <w:trPr>
          <w:trHeight w:val="382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กำไร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621" w:type="pct"/>
            <w:tcBorders>
              <w:top w:val="single" w:sz="4" w:space="0" w:color="auto"/>
            </w:tcBorders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</w:tcBorders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058D" w:rsidRPr="00E853A1" w:rsidTr="0054058D">
        <w:trPr>
          <w:trHeight w:val="382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   ผลกำไรจากการประมาณการตามหลัก                                           </w:t>
            </w:r>
          </w:p>
        </w:tc>
        <w:tc>
          <w:tcPr>
            <w:tcW w:w="621" w:type="pct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94" w:type="pct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613" w:type="pct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394" w:type="pct"/>
            <w:gridSpan w:val="2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615" w:type="pct"/>
            <w:gridSpan w:val="2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393" w:type="pct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54058D" w:rsidRPr="00E853A1" w:rsidTr="00F6589E">
        <w:trPr>
          <w:trHeight w:val="336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คณิตศาสตร์ประกันภัย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–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สุทธิจากภาษีเงินได้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   -  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-   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(14,551,936)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(1.86)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- 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- </w:t>
            </w:r>
          </w:p>
        </w:tc>
      </w:tr>
      <w:tr w:rsidR="0054058D" w:rsidRPr="00E853A1" w:rsidTr="00F6589E">
        <w:trPr>
          <w:trHeight w:val="336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  <w:t>กำไร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>ขาดทุนเบ็ดเสร็จรวม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  <w:t>สำหรับปี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14,037,828 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2.05 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(32,890,815)</w:t>
            </w:r>
          </w:p>
        </w:tc>
        <w:tc>
          <w:tcPr>
            <w:tcW w:w="394" w:type="pct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(4.21)</w:t>
            </w:r>
          </w:p>
        </w:tc>
        <w:tc>
          <w:tcPr>
            <w:tcW w:w="615" w:type="pct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72,195,060 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4058D" w:rsidRDefault="0054058D" w:rsidP="0054058D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7.43 </w:t>
            </w:r>
          </w:p>
        </w:tc>
      </w:tr>
      <w:tr w:rsidR="0054058D" w:rsidRPr="00E853A1" w:rsidTr="00F6589E">
        <w:trPr>
          <w:trHeight w:val="336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กำไร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ขาดทุน)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ต่อหุ้น</w:t>
            </w:r>
          </w:p>
        </w:tc>
        <w:tc>
          <w:tcPr>
            <w:tcW w:w="621" w:type="pct"/>
            <w:tcBorders>
              <w:top w:val="double" w:sz="4" w:space="0" w:color="auto"/>
            </w:tcBorders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4" w:type="pct"/>
            <w:tcBorders>
              <w:top w:val="double" w:sz="4" w:space="0" w:color="auto"/>
            </w:tcBorders>
          </w:tcPr>
          <w:p w:rsidR="0054058D" w:rsidRDefault="0054058D" w:rsidP="0054058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4" w:type="pct"/>
            <w:gridSpan w:val="2"/>
            <w:tcBorders>
              <w:top w:val="double" w:sz="4" w:space="0" w:color="auto"/>
            </w:tcBorders>
          </w:tcPr>
          <w:p w:rsidR="0054058D" w:rsidRDefault="0054058D" w:rsidP="0054058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15" w:type="pct"/>
            <w:gridSpan w:val="2"/>
            <w:tcBorders>
              <w:top w:val="double" w:sz="4" w:space="0" w:color="auto"/>
            </w:tcBorders>
          </w:tcPr>
          <w:p w:rsidR="0054058D" w:rsidRDefault="0054058D" w:rsidP="0054058D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93" w:type="pct"/>
            <w:tcBorders>
              <w:top w:val="double" w:sz="4" w:space="0" w:color="auto"/>
            </w:tcBorders>
          </w:tcPr>
          <w:p w:rsidR="0054058D" w:rsidRDefault="0054058D" w:rsidP="0054058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058D" w:rsidRPr="00E853A1" w:rsidTr="00F6589E">
        <w:trPr>
          <w:trHeight w:val="336"/>
        </w:trPr>
        <w:tc>
          <w:tcPr>
            <w:tcW w:w="1970" w:type="pct"/>
          </w:tcPr>
          <w:p w:rsidR="0054058D" w:rsidRPr="00E853A1" w:rsidRDefault="0054058D" w:rsidP="0054058D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กำไร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(ขาดทุน)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ต่อหุ้นขั้นพื้นฐาน</w:t>
            </w:r>
          </w:p>
        </w:tc>
        <w:tc>
          <w:tcPr>
            <w:tcW w:w="621" w:type="pct"/>
            <w:tcBorders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0.04 </w:t>
            </w:r>
          </w:p>
        </w:tc>
        <w:tc>
          <w:tcPr>
            <w:tcW w:w="394" w:type="pct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613" w:type="pct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(0.06)</w:t>
            </w:r>
          </w:p>
        </w:tc>
        <w:tc>
          <w:tcPr>
            <w:tcW w:w="394" w:type="pct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615" w:type="pct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0.22 </w:t>
            </w:r>
          </w:p>
        </w:tc>
        <w:tc>
          <w:tcPr>
            <w:tcW w:w="393" w:type="pct"/>
            <w:tcBorders>
              <w:bottom w:val="double" w:sz="6" w:space="0" w:color="auto"/>
            </w:tcBorders>
          </w:tcPr>
          <w:p w:rsidR="0054058D" w:rsidRPr="00E853A1" w:rsidRDefault="0054058D" w:rsidP="0054058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</w:tbl>
    <w:p w:rsidR="00A330F7" w:rsidRPr="00E853A1" w:rsidRDefault="00CE024A" w:rsidP="00A330F7">
      <w:pPr>
        <w:rPr>
          <w:rFonts w:ascii="Browallia New" w:hAnsi="Browallia New" w:cs="Browallia New"/>
          <w:snapToGrid w:val="0"/>
          <w:color w:val="000000"/>
          <w:lang w:eastAsia="th-TH"/>
        </w:rPr>
      </w:pPr>
      <w:r w:rsidRPr="00E853A1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lastRenderedPageBreak/>
        <w:t xml:space="preserve">บริษัท สหอุตสาหกรรมน้ำมันปาล์ม จำกัด (มหาชน) บริษัทย่อย </w:t>
      </w:r>
    </w:p>
    <w:p w:rsidR="00CE024A" w:rsidRPr="00E853A1" w:rsidRDefault="00CE024A" w:rsidP="00CE024A">
      <w:pPr>
        <w:rPr>
          <w:rFonts w:ascii="Browallia New" w:hAnsi="Browallia New" w:cs="Browallia New"/>
          <w:b/>
          <w:bCs/>
          <w:snapToGrid w:val="0"/>
          <w:color w:val="000000"/>
          <w:lang w:eastAsia="th-TH"/>
        </w:rPr>
      </w:pPr>
      <w:r w:rsidRPr="00E853A1">
        <w:rPr>
          <w:rFonts w:ascii="Browallia New" w:hAnsi="Browallia New" w:cs="Browallia New"/>
          <w:b/>
          <w:bCs/>
          <w:snapToGrid w:val="0"/>
          <w:color w:val="000000"/>
          <w:cs/>
          <w:lang w:eastAsia="th-TH"/>
        </w:rPr>
        <w:t>งบกระแสเงินสด</w:t>
      </w:r>
    </w:p>
    <w:tbl>
      <w:tblPr>
        <w:tblW w:w="5031" w:type="pct"/>
        <w:tblLayout w:type="fixed"/>
        <w:tblCellMar>
          <w:left w:w="30" w:type="dxa"/>
          <w:right w:w="30" w:type="dxa"/>
        </w:tblCellMar>
        <w:tblLook w:val="0000"/>
      </w:tblPr>
      <w:tblGrid>
        <w:gridCol w:w="4881"/>
        <w:gridCol w:w="18"/>
        <w:gridCol w:w="1559"/>
        <w:gridCol w:w="10"/>
        <w:gridCol w:w="1640"/>
        <w:gridCol w:w="1651"/>
      </w:tblGrid>
      <w:tr w:rsidR="00CE024A" w:rsidRPr="00E853A1" w:rsidTr="00CE024A">
        <w:trPr>
          <w:trHeight w:val="370"/>
        </w:trPr>
        <w:tc>
          <w:tcPr>
            <w:tcW w:w="5000" w:type="pct"/>
            <w:gridSpan w:val="6"/>
          </w:tcPr>
          <w:p w:rsidR="00CE024A" w:rsidRPr="00E853A1" w:rsidRDefault="00CE024A" w:rsidP="00DA598B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สำหรับปีสิ้นสุดวันที่ </w:t>
            </w:r>
            <w:r w:rsidR="00DA598B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ธันวาคม </w:t>
            </w:r>
          </w:p>
        </w:tc>
      </w:tr>
      <w:tr w:rsidR="006C3B66" w:rsidRPr="00E853A1" w:rsidTr="004F7FB0">
        <w:trPr>
          <w:trHeight w:val="360"/>
        </w:trPr>
        <w:tc>
          <w:tcPr>
            <w:tcW w:w="2501" w:type="pct"/>
          </w:tcPr>
          <w:p w:rsidR="006C3B66" w:rsidRPr="00E853A1" w:rsidRDefault="006C3B66" w:rsidP="005F699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13" w:type="pct"/>
            <w:gridSpan w:val="3"/>
          </w:tcPr>
          <w:p w:rsidR="006C3B66" w:rsidRPr="00E853A1" w:rsidRDefault="006C3B66" w:rsidP="00CA45BB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A1627B" w:rsidRPr="00E853A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6</w:t>
            </w:r>
            <w:r w:rsidR="00BC7C5B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1</w:t>
            </w:r>
          </w:p>
        </w:tc>
        <w:tc>
          <w:tcPr>
            <w:tcW w:w="840" w:type="pct"/>
          </w:tcPr>
          <w:p w:rsidR="006C3B66" w:rsidRPr="00E853A1" w:rsidRDefault="006C3B66" w:rsidP="00CA45BB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BC7C5B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60</w:t>
            </w:r>
          </w:p>
        </w:tc>
        <w:tc>
          <w:tcPr>
            <w:tcW w:w="846" w:type="pct"/>
          </w:tcPr>
          <w:p w:rsidR="006C3B66" w:rsidRPr="00E853A1" w:rsidRDefault="006C3B66" w:rsidP="00CA45BB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255</w:t>
            </w:r>
            <w:r w:rsidR="00BC7C5B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  <w:t>9</w:t>
            </w:r>
          </w:p>
        </w:tc>
      </w:tr>
      <w:tr w:rsidR="006C3B66" w:rsidRPr="00E853A1" w:rsidTr="004F7FB0">
        <w:trPr>
          <w:trHeight w:val="360"/>
        </w:trPr>
        <w:tc>
          <w:tcPr>
            <w:tcW w:w="2501" w:type="pct"/>
          </w:tcPr>
          <w:p w:rsidR="006C3B66" w:rsidRPr="00E853A1" w:rsidRDefault="006C3B66" w:rsidP="005F6994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813" w:type="pct"/>
            <w:gridSpan w:val="3"/>
          </w:tcPr>
          <w:p w:rsidR="006C3B66" w:rsidRPr="00E853A1" w:rsidRDefault="006C3B66" w:rsidP="00CA45BB">
            <w:pPr>
              <w:tabs>
                <w:tab w:val="center" w:pos="732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840" w:type="pct"/>
          </w:tcPr>
          <w:p w:rsidR="006C3B66" w:rsidRPr="00E853A1" w:rsidRDefault="006C3B66" w:rsidP="00CA45BB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846" w:type="pct"/>
          </w:tcPr>
          <w:p w:rsidR="006C3B66" w:rsidRPr="00E853A1" w:rsidRDefault="006C3B66" w:rsidP="00CA45BB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6C3B66" w:rsidRPr="00E853A1" w:rsidTr="004F7FB0">
        <w:trPr>
          <w:trHeight w:val="360"/>
        </w:trPr>
        <w:tc>
          <w:tcPr>
            <w:tcW w:w="2501" w:type="pct"/>
          </w:tcPr>
          <w:p w:rsidR="006C3B66" w:rsidRPr="00E853A1" w:rsidRDefault="006C3B66" w:rsidP="00B16D11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กระแสเงินสดจากกิจกรรมดำเนินงาน</w:t>
            </w:r>
          </w:p>
        </w:tc>
        <w:tc>
          <w:tcPr>
            <w:tcW w:w="813" w:type="pct"/>
            <w:gridSpan w:val="3"/>
          </w:tcPr>
          <w:p w:rsidR="006C3B66" w:rsidRPr="00E853A1" w:rsidRDefault="006C3B66" w:rsidP="00B16D11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840" w:type="pct"/>
          </w:tcPr>
          <w:p w:rsidR="006C3B66" w:rsidRPr="00E853A1" w:rsidRDefault="006C3B66" w:rsidP="006A175A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846" w:type="pct"/>
          </w:tcPr>
          <w:p w:rsidR="006C3B66" w:rsidRPr="00E853A1" w:rsidRDefault="006C3B66" w:rsidP="00B16D11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4F7FB0" w:rsidRPr="00E853A1" w:rsidTr="004F7FB0">
        <w:trPr>
          <w:trHeight w:val="360"/>
        </w:trPr>
        <w:tc>
          <w:tcPr>
            <w:tcW w:w="2501" w:type="pct"/>
          </w:tcPr>
          <w:p w:rsidR="004F7FB0" w:rsidRPr="00E853A1" w:rsidRDefault="004F7FB0" w:rsidP="004F7FB0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กำไร</w:t>
            </w:r>
            <w:r w:rsidR="0048615B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(ขาดทุน) ก่อนภาษี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14,747,736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(20,106,419)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92,717,479 </w:t>
            </w:r>
          </w:p>
        </w:tc>
      </w:tr>
      <w:tr w:rsidR="004F7FB0" w:rsidRPr="00E853A1" w:rsidTr="00CE024A">
        <w:trPr>
          <w:trHeight w:val="360"/>
        </w:trPr>
        <w:tc>
          <w:tcPr>
            <w:tcW w:w="5000" w:type="pct"/>
            <w:gridSpan w:val="6"/>
          </w:tcPr>
          <w:p w:rsidR="004F7FB0" w:rsidRPr="00E853A1" w:rsidRDefault="004F7FB0" w:rsidP="004F7FB0">
            <w:pPr>
              <w:tabs>
                <w:tab w:val="left" w:pos="4590"/>
              </w:tabs>
              <w:rPr>
                <w:rFonts w:ascii="Browallia New" w:hAnsi="Browallia New" w:cs="Browallia New"/>
                <w:i/>
                <w:iCs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i/>
                <w:iCs/>
                <w:snapToGrid w:val="0"/>
                <w:color w:val="000000"/>
                <w:cs/>
                <w:lang w:eastAsia="th-TH"/>
              </w:rPr>
              <w:t xml:space="preserve">   รายการปรับ</w:t>
            </w:r>
            <w:r w:rsidRPr="00E853A1">
              <w:rPr>
                <w:rFonts w:ascii="Browallia New" w:hAnsi="Browallia New" w:cs="Browallia New" w:hint="cs"/>
                <w:i/>
                <w:iCs/>
                <w:snapToGrid w:val="0"/>
                <w:color w:val="000000"/>
                <w:cs/>
                <w:lang w:eastAsia="th-TH"/>
              </w:rPr>
              <w:t>กระทบยอด</w:t>
            </w:r>
            <w:r w:rsidRPr="00E853A1">
              <w:rPr>
                <w:rFonts w:ascii="Browallia New" w:hAnsi="Browallia New" w:cs="Browallia New"/>
                <w:i/>
                <w:iCs/>
                <w:snapToGrid w:val="0"/>
                <w:color w:val="000000"/>
                <w:cs/>
                <w:lang w:eastAsia="th-TH"/>
              </w:rPr>
              <w:t>กำไร</w:t>
            </w:r>
            <w:r w:rsidRPr="00E853A1">
              <w:rPr>
                <w:rFonts w:ascii="Browallia New" w:hAnsi="Browallia New" w:cs="Browallia New" w:hint="cs"/>
                <w:i/>
                <w:iCs/>
                <w:snapToGrid w:val="0"/>
                <w:color w:val="000000"/>
                <w:cs/>
                <w:lang w:eastAsia="th-TH"/>
              </w:rPr>
              <w:t>(ขาดทุน)ก่อนภาษี</w:t>
            </w:r>
            <w:r w:rsidRPr="00E853A1">
              <w:rPr>
                <w:rFonts w:ascii="Browallia New" w:hAnsi="Browallia New" w:cs="Browallia New"/>
                <w:i/>
                <w:iCs/>
                <w:snapToGrid w:val="0"/>
                <w:color w:val="000000"/>
                <w:cs/>
                <w:lang w:eastAsia="th-TH"/>
              </w:rPr>
              <w:t>เป็น</w:t>
            </w:r>
            <w:r w:rsidRPr="00E853A1">
              <w:rPr>
                <w:rFonts w:ascii="Browallia New" w:hAnsi="Browallia New" w:cs="Browallia New" w:hint="cs"/>
                <w:i/>
                <w:iCs/>
                <w:snapToGrid w:val="0"/>
                <w:color w:val="000000"/>
                <w:cs/>
                <w:lang w:eastAsia="th-TH"/>
              </w:rPr>
              <w:t>เงินสด</w:t>
            </w:r>
            <w:r w:rsidRPr="00E853A1">
              <w:rPr>
                <w:rFonts w:ascii="Browallia New" w:hAnsi="Browallia New" w:cs="Browallia New"/>
                <w:i/>
                <w:iCs/>
                <w:snapToGrid w:val="0"/>
                <w:color w:val="000000"/>
                <w:cs/>
                <w:lang w:eastAsia="th-TH"/>
              </w:rPr>
              <w:t>รับ (จ่าย)</w:t>
            </w:r>
          </w:p>
          <w:p w:rsidR="004F7FB0" w:rsidRPr="00E853A1" w:rsidRDefault="004F7FB0" w:rsidP="004F7FB0">
            <w:pPr>
              <w:ind w:left="284"/>
              <w:rPr>
                <w:rFonts w:ascii="Browallia New" w:hAnsi="Browallia New" w:cs="Browallia New"/>
                <w:i/>
                <w:iCs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i/>
                <w:iCs/>
                <w:snapToGrid w:val="0"/>
                <w:color w:val="000000"/>
                <w:cs/>
                <w:lang w:eastAsia="th-TH"/>
              </w:rPr>
              <w:t xml:space="preserve"> จากกิจกรรมดำเนินงาน:</w:t>
            </w:r>
          </w:p>
        </w:tc>
      </w:tr>
      <w:tr w:rsidR="004F7FB0" w:rsidRPr="00E853A1" w:rsidTr="004F7FB0">
        <w:trPr>
          <w:trHeight w:val="360"/>
        </w:trPr>
        <w:tc>
          <w:tcPr>
            <w:tcW w:w="2501" w:type="pct"/>
          </w:tcPr>
          <w:p w:rsidR="004F7FB0" w:rsidRPr="00E853A1" w:rsidRDefault="004F7FB0" w:rsidP="004F7FB0">
            <w:pPr>
              <w:tabs>
                <w:tab w:val="left" w:pos="284"/>
              </w:tabs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64,517,874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75,097,163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82,715,219 </w:t>
            </w:r>
          </w:p>
        </w:tc>
      </w:tr>
      <w:tr w:rsidR="004F7FB0" w:rsidRPr="00E853A1" w:rsidTr="004F7FB0">
        <w:trPr>
          <w:trHeight w:val="360"/>
        </w:trPr>
        <w:tc>
          <w:tcPr>
            <w:tcW w:w="2501" w:type="pct"/>
          </w:tcPr>
          <w:p w:rsidR="004F7FB0" w:rsidRPr="00E853A1" w:rsidRDefault="004F7FB0" w:rsidP="005E5899">
            <w:pPr>
              <w:tabs>
                <w:tab w:val="left" w:pos="284"/>
              </w:tabs>
              <w:ind w:left="454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ส่วนแบ่ง</w:t>
            </w:r>
            <w:r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ขาดทุน</w:t>
            </w:r>
            <w:r w:rsidR="005E5899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(</w:t>
            </w:r>
            <w:r w:rsidR="005E5899"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กำไร</w:t>
            </w:r>
            <w:r w:rsidR="005E5899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)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จากเงินลงทุนในการร่วมค้า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(9,507,253)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10,191,713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11,320,717 </w:t>
            </w:r>
          </w:p>
        </w:tc>
      </w:tr>
      <w:tr w:rsidR="004F7FB0" w:rsidRPr="00E853A1" w:rsidTr="004F7FB0">
        <w:trPr>
          <w:trHeight w:val="360"/>
        </w:trPr>
        <w:tc>
          <w:tcPr>
            <w:tcW w:w="2501" w:type="pct"/>
          </w:tcPr>
          <w:p w:rsidR="004F7FB0" w:rsidRDefault="004F7FB0" w:rsidP="004F7FB0">
            <w:pPr>
              <w:tabs>
                <w:tab w:val="left" w:pos="284"/>
              </w:tabs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    </w:t>
            </w:r>
            <w:r w:rsidRPr="004F7FB0">
              <w:rPr>
                <w:rFonts w:ascii="Browallia New" w:hAnsi="Browallia New" w:cs="Browalli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 </w:t>
            </w:r>
            <w:r w:rsidRPr="004F7FB0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ขาดทุน</w:t>
            </w:r>
            <w:r w:rsidR="005E5899" w:rsidRPr="004F7FB0">
              <w:rPr>
                <w:rFonts w:ascii="Browallia New" w:hAnsi="Browallia New" w:cs="Browalli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(</w:t>
            </w:r>
            <w:r w:rsidR="005E5899" w:rsidRPr="004F7FB0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กำไร)</w:t>
            </w:r>
            <w:r w:rsidRPr="004F7FB0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จากการเปลี่ยนแปลงในมูลค่ายุติธรรม</w:t>
            </w:r>
          </w:p>
          <w:p w:rsidR="004F7FB0" w:rsidRPr="00E853A1" w:rsidRDefault="004F7FB0" w:rsidP="004F7FB0">
            <w:pPr>
              <w:tabs>
                <w:tab w:val="left" w:pos="284"/>
              </w:tabs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          </w:t>
            </w:r>
            <w:r w:rsidRPr="004F7FB0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ของสินทรัพย์ชีวภาพ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(39,271,402)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8,425,857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(8,752,300)</w:t>
            </w:r>
          </w:p>
        </w:tc>
      </w:tr>
      <w:tr w:rsidR="004F7FB0" w:rsidRPr="00E853A1" w:rsidTr="00DC32A2">
        <w:trPr>
          <w:trHeight w:val="360"/>
        </w:trPr>
        <w:tc>
          <w:tcPr>
            <w:tcW w:w="2501" w:type="pct"/>
          </w:tcPr>
          <w:p w:rsidR="004F7FB0" w:rsidRPr="00E853A1" w:rsidRDefault="004F7FB0" w:rsidP="005E5899">
            <w:pPr>
              <w:tabs>
                <w:tab w:val="left" w:pos="142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="005E5899" w:rsidRPr="004F7FB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(กำไร)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จากการ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ตัดจำหน่ายที่ดินอาคารและอุปกรณ์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(821,104)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(4,324,244)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864,059 </w:t>
            </w:r>
          </w:p>
        </w:tc>
      </w:tr>
      <w:tr w:rsidR="004F7FB0" w:rsidRPr="00E853A1" w:rsidTr="00DC32A2">
        <w:trPr>
          <w:trHeight w:val="360"/>
        </w:trPr>
        <w:tc>
          <w:tcPr>
            <w:tcW w:w="2501" w:type="pct"/>
          </w:tcPr>
          <w:p w:rsidR="004F7FB0" w:rsidRPr="00E853A1" w:rsidRDefault="004F7FB0" w:rsidP="004F7FB0">
            <w:pPr>
              <w:tabs>
                <w:tab w:val="left" w:pos="284"/>
              </w:tabs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ขาดทุนจากการ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ตัดจำหน่า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ยต้นทุนสวนปาล์ม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860,757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112,799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7,094,535 </w:t>
            </w:r>
          </w:p>
        </w:tc>
      </w:tr>
      <w:tr w:rsidR="004F7FB0" w:rsidRPr="00E853A1" w:rsidTr="00DC32A2">
        <w:trPr>
          <w:trHeight w:val="360"/>
        </w:trPr>
        <w:tc>
          <w:tcPr>
            <w:tcW w:w="2501" w:type="pct"/>
          </w:tcPr>
          <w:p w:rsidR="004F7FB0" w:rsidRPr="00E853A1" w:rsidRDefault="004F7FB0" w:rsidP="004F7FB0">
            <w:pPr>
              <w:tabs>
                <w:tab w:val="left" w:pos="284"/>
              </w:tabs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 การ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ปรับ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ลด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(โอนกลับ)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สินค้า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คงเหลือเป็นมูลค่าสุทธิที่จะได้รับ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5,348,884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(6,448,576)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(139,713)</w:t>
            </w:r>
          </w:p>
        </w:tc>
      </w:tr>
      <w:tr w:rsidR="004F7FB0" w:rsidRPr="00E853A1" w:rsidTr="004F7FB0">
        <w:trPr>
          <w:trHeight w:val="360"/>
        </w:trPr>
        <w:tc>
          <w:tcPr>
            <w:tcW w:w="2501" w:type="pct"/>
          </w:tcPr>
          <w:p w:rsidR="004F7FB0" w:rsidRPr="00E853A1" w:rsidRDefault="004F7FB0" w:rsidP="004F7FB0">
            <w:pPr>
              <w:tabs>
                <w:tab w:val="left" w:pos="284"/>
              </w:tabs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 </w:t>
            </w:r>
            <w:r w:rsidRPr="004F7FB0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ขาดทุนจากการด้อยค่าของสินทรัพย์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7FB0" w:rsidRPr="00E853A1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4F7FB0">
              <w:rPr>
                <w:rFonts w:ascii="Browallia New" w:hAnsi="Browallia New" w:cs="Browallia New"/>
                <w:color w:val="000000"/>
                <w:cs/>
              </w:rPr>
              <w:t>28</w:t>
            </w:r>
            <w:r w:rsidRPr="004F7FB0">
              <w:rPr>
                <w:rFonts w:ascii="Browallia New" w:hAnsi="Browallia New" w:cs="Browallia New"/>
                <w:color w:val="000000"/>
              </w:rPr>
              <w:t>,</w:t>
            </w:r>
            <w:r w:rsidRPr="004F7FB0">
              <w:rPr>
                <w:rFonts w:ascii="Browallia New" w:hAnsi="Browallia New" w:cs="Browallia New"/>
                <w:color w:val="000000"/>
                <w:cs/>
              </w:rPr>
              <w:t>536</w:t>
            </w:r>
            <w:r w:rsidRPr="004F7FB0">
              <w:rPr>
                <w:rFonts w:ascii="Browallia New" w:hAnsi="Browallia New" w:cs="Browallia New"/>
                <w:color w:val="000000"/>
              </w:rPr>
              <w:t>,</w:t>
            </w:r>
            <w:r w:rsidRPr="004F7FB0">
              <w:rPr>
                <w:rFonts w:ascii="Browallia New" w:hAnsi="Browallia New" w:cs="Browallia New"/>
                <w:color w:val="000000"/>
                <w:cs/>
              </w:rPr>
              <w:t>004</w:t>
            </w:r>
          </w:p>
        </w:tc>
        <w:tc>
          <w:tcPr>
            <w:tcW w:w="840" w:type="pct"/>
          </w:tcPr>
          <w:p w:rsidR="004F7FB0" w:rsidRPr="00E853A1" w:rsidRDefault="004F7FB0" w:rsidP="0055152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846" w:type="pct"/>
          </w:tcPr>
          <w:p w:rsidR="004F7FB0" w:rsidRPr="00E853A1" w:rsidRDefault="004F7FB0" w:rsidP="0055152D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-</w:t>
            </w:r>
          </w:p>
        </w:tc>
      </w:tr>
      <w:tr w:rsidR="004F7FB0" w:rsidRPr="00E853A1" w:rsidTr="00DC32A2">
        <w:trPr>
          <w:trHeight w:val="360"/>
        </w:trPr>
        <w:tc>
          <w:tcPr>
            <w:tcW w:w="2501" w:type="pct"/>
          </w:tcPr>
          <w:p w:rsidR="004F7FB0" w:rsidRPr="00E853A1" w:rsidRDefault="004F7FB0" w:rsidP="004F7FB0">
            <w:pPr>
              <w:tabs>
                <w:tab w:val="left" w:pos="28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ค่าใช้จ่ายผลประโยชน์ระยะยาวของพนักงาน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2,142,964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2,013,257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1,497,227 </w:t>
            </w:r>
          </w:p>
        </w:tc>
      </w:tr>
      <w:tr w:rsidR="004F7FB0" w:rsidRPr="00E853A1" w:rsidTr="00DC32A2">
        <w:trPr>
          <w:trHeight w:val="360"/>
        </w:trPr>
        <w:tc>
          <w:tcPr>
            <w:tcW w:w="2501" w:type="pct"/>
          </w:tcPr>
          <w:p w:rsidR="004F7FB0" w:rsidRPr="00E853A1" w:rsidRDefault="004F7FB0" w:rsidP="004F7FB0">
            <w:pPr>
              <w:tabs>
                <w:tab w:val="left" w:pos="284"/>
              </w:tabs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ค่าใช้จ่ายดอกเบี้ย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6,712,671 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9,016,005 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F7FB0" w:rsidRDefault="004F7FB0" w:rsidP="004F7FB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7,587,119 </w:t>
            </w:r>
          </w:p>
        </w:tc>
      </w:tr>
      <w:tr w:rsidR="00655510" w:rsidRPr="00E853A1" w:rsidTr="00DC32A2">
        <w:trPr>
          <w:trHeight w:val="360"/>
        </w:trPr>
        <w:tc>
          <w:tcPr>
            <w:tcW w:w="2501" w:type="pct"/>
          </w:tcPr>
          <w:p w:rsidR="00655510" w:rsidRPr="00E853A1" w:rsidRDefault="00655510" w:rsidP="00655510">
            <w:pPr>
              <w:ind w:left="1440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13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5510" w:rsidRDefault="00655510" w:rsidP="0065551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73,267,131 </w:t>
            </w:r>
          </w:p>
        </w:tc>
        <w:tc>
          <w:tcPr>
            <w:tcW w:w="8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5510" w:rsidRDefault="00655510" w:rsidP="0065551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73,977,555 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5510" w:rsidRDefault="00655510" w:rsidP="0065551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194,904,342 </w:t>
            </w:r>
          </w:p>
        </w:tc>
      </w:tr>
      <w:tr w:rsidR="00655510" w:rsidRPr="00E853A1" w:rsidTr="004F7FB0">
        <w:trPr>
          <w:trHeight w:val="360"/>
        </w:trPr>
        <w:tc>
          <w:tcPr>
            <w:tcW w:w="2501" w:type="pct"/>
          </w:tcPr>
          <w:p w:rsidR="00655510" w:rsidRPr="00E853A1" w:rsidRDefault="00655510" w:rsidP="00655510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สินทรัพย์ดำเนินงาน (เพิ่มขึ้น)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ลดลง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:-</w:t>
            </w:r>
          </w:p>
        </w:tc>
        <w:tc>
          <w:tcPr>
            <w:tcW w:w="813" w:type="pct"/>
            <w:gridSpan w:val="3"/>
          </w:tcPr>
          <w:p w:rsidR="00655510" w:rsidRPr="00E853A1" w:rsidRDefault="00655510" w:rsidP="00655510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40" w:type="pct"/>
          </w:tcPr>
          <w:p w:rsidR="00655510" w:rsidRPr="00E853A1" w:rsidRDefault="00655510" w:rsidP="00655510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46" w:type="pct"/>
          </w:tcPr>
          <w:p w:rsidR="00655510" w:rsidRPr="00E853A1" w:rsidRDefault="00655510" w:rsidP="00655510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AB2404" w:rsidRPr="00E853A1" w:rsidTr="00DC32A2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ลูกหนี้การค้า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และลูกหนี้อื่น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39,569,182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(36,540,442)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125,302,213 </w:t>
            </w:r>
          </w:p>
        </w:tc>
      </w:tr>
      <w:tr w:rsidR="00AB2404" w:rsidRPr="00E853A1" w:rsidTr="00DC32A2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เงินให้กู้ยืมระยะสั้นและเงินทดรองแก่พนักงาน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28,423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13,434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339,513 </w:t>
            </w:r>
          </w:p>
        </w:tc>
      </w:tr>
      <w:tr w:rsidR="00AB2404" w:rsidRPr="00E853A1" w:rsidTr="00DC32A2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สินค้าคงเหลือ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และสินทรัพย์ชีวภาพ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26,820,555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3,036,118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(67,770,223)</w:t>
            </w:r>
          </w:p>
        </w:tc>
      </w:tr>
      <w:tr w:rsidR="00AB2404" w:rsidRPr="00E853A1" w:rsidTr="00DC32A2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1,571,003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836,914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(1,533,865)</w:t>
            </w:r>
          </w:p>
        </w:tc>
      </w:tr>
      <w:tr w:rsidR="00AB2404" w:rsidRPr="00E853A1" w:rsidTr="00DC32A2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(89,535)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(1,650,900)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(170,000)</w:t>
            </w:r>
          </w:p>
        </w:tc>
      </w:tr>
      <w:tr w:rsidR="00AB2404" w:rsidRPr="00E853A1" w:rsidTr="004F7FB0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หนี้สินดำเนินงานเพิ่มขึ้น  (ลดลง) :-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Pr="00E853A1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0" w:type="pct"/>
          </w:tcPr>
          <w:p w:rsidR="00AB2404" w:rsidRPr="00E853A1" w:rsidRDefault="00AB2404" w:rsidP="00AB240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46" w:type="pct"/>
          </w:tcPr>
          <w:p w:rsidR="00AB2404" w:rsidRPr="00E853A1" w:rsidRDefault="00AB2404" w:rsidP="00AB240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AB2404" w:rsidRPr="00E853A1" w:rsidTr="00DC32A2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เจ้าหนี้การค้า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และเจ้าหนี้อื่น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(3,939,219)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(14,663,255)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12,389,066 </w:t>
            </w:r>
          </w:p>
        </w:tc>
      </w:tr>
      <w:tr w:rsidR="00AB2404" w:rsidRPr="00E853A1" w:rsidTr="00DC32A2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(199,779)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192,528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(702,038)</w:t>
            </w:r>
          </w:p>
        </w:tc>
      </w:tr>
      <w:tr w:rsidR="00AB2404" w:rsidRPr="00E853A1" w:rsidTr="00DC32A2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จ่ายผลประโยชน์ระยะยาวของพนักงาน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(6,579,701)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(8,126,204)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(5,165,852)</w:t>
            </w:r>
          </w:p>
        </w:tc>
      </w:tr>
      <w:tr w:rsidR="00AB2404" w:rsidRPr="00E853A1" w:rsidTr="00DC32A2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เงินสดจากกิจกรรมดำเนินงาน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130,448,060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17,075,748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257,593,156 </w:t>
            </w:r>
          </w:p>
        </w:tc>
      </w:tr>
      <w:tr w:rsidR="00AB2404" w:rsidRPr="00E853A1" w:rsidTr="00DC32A2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ind w:right="-57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     จ่ายดอกเบี้ย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D22718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(6,705,082)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D22718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(8,971,347)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404" w:rsidRDefault="00AB2404" w:rsidP="00D22718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(7,911,733)</w:t>
            </w:r>
          </w:p>
        </w:tc>
      </w:tr>
      <w:tr w:rsidR="00AB2404" w:rsidRPr="00E853A1" w:rsidTr="00DC32A2">
        <w:trPr>
          <w:trHeight w:val="359"/>
        </w:trPr>
        <w:tc>
          <w:tcPr>
            <w:tcW w:w="2501" w:type="pct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      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จ่ายภาษีเงินได้</w:t>
            </w:r>
            <w:r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สุทธิ</w:t>
            </w:r>
          </w:p>
        </w:tc>
        <w:tc>
          <w:tcPr>
            <w:tcW w:w="813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B2404" w:rsidRDefault="00AB2404" w:rsidP="00D22718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(4,573,426)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B2404" w:rsidRDefault="00AB2404" w:rsidP="00D22718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(1,848,133)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B2404" w:rsidRDefault="00AB2404" w:rsidP="00D22718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(16,818,001)</w:t>
            </w:r>
          </w:p>
        </w:tc>
      </w:tr>
      <w:tr w:rsidR="00AB2404" w:rsidRPr="00E853A1" w:rsidTr="00DC32A2">
        <w:trPr>
          <w:trHeight w:val="359"/>
        </w:trPr>
        <w:tc>
          <w:tcPr>
            <w:tcW w:w="2510" w:type="pct"/>
            <w:gridSpan w:val="2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เงินสดสุทธิจากกิจกรรมดำเนินงาน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119,169,552 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6,256,268 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B2404" w:rsidRDefault="00AB2404" w:rsidP="00AB240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232,863,422 </w:t>
            </w:r>
          </w:p>
        </w:tc>
      </w:tr>
      <w:tr w:rsidR="00AB2404" w:rsidRPr="00E853A1" w:rsidTr="004F7FB0">
        <w:trPr>
          <w:trHeight w:val="359"/>
        </w:trPr>
        <w:tc>
          <w:tcPr>
            <w:tcW w:w="2510" w:type="pct"/>
            <w:gridSpan w:val="2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:rsidR="00AB2404" w:rsidRPr="00E853A1" w:rsidRDefault="00AB2404" w:rsidP="00AB240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</w:tcBorders>
          </w:tcPr>
          <w:p w:rsidR="00AB2404" w:rsidRPr="00E853A1" w:rsidRDefault="00AB2404" w:rsidP="00AB240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</w:tcPr>
          <w:p w:rsidR="00AB2404" w:rsidRPr="00E853A1" w:rsidRDefault="00AB2404" w:rsidP="00AB240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AB2404" w:rsidRPr="00E853A1" w:rsidTr="004F7FB0">
        <w:trPr>
          <w:trHeight w:val="360"/>
        </w:trPr>
        <w:tc>
          <w:tcPr>
            <w:tcW w:w="2501" w:type="pct"/>
          </w:tcPr>
          <w:p w:rsidR="00AB2404" w:rsidRPr="00E853A1" w:rsidRDefault="00AB2404" w:rsidP="00AB240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13" w:type="pct"/>
            <w:gridSpan w:val="3"/>
          </w:tcPr>
          <w:p w:rsidR="00AB2404" w:rsidRPr="00E853A1" w:rsidRDefault="00AB2404" w:rsidP="00AB240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840" w:type="pct"/>
          </w:tcPr>
          <w:p w:rsidR="00AB2404" w:rsidRPr="00E853A1" w:rsidRDefault="00AB2404" w:rsidP="00AB240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846" w:type="pct"/>
          </w:tcPr>
          <w:p w:rsidR="00AB2404" w:rsidRPr="00E853A1" w:rsidRDefault="00AB2404" w:rsidP="00AB240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AB2404" w:rsidRPr="00E853A1" w:rsidTr="00CA45BB">
        <w:trPr>
          <w:trHeight w:val="522"/>
        </w:trPr>
        <w:tc>
          <w:tcPr>
            <w:tcW w:w="2510" w:type="pct"/>
            <w:gridSpan w:val="2"/>
          </w:tcPr>
          <w:p w:rsidR="00AB2404" w:rsidRPr="00E853A1" w:rsidRDefault="00AB2404" w:rsidP="00AB2404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99" w:type="pct"/>
          </w:tcPr>
          <w:p w:rsidR="00AB2404" w:rsidRPr="00E853A1" w:rsidRDefault="00AB2404" w:rsidP="00DC59F6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DC59F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61</w:t>
            </w:r>
          </w:p>
        </w:tc>
        <w:tc>
          <w:tcPr>
            <w:tcW w:w="845" w:type="pct"/>
            <w:gridSpan w:val="2"/>
          </w:tcPr>
          <w:p w:rsidR="00AB2404" w:rsidRPr="00E853A1" w:rsidRDefault="00AB2404" w:rsidP="00CA45BB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DC59F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60</w:t>
            </w:r>
          </w:p>
        </w:tc>
        <w:tc>
          <w:tcPr>
            <w:tcW w:w="846" w:type="pct"/>
          </w:tcPr>
          <w:p w:rsidR="00AB2404" w:rsidRPr="00E853A1" w:rsidRDefault="00AB2404" w:rsidP="00DC59F6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DC59F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59</w:t>
            </w:r>
          </w:p>
        </w:tc>
      </w:tr>
      <w:tr w:rsidR="00AB2404" w:rsidRPr="00E853A1" w:rsidTr="004F7FB0">
        <w:trPr>
          <w:trHeight w:val="360"/>
        </w:trPr>
        <w:tc>
          <w:tcPr>
            <w:tcW w:w="2510" w:type="pct"/>
            <w:gridSpan w:val="2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799" w:type="pct"/>
          </w:tcPr>
          <w:p w:rsidR="00AB2404" w:rsidRPr="00E853A1" w:rsidRDefault="00AB2404" w:rsidP="00AB240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845" w:type="pct"/>
            <w:gridSpan w:val="2"/>
          </w:tcPr>
          <w:p w:rsidR="00AB2404" w:rsidRPr="00E853A1" w:rsidRDefault="00AB2404" w:rsidP="00AB240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846" w:type="pct"/>
          </w:tcPr>
          <w:p w:rsidR="00AB2404" w:rsidRPr="00E853A1" w:rsidRDefault="00AB2404" w:rsidP="00AB240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AB2404" w:rsidRPr="00E853A1" w:rsidTr="004F7FB0">
        <w:trPr>
          <w:trHeight w:val="360"/>
        </w:trPr>
        <w:tc>
          <w:tcPr>
            <w:tcW w:w="2510" w:type="pct"/>
            <w:gridSpan w:val="2"/>
          </w:tcPr>
          <w:p w:rsidR="00AB2404" w:rsidRPr="00E853A1" w:rsidRDefault="00AB2404" w:rsidP="00AB2404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กระแสเงินสดจากกิจกรรมลงทุน</w:t>
            </w:r>
          </w:p>
        </w:tc>
        <w:tc>
          <w:tcPr>
            <w:tcW w:w="799" w:type="pct"/>
          </w:tcPr>
          <w:p w:rsidR="00AB2404" w:rsidRPr="00E853A1" w:rsidRDefault="00AB2404" w:rsidP="00AB2404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845" w:type="pct"/>
            <w:gridSpan w:val="2"/>
          </w:tcPr>
          <w:p w:rsidR="00AB2404" w:rsidRPr="00E853A1" w:rsidRDefault="00AB2404" w:rsidP="00AB2404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846" w:type="pct"/>
          </w:tcPr>
          <w:p w:rsidR="00AB2404" w:rsidRPr="00E853A1" w:rsidRDefault="00AB2404" w:rsidP="00AB2404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2308CE" w:rsidRPr="00E853A1" w:rsidTr="00DC32A2">
        <w:trPr>
          <w:trHeight w:val="360"/>
        </w:trPr>
        <w:tc>
          <w:tcPr>
            <w:tcW w:w="2510" w:type="pct"/>
            <w:gridSpan w:val="2"/>
          </w:tcPr>
          <w:p w:rsidR="002308CE" w:rsidRPr="00E853A1" w:rsidRDefault="002308CE" w:rsidP="003536AA">
            <w:pPr>
              <w:ind w:left="170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เงินให้กู้ยืมระยะยาวแก่บริษัทอื่นลดลง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920,000 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39,320,000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1,260,000 </w:t>
            </w:r>
          </w:p>
        </w:tc>
      </w:tr>
      <w:tr w:rsidR="002308CE" w:rsidRPr="00E853A1" w:rsidTr="00DC32A2">
        <w:trPr>
          <w:trHeight w:val="360"/>
        </w:trPr>
        <w:tc>
          <w:tcPr>
            <w:tcW w:w="2510" w:type="pct"/>
            <w:gridSpan w:val="2"/>
          </w:tcPr>
          <w:p w:rsidR="002308CE" w:rsidRPr="00E853A1" w:rsidRDefault="002308CE" w:rsidP="002308CE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เงินสดรับจากการจำหน่ายที่ดิน อาคารและอุปกรณ์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1,060,395 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4,522,066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577,638 </w:t>
            </w:r>
          </w:p>
        </w:tc>
      </w:tr>
      <w:tr w:rsidR="002308CE" w:rsidRPr="00E853A1" w:rsidTr="00DC32A2">
        <w:trPr>
          <w:trHeight w:val="360"/>
        </w:trPr>
        <w:tc>
          <w:tcPr>
            <w:tcW w:w="2510" w:type="pct"/>
            <w:gridSpan w:val="2"/>
          </w:tcPr>
          <w:p w:rsidR="002308CE" w:rsidRPr="00E853A1" w:rsidRDefault="002308CE" w:rsidP="002308CE">
            <w:pP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เงินสดจ่ายซื้อที่ดิน อาคารและอุปกรณ์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(33,618,568)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(21,141,411)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(18,852,339)</w:t>
            </w:r>
          </w:p>
        </w:tc>
      </w:tr>
      <w:tr w:rsidR="002308CE" w:rsidRPr="00E853A1" w:rsidTr="00DC32A2">
        <w:trPr>
          <w:trHeight w:val="360"/>
        </w:trPr>
        <w:tc>
          <w:tcPr>
            <w:tcW w:w="2510" w:type="pct"/>
            <w:gridSpan w:val="2"/>
          </w:tcPr>
          <w:p w:rsidR="002308CE" w:rsidRPr="00E853A1" w:rsidRDefault="002308CE" w:rsidP="002308CE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="00AC1769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ต้นทุนพืชเพื่อการให้ผลิตผล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เพิ่มขึ้น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(16,455,104)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(25,413,392)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(31,039,287)</w:t>
            </w:r>
          </w:p>
        </w:tc>
      </w:tr>
      <w:tr w:rsidR="002308CE" w:rsidRPr="00E853A1" w:rsidTr="00DC32A2">
        <w:trPr>
          <w:trHeight w:val="237"/>
        </w:trPr>
        <w:tc>
          <w:tcPr>
            <w:tcW w:w="2510" w:type="pct"/>
            <w:gridSpan w:val="2"/>
          </w:tcPr>
          <w:p w:rsidR="002308CE" w:rsidRPr="00E853A1" w:rsidRDefault="002308CE" w:rsidP="002308CE">
            <w:pPr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สินทรัพย์ไม่มีตัวตนเพิ่มขึ้น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    -   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   -  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(259,395)</w:t>
            </w:r>
          </w:p>
        </w:tc>
      </w:tr>
      <w:tr w:rsidR="002308CE" w:rsidRPr="00E853A1" w:rsidTr="00DC32A2">
        <w:trPr>
          <w:trHeight w:val="360"/>
        </w:trPr>
        <w:tc>
          <w:tcPr>
            <w:tcW w:w="2510" w:type="pct"/>
            <w:gridSpan w:val="2"/>
          </w:tcPr>
          <w:p w:rsidR="002308CE" w:rsidRPr="00E853A1" w:rsidRDefault="002308CE" w:rsidP="002308CE">
            <w:pPr>
              <w:ind w:left="-3288"/>
              <w:jc w:val="distribute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รับเงินปันผล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2,499,999 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750,000 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1,999,999 </w:t>
            </w:r>
          </w:p>
        </w:tc>
      </w:tr>
      <w:tr w:rsidR="002308CE" w:rsidRPr="00E853A1" w:rsidTr="00DC32A2">
        <w:trPr>
          <w:trHeight w:val="360"/>
        </w:trPr>
        <w:tc>
          <w:tcPr>
            <w:tcW w:w="2510" w:type="pct"/>
            <w:gridSpan w:val="2"/>
          </w:tcPr>
          <w:p w:rsidR="002308CE" w:rsidRPr="00E853A1" w:rsidRDefault="002308CE" w:rsidP="002308CE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เงินสดสุทธิใช้ไปในกิจกรรมลงทุน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(45,593,278)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(1,962,737)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08CE" w:rsidRDefault="002308CE" w:rsidP="002308C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(46,313,384)</w:t>
            </w:r>
          </w:p>
        </w:tc>
      </w:tr>
      <w:tr w:rsidR="002308CE" w:rsidRPr="00E853A1" w:rsidTr="004F7FB0">
        <w:trPr>
          <w:trHeight w:val="360"/>
        </w:trPr>
        <w:tc>
          <w:tcPr>
            <w:tcW w:w="2510" w:type="pct"/>
            <w:gridSpan w:val="2"/>
          </w:tcPr>
          <w:p w:rsidR="002308CE" w:rsidRPr="00E853A1" w:rsidRDefault="002308CE" w:rsidP="002308CE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กระแสเงินสดจากกิจกรรมจัดหาเงิน</w:t>
            </w:r>
          </w:p>
        </w:tc>
        <w:tc>
          <w:tcPr>
            <w:tcW w:w="799" w:type="pct"/>
          </w:tcPr>
          <w:p w:rsidR="002308CE" w:rsidRPr="00E853A1" w:rsidRDefault="002308CE" w:rsidP="002308CE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845" w:type="pct"/>
            <w:gridSpan w:val="2"/>
          </w:tcPr>
          <w:p w:rsidR="002308CE" w:rsidRPr="00E853A1" w:rsidRDefault="002308CE" w:rsidP="002308CE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846" w:type="pct"/>
          </w:tcPr>
          <w:p w:rsidR="002308CE" w:rsidRPr="00E853A1" w:rsidRDefault="002308CE" w:rsidP="002308CE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912240" w:rsidRPr="00E853A1" w:rsidTr="00DC32A2">
        <w:trPr>
          <w:trHeight w:val="360"/>
        </w:trPr>
        <w:tc>
          <w:tcPr>
            <w:tcW w:w="2510" w:type="pct"/>
            <w:gridSpan w:val="2"/>
          </w:tcPr>
          <w:p w:rsidR="00912240" w:rsidRPr="00E853A1" w:rsidRDefault="00912240" w:rsidP="00912240">
            <w:pPr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เงินกู้ยืมระยะสั้นจากสถาบันการเงินเพิ่มขึ้น(ลดลง)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(130,000,000)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60,000,000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(60,000,000)</w:t>
            </w:r>
          </w:p>
        </w:tc>
      </w:tr>
      <w:tr w:rsidR="00912240" w:rsidRPr="00E853A1" w:rsidTr="00DC32A2">
        <w:trPr>
          <w:trHeight w:val="360"/>
        </w:trPr>
        <w:tc>
          <w:tcPr>
            <w:tcW w:w="2510" w:type="pct"/>
            <w:gridSpan w:val="2"/>
          </w:tcPr>
          <w:p w:rsidR="00912240" w:rsidRPr="00E853A1" w:rsidRDefault="00912240" w:rsidP="00912240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ชำระคืนเงินกู้ยืมระยะยาว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    -   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      -  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(75,000,000)</w:t>
            </w:r>
          </w:p>
        </w:tc>
      </w:tr>
      <w:tr w:rsidR="00912240" w:rsidRPr="00E853A1" w:rsidTr="00DC32A2">
        <w:trPr>
          <w:trHeight w:val="360"/>
        </w:trPr>
        <w:tc>
          <w:tcPr>
            <w:tcW w:w="2510" w:type="pct"/>
            <w:gridSpan w:val="2"/>
          </w:tcPr>
          <w:p w:rsidR="00912240" w:rsidRPr="00E853A1" w:rsidRDefault="00912240" w:rsidP="00912240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จ่าย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เงินปันผล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(32,404,790)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(48,607,185)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(32,404,790)</w:t>
            </w:r>
          </w:p>
        </w:tc>
      </w:tr>
      <w:tr w:rsidR="00912240" w:rsidRPr="00E853A1" w:rsidTr="00DC32A2">
        <w:trPr>
          <w:trHeight w:val="360"/>
        </w:trPr>
        <w:tc>
          <w:tcPr>
            <w:tcW w:w="2510" w:type="pct"/>
            <w:gridSpan w:val="2"/>
          </w:tcPr>
          <w:p w:rsidR="00912240" w:rsidRPr="00E853A1" w:rsidRDefault="00912240" w:rsidP="00912240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เงินสดสุทธิ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จาก(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ใช้ไป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ใน)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กิจกรรมจัดหาเงิน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(162,404,790)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11,392,815 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(167,404,790)</w:t>
            </w:r>
          </w:p>
        </w:tc>
      </w:tr>
      <w:tr w:rsidR="00912240" w:rsidRPr="00E853A1" w:rsidTr="00DC32A2">
        <w:trPr>
          <w:trHeight w:val="360"/>
        </w:trPr>
        <w:tc>
          <w:tcPr>
            <w:tcW w:w="2510" w:type="pct"/>
            <w:gridSpan w:val="2"/>
          </w:tcPr>
          <w:p w:rsidR="00912240" w:rsidRPr="00E853A1" w:rsidRDefault="00912240" w:rsidP="00912240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เงินสดและรายการเทียบเท่าเงินสด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เพิ่มขึ้น(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ลดลง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)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สุทธิ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(88,828,516)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15,686,346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19,145,248 </w:t>
            </w:r>
          </w:p>
        </w:tc>
      </w:tr>
      <w:tr w:rsidR="00912240" w:rsidRPr="00E853A1" w:rsidTr="00F6589E">
        <w:trPr>
          <w:trHeight w:val="360"/>
        </w:trPr>
        <w:tc>
          <w:tcPr>
            <w:tcW w:w="2510" w:type="pct"/>
            <w:gridSpan w:val="2"/>
          </w:tcPr>
          <w:p w:rsidR="00912240" w:rsidRPr="00E853A1" w:rsidRDefault="00912240" w:rsidP="00912240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เงินสดและรายการเทียบเท่าเงินสดต้นปี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111,729,005 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96,042,659 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76,897,411 </w:t>
            </w:r>
          </w:p>
        </w:tc>
      </w:tr>
      <w:tr w:rsidR="00912240" w:rsidRPr="00E853A1" w:rsidTr="00F6589E">
        <w:trPr>
          <w:trHeight w:val="360"/>
        </w:trPr>
        <w:tc>
          <w:tcPr>
            <w:tcW w:w="2510" w:type="pct"/>
            <w:gridSpan w:val="2"/>
          </w:tcPr>
          <w:p w:rsidR="00912240" w:rsidRPr="00E853A1" w:rsidRDefault="00912240" w:rsidP="00912240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เงินสดและรายการเทียบเท่าเงินสดปลายปี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22,900,489 </w:t>
            </w:r>
          </w:p>
        </w:tc>
        <w:tc>
          <w:tcPr>
            <w:tcW w:w="845" w:type="pct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111,729,005 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12240" w:rsidRDefault="00912240" w:rsidP="00912240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96,042,659 </w:t>
            </w:r>
          </w:p>
        </w:tc>
      </w:tr>
      <w:tr w:rsidR="00912240" w:rsidRPr="00E853A1" w:rsidTr="004F7FB0">
        <w:trPr>
          <w:trHeight w:val="360"/>
        </w:trPr>
        <w:tc>
          <w:tcPr>
            <w:tcW w:w="2510" w:type="pct"/>
            <w:gridSpan w:val="2"/>
          </w:tcPr>
          <w:p w:rsidR="00912240" w:rsidRPr="00E853A1" w:rsidRDefault="00912240" w:rsidP="00912240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  <w:p w:rsidR="00912240" w:rsidRPr="00E853A1" w:rsidRDefault="00912240" w:rsidP="00912240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ข้อมูลเกี่ยวกับกระแสเงินสดเพิ่มเติม :</w:t>
            </w:r>
          </w:p>
        </w:tc>
        <w:tc>
          <w:tcPr>
            <w:tcW w:w="799" w:type="pct"/>
            <w:tcBorders>
              <w:top w:val="double" w:sz="4" w:space="0" w:color="auto"/>
            </w:tcBorders>
          </w:tcPr>
          <w:p w:rsidR="00912240" w:rsidRPr="00E853A1" w:rsidRDefault="00912240" w:rsidP="00912240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45" w:type="pct"/>
            <w:gridSpan w:val="2"/>
            <w:tcBorders>
              <w:top w:val="double" w:sz="4" w:space="0" w:color="auto"/>
            </w:tcBorders>
          </w:tcPr>
          <w:p w:rsidR="00912240" w:rsidRPr="00E853A1" w:rsidRDefault="00912240" w:rsidP="00912240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46" w:type="pct"/>
            <w:tcBorders>
              <w:top w:val="double" w:sz="4" w:space="0" w:color="auto"/>
            </w:tcBorders>
          </w:tcPr>
          <w:p w:rsidR="00912240" w:rsidRPr="00E853A1" w:rsidRDefault="00912240" w:rsidP="00912240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912240" w:rsidRPr="00E853A1" w:rsidTr="004F7FB0">
        <w:trPr>
          <w:trHeight w:val="360"/>
        </w:trPr>
        <w:tc>
          <w:tcPr>
            <w:tcW w:w="2510" w:type="pct"/>
            <w:gridSpan w:val="2"/>
          </w:tcPr>
          <w:p w:rsidR="00912240" w:rsidRPr="00E853A1" w:rsidRDefault="00912240" w:rsidP="00912240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E853A1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799" w:type="pct"/>
          </w:tcPr>
          <w:p w:rsidR="00912240" w:rsidRPr="00E853A1" w:rsidRDefault="00912240" w:rsidP="00912240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45" w:type="pct"/>
            <w:gridSpan w:val="2"/>
          </w:tcPr>
          <w:p w:rsidR="00912240" w:rsidRPr="00E853A1" w:rsidRDefault="00912240" w:rsidP="00912240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46" w:type="pct"/>
          </w:tcPr>
          <w:p w:rsidR="00912240" w:rsidRPr="00E853A1" w:rsidRDefault="00912240" w:rsidP="00912240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7431D5" w:rsidRPr="008A524B" w:rsidTr="00DC32A2">
        <w:trPr>
          <w:trHeight w:val="360"/>
        </w:trPr>
        <w:tc>
          <w:tcPr>
            <w:tcW w:w="2510" w:type="pct"/>
            <w:gridSpan w:val="2"/>
          </w:tcPr>
          <w:p w:rsidR="007431D5" w:rsidRPr="00E853A1" w:rsidRDefault="007431D5" w:rsidP="007431D5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853A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    </w:t>
            </w:r>
            <w:r w:rsidRPr="00E853A1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ซื้ออุปกรณ์ที่ยังไม่ได้จ่ายชำระ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31D5" w:rsidRDefault="007431D5" w:rsidP="007431D5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1,579,682 </w:t>
            </w:r>
          </w:p>
        </w:tc>
        <w:tc>
          <w:tcPr>
            <w:tcW w:w="8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31D5" w:rsidRDefault="007431D5" w:rsidP="007431D5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2,941,550 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31D5" w:rsidRDefault="007431D5" w:rsidP="007431D5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898,782 </w:t>
            </w:r>
          </w:p>
        </w:tc>
      </w:tr>
    </w:tbl>
    <w:p w:rsidR="00121859" w:rsidRPr="008A524B" w:rsidRDefault="00121859" w:rsidP="00121859">
      <w:pPr>
        <w:rPr>
          <w:rFonts w:ascii="Browallia New" w:hAnsi="Browallia New" w:cs="Browallia New"/>
          <w:sz w:val="32"/>
          <w:szCs w:val="32"/>
          <w:highlight w:val="yellow"/>
          <w:u w:val="single"/>
        </w:rPr>
      </w:pPr>
    </w:p>
    <w:p w:rsidR="00027CFD" w:rsidRPr="008A524B" w:rsidRDefault="00027CFD" w:rsidP="00121859">
      <w:pPr>
        <w:rPr>
          <w:rFonts w:ascii="Browallia New" w:hAnsi="Browallia New" w:cs="Browallia New"/>
          <w:snapToGrid w:val="0"/>
          <w:color w:val="000000"/>
          <w:sz w:val="26"/>
          <w:szCs w:val="26"/>
          <w:highlight w:val="yellow"/>
          <w:lang w:eastAsia="th-TH"/>
        </w:rPr>
      </w:pPr>
    </w:p>
    <w:p w:rsidR="00027CFD" w:rsidRPr="008A524B" w:rsidRDefault="00027CFD" w:rsidP="00121859">
      <w:pPr>
        <w:rPr>
          <w:rFonts w:ascii="Browallia New" w:hAnsi="Browallia New" w:cs="Browallia New"/>
          <w:snapToGrid w:val="0"/>
          <w:color w:val="000000"/>
          <w:sz w:val="26"/>
          <w:szCs w:val="26"/>
          <w:highlight w:val="yellow"/>
          <w:lang w:eastAsia="th-TH"/>
        </w:rPr>
      </w:pPr>
    </w:p>
    <w:p w:rsidR="00027CFD" w:rsidRPr="008A524B" w:rsidRDefault="00027CFD" w:rsidP="00121859">
      <w:pPr>
        <w:rPr>
          <w:rFonts w:ascii="Browallia New" w:hAnsi="Browallia New" w:cs="Browallia New"/>
          <w:snapToGrid w:val="0"/>
          <w:color w:val="000000"/>
          <w:sz w:val="26"/>
          <w:szCs w:val="26"/>
          <w:highlight w:val="yellow"/>
          <w:lang w:eastAsia="th-TH"/>
        </w:rPr>
      </w:pPr>
    </w:p>
    <w:p w:rsidR="007E56D7" w:rsidRPr="008A524B" w:rsidRDefault="007E56D7" w:rsidP="000F7BCF">
      <w:pPr>
        <w:rPr>
          <w:rFonts w:ascii="Browallia New" w:hAnsi="Browallia New" w:cs="Browallia New"/>
          <w:sz w:val="32"/>
          <w:szCs w:val="32"/>
          <w:highlight w:val="yellow"/>
          <w:u w:val="single"/>
        </w:rPr>
      </w:pPr>
    </w:p>
    <w:p w:rsidR="007E56D7" w:rsidRPr="008A524B" w:rsidRDefault="007E56D7" w:rsidP="000F7BCF">
      <w:pPr>
        <w:rPr>
          <w:rFonts w:ascii="Browallia New" w:hAnsi="Browallia New" w:cs="Browallia New"/>
          <w:sz w:val="32"/>
          <w:szCs w:val="32"/>
          <w:highlight w:val="yellow"/>
          <w:u w:val="single"/>
          <w:cs/>
        </w:rPr>
      </w:pPr>
    </w:p>
    <w:p w:rsidR="00190F30" w:rsidRPr="00956BFF" w:rsidRDefault="00A330F7" w:rsidP="00190F30">
      <w:pPr>
        <w:rPr>
          <w:b/>
          <w:bCs/>
          <w:sz w:val="32"/>
          <w:szCs w:val="32"/>
        </w:rPr>
      </w:pPr>
      <w:r w:rsidRPr="008A524B">
        <w:rPr>
          <w:b/>
          <w:bCs/>
          <w:highlight w:val="yellow"/>
        </w:rPr>
        <w:br w:type="page"/>
      </w:r>
      <w:r w:rsidR="00FD12A0" w:rsidRPr="00956BFF">
        <w:rPr>
          <w:rFonts w:ascii="Browallia New" w:hAnsi="Browallia New" w:cs="Browallia New" w:hint="cs"/>
          <w:b/>
          <w:bCs/>
          <w:sz w:val="32"/>
          <w:szCs w:val="32"/>
          <w:cs/>
          <w:lang w:val="th-TH"/>
        </w:rPr>
        <w:lastRenderedPageBreak/>
        <w:tab/>
      </w:r>
      <w:r w:rsidR="00190F30" w:rsidRPr="00956BFF">
        <w:rPr>
          <w:rFonts w:ascii="Browallia New" w:hAnsi="Browallia New" w:cs="Browallia New"/>
          <w:b/>
          <w:bCs/>
          <w:sz w:val="32"/>
          <w:szCs w:val="32"/>
          <w:cs/>
          <w:lang w:val="th-TH"/>
        </w:rPr>
        <w:t xml:space="preserve">ค.  </w:t>
      </w:r>
      <w:r w:rsidR="00190F30" w:rsidRPr="00956BFF">
        <w:rPr>
          <w:rFonts w:ascii="Browallia New" w:hAnsi="Browallia New" w:cs="Browallia New"/>
          <w:b/>
          <w:bCs/>
          <w:sz w:val="32"/>
          <w:szCs w:val="32"/>
          <w:cs/>
        </w:rPr>
        <w:t xml:space="preserve">อัตราส่วนทางการเงิน </w:t>
      </w:r>
      <w:r w:rsidR="00190F30" w:rsidRPr="00956BFF">
        <w:rPr>
          <w:rFonts w:ascii="Browallia New" w:hAnsi="Browallia New" w:cs="Browallia New"/>
          <w:b/>
          <w:bCs/>
          <w:sz w:val="32"/>
          <w:szCs w:val="32"/>
        </w:rPr>
        <w:t xml:space="preserve">– </w:t>
      </w:r>
      <w:r w:rsidR="00190F30" w:rsidRPr="00956BFF">
        <w:rPr>
          <w:rFonts w:ascii="Browallia New" w:hAnsi="Browallia New" w:cs="Browallia New"/>
          <w:b/>
          <w:bCs/>
          <w:sz w:val="32"/>
          <w:szCs w:val="32"/>
          <w:cs/>
        </w:rPr>
        <w:t>งบการเงินรวม</w:t>
      </w:r>
      <w:r w:rsidR="00190F30" w:rsidRPr="00956BFF">
        <w:rPr>
          <w:b/>
          <w:bCs/>
          <w:sz w:val="32"/>
          <w:szCs w:val="32"/>
        </w:rPr>
        <w:t xml:space="preserve"> </w:t>
      </w:r>
    </w:p>
    <w:tbl>
      <w:tblPr>
        <w:tblW w:w="1136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74"/>
        <w:gridCol w:w="1268"/>
        <w:gridCol w:w="943"/>
        <w:gridCol w:w="1058"/>
        <w:gridCol w:w="992"/>
        <w:gridCol w:w="943"/>
        <w:gridCol w:w="943"/>
        <w:gridCol w:w="943"/>
      </w:tblGrid>
      <w:tr w:rsidR="00190F30" w:rsidRPr="00956BFF" w:rsidTr="005D0720">
        <w:trPr>
          <w:gridAfter w:val="1"/>
          <w:wAfter w:w="943" w:type="dxa"/>
          <w:trHeight w:val="408"/>
        </w:trPr>
        <w:tc>
          <w:tcPr>
            <w:tcW w:w="4274" w:type="dxa"/>
          </w:tcPr>
          <w:p w:rsidR="00190F30" w:rsidRPr="00956BFF" w:rsidRDefault="00190F30" w:rsidP="00B16D1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68" w:type="dxa"/>
          </w:tcPr>
          <w:p w:rsidR="00190F30" w:rsidRPr="00956BFF" w:rsidRDefault="00190F30" w:rsidP="00B16D1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190F30" w:rsidRPr="00C2764B" w:rsidRDefault="00190F30" w:rsidP="00F33CF2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C2764B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C878F2" w:rsidRPr="00C2764B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6</w:t>
            </w:r>
            <w:r w:rsidR="00F33CF2" w:rsidRPr="00C2764B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1</w:t>
            </w:r>
          </w:p>
        </w:tc>
        <w:tc>
          <w:tcPr>
            <w:tcW w:w="1058" w:type="dxa"/>
          </w:tcPr>
          <w:p w:rsidR="00190F30" w:rsidRPr="00956BFF" w:rsidRDefault="00190F30" w:rsidP="00F33CF2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</w:pPr>
            <w:r w:rsidRPr="00956BFF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</w:t>
            </w:r>
            <w:r w:rsidR="00F33CF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60</w:t>
            </w:r>
          </w:p>
        </w:tc>
        <w:tc>
          <w:tcPr>
            <w:tcW w:w="992" w:type="dxa"/>
          </w:tcPr>
          <w:p w:rsidR="00190F30" w:rsidRPr="00956BFF" w:rsidRDefault="00190F30" w:rsidP="00F33CF2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  <w:r w:rsidRPr="00956BFF"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255</w:t>
            </w:r>
            <w:r w:rsidR="00F33CF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9</w:t>
            </w:r>
          </w:p>
        </w:tc>
        <w:tc>
          <w:tcPr>
            <w:tcW w:w="943" w:type="dxa"/>
          </w:tcPr>
          <w:p w:rsidR="00190F30" w:rsidRPr="00956BFF" w:rsidRDefault="00190F30" w:rsidP="00C24BAE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943" w:type="dxa"/>
          </w:tcPr>
          <w:p w:rsidR="00190F30" w:rsidRPr="00956BFF" w:rsidRDefault="00190F30" w:rsidP="00B16D11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</w:p>
        </w:tc>
      </w:tr>
      <w:tr w:rsidR="00190F30" w:rsidRPr="00956BFF" w:rsidTr="005D0720">
        <w:trPr>
          <w:gridAfter w:val="1"/>
          <w:wAfter w:w="943" w:type="dxa"/>
          <w:trHeight w:val="408"/>
        </w:trPr>
        <w:tc>
          <w:tcPr>
            <w:tcW w:w="4274" w:type="dxa"/>
          </w:tcPr>
          <w:p w:rsidR="00190F30" w:rsidRPr="00956BFF" w:rsidRDefault="00190F30" w:rsidP="00B16D1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bookmarkStart w:id="0" w:name="OLE_LINK2"/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อัตราส่วนสภาพคล่อง ( 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Liquidity Ratio 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  <w:bookmarkEnd w:id="0"/>
          </w:p>
        </w:tc>
        <w:tc>
          <w:tcPr>
            <w:tcW w:w="1268" w:type="dxa"/>
          </w:tcPr>
          <w:p w:rsidR="00190F30" w:rsidRPr="00956BFF" w:rsidRDefault="00190F30" w:rsidP="00B16D1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190F30" w:rsidRPr="00C2764B" w:rsidRDefault="00190F30" w:rsidP="00B16D1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058" w:type="dxa"/>
          </w:tcPr>
          <w:p w:rsidR="00190F30" w:rsidRPr="00956BFF" w:rsidRDefault="00190F30" w:rsidP="00B16D1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92" w:type="dxa"/>
          </w:tcPr>
          <w:p w:rsidR="00190F30" w:rsidRPr="00956BFF" w:rsidRDefault="00190F30" w:rsidP="00C24BAE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190F30" w:rsidRPr="00956BFF" w:rsidRDefault="00190F30" w:rsidP="00C24BAE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190F30" w:rsidRPr="00956BFF" w:rsidRDefault="00190F30" w:rsidP="00B16D1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อัตราส่วนสภาพคล่อง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เท่า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0.8 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tabs>
                <w:tab w:val="center" w:pos="441"/>
                <w:tab w:val="right" w:pos="883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10B5B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0.8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tabs>
                <w:tab w:val="center" w:pos="441"/>
                <w:tab w:val="right" w:pos="883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0.8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tabs>
                <w:tab w:val="center" w:pos="441"/>
                <w:tab w:val="right" w:pos="883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tabs>
                <w:tab w:val="center" w:pos="441"/>
                <w:tab w:val="right" w:pos="883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อัตราส่วนสภาพคล่องหมุนเร็ว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เท่า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0.1 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10B5B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0.4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0.3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อัตราส่วนหมุนเวียนลูกหนี้การค้า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เท่า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20.1 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10B5B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23.3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12.3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ระยะเวลาเก็บหนี้ (เฉลี่ย)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วัน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18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10B5B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16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30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อัตราส่วนหมุนเวียนสินค้าคงเหลือ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เท่า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6.6</w:t>
            </w:r>
          </w:p>
        </w:tc>
        <w:tc>
          <w:tcPr>
            <w:tcW w:w="1058" w:type="dxa"/>
          </w:tcPr>
          <w:p w:rsidR="00211DD1" w:rsidRPr="00A10B5B" w:rsidRDefault="00211DD1" w:rsidP="004E7032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10B5B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6.9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11.2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ระยะเวลาขายสินค้าเฉลี่ย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วัน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55</w:t>
            </w:r>
          </w:p>
        </w:tc>
        <w:tc>
          <w:tcPr>
            <w:tcW w:w="1058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53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33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อัตราส่วนหมุนเวียนเจ้าหนี้การค้า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เท่า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3F3E8C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23.0</w:t>
            </w:r>
          </w:p>
        </w:tc>
        <w:tc>
          <w:tcPr>
            <w:tcW w:w="1058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8.0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23.2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ระยะเวลาชำระหนี้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วัน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D31C46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</w:t>
            </w:r>
            <w:r w:rsidR="00D31C46">
              <w:rPr>
                <w:rFonts w:ascii="Browallia New" w:hAnsi="Browallia New" w:cs="Browallia New"/>
                <w:color w:val="000000"/>
              </w:rPr>
              <w:t>6</w:t>
            </w:r>
          </w:p>
        </w:tc>
        <w:tc>
          <w:tcPr>
            <w:tcW w:w="1058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46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16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Cash Cycle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วัน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57</w:t>
            </w:r>
          </w:p>
        </w:tc>
        <w:tc>
          <w:tcPr>
            <w:tcW w:w="1058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23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47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trHeight w:val="408"/>
        </w:trPr>
        <w:tc>
          <w:tcPr>
            <w:tcW w:w="5542" w:type="dxa"/>
            <w:gridSpan w:val="2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bookmarkStart w:id="1" w:name="OLE_LINK3"/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อัตราส่วนแสดงความสามารถในการหากำไร ( 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Profitability Ratio 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  <w:bookmarkEnd w:id="1"/>
          </w:p>
        </w:tc>
        <w:tc>
          <w:tcPr>
            <w:tcW w:w="943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อัตราส่วนกำไรขั้นต้น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  9.4 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10B5B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7.2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15.8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อัตราส่วนกำไร</w:t>
            </w: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(ขาดทุน)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สุทธิ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D31C46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2.2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10B5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(2.4)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7.6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อัตราผลตอบแทนผู้ถือหุ้น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D31C46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1.</w:t>
            </w:r>
            <w:r w:rsidR="00D31C46">
              <w:rPr>
                <w:rFonts w:ascii="Browallia New" w:hAnsi="Browallia New" w:cs="Browallia New"/>
                <w:color w:val="000000"/>
              </w:rPr>
              <w:t>3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10B5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(1.7)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6.3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trHeight w:val="408"/>
        </w:trPr>
        <w:tc>
          <w:tcPr>
            <w:tcW w:w="5542" w:type="dxa"/>
            <w:gridSpan w:val="2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bookmarkStart w:id="2" w:name="OLE_LINK4"/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อัตราส่วนแสดงประสิทธิภาพในการดำเนินงาน ( 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Efficiency Ratio 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  <w:bookmarkEnd w:id="2"/>
          </w:p>
        </w:tc>
        <w:tc>
          <w:tcPr>
            <w:tcW w:w="943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อัตราผลตอบแทนจากสินทรัพย์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7641CF" w:rsidP="007641C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</w:t>
            </w:r>
            <w:r w:rsidR="00211DD1">
              <w:rPr>
                <w:rFonts w:ascii="Browallia New" w:hAnsi="Browallia New" w:cs="Browallia New"/>
                <w:color w:val="000000"/>
              </w:rPr>
              <w:t>.</w:t>
            </w:r>
            <w:r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10B5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(1.2)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4.7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อัตราผลตอบแทนจากสินทรัพย์ถาวร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1.</w:t>
            </w:r>
            <w:r w:rsidR="007641CF">
              <w:rPr>
                <w:rFonts w:ascii="Browallia New" w:hAnsi="Browallia New" w:cs="Browallia New"/>
                <w:color w:val="000000"/>
              </w:rPr>
              <w:t>3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10B5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(1.7)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6.4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อัตราการหมุนของสินทรัพย์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เท่า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0.5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10B5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0.5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0.6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trHeight w:val="408"/>
        </w:trPr>
        <w:tc>
          <w:tcPr>
            <w:tcW w:w="5542" w:type="dxa"/>
            <w:gridSpan w:val="2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bookmarkStart w:id="3" w:name="OLE_LINK5"/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อัตราส่วนวิเคราะห์นโยบายทางการเงิน  (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Financial Policy Ratio 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  <w:bookmarkEnd w:id="3"/>
          </w:p>
        </w:tc>
        <w:tc>
          <w:tcPr>
            <w:tcW w:w="943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bookmarkStart w:id="4" w:name="OLE_LINK1"/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อัตราส่วนหนี้สินต่อส่วนของผู้ถือหุ้น</w:t>
            </w:r>
            <w:bookmarkEnd w:id="4"/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เท่า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0.30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10B5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0.42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0.</w:t>
            </w: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35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อัตราส่วนความสามารถชำระดอกเบี้ย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เท่า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13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10B5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24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กำไร</w:t>
            </w:r>
            <w:r w:rsidRPr="00956BFF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(ขาดทุน)</w:t>
            </w: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สุทธิต่อหุ้น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บาทต่อหุ้น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7641CF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0.0</w:t>
            </w:r>
            <w:r w:rsidR="007641CF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tabs>
                <w:tab w:val="center" w:pos="441"/>
                <w:tab w:val="right" w:pos="883"/>
              </w:tabs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10B5B">
              <w:rPr>
                <w:rFonts w:ascii="Browallia New" w:hAnsi="Browallia New" w:cs="Browallia New"/>
                <w:snapToGrid w:val="0"/>
                <w:lang w:eastAsia="th-TH"/>
              </w:rPr>
              <w:t>(0.06)</w:t>
            </w:r>
          </w:p>
        </w:tc>
        <w:tc>
          <w:tcPr>
            <w:tcW w:w="992" w:type="dxa"/>
          </w:tcPr>
          <w:p w:rsidR="00211DD1" w:rsidRPr="00175F4E" w:rsidRDefault="00211DD1" w:rsidP="00211DD1">
            <w:pPr>
              <w:tabs>
                <w:tab w:val="center" w:pos="441"/>
                <w:tab w:val="right" w:pos="883"/>
              </w:tabs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75F4E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175F4E">
              <w:rPr>
                <w:rFonts w:ascii="Browallia New" w:hAnsi="Browallia New" w:cs="Browallia New"/>
                <w:snapToGrid w:val="0"/>
                <w:lang w:eastAsia="th-TH"/>
              </w:rPr>
              <w:tab/>
              <w:t>0.22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tabs>
                <w:tab w:val="center" w:pos="441"/>
                <w:tab w:val="right" w:pos="883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tabs>
                <w:tab w:val="center" w:pos="441"/>
                <w:tab w:val="right" w:pos="883"/>
              </w:tabs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เงินปันผลจากงวดผลการดำเนินงานต่อหุ้น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บาทต่อหุ้น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742089" w:rsidP="00211DD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0.08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tabs>
                <w:tab w:val="center" w:pos="441"/>
                <w:tab w:val="right" w:pos="883"/>
              </w:tabs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10B5B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0.1</w:t>
            </w:r>
          </w:p>
        </w:tc>
        <w:tc>
          <w:tcPr>
            <w:tcW w:w="992" w:type="dxa"/>
          </w:tcPr>
          <w:p w:rsidR="00211DD1" w:rsidRPr="00175F4E" w:rsidRDefault="00211DD1" w:rsidP="00211DD1">
            <w:pPr>
              <w:tabs>
                <w:tab w:val="center" w:pos="441"/>
                <w:tab w:val="right" w:pos="883"/>
              </w:tabs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75F4E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175F4E">
              <w:rPr>
                <w:rFonts w:ascii="Browallia New" w:hAnsi="Browallia New" w:cs="Browallia New"/>
                <w:snapToGrid w:val="0"/>
                <w:lang w:eastAsia="th-TH"/>
              </w:rPr>
              <w:tab/>
              <w:t>0.15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tabs>
                <w:tab w:val="center" w:pos="441"/>
                <w:tab w:val="right" w:pos="883"/>
              </w:tabs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tabs>
                <w:tab w:val="center" w:pos="441"/>
                <w:tab w:val="right" w:pos="883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การจ่ายเงินปันผลต่อหุ้น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บาทต่อหุ้น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Default="00211DD1" w:rsidP="00211DD1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0.10</w:t>
            </w:r>
          </w:p>
        </w:tc>
        <w:tc>
          <w:tcPr>
            <w:tcW w:w="1058" w:type="dxa"/>
          </w:tcPr>
          <w:p w:rsidR="00211DD1" w:rsidRPr="00A10B5B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10B5B">
              <w:rPr>
                <w:rFonts w:ascii="Browallia New" w:hAnsi="Browallia New" w:cs="Browallia New"/>
                <w:snapToGrid w:val="0"/>
                <w:lang w:eastAsia="th-TH"/>
              </w:rPr>
              <w:t>0.15</w:t>
            </w:r>
          </w:p>
        </w:tc>
        <w:tc>
          <w:tcPr>
            <w:tcW w:w="992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56BF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0.10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211DD1" w:rsidRPr="00956BFF" w:rsidTr="00DC32A2">
        <w:trPr>
          <w:gridAfter w:val="1"/>
          <w:wAfter w:w="943" w:type="dxa"/>
          <w:trHeight w:val="408"/>
        </w:trPr>
        <w:tc>
          <w:tcPr>
            <w:tcW w:w="4274" w:type="dxa"/>
          </w:tcPr>
          <w:p w:rsidR="00211DD1" w:rsidRPr="00956BFF" w:rsidRDefault="00211DD1" w:rsidP="00211DD1">
            <w:pP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อัตราการจ่ายเงินปันผล</w:t>
            </w:r>
          </w:p>
        </w:tc>
        <w:tc>
          <w:tcPr>
            <w:tcW w:w="1268" w:type="dxa"/>
          </w:tcPr>
          <w:p w:rsidR="00211DD1" w:rsidRPr="00956BFF" w:rsidRDefault="00211DD1" w:rsidP="00211DD1">
            <w:pPr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56BF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DD1" w:rsidRPr="00C2764B" w:rsidRDefault="001F4554" w:rsidP="00211DD1">
            <w:pPr>
              <w:jc w:val="right"/>
              <w:rPr>
                <w:rFonts w:ascii="Browallia New" w:hAnsi="Browallia New" w:cs="Browallia New"/>
              </w:rPr>
            </w:pPr>
            <w:r w:rsidRPr="00175F4E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- **</w:t>
            </w:r>
          </w:p>
        </w:tc>
        <w:tc>
          <w:tcPr>
            <w:tcW w:w="1058" w:type="dxa"/>
          </w:tcPr>
          <w:p w:rsidR="00211DD1" w:rsidRPr="00175F4E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75F4E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- **</w:t>
            </w:r>
          </w:p>
        </w:tc>
        <w:tc>
          <w:tcPr>
            <w:tcW w:w="992" w:type="dxa"/>
          </w:tcPr>
          <w:p w:rsidR="00211DD1" w:rsidRPr="00175F4E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75F4E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54.1</w:t>
            </w: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43" w:type="dxa"/>
          </w:tcPr>
          <w:p w:rsidR="00211DD1" w:rsidRPr="00956BFF" w:rsidRDefault="00211DD1" w:rsidP="00211DD1">
            <w:pPr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</w:tbl>
    <w:p w:rsidR="00B8568D" w:rsidRPr="00956BFF" w:rsidRDefault="00B8568D" w:rsidP="00190F30">
      <w:pPr>
        <w:rPr>
          <w:rFonts w:ascii="Browallia New" w:hAnsi="Browallia New" w:cs="Browallia New"/>
          <w:sz w:val="32"/>
          <w:szCs w:val="32"/>
          <w:cs/>
        </w:rPr>
      </w:pPr>
    </w:p>
    <w:p w:rsidR="00720A2F" w:rsidRPr="00956BFF" w:rsidRDefault="00720A2F">
      <w:pPr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B8568D" w:rsidRPr="008A524B" w:rsidRDefault="00772E5B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956BFF">
        <w:rPr>
          <w:rFonts w:ascii="Browallia New" w:hAnsi="Browallia New" w:cs="Browallia New"/>
          <w:sz w:val="26"/>
          <w:szCs w:val="26"/>
        </w:rPr>
        <w:t xml:space="preserve">** </w:t>
      </w:r>
      <w:r w:rsidRPr="00956BFF">
        <w:rPr>
          <w:rFonts w:ascii="Browallia New" w:hAnsi="Browallia New" w:cs="Browallia New" w:hint="cs"/>
          <w:sz w:val="26"/>
          <w:szCs w:val="26"/>
          <w:cs/>
        </w:rPr>
        <w:t>จ่ายเงินปันผลจากกำไรสะสม</w:t>
      </w:r>
      <w:r w:rsidR="00B8568D" w:rsidRPr="008A524B"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p w:rsidR="003B5848" w:rsidRPr="00602B9D" w:rsidRDefault="003B5848" w:rsidP="003B5848">
      <w:pPr>
        <w:keepNext/>
        <w:jc w:val="both"/>
        <w:outlineLvl w:val="0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602B9D">
        <w:rPr>
          <w:rFonts w:ascii="Browallia New" w:hAnsi="Browallia New" w:cs="Browallia New" w:hint="cs"/>
          <w:b/>
          <w:bCs/>
          <w:sz w:val="36"/>
          <w:szCs w:val="36"/>
          <w:cs/>
        </w:rPr>
        <w:lastRenderedPageBreak/>
        <w:t>14.</w:t>
      </w:r>
      <w:r w:rsidRPr="00602B9D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602B9D">
        <w:rPr>
          <w:rFonts w:ascii="Browallia New" w:hAnsi="Browallia New" w:cs="Browallia New" w:hint="cs"/>
          <w:b/>
          <w:bCs/>
          <w:sz w:val="36"/>
          <w:szCs w:val="36"/>
          <w:u w:val="single"/>
          <w:cs/>
        </w:rPr>
        <w:t>การวิเคราะห์และคำอธิบาย</w:t>
      </w:r>
      <w:r w:rsidR="002F16DE" w:rsidRPr="00602B9D">
        <w:rPr>
          <w:rFonts w:ascii="Browallia New" w:hAnsi="Browallia New" w:cs="Browallia New" w:hint="cs"/>
          <w:b/>
          <w:bCs/>
          <w:sz w:val="36"/>
          <w:szCs w:val="36"/>
          <w:u w:val="single"/>
          <w:cs/>
        </w:rPr>
        <w:t>ฐานะการเงินและผลการดำเนินงาน</w:t>
      </w:r>
    </w:p>
    <w:p w:rsidR="003B5848" w:rsidRPr="00602B9D" w:rsidRDefault="003B5848" w:rsidP="003B5848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3B5848" w:rsidRPr="00602B9D" w:rsidRDefault="003B5848" w:rsidP="00AE2F0F">
      <w:pPr>
        <w:pStyle w:val="ListParagraph"/>
        <w:numPr>
          <w:ilvl w:val="0"/>
          <w:numId w:val="11"/>
        </w:numPr>
        <w:ind w:left="284" w:hanging="284"/>
        <w:jc w:val="both"/>
        <w:rPr>
          <w:rFonts w:ascii="Browallia New" w:hAnsi="Browallia New" w:cs="Browallia New"/>
          <w:b/>
          <w:bCs/>
          <w:color w:val="008080"/>
          <w:sz w:val="32"/>
          <w:szCs w:val="32"/>
        </w:rPr>
      </w:pPr>
      <w:r w:rsidRPr="00602B9D">
        <w:rPr>
          <w:rFonts w:ascii="Browallia New" w:hAnsi="Browallia New" w:cs="Browallia New" w:hint="cs"/>
          <w:b/>
          <w:bCs/>
          <w:color w:val="008080"/>
          <w:sz w:val="32"/>
          <w:szCs w:val="32"/>
          <w:cs/>
        </w:rPr>
        <w:t xml:space="preserve"> </w:t>
      </w:r>
      <w:r w:rsidRPr="00602B9D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>ผลการดำเนินงาน</w:t>
      </w:r>
    </w:p>
    <w:p w:rsidR="00AE2F0F" w:rsidRPr="00602B9D" w:rsidRDefault="00AE2F0F" w:rsidP="00AE2F0F">
      <w:pPr>
        <w:pStyle w:val="BodyText"/>
        <w:jc w:val="thaiDistribute"/>
        <w:rPr>
          <w:rFonts w:ascii="Browallia New" w:hAnsi="Browallia New" w:cs="Browallia New"/>
          <w:b/>
          <w:bCs/>
          <w:sz w:val="28"/>
          <w:szCs w:val="28"/>
          <w:u w:val="single"/>
        </w:rPr>
      </w:pPr>
    </w:p>
    <w:p w:rsidR="00AE2F0F" w:rsidRPr="00602B9D" w:rsidRDefault="00AE2F0F" w:rsidP="00AE2F0F">
      <w:pPr>
        <w:pStyle w:val="BodyText"/>
        <w:jc w:val="thaiDistribute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602B9D">
        <w:rPr>
          <w:rFonts w:ascii="Browallia New" w:hAnsi="Browallia New" w:cs="Browallia New" w:hint="cs"/>
          <w:b/>
          <w:bCs/>
          <w:sz w:val="28"/>
          <w:szCs w:val="28"/>
          <w:u w:val="single"/>
          <w:cs/>
        </w:rPr>
        <w:t>ผลการดำเนินงานของสวน</w:t>
      </w:r>
    </w:p>
    <w:p w:rsidR="00B24079" w:rsidRPr="00B24079" w:rsidRDefault="00B24079" w:rsidP="00B24079">
      <w:pPr>
        <w:spacing w:before="120"/>
        <w:jc w:val="thaiDistribute"/>
        <w:rPr>
          <w:rFonts w:ascii="Browallia New" w:hAnsi="Browallia New" w:cs="Browallia New"/>
          <w:cs/>
        </w:rPr>
      </w:pPr>
      <w:r w:rsidRPr="00B24079">
        <w:rPr>
          <w:rFonts w:ascii="Browallia New" w:hAnsi="Browallia New" w:cs="Browallia New"/>
          <w:cs/>
        </w:rPr>
        <w:t xml:space="preserve">ปริมาณผลปาล์มสดของสวน ในปี </w:t>
      </w:r>
      <w:r w:rsidRPr="00B24079">
        <w:rPr>
          <w:rFonts w:ascii="Browallia New" w:hAnsi="Browallia New" w:cs="Browallia New" w:hint="cs"/>
          <w:cs/>
        </w:rPr>
        <w:t>2561</w:t>
      </w:r>
      <w:r w:rsidRPr="00B24079">
        <w:rPr>
          <w:rFonts w:ascii="Browallia New" w:hAnsi="Browallia New" w:cs="Browallia New"/>
          <w:cs/>
        </w:rPr>
        <w:t xml:space="preserve"> มีปริมาณใกล้เคียงกับปี </w:t>
      </w:r>
      <w:r w:rsidRPr="00B24079">
        <w:rPr>
          <w:rFonts w:ascii="Browallia New" w:hAnsi="Browallia New" w:cs="Browallia New" w:hint="cs"/>
          <w:cs/>
        </w:rPr>
        <w:t>2560</w:t>
      </w:r>
      <w:r w:rsidRPr="00B24079">
        <w:rPr>
          <w:rFonts w:ascii="Browallia New" w:hAnsi="Browallia New" w:cs="Browallia New"/>
          <w:cs/>
        </w:rPr>
        <w:t xml:space="preserve"> </w:t>
      </w:r>
      <w:r w:rsidR="003E54B2" w:rsidRPr="003E54B2">
        <w:rPr>
          <w:rFonts w:ascii="Browallia New" w:hAnsi="Browallia New" w:cs="Browallia New"/>
          <w:cs/>
        </w:rPr>
        <w:t xml:space="preserve">โดยผลปาล์มสดที่มาจากสวนที่เป็นพื้นที่ของบริษัทลดลงร้อยละ </w:t>
      </w:r>
      <w:r w:rsidR="003E54B2">
        <w:rPr>
          <w:rFonts w:ascii="Browallia New" w:hAnsi="Browallia New" w:cs="Browallia New" w:hint="cs"/>
          <w:cs/>
        </w:rPr>
        <w:t>9.4</w:t>
      </w:r>
      <w:r w:rsidR="003E54B2" w:rsidRPr="003E54B2">
        <w:rPr>
          <w:rFonts w:ascii="Browallia New" w:hAnsi="Browallia New" w:cs="Browallia New"/>
          <w:cs/>
        </w:rPr>
        <w:t xml:space="preserve"> และในส่วนของผลปาล์มที่มาจากสวนที่เป็นพื้นที่สัมปทาน เพิ่มขึ้นร้อยละ </w:t>
      </w:r>
      <w:r w:rsidR="003E54B2">
        <w:rPr>
          <w:rFonts w:ascii="Browallia New" w:hAnsi="Browallia New" w:cs="Browallia New" w:hint="cs"/>
          <w:cs/>
        </w:rPr>
        <w:t>21.5</w:t>
      </w:r>
      <w:r w:rsidR="003E54B2" w:rsidRPr="003E54B2">
        <w:rPr>
          <w:rFonts w:ascii="Browallia New" w:hAnsi="Browallia New" w:cs="Browallia New"/>
          <w:cs/>
        </w:rPr>
        <w:t xml:space="preserve"> ซึ่งแม้ว่าในปี </w:t>
      </w:r>
      <w:r w:rsidR="003E54B2">
        <w:rPr>
          <w:rFonts w:ascii="Browallia New" w:hAnsi="Browallia New" w:cs="Browallia New" w:hint="cs"/>
          <w:cs/>
        </w:rPr>
        <w:t xml:space="preserve">2561 </w:t>
      </w:r>
      <w:r w:rsidR="003E54B2" w:rsidRPr="003E54B2">
        <w:rPr>
          <w:rFonts w:ascii="Browallia New" w:hAnsi="Browallia New" w:cs="Browallia New"/>
          <w:cs/>
        </w:rPr>
        <w:t>สภาพอากาศอยู่ในระดับที่ดี ปริมาณน้ำฝนมีต่อเนื่อง แต่มีการปลูกต้นปาล์มทดแทนสำหรับต้นปาล์มที่มีอายุมาก ในพื้นที่ของบริษัทและพื้นที่สัมปทานที่ได้รับการต่ออายุแล้ว ซึ่งเป็นไปตามแผนการปลูกทดแทนของบริษัท</w:t>
      </w:r>
    </w:p>
    <w:p w:rsidR="00B24079" w:rsidRDefault="00B24079" w:rsidP="00B24079">
      <w:pPr>
        <w:spacing w:before="120" w:after="120"/>
        <w:jc w:val="thaiDistribute"/>
        <w:rPr>
          <w:rFonts w:ascii="Browallia New" w:hAnsi="Browallia New" w:cs="Browallia New"/>
        </w:rPr>
      </w:pPr>
      <w:r w:rsidRPr="00B24079">
        <w:rPr>
          <w:rFonts w:ascii="Browallia New" w:hAnsi="Browallia New" w:cs="Browallia New"/>
          <w:cs/>
        </w:rPr>
        <w:t xml:space="preserve">ในส่วนพื้นที่สัมปทานของบริษัทจำนวนทั้งสื้น </w:t>
      </w:r>
      <w:r w:rsidRPr="00B24079">
        <w:rPr>
          <w:rFonts w:ascii="Browallia New" w:hAnsi="Browallia New" w:cs="Browallia New"/>
        </w:rPr>
        <w:t>21,348.94</w:t>
      </w:r>
      <w:r w:rsidRPr="00B24079">
        <w:rPr>
          <w:rFonts w:ascii="Browallia New" w:hAnsi="Browallia New" w:cs="Browallia New"/>
          <w:cs/>
        </w:rPr>
        <w:t xml:space="preserve"> ไร่ ซึ่งได้หมดอายุลงแล้วนั้น โดยนโยบายภาครัฐในปัจจุบัน หากจะมีการพิจารณาต่อใบอนุญาตเข้าทำประโยชน์ในพื้นที่สัมปทาน ก็จะพิจารณาให้พื้นที่เพียงแค่ครึ่งหนึ่งของพื้นที่ที่เคยได้เข้าทำประโยชน์ โดยมีรายละเอียดดังนี้</w:t>
      </w:r>
    </w:p>
    <w:tbl>
      <w:tblPr>
        <w:tblStyle w:val="TableGrid"/>
        <w:tblW w:w="0" w:type="auto"/>
        <w:tblLook w:val="04A0"/>
      </w:tblPr>
      <w:tblGrid>
        <w:gridCol w:w="2093"/>
        <w:gridCol w:w="1843"/>
        <w:gridCol w:w="5208"/>
      </w:tblGrid>
      <w:tr w:rsidR="003E54B2" w:rsidTr="00DC32A2">
        <w:tc>
          <w:tcPr>
            <w:tcW w:w="2093" w:type="dxa"/>
          </w:tcPr>
          <w:p w:rsidR="003E54B2" w:rsidRDefault="003E54B2" w:rsidP="00DC32A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ที่ตั้งและขนาดพื้นที่</w:t>
            </w:r>
          </w:p>
        </w:tc>
        <w:tc>
          <w:tcPr>
            <w:tcW w:w="1843" w:type="dxa"/>
          </w:tcPr>
          <w:p w:rsidR="003E54B2" w:rsidRDefault="003E54B2" w:rsidP="00DC32A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F7A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วัน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สิ้นสุดอายุสัมปทาน</w:t>
            </w:r>
          </w:p>
        </w:tc>
        <w:tc>
          <w:tcPr>
            <w:tcW w:w="5208" w:type="dxa"/>
          </w:tcPr>
          <w:p w:rsidR="003E54B2" w:rsidRDefault="003E54B2" w:rsidP="00DC32A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สถาน</w:t>
            </w:r>
            <w:r w:rsidRPr="00FF7AD2">
              <w:rPr>
                <w:rFonts w:ascii="Browallia New" w:hAnsi="Browallia New" w:cs="Browallia New"/>
                <w:sz w:val="24"/>
                <w:szCs w:val="24"/>
                <w:cs/>
              </w:rPr>
              <w:t>การณ์ปัจจุบัน</w:t>
            </w:r>
          </w:p>
        </w:tc>
      </w:tr>
      <w:tr w:rsidR="003E54B2" w:rsidTr="00DC32A2">
        <w:tc>
          <w:tcPr>
            <w:tcW w:w="2093" w:type="dxa"/>
          </w:tcPr>
          <w:p w:rsidR="003E54B2" w:rsidRDefault="003E54B2" w:rsidP="003E54B2">
            <w:pPr>
              <w:pStyle w:val="ListParagraph"/>
              <w:numPr>
                <w:ilvl w:val="0"/>
                <w:numId w:val="21"/>
              </w:numPr>
              <w:ind w:left="284"/>
              <w:rPr>
                <w:rFonts w:ascii="Browallia New" w:hAnsi="Browallia New" w:cs="Browallia New"/>
                <w:szCs w:val="24"/>
              </w:rPr>
            </w:pPr>
            <w:r w:rsidRPr="00FF7AD2">
              <w:rPr>
                <w:rFonts w:ascii="Browallia New" w:hAnsi="Browallia New" w:cs="Browallia New"/>
                <w:szCs w:val="24"/>
                <w:cs/>
              </w:rPr>
              <w:t>สวนเคียนซา</w:t>
            </w:r>
          </w:p>
          <w:p w:rsidR="003E54B2" w:rsidRDefault="003E54B2" w:rsidP="00DC32A2">
            <w:pPr>
              <w:pStyle w:val="ListParagraph"/>
              <w:ind w:left="284"/>
              <w:rPr>
                <w:rFonts w:ascii="Browallia New" w:hAnsi="Browallia New" w:cs="Browallia New"/>
                <w:szCs w:val="24"/>
              </w:rPr>
            </w:pPr>
            <w:r w:rsidRPr="00FF7AD2">
              <w:rPr>
                <w:rFonts w:ascii="Browallia New" w:hAnsi="Browallia New" w:cs="Browallia New"/>
                <w:szCs w:val="24"/>
                <w:cs/>
              </w:rPr>
              <w:t>จำนวนพื้นที่ 8</w:t>
            </w:r>
            <w:r w:rsidRPr="00FF7AD2">
              <w:rPr>
                <w:rFonts w:ascii="Browallia New" w:hAnsi="Browallia New" w:cs="Browallia New"/>
                <w:szCs w:val="24"/>
              </w:rPr>
              <w:t>,588</w:t>
            </w:r>
            <w:r w:rsidRPr="00FF7AD2">
              <w:rPr>
                <w:rFonts w:ascii="Browallia New" w:hAnsi="Browallia New" w:cs="Browallia New"/>
                <w:szCs w:val="24"/>
                <w:cs/>
              </w:rPr>
              <w:t xml:space="preserve"> ไร่</w:t>
            </w:r>
          </w:p>
        </w:tc>
        <w:tc>
          <w:tcPr>
            <w:tcW w:w="1843" w:type="dxa"/>
          </w:tcPr>
          <w:p w:rsidR="003E54B2" w:rsidRDefault="003E54B2" w:rsidP="00DC32A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F7A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 กรกฎาคม 2557</w:t>
            </w:r>
          </w:p>
        </w:tc>
        <w:tc>
          <w:tcPr>
            <w:tcW w:w="5208" w:type="dxa"/>
          </w:tcPr>
          <w:p w:rsidR="003E54B2" w:rsidRPr="00603B51" w:rsidRDefault="003E54B2" w:rsidP="00DC32A2">
            <w:pPr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7A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สัญญาเช่าที่ดินกับกรมธนารักษ์ เมื่อวันที่ 11 ธันวาคม 2557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:-</w:t>
            </w:r>
          </w:p>
          <w:p w:rsidR="003E54B2" w:rsidRPr="0093578E" w:rsidRDefault="003E54B2" w:rsidP="003E54B2">
            <w:pPr>
              <w:pStyle w:val="ListParagraph"/>
              <w:numPr>
                <w:ilvl w:val="0"/>
                <w:numId w:val="22"/>
              </w:numPr>
              <w:ind w:left="294" w:hanging="294"/>
              <w:rPr>
                <w:rFonts w:ascii="Browallia New" w:hAnsi="Browallia New" w:cs="Browallia New"/>
                <w:szCs w:val="24"/>
              </w:rPr>
            </w:pPr>
            <w:r w:rsidRPr="00FF7AD2">
              <w:rPr>
                <w:rFonts w:ascii="Browallia New" w:hAnsi="Browallia New" w:cs="Browallia New"/>
                <w:szCs w:val="24"/>
                <w:cs/>
              </w:rPr>
              <w:t>บริษัทย่อยได้รับการต่ออายุสัญญา</w:t>
            </w:r>
            <w:r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Pr="00FF7AD2">
              <w:rPr>
                <w:rFonts w:ascii="Browallia New" w:hAnsi="Browallia New" w:cs="Browallia New"/>
                <w:szCs w:val="24"/>
                <w:cs/>
              </w:rPr>
              <w:t>จำนวนพื้นที่ 4</w:t>
            </w:r>
            <w:r w:rsidRPr="00FF7AD2">
              <w:rPr>
                <w:rFonts w:ascii="Browallia New" w:hAnsi="Browallia New" w:cs="Browallia New"/>
                <w:szCs w:val="24"/>
              </w:rPr>
              <w:t>,294</w:t>
            </w:r>
            <w:r w:rsidRPr="00FF7AD2">
              <w:rPr>
                <w:rFonts w:ascii="Browallia New" w:hAnsi="Browallia New" w:cs="Browallia New"/>
                <w:szCs w:val="24"/>
                <w:cs/>
              </w:rPr>
              <w:t xml:space="preserve"> ไร่  คิดเป็นร้อยละ 50 ของพื้นที่ที่เคยได้เข้าทำประโยชน์จากใบอนุญาตเดิมกับกรมป่าไม้ เมื่อวันที่ 9 กรกฎาคม 2527 ซึ่งสัญญามีผลตั้งแต่วันที่ 9 กรกฎาคม 2557 ถึง วันที่ 8 กรกฎาคม 2572</w:t>
            </w:r>
          </w:p>
          <w:p w:rsidR="003E54B2" w:rsidRPr="0093578E" w:rsidRDefault="003E54B2" w:rsidP="003E54B2">
            <w:pPr>
              <w:pStyle w:val="ListParagraph"/>
              <w:numPr>
                <w:ilvl w:val="0"/>
                <w:numId w:val="22"/>
              </w:numPr>
              <w:ind w:left="294" w:hanging="294"/>
              <w:rPr>
                <w:rFonts w:ascii="Browallia New" w:hAnsi="Browallia New" w:cs="Browallia New"/>
                <w:szCs w:val="24"/>
              </w:rPr>
            </w:pPr>
            <w:r w:rsidRPr="00FF7AD2">
              <w:rPr>
                <w:rFonts w:ascii="Browallia New" w:hAnsi="Browallia New" w:cs="Browallia New"/>
                <w:szCs w:val="24"/>
                <w:cs/>
              </w:rPr>
              <w:t xml:space="preserve">ส่วนพื้นที่อีกครึ่งหนึ่งให้นำไปจัดให้ราษฎรผู้ยากไร้ไม่มีที่ดินทำกินได้รับสิทธิการเช่ารายละไม่เกิน 10 ไร่ ในระหว่างที่การดำเนินการเรื่องการจัดสรรพื้นที่ยังไม่แล้วเสร็จนั้น กรมธนารักษ์ได้อนุญาตให้บริษัทย่อยครอบครองทำประโยชน์โดยชำระค่าเช่าในอัตราที่กำหนด จนกว่าการจัดสรรที่ดินจะดำเนินการแล้วเสร็จ </w:t>
            </w:r>
          </w:p>
        </w:tc>
      </w:tr>
      <w:tr w:rsidR="003E54B2" w:rsidTr="00DC32A2">
        <w:tc>
          <w:tcPr>
            <w:tcW w:w="2093" w:type="dxa"/>
          </w:tcPr>
          <w:p w:rsidR="003E54B2" w:rsidRDefault="003E54B2" w:rsidP="003E54B2">
            <w:pPr>
              <w:pStyle w:val="ListParagraph"/>
              <w:numPr>
                <w:ilvl w:val="0"/>
                <w:numId w:val="21"/>
              </w:numPr>
              <w:ind w:left="284"/>
              <w:rPr>
                <w:rFonts w:ascii="Browallia New" w:hAnsi="Browallia New" w:cs="Browallia New"/>
                <w:szCs w:val="24"/>
              </w:rPr>
            </w:pPr>
            <w:r w:rsidRPr="00FF7AD2">
              <w:rPr>
                <w:rFonts w:ascii="Browallia New" w:hAnsi="Browallia New" w:cs="Browallia New"/>
                <w:szCs w:val="24"/>
                <w:cs/>
              </w:rPr>
              <w:t>สวนชัยบุรี</w:t>
            </w:r>
          </w:p>
          <w:p w:rsidR="003E54B2" w:rsidRDefault="003E54B2" w:rsidP="00DC32A2">
            <w:pPr>
              <w:pStyle w:val="ListParagraph"/>
              <w:ind w:left="284"/>
              <w:rPr>
                <w:rFonts w:ascii="Browallia New" w:hAnsi="Browallia New" w:cs="Browallia New"/>
                <w:szCs w:val="24"/>
                <w:cs/>
              </w:rPr>
            </w:pPr>
            <w:r w:rsidRPr="00FF7AD2">
              <w:rPr>
                <w:rFonts w:ascii="Browallia New" w:hAnsi="Browallia New" w:cs="Browallia New"/>
                <w:szCs w:val="24"/>
                <w:cs/>
              </w:rPr>
              <w:t>จำนวนพื้นที่ 13</w:t>
            </w:r>
            <w:r w:rsidRPr="00FF7AD2">
              <w:rPr>
                <w:rFonts w:ascii="Browallia New" w:hAnsi="Browallia New" w:cs="Browallia New"/>
                <w:szCs w:val="24"/>
              </w:rPr>
              <w:t>,030</w:t>
            </w:r>
            <w:r w:rsidRPr="00FF7AD2">
              <w:rPr>
                <w:rFonts w:ascii="Browallia New" w:hAnsi="Browallia New" w:cs="Browallia New"/>
                <w:szCs w:val="24"/>
                <w:cs/>
              </w:rPr>
              <w:t xml:space="preserve"> ไร่</w:t>
            </w:r>
          </w:p>
        </w:tc>
        <w:tc>
          <w:tcPr>
            <w:tcW w:w="1843" w:type="dxa"/>
          </w:tcPr>
          <w:p w:rsidR="003E54B2" w:rsidRDefault="003E54B2" w:rsidP="00DC32A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F7A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 มกราคม 2558</w:t>
            </w:r>
          </w:p>
        </w:tc>
        <w:tc>
          <w:tcPr>
            <w:tcW w:w="5208" w:type="dxa"/>
          </w:tcPr>
          <w:p w:rsidR="003E54B2" w:rsidRDefault="003E54B2" w:rsidP="003E54B2">
            <w:pPr>
              <w:pStyle w:val="ListParagraph"/>
              <w:numPr>
                <w:ilvl w:val="0"/>
                <w:numId w:val="24"/>
              </w:numPr>
              <w:spacing w:before="120" w:after="120"/>
              <w:ind w:left="294" w:hanging="294"/>
              <w:jc w:val="thaiDistribute"/>
              <w:rPr>
                <w:rFonts w:ascii="Browallia New" w:hAnsi="Browallia New" w:cs="Browallia New"/>
                <w:szCs w:val="24"/>
              </w:rPr>
            </w:pPr>
            <w:r w:rsidRPr="00FF7AD2">
              <w:rPr>
                <w:rFonts w:ascii="Browallia New" w:hAnsi="Browallia New" w:cs="Browallia New"/>
                <w:szCs w:val="24"/>
                <w:cs/>
              </w:rPr>
              <w:t>บริษัทย่อยได้ดำเนินการขออนุญาตเข้าทำประโยชน์หรืออยู่อาศัยในพื้นที่ดังกล่าวกับกรมป่าไม้ จำนวนพื้นที่ 6</w:t>
            </w:r>
            <w:r w:rsidRPr="00FF7AD2">
              <w:rPr>
                <w:rFonts w:ascii="Browallia New" w:hAnsi="Browallia New" w:cs="Browallia New"/>
                <w:szCs w:val="24"/>
              </w:rPr>
              <w:t>,51</w:t>
            </w:r>
            <w:r w:rsidRPr="00FF7AD2">
              <w:rPr>
                <w:rFonts w:ascii="Browallia New" w:hAnsi="Browallia New" w:cs="Browallia New"/>
                <w:szCs w:val="24"/>
                <w:cs/>
              </w:rPr>
              <w:t>5 ไร่ ขณะนี้ยังอยู่ในระหว่างการพิจารณาของกรมป่าไม้</w:t>
            </w:r>
          </w:p>
          <w:p w:rsidR="003E54B2" w:rsidRDefault="003E54B2" w:rsidP="003E54B2">
            <w:pPr>
              <w:pStyle w:val="ListParagraph"/>
              <w:numPr>
                <w:ilvl w:val="0"/>
                <w:numId w:val="23"/>
              </w:numPr>
              <w:ind w:left="294" w:hanging="27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FF7AD2">
              <w:rPr>
                <w:rFonts w:ascii="Browallia New" w:hAnsi="Browallia New" w:cs="Browallia New"/>
                <w:szCs w:val="24"/>
                <w:cs/>
              </w:rPr>
              <w:t>เมื่อวันที่ 27 เมษายน 2558 บริษัทย่อยดังกล่าวได้รับใบอนุญาตเก็บหาของป่าในพื้นที่สัมปทานแปลงดังกล่าว โดยบริษัทย่อยต้องชำระเงินค่าภาคหลวงในอัตราร้อยละ 10 ของราคาตลาดและค่าบำรุงป่าในอัตรา 2 เท่าของค่าภาคหลวง เมื่อมีการเก็บเกี่ยวผลปาล์มสด</w:t>
            </w:r>
            <w:r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FF7AD2">
              <w:rPr>
                <w:rFonts w:ascii="Browallia New" w:hAnsi="Browallia New" w:cs="Browallia New"/>
                <w:szCs w:val="24"/>
                <w:cs/>
              </w:rPr>
              <w:t>บริษัทย่อยจึงได้เริ่มเก็บเกี่ยวผลปาล์มสดในพื้นที่เขตป่าสงวนแปลงดังกล่าวตั้งแต่เดือนพฤษภาคม2558</w:t>
            </w:r>
            <w:r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FF7AD2">
              <w:rPr>
                <w:rFonts w:ascii="Browallia New" w:hAnsi="Browallia New" w:cs="Browallia New"/>
                <w:szCs w:val="24"/>
                <w:cs/>
              </w:rPr>
              <w:t>อย่างไรก็ตาม ใบอนุญาตดังกล่าวจะมีอายุปีต่อปี ซึ่งใบอนุญาตปัจจุบันจะหมดอายุในวันที่ 26 เมษายน 2562</w:t>
            </w:r>
          </w:p>
        </w:tc>
      </w:tr>
    </w:tbl>
    <w:p w:rsidR="00AE2F0F" w:rsidRPr="00532DF0" w:rsidRDefault="00B24079" w:rsidP="00B24079">
      <w:pPr>
        <w:pStyle w:val="BodyText"/>
        <w:spacing w:before="120"/>
        <w:jc w:val="thaiDistribute"/>
        <w:rPr>
          <w:rFonts w:ascii="Browallia New" w:hAnsi="Browallia New" w:cs="Browallia New"/>
          <w:sz w:val="28"/>
          <w:szCs w:val="28"/>
        </w:rPr>
      </w:pPr>
      <w:r w:rsidRPr="00B24079">
        <w:rPr>
          <w:rFonts w:ascii="Browallia New" w:hAnsi="Browallia New" w:cs="Browallia New"/>
          <w:sz w:val="28"/>
          <w:szCs w:val="28"/>
          <w:cs/>
        </w:rPr>
        <w:t xml:space="preserve">ด้วยเหตุผลดังกล่าวข้างต้น ส่งผลให้ต้นทุนผลปาล์มสดจากสวนของบริษัท ลดลงร้อยละ </w:t>
      </w:r>
      <w:r w:rsidRPr="00B24079">
        <w:rPr>
          <w:rFonts w:ascii="Browallia New" w:hAnsi="Browallia New" w:cs="Browallia New" w:hint="cs"/>
          <w:sz w:val="28"/>
          <w:szCs w:val="28"/>
          <w:cs/>
        </w:rPr>
        <w:t>6.0</w:t>
      </w:r>
    </w:p>
    <w:p w:rsidR="00AE2F0F" w:rsidRDefault="00AE2F0F" w:rsidP="00AE2F0F">
      <w:pPr>
        <w:spacing w:before="120"/>
        <w:jc w:val="thaiDistribute"/>
        <w:rPr>
          <w:rFonts w:ascii="Browallia New" w:hAnsi="Browallia New" w:cs="Browallia New"/>
        </w:rPr>
      </w:pPr>
    </w:p>
    <w:p w:rsidR="003E54B2" w:rsidRPr="00532DF0" w:rsidRDefault="003E54B2" w:rsidP="00AE2F0F">
      <w:pPr>
        <w:spacing w:before="120"/>
        <w:jc w:val="thaiDistribute"/>
        <w:rPr>
          <w:rFonts w:ascii="Browallia New" w:hAnsi="Browallia New" w:cs="Browallia New"/>
        </w:rPr>
      </w:pPr>
    </w:p>
    <w:p w:rsidR="00AE2F0F" w:rsidRPr="00532DF0" w:rsidRDefault="00AE2F0F" w:rsidP="00AE2F0F">
      <w:pPr>
        <w:pStyle w:val="BodyText"/>
        <w:jc w:val="thaiDistribute"/>
        <w:rPr>
          <w:rFonts w:ascii="Browallia New" w:hAnsi="Browallia New" w:cs="Browallia New"/>
          <w:b/>
          <w:bCs/>
          <w:u w:val="single"/>
        </w:rPr>
      </w:pPr>
      <w:r w:rsidRPr="00532DF0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lastRenderedPageBreak/>
        <w:t>ผลการดำเนินงานของโรงสกัด</w:t>
      </w:r>
    </w:p>
    <w:p w:rsidR="006821EC" w:rsidRDefault="006821EC" w:rsidP="009B3E60">
      <w:pPr>
        <w:spacing w:before="120"/>
        <w:jc w:val="thaiDistribute"/>
        <w:rPr>
          <w:rFonts w:ascii="Browallia New" w:hAnsi="Browallia New" w:cs="Browallia New"/>
        </w:rPr>
      </w:pPr>
      <w:r w:rsidRPr="006821EC">
        <w:rPr>
          <w:rFonts w:ascii="Browallia New" w:hAnsi="Browallia New" w:cs="Browallia New"/>
          <w:cs/>
        </w:rPr>
        <w:t>บริษัทมีการชะลอการซื้อผลปาล์มสดเพื่อผลิตในช่วงไตรมาสสุดท้าย เนื่องด้วยสภาวะอุปทานส่วนเกินของน้ำมันปาล์มดิบซึ่งเป็นสาเหตุให้ราคาปรับตัวลดลงอย่างมาก ส่งให้บริษัทมีปริมาณการซื้อผลปาล์มสดจากภายนอกลดลงร้อยละ 12.9 รวมถึงโรงงานได้มีการหยุดการผลิตเพื่อบำรุงรักษาเครื่องจักรครั้งใหญ่ ประกอบกับปริมาณผลปาล์มสดจากสวนที่ใกล้เคียงกันกับปีก่อน ทำให้ปริมาณผลปาล์มสดรวมที่เข้าสู่โรงสกัดลดลงร้อยละ 7.2 โดยสัดส่วนการซื้อผลปาล์มสดจากภายนอกและผลผลิตจากสวนของบริษัทในปี 2561 คิดเป็นร้อยละ 57.3 และ 42.7 ของผลปาล์มสดที่ใช้ในการผลิตทั้งหมด  (2560 : ร้อยละ 61.0 และ 39.0)</w:t>
      </w:r>
    </w:p>
    <w:p w:rsidR="006821EC" w:rsidRPr="006821EC" w:rsidRDefault="006821EC" w:rsidP="006821EC">
      <w:pPr>
        <w:spacing w:before="120"/>
        <w:jc w:val="thaiDistribute"/>
        <w:rPr>
          <w:rFonts w:ascii="Browallia New" w:hAnsi="Browallia New" w:cs="Browallia New"/>
        </w:rPr>
      </w:pPr>
      <w:r w:rsidRPr="006821EC">
        <w:rPr>
          <w:rFonts w:ascii="Browallia New" w:hAnsi="Browallia New" w:cs="Browallia New"/>
          <w:cs/>
        </w:rPr>
        <w:t>ต้นทุนผลปาล์มสดจากสวนของบริษัท และต้นทุนผลปาล์มสดที่ซื้อจากภายนอกลดลง ร้อยละ 6.0 และร้อยละ 21.6 ตามลำดับ โดยเกิดจากกลไกอุปสงค์อุปทานของตลาด ส่งผลให้ต้นทุนผลปาล์มสดที่ใช้ในการผลิตทั้งหมดของบริษัทโดยเฉลี่ยลดลง ร้อยละ 17.0  ประกอบกับการรับรู้ผลกำไรจากการเปลี่ยนแปลงในมูลค่ายุติธรรมของสินค้าคงเหลือ ส่งผลให้ต้นทุนน้ำมันปาล์มดิบลดลงในสัดส่วนที่มากกว่าราคาขายน้ำมันปาล์มดิบ โดยราคาขายน้ำมันปาล์มดิบ (</w:t>
      </w:r>
      <w:r w:rsidRPr="006821EC">
        <w:rPr>
          <w:rFonts w:ascii="Browallia New" w:hAnsi="Browallia New" w:cs="Browallia New"/>
        </w:rPr>
        <w:t xml:space="preserve">CPO) </w:t>
      </w:r>
      <w:r w:rsidRPr="006821EC">
        <w:rPr>
          <w:rFonts w:ascii="Browallia New" w:hAnsi="Browallia New" w:cs="Browallia New"/>
          <w:cs/>
        </w:rPr>
        <w:t>เฉลี่ยต่อหน่วยปรับตัวลดลงร้อยละ 18.3 ส่งผลให้กำไรขั้นต้นเพิ่มขึ้น 4.3 ล้านบาท หรือเพิ่มขึ้นร้อยละ 7.8</w:t>
      </w:r>
    </w:p>
    <w:p w:rsidR="006821EC" w:rsidRPr="006821EC" w:rsidRDefault="006821EC" w:rsidP="006821EC">
      <w:pPr>
        <w:spacing w:before="120"/>
        <w:jc w:val="thaiDistribute"/>
        <w:rPr>
          <w:rFonts w:ascii="Browallia New" w:hAnsi="Browallia New" w:cs="Browallia New"/>
        </w:rPr>
      </w:pPr>
      <w:r w:rsidRPr="006821EC">
        <w:rPr>
          <w:rFonts w:ascii="Browallia New" w:hAnsi="Browallia New" w:cs="Browallia New"/>
          <w:cs/>
        </w:rPr>
        <w:t>บริษัทได้รับสิทธิพิเศษทางภาษีจากคณะกรรมการส่งเสริมการลงทุน สำหรับกิจการสกัดน้ำมันปาล์มดิบและเมล็ดในปาล์มอบแห้ง กิจการผลิตไฟฟ้าจากเชื้อเพลิงชีวมวล และกิจการผลิตไฟฟ้าจากก๊าซชีวภาพ ตามกำลังการผลิตที่กำหนดไว้ในบัตรส่งเสริม ทั้งนี้ภายใต้เงื่อนไขที่กำหนดบางประการ โดยมีรายละเอียดดังนี้:</w:t>
      </w:r>
    </w:p>
    <w:p w:rsidR="006821EC" w:rsidRPr="006821EC" w:rsidRDefault="006821EC" w:rsidP="006821EC">
      <w:pPr>
        <w:spacing w:before="120"/>
        <w:jc w:val="thaiDistribute"/>
        <w:rPr>
          <w:rFonts w:ascii="Browallia New" w:hAnsi="Browallia New" w:cs="Browallia New"/>
        </w:rPr>
      </w:pPr>
      <w:r w:rsidRPr="006821EC">
        <w:rPr>
          <w:rFonts w:ascii="Browallia New" w:hAnsi="Browallia New" w:cs="Browallia New"/>
          <w:cs/>
        </w:rPr>
        <w:t>สิทธิพิเศษตามบัตรส่งเสริมเลขที่ 1043(2)/2548 ลงวันที่ 29 พฤศจิกายน 2550 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ระยะเวลา 8 ปี นับจากวันเริ่มมีรายได้จากการประกอบกิจการสำหรับกิจการผลิตไฟฟ้าจากเชื้อเพลิงชีวมวลขนาด 1.2 เมกะวัตต์ บริษัทได้เริ่มใช้สิทธิพิเศษดังกล่าวแล้ว เมื่อวันที่ 21 สิงหาคม 2558</w:t>
      </w:r>
    </w:p>
    <w:p w:rsidR="006821EC" w:rsidRPr="006821EC" w:rsidRDefault="006821EC" w:rsidP="006821EC">
      <w:pPr>
        <w:spacing w:before="120"/>
        <w:jc w:val="thaiDistribute"/>
        <w:rPr>
          <w:rFonts w:ascii="Browallia New" w:hAnsi="Browallia New" w:cs="Browallia New"/>
        </w:rPr>
      </w:pPr>
      <w:r w:rsidRPr="006821EC">
        <w:rPr>
          <w:rFonts w:ascii="Browallia New" w:hAnsi="Browallia New" w:cs="Browallia New"/>
          <w:cs/>
        </w:rPr>
        <w:t>สำหรับกิจการผลิตเมล็ดพันธุ์ปาล์ม การร่วมค้า (บริษัท สยามเอลิทปาล์ม จำกัด) ได้รับสิทธิพิเศษทางภาษีจากคณะกรรมการส่งเสริมการลงทุน ดังนี้</w:t>
      </w:r>
    </w:p>
    <w:p w:rsidR="00AE2F0F" w:rsidRPr="006B3A13" w:rsidRDefault="006821EC" w:rsidP="006821EC">
      <w:pPr>
        <w:spacing w:before="120"/>
        <w:jc w:val="thaiDistribute"/>
        <w:rPr>
          <w:rFonts w:ascii="Browallia New" w:hAnsi="Browallia New" w:cs="Browallia New"/>
          <w:color w:val="000000"/>
        </w:rPr>
      </w:pPr>
      <w:r w:rsidRPr="006821EC">
        <w:rPr>
          <w:rFonts w:ascii="Browallia New" w:hAnsi="Browallia New" w:cs="Browallia New"/>
          <w:cs/>
        </w:rPr>
        <w:t>สิทธิพิเศษตามบัตรส่งเสริมการลงทุนเลขที่ 1262(2)/2550 ลงวันที่ 13 มีนาคม 2550 ได้รับยกเว้นภาษีเงินได้นิติบุคคลสำหรับกำไรสุทธิที่ได้จากการประกอบกิจการที่ได้รับการส่งเสริม มีกำหนดระยะเวลา 8 ปี นับแต่วันที่เริ่มมีรายได้จากการประกอบกิจการ ซึ่งการร่วมค้าได้เริ่มใช้สิทธิพิเศษดังกล่าวแล้ว เมื่อวันที่ 20 กุมภาพันธ์ 2557</w:t>
      </w:r>
    </w:p>
    <w:p w:rsidR="00AE2F0F" w:rsidRPr="006B3A13" w:rsidRDefault="00AE2F0F" w:rsidP="00AE2F0F">
      <w:pPr>
        <w:pStyle w:val="BodyText"/>
        <w:jc w:val="thaiDistribute"/>
        <w:rPr>
          <w:rFonts w:ascii="Browallia New" w:hAnsi="Browallia New" w:cs="Browallia New"/>
          <w:color w:val="000000"/>
        </w:rPr>
      </w:pPr>
    </w:p>
    <w:p w:rsidR="00AE2F0F" w:rsidRPr="006B3A13" w:rsidRDefault="00AE2F0F" w:rsidP="00AE2F0F">
      <w:pPr>
        <w:pStyle w:val="BodyText"/>
        <w:jc w:val="thaiDistribute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6B3A13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รายได้จากการขาย</w:t>
      </w:r>
    </w:p>
    <w:p w:rsidR="005C7C1C" w:rsidRDefault="00BF7DB0">
      <w:pPr>
        <w:rPr>
          <w:rFonts w:ascii="Browallia New" w:hAnsi="Browallia New" w:cs="Browallia New"/>
        </w:rPr>
      </w:pPr>
      <w:r w:rsidRPr="00BF7DB0">
        <w:rPr>
          <w:rFonts w:ascii="Browallia New" w:hAnsi="Browallia New" w:cs="Browallia New"/>
          <w:cs/>
        </w:rPr>
        <w:t>บริษัทและบริษัทย่อย มีรายได้จากการขายสำหรับปี 2561 ลดลงจากปี 2560 จำนวน 134.6 ล้านบาท คิดเป็นร้อยละ 17.6 โดยมีเหตุผลหลักจากราคาขายถัวเฉลี่ยต่อหน่วยของน้ำมันปาล์มดิบและน้ำมันเมล็ดในปาล์ม ลดลงร้อยละ 18.3 และ 22.7 ตามลำดับ รวมถึงปริมาณการขายน้ำมันปาล์มดิบลดลง ร้อยละ 4.5</w:t>
      </w:r>
    </w:p>
    <w:p w:rsidR="00BF7DB0" w:rsidRDefault="00BF7DB0">
      <w:pPr>
        <w:rPr>
          <w:rFonts w:ascii="Browallia New" w:hAnsi="Browallia New" w:cs="Browallia New"/>
          <w:b/>
          <w:bCs/>
          <w:u w:val="single"/>
          <w:cs/>
        </w:rPr>
      </w:pPr>
    </w:p>
    <w:p w:rsidR="00AE2F0F" w:rsidRPr="006B3A13" w:rsidRDefault="00AE2F0F" w:rsidP="00AE2F0F">
      <w:pPr>
        <w:pStyle w:val="BodyText"/>
        <w:jc w:val="thaiDistribute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6B3A13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ต้นทุน</w:t>
      </w:r>
      <w:r w:rsidRPr="006B3A13">
        <w:rPr>
          <w:rFonts w:ascii="Browallia New" w:hAnsi="Browallia New" w:cs="Browallia New" w:hint="cs"/>
          <w:b/>
          <w:bCs/>
          <w:sz w:val="28"/>
          <w:szCs w:val="28"/>
          <w:u w:val="single"/>
          <w:cs/>
        </w:rPr>
        <w:t>ขาย</w:t>
      </w:r>
      <w:r w:rsidRPr="006B3A13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และค่าใช้จ่าย</w:t>
      </w:r>
    </w:p>
    <w:p w:rsidR="00BF7DB0" w:rsidRDefault="00BF7DB0" w:rsidP="00BF7DB0">
      <w:pPr>
        <w:pStyle w:val="ListParagraph"/>
        <w:numPr>
          <w:ilvl w:val="0"/>
          <w:numId w:val="5"/>
        </w:numPr>
        <w:tabs>
          <w:tab w:val="clear" w:pos="1637"/>
        </w:tabs>
        <w:ind w:left="540" w:hanging="270"/>
        <w:jc w:val="thaiDistribute"/>
        <w:rPr>
          <w:rFonts w:ascii="Browallia New" w:eastAsia="Cordia New" w:hAnsi="Browallia New" w:cs="Browallia New"/>
          <w:sz w:val="28"/>
        </w:rPr>
      </w:pPr>
      <w:r w:rsidRPr="006B3A13">
        <w:rPr>
          <w:rFonts w:ascii="Browallia New" w:eastAsia="Cordia New" w:hAnsi="Browallia New" w:cs="Browallia New"/>
          <w:sz w:val="28"/>
          <w:cs/>
        </w:rPr>
        <w:t xml:space="preserve">ราคาขายถัวเฉลี่ยต่อหน่วยของน้ำมันปาล์มดิบลดลงร้อยละ </w:t>
      </w:r>
      <w:r>
        <w:rPr>
          <w:rFonts w:ascii="Browallia New" w:eastAsia="Cordia New" w:hAnsi="Browallia New" w:cs="Browallia New" w:hint="cs"/>
          <w:sz w:val="28"/>
          <w:cs/>
        </w:rPr>
        <w:t>18.3</w:t>
      </w:r>
      <w:r w:rsidRPr="006B3A13">
        <w:rPr>
          <w:rFonts w:ascii="Browallia New" w:eastAsia="Cordia New" w:hAnsi="Browallia New" w:cs="Browallia New"/>
          <w:sz w:val="28"/>
          <w:cs/>
        </w:rPr>
        <w:t xml:space="preserve"> ในขณะที่ต้นทุนเฉลี่ยต่อหน่วยของน้ำมันปาล์มดิบเพิ่มขึ้นเพียงเล็กน้อย</w:t>
      </w:r>
      <w:r>
        <w:rPr>
          <w:rFonts w:ascii="Browallia New" w:eastAsia="Cordia New" w:hAnsi="Browallia New" w:cs="Browallia New" w:hint="cs"/>
          <w:sz w:val="28"/>
          <w:cs/>
        </w:rPr>
        <w:t>เพียง</w:t>
      </w:r>
      <w:r w:rsidRPr="006B3A13">
        <w:rPr>
          <w:rFonts w:ascii="Browallia New" w:eastAsia="Cordia New" w:hAnsi="Browallia New" w:cs="Browallia New"/>
          <w:sz w:val="28"/>
          <w:cs/>
        </w:rPr>
        <w:t xml:space="preserve">ร้อยละ </w:t>
      </w:r>
      <w:r>
        <w:rPr>
          <w:rFonts w:ascii="Browallia New" w:eastAsia="Cordia New" w:hAnsi="Browallia New" w:cs="Browallia New" w:hint="cs"/>
          <w:sz w:val="28"/>
          <w:cs/>
        </w:rPr>
        <w:t>1.1</w:t>
      </w:r>
      <w:r w:rsidRPr="006B3A13">
        <w:rPr>
          <w:rFonts w:ascii="Browallia New" w:eastAsia="Cordia New" w:hAnsi="Browallia New" w:cs="Browallia New"/>
          <w:sz w:val="28"/>
          <w:cs/>
        </w:rPr>
        <w:t xml:space="preserve"> ส่งผลให้อัตราส่วนต้นทุนขายลดลง</w:t>
      </w:r>
      <w:r>
        <w:rPr>
          <w:rFonts w:ascii="Browallia New" w:eastAsia="Cordia New" w:hAnsi="Browallia New" w:cs="Browallia New" w:hint="cs"/>
          <w:sz w:val="28"/>
          <w:cs/>
        </w:rPr>
        <w:t>เหลือ</w:t>
      </w:r>
      <w:r w:rsidRPr="006B3A13">
        <w:rPr>
          <w:rFonts w:ascii="Browallia New" w:eastAsia="Cordia New" w:hAnsi="Browallia New" w:cs="Browallia New"/>
          <w:sz w:val="28"/>
          <w:cs/>
        </w:rPr>
        <w:t xml:space="preserve">ร้อยละ </w:t>
      </w:r>
      <w:r w:rsidRPr="006B3A13">
        <w:rPr>
          <w:rFonts w:ascii="Browallia New" w:eastAsia="Cordia New" w:hAnsi="Browallia New" w:cs="Browallia New" w:hint="cs"/>
          <w:sz w:val="28"/>
          <w:cs/>
        </w:rPr>
        <w:t>90.6</w:t>
      </w:r>
      <w:r w:rsidRPr="006B3A13">
        <w:rPr>
          <w:rFonts w:ascii="Browallia New" w:eastAsia="Cordia New" w:hAnsi="Browallia New" w:cs="Browallia New"/>
          <w:sz w:val="28"/>
          <w:cs/>
        </w:rPr>
        <w:t xml:space="preserve"> ของยอดขาย (</w:t>
      </w:r>
      <w:r w:rsidRPr="006B3A13">
        <w:rPr>
          <w:rFonts w:ascii="Browallia New" w:eastAsia="Cordia New" w:hAnsi="Browallia New" w:cs="Browallia New" w:hint="cs"/>
          <w:sz w:val="28"/>
          <w:cs/>
        </w:rPr>
        <w:t>2560</w:t>
      </w:r>
      <w:r w:rsidRPr="006B3A13">
        <w:rPr>
          <w:rFonts w:ascii="Browallia New" w:eastAsia="Cordia New" w:hAnsi="Browallia New" w:cs="Browallia New"/>
          <w:sz w:val="28"/>
          <w:cs/>
        </w:rPr>
        <w:t xml:space="preserve"> : ร้อยละ </w:t>
      </w:r>
      <w:r w:rsidRPr="006B3A13">
        <w:rPr>
          <w:rFonts w:ascii="Browallia New" w:eastAsia="Cordia New" w:hAnsi="Browallia New" w:cs="Browallia New" w:hint="cs"/>
          <w:sz w:val="28"/>
          <w:cs/>
        </w:rPr>
        <w:t>92.8</w:t>
      </w:r>
      <w:r w:rsidRPr="006B3A13">
        <w:rPr>
          <w:rFonts w:ascii="Browallia New" w:eastAsia="Cordia New" w:hAnsi="Browallia New" w:cs="Browallia New"/>
          <w:sz w:val="28"/>
          <w:cs/>
        </w:rPr>
        <w:t>)</w:t>
      </w:r>
    </w:p>
    <w:p w:rsidR="00BF7DB0" w:rsidRDefault="00BF7DB0" w:rsidP="00BF7DB0">
      <w:pPr>
        <w:pStyle w:val="ListParagraph"/>
        <w:numPr>
          <w:ilvl w:val="0"/>
          <w:numId w:val="5"/>
        </w:numPr>
        <w:tabs>
          <w:tab w:val="clear" w:pos="1637"/>
        </w:tabs>
        <w:ind w:left="540" w:hanging="270"/>
        <w:jc w:val="thaiDistribute"/>
        <w:rPr>
          <w:rFonts w:ascii="Browallia New" w:eastAsia="Cordia New" w:hAnsi="Browallia New" w:cs="Browallia New"/>
          <w:sz w:val="28"/>
        </w:rPr>
      </w:pPr>
      <w:r w:rsidRPr="006B3A13">
        <w:rPr>
          <w:rFonts w:ascii="Browallia New" w:eastAsia="Cordia New" w:hAnsi="Browallia New" w:cs="Browallia New"/>
          <w:sz w:val="28"/>
          <w:cs/>
        </w:rPr>
        <w:lastRenderedPageBreak/>
        <w:t xml:space="preserve">บริษัทได้ตั้งสำรองค่าเผื่อการลดลงของมูลค่าที่ดินและต้นทุนสวนปาล์ม </w:t>
      </w:r>
      <w:r>
        <w:rPr>
          <w:rFonts w:ascii="Browallia New" w:eastAsia="Cordia New" w:hAnsi="Browallia New" w:cs="Browallia New" w:hint="cs"/>
          <w:sz w:val="28"/>
          <w:cs/>
        </w:rPr>
        <w:t>28.5</w:t>
      </w:r>
      <w:r w:rsidRPr="006B3A13">
        <w:rPr>
          <w:rFonts w:ascii="Browallia New" w:eastAsia="Cordia New" w:hAnsi="Browallia New" w:cs="Browallia New"/>
          <w:sz w:val="28"/>
          <w:cs/>
        </w:rPr>
        <w:t xml:space="preserve"> ล้านบาท</w:t>
      </w:r>
      <w:r>
        <w:rPr>
          <w:rFonts w:ascii="Browallia New" w:eastAsia="Cord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cs/>
        </w:rPr>
        <w:t>ซึ่งเกิดจากความเสียหายในคดีที่อัยการจังหวัดกระบี่ได้ยื่นฟ้องต่อศาลว่าบริษัทได้เข้าใช้ประโยชน์ในที่ดินเพื่อปลูกปาล์ม ซึ่งได้กำหนดให้เป็นเขตปฎิรูปที่ดิน ปัจจุบันคดีดังกล่าวได้นัดสืบพยานโจทย์และจำเลยในเดือนมิถุนายน 2562</w:t>
      </w:r>
    </w:p>
    <w:p w:rsidR="00BF7DB0" w:rsidRPr="006B3A13" w:rsidRDefault="00BF7DB0" w:rsidP="00BF7DB0">
      <w:pPr>
        <w:numPr>
          <w:ilvl w:val="0"/>
          <w:numId w:val="5"/>
        </w:numPr>
        <w:tabs>
          <w:tab w:val="clear" w:pos="1637"/>
          <w:tab w:val="left" w:pos="540"/>
          <w:tab w:val="num" w:pos="1260"/>
        </w:tabs>
        <w:ind w:left="540" w:hanging="270"/>
        <w:jc w:val="thaiDistribute"/>
        <w:rPr>
          <w:rFonts w:ascii="Browallia New" w:hAnsi="Browallia New" w:cs="Browallia New"/>
        </w:rPr>
      </w:pPr>
      <w:r w:rsidRPr="006B3A13">
        <w:rPr>
          <w:rFonts w:ascii="Browallia New" w:hAnsi="Browallia New" w:cs="Browallia New"/>
          <w:cs/>
        </w:rPr>
        <w:t xml:space="preserve">ค่าใช้จ่ายในการขายเพิ่มขึ้น </w:t>
      </w:r>
      <w:r w:rsidRPr="006B3A13">
        <w:rPr>
          <w:rFonts w:ascii="Browallia New" w:hAnsi="Browallia New" w:cs="Browallia New"/>
        </w:rPr>
        <w:t>4.5</w:t>
      </w:r>
      <w:r w:rsidRPr="006B3A13">
        <w:rPr>
          <w:rFonts w:ascii="Browallia New" w:hAnsi="Browallia New" w:cs="Browallia New"/>
          <w:cs/>
        </w:rPr>
        <w:t xml:space="preserve"> ล้านบาท หรือคิดเป็นร้อยละ </w:t>
      </w:r>
      <w:r w:rsidRPr="006B3A13">
        <w:rPr>
          <w:rFonts w:ascii="Browallia New" w:hAnsi="Browallia New" w:cs="Browallia New"/>
        </w:rPr>
        <w:t>23.2</w:t>
      </w:r>
      <w:r w:rsidRPr="006B3A13">
        <w:rPr>
          <w:rFonts w:ascii="Browallia New" w:hAnsi="Browallia New" w:cs="Browallia New"/>
          <w:cs/>
        </w:rPr>
        <w:t xml:space="preserve"> เนื่องจากค่าขนส่ง</w:t>
      </w:r>
      <w:r w:rsidRPr="006B3A13">
        <w:rPr>
          <w:rFonts w:ascii="Browallia New" w:hAnsi="Browallia New" w:cs="Browallia New" w:hint="cs"/>
          <w:cs/>
        </w:rPr>
        <w:t xml:space="preserve">ที่เพิ่มขึ้นจากราคาน้ำมันดีเซลเฉลี่ยเพิ่มขึ้นจากปี </w:t>
      </w:r>
      <w:r w:rsidRPr="006B3A13">
        <w:rPr>
          <w:rFonts w:ascii="Browallia New" w:hAnsi="Browallia New" w:cs="Browallia New"/>
        </w:rPr>
        <w:t>2560</w:t>
      </w:r>
      <w:r w:rsidRPr="006B3A13">
        <w:rPr>
          <w:rFonts w:ascii="Browallia New" w:hAnsi="Browallia New" w:cs="Browallia New" w:hint="cs"/>
          <w:cs/>
        </w:rPr>
        <w:t xml:space="preserve"> รวมถึงสัดส่วนที่ลูกค้ามารับสินค้าเองลดลง</w:t>
      </w:r>
    </w:p>
    <w:p w:rsidR="00BF7DB0" w:rsidRDefault="00BF7DB0" w:rsidP="00BF7DB0">
      <w:pPr>
        <w:numPr>
          <w:ilvl w:val="0"/>
          <w:numId w:val="5"/>
        </w:numPr>
        <w:tabs>
          <w:tab w:val="clear" w:pos="1637"/>
          <w:tab w:val="num" w:pos="0"/>
          <w:tab w:val="left" w:pos="540"/>
        </w:tabs>
        <w:ind w:left="567" w:hanging="283"/>
        <w:jc w:val="thaiDistribute"/>
        <w:rPr>
          <w:rFonts w:ascii="Browallia New" w:hAnsi="Browallia New" w:cs="Browallia New"/>
        </w:rPr>
      </w:pPr>
      <w:r w:rsidRPr="006B3A13">
        <w:rPr>
          <w:rFonts w:ascii="Browallia New" w:hAnsi="Browallia New" w:cs="Browallia New" w:hint="cs"/>
          <w:cs/>
        </w:rPr>
        <w:t>กำไร</w:t>
      </w:r>
      <w:r w:rsidRPr="006B3A13">
        <w:rPr>
          <w:rFonts w:ascii="Browallia New" w:hAnsi="Browallia New" w:cs="Browallia New"/>
          <w:cs/>
        </w:rPr>
        <w:t>จากการเปลี่ยนแปลงในมูลค่ายุติธรรมของสินทรัพย์ชีวภาพ</w:t>
      </w:r>
      <w:r>
        <w:rPr>
          <w:rFonts w:ascii="Browallia New" w:hAnsi="Browallia New" w:cs="Browallia New"/>
        </w:rPr>
        <w:t xml:space="preserve"> 39.3</w:t>
      </w:r>
      <w:r w:rsidRPr="006B3A13">
        <w:rPr>
          <w:rFonts w:ascii="Browallia New" w:hAnsi="Browallia New" w:cs="Browallia New"/>
          <w:cs/>
        </w:rPr>
        <w:t xml:space="preserve"> ล้านบาท (</w:t>
      </w:r>
      <w:r w:rsidRPr="006B3A13">
        <w:rPr>
          <w:rFonts w:ascii="Browallia New" w:hAnsi="Browallia New" w:cs="Browallia New"/>
        </w:rPr>
        <w:t>25</w:t>
      </w:r>
      <w:r w:rsidRPr="006B3A13">
        <w:rPr>
          <w:rFonts w:ascii="Browallia New" w:hAnsi="Browallia New" w:cs="Browallia New" w:hint="cs"/>
          <w:cs/>
        </w:rPr>
        <w:t>60</w:t>
      </w:r>
      <w:r w:rsidRPr="006B3A13">
        <w:rPr>
          <w:rFonts w:ascii="Browallia New" w:hAnsi="Browallia New" w:cs="Browallia New"/>
          <w:cs/>
        </w:rPr>
        <w:t xml:space="preserve"> </w:t>
      </w:r>
      <w:r w:rsidRPr="006B3A13">
        <w:rPr>
          <w:rFonts w:ascii="Browallia New" w:hAnsi="Browallia New" w:cs="Browallia New"/>
        </w:rPr>
        <w:t xml:space="preserve">: </w:t>
      </w:r>
      <w:r w:rsidRPr="006B3A13">
        <w:rPr>
          <w:rFonts w:ascii="Browallia New" w:hAnsi="Browallia New" w:cs="Browallia New" w:hint="cs"/>
          <w:cs/>
        </w:rPr>
        <w:t>ขาดทุน</w:t>
      </w:r>
      <w:r w:rsidRPr="006B3A13">
        <w:rPr>
          <w:rFonts w:ascii="Browallia New" w:hAnsi="Browallia New" w:cs="Browallia New"/>
          <w:cs/>
        </w:rPr>
        <w:t xml:space="preserve"> </w:t>
      </w:r>
      <w:r w:rsidRPr="006B3A13">
        <w:rPr>
          <w:rFonts w:ascii="Browallia New" w:hAnsi="Browallia New" w:cs="Browallia New" w:hint="cs"/>
          <w:cs/>
        </w:rPr>
        <w:t>8.4</w:t>
      </w:r>
      <w:r w:rsidRPr="006B3A13">
        <w:rPr>
          <w:rFonts w:ascii="Browallia New" w:hAnsi="Browallia New" w:cs="Browallia New"/>
          <w:cs/>
        </w:rPr>
        <w:t xml:space="preserve"> ล้านบาท)</w:t>
      </w:r>
    </w:p>
    <w:p w:rsidR="00BF7DB0" w:rsidRPr="006B3A13" w:rsidRDefault="00BF7DB0" w:rsidP="00BF7DB0">
      <w:pPr>
        <w:numPr>
          <w:ilvl w:val="0"/>
          <w:numId w:val="5"/>
        </w:numPr>
        <w:tabs>
          <w:tab w:val="clear" w:pos="1637"/>
          <w:tab w:val="left" w:pos="540"/>
          <w:tab w:val="num" w:pos="1260"/>
        </w:tabs>
        <w:ind w:left="720" w:hanging="448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 xml:space="preserve">ส่วนแบ่งกำไรจากเงินลงทุนในกิจการร่วมค้า </w:t>
      </w:r>
      <w:r>
        <w:rPr>
          <w:rFonts w:ascii="Browallia New" w:hAnsi="Browallia New" w:cs="Browallia New"/>
        </w:rPr>
        <w:t xml:space="preserve">9.5 </w:t>
      </w:r>
      <w:r>
        <w:rPr>
          <w:rFonts w:ascii="Browallia New" w:hAnsi="Browallia New" w:cs="Browallia New" w:hint="cs"/>
          <w:cs/>
        </w:rPr>
        <w:t>ล้านบาท (</w:t>
      </w:r>
      <w:r>
        <w:rPr>
          <w:rFonts w:ascii="Browallia New" w:hAnsi="Browallia New" w:cs="Browallia New"/>
        </w:rPr>
        <w:t>256</w:t>
      </w:r>
      <w:r>
        <w:rPr>
          <w:rFonts w:ascii="Browallia New" w:hAnsi="Browallia New" w:cs="Browallia New" w:hint="cs"/>
          <w:cs/>
        </w:rPr>
        <w:t xml:space="preserve">0 </w:t>
      </w:r>
      <w:r>
        <w:rPr>
          <w:rFonts w:ascii="Browallia New" w:hAnsi="Browallia New" w:cs="Browallia New"/>
        </w:rPr>
        <w:t xml:space="preserve">: </w:t>
      </w:r>
      <w:r>
        <w:rPr>
          <w:rFonts w:ascii="Browallia New" w:hAnsi="Browallia New" w:cs="Browallia New" w:hint="cs"/>
          <w:cs/>
        </w:rPr>
        <w:t xml:space="preserve">ขาดทุน </w:t>
      </w:r>
      <w:r>
        <w:rPr>
          <w:rFonts w:ascii="Browallia New" w:hAnsi="Browallia New" w:cs="Browallia New"/>
        </w:rPr>
        <w:t>10.2</w:t>
      </w:r>
      <w:r>
        <w:rPr>
          <w:rFonts w:ascii="Browallia New" w:hAnsi="Browallia New" w:cs="Browallia New" w:hint="cs"/>
          <w:cs/>
        </w:rPr>
        <w:t xml:space="preserve"> ล้านบาท)</w:t>
      </w:r>
    </w:p>
    <w:p w:rsidR="000B640F" w:rsidRPr="006B3A13" w:rsidRDefault="000B640F" w:rsidP="00BF7DB0">
      <w:pPr>
        <w:tabs>
          <w:tab w:val="left" w:pos="540"/>
        </w:tabs>
        <w:ind w:left="720"/>
        <w:jc w:val="thaiDistribute"/>
        <w:rPr>
          <w:rFonts w:ascii="Browallia New" w:hAnsi="Browallia New" w:cs="Browallia New"/>
        </w:rPr>
      </w:pPr>
    </w:p>
    <w:p w:rsidR="00AE2F0F" w:rsidRPr="006B3A13" w:rsidRDefault="00AE2F0F" w:rsidP="00AE2F0F">
      <w:pPr>
        <w:ind w:left="720"/>
        <w:jc w:val="thaiDistribute"/>
        <w:rPr>
          <w:rFonts w:ascii="Browallia New" w:hAnsi="Browallia New" w:cs="Browallia New"/>
          <w:cs/>
        </w:rPr>
      </w:pPr>
    </w:p>
    <w:p w:rsidR="00AE2F0F" w:rsidRPr="006B3A13" w:rsidRDefault="00AE2F0F" w:rsidP="00AE2F0F">
      <w:pPr>
        <w:pStyle w:val="BodyText"/>
        <w:jc w:val="thaiDistribute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6B3A13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กำไร</w:t>
      </w:r>
    </w:p>
    <w:p w:rsidR="00BF7DB0" w:rsidRPr="00A74F4E" w:rsidRDefault="00BF7DB0" w:rsidP="00BF7DB0">
      <w:pPr>
        <w:spacing w:before="12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 w:hint="cs"/>
          <w:cs/>
        </w:rPr>
        <w:t>ในขณะที่</w:t>
      </w:r>
      <w:r w:rsidRPr="006B3A13">
        <w:rPr>
          <w:rFonts w:ascii="Browallia New" w:hAnsi="Browallia New" w:cs="Browallia New"/>
          <w:cs/>
        </w:rPr>
        <w:t xml:space="preserve">รายได้จากการขายของบริษัทลดลง ต้นทุนขายก็ลดลงเช่นเดียวกัน ซึ่งลดลงในสัดส่วนที่มากกว่ารายได้ จึงส่งผลให้บริษัทและบริษัทย่อยมีกำไรขั้นต้นเพิ่มขึ้น </w:t>
      </w:r>
      <w:r>
        <w:rPr>
          <w:rFonts w:ascii="Browallia New" w:hAnsi="Browallia New" w:cs="Browallia New" w:hint="cs"/>
          <w:cs/>
        </w:rPr>
        <w:t>4</w:t>
      </w:r>
      <w:r>
        <w:rPr>
          <w:rFonts w:ascii="Browallia New" w:hAnsi="Browallia New" w:cs="Browallia New"/>
        </w:rPr>
        <w:t>.3</w:t>
      </w:r>
      <w:r w:rsidRPr="006B3A13">
        <w:rPr>
          <w:rFonts w:ascii="Browallia New" w:hAnsi="Browallia New" w:cs="Browallia New"/>
          <w:cs/>
        </w:rPr>
        <w:t xml:space="preserve"> ล้านบาท หรือร้อยละ </w:t>
      </w:r>
      <w:r>
        <w:rPr>
          <w:rFonts w:ascii="Browallia New" w:hAnsi="Browallia New" w:cs="Browallia New"/>
        </w:rPr>
        <w:t>7.</w:t>
      </w:r>
      <w:r>
        <w:rPr>
          <w:rFonts w:ascii="Browallia New" w:hAnsi="Browallia New" w:cs="Browallia New" w:hint="cs"/>
          <w:cs/>
        </w:rPr>
        <w:t>8</w:t>
      </w:r>
      <w:r w:rsidRPr="006B3A13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 w:hint="cs"/>
          <w:cs/>
        </w:rPr>
        <w:t>นอกจากนี้ บริษัทได้บันทึกรายได้จากการ</w:t>
      </w:r>
      <w:r w:rsidRPr="008D3CF8">
        <w:rPr>
          <w:rFonts w:ascii="Browallia New" w:hAnsi="Browallia New" w:cs="Browallia New"/>
          <w:cs/>
        </w:rPr>
        <w:t xml:space="preserve">เปลี่ยนแปลงในมูลค่ายุติธรรมของสินทรัพย์ชีวภาพ รวมทั้งส่วนแบ่งกำไรจากเงินลงทุนในกิจการร่วมค้า สุทธิจากการตั้งสำรองค่าเผื่อการลดลงของมูลค่าที่ดินและต้นทุนสวนปาล์มดังที่ได้กล่าวมาแล้ว ส่งผลให้กำไรสุทธิของบริษัทและบริษัทย่อยเพิ่มขึ้น </w:t>
      </w:r>
      <w:r>
        <w:rPr>
          <w:rFonts w:ascii="Browallia New" w:hAnsi="Browallia New" w:cs="Browallia New" w:hint="cs"/>
          <w:cs/>
        </w:rPr>
        <w:t>32</w:t>
      </w:r>
      <w:r w:rsidRPr="008D3CF8">
        <w:rPr>
          <w:rFonts w:ascii="Browallia New" w:hAnsi="Browallia New" w:cs="Browallia New"/>
          <w:cs/>
        </w:rPr>
        <w:t xml:space="preserve"> ล้านบาท (</w:t>
      </w:r>
      <w:r>
        <w:rPr>
          <w:rFonts w:ascii="Browallia New" w:hAnsi="Browallia New" w:cs="Browallia New" w:hint="cs"/>
          <w:cs/>
        </w:rPr>
        <w:t>2560</w:t>
      </w:r>
      <w:r w:rsidRPr="008D3CF8">
        <w:rPr>
          <w:rFonts w:ascii="Browallia New" w:hAnsi="Browallia New" w:cs="Browallia New"/>
          <w:cs/>
        </w:rPr>
        <w:t xml:space="preserve">: ขาดทุนสุทธิ </w:t>
      </w:r>
      <w:r>
        <w:rPr>
          <w:rFonts w:ascii="Browallia New" w:hAnsi="Browallia New" w:cs="Browallia New" w:hint="cs"/>
          <w:cs/>
        </w:rPr>
        <w:t>18</w:t>
      </w:r>
      <w:r w:rsidRPr="008D3CF8">
        <w:rPr>
          <w:rFonts w:ascii="Browallia New" w:hAnsi="Browallia New" w:cs="Browallia New"/>
          <w:cs/>
        </w:rPr>
        <w:t xml:space="preserve"> ล้านบาท) และกำไรสุทธิต่อหุ้นในปี </w:t>
      </w:r>
      <w:r>
        <w:rPr>
          <w:rFonts w:ascii="Browallia New" w:hAnsi="Browallia New" w:cs="Browallia New" w:hint="cs"/>
          <w:cs/>
        </w:rPr>
        <w:t>2561</w:t>
      </w:r>
      <w:r w:rsidRPr="008D3CF8">
        <w:rPr>
          <w:rFonts w:ascii="Browallia New" w:hAnsi="Browallia New" w:cs="Browallia New"/>
          <w:cs/>
        </w:rPr>
        <w:t xml:space="preserve"> เท่ากับ </w:t>
      </w:r>
      <w:r>
        <w:rPr>
          <w:rFonts w:ascii="Browallia New" w:hAnsi="Browallia New" w:cs="Browallia New" w:hint="cs"/>
          <w:cs/>
        </w:rPr>
        <w:t>0.04</w:t>
      </w:r>
      <w:r w:rsidRPr="008D3CF8">
        <w:rPr>
          <w:rFonts w:ascii="Browallia New" w:hAnsi="Browallia New" w:cs="Browallia New"/>
          <w:cs/>
        </w:rPr>
        <w:t xml:space="preserve"> บาท (</w:t>
      </w:r>
      <w:r>
        <w:rPr>
          <w:rFonts w:ascii="Browallia New" w:hAnsi="Browallia New" w:cs="Browallia New" w:hint="cs"/>
          <w:cs/>
        </w:rPr>
        <w:t xml:space="preserve">2560 </w:t>
      </w:r>
      <w:r w:rsidRPr="008D3CF8">
        <w:rPr>
          <w:rFonts w:ascii="Browallia New" w:hAnsi="Browallia New" w:cs="Browallia New"/>
          <w:cs/>
        </w:rPr>
        <w:t xml:space="preserve">: ขาดทุนสุทธิต่อหุ้น </w:t>
      </w:r>
      <w:r>
        <w:rPr>
          <w:rFonts w:ascii="Browallia New" w:hAnsi="Browallia New" w:cs="Browallia New" w:hint="cs"/>
          <w:cs/>
        </w:rPr>
        <w:t>0.06</w:t>
      </w:r>
      <w:r w:rsidRPr="008D3CF8">
        <w:rPr>
          <w:rFonts w:ascii="Browallia New" w:hAnsi="Browallia New" w:cs="Browallia New"/>
          <w:cs/>
        </w:rPr>
        <w:t xml:space="preserve"> บาท)</w:t>
      </w:r>
    </w:p>
    <w:p w:rsidR="00AE2F0F" w:rsidRPr="00B2731D" w:rsidRDefault="00AE2F0F" w:rsidP="00AE2F0F">
      <w:pPr>
        <w:pStyle w:val="BodyText"/>
        <w:jc w:val="thaiDistribute"/>
        <w:rPr>
          <w:rFonts w:ascii="Browallia New" w:hAnsi="Browallia New" w:cs="Browallia New"/>
          <w:b/>
          <w:bCs/>
          <w:u w:val="single"/>
        </w:rPr>
      </w:pPr>
    </w:p>
    <w:p w:rsidR="00AE2F0F" w:rsidRPr="00E70982" w:rsidRDefault="00AE2F0F" w:rsidP="00AE2F0F">
      <w:pPr>
        <w:pStyle w:val="BodyText"/>
        <w:jc w:val="thaiDistribute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FB3EDA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อัตราผลตอบแทนต่อผู้ถือหุ้น</w:t>
      </w:r>
    </w:p>
    <w:p w:rsidR="00AE2F0F" w:rsidRPr="00B2731D" w:rsidRDefault="00AE2F0F" w:rsidP="00AE2F0F">
      <w:pPr>
        <w:spacing w:before="120"/>
        <w:jc w:val="thaiDistribute"/>
        <w:rPr>
          <w:rFonts w:ascii="Browallia New" w:hAnsi="Browallia New" w:cs="Arial"/>
        </w:rPr>
      </w:pPr>
      <w:bookmarkStart w:id="5" w:name="OLE_LINK6"/>
      <w:r w:rsidRPr="00E70982">
        <w:rPr>
          <w:rFonts w:ascii="Browallia New" w:hAnsi="Browallia New" w:cs="Browallia New" w:hint="cs"/>
          <w:cs/>
        </w:rPr>
        <w:t xml:space="preserve">อัตราผลตอบแทนต่อผู้ถือหุ้น </w:t>
      </w:r>
      <w:bookmarkEnd w:id="5"/>
      <w:r w:rsidR="00F5297B" w:rsidRPr="00E70982">
        <w:rPr>
          <w:rFonts w:ascii="Browallia New" w:hAnsi="Browallia New" w:cs="Browallia New" w:hint="cs"/>
          <w:cs/>
        </w:rPr>
        <w:t>เพิ่มขึ้น</w:t>
      </w:r>
      <w:r w:rsidRPr="00E70982">
        <w:rPr>
          <w:rFonts w:ascii="Browallia New" w:hAnsi="Browallia New" w:cs="Browallia New" w:hint="cs"/>
          <w:cs/>
        </w:rPr>
        <w:t xml:space="preserve">จากร้อยละ </w:t>
      </w:r>
      <w:r w:rsidR="00B90BD7" w:rsidRPr="00E70982">
        <w:rPr>
          <w:rFonts w:ascii="Browallia New" w:hAnsi="Browallia New" w:cs="Browallia New"/>
        </w:rPr>
        <w:t>-1.7</w:t>
      </w:r>
      <w:r w:rsidRPr="00E70982">
        <w:rPr>
          <w:rFonts w:ascii="Browallia New" w:hAnsi="Browallia New" w:cs="Browallia New" w:hint="cs"/>
          <w:cs/>
        </w:rPr>
        <w:t xml:space="preserve"> ในปี 25</w:t>
      </w:r>
      <w:r w:rsidR="00B90BD7" w:rsidRPr="00E70982">
        <w:rPr>
          <w:rFonts w:ascii="Browallia New" w:hAnsi="Browallia New" w:cs="Browallia New"/>
        </w:rPr>
        <w:t>60</w:t>
      </w:r>
      <w:r w:rsidRPr="00E70982">
        <w:rPr>
          <w:rFonts w:ascii="Browallia New" w:hAnsi="Browallia New" w:cs="Browallia New" w:hint="cs"/>
          <w:cs/>
        </w:rPr>
        <w:t xml:space="preserve"> เป็นร้อยละ </w:t>
      </w:r>
      <w:r w:rsidR="00953B3E" w:rsidRPr="00E70982">
        <w:rPr>
          <w:rFonts w:ascii="Browallia New" w:hAnsi="Browallia New" w:cs="Browallia New" w:hint="cs"/>
          <w:cs/>
        </w:rPr>
        <w:t>1.3</w:t>
      </w:r>
      <w:r w:rsidRPr="00E70982">
        <w:rPr>
          <w:rFonts w:ascii="Browallia New" w:hAnsi="Browallia New" w:cs="Browallia New" w:hint="cs"/>
          <w:cs/>
        </w:rPr>
        <w:t xml:space="preserve">  </w:t>
      </w:r>
      <w:r w:rsidRPr="0051269F">
        <w:rPr>
          <w:rFonts w:ascii="Browallia New" w:hAnsi="Browallia New" w:cs="Browallia New" w:hint="cs"/>
          <w:cs/>
        </w:rPr>
        <w:t xml:space="preserve">ในปี </w:t>
      </w:r>
      <w:r>
        <w:rPr>
          <w:rFonts w:ascii="Browallia New" w:hAnsi="Browallia New" w:cs="Browallia New" w:hint="cs"/>
          <w:cs/>
        </w:rPr>
        <w:t>256</w:t>
      </w:r>
      <w:r w:rsidR="00B90BD7">
        <w:rPr>
          <w:rFonts w:ascii="Browallia New" w:hAnsi="Browallia New" w:cs="Browallia New"/>
        </w:rPr>
        <w:t>1</w:t>
      </w:r>
    </w:p>
    <w:p w:rsidR="00AE2F0F" w:rsidRPr="00B2731D" w:rsidRDefault="00AE2F0F" w:rsidP="00AE2F0F">
      <w:pPr>
        <w:pStyle w:val="BodyText"/>
        <w:spacing w:before="120"/>
        <w:jc w:val="thaiDistribute"/>
        <w:rPr>
          <w:rFonts w:ascii="Browallia New" w:hAnsi="Browallia New" w:cs="Browallia New"/>
        </w:rPr>
      </w:pPr>
    </w:p>
    <w:p w:rsidR="00AE2F0F" w:rsidRPr="00B2731D" w:rsidRDefault="00AE2F0F" w:rsidP="00AE2F0F">
      <w:pPr>
        <w:jc w:val="thaiDistribute"/>
        <w:rPr>
          <w:rFonts w:ascii="Browallia New" w:hAnsi="Browallia New" w:cs="Browallia New"/>
          <w:b/>
          <w:bCs/>
        </w:rPr>
      </w:pPr>
      <w:r w:rsidRPr="00B2731D">
        <w:rPr>
          <w:rFonts w:ascii="Browallia New" w:hAnsi="Browallia New" w:cs="Browallia New"/>
          <w:b/>
          <w:bCs/>
          <w:u w:val="single"/>
          <w:cs/>
        </w:rPr>
        <w:t>อัตราการจ่ายเงินปันผล</w:t>
      </w:r>
    </w:p>
    <w:p w:rsidR="00CE58AA" w:rsidRDefault="00AE2F0F" w:rsidP="00AE2F0F">
      <w:pPr>
        <w:tabs>
          <w:tab w:val="num" w:pos="1418"/>
        </w:tabs>
        <w:spacing w:before="1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 xml:space="preserve">ในปี </w:t>
      </w:r>
      <w:r w:rsidR="005B631E">
        <w:rPr>
          <w:rFonts w:ascii="Browallia New" w:hAnsi="Browallia New" w:cs="Browallia New"/>
        </w:rPr>
        <w:t>2561</w:t>
      </w:r>
      <w:r>
        <w:rPr>
          <w:rFonts w:ascii="Browallia New" w:hAnsi="Browallia New" w:cs="Browallia New" w:hint="cs"/>
          <w:cs/>
        </w:rPr>
        <w:t xml:space="preserve"> </w:t>
      </w:r>
      <w:r w:rsidRPr="009C20C8">
        <w:rPr>
          <w:rFonts w:ascii="Browallia New" w:hAnsi="Browallia New" w:cs="Browallia New"/>
          <w:cs/>
        </w:rPr>
        <w:t>คณะกรรมการของบริษัท</w:t>
      </w:r>
      <w:r w:rsidRPr="009C20C8">
        <w:rPr>
          <w:rFonts w:ascii="Browallia New" w:hAnsi="Browallia New" w:cs="Browallia New"/>
        </w:rPr>
        <w:t xml:space="preserve"> </w:t>
      </w:r>
      <w:r w:rsidRPr="009C20C8">
        <w:rPr>
          <w:rFonts w:ascii="Browallia New" w:hAnsi="Browallia New" w:cs="Browallia New"/>
          <w:cs/>
        </w:rPr>
        <w:t xml:space="preserve">ได้พิจารณาจ่ายเงินปันผลประจำปี </w:t>
      </w:r>
      <w:r>
        <w:rPr>
          <w:rFonts w:ascii="Browallia New" w:hAnsi="Browallia New" w:cs="Browallia New" w:hint="cs"/>
          <w:cs/>
        </w:rPr>
        <w:t>25</w:t>
      </w:r>
      <w:r w:rsidR="005B631E">
        <w:rPr>
          <w:rFonts w:ascii="Browallia New" w:hAnsi="Browallia New" w:cs="Browallia New"/>
        </w:rPr>
        <w:t>60</w:t>
      </w:r>
      <w:r w:rsidRPr="009C20C8">
        <w:rPr>
          <w:rFonts w:ascii="Browallia New" w:hAnsi="Browallia New" w:cs="Browallia New"/>
          <w:cs/>
        </w:rPr>
        <w:t xml:space="preserve"> จากกำไรสะสมของบริษัท ณ วันที่ </w:t>
      </w:r>
      <w:r>
        <w:rPr>
          <w:rFonts w:ascii="Browallia New" w:hAnsi="Browallia New" w:cs="Browallia New" w:hint="cs"/>
          <w:cs/>
        </w:rPr>
        <w:t>31</w:t>
      </w:r>
      <w:r w:rsidRPr="009C20C8">
        <w:rPr>
          <w:rFonts w:ascii="Browallia New" w:hAnsi="Browallia New" w:cs="Browallia New"/>
          <w:cs/>
        </w:rPr>
        <w:t xml:space="preserve"> ธันวาคม </w:t>
      </w:r>
      <w:r w:rsidR="005B631E">
        <w:rPr>
          <w:rFonts w:ascii="Browallia New" w:hAnsi="Browallia New" w:cs="Browallia New"/>
        </w:rPr>
        <w:t>2560</w:t>
      </w:r>
      <w:r>
        <w:rPr>
          <w:rFonts w:ascii="Browallia New" w:hAnsi="Browallia New" w:cs="Browallia New" w:hint="cs"/>
          <w:cs/>
        </w:rPr>
        <w:t xml:space="preserve"> ใน</w:t>
      </w:r>
      <w:r w:rsidRPr="00D5470A">
        <w:rPr>
          <w:rFonts w:ascii="Browallia New" w:hAnsi="Browallia New" w:cs="Browallia New" w:hint="cs"/>
          <w:cs/>
        </w:rPr>
        <w:t xml:space="preserve">อัตราหุ้นละ </w:t>
      </w:r>
      <w:r w:rsidR="005B631E">
        <w:rPr>
          <w:rFonts w:ascii="Browallia New" w:hAnsi="Browallia New" w:cs="Browallia New"/>
        </w:rPr>
        <w:t>0.10</w:t>
      </w:r>
      <w:r w:rsidRPr="00D5470A">
        <w:rPr>
          <w:rFonts w:ascii="Browallia New" w:hAnsi="Browallia New" w:cs="Browallia New" w:hint="cs"/>
          <w:cs/>
        </w:rPr>
        <w:t xml:space="preserve"> บาท ในเดือนพฤษภาคมปี </w:t>
      </w:r>
      <w:r w:rsidR="005B631E">
        <w:rPr>
          <w:rFonts w:ascii="Browallia New" w:hAnsi="Browallia New" w:cs="Browallia New"/>
        </w:rPr>
        <w:t>2561</w:t>
      </w:r>
      <w:r w:rsidRPr="00D5470A">
        <w:rPr>
          <w:rFonts w:ascii="Browallia New" w:hAnsi="Browallia New" w:cs="Browallia New"/>
        </w:rPr>
        <w:t xml:space="preserve"> </w:t>
      </w:r>
      <w:r w:rsidR="00E31284">
        <w:rPr>
          <w:rFonts w:ascii="Browallia New" w:hAnsi="Browallia New" w:cs="Browallia New"/>
        </w:rPr>
        <w:t>(</w:t>
      </w:r>
      <w:proofErr w:type="gramStart"/>
      <w:r w:rsidR="00E31284" w:rsidRPr="00611283">
        <w:rPr>
          <w:rFonts w:ascii="Browallia New" w:hAnsi="Browallia New" w:cs="Browallia New"/>
        </w:rPr>
        <w:t xml:space="preserve">2560 </w:t>
      </w:r>
      <w:r w:rsidR="00E31284">
        <w:rPr>
          <w:rFonts w:ascii="Browallia New" w:hAnsi="Browallia New" w:cs="Browallia New"/>
        </w:rPr>
        <w:t>:</w:t>
      </w:r>
      <w:proofErr w:type="gramEnd"/>
      <w:r w:rsidR="00E31284">
        <w:rPr>
          <w:rFonts w:ascii="Browallia New" w:hAnsi="Browallia New" w:cs="Browallia New"/>
        </w:rPr>
        <w:t xml:space="preserve"> </w:t>
      </w:r>
      <w:r w:rsidR="00E31284" w:rsidRPr="00611283">
        <w:rPr>
          <w:rFonts w:ascii="Browallia New" w:hAnsi="Browallia New" w:cs="Browallia New"/>
        </w:rPr>
        <w:t xml:space="preserve">0.15 </w:t>
      </w:r>
      <w:r w:rsidR="00E31284" w:rsidRPr="00611283">
        <w:rPr>
          <w:rFonts w:ascii="Browallia New" w:hAnsi="Browallia New" w:cs="Browallia New"/>
          <w:cs/>
        </w:rPr>
        <w:t>บาท</w:t>
      </w:r>
      <w:r w:rsidR="00E31284">
        <w:rPr>
          <w:rFonts w:ascii="Browallia New" w:hAnsi="Browallia New" w:cs="Browallia New" w:hint="cs"/>
          <w:cs/>
        </w:rPr>
        <w:t>ต่อหุ้น</w:t>
      </w:r>
      <w:r w:rsidR="00E31284">
        <w:rPr>
          <w:rFonts w:ascii="Browallia New" w:hAnsi="Browallia New" w:cs="Browallia New"/>
        </w:rPr>
        <w:t>)</w:t>
      </w:r>
    </w:p>
    <w:p w:rsidR="00AE2F0F" w:rsidRPr="00C82967" w:rsidRDefault="00AE2F0F" w:rsidP="00AE2F0F">
      <w:pPr>
        <w:tabs>
          <w:tab w:val="num" w:pos="1418"/>
        </w:tabs>
        <w:spacing w:before="1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 xml:space="preserve">ทั้งนี้ </w:t>
      </w:r>
      <w:r w:rsidRPr="00B9616E">
        <w:rPr>
          <w:rFonts w:ascii="Browallia New" w:hAnsi="Browallia New" w:cs="Browallia New"/>
          <w:cs/>
        </w:rPr>
        <w:t xml:space="preserve">นโยบายของบริษัทที่กำหนดจ่ายเงินปันผลให้แก่ผู้ถือหุ้นเป็นจำนวนไม่ต่ำกว่าร้อยละ </w:t>
      </w:r>
      <w:r w:rsidRPr="00B9616E">
        <w:rPr>
          <w:rFonts w:ascii="Browallia New" w:hAnsi="Browallia New" w:cs="Browallia New"/>
        </w:rPr>
        <w:t>50</w:t>
      </w:r>
      <w:r w:rsidRPr="00B9616E">
        <w:rPr>
          <w:rFonts w:ascii="Browallia New" w:hAnsi="Browallia New" w:cs="Browallia New"/>
          <w:cs/>
        </w:rPr>
        <w:t xml:space="preserve"> ของกำไรสุทธิหลังหักภาษีแล้วในแต่ละปี</w:t>
      </w:r>
    </w:p>
    <w:p w:rsidR="00AE2F0F" w:rsidRPr="000D1278" w:rsidRDefault="00AE2F0F" w:rsidP="00AE2F0F">
      <w:pPr>
        <w:tabs>
          <w:tab w:val="num" w:pos="1418"/>
        </w:tabs>
        <w:jc w:val="both"/>
        <w:rPr>
          <w:rFonts w:ascii="Browallia New" w:hAnsi="Browallia New" w:cs="Browallia New"/>
          <w:highlight w:val="yellow"/>
        </w:rPr>
      </w:pPr>
    </w:p>
    <w:p w:rsidR="00AE2F0F" w:rsidRPr="00E70982" w:rsidRDefault="00AE2F0F" w:rsidP="00AE2F0F">
      <w:pPr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81AA1">
        <w:rPr>
          <w:rFonts w:ascii="Browallia New" w:hAnsi="Browallia New" w:cs="Browallia New"/>
          <w:b/>
          <w:bCs/>
          <w:u w:val="single"/>
          <w:cs/>
        </w:rPr>
        <w:t>มูลค่าตามบัญชี</w:t>
      </w:r>
      <w:r w:rsidRPr="00B81AA1">
        <w:rPr>
          <w:rFonts w:ascii="Browallia New" w:hAnsi="Browallia New" w:cs="Browallia New"/>
          <w:b/>
          <w:bCs/>
          <w:cs/>
        </w:rPr>
        <w:t xml:space="preserve"> </w:t>
      </w:r>
      <w:r w:rsidRPr="00B81AA1">
        <w:rPr>
          <w:rFonts w:ascii="Browallia New" w:hAnsi="Browallia New" w:cs="Browallia New"/>
          <w:b/>
          <w:bCs/>
        </w:rPr>
        <w:t>(</w:t>
      </w:r>
      <w:r w:rsidRPr="00B81AA1">
        <w:rPr>
          <w:rFonts w:ascii="Browallia New" w:hAnsi="Browallia New" w:cs="Browallia New"/>
          <w:b/>
          <w:bCs/>
          <w:cs/>
        </w:rPr>
        <w:t>คำนวณ</w:t>
      </w:r>
      <w:r w:rsidRPr="00B81AA1">
        <w:rPr>
          <w:rFonts w:ascii="Browallia New" w:hAnsi="Browallia New" w:cs="Browallia New" w:hint="cs"/>
          <w:b/>
          <w:bCs/>
          <w:cs/>
        </w:rPr>
        <w:t>จาก</w:t>
      </w:r>
      <w:r w:rsidRPr="00B81AA1">
        <w:rPr>
          <w:rFonts w:ascii="Browallia New" w:hAnsi="Browallia New" w:cs="Browallia New"/>
          <w:b/>
          <w:bCs/>
          <w:cs/>
        </w:rPr>
        <w:t>จำนวนหุ้นถัวเฉลี่ยถ่วง</w:t>
      </w:r>
      <w:r w:rsidRPr="00E70982">
        <w:rPr>
          <w:rFonts w:ascii="Browallia New" w:hAnsi="Browallia New" w:cs="Browallia New"/>
          <w:b/>
          <w:bCs/>
          <w:cs/>
        </w:rPr>
        <w:t>น้ำหนัก</w:t>
      </w:r>
      <w:r w:rsidRPr="00E70982">
        <w:rPr>
          <w:rFonts w:ascii="Browallia New" w:hAnsi="Browallia New" w:cs="Browallia New"/>
          <w:b/>
          <w:bCs/>
        </w:rPr>
        <w:t xml:space="preserve">) </w:t>
      </w:r>
    </w:p>
    <w:p w:rsidR="00AE2F0F" w:rsidRDefault="00AE2F0F" w:rsidP="00900A34">
      <w:pPr>
        <w:tabs>
          <w:tab w:val="num" w:pos="1418"/>
        </w:tabs>
        <w:spacing w:before="120"/>
        <w:jc w:val="thaiDistribute"/>
        <w:rPr>
          <w:rFonts w:ascii="Browallia New" w:hAnsi="Browallia New" w:cs="Browallia New"/>
          <w:sz w:val="32"/>
          <w:szCs w:val="32"/>
        </w:rPr>
      </w:pPr>
      <w:r w:rsidRPr="00E70982">
        <w:rPr>
          <w:rFonts w:ascii="Browallia New" w:hAnsi="Browallia New" w:cs="Browallia New"/>
          <w:cs/>
        </w:rPr>
        <w:t xml:space="preserve">ณ วันที่ </w:t>
      </w:r>
      <w:r w:rsidRPr="00E70982">
        <w:rPr>
          <w:rFonts w:ascii="Browallia New" w:hAnsi="Browallia New" w:cs="Browallia New" w:hint="cs"/>
          <w:cs/>
        </w:rPr>
        <w:t>31</w:t>
      </w:r>
      <w:r w:rsidRPr="00E70982">
        <w:rPr>
          <w:rFonts w:ascii="Browallia New" w:hAnsi="Browallia New" w:cs="Browallia New"/>
          <w:cs/>
        </w:rPr>
        <w:t xml:space="preserve"> ธันวาคม </w:t>
      </w:r>
      <w:r w:rsidRPr="00E70982">
        <w:rPr>
          <w:rFonts w:ascii="Browallia New" w:hAnsi="Browallia New" w:cs="Browallia New" w:hint="cs"/>
          <w:cs/>
        </w:rPr>
        <w:t>256</w:t>
      </w:r>
      <w:r w:rsidR="00B45626" w:rsidRPr="00E70982">
        <w:rPr>
          <w:rFonts w:ascii="Browallia New" w:hAnsi="Browallia New" w:cs="Browallia New"/>
        </w:rPr>
        <w:t>1</w:t>
      </w:r>
      <w:r w:rsidRPr="00E70982">
        <w:rPr>
          <w:rFonts w:ascii="Browallia New" w:hAnsi="Browallia New" w:cs="Browallia New"/>
          <w:cs/>
        </w:rPr>
        <w:t xml:space="preserve"> บริษัทมีมูลค่าตามบัญชีต่อหุ้นเท่ากับ </w:t>
      </w:r>
      <w:r w:rsidRPr="00E70982">
        <w:rPr>
          <w:rFonts w:ascii="Browallia New" w:hAnsi="Browallia New" w:cs="Browallia New" w:hint="cs"/>
          <w:cs/>
        </w:rPr>
        <w:t>3.</w:t>
      </w:r>
      <w:r w:rsidR="00CA7FD0" w:rsidRPr="00E70982">
        <w:rPr>
          <w:rFonts w:ascii="Browallia New" w:hAnsi="Browallia New" w:cs="Browallia New" w:hint="cs"/>
          <w:cs/>
        </w:rPr>
        <w:t>2</w:t>
      </w:r>
      <w:r w:rsidR="008D34F6" w:rsidRPr="00E70982">
        <w:rPr>
          <w:rFonts w:ascii="Browallia New" w:hAnsi="Browallia New" w:cs="Browallia New" w:hint="cs"/>
          <w:cs/>
        </w:rPr>
        <w:t>4</w:t>
      </w:r>
      <w:r w:rsidRPr="00E70982">
        <w:rPr>
          <w:rFonts w:ascii="Browallia New" w:hAnsi="Browallia New" w:cs="Browallia New" w:hint="cs"/>
          <w:cs/>
        </w:rPr>
        <w:t xml:space="preserve"> </w:t>
      </w:r>
      <w:r w:rsidRPr="00CA7FD0">
        <w:rPr>
          <w:rFonts w:ascii="Browallia New" w:hAnsi="Browallia New" w:cs="Browallia New"/>
          <w:cs/>
        </w:rPr>
        <w:t xml:space="preserve">บาท </w:t>
      </w:r>
      <w:r w:rsidRPr="00CA7FD0">
        <w:rPr>
          <w:rFonts w:ascii="Browallia New" w:hAnsi="Browallia New" w:cs="Browallia New"/>
        </w:rPr>
        <w:t>(</w:t>
      </w:r>
      <w:r w:rsidRPr="00CA7FD0">
        <w:rPr>
          <w:rFonts w:ascii="Browallia New" w:hAnsi="Browallia New" w:cs="Browallia New"/>
          <w:cs/>
        </w:rPr>
        <w:t xml:space="preserve">คำนวณจากจำนวนหุ้นสามัญถัวเฉลี่ยถ่วงน้ำหนักสุทธิ </w:t>
      </w:r>
      <w:r w:rsidRPr="00CA7FD0">
        <w:rPr>
          <w:rFonts w:ascii="Browallia New" w:hAnsi="Browallia New" w:cs="Browallia New" w:hint="cs"/>
          <w:cs/>
        </w:rPr>
        <w:t>324.05</w:t>
      </w:r>
      <w:r w:rsidRPr="00CA7FD0">
        <w:rPr>
          <w:rFonts w:ascii="Browallia New" w:hAnsi="Browallia New" w:cs="Browallia New"/>
          <w:cs/>
        </w:rPr>
        <w:t xml:space="preserve"> ล้านหุ้น</w:t>
      </w:r>
      <w:r w:rsidRPr="00CA7FD0">
        <w:rPr>
          <w:rFonts w:ascii="Browallia New" w:hAnsi="Browallia New" w:cs="Browallia New"/>
        </w:rPr>
        <w:t xml:space="preserve">) </w:t>
      </w:r>
      <w:r w:rsidRPr="00CA7FD0">
        <w:rPr>
          <w:rFonts w:ascii="Browallia New" w:hAnsi="Browallia New" w:cs="Browallia New" w:hint="cs"/>
          <w:cs/>
        </w:rPr>
        <w:t xml:space="preserve">ลดลงร้อยละ </w:t>
      </w:r>
      <w:r w:rsidR="00CA7FD0" w:rsidRPr="00CA7FD0">
        <w:rPr>
          <w:rFonts w:ascii="Browallia New" w:hAnsi="Browallia New" w:cs="Browallia New"/>
        </w:rPr>
        <w:t>2</w:t>
      </w:r>
      <w:r w:rsidRPr="00CA7FD0">
        <w:rPr>
          <w:rFonts w:ascii="Browallia New" w:hAnsi="Browallia New" w:cs="Browallia New" w:hint="cs"/>
          <w:cs/>
        </w:rPr>
        <w:t xml:space="preserve"> จาก</w:t>
      </w:r>
      <w:r w:rsidRPr="00CA7FD0">
        <w:rPr>
          <w:rFonts w:ascii="Browallia New" w:hAnsi="Browallia New" w:cs="Browallia New"/>
          <w:cs/>
        </w:rPr>
        <w:t xml:space="preserve">ปี </w:t>
      </w:r>
      <w:r w:rsidRPr="00CA7FD0">
        <w:rPr>
          <w:rFonts w:ascii="Browallia New" w:hAnsi="Browallia New" w:cs="Browallia New" w:hint="cs"/>
          <w:cs/>
        </w:rPr>
        <w:t>25</w:t>
      </w:r>
      <w:r w:rsidR="00DD6ED5" w:rsidRPr="00CA7FD0">
        <w:rPr>
          <w:rFonts w:ascii="Browallia New" w:hAnsi="Browallia New" w:cs="Browallia New"/>
        </w:rPr>
        <w:t>60</w:t>
      </w:r>
      <w:r w:rsidRPr="00CA7FD0">
        <w:rPr>
          <w:rFonts w:ascii="Browallia New" w:hAnsi="Browallia New" w:cs="Browallia New"/>
        </w:rPr>
        <w:t xml:space="preserve"> </w:t>
      </w:r>
      <w:r w:rsidRPr="00CA7FD0">
        <w:rPr>
          <w:rFonts w:ascii="Browallia New" w:hAnsi="Browallia New" w:cs="Browallia New" w:hint="cs"/>
          <w:cs/>
        </w:rPr>
        <w:t>ที่</w:t>
      </w:r>
      <w:r w:rsidRPr="00CA7FD0">
        <w:rPr>
          <w:rFonts w:ascii="Browallia New" w:hAnsi="Browallia New" w:cs="Browallia New"/>
          <w:cs/>
        </w:rPr>
        <w:t xml:space="preserve">มีมูลค่าตามบัญชีต่อหุ้นเท่ากับ </w:t>
      </w:r>
      <w:r w:rsidRPr="00CA7FD0">
        <w:rPr>
          <w:rFonts w:ascii="Browallia New" w:hAnsi="Browallia New" w:cs="Browallia New" w:hint="cs"/>
          <w:cs/>
        </w:rPr>
        <w:t>3.</w:t>
      </w:r>
      <w:r w:rsidR="00DD6ED5" w:rsidRPr="00CA7FD0">
        <w:rPr>
          <w:rFonts w:ascii="Browallia New" w:hAnsi="Browallia New" w:cs="Browallia New"/>
        </w:rPr>
        <w:t>30</w:t>
      </w:r>
      <w:r w:rsidRPr="00CA7FD0">
        <w:rPr>
          <w:rFonts w:ascii="Browallia New" w:hAnsi="Browallia New" w:cs="Browallia New"/>
        </w:rPr>
        <w:t xml:space="preserve"> </w:t>
      </w:r>
      <w:r w:rsidRPr="00CA7FD0">
        <w:rPr>
          <w:rFonts w:ascii="Browallia New" w:hAnsi="Browallia New" w:cs="Browallia New"/>
          <w:cs/>
        </w:rPr>
        <w:t xml:space="preserve">บาท </w:t>
      </w:r>
      <w:r w:rsidRPr="00CA7FD0">
        <w:rPr>
          <w:rFonts w:ascii="Browallia New" w:hAnsi="Browallia New" w:cs="Browallia New" w:hint="cs"/>
          <w:cs/>
        </w:rPr>
        <w:t>(</w:t>
      </w:r>
      <w:r w:rsidRPr="00CA7FD0">
        <w:rPr>
          <w:rFonts w:ascii="Browallia New" w:hAnsi="Browallia New" w:cs="Browallia New"/>
          <w:cs/>
        </w:rPr>
        <w:t xml:space="preserve">คำนวณจากจำนวนหุ้นสามัญถัวเฉลี่ยถ่วงน้ำหนักสุทธิ </w:t>
      </w:r>
      <w:r w:rsidRPr="00CA7FD0">
        <w:rPr>
          <w:rFonts w:ascii="Browallia New" w:hAnsi="Browallia New" w:cs="Browallia New" w:hint="cs"/>
          <w:cs/>
        </w:rPr>
        <w:t>324.05</w:t>
      </w:r>
      <w:r w:rsidRPr="00CA7FD0">
        <w:rPr>
          <w:rFonts w:ascii="Browallia New" w:hAnsi="Browallia New" w:cs="Browallia New"/>
        </w:rPr>
        <w:t xml:space="preserve"> </w:t>
      </w:r>
      <w:r w:rsidRPr="00CA7FD0">
        <w:rPr>
          <w:rFonts w:ascii="Browallia New" w:hAnsi="Browallia New" w:cs="Browallia New"/>
          <w:cs/>
        </w:rPr>
        <w:t>ล้านหุ้น</w:t>
      </w:r>
      <w:r w:rsidRPr="00B81AA1">
        <w:rPr>
          <w:rFonts w:ascii="Browallia New" w:hAnsi="Browallia New" w:cs="Browallia New"/>
          <w:cs/>
        </w:rPr>
        <w:t>)</w:t>
      </w:r>
    </w:p>
    <w:p w:rsidR="00AE2F0F" w:rsidRPr="00C50671" w:rsidRDefault="00AE2F0F" w:rsidP="00AE2F0F">
      <w:pPr>
        <w:jc w:val="thaiDistribute"/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</w:pPr>
      <w:r w:rsidRPr="002F3466">
        <w:rPr>
          <w:rFonts w:ascii="Browallia New" w:hAnsi="Browallia New" w:cs="Browallia New"/>
          <w:sz w:val="32"/>
          <w:szCs w:val="32"/>
        </w:rPr>
        <w:br w:type="page"/>
      </w:r>
      <w:r w:rsidRPr="00C50671">
        <w:rPr>
          <w:rFonts w:ascii="Browallia New" w:hAnsi="Browallia New" w:cs="Browallia New"/>
          <w:b/>
          <w:bCs/>
          <w:color w:val="008080"/>
          <w:sz w:val="32"/>
          <w:szCs w:val="32"/>
        </w:rPr>
        <w:lastRenderedPageBreak/>
        <w:t>2</w:t>
      </w:r>
      <w:r>
        <w:rPr>
          <w:rFonts w:ascii="Browallia New" w:hAnsi="Browallia New" w:cs="Browallia New"/>
          <w:b/>
          <w:bCs/>
          <w:color w:val="008080"/>
          <w:sz w:val="32"/>
          <w:szCs w:val="32"/>
        </w:rPr>
        <w:t>.</w:t>
      </w:r>
      <w:r>
        <w:rPr>
          <w:rFonts w:ascii="Browallia New" w:hAnsi="Browallia New" w:cs="Browallia New"/>
          <w:b/>
          <w:bCs/>
          <w:color w:val="008080"/>
          <w:sz w:val="32"/>
          <w:szCs w:val="32"/>
        </w:rPr>
        <w:tab/>
      </w:r>
      <w:r w:rsidRPr="00977FCD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>ฐานะ</w:t>
      </w:r>
      <w:r w:rsidRPr="00977FCD">
        <w:rPr>
          <w:rFonts w:ascii="Browallia New" w:hAnsi="Browallia New" w:cs="Browallia New" w:hint="cs"/>
          <w:b/>
          <w:bCs/>
          <w:color w:val="008080"/>
          <w:sz w:val="32"/>
          <w:szCs w:val="32"/>
          <w:cs/>
        </w:rPr>
        <w:t>ทาง</w:t>
      </w:r>
      <w:r w:rsidRPr="00977FCD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>การเงิน</w:t>
      </w:r>
    </w:p>
    <w:p w:rsidR="00AE2F0F" w:rsidRPr="002E47F2" w:rsidRDefault="00AE2F0F" w:rsidP="00AE2F0F">
      <w:pPr>
        <w:pStyle w:val="BodyText"/>
        <w:jc w:val="thaiDistribute"/>
        <w:rPr>
          <w:rFonts w:ascii="Browallia New" w:hAnsi="Browallia New" w:cs="Browallia New"/>
          <w:b/>
          <w:bCs/>
          <w:u w:val="single"/>
        </w:rPr>
      </w:pPr>
    </w:p>
    <w:p w:rsidR="00AE2F0F" w:rsidRPr="00FB3EDA" w:rsidRDefault="00AE2F0F" w:rsidP="00AE2F0F">
      <w:pPr>
        <w:pStyle w:val="BodyText"/>
        <w:jc w:val="thaiDistribute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FB3EDA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สินทรัพย์</w:t>
      </w:r>
    </w:p>
    <w:p w:rsidR="00AE2F0F" w:rsidRPr="001A4F7E" w:rsidRDefault="00AE2F0F" w:rsidP="00AE2F0F">
      <w:pPr>
        <w:spacing w:before="120"/>
        <w:ind w:firstLine="425"/>
        <w:jc w:val="thaiDistribute"/>
        <w:rPr>
          <w:rFonts w:ascii="Browallia New" w:hAnsi="Browallia New" w:cs="Browallia New"/>
          <w:cs/>
        </w:rPr>
      </w:pPr>
      <w:r w:rsidRPr="00090499">
        <w:rPr>
          <w:rFonts w:ascii="Browallia New" w:hAnsi="Browallia New" w:cs="Browallia New"/>
          <w:cs/>
        </w:rPr>
        <w:t xml:space="preserve">ในปี </w:t>
      </w:r>
      <w:r>
        <w:rPr>
          <w:rFonts w:ascii="Browallia New" w:hAnsi="Browallia New" w:cs="Browallia New" w:hint="cs"/>
          <w:cs/>
        </w:rPr>
        <w:t>256</w:t>
      </w:r>
      <w:r w:rsidR="00874A91">
        <w:rPr>
          <w:rFonts w:ascii="Browallia New" w:hAnsi="Browallia New" w:cs="Browallia New" w:hint="cs"/>
          <w:cs/>
        </w:rPr>
        <w:t>1</w:t>
      </w:r>
      <w:r w:rsidRPr="00090499">
        <w:rPr>
          <w:rFonts w:ascii="Browallia New" w:hAnsi="Browallia New" w:cs="Browallia New"/>
          <w:cs/>
        </w:rPr>
        <w:t xml:space="preserve"> บริษัท</w:t>
      </w:r>
      <w:r w:rsidRPr="001A4F7E">
        <w:rPr>
          <w:rFonts w:ascii="Browallia New" w:hAnsi="Browallia New" w:cs="Browallia New"/>
          <w:cs/>
        </w:rPr>
        <w:t>และบริษัทย่อย มี</w:t>
      </w:r>
      <w:r w:rsidRPr="00E70982">
        <w:rPr>
          <w:rFonts w:ascii="Browallia New" w:hAnsi="Browallia New" w:cs="Browallia New"/>
          <w:cs/>
        </w:rPr>
        <w:t>สินทรัพย์</w:t>
      </w:r>
      <w:r w:rsidRPr="00E70982">
        <w:rPr>
          <w:rFonts w:ascii="Browallia New" w:hAnsi="Browallia New" w:cs="Browallia New" w:hint="cs"/>
          <w:cs/>
        </w:rPr>
        <w:t>รวม</w:t>
      </w:r>
      <w:r w:rsidRPr="00E70982">
        <w:rPr>
          <w:rFonts w:ascii="Browallia New" w:hAnsi="Browallia New" w:cs="Browallia New"/>
          <w:cs/>
        </w:rPr>
        <w:t xml:space="preserve"> </w:t>
      </w:r>
      <w:r w:rsidRPr="00E70982">
        <w:rPr>
          <w:rFonts w:ascii="Browallia New" w:hAnsi="Browallia New" w:cs="Browallia New" w:hint="cs"/>
          <w:cs/>
        </w:rPr>
        <w:t>1,</w:t>
      </w:r>
      <w:r w:rsidR="008C34AD" w:rsidRPr="00E70982">
        <w:rPr>
          <w:rFonts w:ascii="Browallia New" w:hAnsi="Browallia New" w:cs="Browallia New" w:hint="cs"/>
          <w:cs/>
        </w:rPr>
        <w:t>3</w:t>
      </w:r>
      <w:r w:rsidR="00B32C12" w:rsidRPr="00E70982">
        <w:rPr>
          <w:rFonts w:ascii="Browallia New" w:hAnsi="Browallia New" w:cs="Browallia New" w:hint="cs"/>
          <w:cs/>
        </w:rPr>
        <w:t>61</w:t>
      </w:r>
      <w:r w:rsidRPr="00E70982">
        <w:rPr>
          <w:rFonts w:ascii="Browallia New" w:hAnsi="Browallia New" w:cs="Browallia New" w:hint="cs"/>
          <w:cs/>
        </w:rPr>
        <w:t xml:space="preserve"> </w:t>
      </w:r>
      <w:r w:rsidRPr="00E70982">
        <w:rPr>
          <w:rFonts w:ascii="Browallia New" w:hAnsi="Browallia New" w:cs="Browallia New"/>
          <w:cs/>
        </w:rPr>
        <w:t>ล้านบาท</w:t>
      </w:r>
      <w:r w:rsidRPr="00E70982">
        <w:rPr>
          <w:rFonts w:ascii="Browallia New" w:hAnsi="Browallia New" w:cs="Browallia New" w:hint="cs"/>
          <w:cs/>
        </w:rPr>
        <w:t xml:space="preserve"> ลดลงจากปี </w:t>
      </w:r>
      <w:r w:rsidR="00874A91" w:rsidRPr="00E70982">
        <w:rPr>
          <w:rFonts w:ascii="Browallia New" w:hAnsi="Browallia New" w:cs="Browallia New" w:hint="cs"/>
          <w:cs/>
        </w:rPr>
        <w:t>2560</w:t>
      </w:r>
      <w:r w:rsidRPr="00E70982">
        <w:rPr>
          <w:rFonts w:ascii="Browallia New" w:hAnsi="Browallia New" w:cs="Browallia New"/>
          <w:cs/>
        </w:rPr>
        <w:t xml:space="preserve"> </w:t>
      </w:r>
      <w:r w:rsidR="008C34AD" w:rsidRPr="00E70982">
        <w:rPr>
          <w:rFonts w:ascii="Browallia New" w:hAnsi="Browallia New" w:cs="Browallia New" w:hint="cs"/>
          <w:cs/>
        </w:rPr>
        <w:t>1</w:t>
      </w:r>
      <w:r w:rsidR="00C103FF" w:rsidRPr="00E70982">
        <w:rPr>
          <w:rFonts w:ascii="Browallia New" w:hAnsi="Browallia New" w:cs="Browallia New"/>
        </w:rPr>
        <w:t>59</w:t>
      </w:r>
      <w:r w:rsidRPr="00E70982">
        <w:rPr>
          <w:rFonts w:ascii="Browallia New" w:hAnsi="Browallia New" w:cs="Browallia New" w:hint="cs"/>
          <w:cs/>
        </w:rPr>
        <w:t xml:space="preserve"> </w:t>
      </w:r>
      <w:r w:rsidRPr="00E70982">
        <w:rPr>
          <w:rFonts w:ascii="Browallia New" w:hAnsi="Browallia New" w:cs="Browallia New"/>
          <w:cs/>
        </w:rPr>
        <w:t xml:space="preserve">ล้านบาท </w:t>
      </w:r>
      <w:r w:rsidRPr="00E70982">
        <w:rPr>
          <w:rFonts w:ascii="Browallia New" w:hAnsi="Browallia New" w:cs="Browallia New" w:hint="cs"/>
          <w:cs/>
        </w:rPr>
        <w:t xml:space="preserve">หรือ </w:t>
      </w:r>
      <w:r w:rsidRPr="00E70982">
        <w:rPr>
          <w:rFonts w:ascii="Browallia New" w:hAnsi="Browallia New" w:cs="Browallia New"/>
          <w:cs/>
        </w:rPr>
        <w:t xml:space="preserve">ร้อยละ </w:t>
      </w:r>
      <w:r w:rsidR="0002410A" w:rsidRPr="00E70982">
        <w:rPr>
          <w:rFonts w:ascii="Browallia New" w:hAnsi="Browallia New" w:cs="Browallia New"/>
        </w:rPr>
        <w:t>10</w:t>
      </w:r>
      <w:r w:rsidRPr="00E70982">
        <w:rPr>
          <w:rFonts w:ascii="Browallia New" w:hAnsi="Browallia New" w:cs="Browallia New" w:hint="cs"/>
          <w:cs/>
        </w:rPr>
        <w:t xml:space="preserve"> </w:t>
      </w:r>
      <w:r w:rsidRPr="00E70982">
        <w:rPr>
          <w:rFonts w:ascii="Browallia New" w:hAnsi="Browallia New" w:cs="Browallia New"/>
          <w:cs/>
        </w:rPr>
        <w:t>มี</w:t>
      </w:r>
      <w:bookmarkStart w:id="6" w:name="OLE_LINK7"/>
      <w:r w:rsidRPr="00E70982">
        <w:rPr>
          <w:rFonts w:ascii="Browallia New" w:hAnsi="Browallia New" w:cs="Browallia New"/>
          <w:cs/>
        </w:rPr>
        <w:t>อัตราผลตอบแทนต่อสินทรัพย์รวม</w:t>
      </w:r>
      <w:bookmarkEnd w:id="6"/>
      <w:r w:rsidRPr="00E70982">
        <w:rPr>
          <w:rFonts w:ascii="Browallia New" w:hAnsi="Browallia New" w:cs="Browallia New" w:hint="cs"/>
          <w:cs/>
        </w:rPr>
        <w:t xml:space="preserve"> </w:t>
      </w:r>
      <w:r w:rsidR="00273CA1" w:rsidRPr="00E70982">
        <w:rPr>
          <w:rFonts w:ascii="Browallia New" w:hAnsi="Browallia New" w:cs="Browallia New" w:hint="cs"/>
          <w:cs/>
        </w:rPr>
        <w:t>เพิ่มขึ้น</w:t>
      </w:r>
      <w:r w:rsidRPr="00E70982">
        <w:rPr>
          <w:rFonts w:ascii="Browallia New" w:hAnsi="Browallia New" w:cs="Browallia New"/>
          <w:cs/>
        </w:rPr>
        <w:t>เป็นร้อยละ</w:t>
      </w:r>
      <w:r w:rsidRPr="00E70982">
        <w:rPr>
          <w:rFonts w:ascii="Browallia New" w:hAnsi="Browallia New" w:cs="Browallia New" w:hint="cs"/>
          <w:cs/>
        </w:rPr>
        <w:t xml:space="preserve"> </w:t>
      </w:r>
      <w:r w:rsidR="00E06DBD" w:rsidRPr="00E70982">
        <w:rPr>
          <w:rFonts w:ascii="Browallia New" w:hAnsi="Browallia New" w:cs="Browallia New" w:hint="cs"/>
          <w:cs/>
        </w:rPr>
        <w:t>1.0</w:t>
      </w:r>
      <w:r w:rsidRPr="00E70982">
        <w:rPr>
          <w:rFonts w:ascii="Browallia New" w:hAnsi="Browallia New" w:cs="Browallia New" w:hint="cs"/>
          <w:cs/>
        </w:rPr>
        <w:t xml:space="preserve"> (25</w:t>
      </w:r>
      <w:r w:rsidR="00874A91" w:rsidRPr="00E70982">
        <w:rPr>
          <w:rFonts w:ascii="Browallia New" w:hAnsi="Browallia New" w:cs="Browallia New" w:hint="cs"/>
          <w:cs/>
        </w:rPr>
        <w:t>60</w:t>
      </w:r>
      <w:r w:rsidRPr="00E70982">
        <w:rPr>
          <w:rFonts w:ascii="Browallia New" w:hAnsi="Browallia New" w:cs="Browallia New" w:hint="cs"/>
          <w:cs/>
        </w:rPr>
        <w:t xml:space="preserve"> </w:t>
      </w:r>
      <w:r w:rsidRPr="00E70982">
        <w:rPr>
          <w:rFonts w:ascii="Browallia New" w:hAnsi="Browallia New" w:cs="Browallia New"/>
        </w:rPr>
        <w:t xml:space="preserve">: </w:t>
      </w:r>
      <w:r w:rsidRPr="00E70982">
        <w:rPr>
          <w:rFonts w:ascii="Browallia New" w:hAnsi="Browallia New" w:cs="Browallia New"/>
          <w:cs/>
        </w:rPr>
        <w:t xml:space="preserve">ร้อยละ </w:t>
      </w:r>
      <w:r w:rsidR="00C40E72" w:rsidRPr="00E70982">
        <w:rPr>
          <w:rFonts w:ascii="Browallia New" w:hAnsi="Browallia New" w:cs="Browallia New" w:hint="cs"/>
          <w:cs/>
        </w:rPr>
        <w:t>-</w:t>
      </w:r>
      <w:r w:rsidR="00874A91" w:rsidRPr="00E70982">
        <w:rPr>
          <w:rFonts w:ascii="Browallia New" w:hAnsi="Browallia New" w:cs="Browallia New" w:hint="cs"/>
          <w:cs/>
        </w:rPr>
        <w:t>1.2</w:t>
      </w:r>
      <w:r w:rsidRPr="00E70982">
        <w:rPr>
          <w:rFonts w:ascii="Browallia New" w:hAnsi="Browallia New" w:cs="Browallia New" w:hint="cs"/>
          <w:cs/>
        </w:rPr>
        <w:t>)</w:t>
      </w:r>
      <w:r w:rsidRPr="00E70982">
        <w:rPr>
          <w:rFonts w:ascii="Browallia New" w:hAnsi="Browallia New" w:cs="Browallia New"/>
          <w:cs/>
        </w:rPr>
        <w:t xml:space="preserve"> โดยมี</w:t>
      </w:r>
      <w:r w:rsidRPr="00E70982">
        <w:rPr>
          <w:rFonts w:ascii="Browallia New" w:hAnsi="Browallia New" w:cs="Browallia New" w:hint="cs"/>
          <w:cs/>
        </w:rPr>
        <w:t>สาเหตุหลักมาจากรายการเปลี่ยนแปลงสินทรัพย์ที่สำคัญ ดังนี้</w:t>
      </w:r>
    </w:p>
    <w:p w:rsidR="00AE2F0F" w:rsidRDefault="009A6B9C" w:rsidP="009A6B9C">
      <w:pPr>
        <w:numPr>
          <w:ilvl w:val="0"/>
          <w:numId w:val="2"/>
        </w:numPr>
        <w:tabs>
          <w:tab w:val="clear" w:pos="1440"/>
          <w:tab w:val="num" w:pos="2487"/>
        </w:tabs>
        <w:ind w:left="1134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 xml:space="preserve">เงินสดและรายการเทียบเท่าเงินสด ลดลง </w:t>
      </w:r>
      <w:r>
        <w:rPr>
          <w:rFonts w:ascii="Browallia New" w:hAnsi="Browallia New" w:cs="Browallia New"/>
        </w:rPr>
        <w:t>89</w:t>
      </w:r>
      <w:r>
        <w:rPr>
          <w:rFonts w:ascii="Browallia New" w:hAnsi="Browallia New" w:cs="Browallia New" w:hint="cs"/>
          <w:cs/>
        </w:rPr>
        <w:t xml:space="preserve"> ล้านบาท สาเหตุหลักมาจากการจ่ายคืนเงินกู้ระยะสั้น</w:t>
      </w:r>
    </w:p>
    <w:p w:rsidR="00AE2F0F" w:rsidRDefault="009A6B9C" w:rsidP="00B24BCC">
      <w:pPr>
        <w:numPr>
          <w:ilvl w:val="0"/>
          <w:numId w:val="2"/>
        </w:numPr>
        <w:tabs>
          <w:tab w:val="clear" w:pos="1440"/>
          <w:tab w:val="num" w:pos="2487"/>
        </w:tabs>
        <w:ind w:left="1134"/>
        <w:jc w:val="thaiDistribute"/>
        <w:rPr>
          <w:rFonts w:ascii="Browallia New" w:hAnsi="Browallia New" w:cs="Browallia New"/>
        </w:rPr>
      </w:pPr>
      <w:r w:rsidRPr="00E50510">
        <w:rPr>
          <w:rFonts w:ascii="Browallia New" w:hAnsi="Browallia New" w:cs="Browallia New" w:hint="cs"/>
          <w:cs/>
        </w:rPr>
        <w:t xml:space="preserve">ที่ดิน อาคารและอุปกรณ์ ลดลง </w:t>
      </w:r>
      <w:r>
        <w:rPr>
          <w:rFonts w:ascii="Browallia New" w:hAnsi="Browallia New" w:cs="Browallia New" w:hint="cs"/>
          <w:cs/>
        </w:rPr>
        <w:t>28</w:t>
      </w:r>
      <w:r w:rsidRPr="00E50510">
        <w:rPr>
          <w:rFonts w:ascii="Browallia New" w:hAnsi="Browallia New" w:cs="Browallia New" w:hint="cs"/>
          <w:cs/>
        </w:rPr>
        <w:t xml:space="preserve"> ล้านบาท สาเหตุหลักมาจาก</w:t>
      </w:r>
      <w:r w:rsidRPr="00E50510">
        <w:rPr>
          <w:rFonts w:ascii="Browallia New" w:hAnsi="Browallia New" w:cs="Browallia New"/>
          <w:cs/>
        </w:rPr>
        <w:t>การค่าเสื่อมราคา</w:t>
      </w:r>
      <w:r>
        <w:rPr>
          <w:rFonts w:ascii="Browallia New" w:hAnsi="Browallia New" w:cs="Browallia New" w:hint="cs"/>
          <w:cs/>
        </w:rPr>
        <w:t>สำหรับปี</w:t>
      </w:r>
    </w:p>
    <w:p w:rsidR="00B24BCC" w:rsidRPr="00B24BCC" w:rsidRDefault="00B24BCC" w:rsidP="00B24BCC">
      <w:pPr>
        <w:numPr>
          <w:ilvl w:val="0"/>
          <w:numId w:val="2"/>
        </w:numPr>
        <w:tabs>
          <w:tab w:val="clear" w:pos="1440"/>
          <w:tab w:val="num" w:pos="2487"/>
        </w:tabs>
        <w:ind w:left="1134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 xml:space="preserve">สินค้าคงเหลือ ลดลง </w:t>
      </w:r>
      <w:r>
        <w:rPr>
          <w:rFonts w:ascii="Browallia New" w:hAnsi="Browallia New" w:cs="Browallia New"/>
        </w:rPr>
        <w:t>41</w:t>
      </w:r>
      <w:r>
        <w:rPr>
          <w:rFonts w:ascii="Browallia New" w:hAnsi="Browallia New" w:cs="Browallia New" w:hint="cs"/>
          <w:cs/>
        </w:rPr>
        <w:t xml:space="preserve"> ล้านบาท สืบเนื่องมาจากปริมาณสินค้าคงเหลือที่ลดลง</w:t>
      </w:r>
      <w:r w:rsidR="00BE0513">
        <w:rPr>
          <w:rFonts w:ascii="Browallia New" w:hAnsi="Browallia New" w:cs="Browallia New" w:hint="cs"/>
          <w:cs/>
        </w:rPr>
        <w:t xml:space="preserve"> </w:t>
      </w:r>
      <w:r w:rsidR="00BE0513" w:rsidRPr="00903FC1">
        <w:rPr>
          <w:rFonts w:ascii="Browallia New" w:hAnsi="Browallia New" w:cs="Browallia New" w:hint="cs"/>
          <w:cs/>
        </w:rPr>
        <w:t>ประกอบกับราคาถั</w:t>
      </w:r>
      <w:r w:rsidR="00BE0513">
        <w:rPr>
          <w:rFonts w:ascii="Browallia New" w:hAnsi="Browallia New" w:cs="Browallia New" w:hint="cs"/>
          <w:cs/>
        </w:rPr>
        <w:t>่</w:t>
      </w:r>
      <w:r w:rsidR="00BE0513" w:rsidRPr="00903FC1">
        <w:rPr>
          <w:rFonts w:ascii="Browallia New" w:hAnsi="Browallia New" w:cs="Browallia New" w:hint="cs"/>
          <w:cs/>
        </w:rPr>
        <w:t>วเฉลี่ยต่อหน่วยของสินค้าคงเหลือที่ลดลง</w:t>
      </w:r>
    </w:p>
    <w:p w:rsidR="00AE2F0F" w:rsidRDefault="00AE2F0F" w:rsidP="00AE2F0F">
      <w:pPr>
        <w:jc w:val="thaiDistribute"/>
        <w:rPr>
          <w:rFonts w:ascii="Browallia New" w:hAnsi="Browallia New" w:cs="Browallia New"/>
          <w:b/>
          <w:bCs/>
          <w:color w:val="008080"/>
          <w:sz w:val="32"/>
          <w:szCs w:val="32"/>
        </w:rPr>
      </w:pPr>
    </w:p>
    <w:p w:rsidR="00AE2F0F" w:rsidRPr="00B47C5E" w:rsidRDefault="00AE2F0F" w:rsidP="00AE2F0F">
      <w:pPr>
        <w:jc w:val="thaiDistribute"/>
        <w:rPr>
          <w:rFonts w:ascii="Browallia New" w:hAnsi="Browallia New" w:cs="Browallia New"/>
          <w:b/>
          <w:bCs/>
          <w:color w:val="008080"/>
          <w:sz w:val="32"/>
          <w:szCs w:val="32"/>
        </w:rPr>
      </w:pPr>
      <w:r w:rsidRPr="00B47C5E">
        <w:rPr>
          <w:rFonts w:ascii="Browallia New" w:hAnsi="Browallia New" w:cs="Browallia New" w:hint="cs"/>
          <w:b/>
          <w:bCs/>
          <w:color w:val="008080"/>
          <w:sz w:val="32"/>
          <w:szCs w:val="32"/>
          <w:cs/>
        </w:rPr>
        <w:t>3.</w:t>
      </w:r>
      <w:r w:rsidRPr="00B47C5E">
        <w:rPr>
          <w:rFonts w:ascii="Browallia New" w:hAnsi="Browallia New" w:cs="Browallia New" w:hint="cs"/>
          <w:b/>
          <w:bCs/>
          <w:color w:val="008080"/>
          <w:sz w:val="32"/>
          <w:szCs w:val="32"/>
          <w:cs/>
        </w:rPr>
        <w:tab/>
      </w:r>
      <w:r w:rsidRPr="00B47C5E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 xml:space="preserve">แหล่งที่มาของเงินทุน </w:t>
      </w:r>
    </w:p>
    <w:p w:rsidR="00AE2F0F" w:rsidRPr="00B47C5E" w:rsidRDefault="00AE2F0F" w:rsidP="00AE2F0F">
      <w:pPr>
        <w:pStyle w:val="BodyText"/>
        <w:jc w:val="thaiDistribute"/>
        <w:rPr>
          <w:rFonts w:ascii="Browallia New" w:hAnsi="Browallia New" w:cs="Browallia New"/>
          <w:b/>
          <w:bCs/>
          <w:u w:val="single"/>
        </w:rPr>
      </w:pPr>
    </w:p>
    <w:p w:rsidR="00AE2F0F" w:rsidRPr="00FB3EDA" w:rsidRDefault="00AE2F0F" w:rsidP="00AE2F0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B3EDA">
        <w:rPr>
          <w:rFonts w:ascii="Browallia New" w:hAnsi="Browallia New" w:cs="Browallia New"/>
          <w:b/>
          <w:bCs/>
          <w:u w:val="single"/>
          <w:cs/>
        </w:rPr>
        <w:t>โครงสร้าง</w:t>
      </w:r>
      <w:r w:rsidRPr="00FB3EDA">
        <w:rPr>
          <w:rFonts w:ascii="Browallia New" w:hAnsi="Browallia New" w:cs="Browallia New" w:hint="cs"/>
          <w:b/>
          <w:bCs/>
          <w:u w:val="single"/>
          <w:cs/>
        </w:rPr>
        <w:t>ของ</w:t>
      </w:r>
      <w:r w:rsidRPr="00FB3EDA">
        <w:rPr>
          <w:rFonts w:ascii="Browallia New" w:hAnsi="Browallia New" w:cs="Browallia New"/>
          <w:b/>
          <w:bCs/>
          <w:u w:val="single"/>
          <w:cs/>
        </w:rPr>
        <w:t>เงินทุน</w:t>
      </w:r>
    </w:p>
    <w:p w:rsidR="00AE2F0F" w:rsidRDefault="0060012F" w:rsidP="00AE2F0F">
      <w:pPr>
        <w:jc w:val="thaiDistribute"/>
        <w:rPr>
          <w:rFonts w:ascii="Browallia New" w:hAnsi="Browallia New" w:cs="Browallia New"/>
        </w:rPr>
      </w:pPr>
      <w:r w:rsidRPr="0060012F">
        <w:rPr>
          <w:rFonts w:ascii="Browallia New" w:hAnsi="Browallia New" w:cs="Browallia New"/>
          <w:cs/>
        </w:rPr>
        <w:t>จากงบการเงินรวม ณ วันที่ 31 ธันวาคม 2561 บริษัทและบริษัทย่อยมีโครงสร้างเงินทุนมาจากส่วนของผู้ถือหุ้น 1</w:t>
      </w:r>
      <w:r w:rsidRPr="0060012F">
        <w:rPr>
          <w:rFonts w:ascii="Browallia New" w:hAnsi="Browallia New" w:cs="Browallia New"/>
        </w:rPr>
        <w:t>,</w:t>
      </w:r>
      <w:r w:rsidRPr="0060012F">
        <w:rPr>
          <w:rFonts w:ascii="Browallia New" w:hAnsi="Browallia New" w:cs="Browallia New"/>
          <w:cs/>
        </w:rPr>
        <w:t>050 ล้านบาท และมาจากส่วนของหนี้สิน 311 ล้านบาท คิดเป็นร้อยละ 77 และร้อยละ 23 ของหนี้สินและส่วนของผู้ถือหุ้น เงินกู้ยืมจากสถาบันการเงินจำนวน 270 ล้านบาทหรือร้อยละ 20 ของหนี้สินรวม ประกอบด้วยเงินกู้ยืมระยะสั้นทั้งจำนวน บริษัทและบริษัทย่อยมีอัตราส่วนหนี้สินต่อส่วนของผู้ถือหุ้นในปี 2561 เท่ากับ 0.30 เท่า (2560 : 0.42 เท่า) ทั้งนี้มาจากเงินกู้ยืมระยะสั้นในปี 2561 ที่ลดลง</w:t>
      </w:r>
    </w:p>
    <w:p w:rsidR="0060012F" w:rsidRPr="00E70982" w:rsidRDefault="0060012F" w:rsidP="00AE2F0F">
      <w:pPr>
        <w:jc w:val="thaiDistribute"/>
        <w:rPr>
          <w:rFonts w:ascii="Browallia New" w:hAnsi="Browallia New" w:cs="Browallia New"/>
          <w:b/>
          <w:bCs/>
          <w:u w:val="single"/>
        </w:rPr>
      </w:pPr>
    </w:p>
    <w:p w:rsidR="00AE2F0F" w:rsidRPr="00E70982" w:rsidRDefault="00AE2F0F" w:rsidP="00AE2F0F">
      <w:pPr>
        <w:jc w:val="thaiDistribute"/>
        <w:rPr>
          <w:rFonts w:ascii="Browallia New" w:hAnsi="Browallia New" w:cs="Browallia New"/>
        </w:rPr>
      </w:pPr>
      <w:r w:rsidRPr="00E70982">
        <w:rPr>
          <w:rFonts w:ascii="Browallia New" w:hAnsi="Browallia New" w:cs="Browallia New"/>
          <w:b/>
          <w:bCs/>
          <w:u w:val="single"/>
          <w:cs/>
        </w:rPr>
        <w:t>ส่วนของผู้ถือหุ้น</w:t>
      </w:r>
    </w:p>
    <w:p w:rsidR="00EE63F4" w:rsidRPr="00E70982" w:rsidRDefault="00AE2F0F" w:rsidP="00EE63F4">
      <w:pPr>
        <w:spacing w:before="120"/>
        <w:jc w:val="thaiDistribute"/>
        <w:rPr>
          <w:rFonts w:ascii="Browallia New" w:hAnsi="Browallia New" w:cs="Browallia New"/>
        </w:rPr>
      </w:pPr>
      <w:r w:rsidRPr="00E70982">
        <w:rPr>
          <w:rFonts w:ascii="Browallia New" w:hAnsi="Browallia New" w:cs="Browallia New" w:hint="cs"/>
          <w:cs/>
        </w:rPr>
        <w:t>บริษัท</w:t>
      </w:r>
      <w:r w:rsidRPr="00E70982">
        <w:rPr>
          <w:rFonts w:ascii="Browallia New" w:hAnsi="Browallia New" w:cs="Browallia New"/>
          <w:cs/>
        </w:rPr>
        <w:t>และบริษัทย่อย</w:t>
      </w:r>
      <w:r w:rsidR="001142AC" w:rsidRPr="00E70982">
        <w:rPr>
          <w:rFonts w:ascii="Browallia New" w:hAnsi="Browallia New" w:cs="Browallia New" w:hint="cs"/>
          <w:cs/>
        </w:rPr>
        <w:t xml:space="preserve"> มีผลกำไร</w:t>
      </w:r>
      <w:r w:rsidRPr="00E70982">
        <w:rPr>
          <w:rFonts w:ascii="Browallia New" w:hAnsi="Browallia New" w:cs="Browallia New"/>
          <w:cs/>
        </w:rPr>
        <w:t xml:space="preserve">สุทธิสำหรับปี </w:t>
      </w:r>
      <w:r w:rsidRPr="00E70982">
        <w:rPr>
          <w:rFonts w:ascii="Browallia New" w:hAnsi="Browallia New" w:cs="Browallia New"/>
        </w:rPr>
        <w:t>25</w:t>
      </w:r>
      <w:r w:rsidR="00A10583" w:rsidRPr="00E70982">
        <w:rPr>
          <w:rFonts w:ascii="Browallia New" w:hAnsi="Browallia New" w:cs="Browallia New" w:hint="cs"/>
          <w:cs/>
        </w:rPr>
        <w:t>61</w:t>
      </w:r>
      <w:r w:rsidRPr="00E70982">
        <w:rPr>
          <w:rFonts w:ascii="Browallia New" w:hAnsi="Browallia New" w:cs="Browallia New"/>
          <w:cs/>
        </w:rPr>
        <w:t xml:space="preserve"> </w:t>
      </w:r>
      <w:r w:rsidRPr="00E70982">
        <w:rPr>
          <w:rFonts w:ascii="Browallia New" w:hAnsi="Browallia New" w:cs="Browallia New" w:hint="cs"/>
          <w:cs/>
        </w:rPr>
        <w:t xml:space="preserve">จำนวน </w:t>
      </w:r>
      <w:r w:rsidR="00F26F2F" w:rsidRPr="00E70982">
        <w:rPr>
          <w:rFonts w:ascii="Browallia New" w:hAnsi="Browallia New" w:cs="Browallia New" w:hint="cs"/>
          <w:cs/>
        </w:rPr>
        <w:t>14</w:t>
      </w:r>
      <w:r w:rsidRPr="00E70982">
        <w:rPr>
          <w:rFonts w:ascii="Browallia New" w:hAnsi="Browallia New" w:cs="Browallia New" w:hint="cs"/>
          <w:cs/>
        </w:rPr>
        <w:t xml:space="preserve"> ล้านบาท และในระหว่างปี </w:t>
      </w:r>
      <w:r w:rsidR="00A10583" w:rsidRPr="00E70982">
        <w:rPr>
          <w:rFonts w:ascii="Browallia New" w:hAnsi="Browallia New" w:cs="Browallia New" w:hint="cs"/>
          <w:cs/>
        </w:rPr>
        <w:t>2561</w:t>
      </w:r>
      <w:r w:rsidRPr="00E70982">
        <w:rPr>
          <w:rFonts w:ascii="Browallia New" w:hAnsi="Browallia New" w:cs="Browallia New" w:hint="cs"/>
          <w:cs/>
        </w:rPr>
        <w:t xml:space="preserve"> บริษัทมีการจ่ายเงินปันผลจากกำไรสะสม จำนวน </w:t>
      </w:r>
      <w:r w:rsidR="00A10583" w:rsidRPr="00E70982">
        <w:rPr>
          <w:rFonts w:ascii="Browallia New" w:hAnsi="Browallia New" w:cs="Browallia New" w:hint="cs"/>
          <w:cs/>
        </w:rPr>
        <w:t>32.4</w:t>
      </w:r>
      <w:r w:rsidRPr="00E70982">
        <w:rPr>
          <w:rFonts w:ascii="Browallia New" w:hAnsi="Browallia New" w:cs="Browallia New" w:hint="cs"/>
          <w:cs/>
        </w:rPr>
        <w:t xml:space="preserve"> ล้านบาท ส่งผลให้ส่วนของผู้ถือหุ้นของบริษัทและบริษัทย่อย ลดลงจากปี </w:t>
      </w:r>
      <w:r w:rsidR="00282581" w:rsidRPr="00E70982">
        <w:rPr>
          <w:rFonts w:ascii="Browallia New" w:hAnsi="Browallia New" w:cs="Browallia New" w:hint="cs"/>
          <w:cs/>
        </w:rPr>
        <w:t>2560</w:t>
      </w:r>
      <w:r w:rsidRPr="00E70982">
        <w:rPr>
          <w:rFonts w:ascii="Browallia New" w:hAnsi="Browallia New" w:cs="Browallia New" w:hint="cs"/>
          <w:cs/>
        </w:rPr>
        <w:t xml:space="preserve"> จำนวน </w:t>
      </w:r>
      <w:r w:rsidR="00B44627" w:rsidRPr="00E70982">
        <w:rPr>
          <w:rFonts w:ascii="Browallia New" w:hAnsi="Browallia New" w:cs="Browallia New" w:hint="cs"/>
          <w:cs/>
        </w:rPr>
        <w:t>19</w:t>
      </w:r>
      <w:r w:rsidRPr="00E70982">
        <w:rPr>
          <w:rFonts w:ascii="Browallia New" w:hAnsi="Browallia New" w:cs="Browallia New" w:hint="cs"/>
          <w:cs/>
        </w:rPr>
        <w:t xml:space="preserve"> ล้านบาท</w:t>
      </w:r>
    </w:p>
    <w:p w:rsidR="00EE63F4" w:rsidRPr="00E70982" w:rsidRDefault="00EE63F4" w:rsidP="00EE63F4">
      <w:pPr>
        <w:spacing w:before="120"/>
        <w:jc w:val="thaiDistribute"/>
        <w:rPr>
          <w:rFonts w:ascii="Browallia New" w:hAnsi="Browallia New" w:cs="Browallia New"/>
          <w:b/>
          <w:bCs/>
          <w:u w:val="single"/>
        </w:rPr>
      </w:pPr>
    </w:p>
    <w:p w:rsidR="00AE2F0F" w:rsidRPr="00E70982" w:rsidRDefault="00AE2F0F" w:rsidP="00EE63F4">
      <w:pPr>
        <w:spacing w:before="120"/>
        <w:jc w:val="thaiDistribute"/>
        <w:rPr>
          <w:rFonts w:ascii="Browallia New" w:hAnsi="Browallia New" w:cs="Browallia New"/>
          <w:b/>
          <w:bCs/>
        </w:rPr>
      </w:pPr>
      <w:r w:rsidRPr="00E70982">
        <w:rPr>
          <w:rFonts w:ascii="Browallia New" w:hAnsi="Browallia New" w:cs="Browallia New"/>
          <w:b/>
          <w:bCs/>
          <w:u w:val="single"/>
          <w:cs/>
        </w:rPr>
        <w:t>หนี้สิน</w:t>
      </w:r>
      <w:r w:rsidRPr="00E70982">
        <w:rPr>
          <w:rFonts w:ascii="Browallia New" w:hAnsi="Browallia New" w:cs="Browallia New"/>
          <w:b/>
          <w:bCs/>
          <w:cs/>
        </w:rPr>
        <w:t xml:space="preserve"> </w:t>
      </w:r>
    </w:p>
    <w:p w:rsidR="00AE2F0F" w:rsidRPr="009446DD" w:rsidRDefault="00AE2F0F" w:rsidP="00AE2F0F">
      <w:pPr>
        <w:spacing w:before="120"/>
        <w:jc w:val="thaiDistribute"/>
        <w:rPr>
          <w:rFonts w:ascii="Browallia New" w:hAnsi="Browallia New" w:cs="Browallia New"/>
        </w:rPr>
      </w:pPr>
      <w:r w:rsidRPr="00E70982">
        <w:rPr>
          <w:rFonts w:ascii="Browallia New" w:hAnsi="Browallia New" w:cs="Browallia New"/>
          <w:cs/>
        </w:rPr>
        <w:t xml:space="preserve">บริษัทและบริษัทย่อย มีหนี้สินทั้งหมด </w:t>
      </w:r>
      <w:r w:rsidR="00BC3C3E" w:rsidRPr="00E70982">
        <w:rPr>
          <w:rFonts w:ascii="Browallia New" w:hAnsi="Browallia New" w:cs="Browallia New"/>
        </w:rPr>
        <w:t>31</w:t>
      </w:r>
      <w:r w:rsidR="00067391" w:rsidRPr="00E70982">
        <w:rPr>
          <w:rFonts w:ascii="Browallia New" w:hAnsi="Browallia New" w:cs="Browallia New" w:hint="cs"/>
          <w:cs/>
        </w:rPr>
        <w:t>1</w:t>
      </w:r>
      <w:r w:rsidRPr="00E70982">
        <w:rPr>
          <w:rFonts w:ascii="Browallia New" w:hAnsi="Browallia New" w:cs="Browallia New"/>
          <w:cs/>
        </w:rPr>
        <w:t xml:space="preserve"> ล้านบาท ซึ่ง</w:t>
      </w:r>
      <w:r w:rsidRPr="00E70982">
        <w:rPr>
          <w:rFonts w:ascii="Browallia New" w:hAnsi="Browallia New" w:cs="Browallia New" w:hint="cs"/>
          <w:cs/>
        </w:rPr>
        <w:t>แบ่ง</w:t>
      </w:r>
      <w:r w:rsidRPr="00E70982">
        <w:rPr>
          <w:rFonts w:ascii="Browallia New" w:hAnsi="Browallia New" w:cs="Browallia New"/>
          <w:cs/>
        </w:rPr>
        <w:t xml:space="preserve">เป็นหนี้สินหมุนเวียน </w:t>
      </w:r>
      <w:r w:rsidR="00BC3C3E" w:rsidRPr="00E70982">
        <w:rPr>
          <w:rFonts w:ascii="Browallia New" w:hAnsi="Browallia New" w:cs="Browallia New"/>
        </w:rPr>
        <w:t>298</w:t>
      </w:r>
      <w:r w:rsidRPr="00E70982">
        <w:rPr>
          <w:rFonts w:ascii="Browallia New" w:hAnsi="Browallia New" w:cs="Browallia New"/>
          <w:cs/>
        </w:rPr>
        <w:t xml:space="preserve"> ล้านบาท และหนี้สินไม่หมุนเวียน </w:t>
      </w:r>
      <w:r w:rsidRPr="00E70982">
        <w:rPr>
          <w:rFonts w:ascii="Browallia New" w:hAnsi="Browallia New" w:cs="Browallia New" w:hint="cs"/>
          <w:cs/>
        </w:rPr>
        <w:t>1</w:t>
      </w:r>
      <w:r w:rsidR="0062519A" w:rsidRPr="00E70982">
        <w:rPr>
          <w:rFonts w:ascii="Browallia New" w:hAnsi="Browallia New" w:cs="Browallia New" w:hint="cs"/>
          <w:cs/>
        </w:rPr>
        <w:t>3</w:t>
      </w:r>
      <w:r w:rsidRPr="00E70982">
        <w:rPr>
          <w:rFonts w:ascii="Browallia New" w:hAnsi="Browallia New" w:cs="Browallia New"/>
          <w:cs/>
        </w:rPr>
        <w:t xml:space="preserve"> ล้านบาท </w:t>
      </w:r>
      <w:r w:rsidR="00BC3C3E" w:rsidRPr="00E70982">
        <w:rPr>
          <w:rFonts w:ascii="Browallia New" w:hAnsi="Browallia New" w:cs="Browallia New" w:hint="cs"/>
          <w:cs/>
        </w:rPr>
        <w:t>ลดลง</w:t>
      </w:r>
      <w:r w:rsidRPr="00E70982">
        <w:rPr>
          <w:rFonts w:ascii="Browallia New" w:hAnsi="Browallia New" w:cs="Browallia New"/>
          <w:cs/>
        </w:rPr>
        <w:t xml:space="preserve">จากปี </w:t>
      </w:r>
      <w:r w:rsidRPr="00E70982">
        <w:rPr>
          <w:rFonts w:ascii="Browallia New" w:hAnsi="Browallia New" w:cs="Browallia New"/>
        </w:rPr>
        <w:t>25</w:t>
      </w:r>
      <w:r w:rsidR="00FD0905" w:rsidRPr="00E70982">
        <w:rPr>
          <w:rFonts w:ascii="Browallia New" w:hAnsi="Browallia New" w:cs="Browallia New"/>
        </w:rPr>
        <w:t>60</w:t>
      </w:r>
      <w:r w:rsidRPr="00E70982">
        <w:rPr>
          <w:rFonts w:ascii="Browallia New" w:hAnsi="Browallia New" w:cs="Browallia New"/>
          <w:cs/>
        </w:rPr>
        <w:t xml:space="preserve"> จำนวน </w:t>
      </w:r>
      <w:r w:rsidR="00BC3C3E" w:rsidRPr="00E70982">
        <w:rPr>
          <w:rFonts w:ascii="Browallia New" w:hAnsi="Browallia New" w:cs="Browallia New" w:hint="cs"/>
          <w:cs/>
        </w:rPr>
        <w:t>1</w:t>
      </w:r>
      <w:r w:rsidR="0062519A" w:rsidRPr="00E70982">
        <w:rPr>
          <w:rFonts w:ascii="Browallia New" w:hAnsi="Browallia New" w:cs="Browallia New" w:hint="cs"/>
          <w:cs/>
        </w:rPr>
        <w:t>41</w:t>
      </w:r>
      <w:r w:rsidRPr="00E70982">
        <w:rPr>
          <w:rFonts w:ascii="Browallia New" w:hAnsi="Browallia New" w:cs="Browallia New"/>
        </w:rPr>
        <w:t xml:space="preserve"> </w:t>
      </w:r>
      <w:r w:rsidRPr="00E70982">
        <w:rPr>
          <w:rFonts w:ascii="Browallia New" w:hAnsi="Browallia New" w:cs="Browallia New"/>
          <w:cs/>
        </w:rPr>
        <w:t xml:space="preserve">ล้านบาท </w:t>
      </w:r>
      <w:r w:rsidRPr="00E70982">
        <w:rPr>
          <w:rFonts w:ascii="Browallia New" w:hAnsi="Browallia New" w:cs="Browallia New" w:hint="cs"/>
          <w:cs/>
        </w:rPr>
        <w:t>หรือ</w:t>
      </w:r>
      <w:r w:rsidRPr="00E70982">
        <w:rPr>
          <w:rFonts w:ascii="Browallia New" w:hAnsi="Browallia New" w:cs="Browallia New"/>
          <w:cs/>
        </w:rPr>
        <w:t xml:space="preserve">คิดเป็นร้อยละ </w:t>
      </w:r>
      <w:r w:rsidR="00BC3C3E" w:rsidRPr="00E70982">
        <w:rPr>
          <w:rFonts w:ascii="Browallia New" w:hAnsi="Browallia New" w:cs="Browallia New" w:hint="cs"/>
          <w:cs/>
        </w:rPr>
        <w:t>3</w:t>
      </w:r>
      <w:r w:rsidR="00886D9C" w:rsidRPr="00E70982">
        <w:rPr>
          <w:rFonts w:ascii="Browallia New" w:hAnsi="Browallia New" w:cs="Browallia New" w:hint="cs"/>
          <w:cs/>
        </w:rPr>
        <w:t>1</w:t>
      </w:r>
      <w:r w:rsidRPr="00E70982">
        <w:rPr>
          <w:rFonts w:ascii="Browallia New" w:hAnsi="Browallia New" w:cs="Browallia New"/>
          <w:cs/>
        </w:rPr>
        <w:t xml:space="preserve"> </w:t>
      </w:r>
      <w:r w:rsidRPr="00E70982">
        <w:rPr>
          <w:rFonts w:ascii="Browallia New" w:hAnsi="Browallia New" w:cs="Browallia New" w:hint="cs"/>
          <w:cs/>
        </w:rPr>
        <w:t>โดย</w:t>
      </w:r>
      <w:r w:rsidRPr="00E70982">
        <w:rPr>
          <w:rFonts w:ascii="Browallia New" w:hAnsi="Browallia New" w:cs="Browallia New"/>
          <w:cs/>
        </w:rPr>
        <w:t>มีสาเหตุหลักมาจาก</w:t>
      </w:r>
      <w:r w:rsidRPr="00E70982">
        <w:rPr>
          <w:rFonts w:ascii="Browallia New" w:hAnsi="Browallia New" w:cs="Browallia New" w:hint="cs"/>
          <w:cs/>
        </w:rPr>
        <w:t xml:space="preserve"> </w:t>
      </w:r>
      <w:r w:rsidRPr="00E70982">
        <w:rPr>
          <w:rFonts w:ascii="Browallia New" w:hAnsi="Browallia New" w:cs="Browallia New"/>
          <w:cs/>
        </w:rPr>
        <w:t>เ</w:t>
      </w:r>
      <w:r w:rsidRPr="00E70982">
        <w:rPr>
          <w:rFonts w:ascii="Browallia New" w:hAnsi="Browallia New" w:cs="Browallia New" w:hint="cs"/>
          <w:cs/>
        </w:rPr>
        <w:t>งินกู้ยืม</w:t>
      </w:r>
      <w:r w:rsidR="00F17427" w:rsidRPr="00E70982">
        <w:rPr>
          <w:rFonts w:ascii="Browallia New" w:hAnsi="Browallia New" w:cs="Browallia New" w:hint="cs"/>
          <w:cs/>
        </w:rPr>
        <w:t>ระยะสั้น</w:t>
      </w:r>
      <w:r w:rsidRPr="00E70982">
        <w:rPr>
          <w:rFonts w:ascii="Browallia New" w:hAnsi="Browallia New" w:cs="Browallia New" w:hint="cs"/>
          <w:cs/>
        </w:rPr>
        <w:t>ที่</w:t>
      </w:r>
      <w:r w:rsidR="00AA2861">
        <w:rPr>
          <w:rFonts w:ascii="Browallia New" w:hAnsi="Browallia New" w:cs="Browallia New" w:hint="cs"/>
          <w:cs/>
        </w:rPr>
        <w:t>ลดลง</w:t>
      </w:r>
      <w:r w:rsidRPr="00A732F0">
        <w:rPr>
          <w:rFonts w:ascii="Browallia New" w:hAnsi="Browallia New" w:cs="Browallia New" w:hint="cs"/>
          <w:cs/>
        </w:rPr>
        <w:t xml:space="preserve"> </w:t>
      </w:r>
      <w:r w:rsidR="00AA2861">
        <w:rPr>
          <w:rFonts w:ascii="Browallia New" w:hAnsi="Browallia New" w:cs="Browallia New" w:hint="cs"/>
          <w:cs/>
        </w:rPr>
        <w:t>130</w:t>
      </w:r>
      <w:r w:rsidRPr="00A732F0">
        <w:rPr>
          <w:rFonts w:ascii="Browallia New" w:hAnsi="Browallia New" w:cs="Browallia New" w:hint="cs"/>
          <w:cs/>
        </w:rPr>
        <w:t xml:space="preserve"> ล้านบาท</w:t>
      </w:r>
    </w:p>
    <w:p w:rsidR="00EE63F4" w:rsidRDefault="00EE63F4" w:rsidP="00AE2F0F">
      <w:pPr>
        <w:pStyle w:val="BodyText"/>
        <w:jc w:val="thaiDistribute"/>
        <w:rPr>
          <w:rFonts w:ascii="Browallia New" w:hAnsi="Browallia New" w:cs="Browallia New"/>
          <w:highlight w:val="yellow"/>
          <w:u w:val="single"/>
        </w:rPr>
      </w:pPr>
    </w:p>
    <w:p w:rsidR="00AE2F0F" w:rsidRPr="007D0F40" w:rsidRDefault="00AE2F0F" w:rsidP="00AE2F0F">
      <w:pPr>
        <w:pStyle w:val="BodyText"/>
        <w:jc w:val="both"/>
        <w:rPr>
          <w:rFonts w:cs="BrowalliaUPC"/>
          <w:b/>
          <w:bCs/>
          <w:highlight w:val="yellow"/>
          <w:u w:val="single"/>
          <w:cs/>
        </w:rPr>
      </w:pPr>
      <w:r w:rsidRPr="00FB3EDA">
        <w:rPr>
          <w:rFonts w:cs="BrowalliaUPC" w:hint="cs"/>
          <w:b/>
          <w:bCs/>
          <w:sz w:val="28"/>
          <w:szCs w:val="28"/>
          <w:u w:val="single"/>
          <w:cs/>
        </w:rPr>
        <w:t>สภาพคล่องทางการเงิน</w:t>
      </w:r>
    </w:p>
    <w:p w:rsidR="00AE2F0F" w:rsidRPr="002251B1" w:rsidRDefault="007D2655" w:rsidP="007D2655">
      <w:pPr>
        <w:spacing w:before="120"/>
        <w:jc w:val="thaiDistribute"/>
        <w:rPr>
          <w:rFonts w:ascii="Browallia New" w:hAnsi="Browallia New" w:cs="Browallia New"/>
        </w:rPr>
      </w:pPr>
      <w:r w:rsidRPr="007D2655">
        <w:rPr>
          <w:rFonts w:ascii="Browallia New" w:hAnsi="Browallia New" w:cs="Browallia New"/>
          <w:cs/>
        </w:rPr>
        <w:t>ในปี 2561 กระแสเงินสดของบริษัทและบริษัทย่อย มีเงินสดและรายการเทียบเท่าเงินสดปลายปี ณ 31 ธันวาคม 2561 จำนวน 23 ล้านบาท ลดล 89 ล้านบาท จากช่วงเวลาเดียวกันของปี 2560 ที่มีอยู่จำนวน 112 ล้านบาท ซึ่งมีการเปลี่ยนแปลงดังนี้</w:t>
      </w:r>
    </w:p>
    <w:p w:rsidR="00AE2F0F" w:rsidRPr="002251B1" w:rsidRDefault="00AE2F0F" w:rsidP="00AE2F0F">
      <w:pPr>
        <w:numPr>
          <w:ilvl w:val="0"/>
          <w:numId w:val="3"/>
        </w:numPr>
        <w:spacing w:before="120"/>
        <w:ind w:left="1134" w:hanging="357"/>
        <w:jc w:val="thaiDistribute"/>
        <w:rPr>
          <w:rFonts w:ascii="Browallia New" w:hAnsi="Browallia New" w:cs="Browallia New"/>
        </w:rPr>
      </w:pPr>
      <w:r w:rsidRPr="002251B1">
        <w:rPr>
          <w:rFonts w:ascii="Browallia New" w:hAnsi="Browallia New" w:cs="Browallia New"/>
          <w:cs/>
        </w:rPr>
        <w:lastRenderedPageBreak/>
        <w:t>เงินสด</w:t>
      </w:r>
      <w:r w:rsidRPr="002251B1">
        <w:rPr>
          <w:rFonts w:ascii="Browallia New" w:hAnsi="Browallia New" w:cs="Browallia New" w:hint="cs"/>
          <w:cs/>
        </w:rPr>
        <w:t>สุทธิ</w:t>
      </w:r>
      <w:r w:rsidRPr="002251B1">
        <w:rPr>
          <w:rFonts w:ascii="Browallia New" w:hAnsi="Browallia New" w:cs="Browallia New"/>
          <w:cs/>
        </w:rPr>
        <w:t>จาก</w:t>
      </w:r>
      <w:r w:rsidRPr="002251B1">
        <w:rPr>
          <w:rFonts w:ascii="Browallia New" w:hAnsi="Browallia New" w:cs="Browallia New" w:hint="cs"/>
          <w:cs/>
        </w:rPr>
        <w:t>กิจกรรม</w:t>
      </w:r>
      <w:r w:rsidRPr="002251B1">
        <w:rPr>
          <w:rFonts w:ascii="Browallia New" w:hAnsi="Browallia New" w:cs="Browallia New"/>
          <w:cs/>
        </w:rPr>
        <w:t xml:space="preserve">ดำเนินงานของปี </w:t>
      </w:r>
      <w:r w:rsidRPr="002251B1">
        <w:rPr>
          <w:rFonts w:ascii="Browallia New" w:hAnsi="Browallia New" w:cs="Browallia New" w:hint="cs"/>
          <w:cs/>
        </w:rPr>
        <w:t>256</w:t>
      </w:r>
      <w:r w:rsidR="00E35B79" w:rsidRPr="002251B1">
        <w:rPr>
          <w:rFonts w:ascii="Browallia New" w:hAnsi="Browallia New" w:cs="Browallia New"/>
        </w:rPr>
        <w:t>1</w:t>
      </w:r>
      <w:r w:rsidRPr="002251B1">
        <w:rPr>
          <w:rFonts w:ascii="Browallia New" w:hAnsi="Browallia New" w:cs="Browallia New"/>
          <w:cs/>
        </w:rPr>
        <w:t xml:space="preserve"> จำนวน</w:t>
      </w:r>
      <w:r w:rsidRPr="002251B1">
        <w:rPr>
          <w:rFonts w:ascii="Browallia New" w:hAnsi="Browallia New" w:cs="Browallia New" w:hint="cs"/>
          <w:cs/>
        </w:rPr>
        <w:t xml:space="preserve"> </w:t>
      </w:r>
      <w:r w:rsidR="004339FC" w:rsidRPr="002251B1">
        <w:rPr>
          <w:rFonts w:ascii="Browallia New" w:hAnsi="Browallia New" w:cs="Browallia New" w:hint="cs"/>
          <w:cs/>
        </w:rPr>
        <w:t>119</w:t>
      </w:r>
      <w:r w:rsidRPr="002251B1">
        <w:rPr>
          <w:rFonts w:ascii="Browallia New" w:hAnsi="Browallia New" w:cs="Browallia New"/>
        </w:rPr>
        <w:t xml:space="preserve"> </w:t>
      </w:r>
      <w:r w:rsidRPr="002251B1">
        <w:rPr>
          <w:rFonts w:ascii="Browallia New" w:hAnsi="Browallia New" w:cs="Browallia New"/>
          <w:cs/>
        </w:rPr>
        <w:t>ล้านบาท</w:t>
      </w:r>
      <w:r w:rsidRPr="002251B1">
        <w:rPr>
          <w:rFonts w:ascii="Browallia New" w:hAnsi="Browallia New" w:cs="Browallia New" w:hint="cs"/>
          <w:cs/>
        </w:rPr>
        <w:t xml:space="preserve"> </w:t>
      </w:r>
      <w:r w:rsidR="004339FC" w:rsidRPr="002251B1">
        <w:rPr>
          <w:rFonts w:ascii="Browallia New" w:hAnsi="Browallia New" w:cs="Browallia New" w:hint="cs"/>
          <w:cs/>
        </w:rPr>
        <w:t>เพิ่มขึ้น</w:t>
      </w:r>
      <w:r w:rsidRPr="002251B1">
        <w:rPr>
          <w:rFonts w:ascii="Browallia New" w:hAnsi="Browallia New" w:cs="Browallia New" w:hint="cs"/>
          <w:cs/>
        </w:rPr>
        <w:t>จาก</w:t>
      </w:r>
      <w:r w:rsidRPr="002251B1">
        <w:rPr>
          <w:rFonts w:ascii="Browallia New" w:hAnsi="Browallia New" w:cs="Browallia New"/>
          <w:cs/>
        </w:rPr>
        <w:t>ช่วงเวลาเดียวกันของ</w:t>
      </w:r>
      <w:r w:rsidRPr="002251B1">
        <w:rPr>
          <w:rFonts w:ascii="Browallia New" w:hAnsi="Browallia New" w:cs="Browallia New" w:hint="cs"/>
          <w:cs/>
        </w:rPr>
        <w:t xml:space="preserve">ปี </w:t>
      </w:r>
      <w:r w:rsidR="00E35B79" w:rsidRPr="002251B1">
        <w:rPr>
          <w:rFonts w:ascii="Browallia New" w:hAnsi="Browallia New" w:cs="Browallia New"/>
        </w:rPr>
        <w:t>2560</w:t>
      </w:r>
      <w:r w:rsidRPr="002251B1">
        <w:rPr>
          <w:rFonts w:ascii="Browallia New" w:hAnsi="Browallia New" w:cs="Browallia New" w:hint="cs"/>
          <w:cs/>
        </w:rPr>
        <w:t xml:space="preserve"> จำนวน </w:t>
      </w:r>
      <w:r w:rsidR="004339FC" w:rsidRPr="002251B1">
        <w:rPr>
          <w:rFonts w:ascii="Browallia New" w:hAnsi="Browallia New" w:cs="Browallia New" w:hint="cs"/>
          <w:cs/>
        </w:rPr>
        <w:t>113</w:t>
      </w:r>
      <w:r w:rsidRPr="002251B1">
        <w:rPr>
          <w:rFonts w:ascii="Browallia New" w:hAnsi="Browallia New" w:cs="Browallia New" w:hint="cs"/>
          <w:cs/>
        </w:rPr>
        <w:t xml:space="preserve"> ล้านบาท</w:t>
      </w:r>
      <w:r w:rsidRPr="002251B1">
        <w:rPr>
          <w:rFonts w:ascii="Browallia New" w:hAnsi="Browallia New" w:cs="Browallia New"/>
          <w:cs/>
        </w:rPr>
        <w:t xml:space="preserve"> </w:t>
      </w:r>
      <w:r w:rsidRPr="002251B1">
        <w:rPr>
          <w:rFonts w:ascii="Browallia New" w:hAnsi="Browallia New" w:cs="Browallia New" w:hint="cs"/>
          <w:cs/>
        </w:rPr>
        <w:t>เหตุผลหลัก</w:t>
      </w:r>
      <w:r w:rsidRPr="002251B1">
        <w:rPr>
          <w:rFonts w:ascii="Browallia New" w:hAnsi="Browallia New" w:cs="Browallia New"/>
          <w:cs/>
        </w:rPr>
        <w:t>มาจาก</w:t>
      </w:r>
      <w:r w:rsidRPr="002251B1">
        <w:rPr>
          <w:rFonts w:ascii="Browallia New" w:hAnsi="Browallia New" w:cs="Browallia New" w:hint="cs"/>
          <w:cs/>
        </w:rPr>
        <w:t>ผลประกอบการ ดังที่ได้กล่าวไปแล้วข้างต้น ประกอบกับการ</w:t>
      </w:r>
      <w:r w:rsidR="003477B2" w:rsidRPr="002251B1">
        <w:rPr>
          <w:rFonts w:ascii="Browallia New" w:hAnsi="Browallia New" w:cs="Browallia New" w:hint="cs"/>
          <w:cs/>
        </w:rPr>
        <w:t>ลดลงในส่วนของลูกหนี้และ</w:t>
      </w:r>
      <w:r w:rsidRPr="002251B1">
        <w:rPr>
          <w:rFonts w:ascii="Browallia New" w:hAnsi="Browallia New" w:cs="Browallia New"/>
          <w:cs/>
        </w:rPr>
        <w:t>สินค้าคงเหลือ</w:t>
      </w:r>
    </w:p>
    <w:p w:rsidR="00607718" w:rsidRPr="004300F3" w:rsidRDefault="00AE2F0F" w:rsidP="00E76642">
      <w:pPr>
        <w:numPr>
          <w:ilvl w:val="0"/>
          <w:numId w:val="3"/>
        </w:numPr>
        <w:tabs>
          <w:tab w:val="clear" w:pos="1440"/>
        </w:tabs>
        <w:ind w:left="1170"/>
        <w:jc w:val="thaiDistribute"/>
        <w:rPr>
          <w:rFonts w:ascii="Browallia New" w:hAnsi="Browallia New" w:cs="Browallia New"/>
        </w:rPr>
      </w:pPr>
      <w:r w:rsidRPr="008826DD">
        <w:rPr>
          <w:rFonts w:ascii="Browallia New" w:hAnsi="Browallia New" w:cs="Browallia New"/>
          <w:cs/>
        </w:rPr>
        <w:t>เงินสด</w:t>
      </w:r>
      <w:r w:rsidRPr="008826DD">
        <w:rPr>
          <w:rFonts w:ascii="Browallia New" w:hAnsi="Browallia New" w:cs="Browallia New" w:hint="cs"/>
          <w:cs/>
        </w:rPr>
        <w:t>สุทธิ</w:t>
      </w:r>
      <w:r w:rsidRPr="008826DD">
        <w:rPr>
          <w:rFonts w:ascii="Browallia New" w:hAnsi="Browallia New" w:cs="Browallia New"/>
          <w:cs/>
        </w:rPr>
        <w:t>ใช้ไปใน</w:t>
      </w:r>
      <w:r w:rsidRPr="008826DD">
        <w:rPr>
          <w:rFonts w:ascii="Browallia New" w:hAnsi="Browallia New" w:cs="Browallia New" w:hint="cs"/>
          <w:cs/>
        </w:rPr>
        <w:t>กิจกรรม</w:t>
      </w:r>
      <w:r w:rsidRPr="008826DD">
        <w:rPr>
          <w:rFonts w:ascii="Browallia New" w:hAnsi="Browallia New" w:cs="Browallia New"/>
          <w:cs/>
        </w:rPr>
        <w:t xml:space="preserve">ลงทุนของปี </w:t>
      </w:r>
      <w:r w:rsidRPr="008826DD">
        <w:rPr>
          <w:rFonts w:ascii="Browallia New" w:hAnsi="Browallia New" w:cs="Browallia New" w:hint="cs"/>
          <w:cs/>
        </w:rPr>
        <w:t>256</w:t>
      </w:r>
      <w:r w:rsidR="00E35B79" w:rsidRPr="008826DD">
        <w:rPr>
          <w:rFonts w:ascii="Browallia New" w:hAnsi="Browallia New" w:cs="Browallia New"/>
        </w:rPr>
        <w:t>1</w:t>
      </w:r>
      <w:r w:rsidRPr="008826DD">
        <w:rPr>
          <w:rFonts w:ascii="Browallia New" w:hAnsi="Browallia New" w:cs="Browallia New"/>
          <w:cs/>
        </w:rPr>
        <w:t xml:space="preserve"> </w:t>
      </w:r>
      <w:r w:rsidR="00E35B79" w:rsidRPr="008826DD">
        <w:rPr>
          <w:rFonts w:ascii="Browallia New" w:hAnsi="Browallia New" w:cs="Browallia New" w:hint="cs"/>
          <w:cs/>
        </w:rPr>
        <w:t xml:space="preserve">จำนวน </w:t>
      </w:r>
      <w:r w:rsidR="00DB30A6" w:rsidRPr="008826DD">
        <w:rPr>
          <w:rFonts w:ascii="Browallia New" w:hAnsi="Browallia New" w:cs="Browallia New" w:hint="cs"/>
          <w:cs/>
        </w:rPr>
        <w:t>4</w:t>
      </w:r>
      <w:r w:rsidR="0071259C" w:rsidRPr="008826DD">
        <w:rPr>
          <w:rFonts w:ascii="Browallia New" w:hAnsi="Browallia New" w:cs="Browallia New" w:hint="cs"/>
          <w:cs/>
        </w:rPr>
        <w:t>6</w:t>
      </w:r>
      <w:r w:rsidRPr="008826DD">
        <w:rPr>
          <w:rFonts w:ascii="Browallia New" w:hAnsi="Browallia New" w:cs="Browallia New" w:hint="cs"/>
          <w:cs/>
        </w:rPr>
        <w:t xml:space="preserve"> ล้านบาท เมื่อเปรียบเทียบกับปี </w:t>
      </w:r>
      <w:r w:rsidR="00E35B79" w:rsidRPr="008826DD">
        <w:rPr>
          <w:rFonts w:ascii="Browallia New" w:hAnsi="Browallia New" w:cs="Browallia New"/>
        </w:rPr>
        <w:t>2560</w:t>
      </w:r>
      <w:r w:rsidRPr="008826DD">
        <w:rPr>
          <w:rFonts w:ascii="Browallia New" w:hAnsi="Browallia New" w:cs="Browallia New" w:hint="cs"/>
          <w:cs/>
        </w:rPr>
        <w:t xml:space="preserve"> </w:t>
      </w:r>
      <w:r w:rsidR="00E76642" w:rsidRPr="00E76642">
        <w:rPr>
          <w:rFonts w:ascii="Browallia New" w:hAnsi="Browallia New" w:cs="Browallia New"/>
          <w:cs/>
        </w:rPr>
        <w:t>ที่ใช้ไป 2 ล้านบาท เพิ่มขึ้นจำนวน 44 ล้านบาท ซึ่งการลงทุนดังกล่าว ประกอบด้วยการจัดซื้อรถบรรทุกทดแทนรถคันเดิมที่เสื่อมสภาพ รถแบล็กโฮเพื่อใช้ในงานสวน และการปลูกปาล์มทดแทน</w:t>
      </w:r>
    </w:p>
    <w:p w:rsidR="00AE2F0F" w:rsidRPr="004300F3" w:rsidRDefault="00AE2F0F" w:rsidP="000A5431">
      <w:pPr>
        <w:numPr>
          <w:ilvl w:val="0"/>
          <w:numId w:val="3"/>
        </w:numPr>
        <w:tabs>
          <w:tab w:val="clear" w:pos="1440"/>
          <w:tab w:val="num" w:pos="2487"/>
        </w:tabs>
        <w:ind w:left="1134" w:hanging="324"/>
        <w:jc w:val="thaiDistribute"/>
        <w:rPr>
          <w:rFonts w:ascii="Browallia New" w:hAnsi="Browallia New" w:cs="Browallia New"/>
        </w:rPr>
      </w:pPr>
      <w:r w:rsidRPr="004300F3">
        <w:rPr>
          <w:rFonts w:ascii="Browallia New" w:hAnsi="Browallia New" w:cs="Browallia New"/>
          <w:cs/>
        </w:rPr>
        <w:t>เงินสด</w:t>
      </w:r>
      <w:r w:rsidR="00AD1C11" w:rsidRPr="004300F3">
        <w:rPr>
          <w:rFonts w:ascii="Browallia New" w:hAnsi="Browallia New" w:cs="Browallia New" w:hint="cs"/>
          <w:cs/>
        </w:rPr>
        <w:t>สุทธิใช้ไปใน</w:t>
      </w:r>
      <w:r w:rsidRPr="004300F3">
        <w:rPr>
          <w:rFonts w:ascii="Browallia New" w:hAnsi="Browallia New" w:cs="Browallia New"/>
          <w:cs/>
        </w:rPr>
        <w:t>ก</w:t>
      </w:r>
      <w:r w:rsidRPr="004300F3">
        <w:rPr>
          <w:rFonts w:ascii="Browallia New" w:hAnsi="Browallia New" w:cs="Browallia New" w:hint="cs"/>
          <w:cs/>
        </w:rPr>
        <w:t>ิจกรรม</w:t>
      </w:r>
      <w:r w:rsidRPr="004300F3">
        <w:rPr>
          <w:rFonts w:ascii="Browallia New" w:hAnsi="Browallia New" w:cs="Browallia New"/>
          <w:cs/>
        </w:rPr>
        <w:t xml:space="preserve">จัดหาเงินของปี </w:t>
      </w:r>
      <w:r w:rsidRPr="004300F3">
        <w:rPr>
          <w:rFonts w:ascii="Browallia New" w:hAnsi="Browallia New" w:cs="Browallia New" w:hint="cs"/>
          <w:cs/>
        </w:rPr>
        <w:t>256</w:t>
      </w:r>
      <w:r w:rsidR="00E35B79" w:rsidRPr="004300F3">
        <w:rPr>
          <w:rFonts w:ascii="Browallia New" w:hAnsi="Browallia New" w:cs="Browallia New"/>
        </w:rPr>
        <w:t>1</w:t>
      </w:r>
      <w:r w:rsidRPr="004300F3">
        <w:rPr>
          <w:rFonts w:ascii="Browallia New" w:hAnsi="Browallia New" w:cs="Browallia New"/>
          <w:cs/>
        </w:rPr>
        <w:t xml:space="preserve"> จำนวน </w:t>
      </w:r>
      <w:r w:rsidRPr="004300F3">
        <w:rPr>
          <w:rFonts w:ascii="Browallia New" w:hAnsi="Browallia New" w:cs="Browallia New" w:hint="cs"/>
          <w:cs/>
        </w:rPr>
        <w:t>1</w:t>
      </w:r>
      <w:r w:rsidR="000A5431" w:rsidRPr="004300F3">
        <w:rPr>
          <w:rFonts w:ascii="Browallia New" w:hAnsi="Browallia New" w:cs="Browallia New" w:hint="cs"/>
          <w:cs/>
        </w:rPr>
        <w:t>62</w:t>
      </w:r>
      <w:r w:rsidRPr="004300F3">
        <w:rPr>
          <w:rFonts w:ascii="Browallia New" w:hAnsi="Browallia New" w:cs="Browallia New"/>
          <w:cs/>
        </w:rPr>
        <w:t xml:space="preserve"> ล้านบาท</w:t>
      </w:r>
      <w:r w:rsidRPr="004300F3">
        <w:rPr>
          <w:rFonts w:ascii="Browallia New" w:hAnsi="Browallia New" w:cs="Browallia New" w:hint="cs"/>
          <w:cs/>
        </w:rPr>
        <w:t xml:space="preserve"> เมื่อเปรียบเทียบกับปี </w:t>
      </w:r>
      <w:r w:rsidR="00E35B79" w:rsidRPr="004300F3">
        <w:rPr>
          <w:rFonts w:ascii="Browallia New" w:hAnsi="Browallia New" w:cs="Browallia New"/>
        </w:rPr>
        <w:t>2560</w:t>
      </w:r>
      <w:r w:rsidR="008F54FA" w:rsidRPr="004300F3">
        <w:rPr>
          <w:rFonts w:ascii="Browallia New" w:hAnsi="Browallia New" w:cs="Browallia New"/>
        </w:rPr>
        <w:t xml:space="preserve"> </w:t>
      </w:r>
      <w:r w:rsidR="008F54FA" w:rsidRPr="004300F3">
        <w:rPr>
          <w:rFonts w:ascii="Browallia New" w:hAnsi="Browallia New" w:cs="Browallia New" w:hint="cs"/>
          <w:cs/>
        </w:rPr>
        <w:t>ที่จัดหามา</w:t>
      </w:r>
      <w:r w:rsidRPr="004300F3">
        <w:rPr>
          <w:rFonts w:ascii="Browallia New" w:hAnsi="Browallia New" w:cs="Browallia New" w:hint="cs"/>
          <w:cs/>
        </w:rPr>
        <w:t xml:space="preserve"> </w:t>
      </w:r>
      <w:r w:rsidR="00E35B79" w:rsidRPr="004300F3">
        <w:rPr>
          <w:rFonts w:ascii="Browallia New" w:hAnsi="Browallia New" w:cs="Browallia New"/>
        </w:rPr>
        <w:t>11</w:t>
      </w:r>
      <w:r w:rsidRPr="004300F3">
        <w:rPr>
          <w:rFonts w:ascii="Browallia New" w:hAnsi="Browallia New" w:cs="Browallia New" w:hint="cs"/>
          <w:cs/>
        </w:rPr>
        <w:t xml:space="preserve"> ล้านบาท เหตุผลหลักมาจากการ</w:t>
      </w:r>
      <w:r w:rsidR="000A5431" w:rsidRPr="004300F3">
        <w:rPr>
          <w:rFonts w:ascii="Browallia New" w:hAnsi="Browallia New" w:cs="Browallia New" w:hint="cs"/>
          <w:cs/>
        </w:rPr>
        <w:t>จ่ายคืนเงิน</w:t>
      </w:r>
      <w:r w:rsidRPr="004300F3">
        <w:rPr>
          <w:rFonts w:ascii="Browallia New" w:hAnsi="Browallia New" w:cs="Browallia New" w:hint="cs"/>
          <w:cs/>
        </w:rPr>
        <w:t>กู้ยืมจากสถาบันการเงิน</w:t>
      </w:r>
      <w:r w:rsidR="007F77D2" w:rsidRPr="004300F3">
        <w:rPr>
          <w:rFonts w:ascii="Browallia New" w:hAnsi="Browallia New" w:cs="Browallia New" w:hint="cs"/>
          <w:cs/>
        </w:rPr>
        <w:t>และจ่ายเงินปันผล</w:t>
      </w:r>
    </w:p>
    <w:p w:rsidR="00AE2F0F" w:rsidRPr="00062DFC" w:rsidRDefault="00AE2F0F" w:rsidP="00AE2F0F">
      <w:pPr>
        <w:pStyle w:val="BodyText"/>
        <w:jc w:val="both"/>
        <w:rPr>
          <w:rFonts w:cs="BrowalliaUPC"/>
          <w:b/>
          <w:bCs/>
          <w:u w:val="single"/>
        </w:rPr>
      </w:pPr>
    </w:p>
    <w:p w:rsidR="00AE2F0F" w:rsidRPr="00062DFC" w:rsidRDefault="00AE2F0F" w:rsidP="000C7A14">
      <w:pPr>
        <w:pStyle w:val="BodyText"/>
        <w:spacing w:after="120"/>
        <w:jc w:val="both"/>
        <w:rPr>
          <w:rFonts w:cs="BrowalliaUPC"/>
          <w:b/>
          <w:bCs/>
          <w:sz w:val="28"/>
          <w:szCs w:val="28"/>
          <w:u w:val="single"/>
        </w:rPr>
      </w:pPr>
      <w:r w:rsidRPr="00062DFC">
        <w:rPr>
          <w:rFonts w:cs="BrowalliaUPC" w:hint="cs"/>
          <w:b/>
          <w:bCs/>
          <w:sz w:val="28"/>
          <w:szCs w:val="28"/>
          <w:u w:val="single"/>
          <w:cs/>
        </w:rPr>
        <w:t>อัตราส่วนทางการเงิน</w:t>
      </w:r>
    </w:p>
    <w:p w:rsidR="001747AC" w:rsidRPr="001747AC" w:rsidRDefault="001747AC" w:rsidP="001747AC">
      <w:pPr>
        <w:pStyle w:val="BodyText"/>
        <w:numPr>
          <w:ilvl w:val="0"/>
          <w:numId w:val="25"/>
        </w:numPr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1747AC">
        <w:rPr>
          <w:rFonts w:ascii="Browallia New" w:hAnsi="Browallia New" w:cs="Browallia New"/>
          <w:sz w:val="28"/>
          <w:szCs w:val="28"/>
          <w:cs/>
        </w:rPr>
        <w:t>อัตราส่วนสินทรัพย์หมุนเวียนต่อหนี้สินหมุนเวียนเท่ากับ 0.77 เท่า ซึ่งต่ำกว่าปี 2560 เล็กน้อยประมาณ 0.04 เท่า สาเหตุหลักมาจากการลดลงของเงินสดและรายการเทียบเท่าเงินสดในการจ่ายคืนเงินกู้ยืมจากสถาบันการเงิน</w:t>
      </w:r>
    </w:p>
    <w:p w:rsidR="001747AC" w:rsidRPr="001747AC" w:rsidRDefault="001747AC" w:rsidP="001747AC">
      <w:pPr>
        <w:pStyle w:val="BodyText"/>
        <w:numPr>
          <w:ilvl w:val="0"/>
          <w:numId w:val="25"/>
        </w:numPr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1747AC">
        <w:rPr>
          <w:rFonts w:ascii="Browallia New" w:hAnsi="Browallia New" w:cs="Browallia New"/>
          <w:sz w:val="28"/>
          <w:szCs w:val="28"/>
          <w:cs/>
        </w:rPr>
        <w:t>อัตราส่วนสินทรัพย์สภาพคล่องหมุนเร็วต่อหนี้สินหมุนเวียนเท่ากับ 0.12 เท่า ต่ำกว่าปี 2560 ประมาณ 0.26 เท่า สาเหตุหลักมาจากการลดลงของเงินสดและรายการเทียบเท่าเงินสดในการจ่ายคืนเงินกู้ยืมจากสถาบันการเงิน</w:t>
      </w:r>
    </w:p>
    <w:p w:rsidR="001747AC" w:rsidRPr="001747AC" w:rsidRDefault="001747AC" w:rsidP="001747AC">
      <w:pPr>
        <w:pStyle w:val="BodyText"/>
        <w:numPr>
          <w:ilvl w:val="0"/>
          <w:numId w:val="25"/>
        </w:numPr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1747AC">
        <w:rPr>
          <w:rFonts w:ascii="Browallia New" w:hAnsi="Browallia New" w:cs="Browallia New"/>
          <w:sz w:val="28"/>
          <w:szCs w:val="28"/>
          <w:cs/>
        </w:rPr>
        <w:t>อัตราส่วนกระแสเงินสดรับสุทธิจากการดำเนินงานต่อหนี้สินหมุนเวียนเท่ากับ 0.4 เท่า ในปี 2561 สูงกว่าปี 2560 ประมาณ 0.39 เท่า สาเหตุหลักมาจากเงินสดรับสุทธิจากการดำเนินงานเพิ่มขึ้น ประกอบกับการจ่ายคืนเงินกู้ยืมระยะสั้น</w:t>
      </w:r>
    </w:p>
    <w:p w:rsidR="00AE2F0F" w:rsidRPr="007D0F40" w:rsidRDefault="00AE2F0F" w:rsidP="00AE2F0F">
      <w:pPr>
        <w:pStyle w:val="BodyText"/>
        <w:ind w:left="1134"/>
        <w:jc w:val="thaiDistribute"/>
        <w:rPr>
          <w:rFonts w:ascii="Browallia New" w:hAnsi="Browallia New" w:cs="Browallia New"/>
          <w:b/>
          <w:bCs/>
          <w:highlight w:val="yellow"/>
          <w:u w:val="single"/>
          <w:cs/>
        </w:rPr>
      </w:pPr>
    </w:p>
    <w:p w:rsidR="00AE2F0F" w:rsidRPr="00711730" w:rsidRDefault="00AE2F0F" w:rsidP="00AE2F0F">
      <w:pPr>
        <w:jc w:val="thaiDistribute"/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sectPr w:rsidR="00AE2F0F" w:rsidRPr="00711730" w:rsidSect="009B08F2">
          <w:headerReference w:type="default" r:id="rId8"/>
          <w:footerReference w:type="even" r:id="rId9"/>
          <w:footerReference w:type="default" r:id="rId10"/>
          <w:pgSz w:w="12240" w:h="15840"/>
          <w:pgMar w:top="1440" w:right="1183" w:bottom="1440" w:left="1418" w:header="720" w:footer="720" w:gutter="0"/>
          <w:pgNumType w:start="94"/>
          <w:cols w:space="720"/>
          <w:docGrid w:linePitch="360"/>
        </w:sectPr>
      </w:pPr>
    </w:p>
    <w:p w:rsidR="00AE2F0F" w:rsidRPr="007D0F40" w:rsidRDefault="00AE2F0F" w:rsidP="00AE2F0F">
      <w:pPr>
        <w:jc w:val="thaiDistribute"/>
        <w:rPr>
          <w:rFonts w:ascii="Browallia New" w:hAnsi="Browallia New" w:cs="Browallia New"/>
          <w:b/>
          <w:bCs/>
          <w:color w:val="008080"/>
          <w:sz w:val="32"/>
          <w:szCs w:val="32"/>
        </w:rPr>
      </w:pPr>
      <w:r w:rsidRPr="007D0F40">
        <w:rPr>
          <w:rFonts w:ascii="Browallia New" w:hAnsi="Browallia New" w:cs="Browallia New" w:hint="cs"/>
          <w:b/>
          <w:bCs/>
          <w:color w:val="008080"/>
          <w:sz w:val="32"/>
          <w:szCs w:val="32"/>
          <w:cs/>
        </w:rPr>
        <w:lastRenderedPageBreak/>
        <w:t>4.</w:t>
      </w:r>
      <w:r w:rsidRPr="007D0F40">
        <w:rPr>
          <w:rFonts w:ascii="Browallia New" w:hAnsi="Browallia New" w:cs="Browallia New" w:hint="cs"/>
          <w:b/>
          <w:bCs/>
          <w:color w:val="008080"/>
          <w:sz w:val="32"/>
          <w:szCs w:val="32"/>
          <w:cs/>
        </w:rPr>
        <w:tab/>
        <w:t>รายจ่ายลงทุน</w:t>
      </w:r>
    </w:p>
    <w:p w:rsidR="00884FCF" w:rsidRPr="00884FCF" w:rsidRDefault="00884FCF" w:rsidP="00884FCF">
      <w:pPr>
        <w:numPr>
          <w:ilvl w:val="0"/>
          <w:numId w:val="7"/>
        </w:numPr>
        <w:ind w:left="1134"/>
        <w:jc w:val="thaiDistribute"/>
        <w:rPr>
          <w:rFonts w:ascii="Browallia New" w:hAnsi="Browallia New" w:cs="Browallia New"/>
          <w:lang w:val="en-GB" w:eastAsia="en-GB"/>
        </w:rPr>
      </w:pPr>
      <w:r w:rsidRPr="00884FCF">
        <w:rPr>
          <w:rFonts w:ascii="Browallia New" w:hAnsi="Browallia New" w:cs="Browallia New" w:hint="cs"/>
          <w:cs/>
          <w:lang w:val="en-GB" w:eastAsia="en-GB"/>
        </w:rPr>
        <w:t>ในปี 2561 บริษัทมีการลงทุนขยายแปลงเพาะต้นกล้าปาล์ม ที่จังหวัดระนอง และจังหวัดนครศรีธรรมราช</w:t>
      </w:r>
    </w:p>
    <w:p w:rsidR="00884FCF" w:rsidRPr="00884FCF" w:rsidRDefault="00884FCF" w:rsidP="00884FCF">
      <w:pPr>
        <w:numPr>
          <w:ilvl w:val="0"/>
          <w:numId w:val="7"/>
        </w:numPr>
        <w:ind w:left="1134"/>
        <w:jc w:val="thaiDistribute"/>
        <w:rPr>
          <w:rFonts w:ascii="Browallia New" w:hAnsi="Browallia New" w:cs="Browallia New"/>
          <w:lang w:val="en-GB" w:eastAsia="en-GB"/>
        </w:rPr>
      </w:pPr>
      <w:r w:rsidRPr="00884FCF">
        <w:rPr>
          <w:rFonts w:ascii="Browallia New" w:hAnsi="Browallia New" w:cs="Browallia New" w:hint="cs"/>
          <w:cs/>
          <w:lang w:val="en-GB" w:eastAsia="en-GB"/>
        </w:rPr>
        <w:t>โครงการปลูกปาล์มทดแทนของบริษัทย่อย ในพื้นที่ที่เป็นสัมปทานในสวนเคียนซา</w:t>
      </w:r>
      <w:r w:rsidRPr="00884FCF">
        <w:rPr>
          <w:rFonts w:ascii="Browallia New" w:hAnsi="Browallia New" w:cs="Browallia New"/>
          <w:lang w:val="en-GB" w:eastAsia="en-GB"/>
        </w:rPr>
        <w:t xml:space="preserve"> </w:t>
      </w:r>
      <w:r w:rsidRPr="00884FCF">
        <w:rPr>
          <w:rFonts w:ascii="Browallia New" w:hAnsi="Browallia New" w:cs="Browallia New" w:hint="cs"/>
          <w:cs/>
          <w:lang w:val="en-GB" w:eastAsia="en-GB"/>
        </w:rPr>
        <w:t>คาดว่า</w:t>
      </w:r>
      <w:r w:rsidRPr="00884FCF">
        <w:rPr>
          <w:rFonts w:ascii="Browallia New" w:hAnsi="Browallia New" w:cs="Browallia New"/>
          <w:cs/>
          <w:lang w:val="en-GB" w:eastAsia="en-GB"/>
        </w:rPr>
        <w:t>จะ</w:t>
      </w:r>
      <w:r w:rsidRPr="00884FCF">
        <w:rPr>
          <w:rFonts w:ascii="Browallia New" w:hAnsi="Browallia New" w:cs="Browallia New" w:hint="cs"/>
          <w:cs/>
          <w:lang w:val="en-GB" w:eastAsia="en-GB"/>
        </w:rPr>
        <w:t>ดำเนินการ</w:t>
      </w:r>
      <w:r w:rsidRPr="00884FCF">
        <w:rPr>
          <w:rFonts w:ascii="Browallia New" w:hAnsi="Browallia New" w:cs="Browallia New"/>
          <w:cs/>
          <w:lang w:val="en-GB" w:eastAsia="en-GB"/>
        </w:rPr>
        <w:t xml:space="preserve">แล้วเสร็จในปี </w:t>
      </w:r>
      <w:r w:rsidRPr="00884FCF">
        <w:rPr>
          <w:rFonts w:ascii="Browallia New" w:hAnsi="Browallia New" w:cs="Browallia New" w:hint="cs"/>
          <w:cs/>
          <w:lang w:val="en-GB" w:eastAsia="en-GB"/>
        </w:rPr>
        <w:t xml:space="preserve">2563 </w:t>
      </w:r>
    </w:p>
    <w:p w:rsidR="00884FCF" w:rsidRPr="00884FCF" w:rsidRDefault="00884FCF" w:rsidP="00884FCF">
      <w:pPr>
        <w:numPr>
          <w:ilvl w:val="0"/>
          <w:numId w:val="7"/>
        </w:numPr>
        <w:ind w:left="1134"/>
        <w:jc w:val="thaiDistribute"/>
        <w:rPr>
          <w:rFonts w:ascii="Browallia New" w:hAnsi="Browallia New" w:cs="Browallia New"/>
          <w:lang w:val="en-GB" w:eastAsia="en-GB"/>
        </w:rPr>
      </w:pPr>
      <w:r w:rsidRPr="00884FCF">
        <w:rPr>
          <w:rFonts w:ascii="Browallia New" w:hAnsi="Browallia New" w:cs="Browallia New" w:hint="cs"/>
          <w:cs/>
          <w:lang w:val="en-GB" w:eastAsia="en-GB"/>
        </w:rPr>
        <w:t>รายจ่ายลงทุนของบริษัทในอนาคตยังคงเป็นการหาพื้นที่เพื่อทำสวนปาล์ม และจัดหาอุปกรณ์ทดแทนทรัพย์สินที่เสื่อมสภาพ รวมถึงการจัดหาอุปกรณ์เครื่องใช้ที่สามารถทดแทนแรงงาน</w:t>
      </w:r>
    </w:p>
    <w:p w:rsidR="00F50B61" w:rsidRDefault="00F50B61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:rsidR="00F50B61" w:rsidRPr="00F50B61" w:rsidRDefault="00F50B61" w:rsidP="00F50B61">
      <w:pPr>
        <w:jc w:val="thaiDistribute"/>
        <w:rPr>
          <w:rFonts w:cs="BrowalliaUPC"/>
          <w:b/>
          <w:bCs/>
          <w:sz w:val="32"/>
          <w:szCs w:val="32"/>
          <w:cs/>
          <w:lang w:val="en-GB" w:eastAsia="en-GB"/>
        </w:rPr>
      </w:pPr>
      <w:r w:rsidRPr="00F50B61">
        <w:rPr>
          <w:rFonts w:cs="BrowalliaUPC" w:hint="cs"/>
          <w:b/>
          <w:bCs/>
          <w:color w:val="00B050"/>
          <w:sz w:val="32"/>
          <w:szCs w:val="32"/>
          <w:cs/>
          <w:lang w:eastAsia="en-GB"/>
        </w:rPr>
        <w:lastRenderedPageBreak/>
        <w:t>ปัจจัยและอิทธิพลที่อาจมีผลต่อผลการดำเนินงานหรือฐานะการเงินในอนาคต</w:t>
      </w:r>
    </w:p>
    <w:p w:rsidR="00F50B61" w:rsidRPr="00F50B61" w:rsidRDefault="00F50B61" w:rsidP="00F50B61">
      <w:pPr>
        <w:spacing w:before="120"/>
        <w:ind w:firstLine="720"/>
        <w:jc w:val="thaiDistribute"/>
        <w:rPr>
          <w:rFonts w:ascii="Browallia New" w:hAnsi="Browallia New" w:cs="Browallia New"/>
          <w:lang w:val="en-GB" w:eastAsia="en-GB"/>
        </w:rPr>
      </w:pPr>
    </w:p>
    <w:p w:rsidR="00F50B61" w:rsidRPr="00F50B61" w:rsidRDefault="00F50B61" w:rsidP="00F50B61">
      <w:pPr>
        <w:spacing w:before="120"/>
        <w:ind w:firstLine="720"/>
        <w:jc w:val="thaiDistribute"/>
        <w:rPr>
          <w:rFonts w:ascii="Browallia New" w:hAnsi="Browallia New" w:cs="Browallia New"/>
          <w:lang w:val="en-GB" w:eastAsia="en-GB"/>
        </w:rPr>
      </w:pPr>
      <w:r w:rsidRPr="00F50B61">
        <w:rPr>
          <w:rFonts w:ascii="Browallia New" w:hAnsi="Browallia New" w:cs="Browallia New" w:hint="cs"/>
          <w:cs/>
          <w:lang w:val="en-GB" w:eastAsia="en-GB"/>
        </w:rPr>
        <w:t>จากการที่วัตถุดิบหลักของบริษัทมาจากผลผลิตทางการเกษตร ทำให้แนวโน้มผลการดำเนินงานของบริษัทขึ้นอยู่กับปัจจัยที่ควบคุมไม่ได้ ได้แก่ สภาพภูมิอากาศ ปริมาณน้ำฝน ผลผลิตของวัตถุดิบที่ออกสู่ตลาดในแต่ละฤดูกาล และความผันผวนของราคาน้ำมันปาล์ม นอกจากนี้ยังมีนโยบายของภาครัฐที่ให้การช่วยเหลือเกษตรกรในช่วงที่เป็นฤดูกาลซึ่งมีผลผลิตปาล์มสดออกสู่ตลาดเป็นจำนวนมาก ส่งผลให้ราคาตลาดของผลปาล์มสดไม่ได้เป็นไปตามกลไกของตลาด ประกอบกับจำนวนโรงสกัดน้ำมันปาล์มดิบที่มีมากถึง 108 แห่ง และอัตราใช้กำลังการผลิตโดยรวมต่ำกว่าร้อยละ 50 ส่งผลให้การซื้อผลปาล์มสดจากภายนอกมีการแข่งขันกันอย่างรุนแรง โดยไม่ใส่ใจเรื่องคุณภาพของผลปาล์ม ส่งผลให้ต้นทุนขายปรับตัวสูงขึ้น</w:t>
      </w:r>
    </w:p>
    <w:p w:rsidR="00F50B61" w:rsidRPr="00F50B61" w:rsidRDefault="00F50B61" w:rsidP="00F50B61">
      <w:pPr>
        <w:spacing w:before="120"/>
        <w:ind w:firstLine="720"/>
        <w:jc w:val="thaiDistribute"/>
        <w:rPr>
          <w:rFonts w:ascii="Browallia New" w:hAnsi="Browallia New" w:cs="Browallia New"/>
          <w:lang w:val="en-GB" w:eastAsia="en-GB"/>
        </w:rPr>
      </w:pPr>
      <w:r w:rsidRPr="00F50B61">
        <w:rPr>
          <w:rFonts w:ascii="Browallia New" w:hAnsi="Browallia New" w:cs="Browallia New" w:hint="cs"/>
          <w:cs/>
          <w:lang w:val="en-GB" w:eastAsia="en-GB"/>
        </w:rPr>
        <w:t xml:space="preserve">ปัจจัยที่สำคัญอีกปัจจัยหนึ่งได้แก่ พื้นที่ที่เป็นของรัฐ คิดเป็นร้อยละ 52.5 ของพื้นที่ปลูกปาล์มทั้งหมดของบริษัท ซึ่งบริษัทย่อยสามารถดำเนินการต่อสัญญากับภาครัฐได้เพียง ร้อยละ 14.9  ของพื้นที่ปลูกปาล์มทั้งหมดของบริษัท ส่วนพื้นที่ที่เหลือนั้นอยู่ในระหว่างดำเนินการ หากรัฐไม่พิจารณาต่อสัญญาหรืออนุญาตให้เข้าทำประโยชน์  จะมีผลให้บริษัทมีพื้นที่ปลูกปาล์มลดลง ส่งผลให้บริษัทต้องซื้อผลปาล์มจากภายนอกเพิ่มขึ้น ซึ่งมีผลให้ต้นทุนขายสูงขึ้น </w:t>
      </w:r>
      <w:r w:rsidRPr="00F50B61">
        <w:rPr>
          <w:rFonts w:ascii="Browallia New" w:hAnsi="Browallia New" w:cs="Browallia New"/>
          <w:lang w:val="en-GB" w:eastAsia="en-GB"/>
        </w:rPr>
        <w:t xml:space="preserve"> </w:t>
      </w:r>
    </w:p>
    <w:p w:rsidR="00F50B61" w:rsidRPr="00F50B61" w:rsidRDefault="00F50B61" w:rsidP="00F50B61">
      <w:pPr>
        <w:spacing w:before="120"/>
        <w:ind w:firstLine="720"/>
        <w:jc w:val="thaiDistribute"/>
        <w:rPr>
          <w:rFonts w:ascii="Browallia New" w:hAnsi="Browallia New" w:cs="Browallia New"/>
          <w:lang w:val="en-GB" w:eastAsia="en-GB"/>
        </w:rPr>
      </w:pPr>
      <w:r w:rsidRPr="00F50B61">
        <w:rPr>
          <w:rFonts w:ascii="Browallia New" w:hAnsi="Browallia New" w:cs="Browallia New" w:hint="cs"/>
          <w:cs/>
          <w:lang w:val="en-GB" w:eastAsia="en-GB"/>
        </w:rPr>
        <w:t xml:space="preserve">นอกจากนี้ บริษัทยังมีปัญหาที่ดินทับซ้อนกับที่ดินของสำนักงานปฏิรูปที่ดินเพื่อเกษตรกรรม (ส.ป.ก.) ซึ่งบริษัทอาจสูญเสียที่ดินดังกล่าว ตามรายละเอียดที่ปรากฎอยู่ในหมายเหตุประกอบงบการเงิน ข้อ </w:t>
      </w:r>
      <w:r w:rsidRPr="00F50B61">
        <w:rPr>
          <w:rFonts w:ascii="Browallia New" w:hAnsi="Browallia New" w:cs="Browallia New"/>
          <w:lang w:eastAsia="en-GB"/>
        </w:rPr>
        <w:t xml:space="preserve">27.5 </w:t>
      </w:r>
    </w:p>
    <w:p w:rsidR="00F50B61" w:rsidRPr="00F50B61" w:rsidRDefault="00F50B61" w:rsidP="00F50B61">
      <w:pPr>
        <w:spacing w:before="120"/>
        <w:ind w:firstLine="720"/>
        <w:jc w:val="thaiDistribute"/>
        <w:rPr>
          <w:rFonts w:ascii="Browallia New" w:hAnsi="Browallia New" w:cs="Browallia New"/>
          <w:cs/>
          <w:lang w:val="en-GB" w:eastAsia="en-GB"/>
        </w:rPr>
      </w:pPr>
      <w:r w:rsidRPr="00F50B61">
        <w:rPr>
          <w:rFonts w:ascii="Browallia New" w:hAnsi="Browallia New" w:cs="Browallia New" w:hint="cs"/>
          <w:cs/>
          <w:lang w:val="en-GB" w:eastAsia="en-GB"/>
        </w:rPr>
        <w:t xml:space="preserve">อ้างถึง </w:t>
      </w:r>
      <w:r w:rsidRPr="00F50B61">
        <w:rPr>
          <w:rFonts w:ascii="Browallia New" w:hAnsi="Browallia New" w:cs="Browallia New"/>
          <w:lang w:val="en-GB" w:eastAsia="en-GB"/>
        </w:rPr>
        <w:t>“</w:t>
      </w:r>
      <w:r w:rsidRPr="00F50B61">
        <w:rPr>
          <w:rFonts w:ascii="Browallia New" w:hAnsi="Browallia New" w:cs="Browallia New" w:hint="cs"/>
          <w:b/>
          <w:bCs/>
          <w:cs/>
          <w:lang w:val="en-GB" w:eastAsia="en-GB"/>
        </w:rPr>
        <w:t>ปัจจัยเสี่ยง</w:t>
      </w:r>
      <w:r w:rsidRPr="00F50B61">
        <w:rPr>
          <w:rFonts w:ascii="Browallia New" w:hAnsi="Browallia New" w:cs="Browallia New"/>
          <w:lang w:val="en-GB" w:eastAsia="en-GB"/>
        </w:rPr>
        <w:t xml:space="preserve">” </w:t>
      </w:r>
      <w:r w:rsidRPr="00F50B61">
        <w:rPr>
          <w:rFonts w:ascii="Browallia New" w:hAnsi="Browallia New" w:cs="Browallia New" w:hint="cs"/>
          <w:cs/>
          <w:lang w:val="en-GB" w:eastAsia="en-GB"/>
        </w:rPr>
        <w:t xml:space="preserve">และ </w:t>
      </w:r>
      <w:r w:rsidRPr="00F50B61">
        <w:rPr>
          <w:rFonts w:ascii="Browallia New" w:hAnsi="Browallia New" w:cs="Browallia New"/>
          <w:lang w:val="en-GB" w:eastAsia="en-GB"/>
        </w:rPr>
        <w:t>“</w:t>
      </w:r>
      <w:r w:rsidRPr="00F50B61">
        <w:rPr>
          <w:rFonts w:ascii="Browallia New" w:hAnsi="Browallia New" w:cs="Browallia New" w:hint="cs"/>
          <w:b/>
          <w:bCs/>
          <w:cs/>
          <w:lang w:val="en-GB" w:eastAsia="en-GB"/>
        </w:rPr>
        <w:t>ภาวะอุตสาหกรรมและการแข่งขัน</w:t>
      </w:r>
      <w:r w:rsidRPr="00F50B61">
        <w:rPr>
          <w:rFonts w:ascii="Browallia New" w:hAnsi="Browallia New" w:cs="Browallia New"/>
          <w:lang w:val="en-GB" w:eastAsia="en-GB"/>
        </w:rPr>
        <w:t xml:space="preserve">” </w:t>
      </w:r>
      <w:r w:rsidRPr="00F50B61">
        <w:rPr>
          <w:rFonts w:ascii="Browallia New" w:hAnsi="Browallia New" w:cs="Browallia New" w:hint="cs"/>
          <w:cs/>
          <w:lang w:val="en-GB" w:eastAsia="en-GB"/>
        </w:rPr>
        <w:t>ที่ได้กล่าวไปแล้วข้างต้น</w:t>
      </w:r>
    </w:p>
    <w:p w:rsidR="00F50B61" w:rsidRPr="00F50B61" w:rsidRDefault="00F50B61" w:rsidP="00F50B61">
      <w:pPr>
        <w:jc w:val="thaiDistribute"/>
        <w:rPr>
          <w:rFonts w:ascii="Browallia New" w:hAnsi="Browallia New" w:cs="Browallia New"/>
          <w:b/>
          <w:bCs/>
          <w:u w:val="single"/>
          <w:lang w:eastAsia="en-GB"/>
        </w:rPr>
      </w:pPr>
    </w:p>
    <w:p w:rsidR="00F50B61" w:rsidRPr="00F50B61" w:rsidRDefault="00F50B61" w:rsidP="00F50B61">
      <w:pPr>
        <w:jc w:val="thaiDistribute"/>
        <w:rPr>
          <w:rFonts w:ascii="Browallia New" w:hAnsi="Browallia New" w:cs="Browallia New"/>
          <w:b/>
          <w:bCs/>
          <w:u w:val="single"/>
          <w:lang w:eastAsia="en-GB"/>
        </w:rPr>
      </w:pPr>
    </w:p>
    <w:p w:rsidR="00F50B61" w:rsidRPr="00F50B61" w:rsidRDefault="00F50B61" w:rsidP="00F50B61">
      <w:pPr>
        <w:rPr>
          <w:rFonts w:ascii="Browallia New" w:hAnsi="Browallia New" w:cs="Browallia New"/>
          <w:b/>
          <w:bCs/>
          <w:sz w:val="32"/>
          <w:szCs w:val="32"/>
          <w:cs/>
          <w:lang w:eastAsia="en-GB"/>
        </w:rPr>
      </w:pPr>
      <w:r w:rsidRPr="00F50B61">
        <w:rPr>
          <w:rFonts w:ascii="Browallia New" w:hAnsi="Browallia New" w:cs="Browallia New"/>
          <w:b/>
          <w:bCs/>
          <w:sz w:val="32"/>
          <w:szCs w:val="32"/>
          <w:cs/>
          <w:lang w:eastAsia="en-GB"/>
        </w:rPr>
        <w:br w:type="page"/>
      </w:r>
    </w:p>
    <w:p w:rsidR="00F50B61" w:rsidRPr="00F50B61" w:rsidRDefault="00F50B61" w:rsidP="00F50B61">
      <w:pPr>
        <w:jc w:val="both"/>
        <w:rPr>
          <w:rFonts w:ascii="Browallia New" w:hAnsi="Browallia New" w:cs="Browallia New"/>
          <w:b/>
          <w:bCs/>
          <w:color w:val="00B050"/>
          <w:sz w:val="32"/>
          <w:szCs w:val="32"/>
          <w:lang w:eastAsia="en-GB"/>
        </w:rPr>
      </w:pPr>
      <w:r w:rsidRPr="00F50B61">
        <w:rPr>
          <w:rFonts w:ascii="Browallia New" w:hAnsi="Browallia New" w:cs="Browallia New"/>
          <w:b/>
          <w:bCs/>
          <w:color w:val="00B050"/>
          <w:sz w:val="32"/>
          <w:szCs w:val="32"/>
          <w:cs/>
          <w:lang w:eastAsia="en-GB"/>
        </w:rPr>
        <w:lastRenderedPageBreak/>
        <w:t>ค่าตอบแทนของผู้สอบบัญชี</w:t>
      </w:r>
    </w:p>
    <w:p w:rsidR="00F50B61" w:rsidRPr="00F50B61" w:rsidRDefault="00F50B61" w:rsidP="00F50B61">
      <w:pPr>
        <w:spacing w:before="120"/>
        <w:ind w:left="1134"/>
        <w:jc w:val="thaiDistribute"/>
        <w:rPr>
          <w:rFonts w:ascii="Browallia New" w:hAnsi="Browallia New" w:cs="Browallia New"/>
          <w:b/>
          <w:bCs/>
          <w:lang w:val="en-GB" w:eastAsia="en-GB"/>
        </w:rPr>
      </w:pPr>
    </w:p>
    <w:p w:rsidR="00F50B61" w:rsidRPr="00F50B61" w:rsidRDefault="00F50B61" w:rsidP="00F50B61">
      <w:pPr>
        <w:spacing w:before="120"/>
        <w:ind w:left="1134"/>
        <w:jc w:val="thaiDistribute"/>
        <w:rPr>
          <w:rFonts w:ascii="Browallia New" w:hAnsi="Browallia New" w:cs="Browallia New"/>
          <w:lang w:eastAsia="en-GB"/>
        </w:rPr>
      </w:pPr>
      <w:r w:rsidRPr="00F50B61">
        <w:rPr>
          <w:rFonts w:ascii="Browallia New" w:hAnsi="Browallia New" w:cs="Browallia New"/>
          <w:b/>
          <w:bCs/>
          <w:cs/>
          <w:lang w:val="en-GB" w:eastAsia="en-GB"/>
        </w:rPr>
        <w:t>1)  ค่าตอบแทนจากการสอบบัญชี (</w:t>
      </w:r>
      <w:r w:rsidRPr="00F50B61">
        <w:rPr>
          <w:rFonts w:ascii="Browallia New" w:hAnsi="Browallia New" w:cs="Browallia New"/>
          <w:b/>
          <w:bCs/>
          <w:lang w:val="en-GB" w:eastAsia="en-GB"/>
        </w:rPr>
        <w:t>Audit fee)</w:t>
      </w:r>
    </w:p>
    <w:p w:rsidR="00F50B61" w:rsidRPr="00F50B61" w:rsidRDefault="00F50B61" w:rsidP="00F50B61">
      <w:pPr>
        <w:ind w:left="1134"/>
        <w:jc w:val="thaiDistribute"/>
        <w:rPr>
          <w:rFonts w:ascii="Browallia New" w:hAnsi="Browallia New" w:cs="Browallia New"/>
          <w:lang w:val="en-GB" w:eastAsia="en-GB"/>
        </w:rPr>
      </w:pPr>
      <w:r w:rsidRPr="00F50B61">
        <w:rPr>
          <w:rFonts w:ascii="Browallia New" w:hAnsi="Browallia New" w:cs="Browallia New" w:hint="cs"/>
          <w:cs/>
          <w:lang w:val="en-GB" w:eastAsia="en-GB"/>
        </w:rPr>
        <w:t>กลุ่ม</w:t>
      </w:r>
      <w:r w:rsidRPr="00F50B61">
        <w:rPr>
          <w:rFonts w:ascii="Browallia New" w:hAnsi="Browallia New" w:cs="Browallia New"/>
          <w:cs/>
          <w:lang w:val="en-GB" w:eastAsia="en-GB"/>
        </w:rPr>
        <w:t>บริษัท</w:t>
      </w:r>
      <w:r w:rsidRPr="00F50B61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Pr="00F50B61">
        <w:rPr>
          <w:rFonts w:ascii="Browallia New" w:hAnsi="Browallia New" w:cs="Browallia New"/>
          <w:cs/>
          <w:lang w:val="en-GB" w:eastAsia="en-GB"/>
        </w:rPr>
        <w:t>ได้ใช้</w:t>
      </w:r>
      <w:bookmarkStart w:id="7" w:name="_GoBack"/>
      <w:bookmarkEnd w:id="7"/>
      <w:r w:rsidRPr="00F50B61">
        <w:rPr>
          <w:rFonts w:ascii="Browallia New" w:hAnsi="Browallia New" w:cs="Browallia New"/>
          <w:cs/>
          <w:lang w:val="en-GB" w:eastAsia="en-GB"/>
        </w:rPr>
        <w:t>บริการสอบบัญชีจากสำนักงานสอบบัญชีเดียวกัน  โดยมีการจ่ายค่าตอบแทนให้แก่สำนักงานสอบบัญชีดังกล่าว ในรอบปีบัญชีดังนี้</w:t>
      </w:r>
    </w:p>
    <w:p w:rsidR="00F50B61" w:rsidRPr="00F50B61" w:rsidRDefault="00F50B61" w:rsidP="00F50B61">
      <w:pPr>
        <w:ind w:left="1134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7285" w:type="dxa"/>
        <w:tblInd w:w="12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90"/>
        <w:gridCol w:w="1278"/>
        <w:gridCol w:w="1417"/>
      </w:tblGrid>
      <w:tr w:rsidR="00F50B61" w:rsidRPr="00F50B61" w:rsidTr="00DC32A2">
        <w:trPr>
          <w:cantSplit/>
          <w:trHeight w:val="380"/>
        </w:trPr>
        <w:tc>
          <w:tcPr>
            <w:tcW w:w="4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F50B61" w:rsidRPr="00F50B61" w:rsidRDefault="00F50B61" w:rsidP="00F50B61">
            <w:pPr>
              <w:rPr>
                <w:rFonts w:ascii="Browallia New" w:hAnsi="Browallia New" w:cs="Browallia New"/>
                <w:cs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>ค่าสอบบัญชี (บาท)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CBCBC"/>
          </w:tcPr>
          <w:p w:rsidR="00F50B61" w:rsidRPr="00F50B61" w:rsidRDefault="00F50B61" w:rsidP="00F50B61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 xml:space="preserve">ปี </w:t>
            </w:r>
            <w:r w:rsidRPr="00F50B61">
              <w:rPr>
                <w:rFonts w:ascii="Browallia New" w:hAnsi="Browallia New" w:cs="Browallia New"/>
                <w:lang w:val="en-GB" w:eastAsia="en-GB"/>
              </w:rPr>
              <w:t>2561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CBCBC"/>
          </w:tcPr>
          <w:p w:rsidR="00F50B61" w:rsidRPr="00F50B61" w:rsidRDefault="00F50B61" w:rsidP="00F50B61">
            <w:pPr>
              <w:jc w:val="center"/>
              <w:rPr>
                <w:rFonts w:ascii="Browallia New" w:hAnsi="Browallia New" w:cs="Browallia New"/>
                <w:lang w:eastAsia="en-GB"/>
              </w:rPr>
            </w:pPr>
            <w:r w:rsidRPr="00F50B61">
              <w:rPr>
                <w:rFonts w:ascii="Browallia New" w:hAnsi="Browallia New" w:cs="Browallia New"/>
                <w:highlight w:val="lightGray"/>
                <w:cs/>
                <w:lang w:val="en-GB" w:eastAsia="en-GB"/>
              </w:rPr>
              <w:t xml:space="preserve">ปี </w:t>
            </w:r>
            <w:r w:rsidRPr="00F50B61">
              <w:rPr>
                <w:rFonts w:ascii="Browallia New" w:hAnsi="Browallia New" w:cs="Browallia New"/>
                <w:highlight w:val="lightGray"/>
                <w:lang w:val="en-GB" w:eastAsia="en-GB"/>
              </w:rPr>
              <w:t>2562</w:t>
            </w:r>
          </w:p>
        </w:tc>
      </w:tr>
      <w:tr w:rsidR="00F50B61" w:rsidRPr="00F50B61" w:rsidTr="00DC32A2">
        <w:trPr>
          <w:cantSplit/>
        </w:trPr>
        <w:tc>
          <w:tcPr>
            <w:tcW w:w="45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rPr>
                <w:rFonts w:ascii="Browallia New" w:hAnsi="Browallia New" w:cs="Browallia New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>ของบริษัท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F50B61">
              <w:rPr>
                <w:rFonts w:ascii="Browallia New" w:hAnsi="Browallia New" w:cs="Browallia New"/>
                <w:lang w:val="en-GB" w:eastAsia="en-GB"/>
              </w:rPr>
              <w:t>,0</w:t>
            </w:r>
            <w:r w:rsidRPr="00F50B61">
              <w:rPr>
                <w:rFonts w:ascii="Browallia New" w:hAnsi="Browallia New" w:cs="Browallia New" w:hint="cs"/>
                <w:cs/>
                <w:lang w:val="en-GB" w:eastAsia="en-GB"/>
              </w:rPr>
              <w:t>30</w:t>
            </w:r>
            <w:r w:rsidRPr="00F50B61">
              <w:rPr>
                <w:rFonts w:ascii="Browallia New" w:hAnsi="Browallia New" w:cs="Browallia New"/>
                <w:lang w:val="en-GB" w:eastAsia="en-GB"/>
              </w:rPr>
              <w:t>,000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lang w:eastAsia="en-GB"/>
              </w:rPr>
            </w:pPr>
            <w:r w:rsidRPr="00F50B61">
              <w:rPr>
                <w:rFonts w:ascii="Browallia New" w:eastAsiaTheme="minorHAnsi" w:hAnsi="Browallia New" w:cs="Browallia New" w:hint="cs"/>
                <w:cs/>
                <w:lang w:val="en-GB" w:eastAsia="en-GB"/>
              </w:rPr>
              <w:t>1</w:t>
            </w:r>
            <w:r w:rsidRPr="00F50B61">
              <w:rPr>
                <w:rFonts w:ascii="Browallia New" w:eastAsiaTheme="minorHAnsi" w:hAnsi="Browallia New" w:cs="Browallia New"/>
                <w:lang w:eastAsia="en-GB"/>
              </w:rPr>
              <w:t>,030,000</w:t>
            </w:r>
          </w:p>
        </w:tc>
      </w:tr>
      <w:tr w:rsidR="00F50B61" w:rsidRPr="00F50B61" w:rsidTr="00DC32A2">
        <w:trPr>
          <w:cantSplit/>
        </w:trPr>
        <w:tc>
          <w:tcPr>
            <w:tcW w:w="45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rPr>
                <w:rFonts w:ascii="Browallia New" w:hAnsi="Browallia New" w:cs="Browallia New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>ของบริษัทที่เกี่ยวข้องกัน</w:t>
            </w:r>
            <w:r w:rsidRPr="00F50B61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Pr="00F50B61">
              <w:rPr>
                <w:rFonts w:ascii="Browallia New" w:hAnsi="Browallia New" w:cs="Browallia New" w:hint="cs"/>
                <w:cs/>
                <w:lang w:val="en-GB" w:eastAsia="en-GB"/>
              </w:rPr>
              <w:t>บจ.สยามเอลิทปาล์ม</w:t>
            </w:r>
            <w:r w:rsidRPr="00F50B6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lang w:val="en-GB" w:eastAsia="en-GB"/>
              </w:rPr>
              <w:t>315,000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lang w:val="en-GB" w:eastAsia="en-GB"/>
              </w:rPr>
            </w:pPr>
            <w:r w:rsidRPr="00F50B61">
              <w:rPr>
                <w:rFonts w:ascii="Browallia New" w:eastAsiaTheme="minorHAnsi" w:hAnsi="Browallia New" w:cs="Browallia New"/>
                <w:lang w:val="en-GB" w:eastAsia="en-GB"/>
              </w:rPr>
              <w:t>315,000</w:t>
            </w:r>
          </w:p>
        </w:tc>
      </w:tr>
      <w:tr w:rsidR="00F50B61" w:rsidRPr="00F50B61" w:rsidTr="00DC32A2">
        <w:trPr>
          <w:cantSplit/>
        </w:trPr>
        <w:tc>
          <w:tcPr>
            <w:tcW w:w="45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rPr>
                <w:rFonts w:ascii="Browallia New" w:hAnsi="Browallia New" w:cs="Browallia New"/>
                <w:cs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>ของบริษัท</w:t>
            </w:r>
            <w:r w:rsidRPr="00F50B61">
              <w:rPr>
                <w:rFonts w:ascii="Browallia New" w:hAnsi="Browallia New" w:cs="Browallia New" w:hint="cs"/>
                <w:cs/>
                <w:lang w:val="en-GB" w:eastAsia="en-GB"/>
              </w:rPr>
              <w:t>ย่อย</w:t>
            </w:r>
            <w:r w:rsidRPr="00F50B61">
              <w:rPr>
                <w:rFonts w:ascii="Browallia New" w:hAnsi="Browallia New" w:cs="Browallia New"/>
                <w:lang w:val="en-GB" w:eastAsia="en-GB"/>
              </w:rPr>
              <w:t xml:space="preserve"> 3 </w:t>
            </w:r>
            <w:r w:rsidRPr="00F50B61">
              <w:rPr>
                <w:rFonts w:ascii="Browallia New" w:hAnsi="Browallia New" w:cs="Browallia New" w:hint="cs"/>
                <w:cs/>
                <w:lang w:val="en-GB" w:eastAsia="en-GB"/>
              </w:rPr>
              <w:t>บริษัท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highlight w:val="green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lang w:val="en-GB" w:eastAsia="en-GB"/>
              </w:rPr>
              <w:t>140,000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0B61" w:rsidRPr="00F50B61" w:rsidRDefault="00F50B61" w:rsidP="00F50B61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Theme="minorHAnsi" w:hAnsi="Browallia New" w:cs="Browallia New"/>
                <w:lang w:val="en-GB" w:eastAsia="en-GB"/>
              </w:rPr>
            </w:pPr>
            <w:r w:rsidRPr="00F50B61">
              <w:rPr>
                <w:rFonts w:ascii="Browallia New" w:eastAsiaTheme="minorHAnsi" w:hAnsi="Browallia New" w:cs="Browallia New"/>
                <w:lang w:val="en-GB" w:eastAsia="en-GB"/>
              </w:rPr>
              <w:t>140,000</w:t>
            </w:r>
          </w:p>
        </w:tc>
      </w:tr>
      <w:tr w:rsidR="00F50B61" w:rsidRPr="00F50B61" w:rsidTr="00DC32A2">
        <w:trPr>
          <w:cantSplit/>
        </w:trPr>
        <w:tc>
          <w:tcPr>
            <w:tcW w:w="45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keepNext/>
              <w:jc w:val="center"/>
              <w:outlineLvl w:val="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b/>
                <w:bCs/>
                <w:highlight w:val="green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b/>
                <w:bCs/>
                <w:lang w:val="en-GB" w:eastAsia="en-GB"/>
              </w:rPr>
              <w:t>1,</w:t>
            </w:r>
            <w:r w:rsidRPr="00F50B61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485</w:t>
            </w:r>
            <w:r w:rsidRPr="00F50B61">
              <w:rPr>
                <w:rFonts w:ascii="Browallia New" w:hAnsi="Browallia New" w:cs="Browallia New"/>
                <w:b/>
                <w:bCs/>
                <w:lang w:val="en-GB" w:eastAsia="en-GB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50B61" w:rsidRPr="00F50B61" w:rsidRDefault="00F50B61" w:rsidP="00F50B61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Theme="minorHAnsi" w:hAnsi="Browallia New" w:cs="Browallia New"/>
                <w:b/>
                <w:bCs/>
                <w:lang w:val="en-GB" w:eastAsia="en-GB"/>
              </w:rPr>
            </w:pPr>
            <w:r w:rsidRPr="00F50B61">
              <w:rPr>
                <w:rFonts w:ascii="Browallia New" w:eastAsiaTheme="minorHAnsi" w:hAnsi="Browallia New" w:cs="Browallia New"/>
                <w:b/>
                <w:bCs/>
                <w:lang w:val="en-GB" w:eastAsia="en-GB"/>
              </w:rPr>
              <w:t>1,485,000</w:t>
            </w:r>
          </w:p>
        </w:tc>
      </w:tr>
    </w:tbl>
    <w:p w:rsidR="00F50B61" w:rsidRPr="00F50B61" w:rsidRDefault="00F50B61" w:rsidP="00F50B61">
      <w:pPr>
        <w:ind w:left="1134"/>
        <w:jc w:val="thaiDistribute"/>
        <w:rPr>
          <w:rFonts w:ascii="Browallia New" w:hAnsi="Browallia New" w:cs="Browallia New"/>
          <w:lang w:val="en-GB" w:eastAsia="en-GB"/>
        </w:rPr>
      </w:pPr>
    </w:p>
    <w:p w:rsidR="00F50B61" w:rsidRPr="00F50B61" w:rsidRDefault="00F50B61" w:rsidP="00F50B61">
      <w:pPr>
        <w:ind w:left="1134"/>
        <w:jc w:val="thaiDistribute"/>
        <w:rPr>
          <w:rFonts w:ascii="Browallia New" w:hAnsi="Browallia New" w:cs="Browallia New"/>
          <w:cs/>
          <w:lang w:val="en-GB" w:eastAsia="en-GB"/>
        </w:rPr>
      </w:pPr>
    </w:p>
    <w:p w:rsidR="00F50B61" w:rsidRPr="00F50B61" w:rsidRDefault="00F50B61" w:rsidP="00F50B61">
      <w:pPr>
        <w:ind w:left="1134"/>
        <w:jc w:val="thaiDistribute"/>
        <w:rPr>
          <w:rFonts w:ascii="Browallia New" w:hAnsi="Browallia New" w:cs="Browallia New"/>
          <w:b/>
          <w:bCs/>
          <w:cs/>
          <w:lang w:eastAsia="en-GB"/>
        </w:rPr>
      </w:pPr>
      <w:r w:rsidRPr="00F50B61">
        <w:rPr>
          <w:rFonts w:ascii="Browallia New" w:hAnsi="Browallia New" w:cs="Browallia New"/>
          <w:b/>
          <w:bCs/>
          <w:cs/>
          <w:lang w:val="en-GB" w:eastAsia="en-GB"/>
        </w:rPr>
        <w:t>2)  ค่าบริการอื่น (</w:t>
      </w:r>
      <w:r w:rsidRPr="00F50B61">
        <w:rPr>
          <w:rFonts w:ascii="Browallia New" w:hAnsi="Browallia New" w:cs="Browallia New"/>
          <w:b/>
          <w:bCs/>
          <w:lang w:eastAsia="en-GB"/>
        </w:rPr>
        <w:t>N</w:t>
      </w:r>
      <w:r w:rsidRPr="00F50B61">
        <w:rPr>
          <w:rFonts w:ascii="Browallia New" w:hAnsi="Browallia New" w:cs="Browallia New"/>
          <w:b/>
          <w:bCs/>
          <w:lang w:val="en-GB" w:eastAsia="en-GB"/>
        </w:rPr>
        <w:t>on-audit fee)</w:t>
      </w:r>
    </w:p>
    <w:p w:rsidR="00F50B61" w:rsidRPr="00F50B61" w:rsidRDefault="00F50B61" w:rsidP="00F50B61">
      <w:pPr>
        <w:ind w:left="1134"/>
        <w:jc w:val="thaiDistribute"/>
        <w:rPr>
          <w:rFonts w:ascii="Browallia New" w:hAnsi="Browallia New" w:cs="Browallia New"/>
          <w:lang w:eastAsia="en-GB"/>
        </w:rPr>
      </w:pPr>
      <w:r w:rsidRPr="00F50B61">
        <w:rPr>
          <w:rFonts w:ascii="Browallia New" w:hAnsi="Browallia New" w:cs="Browallia New" w:hint="cs"/>
          <w:cs/>
          <w:lang w:val="en-GB" w:eastAsia="en-GB"/>
        </w:rPr>
        <w:t xml:space="preserve">กลุ่มบริษัท </w:t>
      </w:r>
      <w:r w:rsidRPr="00F50B61">
        <w:rPr>
          <w:rFonts w:ascii="Browallia New" w:hAnsi="Browallia New" w:cs="Browallia New"/>
          <w:cs/>
          <w:lang w:eastAsia="en-GB"/>
        </w:rPr>
        <w:t>ได้มีการจ่ายค่าตอบแทนการตรวจสอบรายการนำเข้าเครื่องจักรและรายงานผลการดำเนินงานที่ได้รับยกเว้นภาษีเงินได้นิติบุคคลจาก</w:t>
      </w:r>
      <w:r w:rsidRPr="00F50B61">
        <w:rPr>
          <w:rFonts w:ascii="Browallia New" w:hAnsi="Browallia New" w:cs="Browallia New" w:hint="cs"/>
          <w:cs/>
          <w:lang w:eastAsia="en-GB"/>
        </w:rPr>
        <w:t>โครงการ</w:t>
      </w:r>
      <w:r w:rsidRPr="00F50B61">
        <w:rPr>
          <w:rFonts w:ascii="Browallia New" w:hAnsi="Browallia New" w:cs="Browallia New"/>
          <w:cs/>
          <w:lang w:eastAsia="en-GB"/>
        </w:rPr>
        <w:t xml:space="preserve"> </w:t>
      </w:r>
      <w:r w:rsidRPr="00F50B61">
        <w:rPr>
          <w:rFonts w:ascii="Browallia New" w:hAnsi="Browallia New" w:cs="Browallia New"/>
          <w:lang w:eastAsia="en-GB"/>
        </w:rPr>
        <w:t xml:space="preserve">BOI </w:t>
      </w:r>
      <w:r w:rsidRPr="00F50B61">
        <w:rPr>
          <w:rFonts w:ascii="Browallia New" w:hAnsi="Browallia New" w:cs="Browallia New" w:hint="cs"/>
          <w:cs/>
          <w:lang w:eastAsia="en-GB"/>
        </w:rPr>
        <w:t>ดังนี้</w:t>
      </w:r>
    </w:p>
    <w:p w:rsidR="00F50B61" w:rsidRPr="00F50B61" w:rsidRDefault="00F50B61" w:rsidP="00F50B61">
      <w:pPr>
        <w:ind w:left="1134"/>
        <w:jc w:val="thaiDistribute"/>
        <w:rPr>
          <w:rFonts w:ascii="Browallia New" w:hAnsi="Browallia New" w:cs="Browallia New"/>
          <w:lang w:eastAsia="en-GB"/>
        </w:rPr>
      </w:pPr>
    </w:p>
    <w:tbl>
      <w:tblPr>
        <w:tblW w:w="7267" w:type="dxa"/>
        <w:tblInd w:w="12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90"/>
        <w:gridCol w:w="1260"/>
        <w:gridCol w:w="1417"/>
      </w:tblGrid>
      <w:tr w:rsidR="00F50B61" w:rsidRPr="00F50B61" w:rsidTr="00DC32A2">
        <w:trPr>
          <w:cantSplit/>
          <w:trHeight w:val="380"/>
        </w:trPr>
        <w:tc>
          <w:tcPr>
            <w:tcW w:w="4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F50B61" w:rsidRPr="00F50B61" w:rsidRDefault="00F50B61" w:rsidP="00F50B61">
            <w:pPr>
              <w:rPr>
                <w:rFonts w:ascii="Browallia New" w:hAnsi="Browallia New" w:cs="Browallia New"/>
                <w:cs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 xml:space="preserve">ค่าตรวจสอบโครงการ </w:t>
            </w:r>
            <w:r w:rsidRPr="00F50B61">
              <w:rPr>
                <w:rFonts w:ascii="Browallia New" w:hAnsi="Browallia New" w:cs="Browallia New"/>
                <w:lang w:val="en-GB" w:eastAsia="en-GB"/>
              </w:rPr>
              <w:t>BOI</w:t>
            </w: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 xml:space="preserve">  (บาท)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CBCBC"/>
          </w:tcPr>
          <w:p w:rsidR="00F50B61" w:rsidRPr="00F50B61" w:rsidRDefault="00F50B61" w:rsidP="00F50B61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 xml:space="preserve">ปี </w:t>
            </w:r>
            <w:r w:rsidRPr="00F50B61">
              <w:rPr>
                <w:rFonts w:ascii="Browallia New" w:hAnsi="Browallia New" w:cs="Browallia New"/>
                <w:lang w:val="en-GB" w:eastAsia="en-GB"/>
              </w:rPr>
              <w:t>2561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CBCBC"/>
          </w:tcPr>
          <w:p w:rsidR="00F50B61" w:rsidRPr="00F50B61" w:rsidRDefault="00F50B61" w:rsidP="00F50B61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 xml:space="preserve">ปี </w:t>
            </w:r>
            <w:r w:rsidRPr="00F50B61">
              <w:rPr>
                <w:rFonts w:ascii="Browallia New" w:hAnsi="Browallia New" w:cs="Browallia New"/>
                <w:lang w:val="en-GB" w:eastAsia="en-GB"/>
              </w:rPr>
              <w:t>2562</w:t>
            </w:r>
          </w:p>
        </w:tc>
      </w:tr>
      <w:tr w:rsidR="00F50B61" w:rsidRPr="00F50B61" w:rsidTr="00DC32A2">
        <w:trPr>
          <w:cantSplit/>
        </w:trPr>
        <w:tc>
          <w:tcPr>
            <w:tcW w:w="45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rPr>
                <w:rFonts w:ascii="Browallia New" w:hAnsi="Browallia New" w:cs="Browallia New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>ของบริษัท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lang w:val="en-GB" w:eastAsia="en-GB"/>
              </w:rPr>
              <w:t>-0-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lang w:val="en-GB" w:eastAsia="en-GB"/>
              </w:rPr>
            </w:pPr>
            <w:r w:rsidRPr="00F50B61">
              <w:rPr>
                <w:rFonts w:ascii="Browallia New" w:eastAsiaTheme="minorHAnsi" w:hAnsi="Browallia New" w:cs="Browallia New"/>
                <w:lang w:val="en-GB" w:eastAsia="en-GB"/>
              </w:rPr>
              <w:t>-0-</w:t>
            </w:r>
          </w:p>
        </w:tc>
      </w:tr>
      <w:tr w:rsidR="00F50B61" w:rsidRPr="00F50B61" w:rsidTr="00DC32A2">
        <w:trPr>
          <w:cantSplit/>
        </w:trPr>
        <w:tc>
          <w:tcPr>
            <w:tcW w:w="45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rPr>
                <w:rFonts w:ascii="Browallia New" w:hAnsi="Browallia New" w:cs="Browallia New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 xml:space="preserve">ของบริษัทที่เกี่ยวข้องกัน </w:t>
            </w:r>
            <w:r w:rsidRPr="00F50B61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F50B61">
              <w:rPr>
                <w:rFonts w:ascii="Browallia New" w:hAnsi="Browallia New" w:cs="Browallia New"/>
                <w:cs/>
                <w:lang w:val="en-GB" w:eastAsia="en-GB"/>
              </w:rPr>
              <w:t>บจ.สยามเอลิทปาล์ม</w:t>
            </w:r>
            <w:r w:rsidRPr="00F50B6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lang w:val="en-GB" w:eastAsia="en-GB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lang w:val="en-GB" w:eastAsia="en-GB"/>
              </w:rPr>
            </w:pPr>
            <w:r w:rsidRPr="00F50B61">
              <w:rPr>
                <w:rFonts w:ascii="Browallia New" w:eastAsiaTheme="minorHAnsi" w:hAnsi="Browallia New" w:cs="Browallia New"/>
                <w:lang w:val="en-GB" w:eastAsia="en-GB"/>
              </w:rPr>
              <w:t>100,000</w:t>
            </w:r>
          </w:p>
        </w:tc>
      </w:tr>
      <w:tr w:rsidR="00F50B61" w:rsidRPr="00F50B61" w:rsidTr="00DC32A2">
        <w:trPr>
          <w:cantSplit/>
        </w:trPr>
        <w:tc>
          <w:tcPr>
            <w:tcW w:w="45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b/>
                <w:bCs/>
                <w:lang w:val="en-GB" w:eastAsia="en-GB"/>
              </w:rPr>
            </w:pPr>
            <w:r w:rsidRPr="00F50B61">
              <w:rPr>
                <w:rFonts w:ascii="Browallia New" w:hAnsi="Browallia New" w:cs="Browallia New"/>
                <w:b/>
                <w:bCs/>
                <w:lang w:val="en-GB" w:eastAsia="en-GB"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50B61" w:rsidRPr="00F50B61" w:rsidRDefault="00F50B61" w:rsidP="00F50B61">
            <w:pPr>
              <w:jc w:val="right"/>
              <w:rPr>
                <w:rFonts w:ascii="Browallia New" w:eastAsiaTheme="minorHAnsi" w:hAnsi="Browallia New" w:cs="Browallia New"/>
                <w:b/>
                <w:bCs/>
                <w:lang w:val="en-GB" w:eastAsia="en-GB"/>
              </w:rPr>
            </w:pPr>
            <w:r w:rsidRPr="00F50B61">
              <w:rPr>
                <w:rFonts w:ascii="Browallia New" w:eastAsiaTheme="minorHAnsi" w:hAnsi="Browallia New" w:cs="Browallia New"/>
                <w:b/>
                <w:bCs/>
                <w:lang w:val="en-GB" w:eastAsia="en-GB"/>
              </w:rPr>
              <w:t>100,000</w:t>
            </w:r>
          </w:p>
        </w:tc>
      </w:tr>
    </w:tbl>
    <w:p w:rsidR="00AE2F0F" w:rsidRPr="003C49C3" w:rsidRDefault="00AE2F0F" w:rsidP="00F50B61">
      <w:pPr>
        <w:jc w:val="thaiDistribute"/>
        <w:rPr>
          <w:rFonts w:ascii="Browallia New" w:hAnsi="Browallia New" w:cs="Browallia New"/>
        </w:rPr>
      </w:pPr>
    </w:p>
    <w:sectPr w:rsidR="00AE2F0F" w:rsidRPr="003C49C3" w:rsidSect="009B08F2">
      <w:headerReference w:type="default" r:id="rId11"/>
      <w:footerReference w:type="even" r:id="rId12"/>
      <w:pgSz w:w="12240" w:h="15840"/>
      <w:pgMar w:top="1440" w:right="1183" w:bottom="1440" w:left="1418" w:header="720" w:footer="56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2A2" w:rsidRDefault="00DC32A2">
      <w:r>
        <w:separator/>
      </w:r>
    </w:p>
  </w:endnote>
  <w:endnote w:type="continuationSeparator" w:id="0">
    <w:p w:rsidR="00DC32A2" w:rsidRDefault="00DC3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2A2" w:rsidRDefault="00075F6B" w:rsidP="00AF45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C32A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32A2" w:rsidRDefault="00DC32A2" w:rsidP="00AF458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2A2" w:rsidRPr="005D1962" w:rsidRDefault="00DC32A2" w:rsidP="005D1962">
    <w:pPr>
      <w:pStyle w:val="Footer"/>
      <w:jc w:val="center"/>
      <w:rPr>
        <w:rFonts w:ascii="Browallia New" w:hAnsi="Browallia New" w:cs="Browallia New"/>
      </w:rPr>
    </w:pPr>
    <w:r w:rsidRPr="0094375C">
      <w:rPr>
        <w:rFonts w:ascii="Browallia New" w:hAnsi="Browallia New" w:cs="Browallia New"/>
        <w:cs/>
      </w:rPr>
      <w:t xml:space="preserve">หน้า </w:t>
    </w:r>
    <w:sdt>
      <w:sdtPr>
        <w:rPr>
          <w:rFonts w:ascii="Browallia New" w:hAnsi="Browallia New" w:cs="Browallia New"/>
        </w:rPr>
        <w:id w:val="5420708"/>
        <w:docPartObj>
          <w:docPartGallery w:val="Page Numbers (Bottom of Page)"/>
          <w:docPartUnique/>
        </w:docPartObj>
      </w:sdtPr>
      <w:sdtContent>
        <w:r w:rsidR="00075F6B" w:rsidRPr="0094375C">
          <w:rPr>
            <w:rFonts w:ascii="Browallia New" w:hAnsi="Browallia New" w:cs="Browallia New"/>
          </w:rPr>
          <w:fldChar w:fldCharType="begin"/>
        </w:r>
        <w:r w:rsidRPr="0094375C">
          <w:rPr>
            <w:rFonts w:ascii="Browallia New" w:hAnsi="Browallia New" w:cs="Browallia New"/>
          </w:rPr>
          <w:instrText xml:space="preserve"> PAGE   \* MERGEFORMAT </w:instrText>
        </w:r>
        <w:r w:rsidR="00075F6B" w:rsidRPr="0094375C">
          <w:rPr>
            <w:rFonts w:ascii="Browallia New" w:hAnsi="Browallia New" w:cs="Browallia New"/>
          </w:rPr>
          <w:fldChar w:fldCharType="separate"/>
        </w:r>
        <w:r w:rsidR="00DD1442">
          <w:rPr>
            <w:rFonts w:ascii="Browallia New" w:hAnsi="Browallia New" w:cs="Browallia New"/>
            <w:noProof/>
          </w:rPr>
          <w:t>102</w:t>
        </w:r>
        <w:r w:rsidR="00075F6B" w:rsidRPr="0094375C">
          <w:rPr>
            <w:rFonts w:ascii="Browallia New" w:hAnsi="Browallia New" w:cs="Browallia New"/>
          </w:rPr>
          <w:fldChar w:fldCharType="end"/>
        </w:r>
      </w:sdtContent>
    </w:sdt>
  </w:p>
  <w:p w:rsidR="00DC32A2" w:rsidRDefault="00DC32A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2A2" w:rsidRDefault="00075F6B" w:rsidP="00AF45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C32A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32A2" w:rsidRDefault="00DC32A2" w:rsidP="00AF458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2A2" w:rsidRDefault="00DC32A2">
      <w:r>
        <w:separator/>
      </w:r>
    </w:p>
  </w:footnote>
  <w:footnote w:type="continuationSeparator" w:id="0">
    <w:p w:rsidR="00DC32A2" w:rsidRDefault="00DC32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2A2" w:rsidRPr="002D4AC7" w:rsidRDefault="00DC32A2" w:rsidP="005D1962">
    <w:pPr>
      <w:pStyle w:val="Header"/>
      <w:pBdr>
        <w:bottom w:val="double" w:sz="6" w:space="1" w:color="auto"/>
      </w:pBdr>
      <w:rPr>
        <w:rFonts w:ascii="Browallia New" w:hAnsi="Browallia New" w:cs="Browallia New"/>
      </w:rPr>
    </w:pPr>
    <w:r w:rsidRPr="002D4AC7">
      <w:rPr>
        <w:rFonts w:ascii="Browallia New" w:hAnsi="Browallia New" w:cs="Browallia New"/>
        <w:sz w:val="27"/>
        <w:szCs w:val="27"/>
        <w:cs/>
      </w:rPr>
      <w:t>แบบ</w:t>
    </w:r>
    <w:r w:rsidRPr="002D4AC7">
      <w:rPr>
        <w:rFonts w:ascii="Browallia New" w:eastAsia="Angsana New" w:hAnsi="Browallia New" w:cs="Browallia New"/>
        <w:sz w:val="27"/>
        <w:szCs w:val="27"/>
        <w:cs/>
      </w:rPr>
      <w:t xml:space="preserve"> </w:t>
    </w:r>
    <w:r w:rsidRPr="002D4AC7">
      <w:rPr>
        <w:rFonts w:ascii="Browallia New" w:eastAsia="Angsana New" w:hAnsi="Browallia New" w:cs="Browallia New"/>
        <w:sz w:val="27"/>
        <w:szCs w:val="27"/>
      </w:rPr>
      <w:t>56-1</w:t>
    </w:r>
    <w:r w:rsidRPr="002D4AC7">
      <w:rPr>
        <w:rFonts w:ascii="Browallia New" w:eastAsia="Angsana New" w:hAnsi="Browallia New" w:cs="Browallia New"/>
        <w:sz w:val="27"/>
        <w:szCs w:val="27"/>
        <w:cs/>
      </w:rPr>
      <w:t xml:space="preserve">                                                               </w:t>
    </w:r>
    <w:r>
      <w:rPr>
        <w:rFonts w:ascii="Browallia New" w:eastAsia="Angsana New" w:hAnsi="Browallia New" w:cs="Browallia New"/>
        <w:sz w:val="27"/>
        <w:szCs w:val="27"/>
        <w:cs/>
      </w:rPr>
      <w:t xml:space="preserve">               </w:t>
    </w:r>
    <w:r w:rsidRPr="002D4AC7">
      <w:rPr>
        <w:rFonts w:ascii="Browallia New" w:hAnsi="Browallia New" w:cs="Browallia New"/>
        <w:sz w:val="27"/>
        <w:szCs w:val="27"/>
        <w:cs/>
      </w:rPr>
      <w:t>บริษัท</w:t>
    </w:r>
    <w:r w:rsidRPr="002D4AC7">
      <w:rPr>
        <w:rFonts w:ascii="Browallia New" w:eastAsia="Angsana New" w:hAnsi="Browallia New" w:cs="Browallia New"/>
        <w:sz w:val="27"/>
        <w:szCs w:val="27"/>
        <w:cs/>
      </w:rPr>
      <w:t xml:space="preserve"> สหอุตสาหกรรมน้ำมันปาล์ม จำกัด </w:t>
    </w:r>
    <w:r w:rsidRPr="002D4AC7">
      <w:rPr>
        <w:rFonts w:ascii="Browallia New" w:eastAsia="Angsana New" w:hAnsi="Browallia New" w:cs="Browallia New"/>
        <w:sz w:val="27"/>
        <w:szCs w:val="27"/>
      </w:rPr>
      <w:t>(</w:t>
    </w:r>
    <w:r w:rsidRPr="002D4AC7">
      <w:rPr>
        <w:rFonts w:ascii="Browallia New" w:hAnsi="Browallia New" w:cs="Browallia New"/>
        <w:sz w:val="27"/>
        <w:szCs w:val="27"/>
        <w:cs/>
      </w:rPr>
      <w:t>มหาชน</w:t>
    </w:r>
    <w:r w:rsidRPr="002D4AC7">
      <w:rPr>
        <w:rFonts w:ascii="Browallia New" w:eastAsia="Angsana New" w:hAnsi="Browallia New" w:cs="Browallia New"/>
        <w:sz w:val="27"/>
        <w:szCs w:val="27"/>
      </w:rPr>
      <w:t>)</w:t>
    </w:r>
  </w:p>
  <w:p w:rsidR="00DC32A2" w:rsidRDefault="00DC32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2A2" w:rsidRPr="002D4AC7" w:rsidRDefault="00DC32A2" w:rsidP="004E30F2">
    <w:pPr>
      <w:pStyle w:val="Header"/>
      <w:pBdr>
        <w:bottom w:val="double" w:sz="6" w:space="1" w:color="auto"/>
      </w:pBdr>
      <w:rPr>
        <w:rFonts w:ascii="Browallia New" w:hAnsi="Browallia New" w:cs="Browallia New"/>
      </w:rPr>
    </w:pPr>
    <w:r w:rsidRPr="002D4AC7">
      <w:rPr>
        <w:rFonts w:ascii="Browallia New" w:hAnsi="Browallia New" w:cs="Browallia New"/>
        <w:sz w:val="27"/>
        <w:szCs w:val="27"/>
        <w:cs/>
      </w:rPr>
      <w:t>แบบ</w:t>
    </w:r>
    <w:r w:rsidRPr="002D4AC7">
      <w:rPr>
        <w:rFonts w:ascii="Browallia New" w:eastAsia="Angsana New" w:hAnsi="Browallia New" w:cs="Browallia New"/>
        <w:sz w:val="27"/>
        <w:szCs w:val="27"/>
        <w:cs/>
      </w:rPr>
      <w:t xml:space="preserve"> </w:t>
    </w:r>
    <w:r w:rsidRPr="002D4AC7">
      <w:rPr>
        <w:rFonts w:ascii="Browallia New" w:eastAsia="Angsana New" w:hAnsi="Browallia New" w:cs="Browallia New"/>
        <w:sz w:val="27"/>
        <w:szCs w:val="27"/>
      </w:rPr>
      <w:t>56-1</w:t>
    </w:r>
    <w:r w:rsidRPr="002D4AC7">
      <w:rPr>
        <w:rFonts w:ascii="Browallia New" w:eastAsia="Angsana New" w:hAnsi="Browallia New" w:cs="Browallia New"/>
        <w:sz w:val="27"/>
        <w:szCs w:val="27"/>
        <w:cs/>
      </w:rPr>
      <w:t xml:space="preserve">                                                               </w:t>
    </w:r>
    <w:r>
      <w:rPr>
        <w:rFonts w:ascii="Browallia New" w:eastAsia="Angsana New" w:hAnsi="Browallia New" w:cs="Browallia New"/>
        <w:sz w:val="27"/>
        <w:szCs w:val="27"/>
        <w:cs/>
      </w:rPr>
      <w:t xml:space="preserve">               </w:t>
    </w:r>
    <w:r w:rsidRPr="002D4AC7">
      <w:rPr>
        <w:rFonts w:ascii="Browallia New" w:hAnsi="Browallia New" w:cs="Browallia New"/>
        <w:sz w:val="27"/>
        <w:szCs w:val="27"/>
        <w:cs/>
      </w:rPr>
      <w:t>บริษัท</w:t>
    </w:r>
    <w:r w:rsidRPr="002D4AC7">
      <w:rPr>
        <w:rFonts w:ascii="Browallia New" w:eastAsia="Angsana New" w:hAnsi="Browallia New" w:cs="Browallia New"/>
        <w:sz w:val="27"/>
        <w:szCs w:val="27"/>
        <w:cs/>
      </w:rPr>
      <w:t xml:space="preserve"> สหอุตสาหกรรมน้ำมันปาล์ม จำกัด </w:t>
    </w:r>
    <w:r w:rsidRPr="002D4AC7">
      <w:rPr>
        <w:rFonts w:ascii="Browallia New" w:eastAsia="Angsana New" w:hAnsi="Browallia New" w:cs="Browallia New"/>
        <w:sz w:val="27"/>
        <w:szCs w:val="27"/>
      </w:rPr>
      <w:t>(</w:t>
    </w:r>
    <w:r w:rsidRPr="002D4AC7">
      <w:rPr>
        <w:rFonts w:ascii="Browallia New" w:hAnsi="Browallia New" w:cs="Browallia New"/>
        <w:sz w:val="27"/>
        <w:szCs w:val="27"/>
        <w:cs/>
      </w:rPr>
      <w:t>มหาชน</w:t>
    </w:r>
    <w:r w:rsidRPr="002D4AC7">
      <w:rPr>
        <w:rFonts w:ascii="Browallia New" w:eastAsia="Angsana New" w:hAnsi="Browallia New" w:cs="Browallia New"/>
        <w:sz w:val="27"/>
        <w:szCs w:val="27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42D4B"/>
    <w:multiLevelType w:val="hybridMultilevel"/>
    <w:tmpl w:val="EC04E786"/>
    <w:lvl w:ilvl="0" w:tplc="12E061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AD27BE"/>
    <w:multiLevelType w:val="hybridMultilevel"/>
    <w:tmpl w:val="9A36A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A30EF"/>
    <w:multiLevelType w:val="hybridMultilevel"/>
    <w:tmpl w:val="1F5203E0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1F53775F"/>
    <w:multiLevelType w:val="hybridMultilevel"/>
    <w:tmpl w:val="AA9223A6"/>
    <w:lvl w:ilvl="0" w:tplc="040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4047F2"/>
    <w:multiLevelType w:val="hybridMultilevel"/>
    <w:tmpl w:val="9F26F65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2B6C1823"/>
    <w:multiLevelType w:val="hybridMultilevel"/>
    <w:tmpl w:val="A6685C9E"/>
    <w:lvl w:ilvl="0" w:tplc="5EAC5906">
      <w:start w:val="100"/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B656C"/>
    <w:multiLevelType w:val="hybridMultilevel"/>
    <w:tmpl w:val="2D44DD14"/>
    <w:lvl w:ilvl="0" w:tplc="F1841872">
      <w:start w:val="1"/>
      <w:numFmt w:val="decimal"/>
      <w:lvlText w:val="%1."/>
      <w:lvlJc w:val="left"/>
      <w:pPr>
        <w:ind w:left="2131" w:hanging="360"/>
      </w:pPr>
      <w:rPr>
        <w:rFonts w:ascii="Browallia New" w:eastAsia="Cordia New" w:hAnsi="Browallia New" w:cs="Browallia New" w:hint="default"/>
        <w:color w:val="auto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851" w:hanging="360"/>
      </w:pPr>
    </w:lvl>
    <w:lvl w:ilvl="2" w:tplc="0409001B" w:tentative="1">
      <w:start w:val="1"/>
      <w:numFmt w:val="lowerRoman"/>
      <w:lvlText w:val="%3."/>
      <w:lvlJc w:val="right"/>
      <w:pPr>
        <w:ind w:left="3571" w:hanging="180"/>
      </w:pPr>
    </w:lvl>
    <w:lvl w:ilvl="3" w:tplc="0409000F" w:tentative="1">
      <w:start w:val="1"/>
      <w:numFmt w:val="decimal"/>
      <w:lvlText w:val="%4."/>
      <w:lvlJc w:val="left"/>
      <w:pPr>
        <w:ind w:left="4291" w:hanging="360"/>
      </w:pPr>
    </w:lvl>
    <w:lvl w:ilvl="4" w:tplc="04090019" w:tentative="1">
      <w:start w:val="1"/>
      <w:numFmt w:val="lowerLetter"/>
      <w:lvlText w:val="%5."/>
      <w:lvlJc w:val="left"/>
      <w:pPr>
        <w:ind w:left="5011" w:hanging="360"/>
      </w:pPr>
    </w:lvl>
    <w:lvl w:ilvl="5" w:tplc="0409001B" w:tentative="1">
      <w:start w:val="1"/>
      <w:numFmt w:val="lowerRoman"/>
      <w:lvlText w:val="%6."/>
      <w:lvlJc w:val="right"/>
      <w:pPr>
        <w:ind w:left="5731" w:hanging="180"/>
      </w:pPr>
    </w:lvl>
    <w:lvl w:ilvl="6" w:tplc="0409000F" w:tentative="1">
      <w:start w:val="1"/>
      <w:numFmt w:val="decimal"/>
      <w:lvlText w:val="%7."/>
      <w:lvlJc w:val="left"/>
      <w:pPr>
        <w:ind w:left="6451" w:hanging="360"/>
      </w:pPr>
    </w:lvl>
    <w:lvl w:ilvl="7" w:tplc="04090019" w:tentative="1">
      <w:start w:val="1"/>
      <w:numFmt w:val="lowerLetter"/>
      <w:lvlText w:val="%8."/>
      <w:lvlJc w:val="left"/>
      <w:pPr>
        <w:ind w:left="7171" w:hanging="360"/>
      </w:pPr>
    </w:lvl>
    <w:lvl w:ilvl="8" w:tplc="0409001B" w:tentative="1">
      <w:start w:val="1"/>
      <w:numFmt w:val="lowerRoman"/>
      <w:lvlText w:val="%9."/>
      <w:lvlJc w:val="right"/>
      <w:pPr>
        <w:ind w:left="7891" w:hanging="180"/>
      </w:pPr>
    </w:lvl>
  </w:abstractNum>
  <w:abstractNum w:abstractNumId="7">
    <w:nsid w:val="37DE6BFB"/>
    <w:multiLevelType w:val="hybridMultilevel"/>
    <w:tmpl w:val="ACF48BB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39511E2C"/>
    <w:multiLevelType w:val="hybridMultilevel"/>
    <w:tmpl w:val="54049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F473A2"/>
    <w:multiLevelType w:val="hybridMultilevel"/>
    <w:tmpl w:val="305CB846"/>
    <w:lvl w:ilvl="0" w:tplc="A5403B1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E42E0"/>
    <w:multiLevelType w:val="hybridMultilevel"/>
    <w:tmpl w:val="537C4258"/>
    <w:lvl w:ilvl="0" w:tplc="CCFED2E0">
      <w:start w:val="1"/>
      <w:numFmt w:val="decimal"/>
      <w:lvlText w:val="(%1)"/>
      <w:lvlJc w:val="left"/>
      <w:pPr>
        <w:ind w:left="720" w:hanging="360"/>
      </w:pPr>
      <w:rPr>
        <w:rFonts w:ascii="Cordia New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212B68"/>
    <w:multiLevelType w:val="hybridMultilevel"/>
    <w:tmpl w:val="D82A68A0"/>
    <w:lvl w:ilvl="0" w:tplc="04090001">
      <w:start w:val="1"/>
      <w:numFmt w:val="bullet"/>
      <w:lvlText w:val=""/>
      <w:lvlJc w:val="left"/>
      <w:pPr>
        <w:ind w:left="9574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294" w:hanging="360"/>
      </w:pPr>
    </w:lvl>
    <w:lvl w:ilvl="2" w:tplc="0409001B" w:tentative="1">
      <w:start w:val="1"/>
      <w:numFmt w:val="lowerRoman"/>
      <w:lvlText w:val="%3."/>
      <w:lvlJc w:val="right"/>
      <w:pPr>
        <w:ind w:left="11014" w:hanging="180"/>
      </w:pPr>
    </w:lvl>
    <w:lvl w:ilvl="3" w:tplc="0409000F" w:tentative="1">
      <w:start w:val="1"/>
      <w:numFmt w:val="decimal"/>
      <w:lvlText w:val="%4."/>
      <w:lvlJc w:val="left"/>
      <w:pPr>
        <w:ind w:left="11734" w:hanging="360"/>
      </w:pPr>
    </w:lvl>
    <w:lvl w:ilvl="4" w:tplc="04090019" w:tentative="1">
      <w:start w:val="1"/>
      <w:numFmt w:val="lowerLetter"/>
      <w:lvlText w:val="%5."/>
      <w:lvlJc w:val="left"/>
      <w:pPr>
        <w:ind w:left="12454" w:hanging="360"/>
      </w:pPr>
    </w:lvl>
    <w:lvl w:ilvl="5" w:tplc="0409001B" w:tentative="1">
      <w:start w:val="1"/>
      <w:numFmt w:val="lowerRoman"/>
      <w:lvlText w:val="%6."/>
      <w:lvlJc w:val="right"/>
      <w:pPr>
        <w:ind w:left="13174" w:hanging="180"/>
      </w:pPr>
    </w:lvl>
    <w:lvl w:ilvl="6" w:tplc="0409000F" w:tentative="1">
      <w:start w:val="1"/>
      <w:numFmt w:val="decimal"/>
      <w:lvlText w:val="%7."/>
      <w:lvlJc w:val="left"/>
      <w:pPr>
        <w:ind w:left="13894" w:hanging="360"/>
      </w:pPr>
    </w:lvl>
    <w:lvl w:ilvl="7" w:tplc="04090019" w:tentative="1">
      <w:start w:val="1"/>
      <w:numFmt w:val="lowerLetter"/>
      <w:lvlText w:val="%8."/>
      <w:lvlJc w:val="left"/>
      <w:pPr>
        <w:ind w:left="14614" w:hanging="360"/>
      </w:pPr>
    </w:lvl>
    <w:lvl w:ilvl="8" w:tplc="0409001B" w:tentative="1">
      <w:start w:val="1"/>
      <w:numFmt w:val="lowerRoman"/>
      <w:lvlText w:val="%9."/>
      <w:lvlJc w:val="right"/>
      <w:pPr>
        <w:ind w:left="15334" w:hanging="180"/>
      </w:pPr>
    </w:lvl>
  </w:abstractNum>
  <w:abstractNum w:abstractNumId="12">
    <w:nsid w:val="47250BD6"/>
    <w:multiLevelType w:val="hybridMultilevel"/>
    <w:tmpl w:val="E1868710"/>
    <w:lvl w:ilvl="0" w:tplc="AC5A679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49D668C8"/>
    <w:multiLevelType w:val="singleLevel"/>
    <w:tmpl w:val="0CFEAF3E"/>
    <w:lvl w:ilvl="0">
      <w:start w:val="1"/>
      <w:numFmt w:val="hebrew2"/>
      <w:pStyle w:val="Heading8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14">
    <w:nsid w:val="4F007EBD"/>
    <w:multiLevelType w:val="hybridMultilevel"/>
    <w:tmpl w:val="5624188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53286357"/>
    <w:multiLevelType w:val="hybridMultilevel"/>
    <w:tmpl w:val="710A0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E0359C"/>
    <w:multiLevelType w:val="hybridMultilevel"/>
    <w:tmpl w:val="B46C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A4F64"/>
    <w:multiLevelType w:val="hybridMultilevel"/>
    <w:tmpl w:val="AB58E02C"/>
    <w:lvl w:ilvl="0" w:tplc="9DF65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59291B"/>
    <w:multiLevelType w:val="hybridMultilevel"/>
    <w:tmpl w:val="7B8E894A"/>
    <w:lvl w:ilvl="0" w:tplc="BA2EF520">
      <w:start w:val="1"/>
      <w:numFmt w:val="decimal"/>
      <w:lvlText w:val="%1)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D54849"/>
    <w:multiLevelType w:val="hybridMultilevel"/>
    <w:tmpl w:val="B600A8F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702628EC"/>
    <w:multiLevelType w:val="hybridMultilevel"/>
    <w:tmpl w:val="DAA21B9C"/>
    <w:lvl w:ilvl="0" w:tplc="E302852E">
      <w:numFmt w:val="bullet"/>
      <w:lvlText w:val=""/>
      <w:lvlJc w:val="left"/>
      <w:pPr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5101F1"/>
    <w:multiLevelType w:val="hybridMultilevel"/>
    <w:tmpl w:val="2334ED5A"/>
    <w:lvl w:ilvl="0" w:tplc="E1701D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AF0205B"/>
    <w:multiLevelType w:val="hybridMultilevel"/>
    <w:tmpl w:val="86169530"/>
    <w:lvl w:ilvl="0" w:tplc="80EE9960">
      <w:numFmt w:val="bullet"/>
      <w:lvlText w:val=""/>
      <w:lvlJc w:val="left"/>
      <w:pPr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01739A"/>
    <w:multiLevelType w:val="hybridMultilevel"/>
    <w:tmpl w:val="3BD6E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1F7C"/>
    <w:multiLevelType w:val="hybridMultilevel"/>
    <w:tmpl w:val="2A3CA37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14"/>
  </w:num>
  <w:num w:numId="4">
    <w:abstractNumId w:val="24"/>
  </w:num>
  <w:num w:numId="5">
    <w:abstractNumId w:val="3"/>
  </w:num>
  <w:num w:numId="6">
    <w:abstractNumId w:val="4"/>
  </w:num>
  <w:num w:numId="7">
    <w:abstractNumId w:val="11"/>
  </w:num>
  <w:num w:numId="8">
    <w:abstractNumId w:val="9"/>
  </w:num>
  <w:num w:numId="9">
    <w:abstractNumId w:val="17"/>
  </w:num>
  <w:num w:numId="10">
    <w:abstractNumId w:val="6"/>
  </w:num>
  <w:num w:numId="11">
    <w:abstractNumId w:val="21"/>
  </w:num>
  <w:num w:numId="12">
    <w:abstractNumId w:val="15"/>
  </w:num>
  <w:num w:numId="13">
    <w:abstractNumId w:val="12"/>
  </w:num>
  <w:num w:numId="14">
    <w:abstractNumId w:val="0"/>
  </w:num>
  <w:num w:numId="15">
    <w:abstractNumId w:val="22"/>
  </w:num>
  <w:num w:numId="16">
    <w:abstractNumId w:val="20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"/>
  </w:num>
  <w:num w:numId="21">
    <w:abstractNumId w:val="18"/>
  </w:num>
  <w:num w:numId="22">
    <w:abstractNumId w:val="8"/>
  </w:num>
  <w:num w:numId="23">
    <w:abstractNumId w:val="1"/>
  </w:num>
  <w:num w:numId="24">
    <w:abstractNumId w:val="16"/>
  </w:num>
  <w:num w:numId="25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trackRevision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964F3"/>
    <w:rsid w:val="00003E23"/>
    <w:rsid w:val="00006957"/>
    <w:rsid w:val="00006C24"/>
    <w:rsid w:val="00010073"/>
    <w:rsid w:val="000131BA"/>
    <w:rsid w:val="000140C7"/>
    <w:rsid w:val="000144D9"/>
    <w:rsid w:val="0001453F"/>
    <w:rsid w:val="00014A4F"/>
    <w:rsid w:val="00015457"/>
    <w:rsid w:val="00015643"/>
    <w:rsid w:val="00016D23"/>
    <w:rsid w:val="0002074D"/>
    <w:rsid w:val="00022290"/>
    <w:rsid w:val="00022CCB"/>
    <w:rsid w:val="00023103"/>
    <w:rsid w:val="0002410A"/>
    <w:rsid w:val="00025CA0"/>
    <w:rsid w:val="00027CFD"/>
    <w:rsid w:val="00030B64"/>
    <w:rsid w:val="000315B7"/>
    <w:rsid w:val="00031FFF"/>
    <w:rsid w:val="00032C55"/>
    <w:rsid w:val="00033048"/>
    <w:rsid w:val="00033415"/>
    <w:rsid w:val="000338A0"/>
    <w:rsid w:val="00033FF5"/>
    <w:rsid w:val="000341C3"/>
    <w:rsid w:val="00035813"/>
    <w:rsid w:val="00035922"/>
    <w:rsid w:val="00035AA8"/>
    <w:rsid w:val="00036F60"/>
    <w:rsid w:val="00044FF5"/>
    <w:rsid w:val="0005209E"/>
    <w:rsid w:val="00052E2A"/>
    <w:rsid w:val="00053661"/>
    <w:rsid w:val="00054799"/>
    <w:rsid w:val="00054BE8"/>
    <w:rsid w:val="00061B8A"/>
    <w:rsid w:val="00062DFC"/>
    <w:rsid w:val="00064770"/>
    <w:rsid w:val="00065A76"/>
    <w:rsid w:val="00066BB6"/>
    <w:rsid w:val="00067391"/>
    <w:rsid w:val="000700ED"/>
    <w:rsid w:val="00070310"/>
    <w:rsid w:val="0007320B"/>
    <w:rsid w:val="00075F6B"/>
    <w:rsid w:val="00076CE5"/>
    <w:rsid w:val="00084F27"/>
    <w:rsid w:val="0008528E"/>
    <w:rsid w:val="00093D8F"/>
    <w:rsid w:val="0009483B"/>
    <w:rsid w:val="00095DFB"/>
    <w:rsid w:val="00097199"/>
    <w:rsid w:val="000978A3"/>
    <w:rsid w:val="00097CE6"/>
    <w:rsid w:val="000A21DE"/>
    <w:rsid w:val="000A2BCC"/>
    <w:rsid w:val="000A4F4C"/>
    <w:rsid w:val="000A5431"/>
    <w:rsid w:val="000A7540"/>
    <w:rsid w:val="000B0351"/>
    <w:rsid w:val="000B21E7"/>
    <w:rsid w:val="000B43AF"/>
    <w:rsid w:val="000B5545"/>
    <w:rsid w:val="000B6356"/>
    <w:rsid w:val="000B640F"/>
    <w:rsid w:val="000B7064"/>
    <w:rsid w:val="000C24FD"/>
    <w:rsid w:val="000C3B55"/>
    <w:rsid w:val="000C7828"/>
    <w:rsid w:val="000C7A14"/>
    <w:rsid w:val="000D1DE4"/>
    <w:rsid w:val="000D34CF"/>
    <w:rsid w:val="000D56E1"/>
    <w:rsid w:val="000D5730"/>
    <w:rsid w:val="000E1946"/>
    <w:rsid w:val="000E28A7"/>
    <w:rsid w:val="000E2DCD"/>
    <w:rsid w:val="000E384C"/>
    <w:rsid w:val="000E3FDC"/>
    <w:rsid w:val="000F0B9B"/>
    <w:rsid w:val="000F3BB3"/>
    <w:rsid w:val="000F532B"/>
    <w:rsid w:val="000F6AC4"/>
    <w:rsid w:val="000F7BCF"/>
    <w:rsid w:val="000F7CC5"/>
    <w:rsid w:val="00100C8B"/>
    <w:rsid w:val="00102480"/>
    <w:rsid w:val="00102766"/>
    <w:rsid w:val="00107700"/>
    <w:rsid w:val="00110809"/>
    <w:rsid w:val="001130DB"/>
    <w:rsid w:val="001134B7"/>
    <w:rsid w:val="001142AC"/>
    <w:rsid w:val="00115D45"/>
    <w:rsid w:val="00117F2B"/>
    <w:rsid w:val="00121859"/>
    <w:rsid w:val="00125CE7"/>
    <w:rsid w:val="001365E0"/>
    <w:rsid w:val="00137AA3"/>
    <w:rsid w:val="00137BFE"/>
    <w:rsid w:val="00142CC3"/>
    <w:rsid w:val="00142F75"/>
    <w:rsid w:val="0014567F"/>
    <w:rsid w:val="00146B3C"/>
    <w:rsid w:val="00151535"/>
    <w:rsid w:val="0015341B"/>
    <w:rsid w:val="00153AE8"/>
    <w:rsid w:val="00155FFE"/>
    <w:rsid w:val="001560F3"/>
    <w:rsid w:val="001604A0"/>
    <w:rsid w:val="00163B85"/>
    <w:rsid w:val="001667D1"/>
    <w:rsid w:val="0017151E"/>
    <w:rsid w:val="00171FF0"/>
    <w:rsid w:val="00174642"/>
    <w:rsid w:val="001747AC"/>
    <w:rsid w:val="00175F4E"/>
    <w:rsid w:val="00182133"/>
    <w:rsid w:val="001830B3"/>
    <w:rsid w:val="00183E58"/>
    <w:rsid w:val="001858AF"/>
    <w:rsid w:val="00187F37"/>
    <w:rsid w:val="0019070C"/>
    <w:rsid w:val="00190F30"/>
    <w:rsid w:val="00193FAF"/>
    <w:rsid w:val="001A1253"/>
    <w:rsid w:val="001A15F7"/>
    <w:rsid w:val="001A4794"/>
    <w:rsid w:val="001A4F7E"/>
    <w:rsid w:val="001A572F"/>
    <w:rsid w:val="001B1457"/>
    <w:rsid w:val="001B35FC"/>
    <w:rsid w:val="001C1360"/>
    <w:rsid w:val="001C221A"/>
    <w:rsid w:val="001C2BE6"/>
    <w:rsid w:val="001C7EFB"/>
    <w:rsid w:val="001D0AB0"/>
    <w:rsid w:val="001D27DC"/>
    <w:rsid w:val="001D2825"/>
    <w:rsid w:val="001D50D2"/>
    <w:rsid w:val="001D6F7D"/>
    <w:rsid w:val="001E2400"/>
    <w:rsid w:val="001E65ED"/>
    <w:rsid w:val="001E71BD"/>
    <w:rsid w:val="001E7B6A"/>
    <w:rsid w:val="001E7E7E"/>
    <w:rsid w:val="001F089E"/>
    <w:rsid w:val="001F0D60"/>
    <w:rsid w:val="001F1068"/>
    <w:rsid w:val="001F10BA"/>
    <w:rsid w:val="001F1391"/>
    <w:rsid w:val="001F4554"/>
    <w:rsid w:val="001F4F6D"/>
    <w:rsid w:val="001F7F8C"/>
    <w:rsid w:val="002056CC"/>
    <w:rsid w:val="002067F7"/>
    <w:rsid w:val="002108E6"/>
    <w:rsid w:val="00211DD1"/>
    <w:rsid w:val="0021243B"/>
    <w:rsid w:val="0021256A"/>
    <w:rsid w:val="00214BEB"/>
    <w:rsid w:val="002154A0"/>
    <w:rsid w:val="00215EF3"/>
    <w:rsid w:val="00216BEA"/>
    <w:rsid w:val="00217408"/>
    <w:rsid w:val="002209B9"/>
    <w:rsid w:val="00223ED8"/>
    <w:rsid w:val="002251B1"/>
    <w:rsid w:val="002256E0"/>
    <w:rsid w:val="002308CE"/>
    <w:rsid w:val="00235786"/>
    <w:rsid w:val="0023639D"/>
    <w:rsid w:val="00237EFD"/>
    <w:rsid w:val="0024073E"/>
    <w:rsid w:val="002433EF"/>
    <w:rsid w:val="00243508"/>
    <w:rsid w:val="00244249"/>
    <w:rsid w:val="0025234D"/>
    <w:rsid w:val="0025262D"/>
    <w:rsid w:val="00253A17"/>
    <w:rsid w:val="00253AFF"/>
    <w:rsid w:val="00260A9B"/>
    <w:rsid w:val="00261EDF"/>
    <w:rsid w:val="00262F22"/>
    <w:rsid w:val="00263AC7"/>
    <w:rsid w:val="00264101"/>
    <w:rsid w:val="00264EC3"/>
    <w:rsid w:val="00272FCE"/>
    <w:rsid w:val="00273CA1"/>
    <w:rsid w:val="002746C4"/>
    <w:rsid w:val="002758BA"/>
    <w:rsid w:val="002805D8"/>
    <w:rsid w:val="002821AA"/>
    <w:rsid w:val="0028225C"/>
    <w:rsid w:val="00282581"/>
    <w:rsid w:val="00283D0B"/>
    <w:rsid w:val="00286686"/>
    <w:rsid w:val="002867CF"/>
    <w:rsid w:val="00286F6E"/>
    <w:rsid w:val="00287867"/>
    <w:rsid w:val="00291F5B"/>
    <w:rsid w:val="00292118"/>
    <w:rsid w:val="002924E9"/>
    <w:rsid w:val="002933EC"/>
    <w:rsid w:val="002953C8"/>
    <w:rsid w:val="00295A52"/>
    <w:rsid w:val="0029604E"/>
    <w:rsid w:val="00296E35"/>
    <w:rsid w:val="00297345"/>
    <w:rsid w:val="002973EC"/>
    <w:rsid w:val="002A3148"/>
    <w:rsid w:val="002B01DB"/>
    <w:rsid w:val="002B10BB"/>
    <w:rsid w:val="002B49AE"/>
    <w:rsid w:val="002B4E16"/>
    <w:rsid w:val="002B50C3"/>
    <w:rsid w:val="002B50D8"/>
    <w:rsid w:val="002C02CA"/>
    <w:rsid w:val="002C1D9C"/>
    <w:rsid w:val="002C676F"/>
    <w:rsid w:val="002C6C1A"/>
    <w:rsid w:val="002C6CD6"/>
    <w:rsid w:val="002D06D6"/>
    <w:rsid w:val="002D0A98"/>
    <w:rsid w:val="002D1952"/>
    <w:rsid w:val="002D1E57"/>
    <w:rsid w:val="002D3DA5"/>
    <w:rsid w:val="002D4AC7"/>
    <w:rsid w:val="002D5F4F"/>
    <w:rsid w:val="002D7116"/>
    <w:rsid w:val="002E0E2F"/>
    <w:rsid w:val="002E0F24"/>
    <w:rsid w:val="002E44EE"/>
    <w:rsid w:val="002E5760"/>
    <w:rsid w:val="002E6ACE"/>
    <w:rsid w:val="002E780F"/>
    <w:rsid w:val="002E7E7B"/>
    <w:rsid w:val="002F1576"/>
    <w:rsid w:val="002F16DE"/>
    <w:rsid w:val="002F41B1"/>
    <w:rsid w:val="002F6DD1"/>
    <w:rsid w:val="002F6FC1"/>
    <w:rsid w:val="002F7933"/>
    <w:rsid w:val="002F7938"/>
    <w:rsid w:val="00300851"/>
    <w:rsid w:val="003028F4"/>
    <w:rsid w:val="0030302A"/>
    <w:rsid w:val="003062B4"/>
    <w:rsid w:val="00311BE5"/>
    <w:rsid w:val="003120B2"/>
    <w:rsid w:val="0031308F"/>
    <w:rsid w:val="003153BC"/>
    <w:rsid w:val="00321132"/>
    <w:rsid w:val="00324494"/>
    <w:rsid w:val="003249BF"/>
    <w:rsid w:val="00325046"/>
    <w:rsid w:val="00326667"/>
    <w:rsid w:val="0033095C"/>
    <w:rsid w:val="00330ED4"/>
    <w:rsid w:val="00332037"/>
    <w:rsid w:val="003327BB"/>
    <w:rsid w:val="0033610D"/>
    <w:rsid w:val="003366F7"/>
    <w:rsid w:val="00336D53"/>
    <w:rsid w:val="00337D44"/>
    <w:rsid w:val="003404E6"/>
    <w:rsid w:val="00341C1C"/>
    <w:rsid w:val="00341ED5"/>
    <w:rsid w:val="00342653"/>
    <w:rsid w:val="003429B6"/>
    <w:rsid w:val="00343253"/>
    <w:rsid w:val="00343A01"/>
    <w:rsid w:val="00344135"/>
    <w:rsid w:val="00345E61"/>
    <w:rsid w:val="00347159"/>
    <w:rsid w:val="003477B2"/>
    <w:rsid w:val="003510D3"/>
    <w:rsid w:val="003514F7"/>
    <w:rsid w:val="0035238F"/>
    <w:rsid w:val="00352966"/>
    <w:rsid w:val="003536AA"/>
    <w:rsid w:val="0035402F"/>
    <w:rsid w:val="00354460"/>
    <w:rsid w:val="00354F6C"/>
    <w:rsid w:val="00357AEE"/>
    <w:rsid w:val="00361BF6"/>
    <w:rsid w:val="0036266A"/>
    <w:rsid w:val="00362FA4"/>
    <w:rsid w:val="00363B08"/>
    <w:rsid w:val="00364231"/>
    <w:rsid w:val="00367229"/>
    <w:rsid w:val="00367FA8"/>
    <w:rsid w:val="00370D21"/>
    <w:rsid w:val="00374B82"/>
    <w:rsid w:val="00376E91"/>
    <w:rsid w:val="003826BD"/>
    <w:rsid w:val="00382BD9"/>
    <w:rsid w:val="00386765"/>
    <w:rsid w:val="003912BF"/>
    <w:rsid w:val="00391D4F"/>
    <w:rsid w:val="00392258"/>
    <w:rsid w:val="00394B44"/>
    <w:rsid w:val="003962C4"/>
    <w:rsid w:val="003A08DD"/>
    <w:rsid w:val="003B1953"/>
    <w:rsid w:val="003B1AE2"/>
    <w:rsid w:val="003B2D20"/>
    <w:rsid w:val="003B3995"/>
    <w:rsid w:val="003B5848"/>
    <w:rsid w:val="003B7E4D"/>
    <w:rsid w:val="003C0BAF"/>
    <w:rsid w:val="003C4784"/>
    <w:rsid w:val="003C49C3"/>
    <w:rsid w:val="003D034B"/>
    <w:rsid w:val="003D465B"/>
    <w:rsid w:val="003D5324"/>
    <w:rsid w:val="003D6142"/>
    <w:rsid w:val="003D629F"/>
    <w:rsid w:val="003D72C0"/>
    <w:rsid w:val="003E0645"/>
    <w:rsid w:val="003E0911"/>
    <w:rsid w:val="003E33BF"/>
    <w:rsid w:val="003E5182"/>
    <w:rsid w:val="003E544D"/>
    <w:rsid w:val="003E54B2"/>
    <w:rsid w:val="003E5F46"/>
    <w:rsid w:val="003E6608"/>
    <w:rsid w:val="003E772A"/>
    <w:rsid w:val="003F0E5B"/>
    <w:rsid w:val="003F1FA3"/>
    <w:rsid w:val="003F2077"/>
    <w:rsid w:val="003F3CE8"/>
    <w:rsid w:val="003F3E8C"/>
    <w:rsid w:val="003F4A58"/>
    <w:rsid w:val="003F5EF2"/>
    <w:rsid w:val="003F6370"/>
    <w:rsid w:val="003F6529"/>
    <w:rsid w:val="003F7BED"/>
    <w:rsid w:val="004022AF"/>
    <w:rsid w:val="004034FA"/>
    <w:rsid w:val="00405EFD"/>
    <w:rsid w:val="00406A14"/>
    <w:rsid w:val="004074C9"/>
    <w:rsid w:val="00411ADB"/>
    <w:rsid w:val="00413E61"/>
    <w:rsid w:val="004142A9"/>
    <w:rsid w:val="004149ED"/>
    <w:rsid w:val="00415327"/>
    <w:rsid w:val="0041689B"/>
    <w:rsid w:val="00421533"/>
    <w:rsid w:val="00421A79"/>
    <w:rsid w:val="00422C9D"/>
    <w:rsid w:val="0042342C"/>
    <w:rsid w:val="00423CA5"/>
    <w:rsid w:val="00425858"/>
    <w:rsid w:val="00427E02"/>
    <w:rsid w:val="004300F3"/>
    <w:rsid w:val="004323DC"/>
    <w:rsid w:val="004339FC"/>
    <w:rsid w:val="00436CA3"/>
    <w:rsid w:val="0044116F"/>
    <w:rsid w:val="0044185F"/>
    <w:rsid w:val="00442C86"/>
    <w:rsid w:val="00443F15"/>
    <w:rsid w:val="004468D3"/>
    <w:rsid w:val="00452F68"/>
    <w:rsid w:val="00454D56"/>
    <w:rsid w:val="0046006A"/>
    <w:rsid w:val="00460ED6"/>
    <w:rsid w:val="004613E4"/>
    <w:rsid w:val="00461C2A"/>
    <w:rsid w:val="00462397"/>
    <w:rsid w:val="004638DB"/>
    <w:rsid w:val="00464C51"/>
    <w:rsid w:val="0047014D"/>
    <w:rsid w:val="004705C7"/>
    <w:rsid w:val="00470E96"/>
    <w:rsid w:val="004711F4"/>
    <w:rsid w:val="00471274"/>
    <w:rsid w:val="00472CF5"/>
    <w:rsid w:val="004735AF"/>
    <w:rsid w:val="00474D2C"/>
    <w:rsid w:val="00476FE9"/>
    <w:rsid w:val="00483128"/>
    <w:rsid w:val="004832EF"/>
    <w:rsid w:val="00483C1E"/>
    <w:rsid w:val="0048478D"/>
    <w:rsid w:val="00484833"/>
    <w:rsid w:val="0048615B"/>
    <w:rsid w:val="00486AFD"/>
    <w:rsid w:val="00487458"/>
    <w:rsid w:val="00491E24"/>
    <w:rsid w:val="00492295"/>
    <w:rsid w:val="00494D6A"/>
    <w:rsid w:val="004950B3"/>
    <w:rsid w:val="004A039C"/>
    <w:rsid w:val="004A3537"/>
    <w:rsid w:val="004A478B"/>
    <w:rsid w:val="004B2573"/>
    <w:rsid w:val="004B3D59"/>
    <w:rsid w:val="004B447E"/>
    <w:rsid w:val="004B5971"/>
    <w:rsid w:val="004B6FE6"/>
    <w:rsid w:val="004B7799"/>
    <w:rsid w:val="004C1A96"/>
    <w:rsid w:val="004C4C77"/>
    <w:rsid w:val="004D304F"/>
    <w:rsid w:val="004D364C"/>
    <w:rsid w:val="004D4075"/>
    <w:rsid w:val="004D53C8"/>
    <w:rsid w:val="004E0BCE"/>
    <w:rsid w:val="004E1B94"/>
    <w:rsid w:val="004E1BD2"/>
    <w:rsid w:val="004E30F2"/>
    <w:rsid w:val="004E58E9"/>
    <w:rsid w:val="004E62FC"/>
    <w:rsid w:val="004E7032"/>
    <w:rsid w:val="004F050E"/>
    <w:rsid w:val="004F63B3"/>
    <w:rsid w:val="004F64A6"/>
    <w:rsid w:val="004F7FB0"/>
    <w:rsid w:val="00500273"/>
    <w:rsid w:val="00500DA9"/>
    <w:rsid w:val="00500F62"/>
    <w:rsid w:val="00501F67"/>
    <w:rsid w:val="00502896"/>
    <w:rsid w:val="00502943"/>
    <w:rsid w:val="00502F41"/>
    <w:rsid w:val="00503BCE"/>
    <w:rsid w:val="00507C07"/>
    <w:rsid w:val="00511698"/>
    <w:rsid w:val="005131ED"/>
    <w:rsid w:val="005147D8"/>
    <w:rsid w:val="005203A0"/>
    <w:rsid w:val="00521037"/>
    <w:rsid w:val="0052129B"/>
    <w:rsid w:val="00524E25"/>
    <w:rsid w:val="00525B1B"/>
    <w:rsid w:val="0052679C"/>
    <w:rsid w:val="00530524"/>
    <w:rsid w:val="00532DF0"/>
    <w:rsid w:val="00534C3E"/>
    <w:rsid w:val="00535D0E"/>
    <w:rsid w:val="0054058D"/>
    <w:rsid w:val="00541623"/>
    <w:rsid w:val="0054368B"/>
    <w:rsid w:val="00544373"/>
    <w:rsid w:val="00546075"/>
    <w:rsid w:val="00546276"/>
    <w:rsid w:val="0054633B"/>
    <w:rsid w:val="005467DB"/>
    <w:rsid w:val="005475C4"/>
    <w:rsid w:val="00547AE2"/>
    <w:rsid w:val="0055152D"/>
    <w:rsid w:val="005549DD"/>
    <w:rsid w:val="00554A90"/>
    <w:rsid w:val="00554EA1"/>
    <w:rsid w:val="00555BE5"/>
    <w:rsid w:val="00562347"/>
    <w:rsid w:val="005639C4"/>
    <w:rsid w:val="00565757"/>
    <w:rsid w:val="00571CC6"/>
    <w:rsid w:val="00571CF0"/>
    <w:rsid w:val="0057288E"/>
    <w:rsid w:val="00572F56"/>
    <w:rsid w:val="0057315B"/>
    <w:rsid w:val="0057420B"/>
    <w:rsid w:val="00576ED1"/>
    <w:rsid w:val="00576FBE"/>
    <w:rsid w:val="00577B7E"/>
    <w:rsid w:val="00580526"/>
    <w:rsid w:val="00582884"/>
    <w:rsid w:val="00584F67"/>
    <w:rsid w:val="00587932"/>
    <w:rsid w:val="00590FA1"/>
    <w:rsid w:val="0059279C"/>
    <w:rsid w:val="00596F2C"/>
    <w:rsid w:val="005A0EF5"/>
    <w:rsid w:val="005A2A6C"/>
    <w:rsid w:val="005A3039"/>
    <w:rsid w:val="005A34C1"/>
    <w:rsid w:val="005A5A1B"/>
    <w:rsid w:val="005B4EE3"/>
    <w:rsid w:val="005B631E"/>
    <w:rsid w:val="005B6617"/>
    <w:rsid w:val="005B6F8F"/>
    <w:rsid w:val="005B7535"/>
    <w:rsid w:val="005C021F"/>
    <w:rsid w:val="005C08A6"/>
    <w:rsid w:val="005C0ECE"/>
    <w:rsid w:val="005C33FA"/>
    <w:rsid w:val="005C485D"/>
    <w:rsid w:val="005C5ABD"/>
    <w:rsid w:val="005C7C1C"/>
    <w:rsid w:val="005D0720"/>
    <w:rsid w:val="005D1962"/>
    <w:rsid w:val="005D3742"/>
    <w:rsid w:val="005D5A53"/>
    <w:rsid w:val="005D6C4B"/>
    <w:rsid w:val="005D6DA6"/>
    <w:rsid w:val="005E1F25"/>
    <w:rsid w:val="005E28D9"/>
    <w:rsid w:val="005E5899"/>
    <w:rsid w:val="005E5CFD"/>
    <w:rsid w:val="005E7997"/>
    <w:rsid w:val="005E7C36"/>
    <w:rsid w:val="005F1961"/>
    <w:rsid w:val="005F2C81"/>
    <w:rsid w:val="005F6994"/>
    <w:rsid w:val="005F7431"/>
    <w:rsid w:val="0060012F"/>
    <w:rsid w:val="00602B9D"/>
    <w:rsid w:val="00604ECB"/>
    <w:rsid w:val="00607718"/>
    <w:rsid w:val="00607BF0"/>
    <w:rsid w:val="00607D16"/>
    <w:rsid w:val="00607FB9"/>
    <w:rsid w:val="00613273"/>
    <w:rsid w:val="00613DCB"/>
    <w:rsid w:val="0061460A"/>
    <w:rsid w:val="0061469A"/>
    <w:rsid w:val="00615AED"/>
    <w:rsid w:val="00624DE4"/>
    <w:rsid w:val="0062519A"/>
    <w:rsid w:val="00625EB1"/>
    <w:rsid w:val="00626EE9"/>
    <w:rsid w:val="00632764"/>
    <w:rsid w:val="0063519F"/>
    <w:rsid w:val="00636049"/>
    <w:rsid w:val="00636E78"/>
    <w:rsid w:val="00637F8F"/>
    <w:rsid w:val="00640873"/>
    <w:rsid w:val="00643688"/>
    <w:rsid w:val="006540EE"/>
    <w:rsid w:val="006544BA"/>
    <w:rsid w:val="00655510"/>
    <w:rsid w:val="00657AB3"/>
    <w:rsid w:val="00657C6B"/>
    <w:rsid w:val="00660310"/>
    <w:rsid w:val="0066038E"/>
    <w:rsid w:val="00661F5E"/>
    <w:rsid w:val="00662017"/>
    <w:rsid w:val="00662E20"/>
    <w:rsid w:val="00667A04"/>
    <w:rsid w:val="00667F20"/>
    <w:rsid w:val="006709BD"/>
    <w:rsid w:val="00671A28"/>
    <w:rsid w:val="00672DC5"/>
    <w:rsid w:val="00673DC0"/>
    <w:rsid w:val="00675A3C"/>
    <w:rsid w:val="006762AA"/>
    <w:rsid w:val="0067647A"/>
    <w:rsid w:val="00677032"/>
    <w:rsid w:val="00680873"/>
    <w:rsid w:val="006817E8"/>
    <w:rsid w:val="006819B5"/>
    <w:rsid w:val="006821EC"/>
    <w:rsid w:val="00683795"/>
    <w:rsid w:val="00685254"/>
    <w:rsid w:val="00686C47"/>
    <w:rsid w:val="0068751A"/>
    <w:rsid w:val="00693983"/>
    <w:rsid w:val="00694944"/>
    <w:rsid w:val="006A175A"/>
    <w:rsid w:val="006B00AE"/>
    <w:rsid w:val="006B1B42"/>
    <w:rsid w:val="006B3544"/>
    <w:rsid w:val="006B3A13"/>
    <w:rsid w:val="006B7B5D"/>
    <w:rsid w:val="006B7B6B"/>
    <w:rsid w:val="006C1ECD"/>
    <w:rsid w:val="006C3B66"/>
    <w:rsid w:val="006C415B"/>
    <w:rsid w:val="006C4244"/>
    <w:rsid w:val="006C5BED"/>
    <w:rsid w:val="006C5F1F"/>
    <w:rsid w:val="006D1D47"/>
    <w:rsid w:val="006D3317"/>
    <w:rsid w:val="006D7344"/>
    <w:rsid w:val="006D7D28"/>
    <w:rsid w:val="006E00B8"/>
    <w:rsid w:val="006E34E0"/>
    <w:rsid w:val="006E5205"/>
    <w:rsid w:val="006E6CC2"/>
    <w:rsid w:val="006E765E"/>
    <w:rsid w:val="006E783E"/>
    <w:rsid w:val="006F321E"/>
    <w:rsid w:val="006F37BE"/>
    <w:rsid w:val="006F4821"/>
    <w:rsid w:val="006F77A1"/>
    <w:rsid w:val="00704A10"/>
    <w:rsid w:val="00705E43"/>
    <w:rsid w:val="0070614C"/>
    <w:rsid w:val="00711730"/>
    <w:rsid w:val="0071259C"/>
    <w:rsid w:val="00720A2F"/>
    <w:rsid w:val="00725669"/>
    <w:rsid w:val="007273AC"/>
    <w:rsid w:val="0072796F"/>
    <w:rsid w:val="007319CA"/>
    <w:rsid w:val="00731E2D"/>
    <w:rsid w:val="00732674"/>
    <w:rsid w:val="00734533"/>
    <w:rsid w:val="00735C82"/>
    <w:rsid w:val="00742089"/>
    <w:rsid w:val="007431D5"/>
    <w:rsid w:val="00744153"/>
    <w:rsid w:val="0074416D"/>
    <w:rsid w:val="00744E79"/>
    <w:rsid w:val="007454CE"/>
    <w:rsid w:val="00745AE7"/>
    <w:rsid w:val="0074667E"/>
    <w:rsid w:val="00751208"/>
    <w:rsid w:val="00751B81"/>
    <w:rsid w:val="0075205C"/>
    <w:rsid w:val="0075223D"/>
    <w:rsid w:val="00756CFF"/>
    <w:rsid w:val="00757A88"/>
    <w:rsid w:val="00757B66"/>
    <w:rsid w:val="00760C3B"/>
    <w:rsid w:val="007610E3"/>
    <w:rsid w:val="00763589"/>
    <w:rsid w:val="007641CF"/>
    <w:rsid w:val="007657F5"/>
    <w:rsid w:val="0076761B"/>
    <w:rsid w:val="00770588"/>
    <w:rsid w:val="00770CF5"/>
    <w:rsid w:val="00772E5B"/>
    <w:rsid w:val="00773338"/>
    <w:rsid w:val="007741DF"/>
    <w:rsid w:val="0077564C"/>
    <w:rsid w:val="00782F60"/>
    <w:rsid w:val="00784ECA"/>
    <w:rsid w:val="00784F08"/>
    <w:rsid w:val="0079055B"/>
    <w:rsid w:val="00791761"/>
    <w:rsid w:val="00793334"/>
    <w:rsid w:val="007937AE"/>
    <w:rsid w:val="0079471A"/>
    <w:rsid w:val="00794B33"/>
    <w:rsid w:val="00797DCC"/>
    <w:rsid w:val="007A19F4"/>
    <w:rsid w:val="007A2FC4"/>
    <w:rsid w:val="007A536C"/>
    <w:rsid w:val="007A7A24"/>
    <w:rsid w:val="007B20F8"/>
    <w:rsid w:val="007B43DC"/>
    <w:rsid w:val="007B4BEE"/>
    <w:rsid w:val="007B73D6"/>
    <w:rsid w:val="007C05AF"/>
    <w:rsid w:val="007C2729"/>
    <w:rsid w:val="007C436A"/>
    <w:rsid w:val="007D154A"/>
    <w:rsid w:val="007D2655"/>
    <w:rsid w:val="007D2950"/>
    <w:rsid w:val="007D3435"/>
    <w:rsid w:val="007E02AF"/>
    <w:rsid w:val="007E1A25"/>
    <w:rsid w:val="007E3D55"/>
    <w:rsid w:val="007E4B38"/>
    <w:rsid w:val="007E56D7"/>
    <w:rsid w:val="007E60C3"/>
    <w:rsid w:val="007F01BA"/>
    <w:rsid w:val="007F154E"/>
    <w:rsid w:val="007F3BDC"/>
    <w:rsid w:val="007F435B"/>
    <w:rsid w:val="007F4A00"/>
    <w:rsid w:val="007F56F7"/>
    <w:rsid w:val="007F5EDC"/>
    <w:rsid w:val="007F77D2"/>
    <w:rsid w:val="00805415"/>
    <w:rsid w:val="00805D31"/>
    <w:rsid w:val="008073D3"/>
    <w:rsid w:val="00812728"/>
    <w:rsid w:val="008215F6"/>
    <w:rsid w:val="00831D1A"/>
    <w:rsid w:val="008359E3"/>
    <w:rsid w:val="008372EB"/>
    <w:rsid w:val="008400AA"/>
    <w:rsid w:val="00842197"/>
    <w:rsid w:val="008446D2"/>
    <w:rsid w:val="008457AA"/>
    <w:rsid w:val="00847D6E"/>
    <w:rsid w:val="00850832"/>
    <w:rsid w:val="00852C21"/>
    <w:rsid w:val="00853127"/>
    <w:rsid w:val="008545CA"/>
    <w:rsid w:val="008565BF"/>
    <w:rsid w:val="008578CE"/>
    <w:rsid w:val="008608A6"/>
    <w:rsid w:val="008630FC"/>
    <w:rsid w:val="00864379"/>
    <w:rsid w:val="00865DDF"/>
    <w:rsid w:val="00867CF3"/>
    <w:rsid w:val="00867F99"/>
    <w:rsid w:val="00872E2A"/>
    <w:rsid w:val="00874A91"/>
    <w:rsid w:val="00880007"/>
    <w:rsid w:val="00880087"/>
    <w:rsid w:val="00880A2B"/>
    <w:rsid w:val="00880C60"/>
    <w:rsid w:val="008826DD"/>
    <w:rsid w:val="00882743"/>
    <w:rsid w:val="00882B11"/>
    <w:rsid w:val="00884FCF"/>
    <w:rsid w:val="00886D9C"/>
    <w:rsid w:val="008904D4"/>
    <w:rsid w:val="00893CFD"/>
    <w:rsid w:val="008940B1"/>
    <w:rsid w:val="00894754"/>
    <w:rsid w:val="008A0C4E"/>
    <w:rsid w:val="008A25D9"/>
    <w:rsid w:val="008A4541"/>
    <w:rsid w:val="008A524B"/>
    <w:rsid w:val="008A52A6"/>
    <w:rsid w:val="008A684F"/>
    <w:rsid w:val="008B05A1"/>
    <w:rsid w:val="008B0C3F"/>
    <w:rsid w:val="008B1133"/>
    <w:rsid w:val="008B3E5B"/>
    <w:rsid w:val="008B40F5"/>
    <w:rsid w:val="008C097B"/>
    <w:rsid w:val="008C34AD"/>
    <w:rsid w:val="008C46EF"/>
    <w:rsid w:val="008C6658"/>
    <w:rsid w:val="008C7653"/>
    <w:rsid w:val="008D1376"/>
    <w:rsid w:val="008D2AB6"/>
    <w:rsid w:val="008D34F6"/>
    <w:rsid w:val="008D3CF8"/>
    <w:rsid w:val="008D4329"/>
    <w:rsid w:val="008D4B23"/>
    <w:rsid w:val="008D667C"/>
    <w:rsid w:val="008E134A"/>
    <w:rsid w:val="008F4511"/>
    <w:rsid w:val="008F54FA"/>
    <w:rsid w:val="008F580C"/>
    <w:rsid w:val="00900A34"/>
    <w:rsid w:val="00900C85"/>
    <w:rsid w:val="009025F4"/>
    <w:rsid w:val="0090427B"/>
    <w:rsid w:val="0091017F"/>
    <w:rsid w:val="00910BE2"/>
    <w:rsid w:val="00911E4A"/>
    <w:rsid w:val="00912240"/>
    <w:rsid w:val="009151E7"/>
    <w:rsid w:val="00916DAE"/>
    <w:rsid w:val="00917E21"/>
    <w:rsid w:val="009225F6"/>
    <w:rsid w:val="009264A5"/>
    <w:rsid w:val="00926FE7"/>
    <w:rsid w:val="0092749E"/>
    <w:rsid w:val="009315F4"/>
    <w:rsid w:val="0093374A"/>
    <w:rsid w:val="00933F31"/>
    <w:rsid w:val="0093416E"/>
    <w:rsid w:val="00936292"/>
    <w:rsid w:val="00940904"/>
    <w:rsid w:val="00942A00"/>
    <w:rsid w:val="00943159"/>
    <w:rsid w:val="00946CCA"/>
    <w:rsid w:val="00951538"/>
    <w:rsid w:val="00952B00"/>
    <w:rsid w:val="00953370"/>
    <w:rsid w:val="00953B3E"/>
    <w:rsid w:val="00955183"/>
    <w:rsid w:val="00956BFF"/>
    <w:rsid w:val="009628CC"/>
    <w:rsid w:val="00963248"/>
    <w:rsid w:val="00964500"/>
    <w:rsid w:val="009646AD"/>
    <w:rsid w:val="00973B1E"/>
    <w:rsid w:val="00973B2B"/>
    <w:rsid w:val="0097641F"/>
    <w:rsid w:val="0097791E"/>
    <w:rsid w:val="00984F55"/>
    <w:rsid w:val="00987D2D"/>
    <w:rsid w:val="00987E60"/>
    <w:rsid w:val="00990889"/>
    <w:rsid w:val="009964F3"/>
    <w:rsid w:val="009978B9"/>
    <w:rsid w:val="009A16EA"/>
    <w:rsid w:val="009A31A3"/>
    <w:rsid w:val="009A5865"/>
    <w:rsid w:val="009A6B9C"/>
    <w:rsid w:val="009A7E79"/>
    <w:rsid w:val="009B00E0"/>
    <w:rsid w:val="009B08F2"/>
    <w:rsid w:val="009B20DB"/>
    <w:rsid w:val="009B3E60"/>
    <w:rsid w:val="009B6627"/>
    <w:rsid w:val="009C0918"/>
    <w:rsid w:val="009C2B9F"/>
    <w:rsid w:val="009C2E36"/>
    <w:rsid w:val="009C4061"/>
    <w:rsid w:val="009C6978"/>
    <w:rsid w:val="009D0E33"/>
    <w:rsid w:val="009D3C20"/>
    <w:rsid w:val="009D5363"/>
    <w:rsid w:val="009D73A2"/>
    <w:rsid w:val="009E3048"/>
    <w:rsid w:val="009E5595"/>
    <w:rsid w:val="009E701E"/>
    <w:rsid w:val="009E7D34"/>
    <w:rsid w:val="009F2725"/>
    <w:rsid w:val="009F453A"/>
    <w:rsid w:val="009F46F4"/>
    <w:rsid w:val="009F4FE5"/>
    <w:rsid w:val="009F5EFD"/>
    <w:rsid w:val="009F64E8"/>
    <w:rsid w:val="009F6835"/>
    <w:rsid w:val="009F6CE7"/>
    <w:rsid w:val="00A00E7F"/>
    <w:rsid w:val="00A05734"/>
    <w:rsid w:val="00A05754"/>
    <w:rsid w:val="00A06A5D"/>
    <w:rsid w:val="00A10583"/>
    <w:rsid w:val="00A10B5B"/>
    <w:rsid w:val="00A12186"/>
    <w:rsid w:val="00A12AA2"/>
    <w:rsid w:val="00A12CBE"/>
    <w:rsid w:val="00A1340C"/>
    <w:rsid w:val="00A137F7"/>
    <w:rsid w:val="00A13EA2"/>
    <w:rsid w:val="00A14E0E"/>
    <w:rsid w:val="00A1627B"/>
    <w:rsid w:val="00A23097"/>
    <w:rsid w:val="00A262D2"/>
    <w:rsid w:val="00A278F8"/>
    <w:rsid w:val="00A3040C"/>
    <w:rsid w:val="00A330F7"/>
    <w:rsid w:val="00A33623"/>
    <w:rsid w:val="00A33C21"/>
    <w:rsid w:val="00A40624"/>
    <w:rsid w:val="00A431E4"/>
    <w:rsid w:val="00A44C6A"/>
    <w:rsid w:val="00A45D9F"/>
    <w:rsid w:val="00A50312"/>
    <w:rsid w:val="00A51135"/>
    <w:rsid w:val="00A521FD"/>
    <w:rsid w:val="00A55308"/>
    <w:rsid w:val="00A5793A"/>
    <w:rsid w:val="00A60F45"/>
    <w:rsid w:val="00A6182F"/>
    <w:rsid w:val="00A61CCC"/>
    <w:rsid w:val="00A6455A"/>
    <w:rsid w:val="00A64592"/>
    <w:rsid w:val="00A64778"/>
    <w:rsid w:val="00A66705"/>
    <w:rsid w:val="00A66E46"/>
    <w:rsid w:val="00A66EFD"/>
    <w:rsid w:val="00A73230"/>
    <w:rsid w:val="00A75319"/>
    <w:rsid w:val="00A7685C"/>
    <w:rsid w:val="00A81E4B"/>
    <w:rsid w:val="00A844E0"/>
    <w:rsid w:val="00A85367"/>
    <w:rsid w:val="00A85DFD"/>
    <w:rsid w:val="00A86CA8"/>
    <w:rsid w:val="00A87069"/>
    <w:rsid w:val="00A873DA"/>
    <w:rsid w:val="00A9040D"/>
    <w:rsid w:val="00AA0E2C"/>
    <w:rsid w:val="00AA2861"/>
    <w:rsid w:val="00AA555A"/>
    <w:rsid w:val="00AA6CD0"/>
    <w:rsid w:val="00AA6D3F"/>
    <w:rsid w:val="00AA744B"/>
    <w:rsid w:val="00AB1127"/>
    <w:rsid w:val="00AB2404"/>
    <w:rsid w:val="00AB3FFD"/>
    <w:rsid w:val="00AB4179"/>
    <w:rsid w:val="00AB43AA"/>
    <w:rsid w:val="00AB5EAF"/>
    <w:rsid w:val="00AB60F5"/>
    <w:rsid w:val="00AC1769"/>
    <w:rsid w:val="00AC30FD"/>
    <w:rsid w:val="00AC44CC"/>
    <w:rsid w:val="00AC4A24"/>
    <w:rsid w:val="00AC5B49"/>
    <w:rsid w:val="00AC62AB"/>
    <w:rsid w:val="00AD1C11"/>
    <w:rsid w:val="00AD209D"/>
    <w:rsid w:val="00AD5A2B"/>
    <w:rsid w:val="00AD68B9"/>
    <w:rsid w:val="00AD7EEC"/>
    <w:rsid w:val="00AE0380"/>
    <w:rsid w:val="00AE2F0F"/>
    <w:rsid w:val="00AE3410"/>
    <w:rsid w:val="00AE3BFC"/>
    <w:rsid w:val="00AE4BF9"/>
    <w:rsid w:val="00AE6895"/>
    <w:rsid w:val="00AE71FF"/>
    <w:rsid w:val="00AE7D42"/>
    <w:rsid w:val="00AF06BD"/>
    <w:rsid w:val="00AF16FC"/>
    <w:rsid w:val="00AF1804"/>
    <w:rsid w:val="00AF1D6B"/>
    <w:rsid w:val="00AF414C"/>
    <w:rsid w:val="00AF4588"/>
    <w:rsid w:val="00AF483A"/>
    <w:rsid w:val="00AF782A"/>
    <w:rsid w:val="00B02341"/>
    <w:rsid w:val="00B02E7E"/>
    <w:rsid w:val="00B03634"/>
    <w:rsid w:val="00B04B4E"/>
    <w:rsid w:val="00B06461"/>
    <w:rsid w:val="00B1107D"/>
    <w:rsid w:val="00B11AAA"/>
    <w:rsid w:val="00B14CCA"/>
    <w:rsid w:val="00B154E2"/>
    <w:rsid w:val="00B15B75"/>
    <w:rsid w:val="00B16D11"/>
    <w:rsid w:val="00B24079"/>
    <w:rsid w:val="00B24BCC"/>
    <w:rsid w:val="00B317E8"/>
    <w:rsid w:val="00B3216F"/>
    <w:rsid w:val="00B32C12"/>
    <w:rsid w:val="00B3302F"/>
    <w:rsid w:val="00B34B36"/>
    <w:rsid w:val="00B34E9F"/>
    <w:rsid w:val="00B374B0"/>
    <w:rsid w:val="00B41273"/>
    <w:rsid w:val="00B41282"/>
    <w:rsid w:val="00B43286"/>
    <w:rsid w:val="00B44627"/>
    <w:rsid w:val="00B45028"/>
    <w:rsid w:val="00B45626"/>
    <w:rsid w:val="00B473F5"/>
    <w:rsid w:val="00B50550"/>
    <w:rsid w:val="00B5062C"/>
    <w:rsid w:val="00B5151E"/>
    <w:rsid w:val="00B51923"/>
    <w:rsid w:val="00B5330C"/>
    <w:rsid w:val="00B54948"/>
    <w:rsid w:val="00B6628F"/>
    <w:rsid w:val="00B718BD"/>
    <w:rsid w:val="00B728C8"/>
    <w:rsid w:val="00B76B0B"/>
    <w:rsid w:val="00B77654"/>
    <w:rsid w:val="00B825B2"/>
    <w:rsid w:val="00B85127"/>
    <w:rsid w:val="00B8568D"/>
    <w:rsid w:val="00B90BD7"/>
    <w:rsid w:val="00B93F69"/>
    <w:rsid w:val="00B943D0"/>
    <w:rsid w:val="00B94C92"/>
    <w:rsid w:val="00B95C56"/>
    <w:rsid w:val="00B96983"/>
    <w:rsid w:val="00BA2CF2"/>
    <w:rsid w:val="00BB1BF9"/>
    <w:rsid w:val="00BB216B"/>
    <w:rsid w:val="00BB3103"/>
    <w:rsid w:val="00BB3183"/>
    <w:rsid w:val="00BB6A05"/>
    <w:rsid w:val="00BB7C7F"/>
    <w:rsid w:val="00BC0AA9"/>
    <w:rsid w:val="00BC0C1F"/>
    <w:rsid w:val="00BC1197"/>
    <w:rsid w:val="00BC11AF"/>
    <w:rsid w:val="00BC2C0E"/>
    <w:rsid w:val="00BC3C3E"/>
    <w:rsid w:val="00BC4F9B"/>
    <w:rsid w:val="00BC5769"/>
    <w:rsid w:val="00BC5926"/>
    <w:rsid w:val="00BC5FA9"/>
    <w:rsid w:val="00BC6E33"/>
    <w:rsid w:val="00BC7C5B"/>
    <w:rsid w:val="00BD0623"/>
    <w:rsid w:val="00BD16AE"/>
    <w:rsid w:val="00BD1A3C"/>
    <w:rsid w:val="00BD31AF"/>
    <w:rsid w:val="00BE0513"/>
    <w:rsid w:val="00BE1F44"/>
    <w:rsid w:val="00BE441E"/>
    <w:rsid w:val="00BE70E1"/>
    <w:rsid w:val="00BE7704"/>
    <w:rsid w:val="00BF308A"/>
    <w:rsid w:val="00BF3108"/>
    <w:rsid w:val="00BF3FEE"/>
    <w:rsid w:val="00BF4A74"/>
    <w:rsid w:val="00BF7DB0"/>
    <w:rsid w:val="00C02256"/>
    <w:rsid w:val="00C028FF"/>
    <w:rsid w:val="00C0385E"/>
    <w:rsid w:val="00C07DED"/>
    <w:rsid w:val="00C103FF"/>
    <w:rsid w:val="00C11531"/>
    <w:rsid w:val="00C205A0"/>
    <w:rsid w:val="00C210CA"/>
    <w:rsid w:val="00C2246C"/>
    <w:rsid w:val="00C24BAE"/>
    <w:rsid w:val="00C26ABC"/>
    <w:rsid w:val="00C26CA3"/>
    <w:rsid w:val="00C2764B"/>
    <w:rsid w:val="00C27992"/>
    <w:rsid w:val="00C33514"/>
    <w:rsid w:val="00C33CD2"/>
    <w:rsid w:val="00C34022"/>
    <w:rsid w:val="00C3528B"/>
    <w:rsid w:val="00C36DB0"/>
    <w:rsid w:val="00C4016E"/>
    <w:rsid w:val="00C40E72"/>
    <w:rsid w:val="00C428A1"/>
    <w:rsid w:val="00C42E8A"/>
    <w:rsid w:val="00C449B1"/>
    <w:rsid w:val="00C516E3"/>
    <w:rsid w:val="00C522EF"/>
    <w:rsid w:val="00C52FAA"/>
    <w:rsid w:val="00C532B6"/>
    <w:rsid w:val="00C55F8D"/>
    <w:rsid w:val="00C61036"/>
    <w:rsid w:val="00C62827"/>
    <w:rsid w:val="00C64FEF"/>
    <w:rsid w:val="00C67999"/>
    <w:rsid w:val="00C73FBB"/>
    <w:rsid w:val="00C746A0"/>
    <w:rsid w:val="00C75251"/>
    <w:rsid w:val="00C76AD7"/>
    <w:rsid w:val="00C81212"/>
    <w:rsid w:val="00C8339B"/>
    <w:rsid w:val="00C83693"/>
    <w:rsid w:val="00C84F9F"/>
    <w:rsid w:val="00C85324"/>
    <w:rsid w:val="00C856AA"/>
    <w:rsid w:val="00C86B0C"/>
    <w:rsid w:val="00C875C9"/>
    <w:rsid w:val="00C878F2"/>
    <w:rsid w:val="00C95D40"/>
    <w:rsid w:val="00C975EC"/>
    <w:rsid w:val="00CA2F9C"/>
    <w:rsid w:val="00CA45BB"/>
    <w:rsid w:val="00CA5C5A"/>
    <w:rsid w:val="00CA6935"/>
    <w:rsid w:val="00CA7BB0"/>
    <w:rsid w:val="00CA7FD0"/>
    <w:rsid w:val="00CB0487"/>
    <w:rsid w:val="00CB0BA5"/>
    <w:rsid w:val="00CB0F83"/>
    <w:rsid w:val="00CB153D"/>
    <w:rsid w:val="00CB1A47"/>
    <w:rsid w:val="00CB2687"/>
    <w:rsid w:val="00CB461B"/>
    <w:rsid w:val="00CB5824"/>
    <w:rsid w:val="00CB7D7A"/>
    <w:rsid w:val="00CC240F"/>
    <w:rsid w:val="00CC3B6D"/>
    <w:rsid w:val="00CD0B24"/>
    <w:rsid w:val="00CD0E5C"/>
    <w:rsid w:val="00CD116F"/>
    <w:rsid w:val="00CD11B2"/>
    <w:rsid w:val="00CD1CEA"/>
    <w:rsid w:val="00CD2187"/>
    <w:rsid w:val="00CD3C57"/>
    <w:rsid w:val="00CE013B"/>
    <w:rsid w:val="00CE024A"/>
    <w:rsid w:val="00CE0775"/>
    <w:rsid w:val="00CE3B76"/>
    <w:rsid w:val="00CE4186"/>
    <w:rsid w:val="00CE58AA"/>
    <w:rsid w:val="00CE6795"/>
    <w:rsid w:val="00CE6AC6"/>
    <w:rsid w:val="00CF06AE"/>
    <w:rsid w:val="00CF2AC1"/>
    <w:rsid w:val="00CF5599"/>
    <w:rsid w:val="00CF665F"/>
    <w:rsid w:val="00CF7DC4"/>
    <w:rsid w:val="00D02993"/>
    <w:rsid w:val="00D03082"/>
    <w:rsid w:val="00D0389C"/>
    <w:rsid w:val="00D04AF0"/>
    <w:rsid w:val="00D069C2"/>
    <w:rsid w:val="00D10850"/>
    <w:rsid w:val="00D10EFF"/>
    <w:rsid w:val="00D14F01"/>
    <w:rsid w:val="00D14F9E"/>
    <w:rsid w:val="00D171AA"/>
    <w:rsid w:val="00D2096B"/>
    <w:rsid w:val="00D2138C"/>
    <w:rsid w:val="00D22718"/>
    <w:rsid w:val="00D26059"/>
    <w:rsid w:val="00D3178C"/>
    <w:rsid w:val="00D31C46"/>
    <w:rsid w:val="00D345D0"/>
    <w:rsid w:val="00D36F27"/>
    <w:rsid w:val="00D37190"/>
    <w:rsid w:val="00D377AB"/>
    <w:rsid w:val="00D40778"/>
    <w:rsid w:val="00D42539"/>
    <w:rsid w:val="00D43753"/>
    <w:rsid w:val="00D46852"/>
    <w:rsid w:val="00D47239"/>
    <w:rsid w:val="00D47288"/>
    <w:rsid w:val="00D53A9A"/>
    <w:rsid w:val="00D578E4"/>
    <w:rsid w:val="00D6154B"/>
    <w:rsid w:val="00D61DFB"/>
    <w:rsid w:val="00D627BC"/>
    <w:rsid w:val="00D62AB7"/>
    <w:rsid w:val="00D65837"/>
    <w:rsid w:val="00D669C0"/>
    <w:rsid w:val="00D67260"/>
    <w:rsid w:val="00D70647"/>
    <w:rsid w:val="00D711CD"/>
    <w:rsid w:val="00D7284D"/>
    <w:rsid w:val="00D7406A"/>
    <w:rsid w:val="00D7481B"/>
    <w:rsid w:val="00D75525"/>
    <w:rsid w:val="00D77842"/>
    <w:rsid w:val="00D8054D"/>
    <w:rsid w:val="00D878B5"/>
    <w:rsid w:val="00D905E9"/>
    <w:rsid w:val="00D93944"/>
    <w:rsid w:val="00D959EE"/>
    <w:rsid w:val="00D97F90"/>
    <w:rsid w:val="00DA15F9"/>
    <w:rsid w:val="00DA2A7C"/>
    <w:rsid w:val="00DA4720"/>
    <w:rsid w:val="00DA5940"/>
    <w:rsid w:val="00DA598B"/>
    <w:rsid w:val="00DB26BC"/>
    <w:rsid w:val="00DB30A6"/>
    <w:rsid w:val="00DB3332"/>
    <w:rsid w:val="00DB7639"/>
    <w:rsid w:val="00DC1AD6"/>
    <w:rsid w:val="00DC28B4"/>
    <w:rsid w:val="00DC32A2"/>
    <w:rsid w:val="00DC5819"/>
    <w:rsid w:val="00DC59F6"/>
    <w:rsid w:val="00DC64CF"/>
    <w:rsid w:val="00DC6920"/>
    <w:rsid w:val="00DC694E"/>
    <w:rsid w:val="00DD1442"/>
    <w:rsid w:val="00DD2275"/>
    <w:rsid w:val="00DD6ED5"/>
    <w:rsid w:val="00DD74A0"/>
    <w:rsid w:val="00DE1990"/>
    <w:rsid w:val="00DE62A8"/>
    <w:rsid w:val="00DE6827"/>
    <w:rsid w:val="00DF026B"/>
    <w:rsid w:val="00DF08E3"/>
    <w:rsid w:val="00DF1371"/>
    <w:rsid w:val="00DF1840"/>
    <w:rsid w:val="00DF2B06"/>
    <w:rsid w:val="00DF4EBC"/>
    <w:rsid w:val="00E013FF"/>
    <w:rsid w:val="00E02208"/>
    <w:rsid w:val="00E031A0"/>
    <w:rsid w:val="00E03255"/>
    <w:rsid w:val="00E034FC"/>
    <w:rsid w:val="00E036E9"/>
    <w:rsid w:val="00E03C77"/>
    <w:rsid w:val="00E06DBD"/>
    <w:rsid w:val="00E07604"/>
    <w:rsid w:val="00E11172"/>
    <w:rsid w:val="00E13DB4"/>
    <w:rsid w:val="00E13FA8"/>
    <w:rsid w:val="00E20E37"/>
    <w:rsid w:val="00E22875"/>
    <w:rsid w:val="00E22BDC"/>
    <w:rsid w:val="00E24EE9"/>
    <w:rsid w:val="00E25BAF"/>
    <w:rsid w:val="00E2609A"/>
    <w:rsid w:val="00E30F2C"/>
    <w:rsid w:val="00E31284"/>
    <w:rsid w:val="00E312E2"/>
    <w:rsid w:val="00E33E14"/>
    <w:rsid w:val="00E346AC"/>
    <w:rsid w:val="00E35B79"/>
    <w:rsid w:val="00E37B45"/>
    <w:rsid w:val="00E428D2"/>
    <w:rsid w:val="00E446CA"/>
    <w:rsid w:val="00E46139"/>
    <w:rsid w:val="00E4785A"/>
    <w:rsid w:val="00E622AE"/>
    <w:rsid w:val="00E66B3D"/>
    <w:rsid w:val="00E67172"/>
    <w:rsid w:val="00E70982"/>
    <w:rsid w:val="00E70B05"/>
    <w:rsid w:val="00E70B17"/>
    <w:rsid w:val="00E7100D"/>
    <w:rsid w:val="00E713B9"/>
    <w:rsid w:val="00E736E8"/>
    <w:rsid w:val="00E73E77"/>
    <w:rsid w:val="00E76642"/>
    <w:rsid w:val="00E7702C"/>
    <w:rsid w:val="00E77974"/>
    <w:rsid w:val="00E80DBE"/>
    <w:rsid w:val="00E80DBF"/>
    <w:rsid w:val="00E823B3"/>
    <w:rsid w:val="00E835B7"/>
    <w:rsid w:val="00E853A1"/>
    <w:rsid w:val="00E87C4D"/>
    <w:rsid w:val="00E90C6B"/>
    <w:rsid w:val="00E960C1"/>
    <w:rsid w:val="00E96CE1"/>
    <w:rsid w:val="00E97A08"/>
    <w:rsid w:val="00E97DA8"/>
    <w:rsid w:val="00E97E51"/>
    <w:rsid w:val="00EA1889"/>
    <w:rsid w:val="00EA1B6C"/>
    <w:rsid w:val="00EA47BF"/>
    <w:rsid w:val="00EA56B7"/>
    <w:rsid w:val="00EA65E7"/>
    <w:rsid w:val="00EB15C0"/>
    <w:rsid w:val="00EB2E14"/>
    <w:rsid w:val="00EB4B14"/>
    <w:rsid w:val="00EB5B72"/>
    <w:rsid w:val="00EB7659"/>
    <w:rsid w:val="00EC095D"/>
    <w:rsid w:val="00EC0C83"/>
    <w:rsid w:val="00EC0F7D"/>
    <w:rsid w:val="00EC19A6"/>
    <w:rsid w:val="00EC3156"/>
    <w:rsid w:val="00EC3679"/>
    <w:rsid w:val="00EC4B4C"/>
    <w:rsid w:val="00EC5958"/>
    <w:rsid w:val="00EC5F6F"/>
    <w:rsid w:val="00ED505F"/>
    <w:rsid w:val="00ED5172"/>
    <w:rsid w:val="00EE0C05"/>
    <w:rsid w:val="00EE1D7D"/>
    <w:rsid w:val="00EE63F4"/>
    <w:rsid w:val="00EE64E1"/>
    <w:rsid w:val="00EF0B62"/>
    <w:rsid w:val="00EF0B81"/>
    <w:rsid w:val="00EF12C0"/>
    <w:rsid w:val="00EF1A64"/>
    <w:rsid w:val="00EF1B51"/>
    <w:rsid w:val="00EF2BC4"/>
    <w:rsid w:val="00EF34AD"/>
    <w:rsid w:val="00EF63B2"/>
    <w:rsid w:val="00F002D5"/>
    <w:rsid w:val="00F037B8"/>
    <w:rsid w:val="00F072CC"/>
    <w:rsid w:val="00F1537B"/>
    <w:rsid w:val="00F17427"/>
    <w:rsid w:val="00F20A4C"/>
    <w:rsid w:val="00F211FC"/>
    <w:rsid w:val="00F22F4A"/>
    <w:rsid w:val="00F264FC"/>
    <w:rsid w:val="00F26F2F"/>
    <w:rsid w:val="00F272FA"/>
    <w:rsid w:val="00F2764A"/>
    <w:rsid w:val="00F27780"/>
    <w:rsid w:val="00F30D7F"/>
    <w:rsid w:val="00F3280E"/>
    <w:rsid w:val="00F33CF2"/>
    <w:rsid w:val="00F36CD5"/>
    <w:rsid w:val="00F43CA7"/>
    <w:rsid w:val="00F469BE"/>
    <w:rsid w:val="00F50B61"/>
    <w:rsid w:val="00F51675"/>
    <w:rsid w:val="00F5297B"/>
    <w:rsid w:val="00F530D8"/>
    <w:rsid w:val="00F5332A"/>
    <w:rsid w:val="00F53600"/>
    <w:rsid w:val="00F55FAB"/>
    <w:rsid w:val="00F574FF"/>
    <w:rsid w:val="00F60718"/>
    <w:rsid w:val="00F61EF4"/>
    <w:rsid w:val="00F62655"/>
    <w:rsid w:val="00F64664"/>
    <w:rsid w:val="00F6589E"/>
    <w:rsid w:val="00F74941"/>
    <w:rsid w:val="00F7608F"/>
    <w:rsid w:val="00F7667B"/>
    <w:rsid w:val="00F769ED"/>
    <w:rsid w:val="00F770CD"/>
    <w:rsid w:val="00F77360"/>
    <w:rsid w:val="00F82A95"/>
    <w:rsid w:val="00F84B4C"/>
    <w:rsid w:val="00F84EE5"/>
    <w:rsid w:val="00F85164"/>
    <w:rsid w:val="00F86270"/>
    <w:rsid w:val="00F94B19"/>
    <w:rsid w:val="00F965F9"/>
    <w:rsid w:val="00FA17CD"/>
    <w:rsid w:val="00FA2B1A"/>
    <w:rsid w:val="00FA43D8"/>
    <w:rsid w:val="00FA553E"/>
    <w:rsid w:val="00FA6B96"/>
    <w:rsid w:val="00FB0E39"/>
    <w:rsid w:val="00FB160D"/>
    <w:rsid w:val="00FB391D"/>
    <w:rsid w:val="00FB3FA9"/>
    <w:rsid w:val="00FC345D"/>
    <w:rsid w:val="00FC4359"/>
    <w:rsid w:val="00FC4DB0"/>
    <w:rsid w:val="00FD0905"/>
    <w:rsid w:val="00FD12A0"/>
    <w:rsid w:val="00FD31EF"/>
    <w:rsid w:val="00FD390E"/>
    <w:rsid w:val="00FD5D89"/>
    <w:rsid w:val="00FD6C11"/>
    <w:rsid w:val="00FE099E"/>
    <w:rsid w:val="00FF0484"/>
    <w:rsid w:val="00FF23F3"/>
    <w:rsid w:val="00FF7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CF3"/>
    <w:rPr>
      <w:sz w:val="28"/>
      <w:szCs w:val="28"/>
    </w:rPr>
  </w:style>
  <w:style w:type="paragraph" w:styleId="Heading1">
    <w:name w:val="heading 1"/>
    <w:basedOn w:val="Normal"/>
    <w:next w:val="Normal"/>
    <w:qFormat/>
    <w:rsid w:val="00867CF3"/>
    <w:pPr>
      <w:keepNext/>
      <w:ind w:firstLine="72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867CF3"/>
    <w:pPr>
      <w:keepNext/>
      <w:ind w:firstLine="72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67CF3"/>
    <w:pPr>
      <w:keepNext/>
      <w:ind w:firstLine="851"/>
      <w:jc w:val="both"/>
      <w:outlineLvl w:val="2"/>
    </w:pPr>
    <w:rPr>
      <w:rFonts w:eastAsia="Times New Roman"/>
      <w:sz w:val="30"/>
      <w:szCs w:val="30"/>
    </w:rPr>
  </w:style>
  <w:style w:type="paragraph" w:styleId="Heading4">
    <w:name w:val="heading 4"/>
    <w:basedOn w:val="Normal"/>
    <w:next w:val="Normal"/>
    <w:qFormat/>
    <w:rsid w:val="00867CF3"/>
    <w:pPr>
      <w:keepNext/>
      <w:outlineLvl w:val="3"/>
    </w:pPr>
    <w:rPr>
      <w:rFonts w:cs="Cordia New"/>
      <w:b/>
      <w:bCs/>
      <w:snapToGrid w:val="0"/>
      <w:color w:val="000000"/>
      <w:lang w:eastAsia="th-TH"/>
    </w:rPr>
  </w:style>
  <w:style w:type="paragraph" w:styleId="Heading8">
    <w:name w:val="heading 8"/>
    <w:basedOn w:val="Normal"/>
    <w:next w:val="Normal"/>
    <w:qFormat/>
    <w:rsid w:val="00867CF3"/>
    <w:pPr>
      <w:keepNext/>
      <w:numPr>
        <w:numId w:val="1"/>
      </w:numPr>
      <w:tabs>
        <w:tab w:val="clear" w:pos="1069"/>
        <w:tab w:val="num" w:pos="0"/>
      </w:tabs>
      <w:ind w:left="0"/>
      <w:jc w:val="both"/>
      <w:outlineLvl w:val="7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dia16">
    <w:name w:val="Cordia16"/>
    <w:basedOn w:val="Heading1"/>
    <w:rsid w:val="00867CF3"/>
    <w:pPr>
      <w:spacing w:before="120"/>
      <w:ind w:firstLine="0"/>
      <w:jc w:val="left"/>
    </w:pPr>
    <w:rPr>
      <w:b/>
      <w:bCs/>
    </w:rPr>
  </w:style>
  <w:style w:type="paragraph" w:styleId="BodyText">
    <w:name w:val="Body Text"/>
    <w:basedOn w:val="Normal"/>
    <w:rsid w:val="00867CF3"/>
    <w:rPr>
      <w:rFonts w:asci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67CF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67CF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67CF3"/>
  </w:style>
  <w:style w:type="character" w:styleId="Hyperlink">
    <w:name w:val="Hyperlink"/>
    <w:basedOn w:val="DefaultParagraphFont"/>
    <w:rsid w:val="00867CF3"/>
    <w:rPr>
      <w:rFonts w:ascii="Marlett" w:hAnsi="Marlett" w:cs="Marlett" w:hint="default"/>
      <w:color w:val="0000FF"/>
      <w:u w:val="single"/>
    </w:rPr>
  </w:style>
  <w:style w:type="paragraph" w:customStyle="1" w:styleId="a">
    <w:name w:val="อักขระ"/>
    <w:basedOn w:val="Normal"/>
    <w:rsid w:val="00CC24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textcopy1">
    <w:name w:val="textcopy1"/>
    <w:basedOn w:val="DefaultParagraphFont"/>
    <w:rsid w:val="00AA6CD0"/>
    <w:rPr>
      <w:rFonts w:ascii="MS Sans Serif" w:hAnsi="MS Sans Serif" w:hint="default"/>
      <w:strike w:val="0"/>
      <w:dstrike w:val="0"/>
      <w:color w:val="666666"/>
      <w:sz w:val="18"/>
      <w:szCs w:val="18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E031A0"/>
    <w:pPr>
      <w:ind w:left="720"/>
      <w:contextualSpacing/>
    </w:pPr>
    <w:rPr>
      <w:rFonts w:ascii="Times New Roman" w:eastAsia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A33C21"/>
    <w:rPr>
      <w:sz w:val="28"/>
      <w:szCs w:val="28"/>
    </w:rPr>
  </w:style>
  <w:style w:type="paragraph" w:styleId="BalloonText">
    <w:name w:val="Balloon Text"/>
    <w:basedOn w:val="Normal"/>
    <w:link w:val="BalloonTextChar"/>
    <w:rsid w:val="00264EC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64EC3"/>
    <w:rPr>
      <w:rFonts w:ascii="Tahoma" w:hAnsi="Tahoma"/>
      <w:sz w:val="16"/>
    </w:rPr>
  </w:style>
  <w:style w:type="paragraph" w:styleId="BodyTextIndent">
    <w:name w:val="Body Text Indent"/>
    <w:basedOn w:val="Normal"/>
    <w:link w:val="BodyTextIndentChar"/>
    <w:rsid w:val="002E0E2F"/>
    <w:pPr>
      <w:spacing w:after="120"/>
      <w:ind w:left="283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rsid w:val="002E0E2F"/>
    <w:rPr>
      <w:sz w:val="28"/>
      <w:szCs w:val="35"/>
    </w:rPr>
  </w:style>
  <w:style w:type="table" w:styleId="TableGrid">
    <w:name w:val="Table Grid"/>
    <w:basedOn w:val="TableNormal"/>
    <w:uiPriority w:val="39"/>
    <w:rsid w:val="003E54B2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5D1962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85C0C-5EBF-4955-B780-083FE108D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14</Pages>
  <Words>4194</Words>
  <Characters>19480</Characters>
  <Application>Microsoft Office Word</Application>
  <DocSecurity>0</DocSecurity>
  <Lines>162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support</Company>
  <LinksUpToDate>false</LinksUpToDate>
  <CharactersWithSpaces>23627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technic</dc:creator>
  <cp:lastModifiedBy>anchalee.s</cp:lastModifiedBy>
  <cp:revision>371</cp:revision>
  <cp:lastPrinted>2019-03-15T04:08:00Z</cp:lastPrinted>
  <dcterms:created xsi:type="dcterms:W3CDTF">2018-02-08T07:03:00Z</dcterms:created>
  <dcterms:modified xsi:type="dcterms:W3CDTF">2019-03-19T03:32:00Z</dcterms:modified>
</cp:coreProperties>
</file>