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B69" w:rsidRPr="005F2B69" w:rsidRDefault="005F2B69" w:rsidP="005F2B69">
      <w:pPr>
        <w:spacing w:before="120" w:after="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40"/>
          <w:szCs w:val="40"/>
          <w:u w:val="single"/>
        </w:rPr>
      </w:pPr>
      <w:r w:rsidRPr="005F2B69">
        <w:rPr>
          <w:rFonts w:ascii="Cordia New" w:eastAsia="Calibri" w:hAnsi="Cordia New" w:cs="Cordia New"/>
          <w:b/>
          <w:bCs/>
          <w:color w:val="000000"/>
          <w:sz w:val="40"/>
          <w:szCs w:val="40"/>
          <w:u w:val="single"/>
          <w:cs/>
        </w:rPr>
        <w:t>สารบัญ</w:t>
      </w:r>
    </w:p>
    <w:p w:rsidR="005F2B69" w:rsidRPr="005F2B69" w:rsidRDefault="005F2B69" w:rsidP="005F2B69">
      <w:pPr>
        <w:spacing w:before="120" w:after="0" w:line="240" w:lineRule="auto"/>
        <w:jc w:val="center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  <w:t xml:space="preserve">     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</w:p>
    <w:p w:rsidR="005F2B69" w:rsidRDefault="00FF7CC6" w:rsidP="00FF7CC6">
      <w:pPr>
        <w:spacing w:before="120" w:after="0" w:line="240" w:lineRule="auto"/>
        <w:ind w:left="6480" w:firstLine="720"/>
        <w:jc w:val="center"/>
        <w:rPr>
          <w:rFonts w:ascii="Cordia New" w:eastAsia="Calibri" w:hAnsi="Cordia New" w:cs="Cordia New"/>
          <w:b/>
          <w:bCs/>
          <w:sz w:val="30"/>
          <w:szCs w:val="30"/>
        </w:rPr>
      </w:pPr>
      <w:r w:rsidRP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 </w:t>
      </w:r>
      <w:r w:rsidR="005F2B69" w:rsidRPr="00FF7CC6">
        <w:rPr>
          <w:rFonts w:ascii="Cordia New" w:eastAsia="Calibri" w:hAnsi="Cordia New" w:cs="Cordia New"/>
          <w:b/>
          <w:bCs/>
          <w:sz w:val="30"/>
          <w:szCs w:val="30"/>
          <w:cs/>
        </w:rPr>
        <w:t>หน้า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  <w:cs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ส่วนที่ </w:t>
      </w:r>
      <w:r w:rsidRPr="005F2B69">
        <w:rPr>
          <w:rFonts w:ascii="Cordia New" w:eastAsia="Calibri" w:hAnsi="Cordia New" w:cs="Cordia New"/>
          <w:b/>
          <w:bCs/>
          <w:sz w:val="30"/>
          <w:szCs w:val="30"/>
        </w:rPr>
        <w:t>1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 การประกอบธุรกิจ</w:t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1</w:t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- </w:t>
      </w:r>
      <w:r w:rsidR="00C46870">
        <w:rPr>
          <w:rFonts w:ascii="Cordia New" w:eastAsia="Calibri" w:hAnsi="Cordia New" w:cs="Cordia New" w:hint="cs"/>
          <w:b/>
          <w:bCs/>
          <w:sz w:val="30"/>
          <w:szCs w:val="30"/>
          <w:cs/>
        </w:rPr>
        <w:t>54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นโยบายและภาพรวมการประกอบธุรกิจ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1 - 2</w:t>
      </w:r>
      <w:r w:rsidR="00AF754A">
        <w:rPr>
          <w:rFonts w:ascii="Cordia New" w:eastAsia="Calibri" w:hAnsi="Cordia New" w:cs="Cordia New" w:hint="cs"/>
          <w:sz w:val="30"/>
          <w:szCs w:val="30"/>
          <w:cs/>
        </w:rPr>
        <w:t>8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ลักษณะการประกอบธุรกิจ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2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8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35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ปัจจัยความเสี่ยง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/>
          <w:sz w:val="30"/>
          <w:szCs w:val="30"/>
        </w:rPr>
        <w:t>36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- 3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9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ทรัพย์สินที่ใช้ในการประกอบธุรกิจ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>3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9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AF754A">
        <w:rPr>
          <w:rFonts w:ascii="Cordia New" w:eastAsia="Calibri" w:hAnsi="Cordia New" w:cs="Cordia New" w:hint="cs"/>
          <w:sz w:val="30"/>
          <w:szCs w:val="30"/>
          <w:cs/>
        </w:rPr>
        <w:t>2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ข้อพิพาททางกฎหมาย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AF754A">
        <w:rPr>
          <w:rFonts w:ascii="Cordia New" w:eastAsia="Calibri" w:hAnsi="Cordia New" w:cs="Cordia New" w:hint="cs"/>
          <w:sz w:val="30"/>
          <w:szCs w:val="30"/>
          <w:cs/>
        </w:rPr>
        <w:t>2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- 4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9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ข้อมูลทั่วไปและข้อมูลสำคัญอื่น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9B0F3F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9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54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ส่วนที่ 2  การจัดการและการกำกับดูแลกิจการ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C46870">
        <w:rPr>
          <w:rFonts w:ascii="Cordia New" w:eastAsia="Calibri" w:hAnsi="Cordia New" w:cs="Cordia New"/>
          <w:b/>
          <w:bCs/>
          <w:sz w:val="30"/>
          <w:szCs w:val="30"/>
        </w:rPr>
        <w:t>55</w:t>
      </w:r>
      <w:r w:rsidR="009B0F3F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</w:t>
      </w:r>
      <w:r w:rsidR="00FF7CC6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- </w:t>
      </w:r>
      <w:r w:rsidR="00C46870">
        <w:rPr>
          <w:rFonts w:ascii="Cordia New" w:eastAsia="Calibri" w:hAnsi="Cordia New" w:cs="Cordia New" w:hint="cs"/>
          <w:b/>
          <w:bCs/>
          <w:sz w:val="30"/>
          <w:szCs w:val="30"/>
          <w:cs/>
        </w:rPr>
        <w:t>8</w:t>
      </w:r>
      <w:r w:rsidR="00C04636">
        <w:rPr>
          <w:rFonts w:ascii="Cordia New" w:eastAsia="Calibri" w:hAnsi="Cordia New" w:cs="Cordia New" w:hint="cs"/>
          <w:b/>
          <w:bCs/>
          <w:sz w:val="30"/>
          <w:szCs w:val="30"/>
          <w:cs/>
        </w:rPr>
        <w:t>4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ข้อมูลหลักทรัพย์และผู้ถือหุ้น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55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- 5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8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โครงสร้างการจัดการ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5</w:t>
      </w:r>
      <w:r w:rsidR="00C04636">
        <w:rPr>
          <w:rFonts w:ascii="Cordia New" w:eastAsia="Calibri" w:hAnsi="Cordia New" w:cs="Cordia New"/>
          <w:sz w:val="30"/>
          <w:szCs w:val="30"/>
        </w:rPr>
        <w:t xml:space="preserve">8 </w:t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6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4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การกำกับดูแลกิจการ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/>
          <w:sz w:val="30"/>
          <w:szCs w:val="30"/>
        </w:rPr>
        <w:t>6</w:t>
      </w:r>
      <w:r w:rsidR="00C04636">
        <w:rPr>
          <w:rFonts w:ascii="Cordia New" w:eastAsia="Calibri" w:hAnsi="Cordia New" w:cs="Cordia New"/>
          <w:sz w:val="30"/>
          <w:szCs w:val="30"/>
        </w:rPr>
        <w:t>5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7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4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ความรับผิดชอบต่อสังคม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7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7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8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การควบคุมภายในและการบริหารจัดการความเสี่ยง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7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8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8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3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รายการระหว่างกัน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8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3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8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4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ส่วนที่ 3  ฐานะการเงินและผลการดำเนินงาน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C46870">
        <w:rPr>
          <w:rFonts w:ascii="Cordia New" w:eastAsia="Calibri" w:hAnsi="Cordia New" w:cs="Cordia New"/>
          <w:b/>
          <w:bCs/>
          <w:sz w:val="30"/>
          <w:szCs w:val="30"/>
        </w:rPr>
        <w:t>8</w:t>
      </w:r>
      <w:r w:rsidR="00C04636">
        <w:rPr>
          <w:rFonts w:ascii="Cordia New" w:eastAsia="Calibri" w:hAnsi="Cordia New" w:cs="Cordia New"/>
          <w:b/>
          <w:bCs/>
          <w:sz w:val="30"/>
          <w:szCs w:val="30"/>
        </w:rPr>
        <w:t>5</w:t>
      </w:r>
      <w:r w:rsidR="00FF7CC6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b/>
          <w:bCs/>
          <w:sz w:val="30"/>
          <w:szCs w:val="30"/>
        </w:rPr>
        <w:t>1</w:t>
      </w:r>
      <w:r w:rsidR="00C46870">
        <w:rPr>
          <w:rFonts w:ascii="Cordia New" w:eastAsia="Calibri" w:hAnsi="Cordia New" w:cs="Cordia New"/>
          <w:b/>
          <w:bCs/>
          <w:sz w:val="30"/>
          <w:szCs w:val="30"/>
        </w:rPr>
        <w:t>4</w:t>
      </w:r>
      <w:r w:rsidR="00C04636">
        <w:rPr>
          <w:rFonts w:ascii="Cordia New" w:eastAsia="Calibri" w:hAnsi="Cordia New" w:cs="Cordia New"/>
          <w:b/>
          <w:bCs/>
          <w:sz w:val="30"/>
          <w:szCs w:val="30"/>
        </w:rPr>
        <w:t>9</w:t>
      </w:r>
    </w:p>
    <w:p w:rsidR="005F2B69" w:rsidRPr="005F2B69" w:rsidRDefault="005F2B69" w:rsidP="004F3DB9">
      <w:pPr>
        <w:numPr>
          <w:ilvl w:val="0"/>
          <w:numId w:val="2"/>
        </w:numPr>
        <w:tabs>
          <w:tab w:val="left" w:pos="81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ข้อมูลทางการเงินที่สำคัญ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/>
          <w:sz w:val="30"/>
          <w:szCs w:val="30"/>
        </w:rPr>
        <w:t>8</w:t>
      </w:r>
      <w:r w:rsidR="00C04636">
        <w:rPr>
          <w:rFonts w:ascii="Cordia New" w:eastAsia="Calibri" w:hAnsi="Cordia New" w:cs="Cordia New"/>
          <w:sz w:val="30"/>
          <w:szCs w:val="30"/>
        </w:rPr>
        <w:t>5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9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3</w:t>
      </w:r>
    </w:p>
    <w:p w:rsidR="005F2B69" w:rsidRPr="005F2B69" w:rsidRDefault="005F2B69" w:rsidP="004F3DB9">
      <w:pPr>
        <w:numPr>
          <w:ilvl w:val="0"/>
          <w:numId w:val="2"/>
        </w:numPr>
        <w:tabs>
          <w:tab w:val="left" w:pos="81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การวิเคราะห์และคำอธิบายของฝ่ายจัดการ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9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 - 1</w:t>
      </w:r>
      <w:r w:rsidR="00C46870">
        <w:rPr>
          <w:rFonts w:ascii="Cordia New" w:eastAsia="Calibri" w:hAnsi="Cordia New" w:cs="Cordia New" w:hint="cs"/>
          <w:sz w:val="30"/>
          <w:szCs w:val="30"/>
          <w:cs/>
        </w:rPr>
        <w:t>4</w:t>
      </w:r>
      <w:r w:rsidR="00C04636">
        <w:rPr>
          <w:rFonts w:ascii="Cordia New" w:eastAsia="Calibri" w:hAnsi="Cordia New" w:cs="Cordia New" w:hint="cs"/>
          <w:sz w:val="30"/>
          <w:szCs w:val="30"/>
          <w:cs/>
        </w:rPr>
        <w:t>9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การรับรองความถูกต้องของข้อมูล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1</w:t>
      </w:r>
      <w:r w:rsidR="00EB6E00">
        <w:rPr>
          <w:rFonts w:ascii="Cordia New" w:eastAsia="Calibri" w:hAnsi="Cordia New" w:cs="Cordia New"/>
          <w:b/>
          <w:bCs/>
          <w:sz w:val="30"/>
          <w:szCs w:val="30"/>
          <w:cs/>
        </w:rPr>
        <w:t>/</w:t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2 – 2</w:t>
      </w:r>
      <w:r w:rsidR="00EB6E00">
        <w:rPr>
          <w:rFonts w:ascii="Cordia New" w:eastAsia="Calibri" w:hAnsi="Cordia New" w:cs="Cordia New"/>
          <w:b/>
          <w:bCs/>
          <w:sz w:val="30"/>
          <w:szCs w:val="30"/>
          <w:cs/>
        </w:rPr>
        <w:t>/</w:t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2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before="120"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1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รายละเอียดเกี่ยวกับกรรมการ ผู้บริหาร ผู้มีอำนาจควบคุมและเลขานุการบริษัท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/>
          <w:sz w:val="30"/>
          <w:szCs w:val="30"/>
        </w:rPr>
        <w:t>1</w:t>
      </w:r>
      <w:r w:rsidR="00C04636">
        <w:rPr>
          <w:rFonts w:ascii="Cordia New" w:eastAsia="Calibri" w:hAnsi="Cordia New" w:cs="Cordia New"/>
          <w:sz w:val="30"/>
          <w:szCs w:val="30"/>
        </w:rPr>
        <w:t>50</w:t>
      </w:r>
      <w:r w:rsidR="00FF7CC6">
        <w:rPr>
          <w:rFonts w:ascii="Cordia New" w:eastAsia="Calibri" w:hAnsi="Cordia New" w:cs="Cordia New"/>
          <w:sz w:val="30"/>
          <w:szCs w:val="30"/>
          <w:cs/>
        </w:rPr>
        <w:t>-</w:t>
      </w:r>
      <w:r w:rsidR="00FF7CC6">
        <w:rPr>
          <w:rFonts w:ascii="Cordia New" w:eastAsia="Calibri" w:hAnsi="Cordia New" w:cs="Cordia New"/>
          <w:sz w:val="30"/>
          <w:szCs w:val="30"/>
        </w:rPr>
        <w:t>1</w:t>
      </w:r>
      <w:r w:rsidR="00C46870">
        <w:rPr>
          <w:rFonts w:ascii="Cordia New" w:eastAsia="Calibri" w:hAnsi="Cordia New" w:cs="Cordia New"/>
          <w:sz w:val="30"/>
          <w:szCs w:val="30"/>
        </w:rPr>
        <w:t>5</w:t>
      </w:r>
      <w:r w:rsidR="00C04636">
        <w:rPr>
          <w:rFonts w:ascii="Cordia New" w:eastAsia="Calibri" w:hAnsi="Cordia New" w:cs="Cordia New"/>
          <w:sz w:val="30"/>
          <w:szCs w:val="30"/>
        </w:rPr>
        <w:t>6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2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รายละเอียดเกี่ยวกับกรรมการของบริษัทย่อย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C46870">
        <w:rPr>
          <w:rFonts w:ascii="Cordia New" w:eastAsia="Calibri" w:hAnsi="Cordia New" w:cs="Cordia New"/>
          <w:sz w:val="30"/>
          <w:szCs w:val="30"/>
        </w:rPr>
        <w:t>15</w:t>
      </w:r>
      <w:r w:rsidR="00C04636">
        <w:rPr>
          <w:rFonts w:ascii="Cordia New" w:eastAsia="Calibri" w:hAnsi="Cordia New" w:cs="Cordia New"/>
          <w:sz w:val="30"/>
          <w:szCs w:val="30"/>
        </w:rPr>
        <w:t>7</w:t>
      </w:r>
      <w:r w:rsidR="004F3DB9">
        <w:rPr>
          <w:rFonts w:ascii="Cordia New" w:eastAsia="Calibri" w:hAnsi="Cordia New" w:cs="Cordia New"/>
          <w:sz w:val="30"/>
          <w:szCs w:val="30"/>
          <w:cs/>
        </w:rPr>
        <w:t>-</w:t>
      </w:r>
      <w:r w:rsidR="004F3DB9">
        <w:rPr>
          <w:rFonts w:ascii="Cordia New" w:eastAsia="Calibri" w:hAnsi="Cordia New" w:cs="Cordia New"/>
          <w:sz w:val="30"/>
          <w:szCs w:val="30"/>
        </w:rPr>
        <w:t>1</w:t>
      </w:r>
      <w:r w:rsidR="00C46870">
        <w:rPr>
          <w:rFonts w:ascii="Cordia New" w:eastAsia="Calibri" w:hAnsi="Cordia New" w:cs="Cordia New"/>
          <w:sz w:val="30"/>
          <w:szCs w:val="30"/>
        </w:rPr>
        <w:t>5</w:t>
      </w:r>
      <w:r w:rsidR="00C04636">
        <w:rPr>
          <w:rFonts w:ascii="Cordia New" w:eastAsia="Calibri" w:hAnsi="Cordia New" w:cs="Cordia New"/>
          <w:sz w:val="30"/>
          <w:szCs w:val="30"/>
        </w:rPr>
        <w:t>7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3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รายละเอียดเกี่ยวกับหัวหน้างานตรวจสอบภายในและหัวหน้างานกำกับดูแล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การปฏิบัติงานของบริษัท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1</w:t>
      </w:r>
      <w:r w:rsidR="00C46870">
        <w:rPr>
          <w:rFonts w:ascii="Cordia New" w:eastAsia="Calibri" w:hAnsi="Cordia New" w:cs="Cordia New"/>
          <w:sz w:val="30"/>
          <w:szCs w:val="30"/>
        </w:rPr>
        <w:t>5</w:t>
      </w:r>
      <w:r w:rsidR="00C04636">
        <w:rPr>
          <w:rFonts w:ascii="Cordia New" w:eastAsia="Calibri" w:hAnsi="Cordia New" w:cs="Cordia New"/>
          <w:sz w:val="30"/>
          <w:szCs w:val="30"/>
        </w:rPr>
        <w:t>8</w:t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sz w:val="30"/>
          <w:szCs w:val="30"/>
        </w:rPr>
        <w:t>1</w:t>
      </w:r>
      <w:r w:rsidR="00C46870">
        <w:rPr>
          <w:rFonts w:ascii="Cordia New" w:eastAsia="Calibri" w:hAnsi="Cordia New" w:cs="Cordia New"/>
          <w:sz w:val="30"/>
          <w:szCs w:val="30"/>
        </w:rPr>
        <w:t>5</w:t>
      </w:r>
      <w:r w:rsidR="00C04636">
        <w:rPr>
          <w:rFonts w:ascii="Cordia New" w:eastAsia="Calibri" w:hAnsi="Cordia New" w:cs="Cordia New"/>
          <w:sz w:val="30"/>
          <w:szCs w:val="30"/>
        </w:rPr>
        <w:t>9</w:t>
      </w:r>
    </w:p>
    <w:p w:rsidR="005F2B69" w:rsidRPr="005F2B69" w:rsidRDefault="004F3DB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="007B7C7C">
        <w:rPr>
          <w:rFonts w:ascii="Cordia New" w:eastAsia="Calibri" w:hAnsi="Cordia New" w:cs="Cordia New"/>
          <w:sz w:val="30"/>
          <w:szCs w:val="30"/>
        </w:rPr>
        <w:t>4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5F2B69"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รายละเอียดเกี่ยวกับรายการประเมินราคาทรัพย์สิน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1</w:t>
      </w:r>
      <w:r w:rsidR="00C04636">
        <w:rPr>
          <w:rFonts w:ascii="Cordia New" w:eastAsia="Calibri" w:hAnsi="Cordia New" w:cs="Cordia New"/>
          <w:sz w:val="30"/>
          <w:szCs w:val="30"/>
        </w:rPr>
        <w:t>60</w:t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sz w:val="30"/>
          <w:szCs w:val="30"/>
        </w:rPr>
        <w:t>1</w:t>
      </w:r>
      <w:r w:rsidR="00C04636">
        <w:rPr>
          <w:rFonts w:ascii="Cordia New" w:eastAsia="Calibri" w:hAnsi="Cordia New" w:cs="Cordia New"/>
          <w:sz w:val="30"/>
          <w:szCs w:val="30"/>
        </w:rPr>
        <w:t>6</w:t>
      </w:r>
      <w:r w:rsidR="00792BDF">
        <w:rPr>
          <w:rFonts w:ascii="Cordia New" w:eastAsia="Calibri" w:hAnsi="Cordia New" w:cs="Cordia New"/>
          <w:sz w:val="30"/>
          <w:szCs w:val="30"/>
        </w:rPr>
        <w:t>3</w:t>
      </w:r>
    </w:p>
    <w:p w:rsidR="005F2B69" w:rsidRPr="005F2B69" w:rsidRDefault="004F3DB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="007B7C7C">
        <w:rPr>
          <w:rFonts w:ascii="Cordia New" w:eastAsia="Calibri" w:hAnsi="Cordia New" w:cs="Cordia New"/>
          <w:sz w:val="30"/>
          <w:szCs w:val="30"/>
        </w:rPr>
        <w:t>5</w:t>
      </w:r>
      <w:r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>
        <w:rPr>
          <w:rFonts w:ascii="Cordia New" w:eastAsia="Calibri" w:hAnsi="Cordia New" w:cs="Cordia New"/>
          <w:sz w:val="30"/>
          <w:szCs w:val="30"/>
        </w:rPr>
        <w:tab/>
      </w:r>
      <w:proofErr w:type="spellStart"/>
      <w:r w:rsidR="005F2B69" w:rsidRPr="005F2B69">
        <w:rPr>
          <w:rFonts w:ascii="Cordia New" w:eastAsia="Calibri" w:hAnsi="Cordia New" w:cs="Cordia New"/>
          <w:sz w:val="30"/>
          <w:szCs w:val="30"/>
          <w:cs/>
        </w:rPr>
        <w:t>อื่นๆ</w:t>
      </w:r>
      <w:proofErr w:type="spellEnd"/>
      <w:r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/>
          <w:sz w:val="30"/>
          <w:szCs w:val="30"/>
        </w:rPr>
        <w:t>1</w:t>
      </w:r>
      <w:r w:rsidR="00C04636">
        <w:rPr>
          <w:rFonts w:ascii="Cordia New" w:eastAsia="Calibri" w:hAnsi="Cordia New" w:cs="Cordia New"/>
          <w:sz w:val="30"/>
          <w:szCs w:val="30"/>
        </w:rPr>
        <w:t>6</w:t>
      </w:r>
      <w:r w:rsidR="00792BDF">
        <w:rPr>
          <w:rFonts w:ascii="Cordia New" w:eastAsia="Calibri" w:hAnsi="Cordia New" w:cs="Cordia New"/>
          <w:sz w:val="30"/>
          <w:szCs w:val="30"/>
        </w:rPr>
        <w:t>4</w:t>
      </w:r>
      <w:r w:rsidR="00FF7CC6">
        <w:rPr>
          <w:rFonts w:ascii="Cordia New" w:eastAsia="Calibri" w:hAnsi="Cordia New" w:cs="Cordia New"/>
          <w:sz w:val="30"/>
          <w:szCs w:val="30"/>
          <w:cs/>
        </w:rPr>
        <w:t xml:space="preserve"> - </w:t>
      </w:r>
      <w:r w:rsidR="00FF7CC6">
        <w:rPr>
          <w:rFonts w:ascii="Cordia New" w:eastAsia="Calibri" w:hAnsi="Cordia New" w:cs="Cordia New"/>
          <w:sz w:val="30"/>
          <w:szCs w:val="30"/>
        </w:rPr>
        <w:t>1</w:t>
      </w:r>
      <w:r w:rsidR="00C46870">
        <w:rPr>
          <w:rFonts w:ascii="Cordia New" w:eastAsia="Calibri" w:hAnsi="Cordia New" w:cs="Cordia New"/>
          <w:sz w:val="30"/>
          <w:szCs w:val="30"/>
        </w:rPr>
        <w:t>6</w:t>
      </w:r>
      <w:r w:rsidR="00792BDF">
        <w:rPr>
          <w:rFonts w:ascii="Cordia New" w:eastAsia="Calibri" w:hAnsi="Cordia New" w:cs="Cordia New"/>
          <w:sz w:val="30"/>
          <w:szCs w:val="30"/>
        </w:rPr>
        <w:t>7</w:t>
      </w:r>
      <w:bookmarkStart w:id="0" w:name="_GoBack"/>
      <w:bookmarkEnd w:id="0"/>
    </w:p>
    <w:p w:rsidR="00822714" w:rsidRPr="005F2B69" w:rsidRDefault="00822714">
      <w:pPr>
        <w:rPr>
          <w:sz w:val="30"/>
          <w:szCs w:val="30"/>
        </w:rPr>
      </w:pPr>
    </w:p>
    <w:sectPr w:rsidR="00822714" w:rsidRPr="005F2B69" w:rsidSect="00D22433">
      <w:headerReference w:type="default" r:id="rId7"/>
      <w:pgSz w:w="11909" w:h="16834" w:code="9"/>
      <w:pgMar w:top="1440" w:right="1440" w:bottom="1440" w:left="1440" w:header="360" w:footer="510" w:gutter="0"/>
      <w:pgNumType w:fmt="upp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2ED" w:rsidRDefault="00BE42ED" w:rsidP="00851C8A">
      <w:pPr>
        <w:spacing w:after="0" w:line="240" w:lineRule="auto"/>
      </w:pPr>
      <w:r>
        <w:separator/>
      </w:r>
    </w:p>
  </w:endnote>
  <w:endnote w:type="continuationSeparator" w:id="0">
    <w:p w:rsidR="00BE42ED" w:rsidRDefault="00BE42ED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2ED" w:rsidRDefault="00BE42ED" w:rsidP="00851C8A">
      <w:pPr>
        <w:spacing w:after="0" w:line="240" w:lineRule="auto"/>
      </w:pPr>
      <w:r>
        <w:separator/>
      </w:r>
    </w:p>
  </w:footnote>
  <w:footnote w:type="continuationSeparator" w:id="0">
    <w:p w:rsidR="00BE42ED" w:rsidRDefault="00BE42ED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D22433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C3BC5DA" wp14:editId="7C222CA9">
          <wp:extent cx="628650" cy="423545"/>
          <wp:effectExtent l="0" t="0" r="0" b="0"/>
          <wp:docPr id="2" name="Picture 2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4F3DB9">
      <w:rPr>
        <w:rFonts w:ascii="Cordia New" w:hAnsi="Cordia New" w:cs="Cordia New"/>
        <w:b/>
        <w:bCs/>
        <w:sz w:val="26"/>
        <w:szCs w:val="26"/>
      </w:rPr>
      <w:t>2561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5360C"/>
    <w:rsid w:val="001077AB"/>
    <w:rsid w:val="00172BA4"/>
    <w:rsid w:val="0017398C"/>
    <w:rsid w:val="001A59C0"/>
    <w:rsid w:val="002170EA"/>
    <w:rsid w:val="00301068"/>
    <w:rsid w:val="00353488"/>
    <w:rsid w:val="003B0803"/>
    <w:rsid w:val="004234FE"/>
    <w:rsid w:val="004548F4"/>
    <w:rsid w:val="004D48C2"/>
    <w:rsid w:val="004F3DB9"/>
    <w:rsid w:val="004F7D19"/>
    <w:rsid w:val="005F2B69"/>
    <w:rsid w:val="005F35B1"/>
    <w:rsid w:val="006743EC"/>
    <w:rsid w:val="006B6198"/>
    <w:rsid w:val="007345A1"/>
    <w:rsid w:val="00792BDF"/>
    <w:rsid w:val="007B7C7C"/>
    <w:rsid w:val="008164C7"/>
    <w:rsid w:val="00822714"/>
    <w:rsid w:val="00851C8A"/>
    <w:rsid w:val="00893E6C"/>
    <w:rsid w:val="008C2B81"/>
    <w:rsid w:val="009714E7"/>
    <w:rsid w:val="009B0F3F"/>
    <w:rsid w:val="00A213A9"/>
    <w:rsid w:val="00AF754A"/>
    <w:rsid w:val="00B16250"/>
    <w:rsid w:val="00B43D5E"/>
    <w:rsid w:val="00BC2717"/>
    <w:rsid w:val="00BE42ED"/>
    <w:rsid w:val="00C04636"/>
    <w:rsid w:val="00C10264"/>
    <w:rsid w:val="00C220C1"/>
    <w:rsid w:val="00C46870"/>
    <w:rsid w:val="00C6033A"/>
    <w:rsid w:val="00D22433"/>
    <w:rsid w:val="00D70EB6"/>
    <w:rsid w:val="00D736B2"/>
    <w:rsid w:val="00D92C2E"/>
    <w:rsid w:val="00EB6E00"/>
    <w:rsid w:val="00EC761E"/>
    <w:rsid w:val="00EE75AA"/>
    <w:rsid w:val="00F46406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CB197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BalloonText">
    <w:name w:val="Balloon Text"/>
    <w:basedOn w:val="Normal"/>
    <w:link w:val="BalloonTextChar"/>
    <w:uiPriority w:val="99"/>
    <w:semiHidden/>
    <w:unhideWhenUsed/>
    <w:rsid w:val="00EC761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61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8</cp:revision>
  <cp:lastPrinted>2019-03-29T05:38:00Z</cp:lastPrinted>
  <dcterms:created xsi:type="dcterms:W3CDTF">2019-03-25T02:57:00Z</dcterms:created>
  <dcterms:modified xsi:type="dcterms:W3CDTF">2019-03-29T05:38:00Z</dcterms:modified>
</cp:coreProperties>
</file>