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62DC" w:rsidRPr="008C62DC" w:rsidRDefault="008C62DC" w:rsidP="008C62DC">
      <w:pPr>
        <w:pBdr>
          <w:bottom w:val="thinThickThinMediumGap" w:sz="36" w:space="1" w:color="000099"/>
        </w:pBdr>
        <w:spacing w:before="120" w:after="0" w:line="240" w:lineRule="auto"/>
        <w:rPr>
          <w:rFonts w:ascii="Cordia New" w:eastAsia="Calibri" w:hAnsi="Cordia New" w:cs="Cordia New"/>
          <w:b/>
          <w:bCs/>
          <w:color w:val="000000"/>
          <w:sz w:val="48"/>
          <w:szCs w:val="48"/>
          <w:u w:val="single"/>
        </w:rPr>
      </w:pPr>
      <w:r w:rsidRPr="008C62DC">
        <w:rPr>
          <w:rFonts w:ascii="Cordia New" w:eastAsia="Calibri" w:hAnsi="Cordia New" w:cs="Cordia New"/>
          <w:b/>
          <w:bCs/>
          <w:color w:val="000000"/>
          <w:sz w:val="48"/>
          <w:szCs w:val="48"/>
          <w:u w:val="single"/>
          <w:cs/>
        </w:rPr>
        <w:t xml:space="preserve">ส่วนที่ 3  </w:t>
      </w:r>
    </w:p>
    <w:p w:rsidR="008C62DC" w:rsidRPr="008C62DC" w:rsidRDefault="008C62DC" w:rsidP="008C62DC">
      <w:pPr>
        <w:pBdr>
          <w:bottom w:val="thinThickThinMediumGap" w:sz="36" w:space="1" w:color="000099"/>
        </w:pBdr>
        <w:spacing w:before="120" w:after="0" w:line="240" w:lineRule="auto"/>
        <w:rPr>
          <w:rFonts w:ascii="Cordia New" w:eastAsia="Calibri" w:hAnsi="Cordia New" w:cs="Cordia New"/>
          <w:b/>
          <w:bCs/>
          <w:color w:val="000000"/>
          <w:sz w:val="48"/>
          <w:szCs w:val="48"/>
        </w:rPr>
      </w:pPr>
      <w:r w:rsidRPr="008C62DC">
        <w:rPr>
          <w:rFonts w:ascii="Cordia New" w:eastAsia="Calibri" w:hAnsi="Cordia New" w:cs="Cordia New"/>
          <w:b/>
          <w:bCs/>
          <w:color w:val="000000"/>
          <w:sz w:val="48"/>
          <w:szCs w:val="48"/>
          <w:cs/>
        </w:rPr>
        <w:t>ฐานะการเงินและผลการดำเนินงาน</w:t>
      </w:r>
    </w:p>
    <w:p w:rsidR="0053229C" w:rsidRDefault="0053229C" w:rsidP="0053229C">
      <w:pPr>
        <w:spacing w:before="360" w:after="0" w:line="240" w:lineRule="auto"/>
        <w:rPr>
          <w:rFonts w:ascii="Cordia New" w:eastAsia="Calibri" w:hAnsi="Cordia New" w:cs="Cordia New"/>
          <w:b/>
          <w:bCs/>
          <w:color w:val="000000" w:themeColor="text1"/>
          <w:sz w:val="40"/>
          <w:szCs w:val="40"/>
        </w:rPr>
      </w:pPr>
      <w:r w:rsidRPr="0053229C">
        <w:rPr>
          <w:rFonts w:ascii="Cordia New" w:eastAsia="Calibri" w:hAnsi="Cordia New" w:cs="Cordia New"/>
          <w:b/>
          <w:bCs/>
          <w:color w:val="000000" w:themeColor="text1"/>
          <w:sz w:val="40"/>
          <w:szCs w:val="40"/>
        </w:rPr>
        <w:t>13</w:t>
      </w:r>
      <w:r w:rsidRPr="0053229C">
        <w:rPr>
          <w:rFonts w:ascii="Cordia New" w:eastAsia="Calibri" w:hAnsi="Cordia New" w:cs="Cordia New"/>
          <w:b/>
          <w:bCs/>
          <w:color w:val="000000" w:themeColor="text1"/>
          <w:sz w:val="40"/>
          <w:szCs w:val="40"/>
          <w:cs/>
        </w:rPr>
        <w:t>.</w:t>
      </w:r>
      <w:r w:rsidRPr="0053229C">
        <w:rPr>
          <w:rFonts w:ascii="Cordia New" w:eastAsia="Calibri" w:hAnsi="Cordia New" w:cs="Cordia New"/>
          <w:b/>
          <w:bCs/>
          <w:color w:val="000000" w:themeColor="text1"/>
          <w:sz w:val="40"/>
          <w:szCs w:val="40"/>
        </w:rPr>
        <w:tab/>
      </w:r>
      <w:r w:rsidRPr="0053229C">
        <w:rPr>
          <w:rFonts w:ascii="Cordia New" w:eastAsia="Calibri" w:hAnsi="Cordia New" w:cs="Cordia New"/>
          <w:b/>
          <w:bCs/>
          <w:color w:val="000000" w:themeColor="text1"/>
          <w:sz w:val="40"/>
          <w:szCs w:val="40"/>
          <w:cs/>
        </w:rPr>
        <w:t>ข้อมูลทางการเงินที่สำคัญ</w:t>
      </w:r>
    </w:p>
    <w:p w:rsidR="005840DC" w:rsidRDefault="00E840A7" w:rsidP="00E840A7">
      <w:pPr>
        <w:spacing w:before="120" w:after="0" w:line="240" w:lineRule="auto"/>
        <w:rPr>
          <w:rFonts w:ascii="Cordia New" w:eastAsia="Calibri" w:hAnsi="Cordia New" w:cs="Cordia New"/>
          <w:b/>
          <w:bCs/>
          <w:color w:val="000099"/>
          <w:sz w:val="36"/>
          <w:szCs w:val="36"/>
        </w:rPr>
      </w:pPr>
      <w:r w:rsidRPr="00E840A7">
        <w:rPr>
          <w:rFonts w:ascii="Cordia New" w:eastAsia="Calibri" w:hAnsi="Cordia New" w:cs="Cordia New"/>
          <w:b/>
          <w:bCs/>
          <w:color w:val="000099"/>
          <w:sz w:val="36"/>
          <w:szCs w:val="36"/>
        </w:rPr>
        <w:t>13</w:t>
      </w:r>
      <w:r w:rsidRPr="00E840A7">
        <w:rPr>
          <w:rFonts w:ascii="Cordia New" w:eastAsia="Calibri" w:hAnsi="Cordia New" w:cs="Cordia New"/>
          <w:b/>
          <w:bCs/>
          <w:color w:val="000099"/>
          <w:sz w:val="36"/>
          <w:szCs w:val="36"/>
          <w:cs/>
        </w:rPr>
        <w:t>.</w:t>
      </w:r>
      <w:r w:rsidRPr="00E840A7">
        <w:rPr>
          <w:rFonts w:ascii="Cordia New" w:eastAsia="Calibri" w:hAnsi="Cordia New" w:cs="Cordia New"/>
          <w:b/>
          <w:bCs/>
          <w:color w:val="000099"/>
          <w:sz w:val="36"/>
          <w:szCs w:val="36"/>
        </w:rPr>
        <w:t>1</w:t>
      </w:r>
      <w:r w:rsidRPr="00E840A7">
        <w:rPr>
          <w:rFonts w:ascii="Cordia New" w:eastAsia="Calibri" w:hAnsi="Cordia New" w:cs="Cordia New"/>
          <w:b/>
          <w:bCs/>
          <w:color w:val="000099"/>
          <w:sz w:val="36"/>
          <w:szCs w:val="36"/>
        </w:rPr>
        <w:tab/>
      </w:r>
      <w:r w:rsidRPr="00E840A7">
        <w:rPr>
          <w:rFonts w:ascii="Cordia New" w:eastAsia="Calibri" w:hAnsi="Cordia New" w:cs="Cordia New"/>
          <w:b/>
          <w:bCs/>
          <w:color w:val="000099"/>
          <w:sz w:val="36"/>
          <w:szCs w:val="36"/>
          <w:cs/>
        </w:rPr>
        <w:t>ตารางสรุปงบการเงิน</w:t>
      </w:r>
    </w:p>
    <w:p w:rsidR="005840DC" w:rsidRPr="005840DC" w:rsidRDefault="005840DC" w:rsidP="005840DC">
      <w:pPr>
        <w:spacing w:before="120" w:after="0" w:line="240" w:lineRule="auto"/>
        <w:jc w:val="center"/>
        <w:rPr>
          <w:rFonts w:ascii="Cordia New" w:eastAsia="Calibri" w:hAnsi="Cordia New" w:cs="Cordia New"/>
          <w:color w:val="000000"/>
          <w:sz w:val="30"/>
          <w:szCs w:val="30"/>
        </w:rPr>
      </w:pPr>
      <w:r w:rsidRPr="005840DC">
        <w:rPr>
          <w:rFonts w:ascii="Cordia New" w:eastAsia="Calibri" w:hAnsi="Cordia New" w:cs="Cordia New"/>
          <w:color w:val="000000"/>
          <w:sz w:val="30"/>
          <w:szCs w:val="30"/>
          <w:cs/>
        </w:rPr>
        <w:t>บริษัท เอคิว เอสเตท จำกัด (มหาชน) และบริษัทย่อย</w:t>
      </w:r>
    </w:p>
    <w:p w:rsidR="005840DC" w:rsidRPr="005840DC" w:rsidRDefault="005840DC" w:rsidP="005840DC">
      <w:pPr>
        <w:spacing w:after="0" w:line="240" w:lineRule="auto"/>
        <w:jc w:val="center"/>
        <w:rPr>
          <w:rFonts w:ascii="Cordia New" w:eastAsia="Calibri" w:hAnsi="Cordia New" w:cs="Cordia New"/>
          <w:color w:val="000000"/>
          <w:sz w:val="30"/>
          <w:szCs w:val="30"/>
        </w:rPr>
      </w:pPr>
      <w:r w:rsidRPr="005840DC">
        <w:rPr>
          <w:rFonts w:ascii="Cordia New" w:eastAsia="Calibri" w:hAnsi="Cordia New" w:cs="Cordia New"/>
          <w:color w:val="000000"/>
          <w:sz w:val="30"/>
          <w:szCs w:val="30"/>
          <w:cs/>
        </w:rPr>
        <w:t>งบแสดงฐานะการเงิน</w:t>
      </w:r>
    </w:p>
    <w:p w:rsidR="005840DC" w:rsidRPr="005840DC" w:rsidRDefault="005840DC" w:rsidP="005840DC">
      <w:pPr>
        <w:spacing w:after="0" w:line="240" w:lineRule="auto"/>
        <w:jc w:val="center"/>
        <w:rPr>
          <w:rFonts w:ascii="Cordia New" w:eastAsia="Calibri" w:hAnsi="Cordia New" w:cs="Cordia New"/>
          <w:color w:val="000000"/>
          <w:sz w:val="30"/>
          <w:szCs w:val="30"/>
        </w:rPr>
      </w:pPr>
      <w:r w:rsidRPr="005840DC">
        <w:rPr>
          <w:rFonts w:ascii="Cordia New" w:eastAsia="Calibri" w:hAnsi="Cordia New" w:cs="Cordia New"/>
          <w:color w:val="000000"/>
          <w:sz w:val="30"/>
          <w:szCs w:val="30"/>
          <w:cs/>
        </w:rPr>
        <w:t xml:space="preserve">ณ วันที่ </w:t>
      </w:r>
      <w:r w:rsidRPr="005840DC">
        <w:rPr>
          <w:rFonts w:ascii="Cordia New" w:eastAsia="Calibri" w:hAnsi="Cordia New" w:cs="Cordia New"/>
          <w:color w:val="000000"/>
          <w:sz w:val="30"/>
          <w:szCs w:val="30"/>
        </w:rPr>
        <w:t xml:space="preserve">31 </w:t>
      </w:r>
      <w:r w:rsidRPr="005840DC">
        <w:rPr>
          <w:rFonts w:ascii="Cordia New" w:eastAsia="Calibri" w:hAnsi="Cordia New" w:cs="Cordia New"/>
          <w:color w:val="000000"/>
          <w:sz w:val="30"/>
          <w:szCs w:val="30"/>
          <w:cs/>
        </w:rPr>
        <w:t xml:space="preserve">ธันวาคม </w:t>
      </w:r>
      <w:r>
        <w:rPr>
          <w:rFonts w:ascii="Cordia New" w:eastAsia="Calibri" w:hAnsi="Cordia New" w:cs="Cordia New"/>
          <w:color w:val="000000"/>
          <w:sz w:val="30"/>
          <w:szCs w:val="30"/>
        </w:rPr>
        <w:t xml:space="preserve">2560 </w:t>
      </w:r>
      <w:r>
        <w:rPr>
          <w:rFonts w:ascii="Cordia New" w:eastAsia="Calibri" w:hAnsi="Cordia New" w:cs="Cordia New"/>
          <w:color w:val="000000"/>
          <w:sz w:val="30"/>
          <w:szCs w:val="30"/>
          <w:cs/>
        </w:rPr>
        <w:t xml:space="preserve">- </w:t>
      </w:r>
      <w:r w:rsidRPr="005840DC">
        <w:rPr>
          <w:rFonts w:ascii="Cordia New" w:eastAsia="Calibri" w:hAnsi="Cordia New" w:cs="Cordia New"/>
          <w:color w:val="000000"/>
          <w:sz w:val="30"/>
          <w:szCs w:val="30"/>
        </w:rPr>
        <w:t>2562</w:t>
      </w:r>
    </w:p>
    <w:tbl>
      <w:tblPr>
        <w:tblW w:w="5000" w:type="pct"/>
        <w:jc w:val="center"/>
        <w:tblLook w:val="04A0" w:firstRow="1" w:lastRow="0" w:firstColumn="1" w:lastColumn="0" w:noHBand="0" w:noVBand="1"/>
      </w:tblPr>
      <w:tblGrid>
        <w:gridCol w:w="568"/>
        <w:gridCol w:w="2160"/>
        <w:gridCol w:w="1013"/>
        <w:gridCol w:w="1015"/>
        <w:gridCol w:w="1015"/>
        <w:gridCol w:w="222"/>
        <w:gridCol w:w="1015"/>
        <w:gridCol w:w="1015"/>
        <w:gridCol w:w="1006"/>
      </w:tblGrid>
      <w:tr w:rsidR="0022259E" w:rsidRPr="00E93D28" w:rsidTr="002B1F0D">
        <w:trPr>
          <w:trHeight w:val="70"/>
          <w:jc w:val="center"/>
        </w:trPr>
        <w:tc>
          <w:tcPr>
            <w:tcW w:w="315" w:type="pct"/>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p>
        </w:tc>
        <w:tc>
          <w:tcPr>
            <w:tcW w:w="1196" w:type="pct"/>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p>
        </w:tc>
        <w:tc>
          <w:tcPr>
            <w:tcW w:w="3489" w:type="pct"/>
            <w:gridSpan w:val="7"/>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 xml:space="preserve"> (หน่วย: พันบาท) </w:t>
            </w:r>
          </w:p>
        </w:tc>
      </w:tr>
      <w:tr w:rsidR="0022259E" w:rsidRPr="00E93D28" w:rsidTr="002B1F0D">
        <w:trPr>
          <w:trHeight w:val="70"/>
          <w:jc w:val="center"/>
        </w:trPr>
        <w:tc>
          <w:tcPr>
            <w:tcW w:w="315" w:type="pct"/>
            <w:shd w:val="clear" w:color="auto" w:fill="auto"/>
            <w:noWrap/>
            <w:vAlign w:val="bottom"/>
            <w:hideMark/>
          </w:tcPr>
          <w:p w:rsidR="0022259E" w:rsidRPr="00E93D28" w:rsidRDefault="0022259E" w:rsidP="0022259E">
            <w:pPr>
              <w:spacing w:after="0" w:line="240" w:lineRule="auto"/>
              <w:jc w:val="center"/>
              <w:rPr>
                <w:rFonts w:ascii="Cordia New" w:eastAsia="Times New Roman" w:hAnsi="Cordia New" w:cs="Cordia New"/>
                <w:szCs w:val="22"/>
              </w:rPr>
            </w:pPr>
          </w:p>
        </w:tc>
        <w:tc>
          <w:tcPr>
            <w:tcW w:w="1196" w:type="pct"/>
            <w:shd w:val="clear" w:color="auto" w:fill="auto"/>
            <w:noWrap/>
            <w:vAlign w:val="bottom"/>
            <w:hideMark/>
          </w:tcPr>
          <w:p w:rsidR="0022259E" w:rsidRPr="00E93D28" w:rsidRDefault="0022259E" w:rsidP="0022259E">
            <w:pPr>
              <w:spacing w:after="0" w:line="240" w:lineRule="auto"/>
              <w:jc w:val="center"/>
              <w:rPr>
                <w:rFonts w:ascii="Cordia New" w:eastAsia="Times New Roman" w:hAnsi="Cordia New" w:cs="Cordia New"/>
                <w:szCs w:val="22"/>
              </w:rPr>
            </w:pPr>
          </w:p>
        </w:tc>
        <w:tc>
          <w:tcPr>
            <w:tcW w:w="1685" w:type="pct"/>
            <w:gridSpan w:val="3"/>
            <w:tcBorders>
              <w:top w:val="single" w:sz="4" w:space="0" w:color="auto"/>
              <w:bottom w:val="single" w:sz="4" w:space="0" w:color="auto"/>
            </w:tcBorders>
            <w:shd w:val="clear" w:color="auto" w:fill="auto"/>
            <w:noWrap/>
            <w:vAlign w:val="bottom"/>
            <w:hideMark/>
          </w:tcPr>
          <w:p w:rsidR="0022259E" w:rsidRPr="00E93D28" w:rsidRDefault="0022259E" w:rsidP="002B1F0D">
            <w:pPr>
              <w:spacing w:after="0" w:line="240" w:lineRule="auto"/>
              <w:jc w:val="center"/>
              <w:rPr>
                <w:rFonts w:ascii="Cordia New" w:eastAsia="Times New Roman" w:hAnsi="Cordia New" w:cs="Cordia New"/>
                <w:szCs w:val="22"/>
              </w:rPr>
            </w:pPr>
            <w:r w:rsidRPr="00E93D28">
              <w:rPr>
                <w:rFonts w:ascii="Cordia New" w:eastAsia="Times New Roman" w:hAnsi="Cordia New" w:cs="Cordia New"/>
                <w:szCs w:val="22"/>
                <w:cs/>
              </w:rPr>
              <w:t>งบการเงินรวม</w:t>
            </w:r>
          </w:p>
        </w:tc>
        <w:tc>
          <w:tcPr>
            <w:tcW w:w="123" w:type="pct"/>
            <w:shd w:val="clear" w:color="auto" w:fill="auto"/>
            <w:noWrap/>
            <w:vAlign w:val="bottom"/>
            <w:hideMark/>
          </w:tcPr>
          <w:p w:rsidR="0022259E" w:rsidRPr="00E93D28" w:rsidRDefault="0022259E" w:rsidP="002B1F0D">
            <w:pPr>
              <w:spacing w:after="0" w:line="240" w:lineRule="auto"/>
              <w:jc w:val="center"/>
              <w:rPr>
                <w:rFonts w:ascii="Cordia New" w:eastAsia="Times New Roman" w:hAnsi="Cordia New" w:cs="Cordia New"/>
                <w:szCs w:val="22"/>
              </w:rPr>
            </w:pPr>
          </w:p>
        </w:tc>
        <w:tc>
          <w:tcPr>
            <w:tcW w:w="1681" w:type="pct"/>
            <w:gridSpan w:val="3"/>
            <w:tcBorders>
              <w:top w:val="single" w:sz="4" w:space="0" w:color="auto"/>
              <w:bottom w:val="single" w:sz="4" w:space="0" w:color="auto"/>
            </w:tcBorders>
            <w:shd w:val="clear" w:color="auto" w:fill="auto"/>
            <w:noWrap/>
            <w:vAlign w:val="bottom"/>
            <w:hideMark/>
          </w:tcPr>
          <w:p w:rsidR="0022259E" w:rsidRPr="00E93D28" w:rsidRDefault="0022259E" w:rsidP="002B1F0D">
            <w:pPr>
              <w:spacing w:after="0" w:line="240" w:lineRule="auto"/>
              <w:jc w:val="center"/>
              <w:rPr>
                <w:rFonts w:ascii="Cordia New" w:eastAsia="Times New Roman" w:hAnsi="Cordia New" w:cs="Cordia New"/>
                <w:szCs w:val="22"/>
                <w:cs/>
              </w:rPr>
            </w:pPr>
            <w:r w:rsidRPr="00E93D28">
              <w:rPr>
                <w:rFonts w:ascii="Cordia New" w:eastAsia="Times New Roman" w:hAnsi="Cordia New" w:cs="Cordia New"/>
                <w:szCs w:val="22"/>
                <w:cs/>
              </w:rPr>
              <w:t>งบการเงินเฉพาะกิจการ</w:t>
            </w:r>
          </w:p>
        </w:tc>
      </w:tr>
      <w:tr w:rsidR="0022259E" w:rsidRPr="00E93D28" w:rsidTr="002B1F0D">
        <w:trPr>
          <w:trHeight w:val="70"/>
          <w:jc w:val="center"/>
        </w:trPr>
        <w:tc>
          <w:tcPr>
            <w:tcW w:w="315" w:type="pct"/>
            <w:shd w:val="clear" w:color="auto" w:fill="auto"/>
            <w:noWrap/>
            <w:vAlign w:val="bottom"/>
            <w:hideMark/>
          </w:tcPr>
          <w:p w:rsidR="0022259E" w:rsidRPr="00E93D28" w:rsidRDefault="0022259E" w:rsidP="0022259E">
            <w:pPr>
              <w:spacing w:after="0" w:line="240" w:lineRule="auto"/>
              <w:jc w:val="center"/>
              <w:rPr>
                <w:rFonts w:ascii="Cordia New" w:eastAsia="Times New Roman" w:hAnsi="Cordia New" w:cs="Cordia New"/>
                <w:color w:val="000000"/>
                <w:szCs w:val="22"/>
              </w:rPr>
            </w:pPr>
          </w:p>
        </w:tc>
        <w:tc>
          <w:tcPr>
            <w:tcW w:w="1196" w:type="pct"/>
            <w:shd w:val="clear" w:color="auto" w:fill="auto"/>
            <w:noWrap/>
            <w:vAlign w:val="bottom"/>
            <w:hideMark/>
          </w:tcPr>
          <w:p w:rsidR="0022259E" w:rsidRPr="00E93D28" w:rsidRDefault="0022259E" w:rsidP="0022259E">
            <w:pPr>
              <w:spacing w:after="0" w:line="240" w:lineRule="auto"/>
              <w:jc w:val="center"/>
              <w:rPr>
                <w:rFonts w:ascii="Cordia New" w:eastAsia="Times New Roman" w:hAnsi="Cordia New" w:cs="Cordia New"/>
                <w:szCs w:val="22"/>
              </w:rPr>
            </w:pPr>
          </w:p>
        </w:tc>
        <w:tc>
          <w:tcPr>
            <w:tcW w:w="561" w:type="pct"/>
            <w:tcBorders>
              <w:top w:val="single" w:sz="4" w:space="0" w:color="auto"/>
              <w:bottom w:val="single" w:sz="4" w:space="0" w:color="auto"/>
            </w:tcBorders>
            <w:shd w:val="clear" w:color="auto" w:fill="auto"/>
            <w:noWrap/>
            <w:vAlign w:val="bottom"/>
            <w:hideMark/>
          </w:tcPr>
          <w:p w:rsidR="0022259E" w:rsidRPr="00E93D28" w:rsidRDefault="0022259E" w:rsidP="002B1F0D">
            <w:pPr>
              <w:spacing w:after="0" w:line="240" w:lineRule="auto"/>
              <w:jc w:val="center"/>
              <w:rPr>
                <w:rFonts w:ascii="Cordia New" w:eastAsia="Times New Roman" w:hAnsi="Cordia New" w:cs="Cordia New"/>
                <w:color w:val="000000"/>
                <w:szCs w:val="22"/>
              </w:rPr>
            </w:pPr>
            <w:r w:rsidRPr="00E93D28">
              <w:rPr>
                <w:rFonts w:ascii="Cordia New" w:eastAsia="Times New Roman" w:hAnsi="Cordia New" w:cs="Cordia New"/>
                <w:color w:val="000000"/>
                <w:szCs w:val="22"/>
              </w:rPr>
              <w:t>2562</w:t>
            </w:r>
          </w:p>
        </w:tc>
        <w:tc>
          <w:tcPr>
            <w:tcW w:w="562" w:type="pct"/>
            <w:tcBorders>
              <w:top w:val="single" w:sz="4" w:space="0" w:color="auto"/>
              <w:bottom w:val="single" w:sz="4" w:space="0" w:color="auto"/>
            </w:tcBorders>
            <w:shd w:val="clear" w:color="auto" w:fill="auto"/>
            <w:noWrap/>
            <w:vAlign w:val="bottom"/>
            <w:hideMark/>
          </w:tcPr>
          <w:p w:rsidR="0022259E" w:rsidRPr="00E93D28" w:rsidRDefault="0022259E" w:rsidP="002B1F0D">
            <w:pPr>
              <w:spacing w:after="0" w:line="240" w:lineRule="auto"/>
              <w:jc w:val="center"/>
              <w:rPr>
                <w:rFonts w:ascii="Cordia New" w:eastAsia="Times New Roman" w:hAnsi="Cordia New" w:cs="Cordia New"/>
                <w:color w:val="000000"/>
                <w:szCs w:val="22"/>
              </w:rPr>
            </w:pPr>
            <w:r w:rsidRPr="00E93D28">
              <w:rPr>
                <w:rFonts w:ascii="Cordia New" w:eastAsia="Times New Roman" w:hAnsi="Cordia New" w:cs="Cordia New"/>
                <w:color w:val="000000"/>
                <w:szCs w:val="22"/>
              </w:rPr>
              <w:t>2561</w:t>
            </w:r>
          </w:p>
        </w:tc>
        <w:tc>
          <w:tcPr>
            <w:tcW w:w="562" w:type="pct"/>
            <w:tcBorders>
              <w:top w:val="single" w:sz="4" w:space="0" w:color="auto"/>
              <w:bottom w:val="single" w:sz="4" w:space="0" w:color="auto"/>
            </w:tcBorders>
          </w:tcPr>
          <w:p w:rsidR="0022259E" w:rsidRPr="00E93D28" w:rsidRDefault="0022259E" w:rsidP="002B1F0D">
            <w:pPr>
              <w:spacing w:after="0" w:line="240" w:lineRule="auto"/>
              <w:jc w:val="center"/>
              <w:rPr>
                <w:rFonts w:ascii="Cordia New" w:eastAsia="Times New Roman" w:hAnsi="Cordia New" w:cs="Cordia New"/>
                <w:color w:val="000000"/>
                <w:szCs w:val="22"/>
              </w:rPr>
            </w:pPr>
            <w:r w:rsidRPr="00E93D28">
              <w:rPr>
                <w:rFonts w:ascii="Cordia New" w:eastAsia="Times New Roman" w:hAnsi="Cordia New" w:cs="Cordia New"/>
                <w:color w:val="000000"/>
                <w:szCs w:val="22"/>
              </w:rPr>
              <w:t>2560</w:t>
            </w:r>
          </w:p>
        </w:tc>
        <w:tc>
          <w:tcPr>
            <w:tcW w:w="123" w:type="pct"/>
            <w:shd w:val="clear" w:color="auto" w:fill="auto"/>
            <w:noWrap/>
            <w:vAlign w:val="bottom"/>
            <w:hideMark/>
          </w:tcPr>
          <w:p w:rsidR="0022259E" w:rsidRPr="00E93D28" w:rsidRDefault="0022259E" w:rsidP="002B1F0D">
            <w:pPr>
              <w:spacing w:after="0" w:line="240" w:lineRule="auto"/>
              <w:jc w:val="center"/>
              <w:rPr>
                <w:rFonts w:ascii="Cordia New" w:eastAsia="Times New Roman" w:hAnsi="Cordia New" w:cs="Cordia New"/>
                <w:color w:val="000000"/>
                <w:szCs w:val="22"/>
              </w:rPr>
            </w:pPr>
          </w:p>
        </w:tc>
        <w:tc>
          <w:tcPr>
            <w:tcW w:w="562" w:type="pct"/>
            <w:tcBorders>
              <w:top w:val="single" w:sz="4" w:space="0" w:color="auto"/>
              <w:bottom w:val="single" w:sz="4" w:space="0" w:color="auto"/>
            </w:tcBorders>
            <w:shd w:val="clear" w:color="auto" w:fill="auto"/>
            <w:noWrap/>
            <w:vAlign w:val="bottom"/>
            <w:hideMark/>
          </w:tcPr>
          <w:p w:rsidR="0022259E" w:rsidRPr="00E93D28" w:rsidRDefault="0022259E" w:rsidP="002B1F0D">
            <w:pPr>
              <w:spacing w:after="0" w:line="240" w:lineRule="auto"/>
              <w:jc w:val="center"/>
              <w:rPr>
                <w:rFonts w:ascii="Cordia New" w:eastAsia="Times New Roman" w:hAnsi="Cordia New" w:cs="Cordia New"/>
                <w:color w:val="000000"/>
                <w:szCs w:val="22"/>
              </w:rPr>
            </w:pPr>
            <w:r w:rsidRPr="00E93D28">
              <w:rPr>
                <w:rFonts w:ascii="Cordia New" w:eastAsia="Times New Roman" w:hAnsi="Cordia New" w:cs="Cordia New"/>
                <w:color w:val="000000"/>
                <w:szCs w:val="22"/>
              </w:rPr>
              <w:t>2562</w:t>
            </w:r>
          </w:p>
        </w:tc>
        <w:tc>
          <w:tcPr>
            <w:tcW w:w="562" w:type="pct"/>
            <w:tcBorders>
              <w:top w:val="single" w:sz="4" w:space="0" w:color="auto"/>
              <w:bottom w:val="single" w:sz="4" w:space="0" w:color="auto"/>
            </w:tcBorders>
            <w:shd w:val="clear" w:color="auto" w:fill="auto"/>
            <w:noWrap/>
            <w:vAlign w:val="bottom"/>
            <w:hideMark/>
          </w:tcPr>
          <w:p w:rsidR="0022259E" w:rsidRPr="00E93D28" w:rsidRDefault="0022259E" w:rsidP="002B1F0D">
            <w:pPr>
              <w:spacing w:after="0" w:line="240" w:lineRule="auto"/>
              <w:jc w:val="center"/>
              <w:rPr>
                <w:rFonts w:ascii="Cordia New" w:eastAsia="Times New Roman" w:hAnsi="Cordia New" w:cs="Cordia New"/>
                <w:color w:val="000000"/>
                <w:szCs w:val="22"/>
              </w:rPr>
            </w:pPr>
            <w:r w:rsidRPr="00E93D28">
              <w:rPr>
                <w:rFonts w:ascii="Cordia New" w:eastAsia="Times New Roman" w:hAnsi="Cordia New" w:cs="Cordia New"/>
                <w:color w:val="000000"/>
                <w:szCs w:val="22"/>
              </w:rPr>
              <w:t>2561</w:t>
            </w:r>
          </w:p>
        </w:tc>
        <w:tc>
          <w:tcPr>
            <w:tcW w:w="557" w:type="pct"/>
            <w:tcBorders>
              <w:top w:val="single" w:sz="4" w:space="0" w:color="auto"/>
              <w:bottom w:val="single" w:sz="4" w:space="0" w:color="auto"/>
            </w:tcBorders>
            <w:shd w:val="clear" w:color="auto" w:fill="auto"/>
            <w:vAlign w:val="bottom"/>
          </w:tcPr>
          <w:p w:rsidR="0022259E" w:rsidRPr="00E93D28" w:rsidRDefault="0022259E" w:rsidP="002B1F0D">
            <w:pPr>
              <w:spacing w:after="0" w:line="240" w:lineRule="auto"/>
              <w:jc w:val="center"/>
              <w:rPr>
                <w:rFonts w:ascii="Cordia New" w:eastAsia="Times New Roman" w:hAnsi="Cordia New" w:cs="Cordia New"/>
                <w:color w:val="000000"/>
                <w:szCs w:val="22"/>
              </w:rPr>
            </w:pPr>
            <w:r w:rsidRPr="00E93D28">
              <w:rPr>
                <w:rFonts w:ascii="Cordia New" w:eastAsia="Times New Roman" w:hAnsi="Cordia New" w:cs="Cordia New"/>
                <w:color w:val="000000"/>
                <w:szCs w:val="22"/>
              </w:rPr>
              <w:t>2560</w:t>
            </w:r>
          </w:p>
        </w:tc>
      </w:tr>
      <w:tr w:rsidR="002B1F0D"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b/>
                <w:bCs/>
                <w:szCs w:val="22"/>
              </w:rPr>
            </w:pPr>
            <w:r w:rsidRPr="00E93D28">
              <w:rPr>
                <w:rFonts w:ascii="Cordia New" w:eastAsia="Times New Roman" w:hAnsi="Cordia New" w:cs="Cordia New"/>
                <w:b/>
                <w:bCs/>
                <w:szCs w:val="22"/>
                <w:cs/>
              </w:rPr>
              <w:t>สินทรัพย์</w:t>
            </w:r>
          </w:p>
        </w:tc>
        <w:tc>
          <w:tcPr>
            <w:tcW w:w="561" w:type="pct"/>
            <w:tcBorders>
              <w:top w:val="single" w:sz="4" w:space="0" w:color="auto"/>
            </w:tcBorders>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b/>
                <w:bCs/>
                <w:szCs w:val="22"/>
              </w:rPr>
            </w:pPr>
          </w:p>
        </w:tc>
        <w:tc>
          <w:tcPr>
            <w:tcW w:w="562" w:type="pct"/>
            <w:tcBorders>
              <w:top w:val="single" w:sz="4" w:space="0" w:color="auto"/>
            </w:tcBorders>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tcBorders>
              <w:top w:val="single" w:sz="4" w:space="0" w:color="auto"/>
            </w:tcBorders>
          </w:tcPr>
          <w:p w:rsidR="0022259E" w:rsidRPr="00E93D28" w:rsidRDefault="0022259E" w:rsidP="0022259E">
            <w:pPr>
              <w:spacing w:after="0" w:line="240" w:lineRule="auto"/>
              <w:jc w:val="right"/>
              <w:rPr>
                <w:rFonts w:ascii="Cordia New" w:eastAsia="Times New Roman" w:hAnsi="Cordia New" w:cs="Cordia New"/>
                <w:szCs w:val="22"/>
              </w:rPr>
            </w:pP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tcBorders>
              <w:top w:val="single" w:sz="4" w:space="0" w:color="auto"/>
            </w:tcBorders>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tcBorders>
              <w:top w:val="single" w:sz="4" w:space="0" w:color="auto"/>
            </w:tcBorders>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57" w:type="pct"/>
            <w:tcBorders>
              <w:top w:val="single" w:sz="4" w:space="0" w:color="auto"/>
            </w:tcBorders>
          </w:tcPr>
          <w:p w:rsidR="0022259E" w:rsidRPr="00E93D28" w:rsidRDefault="0022259E" w:rsidP="0022259E">
            <w:pPr>
              <w:spacing w:after="0" w:line="240" w:lineRule="auto"/>
              <w:jc w:val="right"/>
              <w:rPr>
                <w:rFonts w:ascii="Cordia New" w:eastAsia="Times New Roman" w:hAnsi="Cordia New" w:cs="Cordia New"/>
                <w:szCs w:val="22"/>
              </w:rPr>
            </w:pPr>
          </w:p>
        </w:tc>
      </w:tr>
      <w:tr w:rsidR="002B1F0D"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b/>
                <w:bCs/>
                <w:szCs w:val="22"/>
              </w:rPr>
            </w:pPr>
            <w:r w:rsidRPr="00E93D28">
              <w:rPr>
                <w:rFonts w:ascii="Cordia New" w:eastAsia="Times New Roman" w:hAnsi="Cordia New" w:cs="Cordia New"/>
                <w:b/>
                <w:bCs/>
                <w:szCs w:val="22"/>
                <w:cs/>
              </w:rPr>
              <w:t>สินทรัพย์หมุนเวียน</w:t>
            </w:r>
          </w:p>
        </w:tc>
        <w:tc>
          <w:tcPr>
            <w:tcW w:w="561"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b/>
                <w:bCs/>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tcPr>
          <w:p w:rsidR="0022259E" w:rsidRPr="00E93D28" w:rsidRDefault="0022259E" w:rsidP="0022259E">
            <w:pPr>
              <w:spacing w:after="0" w:line="240" w:lineRule="auto"/>
              <w:jc w:val="right"/>
              <w:rPr>
                <w:rFonts w:ascii="Cordia New" w:eastAsia="Times New Roman" w:hAnsi="Cordia New" w:cs="Cordia New"/>
                <w:szCs w:val="22"/>
              </w:rPr>
            </w:pP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57" w:type="pct"/>
          </w:tcPr>
          <w:p w:rsidR="0022259E" w:rsidRPr="00E93D28" w:rsidRDefault="0022259E" w:rsidP="0022259E">
            <w:pPr>
              <w:spacing w:after="0" w:line="240" w:lineRule="auto"/>
              <w:jc w:val="right"/>
              <w:rPr>
                <w:rFonts w:ascii="Cordia New" w:eastAsia="Times New Roman" w:hAnsi="Cordia New" w:cs="Cordia New"/>
                <w:szCs w:val="22"/>
              </w:rPr>
            </w:pPr>
          </w:p>
        </w:tc>
      </w:tr>
      <w:tr w:rsidR="0022259E"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เงินสดและรายการเทียบเท่าเงินสด</w:t>
            </w:r>
          </w:p>
        </w:tc>
        <w:tc>
          <w:tcPr>
            <w:tcW w:w="561"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36,459</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84,088</w:t>
            </w:r>
          </w:p>
        </w:tc>
        <w:tc>
          <w:tcPr>
            <w:tcW w:w="562"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828,670 </w:t>
            </w: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4,250</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10,547</w:t>
            </w:r>
          </w:p>
        </w:tc>
        <w:tc>
          <w:tcPr>
            <w:tcW w:w="557"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516,788 </w:t>
            </w:r>
          </w:p>
        </w:tc>
      </w:tr>
      <w:tr w:rsidR="0022259E"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เงินลงทุนชั่วคราว</w:t>
            </w:r>
          </w:p>
        </w:tc>
        <w:tc>
          <w:tcPr>
            <w:tcW w:w="561"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1,072,160</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1,066,894</w:t>
            </w:r>
          </w:p>
        </w:tc>
        <w:tc>
          <w:tcPr>
            <w:tcW w:w="562"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1,426,009 </w:t>
            </w: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1,072,160</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1,066,894</w:t>
            </w:r>
          </w:p>
        </w:tc>
        <w:tc>
          <w:tcPr>
            <w:tcW w:w="557"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1,115,500 </w:t>
            </w:r>
          </w:p>
        </w:tc>
      </w:tr>
      <w:tr w:rsidR="0022259E"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ลูกหนี้การค้าและลูกหนี้หมุนเวียนอื่น</w:t>
            </w:r>
          </w:p>
        </w:tc>
        <w:tc>
          <w:tcPr>
            <w:tcW w:w="561"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177,359</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121,086</w:t>
            </w:r>
          </w:p>
        </w:tc>
        <w:tc>
          <w:tcPr>
            <w:tcW w:w="562"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133,229 </w:t>
            </w: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1,175,632</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1,225,111</w:t>
            </w:r>
          </w:p>
        </w:tc>
        <w:tc>
          <w:tcPr>
            <w:tcW w:w="557"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1,128,632 </w:t>
            </w:r>
          </w:p>
        </w:tc>
      </w:tr>
      <w:tr w:rsidR="0022259E"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เงินให้กู้ยืมระยะสั้น</w:t>
            </w:r>
          </w:p>
        </w:tc>
        <w:tc>
          <w:tcPr>
            <w:tcW w:w="561"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412,145</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488,658</w:t>
            </w:r>
          </w:p>
        </w:tc>
        <w:tc>
          <w:tcPr>
            <w:tcW w:w="562"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cs/>
              </w:rPr>
              <w:t xml:space="preserve"> -   </w:t>
            </w: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1,833,254</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2,223,648</w:t>
            </w:r>
          </w:p>
        </w:tc>
        <w:tc>
          <w:tcPr>
            <w:tcW w:w="557"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2,550,755 </w:t>
            </w:r>
          </w:p>
        </w:tc>
      </w:tr>
      <w:tr w:rsidR="0022259E"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สินค้าคงเหลือ</w:t>
            </w:r>
          </w:p>
        </w:tc>
        <w:tc>
          <w:tcPr>
            <w:tcW w:w="561"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1,962,172</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2,266,441</w:t>
            </w:r>
          </w:p>
        </w:tc>
        <w:tc>
          <w:tcPr>
            <w:tcW w:w="562"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2,338,392 </w:t>
            </w: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1,092,793</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1,158,109</w:t>
            </w:r>
          </w:p>
        </w:tc>
        <w:tc>
          <w:tcPr>
            <w:tcW w:w="557"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1,113,138 </w:t>
            </w:r>
          </w:p>
        </w:tc>
      </w:tr>
      <w:tr w:rsidR="0022259E"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สินทรัพย์ภาษีเงินได้ของงวดปัจจุบัน</w:t>
            </w:r>
          </w:p>
        </w:tc>
        <w:tc>
          <w:tcPr>
            <w:tcW w:w="561"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53,750</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49,800</w:t>
            </w:r>
          </w:p>
        </w:tc>
        <w:tc>
          <w:tcPr>
            <w:tcW w:w="562"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48,012 </w:t>
            </w: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32,182</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29,858</w:t>
            </w:r>
          </w:p>
        </w:tc>
        <w:tc>
          <w:tcPr>
            <w:tcW w:w="557"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28,217 </w:t>
            </w:r>
          </w:p>
        </w:tc>
      </w:tr>
      <w:tr w:rsidR="0022259E"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สินทรัพย์หมุนเวียนอื่น</w:t>
            </w:r>
          </w:p>
        </w:tc>
        <w:tc>
          <w:tcPr>
            <w:tcW w:w="561" w:type="pct"/>
            <w:tcBorders>
              <w:bottom w:val="single" w:sz="4" w:space="0" w:color="auto"/>
            </w:tcBorders>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2,140</w:t>
            </w:r>
          </w:p>
        </w:tc>
        <w:tc>
          <w:tcPr>
            <w:tcW w:w="562" w:type="pct"/>
            <w:tcBorders>
              <w:bottom w:val="single" w:sz="4" w:space="0" w:color="auto"/>
            </w:tcBorders>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562" w:type="pct"/>
            <w:tcBorders>
              <w:bottom w:val="single" w:sz="4" w:space="0" w:color="auto"/>
            </w:tcBorders>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cs/>
              </w:rPr>
              <w:t xml:space="preserve"> -   </w:t>
            </w:r>
          </w:p>
        </w:tc>
        <w:tc>
          <w:tcPr>
            <w:tcW w:w="123"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tcBorders>
              <w:bottom w:val="single" w:sz="4" w:space="0" w:color="auto"/>
            </w:tcBorders>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2,140</w:t>
            </w:r>
          </w:p>
        </w:tc>
        <w:tc>
          <w:tcPr>
            <w:tcW w:w="562" w:type="pct"/>
            <w:tcBorders>
              <w:bottom w:val="single" w:sz="4" w:space="0" w:color="auto"/>
            </w:tcBorders>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557" w:type="pct"/>
            <w:tcBorders>
              <w:bottom w:val="single" w:sz="4" w:space="0" w:color="auto"/>
            </w:tcBorders>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cs/>
              </w:rPr>
              <w:t xml:space="preserve"> -   </w:t>
            </w:r>
          </w:p>
        </w:tc>
      </w:tr>
      <w:tr w:rsidR="0022259E"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b/>
                <w:bCs/>
                <w:szCs w:val="22"/>
              </w:rPr>
            </w:pPr>
            <w:r w:rsidRPr="00E93D28">
              <w:rPr>
                <w:rFonts w:ascii="Cordia New" w:eastAsia="Times New Roman" w:hAnsi="Cordia New" w:cs="Cordia New"/>
                <w:b/>
                <w:bCs/>
                <w:szCs w:val="22"/>
                <w:cs/>
              </w:rPr>
              <w:t>รวมสินทรัพย์หมุนเวียน</w:t>
            </w:r>
          </w:p>
        </w:tc>
        <w:tc>
          <w:tcPr>
            <w:tcW w:w="561" w:type="pct"/>
            <w:tcBorders>
              <w:top w:val="single" w:sz="4" w:space="0" w:color="auto"/>
              <w:bottom w:val="single" w:sz="4" w:space="0" w:color="auto"/>
            </w:tcBorders>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3,716,185</w:t>
            </w:r>
          </w:p>
        </w:tc>
        <w:tc>
          <w:tcPr>
            <w:tcW w:w="562" w:type="pct"/>
            <w:tcBorders>
              <w:top w:val="single" w:sz="4" w:space="0" w:color="auto"/>
              <w:bottom w:val="single" w:sz="4" w:space="0" w:color="auto"/>
            </w:tcBorders>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4,076,967</w:t>
            </w:r>
          </w:p>
        </w:tc>
        <w:tc>
          <w:tcPr>
            <w:tcW w:w="562" w:type="pct"/>
            <w:tcBorders>
              <w:top w:val="single" w:sz="4" w:space="0" w:color="auto"/>
              <w:bottom w:val="single" w:sz="4" w:space="0" w:color="auto"/>
            </w:tcBorders>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4,774,312 </w:t>
            </w: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tcBorders>
              <w:top w:val="single" w:sz="4" w:space="0" w:color="auto"/>
              <w:bottom w:val="single" w:sz="4" w:space="0" w:color="auto"/>
            </w:tcBorders>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5,212,411</w:t>
            </w:r>
          </w:p>
        </w:tc>
        <w:tc>
          <w:tcPr>
            <w:tcW w:w="562" w:type="pct"/>
            <w:tcBorders>
              <w:top w:val="single" w:sz="4" w:space="0" w:color="auto"/>
              <w:bottom w:val="single" w:sz="4" w:space="0" w:color="auto"/>
            </w:tcBorders>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5,714,167</w:t>
            </w:r>
          </w:p>
        </w:tc>
        <w:tc>
          <w:tcPr>
            <w:tcW w:w="557" w:type="pct"/>
            <w:tcBorders>
              <w:top w:val="single" w:sz="4" w:space="0" w:color="auto"/>
              <w:bottom w:val="single" w:sz="4" w:space="0" w:color="auto"/>
            </w:tcBorders>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6,453,030 </w:t>
            </w:r>
          </w:p>
        </w:tc>
      </w:tr>
      <w:tr w:rsidR="0022259E" w:rsidRPr="00E93D28" w:rsidTr="002B1F0D">
        <w:trPr>
          <w:trHeight w:val="70"/>
          <w:jc w:val="center"/>
        </w:trPr>
        <w:tc>
          <w:tcPr>
            <w:tcW w:w="315" w:type="pct"/>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p>
        </w:tc>
        <w:tc>
          <w:tcPr>
            <w:tcW w:w="1196" w:type="pct"/>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p>
        </w:tc>
        <w:tc>
          <w:tcPr>
            <w:tcW w:w="561" w:type="pct"/>
            <w:tcBorders>
              <w:top w:val="single" w:sz="4" w:space="0" w:color="auto"/>
            </w:tcBorders>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tcBorders>
              <w:top w:val="single" w:sz="4" w:space="0" w:color="auto"/>
            </w:tcBorders>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tcBorders>
              <w:top w:val="single" w:sz="4" w:space="0" w:color="auto"/>
            </w:tcBorders>
          </w:tcPr>
          <w:p w:rsidR="0022259E" w:rsidRPr="00E93D28" w:rsidRDefault="0022259E" w:rsidP="0022259E">
            <w:pPr>
              <w:spacing w:after="0" w:line="240" w:lineRule="auto"/>
              <w:jc w:val="right"/>
              <w:rPr>
                <w:rFonts w:ascii="Cordia New" w:eastAsia="Times New Roman" w:hAnsi="Cordia New" w:cs="Cordia New"/>
                <w:szCs w:val="22"/>
              </w:rPr>
            </w:pP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tcBorders>
              <w:top w:val="single" w:sz="4" w:space="0" w:color="auto"/>
            </w:tcBorders>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tcBorders>
              <w:top w:val="single" w:sz="4" w:space="0" w:color="auto"/>
            </w:tcBorders>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57" w:type="pct"/>
            <w:tcBorders>
              <w:top w:val="single" w:sz="4" w:space="0" w:color="auto"/>
            </w:tcBorders>
          </w:tcPr>
          <w:p w:rsidR="0022259E" w:rsidRPr="00E93D28" w:rsidRDefault="0022259E" w:rsidP="0022259E">
            <w:pPr>
              <w:spacing w:after="0" w:line="240" w:lineRule="auto"/>
              <w:jc w:val="right"/>
              <w:rPr>
                <w:rFonts w:ascii="Cordia New" w:eastAsia="Times New Roman" w:hAnsi="Cordia New" w:cs="Cordia New"/>
                <w:szCs w:val="22"/>
              </w:rPr>
            </w:pPr>
          </w:p>
        </w:tc>
      </w:tr>
      <w:tr w:rsidR="002B1F0D"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b/>
                <w:bCs/>
                <w:szCs w:val="22"/>
              </w:rPr>
            </w:pPr>
            <w:r w:rsidRPr="00E93D28">
              <w:rPr>
                <w:rFonts w:ascii="Cordia New" w:eastAsia="Times New Roman" w:hAnsi="Cordia New" w:cs="Cordia New"/>
                <w:b/>
                <w:bCs/>
                <w:szCs w:val="22"/>
                <w:cs/>
              </w:rPr>
              <w:t>สินทรัพย์ไม่หมุนเวียน</w:t>
            </w:r>
          </w:p>
        </w:tc>
        <w:tc>
          <w:tcPr>
            <w:tcW w:w="561"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b/>
                <w:bCs/>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tcPr>
          <w:p w:rsidR="0022259E" w:rsidRPr="00E93D28" w:rsidRDefault="0022259E" w:rsidP="0022259E">
            <w:pPr>
              <w:spacing w:after="0" w:line="240" w:lineRule="auto"/>
              <w:jc w:val="right"/>
              <w:rPr>
                <w:rFonts w:ascii="Cordia New" w:eastAsia="Times New Roman" w:hAnsi="Cordia New" w:cs="Cordia New"/>
                <w:szCs w:val="22"/>
              </w:rPr>
            </w:pP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57" w:type="pct"/>
          </w:tcPr>
          <w:p w:rsidR="0022259E" w:rsidRPr="00E93D28" w:rsidRDefault="0022259E" w:rsidP="0022259E">
            <w:pPr>
              <w:spacing w:after="0" w:line="240" w:lineRule="auto"/>
              <w:jc w:val="right"/>
              <w:rPr>
                <w:rFonts w:ascii="Cordia New" w:eastAsia="Times New Roman" w:hAnsi="Cordia New" w:cs="Cordia New"/>
                <w:szCs w:val="22"/>
              </w:rPr>
            </w:pPr>
          </w:p>
        </w:tc>
      </w:tr>
      <w:tr w:rsidR="002B1F0D"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เงินลงทุนในบริษัทย่อย</w:t>
            </w:r>
          </w:p>
        </w:tc>
        <w:tc>
          <w:tcPr>
            <w:tcW w:w="561"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562"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562" w:type="pct"/>
          </w:tcPr>
          <w:p w:rsidR="0022259E" w:rsidRPr="00E93D28" w:rsidRDefault="002B1F0D"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123"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125,480</w:t>
            </w:r>
          </w:p>
        </w:tc>
        <w:tc>
          <w:tcPr>
            <w:tcW w:w="562"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557" w:type="pct"/>
          </w:tcPr>
          <w:p w:rsidR="0022259E" w:rsidRPr="00E93D28" w:rsidRDefault="002B1F0D"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r>
      <w:tr w:rsidR="0022259E"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เงินลงทุนระยะยาวอื่น</w:t>
            </w:r>
          </w:p>
        </w:tc>
        <w:tc>
          <w:tcPr>
            <w:tcW w:w="561"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900,000</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900,000</w:t>
            </w:r>
          </w:p>
        </w:tc>
        <w:tc>
          <w:tcPr>
            <w:tcW w:w="562"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cs/>
              </w:rPr>
              <w:t xml:space="preserve"> -   </w:t>
            </w: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900,000</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900,000</w:t>
            </w:r>
          </w:p>
        </w:tc>
        <w:tc>
          <w:tcPr>
            <w:tcW w:w="557"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cs/>
              </w:rPr>
              <w:t xml:space="preserve"> -   </w:t>
            </w:r>
          </w:p>
        </w:tc>
      </w:tr>
      <w:tr w:rsidR="0022259E"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ลูกหนี้การค้าและลูกหนี้ไม่หมุนเวียนอื่น</w:t>
            </w:r>
          </w:p>
        </w:tc>
        <w:tc>
          <w:tcPr>
            <w:tcW w:w="561"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59,319</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14,135</w:t>
            </w:r>
          </w:p>
        </w:tc>
        <w:tc>
          <w:tcPr>
            <w:tcW w:w="562"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5,099 </w:t>
            </w: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1,160</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1,333</w:t>
            </w:r>
          </w:p>
        </w:tc>
        <w:tc>
          <w:tcPr>
            <w:tcW w:w="557"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1,632 </w:t>
            </w:r>
          </w:p>
        </w:tc>
      </w:tr>
      <w:tr w:rsidR="002B1F0D"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เงินให้กู้ยืมระยะยาว</w:t>
            </w:r>
          </w:p>
        </w:tc>
        <w:tc>
          <w:tcPr>
            <w:tcW w:w="561"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2,426</w:t>
            </w:r>
          </w:p>
        </w:tc>
        <w:tc>
          <w:tcPr>
            <w:tcW w:w="562"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562" w:type="pct"/>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123"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562"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557" w:type="pct"/>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r>
      <w:tr w:rsidR="0022259E"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อสังหาริมทรัพย์เพื่อการลงทุน</w:t>
            </w:r>
          </w:p>
        </w:tc>
        <w:tc>
          <w:tcPr>
            <w:tcW w:w="561"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119,523</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126,386</w:t>
            </w:r>
          </w:p>
        </w:tc>
        <w:tc>
          <w:tcPr>
            <w:tcW w:w="562"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141,051 </w:t>
            </w: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270,440</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276,087</w:t>
            </w:r>
          </w:p>
        </w:tc>
        <w:tc>
          <w:tcPr>
            <w:tcW w:w="557"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282,023 </w:t>
            </w:r>
          </w:p>
        </w:tc>
      </w:tr>
      <w:tr w:rsidR="0022259E"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ที่ดิน อาคาร อุปกรณ์ และสิทธิการเช่า</w:t>
            </w:r>
          </w:p>
        </w:tc>
        <w:tc>
          <w:tcPr>
            <w:tcW w:w="561"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1,224,038</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1,164,584</w:t>
            </w:r>
          </w:p>
        </w:tc>
        <w:tc>
          <w:tcPr>
            <w:tcW w:w="562"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1,179,751 </w:t>
            </w: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25,189</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29,661</w:t>
            </w:r>
          </w:p>
        </w:tc>
        <w:tc>
          <w:tcPr>
            <w:tcW w:w="557" w:type="pct"/>
            <w:shd w:val="clear" w:color="auto" w:fill="auto"/>
          </w:tcPr>
          <w:p w:rsidR="0022259E" w:rsidRPr="00E93D28" w:rsidRDefault="0022259E" w:rsidP="0022259E">
            <w:pPr>
              <w:spacing w:after="0" w:line="240" w:lineRule="auto"/>
              <w:jc w:val="right"/>
              <w:rPr>
                <w:rFonts w:ascii="Cordia New" w:hAnsi="Cordia New" w:cs="Cordia New"/>
                <w:color w:val="000000"/>
                <w:szCs w:val="22"/>
              </w:rPr>
            </w:pPr>
            <w:r w:rsidRPr="00E93D28">
              <w:rPr>
                <w:rFonts w:ascii="Cordia New" w:hAnsi="Cordia New" w:cs="Cordia New"/>
                <w:color w:val="000000"/>
                <w:szCs w:val="22"/>
              </w:rPr>
              <w:t xml:space="preserve"> 35,651 </w:t>
            </w:r>
          </w:p>
        </w:tc>
      </w:tr>
      <w:tr w:rsidR="002B1F0D"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ค่าความนิยม</w:t>
            </w:r>
          </w:p>
        </w:tc>
        <w:tc>
          <w:tcPr>
            <w:tcW w:w="561"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562"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562" w:type="pct"/>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123"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562"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557" w:type="pct"/>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r>
      <w:tr w:rsidR="0022259E" w:rsidRPr="00E93D28" w:rsidTr="002B1F0D">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สินทรัพย์ไม่มีตัวตน</w:t>
            </w:r>
          </w:p>
        </w:tc>
        <w:tc>
          <w:tcPr>
            <w:tcW w:w="561"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15,360</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2,596</w:t>
            </w:r>
          </w:p>
        </w:tc>
        <w:tc>
          <w:tcPr>
            <w:tcW w:w="562" w:type="pct"/>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3,225</w:t>
            </w: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25</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944</w:t>
            </w:r>
          </w:p>
        </w:tc>
        <w:tc>
          <w:tcPr>
            <w:tcW w:w="557" w:type="pct"/>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 xml:space="preserve"> 1,864 </w:t>
            </w:r>
          </w:p>
        </w:tc>
      </w:tr>
      <w:tr w:rsidR="0022259E" w:rsidRPr="00E93D28" w:rsidTr="008616A9">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สินทรัพย์ภาษีเงินได้รอการตัดบัญชี</w:t>
            </w:r>
          </w:p>
        </w:tc>
        <w:tc>
          <w:tcPr>
            <w:tcW w:w="561"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353</w:t>
            </w:r>
          </w:p>
        </w:tc>
        <w:tc>
          <w:tcPr>
            <w:tcW w:w="562"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353</w:t>
            </w:r>
          </w:p>
        </w:tc>
        <w:tc>
          <w:tcPr>
            <w:tcW w:w="562" w:type="pct"/>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353</w:t>
            </w: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562" w:type="pct"/>
            <w:shd w:val="clear" w:color="auto" w:fill="auto"/>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w:t>
            </w:r>
          </w:p>
        </w:tc>
        <w:tc>
          <w:tcPr>
            <w:tcW w:w="557" w:type="pct"/>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cs/>
              </w:rPr>
              <w:t xml:space="preserve"> -   </w:t>
            </w:r>
          </w:p>
        </w:tc>
      </w:tr>
      <w:tr w:rsidR="008616A9" w:rsidRPr="00E93D28" w:rsidTr="00E93D28">
        <w:trPr>
          <w:trHeight w:val="70"/>
          <w:jc w:val="center"/>
        </w:trPr>
        <w:tc>
          <w:tcPr>
            <w:tcW w:w="1511" w:type="pct"/>
            <w:gridSpan w:val="2"/>
            <w:shd w:val="clear" w:color="auto" w:fill="auto"/>
            <w:noWrap/>
            <w:vAlign w:val="bottom"/>
            <w:hideMark/>
          </w:tcPr>
          <w:p w:rsidR="0022259E" w:rsidRPr="00E93D28" w:rsidRDefault="0022259E" w:rsidP="0022259E">
            <w:pPr>
              <w:spacing w:after="0" w:line="240" w:lineRule="auto"/>
              <w:rPr>
                <w:rFonts w:ascii="Cordia New" w:eastAsia="Times New Roman" w:hAnsi="Cordia New" w:cs="Cordia New"/>
                <w:szCs w:val="22"/>
              </w:rPr>
            </w:pPr>
            <w:r w:rsidRPr="00E93D28">
              <w:rPr>
                <w:rFonts w:ascii="Cordia New" w:eastAsia="Times New Roman" w:hAnsi="Cordia New" w:cs="Cordia New"/>
                <w:szCs w:val="22"/>
                <w:cs/>
              </w:rPr>
              <w:t>สินทรัพย์ไม่หมุนเวียนอื่น</w:t>
            </w:r>
          </w:p>
        </w:tc>
        <w:tc>
          <w:tcPr>
            <w:tcW w:w="561" w:type="pct"/>
            <w:tcBorders>
              <w:bottom w:val="single" w:sz="4" w:space="0" w:color="auto"/>
            </w:tcBorders>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827,919</w:t>
            </w:r>
          </w:p>
        </w:tc>
        <w:tc>
          <w:tcPr>
            <w:tcW w:w="562" w:type="pct"/>
            <w:tcBorders>
              <w:bottom w:val="single" w:sz="4" w:space="0" w:color="auto"/>
            </w:tcBorders>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826,424</w:t>
            </w:r>
          </w:p>
        </w:tc>
        <w:tc>
          <w:tcPr>
            <w:tcW w:w="562" w:type="pct"/>
            <w:tcBorders>
              <w:bottom w:val="single" w:sz="4" w:space="0" w:color="auto"/>
            </w:tcBorders>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833,375</w:t>
            </w:r>
          </w:p>
        </w:tc>
        <w:tc>
          <w:tcPr>
            <w:tcW w:w="123" w:type="pct"/>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p>
        </w:tc>
        <w:tc>
          <w:tcPr>
            <w:tcW w:w="562" w:type="pct"/>
            <w:tcBorders>
              <w:bottom w:val="single" w:sz="4" w:space="0" w:color="auto"/>
            </w:tcBorders>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50,471</w:t>
            </w:r>
          </w:p>
        </w:tc>
        <w:tc>
          <w:tcPr>
            <w:tcW w:w="562" w:type="pct"/>
            <w:tcBorders>
              <w:bottom w:val="single" w:sz="4" w:space="0" w:color="auto"/>
            </w:tcBorders>
            <w:shd w:val="clear" w:color="auto" w:fill="auto"/>
            <w:noWrap/>
            <w:vAlign w:val="bottom"/>
            <w:hideMark/>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51,382</w:t>
            </w:r>
          </w:p>
        </w:tc>
        <w:tc>
          <w:tcPr>
            <w:tcW w:w="557" w:type="pct"/>
            <w:tcBorders>
              <w:bottom w:val="single" w:sz="4" w:space="0" w:color="auto"/>
            </w:tcBorders>
          </w:tcPr>
          <w:p w:rsidR="0022259E" w:rsidRPr="00E93D28" w:rsidRDefault="0022259E" w:rsidP="0022259E">
            <w:pPr>
              <w:spacing w:after="0" w:line="240" w:lineRule="auto"/>
              <w:jc w:val="right"/>
              <w:rPr>
                <w:rFonts w:ascii="Cordia New" w:eastAsia="Times New Roman" w:hAnsi="Cordia New" w:cs="Cordia New"/>
                <w:szCs w:val="22"/>
              </w:rPr>
            </w:pPr>
            <w:r w:rsidRPr="00E93D28">
              <w:rPr>
                <w:rFonts w:ascii="Cordia New" w:eastAsia="Times New Roman" w:hAnsi="Cordia New" w:cs="Cordia New"/>
                <w:szCs w:val="22"/>
              </w:rPr>
              <w:t xml:space="preserve"> 61,088 </w:t>
            </w:r>
          </w:p>
        </w:tc>
      </w:tr>
      <w:tr w:rsidR="008616A9" w:rsidRPr="00E93D28" w:rsidTr="00E93D28">
        <w:trPr>
          <w:trHeight w:val="70"/>
          <w:jc w:val="center"/>
        </w:trPr>
        <w:tc>
          <w:tcPr>
            <w:tcW w:w="1511" w:type="pct"/>
            <w:gridSpan w:val="2"/>
            <w:shd w:val="clear" w:color="auto" w:fill="auto"/>
            <w:noWrap/>
          </w:tcPr>
          <w:p w:rsidR="008616A9" w:rsidRPr="00E93D28" w:rsidRDefault="008616A9" w:rsidP="008616A9">
            <w:pPr>
              <w:spacing w:after="0" w:line="240" w:lineRule="auto"/>
              <w:rPr>
                <w:rFonts w:ascii="Cordia New" w:eastAsia="Times New Roman" w:hAnsi="Cordia New" w:cs="Cordia New"/>
                <w:b/>
                <w:bCs/>
                <w:szCs w:val="22"/>
                <w:cs/>
              </w:rPr>
            </w:pPr>
            <w:r w:rsidRPr="00E93D28">
              <w:rPr>
                <w:rFonts w:ascii="Cordia New" w:eastAsia="Times New Roman" w:hAnsi="Cordia New" w:cs="Cordia New"/>
                <w:b/>
                <w:bCs/>
                <w:szCs w:val="22"/>
                <w:cs/>
              </w:rPr>
              <w:t>รวมสินทรัพย์ไม่หมุนเวียน</w:t>
            </w:r>
          </w:p>
        </w:tc>
        <w:tc>
          <w:tcPr>
            <w:tcW w:w="561" w:type="pct"/>
            <w:tcBorders>
              <w:top w:val="single" w:sz="4" w:space="0" w:color="auto"/>
              <w:bottom w:val="single" w:sz="4" w:space="0" w:color="auto"/>
            </w:tcBorders>
            <w:shd w:val="clear" w:color="auto" w:fill="auto"/>
            <w:noWrap/>
          </w:tcPr>
          <w:p w:rsidR="008616A9" w:rsidRPr="00E93D28" w:rsidRDefault="008616A9" w:rsidP="008616A9">
            <w:pPr>
              <w:spacing w:after="0" w:line="240" w:lineRule="auto"/>
              <w:jc w:val="right"/>
              <w:rPr>
                <w:rFonts w:ascii="Cordia New" w:hAnsi="Cordia New" w:cs="Cordia New"/>
                <w:szCs w:val="22"/>
              </w:rPr>
            </w:pPr>
            <w:r w:rsidRPr="00E93D28">
              <w:rPr>
                <w:rFonts w:ascii="Cordia New" w:hAnsi="Cordia New" w:cs="Cordia New"/>
                <w:szCs w:val="22"/>
              </w:rPr>
              <w:t>3,148,938</w:t>
            </w:r>
          </w:p>
        </w:tc>
        <w:tc>
          <w:tcPr>
            <w:tcW w:w="562" w:type="pct"/>
            <w:tcBorders>
              <w:top w:val="single" w:sz="4" w:space="0" w:color="auto"/>
              <w:bottom w:val="single" w:sz="4" w:space="0" w:color="auto"/>
            </w:tcBorders>
            <w:shd w:val="clear" w:color="auto" w:fill="auto"/>
            <w:noWrap/>
          </w:tcPr>
          <w:p w:rsidR="008616A9" w:rsidRPr="00E93D28" w:rsidRDefault="008616A9" w:rsidP="008616A9">
            <w:pPr>
              <w:spacing w:after="0" w:line="240" w:lineRule="auto"/>
              <w:jc w:val="right"/>
              <w:rPr>
                <w:rFonts w:ascii="Cordia New" w:hAnsi="Cordia New" w:cs="Cordia New"/>
                <w:szCs w:val="22"/>
              </w:rPr>
            </w:pPr>
            <w:r w:rsidRPr="00E93D28">
              <w:rPr>
                <w:rFonts w:ascii="Cordia New" w:hAnsi="Cordia New" w:cs="Cordia New"/>
                <w:szCs w:val="22"/>
              </w:rPr>
              <w:t>3,034,478</w:t>
            </w:r>
          </w:p>
        </w:tc>
        <w:tc>
          <w:tcPr>
            <w:tcW w:w="562" w:type="pct"/>
            <w:tcBorders>
              <w:top w:val="single" w:sz="4" w:space="0" w:color="auto"/>
              <w:bottom w:val="single" w:sz="4" w:space="0" w:color="auto"/>
            </w:tcBorders>
          </w:tcPr>
          <w:p w:rsidR="008616A9" w:rsidRPr="00E93D28" w:rsidRDefault="008616A9" w:rsidP="008616A9">
            <w:pPr>
              <w:spacing w:after="0" w:line="240" w:lineRule="auto"/>
              <w:jc w:val="right"/>
              <w:rPr>
                <w:rFonts w:ascii="Cordia New" w:hAnsi="Cordia New" w:cs="Cordia New"/>
                <w:szCs w:val="22"/>
              </w:rPr>
            </w:pPr>
            <w:r w:rsidRPr="00E93D28">
              <w:rPr>
                <w:rFonts w:ascii="Cordia New" w:hAnsi="Cordia New" w:cs="Cordia New"/>
                <w:szCs w:val="22"/>
              </w:rPr>
              <w:t>2,162,854</w:t>
            </w:r>
          </w:p>
        </w:tc>
        <w:tc>
          <w:tcPr>
            <w:tcW w:w="123" w:type="pct"/>
            <w:shd w:val="clear" w:color="auto" w:fill="auto"/>
            <w:noWrap/>
          </w:tcPr>
          <w:p w:rsidR="008616A9" w:rsidRPr="00E93D28" w:rsidRDefault="008616A9" w:rsidP="008616A9">
            <w:pPr>
              <w:spacing w:after="0" w:line="240" w:lineRule="auto"/>
              <w:jc w:val="right"/>
              <w:rPr>
                <w:rFonts w:ascii="Cordia New" w:hAnsi="Cordia New" w:cs="Cordia New"/>
                <w:szCs w:val="22"/>
              </w:rPr>
            </w:pPr>
          </w:p>
        </w:tc>
        <w:tc>
          <w:tcPr>
            <w:tcW w:w="562" w:type="pct"/>
            <w:tcBorders>
              <w:top w:val="single" w:sz="4" w:space="0" w:color="auto"/>
              <w:bottom w:val="single" w:sz="4" w:space="0" w:color="auto"/>
            </w:tcBorders>
            <w:shd w:val="clear" w:color="auto" w:fill="auto"/>
            <w:noWrap/>
          </w:tcPr>
          <w:p w:rsidR="008616A9" w:rsidRPr="00E93D28" w:rsidRDefault="008616A9" w:rsidP="008616A9">
            <w:pPr>
              <w:spacing w:after="0" w:line="240" w:lineRule="auto"/>
              <w:jc w:val="right"/>
              <w:rPr>
                <w:rFonts w:ascii="Cordia New" w:hAnsi="Cordia New" w:cs="Cordia New"/>
                <w:szCs w:val="22"/>
              </w:rPr>
            </w:pPr>
            <w:r w:rsidRPr="00E93D28">
              <w:rPr>
                <w:rFonts w:ascii="Cordia New" w:hAnsi="Cordia New" w:cs="Cordia New"/>
                <w:szCs w:val="22"/>
              </w:rPr>
              <w:t>1,372,765</w:t>
            </w:r>
          </w:p>
        </w:tc>
        <w:tc>
          <w:tcPr>
            <w:tcW w:w="562" w:type="pct"/>
            <w:tcBorders>
              <w:top w:val="single" w:sz="4" w:space="0" w:color="auto"/>
              <w:bottom w:val="single" w:sz="4" w:space="0" w:color="auto"/>
            </w:tcBorders>
            <w:shd w:val="clear" w:color="auto" w:fill="auto"/>
            <w:noWrap/>
          </w:tcPr>
          <w:p w:rsidR="008616A9" w:rsidRPr="00E93D28" w:rsidRDefault="008616A9" w:rsidP="008616A9">
            <w:pPr>
              <w:spacing w:after="0" w:line="240" w:lineRule="auto"/>
              <w:jc w:val="right"/>
              <w:rPr>
                <w:rFonts w:ascii="Cordia New" w:hAnsi="Cordia New" w:cs="Cordia New"/>
                <w:szCs w:val="22"/>
              </w:rPr>
            </w:pPr>
            <w:r w:rsidRPr="00E93D28">
              <w:rPr>
                <w:rFonts w:ascii="Cordia New" w:hAnsi="Cordia New" w:cs="Cordia New"/>
                <w:szCs w:val="22"/>
              </w:rPr>
              <w:t>1,259,407</w:t>
            </w:r>
          </w:p>
        </w:tc>
        <w:tc>
          <w:tcPr>
            <w:tcW w:w="557" w:type="pct"/>
            <w:tcBorders>
              <w:top w:val="single" w:sz="4" w:space="0" w:color="auto"/>
              <w:bottom w:val="single" w:sz="4" w:space="0" w:color="auto"/>
            </w:tcBorders>
          </w:tcPr>
          <w:p w:rsidR="008616A9" w:rsidRPr="00E93D28" w:rsidRDefault="008616A9" w:rsidP="008616A9">
            <w:pPr>
              <w:spacing w:after="0" w:line="240" w:lineRule="auto"/>
              <w:jc w:val="right"/>
              <w:rPr>
                <w:rFonts w:ascii="Cordia New" w:hAnsi="Cordia New" w:cs="Cordia New"/>
                <w:szCs w:val="22"/>
              </w:rPr>
            </w:pPr>
            <w:r w:rsidRPr="00E93D28">
              <w:rPr>
                <w:rFonts w:ascii="Cordia New" w:hAnsi="Cordia New" w:cs="Cordia New"/>
                <w:szCs w:val="22"/>
              </w:rPr>
              <w:t xml:space="preserve"> 382,258 </w:t>
            </w:r>
          </w:p>
        </w:tc>
      </w:tr>
      <w:tr w:rsidR="00E93D28" w:rsidRPr="00E93D28" w:rsidTr="00E93D28">
        <w:trPr>
          <w:trHeight w:val="70"/>
          <w:jc w:val="center"/>
        </w:trPr>
        <w:tc>
          <w:tcPr>
            <w:tcW w:w="1511" w:type="pct"/>
            <w:gridSpan w:val="2"/>
            <w:shd w:val="clear" w:color="auto" w:fill="auto"/>
            <w:noWrap/>
          </w:tcPr>
          <w:p w:rsidR="00E93D28" w:rsidRPr="00E93D28" w:rsidRDefault="00E93D28" w:rsidP="008616A9">
            <w:pPr>
              <w:spacing w:after="0" w:line="240" w:lineRule="auto"/>
              <w:rPr>
                <w:rFonts w:ascii="Cordia New" w:eastAsia="Times New Roman" w:hAnsi="Cordia New" w:cs="Cordia New"/>
                <w:b/>
                <w:bCs/>
                <w:sz w:val="10"/>
                <w:szCs w:val="10"/>
                <w:cs/>
              </w:rPr>
            </w:pPr>
          </w:p>
        </w:tc>
        <w:tc>
          <w:tcPr>
            <w:tcW w:w="561" w:type="pct"/>
            <w:tcBorders>
              <w:top w:val="single" w:sz="4" w:space="0" w:color="auto"/>
            </w:tcBorders>
            <w:shd w:val="clear" w:color="auto" w:fill="auto"/>
            <w:noWrap/>
          </w:tcPr>
          <w:p w:rsidR="00E93D28" w:rsidRPr="00E93D28" w:rsidRDefault="00E93D28" w:rsidP="008616A9">
            <w:pPr>
              <w:spacing w:after="0" w:line="240" w:lineRule="auto"/>
              <w:jc w:val="right"/>
              <w:rPr>
                <w:rFonts w:ascii="Cordia New" w:hAnsi="Cordia New" w:cs="Cordia New"/>
                <w:sz w:val="10"/>
                <w:szCs w:val="10"/>
              </w:rPr>
            </w:pPr>
          </w:p>
        </w:tc>
        <w:tc>
          <w:tcPr>
            <w:tcW w:w="562" w:type="pct"/>
            <w:tcBorders>
              <w:top w:val="single" w:sz="4" w:space="0" w:color="auto"/>
            </w:tcBorders>
            <w:shd w:val="clear" w:color="auto" w:fill="auto"/>
            <w:noWrap/>
          </w:tcPr>
          <w:p w:rsidR="00E93D28" w:rsidRPr="00E93D28" w:rsidRDefault="00E93D28" w:rsidP="008616A9">
            <w:pPr>
              <w:spacing w:after="0" w:line="240" w:lineRule="auto"/>
              <w:jc w:val="right"/>
              <w:rPr>
                <w:rFonts w:ascii="Cordia New" w:hAnsi="Cordia New" w:cs="Cordia New"/>
                <w:sz w:val="10"/>
                <w:szCs w:val="10"/>
              </w:rPr>
            </w:pPr>
          </w:p>
        </w:tc>
        <w:tc>
          <w:tcPr>
            <w:tcW w:w="562" w:type="pct"/>
            <w:tcBorders>
              <w:top w:val="single" w:sz="4" w:space="0" w:color="auto"/>
            </w:tcBorders>
          </w:tcPr>
          <w:p w:rsidR="00E93D28" w:rsidRPr="00E93D28" w:rsidRDefault="00E93D28" w:rsidP="008616A9">
            <w:pPr>
              <w:spacing w:after="0" w:line="240" w:lineRule="auto"/>
              <w:jc w:val="right"/>
              <w:rPr>
                <w:rFonts w:ascii="Cordia New" w:hAnsi="Cordia New" w:cs="Cordia New"/>
                <w:sz w:val="10"/>
                <w:szCs w:val="10"/>
              </w:rPr>
            </w:pPr>
          </w:p>
        </w:tc>
        <w:tc>
          <w:tcPr>
            <w:tcW w:w="123" w:type="pct"/>
            <w:shd w:val="clear" w:color="auto" w:fill="auto"/>
            <w:noWrap/>
          </w:tcPr>
          <w:p w:rsidR="00E93D28" w:rsidRPr="00E93D28" w:rsidRDefault="00E93D28" w:rsidP="008616A9">
            <w:pPr>
              <w:spacing w:after="0" w:line="240" w:lineRule="auto"/>
              <w:jc w:val="right"/>
              <w:rPr>
                <w:rFonts w:ascii="Cordia New" w:hAnsi="Cordia New" w:cs="Cordia New"/>
                <w:sz w:val="10"/>
                <w:szCs w:val="10"/>
              </w:rPr>
            </w:pPr>
          </w:p>
        </w:tc>
        <w:tc>
          <w:tcPr>
            <w:tcW w:w="562" w:type="pct"/>
            <w:tcBorders>
              <w:top w:val="single" w:sz="4" w:space="0" w:color="auto"/>
            </w:tcBorders>
            <w:shd w:val="clear" w:color="auto" w:fill="auto"/>
            <w:noWrap/>
          </w:tcPr>
          <w:p w:rsidR="00E93D28" w:rsidRPr="00E93D28" w:rsidRDefault="00E93D28" w:rsidP="008616A9">
            <w:pPr>
              <w:spacing w:after="0" w:line="240" w:lineRule="auto"/>
              <w:jc w:val="right"/>
              <w:rPr>
                <w:rFonts w:ascii="Cordia New" w:hAnsi="Cordia New" w:cs="Cordia New"/>
                <w:sz w:val="10"/>
                <w:szCs w:val="10"/>
              </w:rPr>
            </w:pPr>
          </w:p>
        </w:tc>
        <w:tc>
          <w:tcPr>
            <w:tcW w:w="562" w:type="pct"/>
            <w:tcBorders>
              <w:top w:val="single" w:sz="4" w:space="0" w:color="auto"/>
            </w:tcBorders>
            <w:shd w:val="clear" w:color="auto" w:fill="auto"/>
            <w:noWrap/>
          </w:tcPr>
          <w:p w:rsidR="00E93D28" w:rsidRPr="00E93D28" w:rsidRDefault="00E93D28" w:rsidP="008616A9">
            <w:pPr>
              <w:spacing w:after="0" w:line="240" w:lineRule="auto"/>
              <w:jc w:val="right"/>
              <w:rPr>
                <w:rFonts w:ascii="Cordia New" w:hAnsi="Cordia New" w:cs="Cordia New"/>
                <w:sz w:val="10"/>
                <w:szCs w:val="10"/>
              </w:rPr>
            </w:pPr>
          </w:p>
        </w:tc>
        <w:tc>
          <w:tcPr>
            <w:tcW w:w="557" w:type="pct"/>
            <w:tcBorders>
              <w:top w:val="single" w:sz="4" w:space="0" w:color="auto"/>
            </w:tcBorders>
          </w:tcPr>
          <w:p w:rsidR="00E93D28" w:rsidRPr="00E93D28" w:rsidRDefault="00E93D28" w:rsidP="008616A9">
            <w:pPr>
              <w:spacing w:after="0" w:line="240" w:lineRule="auto"/>
              <w:jc w:val="right"/>
              <w:rPr>
                <w:rFonts w:ascii="Cordia New" w:hAnsi="Cordia New" w:cs="Cordia New"/>
                <w:sz w:val="10"/>
                <w:szCs w:val="10"/>
              </w:rPr>
            </w:pPr>
          </w:p>
        </w:tc>
      </w:tr>
      <w:tr w:rsidR="008616A9" w:rsidRPr="00E93D28" w:rsidTr="00E93D28">
        <w:trPr>
          <w:trHeight w:val="70"/>
          <w:jc w:val="center"/>
        </w:trPr>
        <w:tc>
          <w:tcPr>
            <w:tcW w:w="1511" w:type="pct"/>
            <w:gridSpan w:val="2"/>
            <w:shd w:val="clear" w:color="auto" w:fill="auto"/>
            <w:noWrap/>
          </w:tcPr>
          <w:p w:rsidR="008616A9" w:rsidRPr="00E93D28" w:rsidRDefault="008616A9" w:rsidP="008616A9">
            <w:pPr>
              <w:spacing w:after="0" w:line="240" w:lineRule="auto"/>
              <w:rPr>
                <w:rFonts w:ascii="Cordia New" w:eastAsia="Times New Roman" w:hAnsi="Cordia New" w:cs="Cordia New"/>
                <w:b/>
                <w:bCs/>
                <w:szCs w:val="22"/>
                <w:cs/>
              </w:rPr>
            </w:pPr>
            <w:r w:rsidRPr="00E93D28">
              <w:rPr>
                <w:rFonts w:ascii="Cordia New" w:eastAsia="Times New Roman" w:hAnsi="Cordia New" w:cs="Cordia New"/>
                <w:b/>
                <w:bCs/>
                <w:szCs w:val="22"/>
                <w:cs/>
              </w:rPr>
              <w:t>รวมสินทรัพย์</w:t>
            </w:r>
          </w:p>
        </w:tc>
        <w:tc>
          <w:tcPr>
            <w:tcW w:w="561" w:type="pct"/>
            <w:tcBorders>
              <w:bottom w:val="double" w:sz="4" w:space="0" w:color="auto"/>
            </w:tcBorders>
            <w:shd w:val="clear" w:color="auto" w:fill="auto"/>
            <w:noWrap/>
          </w:tcPr>
          <w:p w:rsidR="008616A9" w:rsidRPr="00E93D28" w:rsidRDefault="008616A9" w:rsidP="008616A9">
            <w:pPr>
              <w:spacing w:after="0" w:line="240" w:lineRule="auto"/>
              <w:jc w:val="right"/>
              <w:rPr>
                <w:rFonts w:ascii="Cordia New" w:hAnsi="Cordia New" w:cs="Cordia New"/>
                <w:szCs w:val="22"/>
              </w:rPr>
            </w:pPr>
            <w:r w:rsidRPr="00E93D28">
              <w:rPr>
                <w:rFonts w:ascii="Cordia New" w:hAnsi="Cordia New" w:cs="Cordia New"/>
                <w:szCs w:val="22"/>
              </w:rPr>
              <w:t>6,865,123</w:t>
            </w:r>
          </w:p>
        </w:tc>
        <w:tc>
          <w:tcPr>
            <w:tcW w:w="562" w:type="pct"/>
            <w:tcBorders>
              <w:bottom w:val="double" w:sz="4" w:space="0" w:color="auto"/>
            </w:tcBorders>
            <w:shd w:val="clear" w:color="auto" w:fill="auto"/>
            <w:noWrap/>
          </w:tcPr>
          <w:p w:rsidR="008616A9" w:rsidRPr="00E93D28" w:rsidRDefault="008616A9" w:rsidP="008616A9">
            <w:pPr>
              <w:spacing w:after="0" w:line="240" w:lineRule="auto"/>
              <w:jc w:val="right"/>
              <w:rPr>
                <w:rFonts w:ascii="Cordia New" w:hAnsi="Cordia New" w:cs="Cordia New"/>
                <w:szCs w:val="22"/>
              </w:rPr>
            </w:pPr>
            <w:r w:rsidRPr="00E93D28">
              <w:rPr>
                <w:rFonts w:ascii="Cordia New" w:hAnsi="Cordia New" w:cs="Cordia New"/>
                <w:szCs w:val="22"/>
              </w:rPr>
              <w:t>7,111,445</w:t>
            </w:r>
          </w:p>
        </w:tc>
        <w:tc>
          <w:tcPr>
            <w:tcW w:w="562" w:type="pct"/>
            <w:tcBorders>
              <w:bottom w:val="double" w:sz="4" w:space="0" w:color="auto"/>
            </w:tcBorders>
          </w:tcPr>
          <w:p w:rsidR="008616A9" w:rsidRPr="00E93D28" w:rsidRDefault="008616A9" w:rsidP="008616A9">
            <w:pPr>
              <w:spacing w:after="0" w:line="240" w:lineRule="auto"/>
              <w:jc w:val="right"/>
              <w:rPr>
                <w:rFonts w:ascii="Cordia New" w:hAnsi="Cordia New" w:cs="Cordia New"/>
                <w:szCs w:val="22"/>
              </w:rPr>
            </w:pPr>
            <w:r w:rsidRPr="00E93D28">
              <w:rPr>
                <w:rFonts w:ascii="Cordia New" w:hAnsi="Cordia New" w:cs="Cordia New"/>
                <w:szCs w:val="22"/>
              </w:rPr>
              <w:t>6,937,166</w:t>
            </w:r>
          </w:p>
        </w:tc>
        <w:tc>
          <w:tcPr>
            <w:tcW w:w="123" w:type="pct"/>
            <w:shd w:val="clear" w:color="auto" w:fill="auto"/>
            <w:noWrap/>
          </w:tcPr>
          <w:p w:rsidR="008616A9" w:rsidRPr="00E93D28" w:rsidRDefault="008616A9" w:rsidP="008616A9">
            <w:pPr>
              <w:spacing w:after="0" w:line="240" w:lineRule="auto"/>
              <w:jc w:val="right"/>
              <w:rPr>
                <w:rFonts w:ascii="Cordia New" w:hAnsi="Cordia New" w:cs="Cordia New"/>
                <w:szCs w:val="22"/>
              </w:rPr>
            </w:pPr>
          </w:p>
        </w:tc>
        <w:tc>
          <w:tcPr>
            <w:tcW w:w="562" w:type="pct"/>
            <w:tcBorders>
              <w:bottom w:val="double" w:sz="4" w:space="0" w:color="auto"/>
            </w:tcBorders>
            <w:shd w:val="clear" w:color="auto" w:fill="auto"/>
            <w:noWrap/>
          </w:tcPr>
          <w:p w:rsidR="008616A9" w:rsidRPr="00E93D28" w:rsidRDefault="008616A9" w:rsidP="008616A9">
            <w:pPr>
              <w:spacing w:after="0" w:line="240" w:lineRule="auto"/>
              <w:jc w:val="right"/>
              <w:rPr>
                <w:rFonts w:ascii="Cordia New" w:hAnsi="Cordia New" w:cs="Cordia New"/>
                <w:szCs w:val="22"/>
              </w:rPr>
            </w:pPr>
            <w:r w:rsidRPr="00E93D28">
              <w:rPr>
                <w:rFonts w:ascii="Cordia New" w:hAnsi="Cordia New" w:cs="Cordia New"/>
                <w:szCs w:val="22"/>
              </w:rPr>
              <w:t>6,585,176</w:t>
            </w:r>
          </w:p>
        </w:tc>
        <w:tc>
          <w:tcPr>
            <w:tcW w:w="562" w:type="pct"/>
            <w:tcBorders>
              <w:bottom w:val="double" w:sz="4" w:space="0" w:color="auto"/>
            </w:tcBorders>
            <w:shd w:val="clear" w:color="auto" w:fill="auto"/>
            <w:noWrap/>
          </w:tcPr>
          <w:p w:rsidR="008616A9" w:rsidRPr="00E93D28" w:rsidRDefault="008616A9" w:rsidP="008616A9">
            <w:pPr>
              <w:spacing w:after="0" w:line="240" w:lineRule="auto"/>
              <w:jc w:val="right"/>
              <w:rPr>
                <w:rFonts w:ascii="Cordia New" w:hAnsi="Cordia New" w:cs="Cordia New"/>
                <w:szCs w:val="22"/>
              </w:rPr>
            </w:pPr>
            <w:r w:rsidRPr="00E93D28">
              <w:rPr>
                <w:rFonts w:ascii="Cordia New" w:hAnsi="Cordia New" w:cs="Cordia New"/>
                <w:szCs w:val="22"/>
              </w:rPr>
              <w:t>6,973,574</w:t>
            </w:r>
          </w:p>
        </w:tc>
        <w:tc>
          <w:tcPr>
            <w:tcW w:w="557" w:type="pct"/>
            <w:tcBorders>
              <w:bottom w:val="double" w:sz="4" w:space="0" w:color="auto"/>
            </w:tcBorders>
          </w:tcPr>
          <w:p w:rsidR="008616A9" w:rsidRPr="00E93D28" w:rsidRDefault="008616A9" w:rsidP="008616A9">
            <w:pPr>
              <w:spacing w:after="0" w:line="240" w:lineRule="auto"/>
              <w:jc w:val="right"/>
              <w:rPr>
                <w:rFonts w:ascii="Cordia New" w:hAnsi="Cordia New" w:cs="Cordia New"/>
                <w:szCs w:val="22"/>
              </w:rPr>
            </w:pPr>
            <w:r w:rsidRPr="00E93D28">
              <w:rPr>
                <w:rFonts w:ascii="Cordia New" w:hAnsi="Cordia New" w:cs="Cordia New"/>
                <w:szCs w:val="22"/>
              </w:rPr>
              <w:t xml:space="preserve"> 6,835,288 </w:t>
            </w:r>
          </w:p>
        </w:tc>
      </w:tr>
    </w:tbl>
    <w:p w:rsidR="00E93D28" w:rsidRDefault="00E93D28" w:rsidP="008616A9">
      <w:pPr>
        <w:spacing w:before="120" w:after="0" w:line="240" w:lineRule="auto"/>
        <w:jc w:val="center"/>
        <w:rPr>
          <w:rFonts w:ascii="Cordia New" w:eastAsia="Calibri" w:hAnsi="Cordia New" w:cs="Cordia New"/>
          <w:color w:val="000000"/>
          <w:sz w:val="30"/>
          <w:szCs w:val="30"/>
        </w:rPr>
      </w:pPr>
    </w:p>
    <w:p w:rsidR="008616A9" w:rsidRPr="008616A9" w:rsidRDefault="008616A9" w:rsidP="008616A9">
      <w:pPr>
        <w:spacing w:before="120" w:after="0" w:line="240" w:lineRule="auto"/>
        <w:jc w:val="center"/>
        <w:rPr>
          <w:rFonts w:ascii="Cordia New" w:eastAsia="Calibri" w:hAnsi="Cordia New" w:cs="Cordia New"/>
          <w:color w:val="000000"/>
          <w:sz w:val="30"/>
          <w:szCs w:val="30"/>
        </w:rPr>
      </w:pPr>
      <w:r w:rsidRPr="008616A9">
        <w:rPr>
          <w:rFonts w:ascii="Cordia New" w:eastAsia="Calibri" w:hAnsi="Cordia New" w:cs="Cordia New"/>
          <w:color w:val="000000"/>
          <w:sz w:val="30"/>
          <w:szCs w:val="30"/>
          <w:cs/>
        </w:rPr>
        <w:lastRenderedPageBreak/>
        <w:t>บริษัท เอคิว เอสเตท จำกัด (มหาชน) และบริษัทย่อย</w:t>
      </w:r>
    </w:p>
    <w:p w:rsidR="008616A9" w:rsidRPr="008616A9" w:rsidRDefault="008616A9" w:rsidP="001A22FE">
      <w:pPr>
        <w:spacing w:after="0" w:line="240" w:lineRule="auto"/>
        <w:jc w:val="center"/>
        <w:rPr>
          <w:rFonts w:ascii="Cordia New" w:eastAsia="Calibri" w:hAnsi="Cordia New" w:cs="Cordia New"/>
          <w:color w:val="000000"/>
          <w:sz w:val="30"/>
          <w:szCs w:val="30"/>
        </w:rPr>
      </w:pPr>
      <w:r w:rsidRPr="008616A9">
        <w:rPr>
          <w:rFonts w:ascii="Cordia New" w:eastAsia="Calibri" w:hAnsi="Cordia New" w:cs="Cordia New"/>
          <w:color w:val="000000"/>
          <w:sz w:val="30"/>
          <w:szCs w:val="30"/>
          <w:cs/>
        </w:rPr>
        <w:t>งบแสดงฐานะการเงิน</w:t>
      </w:r>
    </w:p>
    <w:p w:rsidR="005840DC" w:rsidRPr="008616A9" w:rsidRDefault="008616A9" w:rsidP="001A22FE">
      <w:pPr>
        <w:spacing w:after="0" w:line="240" w:lineRule="auto"/>
        <w:jc w:val="center"/>
        <w:rPr>
          <w:rFonts w:ascii="Cordia New" w:eastAsia="Calibri" w:hAnsi="Cordia New" w:cs="Cordia New"/>
          <w:color w:val="000000"/>
          <w:sz w:val="30"/>
          <w:szCs w:val="30"/>
        </w:rPr>
      </w:pPr>
      <w:r w:rsidRPr="008616A9">
        <w:rPr>
          <w:rFonts w:ascii="Cordia New" w:eastAsia="Calibri" w:hAnsi="Cordia New" w:cs="Cordia New"/>
          <w:color w:val="000000"/>
          <w:sz w:val="30"/>
          <w:szCs w:val="30"/>
          <w:cs/>
        </w:rPr>
        <w:t xml:space="preserve">ณ วันที่ </w:t>
      </w:r>
      <w:r w:rsidRPr="008616A9">
        <w:rPr>
          <w:rFonts w:ascii="Cordia New" w:eastAsia="Calibri" w:hAnsi="Cordia New" w:cs="Cordia New"/>
          <w:color w:val="000000"/>
          <w:sz w:val="30"/>
          <w:szCs w:val="30"/>
        </w:rPr>
        <w:t xml:space="preserve">31 </w:t>
      </w:r>
      <w:r w:rsidRPr="008616A9">
        <w:rPr>
          <w:rFonts w:ascii="Cordia New" w:eastAsia="Calibri" w:hAnsi="Cordia New" w:cs="Cordia New"/>
          <w:color w:val="000000"/>
          <w:sz w:val="30"/>
          <w:szCs w:val="30"/>
          <w:cs/>
        </w:rPr>
        <w:t xml:space="preserve">ธันวาคม </w:t>
      </w:r>
      <w:r>
        <w:rPr>
          <w:rFonts w:ascii="Cordia New" w:eastAsia="Calibri" w:hAnsi="Cordia New" w:cs="Cordia New"/>
          <w:color w:val="000000"/>
          <w:sz w:val="30"/>
          <w:szCs w:val="30"/>
        </w:rPr>
        <w:t xml:space="preserve">2560 </w:t>
      </w:r>
      <w:r>
        <w:rPr>
          <w:rFonts w:ascii="Cordia New" w:eastAsia="Calibri" w:hAnsi="Cordia New" w:cs="Cordia New"/>
          <w:color w:val="000000"/>
          <w:sz w:val="30"/>
          <w:szCs w:val="30"/>
          <w:cs/>
        </w:rPr>
        <w:t xml:space="preserve">- </w:t>
      </w:r>
      <w:r w:rsidRPr="008616A9">
        <w:rPr>
          <w:rFonts w:ascii="Cordia New" w:eastAsia="Calibri" w:hAnsi="Cordia New" w:cs="Cordia New"/>
          <w:color w:val="000000"/>
          <w:sz w:val="30"/>
          <w:szCs w:val="30"/>
        </w:rPr>
        <w:t>2562</w:t>
      </w:r>
    </w:p>
    <w:tbl>
      <w:tblPr>
        <w:tblW w:w="5565" w:type="pct"/>
        <w:jc w:val="center"/>
        <w:tblLook w:val="04A0" w:firstRow="1" w:lastRow="0" w:firstColumn="1" w:lastColumn="0" w:noHBand="0" w:noVBand="1"/>
      </w:tblPr>
      <w:tblGrid>
        <w:gridCol w:w="253"/>
        <w:gridCol w:w="3877"/>
        <w:gridCol w:w="1009"/>
        <w:gridCol w:w="916"/>
        <w:gridCol w:w="1009"/>
        <w:gridCol w:w="235"/>
        <w:gridCol w:w="916"/>
        <w:gridCol w:w="916"/>
        <w:gridCol w:w="896"/>
        <w:gridCol w:w="22"/>
      </w:tblGrid>
      <w:tr w:rsidR="001A22FE" w:rsidRPr="001A22FE" w:rsidTr="001A22FE">
        <w:trPr>
          <w:gridAfter w:val="1"/>
          <w:wAfter w:w="10" w:type="pct"/>
          <w:trHeight w:val="70"/>
          <w:jc w:val="center"/>
        </w:trPr>
        <w:tc>
          <w:tcPr>
            <w:tcW w:w="126" w:type="pct"/>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sz w:val="24"/>
                <w:szCs w:val="24"/>
              </w:rPr>
            </w:pPr>
          </w:p>
        </w:tc>
        <w:tc>
          <w:tcPr>
            <w:tcW w:w="1929" w:type="pct"/>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sz w:val="24"/>
                <w:szCs w:val="24"/>
              </w:rPr>
            </w:pPr>
          </w:p>
        </w:tc>
        <w:tc>
          <w:tcPr>
            <w:tcW w:w="2935" w:type="pct"/>
            <w:gridSpan w:val="7"/>
          </w:tcPr>
          <w:p w:rsidR="008616A9" w:rsidRPr="001A22FE" w:rsidRDefault="008616A9" w:rsidP="00C0186F">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cs/>
              </w:rPr>
              <w:t xml:space="preserve"> (หน่วย: พันบาท) </w:t>
            </w:r>
          </w:p>
        </w:tc>
      </w:tr>
      <w:tr w:rsidR="008616A9" w:rsidRPr="001A22FE" w:rsidTr="001A22FE">
        <w:trPr>
          <w:trHeight w:val="70"/>
          <w:jc w:val="center"/>
        </w:trPr>
        <w:tc>
          <w:tcPr>
            <w:tcW w:w="126" w:type="pct"/>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sz w:val="24"/>
                <w:szCs w:val="24"/>
              </w:rPr>
            </w:pPr>
          </w:p>
        </w:tc>
        <w:tc>
          <w:tcPr>
            <w:tcW w:w="1929" w:type="pct"/>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sz w:val="24"/>
                <w:szCs w:val="24"/>
              </w:rPr>
            </w:pPr>
          </w:p>
        </w:tc>
        <w:tc>
          <w:tcPr>
            <w:tcW w:w="1459" w:type="pct"/>
            <w:gridSpan w:val="3"/>
            <w:tcBorders>
              <w:top w:val="single" w:sz="4" w:space="0" w:color="auto"/>
              <w:bottom w:val="single" w:sz="4" w:space="0" w:color="auto"/>
            </w:tcBorders>
            <w:shd w:val="clear" w:color="auto" w:fill="auto"/>
            <w:noWrap/>
            <w:vAlign w:val="bottom"/>
            <w:hideMark/>
          </w:tcPr>
          <w:p w:rsidR="008616A9" w:rsidRPr="001A22FE" w:rsidRDefault="008616A9" w:rsidP="008616A9">
            <w:pPr>
              <w:spacing w:after="0" w:line="240" w:lineRule="auto"/>
              <w:jc w:val="center"/>
              <w:rPr>
                <w:rFonts w:ascii="Cordia New" w:eastAsia="Times New Roman" w:hAnsi="Cordia New" w:cs="Cordia New"/>
                <w:sz w:val="24"/>
                <w:szCs w:val="24"/>
              </w:rPr>
            </w:pPr>
            <w:r w:rsidRPr="008616A9">
              <w:rPr>
                <w:rFonts w:ascii="Cordia New" w:eastAsia="Times New Roman" w:hAnsi="Cordia New" w:cs="Cordia New"/>
                <w:sz w:val="24"/>
                <w:szCs w:val="24"/>
                <w:cs/>
              </w:rPr>
              <w:t>งบการเงินรวม</w:t>
            </w:r>
          </w:p>
        </w:tc>
        <w:tc>
          <w:tcPr>
            <w:tcW w:w="117" w:type="pct"/>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sz w:val="24"/>
                <w:szCs w:val="24"/>
              </w:rPr>
            </w:pPr>
          </w:p>
        </w:tc>
        <w:tc>
          <w:tcPr>
            <w:tcW w:w="1369" w:type="pct"/>
            <w:gridSpan w:val="4"/>
            <w:tcBorders>
              <w:top w:val="single" w:sz="4" w:space="0" w:color="auto"/>
              <w:bottom w:val="single" w:sz="4" w:space="0" w:color="auto"/>
            </w:tcBorders>
            <w:shd w:val="clear" w:color="auto" w:fill="auto"/>
            <w:noWrap/>
            <w:vAlign w:val="bottom"/>
            <w:hideMark/>
          </w:tcPr>
          <w:p w:rsidR="008616A9" w:rsidRPr="001A22FE" w:rsidRDefault="008616A9" w:rsidP="008616A9">
            <w:pPr>
              <w:spacing w:after="0" w:line="240" w:lineRule="auto"/>
              <w:jc w:val="center"/>
              <w:rPr>
                <w:rFonts w:ascii="Cordia New" w:eastAsia="Times New Roman" w:hAnsi="Cordia New" w:cs="Cordia New"/>
                <w:sz w:val="24"/>
                <w:szCs w:val="24"/>
                <w:cs/>
              </w:rPr>
            </w:pPr>
            <w:r w:rsidRPr="008616A9">
              <w:rPr>
                <w:rFonts w:ascii="Cordia New" w:eastAsia="Times New Roman" w:hAnsi="Cordia New" w:cs="Cordia New"/>
                <w:sz w:val="24"/>
                <w:szCs w:val="24"/>
                <w:cs/>
              </w:rPr>
              <w:t>งบการเงินเฉพาะกิจการ</w:t>
            </w:r>
          </w:p>
        </w:tc>
      </w:tr>
      <w:tr w:rsidR="008616A9" w:rsidRPr="001A22FE" w:rsidTr="001A22FE">
        <w:trPr>
          <w:trHeight w:val="70"/>
          <w:jc w:val="center"/>
        </w:trPr>
        <w:tc>
          <w:tcPr>
            <w:tcW w:w="126" w:type="pct"/>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color w:val="000000"/>
                <w:sz w:val="24"/>
                <w:szCs w:val="24"/>
              </w:rPr>
            </w:pPr>
          </w:p>
        </w:tc>
        <w:tc>
          <w:tcPr>
            <w:tcW w:w="1929" w:type="pct"/>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sz w:val="24"/>
                <w:szCs w:val="24"/>
              </w:rPr>
            </w:pPr>
          </w:p>
        </w:tc>
        <w:tc>
          <w:tcPr>
            <w:tcW w:w="502" w:type="pct"/>
            <w:tcBorders>
              <w:top w:val="single" w:sz="4" w:space="0" w:color="auto"/>
              <w:bottom w:val="single" w:sz="4" w:space="0" w:color="auto"/>
            </w:tcBorders>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color w:val="000000"/>
                <w:sz w:val="24"/>
                <w:szCs w:val="24"/>
              </w:rPr>
            </w:pPr>
            <w:r w:rsidRPr="008616A9">
              <w:rPr>
                <w:rFonts w:ascii="Cordia New" w:eastAsia="Times New Roman" w:hAnsi="Cordia New" w:cs="Cordia New"/>
                <w:color w:val="000000"/>
                <w:sz w:val="24"/>
                <w:szCs w:val="24"/>
              </w:rPr>
              <w:t>2562</w:t>
            </w:r>
          </w:p>
        </w:tc>
        <w:tc>
          <w:tcPr>
            <w:tcW w:w="456" w:type="pct"/>
            <w:tcBorders>
              <w:top w:val="single" w:sz="4" w:space="0" w:color="auto"/>
              <w:bottom w:val="single" w:sz="4" w:space="0" w:color="auto"/>
            </w:tcBorders>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color w:val="000000"/>
                <w:sz w:val="24"/>
                <w:szCs w:val="24"/>
              </w:rPr>
            </w:pPr>
            <w:r w:rsidRPr="008616A9">
              <w:rPr>
                <w:rFonts w:ascii="Cordia New" w:eastAsia="Times New Roman" w:hAnsi="Cordia New" w:cs="Cordia New"/>
                <w:color w:val="000000"/>
                <w:sz w:val="24"/>
                <w:szCs w:val="24"/>
              </w:rPr>
              <w:t>2561</w:t>
            </w:r>
          </w:p>
        </w:tc>
        <w:tc>
          <w:tcPr>
            <w:tcW w:w="502" w:type="pct"/>
            <w:tcBorders>
              <w:top w:val="single" w:sz="4" w:space="0" w:color="auto"/>
              <w:bottom w:val="single" w:sz="4" w:space="0" w:color="auto"/>
            </w:tcBorders>
          </w:tcPr>
          <w:p w:rsidR="008616A9" w:rsidRPr="001A22FE" w:rsidRDefault="008616A9" w:rsidP="008616A9">
            <w:pPr>
              <w:spacing w:after="0" w:line="240" w:lineRule="auto"/>
              <w:jc w:val="center"/>
              <w:rPr>
                <w:rFonts w:ascii="Cordia New" w:eastAsia="Times New Roman" w:hAnsi="Cordia New" w:cs="Cordia New"/>
                <w:color w:val="000000"/>
                <w:sz w:val="24"/>
                <w:szCs w:val="24"/>
              </w:rPr>
            </w:pPr>
            <w:r w:rsidRPr="001A22FE">
              <w:rPr>
                <w:rFonts w:ascii="Cordia New" w:eastAsia="Times New Roman" w:hAnsi="Cordia New" w:cs="Cordia New"/>
                <w:color w:val="000000"/>
                <w:sz w:val="24"/>
                <w:szCs w:val="24"/>
              </w:rPr>
              <w:t>2560</w:t>
            </w:r>
          </w:p>
        </w:tc>
        <w:tc>
          <w:tcPr>
            <w:tcW w:w="117" w:type="pct"/>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color w:val="000000"/>
                <w:sz w:val="24"/>
                <w:szCs w:val="24"/>
              </w:rPr>
            </w:pPr>
          </w:p>
        </w:tc>
        <w:tc>
          <w:tcPr>
            <w:tcW w:w="456" w:type="pct"/>
            <w:tcBorders>
              <w:top w:val="single" w:sz="4" w:space="0" w:color="auto"/>
              <w:bottom w:val="single" w:sz="4" w:space="0" w:color="auto"/>
            </w:tcBorders>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color w:val="000000"/>
                <w:sz w:val="24"/>
                <w:szCs w:val="24"/>
              </w:rPr>
            </w:pPr>
            <w:r w:rsidRPr="008616A9">
              <w:rPr>
                <w:rFonts w:ascii="Cordia New" w:eastAsia="Times New Roman" w:hAnsi="Cordia New" w:cs="Cordia New"/>
                <w:color w:val="000000"/>
                <w:sz w:val="24"/>
                <w:szCs w:val="24"/>
              </w:rPr>
              <w:t>2562</w:t>
            </w:r>
          </w:p>
        </w:tc>
        <w:tc>
          <w:tcPr>
            <w:tcW w:w="456" w:type="pct"/>
            <w:tcBorders>
              <w:top w:val="single" w:sz="4" w:space="0" w:color="auto"/>
              <w:bottom w:val="single" w:sz="4" w:space="0" w:color="auto"/>
            </w:tcBorders>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color w:val="000000"/>
                <w:sz w:val="24"/>
                <w:szCs w:val="24"/>
              </w:rPr>
            </w:pPr>
            <w:r w:rsidRPr="008616A9">
              <w:rPr>
                <w:rFonts w:ascii="Cordia New" w:eastAsia="Times New Roman" w:hAnsi="Cordia New" w:cs="Cordia New"/>
                <w:color w:val="000000"/>
                <w:sz w:val="24"/>
                <w:szCs w:val="24"/>
              </w:rPr>
              <w:t>2561</w:t>
            </w:r>
          </w:p>
        </w:tc>
        <w:tc>
          <w:tcPr>
            <w:tcW w:w="456" w:type="pct"/>
            <w:gridSpan w:val="2"/>
            <w:tcBorders>
              <w:top w:val="single" w:sz="4" w:space="0" w:color="auto"/>
              <w:bottom w:val="single" w:sz="4" w:space="0" w:color="auto"/>
            </w:tcBorders>
          </w:tcPr>
          <w:p w:rsidR="008616A9" w:rsidRPr="001A22FE" w:rsidRDefault="008616A9" w:rsidP="008616A9">
            <w:pPr>
              <w:spacing w:after="0" w:line="240" w:lineRule="auto"/>
              <w:jc w:val="center"/>
              <w:rPr>
                <w:rFonts w:ascii="Cordia New" w:eastAsia="Times New Roman" w:hAnsi="Cordia New" w:cs="Cordia New"/>
                <w:color w:val="000000"/>
                <w:sz w:val="24"/>
                <w:szCs w:val="24"/>
              </w:rPr>
            </w:pPr>
            <w:r w:rsidRPr="001A22FE">
              <w:rPr>
                <w:rFonts w:ascii="Cordia New" w:eastAsia="Times New Roman" w:hAnsi="Cordia New" w:cs="Cordia New"/>
                <w:color w:val="000000"/>
                <w:sz w:val="24"/>
                <w:szCs w:val="24"/>
              </w:rPr>
              <w:t>2560</w:t>
            </w:r>
          </w:p>
        </w:tc>
      </w:tr>
      <w:tr w:rsidR="001A22FE"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b/>
                <w:bCs/>
                <w:sz w:val="24"/>
                <w:szCs w:val="24"/>
              </w:rPr>
            </w:pPr>
            <w:r w:rsidRPr="008616A9">
              <w:rPr>
                <w:rFonts w:ascii="Cordia New" w:eastAsia="Times New Roman" w:hAnsi="Cordia New" w:cs="Cordia New"/>
                <w:b/>
                <w:bCs/>
                <w:sz w:val="24"/>
                <w:szCs w:val="24"/>
                <w:cs/>
              </w:rPr>
              <w:t>หนี้สินและส่วนของผู้ถือหุ้น</w:t>
            </w:r>
          </w:p>
        </w:tc>
        <w:tc>
          <w:tcPr>
            <w:tcW w:w="502" w:type="pct"/>
            <w:tcBorders>
              <w:top w:val="single" w:sz="4" w:space="0" w:color="auto"/>
            </w:tcBorders>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b/>
                <w:bCs/>
                <w:sz w:val="24"/>
                <w:szCs w:val="24"/>
              </w:rPr>
            </w:pPr>
          </w:p>
        </w:tc>
        <w:tc>
          <w:tcPr>
            <w:tcW w:w="456" w:type="pct"/>
            <w:tcBorders>
              <w:top w:val="single" w:sz="4" w:space="0" w:color="auto"/>
            </w:tcBorders>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sz w:val="24"/>
                <w:szCs w:val="24"/>
              </w:rPr>
            </w:pPr>
          </w:p>
        </w:tc>
        <w:tc>
          <w:tcPr>
            <w:tcW w:w="502" w:type="pct"/>
            <w:tcBorders>
              <w:top w:val="single" w:sz="4" w:space="0" w:color="auto"/>
            </w:tcBorders>
          </w:tcPr>
          <w:p w:rsidR="008616A9" w:rsidRPr="001A22FE" w:rsidRDefault="008616A9" w:rsidP="008616A9">
            <w:pPr>
              <w:spacing w:after="0" w:line="240" w:lineRule="auto"/>
              <w:jc w:val="center"/>
              <w:rPr>
                <w:rFonts w:ascii="Cordia New" w:eastAsia="Times New Roman" w:hAnsi="Cordia New" w:cs="Cordia New"/>
                <w:sz w:val="24"/>
                <w:szCs w:val="24"/>
              </w:rPr>
            </w:pPr>
          </w:p>
        </w:tc>
        <w:tc>
          <w:tcPr>
            <w:tcW w:w="117" w:type="pct"/>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sz w:val="24"/>
                <w:szCs w:val="24"/>
              </w:rPr>
            </w:pPr>
          </w:p>
        </w:tc>
        <w:tc>
          <w:tcPr>
            <w:tcW w:w="456" w:type="pct"/>
            <w:tcBorders>
              <w:top w:val="single" w:sz="4" w:space="0" w:color="auto"/>
            </w:tcBorders>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sz w:val="24"/>
                <w:szCs w:val="24"/>
              </w:rPr>
            </w:pPr>
          </w:p>
        </w:tc>
        <w:tc>
          <w:tcPr>
            <w:tcW w:w="456" w:type="pct"/>
            <w:tcBorders>
              <w:top w:val="single" w:sz="4" w:space="0" w:color="auto"/>
            </w:tcBorders>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sz w:val="24"/>
                <w:szCs w:val="24"/>
              </w:rPr>
            </w:pPr>
          </w:p>
        </w:tc>
        <w:tc>
          <w:tcPr>
            <w:tcW w:w="456" w:type="pct"/>
            <w:gridSpan w:val="2"/>
            <w:tcBorders>
              <w:top w:val="single" w:sz="4" w:space="0" w:color="auto"/>
            </w:tcBorders>
          </w:tcPr>
          <w:p w:rsidR="008616A9" w:rsidRPr="001A22FE" w:rsidRDefault="008616A9" w:rsidP="008616A9">
            <w:pPr>
              <w:spacing w:after="0" w:line="240" w:lineRule="auto"/>
              <w:jc w:val="center"/>
              <w:rPr>
                <w:rFonts w:ascii="Cordia New" w:eastAsia="Times New Roman" w:hAnsi="Cordia New" w:cs="Cordia New"/>
                <w:sz w:val="24"/>
                <w:szCs w:val="24"/>
              </w:rPr>
            </w:pPr>
          </w:p>
        </w:tc>
      </w:tr>
      <w:tr w:rsidR="001A22FE"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b/>
                <w:bCs/>
                <w:sz w:val="24"/>
                <w:szCs w:val="24"/>
              </w:rPr>
            </w:pPr>
            <w:r w:rsidRPr="008616A9">
              <w:rPr>
                <w:rFonts w:ascii="Cordia New" w:eastAsia="Times New Roman" w:hAnsi="Cordia New" w:cs="Cordia New"/>
                <w:b/>
                <w:bCs/>
                <w:sz w:val="24"/>
                <w:szCs w:val="24"/>
                <w:cs/>
              </w:rPr>
              <w:t>หนี้สินหมุนเวียน</w:t>
            </w:r>
          </w:p>
        </w:tc>
        <w:tc>
          <w:tcPr>
            <w:tcW w:w="502" w:type="pct"/>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b/>
                <w:bCs/>
                <w:sz w:val="24"/>
                <w:szCs w:val="24"/>
              </w:rPr>
            </w:pPr>
          </w:p>
        </w:tc>
        <w:tc>
          <w:tcPr>
            <w:tcW w:w="456" w:type="pct"/>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sz w:val="24"/>
                <w:szCs w:val="24"/>
              </w:rPr>
            </w:pPr>
          </w:p>
        </w:tc>
        <w:tc>
          <w:tcPr>
            <w:tcW w:w="502" w:type="pct"/>
          </w:tcPr>
          <w:p w:rsidR="008616A9" w:rsidRPr="001A22FE" w:rsidRDefault="008616A9" w:rsidP="008616A9">
            <w:pPr>
              <w:spacing w:after="0" w:line="240" w:lineRule="auto"/>
              <w:jc w:val="center"/>
              <w:rPr>
                <w:rFonts w:ascii="Cordia New" w:eastAsia="Times New Roman" w:hAnsi="Cordia New" w:cs="Cordia New"/>
                <w:sz w:val="24"/>
                <w:szCs w:val="24"/>
              </w:rPr>
            </w:pPr>
          </w:p>
        </w:tc>
        <w:tc>
          <w:tcPr>
            <w:tcW w:w="117" w:type="pct"/>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sz w:val="24"/>
                <w:szCs w:val="24"/>
              </w:rPr>
            </w:pPr>
          </w:p>
        </w:tc>
        <w:tc>
          <w:tcPr>
            <w:tcW w:w="456" w:type="pct"/>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sz w:val="24"/>
                <w:szCs w:val="24"/>
              </w:rPr>
            </w:pPr>
          </w:p>
        </w:tc>
        <w:tc>
          <w:tcPr>
            <w:tcW w:w="456" w:type="pct"/>
            <w:shd w:val="clear" w:color="auto" w:fill="auto"/>
            <w:noWrap/>
            <w:vAlign w:val="bottom"/>
            <w:hideMark/>
          </w:tcPr>
          <w:p w:rsidR="008616A9" w:rsidRPr="008616A9" w:rsidRDefault="008616A9" w:rsidP="008616A9">
            <w:pPr>
              <w:spacing w:after="0" w:line="240" w:lineRule="auto"/>
              <w:jc w:val="center"/>
              <w:rPr>
                <w:rFonts w:ascii="Cordia New" w:eastAsia="Times New Roman" w:hAnsi="Cordia New" w:cs="Cordia New"/>
                <w:sz w:val="24"/>
                <w:szCs w:val="24"/>
              </w:rPr>
            </w:pPr>
          </w:p>
        </w:tc>
        <w:tc>
          <w:tcPr>
            <w:tcW w:w="456" w:type="pct"/>
            <w:gridSpan w:val="2"/>
          </w:tcPr>
          <w:p w:rsidR="008616A9" w:rsidRPr="001A22FE" w:rsidRDefault="008616A9" w:rsidP="008616A9">
            <w:pPr>
              <w:spacing w:after="0" w:line="240" w:lineRule="auto"/>
              <w:jc w:val="center"/>
              <w:rPr>
                <w:rFonts w:ascii="Cordia New" w:eastAsia="Times New Roman" w:hAnsi="Cordia New" w:cs="Cordia New"/>
                <w:sz w:val="24"/>
                <w:szCs w:val="24"/>
              </w:rPr>
            </w:pPr>
          </w:p>
        </w:tc>
      </w:tr>
      <w:tr w:rsidR="008616A9"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sz w:val="24"/>
                <w:szCs w:val="24"/>
              </w:rPr>
            </w:pPr>
            <w:r w:rsidRPr="008616A9">
              <w:rPr>
                <w:rFonts w:ascii="Cordia New" w:eastAsia="Times New Roman" w:hAnsi="Cordia New" w:cs="Cordia New"/>
                <w:sz w:val="24"/>
                <w:szCs w:val="24"/>
                <w:cs/>
              </w:rPr>
              <w:t>เงินเบิกเกินบัญชีและเงินกู้ยืมระยะสั้นจากสถาบันการเงิน</w:t>
            </w:r>
          </w:p>
        </w:tc>
        <w:tc>
          <w:tcPr>
            <w:tcW w:w="502"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2,994</w:t>
            </w:r>
          </w:p>
        </w:tc>
        <w:tc>
          <w:tcPr>
            <w:tcW w:w="456" w:type="pct"/>
            <w:shd w:val="clear" w:color="auto" w:fill="auto"/>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cs/>
              </w:rPr>
              <w:t>-</w:t>
            </w:r>
          </w:p>
        </w:tc>
        <w:tc>
          <w:tcPr>
            <w:tcW w:w="502" w:type="pct"/>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cs/>
              </w:rPr>
              <w:t>-</w:t>
            </w:r>
          </w:p>
        </w:tc>
        <w:tc>
          <w:tcPr>
            <w:tcW w:w="117"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shd w:val="clear" w:color="auto" w:fill="auto"/>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cs/>
              </w:rPr>
              <w:t>-</w:t>
            </w:r>
          </w:p>
        </w:tc>
        <w:tc>
          <w:tcPr>
            <w:tcW w:w="456" w:type="pct"/>
            <w:shd w:val="clear" w:color="auto" w:fill="auto"/>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cs/>
              </w:rPr>
              <w:t>-</w:t>
            </w:r>
          </w:p>
        </w:tc>
        <w:tc>
          <w:tcPr>
            <w:tcW w:w="456" w:type="pct"/>
            <w:gridSpan w:val="2"/>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cs/>
              </w:rPr>
              <w:t>-</w:t>
            </w:r>
          </w:p>
        </w:tc>
      </w:tr>
      <w:tr w:rsidR="001A22FE"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sz w:val="24"/>
                <w:szCs w:val="24"/>
              </w:rPr>
            </w:pPr>
            <w:r w:rsidRPr="008616A9">
              <w:rPr>
                <w:rFonts w:ascii="Cordia New" w:eastAsia="Times New Roman" w:hAnsi="Cordia New" w:cs="Cordia New"/>
                <w:sz w:val="24"/>
                <w:szCs w:val="24"/>
                <w:cs/>
              </w:rPr>
              <w:t>เจ้าหนี้การค้าและเจ้าหนี้หมุนเวียนอื่น</w:t>
            </w:r>
          </w:p>
        </w:tc>
        <w:tc>
          <w:tcPr>
            <w:tcW w:w="502"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271,014</w:t>
            </w: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379,505</w:t>
            </w:r>
          </w:p>
        </w:tc>
        <w:tc>
          <w:tcPr>
            <w:tcW w:w="502" w:type="pct"/>
            <w:shd w:val="clear" w:color="auto" w:fill="auto"/>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244,473</w:t>
            </w:r>
          </w:p>
        </w:tc>
        <w:tc>
          <w:tcPr>
            <w:tcW w:w="117"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230,874</w:t>
            </w: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365,508</w:t>
            </w:r>
          </w:p>
        </w:tc>
        <w:tc>
          <w:tcPr>
            <w:tcW w:w="456" w:type="pct"/>
            <w:gridSpan w:val="2"/>
            <w:shd w:val="clear" w:color="auto" w:fill="auto"/>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243,811</w:t>
            </w:r>
          </w:p>
        </w:tc>
      </w:tr>
      <w:tr w:rsidR="001A22FE"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sz w:val="24"/>
                <w:szCs w:val="24"/>
              </w:rPr>
            </w:pPr>
            <w:r w:rsidRPr="008616A9">
              <w:rPr>
                <w:rFonts w:ascii="Cordia New" w:eastAsia="Times New Roman" w:hAnsi="Cordia New" w:cs="Cordia New"/>
                <w:sz w:val="24"/>
                <w:szCs w:val="24"/>
                <w:cs/>
              </w:rPr>
              <w:t>ส่วนของหนี้สินระยะยาวที่ถึงกำหนดชำระภายในหนึ่งปี</w:t>
            </w:r>
          </w:p>
        </w:tc>
        <w:tc>
          <w:tcPr>
            <w:tcW w:w="502"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17,001</w:t>
            </w: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5,287</w:t>
            </w:r>
          </w:p>
        </w:tc>
        <w:tc>
          <w:tcPr>
            <w:tcW w:w="502" w:type="pct"/>
            <w:shd w:val="clear" w:color="auto" w:fill="auto"/>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56,647</w:t>
            </w:r>
          </w:p>
        </w:tc>
        <w:tc>
          <w:tcPr>
            <w:tcW w:w="117"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1,053</w:t>
            </w: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1,033</w:t>
            </w:r>
          </w:p>
        </w:tc>
        <w:tc>
          <w:tcPr>
            <w:tcW w:w="456" w:type="pct"/>
            <w:gridSpan w:val="2"/>
            <w:shd w:val="clear" w:color="auto" w:fill="auto"/>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1,788</w:t>
            </w:r>
          </w:p>
        </w:tc>
      </w:tr>
      <w:tr w:rsidR="008616A9"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sz w:val="24"/>
                <w:szCs w:val="24"/>
              </w:rPr>
            </w:pPr>
            <w:r w:rsidRPr="008616A9">
              <w:rPr>
                <w:rFonts w:ascii="Cordia New" w:eastAsia="Times New Roman" w:hAnsi="Cordia New" w:cs="Cordia New"/>
                <w:sz w:val="24"/>
                <w:szCs w:val="24"/>
                <w:cs/>
              </w:rPr>
              <w:t>เงินกู้ยืมระยะสั้น</w:t>
            </w:r>
          </w:p>
        </w:tc>
        <w:tc>
          <w:tcPr>
            <w:tcW w:w="502"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990</w:t>
            </w:r>
          </w:p>
        </w:tc>
        <w:tc>
          <w:tcPr>
            <w:tcW w:w="456" w:type="pct"/>
            <w:shd w:val="clear" w:color="auto" w:fill="auto"/>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cs/>
              </w:rPr>
              <w:t>-</w:t>
            </w:r>
          </w:p>
        </w:tc>
        <w:tc>
          <w:tcPr>
            <w:tcW w:w="502" w:type="pct"/>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cs/>
              </w:rPr>
              <w:t>-</w:t>
            </w:r>
          </w:p>
        </w:tc>
        <w:tc>
          <w:tcPr>
            <w:tcW w:w="117"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shd w:val="clear" w:color="auto" w:fill="auto"/>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cs/>
              </w:rPr>
              <w:t>-</w:t>
            </w:r>
          </w:p>
        </w:tc>
        <w:tc>
          <w:tcPr>
            <w:tcW w:w="456" w:type="pct"/>
            <w:shd w:val="clear" w:color="auto" w:fill="auto"/>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cs/>
              </w:rPr>
              <w:t>-</w:t>
            </w:r>
          </w:p>
        </w:tc>
        <w:tc>
          <w:tcPr>
            <w:tcW w:w="456" w:type="pct"/>
            <w:gridSpan w:val="2"/>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cs/>
              </w:rPr>
              <w:t>-</w:t>
            </w:r>
          </w:p>
        </w:tc>
      </w:tr>
      <w:tr w:rsidR="008616A9"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sz w:val="24"/>
                <w:szCs w:val="24"/>
              </w:rPr>
            </w:pPr>
            <w:r w:rsidRPr="008616A9">
              <w:rPr>
                <w:rFonts w:ascii="Cordia New" w:eastAsia="Times New Roman" w:hAnsi="Cordia New" w:cs="Cordia New"/>
                <w:sz w:val="24"/>
                <w:szCs w:val="24"/>
                <w:cs/>
              </w:rPr>
              <w:t>ประมาณการหนี้สินหมุนเวียนสำหรับผลประโยชน์พนักงาน</w:t>
            </w:r>
          </w:p>
        </w:tc>
        <w:tc>
          <w:tcPr>
            <w:tcW w:w="502"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1,209</w:t>
            </w: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381</w:t>
            </w:r>
          </w:p>
        </w:tc>
        <w:tc>
          <w:tcPr>
            <w:tcW w:w="502" w:type="pct"/>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cs/>
              </w:rPr>
              <w:t>-</w:t>
            </w:r>
          </w:p>
        </w:tc>
        <w:tc>
          <w:tcPr>
            <w:tcW w:w="117"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786</w:t>
            </w: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381</w:t>
            </w:r>
          </w:p>
        </w:tc>
        <w:tc>
          <w:tcPr>
            <w:tcW w:w="456" w:type="pct"/>
            <w:gridSpan w:val="2"/>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cs/>
              </w:rPr>
              <w:t>-</w:t>
            </w:r>
          </w:p>
        </w:tc>
      </w:tr>
      <w:tr w:rsidR="001A22FE"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sz w:val="24"/>
                <w:szCs w:val="24"/>
              </w:rPr>
            </w:pPr>
            <w:r w:rsidRPr="008616A9">
              <w:rPr>
                <w:rFonts w:ascii="Cordia New" w:eastAsia="Times New Roman" w:hAnsi="Cordia New" w:cs="Cordia New"/>
                <w:sz w:val="24"/>
                <w:szCs w:val="24"/>
                <w:cs/>
              </w:rPr>
              <w:t>ประมาณการหนี้สินหมุนเวียนอื่น</w:t>
            </w:r>
          </w:p>
        </w:tc>
        <w:tc>
          <w:tcPr>
            <w:tcW w:w="502" w:type="pct"/>
            <w:tcBorders>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2,997,292</w:t>
            </w:r>
          </w:p>
        </w:tc>
        <w:tc>
          <w:tcPr>
            <w:tcW w:w="456" w:type="pct"/>
            <w:tcBorders>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2,996,061</w:t>
            </w:r>
          </w:p>
        </w:tc>
        <w:tc>
          <w:tcPr>
            <w:tcW w:w="502" w:type="pct"/>
            <w:tcBorders>
              <w:bottom w:val="single" w:sz="4" w:space="0" w:color="auto"/>
            </w:tcBorders>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2,989,194</w:t>
            </w:r>
          </w:p>
        </w:tc>
        <w:tc>
          <w:tcPr>
            <w:tcW w:w="117"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tcBorders>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2,988,932</w:t>
            </w:r>
          </w:p>
        </w:tc>
        <w:tc>
          <w:tcPr>
            <w:tcW w:w="456" w:type="pct"/>
            <w:tcBorders>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2,988,681</w:t>
            </w:r>
          </w:p>
        </w:tc>
        <w:tc>
          <w:tcPr>
            <w:tcW w:w="456" w:type="pct"/>
            <w:gridSpan w:val="2"/>
            <w:tcBorders>
              <w:bottom w:val="single" w:sz="4" w:space="0" w:color="auto"/>
            </w:tcBorders>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2,988,431</w:t>
            </w:r>
          </w:p>
        </w:tc>
      </w:tr>
      <w:tr w:rsidR="001A22FE"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b/>
                <w:bCs/>
                <w:sz w:val="24"/>
                <w:szCs w:val="24"/>
              </w:rPr>
            </w:pPr>
            <w:r w:rsidRPr="008616A9">
              <w:rPr>
                <w:rFonts w:ascii="Cordia New" w:eastAsia="Times New Roman" w:hAnsi="Cordia New" w:cs="Cordia New"/>
                <w:b/>
                <w:bCs/>
                <w:sz w:val="24"/>
                <w:szCs w:val="24"/>
                <w:cs/>
              </w:rPr>
              <w:t>รวมหนี้สินหมุนเวียน</w:t>
            </w:r>
          </w:p>
        </w:tc>
        <w:tc>
          <w:tcPr>
            <w:tcW w:w="502" w:type="pct"/>
            <w:tcBorders>
              <w:top w:val="single" w:sz="4" w:space="0" w:color="auto"/>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3,290,500</w:t>
            </w:r>
          </w:p>
        </w:tc>
        <w:tc>
          <w:tcPr>
            <w:tcW w:w="456" w:type="pct"/>
            <w:tcBorders>
              <w:top w:val="single" w:sz="4" w:space="0" w:color="auto"/>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3,381,234</w:t>
            </w:r>
          </w:p>
        </w:tc>
        <w:tc>
          <w:tcPr>
            <w:tcW w:w="502" w:type="pct"/>
            <w:tcBorders>
              <w:top w:val="single" w:sz="4" w:space="0" w:color="auto"/>
              <w:bottom w:val="single" w:sz="4" w:space="0" w:color="auto"/>
            </w:tcBorders>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3,290,314</w:t>
            </w:r>
          </w:p>
        </w:tc>
        <w:tc>
          <w:tcPr>
            <w:tcW w:w="117"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tcBorders>
              <w:top w:val="single" w:sz="4" w:space="0" w:color="auto"/>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3,221,645</w:t>
            </w:r>
          </w:p>
        </w:tc>
        <w:tc>
          <w:tcPr>
            <w:tcW w:w="456" w:type="pct"/>
            <w:tcBorders>
              <w:top w:val="single" w:sz="4" w:space="0" w:color="auto"/>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3,355,603</w:t>
            </w:r>
          </w:p>
        </w:tc>
        <w:tc>
          <w:tcPr>
            <w:tcW w:w="456" w:type="pct"/>
            <w:gridSpan w:val="2"/>
            <w:tcBorders>
              <w:top w:val="single" w:sz="4" w:space="0" w:color="auto"/>
              <w:bottom w:val="single" w:sz="4" w:space="0" w:color="auto"/>
            </w:tcBorders>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3,234,030</w:t>
            </w:r>
          </w:p>
        </w:tc>
      </w:tr>
      <w:tr w:rsidR="008616A9" w:rsidRPr="001A22FE" w:rsidTr="001A22FE">
        <w:trPr>
          <w:trHeight w:val="70"/>
          <w:jc w:val="center"/>
        </w:trPr>
        <w:tc>
          <w:tcPr>
            <w:tcW w:w="126" w:type="pct"/>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sz w:val="24"/>
                <w:szCs w:val="24"/>
              </w:rPr>
            </w:pPr>
          </w:p>
        </w:tc>
        <w:tc>
          <w:tcPr>
            <w:tcW w:w="1929" w:type="pct"/>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sz w:val="24"/>
                <w:szCs w:val="24"/>
              </w:rPr>
            </w:pPr>
          </w:p>
        </w:tc>
        <w:tc>
          <w:tcPr>
            <w:tcW w:w="502" w:type="pct"/>
            <w:tcBorders>
              <w:top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tcBorders>
              <w:top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502" w:type="pct"/>
            <w:tcBorders>
              <w:top w:val="single" w:sz="4" w:space="0" w:color="auto"/>
            </w:tcBorders>
          </w:tcPr>
          <w:p w:rsidR="008616A9" w:rsidRPr="001A22FE" w:rsidRDefault="008616A9" w:rsidP="008616A9">
            <w:pPr>
              <w:spacing w:after="0" w:line="240" w:lineRule="auto"/>
              <w:jc w:val="right"/>
              <w:rPr>
                <w:rFonts w:ascii="Cordia New" w:eastAsia="Times New Roman" w:hAnsi="Cordia New" w:cs="Cordia New"/>
                <w:sz w:val="24"/>
                <w:szCs w:val="24"/>
              </w:rPr>
            </w:pPr>
          </w:p>
        </w:tc>
        <w:tc>
          <w:tcPr>
            <w:tcW w:w="117"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tcBorders>
              <w:top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tcBorders>
              <w:top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gridSpan w:val="2"/>
            <w:tcBorders>
              <w:top w:val="single" w:sz="4" w:space="0" w:color="auto"/>
            </w:tcBorders>
          </w:tcPr>
          <w:p w:rsidR="008616A9" w:rsidRPr="001A22FE" w:rsidRDefault="008616A9" w:rsidP="008616A9">
            <w:pPr>
              <w:spacing w:after="0" w:line="240" w:lineRule="auto"/>
              <w:jc w:val="right"/>
              <w:rPr>
                <w:rFonts w:ascii="Cordia New" w:eastAsia="Times New Roman" w:hAnsi="Cordia New" w:cs="Cordia New"/>
                <w:sz w:val="24"/>
                <w:szCs w:val="24"/>
              </w:rPr>
            </w:pPr>
          </w:p>
        </w:tc>
      </w:tr>
      <w:tr w:rsidR="008616A9"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b/>
                <w:bCs/>
                <w:sz w:val="24"/>
                <w:szCs w:val="24"/>
              </w:rPr>
            </w:pPr>
            <w:r w:rsidRPr="008616A9">
              <w:rPr>
                <w:rFonts w:ascii="Cordia New" w:eastAsia="Times New Roman" w:hAnsi="Cordia New" w:cs="Cordia New"/>
                <w:b/>
                <w:bCs/>
                <w:sz w:val="24"/>
                <w:szCs w:val="24"/>
                <w:cs/>
              </w:rPr>
              <w:t>หนี้สินไม่หมุนเวียน</w:t>
            </w:r>
          </w:p>
        </w:tc>
        <w:tc>
          <w:tcPr>
            <w:tcW w:w="502"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b/>
                <w:bCs/>
                <w:sz w:val="24"/>
                <w:szCs w:val="24"/>
              </w:rPr>
            </w:pP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502" w:type="pct"/>
          </w:tcPr>
          <w:p w:rsidR="008616A9" w:rsidRPr="001A22FE" w:rsidRDefault="008616A9" w:rsidP="008616A9">
            <w:pPr>
              <w:spacing w:after="0" w:line="240" w:lineRule="auto"/>
              <w:jc w:val="right"/>
              <w:rPr>
                <w:rFonts w:ascii="Cordia New" w:eastAsia="Times New Roman" w:hAnsi="Cordia New" w:cs="Cordia New"/>
                <w:sz w:val="24"/>
                <w:szCs w:val="24"/>
              </w:rPr>
            </w:pPr>
          </w:p>
        </w:tc>
        <w:tc>
          <w:tcPr>
            <w:tcW w:w="117"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gridSpan w:val="2"/>
          </w:tcPr>
          <w:p w:rsidR="008616A9" w:rsidRPr="001A22FE" w:rsidRDefault="008616A9" w:rsidP="008616A9">
            <w:pPr>
              <w:spacing w:after="0" w:line="240" w:lineRule="auto"/>
              <w:jc w:val="right"/>
              <w:rPr>
                <w:rFonts w:ascii="Cordia New" w:eastAsia="Times New Roman" w:hAnsi="Cordia New" w:cs="Cordia New"/>
                <w:sz w:val="24"/>
                <w:szCs w:val="24"/>
              </w:rPr>
            </w:pPr>
          </w:p>
        </w:tc>
      </w:tr>
      <w:tr w:rsidR="008616A9"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sz w:val="24"/>
                <w:szCs w:val="24"/>
              </w:rPr>
            </w:pPr>
            <w:r w:rsidRPr="008616A9">
              <w:rPr>
                <w:rFonts w:ascii="Cordia New" w:eastAsia="Times New Roman" w:hAnsi="Cordia New" w:cs="Cordia New"/>
                <w:sz w:val="24"/>
                <w:szCs w:val="24"/>
                <w:cs/>
              </w:rPr>
              <w:t>หนี้สินระยะยาว</w:t>
            </w:r>
          </w:p>
        </w:tc>
        <w:tc>
          <w:tcPr>
            <w:tcW w:w="502"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33,058</w:t>
            </w: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203</w:t>
            </w:r>
          </w:p>
        </w:tc>
        <w:tc>
          <w:tcPr>
            <w:tcW w:w="502" w:type="pct"/>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1,477</w:t>
            </w:r>
          </w:p>
        </w:tc>
        <w:tc>
          <w:tcPr>
            <w:tcW w:w="117"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shd w:val="clear" w:color="auto" w:fill="auto"/>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cs/>
              </w:rPr>
              <w:t>-</w:t>
            </w:r>
          </w:p>
        </w:tc>
        <w:tc>
          <w:tcPr>
            <w:tcW w:w="456" w:type="pct"/>
            <w:shd w:val="clear" w:color="auto" w:fill="auto"/>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cs/>
              </w:rPr>
              <w:t>-</w:t>
            </w:r>
          </w:p>
        </w:tc>
        <w:tc>
          <w:tcPr>
            <w:tcW w:w="456" w:type="pct"/>
            <w:gridSpan w:val="2"/>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cs/>
              </w:rPr>
              <w:t>-</w:t>
            </w:r>
          </w:p>
        </w:tc>
      </w:tr>
      <w:tr w:rsidR="008616A9"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sz w:val="24"/>
                <w:szCs w:val="24"/>
              </w:rPr>
            </w:pPr>
            <w:r w:rsidRPr="008616A9">
              <w:rPr>
                <w:rFonts w:ascii="Cordia New" w:eastAsia="Times New Roman" w:hAnsi="Cordia New" w:cs="Cordia New"/>
                <w:sz w:val="24"/>
                <w:szCs w:val="24"/>
                <w:cs/>
              </w:rPr>
              <w:t>เจ้าหนี้การค้าและเจ้าหนี้ไม่หมุนเวียนอื่น</w:t>
            </w:r>
          </w:p>
        </w:tc>
        <w:tc>
          <w:tcPr>
            <w:tcW w:w="502"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2,485</w:t>
            </w: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2,449</w:t>
            </w:r>
          </w:p>
        </w:tc>
        <w:tc>
          <w:tcPr>
            <w:tcW w:w="502" w:type="pct"/>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2,374</w:t>
            </w:r>
          </w:p>
        </w:tc>
        <w:tc>
          <w:tcPr>
            <w:tcW w:w="117"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shd w:val="clear" w:color="auto" w:fill="auto"/>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cs/>
              </w:rPr>
              <w:t>-</w:t>
            </w:r>
          </w:p>
        </w:tc>
        <w:tc>
          <w:tcPr>
            <w:tcW w:w="456" w:type="pct"/>
            <w:shd w:val="clear" w:color="auto" w:fill="auto"/>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cs/>
              </w:rPr>
              <w:t>-</w:t>
            </w:r>
          </w:p>
        </w:tc>
        <w:tc>
          <w:tcPr>
            <w:tcW w:w="456" w:type="pct"/>
            <w:gridSpan w:val="2"/>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cs/>
              </w:rPr>
              <w:t>-</w:t>
            </w:r>
          </w:p>
        </w:tc>
      </w:tr>
      <w:tr w:rsidR="008616A9"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sz w:val="24"/>
                <w:szCs w:val="24"/>
              </w:rPr>
            </w:pPr>
            <w:r w:rsidRPr="008616A9">
              <w:rPr>
                <w:rFonts w:ascii="Cordia New" w:eastAsia="Times New Roman" w:hAnsi="Cordia New" w:cs="Cordia New"/>
                <w:sz w:val="24"/>
                <w:szCs w:val="24"/>
                <w:cs/>
              </w:rPr>
              <w:t>หนี้สินภาษีเงินได้รอการตัดบัญชี</w:t>
            </w:r>
          </w:p>
        </w:tc>
        <w:tc>
          <w:tcPr>
            <w:tcW w:w="502"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6,292</w:t>
            </w: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2,445</w:t>
            </w:r>
          </w:p>
        </w:tc>
        <w:tc>
          <w:tcPr>
            <w:tcW w:w="502" w:type="pct"/>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2,649</w:t>
            </w:r>
          </w:p>
        </w:tc>
        <w:tc>
          <w:tcPr>
            <w:tcW w:w="117"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shd w:val="clear" w:color="auto" w:fill="auto"/>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cs/>
              </w:rPr>
              <w:t>-</w:t>
            </w:r>
          </w:p>
        </w:tc>
        <w:tc>
          <w:tcPr>
            <w:tcW w:w="456" w:type="pct"/>
            <w:shd w:val="clear" w:color="auto" w:fill="auto"/>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cs/>
              </w:rPr>
              <w:t>-</w:t>
            </w:r>
          </w:p>
        </w:tc>
        <w:tc>
          <w:tcPr>
            <w:tcW w:w="456" w:type="pct"/>
            <w:gridSpan w:val="2"/>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cs/>
              </w:rPr>
              <w:t>-</w:t>
            </w:r>
          </w:p>
        </w:tc>
      </w:tr>
      <w:tr w:rsidR="008616A9"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sz w:val="24"/>
                <w:szCs w:val="24"/>
              </w:rPr>
            </w:pPr>
            <w:r w:rsidRPr="008616A9">
              <w:rPr>
                <w:rFonts w:ascii="Cordia New" w:eastAsia="Times New Roman" w:hAnsi="Cordia New" w:cs="Cordia New"/>
                <w:sz w:val="24"/>
                <w:szCs w:val="24"/>
                <w:cs/>
              </w:rPr>
              <w:t>ประมาณการหนี้สินไม่หมุนเวียนสำหรับผลประโยชน์พนักงาน</w:t>
            </w:r>
          </w:p>
        </w:tc>
        <w:tc>
          <w:tcPr>
            <w:tcW w:w="502"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4,370</w:t>
            </w: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1,841</w:t>
            </w:r>
          </w:p>
        </w:tc>
        <w:tc>
          <w:tcPr>
            <w:tcW w:w="502" w:type="pct"/>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1,858</w:t>
            </w:r>
          </w:p>
        </w:tc>
        <w:tc>
          <w:tcPr>
            <w:tcW w:w="117"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3,195</w:t>
            </w:r>
          </w:p>
        </w:tc>
        <w:tc>
          <w:tcPr>
            <w:tcW w:w="456"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1,495</w:t>
            </w:r>
          </w:p>
        </w:tc>
        <w:tc>
          <w:tcPr>
            <w:tcW w:w="456" w:type="pct"/>
            <w:gridSpan w:val="2"/>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1,581</w:t>
            </w:r>
          </w:p>
        </w:tc>
      </w:tr>
      <w:tr w:rsidR="001A22FE"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sz w:val="24"/>
                <w:szCs w:val="24"/>
              </w:rPr>
            </w:pPr>
            <w:r w:rsidRPr="008616A9">
              <w:rPr>
                <w:rFonts w:ascii="Cordia New" w:eastAsia="Times New Roman" w:hAnsi="Cordia New" w:cs="Cordia New"/>
                <w:sz w:val="24"/>
                <w:szCs w:val="24"/>
                <w:cs/>
              </w:rPr>
              <w:t>ประมาณการหนี้สินไม่หมุนเวียนอื่น</w:t>
            </w:r>
          </w:p>
        </w:tc>
        <w:tc>
          <w:tcPr>
            <w:tcW w:w="502" w:type="pct"/>
            <w:tcBorders>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48,971</w:t>
            </w:r>
          </w:p>
        </w:tc>
        <w:tc>
          <w:tcPr>
            <w:tcW w:w="456" w:type="pct"/>
            <w:tcBorders>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55,553</w:t>
            </w:r>
          </w:p>
        </w:tc>
        <w:tc>
          <w:tcPr>
            <w:tcW w:w="502" w:type="pct"/>
            <w:tcBorders>
              <w:bottom w:val="single" w:sz="4" w:space="0" w:color="auto"/>
            </w:tcBorders>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46,168</w:t>
            </w:r>
          </w:p>
        </w:tc>
        <w:tc>
          <w:tcPr>
            <w:tcW w:w="117"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tcBorders>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46,168</w:t>
            </w:r>
          </w:p>
        </w:tc>
        <w:tc>
          <w:tcPr>
            <w:tcW w:w="456" w:type="pct"/>
            <w:tcBorders>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46,168</w:t>
            </w:r>
          </w:p>
        </w:tc>
        <w:tc>
          <w:tcPr>
            <w:tcW w:w="456" w:type="pct"/>
            <w:gridSpan w:val="2"/>
            <w:tcBorders>
              <w:bottom w:val="single" w:sz="4" w:space="0" w:color="auto"/>
            </w:tcBorders>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46,168</w:t>
            </w:r>
          </w:p>
        </w:tc>
      </w:tr>
      <w:tr w:rsidR="001A22FE"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b/>
                <w:bCs/>
                <w:sz w:val="24"/>
                <w:szCs w:val="24"/>
              </w:rPr>
            </w:pPr>
            <w:r w:rsidRPr="008616A9">
              <w:rPr>
                <w:rFonts w:ascii="Cordia New" w:eastAsia="Times New Roman" w:hAnsi="Cordia New" w:cs="Cordia New"/>
                <w:b/>
                <w:bCs/>
                <w:sz w:val="24"/>
                <w:szCs w:val="24"/>
                <w:cs/>
              </w:rPr>
              <w:t>รวมหนี้สินไม่หมุนเวียน</w:t>
            </w:r>
          </w:p>
        </w:tc>
        <w:tc>
          <w:tcPr>
            <w:tcW w:w="502" w:type="pct"/>
            <w:tcBorders>
              <w:top w:val="single" w:sz="4" w:space="0" w:color="auto"/>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95,176</w:t>
            </w:r>
          </w:p>
        </w:tc>
        <w:tc>
          <w:tcPr>
            <w:tcW w:w="456" w:type="pct"/>
            <w:tcBorders>
              <w:top w:val="single" w:sz="4" w:space="0" w:color="auto"/>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62,491</w:t>
            </w:r>
          </w:p>
        </w:tc>
        <w:tc>
          <w:tcPr>
            <w:tcW w:w="502" w:type="pct"/>
            <w:tcBorders>
              <w:top w:val="single" w:sz="4" w:space="0" w:color="auto"/>
              <w:bottom w:val="single" w:sz="4" w:space="0" w:color="auto"/>
            </w:tcBorders>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54,526</w:t>
            </w:r>
          </w:p>
        </w:tc>
        <w:tc>
          <w:tcPr>
            <w:tcW w:w="117"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tcBorders>
              <w:top w:val="single" w:sz="4" w:space="0" w:color="auto"/>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49,363</w:t>
            </w:r>
          </w:p>
        </w:tc>
        <w:tc>
          <w:tcPr>
            <w:tcW w:w="456" w:type="pct"/>
            <w:tcBorders>
              <w:top w:val="single" w:sz="4" w:space="0" w:color="auto"/>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47,663</w:t>
            </w:r>
          </w:p>
        </w:tc>
        <w:tc>
          <w:tcPr>
            <w:tcW w:w="456" w:type="pct"/>
            <w:gridSpan w:val="2"/>
            <w:tcBorders>
              <w:top w:val="single" w:sz="4" w:space="0" w:color="auto"/>
              <w:bottom w:val="single" w:sz="4" w:space="0" w:color="auto"/>
            </w:tcBorders>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47,749</w:t>
            </w:r>
          </w:p>
        </w:tc>
      </w:tr>
      <w:tr w:rsidR="001A22FE" w:rsidRPr="001A22FE" w:rsidTr="001A22FE">
        <w:trPr>
          <w:trHeight w:val="70"/>
          <w:jc w:val="center"/>
        </w:trPr>
        <w:tc>
          <w:tcPr>
            <w:tcW w:w="2055" w:type="pct"/>
            <w:gridSpan w:val="2"/>
            <w:shd w:val="clear" w:color="auto" w:fill="auto"/>
            <w:noWrap/>
            <w:vAlign w:val="bottom"/>
            <w:hideMark/>
          </w:tcPr>
          <w:p w:rsidR="008616A9" w:rsidRPr="008616A9" w:rsidRDefault="008616A9" w:rsidP="008616A9">
            <w:pPr>
              <w:spacing w:after="0" w:line="240" w:lineRule="auto"/>
              <w:rPr>
                <w:rFonts w:ascii="Cordia New" w:eastAsia="Times New Roman" w:hAnsi="Cordia New" w:cs="Cordia New"/>
                <w:b/>
                <w:bCs/>
                <w:sz w:val="24"/>
                <w:szCs w:val="24"/>
              </w:rPr>
            </w:pPr>
            <w:r w:rsidRPr="008616A9">
              <w:rPr>
                <w:rFonts w:ascii="Cordia New" w:eastAsia="Times New Roman" w:hAnsi="Cordia New" w:cs="Cordia New"/>
                <w:b/>
                <w:bCs/>
                <w:sz w:val="24"/>
                <w:szCs w:val="24"/>
                <w:cs/>
              </w:rPr>
              <w:t>รวมหนี้สิน</w:t>
            </w:r>
          </w:p>
        </w:tc>
        <w:tc>
          <w:tcPr>
            <w:tcW w:w="502" w:type="pct"/>
            <w:tcBorders>
              <w:top w:val="single" w:sz="4" w:space="0" w:color="auto"/>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3,385,676</w:t>
            </w:r>
          </w:p>
        </w:tc>
        <w:tc>
          <w:tcPr>
            <w:tcW w:w="456" w:type="pct"/>
            <w:tcBorders>
              <w:top w:val="single" w:sz="4" w:space="0" w:color="auto"/>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3,443,725</w:t>
            </w:r>
          </w:p>
        </w:tc>
        <w:tc>
          <w:tcPr>
            <w:tcW w:w="502" w:type="pct"/>
            <w:tcBorders>
              <w:top w:val="single" w:sz="4" w:space="0" w:color="auto"/>
              <w:bottom w:val="single" w:sz="4" w:space="0" w:color="auto"/>
            </w:tcBorders>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3,344,840</w:t>
            </w:r>
          </w:p>
        </w:tc>
        <w:tc>
          <w:tcPr>
            <w:tcW w:w="117" w:type="pct"/>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p>
        </w:tc>
        <w:tc>
          <w:tcPr>
            <w:tcW w:w="456" w:type="pct"/>
            <w:tcBorders>
              <w:top w:val="single" w:sz="4" w:space="0" w:color="auto"/>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3,271,008</w:t>
            </w:r>
          </w:p>
        </w:tc>
        <w:tc>
          <w:tcPr>
            <w:tcW w:w="456" w:type="pct"/>
            <w:tcBorders>
              <w:top w:val="single" w:sz="4" w:space="0" w:color="auto"/>
              <w:bottom w:val="single" w:sz="4" w:space="0" w:color="auto"/>
            </w:tcBorders>
            <w:shd w:val="clear" w:color="auto" w:fill="auto"/>
            <w:noWrap/>
            <w:vAlign w:val="bottom"/>
            <w:hideMark/>
          </w:tcPr>
          <w:p w:rsidR="008616A9" w:rsidRPr="008616A9" w:rsidRDefault="008616A9" w:rsidP="008616A9">
            <w:pPr>
              <w:spacing w:after="0" w:line="240" w:lineRule="auto"/>
              <w:jc w:val="right"/>
              <w:rPr>
                <w:rFonts w:ascii="Cordia New" w:eastAsia="Times New Roman" w:hAnsi="Cordia New" w:cs="Cordia New"/>
                <w:sz w:val="24"/>
                <w:szCs w:val="24"/>
              </w:rPr>
            </w:pPr>
            <w:r w:rsidRPr="008616A9">
              <w:rPr>
                <w:rFonts w:ascii="Cordia New" w:eastAsia="Times New Roman" w:hAnsi="Cordia New" w:cs="Cordia New"/>
                <w:sz w:val="24"/>
                <w:szCs w:val="24"/>
              </w:rPr>
              <w:t>3,403,266</w:t>
            </w:r>
          </w:p>
        </w:tc>
        <w:tc>
          <w:tcPr>
            <w:tcW w:w="456" w:type="pct"/>
            <w:gridSpan w:val="2"/>
            <w:tcBorders>
              <w:top w:val="single" w:sz="4" w:space="0" w:color="auto"/>
              <w:bottom w:val="single" w:sz="4" w:space="0" w:color="auto"/>
            </w:tcBorders>
          </w:tcPr>
          <w:p w:rsidR="008616A9" w:rsidRPr="001A22FE" w:rsidRDefault="008616A9" w:rsidP="008616A9">
            <w:pPr>
              <w:spacing w:after="0" w:line="240" w:lineRule="auto"/>
              <w:jc w:val="right"/>
              <w:rPr>
                <w:rFonts w:ascii="Cordia New" w:eastAsia="Times New Roman" w:hAnsi="Cordia New" w:cs="Cordia New"/>
                <w:sz w:val="24"/>
                <w:szCs w:val="24"/>
              </w:rPr>
            </w:pPr>
            <w:r w:rsidRPr="001A22FE">
              <w:rPr>
                <w:rFonts w:ascii="Cordia New" w:eastAsia="Times New Roman" w:hAnsi="Cordia New" w:cs="Cordia New"/>
                <w:sz w:val="24"/>
                <w:szCs w:val="24"/>
              </w:rPr>
              <w:t>3,281,779</w:t>
            </w:r>
          </w:p>
        </w:tc>
      </w:tr>
    </w:tbl>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1A22FE" w:rsidRPr="001A22FE" w:rsidRDefault="001A22FE" w:rsidP="001A22FE">
      <w:pPr>
        <w:spacing w:before="120" w:after="0" w:line="240" w:lineRule="auto"/>
        <w:jc w:val="center"/>
        <w:rPr>
          <w:rFonts w:ascii="Cordia New" w:eastAsia="Calibri" w:hAnsi="Cordia New" w:cs="Cordia New"/>
          <w:color w:val="000000"/>
          <w:sz w:val="30"/>
          <w:szCs w:val="30"/>
        </w:rPr>
      </w:pPr>
      <w:r w:rsidRPr="001A22FE">
        <w:rPr>
          <w:rFonts w:ascii="Cordia New" w:eastAsia="Calibri" w:hAnsi="Cordia New" w:cs="Cordia New"/>
          <w:color w:val="000000"/>
          <w:sz w:val="30"/>
          <w:szCs w:val="30"/>
          <w:cs/>
        </w:rPr>
        <w:lastRenderedPageBreak/>
        <w:t>บริษัท เอคิว เอสเตท จำกัด (มหาชน) และบริษัทย่อย</w:t>
      </w:r>
    </w:p>
    <w:p w:rsidR="001A22FE" w:rsidRPr="001A22FE" w:rsidRDefault="001A22FE" w:rsidP="001A22FE">
      <w:pPr>
        <w:spacing w:after="0" w:line="240" w:lineRule="auto"/>
        <w:jc w:val="center"/>
        <w:rPr>
          <w:rFonts w:ascii="Cordia New" w:eastAsia="Calibri" w:hAnsi="Cordia New" w:cs="Cordia New"/>
          <w:color w:val="000000"/>
          <w:sz w:val="30"/>
          <w:szCs w:val="30"/>
        </w:rPr>
      </w:pPr>
      <w:r w:rsidRPr="001A22FE">
        <w:rPr>
          <w:rFonts w:ascii="Cordia New" w:eastAsia="Calibri" w:hAnsi="Cordia New" w:cs="Cordia New"/>
          <w:color w:val="000000"/>
          <w:sz w:val="30"/>
          <w:szCs w:val="30"/>
          <w:cs/>
        </w:rPr>
        <w:t>งบแสดงฐานะการเงิน</w:t>
      </w:r>
    </w:p>
    <w:p w:rsidR="005840DC" w:rsidRDefault="001A22FE" w:rsidP="001A22FE">
      <w:pPr>
        <w:spacing w:after="0" w:line="240" w:lineRule="auto"/>
        <w:jc w:val="center"/>
        <w:rPr>
          <w:rFonts w:ascii="Cordia New" w:eastAsia="Calibri" w:hAnsi="Cordia New" w:cs="Cordia New"/>
          <w:color w:val="000000"/>
          <w:sz w:val="30"/>
          <w:szCs w:val="30"/>
        </w:rPr>
      </w:pPr>
      <w:r w:rsidRPr="001A22FE">
        <w:rPr>
          <w:rFonts w:ascii="Cordia New" w:eastAsia="Calibri" w:hAnsi="Cordia New" w:cs="Cordia New"/>
          <w:color w:val="000000"/>
          <w:sz w:val="30"/>
          <w:szCs w:val="30"/>
          <w:cs/>
        </w:rPr>
        <w:t xml:space="preserve">ณ วันที่ </w:t>
      </w:r>
      <w:r w:rsidRPr="001A22FE">
        <w:rPr>
          <w:rFonts w:ascii="Cordia New" w:eastAsia="Calibri" w:hAnsi="Cordia New" w:cs="Cordia New"/>
          <w:color w:val="000000"/>
          <w:sz w:val="30"/>
          <w:szCs w:val="30"/>
        </w:rPr>
        <w:t xml:space="preserve">31 </w:t>
      </w:r>
      <w:r w:rsidRPr="001A22FE">
        <w:rPr>
          <w:rFonts w:ascii="Cordia New" w:eastAsia="Calibri" w:hAnsi="Cordia New" w:cs="Cordia New"/>
          <w:color w:val="000000"/>
          <w:sz w:val="30"/>
          <w:szCs w:val="30"/>
          <w:cs/>
        </w:rPr>
        <w:t xml:space="preserve">ธันวาคม </w:t>
      </w:r>
      <w:r w:rsidRPr="001A22FE">
        <w:rPr>
          <w:rFonts w:ascii="Cordia New" w:eastAsia="Calibri" w:hAnsi="Cordia New" w:cs="Cordia New"/>
          <w:color w:val="000000"/>
          <w:sz w:val="30"/>
          <w:szCs w:val="30"/>
        </w:rPr>
        <w:t xml:space="preserve">2560 </w:t>
      </w:r>
      <w:r>
        <w:rPr>
          <w:rFonts w:ascii="Cordia New" w:eastAsia="Calibri" w:hAnsi="Cordia New" w:cs="Cordia New"/>
          <w:color w:val="000000"/>
          <w:sz w:val="30"/>
          <w:szCs w:val="30"/>
        </w:rPr>
        <w:t>–</w:t>
      </w:r>
      <w:r w:rsidRPr="001A22FE">
        <w:rPr>
          <w:rFonts w:ascii="Cordia New" w:eastAsia="Calibri" w:hAnsi="Cordia New" w:cs="Cordia New"/>
          <w:color w:val="000000"/>
          <w:sz w:val="30"/>
          <w:szCs w:val="30"/>
        </w:rPr>
        <w:t xml:space="preserve"> 2562</w:t>
      </w:r>
    </w:p>
    <w:p w:rsidR="001A22FE" w:rsidRPr="001A22FE" w:rsidRDefault="001A22FE" w:rsidP="001A22FE">
      <w:pPr>
        <w:spacing w:after="0" w:line="240" w:lineRule="auto"/>
        <w:rPr>
          <w:rFonts w:ascii="Cordia New" w:eastAsia="Calibri" w:hAnsi="Cordia New" w:cs="Cordia New"/>
          <w:color w:val="000000"/>
          <w:sz w:val="30"/>
          <w:szCs w:val="30"/>
        </w:rPr>
      </w:pPr>
    </w:p>
    <w:tbl>
      <w:tblPr>
        <w:tblW w:w="5487" w:type="pct"/>
        <w:jc w:val="center"/>
        <w:tblLook w:val="04A0" w:firstRow="1" w:lastRow="0" w:firstColumn="1" w:lastColumn="0" w:noHBand="0" w:noVBand="1"/>
      </w:tblPr>
      <w:tblGrid>
        <w:gridCol w:w="260"/>
        <w:gridCol w:w="3577"/>
        <w:gridCol w:w="960"/>
        <w:gridCol w:w="960"/>
        <w:gridCol w:w="1030"/>
        <w:gridCol w:w="234"/>
        <w:gridCol w:w="960"/>
        <w:gridCol w:w="960"/>
        <w:gridCol w:w="967"/>
      </w:tblGrid>
      <w:tr w:rsidR="001A22FE" w:rsidRPr="001A22FE" w:rsidTr="00C0186F">
        <w:trPr>
          <w:trHeight w:val="80"/>
          <w:jc w:val="center"/>
        </w:trPr>
        <w:tc>
          <w:tcPr>
            <w:tcW w:w="131" w:type="pct"/>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p>
        </w:tc>
        <w:tc>
          <w:tcPr>
            <w:tcW w:w="1806" w:type="pct"/>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p>
        </w:tc>
        <w:tc>
          <w:tcPr>
            <w:tcW w:w="3063" w:type="pct"/>
            <w:gridSpan w:val="7"/>
          </w:tcPr>
          <w:p w:rsidR="001A22FE" w:rsidRPr="001A22FE" w:rsidRDefault="001A22FE" w:rsidP="00C0186F">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 xml:space="preserve"> (หน่วย: พันบาท) </w:t>
            </w:r>
          </w:p>
        </w:tc>
      </w:tr>
      <w:tr w:rsidR="00C0186F" w:rsidRPr="001A22FE" w:rsidTr="00C0186F">
        <w:trPr>
          <w:trHeight w:val="70"/>
          <w:jc w:val="center"/>
        </w:trPr>
        <w:tc>
          <w:tcPr>
            <w:tcW w:w="131" w:type="pct"/>
            <w:shd w:val="clear" w:color="auto" w:fill="auto"/>
            <w:noWrap/>
            <w:vAlign w:val="bottom"/>
            <w:hideMark/>
          </w:tcPr>
          <w:p w:rsidR="00C0186F" w:rsidRPr="001A22FE" w:rsidRDefault="00C0186F" w:rsidP="001A22FE">
            <w:pPr>
              <w:spacing w:after="0" w:line="240" w:lineRule="auto"/>
              <w:jc w:val="center"/>
              <w:rPr>
                <w:rFonts w:ascii="Cordia New" w:eastAsia="Times New Roman" w:hAnsi="Cordia New" w:cs="Cordia New"/>
                <w:sz w:val="20"/>
                <w:szCs w:val="20"/>
              </w:rPr>
            </w:pPr>
          </w:p>
        </w:tc>
        <w:tc>
          <w:tcPr>
            <w:tcW w:w="1806" w:type="pct"/>
            <w:shd w:val="clear" w:color="auto" w:fill="auto"/>
            <w:noWrap/>
            <w:vAlign w:val="bottom"/>
            <w:hideMark/>
          </w:tcPr>
          <w:p w:rsidR="00C0186F" w:rsidRPr="001A22FE" w:rsidRDefault="00C0186F" w:rsidP="001A22FE">
            <w:pPr>
              <w:spacing w:after="0" w:line="240" w:lineRule="auto"/>
              <w:jc w:val="center"/>
              <w:rPr>
                <w:rFonts w:ascii="Cordia New" w:eastAsia="Times New Roman" w:hAnsi="Cordia New" w:cs="Cordia New"/>
                <w:sz w:val="20"/>
                <w:szCs w:val="20"/>
              </w:rPr>
            </w:pPr>
          </w:p>
        </w:tc>
        <w:tc>
          <w:tcPr>
            <w:tcW w:w="1492" w:type="pct"/>
            <w:gridSpan w:val="3"/>
            <w:tcBorders>
              <w:top w:val="single" w:sz="4" w:space="0" w:color="auto"/>
              <w:bottom w:val="single" w:sz="4" w:space="0" w:color="auto"/>
            </w:tcBorders>
            <w:shd w:val="clear" w:color="auto" w:fill="auto"/>
            <w:noWrap/>
            <w:vAlign w:val="bottom"/>
            <w:hideMark/>
          </w:tcPr>
          <w:p w:rsidR="00C0186F" w:rsidRPr="001A22FE" w:rsidRDefault="00C0186F" w:rsidP="001A22FE">
            <w:pPr>
              <w:spacing w:after="0" w:line="240" w:lineRule="auto"/>
              <w:jc w:val="center"/>
              <w:rPr>
                <w:rFonts w:ascii="Cordia New" w:eastAsia="Times New Roman" w:hAnsi="Cordia New" w:cs="Cordia New"/>
                <w:sz w:val="20"/>
                <w:szCs w:val="20"/>
              </w:rPr>
            </w:pPr>
            <w:r w:rsidRPr="001A22FE">
              <w:rPr>
                <w:rFonts w:ascii="Cordia New" w:eastAsia="Times New Roman" w:hAnsi="Cordia New" w:cs="Cordia New"/>
                <w:sz w:val="20"/>
                <w:szCs w:val="20"/>
                <w:cs/>
              </w:rPr>
              <w:t>งบการเงินรวม</w:t>
            </w:r>
          </w:p>
        </w:tc>
        <w:tc>
          <w:tcPr>
            <w:tcW w:w="119" w:type="pct"/>
            <w:shd w:val="clear" w:color="auto" w:fill="auto"/>
            <w:noWrap/>
            <w:vAlign w:val="bottom"/>
            <w:hideMark/>
          </w:tcPr>
          <w:p w:rsidR="00C0186F" w:rsidRPr="001A22FE" w:rsidRDefault="00C0186F" w:rsidP="001A22FE">
            <w:pPr>
              <w:spacing w:after="0" w:line="240" w:lineRule="auto"/>
              <w:jc w:val="center"/>
              <w:rPr>
                <w:rFonts w:ascii="Cordia New" w:eastAsia="Times New Roman" w:hAnsi="Cordia New" w:cs="Cordia New"/>
                <w:sz w:val="20"/>
                <w:szCs w:val="20"/>
              </w:rPr>
            </w:pPr>
          </w:p>
        </w:tc>
        <w:tc>
          <w:tcPr>
            <w:tcW w:w="1451" w:type="pct"/>
            <w:gridSpan w:val="3"/>
            <w:tcBorders>
              <w:top w:val="single" w:sz="4" w:space="0" w:color="auto"/>
              <w:bottom w:val="single" w:sz="4" w:space="0" w:color="auto"/>
            </w:tcBorders>
            <w:shd w:val="clear" w:color="auto" w:fill="auto"/>
            <w:noWrap/>
            <w:vAlign w:val="bottom"/>
            <w:hideMark/>
          </w:tcPr>
          <w:p w:rsidR="00C0186F" w:rsidRPr="001A22FE" w:rsidRDefault="00C0186F" w:rsidP="001A22FE">
            <w:pPr>
              <w:spacing w:after="0" w:line="240" w:lineRule="auto"/>
              <w:jc w:val="center"/>
              <w:rPr>
                <w:rFonts w:ascii="Cordia New" w:eastAsia="Times New Roman" w:hAnsi="Cordia New" w:cs="Cordia New"/>
                <w:sz w:val="20"/>
                <w:szCs w:val="20"/>
                <w:cs/>
              </w:rPr>
            </w:pPr>
            <w:r w:rsidRPr="001A22FE">
              <w:rPr>
                <w:rFonts w:ascii="Cordia New" w:eastAsia="Times New Roman" w:hAnsi="Cordia New" w:cs="Cordia New"/>
                <w:sz w:val="20"/>
                <w:szCs w:val="20"/>
                <w:cs/>
              </w:rPr>
              <w:t>งบการเงินเฉพาะกิจการ</w:t>
            </w:r>
          </w:p>
        </w:tc>
      </w:tr>
      <w:tr w:rsidR="001A22FE" w:rsidRPr="001A22FE" w:rsidTr="00C0186F">
        <w:trPr>
          <w:trHeight w:val="70"/>
          <w:jc w:val="center"/>
        </w:trPr>
        <w:tc>
          <w:tcPr>
            <w:tcW w:w="131" w:type="pct"/>
            <w:shd w:val="clear" w:color="auto" w:fill="auto"/>
            <w:noWrap/>
            <w:vAlign w:val="bottom"/>
            <w:hideMark/>
          </w:tcPr>
          <w:p w:rsidR="001A22FE" w:rsidRPr="001A22FE" w:rsidRDefault="001A22FE" w:rsidP="001A22FE">
            <w:pPr>
              <w:spacing w:after="0" w:line="240" w:lineRule="auto"/>
              <w:jc w:val="center"/>
              <w:rPr>
                <w:rFonts w:ascii="Cordia New" w:eastAsia="Times New Roman" w:hAnsi="Cordia New" w:cs="Cordia New"/>
                <w:color w:val="000000"/>
                <w:sz w:val="20"/>
                <w:szCs w:val="20"/>
              </w:rPr>
            </w:pPr>
          </w:p>
        </w:tc>
        <w:tc>
          <w:tcPr>
            <w:tcW w:w="1806" w:type="pct"/>
            <w:shd w:val="clear" w:color="auto" w:fill="auto"/>
            <w:noWrap/>
            <w:vAlign w:val="bottom"/>
            <w:hideMark/>
          </w:tcPr>
          <w:p w:rsidR="001A22FE" w:rsidRPr="001A22FE" w:rsidRDefault="001A22FE" w:rsidP="001A22FE">
            <w:pPr>
              <w:spacing w:after="0" w:line="240" w:lineRule="auto"/>
              <w:jc w:val="center"/>
              <w:rPr>
                <w:rFonts w:ascii="Cordia New" w:eastAsia="Times New Roman" w:hAnsi="Cordia New" w:cs="Cordia New"/>
                <w:sz w:val="20"/>
                <w:szCs w:val="20"/>
              </w:rPr>
            </w:pPr>
          </w:p>
        </w:tc>
        <w:tc>
          <w:tcPr>
            <w:tcW w:w="485" w:type="pct"/>
            <w:tcBorders>
              <w:top w:val="single" w:sz="4" w:space="0" w:color="auto"/>
              <w:bottom w:val="single" w:sz="4" w:space="0" w:color="auto"/>
            </w:tcBorders>
            <w:shd w:val="clear" w:color="auto" w:fill="auto"/>
            <w:noWrap/>
            <w:vAlign w:val="bottom"/>
            <w:hideMark/>
          </w:tcPr>
          <w:p w:rsidR="001A22FE" w:rsidRPr="001A22FE" w:rsidRDefault="001A22FE" w:rsidP="001A22FE">
            <w:pPr>
              <w:spacing w:after="0" w:line="240" w:lineRule="auto"/>
              <w:jc w:val="center"/>
              <w:rPr>
                <w:rFonts w:ascii="Cordia New" w:eastAsia="Times New Roman" w:hAnsi="Cordia New" w:cs="Cordia New"/>
                <w:color w:val="000000"/>
                <w:sz w:val="20"/>
                <w:szCs w:val="20"/>
              </w:rPr>
            </w:pPr>
            <w:r w:rsidRPr="001A22FE">
              <w:rPr>
                <w:rFonts w:ascii="Cordia New" w:eastAsia="Times New Roman" w:hAnsi="Cordia New" w:cs="Cordia New"/>
                <w:color w:val="000000"/>
                <w:sz w:val="20"/>
                <w:szCs w:val="20"/>
              </w:rPr>
              <w:t>2562</w:t>
            </w:r>
          </w:p>
        </w:tc>
        <w:tc>
          <w:tcPr>
            <w:tcW w:w="485" w:type="pct"/>
            <w:tcBorders>
              <w:top w:val="single" w:sz="4" w:space="0" w:color="auto"/>
              <w:bottom w:val="single" w:sz="4" w:space="0" w:color="auto"/>
            </w:tcBorders>
            <w:shd w:val="clear" w:color="auto" w:fill="auto"/>
            <w:noWrap/>
            <w:vAlign w:val="bottom"/>
            <w:hideMark/>
          </w:tcPr>
          <w:p w:rsidR="001A22FE" w:rsidRPr="001A22FE" w:rsidRDefault="001A22FE" w:rsidP="001A22FE">
            <w:pPr>
              <w:spacing w:after="0" w:line="240" w:lineRule="auto"/>
              <w:jc w:val="center"/>
              <w:rPr>
                <w:rFonts w:ascii="Cordia New" w:eastAsia="Times New Roman" w:hAnsi="Cordia New" w:cs="Cordia New"/>
                <w:color w:val="000000"/>
                <w:sz w:val="20"/>
                <w:szCs w:val="20"/>
              </w:rPr>
            </w:pPr>
            <w:r w:rsidRPr="001A22FE">
              <w:rPr>
                <w:rFonts w:ascii="Cordia New" w:eastAsia="Times New Roman" w:hAnsi="Cordia New" w:cs="Cordia New"/>
                <w:color w:val="000000"/>
                <w:sz w:val="20"/>
                <w:szCs w:val="20"/>
              </w:rPr>
              <w:t>2561</w:t>
            </w:r>
          </w:p>
        </w:tc>
        <w:tc>
          <w:tcPr>
            <w:tcW w:w="522" w:type="pct"/>
            <w:tcBorders>
              <w:top w:val="single" w:sz="4" w:space="0" w:color="auto"/>
              <w:bottom w:val="single" w:sz="4" w:space="0" w:color="auto"/>
            </w:tcBorders>
          </w:tcPr>
          <w:p w:rsidR="001A22FE" w:rsidRPr="001A22FE" w:rsidRDefault="001A22FE" w:rsidP="001A22FE">
            <w:pPr>
              <w:spacing w:after="0" w:line="240" w:lineRule="auto"/>
              <w:jc w:val="center"/>
              <w:rPr>
                <w:rFonts w:ascii="Cordia New" w:eastAsia="Times New Roman" w:hAnsi="Cordia New" w:cs="Cordia New"/>
                <w:color w:val="000000"/>
                <w:sz w:val="20"/>
                <w:szCs w:val="20"/>
              </w:rPr>
            </w:pPr>
            <w:r w:rsidRPr="001A22FE">
              <w:rPr>
                <w:rFonts w:ascii="Cordia New" w:eastAsia="Times New Roman" w:hAnsi="Cordia New" w:cs="Cordia New"/>
                <w:color w:val="000000"/>
                <w:sz w:val="20"/>
                <w:szCs w:val="20"/>
              </w:rPr>
              <w:t>2560</w:t>
            </w:r>
          </w:p>
        </w:tc>
        <w:tc>
          <w:tcPr>
            <w:tcW w:w="119" w:type="pct"/>
            <w:shd w:val="clear" w:color="auto" w:fill="auto"/>
            <w:noWrap/>
            <w:vAlign w:val="bottom"/>
            <w:hideMark/>
          </w:tcPr>
          <w:p w:rsidR="001A22FE" w:rsidRPr="001A22FE" w:rsidRDefault="001A22FE" w:rsidP="001A22FE">
            <w:pPr>
              <w:spacing w:after="0" w:line="240" w:lineRule="auto"/>
              <w:jc w:val="center"/>
              <w:rPr>
                <w:rFonts w:ascii="Cordia New" w:eastAsia="Times New Roman" w:hAnsi="Cordia New" w:cs="Cordia New"/>
                <w:color w:val="000000"/>
                <w:sz w:val="20"/>
                <w:szCs w:val="20"/>
              </w:rPr>
            </w:pPr>
          </w:p>
        </w:tc>
        <w:tc>
          <w:tcPr>
            <w:tcW w:w="478" w:type="pct"/>
            <w:tcBorders>
              <w:top w:val="single" w:sz="4" w:space="0" w:color="auto"/>
              <w:bottom w:val="single" w:sz="4" w:space="0" w:color="auto"/>
            </w:tcBorders>
            <w:shd w:val="clear" w:color="auto" w:fill="auto"/>
            <w:noWrap/>
            <w:vAlign w:val="bottom"/>
            <w:hideMark/>
          </w:tcPr>
          <w:p w:rsidR="001A22FE" w:rsidRPr="001A22FE" w:rsidRDefault="001A22FE" w:rsidP="001A22FE">
            <w:pPr>
              <w:spacing w:after="0" w:line="240" w:lineRule="auto"/>
              <w:jc w:val="center"/>
              <w:rPr>
                <w:rFonts w:ascii="Cordia New" w:eastAsia="Times New Roman" w:hAnsi="Cordia New" w:cs="Cordia New"/>
                <w:color w:val="000000"/>
                <w:sz w:val="20"/>
                <w:szCs w:val="20"/>
              </w:rPr>
            </w:pPr>
            <w:r w:rsidRPr="001A22FE">
              <w:rPr>
                <w:rFonts w:ascii="Cordia New" w:eastAsia="Times New Roman" w:hAnsi="Cordia New" w:cs="Cordia New"/>
                <w:color w:val="000000"/>
                <w:sz w:val="20"/>
                <w:szCs w:val="20"/>
              </w:rPr>
              <w:t>2562</w:t>
            </w:r>
          </w:p>
        </w:tc>
        <w:tc>
          <w:tcPr>
            <w:tcW w:w="485" w:type="pct"/>
            <w:tcBorders>
              <w:top w:val="single" w:sz="4" w:space="0" w:color="auto"/>
              <w:bottom w:val="single" w:sz="4" w:space="0" w:color="auto"/>
            </w:tcBorders>
            <w:shd w:val="clear" w:color="auto" w:fill="auto"/>
            <w:noWrap/>
            <w:vAlign w:val="bottom"/>
            <w:hideMark/>
          </w:tcPr>
          <w:p w:rsidR="001A22FE" w:rsidRPr="001A22FE" w:rsidRDefault="001A22FE" w:rsidP="001A22FE">
            <w:pPr>
              <w:spacing w:after="0" w:line="240" w:lineRule="auto"/>
              <w:jc w:val="center"/>
              <w:rPr>
                <w:rFonts w:ascii="Cordia New" w:eastAsia="Times New Roman" w:hAnsi="Cordia New" w:cs="Cordia New"/>
                <w:color w:val="000000"/>
                <w:sz w:val="20"/>
                <w:szCs w:val="20"/>
              </w:rPr>
            </w:pPr>
            <w:r w:rsidRPr="001A22FE">
              <w:rPr>
                <w:rFonts w:ascii="Cordia New" w:eastAsia="Times New Roman" w:hAnsi="Cordia New" w:cs="Cordia New"/>
                <w:color w:val="000000"/>
                <w:sz w:val="20"/>
                <w:szCs w:val="20"/>
              </w:rPr>
              <w:t>2561</w:t>
            </w:r>
          </w:p>
        </w:tc>
        <w:tc>
          <w:tcPr>
            <w:tcW w:w="488" w:type="pct"/>
            <w:tcBorders>
              <w:top w:val="single" w:sz="4" w:space="0" w:color="auto"/>
              <w:bottom w:val="single" w:sz="4" w:space="0" w:color="auto"/>
            </w:tcBorders>
          </w:tcPr>
          <w:p w:rsidR="001A22FE" w:rsidRPr="001A22FE" w:rsidRDefault="001A22FE" w:rsidP="001A22FE">
            <w:pPr>
              <w:spacing w:after="0" w:line="240" w:lineRule="auto"/>
              <w:jc w:val="center"/>
              <w:rPr>
                <w:rFonts w:ascii="Cordia New" w:eastAsia="Times New Roman" w:hAnsi="Cordia New" w:cs="Cordia New"/>
                <w:color w:val="000000"/>
                <w:sz w:val="20"/>
                <w:szCs w:val="20"/>
              </w:rPr>
            </w:pPr>
            <w:r w:rsidRPr="001A22FE">
              <w:rPr>
                <w:rFonts w:ascii="Cordia New" w:eastAsia="Times New Roman" w:hAnsi="Cordia New" w:cs="Cordia New"/>
                <w:color w:val="000000"/>
                <w:sz w:val="20"/>
                <w:szCs w:val="20"/>
              </w:rPr>
              <w:t>2560</w:t>
            </w:r>
          </w:p>
        </w:tc>
      </w:tr>
      <w:tr w:rsidR="001A22FE" w:rsidRPr="001A22FE" w:rsidTr="00C0186F">
        <w:trPr>
          <w:trHeight w:val="70"/>
          <w:jc w:val="center"/>
        </w:trPr>
        <w:tc>
          <w:tcPr>
            <w:tcW w:w="1937" w:type="pct"/>
            <w:gridSpan w:val="2"/>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b/>
                <w:bCs/>
                <w:sz w:val="20"/>
                <w:szCs w:val="20"/>
              </w:rPr>
            </w:pPr>
            <w:r w:rsidRPr="001A22FE">
              <w:rPr>
                <w:rFonts w:ascii="Cordia New" w:eastAsia="Times New Roman" w:hAnsi="Cordia New" w:cs="Cordia New"/>
                <w:b/>
                <w:bCs/>
                <w:sz w:val="20"/>
                <w:szCs w:val="20"/>
                <w:cs/>
              </w:rPr>
              <w:t>หนี้สินและส่วนของผู้ถือหุ้น (ต่อ)</w:t>
            </w:r>
          </w:p>
        </w:tc>
        <w:tc>
          <w:tcPr>
            <w:tcW w:w="485" w:type="pct"/>
            <w:tcBorders>
              <w:top w:val="sing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b/>
                <w:bCs/>
                <w:sz w:val="20"/>
                <w:szCs w:val="20"/>
              </w:rPr>
            </w:pPr>
          </w:p>
        </w:tc>
        <w:tc>
          <w:tcPr>
            <w:tcW w:w="485" w:type="pct"/>
            <w:tcBorders>
              <w:top w:val="sing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522" w:type="pct"/>
            <w:tcBorders>
              <w:top w:val="single" w:sz="4" w:space="0" w:color="auto"/>
            </w:tcBorders>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119"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tcBorders>
              <w:top w:val="sing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85" w:type="pct"/>
            <w:tcBorders>
              <w:top w:val="sing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88" w:type="pct"/>
            <w:tcBorders>
              <w:top w:val="single" w:sz="4" w:space="0" w:color="auto"/>
            </w:tcBorders>
          </w:tcPr>
          <w:p w:rsidR="001A22FE" w:rsidRPr="001A22FE" w:rsidRDefault="001A22FE" w:rsidP="001A22FE">
            <w:pPr>
              <w:spacing w:after="0" w:line="240" w:lineRule="auto"/>
              <w:jc w:val="right"/>
              <w:rPr>
                <w:rFonts w:ascii="Cordia New" w:eastAsia="Times New Roman" w:hAnsi="Cordia New" w:cs="Cordia New"/>
                <w:sz w:val="20"/>
                <w:szCs w:val="20"/>
              </w:rPr>
            </w:pPr>
          </w:p>
        </w:tc>
      </w:tr>
      <w:tr w:rsidR="001A22FE" w:rsidRPr="001A22FE" w:rsidTr="00C0186F">
        <w:trPr>
          <w:trHeight w:val="80"/>
          <w:jc w:val="center"/>
        </w:trPr>
        <w:tc>
          <w:tcPr>
            <w:tcW w:w="1937" w:type="pct"/>
            <w:gridSpan w:val="2"/>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b/>
                <w:bCs/>
                <w:sz w:val="20"/>
                <w:szCs w:val="20"/>
              </w:rPr>
            </w:pPr>
            <w:r w:rsidRPr="001A22FE">
              <w:rPr>
                <w:rFonts w:ascii="Cordia New" w:eastAsia="Times New Roman" w:hAnsi="Cordia New" w:cs="Cordia New"/>
                <w:b/>
                <w:bCs/>
                <w:sz w:val="20"/>
                <w:szCs w:val="20"/>
                <w:cs/>
              </w:rPr>
              <w:t>ส่วนของผู้ถือหุ้น</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b/>
                <w:bCs/>
                <w:sz w:val="20"/>
                <w:szCs w:val="20"/>
              </w:rPr>
            </w:pP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522" w:type="pct"/>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119"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88" w:type="pct"/>
          </w:tcPr>
          <w:p w:rsidR="001A22FE" w:rsidRPr="001A22FE" w:rsidRDefault="001A22FE" w:rsidP="001A22FE">
            <w:pPr>
              <w:spacing w:after="0" w:line="240" w:lineRule="auto"/>
              <w:jc w:val="right"/>
              <w:rPr>
                <w:rFonts w:ascii="Cordia New" w:eastAsia="Times New Roman" w:hAnsi="Cordia New" w:cs="Cordia New"/>
                <w:sz w:val="20"/>
                <w:szCs w:val="20"/>
              </w:rPr>
            </w:pPr>
          </w:p>
        </w:tc>
      </w:tr>
      <w:tr w:rsidR="001A22FE" w:rsidRPr="001A22FE" w:rsidTr="00C0186F">
        <w:trPr>
          <w:trHeight w:val="80"/>
          <w:jc w:val="center"/>
        </w:trPr>
        <w:tc>
          <w:tcPr>
            <w:tcW w:w="1937" w:type="pct"/>
            <w:gridSpan w:val="2"/>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r w:rsidRPr="001A22FE">
              <w:rPr>
                <w:rFonts w:ascii="Cordia New" w:eastAsia="Times New Roman" w:hAnsi="Cordia New" w:cs="Cordia New"/>
                <w:sz w:val="20"/>
                <w:szCs w:val="20"/>
                <w:cs/>
              </w:rPr>
              <w:t>ทุนเรือนหุ้น</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522" w:type="pct"/>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119"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88" w:type="pct"/>
          </w:tcPr>
          <w:p w:rsidR="001A22FE" w:rsidRPr="001A22FE" w:rsidRDefault="001A22FE" w:rsidP="001A22FE">
            <w:pPr>
              <w:spacing w:after="0" w:line="240" w:lineRule="auto"/>
              <w:jc w:val="right"/>
              <w:rPr>
                <w:rFonts w:ascii="Cordia New" w:eastAsia="Times New Roman" w:hAnsi="Cordia New" w:cs="Cordia New"/>
                <w:sz w:val="20"/>
                <w:szCs w:val="20"/>
              </w:rPr>
            </w:pPr>
          </w:p>
        </w:tc>
      </w:tr>
      <w:tr w:rsidR="001A22FE" w:rsidRPr="001A22FE" w:rsidTr="00C0186F">
        <w:trPr>
          <w:trHeight w:val="80"/>
          <w:jc w:val="center"/>
        </w:trPr>
        <w:tc>
          <w:tcPr>
            <w:tcW w:w="131" w:type="pct"/>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r w:rsidRPr="001A22FE">
              <w:rPr>
                <w:rFonts w:ascii="Cordia New" w:eastAsia="Times New Roman" w:hAnsi="Cordia New" w:cs="Cordia New"/>
                <w:sz w:val="20"/>
                <w:szCs w:val="20"/>
                <w:cs/>
              </w:rPr>
              <w:t xml:space="preserve">- </w:t>
            </w:r>
          </w:p>
        </w:tc>
        <w:tc>
          <w:tcPr>
            <w:tcW w:w="1806" w:type="pct"/>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r w:rsidRPr="001A22FE">
              <w:rPr>
                <w:rFonts w:ascii="Cordia New" w:eastAsia="Times New Roman" w:hAnsi="Cordia New" w:cs="Cordia New"/>
                <w:sz w:val="20"/>
                <w:szCs w:val="20"/>
                <w:cs/>
              </w:rPr>
              <w:t xml:space="preserve">ทุนจดทะเบียน </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522" w:type="pct"/>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119"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88" w:type="pct"/>
          </w:tcPr>
          <w:p w:rsidR="001A22FE" w:rsidRPr="001A22FE" w:rsidRDefault="001A22FE" w:rsidP="001A22FE">
            <w:pPr>
              <w:spacing w:after="0" w:line="240" w:lineRule="auto"/>
              <w:jc w:val="right"/>
              <w:rPr>
                <w:rFonts w:ascii="Cordia New" w:eastAsia="Times New Roman" w:hAnsi="Cordia New" w:cs="Cordia New"/>
                <w:sz w:val="20"/>
                <w:szCs w:val="20"/>
              </w:rPr>
            </w:pPr>
          </w:p>
        </w:tc>
      </w:tr>
      <w:tr w:rsidR="001A22FE" w:rsidRPr="001A22FE" w:rsidTr="00C0186F">
        <w:trPr>
          <w:trHeight w:val="80"/>
          <w:jc w:val="center"/>
        </w:trPr>
        <w:tc>
          <w:tcPr>
            <w:tcW w:w="131" w:type="pct"/>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p>
        </w:tc>
        <w:tc>
          <w:tcPr>
            <w:tcW w:w="1806" w:type="pct"/>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r w:rsidRPr="001A22FE">
              <w:rPr>
                <w:rFonts w:ascii="Cordia New" w:eastAsia="Times New Roman" w:hAnsi="Cordia New" w:cs="Cordia New"/>
                <w:sz w:val="20"/>
                <w:szCs w:val="20"/>
                <w:cs/>
              </w:rPr>
              <w:t xml:space="preserve">หุ้นสามัญ </w:t>
            </w:r>
            <w:r w:rsidRPr="001A22FE">
              <w:rPr>
                <w:rFonts w:ascii="Cordia New" w:eastAsia="Times New Roman" w:hAnsi="Cordia New" w:cs="Cordia New"/>
                <w:sz w:val="20"/>
                <w:szCs w:val="20"/>
              </w:rPr>
              <w:t>294,012</w:t>
            </w: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 xml:space="preserve">03  </w:t>
            </w:r>
            <w:r w:rsidRPr="001A22FE">
              <w:rPr>
                <w:rFonts w:ascii="Cordia New" w:eastAsia="Times New Roman" w:hAnsi="Cordia New" w:cs="Cordia New"/>
                <w:sz w:val="20"/>
                <w:szCs w:val="20"/>
                <w:cs/>
              </w:rPr>
              <w:t xml:space="preserve">ล้านหุ้น  มูลค่าหุ้นละ </w:t>
            </w:r>
            <w:r w:rsidRPr="001A22FE">
              <w:rPr>
                <w:rFonts w:ascii="Cordia New" w:eastAsia="Times New Roman" w:hAnsi="Cordia New" w:cs="Cordia New"/>
                <w:sz w:val="20"/>
                <w:szCs w:val="20"/>
              </w:rPr>
              <w:t>0</w:t>
            </w: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 xml:space="preserve">50 </w:t>
            </w:r>
            <w:r w:rsidRPr="001A22FE">
              <w:rPr>
                <w:rFonts w:ascii="Cordia New" w:eastAsia="Times New Roman" w:hAnsi="Cordia New" w:cs="Cordia New"/>
                <w:sz w:val="20"/>
                <w:szCs w:val="20"/>
                <w:cs/>
              </w:rPr>
              <w:t>บาท</w:t>
            </w:r>
          </w:p>
        </w:tc>
        <w:tc>
          <w:tcPr>
            <w:tcW w:w="485" w:type="pct"/>
            <w:tcBorders>
              <w:bottom w:val="doub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147,006,013</w:t>
            </w:r>
          </w:p>
        </w:tc>
        <w:tc>
          <w:tcPr>
            <w:tcW w:w="485" w:type="pct"/>
            <w:tcBorders>
              <w:bottom w:val="doub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147,006,013</w:t>
            </w:r>
          </w:p>
        </w:tc>
        <w:tc>
          <w:tcPr>
            <w:tcW w:w="522" w:type="pct"/>
            <w:tcBorders>
              <w:bottom w:val="double" w:sz="4" w:space="0" w:color="auto"/>
            </w:tcBorders>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147,006,013</w:t>
            </w:r>
          </w:p>
        </w:tc>
        <w:tc>
          <w:tcPr>
            <w:tcW w:w="119"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tcBorders>
              <w:bottom w:val="doub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147,006,013</w:t>
            </w:r>
          </w:p>
        </w:tc>
        <w:tc>
          <w:tcPr>
            <w:tcW w:w="485" w:type="pct"/>
            <w:tcBorders>
              <w:bottom w:val="doub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147,006,013</w:t>
            </w:r>
          </w:p>
        </w:tc>
        <w:tc>
          <w:tcPr>
            <w:tcW w:w="488" w:type="pct"/>
            <w:tcBorders>
              <w:bottom w:val="double" w:sz="4" w:space="0" w:color="auto"/>
            </w:tcBorders>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147,006,013</w:t>
            </w:r>
          </w:p>
        </w:tc>
      </w:tr>
      <w:tr w:rsidR="001A22FE" w:rsidRPr="001A22FE" w:rsidTr="00C0186F">
        <w:trPr>
          <w:trHeight w:val="35"/>
          <w:jc w:val="center"/>
        </w:trPr>
        <w:tc>
          <w:tcPr>
            <w:tcW w:w="131" w:type="pct"/>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r w:rsidRPr="001A22FE">
              <w:rPr>
                <w:rFonts w:ascii="Cordia New" w:eastAsia="Times New Roman" w:hAnsi="Cordia New" w:cs="Cordia New"/>
                <w:sz w:val="20"/>
                <w:szCs w:val="20"/>
                <w:cs/>
              </w:rPr>
              <w:t xml:space="preserve">- </w:t>
            </w:r>
          </w:p>
        </w:tc>
        <w:tc>
          <w:tcPr>
            <w:tcW w:w="1806" w:type="pct"/>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r w:rsidRPr="001A22FE">
              <w:rPr>
                <w:rFonts w:ascii="Cordia New" w:eastAsia="Times New Roman" w:hAnsi="Cordia New" w:cs="Cordia New"/>
                <w:sz w:val="20"/>
                <w:szCs w:val="20"/>
                <w:cs/>
              </w:rPr>
              <w:t>ทุนที่ออกและชำระแล้ว</w:t>
            </w:r>
          </w:p>
        </w:tc>
        <w:tc>
          <w:tcPr>
            <w:tcW w:w="485" w:type="pct"/>
            <w:tcBorders>
              <w:top w:val="doub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85" w:type="pct"/>
            <w:tcBorders>
              <w:top w:val="doub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522" w:type="pct"/>
            <w:tcBorders>
              <w:top w:val="double" w:sz="4" w:space="0" w:color="auto"/>
            </w:tcBorders>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119"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tcBorders>
              <w:top w:val="doub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85" w:type="pct"/>
            <w:tcBorders>
              <w:top w:val="doub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88" w:type="pct"/>
            <w:tcBorders>
              <w:top w:val="double" w:sz="4" w:space="0" w:color="auto"/>
            </w:tcBorders>
          </w:tcPr>
          <w:p w:rsidR="001A22FE" w:rsidRPr="001A22FE" w:rsidRDefault="001A22FE" w:rsidP="001A22FE">
            <w:pPr>
              <w:spacing w:after="0" w:line="240" w:lineRule="auto"/>
              <w:jc w:val="right"/>
              <w:rPr>
                <w:rFonts w:ascii="Cordia New" w:eastAsia="Times New Roman" w:hAnsi="Cordia New" w:cs="Cordia New"/>
                <w:sz w:val="20"/>
                <w:szCs w:val="20"/>
              </w:rPr>
            </w:pPr>
          </w:p>
        </w:tc>
      </w:tr>
      <w:tr w:rsidR="001A22FE" w:rsidRPr="001A22FE" w:rsidTr="00C0186F">
        <w:trPr>
          <w:trHeight w:val="80"/>
          <w:jc w:val="center"/>
        </w:trPr>
        <w:tc>
          <w:tcPr>
            <w:tcW w:w="131" w:type="pct"/>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p>
        </w:tc>
        <w:tc>
          <w:tcPr>
            <w:tcW w:w="1806" w:type="pct"/>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r w:rsidRPr="001A22FE">
              <w:rPr>
                <w:rFonts w:ascii="Cordia New" w:eastAsia="Times New Roman" w:hAnsi="Cordia New" w:cs="Cordia New"/>
                <w:sz w:val="20"/>
                <w:szCs w:val="20"/>
              </w:rPr>
              <w:t xml:space="preserve">2561 – 2562 </w:t>
            </w:r>
            <w:r w:rsidRPr="001A22FE">
              <w:rPr>
                <w:rFonts w:ascii="Cordia New" w:eastAsia="Times New Roman" w:hAnsi="Cordia New" w:cs="Cordia New"/>
                <w:sz w:val="20"/>
                <w:szCs w:val="20"/>
                <w:cs/>
              </w:rPr>
              <w:t xml:space="preserve">: หุ้นสามัญ </w:t>
            </w:r>
            <w:r w:rsidRPr="001A22FE">
              <w:rPr>
                <w:rFonts w:ascii="Cordia New" w:eastAsia="Times New Roman" w:hAnsi="Cordia New" w:cs="Cordia New"/>
                <w:sz w:val="20"/>
                <w:szCs w:val="20"/>
              </w:rPr>
              <w:t>85,324</w:t>
            </w: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 xml:space="preserve">81 </w:t>
            </w:r>
            <w:r w:rsidRPr="001A22FE">
              <w:rPr>
                <w:rFonts w:ascii="Cordia New" w:eastAsia="Times New Roman" w:hAnsi="Cordia New" w:cs="Cordia New"/>
                <w:sz w:val="20"/>
                <w:szCs w:val="20"/>
                <w:cs/>
              </w:rPr>
              <w:t xml:space="preserve">ล้านหุ้น หุ้นละ </w:t>
            </w:r>
            <w:r w:rsidRPr="001A22FE">
              <w:rPr>
                <w:rFonts w:ascii="Cordia New" w:eastAsia="Times New Roman" w:hAnsi="Cordia New" w:cs="Cordia New"/>
                <w:sz w:val="20"/>
                <w:szCs w:val="20"/>
              </w:rPr>
              <w:t>0</w:t>
            </w: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 xml:space="preserve">50 </w:t>
            </w:r>
            <w:r w:rsidRPr="001A22FE">
              <w:rPr>
                <w:rFonts w:ascii="Cordia New" w:eastAsia="Times New Roman" w:hAnsi="Cordia New" w:cs="Cordia New"/>
                <w:sz w:val="20"/>
                <w:szCs w:val="20"/>
                <w:cs/>
              </w:rPr>
              <w:t>บาท</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42,662,405</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42,662,405</w:t>
            </w:r>
          </w:p>
        </w:tc>
        <w:tc>
          <w:tcPr>
            <w:tcW w:w="522" w:type="pct"/>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119"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42,662,405</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42,662,405</w:t>
            </w:r>
          </w:p>
        </w:tc>
        <w:tc>
          <w:tcPr>
            <w:tcW w:w="488" w:type="pct"/>
          </w:tcPr>
          <w:p w:rsidR="001A22FE" w:rsidRPr="001A22FE" w:rsidRDefault="001A22FE" w:rsidP="001A22FE">
            <w:pPr>
              <w:spacing w:after="0" w:line="240" w:lineRule="auto"/>
              <w:jc w:val="right"/>
              <w:rPr>
                <w:rFonts w:ascii="Cordia New" w:eastAsia="Times New Roman" w:hAnsi="Cordia New" w:cs="Cordia New"/>
                <w:sz w:val="20"/>
                <w:szCs w:val="20"/>
              </w:rPr>
            </w:pPr>
          </w:p>
        </w:tc>
      </w:tr>
      <w:tr w:rsidR="001A22FE" w:rsidRPr="001A22FE" w:rsidTr="00C0186F">
        <w:trPr>
          <w:trHeight w:val="80"/>
          <w:jc w:val="center"/>
        </w:trPr>
        <w:tc>
          <w:tcPr>
            <w:tcW w:w="131" w:type="pct"/>
            <w:shd w:val="clear" w:color="auto" w:fill="auto"/>
            <w:noWrap/>
            <w:vAlign w:val="bottom"/>
          </w:tcPr>
          <w:p w:rsidR="001A22FE" w:rsidRPr="001A22FE" w:rsidRDefault="001A22FE" w:rsidP="001A22FE">
            <w:pPr>
              <w:spacing w:after="0" w:line="240" w:lineRule="auto"/>
              <w:rPr>
                <w:rFonts w:ascii="Cordia New" w:eastAsia="Times New Roman" w:hAnsi="Cordia New" w:cs="Cordia New"/>
                <w:sz w:val="20"/>
                <w:szCs w:val="20"/>
              </w:rPr>
            </w:pPr>
          </w:p>
        </w:tc>
        <w:tc>
          <w:tcPr>
            <w:tcW w:w="1806" w:type="pct"/>
            <w:shd w:val="clear" w:color="auto" w:fill="auto"/>
            <w:noWrap/>
            <w:vAlign w:val="bottom"/>
          </w:tcPr>
          <w:p w:rsidR="001A22FE" w:rsidRPr="001A22FE" w:rsidRDefault="001A22FE" w:rsidP="001A22FE">
            <w:pPr>
              <w:spacing w:after="0" w:line="240" w:lineRule="auto"/>
              <w:rPr>
                <w:rFonts w:ascii="Cordia New" w:eastAsia="Times New Roman" w:hAnsi="Cordia New" w:cs="Cordia New"/>
                <w:sz w:val="20"/>
                <w:szCs w:val="20"/>
                <w:cs/>
              </w:rPr>
            </w:pPr>
            <w:r w:rsidRPr="001A22FE">
              <w:rPr>
                <w:rFonts w:ascii="Cordia New" w:eastAsia="Times New Roman" w:hAnsi="Cordia New" w:cs="Cordia New"/>
                <w:sz w:val="20"/>
                <w:szCs w:val="20"/>
              </w:rPr>
              <w:t xml:space="preserve">2560 </w:t>
            </w:r>
            <w:r w:rsidRPr="001A22FE">
              <w:rPr>
                <w:rFonts w:ascii="Cordia New" w:eastAsia="Times New Roman" w:hAnsi="Cordia New" w:cs="Cordia New"/>
                <w:sz w:val="20"/>
                <w:szCs w:val="20"/>
                <w:cs/>
              </w:rPr>
              <w:t xml:space="preserve">: หุ้นสามัญ </w:t>
            </w:r>
            <w:r w:rsidRPr="001A22FE">
              <w:rPr>
                <w:rFonts w:ascii="Cordia New" w:eastAsia="Times New Roman" w:hAnsi="Cordia New" w:cs="Cordia New"/>
                <w:sz w:val="20"/>
                <w:szCs w:val="20"/>
              </w:rPr>
              <w:t>85,314</w:t>
            </w: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 xml:space="preserve">68 </w:t>
            </w:r>
            <w:r w:rsidRPr="001A22FE">
              <w:rPr>
                <w:rFonts w:ascii="Cordia New" w:eastAsia="Times New Roman" w:hAnsi="Cordia New" w:cs="Cordia New"/>
                <w:sz w:val="20"/>
                <w:szCs w:val="20"/>
                <w:cs/>
              </w:rPr>
              <w:t xml:space="preserve">ล้านหุ้น หุ้นละ </w:t>
            </w:r>
            <w:r w:rsidRPr="001A22FE">
              <w:rPr>
                <w:rFonts w:ascii="Cordia New" w:eastAsia="Times New Roman" w:hAnsi="Cordia New" w:cs="Cordia New"/>
                <w:sz w:val="20"/>
                <w:szCs w:val="20"/>
              </w:rPr>
              <w:t>0</w:t>
            </w: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 xml:space="preserve">50 </w:t>
            </w:r>
            <w:r w:rsidRPr="001A22FE">
              <w:rPr>
                <w:rFonts w:ascii="Cordia New" w:eastAsia="Times New Roman" w:hAnsi="Cordia New" w:cs="Cordia New"/>
                <w:sz w:val="20"/>
                <w:szCs w:val="20"/>
                <w:cs/>
              </w:rPr>
              <w:t>บาท</w:t>
            </w:r>
          </w:p>
        </w:tc>
        <w:tc>
          <w:tcPr>
            <w:tcW w:w="485" w:type="pct"/>
            <w:shd w:val="clear" w:color="auto" w:fill="auto"/>
            <w:noWrap/>
            <w:vAlign w:val="bottom"/>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85" w:type="pct"/>
            <w:shd w:val="clear" w:color="auto" w:fill="auto"/>
            <w:noWrap/>
            <w:vAlign w:val="bottom"/>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522" w:type="pct"/>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42,657,341</w:t>
            </w:r>
          </w:p>
        </w:tc>
        <w:tc>
          <w:tcPr>
            <w:tcW w:w="119" w:type="pct"/>
            <w:shd w:val="clear" w:color="auto" w:fill="auto"/>
            <w:noWrap/>
            <w:vAlign w:val="bottom"/>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shd w:val="clear" w:color="auto" w:fill="auto"/>
            <w:noWrap/>
            <w:vAlign w:val="bottom"/>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85" w:type="pct"/>
            <w:shd w:val="clear" w:color="auto" w:fill="auto"/>
            <w:noWrap/>
            <w:vAlign w:val="bottom"/>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88" w:type="pct"/>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42,657,341</w:t>
            </w:r>
          </w:p>
        </w:tc>
      </w:tr>
      <w:tr w:rsidR="001A22FE" w:rsidRPr="001A22FE" w:rsidTr="00C0186F">
        <w:trPr>
          <w:trHeight w:val="80"/>
          <w:jc w:val="center"/>
        </w:trPr>
        <w:tc>
          <w:tcPr>
            <w:tcW w:w="1937" w:type="pct"/>
            <w:gridSpan w:val="2"/>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r w:rsidRPr="001A22FE">
              <w:rPr>
                <w:rFonts w:ascii="Cordia New" w:eastAsia="Times New Roman" w:hAnsi="Cordia New" w:cs="Cordia New"/>
                <w:sz w:val="20"/>
                <w:szCs w:val="20"/>
                <w:cs/>
              </w:rPr>
              <w:t>ส่วนต่ำกว่ามูลค่าหุ้น</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32,759,548</w:t>
            </w:r>
            <w:r w:rsidRPr="001A22FE">
              <w:rPr>
                <w:rFonts w:ascii="Cordia New" w:eastAsia="Times New Roman" w:hAnsi="Cordia New" w:cs="Cordia New"/>
                <w:sz w:val="20"/>
                <w:szCs w:val="20"/>
                <w:cs/>
              </w:rPr>
              <w:t>)</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32,759,548</w:t>
            </w:r>
            <w:r w:rsidRPr="001A22FE">
              <w:rPr>
                <w:rFonts w:ascii="Cordia New" w:eastAsia="Times New Roman" w:hAnsi="Cordia New" w:cs="Cordia New"/>
                <w:sz w:val="20"/>
                <w:szCs w:val="20"/>
                <w:cs/>
              </w:rPr>
              <w:t>)</w:t>
            </w:r>
          </w:p>
        </w:tc>
        <w:tc>
          <w:tcPr>
            <w:tcW w:w="522" w:type="pct"/>
            <w:shd w:val="clear" w:color="auto" w:fill="auto"/>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32,754,991</w:t>
            </w:r>
            <w:r w:rsidRPr="001A22FE">
              <w:rPr>
                <w:rFonts w:ascii="Cordia New" w:eastAsia="Times New Roman" w:hAnsi="Cordia New" w:cs="Cordia New"/>
                <w:sz w:val="20"/>
                <w:szCs w:val="20"/>
                <w:cs/>
              </w:rPr>
              <w:t>)</w:t>
            </w:r>
          </w:p>
        </w:tc>
        <w:tc>
          <w:tcPr>
            <w:tcW w:w="119"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32,759,548</w:t>
            </w:r>
            <w:r w:rsidRPr="001A22FE">
              <w:rPr>
                <w:rFonts w:ascii="Cordia New" w:eastAsia="Times New Roman" w:hAnsi="Cordia New" w:cs="Cordia New"/>
                <w:sz w:val="20"/>
                <w:szCs w:val="20"/>
                <w:cs/>
              </w:rPr>
              <w:t>)</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32,759,548</w:t>
            </w:r>
            <w:r w:rsidRPr="001A22FE">
              <w:rPr>
                <w:rFonts w:ascii="Cordia New" w:eastAsia="Times New Roman" w:hAnsi="Cordia New" w:cs="Cordia New"/>
                <w:sz w:val="20"/>
                <w:szCs w:val="20"/>
                <w:cs/>
              </w:rPr>
              <w:t>)</w:t>
            </w:r>
          </w:p>
        </w:tc>
        <w:tc>
          <w:tcPr>
            <w:tcW w:w="488" w:type="pct"/>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32,754,991</w:t>
            </w:r>
            <w:r w:rsidRPr="001A22FE">
              <w:rPr>
                <w:rFonts w:ascii="Cordia New" w:eastAsia="Times New Roman" w:hAnsi="Cordia New" w:cs="Cordia New"/>
                <w:sz w:val="20"/>
                <w:szCs w:val="20"/>
                <w:cs/>
              </w:rPr>
              <w:t>)</w:t>
            </w:r>
          </w:p>
        </w:tc>
      </w:tr>
      <w:tr w:rsidR="001A22FE" w:rsidRPr="001A22FE" w:rsidTr="00C0186F">
        <w:trPr>
          <w:trHeight w:val="80"/>
          <w:jc w:val="center"/>
        </w:trPr>
        <w:tc>
          <w:tcPr>
            <w:tcW w:w="1937" w:type="pct"/>
            <w:gridSpan w:val="2"/>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r w:rsidRPr="001A22FE">
              <w:rPr>
                <w:rFonts w:ascii="Cordia New" w:eastAsia="Times New Roman" w:hAnsi="Cordia New" w:cs="Cordia New"/>
                <w:sz w:val="20"/>
                <w:szCs w:val="20"/>
                <w:cs/>
              </w:rPr>
              <w:t>ส่วนเกินทุนจากการลดทุน</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153,537</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153,537</w:t>
            </w:r>
          </w:p>
        </w:tc>
        <w:tc>
          <w:tcPr>
            <w:tcW w:w="522" w:type="pct"/>
            <w:shd w:val="clear" w:color="auto" w:fill="auto"/>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153,537</w:t>
            </w:r>
          </w:p>
        </w:tc>
        <w:tc>
          <w:tcPr>
            <w:tcW w:w="119"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153,537</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153,537</w:t>
            </w:r>
          </w:p>
        </w:tc>
        <w:tc>
          <w:tcPr>
            <w:tcW w:w="488" w:type="pct"/>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153,537</w:t>
            </w:r>
          </w:p>
        </w:tc>
      </w:tr>
      <w:tr w:rsidR="001A22FE" w:rsidRPr="001A22FE" w:rsidTr="00C0186F">
        <w:trPr>
          <w:trHeight w:val="80"/>
          <w:jc w:val="center"/>
        </w:trPr>
        <w:tc>
          <w:tcPr>
            <w:tcW w:w="1937" w:type="pct"/>
            <w:gridSpan w:val="2"/>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r w:rsidRPr="001A22FE">
              <w:rPr>
                <w:rFonts w:ascii="Cordia New" w:eastAsia="Times New Roman" w:hAnsi="Cordia New" w:cs="Cordia New"/>
                <w:sz w:val="20"/>
                <w:szCs w:val="20"/>
                <w:cs/>
              </w:rPr>
              <w:t>ส่วนต่ำกว่าทุนจากการเพิ่มสัดส่วนการลงทุนในบริษัทย่อย</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47,939</w:t>
            </w:r>
            <w:r w:rsidRPr="001A22FE">
              <w:rPr>
                <w:rFonts w:ascii="Cordia New" w:eastAsia="Times New Roman" w:hAnsi="Cordia New" w:cs="Cordia New"/>
                <w:sz w:val="20"/>
                <w:szCs w:val="20"/>
                <w:cs/>
              </w:rPr>
              <w:t>)</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47,939</w:t>
            </w:r>
            <w:r w:rsidRPr="001A22FE">
              <w:rPr>
                <w:rFonts w:ascii="Cordia New" w:eastAsia="Times New Roman" w:hAnsi="Cordia New" w:cs="Cordia New"/>
                <w:sz w:val="20"/>
                <w:szCs w:val="20"/>
                <w:cs/>
              </w:rPr>
              <w:t>)</w:t>
            </w:r>
          </w:p>
        </w:tc>
        <w:tc>
          <w:tcPr>
            <w:tcW w:w="522" w:type="pct"/>
            <w:shd w:val="clear" w:color="auto" w:fill="auto"/>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47,939</w:t>
            </w:r>
            <w:r w:rsidRPr="001A22FE">
              <w:rPr>
                <w:rFonts w:ascii="Cordia New" w:eastAsia="Times New Roman" w:hAnsi="Cordia New" w:cs="Cordia New"/>
                <w:sz w:val="20"/>
                <w:szCs w:val="20"/>
                <w:cs/>
              </w:rPr>
              <w:t>)</w:t>
            </w:r>
          </w:p>
        </w:tc>
        <w:tc>
          <w:tcPr>
            <w:tcW w:w="119"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shd w:val="clear" w:color="auto" w:fill="auto"/>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p>
        </w:tc>
        <w:tc>
          <w:tcPr>
            <w:tcW w:w="485" w:type="pct"/>
            <w:shd w:val="clear" w:color="auto" w:fill="auto"/>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p>
        </w:tc>
        <w:tc>
          <w:tcPr>
            <w:tcW w:w="488" w:type="pct"/>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p>
        </w:tc>
      </w:tr>
      <w:tr w:rsidR="001A22FE" w:rsidRPr="001A22FE" w:rsidTr="00C0186F">
        <w:trPr>
          <w:trHeight w:val="80"/>
          <w:jc w:val="center"/>
        </w:trPr>
        <w:tc>
          <w:tcPr>
            <w:tcW w:w="1937" w:type="pct"/>
            <w:gridSpan w:val="2"/>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r w:rsidRPr="001A22FE">
              <w:rPr>
                <w:rFonts w:ascii="Cordia New" w:eastAsia="Times New Roman" w:hAnsi="Cordia New" w:cs="Cordia New"/>
                <w:sz w:val="20"/>
                <w:szCs w:val="20"/>
                <w:cs/>
              </w:rPr>
              <w:t>ขาดทุนสะสม</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6,529,191</w:t>
            </w:r>
            <w:r w:rsidRPr="001A22FE">
              <w:rPr>
                <w:rFonts w:ascii="Cordia New" w:eastAsia="Times New Roman" w:hAnsi="Cordia New" w:cs="Cordia New"/>
                <w:sz w:val="20"/>
                <w:szCs w:val="20"/>
                <w:cs/>
              </w:rPr>
              <w:t>)</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6,340,735</w:t>
            </w:r>
            <w:r w:rsidRPr="001A22FE">
              <w:rPr>
                <w:rFonts w:ascii="Cordia New" w:eastAsia="Times New Roman" w:hAnsi="Cordia New" w:cs="Cordia New"/>
                <w:sz w:val="20"/>
                <w:szCs w:val="20"/>
                <w:cs/>
              </w:rPr>
              <w:t>)</w:t>
            </w:r>
          </w:p>
        </w:tc>
        <w:tc>
          <w:tcPr>
            <w:tcW w:w="522" w:type="pct"/>
            <w:shd w:val="clear" w:color="auto" w:fill="auto"/>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6,415,622</w:t>
            </w:r>
            <w:r w:rsidRPr="001A22FE">
              <w:rPr>
                <w:rFonts w:ascii="Cordia New" w:eastAsia="Times New Roman" w:hAnsi="Cordia New" w:cs="Cordia New"/>
                <w:sz w:val="20"/>
                <w:szCs w:val="20"/>
                <w:cs/>
              </w:rPr>
              <w:t>)</w:t>
            </w:r>
          </w:p>
        </w:tc>
        <w:tc>
          <w:tcPr>
            <w:tcW w:w="119"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6,742,226</w:t>
            </w:r>
            <w:r w:rsidRPr="001A22FE">
              <w:rPr>
                <w:rFonts w:ascii="Cordia New" w:eastAsia="Times New Roman" w:hAnsi="Cordia New" w:cs="Cordia New"/>
                <w:sz w:val="20"/>
                <w:szCs w:val="20"/>
                <w:cs/>
              </w:rPr>
              <w:t>)</w:t>
            </w:r>
          </w:p>
        </w:tc>
        <w:tc>
          <w:tcPr>
            <w:tcW w:w="485"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6,486,086</w:t>
            </w:r>
            <w:r w:rsidRPr="001A22FE">
              <w:rPr>
                <w:rFonts w:ascii="Cordia New" w:eastAsia="Times New Roman" w:hAnsi="Cordia New" w:cs="Cordia New"/>
                <w:sz w:val="20"/>
                <w:szCs w:val="20"/>
                <w:cs/>
              </w:rPr>
              <w:t>)</w:t>
            </w:r>
          </w:p>
        </w:tc>
        <w:tc>
          <w:tcPr>
            <w:tcW w:w="488" w:type="pct"/>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r w:rsidRPr="001A22FE">
              <w:rPr>
                <w:rFonts w:ascii="Cordia New" w:eastAsia="Times New Roman" w:hAnsi="Cordia New" w:cs="Cordia New"/>
                <w:sz w:val="20"/>
                <w:szCs w:val="20"/>
              </w:rPr>
              <w:t>6,502,378</w:t>
            </w:r>
            <w:r w:rsidRPr="001A22FE">
              <w:rPr>
                <w:rFonts w:ascii="Cordia New" w:eastAsia="Times New Roman" w:hAnsi="Cordia New" w:cs="Cordia New"/>
                <w:sz w:val="20"/>
                <w:szCs w:val="20"/>
                <w:cs/>
              </w:rPr>
              <w:t>)</w:t>
            </w:r>
          </w:p>
        </w:tc>
      </w:tr>
      <w:tr w:rsidR="001A22FE" w:rsidRPr="001A22FE" w:rsidTr="00C0186F">
        <w:trPr>
          <w:trHeight w:val="80"/>
          <w:jc w:val="center"/>
        </w:trPr>
        <w:tc>
          <w:tcPr>
            <w:tcW w:w="1937" w:type="pct"/>
            <w:gridSpan w:val="2"/>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r w:rsidRPr="001A22FE">
              <w:rPr>
                <w:rFonts w:ascii="Cordia New" w:eastAsia="Times New Roman" w:hAnsi="Cordia New" w:cs="Cordia New"/>
                <w:sz w:val="20"/>
                <w:szCs w:val="20"/>
                <w:cs/>
              </w:rPr>
              <w:t>องค์ประกอบอื่นของส่วนของผู้ถือหุ้น</w:t>
            </w:r>
          </w:p>
        </w:tc>
        <w:tc>
          <w:tcPr>
            <w:tcW w:w="485" w:type="pct"/>
            <w:tcBorders>
              <w:bottom w:val="single" w:sz="4" w:space="0" w:color="auto"/>
            </w:tcBorders>
            <w:shd w:val="clear" w:color="auto" w:fill="auto"/>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p>
        </w:tc>
        <w:tc>
          <w:tcPr>
            <w:tcW w:w="485" w:type="pct"/>
            <w:tcBorders>
              <w:bottom w:val="single" w:sz="4" w:space="0" w:color="auto"/>
            </w:tcBorders>
            <w:shd w:val="clear" w:color="auto" w:fill="auto"/>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p>
        </w:tc>
        <w:tc>
          <w:tcPr>
            <w:tcW w:w="522" w:type="pct"/>
            <w:tcBorders>
              <w:bottom w:val="single" w:sz="4" w:space="0" w:color="auto"/>
            </w:tcBorders>
          </w:tcPr>
          <w:p w:rsidR="001A22FE" w:rsidRPr="001A22FE" w:rsidRDefault="001A22FE" w:rsidP="001A22FE">
            <w:pPr>
              <w:spacing w:after="0" w:line="240" w:lineRule="auto"/>
              <w:jc w:val="right"/>
              <w:rPr>
                <w:rFonts w:ascii="Cordia New" w:eastAsia="Times New Roman" w:hAnsi="Cordia New" w:cs="Cordia New"/>
                <w:sz w:val="20"/>
                <w:szCs w:val="20"/>
              </w:rPr>
            </w:pPr>
            <w:r>
              <w:rPr>
                <w:rFonts w:ascii="Cordia New" w:eastAsia="Times New Roman" w:hAnsi="Cordia New" w:cs="Cordia New"/>
                <w:sz w:val="20"/>
                <w:szCs w:val="20"/>
                <w:cs/>
              </w:rPr>
              <w:t>-</w:t>
            </w:r>
          </w:p>
        </w:tc>
        <w:tc>
          <w:tcPr>
            <w:tcW w:w="119" w:type="pct"/>
            <w:shd w:val="clear" w:color="auto" w:fill="auto"/>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tcBorders>
              <w:bottom w:val="single" w:sz="4" w:space="0" w:color="auto"/>
            </w:tcBorders>
            <w:shd w:val="clear" w:color="auto" w:fill="auto"/>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p>
        </w:tc>
        <w:tc>
          <w:tcPr>
            <w:tcW w:w="485" w:type="pct"/>
            <w:tcBorders>
              <w:bottom w:val="single" w:sz="4" w:space="0" w:color="auto"/>
            </w:tcBorders>
            <w:shd w:val="clear" w:color="auto" w:fill="auto"/>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p>
        </w:tc>
        <w:tc>
          <w:tcPr>
            <w:tcW w:w="488" w:type="pct"/>
            <w:tcBorders>
              <w:bottom w:val="single" w:sz="4" w:space="0" w:color="auto"/>
            </w:tcBorders>
          </w:tcPr>
          <w:p w:rsidR="001A22FE" w:rsidRPr="001A22FE" w:rsidRDefault="001A22FE" w:rsidP="001A22FE">
            <w:pPr>
              <w:spacing w:after="0" w:line="240" w:lineRule="auto"/>
              <w:jc w:val="right"/>
              <w:rPr>
                <w:rFonts w:ascii="Cordia New" w:eastAsia="Times New Roman" w:hAnsi="Cordia New" w:cs="Cordia New"/>
                <w:sz w:val="20"/>
                <w:szCs w:val="20"/>
              </w:rPr>
            </w:pPr>
            <w:r>
              <w:rPr>
                <w:rFonts w:ascii="Cordia New" w:eastAsia="Times New Roman" w:hAnsi="Cordia New" w:cs="Cordia New"/>
                <w:sz w:val="20"/>
                <w:szCs w:val="20"/>
                <w:cs/>
              </w:rPr>
              <w:t>-</w:t>
            </w:r>
          </w:p>
        </w:tc>
      </w:tr>
      <w:tr w:rsidR="001A22FE" w:rsidRPr="001A22FE" w:rsidTr="00C0186F">
        <w:trPr>
          <w:trHeight w:val="70"/>
          <w:jc w:val="center"/>
        </w:trPr>
        <w:tc>
          <w:tcPr>
            <w:tcW w:w="1937" w:type="pct"/>
            <w:gridSpan w:val="2"/>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b/>
                <w:bCs/>
                <w:sz w:val="20"/>
                <w:szCs w:val="20"/>
              </w:rPr>
            </w:pPr>
            <w:r w:rsidRPr="001A22FE">
              <w:rPr>
                <w:rFonts w:ascii="Cordia New" w:eastAsia="Times New Roman" w:hAnsi="Cordia New" w:cs="Cordia New"/>
                <w:b/>
                <w:bCs/>
                <w:sz w:val="20"/>
                <w:szCs w:val="20"/>
                <w:cs/>
              </w:rPr>
              <w:t>ส่วนของผู้ถือหุ้นบริษัทใหญ่ - สุทธิ</w:t>
            </w:r>
          </w:p>
        </w:tc>
        <w:tc>
          <w:tcPr>
            <w:tcW w:w="485" w:type="pct"/>
            <w:tcBorders>
              <w:top w:val="sing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3,479,264</w:t>
            </w:r>
          </w:p>
        </w:tc>
        <w:tc>
          <w:tcPr>
            <w:tcW w:w="485" w:type="pct"/>
            <w:tcBorders>
              <w:top w:val="sing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3,667,720</w:t>
            </w:r>
          </w:p>
        </w:tc>
        <w:tc>
          <w:tcPr>
            <w:tcW w:w="522" w:type="pct"/>
            <w:tcBorders>
              <w:top w:val="single" w:sz="4" w:space="0" w:color="auto"/>
            </w:tcBorders>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 xml:space="preserve"> 3,592,326 </w:t>
            </w:r>
          </w:p>
        </w:tc>
        <w:tc>
          <w:tcPr>
            <w:tcW w:w="119"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tcBorders>
              <w:top w:val="sing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3,314,168</w:t>
            </w:r>
          </w:p>
        </w:tc>
        <w:tc>
          <w:tcPr>
            <w:tcW w:w="485" w:type="pct"/>
            <w:tcBorders>
              <w:top w:val="sing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3,570,308</w:t>
            </w:r>
          </w:p>
        </w:tc>
        <w:tc>
          <w:tcPr>
            <w:tcW w:w="488" w:type="pct"/>
            <w:tcBorders>
              <w:top w:val="single" w:sz="4" w:space="0" w:color="auto"/>
            </w:tcBorders>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 xml:space="preserve"> 3,553,509 </w:t>
            </w:r>
          </w:p>
        </w:tc>
      </w:tr>
      <w:tr w:rsidR="001A22FE" w:rsidRPr="001A22FE" w:rsidTr="00C0186F">
        <w:trPr>
          <w:trHeight w:val="80"/>
          <w:jc w:val="center"/>
        </w:trPr>
        <w:tc>
          <w:tcPr>
            <w:tcW w:w="1937" w:type="pct"/>
            <w:gridSpan w:val="2"/>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sz w:val="20"/>
                <w:szCs w:val="20"/>
              </w:rPr>
            </w:pPr>
            <w:r w:rsidRPr="001A22FE">
              <w:rPr>
                <w:rFonts w:ascii="Cordia New" w:eastAsia="Times New Roman" w:hAnsi="Cordia New" w:cs="Cordia New"/>
                <w:sz w:val="20"/>
                <w:szCs w:val="20"/>
                <w:cs/>
              </w:rPr>
              <w:t>ส่วนได้เสียที่ไม่มีอำนาจควบคุม</w:t>
            </w:r>
          </w:p>
        </w:tc>
        <w:tc>
          <w:tcPr>
            <w:tcW w:w="485" w:type="pct"/>
            <w:tcBorders>
              <w:bottom w:val="single" w:sz="4" w:space="0" w:color="auto"/>
            </w:tcBorders>
            <w:shd w:val="clear" w:color="auto" w:fill="auto"/>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183</w:t>
            </w:r>
          </w:p>
        </w:tc>
        <w:tc>
          <w:tcPr>
            <w:tcW w:w="485" w:type="pct"/>
            <w:tcBorders>
              <w:bottom w:val="single" w:sz="4" w:space="0" w:color="auto"/>
            </w:tcBorders>
            <w:shd w:val="clear" w:color="auto" w:fill="auto"/>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p>
        </w:tc>
        <w:tc>
          <w:tcPr>
            <w:tcW w:w="522" w:type="pct"/>
            <w:tcBorders>
              <w:bottom w:val="single" w:sz="4" w:space="0" w:color="auto"/>
            </w:tcBorders>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 xml:space="preserve"> -   </w:t>
            </w:r>
          </w:p>
        </w:tc>
        <w:tc>
          <w:tcPr>
            <w:tcW w:w="119"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tcBorders>
              <w:bottom w:val="single" w:sz="4" w:space="0" w:color="auto"/>
            </w:tcBorders>
            <w:shd w:val="clear" w:color="auto" w:fill="auto"/>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p>
        </w:tc>
        <w:tc>
          <w:tcPr>
            <w:tcW w:w="485" w:type="pct"/>
            <w:tcBorders>
              <w:bottom w:val="single" w:sz="4" w:space="0" w:color="auto"/>
            </w:tcBorders>
            <w:shd w:val="clear" w:color="auto" w:fill="auto"/>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w:t>
            </w:r>
          </w:p>
        </w:tc>
        <w:tc>
          <w:tcPr>
            <w:tcW w:w="488" w:type="pct"/>
            <w:tcBorders>
              <w:bottom w:val="single" w:sz="4" w:space="0" w:color="auto"/>
            </w:tcBorders>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cs/>
              </w:rPr>
              <w:t xml:space="preserve"> -   </w:t>
            </w:r>
          </w:p>
        </w:tc>
      </w:tr>
      <w:tr w:rsidR="001A22FE" w:rsidRPr="001A22FE" w:rsidTr="00C0186F">
        <w:trPr>
          <w:trHeight w:val="70"/>
          <w:jc w:val="center"/>
        </w:trPr>
        <w:tc>
          <w:tcPr>
            <w:tcW w:w="1937" w:type="pct"/>
            <w:gridSpan w:val="2"/>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b/>
                <w:bCs/>
                <w:sz w:val="20"/>
                <w:szCs w:val="20"/>
              </w:rPr>
            </w:pPr>
            <w:r w:rsidRPr="001A22FE">
              <w:rPr>
                <w:rFonts w:ascii="Cordia New" w:eastAsia="Times New Roman" w:hAnsi="Cordia New" w:cs="Cordia New"/>
                <w:b/>
                <w:bCs/>
                <w:sz w:val="20"/>
                <w:szCs w:val="20"/>
                <w:cs/>
              </w:rPr>
              <w:t>ส่วนของผู้ถือหุ้น - สุทธิ</w:t>
            </w:r>
          </w:p>
        </w:tc>
        <w:tc>
          <w:tcPr>
            <w:tcW w:w="485" w:type="pct"/>
            <w:tcBorders>
              <w:top w:val="single" w:sz="4" w:space="0" w:color="auto"/>
              <w:bottom w:val="sing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3,479,447</w:t>
            </w:r>
          </w:p>
        </w:tc>
        <w:tc>
          <w:tcPr>
            <w:tcW w:w="485" w:type="pct"/>
            <w:tcBorders>
              <w:top w:val="single" w:sz="4" w:space="0" w:color="auto"/>
              <w:bottom w:val="sing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3,667,720</w:t>
            </w:r>
          </w:p>
        </w:tc>
        <w:tc>
          <w:tcPr>
            <w:tcW w:w="522" w:type="pct"/>
            <w:tcBorders>
              <w:top w:val="single" w:sz="4" w:space="0" w:color="auto"/>
              <w:bottom w:val="single" w:sz="4" w:space="0" w:color="auto"/>
            </w:tcBorders>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 xml:space="preserve"> 3,592,326 </w:t>
            </w:r>
          </w:p>
        </w:tc>
        <w:tc>
          <w:tcPr>
            <w:tcW w:w="119"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tcBorders>
              <w:top w:val="single" w:sz="4" w:space="0" w:color="auto"/>
              <w:bottom w:val="sing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3,314,168</w:t>
            </w:r>
          </w:p>
        </w:tc>
        <w:tc>
          <w:tcPr>
            <w:tcW w:w="485" w:type="pct"/>
            <w:tcBorders>
              <w:top w:val="single" w:sz="4" w:space="0" w:color="auto"/>
              <w:bottom w:val="sing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3,570,308</w:t>
            </w:r>
          </w:p>
        </w:tc>
        <w:tc>
          <w:tcPr>
            <w:tcW w:w="488" w:type="pct"/>
            <w:tcBorders>
              <w:top w:val="single" w:sz="4" w:space="0" w:color="auto"/>
              <w:bottom w:val="single" w:sz="4" w:space="0" w:color="auto"/>
            </w:tcBorders>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 xml:space="preserve"> 3,553,509 </w:t>
            </w:r>
          </w:p>
        </w:tc>
      </w:tr>
      <w:tr w:rsidR="001A22FE" w:rsidRPr="001A22FE" w:rsidTr="00C0186F">
        <w:trPr>
          <w:trHeight w:val="70"/>
          <w:jc w:val="center"/>
        </w:trPr>
        <w:tc>
          <w:tcPr>
            <w:tcW w:w="1937" w:type="pct"/>
            <w:gridSpan w:val="2"/>
            <w:shd w:val="clear" w:color="auto" w:fill="auto"/>
            <w:noWrap/>
            <w:vAlign w:val="bottom"/>
            <w:hideMark/>
          </w:tcPr>
          <w:p w:rsidR="001A22FE" w:rsidRPr="001A22FE" w:rsidRDefault="001A22FE" w:rsidP="001A22FE">
            <w:pPr>
              <w:spacing w:after="0" w:line="240" w:lineRule="auto"/>
              <w:rPr>
                <w:rFonts w:ascii="Cordia New" w:eastAsia="Times New Roman" w:hAnsi="Cordia New" w:cs="Cordia New"/>
                <w:b/>
                <w:bCs/>
                <w:sz w:val="20"/>
                <w:szCs w:val="20"/>
              </w:rPr>
            </w:pPr>
            <w:r w:rsidRPr="001A22FE">
              <w:rPr>
                <w:rFonts w:ascii="Cordia New" w:eastAsia="Times New Roman" w:hAnsi="Cordia New" w:cs="Cordia New"/>
                <w:b/>
                <w:bCs/>
                <w:sz w:val="20"/>
                <w:szCs w:val="20"/>
                <w:cs/>
              </w:rPr>
              <w:t>รวมหนี้สินและส่วนของผู้ถือหุ้น</w:t>
            </w:r>
          </w:p>
        </w:tc>
        <w:tc>
          <w:tcPr>
            <w:tcW w:w="485" w:type="pct"/>
            <w:tcBorders>
              <w:top w:val="single" w:sz="4" w:space="0" w:color="auto"/>
              <w:bottom w:val="doub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6,865,123</w:t>
            </w:r>
          </w:p>
        </w:tc>
        <w:tc>
          <w:tcPr>
            <w:tcW w:w="485" w:type="pct"/>
            <w:tcBorders>
              <w:top w:val="single" w:sz="4" w:space="0" w:color="auto"/>
              <w:bottom w:val="doub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7,111,445</w:t>
            </w:r>
          </w:p>
        </w:tc>
        <w:tc>
          <w:tcPr>
            <w:tcW w:w="522" w:type="pct"/>
            <w:tcBorders>
              <w:top w:val="single" w:sz="4" w:space="0" w:color="auto"/>
              <w:bottom w:val="double" w:sz="4" w:space="0" w:color="auto"/>
            </w:tcBorders>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 xml:space="preserve"> 6,937,166 </w:t>
            </w:r>
          </w:p>
        </w:tc>
        <w:tc>
          <w:tcPr>
            <w:tcW w:w="119" w:type="pct"/>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p>
        </w:tc>
        <w:tc>
          <w:tcPr>
            <w:tcW w:w="478" w:type="pct"/>
            <w:tcBorders>
              <w:top w:val="single" w:sz="4" w:space="0" w:color="auto"/>
              <w:bottom w:val="doub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6,585,176</w:t>
            </w:r>
          </w:p>
        </w:tc>
        <w:tc>
          <w:tcPr>
            <w:tcW w:w="485" w:type="pct"/>
            <w:tcBorders>
              <w:top w:val="single" w:sz="4" w:space="0" w:color="auto"/>
              <w:bottom w:val="double" w:sz="4" w:space="0" w:color="auto"/>
            </w:tcBorders>
            <w:shd w:val="clear" w:color="auto" w:fill="auto"/>
            <w:noWrap/>
            <w:vAlign w:val="bottom"/>
            <w:hideMark/>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6,973,574</w:t>
            </w:r>
          </w:p>
        </w:tc>
        <w:tc>
          <w:tcPr>
            <w:tcW w:w="488" w:type="pct"/>
            <w:tcBorders>
              <w:top w:val="single" w:sz="4" w:space="0" w:color="auto"/>
              <w:bottom w:val="double" w:sz="4" w:space="0" w:color="auto"/>
            </w:tcBorders>
          </w:tcPr>
          <w:p w:rsidR="001A22FE" w:rsidRPr="001A22FE" w:rsidRDefault="001A22FE" w:rsidP="001A22FE">
            <w:pPr>
              <w:spacing w:after="0" w:line="240" w:lineRule="auto"/>
              <w:jc w:val="right"/>
              <w:rPr>
                <w:rFonts w:ascii="Cordia New" w:eastAsia="Times New Roman" w:hAnsi="Cordia New" w:cs="Cordia New"/>
                <w:sz w:val="20"/>
                <w:szCs w:val="20"/>
              </w:rPr>
            </w:pPr>
            <w:r w:rsidRPr="001A22FE">
              <w:rPr>
                <w:rFonts w:ascii="Cordia New" w:eastAsia="Times New Roman" w:hAnsi="Cordia New" w:cs="Cordia New"/>
                <w:sz w:val="20"/>
                <w:szCs w:val="20"/>
              </w:rPr>
              <w:t xml:space="preserve"> 6,835,288 </w:t>
            </w:r>
          </w:p>
        </w:tc>
      </w:tr>
    </w:tbl>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3B0B83" w:rsidRPr="003B0B83" w:rsidRDefault="003B0B83" w:rsidP="003B0B83">
      <w:pPr>
        <w:spacing w:before="120" w:after="0" w:line="240" w:lineRule="auto"/>
        <w:jc w:val="center"/>
        <w:rPr>
          <w:rFonts w:ascii="Cordia New" w:eastAsia="Calibri" w:hAnsi="Cordia New" w:cs="Cordia New"/>
          <w:color w:val="000000"/>
          <w:sz w:val="30"/>
          <w:szCs w:val="30"/>
        </w:rPr>
      </w:pPr>
      <w:r w:rsidRPr="003B0B83">
        <w:rPr>
          <w:rFonts w:ascii="Cordia New" w:eastAsia="Calibri" w:hAnsi="Cordia New" w:cs="Cordia New"/>
          <w:color w:val="000000"/>
          <w:sz w:val="30"/>
          <w:szCs w:val="30"/>
          <w:cs/>
        </w:rPr>
        <w:lastRenderedPageBreak/>
        <w:t>บริษัท เอคิว เอสเตท จำกัด (มหาชน) และบริษัทย่อย</w:t>
      </w:r>
    </w:p>
    <w:p w:rsidR="003B0B83" w:rsidRPr="003B0B83" w:rsidRDefault="003B0B83" w:rsidP="003B0B83">
      <w:pPr>
        <w:spacing w:after="0" w:line="240" w:lineRule="auto"/>
        <w:jc w:val="center"/>
        <w:rPr>
          <w:rFonts w:ascii="Cordia New" w:eastAsia="Calibri" w:hAnsi="Cordia New" w:cs="Cordia New"/>
          <w:color w:val="000000"/>
          <w:sz w:val="30"/>
          <w:szCs w:val="30"/>
        </w:rPr>
      </w:pPr>
      <w:r w:rsidRPr="003B0B83">
        <w:rPr>
          <w:rFonts w:ascii="Cordia New" w:eastAsia="Calibri" w:hAnsi="Cordia New" w:cs="Cordia New"/>
          <w:color w:val="000000"/>
          <w:sz w:val="30"/>
          <w:szCs w:val="30"/>
          <w:cs/>
        </w:rPr>
        <w:t>งบกำไรขาดทุนเบ็ดเสร็จ</w:t>
      </w:r>
    </w:p>
    <w:p w:rsidR="005840DC" w:rsidRPr="003B0B83" w:rsidRDefault="003B0B83" w:rsidP="003B0B83">
      <w:pPr>
        <w:spacing w:after="0" w:line="240" w:lineRule="auto"/>
        <w:jc w:val="center"/>
        <w:rPr>
          <w:rFonts w:ascii="Cordia New" w:eastAsia="Calibri" w:hAnsi="Cordia New" w:cs="Cordia New"/>
          <w:color w:val="000000"/>
          <w:sz w:val="30"/>
          <w:szCs w:val="30"/>
        </w:rPr>
      </w:pPr>
      <w:r w:rsidRPr="003B0B83">
        <w:rPr>
          <w:rFonts w:ascii="Cordia New" w:eastAsia="Calibri" w:hAnsi="Cordia New" w:cs="Cordia New"/>
          <w:color w:val="000000"/>
          <w:sz w:val="30"/>
          <w:szCs w:val="30"/>
          <w:cs/>
        </w:rPr>
        <w:t xml:space="preserve">สำหรับปีสิ้นสุดวันที่ </w:t>
      </w:r>
      <w:r w:rsidRPr="003B0B83">
        <w:rPr>
          <w:rFonts w:ascii="Cordia New" w:eastAsia="Calibri" w:hAnsi="Cordia New" w:cs="Cordia New"/>
          <w:color w:val="000000"/>
          <w:sz w:val="30"/>
          <w:szCs w:val="30"/>
        </w:rPr>
        <w:t xml:space="preserve">31 </w:t>
      </w:r>
      <w:r w:rsidRPr="003B0B83">
        <w:rPr>
          <w:rFonts w:ascii="Cordia New" w:eastAsia="Calibri" w:hAnsi="Cordia New" w:cs="Cordia New"/>
          <w:color w:val="000000"/>
          <w:sz w:val="30"/>
          <w:szCs w:val="30"/>
          <w:cs/>
        </w:rPr>
        <w:t xml:space="preserve">ธันวาคม </w:t>
      </w:r>
      <w:r>
        <w:rPr>
          <w:rFonts w:ascii="Cordia New" w:eastAsia="Calibri" w:hAnsi="Cordia New" w:cs="Cordia New"/>
          <w:color w:val="000000"/>
          <w:sz w:val="30"/>
          <w:szCs w:val="30"/>
        </w:rPr>
        <w:t xml:space="preserve">2560 </w:t>
      </w:r>
      <w:r>
        <w:rPr>
          <w:rFonts w:ascii="Cordia New" w:eastAsia="Calibri" w:hAnsi="Cordia New" w:cs="Cordia New"/>
          <w:color w:val="000000"/>
          <w:sz w:val="30"/>
          <w:szCs w:val="30"/>
          <w:cs/>
        </w:rPr>
        <w:t xml:space="preserve">- </w:t>
      </w:r>
      <w:r w:rsidRPr="003B0B83">
        <w:rPr>
          <w:rFonts w:ascii="Cordia New" w:eastAsia="Calibri" w:hAnsi="Cordia New" w:cs="Cordia New"/>
          <w:color w:val="000000"/>
          <w:sz w:val="30"/>
          <w:szCs w:val="30"/>
        </w:rPr>
        <w:t>2562</w:t>
      </w:r>
    </w:p>
    <w:tbl>
      <w:tblPr>
        <w:tblW w:w="5318" w:type="pct"/>
        <w:jc w:val="center"/>
        <w:tblLook w:val="04A0" w:firstRow="1" w:lastRow="0" w:firstColumn="1" w:lastColumn="0" w:noHBand="0" w:noVBand="1"/>
      </w:tblPr>
      <w:tblGrid>
        <w:gridCol w:w="224"/>
        <w:gridCol w:w="3811"/>
        <w:gridCol w:w="835"/>
        <w:gridCol w:w="835"/>
        <w:gridCol w:w="1076"/>
        <w:gridCol w:w="236"/>
        <w:gridCol w:w="835"/>
        <w:gridCol w:w="835"/>
        <w:gridCol w:w="916"/>
      </w:tblGrid>
      <w:tr w:rsidR="00705F9E" w:rsidRPr="0092566E" w:rsidTr="0092566E">
        <w:trPr>
          <w:trHeight w:val="70"/>
          <w:jc w:val="center"/>
        </w:trPr>
        <w:tc>
          <w:tcPr>
            <w:tcW w:w="116"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1984"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2900" w:type="pct"/>
            <w:gridSpan w:val="7"/>
          </w:tcPr>
          <w:p w:rsidR="00705F9E" w:rsidRPr="0092566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 xml:space="preserve"> (หน่วย: พันบาท) </w:t>
            </w:r>
          </w:p>
        </w:tc>
      </w:tr>
      <w:tr w:rsidR="0092566E" w:rsidRPr="0092566E" w:rsidTr="0092566E">
        <w:trPr>
          <w:trHeight w:val="70"/>
          <w:jc w:val="center"/>
        </w:trPr>
        <w:tc>
          <w:tcPr>
            <w:tcW w:w="116" w:type="pct"/>
            <w:shd w:val="clear" w:color="auto" w:fill="auto"/>
            <w:noWrap/>
            <w:vAlign w:val="bottom"/>
            <w:hideMark/>
          </w:tcPr>
          <w:p w:rsidR="00705F9E" w:rsidRPr="00705F9E" w:rsidRDefault="00705F9E" w:rsidP="0092566E">
            <w:pPr>
              <w:spacing w:after="0" w:line="240" w:lineRule="auto"/>
              <w:jc w:val="center"/>
              <w:rPr>
                <w:rFonts w:ascii="Cordia New" w:eastAsia="Times New Roman" w:hAnsi="Cordia New" w:cs="Cordia New"/>
                <w:szCs w:val="22"/>
              </w:rPr>
            </w:pPr>
          </w:p>
        </w:tc>
        <w:tc>
          <w:tcPr>
            <w:tcW w:w="1984"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1429" w:type="pct"/>
            <w:gridSpan w:val="3"/>
            <w:tcBorders>
              <w:top w:val="single" w:sz="4" w:space="0" w:color="auto"/>
              <w:bottom w:val="single" w:sz="4" w:space="0" w:color="auto"/>
            </w:tcBorders>
            <w:shd w:val="clear" w:color="auto" w:fill="auto"/>
            <w:noWrap/>
            <w:vAlign w:val="bottom"/>
            <w:hideMark/>
          </w:tcPr>
          <w:p w:rsidR="00705F9E" w:rsidRPr="0092566E" w:rsidRDefault="00705F9E" w:rsidP="0092566E">
            <w:pPr>
              <w:spacing w:after="0" w:line="240" w:lineRule="auto"/>
              <w:jc w:val="center"/>
              <w:rPr>
                <w:rFonts w:ascii="Cordia New" w:eastAsia="Times New Roman" w:hAnsi="Cordia New" w:cs="Cordia New"/>
                <w:szCs w:val="22"/>
              </w:rPr>
            </w:pPr>
            <w:r w:rsidRPr="00705F9E">
              <w:rPr>
                <w:rFonts w:ascii="Cordia New" w:eastAsia="Times New Roman" w:hAnsi="Cordia New" w:cs="Cordia New"/>
                <w:szCs w:val="22"/>
                <w:cs/>
              </w:rPr>
              <w:t>งบการเงินรวม</w:t>
            </w:r>
          </w:p>
        </w:tc>
        <w:tc>
          <w:tcPr>
            <w:tcW w:w="123" w:type="pct"/>
            <w:shd w:val="clear" w:color="auto" w:fill="auto"/>
            <w:noWrap/>
            <w:vAlign w:val="bottom"/>
            <w:hideMark/>
          </w:tcPr>
          <w:p w:rsidR="00705F9E" w:rsidRPr="00705F9E" w:rsidRDefault="00705F9E" w:rsidP="0092566E">
            <w:pPr>
              <w:spacing w:after="0" w:line="240" w:lineRule="auto"/>
              <w:jc w:val="center"/>
              <w:rPr>
                <w:rFonts w:ascii="Cordia New" w:eastAsia="Times New Roman" w:hAnsi="Cordia New" w:cs="Cordia New"/>
                <w:szCs w:val="22"/>
              </w:rPr>
            </w:pPr>
          </w:p>
        </w:tc>
        <w:tc>
          <w:tcPr>
            <w:tcW w:w="1347" w:type="pct"/>
            <w:gridSpan w:val="3"/>
            <w:tcBorders>
              <w:top w:val="single" w:sz="4" w:space="0" w:color="auto"/>
              <w:bottom w:val="single" w:sz="4" w:space="0" w:color="auto"/>
            </w:tcBorders>
            <w:shd w:val="clear" w:color="auto" w:fill="auto"/>
            <w:noWrap/>
            <w:vAlign w:val="bottom"/>
            <w:hideMark/>
          </w:tcPr>
          <w:p w:rsidR="00705F9E" w:rsidRPr="0092566E" w:rsidRDefault="00705F9E" w:rsidP="0092566E">
            <w:pPr>
              <w:spacing w:after="0" w:line="240" w:lineRule="auto"/>
              <w:jc w:val="center"/>
              <w:rPr>
                <w:rFonts w:ascii="Cordia New" w:eastAsia="Times New Roman" w:hAnsi="Cordia New" w:cs="Cordia New"/>
                <w:szCs w:val="22"/>
                <w:cs/>
              </w:rPr>
            </w:pPr>
            <w:r w:rsidRPr="00705F9E">
              <w:rPr>
                <w:rFonts w:ascii="Cordia New" w:eastAsia="Times New Roman" w:hAnsi="Cordia New" w:cs="Cordia New"/>
                <w:szCs w:val="22"/>
                <w:cs/>
              </w:rPr>
              <w:t>งบการเงินเฉพาะกิจการ</w:t>
            </w:r>
          </w:p>
        </w:tc>
      </w:tr>
      <w:tr w:rsidR="0092566E" w:rsidRPr="0092566E" w:rsidTr="0092566E">
        <w:trPr>
          <w:trHeight w:val="70"/>
          <w:jc w:val="center"/>
        </w:trPr>
        <w:tc>
          <w:tcPr>
            <w:tcW w:w="116" w:type="pct"/>
            <w:shd w:val="clear" w:color="auto" w:fill="auto"/>
            <w:noWrap/>
            <w:vAlign w:val="bottom"/>
            <w:hideMark/>
          </w:tcPr>
          <w:p w:rsidR="00705F9E" w:rsidRPr="00705F9E" w:rsidRDefault="00705F9E" w:rsidP="0092566E">
            <w:pPr>
              <w:spacing w:after="0" w:line="240" w:lineRule="auto"/>
              <w:jc w:val="center"/>
              <w:rPr>
                <w:rFonts w:ascii="Cordia New" w:eastAsia="Times New Roman" w:hAnsi="Cordia New" w:cs="Cordia New"/>
                <w:szCs w:val="22"/>
              </w:rPr>
            </w:pPr>
          </w:p>
        </w:tc>
        <w:tc>
          <w:tcPr>
            <w:tcW w:w="1984"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435" w:type="pct"/>
            <w:tcBorders>
              <w:top w:val="single" w:sz="4" w:space="0" w:color="auto"/>
              <w:bottom w:val="single" w:sz="4" w:space="0" w:color="auto"/>
            </w:tcBorders>
            <w:shd w:val="clear" w:color="auto" w:fill="auto"/>
            <w:noWrap/>
            <w:vAlign w:val="bottom"/>
            <w:hideMark/>
          </w:tcPr>
          <w:p w:rsidR="00705F9E" w:rsidRPr="00705F9E" w:rsidRDefault="00705F9E" w:rsidP="0092566E">
            <w:pPr>
              <w:spacing w:after="0" w:line="240" w:lineRule="auto"/>
              <w:jc w:val="center"/>
              <w:rPr>
                <w:rFonts w:ascii="Cordia New" w:eastAsia="Times New Roman" w:hAnsi="Cordia New" w:cs="Cordia New"/>
                <w:szCs w:val="22"/>
              </w:rPr>
            </w:pPr>
            <w:r w:rsidRPr="00705F9E">
              <w:rPr>
                <w:rFonts w:ascii="Cordia New" w:eastAsia="Times New Roman" w:hAnsi="Cordia New" w:cs="Cordia New"/>
                <w:szCs w:val="22"/>
              </w:rPr>
              <w:t>2562</w:t>
            </w:r>
          </w:p>
        </w:tc>
        <w:tc>
          <w:tcPr>
            <w:tcW w:w="435" w:type="pct"/>
            <w:tcBorders>
              <w:top w:val="single" w:sz="4" w:space="0" w:color="auto"/>
              <w:bottom w:val="single" w:sz="4" w:space="0" w:color="auto"/>
            </w:tcBorders>
            <w:shd w:val="clear" w:color="auto" w:fill="auto"/>
            <w:noWrap/>
            <w:vAlign w:val="bottom"/>
            <w:hideMark/>
          </w:tcPr>
          <w:p w:rsidR="00705F9E" w:rsidRPr="00705F9E" w:rsidRDefault="00705F9E" w:rsidP="0092566E">
            <w:pPr>
              <w:spacing w:after="0" w:line="240" w:lineRule="auto"/>
              <w:jc w:val="center"/>
              <w:rPr>
                <w:rFonts w:ascii="Cordia New" w:eastAsia="Times New Roman" w:hAnsi="Cordia New" w:cs="Cordia New"/>
                <w:szCs w:val="22"/>
              </w:rPr>
            </w:pPr>
            <w:r w:rsidRPr="00705F9E">
              <w:rPr>
                <w:rFonts w:ascii="Cordia New" w:eastAsia="Times New Roman" w:hAnsi="Cordia New" w:cs="Cordia New"/>
                <w:szCs w:val="22"/>
              </w:rPr>
              <w:t>2561</w:t>
            </w:r>
          </w:p>
        </w:tc>
        <w:tc>
          <w:tcPr>
            <w:tcW w:w="560" w:type="pct"/>
            <w:tcBorders>
              <w:top w:val="single" w:sz="4" w:space="0" w:color="auto"/>
              <w:bottom w:val="single" w:sz="4" w:space="0" w:color="auto"/>
            </w:tcBorders>
          </w:tcPr>
          <w:p w:rsidR="00705F9E" w:rsidRPr="0092566E" w:rsidRDefault="00705F9E" w:rsidP="0092566E">
            <w:pPr>
              <w:spacing w:after="0" w:line="240" w:lineRule="auto"/>
              <w:jc w:val="center"/>
              <w:rPr>
                <w:rFonts w:ascii="Cordia New" w:eastAsia="Times New Roman" w:hAnsi="Cordia New" w:cs="Cordia New"/>
                <w:szCs w:val="22"/>
              </w:rPr>
            </w:pPr>
            <w:r w:rsidRPr="0092566E">
              <w:rPr>
                <w:rFonts w:ascii="Cordia New" w:eastAsia="Times New Roman" w:hAnsi="Cordia New" w:cs="Cordia New"/>
                <w:szCs w:val="22"/>
              </w:rPr>
              <w:t>2560</w:t>
            </w:r>
          </w:p>
        </w:tc>
        <w:tc>
          <w:tcPr>
            <w:tcW w:w="123" w:type="pct"/>
            <w:shd w:val="clear" w:color="auto" w:fill="auto"/>
            <w:noWrap/>
            <w:vAlign w:val="bottom"/>
            <w:hideMark/>
          </w:tcPr>
          <w:p w:rsidR="00705F9E" w:rsidRPr="00705F9E" w:rsidRDefault="00705F9E" w:rsidP="0092566E">
            <w:pPr>
              <w:spacing w:after="0" w:line="240" w:lineRule="auto"/>
              <w:jc w:val="center"/>
              <w:rPr>
                <w:rFonts w:ascii="Cordia New" w:eastAsia="Times New Roman" w:hAnsi="Cordia New" w:cs="Cordia New"/>
                <w:szCs w:val="22"/>
              </w:rPr>
            </w:pPr>
          </w:p>
        </w:tc>
        <w:tc>
          <w:tcPr>
            <w:tcW w:w="435" w:type="pct"/>
            <w:tcBorders>
              <w:top w:val="single" w:sz="4" w:space="0" w:color="auto"/>
              <w:bottom w:val="single" w:sz="4" w:space="0" w:color="auto"/>
            </w:tcBorders>
            <w:shd w:val="clear" w:color="auto" w:fill="auto"/>
            <w:noWrap/>
            <w:vAlign w:val="bottom"/>
            <w:hideMark/>
          </w:tcPr>
          <w:p w:rsidR="00705F9E" w:rsidRPr="00705F9E" w:rsidRDefault="00705F9E" w:rsidP="0092566E">
            <w:pPr>
              <w:spacing w:after="0" w:line="240" w:lineRule="auto"/>
              <w:jc w:val="center"/>
              <w:rPr>
                <w:rFonts w:ascii="Cordia New" w:eastAsia="Times New Roman" w:hAnsi="Cordia New" w:cs="Cordia New"/>
                <w:szCs w:val="22"/>
              </w:rPr>
            </w:pPr>
            <w:r w:rsidRPr="00705F9E">
              <w:rPr>
                <w:rFonts w:ascii="Cordia New" w:eastAsia="Times New Roman" w:hAnsi="Cordia New" w:cs="Cordia New"/>
                <w:szCs w:val="22"/>
              </w:rPr>
              <w:t>2562</w:t>
            </w:r>
          </w:p>
        </w:tc>
        <w:tc>
          <w:tcPr>
            <w:tcW w:w="435" w:type="pct"/>
            <w:tcBorders>
              <w:top w:val="single" w:sz="4" w:space="0" w:color="auto"/>
              <w:bottom w:val="single" w:sz="4" w:space="0" w:color="auto"/>
            </w:tcBorders>
            <w:shd w:val="clear" w:color="auto" w:fill="auto"/>
            <w:noWrap/>
            <w:vAlign w:val="bottom"/>
            <w:hideMark/>
          </w:tcPr>
          <w:p w:rsidR="00705F9E" w:rsidRPr="00705F9E" w:rsidRDefault="00705F9E" w:rsidP="0092566E">
            <w:pPr>
              <w:spacing w:after="0" w:line="240" w:lineRule="auto"/>
              <w:jc w:val="center"/>
              <w:rPr>
                <w:rFonts w:ascii="Cordia New" w:eastAsia="Times New Roman" w:hAnsi="Cordia New" w:cs="Cordia New"/>
                <w:szCs w:val="22"/>
              </w:rPr>
            </w:pPr>
            <w:r w:rsidRPr="00705F9E">
              <w:rPr>
                <w:rFonts w:ascii="Cordia New" w:eastAsia="Times New Roman" w:hAnsi="Cordia New" w:cs="Cordia New"/>
                <w:szCs w:val="22"/>
              </w:rPr>
              <w:t>2561</w:t>
            </w:r>
          </w:p>
        </w:tc>
        <w:tc>
          <w:tcPr>
            <w:tcW w:w="478" w:type="pct"/>
            <w:tcBorders>
              <w:top w:val="single" w:sz="4" w:space="0" w:color="auto"/>
              <w:bottom w:val="single" w:sz="4" w:space="0" w:color="auto"/>
            </w:tcBorders>
          </w:tcPr>
          <w:p w:rsidR="00705F9E" w:rsidRPr="0092566E" w:rsidRDefault="00705F9E" w:rsidP="0092566E">
            <w:pPr>
              <w:spacing w:after="0" w:line="240" w:lineRule="auto"/>
              <w:jc w:val="center"/>
              <w:rPr>
                <w:rFonts w:ascii="Cordia New" w:eastAsia="Times New Roman" w:hAnsi="Cordia New" w:cs="Cordia New"/>
                <w:szCs w:val="22"/>
              </w:rPr>
            </w:pPr>
            <w:r w:rsidRPr="0092566E">
              <w:rPr>
                <w:rFonts w:ascii="Cordia New" w:eastAsia="Times New Roman" w:hAnsi="Cordia New" w:cs="Cordia New"/>
                <w:szCs w:val="22"/>
              </w:rPr>
              <w:t>2560</w:t>
            </w:r>
          </w:p>
        </w:tc>
      </w:tr>
      <w:tr w:rsidR="0092566E" w:rsidRPr="0092566E" w:rsidTr="0092566E">
        <w:trPr>
          <w:trHeight w:val="70"/>
          <w:jc w:val="center"/>
        </w:trPr>
        <w:tc>
          <w:tcPr>
            <w:tcW w:w="116" w:type="pct"/>
            <w:shd w:val="clear" w:color="auto" w:fill="auto"/>
            <w:noWrap/>
            <w:vAlign w:val="bottom"/>
            <w:hideMark/>
          </w:tcPr>
          <w:p w:rsidR="00705F9E" w:rsidRPr="00705F9E" w:rsidRDefault="00705F9E" w:rsidP="0092566E">
            <w:pPr>
              <w:spacing w:after="0" w:line="240" w:lineRule="auto"/>
              <w:jc w:val="center"/>
              <w:rPr>
                <w:rFonts w:ascii="Cordia New" w:eastAsia="Times New Roman" w:hAnsi="Cordia New" w:cs="Cordia New"/>
                <w:szCs w:val="22"/>
              </w:rPr>
            </w:pPr>
          </w:p>
        </w:tc>
        <w:tc>
          <w:tcPr>
            <w:tcW w:w="1984"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560" w:type="pct"/>
            <w:tcBorders>
              <w:top w:val="single" w:sz="4" w:space="0" w:color="auto"/>
            </w:tcBorders>
          </w:tcPr>
          <w:p w:rsidR="00705F9E" w:rsidRPr="0092566E" w:rsidRDefault="00705F9E" w:rsidP="0092566E">
            <w:pPr>
              <w:spacing w:after="0" w:line="240" w:lineRule="auto"/>
              <w:jc w:val="right"/>
              <w:rPr>
                <w:rFonts w:ascii="Cordia New" w:eastAsia="Times New Roman" w:hAnsi="Cordia New" w:cs="Cordia New"/>
                <w:szCs w:val="22"/>
              </w:rPr>
            </w:pPr>
          </w:p>
        </w:tc>
        <w:tc>
          <w:tcPr>
            <w:tcW w:w="123"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78" w:type="pct"/>
            <w:tcBorders>
              <w:top w:val="single" w:sz="4" w:space="0" w:color="auto"/>
            </w:tcBorders>
          </w:tcPr>
          <w:p w:rsidR="00705F9E" w:rsidRPr="0092566E" w:rsidRDefault="00705F9E" w:rsidP="0092566E">
            <w:pPr>
              <w:spacing w:after="0" w:line="240" w:lineRule="auto"/>
              <w:jc w:val="right"/>
              <w:rPr>
                <w:rFonts w:ascii="Cordia New" w:eastAsia="Times New Roman" w:hAnsi="Cordia New" w:cs="Cordia New"/>
                <w:szCs w:val="22"/>
              </w:rPr>
            </w:pPr>
          </w:p>
        </w:tc>
      </w:tr>
      <w:tr w:rsidR="0092566E" w:rsidRPr="0092566E" w:rsidTr="0092566E">
        <w:trPr>
          <w:trHeight w:val="70"/>
          <w:jc w:val="center"/>
        </w:trPr>
        <w:tc>
          <w:tcPr>
            <w:tcW w:w="2100" w:type="pct"/>
            <w:gridSpan w:val="2"/>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b/>
                <w:bCs/>
                <w:szCs w:val="22"/>
              </w:rPr>
            </w:pPr>
            <w:r w:rsidRPr="00705F9E">
              <w:rPr>
                <w:rFonts w:ascii="Cordia New" w:eastAsia="Times New Roman" w:hAnsi="Cordia New" w:cs="Cordia New"/>
                <w:b/>
                <w:bCs/>
                <w:szCs w:val="22"/>
                <w:cs/>
              </w:rPr>
              <w:t>รายได้</w:t>
            </w: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b/>
                <w:bCs/>
                <w:szCs w:val="22"/>
              </w:rPr>
            </w:pP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560" w:type="pct"/>
          </w:tcPr>
          <w:p w:rsidR="00705F9E" w:rsidRPr="0092566E" w:rsidRDefault="00705F9E" w:rsidP="0092566E">
            <w:pPr>
              <w:spacing w:after="0" w:line="240" w:lineRule="auto"/>
              <w:jc w:val="right"/>
              <w:rPr>
                <w:rFonts w:ascii="Cordia New" w:eastAsia="Times New Roman" w:hAnsi="Cordia New" w:cs="Cordia New"/>
                <w:szCs w:val="22"/>
              </w:rPr>
            </w:pPr>
          </w:p>
        </w:tc>
        <w:tc>
          <w:tcPr>
            <w:tcW w:w="123"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78" w:type="pct"/>
          </w:tcPr>
          <w:p w:rsidR="00705F9E" w:rsidRPr="0092566E" w:rsidRDefault="00705F9E" w:rsidP="0092566E">
            <w:pPr>
              <w:spacing w:after="0" w:line="240" w:lineRule="auto"/>
              <w:jc w:val="right"/>
              <w:rPr>
                <w:rFonts w:ascii="Cordia New" w:eastAsia="Times New Roman" w:hAnsi="Cordia New" w:cs="Cordia New"/>
                <w:szCs w:val="22"/>
              </w:rPr>
            </w:pPr>
          </w:p>
        </w:tc>
      </w:tr>
      <w:tr w:rsidR="00705F9E" w:rsidRPr="0092566E" w:rsidTr="0092566E">
        <w:trPr>
          <w:trHeight w:val="70"/>
          <w:jc w:val="center"/>
        </w:trPr>
        <w:tc>
          <w:tcPr>
            <w:tcW w:w="116"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1984"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r w:rsidRPr="00705F9E">
              <w:rPr>
                <w:rFonts w:ascii="Cordia New" w:eastAsia="Times New Roman" w:hAnsi="Cordia New" w:cs="Cordia New"/>
                <w:szCs w:val="22"/>
                <w:cs/>
              </w:rPr>
              <w:t>รายได้จากการขายอสังหาริมทรัพย์</w:t>
            </w: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489,368</w:t>
            </w: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399,816</w:t>
            </w:r>
          </w:p>
        </w:tc>
        <w:tc>
          <w:tcPr>
            <w:tcW w:w="560" w:type="pct"/>
          </w:tcPr>
          <w:p w:rsidR="00705F9E" w:rsidRPr="0092566E" w:rsidRDefault="00705F9E" w:rsidP="0092566E">
            <w:pPr>
              <w:spacing w:after="0" w:line="240" w:lineRule="auto"/>
              <w:jc w:val="right"/>
              <w:rPr>
                <w:rFonts w:ascii="Cordia New" w:eastAsia="Times New Roman" w:hAnsi="Cordia New" w:cs="Cordia New"/>
                <w:szCs w:val="22"/>
              </w:rPr>
            </w:pPr>
            <w:r w:rsidRPr="0092566E">
              <w:rPr>
                <w:rFonts w:ascii="Cordia New" w:eastAsia="Times New Roman" w:hAnsi="Cordia New" w:cs="Cordia New"/>
                <w:szCs w:val="22"/>
              </w:rPr>
              <w:t>538,908</w:t>
            </w:r>
          </w:p>
        </w:tc>
        <w:tc>
          <w:tcPr>
            <w:tcW w:w="123"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113,501</w:t>
            </w: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68,217</w:t>
            </w:r>
          </w:p>
        </w:tc>
        <w:tc>
          <w:tcPr>
            <w:tcW w:w="478" w:type="pct"/>
          </w:tcPr>
          <w:p w:rsidR="00705F9E" w:rsidRPr="0092566E" w:rsidRDefault="00705F9E" w:rsidP="0092566E">
            <w:pPr>
              <w:spacing w:after="0" w:line="240" w:lineRule="auto"/>
              <w:jc w:val="right"/>
              <w:rPr>
                <w:rFonts w:ascii="Cordia New" w:eastAsia="Times New Roman" w:hAnsi="Cordia New" w:cs="Cordia New"/>
                <w:szCs w:val="22"/>
              </w:rPr>
            </w:pPr>
            <w:r w:rsidRPr="0092566E">
              <w:rPr>
                <w:rFonts w:ascii="Cordia New" w:eastAsia="Times New Roman" w:hAnsi="Cordia New" w:cs="Cordia New"/>
                <w:szCs w:val="22"/>
              </w:rPr>
              <w:t>135,917</w:t>
            </w:r>
          </w:p>
        </w:tc>
      </w:tr>
      <w:tr w:rsidR="00705F9E" w:rsidRPr="0092566E" w:rsidTr="0092566E">
        <w:trPr>
          <w:trHeight w:val="70"/>
          <w:jc w:val="center"/>
        </w:trPr>
        <w:tc>
          <w:tcPr>
            <w:tcW w:w="116"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1984"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r w:rsidRPr="00705F9E">
              <w:rPr>
                <w:rFonts w:ascii="Cordia New" w:eastAsia="Times New Roman" w:hAnsi="Cordia New" w:cs="Cordia New"/>
                <w:szCs w:val="22"/>
                <w:cs/>
              </w:rPr>
              <w:t xml:space="preserve">รายได้จากกิจการโรงแรม </w:t>
            </w: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131,411</w:t>
            </w: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100,727</w:t>
            </w:r>
          </w:p>
        </w:tc>
        <w:tc>
          <w:tcPr>
            <w:tcW w:w="560" w:type="pct"/>
          </w:tcPr>
          <w:p w:rsidR="00705F9E" w:rsidRPr="0092566E" w:rsidRDefault="00705F9E" w:rsidP="0092566E">
            <w:pPr>
              <w:spacing w:after="0" w:line="240" w:lineRule="auto"/>
              <w:jc w:val="right"/>
              <w:rPr>
                <w:rFonts w:ascii="Cordia New" w:eastAsia="Times New Roman" w:hAnsi="Cordia New" w:cs="Cordia New"/>
                <w:szCs w:val="22"/>
              </w:rPr>
            </w:pPr>
            <w:r w:rsidRPr="0092566E">
              <w:rPr>
                <w:rFonts w:ascii="Cordia New" w:eastAsia="Times New Roman" w:hAnsi="Cordia New" w:cs="Cordia New"/>
                <w:szCs w:val="22"/>
              </w:rPr>
              <w:t>82,226</w:t>
            </w:r>
          </w:p>
        </w:tc>
        <w:tc>
          <w:tcPr>
            <w:tcW w:w="123"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p>
        </w:tc>
        <w:tc>
          <w:tcPr>
            <w:tcW w:w="478" w:type="pct"/>
          </w:tcPr>
          <w:p w:rsidR="00705F9E" w:rsidRPr="0092566E" w:rsidRDefault="00705F9E" w:rsidP="0092566E">
            <w:pPr>
              <w:spacing w:after="0" w:line="240" w:lineRule="auto"/>
              <w:jc w:val="right"/>
              <w:rPr>
                <w:rFonts w:ascii="Cordia New" w:eastAsia="Times New Roman" w:hAnsi="Cordia New" w:cs="Cordia New"/>
                <w:szCs w:val="22"/>
              </w:rPr>
            </w:pPr>
            <w:r w:rsidRPr="0092566E">
              <w:rPr>
                <w:rFonts w:ascii="Cordia New" w:eastAsia="Times New Roman" w:hAnsi="Cordia New" w:cs="Cordia New"/>
                <w:szCs w:val="22"/>
                <w:cs/>
              </w:rPr>
              <w:t>-</w:t>
            </w:r>
          </w:p>
        </w:tc>
      </w:tr>
      <w:tr w:rsidR="0092566E" w:rsidRPr="0092566E" w:rsidTr="0092566E">
        <w:trPr>
          <w:trHeight w:val="70"/>
          <w:jc w:val="center"/>
        </w:trPr>
        <w:tc>
          <w:tcPr>
            <w:tcW w:w="116"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1984"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r w:rsidRPr="00705F9E">
              <w:rPr>
                <w:rFonts w:ascii="Cordia New" w:eastAsia="Times New Roman" w:hAnsi="Cordia New" w:cs="Cordia New"/>
                <w:szCs w:val="22"/>
                <w:cs/>
              </w:rPr>
              <w:t>รายได้ค่าเช่าอสังหาริมทรัพย์และบริการที่เกี่ยวข้อง</w:t>
            </w:r>
          </w:p>
        </w:tc>
        <w:tc>
          <w:tcPr>
            <w:tcW w:w="435" w:type="pct"/>
            <w:tcBorders>
              <w:bottom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21,451</w:t>
            </w:r>
          </w:p>
        </w:tc>
        <w:tc>
          <w:tcPr>
            <w:tcW w:w="435" w:type="pct"/>
            <w:tcBorders>
              <w:bottom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20,506</w:t>
            </w:r>
          </w:p>
        </w:tc>
        <w:tc>
          <w:tcPr>
            <w:tcW w:w="560" w:type="pct"/>
            <w:tcBorders>
              <w:bottom w:val="single" w:sz="4" w:space="0" w:color="auto"/>
            </w:tcBorders>
          </w:tcPr>
          <w:p w:rsidR="00705F9E" w:rsidRPr="0092566E" w:rsidRDefault="00705F9E" w:rsidP="0092566E">
            <w:pPr>
              <w:spacing w:after="0" w:line="240" w:lineRule="auto"/>
              <w:jc w:val="right"/>
              <w:rPr>
                <w:rFonts w:ascii="Cordia New" w:eastAsia="Times New Roman" w:hAnsi="Cordia New" w:cs="Cordia New"/>
                <w:szCs w:val="22"/>
              </w:rPr>
            </w:pPr>
            <w:r w:rsidRPr="0092566E">
              <w:rPr>
                <w:rFonts w:ascii="Cordia New" w:eastAsia="Times New Roman" w:hAnsi="Cordia New" w:cs="Cordia New"/>
                <w:szCs w:val="22"/>
              </w:rPr>
              <w:t>17,540</w:t>
            </w:r>
          </w:p>
        </w:tc>
        <w:tc>
          <w:tcPr>
            <w:tcW w:w="123"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bottom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p>
        </w:tc>
        <w:tc>
          <w:tcPr>
            <w:tcW w:w="435" w:type="pct"/>
            <w:tcBorders>
              <w:bottom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p>
        </w:tc>
        <w:tc>
          <w:tcPr>
            <w:tcW w:w="478" w:type="pct"/>
            <w:tcBorders>
              <w:bottom w:val="single" w:sz="4" w:space="0" w:color="auto"/>
            </w:tcBorders>
          </w:tcPr>
          <w:p w:rsidR="00705F9E" w:rsidRPr="0092566E" w:rsidRDefault="00705F9E" w:rsidP="0092566E">
            <w:pPr>
              <w:spacing w:after="0" w:line="240" w:lineRule="auto"/>
              <w:jc w:val="right"/>
              <w:rPr>
                <w:rFonts w:ascii="Cordia New" w:eastAsia="Times New Roman" w:hAnsi="Cordia New" w:cs="Cordia New"/>
                <w:szCs w:val="22"/>
              </w:rPr>
            </w:pPr>
            <w:r w:rsidRPr="0092566E">
              <w:rPr>
                <w:rFonts w:ascii="Cordia New" w:eastAsia="Times New Roman" w:hAnsi="Cordia New" w:cs="Cordia New"/>
                <w:szCs w:val="22"/>
                <w:cs/>
              </w:rPr>
              <w:t>-</w:t>
            </w:r>
          </w:p>
        </w:tc>
      </w:tr>
      <w:tr w:rsidR="0092566E" w:rsidRPr="0092566E" w:rsidTr="0092566E">
        <w:trPr>
          <w:trHeight w:val="70"/>
          <w:jc w:val="center"/>
        </w:trPr>
        <w:tc>
          <w:tcPr>
            <w:tcW w:w="2100" w:type="pct"/>
            <w:gridSpan w:val="2"/>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b/>
                <w:bCs/>
                <w:szCs w:val="22"/>
              </w:rPr>
            </w:pPr>
            <w:r w:rsidRPr="00705F9E">
              <w:rPr>
                <w:rFonts w:ascii="Cordia New" w:eastAsia="Times New Roman" w:hAnsi="Cordia New" w:cs="Cordia New"/>
                <w:b/>
                <w:bCs/>
                <w:szCs w:val="22"/>
                <w:cs/>
              </w:rPr>
              <w:t>รวมรายได้</w:t>
            </w:r>
          </w:p>
        </w:tc>
        <w:tc>
          <w:tcPr>
            <w:tcW w:w="435" w:type="pct"/>
            <w:tcBorders>
              <w:top w:val="single" w:sz="4" w:space="0" w:color="auto"/>
              <w:bottom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642,230</w:t>
            </w:r>
          </w:p>
        </w:tc>
        <w:tc>
          <w:tcPr>
            <w:tcW w:w="435" w:type="pct"/>
            <w:tcBorders>
              <w:top w:val="single" w:sz="4" w:space="0" w:color="auto"/>
              <w:bottom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521,049</w:t>
            </w:r>
          </w:p>
        </w:tc>
        <w:tc>
          <w:tcPr>
            <w:tcW w:w="560" w:type="pct"/>
            <w:tcBorders>
              <w:top w:val="single" w:sz="4" w:space="0" w:color="auto"/>
              <w:bottom w:val="single" w:sz="4" w:space="0" w:color="auto"/>
            </w:tcBorders>
          </w:tcPr>
          <w:p w:rsidR="00705F9E" w:rsidRPr="0092566E" w:rsidRDefault="00705F9E" w:rsidP="0092566E">
            <w:pPr>
              <w:spacing w:after="0" w:line="240" w:lineRule="auto"/>
              <w:jc w:val="right"/>
              <w:rPr>
                <w:rFonts w:ascii="Cordia New" w:eastAsia="Times New Roman" w:hAnsi="Cordia New" w:cs="Cordia New"/>
                <w:szCs w:val="22"/>
              </w:rPr>
            </w:pPr>
            <w:r w:rsidRPr="0092566E">
              <w:rPr>
                <w:rFonts w:ascii="Cordia New" w:eastAsia="Times New Roman" w:hAnsi="Cordia New" w:cs="Cordia New"/>
                <w:szCs w:val="22"/>
              </w:rPr>
              <w:t>638,674</w:t>
            </w:r>
          </w:p>
        </w:tc>
        <w:tc>
          <w:tcPr>
            <w:tcW w:w="123"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top w:val="single" w:sz="4" w:space="0" w:color="auto"/>
              <w:bottom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113,501</w:t>
            </w:r>
          </w:p>
        </w:tc>
        <w:tc>
          <w:tcPr>
            <w:tcW w:w="435" w:type="pct"/>
            <w:tcBorders>
              <w:top w:val="single" w:sz="4" w:space="0" w:color="auto"/>
              <w:bottom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68,217</w:t>
            </w:r>
          </w:p>
        </w:tc>
        <w:tc>
          <w:tcPr>
            <w:tcW w:w="478" w:type="pct"/>
            <w:tcBorders>
              <w:top w:val="single" w:sz="4" w:space="0" w:color="auto"/>
              <w:bottom w:val="single" w:sz="4" w:space="0" w:color="auto"/>
            </w:tcBorders>
          </w:tcPr>
          <w:p w:rsidR="00705F9E" w:rsidRPr="0092566E" w:rsidRDefault="00705F9E" w:rsidP="0092566E">
            <w:pPr>
              <w:spacing w:after="0" w:line="240" w:lineRule="auto"/>
              <w:jc w:val="right"/>
              <w:rPr>
                <w:rFonts w:ascii="Cordia New" w:eastAsia="Times New Roman" w:hAnsi="Cordia New" w:cs="Cordia New"/>
                <w:szCs w:val="22"/>
              </w:rPr>
            </w:pPr>
            <w:r w:rsidRPr="0092566E">
              <w:rPr>
                <w:rFonts w:ascii="Cordia New" w:eastAsia="Times New Roman" w:hAnsi="Cordia New" w:cs="Cordia New"/>
                <w:szCs w:val="22"/>
              </w:rPr>
              <w:t>135,917</w:t>
            </w:r>
          </w:p>
        </w:tc>
      </w:tr>
      <w:tr w:rsidR="0092566E" w:rsidRPr="0092566E" w:rsidTr="0092566E">
        <w:trPr>
          <w:trHeight w:val="120"/>
          <w:jc w:val="center"/>
        </w:trPr>
        <w:tc>
          <w:tcPr>
            <w:tcW w:w="116"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1984"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560" w:type="pct"/>
            <w:tcBorders>
              <w:top w:val="single" w:sz="4" w:space="0" w:color="auto"/>
            </w:tcBorders>
          </w:tcPr>
          <w:p w:rsidR="00705F9E" w:rsidRPr="0092566E" w:rsidRDefault="00705F9E" w:rsidP="0092566E">
            <w:pPr>
              <w:spacing w:after="0" w:line="240" w:lineRule="auto"/>
              <w:jc w:val="right"/>
              <w:rPr>
                <w:rFonts w:ascii="Cordia New" w:eastAsia="Times New Roman" w:hAnsi="Cordia New" w:cs="Cordia New"/>
                <w:szCs w:val="22"/>
              </w:rPr>
            </w:pPr>
          </w:p>
        </w:tc>
        <w:tc>
          <w:tcPr>
            <w:tcW w:w="123"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78" w:type="pct"/>
            <w:tcBorders>
              <w:top w:val="single" w:sz="4" w:space="0" w:color="auto"/>
            </w:tcBorders>
          </w:tcPr>
          <w:p w:rsidR="00705F9E" w:rsidRPr="0092566E" w:rsidRDefault="00705F9E" w:rsidP="0092566E">
            <w:pPr>
              <w:spacing w:after="0" w:line="240" w:lineRule="auto"/>
              <w:jc w:val="right"/>
              <w:rPr>
                <w:rFonts w:ascii="Cordia New" w:eastAsia="Times New Roman" w:hAnsi="Cordia New" w:cs="Cordia New"/>
                <w:szCs w:val="22"/>
              </w:rPr>
            </w:pPr>
          </w:p>
        </w:tc>
      </w:tr>
      <w:tr w:rsidR="0092566E" w:rsidRPr="0092566E" w:rsidTr="0092566E">
        <w:trPr>
          <w:trHeight w:val="70"/>
          <w:jc w:val="center"/>
        </w:trPr>
        <w:tc>
          <w:tcPr>
            <w:tcW w:w="2100" w:type="pct"/>
            <w:gridSpan w:val="2"/>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b/>
                <w:bCs/>
                <w:szCs w:val="22"/>
              </w:rPr>
            </w:pPr>
            <w:r w:rsidRPr="00705F9E">
              <w:rPr>
                <w:rFonts w:ascii="Cordia New" w:eastAsia="Times New Roman" w:hAnsi="Cordia New" w:cs="Cordia New"/>
                <w:b/>
                <w:bCs/>
                <w:szCs w:val="22"/>
                <w:cs/>
              </w:rPr>
              <w:t>ต้นทุน</w:t>
            </w: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b/>
                <w:bCs/>
                <w:szCs w:val="22"/>
              </w:rPr>
            </w:pP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560" w:type="pct"/>
          </w:tcPr>
          <w:p w:rsidR="00705F9E" w:rsidRPr="0092566E" w:rsidRDefault="00705F9E" w:rsidP="0092566E">
            <w:pPr>
              <w:spacing w:after="0" w:line="240" w:lineRule="auto"/>
              <w:jc w:val="right"/>
              <w:rPr>
                <w:rFonts w:ascii="Cordia New" w:eastAsia="Times New Roman" w:hAnsi="Cordia New" w:cs="Cordia New"/>
                <w:szCs w:val="22"/>
              </w:rPr>
            </w:pPr>
          </w:p>
        </w:tc>
        <w:tc>
          <w:tcPr>
            <w:tcW w:w="123"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78" w:type="pct"/>
          </w:tcPr>
          <w:p w:rsidR="00705F9E" w:rsidRPr="0092566E" w:rsidRDefault="00705F9E" w:rsidP="0092566E">
            <w:pPr>
              <w:spacing w:after="0" w:line="240" w:lineRule="auto"/>
              <w:jc w:val="right"/>
              <w:rPr>
                <w:rFonts w:ascii="Cordia New" w:eastAsia="Times New Roman" w:hAnsi="Cordia New" w:cs="Cordia New"/>
                <w:szCs w:val="22"/>
              </w:rPr>
            </w:pPr>
          </w:p>
        </w:tc>
      </w:tr>
      <w:tr w:rsidR="0092566E" w:rsidRPr="0092566E" w:rsidTr="0092566E">
        <w:trPr>
          <w:trHeight w:val="70"/>
          <w:jc w:val="center"/>
        </w:trPr>
        <w:tc>
          <w:tcPr>
            <w:tcW w:w="116" w:type="pct"/>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szCs w:val="22"/>
              </w:rPr>
            </w:pPr>
          </w:p>
        </w:tc>
        <w:tc>
          <w:tcPr>
            <w:tcW w:w="1984" w:type="pct"/>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szCs w:val="22"/>
              </w:rPr>
            </w:pPr>
            <w:r w:rsidRPr="00705F9E">
              <w:rPr>
                <w:rFonts w:ascii="Cordia New" w:eastAsia="Times New Roman" w:hAnsi="Cordia New" w:cs="Cordia New"/>
                <w:szCs w:val="22"/>
                <w:cs/>
              </w:rPr>
              <w:t>ต้นทุนขายอสังหาริมทรัพย์</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371,891</w:t>
            </w:r>
            <w:r w:rsidRPr="00705F9E">
              <w:rPr>
                <w:rFonts w:ascii="Cordia New" w:eastAsia="Times New Roman" w:hAnsi="Cordia New" w:cs="Cordia New"/>
                <w:szCs w:val="22"/>
                <w:cs/>
              </w:rPr>
              <w:t>)</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274,206</w:t>
            </w:r>
            <w:r w:rsidRPr="00705F9E">
              <w:rPr>
                <w:rFonts w:ascii="Cordia New" w:eastAsia="Times New Roman" w:hAnsi="Cordia New" w:cs="Cordia New"/>
                <w:szCs w:val="22"/>
                <w:cs/>
              </w:rPr>
              <w:t>)</w:t>
            </w:r>
          </w:p>
        </w:tc>
        <w:tc>
          <w:tcPr>
            <w:tcW w:w="560" w:type="pct"/>
          </w:tcPr>
          <w:p w:rsidR="0092566E" w:rsidRPr="0092566E" w:rsidRDefault="0092566E" w:rsidP="0092566E">
            <w:pPr>
              <w:spacing w:after="0" w:line="240" w:lineRule="auto"/>
              <w:jc w:val="right"/>
              <w:rPr>
                <w:rFonts w:ascii="Cordia New" w:hAnsi="Cordia New" w:cs="Cordia New"/>
                <w:szCs w:val="22"/>
              </w:rPr>
            </w:pPr>
            <w:r w:rsidRPr="0092566E">
              <w:rPr>
                <w:rFonts w:ascii="Cordia New" w:hAnsi="Cordia New" w:cs="Cordia New"/>
                <w:szCs w:val="22"/>
                <w:cs/>
              </w:rPr>
              <w:t>(</w:t>
            </w:r>
            <w:r w:rsidRPr="0092566E">
              <w:rPr>
                <w:rFonts w:ascii="Cordia New" w:hAnsi="Cordia New" w:cs="Cordia New"/>
                <w:szCs w:val="22"/>
              </w:rPr>
              <w:t>423,190</w:t>
            </w:r>
            <w:r w:rsidRPr="0092566E">
              <w:rPr>
                <w:rFonts w:ascii="Cordia New" w:hAnsi="Cordia New" w:cs="Cordia New"/>
                <w:szCs w:val="22"/>
                <w:cs/>
              </w:rPr>
              <w:t>)</w:t>
            </w:r>
          </w:p>
        </w:tc>
        <w:tc>
          <w:tcPr>
            <w:tcW w:w="123"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85,883</w:t>
            </w:r>
            <w:r w:rsidRPr="00705F9E">
              <w:rPr>
                <w:rFonts w:ascii="Cordia New" w:eastAsia="Times New Roman" w:hAnsi="Cordia New" w:cs="Cordia New"/>
                <w:szCs w:val="22"/>
                <w:cs/>
              </w:rPr>
              <w:t>)</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51,423</w:t>
            </w:r>
            <w:r w:rsidRPr="00705F9E">
              <w:rPr>
                <w:rFonts w:ascii="Cordia New" w:eastAsia="Times New Roman" w:hAnsi="Cordia New" w:cs="Cordia New"/>
                <w:szCs w:val="22"/>
                <w:cs/>
              </w:rPr>
              <w:t>)</w:t>
            </w:r>
          </w:p>
        </w:tc>
        <w:tc>
          <w:tcPr>
            <w:tcW w:w="478" w:type="pct"/>
          </w:tcPr>
          <w:p w:rsidR="0092566E" w:rsidRPr="0092566E" w:rsidRDefault="0092566E" w:rsidP="0092566E">
            <w:pPr>
              <w:spacing w:after="0" w:line="240" w:lineRule="auto"/>
              <w:jc w:val="right"/>
              <w:rPr>
                <w:rFonts w:ascii="Cordia New" w:hAnsi="Cordia New" w:cs="Cordia New"/>
                <w:szCs w:val="22"/>
              </w:rPr>
            </w:pPr>
            <w:r w:rsidRPr="0092566E">
              <w:rPr>
                <w:rFonts w:ascii="Cordia New" w:hAnsi="Cordia New" w:cs="Cordia New"/>
                <w:szCs w:val="22"/>
                <w:cs/>
              </w:rPr>
              <w:t>(</w:t>
            </w:r>
            <w:r w:rsidRPr="0092566E">
              <w:rPr>
                <w:rFonts w:ascii="Cordia New" w:hAnsi="Cordia New" w:cs="Cordia New"/>
                <w:szCs w:val="22"/>
              </w:rPr>
              <w:t>104,712</w:t>
            </w:r>
            <w:r w:rsidRPr="0092566E">
              <w:rPr>
                <w:rFonts w:ascii="Cordia New" w:hAnsi="Cordia New" w:cs="Cordia New"/>
                <w:szCs w:val="22"/>
                <w:cs/>
              </w:rPr>
              <w:t>)</w:t>
            </w:r>
          </w:p>
        </w:tc>
      </w:tr>
      <w:tr w:rsidR="0092566E" w:rsidRPr="0092566E" w:rsidTr="0092566E">
        <w:trPr>
          <w:trHeight w:val="70"/>
          <w:jc w:val="center"/>
        </w:trPr>
        <w:tc>
          <w:tcPr>
            <w:tcW w:w="116" w:type="pct"/>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szCs w:val="22"/>
              </w:rPr>
            </w:pPr>
          </w:p>
        </w:tc>
        <w:tc>
          <w:tcPr>
            <w:tcW w:w="1984" w:type="pct"/>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szCs w:val="22"/>
              </w:rPr>
            </w:pPr>
            <w:r w:rsidRPr="00705F9E">
              <w:rPr>
                <w:rFonts w:ascii="Cordia New" w:eastAsia="Times New Roman" w:hAnsi="Cordia New" w:cs="Cordia New"/>
                <w:szCs w:val="22"/>
                <w:cs/>
              </w:rPr>
              <w:t xml:space="preserve">ต้นทุนบริการจากกิจการโรงแรม </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199,772</w:t>
            </w:r>
            <w:r w:rsidRPr="00705F9E">
              <w:rPr>
                <w:rFonts w:ascii="Cordia New" w:eastAsia="Times New Roman" w:hAnsi="Cordia New" w:cs="Cordia New"/>
                <w:szCs w:val="22"/>
                <w:cs/>
              </w:rPr>
              <w:t>)</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161,398</w:t>
            </w:r>
            <w:r w:rsidRPr="00705F9E">
              <w:rPr>
                <w:rFonts w:ascii="Cordia New" w:eastAsia="Times New Roman" w:hAnsi="Cordia New" w:cs="Cordia New"/>
                <w:szCs w:val="22"/>
                <w:cs/>
              </w:rPr>
              <w:t>)</w:t>
            </w:r>
          </w:p>
        </w:tc>
        <w:tc>
          <w:tcPr>
            <w:tcW w:w="560" w:type="pct"/>
          </w:tcPr>
          <w:p w:rsidR="0092566E" w:rsidRPr="0092566E" w:rsidRDefault="0092566E" w:rsidP="0092566E">
            <w:pPr>
              <w:spacing w:after="0" w:line="240" w:lineRule="auto"/>
              <w:jc w:val="right"/>
              <w:rPr>
                <w:rFonts w:ascii="Cordia New" w:hAnsi="Cordia New" w:cs="Cordia New"/>
                <w:szCs w:val="22"/>
              </w:rPr>
            </w:pPr>
            <w:r w:rsidRPr="0092566E">
              <w:rPr>
                <w:rFonts w:ascii="Cordia New" w:hAnsi="Cordia New" w:cs="Cordia New"/>
                <w:szCs w:val="22"/>
                <w:cs/>
              </w:rPr>
              <w:t>(</w:t>
            </w:r>
            <w:r w:rsidRPr="0092566E">
              <w:rPr>
                <w:rFonts w:ascii="Cordia New" w:hAnsi="Cordia New" w:cs="Cordia New"/>
                <w:szCs w:val="22"/>
              </w:rPr>
              <w:t>162,695</w:t>
            </w:r>
            <w:r w:rsidRPr="0092566E">
              <w:rPr>
                <w:rFonts w:ascii="Cordia New" w:hAnsi="Cordia New" w:cs="Cordia New"/>
                <w:szCs w:val="22"/>
                <w:cs/>
              </w:rPr>
              <w:t>)</w:t>
            </w:r>
          </w:p>
        </w:tc>
        <w:tc>
          <w:tcPr>
            <w:tcW w:w="123"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p>
        </w:tc>
        <w:tc>
          <w:tcPr>
            <w:tcW w:w="478" w:type="pct"/>
          </w:tcPr>
          <w:p w:rsidR="0092566E" w:rsidRPr="0092566E" w:rsidRDefault="0092566E" w:rsidP="0092566E">
            <w:pPr>
              <w:spacing w:after="0" w:line="240" w:lineRule="auto"/>
              <w:jc w:val="right"/>
              <w:rPr>
                <w:rFonts w:ascii="Cordia New" w:hAnsi="Cordia New" w:cs="Cordia New"/>
                <w:szCs w:val="22"/>
              </w:rPr>
            </w:pPr>
            <w:r w:rsidRPr="0092566E">
              <w:rPr>
                <w:rFonts w:ascii="Cordia New" w:hAnsi="Cordia New" w:cs="Cordia New"/>
                <w:szCs w:val="22"/>
                <w:cs/>
              </w:rPr>
              <w:t>-</w:t>
            </w:r>
          </w:p>
        </w:tc>
      </w:tr>
      <w:tr w:rsidR="0092566E" w:rsidRPr="0092566E" w:rsidTr="0092566E">
        <w:trPr>
          <w:trHeight w:val="70"/>
          <w:jc w:val="center"/>
        </w:trPr>
        <w:tc>
          <w:tcPr>
            <w:tcW w:w="116" w:type="pct"/>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szCs w:val="22"/>
              </w:rPr>
            </w:pPr>
          </w:p>
        </w:tc>
        <w:tc>
          <w:tcPr>
            <w:tcW w:w="1984" w:type="pct"/>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szCs w:val="22"/>
              </w:rPr>
            </w:pPr>
            <w:r w:rsidRPr="00705F9E">
              <w:rPr>
                <w:rFonts w:ascii="Cordia New" w:eastAsia="Times New Roman" w:hAnsi="Cordia New" w:cs="Cordia New"/>
                <w:szCs w:val="22"/>
                <w:cs/>
              </w:rPr>
              <w:t>ต้นทุนจากกิจการให้เช่าอสังหาริมทรัพย์และบริการที่เกี่ยวข้อง</w:t>
            </w:r>
          </w:p>
        </w:tc>
        <w:tc>
          <w:tcPr>
            <w:tcW w:w="435" w:type="pct"/>
            <w:tcBorders>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10,666</w:t>
            </w:r>
            <w:r w:rsidRPr="00705F9E">
              <w:rPr>
                <w:rFonts w:ascii="Cordia New" w:eastAsia="Times New Roman" w:hAnsi="Cordia New" w:cs="Cordia New"/>
                <w:szCs w:val="22"/>
                <w:cs/>
              </w:rPr>
              <w:t>)</w:t>
            </w:r>
          </w:p>
        </w:tc>
        <w:tc>
          <w:tcPr>
            <w:tcW w:w="435" w:type="pct"/>
            <w:tcBorders>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9,713</w:t>
            </w:r>
            <w:r w:rsidRPr="00705F9E">
              <w:rPr>
                <w:rFonts w:ascii="Cordia New" w:eastAsia="Times New Roman" w:hAnsi="Cordia New" w:cs="Cordia New"/>
                <w:szCs w:val="22"/>
                <w:cs/>
              </w:rPr>
              <w:t>)</w:t>
            </w:r>
          </w:p>
        </w:tc>
        <w:tc>
          <w:tcPr>
            <w:tcW w:w="560" w:type="pct"/>
            <w:tcBorders>
              <w:bottom w:val="single" w:sz="4" w:space="0" w:color="auto"/>
            </w:tcBorders>
          </w:tcPr>
          <w:p w:rsidR="0092566E" w:rsidRPr="0092566E" w:rsidRDefault="0092566E" w:rsidP="0092566E">
            <w:pPr>
              <w:spacing w:after="0" w:line="240" w:lineRule="auto"/>
              <w:jc w:val="right"/>
              <w:rPr>
                <w:rFonts w:ascii="Cordia New" w:hAnsi="Cordia New" w:cs="Cordia New"/>
                <w:szCs w:val="22"/>
              </w:rPr>
            </w:pPr>
            <w:r w:rsidRPr="0092566E">
              <w:rPr>
                <w:rFonts w:ascii="Cordia New" w:hAnsi="Cordia New" w:cs="Cordia New"/>
                <w:szCs w:val="22"/>
                <w:cs/>
              </w:rPr>
              <w:t>(</w:t>
            </w:r>
            <w:r w:rsidRPr="0092566E">
              <w:rPr>
                <w:rFonts w:ascii="Cordia New" w:hAnsi="Cordia New" w:cs="Cordia New"/>
                <w:szCs w:val="22"/>
              </w:rPr>
              <w:t>10,886</w:t>
            </w:r>
            <w:r w:rsidRPr="0092566E">
              <w:rPr>
                <w:rFonts w:ascii="Cordia New" w:hAnsi="Cordia New" w:cs="Cordia New"/>
                <w:szCs w:val="22"/>
                <w:cs/>
              </w:rPr>
              <w:t>)</w:t>
            </w:r>
          </w:p>
        </w:tc>
        <w:tc>
          <w:tcPr>
            <w:tcW w:w="123"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p>
        </w:tc>
        <w:tc>
          <w:tcPr>
            <w:tcW w:w="435" w:type="pct"/>
            <w:tcBorders>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p>
        </w:tc>
        <w:tc>
          <w:tcPr>
            <w:tcW w:w="435" w:type="pct"/>
            <w:tcBorders>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p>
        </w:tc>
        <w:tc>
          <w:tcPr>
            <w:tcW w:w="478" w:type="pct"/>
            <w:tcBorders>
              <w:bottom w:val="single" w:sz="4" w:space="0" w:color="auto"/>
            </w:tcBorders>
          </w:tcPr>
          <w:p w:rsidR="0092566E" w:rsidRPr="0092566E" w:rsidRDefault="0092566E" w:rsidP="0092566E">
            <w:pPr>
              <w:spacing w:after="0" w:line="240" w:lineRule="auto"/>
              <w:jc w:val="right"/>
              <w:rPr>
                <w:rFonts w:ascii="Cordia New" w:hAnsi="Cordia New" w:cs="Cordia New"/>
                <w:szCs w:val="22"/>
              </w:rPr>
            </w:pPr>
            <w:r w:rsidRPr="0092566E">
              <w:rPr>
                <w:rFonts w:ascii="Cordia New" w:hAnsi="Cordia New" w:cs="Cordia New"/>
                <w:szCs w:val="22"/>
                <w:cs/>
              </w:rPr>
              <w:t>-</w:t>
            </w:r>
          </w:p>
        </w:tc>
      </w:tr>
      <w:tr w:rsidR="0092566E" w:rsidRPr="0092566E" w:rsidTr="0092566E">
        <w:trPr>
          <w:trHeight w:val="70"/>
          <w:jc w:val="center"/>
        </w:trPr>
        <w:tc>
          <w:tcPr>
            <w:tcW w:w="2100" w:type="pct"/>
            <w:gridSpan w:val="2"/>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b/>
                <w:bCs/>
                <w:szCs w:val="22"/>
              </w:rPr>
            </w:pPr>
            <w:r w:rsidRPr="00705F9E">
              <w:rPr>
                <w:rFonts w:ascii="Cordia New" w:eastAsia="Times New Roman" w:hAnsi="Cordia New" w:cs="Cordia New"/>
                <w:b/>
                <w:bCs/>
                <w:szCs w:val="22"/>
                <w:cs/>
              </w:rPr>
              <w:t>รวมต้นทุน</w:t>
            </w:r>
          </w:p>
        </w:tc>
        <w:tc>
          <w:tcPr>
            <w:tcW w:w="435" w:type="pct"/>
            <w:tcBorders>
              <w:top w:val="single" w:sz="4" w:space="0" w:color="auto"/>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582,329</w:t>
            </w:r>
            <w:r w:rsidRPr="00705F9E">
              <w:rPr>
                <w:rFonts w:ascii="Cordia New" w:eastAsia="Times New Roman" w:hAnsi="Cordia New" w:cs="Cordia New"/>
                <w:szCs w:val="22"/>
                <w:cs/>
              </w:rPr>
              <w:t>)</w:t>
            </w:r>
          </w:p>
        </w:tc>
        <w:tc>
          <w:tcPr>
            <w:tcW w:w="435" w:type="pct"/>
            <w:tcBorders>
              <w:top w:val="single" w:sz="4" w:space="0" w:color="auto"/>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445,317</w:t>
            </w:r>
            <w:r w:rsidRPr="00705F9E">
              <w:rPr>
                <w:rFonts w:ascii="Cordia New" w:eastAsia="Times New Roman" w:hAnsi="Cordia New" w:cs="Cordia New"/>
                <w:szCs w:val="22"/>
                <w:cs/>
              </w:rPr>
              <w:t>)</w:t>
            </w:r>
          </w:p>
        </w:tc>
        <w:tc>
          <w:tcPr>
            <w:tcW w:w="560" w:type="pct"/>
            <w:tcBorders>
              <w:top w:val="single" w:sz="4" w:space="0" w:color="auto"/>
              <w:bottom w:val="single" w:sz="4" w:space="0" w:color="auto"/>
            </w:tcBorders>
            <w:shd w:val="clear" w:color="auto" w:fill="auto"/>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cs/>
              </w:rPr>
              <w:t>(</w:t>
            </w:r>
            <w:r w:rsidRPr="0092566E">
              <w:rPr>
                <w:rFonts w:ascii="Cordia New" w:hAnsi="Cordia New" w:cs="Cordia New"/>
                <w:color w:val="000000"/>
                <w:szCs w:val="22"/>
              </w:rPr>
              <w:t>596,771</w:t>
            </w:r>
            <w:r w:rsidRPr="0092566E">
              <w:rPr>
                <w:rFonts w:ascii="Cordia New" w:hAnsi="Cordia New" w:cs="Cordia New"/>
                <w:color w:val="000000"/>
                <w:szCs w:val="22"/>
                <w:cs/>
              </w:rPr>
              <w:t>)</w:t>
            </w:r>
          </w:p>
        </w:tc>
        <w:tc>
          <w:tcPr>
            <w:tcW w:w="123"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p>
        </w:tc>
        <w:tc>
          <w:tcPr>
            <w:tcW w:w="435" w:type="pct"/>
            <w:tcBorders>
              <w:top w:val="single" w:sz="4" w:space="0" w:color="auto"/>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85,883</w:t>
            </w:r>
            <w:r w:rsidRPr="00705F9E">
              <w:rPr>
                <w:rFonts w:ascii="Cordia New" w:eastAsia="Times New Roman" w:hAnsi="Cordia New" w:cs="Cordia New"/>
                <w:szCs w:val="22"/>
                <w:cs/>
              </w:rPr>
              <w:t>)</w:t>
            </w:r>
          </w:p>
        </w:tc>
        <w:tc>
          <w:tcPr>
            <w:tcW w:w="435" w:type="pct"/>
            <w:tcBorders>
              <w:top w:val="single" w:sz="4" w:space="0" w:color="auto"/>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51,423</w:t>
            </w:r>
            <w:r w:rsidRPr="00705F9E">
              <w:rPr>
                <w:rFonts w:ascii="Cordia New" w:eastAsia="Times New Roman" w:hAnsi="Cordia New" w:cs="Cordia New"/>
                <w:szCs w:val="22"/>
                <w:cs/>
              </w:rPr>
              <w:t>)</w:t>
            </w:r>
          </w:p>
        </w:tc>
        <w:tc>
          <w:tcPr>
            <w:tcW w:w="478" w:type="pct"/>
            <w:tcBorders>
              <w:top w:val="single" w:sz="4" w:space="0" w:color="auto"/>
              <w:bottom w:val="single" w:sz="4" w:space="0" w:color="auto"/>
            </w:tcBorders>
            <w:shd w:val="clear" w:color="auto" w:fill="auto"/>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cs/>
              </w:rPr>
              <w:t>(</w:t>
            </w:r>
            <w:r w:rsidRPr="0092566E">
              <w:rPr>
                <w:rFonts w:ascii="Cordia New" w:hAnsi="Cordia New" w:cs="Cordia New"/>
                <w:color w:val="000000"/>
                <w:szCs w:val="22"/>
              </w:rPr>
              <w:t>104,712</w:t>
            </w:r>
            <w:r w:rsidRPr="0092566E">
              <w:rPr>
                <w:rFonts w:ascii="Cordia New" w:hAnsi="Cordia New" w:cs="Cordia New"/>
                <w:color w:val="000000"/>
                <w:szCs w:val="22"/>
                <w:cs/>
              </w:rPr>
              <w:t>)</w:t>
            </w:r>
          </w:p>
        </w:tc>
      </w:tr>
      <w:tr w:rsidR="0092566E" w:rsidRPr="0092566E" w:rsidTr="0092566E">
        <w:trPr>
          <w:trHeight w:val="120"/>
          <w:jc w:val="center"/>
        </w:trPr>
        <w:tc>
          <w:tcPr>
            <w:tcW w:w="116"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1984"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560" w:type="pct"/>
            <w:tcBorders>
              <w:top w:val="single" w:sz="4" w:space="0" w:color="auto"/>
            </w:tcBorders>
          </w:tcPr>
          <w:p w:rsidR="00705F9E" w:rsidRPr="0092566E" w:rsidRDefault="00705F9E" w:rsidP="0092566E">
            <w:pPr>
              <w:spacing w:after="0" w:line="240" w:lineRule="auto"/>
              <w:jc w:val="right"/>
              <w:rPr>
                <w:rFonts w:ascii="Cordia New" w:eastAsia="Times New Roman" w:hAnsi="Cordia New" w:cs="Cordia New"/>
                <w:szCs w:val="22"/>
              </w:rPr>
            </w:pPr>
          </w:p>
        </w:tc>
        <w:tc>
          <w:tcPr>
            <w:tcW w:w="123"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78" w:type="pct"/>
            <w:tcBorders>
              <w:top w:val="single" w:sz="4" w:space="0" w:color="auto"/>
            </w:tcBorders>
          </w:tcPr>
          <w:p w:rsidR="00705F9E" w:rsidRPr="0092566E" w:rsidRDefault="00705F9E" w:rsidP="0092566E">
            <w:pPr>
              <w:spacing w:after="0" w:line="240" w:lineRule="auto"/>
              <w:jc w:val="right"/>
              <w:rPr>
                <w:rFonts w:ascii="Cordia New" w:eastAsia="Times New Roman" w:hAnsi="Cordia New" w:cs="Cordia New"/>
                <w:szCs w:val="22"/>
              </w:rPr>
            </w:pPr>
          </w:p>
        </w:tc>
      </w:tr>
      <w:tr w:rsidR="0092566E" w:rsidRPr="0092566E" w:rsidTr="0092566E">
        <w:trPr>
          <w:trHeight w:val="70"/>
          <w:jc w:val="center"/>
        </w:trPr>
        <w:tc>
          <w:tcPr>
            <w:tcW w:w="2100" w:type="pct"/>
            <w:gridSpan w:val="2"/>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b/>
                <w:bCs/>
                <w:szCs w:val="22"/>
              </w:rPr>
            </w:pPr>
            <w:r w:rsidRPr="00705F9E">
              <w:rPr>
                <w:rFonts w:ascii="Cordia New" w:eastAsia="Times New Roman" w:hAnsi="Cordia New" w:cs="Cordia New"/>
                <w:b/>
                <w:bCs/>
                <w:szCs w:val="22"/>
                <w:cs/>
              </w:rPr>
              <w:t>กำไรขั้นต้น</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59,901</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75,732</w:t>
            </w:r>
          </w:p>
        </w:tc>
        <w:tc>
          <w:tcPr>
            <w:tcW w:w="560" w:type="pct"/>
            <w:shd w:val="clear" w:color="auto" w:fill="auto"/>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rPr>
              <w:t>41,903</w:t>
            </w:r>
          </w:p>
        </w:tc>
        <w:tc>
          <w:tcPr>
            <w:tcW w:w="123"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27,618</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16,794</w:t>
            </w:r>
          </w:p>
        </w:tc>
        <w:tc>
          <w:tcPr>
            <w:tcW w:w="478" w:type="pct"/>
            <w:shd w:val="clear" w:color="auto" w:fill="auto"/>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rPr>
              <w:t>31,205</w:t>
            </w:r>
          </w:p>
        </w:tc>
      </w:tr>
      <w:tr w:rsidR="0092566E" w:rsidRPr="0092566E" w:rsidTr="0092566E">
        <w:trPr>
          <w:trHeight w:val="70"/>
          <w:jc w:val="center"/>
        </w:trPr>
        <w:tc>
          <w:tcPr>
            <w:tcW w:w="116" w:type="pct"/>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szCs w:val="22"/>
              </w:rPr>
            </w:pPr>
          </w:p>
        </w:tc>
        <w:tc>
          <w:tcPr>
            <w:tcW w:w="1984" w:type="pct"/>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szCs w:val="22"/>
              </w:rPr>
            </w:pPr>
            <w:r w:rsidRPr="00705F9E">
              <w:rPr>
                <w:rFonts w:ascii="Cordia New" w:eastAsia="Times New Roman" w:hAnsi="Cordia New" w:cs="Cordia New"/>
                <w:szCs w:val="22"/>
                <w:cs/>
              </w:rPr>
              <w:t>รายได้อื่น</w:t>
            </w:r>
          </w:p>
        </w:tc>
        <w:tc>
          <w:tcPr>
            <w:tcW w:w="435" w:type="pct"/>
            <w:tcBorders>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134,574</w:t>
            </w:r>
          </w:p>
        </w:tc>
        <w:tc>
          <w:tcPr>
            <w:tcW w:w="435" w:type="pct"/>
            <w:tcBorders>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303,379</w:t>
            </w:r>
          </w:p>
        </w:tc>
        <w:tc>
          <w:tcPr>
            <w:tcW w:w="560" w:type="pct"/>
            <w:tcBorders>
              <w:bottom w:val="single" w:sz="4" w:space="0" w:color="auto"/>
            </w:tcBorders>
            <w:shd w:val="clear" w:color="auto" w:fill="auto"/>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rPr>
              <w:t>127,120</w:t>
            </w:r>
          </w:p>
        </w:tc>
        <w:tc>
          <w:tcPr>
            <w:tcW w:w="123"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p>
        </w:tc>
        <w:tc>
          <w:tcPr>
            <w:tcW w:w="435" w:type="pct"/>
            <w:tcBorders>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278,301</w:t>
            </w:r>
          </w:p>
        </w:tc>
        <w:tc>
          <w:tcPr>
            <w:tcW w:w="435" w:type="pct"/>
            <w:tcBorders>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415,262</w:t>
            </w:r>
          </w:p>
        </w:tc>
        <w:tc>
          <w:tcPr>
            <w:tcW w:w="478" w:type="pct"/>
            <w:tcBorders>
              <w:bottom w:val="single" w:sz="4" w:space="0" w:color="auto"/>
            </w:tcBorders>
            <w:shd w:val="clear" w:color="auto" w:fill="auto"/>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rPr>
              <w:t>264,076</w:t>
            </w:r>
          </w:p>
        </w:tc>
      </w:tr>
      <w:tr w:rsidR="0092566E" w:rsidRPr="0092566E" w:rsidTr="0092566E">
        <w:trPr>
          <w:trHeight w:val="70"/>
          <w:jc w:val="center"/>
        </w:trPr>
        <w:tc>
          <w:tcPr>
            <w:tcW w:w="2100" w:type="pct"/>
            <w:gridSpan w:val="2"/>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b/>
                <w:bCs/>
                <w:szCs w:val="22"/>
              </w:rPr>
            </w:pPr>
            <w:r w:rsidRPr="00705F9E">
              <w:rPr>
                <w:rFonts w:ascii="Cordia New" w:eastAsia="Times New Roman" w:hAnsi="Cordia New" w:cs="Cordia New"/>
                <w:b/>
                <w:bCs/>
                <w:szCs w:val="22"/>
                <w:cs/>
              </w:rPr>
              <w:t>กำไรก่อนค่าใช้จ่าย</w:t>
            </w:r>
          </w:p>
        </w:tc>
        <w:tc>
          <w:tcPr>
            <w:tcW w:w="435" w:type="pct"/>
            <w:tcBorders>
              <w:top w:val="single" w:sz="4" w:space="0" w:color="auto"/>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194,475</w:t>
            </w:r>
          </w:p>
        </w:tc>
        <w:tc>
          <w:tcPr>
            <w:tcW w:w="435" w:type="pct"/>
            <w:tcBorders>
              <w:top w:val="single" w:sz="4" w:space="0" w:color="auto"/>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379,111</w:t>
            </w:r>
          </w:p>
        </w:tc>
        <w:tc>
          <w:tcPr>
            <w:tcW w:w="560" w:type="pct"/>
            <w:tcBorders>
              <w:top w:val="single" w:sz="4" w:space="0" w:color="auto"/>
              <w:bottom w:val="single" w:sz="4" w:space="0" w:color="auto"/>
            </w:tcBorders>
            <w:shd w:val="clear" w:color="auto" w:fill="auto"/>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rPr>
              <w:t>169,023</w:t>
            </w:r>
          </w:p>
        </w:tc>
        <w:tc>
          <w:tcPr>
            <w:tcW w:w="123"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p>
        </w:tc>
        <w:tc>
          <w:tcPr>
            <w:tcW w:w="435" w:type="pct"/>
            <w:tcBorders>
              <w:top w:val="single" w:sz="4" w:space="0" w:color="auto"/>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305,919</w:t>
            </w:r>
          </w:p>
        </w:tc>
        <w:tc>
          <w:tcPr>
            <w:tcW w:w="435" w:type="pct"/>
            <w:tcBorders>
              <w:top w:val="single" w:sz="4" w:space="0" w:color="auto"/>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432,056</w:t>
            </w:r>
          </w:p>
        </w:tc>
        <w:tc>
          <w:tcPr>
            <w:tcW w:w="478" w:type="pct"/>
            <w:tcBorders>
              <w:top w:val="single" w:sz="4" w:space="0" w:color="auto"/>
              <w:bottom w:val="single" w:sz="4" w:space="0" w:color="auto"/>
            </w:tcBorders>
            <w:shd w:val="clear" w:color="auto" w:fill="auto"/>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rPr>
              <w:t>295,281</w:t>
            </w:r>
          </w:p>
        </w:tc>
      </w:tr>
      <w:tr w:rsidR="0092566E" w:rsidRPr="0092566E" w:rsidTr="0092566E">
        <w:trPr>
          <w:trHeight w:val="70"/>
          <w:jc w:val="center"/>
        </w:trPr>
        <w:tc>
          <w:tcPr>
            <w:tcW w:w="116" w:type="pct"/>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szCs w:val="22"/>
              </w:rPr>
            </w:pPr>
          </w:p>
        </w:tc>
        <w:tc>
          <w:tcPr>
            <w:tcW w:w="1984" w:type="pct"/>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szCs w:val="22"/>
              </w:rPr>
            </w:pPr>
            <w:r w:rsidRPr="00705F9E">
              <w:rPr>
                <w:rFonts w:ascii="Cordia New" w:eastAsia="Times New Roman" w:hAnsi="Cordia New" w:cs="Cordia New"/>
                <w:szCs w:val="22"/>
                <w:cs/>
              </w:rPr>
              <w:t>ต้นทุนในการจัดจำหน่าย</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45,327</w:t>
            </w:r>
            <w:r w:rsidRPr="00705F9E">
              <w:rPr>
                <w:rFonts w:ascii="Cordia New" w:eastAsia="Times New Roman" w:hAnsi="Cordia New" w:cs="Cordia New"/>
                <w:szCs w:val="22"/>
                <w:cs/>
              </w:rPr>
              <w:t>)</w:t>
            </w:r>
          </w:p>
        </w:tc>
        <w:tc>
          <w:tcPr>
            <w:tcW w:w="435" w:type="pct"/>
            <w:tcBorders>
              <w:top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37,689</w:t>
            </w:r>
            <w:r w:rsidRPr="00705F9E">
              <w:rPr>
                <w:rFonts w:ascii="Cordia New" w:eastAsia="Times New Roman" w:hAnsi="Cordia New" w:cs="Cordia New"/>
                <w:szCs w:val="22"/>
                <w:cs/>
              </w:rPr>
              <w:t>)</w:t>
            </w:r>
          </w:p>
        </w:tc>
        <w:tc>
          <w:tcPr>
            <w:tcW w:w="560" w:type="pct"/>
            <w:tcBorders>
              <w:top w:val="single" w:sz="4" w:space="0" w:color="auto"/>
            </w:tcBorders>
            <w:shd w:val="clear" w:color="auto" w:fill="auto"/>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cs/>
              </w:rPr>
              <w:t>(</w:t>
            </w:r>
            <w:r w:rsidRPr="0092566E">
              <w:rPr>
                <w:rFonts w:ascii="Cordia New" w:hAnsi="Cordia New" w:cs="Cordia New"/>
                <w:color w:val="000000"/>
                <w:szCs w:val="22"/>
              </w:rPr>
              <w:t>50,747</w:t>
            </w:r>
            <w:r w:rsidRPr="0092566E">
              <w:rPr>
                <w:rFonts w:ascii="Cordia New" w:hAnsi="Cordia New" w:cs="Cordia New"/>
                <w:color w:val="000000"/>
                <w:szCs w:val="22"/>
                <w:cs/>
              </w:rPr>
              <w:t>)</w:t>
            </w:r>
          </w:p>
        </w:tc>
        <w:tc>
          <w:tcPr>
            <w:tcW w:w="123"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18,594</w:t>
            </w:r>
            <w:r w:rsidRPr="00705F9E">
              <w:rPr>
                <w:rFonts w:ascii="Cordia New" w:eastAsia="Times New Roman" w:hAnsi="Cordia New" w:cs="Cordia New"/>
                <w:szCs w:val="22"/>
                <w:cs/>
              </w:rPr>
              <w:t>)</w:t>
            </w:r>
          </w:p>
        </w:tc>
        <w:tc>
          <w:tcPr>
            <w:tcW w:w="435" w:type="pct"/>
            <w:tcBorders>
              <w:top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16,786</w:t>
            </w:r>
            <w:r w:rsidRPr="00705F9E">
              <w:rPr>
                <w:rFonts w:ascii="Cordia New" w:eastAsia="Times New Roman" w:hAnsi="Cordia New" w:cs="Cordia New"/>
                <w:szCs w:val="22"/>
                <w:cs/>
              </w:rPr>
              <w:t>)</w:t>
            </w:r>
          </w:p>
        </w:tc>
        <w:tc>
          <w:tcPr>
            <w:tcW w:w="478" w:type="pct"/>
            <w:tcBorders>
              <w:top w:val="single" w:sz="4" w:space="0" w:color="auto"/>
            </w:tcBorders>
            <w:shd w:val="clear" w:color="auto" w:fill="auto"/>
            <w:vAlign w:val="bottom"/>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cs/>
              </w:rPr>
              <w:t>(</w:t>
            </w:r>
            <w:r w:rsidRPr="0092566E">
              <w:rPr>
                <w:rFonts w:ascii="Cordia New" w:hAnsi="Cordia New" w:cs="Cordia New"/>
                <w:color w:val="000000"/>
                <w:szCs w:val="22"/>
              </w:rPr>
              <w:t>22,195</w:t>
            </w:r>
            <w:r w:rsidRPr="0092566E">
              <w:rPr>
                <w:rFonts w:ascii="Cordia New" w:hAnsi="Cordia New" w:cs="Cordia New"/>
                <w:color w:val="000000"/>
                <w:szCs w:val="22"/>
                <w:cs/>
              </w:rPr>
              <w:t>)</w:t>
            </w:r>
          </w:p>
        </w:tc>
      </w:tr>
      <w:tr w:rsidR="0092566E" w:rsidRPr="0092566E" w:rsidTr="0092566E">
        <w:trPr>
          <w:trHeight w:val="70"/>
          <w:jc w:val="center"/>
        </w:trPr>
        <w:tc>
          <w:tcPr>
            <w:tcW w:w="116" w:type="pct"/>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szCs w:val="22"/>
              </w:rPr>
            </w:pPr>
          </w:p>
        </w:tc>
        <w:tc>
          <w:tcPr>
            <w:tcW w:w="1984" w:type="pct"/>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szCs w:val="22"/>
              </w:rPr>
            </w:pPr>
            <w:r w:rsidRPr="00705F9E">
              <w:rPr>
                <w:rFonts w:ascii="Cordia New" w:eastAsia="Times New Roman" w:hAnsi="Cordia New" w:cs="Cordia New"/>
                <w:szCs w:val="22"/>
                <w:cs/>
              </w:rPr>
              <w:t>ค่าใช้จ่ายในการบริหาร</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334,447</w:t>
            </w:r>
            <w:r w:rsidRPr="00705F9E">
              <w:rPr>
                <w:rFonts w:ascii="Cordia New" w:eastAsia="Times New Roman" w:hAnsi="Cordia New" w:cs="Cordia New"/>
                <w:szCs w:val="22"/>
                <w:cs/>
              </w:rPr>
              <w:t>)</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266,603</w:t>
            </w:r>
            <w:r w:rsidRPr="00705F9E">
              <w:rPr>
                <w:rFonts w:ascii="Cordia New" w:eastAsia="Times New Roman" w:hAnsi="Cordia New" w:cs="Cordia New"/>
                <w:szCs w:val="22"/>
                <w:cs/>
              </w:rPr>
              <w:t>)</w:t>
            </w:r>
          </w:p>
        </w:tc>
        <w:tc>
          <w:tcPr>
            <w:tcW w:w="560" w:type="pct"/>
            <w:shd w:val="clear" w:color="auto" w:fill="auto"/>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cs/>
              </w:rPr>
              <w:t>(</w:t>
            </w:r>
            <w:r w:rsidRPr="0092566E">
              <w:rPr>
                <w:rFonts w:ascii="Cordia New" w:hAnsi="Cordia New" w:cs="Cordia New"/>
                <w:color w:val="000000"/>
                <w:szCs w:val="22"/>
              </w:rPr>
              <w:t>253,955</w:t>
            </w:r>
            <w:r w:rsidRPr="0092566E">
              <w:rPr>
                <w:rFonts w:ascii="Cordia New" w:hAnsi="Cordia New" w:cs="Cordia New"/>
                <w:color w:val="000000"/>
                <w:szCs w:val="22"/>
                <w:cs/>
              </w:rPr>
              <w:t>)</w:t>
            </w:r>
          </w:p>
        </w:tc>
        <w:tc>
          <w:tcPr>
            <w:tcW w:w="123"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541,951</w:t>
            </w:r>
            <w:r w:rsidRPr="00705F9E">
              <w:rPr>
                <w:rFonts w:ascii="Cordia New" w:eastAsia="Times New Roman" w:hAnsi="Cordia New" w:cs="Cordia New"/>
                <w:szCs w:val="22"/>
                <w:cs/>
              </w:rPr>
              <w:t>)</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398,944</w:t>
            </w:r>
            <w:r w:rsidRPr="00705F9E">
              <w:rPr>
                <w:rFonts w:ascii="Cordia New" w:eastAsia="Times New Roman" w:hAnsi="Cordia New" w:cs="Cordia New"/>
                <w:szCs w:val="22"/>
                <w:cs/>
              </w:rPr>
              <w:t>)</w:t>
            </w:r>
          </w:p>
        </w:tc>
        <w:tc>
          <w:tcPr>
            <w:tcW w:w="478" w:type="pct"/>
            <w:shd w:val="clear" w:color="auto" w:fill="auto"/>
            <w:vAlign w:val="bottom"/>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cs/>
              </w:rPr>
              <w:t>(</w:t>
            </w:r>
            <w:r w:rsidRPr="0092566E">
              <w:rPr>
                <w:rFonts w:ascii="Cordia New" w:hAnsi="Cordia New" w:cs="Cordia New"/>
                <w:color w:val="000000"/>
                <w:szCs w:val="22"/>
              </w:rPr>
              <w:t>143,211</w:t>
            </w:r>
            <w:r w:rsidRPr="0092566E">
              <w:rPr>
                <w:rFonts w:ascii="Cordia New" w:hAnsi="Cordia New" w:cs="Cordia New"/>
                <w:color w:val="000000"/>
                <w:szCs w:val="22"/>
                <w:cs/>
              </w:rPr>
              <w:t>)</w:t>
            </w:r>
          </w:p>
        </w:tc>
      </w:tr>
      <w:tr w:rsidR="0092566E" w:rsidRPr="0092566E" w:rsidTr="0092566E">
        <w:trPr>
          <w:trHeight w:val="70"/>
          <w:jc w:val="center"/>
        </w:trPr>
        <w:tc>
          <w:tcPr>
            <w:tcW w:w="116" w:type="pct"/>
            <w:shd w:val="clear" w:color="auto" w:fill="auto"/>
            <w:noWrap/>
            <w:vAlign w:val="bottom"/>
          </w:tcPr>
          <w:p w:rsidR="0092566E" w:rsidRPr="0092566E" w:rsidRDefault="0092566E" w:rsidP="0092566E">
            <w:pPr>
              <w:spacing w:after="0" w:line="240" w:lineRule="auto"/>
              <w:rPr>
                <w:rFonts w:ascii="Cordia New" w:eastAsia="Times New Roman" w:hAnsi="Cordia New" w:cs="Cordia New"/>
                <w:szCs w:val="22"/>
              </w:rPr>
            </w:pPr>
          </w:p>
        </w:tc>
        <w:tc>
          <w:tcPr>
            <w:tcW w:w="1984" w:type="pct"/>
            <w:shd w:val="clear" w:color="auto" w:fill="auto"/>
            <w:noWrap/>
            <w:vAlign w:val="bottom"/>
          </w:tcPr>
          <w:p w:rsidR="0092566E" w:rsidRPr="0092566E" w:rsidRDefault="0092566E" w:rsidP="0092566E">
            <w:pPr>
              <w:spacing w:after="0" w:line="240" w:lineRule="auto"/>
              <w:rPr>
                <w:rFonts w:ascii="Cordia New" w:eastAsia="Times New Roman" w:hAnsi="Cordia New" w:cs="Cordia New"/>
                <w:szCs w:val="22"/>
                <w:cs/>
              </w:rPr>
            </w:pPr>
            <w:r w:rsidRPr="0092566E">
              <w:rPr>
                <w:rFonts w:ascii="Cordia New" w:eastAsia="Times New Roman" w:hAnsi="Cordia New" w:cs="Cordia New"/>
                <w:szCs w:val="22"/>
                <w:cs/>
              </w:rPr>
              <w:t>ค่าใช้จ่ายอื่น</w:t>
            </w:r>
          </w:p>
        </w:tc>
        <w:tc>
          <w:tcPr>
            <w:tcW w:w="435" w:type="pct"/>
            <w:tcBorders>
              <w:bottom w:val="single" w:sz="4" w:space="0" w:color="auto"/>
            </w:tcBorders>
            <w:shd w:val="clear" w:color="auto" w:fill="auto"/>
            <w:noWrap/>
            <w:vAlign w:val="bottom"/>
          </w:tcPr>
          <w:p w:rsidR="0092566E" w:rsidRPr="0092566E" w:rsidRDefault="0092566E" w:rsidP="0092566E">
            <w:pPr>
              <w:spacing w:after="0" w:line="240" w:lineRule="auto"/>
              <w:jc w:val="right"/>
              <w:rPr>
                <w:rFonts w:ascii="Cordia New" w:eastAsia="Times New Roman" w:hAnsi="Cordia New" w:cs="Cordia New"/>
                <w:szCs w:val="22"/>
              </w:rPr>
            </w:pPr>
            <w:r w:rsidRPr="0092566E">
              <w:rPr>
                <w:rFonts w:ascii="Cordia New" w:eastAsia="Times New Roman" w:hAnsi="Cordia New" w:cs="Cordia New"/>
                <w:szCs w:val="22"/>
                <w:cs/>
              </w:rPr>
              <w:t>-</w:t>
            </w:r>
          </w:p>
        </w:tc>
        <w:tc>
          <w:tcPr>
            <w:tcW w:w="435" w:type="pct"/>
            <w:tcBorders>
              <w:bottom w:val="single" w:sz="4" w:space="0" w:color="auto"/>
            </w:tcBorders>
            <w:shd w:val="clear" w:color="auto" w:fill="auto"/>
            <w:noWrap/>
            <w:vAlign w:val="bottom"/>
          </w:tcPr>
          <w:p w:rsidR="0092566E" w:rsidRPr="0092566E" w:rsidRDefault="0092566E" w:rsidP="0092566E">
            <w:pPr>
              <w:spacing w:after="0" w:line="240" w:lineRule="auto"/>
              <w:jc w:val="right"/>
              <w:rPr>
                <w:rFonts w:ascii="Cordia New" w:eastAsia="Times New Roman" w:hAnsi="Cordia New" w:cs="Cordia New"/>
                <w:szCs w:val="22"/>
              </w:rPr>
            </w:pPr>
            <w:r w:rsidRPr="0092566E">
              <w:rPr>
                <w:rFonts w:ascii="Cordia New" w:eastAsia="Times New Roman" w:hAnsi="Cordia New" w:cs="Cordia New"/>
                <w:szCs w:val="22"/>
                <w:cs/>
              </w:rPr>
              <w:t>-</w:t>
            </w:r>
          </w:p>
        </w:tc>
        <w:tc>
          <w:tcPr>
            <w:tcW w:w="560" w:type="pct"/>
            <w:tcBorders>
              <w:bottom w:val="single" w:sz="4" w:space="0" w:color="auto"/>
            </w:tcBorders>
            <w:shd w:val="clear" w:color="auto" w:fill="auto"/>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cs/>
              </w:rPr>
              <w:t>(</w:t>
            </w:r>
            <w:r w:rsidRPr="0092566E">
              <w:rPr>
                <w:rFonts w:ascii="Cordia New" w:hAnsi="Cordia New" w:cs="Cordia New"/>
                <w:color w:val="000000"/>
                <w:szCs w:val="22"/>
              </w:rPr>
              <w:t>4,408</w:t>
            </w:r>
            <w:r w:rsidRPr="0092566E">
              <w:rPr>
                <w:rFonts w:ascii="Cordia New" w:hAnsi="Cordia New" w:cs="Cordia New"/>
                <w:color w:val="000000"/>
                <w:szCs w:val="22"/>
                <w:cs/>
              </w:rPr>
              <w:t>)</w:t>
            </w:r>
          </w:p>
        </w:tc>
        <w:tc>
          <w:tcPr>
            <w:tcW w:w="123" w:type="pct"/>
            <w:shd w:val="clear" w:color="auto" w:fill="auto"/>
            <w:noWrap/>
            <w:vAlign w:val="bottom"/>
          </w:tcPr>
          <w:p w:rsidR="0092566E" w:rsidRPr="0092566E" w:rsidRDefault="0092566E" w:rsidP="0092566E">
            <w:pPr>
              <w:spacing w:after="0" w:line="240" w:lineRule="auto"/>
              <w:jc w:val="right"/>
              <w:rPr>
                <w:rFonts w:ascii="Cordia New" w:eastAsia="Times New Roman" w:hAnsi="Cordia New" w:cs="Cordia New"/>
                <w:szCs w:val="22"/>
              </w:rPr>
            </w:pPr>
          </w:p>
        </w:tc>
        <w:tc>
          <w:tcPr>
            <w:tcW w:w="435" w:type="pct"/>
            <w:tcBorders>
              <w:bottom w:val="single" w:sz="4" w:space="0" w:color="auto"/>
            </w:tcBorders>
            <w:shd w:val="clear" w:color="auto" w:fill="auto"/>
            <w:noWrap/>
            <w:vAlign w:val="bottom"/>
          </w:tcPr>
          <w:p w:rsidR="0092566E" w:rsidRPr="0092566E" w:rsidRDefault="0092566E" w:rsidP="0092566E">
            <w:pPr>
              <w:spacing w:after="0" w:line="240" w:lineRule="auto"/>
              <w:jc w:val="right"/>
              <w:rPr>
                <w:rFonts w:ascii="Cordia New" w:eastAsia="Times New Roman" w:hAnsi="Cordia New" w:cs="Cordia New"/>
                <w:szCs w:val="22"/>
              </w:rPr>
            </w:pPr>
            <w:r w:rsidRPr="0092566E">
              <w:rPr>
                <w:rFonts w:ascii="Cordia New" w:eastAsia="Times New Roman" w:hAnsi="Cordia New" w:cs="Cordia New"/>
                <w:szCs w:val="22"/>
                <w:cs/>
              </w:rPr>
              <w:t>-</w:t>
            </w:r>
          </w:p>
        </w:tc>
        <w:tc>
          <w:tcPr>
            <w:tcW w:w="435" w:type="pct"/>
            <w:tcBorders>
              <w:bottom w:val="single" w:sz="4" w:space="0" w:color="auto"/>
            </w:tcBorders>
            <w:shd w:val="clear" w:color="auto" w:fill="auto"/>
            <w:noWrap/>
            <w:vAlign w:val="bottom"/>
          </w:tcPr>
          <w:p w:rsidR="0092566E" w:rsidRPr="0092566E" w:rsidRDefault="0092566E" w:rsidP="0092566E">
            <w:pPr>
              <w:spacing w:after="0" w:line="240" w:lineRule="auto"/>
              <w:jc w:val="right"/>
              <w:rPr>
                <w:rFonts w:ascii="Cordia New" w:eastAsia="Times New Roman" w:hAnsi="Cordia New" w:cs="Cordia New"/>
                <w:szCs w:val="22"/>
              </w:rPr>
            </w:pPr>
            <w:r w:rsidRPr="0092566E">
              <w:rPr>
                <w:rFonts w:ascii="Cordia New" w:eastAsia="Times New Roman" w:hAnsi="Cordia New" w:cs="Cordia New"/>
                <w:szCs w:val="22"/>
                <w:cs/>
              </w:rPr>
              <w:t>-</w:t>
            </w:r>
          </w:p>
        </w:tc>
        <w:tc>
          <w:tcPr>
            <w:tcW w:w="478" w:type="pct"/>
            <w:tcBorders>
              <w:bottom w:val="single" w:sz="4" w:space="0" w:color="auto"/>
            </w:tcBorders>
            <w:shd w:val="clear" w:color="auto" w:fill="auto"/>
            <w:vAlign w:val="bottom"/>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cs/>
              </w:rPr>
              <w:t>(</w:t>
            </w:r>
            <w:r w:rsidRPr="0092566E">
              <w:rPr>
                <w:rFonts w:ascii="Cordia New" w:hAnsi="Cordia New" w:cs="Cordia New"/>
                <w:color w:val="000000"/>
                <w:szCs w:val="22"/>
              </w:rPr>
              <w:t>385,682</w:t>
            </w:r>
            <w:r w:rsidRPr="0092566E">
              <w:rPr>
                <w:rFonts w:ascii="Cordia New" w:hAnsi="Cordia New" w:cs="Cordia New"/>
                <w:color w:val="000000"/>
                <w:szCs w:val="22"/>
                <w:cs/>
              </w:rPr>
              <w:t>)</w:t>
            </w:r>
          </w:p>
        </w:tc>
      </w:tr>
      <w:tr w:rsidR="0092566E" w:rsidRPr="0092566E" w:rsidTr="0092566E">
        <w:trPr>
          <w:trHeight w:val="70"/>
          <w:jc w:val="center"/>
        </w:trPr>
        <w:tc>
          <w:tcPr>
            <w:tcW w:w="2100" w:type="pct"/>
            <w:gridSpan w:val="2"/>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b/>
                <w:bCs/>
                <w:szCs w:val="22"/>
              </w:rPr>
            </w:pPr>
            <w:r w:rsidRPr="00705F9E">
              <w:rPr>
                <w:rFonts w:ascii="Cordia New" w:eastAsia="Times New Roman" w:hAnsi="Cordia New" w:cs="Cordia New"/>
                <w:b/>
                <w:bCs/>
                <w:szCs w:val="22"/>
                <w:cs/>
              </w:rPr>
              <w:t>รวมค่าใช้จ่าย</w:t>
            </w:r>
          </w:p>
        </w:tc>
        <w:tc>
          <w:tcPr>
            <w:tcW w:w="435" w:type="pct"/>
            <w:tcBorders>
              <w:top w:val="single" w:sz="4" w:space="0" w:color="auto"/>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379,774</w:t>
            </w:r>
            <w:r w:rsidRPr="00705F9E">
              <w:rPr>
                <w:rFonts w:ascii="Cordia New" w:eastAsia="Times New Roman" w:hAnsi="Cordia New" w:cs="Cordia New"/>
                <w:szCs w:val="22"/>
                <w:cs/>
              </w:rPr>
              <w:t>)</w:t>
            </w:r>
          </w:p>
        </w:tc>
        <w:tc>
          <w:tcPr>
            <w:tcW w:w="435" w:type="pct"/>
            <w:tcBorders>
              <w:top w:val="single" w:sz="4" w:space="0" w:color="auto"/>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304,292</w:t>
            </w:r>
            <w:r w:rsidRPr="00705F9E">
              <w:rPr>
                <w:rFonts w:ascii="Cordia New" w:eastAsia="Times New Roman" w:hAnsi="Cordia New" w:cs="Cordia New"/>
                <w:szCs w:val="22"/>
                <w:cs/>
              </w:rPr>
              <w:t>)</w:t>
            </w:r>
          </w:p>
        </w:tc>
        <w:tc>
          <w:tcPr>
            <w:tcW w:w="560" w:type="pct"/>
            <w:tcBorders>
              <w:top w:val="single" w:sz="4" w:space="0" w:color="auto"/>
              <w:bottom w:val="single" w:sz="4" w:space="0" w:color="auto"/>
            </w:tcBorders>
            <w:shd w:val="clear" w:color="auto" w:fill="auto"/>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cs/>
              </w:rPr>
              <w:t>(</w:t>
            </w:r>
            <w:r w:rsidRPr="0092566E">
              <w:rPr>
                <w:rFonts w:ascii="Cordia New" w:hAnsi="Cordia New" w:cs="Cordia New"/>
                <w:color w:val="000000"/>
                <w:szCs w:val="22"/>
              </w:rPr>
              <w:t>309,110</w:t>
            </w:r>
            <w:r w:rsidRPr="0092566E">
              <w:rPr>
                <w:rFonts w:ascii="Cordia New" w:hAnsi="Cordia New" w:cs="Cordia New"/>
                <w:color w:val="000000"/>
                <w:szCs w:val="22"/>
                <w:cs/>
              </w:rPr>
              <w:t>)</w:t>
            </w:r>
          </w:p>
        </w:tc>
        <w:tc>
          <w:tcPr>
            <w:tcW w:w="123"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p>
        </w:tc>
        <w:tc>
          <w:tcPr>
            <w:tcW w:w="435" w:type="pct"/>
            <w:tcBorders>
              <w:top w:val="single" w:sz="4" w:space="0" w:color="auto"/>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560,545</w:t>
            </w:r>
            <w:r w:rsidRPr="00705F9E">
              <w:rPr>
                <w:rFonts w:ascii="Cordia New" w:eastAsia="Times New Roman" w:hAnsi="Cordia New" w:cs="Cordia New"/>
                <w:szCs w:val="22"/>
                <w:cs/>
              </w:rPr>
              <w:t>)</w:t>
            </w:r>
          </w:p>
        </w:tc>
        <w:tc>
          <w:tcPr>
            <w:tcW w:w="435" w:type="pct"/>
            <w:tcBorders>
              <w:top w:val="single" w:sz="4" w:space="0" w:color="auto"/>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415,730</w:t>
            </w:r>
            <w:r w:rsidRPr="00705F9E">
              <w:rPr>
                <w:rFonts w:ascii="Cordia New" w:eastAsia="Times New Roman" w:hAnsi="Cordia New" w:cs="Cordia New"/>
                <w:szCs w:val="22"/>
                <w:cs/>
              </w:rPr>
              <w:t>)</w:t>
            </w:r>
          </w:p>
        </w:tc>
        <w:tc>
          <w:tcPr>
            <w:tcW w:w="478" w:type="pct"/>
            <w:tcBorders>
              <w:top w:val="single" w:sz="4" w:space="0" w:color="auto"/>
              <w:bottom w:val="single" w:sz="4" w:space="0" w:color="auto"/>
            </w:tcBorders>
          </w:tcPr>
          <w:p w:rsidR="0092566E" w:rsidRPr="0092566E" w:rsidRDefault="0092566E" w:rsidP="0092566E">
            <w:pPr>
              <w:spacing w:after="0" w:line="240" w:lineRule="auto"/>
              <w:jc w:val="right"/>
              <w:rPr>
                <w:rFonts w:ascii="Cordia New" w:eastAsia="Times New Roman" w:hAnsi="Cordia New" w:cs="Cordia New"/>
                <w:szCs w:val="22"/>
              </w:rPr>
            </w:pPr>
            <w:r w:rsidRPr="0092566E">
              <w:rPr>
                <w:rFonts w:ascii="Cordia New" w:eastAsia="Times New Roman" w:hAnsi="Cordia New" w:cs="Cordia New"/>
                <w:szCs w:val="22"/>
                <w:cs/>
              </w:rPr>
              <w:t>(</w:t>
            </w:r>
            <w:r w:rsidRPr="0092566E">
              <w:rPr>
                <w:rFonts w:ascii="Cordia New" w:eastAsia="Times New Roman" w:hAnsi="Cordia New" w:cs="Cordia New"/>
                <w:szCs w:val="22"/>
              </w:rPr>
              <w:t>551,088</w:t>
            </w:r>
            <w:r w:rsidRPr="0092566E">
              <w:rPr>
                <w:rFonts w:ascii="Cordia New" w:eastAsia="Times New Roman" w:hAnsi="Cordia New" w:cs="Cordia New"/>
                <w:szCs w:val="22"/>
                <w:cs/>
              </w:rPr>
              <w:t>)</w:t>
            </w:r>
          </w:p>
        </w:tc>
      </w:tr>
      <w:tr w:rsidR="0092566E" w:rsidRPr="0092566E" w:rsidTr="0092566E">
        <w:trPr>
          <w:trHeight w:val="120"/>
          <w:jc w:val="center"/>
        </w:trPr>
        <w:tc>
          <w:tcPr>
            <w:tcW w:w="116"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1984"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560" w:type="pct"/>
            <w:tcBorders>
              <w:top w:val="single" w:sz="4" w:space="0" w:color="auto"/>
            </w:tcBorders>
          </w:tcPr>
          <w:p w:rsidR="00705F9E" w:rsidRPr="0092566E" w:rsidRDefault="00705F9E" w:rsidP="0092566E">
            <w:pPr>
              <w:spacing w:after="0" w:line="240" w:lineRule="auto"/>
              <w:jc w:val="right"/>
              <w:rPr>
                <w:rFonts w:ascii="Cordia New" w:eastAsia="Times New Roman" w:hAnsi="Cordia New" w:cs="Cordia New"/>
                <w:szCs w:val="22"/>
              </w:rPr>
            </w:pPr>
          </w:p>
        </w:tc>
        <w:tc>
          <w:tcPr>
            <w:tcW w:w="123"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78" w:type="pct"/>
            <w:tcBorders>
              <w:top w:val="single" w:sz="4" w:space="0" w:color="auto"/>
            </w:tcBorders>
          </w:tcPr>
          <w:p w:rsidR="00705F9E" w:rsidRPr="0092566E" w:rsidRDefault="00705F9E" w:rsidP="0092566E">
            <w:pPr>
              <w:spacing w:after="0" w:line="240" w:lineRule="auto"/>
              <w:jc w:val="right"/>
              <w:rPr>
                <w:rFonts w:ascii="Cordia New" w:eastAsia="Times New Roman" w:hAnsi="Cordia New" w:cs="Cordia New"/>
                <w:szCs w:val="22"/>
              </w:rPr>
            </w:pPr>
          </w:p>
        </w:tc>
      </w:tr>
      <w:tr w:rsidR="0092566E" w:rsidRPr="0092566E" w:rsidTr="0092566E">
        <w:trPr>
          <w:trHeight w:val="70"/>
          <w:jc w:val="center"/>
        </w:trPr>
        <w:tc>
          <w:tcPr>
            <w:tcW w:w="2100" w:type="pct"/>
            <w:gridSpan w:val="2"/>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b/>
                <w:bCs/>
                <w:szCs w:val="22"/>
              </w:rPr>
            </w:pPr>
            <w:r w:rsidRPr="00705F9E">
              <w:rPr>
                <w:rFonts w:ascii="Cordia New" w:eastAsia="Times New Roman" w:hAnsi="Cordia New" w:cs="Cordia New"/>
                <w:b/>
                <w:bCs/>
                <w:szCs w:val="22"/>
                <w:cs/>
              </w:rPr>
              <w:t>กำไร(ขาดทุน)ก่อนต้นทุนทางการเงินและภาษีเงินได้</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185,299</w:t>
            </w:r>
            <w:r w:rsidRPr="00705F9E">
              <w:rPr>
                <w:rFonts w:ascii="Cordia New" w:eastAsia="Times New Roman" w:hAnsi="Cordia New" w:cs="Cordia New"/>
                <w:szCs w:val="22"/>
                <w:cs/>
              </w:rPr>
              <w:t>)</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74,819</w:t>
            </w:r>
          </w:p>
        </w:tc>
        <w:tc>
          <w:tcPr>
            <w:tcW w:w="560" w:type="pct"/>
            <w:shd w:val="clear" w:color="auto" w:fill="auto"/>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cs/>
              </w:rPr>
              <w:t>(</w:t>
            </w:r>
            <w:r w:rsidRPr="0092566E">
              <w:rPr>
                <w:rFonts w:ascii="Cordia New" w:hAnsi="Cordia New" w:cs="Cordia New"/>
                <w:color w:val="000000"/>
                <w:szCs w:val="22"/>
              </w:rPr>
              <w:t>140,087</w:t>
            </w:r>
            <w:r w:rsidRPr="0092566E">
              <w:rPr>
                <w:rFonts w:ascii="Cordia New" w:hAnsi="Cordia New" w:cs="Cordia New"/>
                <w:color w:val="000000"/>
                <w:szCs w:val="22"/>
                <w:cs/>
              </w:rPr>
              <w:t>)</w:t>
            </w:r>
          </w:p>
        </w:tc>
        <w:tc>
          <w:tcPr>
            <w:tcW w:w="123"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254,626</w:t>
            </w:r>
            <w:r w:rsidRPr="00705F9E">
              <w:rPr>
                <w:rFonts w:ascii="Cordia New" w:eastAsia="Times New Roman" w:hAnsi="Cordia New" w:cs="Cordia New"/>
                <w:szCs w:val="22"/>
                <w:cs/>
              </w:rPr>
              <w:t>)</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16,326</w:t>
            </w:r>
          </w:p>
        </w:tc>
        <w:tc>
          <w:tcPr>
            <w:tcW w:w="478" w:type="pct"/>
            <w:shd w:val="clear" w:color="auto" w:fill="auto"/>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cs/>
              </w:rPr>
              <w:t>(</w:t>
            </w:r>
            <w:r w:rsidRPr="0092566E">
              <w:rPr>
                <w:rFonts w:ascii="Cordia New" w:hAnsi="Cordia New" w:cs="Cordia New"/>
                <w:color w:val="000000"/>
                <w:szCs w:val="22"/>
              </w:rPr>
              <w:t>255,807</w:t>
            </w:r>
            <w:r w:rsidRPr="0092566E">
              <w:rPr>
                <w:rFonts w:ascii="Cordia New" w:hAnsi="Cordia New" w:cs="Cordia New"/>
                <w:color w:val="000000"/>
                <w:szCs w:val="22"/>
                <w:cs/>
              </w:rPr>
              <w:t>)</w:t>
            </w:r>
          </w:p>
        </w:tc>
      </w:tr>
      <w:tr w:rsidR="0092566E" w:rsidRPr="0092566E" w:rsidTr="0092566E">
        <w:trPr>
          <w:trHeight w:val="70"/>
          <w:jc w:val="center"/>
        </w:trPr>
        <w:tc>
          <w:tcPr>
            <w:tcW w:w="2100" w:type="pct"/>
            <w:gridSpan w:val="2"/>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szCs w:val="22"/>
              </w:rPr>
            </w:pPr>
            <w:r w:rsidRPr="00705F9E">
              <w:rPr>
                <w:rFonts w:ascii="Cordia New" w:eastAsia="Times New Roman" w:hAnsi="Cordia New" w:cs="Cordia New"/>
                <w:szCs w:val="22"/>
                <w:cs/>
              </w:rPr>
              <w:t>ต้นทุนทางการเงิน</w:t>
            </w:r>
          </w:p>
        </w:tc>
        <w:tc>
          <w:tcPr>
            <w:tcW w:w="435" w:type="pct"/>
            <w:tcBorders>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1,331</w:t>
            </w:r>
            <w:r w:rsidRPr="00705F9E">
              <w:rPr>
                <w:rFonts w:ascii="Cordia New" w:eastAsia="Times New Roman" w:hAnsi="Cordia New" w:cs="Cordia New"/>
                <w:szCs w:val="22"/>
                <w:cs/>
              </w:rPr>
              <w:t>)</w:t>
            </w:r>
          </w:p>
        </w:tc>
        <w:tc>
          <w:tcPr>
            <w:tcW w:w="435" w:type="pct"/>
            <w:tcBorders>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136</w:t>
            </w:r>
            <w:r w:rsidRPr="00705F9E">
              <w:rPr>
                <w:rFonts w:ascii="Cordia New" w:eastAsia="Times New Roman" w:hAnsi="Cordia New" w:cs="Cordia New"/>
                <w:szCs w:val="22"/>
                <w:cs/>
              </w:rPr>
              <w:t>)</w:t>
            </w:r>
          </w:p>
        </w:tc>
        <w:tc>
          <w:tcPr>
            <w:tcW w:w="560" w:type="pct"/>
            <w:tcBorders>
              <w:bottom w:val="single" w:sz="4" w:space="0" w:color="auto"/>
            </w:tcBorders>
            <w:shd w:val="clear" w:color="auto" w:fill="auto"/>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cs/>
              </w:rPr>
              <w:t>(</w:t>
            </w:r>
            <w:r w:rsidRPr="0092566E">
              <w:rPr>
                <w:rFonts w:ascii="Cordia New" w:hAnsi="Cordia New" w:cs="Cordia New"/>
                <w:color w:val="000000"/>
                <w:szCs w:val="22"/>
              </w:rPr>
              <w:t>16,951</w:t>
            </w:r>
            <w:r w:rsidRPr="0092566E">
              <w:rPr>
                <w:rFonts w:ascii="Cordia New" w:hAnsi="Cordia New" w:cs="Cordia New"/>
                <w:color w:val="000000"/>
                <w:szCs w:val="22"/>
                <w:cs/>
              </w:rPr>
              <w:t>)</w:t>
            </w:r>
          </w:p>
        </w:tc>
        <w:tc>
          <w:tcPr>
            <w:tcW w:w="123"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p>
        </w:tc>
        <w:tc>
          <w:tcPr>
            <w:tcW w:w="435" w:type="pct"/>
            <w:tcBorders>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20</w:t>
            </w:r>
            <w:r w:rsidRPr="00705F9E">
              <w:rPr>
                <w:rFonts w:ascii="Cordia New" w:eastAsia="Times New Roman" w:hAnsi="Cordia New" w:cs="Cordia New"/>
                <w:szCs w:val="22"/>
                <w:cs/>
              </w:rPr>
              <w:t>)</w:t>
            </w:r>
          </w:p>
        </w:tc>
        <w:tc>
          <w:tcPr>
            <w:tcW w:w="435" w:type="pct"/>
            <w:tcBorders>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34</w:t>
            </w:r>
            <w:r w:rsidRPr="00705F9E">
              <w:rPr>
                <w:rFonts w:ascii="Cordia New" w:eastAsia="Times New Roman" w:hAnsi="Cordia New" w:cs="Cordia New"/>
                <w:szCs w:val="22"/>
                <w:cs/>
              </w:rPr>
              <w:t>)</w:t>
            </w:r>
          </w:p>
        </w:tc>
        <w:tc>
          <w:tcPr>
            <w:tcW w:w="478" w:type="pct"/>
            <w:tcBorders>
              <w:bottom w:val="single" w:sz="4" w:space="0" w:color="auto"/>
            </w:tcBorders>
            <w:shd w:val="clear" w:color="auto" w:fill="auto"/>
          </w:tcPr>
          <w:p w:rsidR="0092566E" w:rsidRPr="0092566E" w:rsidRDefault="0092566E" w:rsidP="0092566E">
            <w:pPr>
              <w:spacing w:after="0" w:line="240" w:lineRule="auto"/>
              <w:jc w:val="right"/>
              <w:rPr>
                <w:rFonts w:ascii="Cordia New" w:hAnsi="Cordia New" w:cs="Cordia New"/>
                <w:color w:val="000000"/>
                <w:szCs w:val="22"/>
              </w:rPr>
            </w:pPr>
            <w:r w:rsidRPr="0092566E">
              <w:rPr>
                <w:rFonts w:ascii="Cordia New" w:hAnsi="Cordia New" w:cs="Cordia New"/>
                <w:color w:val="000000"/>
                <w:szCs w:val="22"/>
                <w:cs/>
              </w:rPr>
              <w:t>(</w:t>
            </w:r>
            <w:r w:rsidRPr="0092566E">
              <w:rPr>
                <w:rFonts w:ascii="Cordia New" w:hAnsi="Cordia New" w:cs="Cordia New"/>
                <w:color w:val="000000"/>
                <w:szCs w:val="22"/>
              </w:rPr>
              <w:t>800</w:t>
            </w:r>
            <w:r w:rsidRPr="0092566E">
              <w:rPr>
                <w:rFonts w:ascii="Cordia New" w:hAnsi="Cordia New" w:cs="Cordia New"/>
                <w:color w:val="000000"/>
                <w:szCs w:val="22"/>
                <w:cs/>
              </w:rPr>
              <w:t>)</w:t>
            </w:r>
          </w:p>
        </w:tc>
      </w:tr>
      <w:tr w:rsidR="0092566E" w:rsidRPr="0092566E" w:rsidTr="0092566E">
        <w:trPr>
          <w:trHeight w:val="135"/>
          <w:jc w:val="center"/>
        </w:trPr>
        <w:tc>
          <w:tcPr>
            <w:tcW w:w="116"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1984"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560" w:type="pct"/>
            <w:tcBorders>
              <w:top w:val="single" w:sz="4" w:space="0" w:color="auto"/>
            </w:tcBorders>
          </w:tcPr>
          <w:p w:rsidR="00705F9E" w:rsidRPr="0092566E" w:rsidRDefault="00705F9E" w:rsidP="0092566E">
            <w:pPr>
              <w:spacing w:after="0" w:line="240" w:lineRule="auto"/>
              <w:jc w:val="right"/>
              <w:rPr>
                <w:rFonts w:ascii="Cordia New" w:eastAsia="Times New Roman" w:hAnsi="Cordia New" w:cs="Cordia New"/>
                <w:szCs w:val="22"/>
              </w:rPr>
            </w:pPr>
          </w:p>
        </w:tc>
        <w:tc>
          <w:tcPr>
            <w:tcW w:w="123"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78" w:type="pct"/>
            <w:tcBorders>
              <w:top w:val="single" w:sz="4" w:space="0" w:color="auto"/>
            </w:tcBorders>
          </w:tcPr>
          <w:p w:rsidR="00705F9E" w:rsidRPr="0092566E" w:rsidRDefault="00705F9E" w:rsidP="0092566E">
            <w:pPr>
              <w:spacing w:after="0" w:line="240" w:lineRule="auto"/>
              <w:jc w:val="right"/>
              <w:rPr>
                <w:rFonts w:ascii="Cordia New" w:eastAsia="Times New Roman" w:hAnsi="Cordia New" w:cs="Cordia New"/>
                <w:szCs w:val="22"/>
              </w:rPr>
            </w:pPr>
          </w:p>
        </w:tc>
      </w:tr>
      <w:tr w:rsidR="0092566E" w:rsidRPr="0092566E" w:rsidTr="0092566E">
        <w:trPr>
          <w:trHeight w:val="70"/>
          <w:jc w:val="center"/>
        </w:trPr>
        <w:tc>
          <w:tcPr>
            <w:tcW w:w="2100" w:type="pct"/>
            <w:gridSpan w:val="2"/>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b/>
                <w:bCs/>
                <w:szCs w:val="22"/>
              </w:rPr>
            </w:pPr>
            <w:r w:rsidRPr="00705F9E">
              <w:rPr>
                <w:rFonts w:ascii="Cordia New" w:eastAsia="Times New Roman" w:hAnsi="Cordia New" w:cs="Cordia New"/>
                <w:b/>
                <w:bCs/>
                <w:szCs w:val="22"/>
                <w:cs/>
              </w:rPr>
              <w:t>กำไร(ขาดทุน)ก่อนภาษีเงินได้</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186,630</w:t>
            </w:r>
            <w:r w:rsidRPr="00705F9E">
              <w:rPr>
                <w:rFonts w:ascii="Cordia New" w:eastAsia="Times New Roman" w:hAnsi="Cordia New" w:cs="Cordia New"/>
                <w:szCs w:val="22"/>
                <w:cs/>
              </w:rPr>
              <w:t>)</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74,683</w:t>
            </w:r>
          </w:p>
        </w:tc>
        <w:tc>
          <w:tcPr>
            <w:tcW w:w="560" w:type="pct"/>
          </w:tcPr>
          <w:p w:rsidR="0092566E" w:rsidRPr="0092566E" w:rsidRDefault="0092566E" w:rsidP="0092566E">
            <w:pPr>
              <w:spacing w:after="0" w:line="240" w:lineRule="auto"/>
              <w:jc w:val="right"/>
              <w:rPr>
                <w:rFonts w:ascii="Cordia New" w:hAnsi="Cordia New" w:cs="Cordia New"/>
                <w:szCs w:val="22"/>
              </w:rPr>
            </w:pPr>
            <w:r w:rsidRPr="0092566E">
              <w:rPr>
                <w:rFonts w:ascii="Cordia New" w:hAnsi="Cordia New" w:cs="Cordia New"/>
                <w:szCs w:val="22"/>
                <w:cs/>
              </w:rPr>
              <w:t>(</w:t>
            </w:r>
            <w:r w:rsidRPr="0092566E">
              <w:rPr>
                <w:rFonts w:ascii="Cordia New" w:hAnsi="Cordia New" w:cs="Cordia New"/>
                <w:szCs w:val="22"/>
              </w:rPr>
              <w:t>157,038</w:t>
            </w:r>
            <w:r w:rsidRPr="0092566E">
              <w:rPr>
                <w:rFonts w:ascii="Cordia New" w:hAnsi="Cordia New" w:cs="Cordia New"/>
                <w:szCs w:val="22"/>
                <w:cs/>
              </w:rPr>
              <w:t>)</w:t>
            </w:r>
          </w:p>
        </w:tc>
        <w:tc>
          <w:tcPr>
            <w:tcW w:w="123"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254,646</w:t>
            </w:r>
            <w:r w:rsidRPr="00705F9E">
              <w:rPr>
                <w:rFonts w:ascii="Cordia New" w:eastAsia="Times New Roman" w:hAnsi="Cordia New" w:cs="Cordia New"/>
                <w:szCs w:val="22"/>
                <w:cs/>
              </w:rPr>
              <w:t>)</w:t>
            </w:r>
          </w:p>
        </w:tc>
        <w:tc>
          <w:tcPr>
            <w:tcW w:w="435"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16,292</w:t>
            </w:r>
          </w:p>
        </w:tc>
        <w:tc>
          <w:tcPr>
            <w:tcW w:w="478" w:type="pct"/>
          </w:tcPr>
          <w:p w:rsidR="0092566E" w:rsidRPr="0092566E" w:rsidRDefault="0092566E" w:rsidP="0092566E">
            <w:pPr>
              <w:spacing w:after="0" w:line="240" w:lineRule="auto"/>
              <w:jc w:val="right"/>
              <w:rPr>
                <w:rFonts w:ascii="Cordia New" w:hAnsi="Cordia New" w:cs="Cordia New"/>
                <w:szCs w:val="22"/>
              </w:rPr>
            </w:pPr>
            <w:r w:rsidRPr="0092566E">
              <w:rPr>
                <w:rFonts w:ascii="Cordia New" w:hAnsi="Cordia New" w:cs="Cordia New"/>
                <w:szCs w:val="22"/>
                <w:cs/>
              </w:rPr>
              <w:t>(</w:t>
            </w:r>
            <w:r w:rsidRPr="0092566E">
              <w:rPr>
                <w:rFonts w:ascii="Cordia New" w:hAnsi="Cordia New" w:cs="Cordia New"/>
                <w:szCs w:val="22"/>
              </w:rPr>
              <w:t>256,607</w:t>
            </w:r>
            <w:r w:rsidRPr="0092566E">
              <w:rPr>
                <w:rFonts w:ascii="Cordia New" w:hAnsi="Cordia New" w:cs="Cordia New"/>
                <w:szCs w:val="22"/>
                <w:cs/>
              </w:rPr>
              <w:t>)</w:t>
            </w:r>
          </w:p>
        </w:tc>
      </w:tr>
      <w:tr w:rsidR="0092566E" w:rsidRPr="0092566E" w:rsidTr="0092566E">
        <w:trPr>
          <w:trHeight w:val="70"/>
          <w:jc w:val="center"/>
        </w:trPr>
        <w:tc>
          <w:tcPr>
            <w:tcW w:w="2100" w:type="pct"/>
            <w:gridSpan w:val="2"/>
            <w:shd w:val="clear" w:color="auto" w:fill="auto"/>
            <w:noWrap/>
            <w:vAlign w:val="bottom"/>
            <w:hideMark/>
          </w:tcPr>
          <w:p w:rsidR="0092566E" w:rsidRPr="00705F9E" w:rsidRDefault="0092566E" w:rsidP="0092566E">
            <w:pPr>
              <w:spacing w:after="0" w:line="240" w:lineRule="auto"/>
              <w:rPr>
                <w:rFonts w:ascii="Cordia New" w:eastAsia="Times New Roman" w:hAnsi="Cordia New" w:cs="Cordia New"/>
                <w:szCs w:val="22"/>
              </w:rPr>
            </w:pPr>
            <w:r w:rsidRPr="00705F9E">
              <w:rPr>
                <w:rFonts w:ascii="Cordia New" w:eastAsia="Times New Roman" w:hAnsi="Cordia New" w:cs="Cordia New"/>
                <w:szCs w:val="22"/>
                <w:cs/>
              </w:rPr>
              <w:t>รายได้ภาษีเงินได้</w:t>
            </w:r>
          </w:p>
        </w:tc>
        <w:tc>
          <w:tcPr>
            <w:tcW w:w="435" w:type="pct"/>
            <w:tcBorders>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260</w:t>
            </w:r>
          </w:p>
        </w:tc>
        <w:tc>
          <w:tcPr>
            <w:tcW w:w="435" w:type="pct"/>
            <w:tcBorders>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204</w:t>
            </w:r>
          </w:p>
        </w:tc>
        <w:tc>
          <w:tcPr>
            <w:tcW w:w="560" w:type="pct"/>
            <w:tcBorders>
              <w:bottom w:val="single" w:sz="4" w:space="0" w:color="auto"/>
            </w:tcBorders>
          </w:tcPr>
          <w:p w:rsidR="0092566E" w:rsidRPr="0092566E" w:rsidRDefault="0092566E" w:rsidP="0092566E">
            <w:pPr>
              <w:spacing w:after="0" w:line="240" w:lineRule="auto"/>
              <w:jc w:val="right"/>
              <w:rPr>
                <w:rFonts w:ascii="Cordia New" w:hAnsi="Cordia New" w:cs="Cordia New"/>
                <w:szCs w:val="22"/>
              </w:rPr>
            </w:pPr>
            <w:r w:rsidRPr="0092566E">
              <w:rPr>
                <w:rFonts w:ascii="Cordia New" w:hAnsi="Cordia New" w:cs="Cordia New"/>
                <w:szCs w:val="22"/>
                <w:cs/>
              </w:rPr>
              <w:t>(</w:t>
            </w:r>
            <w:r w:rsidRPr="0092566E">
              <w:rPr>
                <w:rFonts w:ascii="Cordia New" w:hAnsi="Cordia New" w:cs="Cordia New"/>
                <w:szCs w:val="22"/>
              </w:rPr>
              <w:t>7,668</w:t>
            </w:r>
            <w:r w:rsidRPr="0092566E">
              <w:rPr>
                <w:rFonts w:ascii="Cordia New" w:hAnsi="Cordia New" w:cs="Cordia New"/>
                <w:szCs w:val="22"/>
                <w:cs/>
              </w:rPr>
              <w:t>)</w:t>
            </w:r>
          </w:p>
        </w:tc>
        <w:tc>
          <w:tcPr>
            <w:tcW w:w="123" w:type="pct"/>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p>
        </w:tc>
        <w:tc>
          <w:tcPr>
            <w:tcW w:w="435" w:type="pct"/>
            <w:tcBorders>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p>
        </w:tc>
        <w:tc>
          <w:tcPr>
            <w:tcW w:w="435" w:type="pct"/>
            <w:tcBorders>
              <w:bottom w:val="single" w:sz="4" w:space="0" w:color="auto"/>
            </w:tcBorders>
            <w:shd w:val="clear" w:color="auto" w:fill="auto"/>
            <w:noWrap/>
            <w:vAlign w:val="bottom"/>
            <w:hideMark/>
          </w:tcPr>
          <w:p w:rsidR="0092566E" w:rsidRPr="00705F9E" w:rsidRDefault="0092566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p>
        </w:tc>
        <w:tc>
          <w:tcPr>
            <w:tcW w:w="478" w:type="pct"/>
            <w:tcBorders>
              <w:bottom w:val="single" w:sz="4" w:space="0" w:color="auto"/>
            </w:tcBorders>
          </w:tcPr>
          <w:p w:rsidR="0092566E" w:rsidRPr="0092566E" w:rsidRDefault="0092566E" w:rsidP="0092566E">
            <w:pPr>
              <w:spacing w:after="0" w:line="240" w:lineRule="auto"/>
              <w:jc w:val="right"/>
              <w:rPr>
                <w:rFonts w:ascii="Cordia New" w:hAnsi="Cordia New" w:cs="Cordia New"/>
                <w:szCs w:val="22"/>
              </w:rPr>
            </w:pPr>
            <w:r w:rsidRPr="0092566E">
              <w:rPr>
                <w:rFonts w:ascii="Cordia New" w:hAnsi="Cordia New" w:cs="Cordia New"/>
                <w:szCs w:val="22"/>
                <w:cs/>
              </w:rPr>
              <w:t>-</w:t>
            </w:r>
          </w:p>
        </w:tc>
      </w:tr>
      <w:tr w:rsidR="0092566E" w:rsidRPr="0092566E" w:rsidTr="0092566E">
        <w:trPr>
          <w:trHeight w:val="120"/>
          <w:jc w:val="center"/>
        </w:trPr>
        <w:tc>
          <w:tcPr>
            <w:tcW w:w="116"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1984" w:type="pct"/>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560" w:type="pct"/>
            <w:tcBorders>
              <w:top w:val="single" w:sz="4" w:space="0" w:color="auto"/>
            </w:tcBorders>
          </w:tcPr>
          <w:p w:rsidR="00705F9E" w:rsidRPr="0092566E" w:rsidRDefault="00705F9E" w:rsidP="0092566E">
            <w:pPr>
              <w:spacing w:after="0" w:line="240" w:lineRule="auto"/>
              <w:jc w:val="right"/>
              <w:rPr>
                <w:rFonts w:ascii="Cordia New" w:eastAsia="Times New Roman" w:hAnsi="Cordia New" w:cs="Cordia New"/>
                <w:szCs w:val="22"/>
              </w:rPr>
            </w:pPr>
          </w:p>
        </w:tc>
        <w:tc>
          <w:tcPr>
            <w:tcW w:w="123"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top w:val="sing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78" w:type="pct"/>
            <w:tcBorders>
              <w:top w:val="single" w:sz="4" w:space="0" w:color="auto"/>
            </w:tcBorders>
          </w:tcPr>
          <w:p w:rsidR="00705F9E" w:rsidRPr="0092566E" w:rsidRDefault="00705F9E" w:rsidP="0092566E">
            <w:pPr>
              <w:spacing w:after="0" w:line="240" w:lineRule="auto"/>
              <w:jc w:val="right"/>
              <w:rPr>
                <w:rFonts w:ascii="Cordia New" w:eastAsia="Times New Roman" w:hAnsi="Cordia New" w:cs="Cordia New"/>
                <w:szCs w:val="22"/>
              </w:rPr>
            </w:pPr>
          </w:p>
        </w:tc>
      </w:tr>
      <w:tr w:rsidR="0092566E" w:rsidRPr="0092566E" w:rsidTr="0092566E">
        <w:trPr>
          <w:trHeight w:val="70"/>
          <w:jc w:val="center"/>
        </w:trPr>
        <w:tc>
          <w:tcPr>
            <w:tcW w:w="2100" w:type="pct"/>
            <w:gridSpan w:val="2"/>
            <w:shd w:val="clear" w:color="auto" w:fill="auto"/>
            <w:noWrap/>
            <w:vAlign w:val="bottom"/>
            <w:hideMark/>
          </w:tcPr>
          <w:p w:rsidR="00705F9E" w:rsidRPr="00705F9E" w:rsidRDefault="00705F9E" w:rsidP="0092566E">
            <w:pPr>
              <w:spacing w:after="0" w:line="240" w:lineRule="auto"/>
              <w:rPr>
                <w:rFonts w:ascii="Cordia New" w:eastAsia="Times New Roman" w:hAnsi="Cordia New" w:cs="Cordia New"/>
                <w:b/>
                <w:bCs/>
                <w:szCs w:val="22"/>
              </w:rPr>
            </w:pPr>
            <w:r w:rsidRPr="00705F9E">
              <w:rPr>
                <w:rFonts w:ascii="Cordia New" w:eastAsia="Times New Roman" w:hAnsi="Cordia New" w:cs="Cordia New"/>
                <w:b/>
                <w:bCs/>
                <w:szCs w:val="22"/>
                <w:cs/>
              </w:rPr>
              <w:t>กำไร(ขาดทุน)สำหรับปี</w:t>
            </w:r>
          </w:p>
        </w:tc>
        <w:tc>
          <w:tcPr>
            <w:tcW w:w="435" w:type="pct"/>
            <w:tcBorders>
              <w:bottom w:val="doub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186,370</w:t>
            </w:r>
            <w:r w:rsidRPr="00705F9E">
              <w:rPr>
                <w:rFonts w:ascii="Cordia New" w:eastAsia="Times New Roman" w:hAnsi="Cordia New" w:cs="Cordia New"/>
                <w:szCs w:val="22"/>
                <w:cs/>
              </w:rPr>
              <w:t>)</w:t>
            </w:r>
          </w:p>
        </w:tc>
        <w:tc>
          <w:tcPr>
            <w:tcW w:w="435" w:type="pct"/>
            <w:tcBorders>
              <w:bottom w:val="doub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74,887</w:t>
            </w:r>
          </w:p>
        </w:tc>
        <w:tc>
          <w:tcPr>
            <w:tcW w:w="560" w:type="pct"/>
            <w:tcBorders>
              <w:bottom w:val="double" w:sz="4" w:space="0" w:color="auto"/>
            </w:tcBorders>
          </w:tcPr>
          <w:p w:rsidR="00705F9E" w:rsidRPr="0092566E" w:rsidRDefault="0092566E" w:rsidP="0092566E">
            <w:pPr>
              <w:spacing w:after="0" w:line="240" w:lineRule="auto"/>
              <w:jc w:val="right"/>
              <w:rPr>
                <w:rFonts w:ascii="Cordia New" w:eastAsia="Times New Roman" w:hAnsi="Cordia New" w:cs="Cordia New"/>
                <w:szCs w:val="22"/>
              </w:rPr>
            </w:pPr>
            <w:r w:rsidRPr="0092566E">
              <w:rPr>
                <w:rFonts w:ascii="Cordia New" w:eastAsia="Times New Roman" w:hAnsi="Cordia New" w:cs="Cordia New"/>
                <w:szCs w:val="22"/>
                <w:cs/>
              </w:rPr>
              <w:t>(</w:t>
            </w:r>
            <w:r w:rsidRPr="0092566E">
              <w:rPr>
                <w:rFonts w:ascii="Cordia New" w:eastAsia="Times New Roman" w:hAnsi="Cordia New" w:cs="Cordia New"/>
                <w:szCs w:val="22"/>
              </w:rPr>
              <w:t>164,706</w:t>
            </w:r>
            <w:r w:rsidRPr="0092566E">
              <w:rPr>
                <w:rFonts w:ascii="Cordia New" w:eastAsia="Times New Roman" w:hAnsi="Cordia New" w:cs="Cordia New"/>
                <w:szCs w:val="22"/>
                <w:cs/>
              </w:rPr>
              <w:t>)</w:t>
            </w:r>
          </w:p>
        </w:tc>
        <w:tc>
          <w:tcPr>
            <w:tcW w:w="123" w:type="pct"/>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p>
        </w:tc>
        <w:tc>
          <w:tcPr>
            <w:tcW w:w="435" w:type="pct"/>
            <w:tcBorders>
              <w:bottom w:val="doub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cs/>
              </w:rPr>
              <w:t>(</w:t>
            </w:r>
            <w:r w:rsidRPr="00705F9E">
              <w:rPr>
                <w:rFonts w:ascii="Cordia New" w:eastAsia="Times New Roman" w:hAnsi="Cordia New" w:cs="Cordia New"/>
                <w:szCs w:val="22"/>
              </w:rPr>
              <w:t>254,646</w:t>
            </w:r>
            <w:r w:rsidRPr="00705F9E">
              <w:rPr>
                <w:rFonts w:ascii="Cordia New" w:eastAsia="Times New Roman" w:hAnsi="Cordia New" w:cs="Cordia New"/>
                <w:szCs w:val="22"/>
                <w:cs/>
              </w:rPr>
              <w:t>)</w:t>
            </w:r>
          </w:p>
        </w:tc>
        <w:tc>
          <w:tcPr>
            <w:tcW w:w="435" w:type="pct"/>
            <w:tcBorders>
              <w:bottom w:val="double" w:sz="4" w:space="0" w:color="auto"/>
            </w:tcBorders>
            <w:shd w:val="clear" w:color="auto" w:fill="auto"/>
            <w:noWrap/>
            <w:vAlign w:val="bottom"/>
            <w:hideMark/>
          </w:tcPr>
          <w:p w:rsidR="00705F9E" w:rsidRPr="00705F9E" w:rsidRDefault="00705F9E" w:rsidP="0092566E">
            <w:pPr>
              <w:spacing w:after="0" w:line="240" w:lineRule="auto"/>
              <w:jc w:val="right"/>
              <w:rPr>
                <w:rFonts w:ascii="Cordia New" w:eastAsia="Times New Roman" w:hAnsi="Cordia New" w:cs="Cordia New"/>
                <w:szCs w:val="22"/>
              </w:rPr>
            </w:pPr>
            <w:r w:rsidRPr="00705F9E">
              <w:rPr>
                <w:rFonts w:ascii="Cordia New" w:eastAsia="Times New Roman" w:hAnsi="Cordia New" w:cs="Cordia New"/>
                <w:szCs w:val="22"/>
              </w:rPr>
              <w:t>16,292</w:t>
            </w:r>
          </w:p>
        </w:tc>
        <w:tc>
          <w:tcPr>
            <w:tcW w:w="478" w:type="pct"/>
            <w:tcBorders>
              <w:bottom w:val="double" w:sz="4" w:space="0" w:color="auto"/>
            </w:tcBorders>
          </w:tcPr>
          <w:p w:rsidR="00705F9E" w:rsidRPr="0092566E" w:rsidRDefault="0092566E" w:rsidP="0092566E">
            <w:pPr>
              <w:spacing w:after="0" w:line="240" w:lineRule="auto"/>
              <w:jc w:val="right"/>
              <w:rPr>
                <w:rFonts w:ascii="Cordia New" w:eastAsia="Times New Roman" w:hAnsi="Cordia New" w:cs="Cordia New"/>
                <w:szCs w:val="22"/>
              </w:rPr>
            </w:pPr>
            <w:r w:rsidRPr="0092566E">
              <w:rPr>
                <w:rFonts w:ascii="Cordia New" w:eastAsia="Times New Roman" w:hAnsi="Cordia New" w:cs="Cordia New"/>
                <w:szCs w:val="22"/>
                <w:cs/>
              </w:rPr>
              <w:t>(</w:t>
            </w:r>
            <w:r w:rsidRPr="0092566E">
              <w:rPr>
                <w:rFonts w:ascii="Cordia New" w:eastAsia="Times New Roman" w:hAnsi="Cordia New" w:cs="Cordia New"/>
                <w:szCs w:val="22"/>
              </w:rPr>
              <w:t>256,607</w:t>
            </w:r>
            <w:r w:rsidRPr="0092566E">
              <w:rPr>
                <w:rFonts w:ascii="Cordia New" w:eastAsia="Times New Roman" w:hAnsi="Cordia New" w:cs="Cordia New"/>
                <w:szCs w:val="22"/>
                <w:cs/>
              </w:rPr>
              <w:t>)</w:t>
            </w:r>
          </w:p>
        </w:tc>
      </w:tr>
    </w:tbl>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860933" w:rsidRPr="00860933" w:rsidRDefault="00860933" w:rsidP="00860933">
      <w:pPr>
        <w:spacing w:before="120" w:after="0" w:line="240" w:lineRule="auto"/>
        <w:jc w:val="center"/>
        <w:rPr>
          <w:rFonts w:ascii="Cordia New" w:eastAsia="Calibri" w:hAnsi="Cordia New" w:cs="Cordia New"/>
          <w:color w:val="000000"/>
          <w:sz w:val="30"/>
          <w:szCs w:val="30"/>
        </w:rPr>
      </w:pPr>
      <w:r w:rsidRPr="00860933">
        <w:rPr>
          <w:rFonts w:ascii="Cordia New" w:eastAsia="Calibri" w:hAnsi="Cordia New" w:cs="Cordia New"/>
          <w:color w:val="000000"/>
          <w:sz w:val="30"/>
          <w:szCs w:val="30"/>
          <w:cs/>
        </w:rPr>
        <w:lastRenderedPageBreak/>
        <w:t>บริษัท เอคิว เอสเตท จำกัด (มหาชน) และบริษัทย่อย</w:t>
      </w:r>
    </w:p>
    <w:p w:rsidR="00860933" w:rsidRPr="00860933" w:rsidRDefault="00860933" w:rsidP="00860933">
      <w:pPr>
        <w:spacing w:after="0" w:line="240" w:lineRule="auto"/>
        <w:jc w:val="center"/>
        <w:rPr>
          <w:rFonts w:ascii="Cordia New" w:eastAsia="Calibri" w:hAnsi="Cordia New" w:cs="Cordia New"/>
          <w:color w:val="000000"/>
          <w:sz w:val="30"/>
          <w:szCs w:val="30"/>
        </w:rPr>
      </w:pPr>
      <w:r w:rsidRPr="00860933">
        <w:rPr>
          <w:rFonts w:ascii="Cordia New" w:eastAsia="Calibri" w:hAnsi="Cordia New" w:cs="Cordia New"/>
          <w:color w:val="000000"/>
          <w:sz w:val="30"/>
          <w:szCs w:val="30"/>
          <w:cs/>
        </w:rPr>
        <w:t>งบกำไรขาดทุนเบ็ดเสร็จ</w:t>
      </w:r>
    </w:p>
    <w:p w:rsidR="005840DC" w:rsidRPr="00860933" w:rsidRDefault="00860933" w:rsidP="00860933">
      <w:pPr>
        <w:spacing w:after="0" w:line="240" w:lineRule="auto"/>
        <w:jc w:val="center"/>
        <w:rPr>
          <w:rFonts w:ascii="Cordia New" w:eastAsia="Calibri" w:hAnsi="Cordia New" w:cs="Cordia New"/>
          <w:color w:val="000000"/>
          <w:sz w:val="30"/>
          <w:szCs w:val="30"/>
        </w:rPr>
      </w:pPr>
      <w:r w:rsidRPr="00860933">
        <w:rPr>
          <w:rFonts w:ascii="Cordia New" w:eastAsia="Calibri" w:hAnsi="Cordia New" w:cs="Cordia New"/>
          <w:color w:val="000000"/>
          <w:sz w:val="30"/>
          <w:szCs w:val="30"/>
          <w:cs/>
        </w:rPr>
        <w:t xml:space="preserve">สำหรับปีสิ้นสุดวันที่ </w:t>
      </w:r>
      <w:r w:rsidRPr="00860933">
        <w:rPr>
          <w:rFonts w:ascii="Cordia New" w:eastAsia="Calibri" w:hAnsi="Cordia New" w:cs="Cordia New"/>
          <w:color w:val="000000"/>
          <w:sz w:val="30"/>
          <w:szCs w:val="30"/>
        </w:rPr>
        <w:t xml:space="preserve">31 </w:t>
      </w:r>
      <w:r w:rsidRPr="00860933">
        <w:rPr>
          <w:rFonts w:ascii="Cordia New" w:eastAsia="Calibri" w:hAnsi="Cordia New" w:cs="Cordia New"/>
          <w:color w:val="000000"/>
          <w:sz w:val="30"/>
          <w:szCs w:val="30"/>
          <w:cs/>
        </w:rPr>
        <w:t xml:space="preserve">ธันวาคม </w:t>
      </w:r>
      <w:r w:rsidRPr="00860933">
        <w:rPr>
          <w:rFonts w:ascii="Cordia New" w:eastAsia="Calibri" w:hAnsi="Cordia New" w:cs="Cordia New"/>
          <w:color w:val="000000"/>
          <w:sz w:val="30"/>
          <w:szCs w:val="30"/>
        </w:rPr>
        <w:t xml:space="preserve">2560 </w:t>
      </w:r>
      <w:r w:rsidRPr="00860933">
        <w:rPr>
          <w:rFonts w:ascii="Cordia New" w:eastAsia="Calibri" w:hAnsi="Cordia New" w:cs="Cordia New"/>
          <w:color w:val="000000"/>
          <w:sz w:val="30"/>
          <w:szCs w:val="30"/>
          <w:cs/>
        </w:rPr>
        <w:t xml:space="preserve">- </w:t>
      </w:r>
      <w:r w:rsidRPr="00860933">
        <w:rPr>
          <w:rFonts w:ascii="Cordia New" w:eastAsia="Calibri" w:hAnsi="Cordia New" w:cs="Cordia New"/>
          <w:color w:val="000000"/>
          <w:sz w:val="30"/>
          <w:szCs w:val="30"/>
        </w:rPr>
        <w:t>2562</w:t>
      </w:r>
    </w:p>
    <w:tbl>
      <w:tblPr>
        <w:tblW w:w="5631" w:type="pct"/>
        <w:jc w:val="center"/>
        <w:tblLook w:val="04A0" w:firstRow="1" w:lastRow="0" w:firstColumn="1" w:lastColumn="0" w:noHBand="0" w:noVBand="1"/>
      </w:tblPr>
      <w:tblGrid>
        <w:gridCol w:w="222"/>
        <w:gridCol w:w="4374"/>
        <w:gridCol w:w="874"/>
        <w:gridCol w:w="874"/>
        <w:gridCol w:w="1076"/>
        <w:gridCol w:w="222"/>
        <w:gridCol w:w="874"/>
        <w:gridCol w:w="874"/>
        <w:gridCol w:w="778"/>
      </w:tblGrid>
      <w:tr w:rsidR="003D5752" w:rsidRPr="003D5752" w:rsidTr="008537C7">
        <w:trPr>
          <w:trHeight w:val="70"/>
          <w:jc w:val="center"/>
        </w:trPr>
        <w:tc>
          <w:tcPr>
            <w:tcW w:w="109"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2151"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2740" w:type="pct"/>
            <w:gridSpan w:val="7"/>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 xml:space="preserve"> (หน่วย: พันบาท) </w:t>
            </w:r>
          </w:p>
        </w:tc>
      </w:tr>
      <w:tr w:rsidR="003D5752" w:rsidRPr="003D5752" w:rsidTr="001A607E">
        <w:trPr>
          <w:trHeight w:val="70"/>
          <w:jc w:val="center"/>
        </w:trPr>
        <w:tc>
          <w:tcPr>
            <w:tcW w:w="109" w:type="pct"/>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p>
        </w:tc>
        <w:tc>
          <w:tcPr>
            <w:tcW w:w="2151"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1388" w:type="pct"/>
            <w:gridSpan w:val="3"/>
            <w:tcBorders>
              <w:top w:val="single" w:sz="4" w:space="0" w:color="auto"/>
              <w:bottom w:val="single" w:sz="4" w:space="0" w:color="auto"/>
            </w:tcBorders>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r w:rsidRPr="003D5752">
              <w:rPr>
                <w:rFonts w:ascii="Cordia New" w:eastAsia="Times New Roman" w:hAnsi="Cordia New" w:cs="Cordia New"/>
                <w:sz w:val="20"/>
                <w:szCs w:val="20"/>
                <w:cs/>
              </w:rPr>
              <w:t>งบการเงินรวม</w:t>
            </w:r>
          </w:p>
        </w:tc>
        <w:tc>
          <w:tcPr>
            <w:tcW w:w="109" w:type="pct"/>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p>
        </w:tc>
        <w:tc>
          <w:tcPr>
            <w:tcW w:w="1242" w:type="pct"/>
            <w:gridSpan w:val="3"/>
            <w:tcBorders>
              <w:top w:val="single" w:sz="4" w:space="0" w:color="auto"/>
              <w:bottom w:val="single" w:sz="4" w:space="0" w:color="auto"/>
            </w:tcBorders>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cs/>
              </w:rPr>
            </w:pPr>
            <w:r w:rsidRPr="003D5752">
              <w:rPr>
                <w:rFonts w:ascii="Cordia New" w:eastAsia="Times New Roman" w:hAnsi="Cordia New" w:cs="Cordia New"/>
                <w:sz w:val="20"/>
                <w:szCs w:val="20"/>
                <w:cs/>
              </w:rPr>
              <w:t>งบการเงินเฉพาะกิจการ</w:t>
            </w:r>
          </w:p>
        </w:tc>
      </w:tr>
      <w:tr w:rsidR="003D5752" w:rsidRPr="003D5752" w:rsidTr="001A607E">
        <w:trPr>
          <w:trHeight w:val="70"/>
          <w:jc w:val="center"/>
        </w:trPr>
        <w:tc>
          <w:tcPr>
            <w:tcW w:w="109" w:type="pct"/>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p>
        </w:tc>
        <w:tc>
          <w:tcPr>
            <w:tcW w:w="2151"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430" w:type="pct"/>
            <w:tcBorders>
              <w:top w:val="single" w:sz="4" w:space="0" w:color="auto"/>
              <w:bottom w:val="single" w:sz="4" w:space="0" w:color="auto"/>
            </w:tcBorders>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r w:rsidRPr="003D5752">
              <w:rPr>
                <w:rFonts w:ascii="Cordia New" w:eastAsia="Times New Roman" w:hAnsi="Cordia New" w:cs="Cordia New"/>
                <w:sz w:val="20"/>
                <w:szCs w:val="20"/>
              </w:rPr>
              <w:t>2562</w:t>
            </w:r>
          </w:p>
        </w:tc>
        <w:tc>
          <w:tcPr>
            <w:tcW w:w="430" w:type="pct"/>
            <w:tcBorders>
              <w:top w:val="single" w:sz="4" w:space="0" w:color="auto"/>
              <w:bottom w:val="single" w:sz="4" w:space="0" w:color="auto"/>
            </w:tcBorders>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r w:rsidRPr="003D5752">
              <w:rPr>
                <w:rFonts w:ascii="Cordia New" w:eastAsia="Times New Roman" w:hAnsi="Cordia New" w:cs="Cordia New"/>
                <w:sz w:val="20"/>
                <w:szCs w:val="20"/>
              </w:rPr>
              <w:t>2561</w:t>
            </w:r>
          </w:p>
        </w:tc>
        <w:tc>
          <w:tcPr>
            <w:tcW w:w="529" w:type="pct"/>
            <w:tcBorders>
              <w:top w:val="single" w:sz="4" w:space="0" w:color="auto"/>
              <w:bottom w:val="single" w:sz="4" w:space="0" w:color="auto"/>
            </w:tcBorders>
          </w:tcPr>
          <w:p w:rsidR="003D5752" w:rsidRPr="003D5752" w:rsidRDefault="003D5752" w:rsidP="003D5752">
            <w:pPr>
              <w:spacing w:after="0" w:line="240" w:lineRule="auto"/>
              <w:jc w:val="center"/>
              <w:rPr>
                <w:rFonts w:ascii="Cordia New" w:eastAsia="Times New Roman" w:hAnsi="Cordia New" w:cs="Cordia New"/>
                <w:sz w:val="20"/>
                <w:szCs w:val="20"/>
              </w:rPr>
            </w:pPr>
            <w:r>
              <w:rPr>
                <w:rFonts w:ascii="Cordia New" w:eastAsia="Times New Roman" w:hAnsi="Cordia New" w:cs="Cordia New"/>
                <w:sz w:val="20"/>
                <w:szCs w:val="20"/>
              </w:rPr>
              <w:t>2560</w:t>
            </w:r>
          </w:p>
        </w:tc>
        <w:tc>
          <w:tcPr>
            <w:tcW w:w="109" w:type="pct"/>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p>
        </w:tc>
        <w:tc>
          <w:tcPr>
            <w:tcW w:w="430" w:type="pct"/>
            <w:tcBorders>
              <w:top w:val="single" w:sz="4" w:space="0" w:color="auto"/>
              <w:bottom w:val="single" w:sz="4" w:space="0" w:color="auto"/>
            </w:tcBorders>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r w:rsidRPr="003D5752">
              <w:rPr>
                <w:rFonts w:ascii="Cordia New" w:eastAsia="Times New Roman" w:hAnsi="Cordia New" w:cs="Cordia New"/>
                <w:sz w:val="20"/>
                <w:szCs w:val="20"/>
              </w:rPr>
              <w:t>2562</w:t>
            </w:r>
          </w:p>
        </w:tc>
        <w:tc>
          <w:tcPr>
            <w:tcW w:w="430" w:type="pct"/>
            <w:tcBorders>
              <w:top w:val="single" w:sz="4" w:space="0" w:color="auto"/>
              <w:bottom w:val="single" w:sz="4" w:space="0" w:color="auto"/>
            </w:tcBorders>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r w:rsidRPr="003D5752">
              <w:rPr>
                <w:rFonts w:ascii="Cordia New" w:eastAsia="Times New Roman" w:hAnsi="Cordia New" w:cs="Cordia New"/>
                <w:sz w:val="20"/>
                <w:szCs w:val="20"/>
              </w:rPr>
              <w:t>2561</w:t>
            </w:r>
          </w:p>
        </w:tc>
        <w:tc>
          <w:tcPr>
            <w:tcW w:w="383" w:type="pct"/>
            <w:tcBorders>
              <w:top w:val="single" w:sz="4" w:space="0" w:color="auto"/>
              <w:bottom w:val="single" w:sz="4" w:space="0" w:color="auto"/>
            </w:tcBorders>
          </w:tcPr>
          <w:p w:rsidR="003D5752" w:rsidRPr="003D5752" w:rsidRDefault="003D5752" w:rsidP="003D5752">
            <w:pPr>
              <w:spacing w:after="0" w:line="240" w:lineRule="auto"/>
              <w:jc w:val="center"/>
              <w:rPr>
                <w:rFonts w:ascii="Cordia New" w:eastAsia="Times New Roman" w:hAnsi="Cordia New" w:cs="Cordia New"/>
                <w:sz w:val="20"/>
                <w:szCs w:val="20"/>
              </w:rPr>
            </w:pPr>
            <w:r>
              <w:rPr>
                <w:rFonts w:ascii="Cordia New" w:eastAsia="Times New Roman" w:hAnsi="Cordia New" w:cs="Cordia New"/>
                <w:sz w:val="20"/>
                <w:szCs w:val="20"/>
              </w:rPr>
              <w:t>2560</w:t>
            </w:r>
          </w:p>
        </w:tc>
      </w:tr>
      <w:tr w:rsidR="003D5752" w:rsidRPr="003D5752" w:rsidTr="001A607E">
        <w:trPr>
          <w:trHeight w:val="75"/>
          <w:jc w:val="center"/>
        </w:trPr>
        <w:tc>
          <w:tcPr>
            <w:tcW w:w="109" w:type="pct"/>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p>
        </w:tc>
        <w:tc>
          <w:tcPr>
            <w:tcW w:w="2151"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430" w:type="pct"/>
            <w:tcBorders>
              <w:top w:val="single" w:sz="4" w:space="0" w:color="auto"/>
            </w:tcBorders>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430" w:type="pct"/>
            <w:tcBorders>
              <w:top w:val="single" w:sz="4" w:space="0" w:color="auto"/>
            </w:tcBorders>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529" w:type="pct"/>
            <w:tcBorders>
              <w:top w:val="single" w:sz="4" w:space="0" w:color="auto"/>
            </w:tcBorders>
          </w:tcPr>
          <w:p w:rsidR="003D5752" w:rsidRPr="003D5752" w:rsidRDefault="003D5752" w:rsidP="003D5752">
            <w:pPr>
              <w:spacing w:after="0" w:line="240" w:lineRule="auto"/>
              <w:rPr>
                <w:rFonts w:ascii="Cordia New" w:eastAsia="Times New Roman" w:hAnsi="Cordia New" w:cs="Cordia New"/>
                <w:sz w:val="20"/>
                <w:szCs w:val="20"/>
              </w:rPr>
            </w:pPr>
          </w:p>
        </w:tc>
        <w:tc>
          <w:tcPr>
            <w:tcW w:w="109"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430" w:type="pct"/>
            <w:tcBorders>
              <w:top w:val="single" w:sz="4" w:space="0" w:color="auto"/>
            </w:tcBorders>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430" w:type="pct"/>
            <w:tcBorders>
              <w:top w:val="single" w:sz="4" w:space="0" w:color="auto"/>
            </w:tcBorders>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383" w:type="pct"/>
            <w:tcBorders>
              <w:top w:val="single" w:sz="4" w:space="0" w:color="auto"/>
            </w:tcBorders>
          </w:tcPr>
          <w:p w:rsidR="003D5752" w:rsidRPr="003D5752" w:rsidRDefault="003D5752" w:rsidP="003D5752">
            <w:pPr>
              <w:spacing w:after="0" w:line="240" w:lineRule="auto"/>
              <w:rPr>
                <w:rFonts w:ascii="Cordia New" w:eastAsia="Times New Roman" w:hAnsi="Cordia New" w:cs="Cordia New"/>
                <w:sz w:val="20"/>
                <w:szCs w:val="20"/>
              </w:rPr>
            </w:pPr>
          </w:p>
        </w:tc>
      </w:tr>
      <w:tr w:rsidR="003D5752" w:rsidRPr="003D5752" w:rsidTr="008537C7">
        <w:trPr>
          <w:trHeight w:val="70"/>
          <w:jc w:val="center"/>
        </w:trPr>
        <w:tc>
          <w:tcPr>
            <w:tcW w:w="2260" w:type="pct"/>
            <w:gridSpan w:val="2"/>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b/>
                <w:bCs/>
                <w:sz w:val="20"/>
                <w:szCs w:val="20"/>
              </w:rPr>
            </w:pPr>
            <w:r w:rsidRPr="003D5752">
              <w:rPr>
                <w:rFonts w:ascii="Cordia New" w:eastAsia="Times New Roman" w:hAnsi="Cordia New" w:cs="Cordia New"/>
                <w:b/>
                <w:bCs/>
                <w:sz w:val="20"/>
                <w:szCs w:val="20"/>
                <w:cs/>
              </w:rPr>
              <w:t>กำไร(ขาดทุน)เบ็ดเสร็จอื่น</w:t>
            </w:r>
          </w:p>
        </w:tc>
        <w:tc>
          <w:tcPr>
            <w:tcW w:w="430"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b/>
                <w:bCs/>
                <w:sz w:val="20"/>
                <w:szCs w:val="20"/>
              </w:rPr>
            </w:pPr>
          </w:p>
        </w:tc>
        <w:tc>
          <w:tcPr>
            <w:tcW w:w="430"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529" w:type="pct"/>
          </w:tcPr>
          <w:p w:rsidR="003D5752" w:rsidRPr="003D5752" w:rsidRDefault="003D5752" w:rsidP="003D5752">
            <w:pPr>
              <w:spacing w:after="0" w:line="240" w:lineRule="auto"/>
              <w:rPr>
                <w:rFonts w:ascii="Cordia New" w:eastAsia="Times New Roman" w:hAnsi="Cordia New" w:cs="Cordia New"/>
                <w:sz w:val="20"/>
                <w:szCs w:val="20"/>
              </w:rPr>
            </w:pPr>
          </w:p>
        </w:tc>
        <w:tc>
          <w:tcPr>
            <w:tcW w:w="109"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430"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430"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383" w:type="pct"/>
          </w:tcPr>
          <w:p w:rsidR="003D5752" w:rsidRPr="003D5752" w:rsidRDefault="003D5752" w:rsidP="003D5752">
            <w:pPr>
              <w:spacing w:after="0" w:line="240" w:lineRule="auto"/>
              <w:rPr>
                <w:rFonts w:ascii="Cordia New" w:eastAsia="Times New Roman" w:hAnsi="Cordia New" w:cs="Cordia New"/>
                <w:sz w:val="20"/>
                <w:szCs w:val="20"/>
              </w:rPr>
            </w:pPr>
          </w:p>
        </w:tc>
      </w:tr>
      <w:tr w:rsidR="003D5752" w:rsidRPr="003D5752" w:rsidTr="001A607E">
        <w:trPr>
          <w:trHeight w:val="70"/>
          <w:jc w:val="center"/>
        </w:trPr>
        <w:tc>
          <w:tcPr>
            <w:tcW w:w="109"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2151"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b/>
                <w:bCs/>
                <w:sz w:val="20"/>
                <w:szCs w:val="20"/>
              </w:rPr>
            </w:pPr>
            <w:r w:rsidRPr="003D5752">
              <w:rPr>
                <w:rFonts w:ascii="Cordia New" w:eastAsia="Times New Roman" w:hAnsi="Cordia New" w:cs="Cordia New"/>
                <w:b/>
                <w:bCs/>
                <w:sz w:val="20"/>
                <w:szCs w:val="20"/>
                <w:cs/>
              </w:rPr>
              <w:t>รายการที่จะไม่ถูกจัดประเภทใหม่ไว้ในกำไรหรือขาดทุนในภายหลัง</w:t>
            </w:r>
          </w:p>
        </w:tc>
        <w:tc>
          <w:tcPr>
            <w:tcW w:w="430" w:type="pct"/>
            <w:shd w:val="clear" w:color="auto" w:fill="auto"/>
            <w:vAlign w:val="bottom"/>
          </w:tcPr>
          <w:p w:rsidR="003D5752" w:rsidRPr="003D5752" w:rsidRDefault="003D5752" w:rsidP="008537C7">
            <w:pPr>
              <w:spacing w:after="0" w:line="240" w:lineRule="auto"/>
              <w:jc w:val="right"/>
              <w:rPr>
                <w:rFonts w:ascii="Cordia New" w:eastAsia="Times New Roman" w:hAnsi="Cordia New" w:cs="Cordia New"/>
                <w:b/>
                <w:bCs/>
                <w:sz w:val="20"/>
                <w:szCs w:val="20"/>
              </w:rPr>
            </w:pP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b/>
                <w:bCs/>
                <w:sz w:val="20"/>
                <w:szCs w:val="20"/>
              </w:rPr>
            </w:pPr>
          </w:p>
        </w:tc>
        <w:tc>
          <w:tcPr>
            <w:tcW w:w="529" w:type="pct"/>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109"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383" w:type="pct"/>
          </w:tcPr>
          <w:p w:rsidR="003D5752" w:rsidRPr="003D5752" w:rsidRDefault="003D5752" w:rsidP="008537C7">
            <w:pPr>
              <w:spacing w:after="0" w:line="240" w:lineRule="auto"/>
              <w:jc w:val="right"/>
              <w:rPr>
                <w:rFonts w:ascii="Cordia New" w:eastAsia="Times New Roman" w:hAnsi="Cordia New" w:cs="Cordia New"/>
                <w:sz w:val="20"/>
                <w:szCs w:val="20"/>
              </w:rPr>
            </w:pPr>
          </w:p>
        </w:tc>
      </w:tr>
      <w:tr w:rsidR="003D5752" w:rsidRPr="003D5752" w:rsidTr="001A607E">
        <w:trPr>
          <w:trHeight w:val="70"/>
          <w:jc w:val="center"/>
        </w:trPr>
        <w:tc>
          <w:tcPr>
            <w:tcW w:w="109" w:type="pct"/>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p>
        </w:tc>
        <w:tc>
          <w:tcPr>
            <w:tcW w:w="2151"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r w:rsidRPr="003D5752">
              <w:rPr>
                <w:rFonts w:ascii="Cordia New" w:eastAsia="Times New Roman" w:hAnsi="Cordia New" w:cs="Cordia New"/>
                <w:sz w:val="20"/>
                <w:szCs w:val="20"/>
                <w:cs/>
              </w:rPr>
              <w:t>ผลขาดทุนจากการวัดมูลค่าใหม่ของผลประโยชน์พนักงานที่กำหนดไว้</w:t>
            </w:r>
          </w:p>
        </w:tc>
        <w:tc>
          <w:tcPr>
            <w:tcW w:w="430" w:type="pct"/>
            <w:tcBorders>
              <w:bottom w:val="sing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2,114</w:t>
            </w:r>
            <w:r w:rsidRPr="003D5752">
              <w:rPr>
                <w:rFonts w:ascii="Cordia New" w:eastAsia="Times New Roman" w:hAnsi="Cordia New" w:cs="Cordia New"/>
                <w:sz w:val="20"/>
                <w:szCs w:val="20"/>
                <w:cs/>
              </w:rPr>
              <w:t>)</w:t>
            </w:r>
          </w:p>
        </w:tc>
        <w:tc>
          <w:tcPr>
            <w:tcW w:w="430" w:type="pct"/>
            <w:tcBorders>
              <w:bottom w:val="sing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p>
        </w:tc>
        <w:tc>
          <w:tcPr>
            <w:tcW w:w="529" w:type="pct"/>
            <w:tcBorders>
              <w:bottom w:val="sing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r>
              <w:rPr>
                <w:rFonts w:ascii="Cordia New" w:eastAsia="Times New Roman" w:hAnsi="Cordia New" w:cs="Cordia New"/>
                <w:sz w:val="20"/>
                <w:szCs w:val="20"/>
                <w:cs/>
              </w:rPr>
              <w:t>-</w:t>
            </w:r>
          </w:p>
        </w:tc>
        <w:tc>
          <w:tcPr>
            <w:tcW w:w="109"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tcBorders>
              <w:bottom w:val="sing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1,494</w:t>
            </w:r>
            <w:r w:rsidRPr="003D5752">
              <w:rPr>
                <w:rFonts w:ascii="Cordia New" w:eastAsia="Times New Roman" w:hAnsi="Cordia New" w:cs="Cordia New"/>
                <w:sz w:val="20"/>
                <w:szCs w:val="20"/>
                <w:cs/>
              </w:rPr>
              <w:t>)</w:t>
            </w:r>
          </w:p>
        </w:tc>
        <w:tc>
          <w:tcPr>
            <w:tcW w:w="430" w:type="pct"/>
            <w:tcBorders>
              <w:bottom w:val="sing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p>
        </w:tc>
        <w:tc>
          <w:tcPr>
            <w:tcW w:w="383" w:type="pct"/>
            <w:tcBorders>
              <w:bottom w:val="sing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r>
              <w:rPr>
                <w:rFonts w:ascii="Cordia New" w:eastAsia="Times New Roman" w:hAnsi="Cordia New" w:cs="Cordia New"/>
                <w:sz w:val="20"/>
                <w:szCs w:val="20"/>
                <w:cs/>
              </w:rPr>
              <w:t>-</w:t>
            </w:r>
          </w:p>
        </w:tc>
      </w:tr>
      <w:tr w:rsidR="003D5752" w:rsidRPr="003D5752" w:rsidTr="001A607E">
        <w:trPr>
          <w:trHeight w:val="70"/>
          <w:jc w:val="center"/>
        </w:trPr>
        <w:tc>
          <w:tcPr>
            <w:tcW w:w="109" w:type="pct"/>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p>
        </w:tc>
        <w:tc>
          <w:tcPr>
            <w:tcW w:w="2151"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b/>
                <w:bCs/>
                <w:sz w:val="20"/>
                <w:szCs w:val="20"/>
              </w:rPr>
            </w:pPr>
            <w:r w:rsidRPr="003D5752">
              <w:rPr>
                <w:rFonts w:ascii="Cordia New" w:eastAsia="Times New Roman" w:hAnsi="Cordia New" w:cs="Cordia New"/>
                <w:b/>
                <w:bCs/>
                <w:sz w:val="20"/>
                <w:szCs w:val="20"/>
                <w:cs/>
              </w:rPr>
              <w:t>รวมรายการที่จะไม่ถูกจัดประเภทใหม่ไว้ในกำไรหรือขาดทุนในภายหลัง</w:t>
            </w:r>
          </w:p>
        </w:tc>
        <w:tc>
          <w:tcPr>
            <w:tcW w:w="430" w:type="pct"/>
            <w:tcBorders>
              <w:top w:val="sing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2,114</w:t>
            </w:r>
            <w:r w:rsidRPr="003D5752">
              <w:rPr>
                <w:rFonts w:ascii="Cordia New" w:eastAsia="Times New Roman" w:hAnsi="Cordia New" w:cs="Cordia New"/>
                <w:sz w:val="20"/>
                <w:szCs w:val="20"/>
                <w:cs/>
              </w:rPr>
              <w:t>)</w:t>
            </w:r>
          </w:p>
        </w:tc>
        <w:tc>
          <w:tcPr>
            <w:tcW w:w="430" w:type="pct"/>
            <w:tcBorders>
              <w:top w:val="sing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p>
        </w:tc>
        <w:tc>
          <w:tcPr>
            <w:tcW w:w="529" w:type="pct"/>
            <w:tcBorders>
              <w:top w:val="sing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r>
              <w:rPr>
                <w:rFonts w:ascii="Cordia New" w:eastAsia="Times New Roman" w:hAnsi="Cordia New" w:cs="Cordia New"/>
                <w:sz w:val="20"/>
                <w:szCs w:val="20"/>
                <w:cs/>
              </w:rPr>
              <w:t>-</w:t>
            </w:r>
          </w:p>
        </w:tc>
        <w:tc>
          <w:tcPr>
            <w:tcW w:w="109"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tcBorders>
              <w:top w:val="sing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1,494</w:t>
            </w:r>
            <w:r w:rsidRPr="003D5752">
              <w:rPr>
                <w:rFonts w:ascii="Cordia New" w:eastAsia="Times New Roman" w:hAnsi="Cordia New" w:cs="Cordia New"/>
                <w:sz w:val="20"/>
                <w:szCs w:val="20"/>
                <w:cs/>
              </w:rPr>
              <w:t>)</w:t>
            </w:r>
          </w:p>
        </w:tc>
        <w:tc>
          <w:tcPr>
            <w:tcW w:w="430" w:type="pct"/>
            <w:tcBorders>
              <w:top w:val="sing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p>
        </w:tc>
        <w:tc>
          <w:tcPr>
            <w:tcW w:w="383" w:type="pct"/>
            <w:tcBorders>
              <w:top w:val="sing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r>
              <w:rPr>
                <w:rFonts w:ascii="Cordia New" w:eastAsia="Times New Roman" w:hAnsi="Cordia New" w:cs="Cordia New"/>
                <w:sz w:val="20"/>
                <w:szCs w:val="20"/>
                <w:cs/>
              </w:rPr>
              <w:t>-</w:t>
            </w:r>
          </w:p>
        </w:tc>
      </w:tr>
      <w:tr w:rsidR="003D5752" w:rsidRPr="003D5752" w:rsidTr="001A607E">
        <w:trPr>
          <w:trHeight w:val="70"/>
          <w:jc w:val="center"/>
        </w:trPr>
        <w:tc>
          <w:tcPr>
            <w:tcW w:w="2260" w:type="pct"/>
            <w:gridSpan w:val="2"/>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b/>
                <w:bCs/>
                <w:sz w:val="20"/>
                <w:szCs w:val="20"/>
              </w:rPr>
            </w:pPr>
            <w:r w:rsidRPr="003D5752">
              <w:rPr>
                <w:rFonts w:ascii="Cordia New" w:eastAsia="Times New Roman" w:hAnsi="Cordia New" w:cs="Cordia New"/>
                <w:b/>
                <w:bCs/>
                <w:sz w:val="20"/>
                <w:szCs w:val="20"/>
                <w:cs/>
              </w:rPr>
              <w:t>ขาดทุนเบ็ดเสร็จอื่นสำหรับงวด - สุทธิจากภาษี</w:t>
            </w:r>
          </w:p>
        </w:tc>
        <w:tc>
          <w:tcPr>
            <w:tcW w:w="430" w:type="pct"/>
            <w:tcBorders>
              <w:bottom w:val="sing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2,114</w:t>
            </w:r>
            <w:r w:rsidRPr="003D5752">
              <w:rPr>
                <w:rFonts w:ascii="Cordia New" w:eastAsia="Times New Roman" w:hAnsi="Cordia New" w:cs="Cordia New"/>
                <w:sz w:val="20"/>
                <w:szCs w:val="20"/>
                <w:cs/>
              </w:rPr>
              <w:t>)</w:t>
            </w:r>
          </w:p>
        </w:tc>
        <w:tc>
          <w:tcPr>
            <w:tcW w:w="430" w:type="pct"/>
            <w:tcBorders>
              <w:bottom w:val="sing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p>
        </w:tc>
        <w:tc>
          <w:tcPr>
            <w:tcW w:w="529" w:type="pct"/>
            <w:tcBorders>
              <w:bottom w:val="sing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r>
              <w:rPr>
                <w:rFonts w:ascii="Cordia New" w:eastAsia="Times New Roman" w:hAnsi="Cordia New" w:cs="Cordia New"/>
                <w:sz w:val="20"/>
                <w:szCs w:val="20"/>
                <w:cs/>
              </w:rPr>
              <w:t>-</w:t>
            </w:r>
          </w:p>
        </w:tc>
        <w:tc>
          <w:tcPr>
            <w:tcW w:w="109"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tcBorders>
              <w:bottom w:val="sing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1,494</w:t>
            </w:r>
            <w:r w:rsidRPr="003D5752">
              <w:rPr>
                <w:rFonts w:ascii="Cordia New" w:eastAsia="Times New Roman" w:hAnsi="Cordia New" w:cs="Cordia New"/>
                <w:sz w:val="20"/>
                <w:szCs w:val="20"/>
                <w:cs/>
              </w:rPr>
              <w:t>)</w:t>
            </w:r>
          </w:p>
        </w:tc>
        <w:tc>
          <w:tcPr>
            <w:tcW w:w="430" w:type="pct"/>
            <w:tcBorders>
              <w:bottom w:val="sing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p>
        </w:tc>
        <w:tc>
          <w:tcPr>
            <w:tcW w:w="383" w:type="pct"/>
            <w:tcBorders>
              <w:bottom w:val="sing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r>
              <w:rPr>
                <w:rFonts w:ascii="Cordia New" w:eastAsia="Times New Roman" w:hAnsi="Cordia New" w:cs="Cordia New"/>
                <w:sz w:val="20"/>
                <w:szCs w:val="20"/>
                <w:cs/>
              </w:rPr>
              <w:t>-</w:t>
            </w:r>
          </w:p>
        </w:tc>
      </w:tr>
      <w:tr w:rsidR="003D5752" w:rsidRPr="003D5752" w:rsidTr="001A607E">
        <w:trPr>
          <w:trHeight w:val="70"/>
          <w:jc w:val="center"/>
        </w:trPr>
        <w:tc>
          <w:tcPr>
            <w:tcW w:w="2260" w:type="pct"/>
            <w:gridSpan w:val="2"/>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b/>
                <w:bCs/>
                <w:sz w:val="20"/>
                <w:szCs w:val="20"/>
              </w:rPr>
            </w:pPr>
            <w:r w:rsidRPr="003D5752">
              <w:rPr>
                <w:rFonts w:ascii="Cordia New" w:eastAsia="Times New Roman" w:hAnsi="Cordia New" w:cs="Cordia New"/>
                <w:b/>
                <w:bCs/>
                <w:sz w:val="20"/>
                <w:szCs w:val="20"/>
                <w:cs/>
              </w:rPr>
              <w:t>กำไร(ขาดทุน)เบ็ดเสร็จรวมสำหรับปี</w:t>
            </w:r>
          </w:p>
        </w:tc>
        <w:tc>
          <w:tcPr>
            <w:tcW w:w="430" w:type="pct"/>
            <w:tcBorders>
              <w:top w:val="single" w:sz="4" w:space="0" w:color="auto"/>
              <w:bottom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188,484</w:t>
            </w:r>
            <w:r w:rsidRPr="003D5752">
              <w:rPr>
                <w:rFonts w:ascii="Cordia New" w:eastAsia="Times New Roman" w:hAnsi="Cordia New" w:cs="Cordia New"/>
                <w:sz w:val="20"/>
                <w:szCs w:val="20"/>
                <w:cs/>
              </w:rPr>
              <w:t>)</w:t>
            </w:r>
          </w:p>
        </w:tc>
        <w:tc>
          <w:tcPr>
            <w:tcW w:w="430" w:type="pct"/>
            <w:tcBorders>
              <w:top w:val="single" w:sz="4" w:space="0" w:color="auto"/>
              <w:bottom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rPr>
              <w:t>74,887</w:t>
            </w:r>
          </w:p>
        </w:tc>
        <w:tc>
          <w:tcPr>
            <w:tcW w:w="529" w:type="pct"/>
            <w:tcBorders>
              <w:top w:val="single" w:sz="4" w:space="0" w:color="auto"/>
              <w:bottom w:val="doub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164,706</w:t>
            </w:r>
            <w:r w:rsidRPr="003D5752">
              <w:rPr>
                <w:rFonts w:ascii="Cordia New" w:eastAsia="Times New Roman" w:hAnsi="Cordia New" w:cs="Cordia New"/>
                <w:sz w:val="20"/>
                <w:szCs w:val="20"/>
                <w:cs/>
              </w:rPr>
              <w:t>)</w:t>
            </w:r>
          </w:p>
        </w:tc>
        <w:tc>
          <w:tcPr>
            <w:tcW w:w="109"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tcBorders>
              <w:top w:val="single" w:sz="4" w:space="0" w:color="auto"/>
              <w:bottom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256,140</w:t>
            </w:r>
            <w:r w:rsidRPr="003D5752">
              <w:rPr>
                <w:rFonts w:ascii="Cordia New" w:eastAsia="Times New Roman" w:hAnsi="Cordia New" w:cs="Cordia New"/>
                <w:sz w:val="20"/>
                <w:szCs w:val="20"/>
                <w:cs/>
              </w:rPr>
              <w:t>)</w:t>
            </w:r>
          </w:p>
        </w:tc>
        <w:tc>
          <w:tcPr>
            <w:tcW w:w="430" w:type="pct"/>
            <w:tcBorders>
              <w:top w:val="single" w:sz="4" w:space="0" w:color="auto"/>
              <w:bottom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rPr>
              <w:t>16,292</w:t>
            </w:r>
          </w:p>
        </w:tc>
        <w:tc>
          <w:tcPr>
            <w:tcW w:w="383" w:type="pct"/>
            <w:tcBorders>
              <w:top w:val="single" w:sz="4" w:space="0" w:color="auto"/>
              <w:bottom w:val="doub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256,607</w:t>
            </w:r>
            <w:r w:rsidRPr="003D5752">
              <w:rPr>
                <w:rFonts w:ascii="Cordia New" w:eastAsia="Times New Roman" w:hAnsi="Cordia New" w:cs="Cordia New"/>
                <w:sz w:val="20"/>
                <w:szCs w:val="20"/>
                <w:cs/>
              </w:rPr>
              <w:t>)</w:t>
            </w:r>
          </w:p>
        </w:tc>
      </w:tr>
      <w:tr w:rsidR="003D5752" w:rsidRPr="003D5752" w:rsidTr="001A607E">
        <w:trPr>
          <w:trHeight w:val="70"/>
          <w:jc w:val="center"/>
        </w:trPr>
        <w:tc>
          <w:tcPr>
            <w:tcW w:w="109" w:type="pct"/>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p>
        </w:tc>
        <w:tc>
          <w:tcPr>
            <w:tcW w:w="2151"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430" w:type="pct"/>
            <w:tcBorders>
              <w:top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tcBorders>
              <w:top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529" w:type="pct"/>
            <w:tcBorders>
              <w:top w:val="doub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109"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tcBorders>
              <w:top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tcBorders>
              <w:top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383" w:type="pct"/>
            <w:tcBorders>
              <w:top w:val="doub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p>
        </w:tc>
      </w:tr>
      <w:tr w:rsidR="003D5752" w:rsidRPr="003D5752" w:rsidTr="008537C7">
        <w:trPr>
          <w:trHeight w:val="70"/>
          <w:jc w:val="center"/>
        </w:trPr>
        <w:tc>
          <w:tcPr>
            <w:tcW w:w="2260" w:type="pct"/>
            <w:gridSpan w:val="2"/>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b/>
                <w:bCs/>
                <w:sz w:val="20"/>
                <w:szCs w:val="20"/>
              </w:rPr>
            </w:pPr>
            <w:r w:rsidRPr="003D5752">
              <w:rPr>
                <w:rFonts w:ascii="Cordia New" w:eastAsia="Times New Roman" w:hAnsi="Cordia New" w:cs="Cordia New"/>
                <w:b/>
                <w:bCs/>
                <w:sz w:val="20"/>
                <w:szCs w:val="20"/>
                <w:cs/>
              </w:rPr>
              <w:t>การแบ่งปันกำไร(ขาดทุน)สำหรับปี</w:t>
            </w: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b/>
                <w:bCs/>
                <w:sz w:val="20"/>
                <w:szCs w:val="20"/>
              </w:rPr>
            </w:pP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529" w:type="pct"/>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109"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383" w:type="pct"/>
          </w:tcPr>
          <w:p w:rsidR="003D5752" w:rsidRPr="003D5752" w:rsidRDefault="003D5752" w:rsidP="008537C7">
            <w:pPr>
              <w:spacing w:after="0" w:line="240" w:lineRule="auto"/>
              <w:jc w:val="right"/>
              <w:rPr>
                <w:rFonts w:ascii="Cordia New" w:eastAsia="Times New Roman" w:hAnsi="Cordia New" w:cs="Cordia New"/>
                <w:sz w:val="20"/>
                <w:szCs w:val="20"/>
              </w:rPr>
            </w:pPr>
          </w:p>
        </w:tc>
      </w:tr>
      <w:tr w:rsidR="003D5752" w:rsidRPr="003D5752" w:rsidTr="001A607E">
        <w:trPr>
          <w:trHeight w:val="70"/>
          <w:jc w:val="center"/>
        </w:trPr>
        <w:tc>
          <w:tcPr>
            <w:tcW w:w="109" w:type="pct"/>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p>
        </w:tc>
        <w:tc>
          <w:tcPr>
            <w:tcW w:w="2151"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r w:rsidRPr="003D5752">
              <w:rPr>
                <w:rFonts w:ascii="Cordia New" w:eastAsia="Times New Roman" w:hAnsi="Cordia New" w:cs="Cordia New"/>
                <w:sz w:val="20"/>
                <w:szCs w:val="20"/>
                <w:cs/>
              </w:rPr>
              <w:t>ส่วนที่เป็นของบริษัทใหญ่</w:t>
            </w: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186,342</w:t>
            </w:r>
            <w:r w:rsidRPr="003D5752">
              <w:rPr>
                <w:rFonts w:ascii="Cordia New" w:eastAsia="Times New Roman" w:hAnsi="Cordia New" w:cs="Cordia New"/>
                <w:sz w:val="20"/>
                <w:szCs w:val="20"/>
                <w:cs/>
              </w:rPr>
              <w:t>)</w:t>
            </w: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rPr>
              <w:t>74,887</w:t>
            </w:r>
          </w:p>
        </w:tc>
        <w:tc>
          <w:tcPr>
            <w:tcW w:w="529" w:type="pct"/>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164,706</w:t>
            </w:r>
            <w:r w:rsidRPr="003D5752">
              <w:rPr>
                <w:rFonts w:ascii="Cordia New" w:eastAsia="Times New Roman" w:hAnsi="Cordia New" w:cs="Cordia New"/>
                <w:sz w:val="20"/>
                <w:szCs w:val="20"/>
                <w:cs/>
              </w:rPr>
              <w:t>)</w:t>
            </w:r>
          </w:p>
        </w:tc>
        <w:tc>
          <w:tcPr>
            <w:tcW w:w="109"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254,646</w:t>
            </w:r>
            <w:r w:rsidRPr="003D5752">
              <w:rPr>
                <w:rFonts w:ascii="Cordia New" w:eastAsia="Times New Roman" w:hAnsi="Cordia New" w:cs="Cordia New"/>
                <w:sz w:val="20"/>
                <w:szCs w:val="20"/>
                <w:cs/>
              </w:rPr>
              <w:t>)</w:t>
            </w: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rPr>
              <w:t>16,292</w:t>
            </w:r>
          </w:p>
        </w:tc>
        <w:tc>
          <w:tcPr>
            <w:tcW w:w="383" w:type="pct"/>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256,607</w:t>
            </w:r>
            <w:r w:rsidRPr="003D5752">
              <w:rPr>
                <w:rFonts w:ascii="Cordia New" w:eastAsia="Times New Roman" w:hAnsi="Cordia New" w:cs="Cordia New"/>
                <w:sz w:val="20"/>
                <w:szCs w:val="20"/>
                <w:cs/>
              </w:rPr>
              <w:t>)</w:t>
            </w:r>
          </w:p>
        </w:tc>
      </w:tr>
      <w:tr w:rsidR="003D5752" w:rsidRPr="003D5752" w:rsidTr="001A607E">
        <w:trPr>
          <w:trHeight w:val="70"/>
          <w:jc w:val="center"/>
        </w:trPr>
        <w:tc>
          <w:tcPr>
            <w:tcW w:w="109" w:type="pct"/>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p>
        </w:tc>
        <w:tc>
          <w:tcPr>
            <w:tcW w:w="2151"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r w:rsidRPr="003D5752">
              <w:rPr>
                <w:rFonts w:ascii="Cordia New" w:eastAsia="Times New Roman" w:hAnsi="Cordia New" w:cs="Cordia New"/>
                <w:sz w:val="20"/>
                <w:szCs w:val="20"/>
                <w:cs/>
              </w:rPr>
              <w:t>ส่วนที่เป็นของส่วนได้เสียที่ไม่มีอำนาจควบคุม</w:t>
            </w:r>
          </w:p>
        </w:tc>
        <w:tc>
          <w:tcPr>
            <w:tcW w:w="430" w:type="pct"/>
            <w:tcBorders>
              <w:bottom w:val="sing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28</w:t>
            </w:r>
            <w:r w:rsidRPr="003D5752">
              <w:rPr>
                <w:rFonts w:ascii="Cordia New" w:eastAsia="Times New Roman" w:hAnsi="Cordia New" w:cs="Cordia New"/>
                <w:sz w:val="20"/>
                <w:szCs w:val="20"/>
                <w:cs/>
              </w:rPr>
              <w:t>)</w:t>
            </w:r>
          </w:p>
        </w:tc>
        <w:tc>
          <w:tcPr>
            <w:tcW w:w="430" w:type="pct"/>
            <w:tcBorders>
              <w:bottom w:val="sing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p>
        </w:tc>
        <w:tc>
          <w:tcPr>
            <w:tcW w:w="529" w:type="pct"/>
            <w:tcBorders>
              <w:bottom w:val="sing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p>
        </w:tc>
        <w:tc>
          <w:tcPr>
            <w:tcW w:w="109"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tcBorders>
              <w:bottom w:val="sing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p>
        </w:tc>
        <w:tc>
          <w:tcPr>
            <w:tcW w:w="430" w:type="pct"/>
            <w:tcBorders>
              <w:bottom w:val="sing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p>
        </w:tc>
        <w:tc>
          <w:tcPr>
            <w:tcW w:w="383" w:type="pct"/>
            <w:tcBorders>
              <w:bottom w:val="sing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p>
        </w:tc>
      </w:tr>
      <w:tr w:rsidR="003D5752" w:rsidRPr="003D5752" w:rsidTr="001A607E">
        <w:trPr>
          <w:trHeight w:val="70"/>
          <w:jc w:val="center"/>
        </w:trPr>
        <w:tc>
          <w:tcPr>
            <w:tcW w:w="109" w:type="pct"/>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p>
        </w:tc>
        <w:tc>
          <w:tcPr>
            <w:tcW w:w="2151"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430" w:type="pct"/>
            <w:tcBorders>
              <w:top w:val="single" w:sz="4" w:space="0" w:color="auto"/>
              <w:bottom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186,370</w:t>
            </w:r>
            <w:r w:rsidRPr="003D5752">
              <w:rPr>
                <w:rFonts w:ascii="Cordia New" w:eastAsia="Times New Roman" w:hAnsi="Cordia New" w:cs="Cordia New"/>
                <w:sz w:val="20"/>
                <w:szCs w:val="20"/>
                <w:cs/>
              </w:rPr>
              <w:t>)</w:t>
            </w:r>
          </w:p>
        </w:tc>
        <w:tc>
          <w:tcPr>
            <w:tcW w:w="430" w:type="pct"/>
            <w:tcBorders>
              <w:top w:val="single" w:sz="4" w:space="0" w:color="auto"/>
              <w:bottom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rPr>
              <w:t>74,887</w:t>
            </w:r>
          </w:p>
        </w:tc>
        <w:tc>
          <w:tcPr>
            <w:tcW w:w="529" w:type="pct"/>
            <w:tcBorders>
              <w:top w:val="single" w:sz="4" w:space="0" w:color="auto"/>
              <w:bottom w:val="doub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164,706</w:t>
            </w:r>
            <w:r w:rsidRPr="003D5752">
              <w:rPr>
                <w:rFonts w:ascii="Cordia New" w:eastAsia="Times New Roman" w:hAnsi="Cordia New" w:cs="Cordia New"/>
                <w:sz w:val="20"/>
                <w:szCs w:val="20"/>
                <w:cs/>
              </w:rPr>
              <w:t>)</w:t>
            </w:r>
          </w:p>
        </w:tc>
        <w:tc>
          <w:tcPr>
            <w:tcW w:w="109"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tcBorders>
              <w:top w:val="single" w:sz="4" w:space="0" w:color="auto"/>
              <w:bottom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254,646</w:t>
            </w:r>
            <w:r w:rsidRPr="003D5752">
              <w:rPr>
                <w:rFonts w:ascii="Cordia New" w:eastAsia="Times New Roman" w:hAnsi="Cordia New" w:cs="Cordia New"/>
                <w:sz w:val="20"/>
                <w:szCs w:val="20"/>
                <w:cs/>
              </w:rPr>
              <w:t>)</w:t>
            </w:r>
          </w:p>
        </w:tc>
        <w:tc>
          <w:tcPr>
            <w:tcW w:w="430" w:type="pct"/>
            <w:tcBorders>
              <w:top w:val="single" w:sz="4" w:space="0" w:color="auto"/>
              <w:bottom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rPr>
              <w:t>16,292</w:t>
            </w:r>
          </w:p>
        </w:tc>
        <w:tc>
          <w:tcPr>
            <w:tcW w:w="383" w:type="pct"/>
            <w:tcBorders>
              <w:top w:val="single" w:sz="4" w:space="0" w:color="auto"/>
              <w:bottom w:val="doub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256,607</w:t>
            </w:r>
            <w:r w:rsidRPr="003D5752">
              <w:rPr>
                <w:rFonts w:ascii="Cordia New" w:eastAsia="Times New Roman" w:hAnsi="Cordia New" w:cs="Cordia New"/>
                <w:sz w:val="20"/>
                <w:szCs w:val="20"/>
                <w:cs/>
              </w:rPr>
              <w:t>)</w:t>
            </w:r>
          </w:p>
        </w:tc>
      </w:tr>
      <w:tr w:rsidR="003D5752" w:rsidRPr="003D5752" w:rsidTr="001A607E">
        <w:trPr>
          <w:trHeight w:val="120"/>
          <w:jc w:val="center"/>
        </w:trPr>
        <w:tc>
          <w:tcPr>
            <w:tcW w:w="109" w:type="pct"/>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p>
        </w:tc>
        <w:tc>
          <w:tcPr>
            <w:tcW w:w="2151"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430" w:type="pct"/>
            <w:tcBorders>
              <w:top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tcBorders>
              <w:top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529" w:type="pct"/>
            <w:tcBorders>
              <w:top w:val="doub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109"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tcBorders>
              <w:top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tcBorders>
              <w:top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383" w:type="pct"/>
            <w:tcBorders>
              <w:top w:val="doub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p>
        </w:tc>
      </w:tr>
      <w:tr w:rsidR="003D5752" w:rsidRPr="003D5752" w:rsidTr="008537C7">
        <w:trPr>
          <w:trHeight w:val="70"/>
          <w:jc w:val="center"/>
        </w:trPr>
        <w:tc>
          <w:tcPr>
            <w:tcW w:w="2260" w:type="pct"/>
            <w:gridSpan w:val="2"/>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b/>
                <w:bCs/>
                <w:sz w:val="20"/>
                <w:szCs w:val="20"/>
              </w:rPr>
            </w:pPr>
            <w:r w:rsidRPr="003D5752">
              <w:rPr>
                <w:rFonts w:ascii="Cordia New" w:eastAsia="Times New Roman" w:hAnsi="Cordia New" w:cs="Cordia New"/>
                <w:b/>
                <w:bCs/>
                <w:sz w:val="20"/>
                <w:szCs w:val="20"/>
                <w:cs/>
              </w:rPr>
              <w:t>การแบ่งปันกำไร(ขาดทุน)เบ็ดเสร็จรวมสำหรับปี</w:t>
            </w: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b/>
                <w:bCs/>
                <w:sz w:val="20"/>
                <w:szCs w:val="20"/>
              </w:rPr>
            </w:pP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529" w:type="pct"/>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109"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383" w:type="pct"/>
          </w:tcPr>
          <w:p w:rsidR="003D5752" w:rsidRPr="003D5752" w:rsidRDefault="003D5752" w:rsidP="008537C7">
            <w:pPr>
              <w:spacing w:after="0" w:line="240" w:lineRule="auto"/>
              <w:jc w:val="right"/>
              <w:rPr>
                <w:rFonts w:ascii="Cordia New" w:eastAsia="Times New Roman" w:hAnsi="Cordia New" w:cs="Cordia New"/>
                <w:sz w:val="20"/>
                <w:szCs w:val="20"/>
              </w:rPr>
            </w:pPr>
          </w:p>
        </w:tc>
      </w:tr>
      <w:tr w:rsidR="008537C7" w:rsidRPr="003D5752" w:rsidTr="001A607E">
        <w:trPr>
          <w:trHeight w:val="70"/>
          <w:jc w:val="center"/>
        </w:trPr>
        <w:tc>
          <w:tcPr>
            <w:tcW w:w="109" w:type="pct"/>
            <w:shd w:val="clear" w:color="auto" w:fill="auto"/>
            <w:noWrap/>
            <w:vAlign w:val="bottom"/>
            <w:hideMark/>
          </w:tcPr>
          <w:p w:rsidR="008537C7" w:rsidRPr="003D5752" w:rsidRDefault="008537C7" w:rsidP="008537C7">
            <w:pPr>
              <w:spacing w:after="0" w:line="240" w:lineRule="auto"/>
              <w:jc w:val="center"/>
              <w:rPr>
                <w:rFonts w:ascii="Cordia New" w:eastAsia="Times New Roman" w:hAnsi="Cordia New" w:cs="Cordia New"/>
                <w:sz w:val="20"/>
                <w:szCs w:val="20"/>
              </w:rPr>
            </w:pPr>
          </w:p>
        </w:tc>
        <w:tc>
          <w:tcPr>
            <w:tcW w:w="2151" w:type="pct"/>
            <w:shd w:val="clear" w:color="auto" w:fill="auto"/>
            <w:noWrap/>
            <w:vAlign w:val="bottom"/>
            <w:hideMark/>
          </w:tcPr>
          <w:p w:rsidR="008537C7" w:rsidRPr="003D5752" w:rsidRDefault="008537C7" w:rsidP="008537C7">
            <w:pPr>
              <w:spacing w:after="0" w:line="240" w:lineRule="auto"/>
              <w:rPr>
                <w:rFonts w:ascii="Cordia New" w:eastAsia="Times New Roman" w:hAnsi="Cordia New" w:cs="Cordia New"/>
                <w:sz w:val="20"/>
                <w:szCs w:val="20"/>
              </w:rPr>
            </w:pPr>
            <w:r w:rsidRPr="003D5752">
              <w:rPr>
                <w:rFonts w:ascii="Cordia New" w:eastAsia="Times New Roman" w:hAnsi="Cordia New" w:cs="Cordia New"/>
                <w:sz w:val="20"/>
                <w:szCs w:val="20"/>
                <w:cs/>
              </w:rPr>
              <w:t>ส่วนที่เป็นของบริษัทใหญ่</w:t>
            </w:r>
          </w:p>
        </w:tc>
        <w:tc>
          <w:tcPr>
            <w:tcW w:w="430" w:type="pct"/>
            <w:shd w:val="clear" w:color="auto" w:fill="auto"/>
            <w:noWrap/>
            <w:vAlign w:val="bottom"/>
            <w:hideMark/>
          </w:tcPr>
          <w:p w:rsidR="008537C7" w:rsidRPr="003D5752" w:rsidRDefault="008537C7"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188,456</w:t>
            </w:r>
            <w:r w:rsidRPr="003D5752">
              <w:rPr>
                <w:rFonts w:ascii="Cordia New" w:eastAsia="Times New Roman" w:hAnsi="Cordia New" w:cs="Cordia New"/>
                <w:sz w:val="20"/>
                <w:szCs w:val="20"/>
                <w:cs/>
              </w:rPr>
              <w:t>)</w:t>
            </w:r>
          </w:p>
        </w:tc>
        <w:tc>
          <w:tcPr>
            <w:tcW w:w="430" w:type="pct"/>
            <w:shd w:val="clear" w:color="auto" w:fill="auto"/>
            <w:noWrap/>
            <w:vAlign w:val="bottom"/>
            <w:hideMark/>
          </w:tcPr>
          <w:p w:rsidR="008537C7" w:rsidRPr="003D5752" w:rsidRDefault="008537C7"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rPr>
              <w:t>74,887</w:t>
            </w:r>
          </w:p>
        </w:tc>
        <w:tc>
          <w:tcPr>
            <w:tcW w:w="529" w:type="pct"/>
            <w:shd w:val="clear" w:color="auto" w:fill="auto"/>
          </w:tcPr>
          <w:p w:rsidR="008537C7" w:rsidRPr="008332FD" w:rsidRDefault="008537C7" w:rsidP="008537C7">
            <w:pPr>
              <w:spacing w:after="0" w:line="240" w:lineRule="auto"/>
              <w:jc w:val="right"/>
              <w:rPr>
                <w:rFonts w:ascii="Cordia New" w:hAnsi="Cordia New"/>
                <w:color w:val="000000"/>
                <w:sz w:val="18"/>
                <w:szCs w:val="18"/>
              </w:rPr>
            </w:pPr>
            <w:r w:rsidRPr="008332FD">
              <w:rPr>
                <w:rFonts w:ascii="Cordia New" w:hAnsi="Cordia New" w:cs="Cordia New"/>
                <w:color w:val="000000"/>
                <w:sz w:val="18"/>
                <w:szCs w:val="18"/>
                <w:cs/>
              </w:rPr>
              <w:t>(</w:t>
            </w:r>
            <w:r w:rsidRPr="008332FD">
              <w:rPr>
                <w:rFonts w:ascii="Cordia New" w:hAnsi="Cordia New"/>
                <w:color w:val="000000"/>
                <w:sz w:val="18"/>
                <w:szCs w:val="18"/>
              </w:rPr>
              <w:t>164,706</w:t>
            </w:r>
            <w:r w:rsidRPr="008332FD">
              <w:rPr>
                <w:rFonts w:ascii="Cordia New" w:hAnsi="Cordia New" w:cs="Cordia New"/>
                <w:color w:val="000000"/>
                <w:sz w:val="18"/>
                <w:szCs w:val="18"/>
                <w:cs/>
              </w:rPr>
              <w:t>)</w:t>
            </w:r>
          </w:p>
        </w:tc>
        <w:tc>
          <w:tcPr>
            <w:tcW w:w="109" w:type="pct"/>
            <w:shd w:val="clear" w:color="auto" w:fill="auto"/>
            <w:noWrap/>
            <w:vAlign w:val="bottom"/>
            <w:hideMark/>
          </w:tcPr>
          <w:p w:rsidR="008537C7" w:rsidRPr="003D5752" w:rsidRDefault="008537C7" w:rsidP="008537C7">
            <w:pPr>
              <w:spacing w:after="0" w:line="240" w:lineRule="auto"/>
              <w:jc w:val="right"/>
              <w:rPr>
                <w:rFonts w:ascii="Cordia New" w:eastAsia="Times New Roman" w:hAnsi="Cordia New" w:cs="Cordia New"/>
                <w:sz w:val="20"/>
                <w:szCs w:val="20"/>
              </w:rPr>
            </w:pPr>
          </w:p>
        </w:tc>
        <w:tc>
          <w:tcPr>
            <w:tcW w:w="430" w:type="pct"/>
            <w:shd w:val="clear" w:color="auto" w:fill="auto"/>
            <w:noWrap/>
            <w:vAlign w:val="bottom"/>
            <w:hideMark/>
          </w:tcPr>
          <w:p w:rsidR="008537C7" w:rsidRPr="003D5752" w:rsidRDefault="008537C7"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256,140</w:t>
            </w:r>
            <w:r w:rsidRPr="003D5752">
              <w:rPr>
                <w:rFonts w:ascii="Cordia New" w:eastAsia="Times New Roman" w:hAnsi="Cordia New" w:cs="Cordia New"/>
                <w:sz w:val="20"/>
                <w:szCs w:val="20"/>
                <w:cs/>
              </w:rPr>
              <w:t>)</w:t>
            </w:r>
          </w:p>
        </w:tc>
        <w:tc>
          <w:tcPr>
            <w:tcW w:w="430" w:type="pct"/>
            <w:shd w:val="clear" w:color="auto" w:fill="auto"/>
            <w:noWrap/>
            <w:vAlign w:val="bottom"/>
            <w:hideMark/>
          </w:tcPr>
          <w:p w:rsidR="008537C7" w:rsidRPr="003D5752" w:rsidRDefault="008537C7"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rPr>
              <w:t>16,292</w:t>
            </w:r>
          </w:p>
        </w:tc>
        <w:tc>
          <w:tcPr>
            <w:tcW w:w="383" w:type="pct"/>
            <w:shd w:val="clear" w:color="auto" w:fill="auto"/>
          </w:tcPr>
          <w:p w:rsidR="008537C7" w:rsidRPr="008332FD" w:rsidRDefault="008537C7" w:rsidP="008537C7">
            <w:pPr>
              <w:spacing w:after="0" w:line="240" w:lineRule="auto"/>
              <w:jc w:val="right"/>
              <w:rPr>
                <w:rFonts w:ascii="Cordia New" w:hAnsi="Cordia New"/>
                <w:color w:val="000000"/>
                <w:sz w:val="18"/>
                <w:szCs w:val="18"/>
              </w:rPr>
            </w:pPr>
            <w:r w:rsidRPr="008332FD">
              <w:rPr>
                <w:rFonts w:ascii="Cordia New" w:hAnsi="Cordia New" w:cs="Cordia New"/>
                <w:color w:val="000000"/>
                <w:sz w:val="18"/>
                <w:szCs w:val="18"/>
                <w:cs/>
              </w:rPr>
              <w:t>(</w:t>
            </w:r>
            <w:r w:rsidRPr="008332FD">
              <w:rPr>
                <w:rFonts w:ascii="Cordia New" w:hAnsi="Cordia New"/>
                <w:color w:val="000000"/>
                <w:sz w:val="18"/>
                <w:szCs w:val="18"/>
              </w:rPr>
              <w:t>256,607</w:t>
            </w:r>
            <w:r w:rsidRPr="008332FD">
              <w:rPr>
                <w:rFonts w:ascii="Cordia New" w:hAnsi="Cordia New" w:cs="Cordia New"/>
                <w:color w:val="000000"/>
                <w:sz w:val="18"/>
                <w:szCs w:val="18"/>
                <w:cs/>
              </w:rPr>
              <w:t>)</w:t>
            </w:r>
          </w:p>
        </w:tc>
      </w:tr>
      <w:tr w:rsidR="008537C7" w:rsidRPr="003D5752" w:rsidTr="001A607E">
        <w:trPr>
          <w:trHeight w:val="70"/>
          <w:jc w:val="center"/>
        </w:trPr>
        <w:tc>
          <w:tcPr>
            <w:tcW w:w="109" w:type="pct"/>
            <w:shd w:val="clear" w:color="auto" w:fill="auto"/>
            <w:noWrap/>
            <w:vAlign w:val="bottom"/>
            <w:hideMark/>
          </w:tcPr>
          <w:p w:rsidR="008537C7" w:rsidRPr="003D5752" w:rsidRDefault="008537C7" w:rsidP="008537C7">
            <w:pPr>
              <w:spacing w:after="0" w:line="240" w:lineRule="auto"/>
              <w:jc w:val="center"/>
              <w:rPr>
                <w:rFonts w:ascii="Cordia New" w:eastAsia="Times New Roman" w:hAnsi="Cordia New" w:cs="Cordia New"/>
                <w:sz w:val="20"/>
                <w:szCs w:val="20"/>
              </w:rPr>
            </w:pPr>
          </w:p>
        </w:tc>
        <w:tc>
          <w:tcPr>
            <w:tcW w:w="2151" w:type="pct"/>
            <w:shd w:val="clear" w:color="auto" w:fill="auto"/>
            <w:noWrap/>
            <w:vAlign w:val="bottom"/>
            <w:hideMark/>
          </w:tcPr>
          <w:p w:rsidR="008537C7" w:rsidRPr="003D5752" w:rsidRDefault="008537C7" w:rsidP="008537C7">
            <w:pPr>
              <w:spacing w:after="0" w:line="240" w:lineRule="auto"/>
              <w:rPr>
                <w:rFonts w:ascii="Cordia New" w:eastAsia="Times New Roman" w:hAnsi="Cordia New" w:cs="Cordia New"/>
                <w:sz w:val="20"/>
                <w:szCs w:val="20"/>
              </w:rPr>
            </w:pPr>
            <w:r w:rsidRPr="003D5752">
              <w:rPr>
                <w:rFonts w:ascii="Cordia New" w:eastAsia="Times New Roman" w:hAnsi="Cordia New" w:cs="Cordia New"/>
                <w:sz w:val="20"/>
                <w:szCs w:val="20"/>
                <w:cs/>
              </w:rPr>
              <w:t>ส่วนที่เป็นของส่วนได้เสียที่ไม่มีอำนาจควบคุม</w:t>
            </w:r>
          </w:p>
        </w:tc>
        <w:tc>
          <w:tcPr>
            <w:tcW w:w="430" w:type="pct"/>
            <w:tcBorders>
              <w:bottom w:val="single" w:sz="4" w:space="0" w:color="auto"/>
            </w:tcBorders>
            <w:shd w:val="clear" w:color="auto" w:fill="auto"/>
            <w:noWrap/>
            <w:vAlign w:val="bottom"/>
            <w:hideMark/>
          </w:tcPr>
          <w:p w:rsidR="008537C7" w:rsidRPr="003D5752" w:rsidRDefault="008537C7"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28</w:t>
            </w:r>
            <w:r w:rsidRPr="003D5752">
              <w:rPr>
                <w:rFonts w:ascii="Cordia New" w:eastAsia="Times New Roman" w:hAnsi="Cordia New" w:cs="Cordia New"/>
                <w:sz w:val="20"/>
                <w:szCs w:val="20"/>
                <w:cs/>
              </w:rPr>
              <w:t>)</w:t>
            </w:r>
          </w:p>
        </w:tc>
        <w:tc>
          <w:tcPr>
            <w:tcW w:w="430" w:type="pct"/>
            <w:tcBorders>
              <w:bottom w:val="single" w:sz="4" w:space="0" w:color="auto"/>
            </w:tcBorders>
            <w:shd w:val="clear" w:color="auto" w:fill="auto"/>
            <w:noWrap/>
            <w:vAlign w:val="bottom"/>
            <w:hideMark/>
          </w:tcPr>
          <w:p w:rsidR="008537C7" w:rsidRPr="003D5752" w:rsidRDefault="008537C7"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p>
        </w:tc>
        <w:tc>
          <w:tcPr>
            <w:tcW w:w="529" w:type="pct"/>
            <w:tcBorders>
              <w:bottom w:val="single" w:sz="4" w:space="0" w:color="auto"/>
            </w:tcBorders>
            <w:shd w:val="clear" w:color="auto" w:fill="auto"/>
          </w:tcPr>
          <w:p w:rsidR="008537C7" w:rsidRPr="008332FD" w:rsidRDefault="008537C7" w:rsidP="008537C7">
            <w:pPr>
              <w:spacing w:after="0" w:line="240" w:lineRule="auto"/>
              <w:jc w:val="right"/>
              <w:rPr>
                <w:rFonts w:ascii="Cordia New" w:hAnsi="Cordia New"/>
                <w:color w:val="000000"/>
                <w:sz w:val="18"/>
                <w:szCs w:val="18"/>
              </w:rPr>
            </w:pPr>
            <w:r w:rsidRPr="008332FD">
              <w:rPr>
                <w:rFonts w:ascii="Cordia New" w:hAnsi="Cordia New" w:cs="Cordia New"/>
                <w:color w:val="000000"/>
                <w:sz w:val="18"/>
                <w:szCs w:val="18"/>
                <w:cs/>
              </w:rPr>
              <w:t>-</w:t>
            </w:r>
          </w:p>
        </w:tc>
        <w:tc>
          <w:tcPr>
            <w:tcW w:w="109" w:type="pct"/>
            <w:shd w:val="clear" w:color="auto" w:fill="auto"/>
            <w:noWrap/>
            <w:vAlign w:val="bottom"/>
            <w:hideMark/>
          </w:tcPr>
          <w:p w:rsidR="008537C7" w:rsidRPr="003D5752" w:rsidRDefault="008537C7" w:rsidP="008537C7">
            <w:pPr>
              <w:spacing w:after="0" w:line="240" w:lineRule="auto"/>
              <w:jc w:val="right"/>
              <w:rPr>
                <w:rFonts w:ascii="Cordia New" w:eastAsia="Times New Roman" w:hAnsi="Cordia New" w:cs="Cordia New"/>
                <w:sz w:val="20"/>
                <w:szCs w:val="20"/>
              </w:rPr>
            </w:pPr>
          </w:p>
        </w:tc>
        <w:tc>
          <w:tcPr>
            <w:tcW w:w="430" w:type="pct"/>
            <w:tcBorders>
              <w:bottom w:val="single" w:sz="4" w:space="0" w:color="auto"/>
            </w:tcBorders>
            <w:shd w:val="clear" w:color="auto" w:fill="auto"/>
            <w:noWrap/>
            <w:vAlign w:val="bottom"/>
            <w:hideMark/>
          </w:tcPr>
          <w:p w:rsidR="008537C7" w:rsidRPr="003D5752" w:rsidRDefault="008537C7"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p>
        </w:tc>
        <w:tc>
          <w:tcPr>
            <w:tcW w:w="430" w:type="pct"/>
            <w:tcBorders>
              <w:bottom w:val="single" w:sz="4" w:space="0" w:color="auto"/>
            </w:tcBorders>
            <w:shd w:val="clear" w:color="auto" w:fill="auto"/>
            <w:noWrap/>
            <w:vAlign w:val="bottom"/>
            <w:hideMark/>
          </w:tcPr>
          <w:p w:rsidR="008537C7" w:rsidRPr="003D5752" w:rsidRDefault="008537C7"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p>
        </w:tc>
        <w:tc>
          <w:tcPr>
            <w:tcW w:w="383" w:type="pct"/>
            <w:tcBorders>
              <w:bottom w:val="single" w:sz="4" w:space="0" w:color="auto"/>
            </w:tcBorders>
            <w:shd w:val="clear" w:color="auto" w:fill="auto"/>
          </w:tcPr>
          <w:p w:rsidR="008537C7" w:rsidRPr="008332FD" w:rsidRDefault="008537C7" w:rsidP="008537C7">
            <w:pPr>
              <w:spacing w:after="0" w:line="240" w:lineRule="auto"/>
              <w:jc w:val="right"/>
              <w:rPr>
                <w:rFonts w:ascii="Cordia New" w:hAnsi="Cordia New"/>
                <w:color w:val="000000"/>
                <w:sz w:val="18"/>
                <w:szCs w:val="18"/>
              </w:rPr>
            </w:pPr>
            <w:r w:rsidRPr="008332FD">
              <w:rPr>
                <w:rFonts w:ascii="Cordia New" w:hAnsi="Cordia New" w:cs="Cordia New"/>
                <w:color w:val="000000"/>
                <w:sz w:val="18"/>
                <w:szCs w:val="18"/>
                <w:cs/>
              </w:rPr>
              <w:t>-</w:t>
            </w:r>
          </w:p>
        </w:tc>
      </w:tr>
      <w:tr w:rsidR="008537C7" w:rsidRPr="003D5752" w:rsidTr="001A607E">
        <w:trPr>
          <w:trHeight w:val="70"/>
          <w:jc w:val="center"/>
        </w:trPr>
        <w:tc>
          <w:tcPr>
            <w:tcW w:w="2260" w:type="pct"/>
            <w:gridSpan w:val="2"/>
            <w:shd w:val="clear" w:color="auto" w:fill="auto"/>
            <w:noWrap/>
            <w:vAlign w:val="bottom"/>
            <w:hideMark/>
          </w:tcPr>
          <w:p w:rsidR="008537C7" w:rsidRPr="003D5752" w:rsidRDefault="008537C7" w:rsidP="008537C7">
            <w:pPr>
              <w:spacing w:after="0" w:line="240" w:lineRule="auto"/>
              <w:rPr>
                <w:rFonts w:ascii="Cordia New" w:eastAsia="Times New Roman" w:hAnsi="Cordia New" w:cs="Cordia New"/>
                <w:sz w:val="20"/>
                <w:szCs w:val="20"/>
              </w:rPr>
            </w:pPr>
            <w:r w:rsidRPr="003D5752">
              <w:rPr>
                <w:rFonts w:ascii="Cordia New" w:eastAsia="Times New Roman" w:hAnsi="Cordia New" w:cs="Cordia New"/>
                <w:sz w:val="20"/>
                <w:szCs w:val="20"/>
                <w:cs/>
              </w:rPr>
              <w:t>กำไร(ขาดทุน)เบ็ดเสร็จรวมสำหรับงวด</w:t>
            </w:r>
          </w:p>
        </w:tc>
        <w:tc>
          <w:tcPr>
            <w:tcW w:w="430" w:type="pct"/>
            <w:tcBorders>
              <w:top w:val="single" w:sz="4" w:space="0" w:color="auto"/>
              <w:bottom w:val="double" w:sz="4" w:space="0" w:color="auto"/>
            </w:tcBorders>
            <w:shd w:val="clear" w:color="auto" w:fill="auto"/>
            <w:noWrap/>
            <w:vAlign w:val="bottom"/>
            <w:hideMark/>
          </w:tcPr>
          <w:p w:rsidR="008537C7" w:rsidRPr="003D5752" w:rsidRDefault="008537C7"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188,484</w:t>
            </w:r>
            <w:r w:rsidRPr="003D5752">
              <w:rPr>
                <w:rFonts w:ascii="Cordia New" w:eastAsia="Times New Roman" w:hAnsi="Cordia New" w:cs="Cordia New"/>
                <w:sz w:val="20"/>
                <w:szCs w:val="20"/>
                <w:cs/>
              </w:rPr>
              <w:t>)</w:t>
            </w:r>
          </w:p>
        </w:tc>
        <w:tc>
          <w:tcPr>
            <w:tcW w:w="430" w:type="pct"/>
            <w:tcBorders>
              <w:top w:val="single" w:sz="4" w:space="0" w:color="auto"/>
              <w:bottom w:val="double" w:sz="4" w:space="0" w:color="auto"/>
            </w:tcBorders>
            <w:shd w:val="clear" w:color="auto" w:fill="auto"/>
            <w:noWrap/>
            <w:vAlign w:val="bottom"/>
            <w:hideMark/>
          </w:tcPr>
          <w:p w:rsidR="008537C7" w:rsidRPr="003D5752" w:rsidRDefault="008537C7"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rPr>
              <w:t>74,887</w:t>
            </w:r>
          </w:p>
        </w:tc>
        <w:tc>
          <w:tcPr>
            <w:tcW w:w="529" w:type="pct"/>
            <w:tcBorders>
              <w:top w:val="single" w:sz="4" w:space="0" w:color="auto"/>
              <w:bottom w:val="double" w:sz="4" w:space="0" w:color="auto"/>
            </w:tcBorders>
            <w:shd w:val="clear" w:color="auto" w:fill="auto"/>
          </w:tcPr>
          <w:p w:rsidR="008537C7" w:rsidRPr="008332FD" w:rsidRDefault="008537C7" w:rsidP="008537C7">
            <w:pPr>
              <w:spacing w:after="0" w:line="240" w:lineRule="auto"/>
              <w:jc w:val="right"/>
              <w:rPr>
                <w:rFonts w:ascii="Cordia New" w:hAnsi="Cordia New"/>
                <w:color w:val="000000"/>
                <w:sz w:val="18"/>
                <w:szCs w:val="18"/>
              </w:rPr>
            </w:pPr>
            <w:r w:rsidRPr="008332FD">
              <w:rPr>
                <w:rFonts w:ascii="Cordia New" w:hAnsi="Cordia New" w:cs="Cordia New"/>
                <w:color w:val="000000"/>
                <w:sz w:val="18"/>
                <w:szCs w:val="18"/>
                <w:cs/>
              </w:rPr>
              <w:t>(</w:t>
            </w:r>
            <w:r w:rsidRPr="008332FD">
              <w:rPr>
                <w:rFonts w:ascii="Cordia New" w:hAnsi="Cordia New"/>
                <w:color w:val="000000"/>
                <w:sz w:val="18"/>
                <w:szCs w:val="18"/>
              </w:rPr>
              <w:t>164,706</w:t>
            </w:r>
            <w:r w:rsidRPr="008332FD">
              <w:rPr>
                <w:rFonts w:ascii="Cordia New" w:hAnsi="Cordia New" w:cs="Cordia New"/>
                <w:color w:val="000000"/>
                <w:sz w:val="18"/>
                <w:szCs w:val="18"/>
                <w:cs/>
              </w:rPr>
              <w:t>)</w:t>
            </w:r>
          </w:p>
        </w:tc>
        <w:tc>
          <w:tcPr>
            <w:tcW w:w="109" w:type="pct"/>
            <w:shd w:val="clear" w:color="auto" w:fill="auto"/>
            <w:noWrap/>
            <w:vAlign w:val="bottom"/>
            <w:hideMark/>
          </w:tcPr>
          <w:p w:rsidR="008537C7" w:rsidRPr="003D5752" w:rsidRDefault="008537C7" w:rsidP="008537C7">
            <w:pPr>
              <w:spacing w:after="0" w:line="240" w:lineRule="auto"/>
              <w:jc w:val="right"/>
              <w:rPr>
                <w:rFonts w:ascii="Cordia New" w:eastAsia="Times New Roman" w:hAnsi="Cordia New" w:cs="Cordia New"/>
                <w:sz w:val="20"/>
                <w:szCs w:val="20"/>
              </w:rPr>
            </w:pPr>
          </w:p>
        </w:tc>
        <w:tc>
          <w:tcPr>
            <w:tcW w:w="430" w:type="pct"/>
            <w:tcBorders>
              <w:top w:val="single" w:sz="4" w:space="0" w:color="auto"/>
              <w:bottom w:val="double" w:sz="4" w:space="0" w:color="auto"/>
            </w:tcBorders>
            <w:shd w:val="clear" w:color="auto" w:fill="auto"/>
            <w:noWrap/>
            <w:vAlign w:val="bottom"/>
            <w:hideMark/>
          </w:tcPr>
          <w:p w:rsidR="008537C7" w:rsidRPr="003D5752" w:rsidRDefault="008537C7"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256,140</w:t>
            </w:r>
            <w:r w:rsidRPr="003D5752">
              <w:rPr>
                <w:rFonts w:ascii="Cordia New" w:eastAsia="Times New Roman" w:hAnsi="Cordia New" w:cs="Cordia New"/>
                <w:sz w:val="20"/>
                <w:szCs w:val="20"/>
                <w:cs/>
              </w:rPr>
              <w:t>)</w:t>
            </w:r>
          </w:p>
        </w:tc>
        <w:tc>
          <w:tcPr>
            <w:tcW w:w="430" w:type="pct"/>
            <w:tcBorders>
              <w:top w:val="single" w:sz="4" w:space="0" w:color="auto"/>
              <w:bottom w:val="double" w:sz="4" w:space="0" w:color="auto"/>
            </w:tcBorders>
            <w:shd w:val="clear" w:color="auto" w:fill="auto"/>
            <w:noWrap/>
            <w:vAlign w:val="bottom"/>
            <w:hideMark/>
          </w:tcPr>
          <w:p w:rsidR="008537C7" w:rsidRPr="003D5752" w:rsidRDefault="008537C7"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rPr>
              <w:t>16,292</w:t>
            </w:r>
          </w:p>
        </w:tc>
        <w:tc>
          <w:tcPr>
            <w:tcW w:w="383" w:type="pct"/>
            <w:tcBorders>
              <w:top w:val="single" w:sz="4" w:space="0" w:color="auto"/>
              <w:bottom w:val="double" w:sz="4" w:space="0" w:color="auto"/>
            </w:tcBorders>
            <w:shd w:val="clear" w:color="auto" w:fill="auto"/>
          </w:tcPr>
          <w:p w:rsidR="008537C7" w:rsidRPr="008332FD" w:rsidRDefault="008537C7" w:rsidP="008537C7">
            <w:pPr>
              <w:spacing w:after="0" w:line="240" w:lineRule="auto"/>
              <w:jc w:val="right"/>
              <w:rPr>
                <w:rFonts w:ascii="Cordia New" w:hAnsi="Cordia New"/>
                <w:color w:val="000000"/>
                <w:sz w:val="18"/>
                <w:szCs w:val="18"/>
              </w:rPr>
            </w:pPr>
            <w:r w:rsidRPr="008332FD">
              <w:rPr>
                <w:rFonts w:ascii="Cordia New" w:hAnsi="Cordia New" w:cs="Cordia New"/>
                <w:color w:val="000000"/>
                <w:sz w:val="18"/>
                <w:szCs w:val="18"/>
                <w:cs/>
              </w:rPr>
              <w:t>(</w:t>
            </w:r>
            <w:r w:rsidRPr="008332FD">
              <w:rPr>
                <w:rFonts w:ascii="Cordia New" w:hAnsi="Cordia New"/>
                <w:color w:val="000000"/>
                <w:sz w:val="18"/>
                <w:szCs w:val="18"/>
              </w:rPr>
              <w:t>256,607</w:t>
            </w:r>
            <w:r w:rsidRPr="008332FD">
              <w:rPr>
                <w:rFonts w:ascii="Cordia New" w:hAnsi="Cordia New" w:cs="Cordia New"/>
                <w:color w:val="000000"/>
                <w:sz w:val="18"/>
                <w:szCs w:val="18"/>
                <w:cs/>
              </w:rPr>
              <w:t>)</w:t>
            </w:r>
          </w:p>
        </w:tc>
      </w:tr>
      <w:tr w:rsidR="003D5752" w:rsidRPr="003D5752" w:rsidTr="001A607E">
        <w:trPr>
          <w:trHeight w:val="120"/>
          <w:jc w:val="center"/>
        </w:trPr>
        <w:tc>
          <w:tcPr>
            <w:tcW w:w="109" w:type="pct"/>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p>
        </w:tc>
        <w:tc>
          <w:tcPr>
            <w:tcW w:w="2151"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tcBorders>
              <w:top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529" w:type="pct"/>
            <w:tcBorders>
              <w:top w:val="doub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109"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tcBorders>
              <w:top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383" w:type="pct"/>
            <w:tcBorders>
              <w:top w:val="double" w:sz="4" w:space="0" w:color="auto"/>
            </w:tcBorders>
          </w:tcPr>
          <w:p w:rsidR="003D5752" w:rsidRPr="003D5752" w:rsidRDefault="003D5752" w:rsidP="008537C7">
            <w:pPr>
              <w:spacing w:after="0" w:line="240" w:lineRule="auto"/>
              <w:jc w:val="right"/>
              <w:rPr>
                <w:rFonts w:ascii="Cordia New" w:eastAsia="Times New Roman" w:hAnsi="Cordia New" w:cs="Cordia New"/>
                <w:sz w:val="20"/>
                <w:szCs w:val="20"/>
              </w:rPr>
            </w:pPr>
          </w:p>
        </w:tc>
      </w:tr>
      <w:tr w:rsidR="003D5752" w:rsidRPr="003D5752" w:rsidTr="001A607E">
        <w:trPr>
          <w:trHeight w:val="70"/>
          <w:jc w:val="center"/>
        </w:trPr>
        <w:tc>
          <w:tcPr>
            <w:tcW w:w="2260" w:type="pct"/>
            <w:gridSpan w:val="2"/>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b/>
                <w:bCs/>
                <w:sz w:val="20"/>
                <w:szCs w:val="20"/>
              </w:rPr>
            </w:pPr>
            <w:r w:rsidRPr="003D5752">
              <w:rPr>
                <w:rFonts w:ascii="Cordia New" w:eastAsia="Times New Roman" w:hAnsi="Cordia New" w:cs="Cordia New"/>
                <w:b/>
                <w:bCs/>
                <w:sz w:val="20"/>
                <w:szCs w:val="20"/>
                <w:cs/>
              </w:rPr>
              <w:t>กำไร(ขาดทุน)ต่อหุ้นขั้นพื้นฐานส่วนที่เป็นของบริษัทใหญ่</w:t>
            </w: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b/>
                <w:bCs/>
                <w:sz w:val="20"/>
                <w:szCs w:val="20"/>
              </w:rPr>
            </w:pP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529" w:type="pct"/>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109"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383" w:type="pct"/>
          </w:tcPr>
          <w:p w:rsidR="003D5752" w:rsidRPr="003D5752" w:rsidRDefault="003D5752" w:rsidP="008537C7">
            <w:pPr>
              <w:spacing w:after="0" w:line="240" w:lineRule="auto"/>
              <w:jc w:val="right"/>
              <w:rPr>
                <w:rFonts w:ascii="Cordia New" w:eastAsia="Times New Roman" w:hAnsi="Cordia New" w:cs="Cordia New"/>
                <w:sz w:val="20"/>
                <w:szCs w:val="20"/>
              </w:rPr>
            </w:pPr>
          </w:p>
        </w:tc>
      </w:tr>
      <w:tr w:rsidR="003D5752" w:rsidRPr="003D5752" w:rsidTr="001A607E">
        <w:trPr>
          <w:trHeight w:val="70"/>
          <w:jc w:val="center"/>
        </w:trPr>
        <w:tc>
          <w:tcPr>
            <w:tcW w:w="109" w:type="pct"/>
            <w:shd w:val="clear" w:color="auto" w:fill="auto"/>
            <w:noWrap/>
            <w:vAlign w:val="bottom"/>
            <w:hideMark/>
          </w:tcPr>
          <w:p w:rsidR="003D5752" w:rsidRPr="003D5752" w:rsidRDefault="003D5752" w:rsidP="003D5752">
            <w:pPr>
              <w:spacing w:after="0" w:line="240" w:lineRule="auto"/>
              <w:jc w:val="center"/>
              <w:rPr>
                <w:rFonts w:ascii="Cordia New" w:eastAsia="Times New Roman" w:hAnsi="Cordia New" w:cs="Cordia New"/>
                <w:sz w:val="20"/>
                <w:szCs w:val="20"/>
              </w:rPr>
            </w:pPr>
          </w:p>
        </w:tc>
        <w:tc>
          <w:tcPr>
            <w:tcW w:w="2151" w:type="pct"/>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sz w:val="20"/>
                <w:szCs w:val="20"/>
              </w:rPr>
            </w:pPr>
            <w:r w:rsidRPr="003D5752">
              <w:rPr>
                <w:rFonts w:ascii="Cordia New" w:eastAsia="Times New Roman" w:hAnsi="Cordia New" w:cs="Cordia New"/>
                <w:sz w:val="20"/>
                <w:szCs w:val="20"/>
                <w:cs/>
              </w:rPr>
              <w:t xml:space="preserve">(เทียบเท่ามูลค่าหุ้นละ </w:t>
            </w:r>
            <w:r w:rsidRPr="003D5752">
              <w:rPr>
                <w:rFonts w:ascii="Cordia New" w:eastAsia="Times New Roman" w:hAnsi="Cordia New" w:cs="Cordia New"/>
                <w:sz w:val="20"/>
                <w:szCs w:val="20"/>
              </w:rPr>
              <w:t>0</w:t>
            </w: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 xml:space="preserve">50 </w:t>
            </w:r>
            <w:r w:rsidRPr="003D5752">
              <w:rPr>
                <w:rFonts w:ascii="Cordia New" w:eastAsia="Times New Roman" w:hAnsi="Cordia New" w:cs="Cordia New"/>
                <w:sz w:val="20"/>
                <w:szCs w:val="20"/>
                <w:cs/>
              </w:rPr>
              <w:t>บาทต่อหุ้น)</w:t>
            </w:r>
          </w:p>
        </w:tc>
        <w:tc>
          <w:tcPr>
            <w:tcW w:w="430" w:type="pct"/>
            <w:tcBorders>
              <w:bottom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0</w:t>
            </w: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0022</w:t>
            </w:r>
            <w:r w:rsidRPr="003D5752">
              <w:rPr>
                <w:rFonts w:ascii="Cordia New" w:eastAsia="Times New Roman" w:hAnsi="Cordia New" w:cs="Cordia New"/>
                <w:sz w:val="20"/>
                <w:szCs w:val="20"/>
                <w:cs/>
              </w:rPr>
              <w:t>)</w:t>
            </w:r>
          </w:p>
        </w:tc>
        <w:tc>
          <w:tcPr>
            <w:tcW w:w="430" w:type="pct"/>
            <w:tcBorders>
              <w:bottom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rPr>
              <w:t>0</w:t>
            </w: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0009</w:t>
            </w:r>
          </w:p>
        </w:tc>
        <w:tc>
          <w:tcPr>
            <w:tcW w:w="529" w:type="pct"/>
            <w:tcBorders>
              <w:bottom w:val="double" w:sz="4" w:space="0" w:color="auto"/>
            </w:tcBorders>
          </w:tcPr>
          <w:p w:rsidR="003D5752" w:rsidRPr="003D5752" w:rsidRDefault="008537C7" w:rsidP="008537C7">
            <w:pPr>
              <w:spacing w:after="0" w:line="240" w:lineRule="auto"/>
              <w:jc w:val="right"/>
              <w:rPr>
                <w:rFonts w:ascii="Cordia New" w:eastAsia="Times New Roman" w:hAnsi="Cordia New" w:cs="Cordia New"/>
                <w:sz w:val="20"/>
                <w:szCs w:val="20"/>
              </w:rPr>
            </w:pPr>
            <w:r w:rsidRPr="008537C7">
              <w:rPr>
                <w:rFonts w:ascii="Cordia New" w:eastAsia="Times New Roman" w:hAnsi="Cordia New" w:cs="Cordia New"/>
                <w:sz w:val="20"/>
                <w:szCs w:val="20"/>
                <w:cs/>
              </w:rPr>
              <w:t>(</w:t>
            </w:r>
            <w:r w:rsidRPr="008537C7">
              <w:rPr>
                <w:rFonts w:ascii="Cordia New" w:eastAsia="Times New Roman" w:hAnsi="Cordia New" w:cs="Cordia New"/>
                <w:sz w:val="20"/>
                <w:szCs w:val="20"/>
              </w:rPr>
              <w:t>0</w:t>
            </w:r>
            <w:r w:rsidRPr="008537C7">
              <w:rPr>
                <w:rFonts w:ascii="Cordia New" w:eastAsia="Times New Roman" w:hAnsi="Cordia New" w:cs="Cordia New"/>
                <w:sz w:val="20"/>
                <w:szCs w:val="20"/>
                <w:cs/>
              </w:rPr>
              <w:t>.</w:t>
            </w:r>
            <w:r w:rsidRPr="008537C7">
              <w:rPr>
                <w:rFonts w:ascii="Cordia New" w:eastAsia="Times New Roman" w:hAnsi="Cordia New" w:cs="Cordia New"/>
                <w:sz w:val="20"/>
                <w:szCs w:val="20"/>
              </w:rPr>
              <w:t>0036</w:t>
            </w:r>
            <w:r w:rsidRPr="008537C7">
              <w:rPr>
                <w:rFonts w:ascii="Cordia New" w:eastAsia="Times New Roman" w:hAnsi="Cordia New" w:cs="Cordia New"/>
                <w:sz w:val="20"/>
                <w:szCs w:val="20"/>
                <w:cs/>
              </w:rPr>
              <w:t>)</w:t>
            </w:r>
          </w:p>
        </w:tc>
        <w:tc>
          <w:tcPr>
            <w:tcW w:w="109"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tcBorders>
              <w:bottom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0</w:t>
            </w: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0030</w:t>
            </w:r>
            <w:r w:rsidRPr="003D5752">
              <w:rPr>
                <w:rFonts w:ascii="Cordia New" w:eastAsia="Times New Roman" w:hAnsi="Cordia New" w:cs="Cordia New"/>
                <w:sz w:val="20"/>
                <w:szCs w:val="20"/>
                <w:cs/>
              </w:rPr>
              <w:t>)</w:t>
            </w:r>
          </w:p>
        </w:tc>
        <w:tc>
          <w:tcPr>
            <w:tcW w:w="430" w:type="pct"/>
            <w:tcBorders>
              <w:bottom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rPr>
              <w:t>0</w:t>
            </w:r>
            <w:r w:rsidRPr="003D5752">
              <w:rPr>
                <w:rFonts w:ascii="Cordia New" w:eastAsia="Times New Roman" w:hAnsi="Cordia New" w:cs="Cordia New"/>
                <w:sz w:val="20"/>
                <w:szCs w:val="20"/>
                <w:cs/>
              </w:rPr>
              <w:t>.</w:t>
            </w:r>
            <w:r w:rsidRPr="003D5752">
              <w:rPr>
                <w:rFonts w:ascii="Cordia New" w:eastAsia="Times New Roman" w:hAnsi="Cordia New" w:cs="Cordia New"/>
                <w:sz w:val="20"/>
                <w:szCs w:val="20"/>
              </w:rPr>
              <w:t>0002</w:t>
            </w:r>
          </w:p>
        </w:tc>
        <w:tc>
          <w:tcPr>
            <w:tcW w:w="383" w:type="pct"/>
            <w:tcBorders>
              <w:bottom w:val="double" w:sz="4" w:space="0" w:color="auto"/>
            </w:tcBorders>
          </w:tcPr>
          <w:p w:rsidR="003D5752" w:rsidRPr="003D5752" w:rsidRDefault="008537C7" w:rsidP="008537C7">
            <w:pPr>
              <w:spacing w:after="0" w:line="240" w:lineRule="auto"/>
              <w:jc w:val="right"/>
              <w:rPr>
                <w:rFonts w:ascii="Cordia New" w:eastAsia="Times New Roman" w:hAnsi="Cordia New" w:cs="Cordia New"/>
                <w:sz w:val="20"/>
                <w:szCs w:val="20"/>
              </w:rPr>
            </w:pPr>
            <w:r w:rsidRPr="008537C7">
              <w:rPr>
                <w:rFonts w:ascii="Cordia New" w:eastAsia="Times New Roman" w:hAnsi="Cordia New" w:cs="Cordia New"/>
                <w:sz w:val="20"/>
                <w:szCs w:val="20"/>
                <w:cs/>
              </w:rPr>
              <w:t>(</w:t>
            </w:r>
            <w:r w:rsidRPr="008537C7">
              <w:rPr>
                <w:rFonts w:ascii="Cordia New" w:eastAsia="Times New Roman" w:hAnsi="Cordia New" w:cs="Cordia New"/>
                <w:sz w:val="20"/>
                <w:szCs w:val="20"/>
              </w:rPr>
              <w:t>0</w:t>
            </w:r>
            <w:r w:rsidRPr="008537C7">
              <w:rPr>
                <w:rFonts w:ascii="Cordia New" w:eastAsia="Times New Roman" w:hAnsi="Cordia New" w:cs="Cordia New"/>
                <w:sz w:val="20"/>
                <w:szCs w:val="20"/>
                <w:cs/>
              </w:rPr>
              <w:t>.</w:t>
            </w:r>
            <w:r w:rsidRPr="008537C7">
              <w:rPr>
                <w:rFonts w:ascii="Cordia New" w:eastAsia="Times New Roman" w:hAnsi="Cordia New" w:cs="Cordia New"/>
                <w:sz w:val="20"/>
                <w:szCs w:val="20"/>
              </w:rPr>
              <w:t>0057</w:t>
            </w:r>
            <w:r w:rsidRPr="008537C7">
              <w:rPr>
                <w:rFonts w:ascii="Cordia New" w:eastAsia="Times New Roman" w:hAnsi="Cordia New" w:cs="Cordia New"/>
                <w:sz w:val="20"/>
                <w:szCs w:val="20"/>
                <w:cs/>
              </w:rPr>
              <w:t>)</w:t>
            </w:r>
          </w:p>
        </w:tc>
      </w:tr>
      <w:tr w:rsidR="003D5752" w:rsidRPr="003D5752" w:rsidTr="001A607E">
        <w:trPr>
          <w:trHeight w:val="70"/>
          <w:jc w:val="center"/>
        </w:trPr>
        <w:tc>
          <w:tcPr>
            <w:tcW w:w="2260" w:type="pct"/>
            <w:gridSpan w:val="2"/>
            <w:shd w:val="clear" w:color="auto" w:fill="auto"/>
            <w:noWrap/>
            <w:vAlign w:val="bottom"/>
            <w:hideMark/>
          </w:tcPr>
          <w:p w:rsidR="003D5752" w:rsidRPr="003D5752" w:rsidRDefault="003D5752" w:rsidP="003D5752">
            <w:pPr>
              <w:spacing w:after="0" w:line="240" w:lineRule="auto"/>
              <w:rPr>
                <w:rFonts w:ascii="Cordia New" w:eastAsia="Times New Roman" w:hAnsi="Cordia New" w:cs="Cordia New"/>
                <w:b/>
                <w:bCs/>
                <w:sz w:val="20"/>
                <w:szCs w:val="20"/>
              </w:rPr>
            </w:pPr>
            <w:r w:rsidRPr="003D5752">
              <w:rPr>
                <w:rFonts w:ascii="Cordia New" w:eastAsia="Times New Roman" w:hAnsi="Cordia New" w:cs="Cordia New"/>
                <w:b/>
                <w:bCs/>
                <w:sz w:val="20"/>
                <w:szCs w:val="20"/>
                <w:cs/>
              </w:rPr>
              <w:t>จำนวนหุ้นถัวเฉลี่ยถ่วงน้ำหนัก (พันหุ้น)</w:t>
            </w:r>
          </w:p>
        </w:tc>
        <w:tc>
          <w:tcPr>
            <w:tcW w:w="430" w:type="pct"/>
            <w:tcBorders>
              <w:bottom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rPr>
              <w:t>85,324,811</w:t>
            </w:r>
          </w:p>
        </w:tc>
        <w:tc>
          <w:tcPr>
            <w:tcW w:w="430" w:type="pct"/>
            <w:tcBorders>
              <w:bottom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rPr>
              <w:t>85,316,210</w:t>
            </w:r>
          </w:p>
        </w:tc>
        <w:tc>
          <w:tcPr>
            <w:tcW w:w="529" w:type="pct"/>
            <w:tcBorders>
              <w:bottom w:val="double" w:sz="4" w:space="0" w:color="auto"/>
            </w:tcBorders>
          </w:tcPr>
          <w:p w:rsidR="003D5752" w:rsidRPr="003D5752" w:rsidRDefault="008537C7" w:rsidP="008537C7">
            <w:pPr>
              <w:spacing w:after="0" w:line="240" w:lineRule="auto"/>
              <w:jc w:val="right"/>
              <w:rPr>
                <w:rFonts w:ascii="Cordia New" w:eastAsia="Times New Roman" w:hAnsi="Cordia New" w:cs="Cordia New"/>
                <w:sz w:val="20"/>
                <w:szCs w:val="20"/>
              </w:rPr>
            </w:pPr>
            <w:r>
              <w:rPr>
                <w:rFonts w:ascii="Cordia New" w:eastAsia="Times New Roman" w:hAnsi="Cordia New" w:cs="Cordia New"/>
                <w:sz w:val="20"/>
                <w:szCs w:val="20"/>
                <w:cs/>
              </w:rPr>
              <w:t>-</w:t>
            </w:r>
          </w:p>
        </w:tc>
        <w:tc>
          <w:tcPr>
            <w:tcW w:w="109" w:type="pct"/>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p>
        </w:tc>
        <w:tc>
          <w:tcPr>
            <w:tcW w:w="430" w:type="pct"/>
            <w:tcBorders>
              <w:top w:val="double" w:sz="4" w:space="0" w:color="auto"/>
              <w:bottom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rPr>
              <w:t>85,324,811</w:t>
            </w:r>
          </w:p>
        </w:tc>
        <w:tc>
          <w:tcPr>
            <w:tcW w:w="430" w:type="pct"/>
            <w:tcBorders>
              <w:top w:val="double" w:sz="4" w:space="0" w:color="auto"/>
              <w:bottom w:val="double" w:sz="4" w:space="0" w:color="auto"/>
            </w:tcBorders>
            <w:shd w:val="clear" w:color="auto" w:fill="auto"/>
            <w:noWrap/>
            <w:vAlign w:val="bottom"/>
            <w:hideMark/>
          </w:tcPr>
          <w:p w:rsidR="003D5752" w:rsidRPr="003D5752" w:rsidRDefault="003D5752" w:rsidP="008537C7">
            <w:pPr>
              <w:spacing w:after="0" w:line="240" w:lineRule="auto"/>
              <w:jc w:val="right"/>
              <w:rPr>
                <w:rFonts w:ascii="Cordia New" w:eastAsia="Times New Roman" w:hAnsi="Cordia New" w:cs="Cordia New"/>
                <w:sz w:val="20"/>
                <w:szCs w:val="20"/>
              </w:rPr>
            </w:pPr>
            <w:r w:rsidRPr="003D5752">
              <w:rPr>
                <w:rFonts w:ascii="Cordia New" w:eastAsia="Times New Roman" w:hAnsi="Cordia New" w:cs="Cordia New"/>
                <w:sz w:val="20"/>
                <w:szCs w:val="20"/>
              </w:rPr>
              <w:t>85,316,210</w:t>
            </w:r>
          </w:p>
        </w:tc>
        <w:tc>
          <w:tcPr>
            <w:tcW w:w="383" w:type="pct"/>
            <w:tcBorders>
              <w:top w:val="double" w:sz="4" w:space="0" w:color="auto"/>
              <w:bottom w:val="double" w:sz="4" w:space="0" w:color="auto"/>
            </w:tcBorders>
          </w:tcPr>
          <w:p w:rsidR="003D5752" w:rsidRPr="003D5752" w:rsidRDefault="008537C7" w:rsidP="008537C7">
            <w:pPr>
              <w:spacing w:after="0" w:line="240" w:lineRule="auto"/>
              <w:jc w:val="right"/>
              <w:rPr>
                <w:rFonts w:ascii="Cordia New" w:eastAsia="Times New Roman" w:hAnsi="Cordia New" w:cs="Cordia New"/>
                <w:sz w:val="20"/>
                <w:szCs w:val="20"/>
              </w:rPr>
            </w:pPr>
            <w:r>
              <w:rPr>
                <w:rFonts w:ascii="Cordia New" w:eastAsia="Times New Roman" w:hAnsi="Cordia New" w:cs="Cordia New"/>
                <w:sz w:val="20"/>
                <w:szCs w:val="20"/>
                <w:cs/>
              </w:rPr>
              <w:t>-</w:t>
            </w:r>
          </w:p>
        </w:tc>
      </w:tr>
    </w:tbl>
    <w:p w:rsidR="005840DC" w:rsidRDefault="005840DC" w:rsidP="003D5752">
      <w:pPr>
        <w:spacing w:before="120" w:after="0" w:line="240" w:lineRule="auto"/>
        <w:jc w:val="center"/>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DB0EBC" w:rsidRDefault="00DB0EBC" w:rsidP="00E840A7">
      <w:pPr>
        <w:spacing w:before="120" w:after="0" w:line="240" w:lineRule="auto"/>
        <w:rPr>
          <w:rFonts w:ascii="Cordia New" w:eastAsia="Calibri" w:hAnsi="Cordia New" w:cs="Cordia New"/>
          <w:b/>
          <w:bCs/>
          <w:color w:val="000099"/>
          <w:sz w:val="36"/>
          <w:szCs w:val="36"/>
        </w:rPr>
      </w:pPr>
    </w:p>
    <w:p w:rsidR="00DB0EBC" w:rsidRDefault="00DB0EBC" w:rsidP="00E840A7">
      <w:pPr>
        <w:spacing w:before="120" w:after="0" w:line="240" w:lineRule="auto"/>
        <w:rPr>
          <w:rFonts w:ascii="Cordia New" w:eastAsia="Calibri" w:hAnsi="Cordia New" w:cs="Cordia New"/>
          <w:b/>
          <w:bCs/>
          <w:color w:val="000099"/>
          <w:sz w:val="36"/>
          <w:szCs w:val="36"/>
        </w:rPr>
      </w:pPr>
    </w:p>
    <w:p w:rsidR="00DB0EBC" w:rsidRDefault="00DB0EBC" w:rsidP="00E840A7">
      <w:pPr>
        <w:spacing w:before="120" w:after="0" w:line="240" w:lineRule="auto"/>
        <w:rPr>
          <w:rFonts w:ascii="Cordia New" w:eastAsia="Calibri" w:hAnsi="Cordia New" w:cs="Cordia New"/>
          <w:b/>
          <w:bCs/>
          <w:color w:val="000099"/>
          <w:sz w:val="36"/>
          <w:szCs w:val="36"/>
        </w:rPr>
      </w:pPr>
    </w:p>
    <w:p w:rsidR="00DB0EBC" w:rsidRDefault="00DB0EBC" w:rsidP="00E840A7">
      <w:pPr>
        <w:spacing w:before="120" w:after="0" w:line="240" w:lineRule="auto"/>
        <w:rPr>
          <w:rFonts w:ascii="Cordia New" w:eastAsia="Calibri" w:hAnsi="Cordia New" w:cs="Cordia New"/>
          <w:b/>
          <w:bCs/>
          <w:color w:val="000099"/>
          <w:sz w:val="36"/>
          <w:szCs w:val="36"/>
        </w:rPr>
      </w:pPr>
    </w:p>
    <w:p w:rsidR="00DB0EBC" w:rsidRDefault="00DB0EBC" w:rsidP="00E840A7">
      <w:pPr>
        <w:spacing w:before="120" w:after="0" w:line="240" w:lineRule="auto"/>
        <w:rPr>
          <w:rFonts w:ascii="Cordia New" w:eastAsia="Calibri" w:hAnsi="Cordia New" w:cs="Cordia New"/>
          <w:b/>
          <w:bCs/>
          <w:color w:val="000099"/>
          <w:sz w:val="36"/>
          <w:szCs w:val="36"/>
        </w:rPr>
      </w:pPr>
    </w:p>
    <w:p w:rsidR="00DB0EBC" w:rsidRDefault="00DB0EBC" w:rsidP="00E840A7">
      <w:pPr>
        <w:spacing w:before="120" w:after="0" w:line="240" w:lineRule="auto"/>
        <w:rPr>
          <w:rFonts w:ascii="Cordia New" w:eastAsia="Calibri" w:hAnsi="Cordia New" w:cs="Cordia New"/>
          <w:b/>
          <w:bCs/>
          <w:color w:val="000099"/>
          <w:sz w:val="36"/>
          <w:szCs w:val="36"/>
        </w:rPr>
      </w:pPr>
    </w:p>
    <w:p w:rsidR="00DB0EBC" w:rsidRDefault="00DB0EBC" w:rsidP="00E840A7">
      <w:pPr>
        <w:spacing w:before="120" w:after="0" w:line="240" w:lineRule="auto"/>
        <w:rPr>
          <w:rFonts w:ascii="Cordia New" w:eastAsia="Calibri" w:hAnsi="Cordia New" w:cs="Cordia New"/>
          <w:b/>
          <w:bCs/>
          <w:color w:val="000099"/>
          <w:sz w:val="36"/>
          <w:szCs w:val="36"/>
        </w:rPr>
      </w:pPr>
    </w:p>
    <w:p w:rsidR="00DB0EBC" w:rsidRPr="00DB0EBC" w:rsidRDefault="00DB0EBC" w:rsidP="00DB0EBC">
      <w:pPr>
        <w:spacing w:before="120" w:after="0" w:line="240" w:lineRule="auto"/>
        <w:jc w:val="center"/>
        <w:rPr>
          <w:rFonts w:ascii="Cordia New" w:eastAsia="Calibri" w:hAnsi="Cordia New" w:cs="Cordia New"/>
          <w:color w:val="000000"/>
          <w:sz w:val="30"/>
          <w:szCs w:val="30"/>
        </w:rPr>
      </w:pPr>
      <w:r w:rsidRPr="00DB0EBC">
        <w:rPr>
          <w:rFonts w:ascii="Cordia New" w:eastAsia="Calibri" w:hAnsi="Cordia New" w:cs="Cordia New"/>
          <w:color w:val="000000"/>
          <w:sz w:val="30"/>
          <w:szCs w:val="30"/>
          <w:cs/>
        </w:rPr>
        <w:lastRenderedPageBreak/>
        <w:t>บริษัท เอคิว เอสเตท จำกัด (มหาชน) และบริษัทย่อย</w:t>
      </w:r>
    </w:p>
    <w:p w:rsidR="00DB0EBC" w:rsidRPr="00DB0EBC" w:rsidRDefault="00DB0EBC" w:rsidP="00DB0EBC">
      <w:pPr>
        <w:spacing w:after="0" w:line="240" w:lineRule="auto"/>
        <w:jc w:val="center"/>
        <w:rPr>
          <w:rFonts w:ascii="Cordia New" w:eastAsia="Calibri" w:hAnsi="Cordia New" w:cs="Cordia New"/>
          <w:color w:val="000000"/>
          <w:sz w:val="30"/>
          <w:szCs w:val="30"/>
        </w:rPr>
      </w:pPr>
      <w:r w:rsidRPr="00DB0EBC">
        <w:rPr>
          <w:rFonts w:ascii="Cordia New" w:eastAsia="Calibri" w:hAnsi="Cordia New" w:cs="Cordia New"/>
          <w:color w:val="000000"/>
          <w:sz w:val="30"/>
          <w:szCs w:val="30"/>
          <w:cs/>
        </w:rPr>
        <w:t>งบกระแสเงินสด</w:t>
      </w:r>
    </w:p>
    <w:p w:rsidR="00DB0EBC" w:rsidRDefault="00DB0EBC" w:rsidP="00DB0EBC">
      <w:pPr>
        <w:spacing w:after="0" w:line="240" w:lineRule="auto"/>
        <w:jc w:val="center"/>
        <w:rPr>
          <w:rFonts w:ascii="Cordia New" w:eastAsia="Calibri" w:hAnsi="Cordia New" w:cs="Cordia New"/>
          <w:color w:val="000000"/>
          <w:sz w:val="30"/>
          <w:szCs w:val="30"/>
        </w:rPr>
      </w:pPr>
      <w:r w:rsidRPr="00DB0EBC">
        <w:rPr>
          <w:rFonts w:ascii="Cordia New" w:eastAsia="Calibri" w:hAnsi="Cordia New" w:cs="Cordia New"/>
          <w:color w:val="000000"/>
          <w:sz w:val="30"/>
          <w:szCs w:val="30"/>
          <w:cs/>
        </w:rPr>
        <w:t xml:space="preserve">สำหรับปีสิ้นสุดวันที่ </w:t>
      </w:r>
      <w:r w:rsidRPr="00DB0EBC">
        <w:rPr>
          <w:rFonts w:ascii="Cordia New" w:eastAsia="Calibri" w:hAnsi="Cordia New" w:cs="Cordia New"/>
          <w:color w:val="000000"/>
          <w:sz w:val="30"/>
          <w:szCs w:val="30"/>
        </w:rPr>
        <w:t xml:space="preserve">31 </w:t>
      </w:r>
      <w:r w:rsidRPr="00DB0EBC">
        <w:rPr>
          <w:rFonts w:ascii="Cordia New" w:eastAsia="Calibri" w:hAnsi="Cordia New" w:cs="Cordia New"/>
          <w:color w:val="000000"/>
          <w:sz w:val="30"/>
          <w:szCs w:val="30"/>
          <w:cs/>
        </w:rPr>
        <w:t xml:space="preserve">ธันวาคม </w:t>
      </w:r>
      <w:r w:rsidRPr="00DB0EBC">
        <w:rPr>
          <w:rFonts w:ascii="Cordia New" w:eastAsia="Calibri" w:hAnsi="Cordia New" w:cs="Cordia New"/>
          <w:color w:val="000000"/>
          <w:sz w:val="30"/>
          <w:szCs w:val="30"/>
        </w:rPr>
        <w:t xml:space="preserve">2560 </w:t>
      </w:r>
      <w:r>
        <w:rPr>
          <w:rFonts w:ascii="Cordia New" w:eastAsia="Calibri" w:hAnsi="Cordia New" w:cs="Cordia New"/>
          <w:color w:val="000000"/>
          <w:sz w:val="30"/>
          <w:szCs w:val="30"/>
        </w:rPr>
        <w:t>–</w:t>
      </w:r>
      <w:r w:rsidRPr="00DB0EBC">
        <w:rPr>
          <w:rFonts w:ascii="Cordia New" w:eastAsia="Calibri" w:hAnsi="Cordia New" w:cs="Cordia New"/>
          <w:color w:val="000000"/>
          <w:sz w:val="30"/>
          <w:szCs w:val="30"/>
        </w:rPr>
        <w:t xml:space="preserve"> 2562</w:t>
      </w:r>
    </w:p>
    <w:tbl>
      <w:tblPr>
        <w:tblW w:w="5969" w:type="pct"/>
        <w:jc w:val="center"/>
        <w:tblLook w:val="04A0" w:firstRow="1" w:lastRow="0" w:firstColumn="1" w:lastColumn="0" w:noHBand="0" w:noVBand="1"/>
      </w:tblPr>
      <w:tblGrid>
        <w:gridCol w:w="225"/>
        <w:gridCol w:w="226"/>
        <w:gridCol w:w="237"/>
        <w:gridCol w:w="235"/>
        <w:gridCol w:w="4368"/>
        <w:gridCol w:w="834"/>
        <w:gridCol w:w="834"/>
        <w:gridCol w:w="964"/>
        <w:gridCol w:w="224"/>
        <w:gridCol w:w="834"/>
        <w:gridCol w:w="834"/>
        <w:gridCol w:w="964"/>
      </w:tblGrid>
      <w:tr w:rsidR="00DB0EBC" w:rsidRPr="00EC69CA" w:rsidTr="006530A2">
        <w:trPr>
          <w:trHeight w:val="70"/>
          <w:jc w:val="center"/>
        </w:trPr>
        <w:tc>
          <w:tcPr>
            <w:tcW w:w="104"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110"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109"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2026"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2546" w:type="pct"/>
            <w:gridSpan w:val="7"/>
          </w:tcPr>
          <w:p w:rsidR="00DB0EBC" w:rsidRPr="00EC69CA" w:rsidRDefault="00DB0EBC" w:rsidP="006530A2">
            <w:pPr>
              <w:spacing w:after="0" w:line="240" w:lineRule="auto"/>
              <w:jc w:val="right"/>
              <w:rPr>
                <w:rFonts w:ascii="Cordia New" w:eastAsia="Times New Roman" w:hAnsi="Cordia New" w:cs="Cordia New"/>
                <w:sz w:val="20"/>
                <w:szCs w:val="20"/>
              </w:rPr>
            </w:pPr>
            <w:r w:rsidRPr="00EC69CA">
              <w:rPr>
                <w:rFonts w:ascii="Cordia New" w:eastAsia="Times New Roman" w:hAnsi="Cordia New" w:cs="Cordia New"/>
                <w:sz w:val="20"/>
                <w:szCs w:val="20"/>
                <w:cs/>
              </w:rPr>
              <w:t>(หน่วย: พันบาท)</w:t>
            </w:r>
          </w:p>
        </w:tc>
      </w:tr>
      <w:tr w:rsidR="006530A2" w:rsidRPr="00EC69CA" w:rsidTr="00106BBD">
        <w:trPr>
          <w:trHeight w:val="70"/>
          <w:jc w:val="center"/>
        </w:trPr>
        <w:tc>
          <w:tcPr>
            <w:tcW w:w="104"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110"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109"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2026"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1221" w:type="pct"/>
            <w:gridSpan w:val="3"/>
            <w:tcBorders>
              <w:top w:val="single" w:sz="4" w:space="0" w:color="auto"/>
              <w:bottom w:val="single" w:sz="4" w:space="0" w:color="auto"/>
            </w:tcBorders>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r w:rsidRPr="00EC69CA">
              <w:rPr>
                <w:rFonts w:ascii="Cordia New" w:eastAsia="Times New Roman" w:hAnsi="Cordia New" w:cs="Cordia New"/>
                <w:sz w:val="20"/>
                <w:szCs w:val="20"/>
                <w:cs/>
              </w:rPr>
              <w:t>งบการเงินรวม</w:t>
            </w:r>
          </w:p>
        </w:tc>
        <w:tc>
          <w:tcPr>
            <w:tcW w:w="104"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1221" w:type="pct"/>
            <w:gridSpan w:val="3"/>
            <w:tcBorders>
              <w:top w:val="single" w:sz="4" w:space="0" w:color="auto"/>
              <w:bottom w:val="single" w:sz="4" w:space="0" w:color="auto"/>
            </w:tcBorders>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cs/>
              </w:rPr>
            </w:pPr>
            <w:r w:rsidRPr="00EC69CA">
              <w:rPr>
                <w:rFonts w:ascii="Cordia New" w:eastAsia="Times New Roman" w:hAnsi="Cordia New" w:cs="Cordia New"/>
                <w:sz w:val="20"/>
                <w:szCs w:val="20"/>
                <w:cs/>
              </w:rPr>
              <w:t>งบการเงินเฉพาะกิจการ</w:t>
            </w:r>
          </w:p>
        </w:tc>
      </w:tr>
      <w:tr w:rsidR="006530A2" w:rsidRPr="00EC69CA" w:rsidTr="00106BBD">
        <w:trPr>
          <w:trHeight w:val="70"/>
          <w:jc w:val="center"/>
        </w:trPr>
        <w:tc>
          <w:tcPr>
            <w:tcW w:w="104"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110"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109"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2026"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387" w:type="pct"/>
            <w:tcBorders>
              <w:top w:val="single" w:sz="4" w:space="0" w:color="auto"/>
              <w:bottom w:val="single" w:sz="4" w:space="0" w:color="auto"/>
            </w:tcBorders>
            <w:shd w:val="clear" w:color="auto" w:fill="auto"/>
            <w:noWrap/>
            <w:vAlign w:val="center"/>
            <w:hideMark/>
          </w:tcPr>
          <w:p w:rsidR="00DB0EBC" w:rsidRPr="00EC69CA" w:rsidRDefault="00DB0EBC" w:rsidP="006530A2">
            <w:pPr>
              <w:spacing w:after="0" w:line="240" w:lineRule="auto"/>
              <w:jc w:val="center"/>
              <w:rPr>
                <w:rFonts w:ascii="Cordia New" w:eastAsia="Times New Roman" w:hAnsi="Cordia New" w:cs="Cordia New"/>
                <w:sz w:val="20"/>
                <w:szCs w:val="20"/>
              </w:rPr>
            </w:pPr>
            <w:r w:rsidRPr="00EC69CA">
              <w:rPr>
                <w:rFonts w:ascii="Cordia New" w:eastAsia="Times New Roman" w:hAnsi="Cordia New" w:cs="Cordia New"/>
                <w:sz w:val="20"/>
                <w:szCs w:val="20"/>
              </w:rPr>
              <w:t>2562</w:t>
            </w:r>
          </w:p>
        </w:tc>
        <w:tc>
          <w:tcPr>
            <w:tcW w:w="387" w:type="pct"/>
            <w:tcBorders>
              <w:top w:val="single" w:sz="4" w:space="0" w:color="auto"/>
              <w:bottom w:val="single" w:sz="4" w:space="0" w:color="auto"/>
            </w:tcBorders>
            <w:shd w:val="clear" w:color="auto" w:fill="auto"/>
            <w:noWrap/>
            <w:vAlign w:val="center"/>
            <w:hideMark/>
          </w:tcPr>
          <w:p w:rsidR="00DB0EBC" w:rsidRPr="00EC69CA" w:rsidRDefault="00DB0EBC" w:rsidP="006530A2">
            <w:pPr>
              <w:spacing w:after="0" w:line="240" w:lineRule="auto"/>
              <w:jc w:val="center"/>
              <w:rPr>
                <w:rFonts w:ascii="Cordia New" w:eastAsia="Times New Roman" w:hAnsi="Cordia New" w:cs="Cordia New"/>
                <w:sz w:val="20"/>
                <w:szCs w:val="20"/>
              </w:rPr>
            </w:pPr>
            <w:r w:rsidRPr="00EC69CA">
              <w:rPr>
                <w:rFonts w:ascii="Cordia New" w:eastAsia="Times New Roman" w:hAnsi="Cordia New" w:cs="Cordia New"/>
                <w:sz w:val="20"/>
                <w:szCs w:val="20"/>
              </w:rPr>
              <w:t>2561</w:t>
            </w:r>
          </w:p>
        </w:tc>
        <w:tc>
          <w:tcPr>
            <w:tcW w:w="447" w:type="pct"/>
            <w:tcBorders>
              <w:top w:val="single" w:sz="4" w:space="0" w:color="auto"/>
              <w:bottom w:val="single" w:sz="4" w:space="0" w:color="auto"/>
            </w:tcBorders>
          </w:tcPr>
          <w:p w:rsidR="00DB0EBC" w:rsidRPr="00EC69CA" w:rsidRDefault="00DB0EBC" w:rsidP="006530A2">
            <w:pPr>
              <w:spacing w:after="0" w:line="240" w:lineRule="auto"/>
              <w:jc w:val="center"/>
              <w:rPr>
                <w:rFonts w:ascii="Cordia New" w:eastAsia="Times New Roman" w:hAnsi="Cordia New" w:cs="Cordia New"/>
                <w:sz w:val="20"/>
                <w:szCs w:val="20"/>
              </w:rPr>
            </w:pPr>
            <w:r w:rsidRPr="00EC69CA">
              <w:rPr>
                <w:rFonts w:ascii="Cordia New" w:eastAsia="Times New Roman" w:hAnsi="Cordia New" w:cs="Cordia New"/>
                <w:sz w:val="20"/>
                <w:szCs w:val="20"/>
              </w:rPr>
              <w:t>2560</w:t>
            </w:r>
          </w:p>
        </w:tc>
        <w:tc>
          <w:tcPr>
            <w:tcW w:w="104" w:type="pct"/>
            <w:shd w:val="clear" w:color="auto" w:fill="auto"/>
            <w:noWrap/>
            <w:vAlign w:val="center"/>
            <w:hideMark/>
          </w:tcPr>
          <w:p w:rsidR="00DB0EBC" w:rsidRPr="00EC69CA" w:rsidRDefault="00DB0EBC" w:rsidP="006530A2">
            <w:pPr>
              <w:spacing w:after="0" w:line="240" w:lineRule="auto"/>
              <w:jc w:val="center"/>
              <w:rPr>
                <w:rFonts w:ascii="Cordia New" w:eastAsia="Times New Roman" w:hAnsi="Cordia New" w:cs="Cordia New"/>
                <w:sz w:val="20"/>
                <w:szCs w:val="20"/>
              </w:rPr>
            </w:pPr>
          </w:p>
        </w:tc>
        <w:tc>
          <w:tcPr>
            <w:tcW w:w="387" w:type="pct"/>
            <w:tcBorders>
              <w:top w:val="single" w:sz="4" w:space="0" w:color="auto"/>
              <w:bottom w:val="single" w:sz="4" w:space="0" w:color="auto"/>
            </w:tcBorders>
            <w:shd w:val="clear" w:color="auto" w:fill="auto"/>
            <w:noWrap/>
            <w:vAlign w:val="center"/>
            <w:hideMark/>
          </w:tcPr>
          <w:p w:rsidR="00DB0EBC" w:rsidRPr="00EC69CA" w:rsidRDefault="00DB0EBC" w:rsidP="006530A2">
            <w:pPr>
              <w:spacing w:after="0" w:line="240" w:lineRule="auto"/>
              <w:jc w:val="center"/>
              <w:rPr>
                <w:rFonts w:ascii="Cordia New" w:eastAsia="Times New Roman" w:hAnsi="Cordia New" w:cs="Cordia New"/>
                <w:sz w:val="20"/>
                <w:szCs w:val="20"/>
              </w:rPr>
            </w:pPr>
            <w:r w:rsidRPr="00EC69CA">
              <w:rPr>
                <w:rFonts w:ascii="Cordia New" w:eastAsia="Times New Roman" w:hAnsi="Cordia New" w:cs="Cordia New"/>
                <w:sz w:val="20"/>
                <w:szCs w:val="20"/>
              </w:rPr>
              <w:t>2562</w:t>
            </w:r>
          </w:p>
        </w:tc>
        <w:tc>
          <w:tcPr>
            <w:tcW w:w="387" w:type="pct"/>
            <w:tcBorders>
              <w:top w:val="single" w:sz="4" w:space="0" w:color="auto"/>
              <w:bottom w:val="single" w:sz="4" w:space="0" w:color="auto"/>
            </w:tcBorders>
            <w:shd w:val="clear" w:color="auto" w:fill="auto"/>
            <w:noWrap/>
            <w:vAlign w:val="center"/>
            <w:hideMark/>
          </w:tcPr>
          <w:p w:rsidR="00DB0EBC" w:rsidRPr="00EC69CA" w:rsidRDefault="00DB0EBC" w:rsidP="006530A2">
            <w:pPr>
              <w:spacing w:after="0" w:line="240" w:lineRule="auto"/>
              <w:jc w:val="center"/>
              <w:rPr>
                <w:rFonts w:ascii="Cordia New" w:eastAsia="Times New Roman" w:hAnsi="Cordia New" w:cs="Cordia New"/>
                <w:sz w:val="20"/>
                <w:szCs w:val="20"/>
              </w:rPr>
            </w:pPr>
            <w:r w:rsidRPr="00EC69CA">
              <w:rPr>
                <w:rFonts w:ascii="Cordia New" w:eastAsia="Times New Roman" w:hAnsi="Cordia New" w:cs="Cordia New"/>
                <w:sz w:val="20"/>
                <w:szCs w:val="20"/>
              </w:rPr>
              <w:t>2561</w:t>
            </w:r>
          </w:p>
        </w:tc>
        <w:tc>
          <w:tcPr>
            <w:tcW w:w="447" w:type="pct"/>
            <w:tcBorders>
              <w:top w:val="single" w:sz="4" w:space="0" w:color="auto"/>
              <w:bottom w:val="single" w:sz="4" w:space="0" w:color="auto"/>
            </w:tcBorders>
          </w:tcPr>
          <w:p w:rsidR="00DB0EBC" w:rsidRPr="00EC69CA" w:rsidRDefault="00DB0EBC" w:rsidP="006530A2">
            <w:pPr>
              <w:spacing w:after="0" w:line="240" w:lineRule="auto"/>
              <w:jc w:val="center"/>
              <w:rPr>
                <w:rFonts w:ascii="Cordia New" w:eastAsia="Times New Roman" w:hAnsi="Cordia New" w:cs="Cordia New"/>
                <w:sz w:val="20"/>
                <w:szCs w:val="20"/>
              </w:rPr>
            </w:pPr>
            <w:r w:rsidRPr="00EC69CA">
              <w:rPr>
                <w:rFonts w:ascii="Cordia New" w:eastAsia="Times New Roman" w:hAnsi="Cordia New" w:cs="Cordia New"/>
                <w:sz w:val="20"/>
                <w:szCs w:val="20"/>
              </w:rPr>
              <w:t>2560</w:t>
            </w:r>
          </w:p>
        </w:tc>
      </w:tr>
      <w:tr w:rsidR="006530A2" w:rsidRPr="00EC69CA" w:rsidTr="00106BBD">
        <w:trPr>
          <w:trHeight w:val="70"/>
          <w:jc w:val="center"/>
        </w:trPr>
        <w:tc>
          <w:tcPr>
            <w:tcW w:w="2454" w:type="pct"/>
            <w:gridSpan w:val="5"/>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b/>
                <w:bCs/>
                <w:sz w:val="20"/>
                <w:szCs w:val="20"/>
              </w:rPr>
            </w:pPr>
            <w:r w:rsidRPr="00EC69CA">
              <w:rPr>
                <w:rFonts w:ascii="Cordia New" w:eastAsia="Times New Roman" w:hAnsi="Cordia New" w:cs="Cordia New"/>
                <w:b/>
                <w:bCs/>
                <w:sz w:val="20"/>
                <w:szCs w:val="20"/>
                <w:cs/>
              </w:rPr>
              <w:t>กระแสเงินสดจากกิจกรรมดำเนินงาน</w:t>
            </w:r>
          </w:p>
        </w:tc>
        <w:tc>
          <w:tcPr>
            <w:tcW w:w="387" w:type="pct"/>
            <w:tcBorders>
              <w:top w:val="single" w:sz="4" w:space="0" w:color="auto"/>
            </w:tcBorders>
            <w:shd w:val="clear" w:color="auto" w:fill="auto"/>
            <w:noWrap/>
            <w:vAlign w:val="center"/>
            <w:hideMark/>
          </w:tcPr>
          <w:p w:rsidR="00DB0EBC" w:rsidRPr="00EC69CA" w:rsidRDefault="00DB0EBC" w:rsidP="006530A2">
            <w:pPr>
              <w:spacing w:after="0" w:line="240" w:lineRule="auto"/>
              <w:jc w:val="center"/>
              <w:rPr>
                <w:rFonts w:ascii="Cordia New" w:eastAsia="Times New Roman" w:hAnsi="Cordia New" w:cs="Cordia New"/>
                <w:b/>
                <w:bCs/>
                <w:sz w:val="20"/>
                <w:szCs w:val="20"/>
              </w:rPr>
            </w:pPr>
          </w:p>
        </w:tc>
        <w:tc>
          <w:tcPr>
            <w:tcW w:w="387" w:type="pct"/>
            <w:tcBorders>
              <w:top w:val="single" w:sz="4" w:space="0" w:color="auto"/>
            </w:tcBorders>
            <w:shd w:val="clear" w:color="auto" w:fill="auto"/>
            <w:noWrap/>
            <w:vAlign w:val="center"/>
            <w:hideMark/>
          </w:tcPr>
          <w:p w:rsidR="00DB0EBC" w:rsidRPr="00EC69CA" w:rsidRDefault="00DB0EBC" w:rsidP="006530A2">
            <w:pPr>
              <w:spacing w:after="0" w:line="240" w:lineRule="auto"/>
              <w:jc w:val="center"/>
              <w:rPr>
                <w:rFonts w:ascii="Cordia New" w:eastAsia="Times New Roman" w:hAnsi="Cordia New" w:cs="Cordia New"/>
                <w:sz w:val="20"/>
                <w:szCs w:val="20"/>
              </w:rPr>
            </w:pPr>
          </w:p>
        </w:tc>
        <w:tc>
          <w:tcPr>
            <w:tcW w:w="447" w:type="pct"/>
            <w:tcBorders>
              <w:top w:val="single" w:sz="4" w:space="0" w:color="auto"/>
            </w:tcBorders>
          </w:tcPr>
          <w:p w:rsidR="00DB0EBC" w:rsidRPr="00EC69CA" w:rsidRDefault="00DB0EBC" w:rsidP="006530A2">
            <w:pPr>
              <w:spacing w:after="0" w:line="240" w:lineRule="auto"/>
              <w:jc w:val="center"/>
              <w:rPr>
                <w:rFonts w:ascii="Cordia New" w:eastAsia="Times New Roman" w:hAnsi="Cordia New" w:cs="Cordia New"/>
                <w:sz w:val="20"/>
                <w:szCs w:val="20"/>
              </w:rPr>
            </w:pPr>
          </w:p>
        </w:tc>
        <w:tc>
          <w:tcPr>
            <w:tcW w:w="104" w:type="pct"/>
            <w:shd w:val="clear" w:color="auto" w:fill="auto"/>
            <w:noWrap/>
            <w:vAlign w:val="center"/>
            <w:hideMark/>
          </w:tcPr>
          <w:p w:rsidR="00DB0EBC" w:rsidRPr="00EC69CA" w:rsidRDefault="00DB0EBC" w:rsidP="006530A2">
            <w:pPr>
              <w:spacing w:after="0" w:line="240" w:lineRule="auto"/>
              <w:jc w:val="center"/>
              <w:rPr>
                <w:rFonts w:ascii="Cordia New" w:eastAsia="Times New Roman" w:hAnsi="Cordia New" w:cs="Cordia New"/>
                <w:sz w:val="20"/>
                <w:szCs w:val="20"/>
              </w:rPr>
            </w:pPr>
          </w:p>
        </w:tc>
        <w:tc>
          <w:tcPr>
            <w:tcW w:w="387" w:type="pct"/>
            <w:tcBorders>
              <w:top w:val="single" w:sz="4" w:space="0" w:color="auto"/>
            </w:tcBorders>
            <w:shd w:val="clear" w:color="auto" w:fill="auto"/>
            <w:noWrap/>
            <w:vAlign w:val="center"/>
            <w:hideMark/>
          </w:tcPr>
          <w:p w:rsidR="00DB0EBC" w:rsidRPr="00EC69CA" w:rsidRDefault="00DB0EBC" w:rsidP="006530A2">
            <w:pPr>
              <w:spacing w:after="0" w:line="240" w:lineRule="auto"/>
              <w:jc w:val="center"/>
              <w:rPr>
                <w:rFonts w:ascii="Cordia New" w:eastAsia="Times New Roman" w:hAnsi="Cordia New" w:cs="Cordia New"/>
                <w:sz w:val="20"/>
                <w:szCs w:val="20"/>
              </w:rPr>
            </w:pPr>
          </w:p>
        </w:tc>
        <w:tc>
          <w:tcPr>
            <w:tcW w:w="387" w:type="pct"/>
            <w:tcBorders>
              <w:top w:val="single" w:sz="4" w:space="0" w:color="auto"/>
            </w:tcBorders>
            <w:shd w:val="clear" w:color="auto" w:fill="auto"/>
            <w:noWrap/>
            <w:vAlign w:val="center"/>
            <w:hideMark/>
          </w:tcPr>
          <w:p w:rsidR="00DB0EBC" w:rsidRPr="00EC69CA" w:rsidRDefault="00DB0EBC" w:rsidP="006530A2">
            <w:pPr>
              <w:spacing w:after="0" w:line="240" w:lineRule="auto"/>
              <w:jc w:val="center"/>
              <w:rPr>
                <w:rFonts w:ascii="Cordia New" w:eastAsia="Times New Roman" w:hAnsi="Cordia New" w:cs="Cordia New"/>
                <w:sz w:val="20"/>
                <w:szCs w:val="20"/>
              </w:rPr>
            </w:pPr>
          </w:p>
        </w:tc>
        <w:tc>
          <w:tcPr>
            <w:tcW w:w="447" w:type="pct"/>
            <w:tcBorders>
              <w:top w:val="single" w:sz="4" w:space="0" w:color="auto"/>
            </w:tcBorders>
          </w:tcPr>
          <w:p w:rsidR="00DB0EBC" w:rsidRPr="00EC69CA" w:rsidRDefault="00DB0EBC" w:rsidP="006530A2">
            <w:pPr>
              <w:spacing w:after="0" w:line="240" w:lineRule="auto"/>
              <w:jc w:val="center"/>
              <w:rPr>
                <w:rFonts w:ascii="Cordia New" w:eastAsia="Times New Roman" w:hAnsi="Cordia New" w:cs="Cordia New"/>
                <w:sz w:val="20"/>
                <w:szCs w:val="20"/>
              </w:rPr>
            </w:pPr>
          </w:p>
        </w:tc>
      </w:tr>
      <w:tr w:rsidR="006530A2" w:rsidRPr="00EC69CA" w:rsidTr="006530A2">
        <w:trPr>
          <w:trHeight w:val="70"/>
          <w:jc w:val="center"/>
        </w:trPr>
        <w:tc>
          <w:tcPr>
            <w:tcW w:w="104" w:type="pct"/>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p>
        </w:tc>
        <w:tc>
          <w:tcPr>
            <w:tcW w:w="2350" w:type="pct"/>
            <w:gridSpan w:val="4"/>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กำไร(ขาดทุน)สำหรับปี</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186,370</w:t>
            </w:r>
            <w:r w:rsidRPr="000350B1">
              <w:rPr>
                <w:rFonts w:ascii="Cordia New" w:eastAsia="Times New Roman" w:hAnsi="Cordia New" w:cs="Cordia New"/>
                <w:sz w:val="20"/>
                <w:szCs w:val="20"/>
                <w:cs/>
              </w:rPr>
              <w:t>)</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74,887</w:t>
            </w:r>
          </w:p>
        </w:tc>
        <w:tc>
          <w:tcPr>
            <w:tcW w:w="447" w:type="pct"/>
            <w:shd w:val="clear" w:color="auto" w:fill="auto"/>
          </w:tcPr>
          <w:p w:rsidR="00BD4788" w:rsidRPr="000350B1" w:rsidRDefault="00BD4788"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cs/>
              </w:rPr>
              <w:t>(164</w:t>
            </w:r>
            <w:r w:rsidRPr="000350B1">
              <w:rPr>
                <w:rFonts w:ascii="Cordia New" w:hAnsi="Cordia New" w:cs="Cordia New"/>
                <w:color w:val="000000"/>
                <w:sz w:val="20"/>
                <w:szCs w:val="20"/>
              </w:rPr>
              <w:t>,</w:t>
            </w:r>
            <w:r w:rsidRPr="000350B1">
              <w:rPr>
                <w:rFonts w:ascii="Cordia New" w:hAnsi="Cordia New" w:cs="Cordia New"/>
                <w:color w:val="000000"/>
                <w:sz w:val="20"/>
                <w:szCs w:val="20"/>
                <w:cs/>
              </w:rPr>
              <w:t>706)</w:t>
            </w:r>
          </w:p>
        </w:tc>
        <w:tc>
          <w:tcPr>
            <w:tcW w:w="104"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254,646</w:t>
            </w:r>
            <w:r w:rsidRPr="000350B1">
              <w:rPr>
                <w:rFonts w:ascii="Cordia New" w:eastAsia="Times New Roman" w:hAnsi="Cordia New" w:cs="Cordia New"/>
                <w:sz w:val="20"/>
                <w:szCs w:val="20"/>
                <w:cs/>
              </w:rPr>
              <w:t>)</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16,292</w:t>
            </w:r>
          </w:p>
        </w:tc>
        <w:tc>
          <w:tcPr>
            <w:tcW w:w="447" w:type="pct"/>
            <w:shd w:val="clear" w:color="auto" w:fill="auto"/>
          </w:tcPr>
          <w:p w:rsidR="00BD4788" w:rsidRPr="000350B1" w:rsidRDefault="00BD4788"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cs/>
              </w:rPr>
              <w:t>(256</w:t>
            </w:r>
            <w:r w:rsidRPr="000350B1">
              <w:rPr>
                <w:rFonts w:ascii="Cordia New" w:hAnsi="Cordia New" w:cs="Cordia New"/>
                <w:color w:val="000000"/>
                <w:sz w:val="20"/>
                <w:szCs w:val="20"/>
              </w:rPr>
              <w:t>,</w:t>
            </w:r>
            <w:r w:rsidRPr="000350B1">
              <w:rPr>
                <w:rFonts w:ascii="Cordia New" w:hAnsi="Cordia New" w:cs="Cordia New"/>
                <w:color w:val="000000"/>
                <w:sz w:val="20"/>
                <w:szCs w:val="20"/>
                <w:cs/>
              </w:rPr>
              <w:t>607)</w:t>
            </w:r>
          </w:p>
        </w:tc>
      </w:tr>
      <w:tr w:rsidR="006530A2" w:rsidRPr="00EC69CA" w:rsidTr="006530A2">
        <w:trPr>
          <w:trHeight w:val="70"/>
          <w:jc w:val="center"/>
        </w:trPr>
        <w:tc>
          <w:tcPr>
            <w:tcW w:w="104" w:type="pct"/>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p>
        </w:tc>
        <w:tc>
          <w:tcPr>
            <w:tcW w:w="2350" w:type="pct"/>
            <w:gridSpan w:val="4"/>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ปรับรายการที่กระทบกำไร(ขาดทุน)เป็นเงินสดรับ(จ่าย)</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p>
        </w:tc>
        <w:tc>
          <w:tcPr>
            <w:tcW w:w="447" w:type="pct"/>
            <w:shd w:val="clear" w:color="auto" w:fill="auto"/>
          </w:tcPr>
          <w:p w:rsidR="00BD4788" w:rsidRPr="000350B1" w:rsidRDefault="00BD4788" w:rsidP="006530A2">
            <w:pPr>
              <w:spacing w:after="0" w:line="240" w:lineRule="auto"/>
              <w:jc w:val="right"/>
              <w:rPr>
                <w:rFonts w:ascii="Cordia New" w:hAnsi="Cordia New" w:cs="Cordia New"/>
                <w:color w:val="000000"/>
                <w:sz w:val="20"/>
                <w:szCs w:val="20"/>
              </w:rPr>
            </w:pPr>
          </w:p>
        </w:tc>
        <w:tc>
          <w:tcPr>
            <w:tcW w:w="104"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p>
        </w:tc>
        <w:tc>
          <w:tcPr>
            <w:tcW w:w="447" w:type="pct"/>
            <w:shd w:val="clear" w:color="auto" w:fill="auto"/>
          </w:tcPr>
          <w:p w:rsidR="00BD4788" w:rsidRPr="000350B1" w:rsidRDefault="00BD4788" w:rsidP="006530A2">
            <w:pPr>
              <w:spacing w:after="0" w:line="240" w:lineRule="auto"/>
              <w:jc w:val="right"/>
              <w:rPr>
                <w:rFonts w:ascii="Cordia New" w:hAnsi="Cordia New" w:cs="Cordia New"/>
                <w:color w:val="000000"/>
                <w:sz w:val="20"/>
                <w:szCs w:val="20"/>
              </w:rPr>
            </w:pPr>
          </w:p>
        </w:tc>
      </w:tr>
      <w:tr w:rsidR="006530A2" w:rsidRPr="00EC69CA" w:rsidTr="006530A2">
        <w:trPr>
          <w:trHeight w:val="70"/>
          <w:jc w:val="center"/>
        </w:trPr>
        <w:tc>
          <w:tcPr>
            <w:tcW w:w="104" w:type="pct"/>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การปรับปรุงด้วยรายได้ภาษีเงินได้</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260</w:t>
            </w:r>
            <w:r w:rsidRPr="000350B1">
              <w:rPr>
                <w:rFonts w:ascii="Cordia New" w:eastAsia="Times New Roman" w:hAnsi="Cordia New" w:cs="Cordia New"/>
                <w:sz w:val="20"/>
                <w:szCs w:val="20"/>
                <w:cs/>
              </w:rPr>
              <w:t>)</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204</w:t>
            </w:r>
            <w:r w:rsidRPr="000350B1">
              <w:rPr>
                <w:rFonts w:ascii="Cordia New" w:eastAsia="Times New Roman" w:hAnsi="Cordia New" w:cs="Cordia New"/>
                <w:sz w:val="20"/>
                <w:szCs w:val="20"/>
                <w:cs/>
              </w:rPr>
              <w:t>)</w:t>
            </w:r>
          </w:p>
        </w:tc>
        <w:tc>
          <w:tcPr>
            <w:tcW w:w="447" w:type="pct"/>
            <w:shd w:val="clear" w:color="auto" w:fill="auto"/>
          </w:tcPr>
          <w:p w:rsidR="00BD4788" w:rsidRPr="000350B1" w:rsidRDefault="00BD4788"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rPr>
              <w:t>7,668</w:t>
            </w:r>
          </w:p>
        </w:tc>
        <w:tc>
          <w:tcPr>
            <w:tcW w:w="104"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p>
        </w:tc>
        <w:tc>
          <w:tcPr>
            <w:tcW w:w="387" w:type="pct"/>
            <w:shd w:val="clear" w:color="auto" w:fill="auto"/>
            <w:vAlign w:val="bottom"/>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387" w:type="pct"/>
            <w:shd w:val="clear" w:color="auto" w:fill="auto"/>
            <w:vAlign w:val="bottom"/>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shd w:val="clear" w:color="auto" w:fill="auto"/>
          </w:tcPr>
          <w:p w:rsidR="00BD4788" w:rsidRPr="000350B1" w:rsidRDefault="00BD4788"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cs/>
              </w:rPr>
              <w:t>-</w:t>
            </w:r>
          </w:p>
        </w:tc>
      </w:tr>
      <w:tr w:rsidR="006530A2" w:rsidRPr="00EC69CA" w:rsidTr="006530A2">
        <w:trPr>
          <w:trHeight w:val="70"/>
          <w:jc w:val="center"/>
        </w:trPr>
        <w:tc>
          <w:tcPr>
            <w:tcW w:w="104" w:type="pct"/>
            <w:shd w:val="clear" w:color="auto" w:fill="auto"/>
            <w:noWrap/>
            <w:vAlign w:val="center"/>
            <w:hideMark/>
          </w:tcPr>
          <w:p w:rsidR="00BD4788" w:rsidRPr="00EC69CA" w:rsidRDefault="00BD4788" w:rsidP="00BD4788">
            <w:pPr>
              <w:spacing w:after="0" w:line="240" w:lineRule="auto"/>
              <w:jc w:val="center"/>
              <w:rPr>
                <w:rFonts w:ascii="Cordia New" w:eastAsia="Times New Roman" w:hAnsi="Cordia New" w:cs="Cordia New"/>
                <w:sz w:val="20"/>
                <w:szCs w:val="20"/>
              </w:rPr>
            </w:pPr>
          </w:p>
        </w:tc>
        <w:tc>
          <w:tcPr>
            <w:tcW w:w="105" w:type="pct"/>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การปรับปรุงต้นทุนทางการเงิน</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1,331</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136</w:t>
            </w:r>
          </w:p>
        </w:tc>
        <w:tc>
          <w:tcPr>
            <w:tcW w:w="447" w:type="pct"/>
            <w:shd w:val="clear" w:color="auto" w:fill="auto"/>
          </w:tcPr>
          <w:p w:rsidR="00BD4788" w:rsidRPr="000350B1" w:rsidRDefault="00BD4788"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rPr>
              <w:t>16,951</w:t>
            </w:r>
          </w:p>
        </w:tc>
        <w:tc>
          <w:tcPr>
            <w:tcW w:w="104"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20</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34</w:t>
            </w:r>
          </w:p>
        </w:tc>
        <w:tc>
          <w:tcPr>
            <w:tcW w:w="447" w:type="pct"/>
            <w:shd w:val="clear" w:color="auto" w:fill="auto"/>
          </w:tcPr>
          <w:p w:rsidR="00BD4788" w:rsidRPr="000350B1" w:rsidRDefault="00BD4788"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rPr>
              <w:t>800</w:t>
            </w:r>
          </w:p>
        </w:tc>
      </w:tr>
      <w:tr w:rsidR="006530A2" w:rsidRPr="00EC69CA" w:rsidTr="006530A2">
        <w:trPr>
          <w:trHeight w:val="70"/>
          <w:jc w:val="center"/>
        </w:trPr>
        <w:tc>
          <w:tcPr>
            <w:tcW w:w="104" w:type="pct"/>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การปรับปรุงด้วยดอกเบี้ยรับ</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95,036</w:t>
            </w:r>
            <w:r w:rsidRPr="000350B1">
              <w:rPr>
                <w:rFonts w:ascii="Cordia New" w:eastAsia="Times New Roman" w:hAnsi="Cordia New" w:cs="Cordia New"/>
                <w:sz w:val="20"/>
                <w:szCs w:val="20"/>
                <w:cs/>
              </w:rPr>
              <w:t>)</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105,837</w:t>
            </w:r>
            <w:r w:rsidRPr="000350B1">
              <w:rPr>
                <w:rFonts w:ascii="Cordia New" w:eastAsia="Times New Roman" w:hAnsi="Cordia New" w:cs="Cordia New"/>
                <w:sz w:val="20"/>
                <w:szCs w:val="20"/>
                <w:cs/>
              </w:rPr>
              <w:t>)</w:t>
            </w:r>
          </w:p>
        </w:tc>
        <w:tc>
          <w:tcPr>
            <w:tcW w:w="447" w:type="pct"/>
            <w:shd w:val="clear" w:color="auto" w:fill="auto"/>
          </w:tcPr>
          <w:p w:rsidR="00BD4788" w:rsidRPr="000350B1" w:rsidRDefault="00BD4788"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cs/>
              </w:rPr>
              <w:t>(</w:t>
            </w:r>
            <w:r w:rsidRPr="000350B1">
              <w:rPr>
                <w:rFonts w:ascii="Cordia New" w:hAnsi="Cordia New" w:cs="Cordia New"/>
                <w:color w:val="000000"/>
                <w:sz w:val="20"/>
                <w:szCs w:val="20"/>
              </w:rPr>
              <w:t>46,815</w:t>
            </w:r>
            <w:r w:rsidRPr="000350B1">
              <w:rPr>
                <w:rFonts w:ascii="Cordia New" w:hAnsi="Cordia New" w:cs="Cordia New"/>
                <w:color w:val="000000"/>
                <w:sz w:val="20"/>
                <w:szCs w:val="20"/>
                <w:cs/>
              </w:rPr>
              <w:t>)</w:t>
            </w:r>
          </w:p>
        </w:tc>
        <w:tc>
          <w:tcPr>
            <w:tcW w:w="104"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217,462</w:t>
            </w:r>
            <w:r w:rsidRPr="000350B1">
              <w:rPr>
                <w:rFonts w:ascii="Cordia New" w:eastAsia="Times New Roman" w:hAnsi="Cordia New" w:cs="Cordia New"/>
                <w:sz w:val="20"/>
                <w:szCs w:val="20"/>
                <w:cs/>
              </w:rPr>
              <w:t>)</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239,073</w:t>
            </w:r>
            <w:r w:rsidRPr="000350B1">
              <w:rPr>
                <w:rFonts w:ascii="Cordia New" w:eastAsia="Times New Roman" w:hAnsi="Cordia New" w:cs="Cordia New"/>
                <w:sz w:val="20"/>
                <w:szCs w:val="20"/>
                <w:cs/>
              </w:rPr>
              <w:t>)</w:t>
            </w:r>
          </w:p>
        </w:tc>
        <w:tc>
          <w:tcPr>
            <w:tcW w:w="447" w:type="pct"/>
            <w:shd w:val="clear" w:color="auto" w:fill="auto"/>
          </w:tcPr>
          <w:p w:rsidR="00BD4788" w:rsidRPr="000350B1" w:rsidRDefault="00BD4788"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cs/>
              </w:rPr>
              <w:t>(</w:t>
            </w:r>
            <w:r w:rsidRPr="000350B1">
              <w:rPr>
                <w:rFonts w:ascii="Cordia New" w:hAnsi="Cordia New" w:cs="Cordia New"/>
                <w:color w:val="000000"/>
                <w:sz w:val="20"/>
                <w:szCs w:val="20"/>
              </w:rPr>
              <w:t>181,197</w:t>
            </w:r>
            <w:r w:rsidRPr="000350B1">
              <w:rPr>
                <w:rFonts w:ascii="Cordia New" w:hAnsi="Cordia New" w:cs="Cordia New"/>
                <w:color w:val="000000"/>
                <w:sz w:val="20"/>
                <w:szCs w:val="20"/>
                <w:cs/>
              </w:rPr>
              <w:t>)</w:t>
            </w:r>
          </w:p>
        </w:tc>
      </w:tr>
      <w:tr w:rsidR="006530A2" w:rsidRPr="00EC69CA" w:rsidTr="006530A2">
        <w:trPr>
          <w:trHeight w:val="70"/>
          <w:jc w:val="center"/>
        </w:trPr>
        <w:tc>
          <w:tcPr>
            <w:tcW w:w="104" w:type="pct"/>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การปรับปรุงด้วยลูกหนี้การค้าและลูกหนี้หมุนเวียนอื่น(เพิ่มขึ้น)ลดลง</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8,388</w:t>
            </w:r>
            <w:r w:rsidRPr="000350B1">
              <w:rPr>
                <w:rFonts w:ascii="Cordia New" w:eastAsia="Times New Roman" w:hAnsi="Cordia New" w:cs="Cordia New"/>
                <w:sz w:val="20"/>
                <w:szCs w:val="20"/>
                <w:cs/>
              </w:rPr>
              <w:t>)</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15,442</w:t>
            </w:r>
          </w:p>
        </w:tc>
        <w:tc>
          <w:tcPr>
            <w:tcW w:w="447" w:type="pct"/>
            <w:shd w:val="clear" w:color="auto" w:fill="auto"/>
          </w:tcPr>
          <w:p w:rsidR="00BD4788" w:rsidRPr="000350B1" w:rsidRDefault="00BD4788"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rPr>
              <w:t>20,487</w:t>
            </w:r>
          </w:p>
        </w:tc>
        <w:tc>
          <w:tcPr>
            <w:tcW w:w="104"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4,107</w:t>
            </w:r>
            <w:r w:rsidRPr="000350B1">
              <w:rPr>
                <w:rFonts w:ascii="Cordia New" w:eastAsia="Times New Roman" w:hAnsi="Cordia New" w:cs="Cordia New"/>
                <w:sz w:val="20"/>
                <w:szCs w:val="20"/>
                <w:cs/>
              </w:rPr>
              <w:t>)</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6,366</w:t>
            </w:r>
            <w:r w:rsidRPr="000350B1">
              <w:rPr>
                <w:rFonts w:ascii="Cordia New" w:eastAsia="Times New Roman" w:hAnsi="Cordia New" w:cs="Cordia New"/>
                <w:sz w:val="20"/>
                <w:szCs w:val="20"/>
                <w:cs/>
              </w:rPr>
              <w:t>)</w:t>
            </w:r>
          </w:p>
        </w:tc>
        <w:tc>
          <w:tcPr>
            <w:tcW w:w="447" w:type="pct"/>
            <w:shd w:val="clear" w:color="auto" w:fill="auto"/>
          </w:tcPr>
          <w:p w:rsidR="00BD4788" w:rsidRPr="000350B1" w:rsidRDefault="00BD4788"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cs/>
              </w:rPr>
              <w:t>(</w:t>
            </w:r>
            <w:r w:rsidRPr="000350B1">
              <w:rPr>
                <w:rFonts w:ascii="Cordia New" w:hAnsi="Cordia New" w:cs="Cordia New"/>
                <w:color w:val="000000"/>
                <w:sz w:val="20"/>
                <w:szCs w:val="20"/>
              </w:rPr>
              <w:t>41,152</w:t>
            </w:r>
            <w:r w:rsidRPr="000350B1">
              <w:rPr>
                <w:rFonts w:ascii="Cordia New" w:hAnsi="Cordia New" w:cs="Cordia New"/>
                <w:color w:val="000000"/>
                <w:sz w:val="20"/>
                <w:szCs w:val="20"/>
                <w:cs/>
              </w:rPr>
              <w:t>)</w:t>
            </w:r>
          </w:p>
        </w:tc>
      </w:tr>
      <w:tr w:rsidR="006530A2" w:rsidRPr="00EC69CA" w:rsidTr="006530A2">
        <w:trPr>
          <w:trHeight w:val="70"/>
          <w:jc w:val="center"/>
        </w:trPr>
        <w:tc>
          <w:tcPr>
            <w:tcW w:w="104" w:type="pct"/>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การปรับปรุงด้วยลูกหนี้การค้าและลูกหนี้ไม่หมุนเวียนอื่น(เพิ่มขึ้น)ลดลง</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45,784</w:t>
            </w:r>
            <w:r w:rsidRPr="000350B1">
              <w:rPr>
                <w:rFonts w:ascii="Cordia New" w:eastAsia="Times New Roman" w:hAnsi="Cordia New" w:cs="Cordia New"/>
                <w:sz w:val="20"/>
                <w:szCs w:val="20"/>
                <w:cs/>
              </w:rPr>
              <w:t>)</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252</w:t>
            </w:r>
            <w:r w:rsidRPr="000350B1">
              <w:rPr>
                <w:rFonts w:ascii="Cordia New" w:eastAsia="Times New Roman" w:hAnsi="Cordia New" w:cs="Cordia New"/>
                <w:sz w:val="20"/>
                <w:szCs w:val="20"/>
                <w:cs/>
              </w:rPr>
              <w:t>)</w:t>
            </w:r>
          </w:p>
        </w:tc>
        <w:tc>
          <w:tcPr>
            <w:tcW w:w="447" w:type="pct"/>
            <w:shd w:val="clear" w:color="auto" w:fill="auto"/>
          </w:tcPr>
          <w:p w:rsidR="00BD4788" w:rsidRPr="000350B1" w:rsidRDefault="00BD4788"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cs/>
              </w:rPr>
              <w:t>(</w:t>
            </w:r>
            <w:r w:rsidRPr="000350B1">
              <w:rPr>
                <w:rFonts w:ascii="Cordia New" w:hAnsi="Cordia New" w:cs="Cordia New"/>
                <w:color w:val="000000"/>
                <w:sz w:val="20"/>
                <w:szCs w:val="20"/>
              </w:rPr>
              <w:t>3,621</w:t>
            </w:r>
            <w:r w:rsidRPr="000350B1">
              <w:rPr>
                <w:rFonts w:ascii="Cordia New" w:hAnsi="Cordia New" w:cs="Cordia New"/>
                <w:color w:val="000000"/>
                <w:sz w:val="20"/>
                <w:szCs w:val="20"/>
                <w:cs/>
              </w:rPr>
              <w:t>)</w:t>
            </w:r>
          </w:p>
        </w:tc>
        <w:tc>
          <w:tcPr>
            <w:tcW w:w="104"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156</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300</w:t>
            </w:r>
          </w:p>
        </w:tc>
        <w:tc>
          <w:tcPr>
            <w:tcW w:w="447" w:type="pct"/>
            <w:shd w:val="clear" w:color="auto" w:fill="auto"/>
          </w:tcPr>
          <w:p w:rsidR="00BD4788" w:rsidRPr="000350B1" w:rsidRDefault="00BD4788"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rPr>
              <w:t>93</w:t>
            </w:r>
          </w:p>
        </w:tc>
      </w:tr>
      <w:tr w:rsidR="006530A2" w:rsidRPr="00EC69CA" w:rsidTr="006530A2">
        <w:trPr>
          <w:trHeight w:val="70"/>
          <w:jc w:val="center"/>
        </w:trPr>
        <w:tc>
          <w:tcPr>
            <w:tcW w:w="104" w:type="pct"/>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BD4788" w:rsidRPr="00EC69CA" w:rsidRDefault="00BD4788" w:rsidP="00BD4788">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การปรับปรุงด้วยสินค้าคงเหลือลดลง</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306,301</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275,211</w:t>
            </w:r>
          </w:p>
        </w:tc>
        <w:tc>
          <w:tcPr>
            <w:tcW w:w="447" w:type="pct"/>
            <w:shd w:val="clear" w:color="auto" w:fill="auto"/>
          </w:tcPr>
          <w:p w:rsidR="00BD4788" w:rsidRPr="000350B1" w:rsidRDefault="00BD4788"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rPr>
              <w:t>366,997</w:t>
            </w:r>
          </w:p>
        </w:tc>
        <w:tc>
          <w:tcPr>
            <w:tcW w:w="104"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74,627</w:t>
            </w:r>
          </w:p>
        </w:tc>
        <w:tc>
          <w:tcPr>
            <w:tcW w:w="387" w:type="pct"/>
            <w:shd w:val="clear" w:color="auto" w:fill="auto"/>
            <w:noWrap/>
            <w:vAlign w:val="center"/>
            <w:hideMark/>
          </w:tcPr>
          <w:p w:rsidR="00BD4788" w:rsidRPr="000350B1" w:rsidRDefault="00BD4788"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33,139</w:t>
            </w:r>
          </w:p>
        </w:tc>
        <w:tc>
          <w:tcPr>
            <w:tcW w:w="447" w:type="pct"/>
            <w:shd w:val="clear" w:color="auto" w:fill="auto"/>
          </w:tcPr>
          <w:p w:rsidR="00BD4788" w:rsidRPr="000350B1" w:rsidRDefault="00BD4788"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rPr>
              <w:t>86,345</w:t>
            </w:r>
          </w:p>
        </w:tc>
      </w:tr>
      <w:tr w:rsidR="006530A2" w:rsidRPr="00EC69CA" w:rsidTr="006530A2">
        <w:trPr>
          <w:trHeight w:val="70"/>
          <w:jc w:val="center"/>
        </w:trPr>
        <w:tc>
          <w:tcPr>
            <w:tcW w:w="104"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การปรับปรุงด้วยสินทรัพย์หมุนเวียนอื่นเพิ่มขึ้น</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2,140</w:t>
            </w:r>
            <w:r w:rsidRPr="000350B1">
              <w:rPr>
                <w:rFonts w:ascii="Cordia New" w:eastAsia="Times New Roman" w:hAnsi="Cordia New" w:cs="Cordia New"/>
                <w:sz w:val="20"/>
                <w:szCs w:val="20"/>
                <w:cs/>
              </w:rPr>
              <w:t>)</w:t>
            </w: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104"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2,140</w:t>
            </w:r>
            <w:r w:rsidRPr="000350B1">
              <w:rPr>
                <w:rFonts w:ascii="Cordia New" w:eastAsia="Times New Roman" w:hAnsi="Cordia New" w:cs="Cordia New"/>
                <w:sz w:val="20"/>
                <w:szCs w:val="20"/>
                <w:cs/>
              </w:rPr>
              <w:t>)</w:t>
            </w: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r>
      <w:tr w:rsidR="006530A2" w:rsidRPr="00EC69CA" w:rsidTr="006530A2">
        <w:trPr>
          <w:trHeight w:val="70"/>
          <w:jc w:val="center"/>
        </w:trPr>
        <w:tc>
          <w:tcPr>
            <w:tcW w:w="104" w:type="pct"/>
            <w:shd w:val="clear" w:color="auto" w:fill="auto"/>
            <w:noWrap/>
            <w:vAlign w:val="center"/>
            <w:hideMark/>
          </w:tcPr>
          <w:p w:rsidR="00EC69CA" w:rsidRPr="00EC69CA" w:rsidRDefault="00EC69CA" w:rsidP="00EC69CA">
            <w:pPr>
              <w:spacing w:after="0" w:line="240" w:lineRule="auto"/>
              <w:jc w:val="center"/>
              <w:rPr>
                <w:rFonts w:ascii="Cordia New" w:eastAsia="Times New Roman" w:hAnsi="Cordia New" w:cs="Cordia New"/>
                <w:sz w:val="20"/>
                <w:szCs w:val="20"/>
              </w:rPr>
            </w:pPr>
          </w:p>
        </w:tc>
        <w:tc>
          <w:tcPr>
            <w:tcW w:w="105" w:type="pct"/>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การปรับปรุงด้วยสินทรัพย์ไม่หมุนเวียนอื่น(เพิ่มขึ้น)ลดลง</w:t>
            </w: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2,401</w:t>
            </w:r>
            <w:r w:rsidRPr="000350B1">
              <w:rPr>
                <w:rFonts w:ascii="Cordia New" w:eastAsia="Times New Roman" w:hAnsi="Cordia New" w:cs="Cordia New"/>
                <w:sz w:val="20"/>
                <w:szCs w:val="20"/>
                <w:cs/>
              </w:rPr>
              <w:t>)</w:t>
            </w: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715</w:t>
            </w:r>
            <w:r w:rsidRPr="000350B1">
              <w:rPr>
                <w:rFonts w:ascii="Cordia New" w:eastAsia="Times New Roman" w:hAnsi="Cordia New" w:cs="Cordia New"/>
                <w:sz w:val="20"/>
                <w:szCs w:val="20"/>
                <w:cs/>
              </w:rPr>
              <w:t>)</w:t>
            </w:r>
          </w:p>
        </w:tc>
        <w:tc>
          <w:tcPr>
            <w:tcW w:w="447" w:type="pct"/>
            <w:shd w:val="clear" w:color="auto" w:fill="auto"/>
          </w:tcPr>
          <w:p w:rsidR="00EC69CA" w:rsidRPr="000350B1" w:rsidRDefault="00EC69CA"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rPr>
              <w:t>12,005</w:t>
            </w:r>
          </w:p>
        </w:tc>
        <w:tc>
          <w:tcPr>
            <w:tcW w:w="104"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p>
        </w:tc>
        <w:tc>
          <w:tcPr>
            <w:tcW w:w="387" w:type="pct"/>
            <w:shd w:val="clear" w:color="auto" w:fill="auto"/>
            <w:vAlign w:val="bottom"/>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912</w:t>
            </w: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371</w:t>
            </w:r>
            <w:r w:rsidRPr="000350B1">
              <w:rPr>
                <w:rFonts w:ascii="Cordia New" w:eastAsia="Times New Roman" w:hAnsi="Cordia New" w:cs="Cordia New"/>
                <w:sz w:val="20"/>
                <w:szCs w:val="20"/>
                <w:cs/>
              </w:rPr>
              <w:t>)</w:t>
            </w:r>
          </w:p>
        </w:tc>
        <w:tc>
          <w:tcPr>
            <w:tcW w:w="447" w:type="pct"/>
            <w:shd w:val="clear" w:color="auto" w:fill="auto"/>
          </w:tcPr>
          <w:p w:rsidR="00EC69CA" w:rsidRPr="000350B1" w:rsidRDefault="00EC69CA"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rPr>
              <w:t>8,261</w:t>
            </w:r>
          </w:p>
        </w:tc>
      </w:tr>
      <w:tr w:rsidR="006530A2" w:rsidRPr="00EC69CA" w:rsidTr="006530A2">
        <w:trPr>
          <w:trHeight w:val="70"/>
          <w:jc w:val="center"/>
        </w:trPr>
        <w:tc>
          <w:tcPr>
            <w:tcW w:w="104" w:type="pct"/>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การปรับปรุงด้วยเจ้าหนี้การค้าและเจ้าหนี้อื่นลดลง</w:t>
            </w: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159,774</w:t>
            </w:r>
            <w:r w:rsidRPr="000350B1">
              <w:rPr>
                <w:rFonts w:ascii="Cordia New" w:eastAsia="Times New Roman" w:hAnsi="Cordia New" w:cs="Cordia New"/>
                <w:sz w:val="20"/>
                <w:szCs w:val="20"/>
                <w:cs/>
              </w:rPr>
              <w:t>)</w:t>
            </w: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13,959</w:t>
            </w:r>
            <w:r w:rsidRPr="000350B1">
              <w:rPr>
                <w:rFonts w:ascii="Cordia New" w:eastAsia="Times New Roman" w:hAnsi="Cordia New" w:cs="Cordia New"/>
                <w:sz w:val="20"/>
                <w:szCs w:val="20"/>
                <w:cs/>
              </w:rPr>
              <w:t>)</w:t>
            </w:r>
          </w:p>
        </w:tc>
        <w:tc>
          <w:tcPr>
            <w:tcW w:w="447" w:type="pct"/>
            <w:shd w:val="clear" w:color="auto" w:fill="auto"/>
          </w:tcPr>
          <w:p w:rsidR="00EC69CA" w:rsidRPr="000350B1" w:rsidRDefault="00EC69CA"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cs/>
              </w:rPr>
              <w:t>(</w:t>
            </w:r>
            <w:r w:rsidRPr="000350B1">
              <w:rPr>
                <w:rFonts w:ascii="Cordia New" w:hAnsi="Cordia New" w:cs="Cordia New"/>
                <w:color w:val="000000"/>
                <w:sz w:val="20"/>
                <w:szCs w:val="20"/>
              </w:rPr>
              <w:t>17,634</w:t>
            </w:r>
            <w:r w:rsidRPr="000350B1">
              <w:rPr>
                <w:rFonts w:ascii="Cordia New" w:hAnsi="Cordia New" w:cs="Cordia New"/>
                <w:color w:val="000000"/>
                <w:sz w:val="20"/>
                <w:szCs w:val="20"/>
                <w:cs/>
              </w:rPr>
              <w:t>)</w:t>
            </w:r>
          </w:p>
        </w:tc>
        <w:tc>
          <w:tcPr>
            <w:tcW w:w="104"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164,030</w:t>
            </w:r>
            <w:r w:rsidRPr="000350B1">
              <w:rPr>
                <w:rFonts w:ascii="Cordia New" w:eastAsia="Times New Roman" w:hAnsi="Cordia New" w:cs="Cordia New"/>
                <w:sz w:val="20"/>
                <w:szCs w:val="20"/>
                <w:cs/>
              </w:rPr>
              <w:t>)</w:t>
            </w: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15,436</w:t>
            </w:r>
            <w:r w:rsidRPr="000350B1">
              <w:rPr>
                <w:rFonts w:ascii="Cordia New" w:eastAsia="Times New Roman" w:hAnsi="Cordia New" w:cs="Cordia New"/>
                <w:sz w:val="20"/>
                <w:szCs w:val="20"/>
                <w:cs/>
              </w:rPr>
              <w:t>)</w:t>
            </w:r>
          </w:p>
        </w:tc>
        <w:tc>
          <w:tcPr>
            <w:tcW w:w="447" w:type="pct"/>
            <w:shd w:val="clear" w:color="auto" w:fill="auto"/>
          </w:tcPr>
          <w:p w:rsidR="00EC69CA" w:rsidRPr="000350B1" w:rsidRDefault="00EC69CA"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rPr>
              <w:t>9,112</w:t>
            </w:r>
          </w:p>
        </w:tc>
      </w:tr>
      <w:tr w:rsidR="006530A2" w:rsidRPr="00EC69CA" w:rsidTr="006530A2">
        <w:trPr>
          <w:trHeight w:val="70"/>
          <w:jc w:val="center"/>
        </w:trPr>
        <w:tc>
          <w:tcPr>
            <w:tcW w:w="104" w:type="pct"/>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ค่าเสื่อมราคา ค่าสูญสิ้นและค่าตัดจำหน่าย</w:t>
            </w: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86,037</w:t>
            </w: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83,417</w:t>
            </w:r>
          </w:p>
        </w:tc>
        <w:tc>
          <w:tcPr>
            <w:tcW w:w="447" w:type="pct"/>
            <w:shd w:val="clear" w:color="auto" w:fill="auto"/>
          </w:tcPr>
          <w:p w:rsidR="00EC69CA" w:rsidRPr="000350B1" w:rsidRDefault="00EC69CA"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rPr>
              <w:t>88,464</w:t>
            </w:r>
          </w:p>
        </w:tc>
        <w:tc>
          <w:tcPr>
            <w:tcW w:w="104"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11,622</w:t>
            </w: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13,445</w:t>
            </w:r>
          </w:p>
        </w:tc>
        <w:tc>
          <w:tcPr>
            <w:tcW w:w="447" w:type="pct"/>
            <w:shd w:val="clear" w:color="auto" w:fill="auto"/>
          </w:tcPr>
          <w:p w:rsidR="00EC69CA" w:rsidRPr="000350B1" w:rsidRDefault="00EC69CA"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rPr>
              <w:t>19,131</w:t>
            </w:r>
          </w:p>
        </w:tc>
      </w:tr>
      <w:tr w:rsidR="006530A2" w:rsidRPr="00EC69CA" w:rsidTr="006530A2">
        <w:trPr>
          <w:trHeight w:val="70"/>
          <w:jc w:val="center"/>
        </w:trPr>
        <w:tc>
          <w:tcPr>
            <w:tcW w:w="104"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การปรับปรุงด้วยเงินเบิกเกินบัญชีและเงินกู้ยืมระยะสั้นจากสถาบันการเงิน</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13</w:t>
            </w: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104"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r>
      <w:tr w:rsidR="006530A2" w:rsidRPr="00EC69CA" w:rsidTr="006530A2">
        <w:trPr>
          <w:trHeight w:val="70"/>
          <w:jc w:val="center"/>
        </w:trPr>
        <w:tc>
          <w:tcPr>
            <w:tcW w:w="104"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การปรับปรุงด้วยหนี้สูญและหนี้สงสัยจะสูญ</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8,887</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1,056</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600</w:t>
            </w:r>
          </w:p>
        </w:tc>
        <w:tc>
          <w:tcPr>
            <w:tcW w:w="104"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348,698</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200,887</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381,910</w:t>
            </w:r>
          </w:p>
        </w:tc>
      </w:tr>
      <w:tr w:rsidR="006530A2" w:rsidRPr="00EC69CA" w:rsidTr="006530A2">
        <w:trPr>
          <w:trHeight w:val="70"/>
          <w:jc w:val="center"/>
        </w:trPr>
        <w:tc>
          <w:tcPr>
            <w:tcW w:w="104"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การปรับปรุงด้วยประมาณการหนี้สิน</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287</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362</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62</w:t>
            </w:r>
          </w:p>
        </w:tc>
        <w:tc>
          <w:tcPr>
            <w:tcW w:w="104"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251</w:t>
            </w: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251</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640</w:t>
            </w:r>
          </w:p>
        </w:tc>
      </w:tr>
      <w:tr w:rsidR="006530A2" w:rsidRPr="00EC69CA" w:rsidTr="006530A2">
        <w:trPr>
          <w:trHeight w:val="70"/>
          <w:jc w:val="center"/>
        </w:trPr>
        <w:tc>
          <w:tcPr>
            <w:tcW w:w="104"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การปรับปรุงด้วยสำรองค่าความเสียหายจากคดีฟ้องร้อง</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1,655</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2,858</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1,642,735</w:t>
            </w:r>
            <w:r w:rsidRPr="000350B1">
              <w:rPr>
                <w:rFonts w:ascii="Cordia New" w:eastAsia="Times New Roman" w:hAnsi="Cordia New" w:cs="Cordia New"/>
                <w:sz w:val="20"/>
                <w:szCs w:val="20"/>
                <w:cs/>
              </w:rPr>
              <w:t>)</w:t>
            </w:r>
          </w:p>
        </w:tc>
        <w:tc>
          <w:tcPr>
            <w:tcW w:w="104"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675</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2,858</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1,642,735</w:t>
            </w:r>
            <w:r w:rsidRPr="000350B1">
              <w:rPr>
                <w:rFonts w:ascii="Cordia New" w:eastAsia="Times New Roman" w:hAnsi="Cordia New" w:cs="Cordia New"/>
                <w:sz w:val="20"/>
                <w:szCs w:val="20"/>
                <w:cs/>
              </w:rPr>
              <w:t>)</w:t>
            </w:r>
          </w:p>
        </w:tc>
      </w:tr>
      <w:tr w:rsidR="006530A2" w:rsidRPr="00EC69CA" w:rsidTr="006530A2">
        <w:trPr>
          <w:trHeight w:val="70"/>
          <w:jc w:val="center"/>
        </w:trPr>
        <w:tc>
          <w:tcPr>
            <w:tcW w:w="104"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การปรับปรุงด้วยผลขาดทุนจากการด้อยค่าค่าความนิยม</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8,036</w:t>
            </w: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104"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r>
      <w:tr w:rsidR="006530A2" w:rsidRPr="00EC69CA" w:rsidTr="006530A2">
        <w:trPr>
          <w:trHeight w:val="70"/>
          <w:jc w:val="center"/>
        </w:trPr>
        <w:tc>
          <w:tcPr>
            <w:tcW w:w="104"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การปรับปรุงด้วยประมาณการหนี้สินสำหรับผลประโยชน์พนักงาน</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1,984</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364</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586</w:t>
            </w:r>
          </w:p>
        </w:tc>
        <w:tc>
          <w:tcPr>
            <w:tcW w:w="104"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1,296</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295</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521</w:t>
            </w:r>
          </w:p>
        </w:tc>
      </w:tr>
      <w:tr w:rsidR="006530A2" w:rsidRPr="00EC69CA" w:rsidTr="006530A2">
        <w:trPr>
          <w:trHeight w:val="70"/>
          <w:jc w:val="center"/>
        </w:trPr>
        <w:tc>
          <w:tcPr>
            <w:tcW w:w="104"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ปรับปรุงด้วยดอกเบี้ยรับจากการผิดนัดชำระหนี้</w:t>
            </w: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38,405</w:t>
            </w:r>
            <w:r w:rsidRPr="000350B1">
              <w:rPr>
                <w:rFonts w:ascii="Cordia New" w:eastAsia="Times New Roman" w:hAnsi="Cordia New" w:cs="Cordia New"/>
                <w:sz w:val="20"/>
                <w:szCs w:val="20"/>
                <w:cs/>
              </w:rPr>
              <w:t>)</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104"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38,405</w:t>
            </w:r>
            <w:r w:rsidRPr="000350B1">
              <w:rPr>
                <w:rFonts w:ascii="Cordia New" w:eastAsia="Times New Roman" w:hAnsi="Cordia New" w:cs="Cordia New"/>
                <w:sz w:val="20"/>
                <w:szCs w:val="20"/>
                <w:cs/>
              </w:rPr>
              <w:t>)</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r>
      <w:tr w:rsidR="006530A2" w:rsidRPr="00EC69CA" w:rsidTr="006530A2">
        <w:trPr>
          <w:trHeight w:val="70"/>
          <w:jc w:val="center"/>
        </w:trPr>
        <w:tc>
          <w:tcPr>
            <w:tcW w:w="104"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การปรับปรุงด้วยรายได้อื่น</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1,395</w:t>
            </w:r>
            <w:r w:rsidRPr="000350B1">
              <w:rPr>
                <w:rFonts w:ascii="Cordia New" w:eastAsia="Times New Roman" w:hAnsi="Cordia New" w:cs="Cordia New"/>
                <w:sz w:val="20"/>
                <w:szCs w:val="20"/>
                <w:cs/>
              </w:rPr>
              <w:t>)</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15,373</w:t>
            </w:r>
            <w:r w:rsidRPr="000350B1">
              <w:rPr>
                <w:rFonts w:ascii="Cordia New" w:eastAsia="Times New Roman" w:hAnsi="Cordia New" w:cs="Cordia New"/>
                <w:sz w:val="20"/>
                <w:szCs w:val="20"/>
                <w:cs/>
              </w:rPr>
              <w:t>)</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18,994</w:t>
            </w:r>
            <w:r w:rsidRPr="000350B1">
              <w:rPr>
                <w:rFonts w:ascii="Cordia New" w:eastAsia="Times New Roman" w:hAnsi="Cordia New" w:cs="Cordia New"/>
                <w:sz w:val="20"/>
                <w:szCs w:val="20"/>
                <w:cs/>
              </w:rPr>
              <w:t>)</w:t>
            </w:r>
          </w:p>
        </w:tc>
        <w:tc>
          <w:tcPr>
            <w:tcW w:w="104"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379</w:t>
            </w:r>
            <w:r w:rsidRPr="000350B1">
              <w:rPr>
                <w:rFonts w:ascii="Cordia New" w:eastAsia="Times New Roman" w:hAnsi="Cordia New" w:cs="Cordia New"/>
                <w:sz w:val="20"/>
                <w:szCs w:val="20"/>
                <w:cs/>
              </w:rPr>
              <w:t>)</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40</w:t>
            </w:r>
            <w:r w:rsidRPr="000350B1">
              <w:rPr>
                <w:rFonts w:ascii="Cordia New" w:eastAsia="Times New Roman" w:hAnsi="Cordia New" w:cs="Cordia New"/>
                <w:sz w:val="20"/>
                <w:szCs w:val="20"/>
                <w:cs/>
              </w:rPr>
              <w:t>)</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19,464</w:t>
            </w:r>
            <w:r w:rsidRPr="000350B1">
              <w:rPr>
                <w:rFonts w:ascii="Cordia New" w:eastAsia="Times New Roman" w:hAnsi="Cordia New" w:cs="Cordia New"/>
                <w:sz w:val="20"/>
                <w:szCs w:val="20"/>
                <w:cs/>
              </w:rPr>
              <w:t>)</w:t>
            </w:r>
          </w:p>
        </w:tc>
      </w:tr>
      <w:tr w:rsidR="006530A2" w:rsidRPr="00EC69CA" w:rsidTr="006530A2">
        <w:trPr>
          <w:trHeight w:val="70"/>
          <w:jc w:val="center"/>
        </w:trPr>
        <w:tc>
          <w:tcPr>
            <w:tcW w:w="104" w:type="pct"/>
            <w:shd w:val="clear" w:color="auto" w:fill="auto"/>
            <w:noWrap/>
            <w:vAlign w:val="center"/>
          </w:tcPr>
          <w:p w:rsidR="00EC69CA" w:rsidRPr="00EC69CA" w:rsidRDefault="00EC69CA" w:rsidP="00EC69CA">
            <w:pPr>
              <w:spacing w:after="0" w:line="240" w:lineRule="auto"/>
              <w:rPr>
                <w:rFonts w:ascii="Cordia New" w:eastAsia="Times New Roman" w:hAnsi="Cordia New" w:cs="Cordia New"/>
                <w:sz w:val="20"/>
                <w:szCs w:val="20"/>
              </w:rPr>
            </w:pPr>
          </w:p>
        </w:tc>
        <w:tc>
          <w:tcPr>
            <w:tcW w:w="105" w:type="pct"/>
            <w:shd w:val="clear" w:color="auto" w:fill="auto"/>
            <w:noWrap/>
            <w:vAlign w:val="center"/>
          </w:tcPr>
          <w:p w:rsidR="00EC69CA" w:rsidRPr="00EC69CA" w:rsidRDefault="00EC69CA" w:rsidP="00EC69CA">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tcPr>
          <w:p w:rsidR="00EC69CA" w:rsidRPr="00EC69CA" w:rsidRDefault="00EC69CA" w:rsidP="00EC69CA">
            <w:pPr>
              <w:spacing w:after="0" w:line="240" w:lineRule="auto"/>
              <w:rPr>
                <w:rFonts w:ascii="Cordia New" w:eastAsia="Times New Roman" w:hAnsi="Cordia New" w:cs="Cordia New"/>
                <w:sz w:val="20"/>
                <w:szCs w:val="20"/>
                <w:cs/>
              </w:rPr>
            </w:pPr>
            <w:r w:rsidRPr="00EC69CA">
              <w:rPr>
                <w:rFonts w:ascii="Cordia New" w:eastAsia="Times New Roman" w:hAnsi="Cordia New" w:cs="Cordia New"/>
                <w:sz w:val="20"/>
                <w:szCs w:val="20"/>
                <w:cs/>
              </w:rPr>
              <w:t>การปรับปรุงด้วยกำไรที่ยังไม่เกิดขึ้นจากการปรับมูลค่ายุตธรรมของเงินลงทุนชั่วคราว</w:t>
            </w:r>
          </w:p>
        </w:tc>
        <w:tc>
          <w:tcPr>
            <w:tcW w:w="387" w:type="pct"/>
            <w:shd w:val="clear" w:color="auto" w:fill="auto"/>
            <w:noWrap/>
            <w:vAlign w:val="center"/>
          </w:tcPr>
          <w:p w:rsidR="00EC69CA" w:rsidRPr="000350B1" w:rsidRDefault="00106BBD"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387" w:type="pct"/>
            <w:shd w:val="clear" w:color="auto" w:fill="auto"/>
            <w:noWrap/>
            <w:vAlign w:val="center"/>
          </w:tcPr>
          <w:p w:rsidR="00EC69CA" w:rsidRPr="000350B1" w:rsidRDefault="00106BBD"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509</w:t>
            </w:r>
            <w:r w:rsidRPr="000350B1">
              <w:rPr>
                <w:rFonts w:ascii="Cordia New" w:eastAsia="Times New Roman" w:hAnsi="Cordia New" w:cs="Cordia New"/>
                <w:sz w:val="20"/>
                <w:szCs w:val="20"/>
                <w:cs/>
              </w:rPr>
              <w:t>)</w:t>
            </w:r>
          </w:p>
        </w:tc>
        <w:tc>
          <w:tcPr>
            <w:tcW w:w="104" w:type="pct"/>
            <w:shd w:val="clear" w:color="auto" w:fill="auto"/>
            <w:noWrap/>
            <w:vAlign w:val="center"/>
          </w:tcPr>
          <w:p w:rsidR="00EC69CA" w:rsidRPr="000350B1" w:rsidRDefault="00EC69CA"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tcPr>
          <w:p w:rsidR="00EC69CA" w:rsidRPr="000350B1" w:rsidRDefault="00106BBD"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387" w:type="pct"/>
            <w:shd w:val="clear" w:color="auto" w:fill="auto"/>
            <w:noWrap/>
            <w:vAlign w:val="center"/>
          </w:tcPr>
          <w:p w:rsidR="00EC69CA" w:rsidRPr="000350B1" w:rsidRDefault="00106BBD"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r>
      <w:tr w:rsidR="006530A2" w:rsidRPr="00EC69CA" w:rsidTr="006530A2">
        <w:trPr>
          <w:trHeight w:val="70"/>
          <w:jc w:val="center"/>
        </w:trPr>
        <w:tc>
          <w:tcPr>
            <w:tcW w:w="104" w:type="pct"/>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การปรับปรุงด้วยขาดทุนจากการจำหน่ายสินทรัพย์ไม่หมุนเวียน</w:t>
            </w:r>
          </w:p>
        </w:tc>
        <w:tc>
          <w:tcPr>
            <w:tcW w:w="387" w:type="pct"/>
            <w:shd w:val="clear" w:color="auto" w:fill="auto"/>
            <w:vAlign w:val="bottom"/>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3,307</w:t>
            </w:r>
          </w:p>
        </w:tc>
        <w:tc>
          <w:tcPr>
            <w:tcW w:w="447" w:type="pct"/>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5,078</w:t>
            </w:r>
          </w:p>
        </w:tc>
        <w:tc>
          <w:tcPr>
            <w:tcW w:w="104"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p>
        </w:tc>
        <w:tc>
          <w:tcPr>
            <w:tcW w:w="387" w:type="pct"/>
            <w:shd w:val="clear" w:color="auto" w:fill="auto"/>
            <w:vAlign w:val="bottom"/>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90</w:t>
            </w:r>
          </w:p>
        </w:tc>
        <w:tc>
          <w:tcPr>
            <w:tcW w:w="447" w:type="pct"/>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5</w:t>
            </w:r>
            <w:r w:rsidRPr="000350B1">
              <w:rPr>
                <w:rFonts w:ascii="Cordia New" w:eastAsia="Times New Roman" w:hAnsi="Cordia New" w:cs="Cordia New"/>
                <w:sz w:val="20"/>
                <w:szCs w:val="20"/>
                <w:cs/>
              </w:rPr>
              <w:t>)</w:t>
            </w:r>
          </w:p>
        </w:tc>
      </w:tr>
      <w:tr w:rsidR="006530A2" w:rsidRPr="00EC69CA" w:rsidTr="006530A2">
        <w:trPr>
          <w:trHeight w:val="70"/>
          <w:jc w:val="center"/>
        </w:trPr>
        <w:tc>
          <w:tcPr>
            <w:tcW w:w="104" w:type="pct"/>
            <w:shd w:val="clear" w:color="auto" w:fill="auto"/>
            <w:noWrap/>
            <w:vAlign w:val="center"/>
          </w:tcPr>
          <w:p w:rsidR="00EC69CA" w:rsidRPr="00EC69CA" w:rsidRDefault="00EC69CA" w:rsidP="00EC69CA">
            <w:pPr>
              <w:spacing w:after="0" w:line="240" w:lineRule="auto"/>
              <w:rPr>
                <w:rFonts w:ascii="Cordia New" w:eastAsia="Times New Roman" w:hAnsi="Cordia New" w:cs="Cordia New"/>
                <w:sz w:val="20"/>
                <w:szCs w:val="20"/>
              </w:rPr>
            </w:pPr>
          </w:p>
        </w:tc>
        <w:tc>
          <w:tcPr>
            <w:tcW w:w="105" w:type="pct"/>
            <w:shd w:val="clear" w:color="auto" w:fill="auto"/>
            <w:noWrap/>
            <w:vAlign w:val="center"/>
          </w:tcPr>
          <w:p w:rsidR="00EC69CA" w:rsidRPr="00EC69CA" w:rsidRDefault="00EC69CA" w:rsidP="00EC69CA">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tcPr>
          <w:p w:rsidR="00EC69CA" w:rsidRPr="00EC69CA" w:rsidRDefault="00EC69CA" w:rsidP="00EC69CA">
            <w:pPr>
              <w:spacing w:after="0" w:line="240" w:lineRule="auto"/>
              <w:rPr>
                <w:rFonts w:ascii="Cordia New" w:eastAsia="Times New Roman" w:hAnsi="Cordia New" w:cs="Cordia New"/>
                <w:sz w:val="20"/>
                <w:szCs w:val="20"/>
                <w:cs/>
              </w:rPr>
            </w:pPr>
            <w:r w:rsidRPr="00EC69CA">
              <w:rPr>
                <w:rFonts w:ascii="Cordia New" w:eastAsia="Times New Roman" w:hAnsi="Cordia New" w:cs="Cordia New"/>
                <w:sz w:val="20"/>
                <w:szCs w:val="20"/>
                <w:cs/>
              </w:rPr>
              <w:t>การปรับปรุงด้วยค่าเผื่อการด้อยค่าสินทรัพย์ถาวร</w:t>
            </w:r>
          </w:p>
        </w:tc>
        <w:tc>
          <w:tcPr>
            <w:tcW w:w="387" w:type="pct"/>
            <w:shd w:val="clear" w:color="auto" w:fill="auto"/>
            <w:vAlign w:val="bottom"/>
          </w:tcPr>
          <w:p w:rsidR="00EC69CA" w:rsidRPr="000350B1" w:rsidRDefault="00106BBD"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387" w:type="pct"/>
            <w:shd w:val="clear" w:color="auto" w:fill="auto"/>
            <w:noWrap/>
            <w:vAlign w:val="center"/>
          </w:tcPr>
          <w:p w:rsidR="00EC69CA" w:rsidRPr="000350B1" w:rsidRDefault="00106BBD"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13,302</w:t>
            </w:r>
          </w:p>
        </w:tc>
        <w:tc>
          <w:tcPr>
            <w:tcW w:w="104" w:type="pct"/>
            <w:shd w:val="clear" w:color="auto" w:fill="auto"/>
            <w:noWrap/>
            <w:vAlign w:val="center"/>
          </w:tcPr>
          <w:p w:rsidR="00EC69CA" w:rsidRPr="000350B1" w:rsidRDefault="00EC69CA" w:rsidP="006530A2">
            <w:pPr>
              <w:spacing w:after="0" w:line="240" w:lineRule="auto"/>
              <w:jc w:val="right"/>
              <w:rPr>
                <w:rFonts w:ascii="Cordia New" w:eastAsia="Times New Roman" w:hAnsi="Cordia New" w:cs="Cordia New"/>
                <w:sz w:val="20"/>
                <w:szCs w:val="20"/>
              </w:rPr>
            </w:pPr>
          </w:p>
        </w:tc>
        <w:tc>
          <w:tcPr>
            <w:tcW w:w="387" w:type="pct"/>
            <w:shd w:val="clear" w:color="auto" w:fill="auto"/>
            <w:vAlign w:val="bottom"/>
          </w:tcPr>
          <w:p w:rsidR="00EC69CA" w:rsidRPr="000350B1" w:rsidRDefault="00106BBD"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387" w:type="pct"/>
            <w:shd w:val="clear" w:color="auto" w:fill="auto"/>
            <w:noWrap/>
            <w:vAlign w:val="center"/>
          </w:tcPr>
          <w:p w:rsidR="00EC69CA" w:rsidRPr="000350B1" w:rsidRDefault="00106BBD"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r>
      <w:tr w:rsidR="006530A2" w:rsidRPr="00EC69CA" w:rsidTr="006530A2">
        <w:trPr>
          <w:trHeight w:val="70"/>
          <w:jc w:val="center"/>
        </w:trPr>
        <w:tc>
          <w:tcPr>
            <w:tcW w:w="104" w:type="pct"/>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การปรับปรุงด้วย(โอนกลับ)ค่าเผื่อจากการด้อยค่าของสินค้าคงเหลือ</w:t>
            </w:r>
          </w:p>
        </w:tc>
        <w:tc>
          <w:tcPr>
            <w:tcW w:w="387" w:type="pct"/>
            <w:shd w:val="clear" w:color="auto" w:fill="auto"/>
            <w:vAlign w:val="bottom"/>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3,028</w:t>
            </w: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151,102</w:t>
            </w:r>
            <w:r w:rsidRPr="000350B1">
              <w:rPr>
                <w:rFonts w:ascii="Cordia New" w:eastAsia="Times New Roman" w:hAnsi="Cordia New" w:cs="Cordia New"/>
                <w:sz w:val="20"/>
                <w:szCs w:val="20"/>
                <w:cs/>
              </w:rPr>
              <w:t>)</w:t>
            </w:r>
          </w:p>
        </w:tc>
        <w:tc>
          <w:tcPr>
            <w:tcW w:w="447" w:type="pct"/>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74,757</w:t>
            </w:r>
            <w:r w:rsidRPr="000350B1">
              <w:rPr>
                <w:rFonts w:ascii="Cordia New" w:eastAsia="Times New Roman" w:hAnsi="Cordia New" w:cs="Cordia New"/>
                <w:sz w:val="20"/>
                <w:szCs w:val="20"/>
                <w:cs/>
              </w:rPr>
              <w:t>)</w:t>
            </w:r>
          </w:p>
        </w:tc>
        <w:tc>
          <w:tcPr>
            <w:tcW w:w="104"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9,311</w:t>
            </w:r>
            <w:r w:rsidRPr="000350B1">
              <w:rPr>
                <w:rFonts w:ascii="Cordia New" w:eastAsia="Times New Roman" w:hAnsi="Cordia New" w:cs="Cordia New"/>
                <w:sz w:val="20"/>
                <w:szCs w:val="20"/>
                <w:cs/>
              </w:rPr>
              <w:t>)</w:t>
            </w: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59,435</w:t>
            </w:r>
            <w:r w:rsidRPr="000350B1">
              <w:rPr>
                <w:rFonts w:ascii="Cordia New" w:eastAsia="Times New Roman" w:hAnsi="Cordia New" w:cs="Cordia New"/>
                <w:sz w:val="20"/>
                <w:szCs w:val="20"/>
                <w:cs/>
              </w:rPr>
              <w:t>)</w:t>
            </w:r>
          </w:p>
        </w:tc>
        <w:tc>
          <w:tcPr>
            <w:tcW w:w="447" w:type="pct"/>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1,847</w:t>
            </w:r>
            <w:r w:rsidRPr="000350B1">
              <w:rPr>
                <w:rFonts w:ascii="Cordia New" w:eastAsia="Times New Roman" w:hAnsi="Cordia New" w:cs="Cordia New"/>
                <w:sz w:val="20"/>
                <w:szCs w:val="20"/>
                <w:cs/>
              </w:rPr>
              <w:t>)</w:t>
            </w:r>
          </w:p>
        </w:tc>
      </w:tr>
      <w:tr w:rsidR="006530A2" w:rsidRPr="00EC69CA" w:rsidTr="006530A2">
        <w:trPr>
          <w:trHeight w:val="70"/>
          <w:jc w:val="center"/>
        </w:trPr>
        <w:tc>
          <w:tcPr>
            <w:tcW w:w="104" w:type="pct"/>
            <w:shd w:val="clear" w:color="auto" w:fill="auto"/>
            <w:noWrap/>
            <w:vAlign w:val="center"/>
          </w:tcPr>
          <w:p w:rsidR="00EC69CA" w:rsidRPr="00EC69CA" w:rsidRDefault="00EC69CA" w:rsidP="00EC69CA">
            <w:pPr>
              <w:spacing w:after="0" w:line="240" w:lineRule="auto"/>
              <w:rPr>
                <w:rFonts w:ascii="Cordia New" w:eastAsia="Times New Roman" w:hAnsi="Cordia New" w:cs="Cordia New"/>
                <w:sz w:val="20"/>
                <w:szCs w:val="20"/>
              </w:rPr>
            </w:pPr>
          </w:p>
        </w:tc>
        <w:tc>
          <w:tcPr>
            <w:tcW w:w="105" w:type="pct"/>
            <w:shd w:val="clear" w:color="auto" w:fill="auto"/>
            <w:noWrap/>
            <w:vAlign w:val="center"/>
          </w:tcPr>
          <w:p w:rsidR="00EC69CA" w:rsidRPr="00EC69CA" w:rsidRDefault="00EC69CA" w:rsidP="00EC69CA">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tcPr>
          <w:p w:rsidR="00EC69CA" w:rsidRPr="00EC69CA" w:rsidRDefault="00EC69CA" w:rsidP="00EC69CA">
            <w:pPr>
              <w:spacing w:after="0" w:line="240" w:lineRule="auto"/>
              <w:rPr>
                <w:rFonts w:ascii="Cordia New" w:eastAsia="Times New Roman" w:hAnsi="Cordia New" w:cs="Cordia New"/>
                <w:sz w:val="20"/>
                <w:szCs w:val="20"/>
                <w:cs/>
              </w:rPr>
            </w:pPr>
            <w:r w:rsidRPr="00EC69CA">
              <w:rPr>
                <w:rFonts w:ascii="Cordia New" w:eastAsia="Times New Roman" w:hAnsi="Cordia New" w:cs="Cordia New"/>
                <w:sz w:val="20"/>
                <w:szCs w:val="20"/>
                <w:cs/>
              </w:rPr>
              <w:t>การปรับปรุงด้วยโอนกลับ ค่าเผื่อจากการลดมูลค่าเงินมัดจำค่าที่ดิน</w:t>
            </w:r>
          </w:p>
        </w:tc>
        <w:tc>
          <w:tcPr>
            <w:tcW w:w="387" w:type="pct"/>
            <w:shd w:val="clear" w:color="auto" w:fill="auto"/>
            <w:vAlign w:val="bottom"/>
          </w:tcPr>
          <w:p w:rsidR="00EC69CA" w:rsidRPr="000350B1" w:rsidRDefault="00106BBD"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387" w:type="pct"/>
            <w:shd w:val="clear" w:color="auto" w:fill="auto"/>
            <w:noWrap/>
            <w:vAlign w:val="center"/>
          </w:tcPr>
          <w:p w:rsidR="00EC69CA" w:rsidRPr="000350B1" w:rsidRDefault="00106BBD"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12,076</w:t>
            </w:r>
            <w:r w:rsidRPr="000350B1">
              <w:rPr>
                <w:rFonts w:ascii="Cordia New" w:eastAsia="Times New Roman" w:hAnsi="Cordia New" w:cs="Cordia New"/>
                <w:sz w:val="20"/>
                <w:szCs w:val="20"/>
                <w:cs/>
              </w:rPr>
              <w:t>)</w:t>
            </w:r>
          </w:p>
        </w:tc>
        <w:tc>
          <w:tcPr>
            <w:tcW w:w="104" w:type="pct"/>
            <w:shd w:val="clear" w:color="auto" w:fill="auto"/>
            <w:noWrap/>
            <w:vAlign w:val="center"/>
          </w:tcPr>
          <w:p w:rsidR="00EC69CA" w:rsidRPr="000350B1" w:rsidRDefault="00EC69CA"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tcPr>
          <w:p w:rsidR="00EC69CA" w:rsidRPr="000350B1" w:rsidRDefault="00106BBD"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387" w:type="pct"/>
            <w:shd w:val="clear" w:color="auto" w:fill="auto"/>
            <w:noWrap/>
            <w:vAlign w:val="center"/>
          </w:tcPr>
          <w:p w:rsidR="00EC69CA" w:rsidRPr="000350B1" w:rsidRDefault="00106BBD"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12,076</w:t>
            </w:r>
            <w:r w:rsidRPr="000350B1">
              <w:rPr>
                <w:rFonts w:ascii="Cordia New" w:eastAsia="Times New Roman" w:hAnsi="Cordia New" w:cs="Cordia New"/>
                <w:sz w:val="20"/>
                <w:szCs w:val="20"/>
                <w:cs/>
              </w:rPr>
              <w:t>)</w:t>
            </w:r>
          </w:p>
        </w:tc>
      </w:tr>
      <w:tr w:rsidR="006530A2" w:rsidRPr="00EC69CA" w:rsidTr="006530A2">
        <w:trPr>
          <w:trHeight w:val="70"/>
          <w:jc w:val="center"/>
        </w:trPr>
        <w:tc>
          <w:tcPr>
            <w:tcW w:w="104"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การปรับปรุงด้วยค่าใช้จ่ายตัดจ่าย</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5,254</w:t>
            </w: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104"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17</w:t>
            </w: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r>
      <w:tr w:rsidR="006530A2" w:rsidRPr="00EC69CA" w:rsidTr="006530A2">
        <w:trPr>
          <w:trHeight w:val="70"/>
          <w:jc w:val="center"/>
        </w:trPr>
        <w:tc>
          <w:tcPr>
            <w:tcW w:w="104"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การปรับปรุงด้วยผลขาดทุนจากการตัดจำหน่ายที่ดิน อาคาร อุปกรณ์ และสิทธิการเช่า</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34,878</w:t>
            </w: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104"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387" w:type="pct"/>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r>
      <w:tr w:rsidR="006530A2" w:rsidRPr="00EC69CA" w:rsidTr="00106BBD">
        <w:trPr>
          <w:trHeight w:val="70"/>
          <w:jc w:val="center"/>
        </w:trPr>
        <w:tc>
          <w:tcPr>
            <w:tcW w:w="104"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เงินสดจ่ายจากประมาณการหนี้สินสำหรับผลประโยชน์พนักงาน</w:t>
            </w:r>
          </w:p>
        </w:tc>
        <w:tc>
          <w:tcPr>
            <w:tcW w:w="387" w:type="pct"/>
            <w:tcBorders>
              <w:bottom w:val="single" w:sz="4" w:space="0" w:color="auto"/>
            </w:tcBorders>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741</w:t>
            </w:r>
            <w:r w:rsidRPr="000350B1">
              <w:rPr>
                <w:rFonts w:ascii="Cordia New" w:eastAsia="Times New Roman" w:hAnsi="Cordia New" w:cs="Cordia New"/>
                <w:sz w:val="20"/>
                <w:szCs w:val="20"/>
                <w:cs/>
              </w:rPr>
              <w:t>)</w:t>
            </w:r>
          </w:p>
        </w:tc>
        <w:tc>
          <w:tcPr>
            <w:tcW w:w="387" w:type="pct"/>
            <w:tcBorders>
              <w:bottom w:val="single" w:sz="4" w:space="0" w:color="auto"/>
            </w:tcBorders>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Borders>
              <w:bottom w:val="single" w:sz="4" w:space="0" w:color="auto"/>
            </w:tcBorders>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104"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387" w:type="pct"/>
            <w:tcBorders>
              <w:bottom w:val="single" w:sz="4" w:space="0" w:color="auto"/>
            </w:tcBorders>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685</w:t>
            </w:r>
            <w:r w:rsidRPr="000350B1">
              <w:rPr>
                <w:rFonts w:ascii="Cordia New" w:eastAsia="Times New Roman" w:hAnsi="Cordia New" w:cs="Cordia New"/>
                <w:sz w:val="20"/>
                <w:szCs w:val="20"/>
                <w:cs/>
              </w:rPr>
              <w:t>)</w:t>
            </w:r>
          </w:p>
        </w:tc>
        <w:tc>
          <w:tcPr>
            <w:tcW w:w="387" w:type="pct"/>
            <w:tcBorders>
              <w:bottom w:val="single" w:sz="4" w:space="0" w:color="auto"/>
            </w:tcBorders>
            <w:shd w:val="clear" w:color="auto" w:fill="auto"/>
            <w:vAlign w:val="bottom"/>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Borders>
              <w:bottom w:val="single" w:sz="4" w:space="0" w:color="auto"/>
            </w:tcBorders>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r>
      <w:tr w:rsidR="006530A2" w:rsidRPr="00EC69CA" w:rsidTr="00106BBD">
        <w:trPr>
          <w:trHeight w:val="70"/>
          <w:jc w:val="center"/>
        </w:trPr>
        <w:tc>
          <w:tcPr>
            <w:tcW w:w="104" w:type="pct"/>
            <w:shd w:val="clear" w:color="auto" w:fill="auto"/>
            <w:noWrap/>
            <w:vAlign w:val="center"/>
            <w:hideMark/>
          </w:tcPr>
          <w:p w:rsidR="00DB0EBC" w:rsidRPr="00EC69CA" w:rsidRDefault="00DB0EBC" w:rsidP="00DB0EBC">
            <w:pPr>
              <w:spacing w:after="0" w:line="240" w:lineRule="auto"/>
              <w:jc w:val="center"/>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110"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2135" w:type="pct"/>
            <w:gridSpan w:val="2"/>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รวมการปรับปรุงจากการกระทบยอดกำไร(ขาดทุน)</w:t>
            </w:r>
          </w:p>
        </w:tc>
        <w:tc>
          <w:tcPr>
            <w:tcW w:w="387" w:type="pct"/>
            <w:tcBorders>
              <w:top w:val="single" w:sz="4" w:space="0" w:color="auto"/>
              <w:bottom w:val="single" w:sz="4" w:space="0" w:color="auto"/>
            </w:tcBorders>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44,598</w:t>
            </w:r>
            <w:r w:rsidRPr="000350B1">
              <w:rPr>
                <w:rFonts w:ascii="Cordia New" w:eastAsia="Times New Roman" w:hAnsi="Cordia New" w:cs="Cordia New"/>
                <w:sz w:val="20"/>
                <w:szCs w:val="20"/>
                <w:cs/>
              </w:rPr>
              <w:t>)</w:t>
            </w:r>
          </w:p>
        </w:tc>
        <w:tc>
          <w:tcPr>
            <w:tcW w:w="387" w:type="pct"/>
            <w:tcBorders>
              <w:top w:val="single" w:sz="4" w:space="0" w:color="auto"/>
              <w:bottom w:val="single" w:sz="4" w:space="0" w:color="auto"/>
            </w:tcBorders>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rPr>
              <w:t>131,193</w:t>
            </w:r>
          </w:p>
        </w:tc>
        <w:tc>
          <w:tcPr>
            <w:tcW w:w="447" w:type="pct"/>
            <w:tcBorders>
              <w:top w:val="single" w:sz="4" w:space="0" w:color="auto"/>
              <w:bottom w:val="single" w:sz="4" w:space="0" w:color="auto"/>
            </w:tcBorders>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1,449,647</w:t>
            </w:r>
            <w:r w:rsidRPr="000350B1">
              <w:rPr>
                <w:rFonts w:ascii="Cordia New" w:eastAsia="Times New Roman" w:hAnsi="Cordia New" w:cs="Cordia New"/>
                <w:sz w:val="20"/>
                <w:szCs w:val="20"/>
                <w:cs/>
              </w:rPr>
              <w:t>)</w:t>
            </w:r>
          </w:p>
        </w:tc>
        <w:tc>
          <w:tcPr>
            <w:tcW w:w="104"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387" w:type="pct"/>
            <w:tcBorders>
              <w:top w:val="single" w:sz="4" w:space="0" w:color="auto"/>
              <w:bottom w:val="single" w:sz="4" w:space="0" w:color="auto"/>
            </w:tcBorders>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214,486</w:t>
            </w:r>
            <w:r w:rsidRPr="000350B1">
              <w:rPr>
                <w:rFonts w:ascii="Cordia New" w:eastAsia="Times New Roman" w:hAnsi="Cordia New" w:cs="Cordia New"/>
                <w:sz w:val="20"/>
                <w:szCs w:val="20"/>
                <w:cs/>
              </w:rPr>
              <w:t>)</w:t>
            </w:r>
          </w:p>
        </w:tc>
        <w:tc>
          <w:tcPr>
            <w:tcW w:w="387" w:type="pct"/>
            <w:tcBorders>
              <w:top w:val="single" w:sz="4" w:space="0" w:color="auto"/>
              <w:bottom w:val="single" w:sz="4" w:space="0" w:color="auto"/>
            </w:tcBorders>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91,535</w:t>
            </w:r>
            <w:r w:rsidRPr="000350B1">
              <w:rPr>
                <w:rFonts w:ascii="Cordia New" w:eastAsia="Times New Roman" w:hAnsi="Cordia New" w:cs="Cordia New"/>
                <w:sz w:val="20"/>
                <w:szCs w:val="20"/>
                <w:cs/>
              </w:rPr>
              <w:t>)</w:t>
            </w:r>
          </w:p>
        </w:tc>
        <w:tc>
          <w:tcPr>
            <w:tcW w:w="447" w:type="pct"/>
            <w:tcBorders>
              <w:top w:val="single" w:sz="4" w:space="0" w:color="auto"/>
              <w:bottom w:val="single" w:sz="4" w:space="0" w:color="auto"/>
            </w:tcBorders>
          </w:tcPr>
          <w:p w:rsidR="00DB0EBC"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1,648,270</w:t>
            </w:r>
            <w:r w:rsidRPr="000350B1">
              <w:rPr>
                <w:rFonts w:ascii="Cordia New" w:eastAsia="Times New Roman" w:hAnsi="Cordia New" w:cs="Cordia New"/>
                <w:sz w:val="20"/>
                <w:szCs w:val="20"/>
                <w:cs/>
              </w:rPr>
              <w:t>)</w:t>
            </w:r>
          </w:p>
        </w:tc>
      </w:tr>
      <w:tr w:rsidR="006530A2" w:rsidRPr="00EC69CA" w:rsidTr="00106BBD">
        <w:trPr>
          <w:trHeight w:val="70"/>
          <w:jc w:val="center"/>
        </w:trPr>
        <w:tc>
          <w:tcPr>
            <w:tcW w:w="104" w:type="pct"/>
            <w:shd w:val="clear" w:color="auto" w:fill="auto"/>
            <w:noWrap/>
            <w:vAlign w:val="center"/>
            <w:hideMark/>
          </w:tcPr>
          <w:p w:rsidR="00DB0EBC" w:rsidRPr="00EC69CA" w:rsidRDefault="00DB0EBC" w:rsidP="00DB0EBC">
            <w:pPr>
              <w:spacing w:after="0" w:line="240" w:lineRule="auto"/>
              <w:jc w:val="right"/>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b/>
                <w:bCs/>
                <w:sz w:val="20"/>
                <w:szCs w:val="20"/>
              </w:rPr>
            </w:pPr>
            <w:r w:rsidRPr="00EC69CA">
              <w:rPr>
                <w:rFonts w:ascii="Cordia New" w:eastAsia="Times New Roman" w:hAnsi="Cordia New" w:cs="Cordia New"/>
                <w:b/>
                <w:bCs/>
                <w:sz w:val="20"/>
                <w:szCs w:val="20"/>
                <w:cs/>
              </w:rPr>
              <w:t>กระแสเงินสดสุทธิได้มาจาก(ใช้ไปใน)การดำเนินงาน</w:t>
            </w: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447" w:type="pct"/>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104"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387" w:type="pct"/>
            <w:tcBorders>
              <w:top w:val="single" w:sz="4" w:space="0" w:color="auto"/>
            </w:tcBorders>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387" w:type="pct"/>
            <w:tcBorders>
              <w:top w:val="single" w:sz="4" w:space="0" w:color="auto"/>
            </w:tcBorders>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sz w:val="20"/>
                <w:szCs w:val="20"/>
              </w:rPr>
            </w:pPr>
          </w:p>
        </w:tc>
        <w:tc>
          <w:tcPr>
            <w:tcW w:w="447" w:type="pct"/>
            <w:tcBorders>
              <w:top w:val="single" w:sz="4" w:space="0" w:color="auto"/>
            </w:tcBorders>
          </w:tcPr>
          <w:p w:rsidR="00DB0EBC" w:rsidRPr="000350B1" w:rsidRDefault="00DB0EBC" w:rsidP="006530A2">
            <w:pPr>
              <w:spacing w:after="0" w:line="240" w:lineRule="auto"/>
              <w:jc w:val="right"/>
              <w:rPr>
                <w:rFonts w:ascii="Cordia New" w:eastAsia="Times New Roman" w:hAnsi="Cordia New" w:cs="Cordia New"/>
                <w:sz w:val="20"/>
                <w:szCs w:val="20"/>
              </w:rPr>
            </w:pPr>
          </w:p>
        </w:tc>
      </w:tr>
      <w:tr w:rsidR="006530A2" w:rsidRPr="00EC69CA" w:rsidTr="00106BBD">
        <w:trPr>
          <w:trHeight w:val="70"/>
          <w:jc w:val="center"/>
        </w:trPr>
        <w:tc>
          <w:tcPr>
            <w:tcW w:w="104" w:type="pct"/>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hideMark/>
          </w:tcPr>
          <w:p w:rsidR="00EC69CA" w:rsidRPr="00EC69CA" w:rsidRDefault="00EC69CA" w:rsidP="00EC69CA">
            <w:pPr>
              <w:spacing w:after="0" w:line="240" w:lineRule="auto"/>
              <w:rPr>
                <w:rFonts w:ascii="Cordia New" w:eastAsia="Times New Roman" w:hAnsi="Cordia New" w:cs="Cordia New"/>
                <w:sz w:val="20"/>
                <w:szCs w:val="20"/>
              </w:rPr>
            </w:pPr>
            <w:r w:rsidRPr="00EC69CA">
              <w:rPr>
                <w:rFonts w:ascii="Cordia New" w:eastAsia="Times New Roman" w:hAnsi="Cordia New" w:cs="Cordia New"/>
                <w:sz w:val="20"/>
                <w:szCs w:val="20"/>
                <w:cs/>
              </w:rPr>
              <w:t>ภาษีเงินได้จ่ายออก</w:t>
            </w: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8,180</w:t>
            </w:r>
            <w:r w:rsidRPr="000350B1">
              <w:rPr>
                <w:rFonts w:ascii="Cordia New" w:eastAsia="Times New Roman" w:hAnsi="Cordia New" w:cs="Cordia New"/>
                <w:sz w:val="20"/>
                <w:szCs w:val="20"/>
                <w:cs/>
              </w:rPr>
              <w:t>)</w:t>
            </w: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7,565</w:t>
            </w:r>
            <w:r w:rsidRPr="000350B1">
              <w:rPr>
                <w:rFonts w:ascii="Cordia New" w:eastAsia="Times New Roman" w:hAnsi="Cordia New" w:cs="Cordia New"/>
                <w:sz w:val="20"/>
                <w:szCs w:val="20"/>
                <w:cs/>
              </w:rPr>
              <w:t>)</w:t>
            </w:r>
          </w:p>
        </w:tc>
        <w:tc>
          <w:tcPr>
            <w:tcW w:w="447" w:type="pct"/>
            <w:shd w:val="clear" w:color="auto" w:fill="auto"/>
          </w:tcPr>
          <w:p w:rsidR="00EC69CA" w:rsidRPr="000350B1" w:rsidRDefault="00EC69CA"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cs/>
              </w:rPr>
              <w:t>(</w:t>
            </w:r>
            <w:r w:rsidRPr="000350B1">
              <w:rPr>
                <w:rFonts w:ascii="Cordia New" w:hAnsi="Cordia New" w:cs="Cordia New"/>
                <w:color w:val="000000"/>
                <w:sz w:val="20"/>
                <w:szCs w:val="20"/>
              </w:rPr>
              <w:t>6,692</w:t>
            </w:r>
            <w:r w:rsidRPr="000350B1">
              <w:rPr>
                <w:rFonts w:ascii="Cordia New" w:hAnsi="Cordia New" w:cs="Cordia New"/>
                <w:color w:val="000000"/>
                <w:sz w:val="20"/>
                <w:szCs w:val="20"/>
                <w:cs/>
              </w:rPr>
              <w:t>)</w:t>
            </w:r>
          </w:p>
        </w:tc>
        <w:tc>
          <w:tcPr>
            <w:tcW w:w="104"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2,324</w:t>
            </w:r>
            <w:r w:rsidRPr="000350B1">
              <w:rPr>
                <w:rFonts w:ascii="Cordia New" w:eastAsia="Times New Roman" w:hAnsi="Cordia New" w:cs="Cordia New"/>
                <w:sz w:val="20"/>
                <w:szCs w:val="20"/>
                <w:cs/>
              </w:rPr>
              <w:t>)</w:t>
            </w:r>
          </w:p>
        </w:tc>
        <w:tc>
          <w:tcPr>
            <w:tcW w:w="387" w:type="pct"/>
            <w:shd w:val="clear" w:color="auto" w:fill="auto"/>
            <w:noWrap/>
            <w:vAlign w:val="center"/>
            <w:hideMark/>
          </w:tcPr>
          <w:p w:rsidR="00EC69CA" w:rsidRPr="000350B1" w:rsidRDefault="00EC69CA"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r w:rsidRPr="000350B1">
              <w:rPr>
                <w:rFonts w:ascii="Cordia New" w:eastAsia="Times New Roman" w:hAnsi="Cordia New" w:cs="Cordia New"/>
                <w:sz w:val="20"/>
                <w:szCs w:val="20"/>
              </w:rPr>
              <w:t>1,767</w:t>
            </w:r>
            <w:r w:rsidRPr="000350B1">
              <w:rPr>
                <w:rFonts w:ascii="Cordia New" w:eastAsia="Times New Roman" w:hAnsi="Cordia New" w:cs="Cordia New"/>
                <w:sz w:val="20"/>
                <w:szCs w:val="20"/>
                <w:cs/>
              </w:rPr>
              <w:t>)</w:t>
            </w:r>
          </w:p>
        </w:tc>
        <w:tc>
          <w:tcPr>
            <w:tcW w:w="447" w:type="pct"/>
            <w:shd w:val="clear" w:color="auto" w:fill="auto"/>
          </w:tcPr>
          <w:p w:rsidR="00EC69CA" w:rsidRPr="000350B1" w:rsidRDefault="00EC69CA"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cs/>
              </w:rPr>
              <w:t>(</w:t>
            </w:r>
            <w:r w:rsidRPr="000350B1">
              <w:rPr>
                <w:rFonts w:ascii="Cordia New" w:hAnsi="Cordia New" w:cs="Cordia New"/>
                <w:color w:val="000000"/>
                <w:sz w:val="20"/>
                <w:szCs w:val="20"/>
              </w:rPr>
              <w:t>1,513</w:t>
            </w:r>
            <w:r w:rsidRPr="000350B1">
              <w:rPr>
                <w:rFonts w:ascii="Cordia New" w:hAnsi="Cordia New" w:cs="Cordia New"/>
                <w:color w:val="000000"/>
                <w:sz w:val="20"/>
                <w:szCs w:val="20"/>
                <w:cs/>
              </w:rPr>
              <w:t>)</w:t>
            </w:r>
          </w:p>
        </w:tc>
      </w:tr>
      <w:tr w:rsidR="006530A2" w:rsidRPr="00EC69CA" w:rsidTr="00106BBD">
        <w:trPr>
          <w:trHeight w:val="70"/>
          <w:jc w:val="center"/>
        </w:trPr>
        <w:tc>
          <w:tcPr>
            <w:tcW w:w="104" w:type="pct"/>
            <w:shd w:val="clear" w:color="auto" w:fill="auto"/>
            <w:noWrap/>
            <w:vAlign w:val="center"/>
          </w:tcPr>
          <w:p w:rsidR="00EC69CA" w:rsidRPr="00EC69CA" w:rsidRDefault="00EC69CA" w:rsidP="00EC69CA">
            <w:pPr>
              <w:spacing w:after="0" w:line="240" w:lineRule="auto"/>
              <w:rPr>
                <w:rFonts w:ascii="Cordia New" w:eastAsia="Times New Roman" w:hAnsi="Cordia New" w:cs="Cordia New"/>
                <w:sz w:val="20"/>
                <w:szCs w:val="20"/>
              </w:rPr>
            </w:pPr>
          </w:p>
        </w:tc>
        <w:tc>
          <w:tcPr>
            <w:tcW w:w="105" w:type="pct"/>
            <w:shd w:val="clear" w:color="auto" w:fill="auto"/>
            <w:noWrap/>
            <w:vAlign w:val="center"/>
          </w:tcPr>
          <w:p w:rsidR="00EC69CA" w:rsidRPr="00EC69CA" w:rsidRDefault="00EC69CA" w:rsidP="00EC69CA">
            <w:pPr>
              <w:spacing w:after="0" w:line="240" w:lineRule="auto"/>
              <w:rPr>
                <w:rFonts w:ascii="Cordia New" w:eastAsia="Times New Roman" w:hAnsi="Cordia New" w:cs="Cordia New"/>
                <w:sz w:val="20"/>
                <w:szCs w:val="20"/>
              </w:rPr>
            </w:pPr>
          </w:p>
        </w:tc>
        <w:tc>
          <w:tcPr>
            <w:tcW w:w="2245" w:type="pct"/>
            <w:gridSpan w:val="3"/>
            <w:shd w:val="clear" w:color="auto" w:fill="auto"/>
            <w:noWrap/>
            <w:vAlign w:val="center"/>
          </w:tcPr>
          <w:p w:rsidR="00EC69CA" w:rsidRPr="00EC69CA" w:rsidRDefault="00EC69CA" w:rsidP="00EC69CA">
            <w:pPr>
              <w:spacing w:after="0" w:line="240" w:lineRule="auto"/>
              <w:rPr>
                <w:rFonts w:ascii="Cordia New" w:eastAsia="Times New Roman" w:hAnsi="Cordia New" w:cs="Cordia New"/>
                <w:sz w:val="20"/>
                <w:szCs w:val="20"/>
                <w:cs/>
              </w:rPr>
            </w:pPr>
            <w:r w:rsidRPr="00EC69CA">
              <w:rPr>
                <w:rFonts w:ascii="Cordia New" w:eastAsia="Times New Roman" w:hAnsi="Cordia New" w:cs="Cordia New"/>
                <w:sz w:val="20"/>
                <w:szCs w:val="20"/>
                <w:cs/>
              </w:rPr>
              <w:t>เงินสดจ่ายผลประโยชน์พนักงาน</w:t>
            </w:r>
          </w:p>
        </w:tc>
        <w:tc>
          <w:tcPr>
            <w:tcW w:w="387" w:type="pct"/>
            <w:tcBorders>
              <w:bottom w:val="single" w:sz="4" w:space="0" w:color="auto"/>
            </w:tcBorders>
            <w:shd w:val="clear" w:color="auto" w:fill="auto"/>
            <w:noWrap/>
            <w:vAlign w:val="center"/>
          </w:tcPr>
          <w:p w:rsidR="00EC69CA" w:rsidRPr="000350B1" w:rsidRDefault="00106BBD"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387" w:type="pct"/>
            <w:tcBorders>
              <w:bottom w:val="single" w:sz="4" w:space="0" w:color="auto"/>
            </w:tcBorders>
            <w:shd w:val="clear" w:color="auto" w:fill="auto"/>
            <w:noWrap/>
            <w:vAlign w:val="center"/>
          </w:tcPr>
          <w:p w:rsidR="00EC69CA" w:rsidRPr="000350B1" w:rsidRDefault="00106BBD"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Borders>
              <w:bottom w:val="single" w:sz="4" w:space="0" w:color="auto"/>
            </w:tcBorders>
            <w:shd w:val="clear" w:color="auto" w:fill="auto"/>
          </w:tcPr>
          <w:p w:rsidR="00EC69CA" w:rsidRPr="000350B1" w:rsidRDefault="00EC69CA"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cs/>
              </w:rPr>
              <w:t>(</w:t>
            </w:r>
            <w:r w:rsidRPr="000350B1">
              <w:rPr>
                <w:rFonts w:ascii="Cordia New" w:hAnsi="Cordia New" w:cs="Cordia New"/>
                <w:color w:val="000000"/>
                <w:sz w:val="20"/>
                <w:szCs w:val="20"/>
              </w:rPr>
              <w:t>2,414</w:t>
            </w:r>
            <w:r w:rsidRPr="000350B1">
              <w:rPr>
                <w:rFonts w:ascii="Cordia New" w:hAnsi="Cordia New" w:cs="Cordia New"/>
                <w:color w:val="000000"/>
                <w:sz w:val="20"/>
                <w:szCs w:val="20"/>
                <w:cs/>
              </w:rPr>
              <w:t>)</w:t>
            </w:r>
          </w:p>
        </w:tc>
        <w:tc>
          <w:tcPr>
            <w:tcW w:w="104" w:type="pct"/>
            <w:shd w:val="clear" w:color="auto" w:fill="auto"/>
            <w:noWrap/>
            <w:vAlign w:val="center"/>
          </w:tcPr>
          <w:p w:rsidR="00EC69CA" w:rsidRPr="000350B1" w:rsidRDefault="00EC69CA" w:rsidP="006530A2">
            <w:pPr>
              <w:spacing w:after="0" w:line="240" w:lineRule="auto"/>
              <w:jc w:val="right"/>
              <w:rPr>
                <w:rFonts w:ascii="Cordia New" w:eastAsia="Times New Roman" w:hAnsi="Cordia New" w:cs="Cordia New"/>
                <w:sz w:val="20"/>
                <w:szCs w:val="20"/>
              </w:rPr>
            </w:pPr>
          </w:p>
        </w:tc>
        <w:tc>
          <w:tcPr>
            <w:tcW w:w="387" w:type="pct"/>
            <w:tcBorders>
              <w:bottom w:val="single" w:sz="4" w:space="0" w:color="auto"/>
            </w:tcBorders>
            <w:shd w:val="clear" w:color="auto" w:fill="auto"/>
            <w:noWrap/>
            <w:vAlign w:val="center"/>
          </w:tcPr>
          <w:p w:rsidR="00EC69CA" w:rsidRPr="000350B1" w:rsidRDefault="00106BBD"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387" w:type="pct"/>
            <w:tcBorders>
              <w:bottom w:val="single" w:sz="4" w:space="0" w:color="auto"/>
            </w:tcBorders>
            <w:shd w:val="clear" w:color="auto" w:fill="auto"/>
            <w:noWrap/>
            <w:vAlign w:val="center"/>
          </w:tcPr>
          <w:p w:rsidR="00EC69CA" w:rsidRPr="000350B1" w:rsidRDefault="00106BBD" w:rsidP="006530A2">
            <w:pPr>
              <w:spacing w:after="0" w:line="240" w:lineRule="auto"/>
              <w:jc w:val="right"/>
              <w:rPr>
                <w:rFonts w:ascii="Cordia New" w:eastAsia="Times New Roman" w:hAnsi="Cordia New" w:cs="Cordia New"/>
                <w:sz w:val="20"/>
                <w:szCs w:val="20"/>
              </w:rPr>
            </w:pPr>
            <w:r w:rsidRPr="000350B1">
              <w:rPr>
                <w:rFonts w:ascii="Cordia New" w:eastAsia="Times New Roman" w:hAnsi="Cordia New" w:cs="Cordia New"/>
                <w:sz w:val="20"/>
                <w:szCs w:val="20"/>
                <w:cs/>
              </w:rPr>
              <w:t>-</w:t>
            </w:r>
          </w:p>
        </w:tc>
        <w:tc>
          <w:tcPr>
            <w:tcW w:w="447" w:type="pct"/>
            <w:tcBorders>
              <w:bottom w:val="single" w:sz="4" w:space="0" w:color="auto"/>
            </w:tcBorders>
            <w:shd w:val="clear" w:color="auto" w:fill="auto"/>
          </w:tcPr>
          <w:p w:rsidR="00EC69CA" w:rsidRPr="000350B1" w:rsidRDefault="00EC69CA" w:rsidP="006530A2">
            <w:pPr>
              <w:spacing w:after="0" w:line="240" w:lineRule="auto"/>
              <w:jc w:val="right"/>
              <w:rPr>
                <w:rFonts w:ascii="Cordia New" w:hAnsi="Cordia New" w:cs="Cordia New"/>
                <w:color w:val="000000"/>
                <w:sz w:val="20"/>
                <w:szCs w:val="20"/>
              </w:rPr>
            </w:pPr>
            <w:r w:rsidRPr="000350B1">
              <w:rPr>
                <w:rFonts w:ascii="Cordia New" w:hAnsi="Cordia New" w:cs="Cordia New"/>
                <w:color w:val="000000"/>
                <w:sz w:val="20"/>
                <w:szCs w:val="20"/>
                <w:cs/>
              </w:rPr>
              <w:t>(</w:t>
            </w:r>
            <w:r w:rsidRPr="000350B1">
              <w:rPr>
                <w:rFonts w:ascii="Cordia New" w:hAnsi="Cordia New" w:cs="Cordia New"/>
                <w:color w:val="000000"/>
                <w:sz w:val="20"/>
                <w:szCs w:val="20"/>
              </w:rPr>
              <w:t>2,415</w:t>
            </w:r>
            <w:r w:rsidRPr="000350B1">
              <w:rPr>
                <w:rFonts w:ascii="Cordia New" w:hAnsi="Cordia New" w:cs="Cordia New"/>
                <w:color w:val="000000"/>
                <w:sz w:val="20"/>
                <w:szCs w:val="20"/>
                <w:cs/>
              </w:rPr>
              <w:t>)</w:t>
            </w:r>
          </w:p>
        </w:tc>
      </w:tr>
      <w:tr w:rsidR="006530A2" w:rsidRPr="00EC69CA" w:rsidTr="00106BBD">
        <w:trPr>
          <w:trHeight w:val="143"/>
          <w:jc w:val="center"/>
        </w:trPr>
        <w:tc>
          <w:tcPr>
            <w:tcW w:w="104"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105"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110" w:type="pct"/>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sz w:val="20"/>
                <w:szCs w:val="20"/>
              </w:rPr>
            </w:pPr>
          </w:p>
        </w:tc>
        <w:tc>
          <w:tcPr>
            <w:tcW w:w="2135" w:type="pct"/>
            <w:gridSpan w:val="2"/>
            <w:shd w:val="clear" w:color="auto" w:fill="auto"/>
            <w:noWrap/>
            <w:vAlign w:val="center"/>
            <w:hideMark/>
          </w:tcPr>
          <w:p w:rsidR="00DB0EBC" w:rsidRPr="00EC69CA" w:rsidRDefault="00DB0EBC" w:rsidP="00DB0EBC">
            <w:pPr>
              <w:spacing w:after="0" w:line="240" w:lineRule="auto"/>
              <w:rPr>
                <w:rFonts w:ascii="Cordia New" w:eastAsia="Times New Roman" w:hAnsi="Cordia New" w:cs="Cordia New"/>
                <w:b/>
                <w:bCs/>
                <w:sz w:val="20"/>
                <w:szCs w:val="20"/>
              </w:rPr>
            </w:pPr>
            <w:r w:rsidRPr="00EC69CA">
              <w:rPr>
                <w:rFonts w:ascii="Cordia New" w:eastAsia="Times New Roman" w:hAnsi="Cordia New" w:cs="Cordia New"/>
                <w:b/>
                <w:bCs/>
                <w:sz w:val="20"/>
                <w:szCs w:val="20"/>
                <w:cs/>
              </w:rPr>
              <w:t>กระแสเงินสดสุทธิได้มาจาก(ใช้ไปใน)กิจกรรมดำเนินงาน</w:t>
            </w:r>
          </w:p>
        </w:tc>
        <w:tc>
          <w:tcPr>
            <w:tcW w:w="387" w:type="pct"/>
            <w:tcBorders>
              <w:top w:val="single" w:sz="4" w:space="0" w:color="auto"/>
              <w:bottom w:val="single" w:sz="4" w:space="0" w:color="auto"/>
            </w:tcBorders>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b/>
                <w:bCs/>
                <w:sz w:val="20"/>
                <w:szCs w:val="20"/>
              </w:rPr>
            </w:pPr>
            <w:r w:rsidRPr="000350B1">
              <w:rPr>
                <w:rFonts w:ascii="Cordia New" w:eastAsia="Times New Roman" w:hAnsi="Cordia New" w:cs="Cordia New"/>
                <w:b/>
                <w:bCs/>
                <w:sz w:val="20"/>
                <w:szCs w:val="20"/>
                <w:cs/>
              </w:rPr>
              <w:t>(</w:t>
            </w:r>
            <w:r w:rsidRPr="000350B1">
              <w:rPr>
                <w:rFonts w:ascii="Cordia New" w:eastAsia="Times New Roman" w:hAnsi="Cordia New" w:cs="Cordia New"/>
                <w:b/>
                <w:bCs/>
                <w:sz w:val="20"/>
                <w:szCs w:val="20"/>
              </w:rPr>
              <w:t>52,778</w:t>
            </w:r>
            <w:r w:rsidRPr="000350B1">
              <w:rPr>
                <w:rFonts w:ascii="Cordia New" w:eastAsia="Times New Roman" w:hAnsi="Cordia New" w:cs="Cordia New"/>
                <w:b/>
                <w:bCs/>
                <w:sz w:val="20"/>
                <w:szCs w:val="20"/>
                <w:cs/>
              </w:rPr>
              <w:t>)</w:t>
            </w:r>
          </w:p>
        </w:tc>
        <w:tc>
          <w:tcPr>
            <w:tcW w:w="387" w:type="pct"/>
            <w:tcBorders>
              <w:top w:val="single" w:sz="4" w:space="0" w:color="auto"/>
              <w:bottom w:val="single" w:sz="4" w:space="0" w:color="auto"/>
            </w:tcBorders>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b/>
                <w:bCs/>
                <w:sz w:val="20"/>
                <w:szCs w:val="20"/>
              </w:rPr>
            </w:pPr>
            <w:r w:rsidRPr="000350B1">
              <w:rPr>
                <w:rFonts w:ascii="Cordia New" w:eastAsia="Times New Roman" w:hAnsi="Cordia New" w:cs="Cordia New"/>
                <w:b/>
                <w:bCs/>
                <w:sz w:val="20"/>
                <w:szCs w:val="20"/>
              </w:rPr>
              <w:t>123,628</w:t>
            </w:r>
          </w:p>
        </w:tc>
        <w:tc>
          <w:tcPr>
            <w:tcW w:w="447" w:type="pct"/>
            <w:tcBorders>
              <w:top w:val="single" w:sz="4" w:space="0" w:color="auto"/>
              <w:bottom w:val="single" w:sz="4" w:space="0" w:color="auto"/>
            </w:tcBorders>
          </w:tcPr>
          <w:p w:rsidR="00DB0EBC" w:rsidRPr="000350B1" w:rsidRDefault="00EC69CA" w:rsidP="006530A2">
            <w:pPr>
              <w:spacing w:after="0" w:line="240" w:lineRule="auto"/>
              <w:jc w:val="right"/>
              <w:rPr>
                <w:rFonts w:ascii="Cordia New" w:eastAsia="Times New Roman" w:hAnsi="Cordia New" w:cs="Cordia New"/>
                <w:b/>
                <w:bCs/>
                <w:sz w:val="20"/>
                <w:szCs w:val="20"/>
              </w:rPr>
            </w:pPr>
            <w:r w:rsidRPr="000350B1">
              <w:rPr>
                <w:rFonts w:ascii="Cordia New" w:eastAsia="Times New Roman" w:hAnsi="Cordia New" w:cs="Cordia New"/>
                <w:b/>
                <w:bCs/>
                <w:sz w:val="20"/>
                <w:szCs w:val="20"/>
                <w:cs/>
              </w:rPr>
              <w:t>(</w:t>
            </w:r>
            <w:r w:rsidRPr="000350B1">
              <w:rPr>
                <w:rFonts w:ascii="Cordia New" w:eastAsia="Times New Roman" w:hAnsi="Cordia New" w:cs="Cordia New"/>
                <w:b/>
                <w:bCs/>
                <w:sz w:val="20"/>
                <w:szCs w:val="20"/>
              </w:rPr>
              <w:t>1,458,753</w:t>
            </w:r>
            <w:r w:rsidRPr="000350B1">
              <w:rPr>
                <w:rFonts w:ascii="Cordia New" w:eastAsia="Times New Roman" w:hAnsi="Cordia New" w:cs="Cordia New"/>
                <w:b/>
                <w:bCs/>
                <w:sz w:val="20"/>
                <w:szCs w:val="20"/>
                <w:cs/>
              </w:rPr>
              <w:t>)</w:t>
            </w:r>
          </w:p>
        </w:tc>
        <w:tc>
          <w:tcPr>
            <w:tcW w:w="104" w:type="pct"/>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b/>
                <w:bCs/>
                <w:sz w:val="20"/>
                <w:szCs w:val="20"/>
              </w:rPr>
            </w:pPr>
          </w:p>
        </w:tc>
        <w:tc>
          <w:tcPr>
            <w:tcW w:w="387" w:type="pct"/>
            <w:tcBorders>
              <w:top w:val="single" w:sz="4" w:space="0" w:color="auto"/>
              <w:bottom w:val="single" w:sz="4" w:space="0" w:color="auto"/>
            </w:tcBorders>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b/>
                <w:bCs/>
                <w:sz w:val="20"/>
                <w:szCs w:val="20"/>
              </w:rPr>
            </w:pPr>
            <w:r w:rsidRPr="000350B1">
              <w:rPr>
                <w:rFonts w:ascii="Cordia New" w:eastAsia="Times New Roman" w:hAnsi="Cordia New" w:cs="Cordia New"/>
                <w:b/>
                <w:bCs/>
                <w:sz w:val="20"/>
                <w:szCs w:val="20"/>
                <w:cs/>
              </w:rPr>
              <w:t>(</w:t>
            </w:r>
            <w:r w:rsidRPr="000350B1">
              <w:rPr>
                <w:rFonts w:ascii="Cordia New" w:eastAsia="Times New Roman" w:hAnsi="Cordia New" w:cs="Cordia New"/>
                <w:b/>
                <w:bCs/>
                <w:sz w:val="20"/>
                <w:szCs w:val="20"/>
              </w:rPr>
              <w:t>216,810</w:t>
            </w:r>
            <w:r w:rsidRPr="000350B1">
              <w:rPr>
                <w:rFonts w:ascii="Cordia New" w:eastAsia="Times New Roman" w:hAnsi="Cordia New" w:cs="Cordia New"/>
                <w:b/>
                <w:bCs/>
                <w:sz w:val="20"/>
                <w:szCs w:val="20"/>
                <w:cs/>
              </w:rPr>
              <w:t>)</w:t>
            </w:r>
          </w:p>
        </w:tc>
        <w:tc>
          <w:tcPr>
            <w:tcW w:w="387" w:type="pct"/>
            <w:tcBorders>
              <w:top w:val="single" w:sz="4" w:space="0" w:color="auto"/>
              <w:bottom w:val="single" w:sz="4" w:space="0" w:color="auto"/>
            </w:tcBorders>
            <w:shd w:val="clear" w:color="auto" w:fill="auto"/>
            <w:noWrap/>
            <w:vAlign w:val="center"/>
            <w:hideMark/>
          </w:tcPr>
          <w:p w:rsidR="00DB0EBC" w:rsidRPr="000350B1" w:rsidRDefault="00DB0EBC" w:rsidP="006530A2">
            <w:pPr>
              <w:spacing w:after="0" w:line="240" w:lineRule="auto"/>
              <w:jc w:val="right"/>
              <w:rPr>
                <w:rFonts w:ascii="Cordia New" w:eastAsia="Times New Roman" w:hAnsi="Cordia New" w:cs="Cordia New"/>
                <w:b/>
                <w:bCs/>
                <w:sz w:val="20"/>
                <w:szCs w:val="20"/>
              </w:rPr>
            </w:pPr>
            <w:r w:rsidRPr="000350B1">
              <w:rPr>
                <w:rFonts w:ascii="Cordia New" w:eastAsia="Times New Roman" w:hAnsi="Cordia New" w:cs="Cordia New"/>
                <w:b/>
                <w:bCs/>
                <w:sz w:val="20"/>
                <w:szCs w:val="20"/>
                <w:cs/>
              </w:rPr>
              <w:t>(</w:t>
            </w:r>
            <w:r w:rsidRPr="000350B1">
              <w:rPr>
                <w:rFonts w:ascii="Cordia New" w:eastAsia="Times New Roman" w:hAnsi="Cordia New" w:cs="Cordia New"/>
                <w:b/>
                <w:bCs/>
                <w:sz w:val="20"/>
                <w:szCs w:val="20"/>
              </w:rPr>
              <w:t>93,302</w:t>
            </w:r>
            <w:r w:rsidRPr="000350B1">
              <w:rPr>
                <w:rFonts w:ascii="Cordia New" w:eastAsia="Times New Roman" w:hAnsi="Cordia New" w:cs="Cordia New"/>
                <w:b/>
                <w:bCs/>
                <w:sz w:val="20"/>
                <w:szCs w:val="20"/>
                <w:cs/>
              </w:rPr>
              <w:t>)</w:t>
            </w:r>
          </w:p>
        </w:tc>
        <w:tc>
          <w:tcPr>
            <w:tcW w:w="447" w:type="pct"/>
            <w:tcBorders>
              <w:top w:val="single" w:sz="4" w:space="0" w:color="auto"/>
              <w:bottom w:val="single" w:sz="4" w:space="0" w:color="auto"/>
            </w:tcBorders>
          </w:tcPr>
          <w:p w:rsidR="00DB0EBC" w:rsidRPr="000350B1" w:rsidRDefault="00EC69CA" w:rsidP="006530A2">
            <w:pPr>
              <w:spacing w:after="0" w:line="240" w:lineRule="auto"/>
              <w:jc w:val="right"/>
              <w:rPr>
                <w:rFonts w:ascii="Cordia New" w:eastAsia="Times New Roman" w:hAnsi="Cordia New" w:cs="Cordia New"/>
                <w:b/>
                <w:bCs/>
                <w:sz w:val="20"/>
                <w:szCs w:val="20"/>
              </w:rPr>
            </w:pPr>
            <w:r w:rsidRPr="000350B1">
              <w:rPr>
                <w:rFonts w:ascii="Cordia New" w:eastAsia="Times New Roman" w:hAnsi="Cordia New" w:cs="Cordia New"/>
                <w:b/>
                <w:bCs/>
                <w:sz w:val="20"/>
                <w:szCs w:val="20"/>
                <w:cs/>
              </w:rPr>
              <w:t>(</w:t>
            </w:r>
            <w:r w:rsidRPr="000350B1">
              <w:rPr>
                <w:rFonts w:ascii="Cordia New" w:eastAsia="Times New Roman" w:hAnsi="Cordia New" w:cs="Cordia New"/>
                <w:b/>
                <w:bCs/>
                <w:sz w:val="20"/>
                <w:szCs w:val="20"/>
              </w:rPr>
              <w:t>1,652,198</w:t>
            </w:r>
            <w:r w:rsidRPr="000350B1">
              <w:rPr>
                <w:rFonts w:ascii="Cordia New" w:eastAsia="Times New Roman" w:hAnsi="Cordia New" w:cs="Cordia New"/>
                <w:b/>
                <w:bCs/>
                <w:sz w:val="20"/>
                <w:szCs w:val="20"/>
                <w:cs/>
              </w:rPr>
              <w:t>)</w:t>
            </w:r>
          </w:p>
        </w:tc>
      </w:tr>
    </w:tbl>
    <w:p w:rsidR="00DB0EBC" w:rsidRPr="00DB0EBC" w:rsidRDefault="00DB0EBC" w:rsidP="00DB0EBC">
      <w:pPr>
        <w:spacing w:after="0" w:line="240" w:lineRule="auto"/>
        <w:rPr>
          <w:rFonts w:ascii="Cordia New" w:eastAsia="Calibri" w:hAnsi="Cordia New" w:cs="Cordia New"/>
          <w:color w:val="000000"/>
          <w:sz w:val="30"/>
          <w:szCs w:val="30"/>
        </w:rPr>
      </w:pPr>
    </w:p>
    <w:p w:rsidR="00DB0EBC" w:rsidRDefault="00DB0EBC" w:rsidP="00E840A7">
      <w:pPr>
        <w:spacing w:before="120" w:after="0" w:line="240" w:lineRule="auto"/>
        <w:rPr>
          <w:rFonts w:ascii="Cordia New" w:eastAsia="Calibri" w:hAnsi="Cordia New" w:cs="Cordia New"/>
          <w:b/>
          <w:bCs/>
          <w:color w:val="000099"/>
          <w:sz w:val="36"/>
          <w:szCs w:val="36"/>
        </w:rPr>
      </w:pPr>
    </w:p>
    <w:p w:rsidR="005840DC" w:rsidRDefault="005840DC" w:rsidP="00E840A7">
      <w:pPr>
        <w:spacing w:before="120" w:after="0" w:line="240" w:lineRule="auto"/>
        <w:rPr>
          <w:rFonts w:ascii="Cordia New" w:eastAsia="Calibri" w:hAnsi="Cordia New" w:cs="Cordia New"/>
          <w:b/>
          <w:bCs/>
          <w:color w:val="000099"/>
          <w:sz w:val="36"/>
          <w:szCs w:val="36"/>
        </w:rPr>
      </w:pPr>
    </w:p>
    <w:p w:rsidR="008537C7" w:rsidRDefault="008537C7" w:rsidP="00E840A7">
      <w:pPr>
        <w:spacing w:before="120" w:after="0" w:line="240" w:lineRule="auto"/>
        <w:rPr>
          <w:rFonts w:ascii="Cordia New" w:eastAsia="Calibri" w:hAnsi="Cordia New" w:cs="Cordia New"/>
          <w:b/>
          <w:bCs/>
          <w:color w:val="000099"/>
          <w:sz w:val="36"/>
          <w:szCs w:val="36"/>
        </w:rPr>
      </w:pPr>
    </w:p>
    <w:p w:rsidR="00254174" w:rsidRPr="00254174" w:rsidRDefault="00254174" w:rsidP="00254174">
      <w:pPr>
        <w:spacing w:after="0" w:line="240" w:lineRule="auto"/>
        <w:jc w:val="center"/>
        <w:rPr>
          <w:rFonts w:ascii="Cordia New" w:eastAsia="Calibri" w:hAnsi="Cordia New" w:cs="Cordia New"/>
          <w:color w:val="000000"/>
          <w:sz w:val="30"/>
          <w:szCs w:val="30"/>
        </w:rPr>
      </w:pPr>
      <w:r w:rsidRPr="00254174">
        <w:rPr>
          <w:rFonts w:ascii="Cordia New" w:eastAsia="Calibri" w:hAnsi="Cordia New" w:cs="Cordia New"/>
          <w:color w:val="000000"/>
          <w:sz w:val="30"/>
          <w:szCs w:val="30"/>
          <w:cs/>
        </w:rPr>
        <w:lastRenderedPageBreak/>
        <w:t>บริษัท เอคิว เอสเตท จำกัด (มหาชน) และบริษัทย่อย</w:t>
      </w:r>
    </w:p>
    <w:p w:rsidR="00254174" w:rsidRPr="00254174" w:rsidRDefault="00254174" w:rsidP="00254174">
      <w:pPr>
        <w:spacing w:after="0" w:line="240" w:lineRule="auto"/>
        <w:jc w:val="center"/>
        <w:rPr>
          <w:rFonts w:ascii="Cordia New" w:eastAsia="Calibri" w:hAnsi="Cordia New" w:cs="Cordia New"/>
          <w:color w:val="000000"/>
          <w:sz w:val="30"/>
          <w:szCs w:val="30"/>
        </w:rPr>
      </w:pPr>
      <w:r w:rsidRPr="00254174">
        <w:rPr>
          <w:rFonts w:ascii="Cordia New" w:eastAsia="Calibri" w:hAnsi="Cordia New" w:cs="Cordia New"/>
          <w:color w:val="000000"/>
          <w:sz w:val="30"/>
          <w:szCs w:val="30"/>
          <w:cs/>
        </w:rPr>
        <w:t>งบกระแสเงินสด (ต่อ)</w:t>
      </w:r>
    </w:p>
    <w:p w:rsidR="008537C7" w:rsidRPr="00254174" w:rsidRDefault="00254174" w:rsidP="00254174">
      <w:pPr>
        <w:spacing w:after="0" w:line="240" w:lineRule="auto"/>
        <w:jc w:val="center"/>
        <w:rPr>
          <w:rFonts w:ascii="Cordia New" w:eastAsia="Calibri" w:hAnsi="Cordia New" w:cs="Cordia New"/>
          <w:color w:val="000000"/>
          <w:sz w:val="30"/>
          <w:szCs w:val="30"/>
        </w:rPr>
      </w:pPr>
      <w:r w:rsidRPr="00254174">
        <w:rPr>
          <w:rFonts w:ascii="Cordia New" w:eastAsia="Calibri" w:hAnsi="Cordia New" w:cs="Cordia New"/>
          <w:color w:val="000000"/>
          <w:sz w:val="30"/>
          <w:szCs w:val="30"/>
          <w:cs/>
        </w:rPr>
        <w:t xml:space="preserve">สำหรับปีสิ้นสุดวันที่ </w:t>
      </w:r>
      <w:r w:rsidRPr="00254174">
        <w:rPr>
          <w:rFonts w:ascii="Cordia New" w:eastAsia="Calibri" w:hAnsi="Cordia New" w:cs="Cordia New"/>
          <w:color w:val="000000"/>
          <w:sz w:val="30"/>
          <w:szCs w:val="30"/>
        </w:rPr>
        <w:t xml:space="preserve">31 </w:t>
      </w:r>
      <w:r w:rsidRPr="00254174">
        <w:rPr>
          <w:rFonts w:ascii="Cordia New" w:eastAsia="Calibri" w:hAnsi="Cordia New" w:cs="Cordia New"/>
          <w:color w:val="000000"/>
          <w:sz w:val="30"/>
          <w:szCs w:val="30"/>
          <w:cs/>
        </w:rPr>
        <w:t xml:space="preserve">ธันวาคม </w:t>
      </w:r>
      <w:r>
        <w:rPr>
          <w:rFonts w:ascii="Cordia New" w:eastAsia="Calibri" w:hAnsi="Cordia New" w:cs="Cordia New"/>
          <w:color w:val="000000"/>
          <w:sz w:val="30"/>
          <w:szCs w:val="30"/>
        </w:rPr>
        <w:t xml:space="preserve">2560 </w:t>
      </w:r>
      <w:r>
        <w:rPr>
          <w:rFonts w:ascii="Cordia New" w:eastAsia="Calibri" w:hAnsi="Cordia New" w:cs="Cordia New"/>
          <w:color w:val="000000"/>
          <w:sz w:val="30"/>
          <w:szCs w:val="30"/>
          <w:cs/>
        </w:rPr>
        <w:t xml:space="preserve">- </w:t>
      </w:r>
      <w:r w:rsidRPr="00254174">
        <w:rPr>
          <w:rFonts w:ascii="Cordia New" w:eastAsia="Calibri" w:hAnsi="Cordia New" w:cs="Cordia New"/>
          <w:color w:val="000000"/>
          <w:sz w:val="30"/>
          <w:szCs w:val="30"/>
        </w:rPr>
        <w:t>2562</w:t>
      </w:r>
    </w:p>
    <w:tbl>
      <w:tblPr>
        <w:tblW w:w="5701" w:type="pct"/>
        <w:jc w:val="center"/>
        <w:tblLook w:val="04A0" w:firstRow="1" w:lastRow="0" w:firstColumn="1" w:lastColumn="0" w:noHBand="0" w:noVBand="1"/>
      </w:tblPr>
      <w:tblGrid>
        <w:gridCol w:w="223"/>
        <w:gridCol w:w="223"/>
        <w:gridCol w:w="280"/>
        <w:gridCol w:w="276"/>
        <w:gridCol w:w="3776"/>
        <w:gridCol w:w="754"/>
        <w:gridCol w:w="834"/>
        <w:gridCol w:w="954"/>
        <w:gridCol w:w="233"/>
        <w:gridCol w:w="834"/>
        <w:gridCol w:w="954"/>
        <w:gridCol w:w="954"/>
      </w:tblGrid>
      <w:tr w:rsidR="00B72401" w:rsidRPr="000350B1" w:rsidTr="000350B1">
        <w:trPr>
          <w:trHeight w:val="80"/>
          <w:jc w:val="center"/>
        </w:trPr>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36"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34"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836"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2678" w:type="pct"/>
            <w:gridSpan w:val="7"/>
          </w:tcPr>
          <w:p w:rsidR="00B72401" w:rsidRPr="000350B1" w:rsidRDefault="00B72401" w:rsidP="00B7240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(หน่วย: พันบาท)</w:t>
            </w:r>
          </w:p>
        </w:tc>
      </w:tr>
      <w:tr w:rsidR="000350B1" w:rsidRPr="000350B1" w:rsidTr="000350B1">
        <w:trPr>
          <w:trHeight w:val="70"/>
          <w:jc w:val="center"/>
        </w:trPr>
        <w:tc>
          <w:tcPr>
            <w:tcW w:w="108" w:type="pct"/>
            <w:shd w:val="clear" w:color="auto" w:fill="auto"/>
            <w:noWrap/>
            <w:vAlign w:val="center"/>
            <w:hideMark/>
          </w:tcPr>
          <w:p w:rsidR="00B72401" w:rsidRPr="00B72401" w:rsidRDefault="00B72401" w:rsidP="00B72401">
            <w:pPr>
              <w:spacing w:after="0" w:line="240" w:lineRule="auto"/>
              <w:jc w:val="center"/>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36"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34"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836"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237" w:type="pct"/>
            <w:gridSpan w:val="3"/>
            <w:tcBorders>
              <w:top w:val="single" w:sz="4" w:space="0" w:color="auto"/>
              <w:bottom w:val="single" w:sz="4" w:space="0" w:color="auto"/>
            </w:tcBorders>
            <w:shd w:val="clear" w:color="auto" w:fill="auto"/>
            <w:noWrap/>
            <w:vAlign w:val="center"/>
            <w:hideMark/>
          </w:tcPr>
          <w:p w:rsidR="00B72401" w:rsidRPr="000350B1" w:rsidRDefault="00B72401" w:rsidP="00B72401">
            <w:pPr>
              <w:spacing w:after="0" w:line="240" w:lineRule="auto"/>
              <w:jc w:val="center"/>
              <w:rPr>
                <w:rFonts w:ascii="Cordia New" w:eastAsia="Times New Roman" w:hAnsi="Cordia New" w:cs="Cordia New"/>
                <w:szCs w:val="22"/>
              </w:rPr>
            </w:pPr>
            <w:r w:rsidRPr="00B72401">
              <w:rPr>
                <w:rFonts w:ascii="Cordia New" w:eastAsia="Times New Roman" w:hAnsi="Cordia New" w:cs="Cordia New"/>
                <w:szCs w:val="22"/>
                <w:cs/>
              </w:rPr>
              <w:t>งบการเงินรวม</w:t>
            </w:r>
          </w:p>
        </w:tc>
        <w:tc>
          <w:tcPr>
            <w:tcW w:w="115" w:type="pct"/>
            <w:shd w:val="clear" w:color="auto" w:fill="auto"/>
            <w:noWrap/>
            <w:vAlign w:val="center"/>
            <w:hideMark/>
          </w:tcPr>
          <w:p w:rsidR="00B72401" w:rsidRPr="00B72401" w:rsidRDefault="00B72401" w:rsidP="00B72401">
            <w:pPr>
              <w:spacing w:after="0" w:line="240" w:lineRule="auto"/>
              <w:jc w:val="center"/>
              <w:rPr>
                <w:rFonts w:ascii="Cordia New" w:eastAsia="Times New Roman" w:hAnsi="Cordia New" w:cs="Cordia New"/>
                <w:szCs w:val="22"/>
              </w:rPr>
            </w:pPr>
          </w:p>
        </w:tc>
        <w:tc>
          <w:tcPr>
            <w:tcW w:w="1326" w:type="pct"/>
            <w:gridSpan w:val="3"/>
            <w:tcBorders>
              <w:top w:val="single" w:sz="4" w:space="0" w:color="auto"/>
              <w:bottom w:val="single" w:sz="4" w:space="0" w:color="auto"/>
            </w:tcBorders>
            <w:shd w:val="clear" w:color="auto" w:fill="auto"/>
            <w:noWrap/>
            <w:vAlign w:val="center"/>
            <w:hideMark/>
          </w:tcPr>
          <w:p w:rsidR="00B72401" w:rsidRPr="000350B1" w:rsidRDefault="00B72401" w:rsidP="00B72401">
            <w:pPr>
              <w:spacing w:after="0" w:line="240" w:lineRule="auto"/>
              <w:jc w:val="center"/>
              <w:rPr>
                <w:rFonts w:ascii="Cordia New" w:eastAsia="Times New Roman" w:hAnsi="Cordia New" w:cs="Cordia New"/>
                <w:szCs w:val="22"/>
                <w:cs/>
              </w:rPr>
            </w:pPr>
            <w:r w:rsidRPr="00B72401">
              <w:rPr>
                <w:rFonts w:ascii="Cordia New" w:eastAsia="Times New Roman" w:hAnsi="Cordia New" w:cs="Cordia New"/>
                <w:szCs w:val="22"/>
                <w:cs/>
              </w:rPr>
              <w:t>งบการเงินเฉพาะกิจการ</w:t>
            </w:r>
          </w:p>
        </w:tc>
      </w:tr>
      <w:tr w:rsidR="00B72401" w:rsidRPr="000350B1" w:rsidTr="000350B1">
        <w:trPr>
          <w:trHeight w:val="70"/>
          <w:jc w:val="center"/>
        </w:trPr>
        <w:tc>
          <w:tcPr>
            <w:tcW w:w="108" w:type="pct"/>
            <w:shd w:val="clear" w:color="auto" w:fill="auto"/>
            <w:noWrap/>
            <w:vAlign w:val="center"/>
            <w:hideMark/>
          </w:tcPr>
          <w:p w:rsidR="00B72401" w:rsidRPr="00B72401" w:rsidRDefault="00B72401" w:rsidP="00B72401">
            <w:pPr>
              <w:spacing w:after="0" w:line="240" w:lineRule="auto"/>
              <w:jc w:val="center"/>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36"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34"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836"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367" w:type="pct"/>
            <w:tcBorders>
              <w:top w:val="single" w:sz="4" w:space="0" w:color="auto"/>
              <w:bottom w:val="single" w:sz="4" w:space="0" w:color="auto"/>
            </w:tcBorders>
            <w:shd w:val="clear" w:color="auto" w:fill="auto"/>
            <w:noWrap/>
            <w:vAlign w:val="center"/>
            <w:hideMark/>
          </w:tcPr>
          <w:p w:rsidR="00B72401" w:rsidRPr="00B72401" w:rsidRDefault="00B72401" w:rsidP="00B72401">
            <w:pPr>
              <w:spacing w:after="0" w:line="240" w:lineRule="auto"/>
              <w:jc w:val="center"/>
              <w:rPr>
                <w:rFonts w:ascii="Cordia New" w:eastAsia="Times New Roman" w:hAnsi="Cordia New" w:cs="Cordia New"/>
                <w:szCs w:val="22"/>
              </w:rPr>
            </w:pPr>
            <w:r w:rsidRPr="00B72401">
              <w:rPr>
                <w:rFonts w:ascii="Cordia New" w:eastAsia="Times New Roman" w:hAnsi="Cordia New" w:cs="Cordia New"/>
                <w:szCs w:val="22"/>
              </w:rPr>
              <w:t>2562</w:t>
            </w:r>
          </w:p>
        </w:tc>
        <w:tc>
          <w:tcPr>
            <w:tcW w:w="406" w:type="pct"/>
            <w:tcBorders>
              <w:top w:val="single" w:sz="4" w:space="0" w:color="auto"/>
              <w:bottom w:val="single" w:sz="4" w:space="0" w:color="auto"/>
            </w:tcBorders>
            <w:shd w:val="clear" w:color="auto" w:fill="auto"/>
            <w:noWrap/>
            <w:vAlign w:val="center"/>
            <w:hideMark/>
          </w:tcPr>
          <w:p w:rsidR="00B72401" w:rsidRPr="00B72401" w:rsidRDefault="00B72401" w:rsidP="00B72401">
            <w:pPr>
              <w:spacing w:after="0" w:line="240" w:lineRule="auto"/>
              <w:jc w:val="center"/>
              <w:rPr>
                <w:rFonts w:ascii="Cordia New" w:eastAsia="Times New Roman" w:hAnsi="Cordia New" w:cs="Cordia New"/>
                <w:szCs w:val="22"/>
              </w:rPr>
            </w:pPr>
            <w:r w:rsidRPr="00B72401">
              <w:rPr>
                <w:rFonts w:ascii="Cordia New" w:eastAsia="Times New Roman" w:hAnsi="Cordia New" w:cs="Cordia New"/>
                <w:szCs w:val="22"/>
              </w:rPr>
              <w:t>2561</w:t>
            </w:r>
          </w:p>
        </w:tc>
        <w:tc>
          <w:tcPr>
            <w:tcW w:w="464" w:type="pct"/>
            <w:tcBorders>
              <w:top w:val="single" w:sz="4" w:space="0" w:color="auto"/>
              <w:bottom w:val="single" w:sz="4" w:space="0" w:color="auto"/>
            </w:tcBorders>
          </w:tcPr>
          <w:p w:rsidR="00B72401" w:rsidRPr="000350B1" w:rsidRDefault="00B72401" w:rsidP="00B72401">
            <w:pPr>
              <w:spacing w:after="0" w:line="240" w:lineRule="auto"/>
              <w:jc w:val="center"/>
              <w:rPr>
                <w:rFonts w:ascii="Cordia New" w:eastAsia="Times New Roman" w:hAnsi="Cordia New" w:cs="Cordia New"/>
                <w:szCs w:val="22"/>
              </w:rPr>
            </w:pPr>
            <w:r w:rsidRPr="000350B1">
              <w:rPr>
                <w:rFonts w:ascii="Cordia New" w:eastAsia="Times New Roman" w:hAnsi="Cordia New" w:cs="Cordia New"/>
                <w:szCs w:val="22"/>
              </w:rPr>
              <w:t>2560</w:t>
            </w:r>
          </w:p>
        </w:tc>
        <w:tc>
          <w:tcPr>
            <w:tcW w:w="115" w:type="pct"/>
            <w:shd w:val="clear" w:color="auto" w:fill="auto"/>
            <w:noWrap/>
            <w:vAlign w:val="center"/>
            <w:hideMark/>
          </w:tcPr>
          <w:p w:rsidR="00B72401" w:rsidRPr="00B72401" w:rsidRDefault="00B72401" w:rsidP="00B72401">
            <w:pPr>
              <w:spacing w:after="0" w:line="240" w:lineRule="auto"/>
              <w:jc w:val="center"/>
              <w:rPr>
                <w:rFonts w:ascii="Cordia New" w:eastAsia="Times New Roman" w:hAnsi="Cordia New" w:cs="Cordia New"/>
                <w:szCs w:val="22"/>
              </w:rPr>
            </w:pPr>
          </w:p>
        </w:tc>
        <w:tc>
          <w:tcPr>
            <w:tcW w:w="399" w:type="pct"/>
            <w:tcBorders>
              <w:top w:val="single" w:sz="4" w:space="0" w:color="auto"/>
              <w:bottom w:val="single" w:sz="4" w:space="0" w:color="auto"/>
            </w:tcBorders>
            <w:shd w:val="clear" w:color="auto" w:fill="auto"/>
            <w:noWrap/>
            <w:vAlign w:val="center"/>
            <w:hideMark/>
          </w:tcPr>
          <w:p w:rsidR="00B72401" w:rsidRPr="00B72401" w:rsidRDefault="00B72401" w:rsidP="00B72401">
            <w:pPr>
              <w:spacing w:after="0" w:line="240" w:lineRule="auto"/>
              <w:jc w:val="center"/>
              <w:rPr>
                <w:rFonts w:ascii="Cordia New" w:eastAsia="Times New Roman" w:hAnsi="Cordia New" w:cs="Cordia New"/>
                <w:szCs w:val="22"/>
              </w:rPr>
            </w:pPr>
            <w:r w:rsidRPr="00B72401">
              <w:rPr>
                <w:rFonts w:ascii="Cordia New" w:eastAsia="Times New Roman" w:hAnsi="Cordia New" w:cs="Cordia New"/>
                <w:szCs w:val="22"/>
              </w:rPr>
              <w:t>2562</w:t>
            </w:r>
          </w:p>
        </w:tc>
        <w:tc>
          <w:tcPr>
            <w:tcW w:w="464" w:type="pct"/>
            <w:tcBorders>
              <w:top w:val="single" w:sz="4" w:space="0" w:color="auto"/>
              <w:bottom w:val="single" w:sz="4" w:space="0" w:color="auto"/>
            </w:tcBorders>
            <w:shd w:val="clear" w:color="auto" w:fill="auto"/>
            <w:noWrap/>
            <w:vAlign w:val="center"/>
            <w:hideMark/>
          </w:tcPr>
          <w:p w:rsidR="00B72401" w:rsidRPr="00B72401" w:rsidRDefault="00B72401" w:rsidP="00B72401">
            <w:pPr>
              <w:spacing w:after="0" w:line="240" w:lineRule="auto"/>
              <w:jc w:val="center"/>
              <w:rPr>
                <w:rFonts w:ascii="Cordia New" w:eastAsia="Times New Roman" w:hAnsi="Cordia New" w:cs="Cordia New"/>
                <w:szCs w:val="22"/>
              </w:rPr>
            </w:pPr>
            <w:r w:rsidRPr="00B72401">
              <w:rPr>
                <w:rFonts w:ascii="Cordia New" w:eastAsia="Times New Roman" w:hAnsi="Cordia New" w:cs="Cordia New"/>
                <w:szCs w:val="22"/>
              </w:rPr>
              <w:t>2561</w:t>
            </w:r>
          </w:p>
        </w:tc>
        <w:tc>
          <w:tcPr>
            <w:tcW w:w="463" w:type="pct"/>
            <w:tcBorders>
              <w:top w:val="single" w:sz="4" w:space="0" w:color="auto"/>
              <w:bottom w:val="single" w:sz="4" w:space="0" w:color="auto"/>
            </w:tcBorders>
          </w:tcPr>
          <w:p w:rsidR="00B72401" w:rsidRPr="000350B1" w:rsidRDefault="00B72401" w:rsidP="00B72401">
            <w:pPr>
              <w:spacing w:after="0" w:line="240" w:lineRule="auto"/>
              <w:jc w:val="center"/>
              <w:rPr>
                <w:rFonts w:ascii="Cordia New" w:eastAsia="Times New Roman" w:hAnsi="Cordia New" w:cs="Cordia New"/>
                <w:szCs w:val="22"/>
              </w:rPr>
            </w:pPr>
            <w:r w:rsidRPr="000350B1">
              <w:rPr>
                <w:rFonts w:ascii="Cordia New" w:eastAsia="Times New Roman" w:hAnsi="Cordia New" w:cs="Cordia New"/>
                <w:szCs w:val="22"/>
              </w:rPr>
              <w:t>2560</w:t>
            </w:r>
          </w:p>
        </w:tc>
      </w:tr>
      <w:tr w:rsidR="00B72401" w:rsidRPr="000350B1" w:rsidTr="000350B1">
        <w:trPr>
          <w:trHeight w:val="70"/>
          <w:jc w:val="center"/>
        </w:trPr>
        <w:tc>
          <w:tcPr>
            <w:tcW w:w="108" w:type="pct"/>
            <w:shd w:val="clear" w:color="auto" w:fill="auto"/>
            <w:noWrap/>
            <w:vAlign w:val="center"/>
            <w:hideMark/>
          </w:tcPr>
          <w:p w:rsidR="00B72401" w:rsidRPr="00B72401" w:rsidRDefault="00B72401" w:rsidP="00B72401">
            <w:pPr>
              <w:spacing w:after="0" w:line="240" w:lineRule="auto"/>
              <w:jc w:val="center"/>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36"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34"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836"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367" w:type="pct"/>
            <w:tcBorders>
              <w:top w:val="single" w:sz="4" w:space="0" w:color="auto"/>
            </w:tcBorders>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406" w:type="pct"/>
            <w:tcBorders>
              <w:top w:val="single" w:sz="4" w:space="0" w:color="auto"/>
            </w:tcBorders>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464" w:type="pct"/>
            <w:tcBorders>
              <w:top w:val="single" w:sz="4" w:space="0" w:color="auto"/>
            </w:tcBorders>
          </w:tcPr>
          <w:p w:rsidR="00B72401" w:rsidRPr="000350B1" w:rsidRDefault="00B72401" w:rsidP="00B72401">
            <w:pPr>
              <w:spacing w:after="0" w:line="240" w:lineRule="auto"/>
              <w:rPr>
                <w:rFonts w:ascii="Cordia New" w:eastAsia="Times New Roman" w:hAnsi="Cordia New" w:cs="Cordia New"/>
                <w:szCs w:val="22"/>
              </w:rPr>
            </w:pPr>
          </w:p>
        </w:tc>
        <w:tc>
          <w:tcPr>
            <w:tcW w:w="115"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399" w:type="pct"/>
            <w:tcBorders>
              <w:top w:val="single" w:sz="4" w:space="0" w:color="auto"/>
            </w:tcBorders>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464" w:type="pct"/>
            <w:tcBorders>
              <w:top w:val="single" w:sz="4" w:space="0" w:color="auto"/>
            </w:tcBorders>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463" w:type="pct"/>
            <w:tcBorders>
              <w:top w:val="single" w:sz="4" w:space="0" w:color="auto"/>
            </w:tcBorders>
          </w:tcPr>
          <w:p w:rsidR="00B72401" w:rsidRPr="000350B1" w:rsidRDefault="00B72401" w:rsidP="00B72401">
            <w:pPr>
              <w:spacing w:after="0" w:line="240" w:lineRule="auto"/>
              <w:rPr>
                <w:rFonts w:ascii="Cordia New" w:eastAsia="Times New Roman" w:hAnsi="Cordia New" w:cs="Cordia New"/>
                <w:szCs w:val="22"/>
              </w:rPr>
            </w:pPr>
          </w:p>
        </w:tc>
      </w:tr>
      <w:tr w:rsidR="00B72401" w:rsidRPr="000350B1" w:rsidTr="000350B1">
        <w:trPr>
          <w:trHeight w:val="80"/>
          <w:jc w:val="center"/>
        </w:trPr>
        <w:tc>
          <w:tcPr>
            <w:tcW w:w="2322" w:type="pct"/>
            <w:gridSpan w:val="5"/>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b/>
                <w:bCs/>
                <w:szCs w:val="22"/>
              </w:rPr>
            </w:pPr>
            <w:r w:rsidRPr="00B72401">
              <w:rPr>
                <w:rFonts w:ascii="Cordia New" w:eastAsia="Times New Roman" w:hAnsi="Cordia New" w:cs="Cordia New"/>
                <w:b/>
                <w:bCs/>
                <w:szCs w:val="22"/>
                <w:cs/>
              </w:rPr>
              <w:t>กระแสเงินสดจากกิจกรรมลงทุน</w:t>
            </w:r>
          </w:p>
        </w:tc>
        <w:tc>
          <w:tcPr>
            <w:tcW w:w="367"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b/>
                <w:bCs/>
                <w:szCs w:val="22"/>
              </w:rPr>
            </w:pPr>
          </w:p>
        </w:tc>
        <w:tc>
          <w:tcPr>
            <w:tcW w:w="406"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464" w:type="pct"/>
          </w:tcPr>
          <w:p w:rsidR="00B72401" w:rsidRPr="000350B1" w:rsidRDefault="00B72401" w:rsidP="00B72401">
            <w:pPr>
              <w:spacing w:after="0" w:line="240" w:lineRule="auto"/>
              <w:rPr>
                <w:rFonts w:ascii="Cordia New" w:eastAsia="Times New Roman" w:hAnsi="Cordia New" w:cs="Cordia New"/>
                <w:szCs w:val="22"/>
              </w:rPr>
            </w:pPr>
          </w:p>
        </w:tc>
        <w:tc>
          <w:tcPr>
            <w:tcW w:w="115"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399"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464"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463" w:type="pct"/>
          </w:tcPr>
          <w:p w:rsidR="00B72401" w:rsidRPr="000350B1" w:rsidRDefault="00B72401" w:rsidP="00B72401">
            <w:pPr>
              <w:spacing w:after="0" w:line="240" w:lineRule="auto"/>
              <w:rPr>
                <w:rFonts w:ascii="Cordia New" w:eastAsia="Times New Roman" w:hAnsi="Cordia New" w:cs="Cordia New"/>
                <w:szCs w:val="22"/>
              </w:rPr>
            </w:pPr>
          </w:p>
        </w:tc>
      </w:tr>
      <w:tr w:rsidR="000350B1" w:rsidRPr="000350B1" w:rsidTr="000350B1">
        <w:trPr>
          <w:trHeight w:val="80"/>
          <w:jc w:val="center"/>
        </w:trPr>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2106" w:type="pct"/>
            <w:gridSpan w:val="3"/>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r w:rsidRPr="00B72401">
              <w:rPr>
                <w:rFonts w:ascii="Cordia New" w:eastAsia="Times New Roman" w:hAnsi="Cordia New" w:cs="Cordia New"/>
                <w:szCs w:val="22"/>
                <w:cs/>
              </w:rPr>
              <w:t>เงินสดรับ(จ่าย)เงินลงทุนชั่วคราว</w:t>
            </w:r>
          </w:p>
        </w:tc>
        <w:tc>
          <w:tcPr>
            <w:tcW w:w="367"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5,266</w:t>
            </w:r>
            <w:r w:rsidRPr="00B72401">
              <w:rPr>
                <w:rFonts w:ascii="Cordia New" w:eastAsia="Times New Roman" w:hAnsi="Cordia New" w:cs="Cordia New"/>
                <w:szCs w:val="22"/>
                <w:cs/>
              </w:rPr>
              <w:t>)</w:t>
            </w:r>
          </w:p>
        </w:tc>
        <w:tc>
          <w:tcPr>
            <w:tcW w:w="406"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rPr>
              <w:t>359,115</w:t>
            </w:r>
          </w:p>
        </w:tc>
        <w:tc>
          <w:tcPr>
            <w:tcW w:w="464" w:type="pct"/>
          </w:tcPr>
          <w:p w:rsidR="00B72401" w:rsidRPr="000350B1" w:rsidRDefault="00B72401" w:rsidP="000350B1">
            <w:pPr>
              <w:spacing w:after="0" w:line="240" w:lineRule="auto"/>
              <w:jc w:val="right"/>
              <w:rPr>
                <w:rFonts w:ascii="Cordia New" w:eastAsia="Times New Roman" w:hAnsi="Cordia New" w:cs="Cordia New"/>
                <w:szCs w:val="22"/>
              </w:rPr>
            </w:pPr>
            <w:r w:rsidRPr="000350B1">
              <w:rPr>
                <w:rFonts w:ascii="Cordia New" w:eastAsia="Times New Roman" w:hAnsi="Cordia New" w:cs="Cordia New"/>
                <w:szCs w:val="22"/>
                <w:cs/>
              </w:rPr>
              <w:t>(</w:t>
            </w:r>
            <w:r w:rsidRPr="000350B1">
              <w:rPr>
                <w:rFonts w:ascii="Cordia New" w:eastAsia="Times New Roman" w:hAnsi="Cordia New" w:cs="Cordia New"/>
                <w:szCs w:val="22"/>
              </w:rPr>
              <w:t>1,181,512</w:t>
            </w:r>
            <w:r w:rsidRPr="000350B1">
              <w:rPr>
                <w:rFonts w:ascii="Cordia New" w:eastAsia="Times New Roman" w:hAnsi="Cordia New" w:cs="Cordia New"/>
                <w:szCs w:val="22"/>
                <w:cs/>
              </w:rPr>
              <w:t>)</w:t>
            </w: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399"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5,266</w:t>
            </w:r>
            <w:r w:rsidRPr="00B72401">
              <w:rPr>
                <w:rFonts w:ascii="Cordia New" w:eastAsia="Times New Roman" w:hAnsi="Cordia New" w:cs="Cordia New"/>
                <w:szCs w:val="22"/>
                <w:cs/>
              </w:rPr>
              <w:t>)</w:t>
            </w:r>
          </w:p>
        </w:tc>
        <w:tc>
          <w:tcPr>
            <w:tcW w:w="464"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rPr>
              <w:t>48,606</w:t>
            </w:r>
          </w:p>
        </w:tc>
        <w:tc>
          <w:tcPr>
            <w:tcW w:w="463" w:type="pct"/>
          </w:tcPr>
          <w:p w:rsidR="00B72401" w:rsidRPr="000350B1" w:rsidRDefault="00B72401" w:rsidP="000350B1">
            <w:pPr>
              <w:spacing w:after="0" w:line="240" w:lineRule="auto"/>
              <w:jc w:val="right"/>
              <w:rPr>
                <w:rFonts w:ascii="Cordia New" w:eastAsia="Times New Roman" w:hAnsi="Cordia New" w:cs="Cordia New"/>
                <w:szCs w:val="22"/>
              </w:rPr>
            </w:pPr>
            <w:r w:rsidRPr="000350B1">
              <w:rPr>
                <w:rFonts w:ascii="Cordia New" w:eastAsia="Times New Roman" w:hAnsi="Cordia New" w:cs="Cordia New"/>
                <w:szCs w:val="22"/>
                <w:cs/>
              </w:rPr>
              <w:t>(</w:t>
            </w:r>
            <w:r w:rsidRPr="000350B1">
              <w:rPr>
                <w:rFonts w:ascii="Cordia New" w:eastAsia="Times New Roman" w:hAnsi="Cordia New" w:cs="Cordia New"/>
                <w:szCs w:val="22"/>
              </w:rPr>
              <w:t>921,512</w:t>
            </w:r>
            <w:r w:rsidRPr="000350B1">
              <w:rPr>
                <w:rFonts w:ascii="Cordia New" w:eastAsia="Times New Roman" w:hAnsi="Cordia New" w:cs="Cordia New"/>
                <w:szCs w:val="22"/>
                <w:cs/>
              </w:rPr>
              <w:t>)</w:t>
            </w:r>
          </w:p>
        </w:tc>
      </w:tr>
      <w:tr w:rsidR="000350B1" w:rsidRPr="000350B1" w:rsidTr="000350B1">
        <w:trPr>
          <w:trHeight w:val="80"/>
          <w:jc w:val="center"/>
        </w:trPr>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2106" w:type="pct"/>
            <w:gridSpan w:val="3"/>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r w:rsidRPr="00B72401">
              <w:rPr>
                <w:rFonts w:ascii="Cordia New" w:eastAsia="Times New Roman" w:hAnsi="Cordia New" w:cs="Cordia New"/>
                <w:szCs w:val="22"/>
                <w:cs/>
              </w:rPr>
              <w:t>เงินสดจ่ายเพื่อลงทุนในหุ้นของกิจการอื่น</w:t>
            </w:r>
          </w:p>
        </w:tc>
        <w:tc>
          <w:tcPr>
            <w:tcW w:w="367"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06"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730,000</w:t>
            </w:r>
            <w:r w:rsidRPr="00B72401">
              <w:rPr>
                <w:rFonts w:ascii="Cordia New" w:eastAsia="Times New Roman" w:hAnsi="Cordia New" w:cs="Cordia New"/>
                <w:szCs w:val="22"/>
                <w:cs/>
              </w:rPr>
              <w:t>)</w:t>
            </w:r>
          </w:p>
        </w:tc>
        <w:tc>
          <w:tcPr>
            <w:tcW w:w="464" w:type="pct"/>
          </w:tcPr>
          <w:p w:rsidR="00B72401" w:rsidRPr="000350B1" w:rsidRDefault="00B72401" w:rsidP="000350B1">
            <w:pPr>
              <w:spacing w:after="0" w:line="240" w:lineRule="auto"/>
              <w:jc w:val="right"/>
              <w:rPr>
                <w:rFonts w:ascii="Cordia New" w:eastAsia="Times New Roman" w:hAnsi="Cordia New" w:cs="Cordia New"/>
                <w:szCs w:val="22"/>
              </w:rPr>
            </w:pPr>
            <w:r w:rsidRPr="000350B1">
              <w:rPr>
                <w:rFonts w:ascii="Cordia New" w:eastAsia="Times New Roman" w:hAnsi="Cordia New" w:cs="Cordia New"/>
                <w:szCs w:val="22"/>
                <w:cs/>
              </w:rPr>
              <w:t>-</w:t>
            </w: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399"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64"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730,000</w:t>
            </w:r>
            <w:r w:rsidRPr="00B72401">
              <w:rPr>
                <w:rFonts w:ascii="Cordia New" w:eastAsia="Times New Roman" w:hAnsi="Cordia New" w:cs="Cordia New"/>
                <w:szCs w:val="22"/>
                <w:cs/>
              </w:rPr>
              <w:t>)</w:t>
            </w:r>
          </w:p>
        </w:tc>
        <w:tc>
          <w:tcPr>
            <w:tcW w:w="463" w:type="pct"/>
          </w:tcPr>
          <w:p w:rsidR="00B72401" w:rsidRPr="000350B1" w:rsidRDefault="00B72401" w:rsidP="000350B1">
            <w:pPr>
              <w:spacing w:after="0" w:line="240" w:lineRule="auto"/>
              <w:jc w:val="right"/>
              <w:rPr>
                <w:rFonts w:ascii="Cordia New" w:eastAsia="Times New Roman" w:hAnsi="Cordia New" w:cs="Cordia New"/>
                <w:szCs w:val="22"/>
              </w:rPr>
            </w:pPr>
            <w:r w:rsidRPr="000350B1">
              <w:rPr>
                <w:rFonts w:ascii="Cordia New" w:eastAsia="Times New Roman" w:hAnsi="Cordia New" w:cs="Cordia New"/>
                <w:szCs w:val="22"/>
                <w:cs/>
              </w:rPr>
              <w:t>-</w:t>
            </w:r>
          </w:p>
        </w:tc>
      </w:tr>
      <w:tr w:rsidR="000350B1" w:rsidRPr="000350B1" w:rsidTr="000350B1">
        <w:trPr>
          <w:trHeight w:val="80"/>
          <w:jc w:val="center"/>
        </w:trPr>
        <w:tc>
          <w:tcPr>
            <w:tcW w:w="108" w:type="pct"/>
            <w:shd w:val="clear" w:color="auto" w:fill="auto"/>
            <w:noWrap/>
            <w:vAlign w:val="center"/>
          </w:tcPr>
          <w:p w:rsidR="000350B1" w:rsidRPr="00B72401" w:rsidRDefault="000350B1" w:rsidP="00B72401">
            <w:pPr>
              <w:spacing w:after="0" w:line="240" w:lineRule="auto"/>
              <w:rPr>
                <w:rFonts w:ascii="Cordia New" w:eastAsia="Times New Roman" w:hAnsi="Cordia New" w:cs="Cordia New"/>
                <w:szCs w:val="22"/>
              </w:rPr>
            </w:pPr>
          </w:p>
        </w:tc>
        <w:tc>
          <w:tcPr>
            <w:tcW w:w="108" w:type="pct"/>
            <w:shd w:val="clear" w:color="auto" w:fill="auto"/>
            <w:noWrap/>
            <w:vAlign w:val="center"/>
          </w:tcPr>
          <w:p w:rsidR="000350B1" w:rsidRPr="00B72401" w:rsidRDefault="000350B1" w:rsidP="00B72401">
            <w:pPr>
              <w:spacing w:after="0" w:line="240" w:lineRule="auto"/>
              <w:rPr>
                <w:rFonts w:ascii="Cordia New" w:eastAsia="Times New Roman" w:hAnsi="Cordia New" w:cs="Cordia New"/>
                <w:szCs w:val="22"/>
              </w:rPr>
            </w:pPr>
          </w:p>
        </w:tc>
        <w:tc>
          <w:tcPr>
            <w:tcW w:w="2106" w:type="pct"/>
            <w:gridSpan w:val="3"/>
            <w:shd w:val="clear" w:color="auto" w:fill="auto"/>
            <w:noWrap/>
            <w:vAlign w:val="center"/>
          </w:tcPr>
          <w:p w:rsidR="000350B1" w:rsidRPr="00B72401" w:rsidRDefault="000350B1" w:rsidP="00B72401">
            <w:pPr>
              <w:spacing w:after="0" w:line="240" w:lineRule="auto"/>
              <w:rPr>
                <w:rFonts w:ascii="Cordia New" w:eastAsia="Times New Roman" w:hAnsi="Cordia New" w:cs="Cordia New"/>
                <w:szCs w:val="22"/>
                <w:cs/>
              </w:rPr>
            </w:pPr>
            <w:r w:rsidRPr="000350B1">
              <w:rPr>
                <w:rFonts w:ascii="Cordia New" w:eastAsia="Times New Roman" w:hAnsi="Cordia New" w:cs="Cordia New"/>
                <w:szCs w:val="22"/>
                <w:cs/>
              </w:rPr>
              <w:t>เงินสดจ่ายเพื่อซื้ออสังหาริมทรัพย์เพื่อการลงทุน</w:t>
            </w:r>
          </w:p>
        </w:tc>
        <w:tc>
          <w:tcPr>
            <w:tcW w:w="367" w:type="pct"/>
            <w:shd w:val="clear" w:color="auto" w:fill="auto"/>
            <w:vAlign w:val="bottom"/>
          </w:tcPr>
          <w:p w:rsidR="000350B1" w:rsidRPr="00B72401" w:rsidRDefault="000350B1" w:rsidP="000350B1">
            <w:pPr>
              <w:spacing w:after="0" w:line="240" w:lineRule="auto"/>
              <w:jc w:val="right"/>
              <w:rPr>
                <w:rFonts w:ascii="Cordia New" w:eastAsia="Times New Roman" w:hAnsi="Cordia New" w:cs="Cordia New"/>
                <w:szCs w:val="22"/>
              </w:rPr>
            </w:pPr>
            <w:r>
              <w:rPr>
                <w:rFonts w:ascii="Cordia New" w:eastAsia="Times New Roman" w:hAnsi="Cordia New" w:cs="Cordia New"/>
                <w:szCs w:val="22"/>
                <w:cs/>
              </w:rPr>
              <w:t>-</w:t>
            </w:r>
          </w:p>
        </w:tc>
        <w:tc>
          <w:tcPr>
            <w:tcW w:w="406" w:type="pct"/>
            <w:shd w:val="clear" w:color="auto" w:fill="auto"/>
            <w:noWrap/>
            <w:vAlign w:val="center"/>
          </w:tcPr>
          <w:p w:rsidR="000350B1" w:rsidRPr="00B72401" w:rsidRDefault="000350B1" w:rsidP="000350B1">
            <w:pPr>
              <w:spacing w:after="0" w:line="240" w:lineRule="auto"/>
              <w:jc w:val="right"/>
              <w:rPr>
                <w:rFonts w:ascii="Cordia New" w:eastAsia="Times New Roman" w:hAnsi="Cordia New" w:cs="Cordia New"/>
                <w:szCs w:val="22"/>
              </w:rPr>
            </w:pPr>
            <w:r>
              <w:rPr>
                <w:rFonts w:ascii="Cordia New" w:eastAsia="Times New Roman" w:hAnsi="Cordia New" w:cs="Cordia New"/>
                <w:szCs w:val="22"/>
                <w:cs/>
              </w:rPr>
              <w:t>-</w:t>
            </w:r>
          </w:p>
        </w:tc>
        <w:tc>
          <w:tcPr>
            <w:tcW w:w="464" w:type="pct"/>
          </w:tcPr>
          <w:p w:rsidR="000350B1" w:rsidRPr="000350B1" w:rsidRDefault="000350B1" w:rsidP="000350B1">
            <w:pPr>
              <w:spacing w:after="0" w:line="240" w:lineRule="auto"/>
              <w:jc w:val="right"/>
              <w:rPr>
                <w:rFonts w:ascii="Cordia New" w:eastAsia="Times New Roman" w:hAnsi="Cordia New" w:cs="Cordia New"/>
                <w:szCs w:val="22"/>
              </w:rPr>
            </w:pPr>
            <w:r>
              <w:rPr>
                <w:rFonts w:ascii="Cordia New" w:eastAsia="Times New Roman" w:hAnsi="Cordia New" w:cs="Cordia New"/>
                <w:szCs w:val="22"/>
                <w:cs/>
              </w:rPr>
              <w:t>-</w:t>
            </w:r>
          </w:p>
        </w:tc>
        <w:tc>
          <w:tcPr>
            <w:tcW w:w="115" w:type="pct"/>
            <w:shd w:val="clear" w:color="auto" w:fill="auto"/>
            <w:noWrap/>
            <w:vAlign w:val="center"/>
          </w:tcPr>
          <w:p w:rsidR="000350B1" w:rsidRPr="00B72401" w:rsidRDefault="000350B1" w:rsidP="000350B1">
            <w:pPr>
              <w:spacing w:after="0" w:line="240" w:lineRule="auto"/>
              <w:jc w:val="right"/>
              <w:rPr>
                <w:rFonts w:ascii="Cordia New" w:eastAsia="Times New Roman" w:hAnsi="Cordia New" w:cs="Cordia New"/>
                <w:szCs w:val="22"/>
              </w:rPr>
            </w:pPr>
          </w:p>
        </w:tc>
        <w:tc>
          <w:tcPr>
            <w:tcW w:w="399" w:type="pct"/>
            <w:shd w:val="clear" w:color="auto" w:fill="auto"/>
            <w:vAlign w:val="bottom"/>
          </w:tcPr>
          <w:p w:rsidR="000350B1" w:rsidRPr="00B72401" w:rsidRDefault="000350B1" w:rsidP="000350B1">
            <w:pPr>
              <w:spacing w:after="0" w:line="240" w:lineRule="auto"/>
              <w:jc w:val="right"/>
              <w:rPr>
                <w:rFonts w:ascii="Cordia New" w:eastAsia="Times New Roman" w:hAnsi="Cordia New" w:cs="Cordia New"/>
                <w:szCs w:val="22"/>
              </w:rPr>
            </w:pPr>
            <w:r>
              <w:rPr>
                <w:rFonts w:ascii="Cordia New" w:eastAsia="Times New Roman" w:hAnsi="Cordia New" w:cs="Cordia New"/>
                <w:szCs w:val="22"/>
                <w:cs/>
              </w:rPr>
              <w:t>-</w:t>
            </w:r>
          </w:p>
        </w:tc>
        <w:tc>
          <w:tcPr>
            <w:tcW w:w="464" w:type="pct"/>
            <w:shd w:val="clear" w:color="auto" w:fill="auto"/>
            <w:noWrap/>
            <w:vAlign w:val="center"/>
          </w:tcPr>
          <w:p w:rsidR="000350B1" w:rsidRPr="00B72401" w:rsidRDefault="000350B1" w:rsidP="000350B1">
            <w:pPr>
              <w:spacing w:after="0" w:line="240" w:lineRule="auto"/>
              <w:jc w:val="right"/>
              <w:rPr>
                <w:rFonts w:ascii="Cordia New" w:eastAsia="Times New Roman" w:hAnsi="Cordia New" w:cs="Cordia New"/>
                <w:szCs w:val="22"/>
              </w:rPr>
            </w:pPr>
            <w:r>
              <w:rPr>
                <w:rFonts w:ascii="Cordia New" w:eastAsia="Times New Roman" w:hAnsi="Cordia New" w:cs="Cordia New"/>
                <w:szCs w:val="22"/>
                <w:cs/>
              </w:rPr>
              <w:t>-</w:t>
            </w:r>
          </w:p>
        </w:tc>
        <w:tc>
          <w:tcPr>
            <w:tcW w:w="463" w:type="pct"/>
          </w:tcPr>
          <w:p w:rsidR="000350B1" w:rsidRPr="000350B1" w:rsidRDefault="000350B1" w:rsidP="000350B1">
            <w:pPr>
              <w:spacing w:after="0" w:line="240" w:lineRule="auto"/>
              <w:jc w:val="right"/>
              <w:rPr>
                <w:rFonts w:ascii="Cordia New" w:eastAsia="Times New Roman" w:hAnsi="Cordia New" w:cs="Cordia New"/>
                <w:szCs w:val="22"/>
              </w:rPr>
            </w:pPr>
            <w:r w:rsidRPr="000350B1">
              <w:rPr>
                <w:rFonts w:ascii="Cordia New" w:eastAsia="Times New Roman" w:hAnsi="Cordia New" w:cs="Cordia New"/>
                <w:szCs w:val="22"/>
                <w:cs/>
              </w:rPr>
              <w:t>(</w:t>
            </w:r>
            <w:r w:rsidRPr="000350B1">
              <w:rPr>
                <w:rFonts w:ascii="Cordia New" w:eastAsia="Times New Roman" w:hAnsi="Cordia New" w:cs="Cordia New"/>
                <w:szCs w:val="22"/>
              </w:rPr>
              <w:t>878</w:t>
            </w:r>
            <w:r w:rsidRPr="000350B1">
              <w:rPr>
                <w:rFonts w:ascii="Cordia New" w:eastAsia="Times New Roman" w:hAnsi="Cordia New" w:cs="Cordia New"/>
                <w:szCs w:val="22"/>
                <w:cs/>
              </w:rPr>
              <w:t>)</w:t>
            </w:r>
          </w:p>
        </w:tc>
      </w:tr>
      <w:tr w:rsidR="000350B1" w:rsidRPr="000350B1" w:rsidTr="000350B1">
        <w:trPr>
          <w:trHeight w:val="80"/>
          <w:jc w:val="center"/>
        </w:trPr>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2106" w:type="pct"/>
            <w:gridSpan w:val="3"/>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r w:rsidRPr="00B72401">
              <w:rPr>
                <w:rFonts w:ascii="Cordia New" w:eastAsia="Times New Roman" w:hAnsi="Cordia New" w:cs="Cordia New"/>
                <w:szCs w:val="22"/>
                <w:cs/>
              </w:rPr>
              <w:t>เงินสดจ่ายซื้อเงินลงทุนในบริษัทย่อย</w:t>
            </w:r>
          </w:p>
        </w:tc>
        <w:tc>
          <w:tcPr>
            <w:tcW w:w="367"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90,500</w:t>
            </w:r>
            <w:r w:rsidRPr="00B72401">
              <w:rPr>
                <w:rFonts w:ascii="Cordia New" w:eastAsia="Times New Roman" w:hAnsi="Cordia New" w:cs="Cordia New"/>
                <w:szCs w:val="22"/>
                <w:cs/>
              </w:rPr>
              <w:t>)</w:t>
            </w:r>
          </w:p>
        </w:tc>
        <w:tc>
          <w:tcPr>
            <w:tcW w:w="406"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64" w:type="pct"/>
          </w:tcPr>
          <w:p w:rsidR="00B72401" w:rsidRPr="000350B1" w:rsidRDefault="000350B1" w:rsidP="000350B1">
            <w:pPr>
              <w:spacing w:after="0" w:line="240" w:lineRule="auto"/>
              <w:jc w:val="right"/>
              <w:rPr>
                <w:rFonts w:ascii="Cordia New" w:eastAsia="Times New Roman" w:hAnsi="Cordia New" w:cs="Cordia New"/>
                <w:szCs w:val="22"/>
              </w:rPr>
            </w:pPr>
            <w:r w:rsidRPr="000350B1">
              <w:rPr>
                <w:rFonts w:ascii="Cordia New" w:eastAsia="Times New Roman" w:hAnsi="Cordia New" w:cs="Cordia New"/>
                <w:szCs w:val="22"/>
                <w:cs/>
              </w:rPr>
              <w:t>-</w:t>
            </w: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399"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90,500</w:t>
            </w:r>
            <w:r w:rsidRPr="00B72401">
              <w:rPr>
                <w:rFonts w:ascii="Cordia New" w:eastAsia="Times New Roman" w:hAnsi="Cordia New" w:cs="Cordia New"/>
                <w:szCs w:val="22"/>
                <w:cs/>
              </w:rPr>
              <w:t>)</w:t>
            </w:r>
          </w:p>
        </w:tc>
        <w:tc>
          <w:tcPr>
            <w:tcW w:w="464"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63" w:type="pct"/>
          </w:tcPr>
          <w:p w:rsidR="00B72401" w:rsidRPr="000350B1" w:rsidRDefault="000350B1" w:rsidP="000350B1">
            <w:pPr>
              <w:spacing w:after="0" w:line="240" w:lineRule="auto"/>
              <w:jc w:val="right"/>
              <w:rPr>
                <w:rFonts w:ascii="Cordia New" w:eastAsia="Times New Roman" w:hAnsi="Cordia New" w:cs="Cordia New"/>
                <w:szCs w:val="22"/>
              </w:rPr>
            </w:pPr>
            <w:r w:rsidRPr="000350B1">
              <w:rPr>
                <w:rFonts w:ascii="Cordia New" w:eastAsia="Times New Roman" w:hAnsi="Cordia New" w:cs="Cordia New"/>
                <w:szCs w:val="22"/>
                <w:cs/>
              </w:rPr>
              <w:t>-</w:t>
            </w:r>
          </w:p>
        </w:tc>
      </w:tr>
      <w:tr w:rsidR="000350B1" w:rsidRPr="000350B1" w:rsidTr="000350B1">
        <w:trPr>
          <w:trHeight w:val="80"/>
          <w:jc w:val="center"/>
        </w:trPr>
        <w:tc>
          <w:tcPr>
            <w:tcW w:w="108" w:type="pct"/>
            <w:shd w:val="clear" w:color="auto" w:fill="auto"/>
            <w:noWrap/>
            <w:vAlign w:val="center"/>
            <w:hideMark/>
          </w:tcPr>
          <w:p w:rsidR="00B72401" w:rsidRPr="00B72401" w:rsidRDefault="00B72401" w:rsidP="00B72401">
            <w:pPr>
              <w:spacing w:after="0" w:line="240" w:lineRule="auto"/>
              <w:jc w:val="center"/>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2106" w:type="pct"/>
            <w:gridSpan w:val="3"/>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r w:rsidRPr="00B72401">
              <w:rPr>
                <w:rFonts w:ascii="Cordia New" w:eastAsia="Times New Roman" w:hAnsi="Cordia New" w:cs="Cordia New"/>
                <w:szCs w:val="22"/>
                <w:cs/>
              </w:rPr>
              <w:t>เงินสดรับจากการขายที่ดิน อาคาร อุปกรณ์ และสิทธิการเช่า</w:t>
            </w:r>
          </w:p>
        </w:tc>
        <w:tc>
          <w:tcPr>
            <w:tcW w:w="367"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06"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rPr>
              <w:t>184</w:t>
            </w:r>
          </w:p>
        </w:tc>
        <w:tc>
          <w:tcPr>
            <w:tcW w:w="464" w:type="pct"/>
            <w:shd w:val="clear" w:color="auto" w:fill="auto"/>
          </w:tcPr>
          <w:p w:rsidR="00B72401" w:rsidRPr="000350B1" w:rsidRDefault="00B7240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rPr>
              <w:t xml:space="preserve"> 65 </w:t>
            </w: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399"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64"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rPr>
              <w:t>37</w:t>
            </w:r>
          </w:p>
        </w:tc>
        <w:tc>
          <w:tcPr>
            <w:tcW w:w="463" w:type="pct"/>
            <w:shd w:val="clear" w:color="auto" w:fill="auto"/>
          </w:tcPr>
          <w:p w:rsidR="00B72401" w:rsidRPr="000350B1" w:rsidRDefault="00B7240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rPr>
              <w:t xml:space="preserve"> 15 </w:t>
            </w:r>
          </w:p>
        </w:tc>
      </w:tr>
      <w:tr w:rsidR="000350B1" w:rsidRPr="000350B1" w:rsidTr="000350B1">
        <w:trPr>
          <w:trHeight w:val="80"/>
          <w:jc w:val="center"/>
        </w:trPr>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2106" w:type="pct"/>
            <w:gridSpan w:val="3"/>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r w:rsidRPr="00B72401">
              <w:rPr>
                <w:rFonts w:ascii="Cordia New" w:eastAsia="Times New Roman" w:hAnsi="Cordia New" w:cs="Cordia New"/>
                <w:szCs w:val="22"/>
                <w:cs/>
              </w:rPr>
              <w:t>เงินสดจ่ายเพื่อซื้อที่ดิน อาคาร อุปกรณ์ และสิทธิการเช่า</w:t>
            </w:r>
          </w:p>
        </w:tc>
        <w:tc>
          <w:tcPr>
            <w:tcW w:w="367"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13,477</w:t>
            </w:r>
            <w:r w:rsidRPr="00B72401">
              <w:rPr>
                <w:rFonts w:ascii="Cordia New" w:eastAsia="Times New Roman" w:hAnsi="Cordia New" w:cs="Cordia New"/>
                <w:szCs w:val="22"/>
                <w:cs/>
              </w:rPr>
              <w:t>)</w:t>
            </w:r>
          </w:p>
        </w:tc>
        <w:tc>
          <w:tcPr>
            <w:tcW w:w="406"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60,647</w:t>
            </w:r>
            <w:r w:rsidRPr="00B72401">
              <w:rPr>
                <w:rFonts w:ascii="Cordia New" w:eastAsia="Times New Roman" w:hAnsi="Cordia New" w:cs="Cordia New"/>
                <w:szCs w:val="22"/>
                <w:cs/>
              </w:rPr>
              <w:t>)</w:t>
            </w:r>
          </w:p>
        </w:tc>
        <w:tc>
          <w:tcPr>
            <w:tcW w:w="464" w:type="pct"/>
            <w:shd w:val="clear" w:color="auto" w:fill="auto"/>
          </w:tcPr>
          <w:p w:rsidR="00B72401" w:rsidRPr="000350B1" w:rsidRDefault="00B7240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cs/>
              </w:rPr>
              <w:t xml:space="preserve"> (</w:t>
            </w:r>
            <w:r w:rsidRPr="000350B1">
              <w:rPr>
                <w:rFonts w:ascii="Cordia New" w:hAnsi="Cordia New" w:cs="Cordia New"/>
                <w:color w:val="000000"/>
                <w:szCs w:val="22"/>
              </w:rPr>
              <w:t>72,992</w:t>
            </w:r>
            <w:r w:rsidRPr="000350B1">
              <w:rPr>
                <w:rFonts w:ascii="Cordia New" w:hAnsi="Cordia New" w:cs="Cordia New"/>
                <w:color w:val="000000"/>
                <w:szCs w:val="22"/>
                <w:cs/>
              </w:rPr>
              <w:t>)</w:t>
            </w: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399"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586</w:t>
            </w:r>
            <w:r w:rsidRPr="00B72401">
              <w:rPr>
                <w:rFonts w:ascii="Cordia New" w:eastAsia="Times New Roman" w:hAnsi="Cordia New" w:cs="Cordia New"/>
                <w:szCs w:val="22"/>
                <w:cs/>
              </w:rPr>
              <w:t>)</w:t>
            </w:r>
          </w:p>
        </w:tc>
        <w:tc>
          <w:tcPr>
            <w:tcW w:w="464"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599</w:t>
            </w:r>
            <w:r w:rsidRPr="00B72401">
              <w:rPr>
                <w:rFonts w:ascii="Cordia New" w:eastAsia="Times New Roman" w:hAnsi="Cordia New" w:cs="Cordia New"/>
                <w:szCs w:val="22"/>
                <w:cs/>
              </w:rPr>
              <w:t>)</w:t>
            </w:r>
          </w:p>
        </w:tc>
        <w:tc>
          <w:tcPr>
            <w:tcW w:w="463" w:type="pct"/>
            <w:shd w:val="clear" w:color="auto" w:fill="auto"/>
          </w:tcPr>
          <w:p w:rsidR="00B72401" w:rsidRPr="000350B1" w:rsidRDefault="00B7240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cs/>
              </w:rPr>
              <w:t xml:space="preserve"> (</w:t>
            </w:r>
            <w:r w:rsidRPr="000350B1">
              <w:rPr>
                <w:rFonts w:ascii="Cordia New" w:hAnsi="Cordia New" w:cs="Cordia New"/>
                <w:color w:val="000000"/>
                <w:szCs w:val="22"/>
              </w:rPr>
              <w:t>181</w:t>
            </w:r>
            <w:r w:rsidRPr="000350B1">
              <w:rPr>
                <w:rFonts w:ascii="Cordia New" w:hAnsi="Cordia New" w:cs="Cordia New"/>
                <w:color w:val="000000"/>
                <w:szCs w:val="22"/>
                <w:cs/>
              </w:rPr>
              <w:t>)</w:t>
            </w:r>
          </w:p>
        </w:tc>
      </w:tr>
      <w:tr w:rsidR="000350B1" w:rsidRPr="000350B1" w:rsidTr="000350B1">
        <w:trPr>
          <w:trHeight w:val="80"/>
          <w:jc w:val="center"/>
        </w:trPr>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2106" w:type="pct"/>
            <w:gridSpan w:val="3"/>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r w:rsidRPr="00B72401">
              <w:rPr>
                <w:rFonts w:ascii="Cordia New" w:eastAsia="Times New Roman" w:hAnsi="Cordia New" w:cs="Cordia New"/>
                <w:szCs w:val="22"/>
                <w:cs/>
              </w:rPr>
              <w:t>เงินสดจ่ายเพื่อซื้อสินทรัพย์ไม่มีตัวตน</w:t>
            </w:r>
          </w:p>
        </w:tc>
        <w:tc>
          <w:tcPr>
            <w:tcW w:w="367"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180</w:t>
            </w:r>
            <w:r w:rsidRPr="00B72401">
              <w:rPr>
                <w:rFonts w:ascii="Cordia New" w:eastAsia="Times New Roman" w:hAnsi="Cordia New" w:cs="Cordia New"/>
                <w:szCs w:val="22"/>
                <w:cs/>
              </w:rPr>
              <w:t>)</w:t>
            </w:r>
          </w:p>
        </w:tc>
        <w:tc>
          <w:tcPr>
            <w:tcW w:w="406"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876</w:t>
            </w:r>
            <w:r w:rsidRPr="00B72401">
              <w:rPr>
                <w:rFonts w:ascii="Cordia New" w:eastAsia="Times New Roman" w:hAnsi="Cordia New" w:cs="Cordia New"/>
                <w:szCs w:val="22"/>
                <w:cs/>
              </w:rPr>
              <w:t>)</w:t>
            </w:r>
          </w:p>
        </w:tc>
        <w:tc>
          <w:tcPr>
            <w:tcW w:w="464" w:type="pct"/>
            <w:shd w:val="clear" w:color="auto" w:fill="auto"/>
          </w:tcPr>
          <w:p w:rsidR="00B72401" w:rsidRPr="000350B1" w:rsidRDefault="00B7240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cs/>
              </w:rPr>
              <w:t xml:space="preserve"> (</w:t>
            </w:r>
            <w:r w:rsidRPr="000350B1">
              <w:rPr>
                <w:rFonts w:ascii="Cordia New" w:hAnsi="Cordia New" w:cs="Cordia New"/>
                <w:color w:val="000000"/>
                <w:szCs w:val="22"/>
              </w:rPr>
              <w:t>83</w:t>
            </w:r>
            <w:r w:rsidRPr="000350B1">
              <w:rPr>
                <w:rFonts w:ascii="Cordia New" w:hAnsi="Cordia New" w:cs="Cordia New"/>
                <w:color w:val="000000"/>
                <w:szCs w:val="22"/>
                <w:cs/>
              </w:rPr>
              <w:t>)</w:t>
            </w: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399"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64"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63" w:type="pct"/>
            <w:shd w:val="clear" w:color="auto" w:fill="auto"/>
          </w:tcPr>
          <w:p w:rsidR="00B72401" w:rsidRPr="000350B1" w:rsidRDefault="00B7240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cs/>
              </w:rPr>
              <w:t xml:space="preserve"> -   </w:t>
            </w:r>
          </w:p>
        </w:tc>
      </w:tr>
      <w:tr w:rsidR="000350B1" w:rsidRPr="000350B1" w:rsidTr="000350B1">
        <w:trPr>
          <w:trHeight w:val="80"/>
          <w:jc w:val="center"/>
        </w:trPr>
        <w:tc>
          <w:tcPr>
            <w:tcW w:w="108" w:type="pct"/>
            <w:shd w:val="clear" w:color="auto" w:fill="auto"/>
            <w:noWrap/>
            <w:vAlign w:val="center"/>
            <w:hideMark/>
          </w:tcPr>
          <w:p w:rsidR="00B72401" w:rsidRPr="00B72401" w:rsidRDefault="00B72401" w:rsidP="00B72401">
            <w:pPr>
              <w:spacing w:after="0" w:line="240" w:lineRule="auto"/>
              <w:jc w:val="center"/>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2106" w:type="pct"/>
            <w:gridSpan w:val="3"/>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r w:rsidRPr="00B72401">
              <w:rPr>
                <w:rFonts w:ascii="Cordia New" w:eastAsia="Times New Roman" w:hAnsi="Cordia New" w:cs="Cordia New"/>
                <w:szCs w:val="22"/>
                <w:cs/>
              </w:rPr>
              <w:t>เงินสดจ่ายเงินให้กู้ยืมระยะสั้น</w:t>
            </w:r>
          </w:p>
        </w:tc>
        <w:tc>
          <w:tcPr>
            <w:tcW w:w="367"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06"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719,000</w:t>
            </w:r>
            <w:r w:rsidRPr="00B72401">
              <w:rPr>
                <w:rFonts w:ascii="Cordia New" w:eastAsia="Times New Roman" w:hAnsi="Cordia New" w:cs="Cordia New"/>
                <w:szCs w:val="22"/>
                <w:cs/>
              </w:rPr>
              <w:t>)</w:t>
            </w:r>
          </w:p>
        </w:tc>
        <w:tc>
          <w:tcPr>
            <w:tcW w:w="464" w:type="pct"/>
            <w:shd w:val="clear" w:color="auto" w:fill="auto"/>
          </w:tcPr>
          <w:p w:rsidR="00B72401" w:rsidRPr="000350B1" w:rsidRDefault="00B7240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cs/>
              </w:rPr>
              <w:t xml:space="preserve"> -   </w:t>
            </w: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399"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341,460</w:t>
            </w:r>
            <w:r w:rsidRPr="00B72401">
              <w:rPr>
                <w:rFonts w:ascii="Cordia New" w:eastAsia="Times New Roman" w:hAnsi="Cordia New" w:cs="Cordia New"/>
                <w:szCs w:val="22"/>
                <w:cs/>
              </w:rPr>
              <w:t>)</w:t>
            </w:r>
          </w:p>
        </w:tc>
        <w:tc>
          <w:tcPr>
            <w:tcW w:w="464"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1,035,593</w:t>
            </w:r>
            <w:r w:rsidRPr="00B72401">
              <w:rPr>
                <w:rFonts w:ascii="Cordia New" w:eastAsia="Times New Roman" w:hAnsi="Cordia New" w:cs="Cordia New"/>
                <w:szCs w:val="22"/>
                <w:cs/>
              </w:rPr>
              <w:t>)</w:t>
            </w:r>
          </w:p>
        </w:tc>
        <w:tc>
          <w:tcPr>
            <w:tcW w:w="463" w:type="pct"/>
            <w:shd w:val="clear" w:color="auto" w:fill="auto"/>
          </w:tcPr>
          <w:p w:rsidR="00B72401" w:rsidRPr="000350B1" w:rsidRDefault="00B7240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cs/>
              </w:rPr>
              <w:t xml:space="preserve"> (</w:t>
            </w:r>
            <w:r w:rsidRPr="000350B1">
              <w:rPr>
                <w:rFonts w:ascii="Cordia New" w:hAnsi="Cordia New" w:cs="Cordia New"/>
                <w:color w:val="000000"/>
                <w:szCs w:val="22"/>
              </w:rPr>
              <w:t>578,992</w:t>
            </w:r>
            <w:r w:rsidRPr="000350B1">
              <w:rPr>
                <w:rFonts w:ascii="Cordia New" w:hAnsi="Cordia New" w:cs="Cordia New"/>
                <w:color w:val="000000"/>
                <w:szCs w:val="22"/>
                <w:cs/>
              </w:rPr>
              <w:t>)</w:t>
            </w:r>
          </w:p>
        </w:tc>
      </w:tr>
      <w:tr w:rsidR="000350B1" w:rsidRPr="000350B1" w:rsidTr="000350B1">
        <w:trPr>
          <w:trHeight w:val="80"/>
          <w:jc w:val="center"/>
        </w:trPr>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2106" w:type="pct"/>
            <w:gridSpan w:val="3"/>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r w:rsidRPr="00B72401">
              <w:rPr>
                <w:rFonts w:ascii="Cordia New" w:eastAsia="Times New Roman" w:hAnsi="Cordia New" w:cs="Cordia New"/>
                <w:szCs w:val="22"/>
                <w:cs/>
              </w:rPr>
              <w:t>เงินสดรับชำระคืนจากเงินให้กู้ยืมระยะสั้น</w:t>
            </w:r>
          </w:p>
        </w:tc>
        <w:tc>
          <w:tcPr>
            <w:tcW w:w="367"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rPr>
              <w:t>76,513</w:t>
            </w:r>
          </w:p>
        </w:tc>
        <w:tc>
          <w:tcPr>
            <w:tcW w:w="406"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rPr>
              <w:t>230,342</w:t>
            </w:r>
          </w:p>
        </w:tc>
        <w:tc>
          <w:tcPr>
            <w:tcW w:w="464" w:type="pct"/>
            <w:shd w:val="clear" w:color="auto" w:fill="auto"/>
          </w:tcPr>
          <w:p w:rsidR="00B72401" w:rsidRPr="000350B1" w:rsidRDefault="00B7240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cs/>
              </w:rPr>
              <w:t xml:space="preserve"> -   </w:t>
            </w: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399"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rPr>
              <w:t>599,264</w:t>
            </w:r>
          </w:p>
        </w:tc>
        <w:tc>
          <w:tcPr>
            <w:tcW w:w="464"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rPr>
              <w:t>1,208,272</w:t>
            </w:r>
          </w:p>
        </w:tc>
        <w:tc>
          <w:tcPr>
            <w:tcW w:w="463" w:type="pct"/>
            <w:shd w:val="clear" w:color="auto" w:fill="auto"/>
          </w:tcPr>
          <w:p w:rsidR="00B72401" w:rsidRPr="000350B1" w:rsidRDefault="00B7240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rPr>
              <w:t xml:space="preserve"> 91,846 </w:t>
            </w:r>
          </w:p>
        </w:tc>
      </w:tr>
      <w:tr w:rsidR="000350B1" w:rsidRPr="000350B1" w:rsidTr="000350B1">
        <w:trPr>
          <w:trHeight w:val="80"/>
          <w:jc w:val="center"/>
        </w:trPr>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2106" w:type="pct"/>
            <w:gridSpan w:val="3"/>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r w:rsidRPr="00B72401">
              <w:rPr>
                <w:rFonts w:ascii="Cordia New" w:eastAsia="Times New Roman" w:hAnsi="Cordia New" w:cs="Cordia New"/>
                <w:szCs w:val="22"/>
                <w:cs/>
              </w:rPr>
              <w:t>ดอกเบี้ยรับ</w:t>
            </w:r>
          </w:p>
        </w:tc>
        <w:tc>
          <w:tcPr>
            <w:tcW w:w="367" w:type="pct"/>
            <w:tcBorders>
              <w:bottom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rPr>
              <w:t>47,683</w:t>
            </w:r>
          </w:p>
        </w:tc>
        <w:tc>
          <w:tcPr>
            <w:tcW w:w="406" w:type="pct"/>
            <w:tcBorders>
              <w:bottom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rPr>
              <w:t>108,665</w:t>
            </w:r>
          </w:p>
        </w:tc>
        <w:tc>
          <w:tcPr>
            <w:tcW w:w="464" w:type="pct"/>
            <w:tcBorders>
              <w:bottom w:val="single" w:sz="4" w:space="0" w:color="auto"/>
            </w:tcBorders>
            <w:shd w:val="clear" w:color="auto" w:fill="auto"/>
          </w:tcPr>
          <w:p w:rsidR="00B72401" w:rsidRPr="000350B1" w:rsidRDefault="00B7240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rPr>
              <w:t xml:space="preserve"> 42,766 </w:t>
            </w: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399" w:type="pct"/>
            <w:tcBorders>
              <w:bottom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rPr>
              <w:t>49,061</w:t>
            </w:r>
          </w:p>
        </w:tc>
        <w:tc>
          <w:tcPr>
            <w:tcW w:w="464" w:type="pct"/>
            <w:tcBorders>
              <w:bottom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rPr>
              <w:t>96,620</w:t>
            </w:r>
          </w:p>
        </w:tc>
        <w:tc>
          <w:tcPr>
            <w:tcW w:w="463" w:type="pct"/>
            <w:tcBorders>
              <w:bottom w:val="single" w:sz="4" w:space="0" w:color="auto"/>
            </w:tcBorders>
            <w:shd w:val="clear" w:color="auto" w:fill="auto"/>
          </w:tcPr>
          <w:p w:rsidR="00B72401" w:rsidRPr="000350B1" w:rsidRDefault="00B7240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rPr>
              <w:t xml:space="preserve"> 39,277 </w:t>
            </w:r>
          </w:p>
        </w:tc>
      </w:tr>
      <w:tr w:rsidR="000350B1" w:rsidRPr="000350B1" w:rsidTr="000350B1">
        <w:trPr>
          <w:trHeight w:val="70"/>
          <w:jc w:val="center"/>
        </w:trPr>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36"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970" w:type="pct"/>
            <w:gridSpan w:val="2"/>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b/>
                <w:bCs/>
                <w:szCs w:val="22"/>
              </w:rPr>
            </w:pPr>
            <w:r w:rsidRPr="00B72401">
              <w:rPr>
                <w:rFonts w:ascii="Cordia New" w:eastAsia="Times New Roman" w:hAnsi="Cordia New" w:cs="Cordia New"/>
                <w:b/>
                <w:bCs/>
                <w:szCs w:val="22"/>
                <w:cs/>
              </w:rPr>
              <w:t>กระแสเงินสดสุทธิได้มาจาก(ใช้ไปใน)กิจกรรมลงทุน</w:t>
            </w:r>
          </w:p>
        </w:tc>
        <w:tc>
          <w:tcPr>
            <w:tcW w:w="367" w:type="pct"/>
            <w:tcBorders>
              <w:top w:val="single" w:sz="4" w:space="0" w:color="auto"/>
              <w:bottom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rPr>
              <w:t>14,773</w:t>
            </w:r>
          </w:p>
        </w:tc>
        <w:tc>
          <w:tcPr>
            <w:tcW w:w="406" w:type="pct"/>
            <w:tcBorders>
              <w:top w:val="single" w:sz="4" w:space="0" w:color="auto"/>
              <w:bottom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cs/>
              </w:rPr>
              <w:t>(</w:t>
            </w:r>
            <w:r w:rsidRPr="00B72401">
              <w:rPr>
                <w:rFonts w:ascii="Cordia New" w:eastAsia="Times New Roman" w:hAnsi="Cordia New" w:cs="Cordia New"/>
                <w:b/>
                <w:bCs/>
                <w:szCs w:val="22"/>
              </w:rPr>
              <w:t>812,217</w:t>
            </w:r>
            <w:r w:rsidRPr="00B72401">
              <w:rPr>
                <w:rFonts w:ascii="Cordia New" w:eastAsia="Times New Roman" w:hAnsi="Cordia New" w:cs="Cordia New"/>
                <w:b/>
                <w:bCs/>
                <w:szCs w:val="22"/>
                <w:cs/>
              </w:rPr>
              <w:t>)</w:t>
            </w:r>
          </w:p>
        </w:tc>
        <w:tc>
          <w:tcPr>
            <w:tcW w:w="464" w:type="pct"/>
            <w:tcBorders>
              <w:top w:val="single" w:sz="4" w:space="0" w:color="auto"/>
              <w:bottom w:val="single" w:sz="4" w:space="0" w:color="auto"/>
            </w:tcBorders>
          </w:tcPr>
          <w:p w:rsidR="00B72401" w:rsidRPr="000350B1" w:rsidRDefault="00B72401" w:rsidP="000350B1">
            <w:pPr>
              <w:spacing w:after="0" w:line="240" w:lineRule="auto"/>
              <w:jc w:val="right"/>
              <w:rPr>
                <w:rFonts w:ascii="Cordia New" w:eastAsia="Times New Roman" w:hAnsi="Cordia New" w:cs="Cordia New"/>
                <w:b/>
                <w:bCs/>
                <w:szCs w:val="22"/>
              </w:rPr>
            </w:pPr>
            <w:r w:rsidRPr="000350B1">
              <w:rPr>
                <w:rFonts w:ascii="Cordia New" w:eastAsia="Times New Roman" w:hAnsi="Cordia New" w:cs="Cordia New"/>
                <w:b/>
                <w:bCs/>
                <w:szCs w:val="22"/>
                <w:cs/>
              </w:rPr>
              <w:t>(</w:t>
            </w:r>
            <w:r w:rsidRPr="000350B1">
              <w:rPr>
                <w:rFonts w:ascii="Cordia New" w:eastAsia="Times New Roman" w:hAnsi="Cordia New" w:cs="Cordia New"/>
                <w:b/>
                <w:bCs/>
                <w:szCs w:val="22"/>
              </w:rPr>
              <w:t>1,211,756</w:t>
            </w:r>
            <w:r w:rsidRPr="000350B1">
              <w:rPr>
                <w:rFonts w:ascii="Cordia New" w:eastAsia="Times New Roman" w:hAnsi="Cordia New" w:cs="Cordia New"/>
                <w:b/>
                <w:bCs/>
                <w:szCs w:val="22"/>
                <w:cs/>
              </w:rPr>
              <w:t>)</w:t>
            </w: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b/>
                <w:bCs/>
                <w:szCs w:val="22"/>
              </w:rPr>
            </w:pPr>
          </w:p>
        </w:tc>
        <w:tc>
          <w:tcPr>
            <w:tcW w:w="399" w:type="pct"/>
            <w:tcBorders>
              <w:top w:val="single" w:sz="4" w:space="0" w:color="auto"/>
              <w:bottom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rPr>
              <w:t>210,513</w:t>
            </w:r>
          </w:p>
        </w:tc>
        <w:tc>
          <w:tcPr>
            <w:tcW w:w="464" w:type="pct"/>
            <w:tcBorders>
              <w:top w:val="single" w:sz="4" w:space="0" w:color="auto"/>
              <w:bottom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cs/>
              </w:rPr>
              <w:t>(</w:t>
            </w:r>
            <w:r w:rsidRPr="00B72401">
              <w:rPr>
                <w:rFonts w:ascii="Cordia New" w:eastAsia="Times New Roman" w:hAnsi="Cordia New" w:cs="Cordia New"/>
                <w:b/>
                <w:bCs/>
                <w:szCs w:val="22"/>
              </w:rPr>
              <w:t>412,657</w:t>
            </w:r>
            <w:r w:rsidRPr="00B72401">
              <w:rPr>
                <w:rFonts w:ascii="Cordia New" w:eastAsia="Times New Roman" w:hAnsi="Cordia New" w:cs="Cordia New"/>
                <w:b/>
                <w:bCs/>
                <w:szCs w:val="22"/>
                <w:cs/>
              </w:rPr>
              <w:t>)</w:t>
            </w:r>
          </w:p>
        </w:tc>
        <w:tc>
          <w:tcPr>
            <w:tcW w:w="463" w:type="pct"/>
            <w:tcBorders>
              <w:top w:val="single" w:sz="4" w:space="0" w:color="auto"/>
              <w:bottom w:val="single" w:sz="4" w:space="0" w:color="auto"/>
            </w:tcBorders>
          </w:tcPr>
          <w:p w:rsidR="00B72401" w:rsidRPr="000350B1" w:rsidRDefault="00B72401" w:rsidP="000350B1">
            <w:pPr>
              <w:spacing w:after="0" w:line="240" w:lineRule="auto"/>
              <w:jc w:val="right"/>
              <w:rPr>
                <w:rFonts w:ascii="Cordia New" w:eastAsia="Times New Roman" w:hAnsi="Cordia New" w:cs="Cordia New"/>
                <w:b/>
                <w:bCs/>
                <w:szCs w:val="22"/>
              </w:rPr>
            </w:pPr>
            <w:r w:rsidRPr="000350B1">
              <w:rPr>
                <w:rFonts w:ascii="Cordia New" w:eastAsia="Times New Roman" w:hAnsi="Cordia New" w:cs="Cordia New"/>
                <w:b/>
                <w:bCs/>
                <w:szCs w:val="22"/>
                <w:cs/>
              </w:rPr>
              <w:t>(</w:t>
            </w:r>
            <w:r w:rsidRPr="000350B1">
              <w:rPr>
                <w:rFonts w:ascii="Cordia New" w:eastAsia="Times New Roman" w:hAnsi="Cordia New" w:cs="Cordia New"/>
                <w:b/>
                <w:bCs/>
                <w:szCs w:val="22"/>
              </w:rPr>
              <w:t>1,370,425</w:t>
            </w:r>
            <w:r w:rsidRPr="000350B1">
              <w:rPr>
                <w:rFonts w:ascii="Cordia New" w:eastAsia="Times New Roman" w:hAnsi="Cordia New" w:cs="Cordia New"/>
                <w:b/>
                <w:bCs/>
                <w:szCs w:val="22"/>
                <w:cs/>
              </w:rPr>
              <w:t>)</w:t>
            </w:r>
          </w:p>
        </w:tc>
      </w:tr>
      <w:tr w:rsidR="000350B1" w:rsidRPr="000350B1" w:rsidTr="000350B1">
        <w:trPr>
          <w:trHeight w:val="70"/>
          <w:jc w:val="center"/>
        </w:trPr>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b/>
                <w:bCs/>
                <w:szCs w:val="22"/>
              </w:rPr>
            </w:pPr>
          </w:p>
        </w:tc>
        <w:tc>
          <w:tcPr>
            <w:tcW w:w="2214" w:type="pct"/>
            <w:gridSpan w:val="4"/>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b/>
                <w:bCs/>
                <w:szCs w:val="22"/>
              </w:rPr>
            </w:pPr>
            <w:r w:rsidRPr="00B72401">
              <w:rPr>
                <w:rFonts w:ascii="Cordia New" w:eastAsia="Times New Roman" w:hAnsi="Cordia New" w:cs="Cordia New"/>
                <w:b/>
                <w:bCs/>
                <w:szCs w:val="22"/>
                <w:cs/>
              </w:rPr>
              <w:t>กระแสเงินสดจากกิจกรรมจัดหาเงิน</w:t>
            </w:r>
          </w:p>
        </w:tc>
        <w:tc>
          <w:tcPr>
            <w:tcW w:w="367"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406"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464" w:type="pct"/>
          </w:tcPr>
          <w:p w:rsidR="00B72401" w:rsidRPr="000350B1" w:rsidRDefault="00B72401" w:rsidP="000350B1">
            <w:pPr>
              <w:spacing w:after="0" w:line="240" w:lineRule="auto"/>
              <w:jc w:val="right"/>
              <w:rPr>
                <w:rFonts w:ascii="Cordia New" w:eastAsia="Times New Roman" w:hAnsi="Cordia New" w:cs="Cordia New"/>
                <w:szCs w:val="22"/>
              </w:rPr>
            </w:pP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399" w:type="pct"/>
            <w:tcBorders>
              <w:top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464" w:type="pct"/>
            <w:tcBorders>
              <w:top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463" w:type="pct"/>
            <w:tcBorders>
              <w:top w:val="single" w:sz="4" w:space="0" w:color="auto"/>
            </w:tcBorders>
          </w:tcPr>
          <w:p w:rsidR="00B72401" w:rsidRPr="000350B1" w:rsidRDefault="00B72401" w:rsidP="000350B1">
            <w:pPr>
              <w:spacing w:after="0" w:line="240" w:lineRule="auto"/>
              <w:jc w:val="right"/>
              <w:rPr>
                <w:rFonts w:ascii="Cordia New" w:eastAsia="Times New Roman" w:hAnsi="Cordia New" w:cs="Cordia New"/>
                <w:szCs w:val="22"/>
              </w:rPr>
            </w:pPr>
          </w:p>
        </w:tc>
      </w:tr>
      <w:tr w:rsidR="000350B1" w:rsidRPr="000350B1" w:rsidTr="000350B1">
        <w:trPr>
          <w:trHeight w:val="80"/>
          <w:jc w:val="center"/>
        </w:trPr>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2106" w:type="pct"/>
            <w:gridSpan w:val="3"/>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r w:rsidRPr="00B72401">
              <w:rPr>
                <w:rFonts w:ascii="Cordia New" w:eastAsia="Times New Roman" w:hAnsi="Cordia New" w:cs="Cordia New"/>
                <w:szCs w:val="22"/>
                <w:cs/>
              </w:rPr>
              <w:t>เงินสดจ่ายเพื่อชำระเงินกู้ยืมระยะยาว</w:t>
            </w:r>
          </w:p>
        </w:tc>
        <w:tc>
          <w:tcPr>
            <w:tcW w:w="367"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3,622</w:t>
            </w:r>
            <w:r w:rsidRPr="00B72401">
              <w:rPr>
                <w:rFonts w:ascii="Cordia New" w:eastAsia="Times New Roman" w:hAnsi="Cordia New" w:cs="Cordia New"/>
                <w:szCs w:val="22"/>
                <w:cs/>
              </w:rPr>
              <w:t>)</w:t>
            </w:r>
          </w:p>
        </w:tc>
        <w:tc>
          <w:tcPr>
            <w:tcW w:w="406"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50,139</w:t>
            </w:r>
            <w:r w:rsidRPr="00B72401">
              <w:rPr>
                <w:rFonts w:ascii="Cordia New" w:eastAsia="Times New Roman" w:hAnsi="Cordia New" w:cs="Cordia New"/>
                <w:szCs w:val="22"/>
                <w:cs/>
              </w:rPr>
              <w:t>)</w:t>
            </w:r>
          </w:p>
        </w:tc>
        <w:tc>
          <w:tcPr>
            <w:tcW w:w="464" w:type="pct"/>
          </w:tcPr>
          <w:p w:rsidR="00B72401" w:rsidRPr="000350B1" w:rsidRDefault="000350B1" w:rsidP="000350B1">
            <w:pPr>
              <w:spacing w:after="0" w:line="240" w:lineRule="auto"/>
              <w:jc w:val="right"/>
              <w:rPr>
                <w:rFonts w:ascii="Cordia New" w:eastAsia="Times New Roman" w:hAnsi="Cordia New" w:cs="Cordia New"/>
                <w:szCs w:val="22"/>
              </w:rPr>
            </w:pPr>
            <w:r w:rsidRPr="000350B1">
              <w:rPr>
                <w:rFonts w:ascii="Cordia New" w:eastAsia="Times New Roman" w:hAnsi="Cordia New" w:cs="Cordia New"/>
                <w:szCs w:val="22"/>
                <w:cs/>
              </w:rPr>
              <w:t>(</w:t>
            </w:r>
            <w:r w:rsidRPr="000350B1">
              <w:rPr>
                <w:rFonts w:ascii="Cordia New" w:eastAsia="Times New Roman" w:hAnsi="Cordia New" w:cs="Cordia New"/>
                <w:szCs w:val="22"/>
              </w:rPr>
              <w:t>130,189</w:t>
            </w:r>
            <w:r w:rsidRPr="000350B1">
              <w:rPr>
                <w:rFonts w:ascii="Cordia New" w:eastAsia="Times New Roman" w:hAnsi="Cordia New" w:cs="Cordia New"/>
                <w:szCs w:val="22"/>
                <w:cs/>
              </w:rPr>
              <w:t>)</w:t>
            </w: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399"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64"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63" w:type="pct"/>
          </w:tcPr>
          <w:p w:rsidR="00B72401" w:rsidRPr="000350B1" w:rsidRDefault="000350B1" w:rsidP="000350B1">
            <w:pPr>
              <w:spacing w:after="0" w:line="240" w:lineRule="auto"/>
              <w:jc w:val="right"/>
              <w:rPr>
                <w:rFonts w:ascii="Cordia New" w:eastAsia="Times New Roman" w:hAnsi="Cordia New" w:cs="Cordia New"/>
                <w:szCs w:val="22"/>
              </w:rPr>
            </w:pPr>
            <w:r w:rsidRPr="000350B1">
              <w:rPr>
                <w:rFonts w:ascii="Cordia New" w:eastAsia="Times New Roman" w:hAnsi="Cordia New" w:cs="Cordia New"/>
                <w:szCs w:val="22"/>
                <w:cs/>
              </w:rPr>
              <w:t>(</w:t>
            </w:r>
            <w:r w:rsidRPr="000350B1">
              <w:rPr>
                <w:rFonts w:ascii="Cordia New" w:eastAsia="Times New Roman" w:hAnsi="Cordia New" w:cs="Cordia New"/>
                <w:szCs w:val="22"/>
              </w:rPr>
              <w:t>30,000</w:t>
            </w:r>
            <w:r w:rsidRPr="000350B1">
              <w:rPr>
                <w:rFonts w:ascii="Cordia New" w:eastAsia="Times New Roman" w:hAnsi="Cordia New" w:cs="Cordia New"/>
                <w:szCs w:val="22"/>
                <w:cs/>
              </w:rPr>
              <w:t>)</w:t>
            </w:r>
          </w:p>
        </w:tc>
      </w:tr>
      <w:tr w:rsidR="000350B1" w:rsidRPr="000350B1" w:rsidTr="000350B1">
        <w:trPr>
          <w:trHeight w:val="80"/>
          <w:jc w:val="center"/>
        </w:trPr>
        <w:tc>
          <w:tcPr>
            <w:tcW w:w="108" w:type="pct"/>
            <w:shd w:val="clear" w:color="auto" w:fill="auto"/>
            <w:noWrap/>
            <w:vAlign w:val="center"/>
            <w:hideMark/>
          </w:tcPr>
          <w:p w:rsidR="00B72401" w:rsidRPr="00B72401" w:rsidRDefault="00B72401" w:rsidP="00B72401">
            <w:pPr>
              <w:spacing w:after="0" w:line="240" w:lineRule="auto"/>
              <w:jc w:val="center"/>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2106" w:type="pct"/>
            <w:gridSpan w:val="3"/>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r w:rsidRPr="00B72401">
              <w:rPr>
                <w:rFonts w:ascii="Cordia New" w:eastAsia="Times New Roman" w:hAnsi="Cordia New" w:cs="Cordia New"/>
                <w:szCs w:val="22"/>
                <w:cs/>
              </w:rPr>
              <w:t>เงินสดจ่ายชำระเงินกู้ยืมระยะสั้น</w:t>
            </w:r>
          </w:p>
        </w:tc>
        <w:tc>
          <w:tcPr>
            <w:tcW w:w="367"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101</w:t>
            </w:r>
            <w:r w:rsidRPr="00B72401">
              <w:rPr>
                <w:rFonts w:ascii="Cordia New" w:eastAsia="Times New Roman" w:hAnsi="Cordia New" w:cs="Cordia New"/>
                <w:szCs w:val="22"/>
                <w:cs/>
              </w:rPr>
              <w:t>)</w:t>
            </w:r>
          </w:p>
        </w:tc>
        <w:tc>
          <w:tcPr>
            <w:tcW w:w="406"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64" w:type="pct"/>
          </w:tcPr>
          <w:p w:rsidR="00B72401" w:rsidRPr="000350B1" w:rsidRDefault="000350B1" w:rsidP="000350B1">
            <w:pPr>
              <w:spacing w:after="0" w:line="240" w:lineRule="auto"/>
              <w:jc w:val="right"/>
              <w:rPr>
                <w:rFonts w:ascii="Cordia New" w:eastAsia="Times New Roman" w:hAnsi="Cordia New" w:cs="Cordia New"/>
                <w:szCs w:val="22"/>
              </w:rPr>
            </w:pPr>
            <w:r w:rsidRPr="000350B1">
              <w:rPr>
                <w:rFonts w:ascii="Cordia New" w:eastAsia="Times New Roman" w:hAnsi="Cordia New" w:cs="Cordia New"/>
                <w:szCs w:val="22"/>
                <w:cs/>
              </w:rPr>
              <w:t>-</w:t>
            </w: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399"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64" w:type="pct"/>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63" w:type="pct"/>
          </w:tcPr>
          <w:p w:rsidR="00B72401" w:rsidRPr="000350B1" w:rsidRDefault="000350B1" w:rsidP="000350B1">
            <w:pPr>
              <w:spacing w:after="0" w:line="240" w:lineRule="auto"/>
              <w:jc w:val="right"/>
              <w:rPr>
                <w:rFonts w:ascii="Cordia New" w:eastAsia="Times New Roman" w:hAnsi="Cordia New" w:cs="Cordia New"/>
                <w:szCs w:val="22"/>
              </w:rPr>
            </w:pPr>
            <w:r w:rsidRPr="000350B1">
              <w:rPr>
                <w:rFonts w:ascii="Cordia New" w:eastAsia="Times New Roman" w:hAnsi="Cordia New" w:cs="Cordia New"/>
                <w:szCs w:val="22"/>
                <w:cs/>
              </w:rPr>
              <w:t>-</w:t>
            </w:r>
          </w:p>
        </w:tc>
      </w:tr>
      <w:tr w:rsidR="000350B1" w:rsidRPr="000350B1" w:rsidTr="000350B1">
        <w:trPr>
          <w:trHeight w:val="80"/>
          <w:jc w:val="center"/>
        </w:trPr>
        <w:tc>
          <w:tcPr>
            <w:tcW w:w="108" w:type="pct"/>
            <w:shd w:val="clear" w:color="auto" w:fill="auto"/>
            <w:noWrap/>
            <w:vAlign w:val="center"/>
            <w:hideMark/>
          </w:tcPr>
          <w:p w:rsidR="000350B1" w:rsidRPr="00B72401" w:rsidRDefault="000350B1" w:rsidP="000350B1">
            <w:pPr>
              <w:spacing w:after="0" w:line="240" w:lineRule="auto"/>
              <w:jc w:val="center"/>
              <w:rPr>
                <w:rFonts w:ascii="Cordia New" w:eastAsia="Times New Roman" w:hAnsi="Cordia New" w:cs="Cordia New"/>
                <w:szCs w:val="22"/>
              </w:rPr>
            </w:pPr>
          </w:p>
        </w:tc>
        <w:tc>
          <w:tcPr>
            <w:tcW w:w="108" w:type="pct"/>
            <w:shd w:val="clear" w:color="auto" w:fill="auto"/>
            <w:noWrap/>
            <w:vAlign w:val="center"/>
            <w:hideMark/>
          </w:tcPr>
          <w:p w:rsidR="000350B1" w:rsidRPr="00B72401" w:rsidRDefault="000350B1" w:rsidP="000350B1">
            <w:pPr>
              <w:spacing w:after="0" w:line="240" w:lineRule="auto"/>
              <w:rPr>
                <w:rFonts w:ascii="Cordia New" w:eastAsia="Times New Roman" w:hAnsi="Cordia New" w:cs="Cordia New"/>
                <w:szCs w:val="22"/>
              </w:rPr>
            </w:pPr>
          </w:p>
        </w:tc>
        <w:tc>
          <w:tcPr>
            <w:tcW w:w="2106" w:type="pct"/>
            <w:gridSpan w:val="3"/>
            <w:shd w:val="clear" w:color="auto" w:fill="auto"/>
            <w:noWrap/>
            <w:vAlign w:val="center"/>
            <w:hideMark/>
          </w:tcPr>
          <w:p w:rsidR="000350B1" w:rsidRPr="00B72401" w:rsidRDefault="000350B1" w:rsidP="000350B1">
            <w:pPr>
              <w:spacing w:after="0" w:line="240" w:lineRule="auto"/>
              <w:rPr>
                <w:rFonts w:ascii="Cordia New" w:eastAsia="Times New Roman" w:hAnsi="Cordia New" w:cs="Cordia New"/>
                <w:szCs w:val="22"/>
              </w:rPr>
            </w:pPr>
            <w:r w:rsidRPr="00B72401">
              <w:rPr>
                <w:rFonts w:ascii="Cordia New" w:eastAsia="Times New Roman" w:hAnsi="Cordia New" w:cs="Cordia New"/>
                <w:szCs w:val="22"/>
                <w:cs/>
              </w:rPr>
              <w:t>เงินสดที่ผู้เช่าจ่ายเพื่อลดจำนวนหนี้สินซึ่งเกิดขึ้นจากสัญญาเช่าการเงิน</w:t>
            </w:r>
          </w:p>
        </w:tc>
        <w:tc>
          <w:tcPr>
            <w:tcW w:w="367"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4,871</w:t>
            </w:r>
            <w:r w:rsidRPr="00B72401">
              <w:rPr>
                <w:rFonts w:ascii="Cordia New" w:eastAsia="Times New Roman" w:hAnsi="Cordia New" w:cs="Cordia New"/>
                <w:szCs w:val="22"/>
                <w:cs/>
              </w:rPr>
              <w:t>)</w:t>
            </w:r>
          </w:p>
        </w:tc>
        <w:tc>
          <w:tcPr>
            <w:tcW w:w="406"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2,495</w:t>
            </w:r>
            <w:r w:rsidRPr="00B72401">
              <w:rPr>
                <w:rFonts w:ascii="Cordia New" w:eastAsia="Times New Roman" w:hAnsi="Cordia New" w:cs="Cordia New"/>
                <w:szCs w:val="22"/>
                <w:cs/>
              </w:rPr>
              <w:t>)</w:t>
            </w:r>
          </w:p>
        </w:tc>
        <w:tc>
          <w:tcPr>
            <w:tcW w:w="464" w:type="pct"/>
            <w:shd w:val="clear" w:color="auto" w:fill="auto"/>
          </w:tcPr>
          <w:p w:rsidR="000350B1" w:rsidRPr="000350B1" w:rsidRDefault="000350B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cs/>
              </w:rPr>
              <w:t xml:space="preserve"> (</w:t>
            </w:r>
            <w:r w:rsidRPr="000350B1">
              <w:rPr>
                <w:rFonts w:ascii="Cordia New" w:hAnsi="Cordia New" w:cs="Cordia New"/>
                <w:color w:val="000000"/>
                <w:szCs w:val="22"/>
              </w:rPr>
              <w:t>3,725</w:t>
            </w:r>
            <w:r w:rsidRPr="000350B1">
              <w:rPr>
                <w:rFonts w:ascii="Cordia New" w:hAnsi="Cordia New" w:cs="Cordia New"/>
                <w:color w:val="000000"/>
                <w:szCs w:val="22"/>
                <w:cs/>
              </w:rPr>
              <w:t>)</w:t>
            </w:r>
          </w:p>
        </w:tc>
        <w:tc>
          <w:tcPr>
            <w:tcW w:w="115"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szCs w:val="22"/>
              </w:rPr>
            </w:pPr>
          </w:p>
        </w:tc>
        <w:tc>
          <w:tcPr>
            <w:tcW w:w="399" w:type="pct"/>
            <w:shd w:val="clear" w:color="auto" w:fill="auto"/>
            <w:vAlign w:val="bottom"/>
            <w:hideMark/>
          </w:tcPr>
          <w:p w:rsidR="000350B1" w:rsidRPr="00B72401" w:rsidRDefault="000350B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64"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776</w:t>
            </w:r>
            <w:r w:rsidRPr="00B72401">
              <w:rPr>
                <w:rFonts w:ascii="Cordia New" w:eastAsia="Times New Roman" w:hAnsi="Cordia New" w:cs="Cordia New"/>
                <w:szCs w:val="22"/>
                <w:cs/>
              </w:rPr>
              <w:t>)</w:t>
            </w:r>
          </w:p>
        </w:tc>
        <w:tc>
          <w:tcPr>
            <w:tcW w:w="463" w:type="pct"/>
            <w:shd w:val="clear" w:color="auto" w:fill="auto"/>
          </w:tcPr>
          <w:p w:rsidR="000350B1" w:rsidRPr="000350B1" w:rsidRDefault="000350B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cs/>
              </w:rPr>
              <w:t xml:space="preserve"> (</w:t>
            </w:r>
            <w:r w:rsidRPr="000350B1">
              <w:rPr>
                <w:rFonts w:ascii="Cordia New" w:hAnsi="Cordia New" w:cs="Cordia New"/>
                <w:color w:val="000000"/>
                <w:szCs w:val="22"/>
              </w:rPr>
              <w:t>997</w:t>
            </w:r>
            <w:r w:rsidRPr="000350B1">
              <w:rPr>
                <w:rFonts w:ascii="Cordia New" w:hAnsi="Cordia New" w:cs="Cordia New"/>
                <w:color w:val="000000"/>
                <w:szCs w:val="22"/>
                <w:cs/>
              </w:rPr>
              <w:t>)</w:t>
            </w:r>
          </w:p>
        </w:tc>
      </w:tr>
      <w:tr w:rsidR="000350B1" w:rsidRPr="000350B1" w:rsidTr="000350B1">
        <w:trPr>
          <w:trHeight w:val="80"/>
          <w:jc w:val="center"/>
        </w:trPr>
        <w:tc>
          <w:tcPr>
            <w:tcW w:w="108" w:type="pct"/>
            <w:shd w:val="clear" w:color="auto" w:fill="auto"/>
            <w:noWrap/>
            <w:vAlign w:val="center"/>
            <w:hideMark/>
          </w:tcPr>
          <w:p w:rsidR="000350B1" w:rsidRPr="00B72401" w:rsidRDefault="000350B1" w:rsidP="000350B1">
            <w:pPr>
              <w:spacing w:after="0" w:line="240" w:lineRule="auto"/>
              <w:rPr>
                <w:rFonts w:ascii="Cordia New" w:eastAsia="Times New Roman" w:hAnsi="Cordia New" w:cs="Cordia New"/>
                <w:szCs w:val="22"/>
              </w:rPr>
            </w:pPr>
          </w:p>
        </w:tc>
        <w:tc>
          <w:tcPr>
            <w:tcW w:w="108" w:type="pct"/>
            <w:shd w:val="clear" w:color="auto" w:fill="auto"/>
            <w:noWrap/>
            <w:vAlign w:val="center"/>
            <w:hideMark/>
          </w:tcPr>
          <w:p w:rsidR="000350B1" w:rsidRPr="00B72401" w:rsidRDefault="000350B1" w:rsidP="000350B1">
            <w:pPr>
              <w:spacing w:after="0" w:line="240" w:lineRule="auto"/>
              <w:rPr>
                <w:rFonts w:ascii="Cordia New" w:eastAsia="Times New Roman" w:hAnsi="Cordia New" w:cs="Cordia New"/>
                <w:szCs w:val="22"/>
              </w:rPr>
            </w:pPr>
          </w:p>
        </w:tc>
        <w:tc>
          <w:tcPr>
            <w:tcW w:w="2106" w:type="pct"/>
            <w:gridSpan w:val="3"/>
            <w:shd w:val="clear" w:color="auto" w:fill="auto"/>
            <w:noWrap/>
            <w:vAlign w:val="center"/>
            <w:hideMark/>
          </w:tcPr>
          <w:p w:rsidR="000350B1" w:rsidRPr="00B72401" w:rsidRDefault="000350B1" w:rsidP="000350B1">
            <w:pPr>
              <w:spacing w:after="0" w:line="240" w:lineRule="auto"/>
              <w:rPr>
                <w:rFonts w:ascii="Cordia New" w:eastAsia="Times New Roman" w:hAnsi="Cordia New" w:cs="Cordia New"/>
                <w:szCs w:val="22"/>
              </w:rPr>
            </w:pPr>
            <w:r w:rsidRPr="00B72401">
              <w:rPr>
                <w:rFonts w:ascii="Cordia New" w:eastAsia="Times New Roman" w:hAnsi="Cordia New" w:cs="Cordia New"/>
                <w:szCs w:val="22"/>
                <w:cs/>
              </w:rPr>
              <w:t>ดอกเบี้ยจ่าย</w:t>
            </w:r>
          </w:p>
        </w:tc>
        <w:tc>
          <w:tcPr>
            <w:tcW w:w="367"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1,292</w:t>
            </w:r>
            <w:r w:rsidRPr="00B72401">
              <w:rPr>
                <w:rFonts w:ascii="Cordia New" w:eastAsia="Times New Roman" w:hAnsi="Cordia New" w:cs="Cordia New"/>
                <w:szCs w:val="22"/>
                <w:cs/>
              </w:rPr>
              <w:t>)</w:t>
            </w:r>
          </w:p>
        </w:tc>
        <w:tc>
          <w:tcPr>
            <w:tcW w:w="406"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3,866</w:t>
            </w:r>
            <w:r w:rsidRPr="00B72401">
              <w:rPr>
                <w:rFonts w:ascii="Cordia New" w:eastAsia="Times New Roman" w:hAnsi="Cordia New" w:cs="Cordia New"/>
                <w:szCs w:val="22"/>
                <w:cs/>
              </w:rPr>
              <w:t>)</w:t>
            </w:r>
          </w:p>
        </w:tc>
        <w:tc>
          <w:tcPr>
            <w:tcW w:w="464" w:type="pct"/>
            <w:shd w:val="clear" w:color="auto" w:fill="auto"/>
          </w:tcPr>
          <w:p w:rsidR="000350B1" w:rsidRPr="000350B1" w:rsidRDefault="000350B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cs/>
              </w:rPr>
              <w:t xml:space="preserve"> (</w:t>
            </w:r>
            <w:r w:rsidRPr="000350B1">
              <w:rPr>
                <w:rFonts w:ascii="Cordia New" w:hAnsi="Cordia New" w:cs="Cordia New"/>
                <w:color w:val="000000"/>
                <w:szCs w:val="22"/>
              </w:rPr>
              <w:t>10,050</w:t>
            </w:r>
            <w:r w:rsidRPr="000350B1">
              <w:rPr>
                <w:rFonts w:ascii="Cordia New" w:hAnsi="Cordia New" w:cs="Cordia New"/>
                <w:color w:val="000000"/>
                <w:szCs w:val="22"/>
                <w:cs/>
              </w:rPr>
              <w:t>)</w:t>
            </w:r>
          </w:p>
        </w:tc>
        <w:tc>
          <w:tcPr>
            <w:tcW w:w="115"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szCs w:val="22"/>
              </w:rPr>
            </w:pPr>
          </w:p>
        </w:tc>
        <w:tc>
          <w:tcPr>
            <w:tcW w:w="399" w:type="pct"/>
            <w:shd w:val="clear" w:color="auto" w:fill="auto"/>
            <w:vAlign w:val="bottom"/>
            <w:hideMark/>
          </w:tcPr>
          <w:p w:rsidR="000350B1" w:rsidRPr="00B72401" w:rsidRDefault="000350B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64"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r w:rsidRPr="00B72401">
              <w:rPr>
                <w:rFonts w:ascii="Cordia New" w:eastAsia="Times New Roman" w:hAnsi="Cordia New" w:cs="Cordia New"/>
                <w:szCs w:val="22"/>
              </w:rPr>
              <w:t>13</w:t>
            </w:r>
            <w:r w:rsidRPr="00B72401">
              <w:rPr>
                <w:rFonts w:ascii="Cordia New" w:eastAsia="Times New Roman" w:hAnsi="Cordia New" w:cs="Cordia New"/>
                <w:szCs w:val="22"/>
                <w:cs/>
              </w:rPr>
              <w:t>)</w:t>
            </w:r>
          </w:p>
        </w:tc>
        <w:tc>
          <w:tcPr>
            <w:tcW w:w="463" w:type="pct"/>
            <w:shd w:val="clear" w:color="auto" w:fill="auto"/>
          </w:tcPr>
          <w:p w:rsidR="000350B1" w:rsidRPr="000350B1" w:rsidRDefault="000350B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cs/>
              </w:rPr>
              <w:t xml:space="preserve"> (</w:t>
            </w:r>
            <w:r w:rsidRPr="000350B1">
              <w:rPr>
                <w:rFonts w:ascii="Cordia New" w:hAnsi="Cordia New" w:cs="Cordia New"/>
                <w:color w:val="000000"/>
                <w:szCs w:val="22"/>
              </w:rPr>
              <w:t>1,252</w:t>
            </w:r>
            <w:r w:rsidRPr="000350B1">
              <w:rPr>
                <w:rFonts w:ascii="Cordia New" w:hAnsi="Cordia New" w:cs="Cordia New"/>
                <w:color w:val="000000"/>
                <w:szCs w:val="22"/>
                <w:cs/>
              </w:rPr>
              <w:t>)</w:t>
            </w:r>
          </w:p>
        </w:tc>
      </w:tr>
      <w:tr w:rsidR="000350B1" w:rsidRPr="000350B1" w:rsidTr="000350B1">
        <w:trPr>
          <w:trHeight w:val="80"/>
          <w:jc w:val="center"/>
        </w:trPr>
        <w:tc>
          <w:tcPr>
            <w:tcW w:w="108" w:type="pct"/>
            <w:shd w:val="clear" w:color="auto" w:fill="auto"/>
            <w:noWrap/>
            <w:vAlign w:val="center"/>
            <w:hideMark/>
          </w:tcPr>
          <w:p w:rsidR="000350B1" w:rsidRPr="00B72401" w:rsidRDefault="000350B1" w:rsidP="000350B1">
            <w:pPr>
              <w:spacing w:after="0" w:line="240" w:lineRule="auto"/>
              <w:rPr>
                <w:rFonts w:ascii="Cordia New" w:eastAsia="Times New Roman" w:hAnsi="Cordia New" w:cs="Cordia New"/>
                <w:szCs w:val="22"/>
              </w:rPr>
            </w:pPr>
          </w:p>
        </w:tc>
        <w:tc>
          <w:tcPr>
            <w:tcW w:w="108" w:type="pct"/>
            <w:shd w:val="clear" w:color="auto" w:fill="auto"/>
            <w:noWrap/>
            <w:vAlign w:val="center"/>
            <w:hideMark/>
          </w:tcPr>
          <w:p w:rsidR="000350B1" w:rsidRPr="00B72401" w:rsidRDefault="000350B1" w:rsidP="000350B1">
            <w:pPr>
              <w:spacing w:after="0" w:line="240" w:lineRule="auto"/>
              <w:rPr>
                <w:rFonts w:ascii="Cordia New" w:eastAsia="Times New Roman" w:hAnsi="Cordia New" w:cs="Cordia New"/>
                <w:szCs w:val="22"/>
              </w:rPr>
            </w:pPr>
          </w:p>
        </w:tc>
        <w:tc>
          <w:tcPr>
            <w:tcW w:w="2106" w:type="pct"/>
            <w:gridSpan w:val="3"/>
            <w:shd w:val="clear" w:color="auto" w:fill="auto"/>
            <w:noWrap/>
            <w:vAlign w:val="center"/>
            <w:hideMark/>
          </w:tcPr>
          <w:p w:rsidR="000350B1" w:rsidRPr="00B72401" w:rsidRDefault="000350B1" w:rsidP="000350B1">
            <w:pPr>
              <w:spacing w:after="0" w:line="240" w:lineRule="auto"/>
              <w:rPr>
                <w:rFonts w:ascii="Cordia New" w:eastAsia="Times New Roman" w:hAnsi="Cordia New" w:cs="Cordia New"/>
                <w:szCs w:val="22"/>
              </w:rPr>
            </w:pPr>
            <w:r w:rsidRPr="00B72401">
              <w:rPr>
                <w:rFonts w:ascii="Cordia New" w:eastAsia="Times New Roman" w:hAnsi="Cordia New" w:cs="Cordia New"/>
                <w:szCs w:val="22"/>
                <w:cs/>
              </w:rPr>
              <w:t>เงินสดรับจากการออกหุ้นทุน</w:t>
            </w:r>
          </w:p>
        </w:tc>
        <w:tc>
          <w:tcPr>
            <w:tcW w:w="367" w:type="pct"/>
            <w:tcBorders>
              <w:bottom w:val="single" w:sz="4" w:space="0" w:color="auto"/>
            </w:tcBorders>
            <w:shd w:val="clear" w:color="auto" w:fill="auto"/>
            <w:vAlign w:val="bottom"/>
            <w:hideMark/>
          </w:tcPr>
          <w:p w:rsidR="000350B1" w:rsidRPr="00B72401" w:rsidRDefault="000350B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06" w:type="pct"/>
            <w:tcBorders>
              <w:bottom w:val="single" w:sz="4" w:space="0" w:color="auto"/>
            </w:tcBorders>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rPr>
              <w:t>507</w:t>
            </w:r>
          </w:p>
        </w:tc>
        <w:tc>
          <w:tcPr>
            <w:tcW w:w="464" w:type="pct"/>
            <w:tcBorders>
              <w:bottom w:val="single" w:sz="4" w:space="0" w:color="auto"/>
            </w:tcBorders>
            <w:shd w:val="clear" w:color="auto" w:fill="auto"/>
          </w:tcPr>
          <w:p w:rsidR="000350B1" w:rsidRPr="000350B1" w:rsidRDefault="000350B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rPr>
              <w:t xml:space="preserve"> 3,565,005 </w:t>
            </w:r>
          </w:p>
        </w:tc>
        <w:tc>
          <w:tcPr>
            <w:tcW w:w="115"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szCs w:val="22"/>
              </w:rPr>
            </w:pPr>
          </w:p>
        </w:tc>
        <w:tc>
          <w:tcPr>
            <w:tcW w:w="399" w:type="pct"/>
            <w:tcBorders>
              <w:bottom w:val="single" w:sz="4" w:space="0" w:color="auto"/>
            </w:tcBorders>
            <w:shd w:val="clear" w:color="auto" w:fill="auto"/>
            <w:vAlign w:val="bottom"/>
            <w:hideMark/>
          </w:tcPr>
          <w:p w:rsidR="000350B1" w:rsidRPr="00B72401" w:rsidRDefault="000350B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cs/>
              </w:rPr>
              <w:t>-</w:t>
            </w:r>
          </w:p>
        </w:tc>
        <w:tc>
          <w:tcPr>
            <w:tcW w:w="464" w:type="pct"/>
            <w:tcBorders>
              <w:bottom w:val="single" w:sz="4" w:space="0" w:color="auto"/>
            </w:tcBorders>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szCs w:val="22"/>
              </w:rPr>
            </w:pPr>
            <w:r w:rsidRPr="00B72401">
              <w:rPr>
                <w:rFonts w:ascii="Cordia New" w:eastAsia="Times New Roman" w:hAnsi="Cordia New" w:cs="Cordia New"/>
                <w:szCs w:val="22"/>
              </w:rPr>
              <w:t>507</w:t>
            </w:r>
          </w:p>
        </w:tc>
        <w:tc>
          <w:tcPr>
            <w:tcW w:w="463" w:type="pct"/>
            <w:tcBorders>
              <w:bottom w:val="single" w:sz="4" w:space="0" w:color="auto"/>
            </w:tcBorders>
            <w:shd w:val="clear" w:color="auto" w:fill="auto"/>
          </w:tcPr>
          <w:p w:rsidR="000350B1" w:rsidRPr="000350B1" w:rsidRDefault="000350B1" w:rsidP="000350B1">
            <w:pPr>
              <w:spacing w:after="0" w:line="240" w:lineRule="auto"/>
              <w:jc w:val="right"/>
              <w:rPr>
                <w:rFonts w:ascii="Cordia New" w:hAnsi="Cordia New" w:cs="Cordia New"/>
                <w:color w:val="000000"/>
                <w:szCs w:val="22"/>
              </w:rPr>
            </w:pPr>
            <w:r w:rsidRPr="000350B1">
              <w:rPr>
                <w:rFonts w:ascii="Cordia New" w:hAnsi="Cordia New" w:cs="Cordia New"/>
                <w:color w:val="000000"/>
                <w:szCs w:val="22"/>
              </w:rPr>
              <w:t xml:space="preserve"> 3,565,005 </w:t>
            </w:r>
          </w:p>
        </w:tc>
      </w:tr>
      <w:tr w:rsidR="000350B1" w:rsidRPr="000350B1" w:rsidTr="000350B1">
        <w:trPr>
          <w:trHeight w:val="70"/>
          <w:jc w:val="center"/>
        </w:trPr>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36"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970" w:type="pct"/>
            <w:gridSpan w:val="2"/>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b/>
                <w:bCs/>
                <w:szCs w:val="22"/>
              </w:rPr>
            </w:pPr>
            <w:r w:rsidRPr="00B72401">
              <w:rPr>
                <w:rFonts w:ascii="Cordia New" w:eastAsia="Times New Roman" w:hAnsi="Cordia New" w:cs="Cordia New"/>
                <w:b/>
                <w:bCs/>
                <w:szCs w:val="22"/>
                <w:cs/>
              </w:rPr>
              <w:t>กระแสเงินสดสุทธิใช้ไปในกิจกรรมจัดหาเงิน</w:t>
            </w:r>
          </w:p>
        </w:tc>
        <w:tc>
          <w:tcPr>
            <w:tcW w:w="367" w:type="pct"/>
            <w:tcBorders>
              <w:top w:val="single" w:sz="4" w:space="0" w:color="auto"/>
              <w:bottom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cs/>
              </w:rPr>
              <w:t>(</w:t>
            </w:r>
            <w:r w:rsidRPr="00B72401">
              <w:rPr>
                <w:rFonts w:ascii="Cordia New" w:eastAsia="Times New Roman" w:hAnsi="Cordia New" w:cs="Cordia New"/>
                <w:b/>
                <w:bCs/>
                <w:szCs w:val="22"/>
              </w:rPr>
              <w:t>9,886</w:t>
            </w:r>
            <w:r w:rsidRPr="00B72401">
              <w:rPr>
                <w:rFonts w:ascii="Cordia New" w:eastAsia="Times New Roman" w:hAnsi="Cordia New" w:cs="Cordia New"/>
                <w:b/>
                <w:bCs/>
                <w:szCs w:val="22"/>
                <w:cs/>
              </w:rPr>
              <w:t>)</w:t>
            </w:r>
          </w:p>
        </w:tc>
        <w:tc>
          <w:tcPr>
            <w:tcW w:w="406" w:type="pct"/>
            <w:tcBorders>
              <w:top w:val="single" w:sz="4" w:space="0" w:color="auto"/>
              <w:bottom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cs/>
              </w:rPr>
              <w:t>(</w:t>
            </w:r>
            <w:r w:rsidRPr="00B72401">
              <w:rPr>
                <w:rFonts w:ascii="Cordia New" w:eastAsia="Times New Roman" w:hAnsi="Cordia New" w:cs="Cordia New"/>
                <w:b/>
                <w:bCs/>
                <w:szCs w:val="22"/>
              </w:rPr>
              <w:t>55,993</w:t>
            </w:r>
            <w:r w:rsidRPr="00B72401">
              <w:rPr>
                <w:rFonts w:ascii="Cordia New" w:eastAsia="Times New Roman" w:hAnsi="Cordia New" w:cs="Cordia New"/>
                <w:b/>
                <w:bCs/>
                <w:szCs w:val="22"/>
                <w:cs/>
              </w:rPr>
              <w:t>)</w:t>
            </w:r>
          </w:p>
        </w:tc>
        <w:tc>
          <w:tcPr>
            <w:tcW w:w="464" w:type="pct"/>
            <w:tcBorders>
              <w:top w:val="single" w:sz="4" w:space="0" w:color="auto"/>
              <w:bottom w:val="single" w:sz="4" w:space="0" w:color="auto"/>
            </w:tcBorders>
          </w:tcPr>
          <w:p w:rsidR="00B72401" w:rsidRPr="000350B1" w:rsidRDefault="000350B1" w:rsidP="000350B1">
            <w:pPr>
              <w:spacing w:after="0" w:line="240" w:lineRule="auto"/>
              <w:jc w:val="right"/>
              <w:rPr>
                <w:rFonts w:ascii="Cordia New" w:eastAsia="Times New Roman" w:hAnsi="Cordia New" w:cs="Cordia New"/>
                <w:b/>
                <w:bCs/>
                <w:szCs w:val="22"/>
              </w:rPr>
            </w:pPr>
            <w:r w:rsidRPr="000350B1">
              <w:rPr>
                <w:rFonts w:ascii="Cordia New" w:eastAsia="Times New Roman" w:hAnsi="Cordia New" w:cs="Cordia New"/>
                <w:b/>
                <w:bCs/>
                <w:szCs w:val="22"/>
              </w:rPr>
              <w:t>3,421,041</w:t>
            </w: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b/>
                <w:bCs/>
                <w:szCs w:val="22"/>
              </w:rPr>
            </w:pPr>
          </w:p>
        </w:tc>
        <w:tc>
          <w:tcPr>
            <w:tcW w:w="399" w:type="pct"/>
            <w:tcBorders>
              <w:top w:val="single" w:sz="4" w:space="0" w:color="auto"/>
              <w:bottom w:val="single" w:sz="4" w:space="0" w:color="auto"/>
            </w:tcBorders>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cs/>
              </w:rPr>
              <w:t>-</w:t>
            </w:r>
          </w:p>
        </w:tc>
        <w:tc>
          <w:tcPr>
            <w:tcW w:w="464" w:type="pct"/>
            <w:tcBorders>
              <w:top w:val="single" w:sz="4" w:space="0" w:color="auto"/>
              <w:bottom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cs/>
              </w:rPr>
              <w:t>(</w:t>
            </w:r>
            <w:r w:rsidRPr="00B72401">
              <w:rPr>
                <w:rFonts w:ascii="Cordia New" w:eastAsia="Times New Roman" w:hAnsi="Cordia New" w:cs="Cordia New"/>
                <w:b/>
                <w:bCs/>
                <w:szCs w:val="22"/>
              </w:rPr>
              <w:t>282</w:t>
            </w:r>
            <w:r w:rsidRPr="00B72401">
              <w:rPr>
                <w:rFonts w:ascii="Cordia New" w:eastAsia="Times New Roman" w:hAnsi="Cordia New" w:cs="Cordia New"/>
                <w:b/>
                <w:bCs/>
                <w:szCs w:val="22"/>
                <w:cs/>
              </w:rPr>
              <w:t>)</w:t>
            </w:r>
          </w:p>
        </w:tc>
        <w:tc>
          <w:tcPr>
            <w:tcW w:w="463" w:type="pct"/>
            <w:tcBorders>
              <w:top w:val="single" w:sz="4" w:space="0" w:color="auto"/>
              <w:bottom w:val="single" w:sz="4" w:space="0" w:color="auto"/>
            </w:tcBorders>
          </w:tcPr>
          <w:p w:rsidR="00B72401" w:rsidRPr="000350B1" w:rsidRDefault="000350B1" w:rsidP="000350B1">
            <w:pPr>
              <w:spacing w:after="0" w:line="240" w:lineRule="auto"/>
              <w:jc w:val="right"/>
              <w:rPr>
                <w:rFonts w:ascii="Cordia New" w:eastAsia="Times New Roman" w:hAnsi="Cordia New" w:cs="Cordia New"/>
                <w:b/>
                <w:bCs/>
                <w:szCs w:val="22"/>
              </w:rPr>
            </w:pPr>
            <w:r w:rsidRPr="000350B1">
              <w:rPr>
                <w:rFonts w:ascii="Cordia New" w:eastAsia="Times New Roman" w:hAnsi="Cordia New" w:cs="Cordia New"/>
                <w:b/>
                <w:bCs/>
                <w:szCs w:val="22"/>
              </w:rPr>
              <w:t>3,532,756</w:t>
            </w:r>
          </w:p>
        </w:tc>
      </w:tr>
      <w:tr w:rsidR="00B72401" w:rsidRPr="000350B1" w:rsidTr="000350B1">
        <w:trPr>
          <w:trHeight w:val="70"/>
          <w:jc w:val="center"/>
        </w:trPr>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b/>
                <w:bCs/>
                <w:szCs w:val="22"/>
              </w:rPr>
            </w:pPr>
          </w:p>
        </w:tc>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36"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34"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1836"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szCs w:val="22"/>
              </w:rPr>
            </w:pPr>
          </w:p>
        </w:tc>
        <w:tc>
          <w:tcPr>
            <w:tcW w:w="367" w:type="pct"/>
            <w:tcBorders>
              <w:top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406" w:type="pct"/>
            <w:tcBorders>
              <w:top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464" w:type="pct"/>
            <w:tcBorders>
              <w:top w:val="single" w:sz="4" w:space="0" w:color="auto"/>
            </w:tcBorders>
          </w:tcPr>
          <w:p w:rsidR="00B72401" w:rsidRPr="000350B1" w:rsidRDefault="00B72401" w:rsidP="000350B1">
            <w:pPr>
              <w:spacing w:after="0" w:line="240" w:lineRule="auto"/>
              <w:jc w:val="right"/>
              <w:rPr>
                <w:rFonts w:ascii="Cordia New" w:eastAsia="Times New Roman" w:hAnsi="Cordia New" w:cs="Cordia New"/>
                <w:szCs w:val="22"/>
              </w:rPr>
            </w:pP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399" w:type="pct"/>
            <w:tcBorders>
              <w:top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464" w:type="pct"/>
            <w:tcBorders>
              <w:top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szCs w:val="22"/>
              </w:rPr>
            </w:pPr>
          </w:p>
        </w:tc>
        <w:tc>
          <w:tcPr>
            <w:tcW w:w="463" w:type="pct"/>
            <w:tcBorders>
              <w:top w:val="single" w:sz="4" w:space="0" w:color="auto"/>
            </w:tcBorders>
          </w:tcPr>
          <w:p w:rsidR="00B72401" w:rsidRPr="000350B1" w:rsidRDefault="00B72401" w:rsidP="000350B1">
            <w:pPr>
              <w:spacing w:after="0" w:line="240" w:lineRule="auto"/>
              <w:jc w:val="right"/>
              <w:rPr>
                <w:rFonts w:ascii="Cordia New" w:eastAsia="Times New Roman" w:hAnsi="Cordia New" w:cs="Cordia New"/>
                <w:szCs w:val="22"/>
              </w:rPr>
            </w:pPr>
          </w:p>
        </w:tc>
      </w:tr>
      <w:tr w:rsidR="000350B1" w:rsidRPr="000350B1" w:rsidTr="000350B1">
        <w:trPr>
          <w:trHeight w:val="80"/>
          <w:jc w:val="center"/>
        </w:trPr>
        <w:tc>
          <w:tcPr>
            <w:tcW w:w="108" w:type="pct"/>
            <w:shd w:val="clear" w:color="auto" w:fill="auto"/>
            <w:noWrap/>
            <w:vAlign w:val="center"/>
            <w:hideMark/>
          </w:tcPr>
          <w:p w:rsidR="000350B1" w:rsidRPr="00B72401" w:rsidRDefault="000350B1" w:rsidP="000350B1">
            <w:pPr>
              <w:spacing w:after="0" w:line="240" w:lineRule="auto"/>
              <w:rPr>
                <w:rFonts w:ascii="Cordia New" w:eastAsia="Times New Roman" w:hAnsi="Cordia New" w:cs="Cordia New"/>
                <w:szCs w:val="22"/>
              </w:rPr>
            </w:pPr>
          </w:p>
        </w:tc>
        <w:tc>
          <w:tcPr>
            <w:tcW w:w="2214" w:type="pct"/>
            <w:gridSpan w:val="4"/>
            <w:shd w:val="clear" w:color="auto" w:fill="auto"/>
            <w:noWrap/>
            <w:vAlign w:val="center"/>
            <w:hideMark/>
          </w:tcPr>
          <w:p w:rsidR="000350B1" w:rsidRPr="00B72401" w:rsidRDefault="000350B1" w:rsidP="000350B1">
            <w:pPr>
              <w:spacing w:after="0" w:line="240" w:lineRule="auto"/>
              <w:rPr>
                <w:rFonts w:ascii="Cordia New" w:eastAsia="Times New Roman" w:hAnsi="Cordia New" w:cs="Cordia New"/>
                <w:b/>
                <w:bCs/>
                <w:szCs w:val="22"/>
              </w:rPr>
            </w:pPr>
            <w:r w:rsidRPr="00B72401">
              <w:rPr>
                <w:rFonts w:ascii="Cordia New" w:eastAsia="Times New Roman" w:hAnsi="Cordia New" w:cs="Cordia New"/>
                <w:b/>
                <w:bCs/>
                <w:szCs w:val="22"/>
                <w:cs/>
              </w:rPr>
              <w:t>เงินสดและรายการเทียบเท่าเงินสดลดลง - สุทธิ</w:t>
            </w:r>
          </w:p>
        </w:tc>
        <w:tc>
          <w:tcPr>
            <w:tcW w:w="367"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cs/>
              </w:rPr>
              <w:t>(</w:t>
            </w:r>
            <w:r w:rsidRPr="00B72401">
              <w:rPr>
                <w:rFonts w:ascii="Cordia New" w:eastAsia="Times New Roman" w:hAnsi="Cordia New" w:cs="Cordia New"/>
                <w:b/>
                <w:bCs/>
                <w:szCs w:val="22"/>
              </w:rPr>
              <w:t>47,891</w:t>
            </w:r>
            <w:r w:rsidRPr="00B72401">
              <w:rPr>
                <w:rFonts w:ascii="Cordia New" w:eastAsia="Times New Roman" w:hAnsi="Cordia New" w:cs="Cordia New"/>
                <w:b/>
                <w:bCs/>
                <w:szCs w:val="22"/>
                <w:cs/>
              </w:rPr>
              <w:t>)</w:t>
            </w:r>
          </w:p>
        </w:tc>
        <w:tc>
          <w:tcPr>
            <w:tcW w:w="406"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cs/>
              </w:rPr>
              <w:t>(</w:t>
            </w:r>
            <w:r w:rsidRPr="00B72401">
              <w:rPr>
                <w:rFonts w:ascii="Cordia New" w:eastAsia="Times New Roman" w:hAnsi="Cordia New" w:cs="Cordia New"/>
                <w:b/>
                <w:bCs/>
                <w:szCs w:val="22"/>
              </w:rPr>
              <w:t>744,582</w:t>
            </w:r>
            <w:r w:rsidRPr="00B72401">
              <w:rPr>
                <w:rFonts w:ascii="Cordia New" w:eastAsia="Times New Roman" w:hAnsi="Cordia New" w:cs="Cordia New"/>
                <w:b/>
                <w:bCs/>
                <w:szCs w:val="22"/>
                <w:cs/>
              </w:rPr>
              <w:t>)</w:t>
            </w:r>
          </w:p>
        </w:tc>
        <w:tc>
          <w:tcPr>
            <w:tcW w:w="464" w:type="pct"/>
            <w:shd w:val="clear" w:color="auto" w:fill="auto"/>
          </w:tcPr>
          <w:p w:rsidR="000350B1" w:rsidRPr="000350B1" w:rsidRDefault="000350B1" w:rsidP="000350B1">
            <w:pPr>
              <w:spacing w:after="0" w:line="240" w:lineRule="auto"/>
              <w:jc w:val="right"/>
              <w:rPr>
                <w:rFonts w:ascii="Cordia New" w:hAnsi="Cordia New" w:cs="Cordia New"/>
                <w:b/>
                <w:bCs/>
                <w:color w:val="000000"/>
                <w:szCs w:val="22"/>
              </w:rPr>
            </w:pPr>
            <w:r w:rsidRPr="000350B1">
              <w:rPr>
                <w:rFonts w:ascii="Cordia New" w:hAnsi="Cordia New" w:cs="Cordia New"/>
                <w:b/>
                <w:bCs/>
                <w:color w:val="000000"/>
                <w:szCs w:val="22"/>
              </w:rPr>
              <w:t xml:space="preserve"> 750,532 </w:t>
            </w:r>
          </w:p>
        </w:tc>
        <w:tc>
          <w:tcPr>
            <w:tcW w:w="115"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b/>
                <w:bCs/>
                <w:szCs w:val="22"/>
              </w:rPr>
            </w:pPr>
          </w:p>
        </w:tc>
        <w:tc>
          <w:tcPr>
            <w:tcW w:w="399"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cs/>
              </w:rPr>
              <w:t>(</w:t>
            </w:r>
            <w:r w:rsidRPr="00B72401">
              <w:rPr>
                <w:rFonts w:ascii="Cordia New" w:eastAsia="Times New Roman" w:hAnsi="Cordia New" w:cs="Cordia New"/>
                <w:b/>
                <w:bCs/>
                <w:szCs w:val="22"/>
              </w:rPr>
              <w:t>6,297</w:t>
            </w:r>
            <w:r w:rsidRPr="00B72401">
              <w:rPr>
                <w:rFonts w:ascii="Cordia New" w:eastAsia="Times New Roman" w:hAnsi="Cordia New" w:cs="Cordia New"/>
                <w:b/>
                <w:bCs/>
                <w:szCs w:val="22"/>
                <w:cs/>
              </w:rPr>
              <w:t>)</w:t>
            </w:r>
          </w:p>
        </w:tc>
        <w:tc>
          <w:tcPr>
            <w:tcW w:w="464"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cs/>
              </w:rPr>
              <w:t>(</w:t>
            </w:r>
            <w:r w:rsidRPr="00B72401">
              <w:rPr>
                <w:rFonts w:ascii="Cordia New" w:eastAsia="Times New Roman" w:hAnsi="Cordia New" w:cs="Cordia New"/>
                <w:b/>
                <w:bCs/>
                <w:szCs w:val="22"/>
              </w:rPr>
              <w:t>506,241</w:t>
            </w:r>
            <w:r w:rsidRPr="00B72401">
              <w:rPr>
                <w:rFonts w:ascii="Cordia New" w:eastAsia="Times New Roman" w:hAnsi="Cordia New" w:cs="Cordia New"/>
                <w:b/>
                <w:bCs/>
                <w:szCs w:val="22"/>
                <w:cs/>
              </w:rPr>
              <w:t>)</w:t>
            </w:r>
          </w:p>
        </w:tc>
        <w:tc>
          <w:tcPr>
            <w:tcW w:w="463" w:type="pct"/>
            <w:shd w:val="clear" w:color="auto" w:fill="auto"/>
          </w:tcPr>
          <w:p w:rsidR="000350B1" w:rsidRPr="000350B1" w:rsidRDefault="000350B1" w:rsidP="000350B1">
            <w:pPr>
              <w:spacing w:after="0" w:line="240" w:lineRule="auto"/>
              <w:jc w:val="right"/>
              <w:rPr>
                <w:rFonts w:ascii="Cordia New" w:hAnsi="Cordia New" w:cs="Cordia New"/>
                <w:b/>
                <w:bCs/>
                <w:color w:val="000000"/>
                <w:szCs w:val="22"/>
              </w:rPr>
            </w:pPr>
            <w:r w:rsidRPr="000350B1">
              <w:rPr>
                <w:rFonts w:ascii="Cordia New" w:hAnsi="Cordia New" w:cs="Cordia New"/>
                <w:b/>
                <w:bCs/>
                <w:color w:val="000000"/>
                <w:szCs w:val="22"/>
              </w:rPr>
              <w:t xml:space="preserve"> 510,133 </w:t>
            </w:r>
          </w:p>
        </w:tc>
      </w:tr>
      <w:tr w:rsidR="000350B1" w:rsidRPr="000350B1" w:rsidTr="000350B1">
        <w:trPr>
          <w:trHeight w:val="80"/>
          <w:jc w:val="center"/>
        </w:trPr>
        <w:tc>
          <w:tcPr>
            <w:tcW w:w="108" w:type="pct"/>
            <w:shd w:val="clear" w:color="auto" w:fill="auto"/>
            <w:noWrap/>
            <w:vAlign w:val="center"/>
            <w:hideMark/>
          </w:tcPr>
          <w:p w:rsidR="000350B1" w:rsidRPr="00B72401" w:rsidRDefault="000350B1" w:rsidP="000350B1">
            <w:pPr>
              <w:spacing w:after="0" w:line="240" w:lineRule="auto"/>
              <w:rPr>
                <w:rFonts w:ascii="Cordia New" w:eastAsia="Times New Roman" w:hAnsi="Cordia New" w:cs="Cordia New"/>
                <w:b/>
                <w:bCs/>
                <w:szCs w:val="22"/>
              </w:rPr>
            </w:pPr>
          </w:p>
        </w:tc>
        <w:tc>
          <w:tcPr>
            <w:tcW w:w="2214" w:type="pct"/>
            <w:gridSpan w:val="4"/>
            <w:shd w:val="clear" w:color="auto" w:fill="auto"/>
            <w:noWrap/>
            <w:vAlign w:val="center"/>
            <w:hideMark/>
          </w:tcPr>
          <w:p w:rsidR="000350B1" w:rsidRPr="00B72401" w:rsidRDefault="000350B1" w:rsidP="000350B1">
            <w:pPr>
              <w:spacing w:after="0" w:line="240" w:lineRule="auto"/>
              <w:rPr>
                <w:rFonts w:ascii="Cordia New" w:eastAsia="Times New Roman" w:hAnsi="Cordia New" w:cs="Cordia New"/>
                <w:b/>
                <w:bCs/>
                <w:szCs w:val="22"/>
              </w:rPr>
            </w:pPr>
            <w:r w:rsidRPr="00B72401">
              <w:rPr>
                <w:rFonts w:ascii="Cordia New" w:eastAsia="Times New Roman" w:hAnsi="Cordia New" w:cs="Cordia New"/>
                <w:b/>
                <w:bCs/>
                <w:szCs w:val="22"/>
                <w:cs/>
              </w:rPr>
              <w:t>เงินสดและรายการเทียบเท่าเงินสด ณ วันต้นปี</w:t>
            </w:r>
          </w:p>
        </w:tc>
        <w:tc>
          <w:tcPr>
            <w:tcW w:w="367"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rPr>
              <w:t>84,088</w:t>
            </w:r>
          </w:p>
        </w:tc>
        <w:tc>
          <w:tcPr>
            <w:tcW w:w="406"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rPr>
              <w:t>828,670</w:t>
            </w:r>
          </w:p>
        </w:tc>
        <w:tc>
          <w:tcPr>
            <w:tcW w:w="464" w:type="pct"/>
            <w:shd w:val="clear" w:color="auto" w:fill="auto"/>
          </w:tcPr>
          <w:p w:rsidR="000350B1" w:rsidRPr="000350B1" w:rsidRDefault="000350B1" w:rsidP="000350B1">
            <w:pPr>
              <w:spacing w:after="0" w:line="240" w:lineRule="auto"/>
              <w:jc w:val="right"/>
              <w:rPr>
                <w:rFonts w:ascii="Cordia New" w:hAnsi="Cordia New" w:cs="Cordia New"/>
                <w:b/>
                <w:bCs/>
                <w:color w:val="000000"/>
                <w:szCs w:val="22"/>
              </w:rPr>
            </w:pPr>
            <w:r w:rsidRPr="000350B1">
              <w:rPr>
                <w:rFonts w:ascii="Cordia New" w:hAnsi="Cordia New" w:cs="Cordia New"/>
                <w:b/>
                <w:bCs/>
                <w:color w:val="000000"/>
                <w:szCs w:val="22"/>
              </w:rPr>
              <w:t xml:space="preserve"> 78,138 </w:t>
            </w:r>
          </w:p>
        </w:tc>
        <w:tc>
          <w:tcPr>
            <w:tcW w:w="115"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b/>
                <w:bCs/>
                <w:szCs w:val="22"/>
              </w:rPr>
            </w:pPr>
          </w:p>
        </w:tc>
        <w:tc>
          <w:tcPr>
            <w:tcW w:w="399"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rPr>
              <w:t>10,547</w:t>
            </w:r>
          </w:p>
        </w:tc>
        <w:tc>
          <w:tcPr>
            <w:tcW w:w="464" w:type="pct"/>
            <w:shd w:val="clear" w:color="auto" w:fill="auto"/>
            <w:noWrap/>
            <w:vAlign w:val="center"/>
            <w:hideMark/>
          </w:tcPr>
          <w:p w:rsidR="000350B1" w:rsidRPr="00B72401" w:rsidRDefault="000350B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rPr>
              <w:t>516,788</w:t>
            </w:r>
          </w:p>
        </w:tc>
        <w:tc>
          <w:tcPr>
            <w:tcW w:w="463" w:type="pct"/>
            <w:shd w:val="clear" w:color="auto" w:fill="auto"/>
          </w:tcPr>
          <w:p w:rsidR="000350B1" w:rsidRPr="000350B1" w:rsidRDefault="000350B1" w:rsidP="000350B1">
            <w:pPr>
              <w:spacing w:after="0" w:line="240" w:lineRule="auto"/>
              <w:jc w:val="right"/>
              <w:rPr>
                <w:rFonts w:ascii="Cordia New" w:hAnsi="Cordia New" w:cs="Cordia New"/>
                <w:b/>
                <w:bCs/>
                <w:color w:val="000000"/>
                <w:szCs w:val="22"/>
              </w:rPr>
            </w:pPr>
            <w:r w:rsidRPr="000350B1">
              <w:rPr>
                <w:rFonts w:ascii="Cordia New" w:hAnsi="Cordia New" w:cs="Cordia New"/>
                <w:b/>
                <w:bCs/>
                <w:color w:val="000000"/>
                <w:szCs w:val="22"/>
              </w:rPr>
              <w:t xml:space="preserve"> 6,655 </w:t>
            </w:r>
          </w:p>
        </w:tc>
      </w:tr>
      <w:tr w:rsidR="000350B1" w:rsidRPr="000350B1" w:rsidTr="000350B1">
        <w:trPr>
          <w:trHeight w:val="80"/>
          <w:jc w:val="center"/>
        </w:trPr>
        <w:tc>
          <w:tcPr>
            <w:tcW w:w="108" w:type="pct"/>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b/>
                <w:bCs/>
                <w:szCs w:val="22"/>
              </w:rPr>
            </w:pPr>
          </w:p>
        </w:tc>
        <w:tc>
          <w:tcPr>
            <w:tcW w:w="2214" w:type="pct"/>
            <w:gridSpan w:val="4"/>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b/>
                <w:bCs/>
                <w:szCs w:val="22"/>
              </w:rPr>
            </w:pPr>
            <w:r w:rsidRPr="00B72401">
              <w:rPr>
                <w:rFonts w:ascii="Cordia New" w:eastAsia="Times New Roman" w:hAnsi="Cordia New" w:cs="Cordia New"/>
                <w:b/>
                <w:bCs/>
                <w:szCs w:val="22"/>
                <w:cs/>
              </w:rPr>
              <w:t xml:space="preserve">เงินสดและรายการเทียบเท่าเงินคงเหลือในบริษัทย่อย </w:t>
            </w:r>
          </w:p>
        </w:tc>
        <w:tc>
          <w:tcPr>
            <w:tcW w:w="367" w:type="pct"/>
            <w:tcBorders>
              <w:bottom w:val="sing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rPr>
              <w:t>262</w:t>
            </w:r>
          </w:p>
        </w:tc>
        <w:tc>
          <w:tcPr>
            <w:tcW w:w="406" w:type="pct"/>
            <w:tcBorders>
              <w:bottom w:val="single" w:sz="4" w:space="0" w:color="auto"/>
            </w:tcBorders>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cs/>
              </w:rPr>
              <w:t>-</w:t>
            </w:r>
          </w:p>
        </w:tc>
        <w:tc>
          <w:tcPr>
            <w:tcW w:w="464" w:type="pct"/>
            <w:tcBorders>
              <w:bottom w:val="single" w:sz="4" w:space="0" w:color="auto"/>
            </w:tcBorders>
          </w:tcPr>
          <w:p w:rsidR="00B72401" w:rsidRPr="000350B1" w:rsidRDefault="000350B1" w:rsidP="000350B1">
            <w:pPr>
              <w:spacing w:after="0" w:line="240" w:lineRule="auto"/>
              <w:jc w:val="right"/>
              <w:rPr>
                <w:rFonts w:ascii="Cordia New" w:eastAsia="Times New Roman" w:hAnsi="Cordia New" w:cs="Cordia New"/>
                <w:b/>
                <w:bCs/>
                <w:szCs w:val="22"/>
              </w:rPr>
            </w:pPr>
            <w:r w:rsidRPr="000350B1">
              <w:rPr>
                <w:rFonts w:ascii="Cordia New" w:eastAsia="Times New Roman" w:hAnsi="Cordia New" w:cs="Cordia New"/>
                <w:b/>
                <w:bCs/>
                <w:szCs w:val="22"/>
                <w:cs/>
              </w:rPr>
              <w:t>-</w:t>
            </w: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b/>
                <w:bCs/>
                <w:szCs w:val="22"/>
              </w:rPr>
            </w:pPr>
          </w:p>
        </w:tc>
        <w:tc>
          <w:tcPr>
            <w:tcW w:w="399" w:type="pct"/>
            <w:tcBorders>
              <w:bottom w:val="single" w:sz="4" w:space="0" w:color="auto"/>
            </w:tcBorders>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cs/>
              </w:rPr>
              <w:t>-</w:t>
            </w:r>
          </w:p>
        </w:tc>
        <w:tc>
          <w:tcPr>
            <w:tcW w:w="464" w:type="pct"/>
            <w:tcBorders>
              <w:bottom w:val="single" w:sz="4" w:space="0" w:color="auto"/>
            </w:tcBorders>
            <w:shd w:val="clear" w:color="auto" w:fill="auto"/>
            <w:vAlign w:val="bottom"/>
            <w:hideMark/>
          </w:tcPr>
          <w:p w:rsidR="00B72401" w:rsidRPr="00B72401" w:rsidRDefault="00B7240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cs/>
              </w:rPr>
              <w:t>-</w:t>
            </w:r>
          </w:p>
        </w:tc>
        <w:tc>
          <w:tcPr>
            <w:tcW w:w="463" w:type="pct"/>
            <w:tcBorders>
              <w:bottom w:val="single" w:sz="4" w:space="0" w:color="auto"/>
            </w:tcBorders>
          </w:tcPr>
          <w:p w:rsidR="00B72401" w:rsidRPr="000350B1" w:rsidRDefault="000350B1" w:rsidP="000350B1">
            <w:pPr>
              <w:spacing w:after="0" w:line="240" w:lineRule="auto"/>
              <w:jc w:val="right"/>
              <w:rPr>
                <w:rFonts w:ascii="Cordia New" w:eastAsia="Times New Roman" w:hAnsi="Cordia New" w:cs="Cordia New"/>
                <w:b/>
                <w:bCs/>
                <w:szCs w:val="22"/>
              </w:rPr>
            </w:pPr>
            <w:r w:rsidRPr="000350B1">
              <w:rPr>
                <w:rFonts w:ascii="Cordia New" w:eastAsia="Times New Roman" w:hAnsi="Cordia New" w:cs="Cordia New"/>
                <w:b/>
                <w:bCs/>
                <w:szCs w:val="22"/>
                <w:cs/>
              </w:rPr>
              <w:t>-</w:t>
            </w:r>
          </w:p>
        </w:tc>
      </w:tr>
      <w:tr w:rsidR="000350B1" w:rsidRPr="000350B1" w:rsidTr="000350B1">
        <w:trPr>
          <w:trHeight w:val="70"/>
          <w:jc w:val="center"/>
        </w:trPr>
        <w:tc>
          <w:tcPr>
            <w:tcW w:w="108" w:type="pct"/>
            <w:shd w:val="clear" w:color="auto" w:fill="auto"/>
            <w:noWrap/>
            <w:vAlign w:val="center"/>
            <w:hideMark/>
          </w:tcPr>
          <w:p w:rsidR="00B72401" w:rsidRPr="00B72401" w:rsidRDefault="00B72401" w:rsidP="00B72401">
            <w:pPr>
              <w:spacing w:after="0" w:line="240" w:lineRule="auto"/>
              <w:jc w:val="center"/>
              <w:rPr>
                <w:rFonts w:ascii="Cordia New" w:eastAsia="Times New Roman" w:hAnsi="Cordia New" w:cs="Cordia New"/>
                <w:szCs w:val="22"/>
              </w:rPr>
            </w:pPr>
          </w:p>
        </w:tc>
        <w:tc>
          <w:tcPr>
            <w:tcW w:w="2214" w:type="pct"/>
            <w:gridSpan w:val="4"/>
            <w:shd w:val="clear" w:color="auto" w:fill="auto"/>
            <w:noWrap/>
            <w:vAlign w:val="center"/>
            <w:hideMark/>
          </w:tcPr>
          <w:p w:rsidR="00B72401" w:rsidRPr="00B72401" w:rsidRDefault="00B72401" w:rsidP="00B72401">
            <w:pPr>
              <w:spacing w:after="0" w:line="240" w:lineRule="auto"/>
              <w:rPr>
                <w:rFonts w:ascii="Cordia New" w:eastAsia="Times New Roman" w:hAnsi="Cordia New" w:cs="Cordia New"/>
                <w:b/>
                <w:bCs/>
                <w:szCs w:val="22"/>
              </w:rPr>
            </w:pPr>
            <w:r w:rsidRPr="00B72401">
              <w:rPr>
                <w:rFonts w:ascii="Cordia New" w:eastAsia="Times New Roman" w:hAnsi="Cordia New" w:cs="Cordia New"/>
                <w:b/>
                <w:bCs/>
                <w:szCs w:val="22"/>
                <w:cs/>
              </w:rPr>
              <w:t>เงินสดและรายการเทียบเท่าเงินสด ณ วันสิ้นปี</w:t>
            </w:r>
          </w:p>
        </w:tc>
        <w:tc>
          <w:tcPr>
            <w:tcW w:w="367" w:type="pct"/>
            <w:tcBorders>
              <w:top w:val="single" w:sz="4" w:space="0" w:color="auto"/>
              <w:bottom w:val="doub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rPr>
              <w:t>36,459</w:t>
            </w:r>
          </w:p>
        </w:tc>
        <w:tc>
          <w:tcPr>
            <w:tcW w:w="406" w:type="pct"/>
            <w:tcBorders>
              <w:top w:val="single" w:sz="4" w:space="0" w:color="auto"/>
              <w:bottom w:val="doub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rPr>
              <w:t>84,088</w:t>
            </w:r>
          </w:p>
        </w:tc>
        <w:tc>
          <w:tcPr>
            <w:tcW w:w="464" w:type="pct"/>
            <w:tcBorders>
              <w:top w:val="single" w:sz="4" w:space="0" w:color="auto"/>
              <w:bottom w:val="double" w:sz="4" w:space="0" w:color="auto"/>
            </w:tcBorders>
          </w:tcPr>
          <w:p w:rsidR="00B72401" w:rsidRPr="000350B1" w:rsidRDefault="000350B1" w:rsidP="000350B1">
            <w:pPr>
              <w:spacing w:after="0" w:line="240" w:lineRule="auto"/>
              <w:jc w:val="right"/>
              <w:rPr>
                <w:rFonts w:ascii="Cordia New" w:eastAsia="Times New Roman" w:hAnsi="Cordia New" w:cs="Cordia New"/>
                <w:b/>
                <w:bCs/>
                <w:szCs w:val="22"/>
              </w:rPr>
            </w:pPr>
            <w:r w:rsidRPr="000350B1">
              <w:rPr>
                <w:rFonts w:ascii="Cordia New" w:eastAsia="Times New Roman" w:hAnsi="Cordia New" w:cs="Cordia New"/>
                <w:b/>
                <w:bCs/>
                <w:szCs w:val="22"/>
              </w:rPr>
              <w:t>828,670</w:t>
            </w:r>
          </w:p>
        </w:tc>
        <w:tc>
          <w:tcPr>
            <w:tcW w:w="115" w:type="pct"/>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b/>
                <w:bCs/>
                <w:szCs w:val="22"/>
              </w:rPr>
            </w:pPr>
          </w:p>
        </w:tc>
        <w:tc>
          <w:tcPr>
            <w:tcW w:w="399" w:type="pct"/>
            <w:tcBorders>
              <w:top w:val="single" w:sz="4" w:space="0" w:color="auto"/>
              <w:bottom w:val="doub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rPr>
              <w:t>4,250</w:t>
            </w:r>
          </w:p>
        </w:tc>
        <w:tc>
          <w:tcPr>
            <w:tcW w:w="464" w:type="pct"/>
            <w:tcBorders>
              <w:top w:val="single" w:sz="4" w:space="0" w:color="auto"/>
              <w:bottom w:val="double" w:sz="4" w:space="0" w:color="auto"/>
            </w:tcBorders>
            <w:shd w:val="clear" w:color="auto" w:fill="auto"/>
            <w:noWrap/>
            <w:vAlign w:val="center"/>
            <w:hideMark/>
          </w:tcPr>
          <w:p w:rsidR="00B72401" w:rsidRPr="00B72401" w:rsidRDefault="00B72401" w:rsidP="000350B1">
            <w:pPr>
              <w:spacing w:after="0" w:line="240" w:lineRule="auto"/>
              <w:jc w:val="right"/>
              <w:rPr>
                <w:rFonts w:ascii="Cordia New" w:eastAsia="Times New Roman" w:hAnsi="Cordia New" w:cs="Cordia New"/>
                <w:b/>
                <w:bCs/>
                <w:szCs w:val="22"/>
              </w:rPr>
            </w:pPr>
            <w:r w:rsidRPr="00B72401">
              <w:rPr>
                <w:rFonts w:ascii="Cordia New" w:eastAsia="Times New Roman" w:hAnsi="Cordia New" w:cs="Cordia New"/>
                <w:b/>
                <w:bCs/>
                <w:szCs w:val="22"/>
              </w:rPr>
              <w:t>10,547</w:t>
            </w:r>
          </w:p>
        </w:tc>
        <w:tc>
          <w:tcPr>
            <w:tcW w:w="463" w:type="pct"/>
            <w:tcBorders>
              <w:top w:val="single" w:sz="4" w:space="0" w:color="auto"/>
              <w:bottom w:val="double" w:sz="4" w:space="0" w:color="auto"/>
            </w:tcBorders>
          </w:tcPr>
          <w:p w:rsidR="00B72401" w:rsidRPr="000350B1" w:rsidRDefault="000350B1" w:rsidP="000350B1">
            <w:pPr>
              <w:spacing w:after="0" w:line="240" w:lineRule="auto"/>
              <w:jc w:val="right"/>
              <w:rPr>
                <w:rFonts w:ascii="Cordia New" w:eastAsia="Times New Roman" w:hAnsi="Cordia New" w:cs="Cordia New"/>
                <w:b/>
                <w:bCs/>
                <w:szCs w:val="22"/>
              </w:rPr>
            </w:pPr>
            <w:r w:rsidRPr="000350B1">
              <w:rPr>
                <w:rFonts w:ascii="Cordia New" w:eastAsia="Times New Roman" w:hAnsi="Cordia New" w:cs="Cordia New"/>
                <w:b/>
                <w:bCs/>
                <w:szCs w:val="22"/>
              </w:rPr>
              <w:t>516,788</w:t>
            </w:r>
          </w:p>
        </w:tc>
      </w:tr>
    </w:tbl>
    <w:p w:rsidR="008537C7" w:rsidRDefault="008537C7" w:rsidP="00E840A7">
      <w:pPr>
        <w:spacing w:before="120" w:after="0" w:line="240" w:lineRule="auto"/>
        <w:rPr>
          <w:rFonts w:ascii="Cordia New" w:eastAsia="Calibri" w:hAnsi="Cordia New" w:cs="Cordia New"/>
          <w:b/>
          <w:bCs/>
          <w:color w:val="000099"/>
          <w:sz w:val="36"/>
          <w:szCs w:val="36"/>
        </w:rPr>
      </w:pPr>
    </w:p>
    <w:p w:rsidR="008537C7" w:rsidRDefault="008537C7" w:rsidP="00E840A7">
      <w:pPr>
        <w:spacing w:before="120" w:after="0" w:line="240" w:lineRule="auto"/>
        <w:rPr>
          <w:rFonts w:ascii="Cordia New" w:eastAsia="Calibri" w:hAnsi="Cordia New" w:cs="Cordia New"/>
          <w:b/>
          <w:bCs/>
          <w:color w:val="000099"/>
          <w:sz w:val="36"/>
          <w:szCs w:val="36"/>
        </w:rPr>
      </w:pPr>
    </w:p>
    <w:p w:rsidR="008537C7" w:rsidRDefault="008537C7" w:rsidP="00E840A7">
      <w:pPr>
        <w:spacing w:before="120" w:after="0" w:line="240" w:lineRule="auto"/>
        <w:rPr>
          <w:rFonts w:ascii="Cordia New" w:eastAsia="Calibri" w:hAnsi="Cordia New" w:cs="Cordia New"/>
          <w:b/>
          <w:bCs/>
          <w:color w:val="000099"/>
          <w:sz w:val="36"/>
          <w:szCs w:val="36"/>
        </w:rPr>
      </w:pPr>
    </w:p>
    <w:p w:rsidR="008537C7" w:rsidRDefault="008537C7" w:rsidP="00E840A7">
      <w:pPr>
        <w:spacing w:before="120" w:after="0" w:line="240" w:lineRule="auto"/>
        <w:rPr>
          <w:rFonts w:ascii="Cordia New" w:eastAsia="Calibri" w:hAnsi="Cordia New" w:cs="Cordia New"/>
          <w:b/>
          <w:bCs/>
          <w:color w:val="000099"/>
          <w:sz w:val="36"/>
          <w:szCs w:val="36"/>
        </w:rPr>
      </w:pPr>
    </w:p>
    <w:p w:rsidR="008537C7" w:rsidRDefault="008537C7" w:rsidP="00E840A7">
      <w:pPr>
        <w:spacing w:before="120" w:after="0" w:line="240" w:lineRule="auto"/>
        <w:rPr>
          <w:rFonts w:ascii="Cordia New" w:eastAsia="Calibri" w:hAnsi="Cordia New" w:cs="Cordia New"/>
          <w:b/>
          <w:bCs/>
          <w:color w:val="000099"/>
          <w:sz w:val="36"/>
          <w:szCs w:val="36"/>
        </w:rPr>
      </w:pPr>
    </w:p>
    <w:p w:rsidR="008537C7" w:rsidRDefault="008537C7" w:rsidP="00E840A7">
      <w:pPr>
        <w:spacing w:before="120" w:after="0" w:line="240" w:lineRule="auto"/>
        <w:rPr>
          <w:rFonts w:ascii="Cordia New" w:eastAsia="Calibri" w:hAnsi="Cordia New" w:cs="Cordia New"/>
          <w:b/>
          <w:bCs/>
          <w:color w:val="000099"/>
          <w:sz w:val="36"/>
          <w:szCs w:val="36"/>
        </w:rPr>
      </w:pPr>
    </w:p>
    <w:p w:rsidR="004D2400" w:rsidRDefault="004D2400" w:rsidP="00E840A7">
      <w:pPr>
        <w:spacing w:before="120" w:after="0" w:line="240" w:lineRule="auto"/>
        <w:rPr>
          <w:rFonts w:ascii="Cordia New" w:eastAsia="Calibri" w:hAnsi="Cordia New" w:cs="Cordia New"/>
          <w:b/>
          <w:bCs/>
          <w:color w:val="000099"/>
          <w:sz w:val="36"/>
          <w:szCs w:val="36"/>
        </w:rPr>
      </w:pPr>
    </w:p>
    <w:p w:rsidR="004D2400" w:rsidRPr="004D2400" w:rsidRDefault="004D2400" w:rsidP="004D2400">
      <w:pPr>
        <w:spacing w:after="0" w:line="240" w:lineRule="auto"/>
        <w:jc w:val="center"/>
        <w:rPr>
          <w:rFonts w:ascii="Cordia New" w:eastAsia="Calibri" w:hAnsi="Cordia New" w:cs="Cordia New"/>
          <w:color w:val="000000"/>
          <w:sz w:val="30"/>
          <w:szCs w:val="30"/>
        </w:rPr>
      </w:pPr>
      <w:r w:rsidRPr="004D2400">
        <w:rPr>
          <w:rFonts w:ascii="Cordia New" w:eastAsia="Calibri" w:hAnsi="Cordia New" w:cs="Cordia New"/>
          <w:color w:val="000000"/>
          <w:sz w:val="30"/>
          <w:szCs w:val="30"/>
          <w:cs/>
        </w:rPr>
        <w:lastRenderedPageBreak/>
        <w:t>บริษัท เอคิว เอสเตท จำกัด (มหาชน) และบริษัทย่อย</w:t>
      </w:r>
    </w:p>
    <w:p w:rsidR="004D2400" w:rsidRPr="004D2400" w:rsidRDefault="004D2400" w:rsidP="004D2400">
      <w:pPr>
        <w:spacing w:after="0" w:line="240" w:lineRule="auto"/>
        <w:jc w:val="center"/>
        <w:rPr>
          <w:rFonts w:ascii="Cordia New" w:eastAsia="Calibri" w:hAnsi="Cordia New" w:cs="Cordia New"/>
          <w:color w:val="000000"/>
          <w:sz w:val="30"/>
          <w:szCs w:val="30"/>
        </w:rPr>
      </w:pPr>
      <w:r w:rsidRPr="004D2400">
        <w:rPr>
          <w:rFonts w:ascii="Cordia New" w:eastAsia="Calibri" w:hAnsi="Cordia New" w:cs="Cordia New"/>
          <w:color w:val="000000"/>
          <w:sz w:val="30"/>
          <w:szCs w:val="30"/>
          <w:cs/>
        </w:rPr>
        <w:t>งบกระแสเงินสด (ต่อ)</w:t>
      </w:r>
    </w:p>
    <w:p w:rsidR="004D2400" w:rsidRPr="004D2400" w:rsidRDefault="004D2400" w:rsidP="004D2400">
      <w:pPr>
        <w:spacing w:after="0" w:line="240" w:lineRule="auto"/>
        <w:jc w:val="center"/>
        <w:rPr>
          <w:rFonts w:ascii="Cordia New" w:eastAsia="Calibri" w:hAnsi="Cordia New" w:cs="Cordia New"/>
          <w:color w:val="000000"/>
          <w:sz w:val="30"/>
          <w:szCs w:val="30"/>
        </w:rPr>
      </w:pPr>
      <w:r w:rsidRPr="004D2400">
        <w:rPr>
          <w:rFonts w:ascii="Cordia New" w:eastAsia="Calibri" w:hAnsi="Cordia New" w:cs="Cordia New"/>
          <w:color w:val="000000"/>
          <w:sz w:val="30"/>
          <w:szCs w:val="30"/>
          <w:cs/>
        </w:rPr>
        <w:t xml:space="preserve">สำหรับปีสิ้นสุดวันที่ </w:t>
      </w:r>
      <w:r w:rsidRPr="004D2400">
        <w:rPr>
          <w:rFonts w:ascii="Cordia New" w:eastAsia="Calibri" w:hAnsi="Cordia New" w:cs="Cordia New"/>
          <w:color w:val="000000"/>
          <w:sz w:val="30"/>
          <w:szCs w:val="30"/>
        </w:rPr>
        <w:t xml:space="preserve">31 </w:t>
      </w:r>
      <w:r w:rsidRPr="004D2400">
        <w:rPr>
          <w:rFonts w:ascii="Cordia New" w:eastAsia="Calibri" w:hAnsi="Cordia New" w:cs="Cordia New"/>
          <w:color w:val="000000"/>
          <w:sz w:val="30"/>
          <w:szCs w:val="30"/>
          <w:cs/>
        </w:rPr>
        <w:t xml:space="preserve">ธันวาคม </w:t>
      </w:r>
      <w:r>
        <w:rPr>
          <w:rFonts w:ascii="Cordia New" w:eastAsia="Calibri" w:hAnsi="Cordia New" w:cs="Cordia New"/>
          <w:color w:val="000000"/>
          <w:sz w:val="30"/>
          <w:szCs w:val="30"/>
        </w:rPr>
        <w:t xml:space="preserve">2560 </w:t>
      </w:r>
      <w:r>
        <w:rPr>
          <w:rFonts w:ascii="Cordia New" w:eastAsia="Calibri" w:hAnsi="Cordia New" w:cs="Cordia New"/>
          <w:color w:val="000000"/>
          <w:sz w:val="30"/>
          <w:szCs w:val="30"/>
          <w:cs/>
        </w:rPr>
        <w:t xml:space="preserve">- </w:t>
      </w:r>
      <w:r w:rsidRPr="004D2400">
        <w:rPr>
          <w:rFonts w:ascii="Cordia New" w:eastAsia="Calibri" w:hAnsi="Cordia New" w:cs="Cordia New"/>
          <w:color w:val="000000"/>
          <w:sz w:val="30"/>
          <w:szCs w:val="30"/>
        </w:rPr>
        <w:t>2562</w:t>
      </w:r>
    </w:p>
    <w:tbl>
      <w:tblPr>
        <w:tblW w:w="5599" w:type="pct"/>
        <w:jc w:val="center"/>
        <w:tblLook w:val="04A0" w:firstRow="1" w:lastRow="0" w:firstColumn="1" w:lastColumn="0" w:noHBand="0" w:noVBand="1"/>
      </w:tblPr>
      <w:tblGrid>
        <w:gridCol w:w="346"/>
        <w:gridCol w:w="342"/>
        <w:gridCol w:w="342"/>
        <w:gridCol w:w="329"/>
        <w:gridCol w:w="4318"/>
        <w:gridCol w:w="754"/>
        <w:gridCol w:w="754"/>
        <w:gridCol w:w="754"/>
        <w:gridCol w:w="223"/>
        <w:gridCol w:w="738"/>
        <w:gridCol w:w="658"/>
        <w:gridCol w:w="553"/>
      </w:tblGrid>
      <w:tr w:rsidR="004D2400" w:rsidRPr="004D2400" w:rsidTr="00473A53">
        <w:trPr>
          <w:trHeight w:val="70"/>
          <w:jc w:val="center"/>
        </w:trPr>
        <w:tc>
          <w:tcPr>
            <w:tcW w:w="171"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69"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69"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63"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2136"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2192" w:type="pct"/>
            <w:gridSpan w:val="7"/>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(หน่วย: พันบาท)</w:t>
            </w: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p>
        </w:tc>
        <w:tc>
          <w:tcPr>
            <w:tcW w:w="169"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69"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63"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2136"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119" w:type="pct"/>
            <w:gridSpan w:val="3"/>
            <w:tcBorders>
              <w:top w:val="single" w:sz="4" w:space="0" w:color="auto"/>
              <w:bottom w:val="single" w:sz="4" w:space="0" w:color="auto"/>
            </w:tcBorders>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r w:rsidRPr="004D2400">
              <w:rPr>
                <w:rFonts w:ascii="Cordia New" w:eastAsia="Times New Roman" w:hAnsi="Cordia New" w:cs="Cordia New"/>
                <w:szCs w:val="22"/>
                <w:cs/>
              </w:rPr>
              <w:t>งบการเงินรวม</w:t>
            </w:r>
          </w:p>
        </w:tc>
        <w:tc>
          <w:tcPr>
            <w:tcW w:w="117" w:type="pct"/>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p>
        </w:tc>
        <w:tc>
          <w:tcPr>
            <w:tcW w:w="957" w:type="pct"/>
            <w:gridSpan w:val="3"/>
            <w:tcBorders>
              <w:top w:val="single" w:sz="4" w:space="0" w:color="auto"/>
              <w:bottom w:val="single" w:sz="4" w:space="0" w:color="auto"/>
            </w:tcBorders>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cs/>
              </w:rPr>
            </w:pPr>
            <w:r w:rsidRPr="004D2400">
              <w:rPr>
                <w:rFonts w:ascii="Cordia New" w:eastAsia="Times New Roman" w:hAnsi="Cordia New" w:cs="Cordia New"/>
                <w:szCs w:val="22"/>
                <w:cs/>
              </w:rPr>
              <w:t>งบการเงินเฉพาะกิจการ</w:t>
            </w: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p>
        </w:tc>
        <w:tc>
          <w:tcPr>
            <w:tcW w:w="169"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69"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63"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2136"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373" w:type="pct"/>
            <w:tcBorders>
              <w:top w:val="single" w:sz="4" w:space="0" w:color="auto"/>
              <w:bottom w:val="single" w:sz="4" w:space="0" w:color="auto"/>
            </w:tcBorders>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r w:rsidRPr="004D2400">
              <w:rPr>
                <w:rFonts w:ascii="Cordia New" w:eastAsia="Times New Roman" w:hAnsi="Cordia New" w:cs="Cordia New"/>
                <w:szCs w:val="22"/>
              </w:rPr>
              <w:t>2562</w:t>
            </w:r>
          </w:p>
        </w:tc>
        <w:tc>
          <w:tcPr>
            <w:tcW w:w="373" w:type="pct"/>
            <w:tcBorders>
              <w:top w:val="single" w:sz="4" w:space="0" w:color="auto"/>
              <w:bottom w:val="single" w:sz="4" w:space="0" w:color="auto"/>
            </w:tcBorders>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r w:rsidRPr="004D2400">
              <w:rPr>
                <w:rFonts w:ascii="Cordia New" w:eastAsia="Times New Roman" w:hAnsi="Cordia New" w:cs="Cordia New"/>
                <w:szCs w:val="22"/>
              </w:rPr>
              <w:t>2561</w:t>
            </w:r>
          </w:p>
        </w:tc>
        <w:tc>
          <w:tcPr>
            <w:tcW w:w="373" w:type="pct"/>
            <w:tcBorders>
              <w:top w:val="single" w:sz="4" w:space="0" w:color="auto"/>
              <w:bottom w:val="single" w:sz="4" w:space="0" w:color="auto"/>
            </w:tcBorders>
          </w:tcPr>
          <w:p w:rsidR="004D2400" w:rsidRPr="004D2400" w:rsidRDefault="004D2400" w:rsidP="0002501A">
            <w:pPr>
              <w:spacing w:after="0" w:line="240" w:lineRule="auto"/>
              <w:jc w:val="center"/>
              <w:rPr>
                <w:rFonts w:ascii="Cordia New" w:eastAsia="Times New Roman" w:hAnsi="Cordia New" w:cs="Cordia New"/>
                <w:szCs w:val="22"/>
              </w:rPr>
            </w:pPr>
            <w:r w:rsidRPr="004D2400">
              <w:rPr>
                <w:rFonts w:ascii="Cordia New" w:eastAsia="Times New Roman" w:hAnsi="Cordia New" w:cs="Cordia New"/>
                <w:szCs w:val="22"/>
              </w:rPr>
              <w:t>2560</w:t>
            </w:r>
          </w:p>
        </w:tc>
        <w:tc>
          <w:tcPr>
            <w:tcW w:w="117" w:type="pct"/>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p>
        </w:tc>
        <w:tc>
          <w:tcPr>
            <w:tcW w:w="358" w:type="pct"/>
            <w:tcBorders>
              <w:top w:val="single" w:sz="4" w:space="0" w:color="auto"/>
              <w:bottom w:val="single" w:sz="4" w:space="0" w:color="auto"/>
            </w:tcBorders>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r w:rsidRPr="004D2400">
              <w:rPr>
                <w:rFonts w:ascii="Cordia New" w:eastAsia="Times New Roman" w:hAnsi="Cordia New" w:cs="Cordia New"/>
                <w:szCs w:val="22"/>
              </w:rPr>
              <w:t>2562</w:t>
            </w:r>
          </w:p>
        </w:tc>
        <w:tc>
          <w:tcPr>
            <w:tcW w:w="325" w:type="pct"/>
            <w:tcBorders>
              <w:top w:val="single" w:sz="4" w:space="0" w:color="auto"/>
              <w:bottom w:val="single" w:sz="4" w:space="0" w:color="auto"/>
            </w:tcBorders>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r w:rsidRPr="004D2400">
              <w:rPr>
                <w:rFonts w:ascii="Cordia New" w:eastAsia="Times New Roman" w:hAnsi="Cordia New" w:cs="Cordia New"/>
                <w:szCs w:val="22"/>
              </w:rPr>
              <w:t>2561</w:t>
            </w:r>
          </w:p>
        </w:tc>
        <w:tc>
          <w:tcPr>
            <w:tcW w:w="273" w:type="pct"/>
            <w:tcBorders>
              <w:top w:val="single" w:sz="4" w:space="0" w:color="auto"/>
              <w:bottom w:val="single" w:sz="4" w:space="0" w:color="auto"/>
            </w:tcBorders>
          </w:tcPr>
          <w:p w:rsidR="004D2400" w:rsidRPr="004D2400" w:rsidRDefault="004D2400" w:rsidP="0002501A">
            <w:pPr>
              <w:spacing w:after="0" w:line="240" w:lineRule="auto"/>
              <w:jc w:val="center"/>
              <w:rPr>
                <w:rFonts w:ascii="Cordia New" w:eastAsia="Times New Roman" w:hAnsi="Cordia New" w:cs="Cordia New"/>
                <w:szCs w:val="22"/>
              </w:rPr>
            </w:pPr>
            <w:r w:rsidRPr="004D2400">
              <w:rPr>
                <w:rFonts w:ascii="Cordia New" w:eastAsia="Times New Roman" w:hAnsi="Cordia New" w:cs="Cordia New"/>
                <w:szCs w:val="22"/>
              </w:rPr>
              <w:t>2560</w:t>
            </w:r>
          </w:p>
        </w:tc>
      </w:tr>
      <w:tr w:rsidR="004D2400" w:rsidRPr="004D2400" w:rsidTr="00473A53">
        <w:trPr>
          <w:trHeight w:val="215"/>
          <w:jc w:val="center"/>
        </w:trPr>
        <w:tc>
          <w:tcPr>
            <w:tcW w:w="171" w:type="pct"/>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p>
        </w:tc>
        <w:tc>
          <w:tcPr>
            <w:tcW w:w="169"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69"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63"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2136"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373" w:type="pct"/>
            <w:tcBorders>
              <w:top w:val="sing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73" w:type="pct"/>
            <w:tcBorders>
              <w:top w:val="sing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73" w:type="pct"/>
            <w:tcBorders>
              <w:top w:val="sing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tcBorders>
              <w:top w:val="sing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25" w:type="pct"/>
            <w:tcBorders>
              <w:top w:val="sing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273" w:type="pct"/>
            <w:tcBorders>
              <w:top w:val="sing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p>
        </w:tc>
      </w:tr>
      <w:tr w:rsidR="004D2400" w:rsidRPr="004D2400" w:rsidTr="00473A53">
        <w:trPr>
          <w:trHeight w:val="70"/>
          <w:jc w:val="center"/>
        </w:trPr>
        <w:tc>
          <w:tcPr>
            <w:tcW w:w="2808" w:type="pct"/>
            <w:gridSpan w:val="5"/>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b/>
                <w:bCs/>
                <w:szCs w:val="22"/>
              </w:rPr>
            </w:pPr>
            <w:r w:rsidRPr="004D2400">
              <w:rPr>
                <w:rFonts w:ascii="Cordia New" w:eastAsia="Times New Roman" w:hAnsi="Cordia New" w:cs="Cordia New"/>
                <w:b/>
                <w:bCs/>
                <w:szCs w:val="22"/>
                <w:cs/>
              </w:rPr>
              <w:t>ข้อมูลเพิ่มเติมประกอบกระแสเงินสด</w:t>
            </w:r>
          </w:p>
        </w:tc>
        <w:tc>
          <w:tcPr>
            <w:tcW w:w="373"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b/>
                <w:bCs/>
                <w:szCs w:val="22"/>
              </w:rPr>
            </w:pPr>
          </w:p>
        </w:tc>
        <w:tc>
          <w:tcPr>
            <w:tcW w:w="373"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73" w:type="pct"/>
          </w:tcPr>
          <w:p w:rsidR="004D2400" w:rsidRPr="004D2400" w:rsidRDefault="004D2400" w:rsidP="004D2400">
            <w:pPr>
              <w:spacing w:after="0" w:line="240" w:lineRule="auto"/>
              <w:jc w:val="right"/>
              <w:rPr>
                <w:rFonts w:ascii="Cordia New" w:eastAsia="Times New Roman" w:hAnsi="Cordia New" w:cs="Cordia New"/>
                <w:szCs w:val="22"/>
              </w:rPr>
            </w:pP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25"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273" w:type="pct"/>
          </w:tcPr>
          <w:p w:rsidR="004D2400" w:rsidRPr="004D2400" w:rsidRDefault="004D2400" w:rsidP="004D2400">
            <w:pPr>
              <w:spacing w:after="0" w:line="240" w:lineRule="auto"/>
              <w:jc w:val="right"/>
              <w:rPr>
                <w:rFonts w:ascii="Cordia New" w:eastAsia="Times New Roman" w:hAnsi="Cordia New" w:cs="Cordia New"/>
                <w:szCs w:val="22"/>
              </w:rPr>
            </w:pPr>
          </w:p>
        </w:tc>
      </w:tr>
      <w:tr w:rsidR="004D2400" w:rsidRPr="004D2400" w:rsidTr="00473A53">
        <w:trPr>
          <w:trHeight w:val="70"/>
          <w:jc w:val="center"/>
        </w:trPr>
        <w:tc>
          <w:tcPr>
            <w:tcW w:w="2808" w:type="pct"/>
            <w:gridSpan w:val="5"/>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b/>
                <w:bCs/>
                <w:szCs w:val="22"/>
              </w:rPr>
            </w:pPr>
            <w:r w:rsidRPr="004D2400">
              <w:rPr>
                <w:rFonts w:ascii="Cordia New" w:eastAsia="Times New Roman" w:hAnsi="Cordia New" w:cs="Cordia New"/>
                <w:b/>
                <w:bCs/>
                <w:szCs w:val="22"/>
                <w:cs/>
              </w:rPr>
              <w:t>รายการที่ไม่กระทบเงินสด</w:t>
            </w:r>
          </w:p>
        </w:tc>
        <w:tc>
          <w:tcPr>
            <w:tcW w:w="373"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b/>
                <w:bCs/>
                <w:szCs w:val="22"/>
              </w:rPr>
            </w:pPr>
          </w:p>
        </w:tc>
        <w:tc>
          <w:tcPr>
            <w:tcW w:w="373"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73" w:type="pct"/>
          </w:tcPr>
          <w:p w:rsidR="004D2400" w:rsidRPr="004D2400" w:rsidRDefault="004D2400" w:rsidP="004D2400">
            <w:pPr>
              <w:spacing w:after="0" w:line="240" w:lineRule="auto"/>
              <w:jc w:val="right"/>
              <w:rPr>
                <w:rFonts w:ascii="Cordia New" w:eastAsia="Times New Roman" w:hAnsi="Cordia New" w:cs="Cordia New"/>
                <w:szCs w:val="22"/>
              </w:rPr>
            </w:pP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25"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273" w:type="pct"/>
          </w:tcPr>
          <w:p w:rsidR="004D2400" w:rsidRPr="004D2400" w:rsidRDefault="004D2400" w:rsidP="004D2400">
            <w:pPr>
              <w:spacing w:after="0" w:line="240" w:lineRule="auto"/>
              <w:jc w:val="right"/>
              <w:rPr>
                <w:rFonts w:ascii="Cordia New" w:eastAsia="Times New Roman" w:hAnsi="Cordia New" w:cs="Cordia New"/>
                <w:szCs w:val="22"/>
              </w:rPr>
            </w:pP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4D2400">
            <w:pPr>
              <w:spacing w:after="0" w:line="240" w:lineRule="auto"/>
              <w:jc w:val="center"/>
              <w:rPr>
                <w:rFonts w:ascii="Cordia New" w:eastAsia="Times New Roman" w:hAnsi="Cordia New" w:cs="Cordia New"/>
                <w:szCs w:val="22"/>
              </w:rPr>
            </w:pPr>
            <w:r w:rsidRPr="004D2400">
              <w:rPr>
                <w:rFonts w:ascii="Cordia New" w:eastAsia="Times New Roman" w:hAnsi="Cordia New" w:cs="Cordia New"/>
                <w:szCs w:val="22"/>
              </w:rPr>
              <w:t>1</w:t>
            </w:r>
            <w:r w:rsidRPr="004D2400">
              <w:rPr>
                <w:rFonts w:ascii="Cordia New" w:eastAsia="Times New Roman" w:hAnsi="Cordia New" w:cs="Cordia New"/>
                <w:szCs w:val="22"/>
                <w:cs/>
              </w:rPr>
              <w:t>)</w:t>
            </w:r>
          </w:p>
        </w:tc>
        <w:tc>
          <w:tcPr>
            <w:tcW w:w="2636" w:type="pct"/>
            <w:gridSpan w:val="4"/>
            <w:shd w:val="clear" w:color="auto" w:fill="auto"/>
            <w:noWrap/>
            <w:vAlign w:val="center"/>
            <w:hideMark/>
          </w:tcPr>
          <w:p w:rsidR="004D2400" w:rsidRPr="004D2400" w:rsidRDefault="004D2400" w:rsidP="004D2400">
            <w:pPr>
              <w:spacing w:after="0" w:line="240" w:lineRule="auto"/>
              <w:rPr>
                <w:rFonts w:ascii="Cordia New" w:eastAsia="Times New Roman" w:hAnsi="Cordia New" w:cs="Cordia New"/>
                <w:szCs w:val="22"/>
              </w:rPr>
            </w:pPr>
            <w:r w:rsidRPr="004D2400">
              <w:rPr>
                <w:rFonts w:ascii="Cordia New" w:eastAsia="Times New Roman" w:hAnsi="Cordia New" w:cs="Cordia New"/>
                <w:szCs w:val="22"/>
                <w:cs/>
              </w:rPr>
              <w:t>ในระหว่างปีบริษัทบันทึกดอกเบี้ยจ่ายเป็นสินค้าคงเหลือ</w:t>
            </w:r>
          </w:p>
        </w:tc>
        <w:tc>
          <w:tcPr>
            <w:tcW w:w="373" w:type="pct"/>
            <w:tcBorders>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73" w:type="pct"/>
            <w:tcBorders>
              <w:bottom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rPr>
              <w:t>3,667</w:t>
            </w:r>
          </w:p>
        </w:tc>
        <w:tc>
          <w:tcPr>
            <w:tcW w:w="373" w:type="pct"/>
            <w:tcBorders>
              <w:bottom w:val="double" w:sz="4" w:space="0" w:color="auto"/>
            </w:tcBorders>
            <w:shd w:val="clear" w:color="auto" w:fill="auto"/>
          </w:tcPr>
          <w:p w:rsidR="004D2400" w:rsidRPr="004D2400" w:rsidRDefault="004D2400" w:rsidP="004D2400">
            <w:pPr>
              <w:spacing w:after="0" w:line="240" w:lineRule="auto"/>
              <w:jc w:val="right"/>
              <w:rPr>
                <w:rFonts w:ascii="Cordia New" w:hAnsi="Cordia New" w:cs="Cordia New"/>
                <w:color w:val="000000"/>
                <w:szCs w:val="22"/>
              </w:rPr>
            </w:pPr>
            <w:r w:rsidRPr="004D2400">
              <w:rPr>
                <w:rFonts w:ascii="Cordia New" w:hAnsi="Cordia New" w:cs="Cordia New"/>
                <w:color w:val="000000"/>
                <w:szCs w:val="22"/>
              </w:rPr>
              <w:t>2,064</w:t>
            </w: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tcBorders>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25" w:type="pct"/>
            <w:tcBorders>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273" w:type="pct"/>
            <w:tcBorders>
              <w:bottom w:val="double" w:sz="4" w:space="0" w:color="auto"/>
            </w:tcBorders>
            <w:shd w:val="clear" w:color="auto" w:fill="auto"/>
          </w:tcPr>
          <w:p w:rsidR="004D2400" w:rsidRPr="004D2400" w:rsidRDefault="004D2400" w:rsidP="004D2400">
            <w:pPr>
              <w:spacing w:after="0" w:line="240" w:lineRule="auto"/>
              <w:jc w:val="right"/>
              <w:rPr>
                <w:rFonts w:ascii="Cordia New" w:hAnsi="Cordia New" w:cs="Cordia New"/>
                <w:color w:val="000000"/>
                <w:szCs w:val="22"/>
              </w:rPr>
            </w:pPr>
            <w:r w:rsidRPr="004D2400">
              <w:rPr>
                <w:rFonts w:ascii="Cordia New" w:hAnsi="Cordia New" w:cs="Cordia New"/>
                <w:color w:val="000000"/>
                <w:szCs w:val="22"/>
              </w:rPr>
              <w:t>464</w:t>
            </w: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4D2400">
            <w:pPr>
              <w:spacing w:after="0" w:line="240" w:lineRule="auto"/>
              <w:jc w:val="center"/>
              <w:rPr>
                <w:rFonts w:ascii="Cordia New" w:eastAsia="Times New Roman" w:hAnsi="Cordia New" w:cs="Cordia New"/>
                <w:szCs w:val="22"/>
              </w:rPr>
            </w:pPr>
            <w:r w:rsidRPr="004D2400">
              <w:rPr>
                <w:rFonts w:ascii="Cordia New" w:eastAsia="Times New Roman" w:hAnsi="Cordia New" w:cs="Cordia New"/>
                <w:szCs w:val="22"/>
              </w:rPr>
              <w:t>2</w:t>
            </w:r>
            <w:r w:rsidRPr="004D2400">
              <w:rPr>
                <w:rFonts w:ascii="Cordia New" w:eastAsia="Times New Roman" w:hAnsi="Cordia New" w:cs="Cordia New"/>
                <w:szCs w:val="22"/>
                <w:cs/>
              </w:rPr>
              <w:t>)</w:t>
            </w:r>
          </w:p>
        </w:tc>
        <w:tc>
          <w:tcPr>
            <w:tcW w:w="2636" w:type="pct"/>
            <w:gridSpan w:val="4"/>
            <w:shd w:val="clear" w:color="auto" w:fill="auto"/>
            <w:noWrap/>
            <w:vAlign w:val="center"/>
            <w:hideMark/>
          </w:tcPr>
          <w:p w:rsidR="004D2400" w:rsidRPr="004D2400" w:rsidRDefault="004D2400" w:rsidP="004D2400">
            <w:pPr>
              <w:spacing w:after="0" w:line="240" w:lineRule="auto"/>
              <w:rPr>
                <w:rFonts w:ascii="Cordia New" w:eastAsia="Times New Roman" w:hAnsi="Cordia New" w:cs="Cordia New"/>
                <w:szCs w:val="22"/>
              </w:rPr>
            </w:pPr>
            <w:r w:rsidRPr="004D2400">
              <w:rPr>
                <w:rFonts w:ascii="Cordia New" w:eastAsia="Times New Roman" w:hAnsi="Cordia New" w:cs="Cordia New"/>
                <w:szCs w:val="22"/>
                <w:cs/>
              </w:rPr>
              <w:t>ซื้อสินทรัพย์ถาวรโดย</w:t>
            </w:r>
          </w:p>
        </w:tc>
        <w:tc>
          <w:tcPr>
            <w:tcW w:w="373" w:type="pct"/>
            <w:tcBorders>
              <w:top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73" w:type="pct"/>
            <w:tcBorders>
              <w:top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73" w:type="pct"/>
            <w:tcBorders>
              <w:top w:val="double" w:sz="4" w:space="0" w:color="auto"/>
            </w:tcBorders>
            <w:shd w:val="clear" w:color="auto" w:fill="auto"/>
          </w:tcPr>
          <w:p w:rsidR="004D2400" w:rsidRPr="004D2400" w:rsidRDefault="004D2400" w:rsidP="004D2400">
            <w:pPr>
              <w:spacing w:after="0" w:line="240" w:lineRule="auto"/>
              <w:jc w:val="right"/>
              <w:rPr>
                <w:rFonts w:ascii="Cordia New" w:hAnsi="Cordia New" w:cs="Cordia New"/>
                <w:color w:val="000000"/>
                <w:szCs w:val="22"/>
              </w:rPr>
            </w:pP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tcBorders>
              <w:top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25" w:type="pct"/>
            <w:tcBorders>
              <w:top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273" w:type="pct"/>
            <w:tcBorders>
              <w:top w:val="double" w:sz="4" w:space="0" w:color="auto"/>
            </w:tcBorders>
            <w:shd w:val="clear" w:color="auto" w:fill="auto"/>
          </w:tcPr>
          <w:p w:rsidR="004D2400" w:rsidRPr="004D2400" w:rsidRDefault="004D2400" w:rsidP="004D2400">
            <w:pPr>
              <w:spacing w:after="0" w:line="240" w:lineRule="auto"/>
              <w:jc w:val="right"/>
              <w:rPr>
                <w:rFonts w:ascii="Cordia New" w:hAnsi="Cordia New" w:cs="Cordia New"/>
                <w:color w:val="000000"/>
                <w:szCs w:val="22"/>
              </w:rPr>
            </w:pP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4D2400">
            <w:pPr>
              <w:spacing w:after="0" w:line="240" w:lineRule="auto"/>
              <w:rPr>
                <w:rFonts w:ascii="Cordia New" w:eastAsia="Times New Roman" w:hAnsi="Cordia New" w:cs="Cordia New"/>
                <w:szCs w:val="22"/>
              </w:rPr>
            </w:pPr>
          </w:p>
        </w:tc>
        <w:tc>
          <w:tcPr>
            <w:tcW w:w="2636" w:type="pct"/>
            <w:gridSpan w:val="4"/>
            <w:shd w:val="clear" w:color="auto" w:fill="auto"/>
            <w:noWrap/>
            <w:vAlign w:val="center"/>
            <w:hideMark/>
          </w:tcPr>
          <w:p w:rsidR="004D2400" w:rsidRPr="004D2400" w:rsidRDefault="004D2400" w:rsidP="004D2400">
            <w:pPr>
              <w:spacing w:after="0" w:line="240" w:lineRule="auto"/>
              <w:rPr>
                <w:rFonts w:ascii="Cordia New" w:eastAsia="Times New Roman" w:hAnsi="Cordia New" w:cs="Cordia New"/>
                <w:szCs w:val="22"/>
              </w:rPr>
            </w:pPr>
            <w:r w:rsidRPr="004D2400">
              <w:rPr>
                <w:rFonts w:ascii="Cordia New" w:eastAsia="Times New Roman" w:hAnsi="Cordia New" w:cs="Cordia New"/>
                <w:szCs w:val="22"/>
                <w:cs/>
              </w:rPr>
              <w:t>- ภายใต้สัญญาเช่าการเงิน</w:t>
            </w:r>
          </w:p>
        </w:tc>
        <w:tc>
          <w:tcPr>
            <w:tcW w:w="373" w:type="pct"/>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73" w:type="pct"/>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73" w:type="pct"/>
            <w:shd w:val="clear" w:color="auto" w:fill="auto"/>
          </w:tcPr>
          <w:p w:rsidR="004D2400" w:rsidRPr="004D2400" w:rsidRDefault="004D2400" w:rsidP="004D2400">
            <w:pPr>
              <w:spacing w:after="0" w:line="240" w:lineRule="auto"/>
              <w:jc w:val="right"/>
              <w:rPr>
                <w:rFonts w:ascii="Cordia New" w:hAnsi="Cordia New" w:cs="Cordia New"/>
                <w:color w:val="000000"/>
                <w:szCs w:val="22"/>
              </w:rPr>
            </w:pPr>
            <w:r w:rsidRPr="004D2400">
              <w:rPr>
                <w:rFonts w:ascii="Cordia New" w:hAnsi="Cordia New" w:cs="Cordia New"/>
                <w:color w:val="000000"/>
                <w:szCs w:val="22"/>
                <w:cs/>
              </w:rPr>
              <w:t>-</w:t>
            </w:r>
          </w:p>
        </w:tc>
        <w:tc>
          <w:tcPr>
            <w:tcW w:w="117" w:type="pct"/>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25" w:type="pct"/>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273" w:type="pct"/>
            <w:shd w:val="clear" w:color="auto" w:fill="auto"/>
          </w:tcPr>
          <w:p w:rsidR="004D2400" w:rsidRPr="004D2400" w:rsidRDefault="004D2400" w:rsidP="004D2400">
            <w:pPr>
              <w:spacing w:after="0" w:line="240" w:lineRule="auto"/>
              <w:jc w:val="right"/>
              <w:rPr>
                <w:rFonts w:ascii="Cordia New" w:hAnsi="Cordia New" w:cs="Cordia New"/>
                <w:color w:val="000000"/>
                <w:szCs w:val="22"/>
              </w:rPr>
            </w:pPr>
            <w:r w:rsidRPr="004D2400">
              <w:rPr>
                <w:rFonts w:ascii="Cordia New" w:hAnsi="Cordia New" w:cs="Cordia New"/>
                <w:color w:val="000000"/>
                <w:szCs w:val="22"/>
                <w:cs/>
              </w:rPr>
              <w:t>-</w:t>
            </w: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4D2400">
            <w:pPr>
              <w:spacing w:after="0" w:line="240" w:lineRule="auto"/>
              <w:jc w:val="center"/>
              <w:rPr>
                <w:rFonts w:ascii="Cordia New" w:eastAsia="Times New Roman" w:hAnsi="Cordia New" w:cs="Cordia New"/>
                <w:szCs w:val="22"/>
              </w:rPr>
            </w:pPr>
          </w:p>
        </w:tc>
        <w:tc>
          <w:tcPr>
            <w:tcW w:w="2636" w:type="pct"/>
            <w:gridSpan w:val="4"/>
            <w:shd w:val="clear" w:color="auto" w:fill="auto"/>
            <w:noWrap/>
            <w:vAlign w:val="center"/>
            <w:hideMark/>
          </w:tcPr>
          <w:p w:rsidR="004D2400" w:rsidRPr="004D2400" w:rsidRDefault="004D2400" w:rsidP="004D2400">
            <w:pPr>
              <w:spacing w:after="0" w:line="240" w:lineRule="auto"/>
              <w:rPr>
                <w:rFonts w:ascii="Cordia New" w:eastAsia="Times New Roman" w:hAnsi="Cordia New" w:cs="Cordia New"/>
                <w:szCs w:val="22"/>
              </w:rPr>
            </w:pPr>
            <w:r w:rsidRPr="004D2400">
              <w:rPr>
                <w:rFonts w:ascii="Cordia New" w:eastAsia="Times New Roman" w:hAnsi="Cordia New" w:cs="Cordia New"/>
                <w:szCs w:val="22"/>
                <w:cs/>
              </w:rPr>
              <w:t>- จ่ายเงินสด</w:t>
            </w:r>
          </w:p>
        </w:tc>
        <w:tc>
          <w:tcPr>
            <w:tcW w:w="373" w:type="pct"/>
            <w:tcBorders>
              <w:bottom w:val="sing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r w:rsidRPr="004D2400">
              <w:rPr>
                <w:rFonts w:ascii="Cordia New" w:eastAsia="Times New Roman" w:hAnsi="Cordia New" w:cs="Cordia New"/>
                <w:szCs w:val="22"/>
              </w:rPr>
              <w:t>13,477</w:t>
            </w:r>
            <w:r w:rsidRPr="004D2400">
              <w:rPr>
                <w:rFonts w:ascii="Cordia New" w:eastAsia="Times New Roman" w:hAnsi="Cordia New" w:cs="Cordia New"/>
                <w:szCs w:val="22"/>
                <w:cs/>
              </w:rPr>
              <w:t>)</w:t>
            </w:r>
          </w:p>
        </w:tc>
        <w:tc>
          <w:tcPr>
            <w:tcW w:w="373" w:type="pct"/>
            <w:tcBorders>
              <w:bottom w:val="sing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r w:rsidRPr="004D2400">
              <w:rPr>
                <w:rFonts w:ascii="Cordia New" w:eastAsia="Times New Roman" w:hAnsi="Cordia New" w:cs="Cordia New"/>
                <w:szCs w:val="22"/>
              </w:rPr>
              <w:t>60,647</w:t>
            </w:r>
            <w:r w:rsidRPr="004D2400">
              <w:rPr>
                <w:rFonts w:ascii="Cordia New" w:eastAsia="Times New Roman" w:hAnsi="Cordia New" w:cs="Cordia New"/>
                <w:szCs w:val="22"/>
                <w:cs/>
              </w:rPr>
              <w:t>)</w:t>
            </w:r>
          </w:p>
        </w:tc>
        <w:tc>
          <w:tcPr>
            <w:tcW w:w="373" w:type="pct"/>
            <w:tcBorders>
              <w:bottom w:val="single" w:sz="4" w:space="0" w:color="auto"/>
            </w:tcBorders>
            <w:shd w:val="clear" w:color="auto" w:fill="auto"/>
          </w:tcPr>
          <w:p w:rsidR="004D2400" w:rsidRPr="004D2400" w:rsidRDefault="004D2400" w:rsidP="004D2400">
            <w:pPr>
              <w:spacing w:after="0" w:line="240" w:lineRule="auto"/>
              <w:jc w:val="right"/>
              <w:rPr>
                <w:rFonts w:ascii="Cordia New" w:hAnsi="Cordia New" w:cs="Cordia New"/>
                <w:color w:val="000000"/>
                <w:szCs w:val="22"/>
              </w:rPr>
            </w:pPr>
            <w:r w:rsidRPr="004D2400">
              <w:rPr>
                <w:rFonts w:ascii="Cordia New" w:hAnsi="Cordia New" w:cs="Cordia New"/>
                <w:color w:val="000000"/>
                <w:szCs w:val="22"/>
                <w:cs/>
              </w:rPr>
              <w:t>(</w:t>
            </w:r>
            <w:r w:rsidRPr="004D2400">
              <w:rPr>
                <w:rFonts w:ascii="Cordia New" w:hAnsi="Cordia New" w:cs="Cordia New"/>
                <w:color w:val="000000"/>
                <w:szCs w:val="22"/>
              </w:rPr>
              <w:t>72,992</w:t>
            </w:r>
            <w:r w:rsidRPr="004D2400">
              <w:rPr>
                <w:rFonts w:ascii="Cordia New" w:hAnsi="Cordia New" w:cs="Cordia New"/>
                <w:color w:val="000000"/>
                <w:szCs w:val="22"/>
                <w:cs/>
              </w:rPr>
              <w:t>)</w:t>
            </w: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tcBorders>
              <w:bottom w:val="sing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r w:rsidRPr="004D2400">
              <w:rPr>
                <w:rFonts w:ascii="Cordia New" w:eastAsia="Times New Roman" w:hAnsi="Cordia New" w:cs="Cordia New"/>
                <w:szCs w:val="22"/>
              </w:rPr>
              <w:t>586</w:t>
            </w:r>
            <w:r w:rsidRPr="004D2400">
              <w:rPr>
                <w:rFonts w:ascii="Cordia New" w:eastAsia="Times New Roman" w:hAnsi="Cordia New" w:cs="Cordia New"/>
                <w:szCs w:val="22"/>
                <w:cs/>
              </w:rPr>
              <w:t>)</w:t>
            </w:r>
          </w:p>
        </w:tc>
        <w:tc>
          <w:tcPr>
            <w:tcW w:w="325" w:type="pct"/>
            <w:tcBorders>
              <w:bottom w:val="sing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r w:rsidRPr="004D2400">
              <w:rPr>
                <w:rFonts w:ascii="Cordia New" w:eastAsia="Times New Roman" w:hAnsi="Cordia New" w:cs="Cordia New"/>
                <w:szCs w:val="22"/>
              </w:rPr>
              <w:t>599</w:t>
            </w:r>
            <w:r w:rsidRPr="004D2400">
              <w:rPr>
                <w:rFonts w:ascii="Cordia New" w:eastAsia="Times New Roman" w:hAnsi="Cordia New" w:cs="Cordia New"/>
                <w:szCs w:val="22"/>
                <w:cs/>
              </w:rPr>
              <w:t>)</w:t>
            </w:r>
          </w:p>
        </w:tc>
        <w:tc>
          <w:tcPr>
            <w:tcW w:w="273" w:type="pct"/>
            <w:tcBorders>
              <w:bottom w:val="single" w:sz="4" w:space="0" w:color="auto"/>
            </w:tcBorders>
            <w:shd w:val="clear" w:color="auto" w:fill="auto"/>
          </w:tcPr>
          <w:p w:rsidR="004D2400" w:rsidRPr="004D2400" w:rsidRDefault="004D2400" w:rsidP="004D2400">
            <w:pPr>
              <w:spacing w:after="0" w:line="240" w:lineRule="auto"/>
              <w:jc w:val="right"/>
              <w:rPr>
                <w:rFonts w:ascii="Cordia New" w:hAnsi="Cordia New" w:cs="Cordia New"/>
                <w:color w:val="000000"/>
                <w:szCs w:val="22"/>
              </w:rPr>
            </w:pPr>
            <w:r w:rsidRPr="004D2400">
              <w:rPr>
                <w:rFonts w:ascii="Cordia New" w:hAnsi="Cordia New" w:cs="Cordia New"/>
                <w:color w:val="000000"/>
                <w:szCs w:val="22"/>
                <w:cs/>
              </w:rPr>
              <w:t>(</w:t>
            </w:r>
            <w:r w:rsidRPr="004D2400">
              <w:rPr>
                <w:rFonts w:ascii="Cordia New" w:hAnsi="Cordia New" w:cs="Cordia New"/>
                <w:color w:val="000000"/>
                <w:szCs w:val="22"/>
              </w:rPr>
              <w:t>181</w:t>
            </w:r>
            <w:r w:rsidRPr="004D2400">
              <w:rPr>
                <w:rFonts w:ascii="Cordia New" w:hAnsi="Cordia New" w:cs="Cordia New"/>
                <w:color w:val="000000"/>
                <w:szCs w:val="22"/>
                <w:cs/>
              </w:rPr>
              <w:t>)</w:t>
            </w: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338" w:type="pct"/>
            <w:gridSpan w:val="2"/>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r w:rsidRPr="004D2400">
              <w:rPr>
                <w:rFonts w:ascii="Cordia New" w:eastAsia="Times New Roman" w:hAnsi="Cordia New" w:cs="Cordia New"/>
                <w:szCs w:val="22"/>
                <w:cs/>
              </w:rPr>
              <w:t>รวม</w:t>
            </w:r>
          </w:p>
        </w:tc>
        <w:tc>
          <w:tcPr>
            <w:tcW w:w="163"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2136"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373" w:type="pct"/>
            <w:tcBorders>
              <w:top w:val="single" w:sz="4" w:space="0" w:color="auto"/>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r w:rsidRPr="004D2400">
              <w:rPr>
                <w:rFonts w:ascii="Cordia New" w:eastAsia="Times New Roman" w:hAnsi="Cordia New" w:cs="Cordia New"/>
                <w:szCs w:val="22"/>
              </w:rPr>
              <w:t>13,477</w:t>
            </w:r>
            <w:r w:rsidRPr="004D2400">
              <w:rPr>
                <w:rFonts w:ascii="Cordia New" w:eastAsia="Times New Roman" w:hAnsi="Cordia New" w:cs="Cordia New"/>
                <w:szCs w:val="22"/>
                <w:cs/>
              </w:rPr>
              <w:t>)</w:t>
            </w:r>
          </w:p>
        </w:tc>
        <w:tc>
          <w:tcPr>
            <w:tcW w:w="373" w:type="pct"/>
            <w:tcBorders>
              <w:top w:val="single" w:sz="4" w:space="0" w:color="auto"/>
              <w:bottom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r w:rsidRPr="004D2400">
              <w:rPr>
                <w:rFonts w:ascii="Cordia New" w:eastAsia="Times New Roman" w:hAnsi="Cordia New" w:cs="Cordia New"/>
                <w:szCs w:val="22"/>
              </w:rPr>
              <w:t>60,647</w:t>
            </w:r>
            <w:r w:rsidRPr="004D2400">
              <w:rPr>
                <w:rFonts w:ascii="Cordia New" w:eastAsia="Times New Roman" w:hAnsi="Cordia New" w:cs="Cordia New"/>
                <w:szCs w:val="22"/>
                <w:cs/>
              </w:rPr>
              <w:t>)</w:t>
            </w:r>
          </w:p>
        </w:tc>
        <w:tc>
          <w:tcPr>
            <w:tcW w:w="373" w:type="pct"/>
            <w:tcBorders>
              <w:top w:val="single" w:sz="4" w:space="0" w:color="auto"/>
              <w:bottom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r w:rsidRPr="004D2400">
              <w:rPr>
                <w:rFonts w:ascii="Cordia New" w:eastAsia="Times New Roman" w:hAnsi="Cordia New" w:cs="Cordia New"/>
                <w:szCs w:val="22"/>
              </w:rPr>
              <w:t>72,992</w:t>
            </w:r>
            <w:r w:rsidRPr="004D2400">
              <w:rPr>
                <w:rFonts w:ascii="Cordia New" w:eastAsia="Times New Roman" w:hAnsi="Cordia New" w:cs="Cordia New"/>
                <w:szCs w:val="22"/>
                <w:cs/>
              </w:rPr>
              <w:t>)</w:t>
            </w: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tcBorders>
              <w:top w:val="single" w:sz="4" w:space="0" w:color="auto"/>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r w:rsidRPr="004D2400">
              <w:rPr>
                <w:rFonts w:ascii="Cordia New" w:eastAsia="Times New Roman" w:hAnsi="Cordia New" w:cs="Cordia New"/>
                <w:szCs w:val="22"/>
              </w:rPr>
              <w:t>586</w:t>
            </w:r>
            <w:r w:rsidRPr="004D2400">
              <w:rPr>
                <w:rFonts w:ascii="Cordia New" w:eastAsia="Times New Roman" w:hAnsi="Cordia New" w:cs="Cordia New"/>
                <w:szCs w:val="22"/>
                <w:cs/>
              </w:rPr>
              <w:t>)</w:t>
            </w:r>
          </w:p>
        </w:tc>
        <w:tc>
          <w:tcPr>
            <w:tcW w:w="325" w:type="pct"/>
            <w:tcBorders>
              <w:top w:val="single" w:sz="4" w:space="0" w:color="auto"/>
              <w:bottom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r w:rsidRPr="004D2400">
              <w:rPr>
                <w:rFonts w:ascii="Cordia New" w:eastAsia="Times New Roman" w:hAnsi="Cordia New" w:cs="Cordia New"/>
                <w:szCs w:val="22"/>
              </w:rPr>
              <w:t>599</w:t>
            </w:r>
            <w:r w:rsidRPr="004D2400">
              <w:rPr>
                <w:rFonts w:ascii="Cordia New" w:eastAsia="Times New Roman" w:hAnsi="Cordia New" w:cs="Cordia New"/>
                <w:szCs w:val="22"/>
                <w:cs/>
              </w:rPr>
              <w:t>)</w:t>
            </w:r>
          </w:p>
        </w:tc>
        <w:tc>
          <w:tcPr>
            <w:tcW w:w="273" w:type="pct"/>
            <w:tcBorders>
              <w:top w:val="single" w:sz="4" w:space="0" w:color="auto"/>
              <w:bottom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r w:rsidRPr="004D2400">
              <w:rPr>
                <w:rFonts w:ascii="Cordia New" w:eastAsia="Times New Roman" w:hAnsi="Cordia New" w:cs="Cordia New"/>
                <w:szCs w:val="22"/>
              </w:rPr>
              <w:t>181</w:t>
            </w:r>
            <w:r w:rsidRPr="004D2400">
              <w:rPr>
                <w:rFonts w:ascii="Cordia New" w:eastAsia="Times New Roman" w:hAnsi="Cordia New" w:cs="Cordia New"/>
                <w:szCs w:val="22"/>
                <w:cs/>
              </w:rPr>
              <w:t>)</w:t>
            </w: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r w:rsidRPr="004D2400">
              <w:rPr>
                <w:rFonts w:ascii="Cordia New" w:eastAsia="Times New Roman" w:hAnsi="Cordia New" w:cs="Cordia New"/>
                <w:szCs w:val="22"/>
              </w:rPr>
              <w:t>3</w:t>
            </w:r>
            <w:r w:rsidRPr="004D2400">
              <w:rPr>
                <w:rFonts w:ascii="Cordia New" w:eastAsia="Times New Roman" w:hAnsi="Cordia New" w:cs="Cordia New"/>
                <w:szCs w:val="22"/>
                <w:cs/>
              </w:rPr>
              <w:t>)</w:t>
            </w:r>
          </w:p>
        </w:tc>
        <w:tc>
          <w:tcPr>
            <w:tcW w:w="2636" w:type="pct"/>
            <w:gridSpan w:val="4"/>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r w:rsidRPr="004D2400">
              <w:rPr>
                <w:rFonts w:ascii="Cordia New" w:eastAsia="Times New Roman" w:hAnsi="Cordia New" w:cs="Cordia New"/>
                <w:szCs w:val="22"/>
                <w:cs/>
              </w:rPr>
              <w:t>ในระหว่างปีบริษัทได้รับโอนอาคารชุดเพื่อชำระหนี้(หมายเหตุ</w:t>
            </w:r>
            <w:r w:rsidRPr="004D2400">
              <w:rPr>
                <w:rFonts w:ascii="Cordia New" w:eastAsia="Times New Roman" w:hAnsi="Cordia New" w:cs="Cordia New"/>
                <w:szCs w:val="22"/>
              </w:rPr>
              <w:t xml:space="preserve"> 12</w:t>
            </w:r>
            <w:r w:rsidRPr="004D2400">
              <w:rPr>
                <w:rFonts w:ascii="Cordia New" w:eastAsia="Times New Roman" w:hAnsi="Cordia New" w:cs="Cordia New"/>
                <w:szCs w:val="22"/>
                <w:cs/>
              </w:rPr>
              <w:t>)</w:t>
            </w:r>
          </w:p>
        </w:tc>
        <w:tc>
          <w:tcPr>
            <w:tcW w:w="373"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73"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73" w:type="pct"/>
            <w:tcBorders>
              <w:top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tcBorders>
              <w:top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25" w:type="pct"/>
            <w:tcBorders>
              <w:top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273" w:type="pct"/>
            <w:tcBorders>
              <w:top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2636" w:type="pct"/>
            <w:gridSpan w:val="4"/>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r w:rsidRPr="004D2400">
              <w:rPr>
                <w:rFonts w:ascii="Cordia New" w:eastAsia="Times New Roman" w:hAnsi="Cordia New" w:cs="Cordia New"/>
                <w:szCs w:val="22"/>
                <w:cs/>
              </w:rPr>
              <w:t>- เงินมัดจำค่าห้องชุด</w:t>
            </w:r>
          </w:p>
        </w:tc>
        <w:tc>
          <w:tcPr>
            <w:tcW w:w="373" w:type="pct"/>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73"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rPr>
              <w:t>10,076</w:t>
            </w:r>
          </w:p>
        </w:tc>
        <w:tc>
          <w:tcPr>
            <w:tcW w:w="373" w:type="pct"/>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25"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rPr>
              <w:t>10,076</w:t>
            </w:r>
          </w:p>
        </w:tc>
        <w:tc>
          <w:tcPr>
            <w:tcW w:w="273" w:type="pct"/>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2636" w:type="pct"/>
            <w:gridSpan w:val="4"/>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r w:rsidRPr="004D2400">
              <w:rPr>
                <w:rFonts w:ascii="Cordia New" w:eastAsia="Times New Roman" w:hAnsi="Cordia New" w:cs="Cordia New"/>
                <w:szCs w:val="22"/>
                <w:cs/>
              </w:rPr>
              <w:t>- ดอกเบี้ยผิดนัดชำระ</w:t>
            </w:r>
          </w:p>
        </w:tc>
        <w:tc>
          <w:tcPr>
            <w:tcW w:w="373" w:type="pct"/>
            <w:tcBorders>
              <w:bottom w:val="sing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73" w:type="pct"/>
            <w:tcBorders>
              <w:bottom w:val="sing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rPr>
              <w:t>38,405</w:t>
            </w:r>
          </w:p>
        </w:tc>
        <w:tc>
          <w:tcPr>
            <w:tcW w:w="373" w:type="pct"/>
            <w:tcBorders>
              <w:bottom w:val="sing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tcBorders>
              <w:bottom w:val="sing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25" w:type="pct"/>
            <w:tcBorders>
              <w:bottom w:val="sing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rPr>
              <w:t>38,405</w:t>
            </w:r>
          </w:p>
        </w:tc>
        <w:tc>
          <w:tcPr>
            <w:tcW w:w="273" w:type="pct"/>
            <w:tcBorders>
              <w:bottom w:val="sing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69"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69"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63"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2136" w:type="pct"/>
            <w:shd w:val="clear" w:color="auto" w:fill="auto"/>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373" w:type="pct"/>
            <w:tcBorders>
              <w:top w:val="single" w:sz="4" w:space="0" w:color="auto"/>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73" w:type="pct"/>
            <w:tcBorders>
              <w:top w:val="single" w:sz="4" w:space="0" w:color="auto"/>
              <w:bottom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rPr>
              <w:t>48,481</w:t>
            </w:r>
          </w:p>
        </w:tc>
        <w:tc>
          <w:tcPr>
            <w:tcW w:w="373" w:type="pct"/>
            <w:tcBorders>
              <w:top w:val="single" w:sz="4" w:space="0" w:color="auto"/>
              <w:bottom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tcBorders>
              <w:top w:val="single" w:sz="4" w:space="0" w:color="auto"/>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25" w:type="pct"/>
            <w:tcBorders>
              <w:top w:val="single" w:sz="4" w:space="0" w:color="auto"/>
              <w:bottom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rPr>
              <w:t>48,481</w:t>
            </w:r>
          </w:p>
        </w:tc>
        <w:tc>
          <w:tcPr>
            <w:tcW w:w="273" w:type="pct"/>
            <w:tcBorders>
              <w:top w:val="single" w:sz="4" w:space="0" w:color="auto"/>
              <w:bottom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69"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69"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63"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2136" w:type="pct"/>
            <w:shd w:val="clear" w:color="auto" w:fill="auto"/>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373" w:type="pct"/>
            <w:tcBorders>
              <w:top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73" w:type="pct"/>
            <w:tcBorders>
              <w:top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73" w:type="pct"/>
            <w:tcBorders>
              <w:top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tcBorders>
              <w:top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25" w:type="pct"/>
            <w:tcBorders>
              <w:top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273" w:type="pct"/>
            <w:tcBorders>
              <w:top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r w:rsidRPr="004D2400">
              <w:rPr>
                <w:rFonts w:ascii="Cordia New" w:eastAsia="Times New Roman" w:hAnsi="Cordia New" w:cs="Cordia New"/>
                <w:szCs w:val="22"/>
              </w:rPr>
              <w:t>4</w:t>
            </w:r>
            <w:r w:rsidRPr="004D2400">
              <w:rPr>
                <w:rFonts w:ascii="Cordia New" w:eastAsia="Times New Roman" w:hAnsi="Cordia New" w:cs="Cordia New"/>
                <w:szCs w:val="22"/>
                <w:cs/>
              </w:rPr>
              <w:t>)</w:t>
            </w:r>
          </w:p>
        </w:tc>
        <w:tc>
          <w:tcPr>
            <w:tcW w:w="2636" w:type="pct"/>
            <w:gridSpan w:val="4"/>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r w:rsidRPr="004D2400">
              <w:rPr>
                <w:rFonts w:ascii="Cordia New" w:eastAsia="Times New Roman" w:hAnsi="Cordia New" w:cs="Cordia New"/>
                <w:szCs w:val="22"/>
                <w:cs/>
              </w:rPr>
              <w:t>ในระหว่างปีบริษัทชำระหนี้ให้แก่บริษัทย่อยโดยโอนสิทธิ์ในอาคารห้องชุด(หมายเหตุ</w:t>
            </w:r>
            <w:r w:rsidRPr="004D2400">
              <w:rPr>
                <w:rFonts w:ascii="Cordia New" w:eastAsia="Times New Roman" w:hAnsi="Cordia New" w:cs="Cordia New"/>
                <w:szCs w:val="22"/>
              </w:rPr>
              <w:t xml:space="preserve"> 13</w:t>
            </w:r>
            <w:r w:rsidRPr="004D2400">
              <w:rPr>
                <w:rFonts w:ascii="Cordia New" w:eastAsia="Times New Roman" w:hAnsi="Cordia New" w:cs="Cordia New"/>
                <w:szCs w:val="22"/>
                <w:cs/>
              </w:rPr>
              <w:t>)</w:t>
            </w:r>
          </w:p>
        </w:tc>
        <w:tc>
          <w:tcPr>
            <w:tcW w:w="373" w:type="pct"/>
            <w:tcBorders>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73" w:type="pct"/>
            <w:tcBorders>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73" w:type="pct"/>
            <w:tcBorders>
              <w:bottom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tcBorders>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25" w:type="pct"/>
            <w:tcBorders>
              <w:bottom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rPr>
              <w:t>29,806</w:t>
            </w:r>
          </w:p>
        </w:tc>
        <w:tc>
          <w:tcPr>
            <w:tcW w:w="273" w:type="pct"/>
            <w:tcBorders>
              <w:bottom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r w:rsidRPr="004D2400">
              <w:rPr>
                <w:rFonts w:ascii="Cordia New" w:eastAsia="Times New Roman" w:hAnsi="Cordia New" w:cs="Cordia New"/>
                <w:szCs w:val="22"/>
              </w:rPr>
              <w:t>5</w:t>
            </w:r>
            <w:r w:rsidRPr="004D2400">
              <w:rPr>
                <w:rFonts w:ascii="Cordia New" w:eastAsia="Times New Roman" w:hAnsi="Cordia New" w:cs="Cordia New"/>
                <w:szCs w:val="22"/>
                <w:cs/>
              </w:rPr>
              <w:t>)</w:t>
            </w:r>
          </w:p>
        </w:tc>
        <w:tc>
          <w:tcPr>
            <w:tcW w:w="2636" w:type="pct"/>
            <w:gridSpan w:val="4"/>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r w:rsidRPr="004D2400">
              <w:rPr>
                <w:rFonts w:ascii="Cordia New" w:eastAsia="Times New Roman" w:hAnsi="Cordia New" w:cs="Cordia New"/>
                <w:szCs w:val="22"/>
                <w:cs/>
              </w:rPr>
              <w:t xml:space="preserve">ในระหว่างปีบริษัทโอนที่ดิน อาคารและอุปกรณ์เป็นสินค้าคงเหลือ(หมายเหตุ </w:t>
            </w:r>
            <w:r w:rsidRPr="004D2400">
              <w:rPr>
                <w:rFonts w:ascii="Cordia New" w:eastAsia="Times New Roman" w:hAnsi="Cordia New" w:cs="Cordia New"/>
                <w:szCs w:val="22"/>
              </w:rPr>
              <w:t>14</w:t>
            </w:r>
            <w:r w:rsidRPr="004D2400">
              <w:rPr>
                <w:rFonts w:ascii="Cordia New" w:eastAsia="Times New Roman" w:hAnsi="Cordia New" w:cs="Cordia New"/>
                <w:szCs w:val="22"/>
                <w:cs/>
              </w:rPr>
              <w:t>.</w:t>
            </w:r>
            <w:r w:rsidRPr="004D2400">
              <w:rPr>
                <w:rFonts w:ascii="Cordia New" w:eastAsia="Times New Roman" w:hAnsi="Cordia New" w:cs="Cordia New"/>
                <w:szCs w:val="22"/>
              </w:rPr>
              <w:t>1</w:t>
            </w:r>
            <w:r w:rsidRPr="004D2400">
              <w:rPr>
                <w:rFonts w:ascii="Cordia New" w:eastAsia="Times New Roman" w:hAnsi="Cordia New" w:cs="Cordia New"/>
                <w:szCs w:val="22"/>
                <w:cs/>
              </w:rPr>
              <w:t>)</w:t>
            </w:r>
          </w:p>
        </w:tc>
        <w:tc>
          <w:tcPr>
            <w:tcW w:w="373" w:type="pct"/>
            <w:tcBorders>
              <w:top w:val="double" w:sz="4" w:space="0" w:color="auto"/>
              <w:bottom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rPr>
              <w:t>4,579</w:t>
            </w:r>
          </w:p>
        </w:tc>
        <w:tc>
          <w:tcPr>
            <w:tcW w:w="373" w:type="pct"/>
            <w:tcBorders>
              <w:top w:val="double" w:sz="4" w:space="0" w:color="auto"/>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73" w:type="pct"/>
            <w:tcBorders>
              <w:top w:val="double" w:sz="4" w:space="0" w:color="auto"/>
              <w:bottom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tcBorders>
              <w:top w:val="double" w:sz="4" w:space="0" w:color="auto"/>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25" w:type="pct"/>
            <w:tcBorders>
              <w:top w:val="double" w:sz="4" w:space="0" w:color="auto"/>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273" w:type="pct"/>
            <w:tcBorders>
              <w:top w:val="double" w:sz="4" w:space="0" w:color="auto"/>
              <w:bottom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r w:rsidRPr="004D2400">
              <w:rPr>
                <w:rFonts w:ascii="Cordia New" w:eastAsia="Times New Roman" w:hAnsi="Cordia New" w:cs="Cordia New"/>
                <w:szCs w:val="22"/>
              </w:rPr>
              <w:t>6</w:t>
            </w:r>
            <w:r w:rsidRPr="004D2400">
              <w:rPr>
                <w:rFonts w:ascii="Cordia New" w:eastAsia="Times New Roman" w:hAnsi="Cordia New" w:cs="Cordia New"/>
                <w:szCs w:val="22"/>
                <w:cs/>
              </w:rPr>
              <w:t>)</w:t>
            </w:r>
          </w:p>
        </w:tc>
        <w:tc>
          <w:tcPr>
            <w:tcW w:w="2636" w:type="pct"/>
            <w:gridSpan w:val="4"/>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r w:rsidRPr="004D2400">
              <w:rPr>
                <w:rFonts w:ascii="Cordia New" w:eastAsia="Times New Roman" w:hAnsi="Cordia New" w:cs="Cordia New"/>
                <w:szCs w:val="22"/>
                <w:cs/>
              </w:rPr>
              <w:t>ในระหว่างปีบริษัทโอนที่ดิน อาคารและอุปกรณ์เป็นสินทรัพย์ไม่มีตัวตน</w:t>
            </w:r>
          </w:p>
        </w:tc>
        <w:tc>
          <w:tcPr>
            <w:tcW w:w="373" w:type="pct"/>
            <w:tcBorders>
              <w:top w:val="double" w:sz="4" w:space="0" w:color="auto"/>
              <w:bottom w:val="double" w:sz="4" w:space="0" w:color="auto"/>
            </w:tcBorders>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rPr>
              <w:t>5</w:t>
            </w:r>
          </w:p>
        </w:tc>
        <w:tc>
          <w:tcPr>
            <w:tcW w:w="373" w:type="pct"/>
            <w:tcBorders>
              <w:top w:val="double" w:sz="4" w:space="0" w:color="auto"/>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73" w:type="pct"/>
            <w:tcBorders>
              <w:top w:val="double" w:sz="4" w:space="0" w:color="auto"/>
              <w:bottom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tcBorders>
              <w:top w:val="double" w:sz="4" w:space="0" w:color="auto"/>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25" w:type="pct"/>
            <w:tcBorders>
              <w:top w:val="double" w:sz="4" w:space="0" w:color="auto"/>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273" w:type="pct"/>
            <w:tcBorders>
              <w:top w:val="double" w:sz="4" w:space="0" w:color="auto"/>
              <w:bottom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r w:rsidRPr="004D2400">
              <w:rPr>
                <w:rFonts w:ascii="Cordia New" w:eastAsia="Times New Roman" w:hAnsi="Cordia New" w:cs="Cordia New"/>
                <w:szCs w:val="22"/>
              </w:rPr>
              <w:t>7</w:t>
            </w:r>
            <w:r w:rsidRPr="004D2400">
              <w:rPr>
                <w:rFonts w:ascii="Cordia New" w:eastAsia="Times New Roman" w:hAnsi="Cordia New" w:cs="Cordia New"/>
                <w:szCs w:val="22"/>
                <w:cs/>
              </w:rPr>
              <w:t>)</w:t>
            </w:r>
          </w:p>
        </w:tc>
        <w:tc>
          <w:tcPr>
            <w:tcW w:w="2636" w:type="pct"/>
            <w:gridSpan w:val="4"/>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r w:rsidRPr="004D2400">
              <w:rPr>
                <w:rFonts w:ascii="Cordia New" w:eastAsia="Times New Roman" w:hAnsi="Cordia New" w:cs="Cordia New"/>
                <w:szCs w:val="22"/>
                <w:cs/>
              </w:rPr>
              <w:t>ในระหว่างปีบริษัทซื้อเงินลงทุนในบริษัทย่อย จำนวน</w:t>
            </w:r>
            <w:r w:rsidRPr="004D2400">
              <w:rPr>
                <w:rFonts w:ascii="Cordia New" w:eastAsia="Times New Roman" w:hAnsi="Cordia New" w:cs="Cordia New"/>
                <w:szCs w:val="22"/>
              </w:rPr>
              <w:t xml:space="preserve">  125</w:t>
            </w:r>
            <w:r w:rsidRPr="004D2400">
              <w:rPr>
                <w:rFonts w:ascii="Cordia New" w:eastAsia="Times New Roman" w:hAnsi="Cordia New" w:cs="Cordia New"/>
                <w:szCs w:val="22"/>
                <w:cs/>
              </w:rPr>
              <w:t>.</w:t>
            </w:r>
            <w:r w:rsidRPr="004D2400">
              <w:rPr>
                <w:rFonts w:ascii="Cordia New" w:eastAsia="Times New Roman" w:hAnsi="Cordia New" w:cs="Cordia New"/>
                <w:szCs w:val="22"/>
              </w:rPr>
              <w:t xml:space="preserve">48 </w:t>
            </w:r>
            <w:r w:rsidRPr="004D2400">
              <w:rPr>
                <w:rFonts w:ascii="Cordia New" w:eastAsia="Times New Roman" w:hAnsi="Cordia New" w:cs="Cordia New"/>
                <w:szCs w:val="22"/>
                <w:cs/>
              </w:rPr>
              <w:t>ล้านบาท</w:t>
            </w:r>
          </w:p>
        </w:tc>
        <w:tc>
          <w:tcPr>
            <w:tcW w:w="373" w:type="pct"/>
            <w:tcBorders>
              <w:top w:val="double" w:sz="4" w:space="0" w:color="auto"/>
            </w:tcBorders>
            <w:shd w:val="clear" w:color="auto" w:fill="auto"/>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73" w:type="pct"/>
            <w:tcBorders>
              <w:top w:val="double" w:sz="4" w:space="0" w:color="auto"/>
            </w:tcBorders>
            <w:shd w:val="clear" w:color="auto" w:fill="auto"/>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73" w:type="pct"/>
            <w:tcBorders>
              <w:top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p>
        </w:tc>
        <w:tc>
          <w:tcPr>
            <w:tcW w:w="117" w:type="pct"/>
            <w:shd w:val="clear" w:color="auto" w:fill="auto"/>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tcBorders>
              <w:top w:val="double" w:sz="4" w:space="0" w:color="auto"/>
            </w:tcBorders>
            <w:shd w:val="clear" w:color="auto" w:fill="auto"/>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25" w:type="pct"/>
            <w:tcBorders>
              <w:top w:val="double" w:sz="4" w:space="0" w:color="auto"/>
            </w:tcBorders>
            <w:shd w:val="clear" w:color="auto" w:fill="auto"/>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273" w:type="pct"/>
            <w:tcBorders>
              <w:top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2636" w:type="pct"/>
            <w:gridSpan w:val="4"/>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r w:rsidRPr="004D2400">
              <w:rPr>
                <w:rFonts w:ascii="Cordia New" w:eastAsia="Times New Roman" w:hAnsi="Cordia New" w:cs="Cordia New"/>
                <w:szCs w:val="22"/>
                <w:cs/>
              </w:rPr>
              <w:t>- เงินจ่ายค่าหุ้น</w:t>
            </w:r>
          </w:p>
        </w:tc>
        <w:tc>
          <w:tcPr>
            <w:tcW w:w="373" w:type="pct"/>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rPr>
              <w:t>90,500</w:t>
            </w:r>
          </w:p>
        </w:tc>
        <w:tc>
          <w:tcPr>
            <w:tcW w:w="373" w:type="pct"/>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73" w:type="pct"/>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rPr>
              <w:t>90,500</w:t>
            </w:r>
          </w:p>
        </w:tc>
        <w:tc>
          <w:tcPr>
            <w:tcW w:w="325" w:type="pct"/>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273" w:type="pct"/>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p>
        </w:tc>
        <w:tc>
          <w:tcPr>
            <w:tcW w:w="2636" w:type="pct"/>
            <w:gridSpan w:val="4"/>
            <w:shd w:val="clear" w:color="auto" w:fill="auto"/>
            <w:noWrap/>
            <w:vAlign w:val="center"/>
            <w:hideMark/>
          </w:tcPr>
          <w:p w:rsidR="004D2400" w:rsidRPr="004D2400" w:rsidRDefault="004D2400" w:rsidP="0002501A">
            <w:pPr>
              <w:spacing w:after="0" w:line="240" w:lineRule="auto"/>
              <w:rPr>
                <w:rFonts w:ascii="Cordia New" w:eastAsia="Times New Roman" w:hAnsi="Cordia New" w:cs="Cordia New"/>
                <w:szCs w:val="22"/>
              </w:rPr>
            </w:pPr>
            <w:r w:rsidRPr="004D2400">
              <w:rPr>
                <w:rFonts w:ascii="Cordia New" w:eastAsia="Times New Roman" w:hAnsi="Cordia New" w:cs="Cordia New"/>
                <w:szCs w:val="22"/>
                <w:cs/>
              </w:rPr>
              <w:t>- ตั๋วสัญญาใช้เงิน</w:t>
            </w:r>
          </w:p>
        </w:tc>
        <w:tc>
          <w:tcPr>
            <w:tcW w:w="373" w:type="pct"/>
            <w:tcBorders>
              <w:bottom w:val="sing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rPr>
              <w:t>34,980</w:t>
            </w:r>
          </w:p>
        </w:tc>
        <w:tc>
          <w:tcPr>
            <w:tcW w:w="373" w:type="pct"/>
            <w:tcBorders>
              <w:bottom w:val="sing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73" w:type="pct"/>
            <w:tcBorders>
              <w:bottom w:val="sing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tcBorders>
              <w:bottom w:val="sing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rPr>
              <w:t>34,980</w:t>
            </w:r>
          </w:p>
        </w:tc>
        <w:tc>
          <w:tcPr>
            <w:tcW w:w="325" w:type="pct"/>
            <w:tcBorders>
              <w:bottom w:val="sing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273" w:type="pct"/>
            <w:tcBorders>
              <w:bottom w:val="sing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r>
      <w:tr w:rsidR="004D2400" w:rsidRPr="004D2400" w:rsidTr="00473A53">
        <w:trPr>
          <w:trHeight w:val="70"/>
          <w:jc w:val="center"/>
        </w:trPr>
        <w:tc>
          <w:tcPr>
            <w:tcW w:w="171" w:type="pct"/>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p>
        </w:tc>
        <w:tc>
          <w:tcPr>
            <w:tcW w:w="169" w:type="pct"/>
            <w:shd w:val="clear" w:color="auto" w:fill="auto"/>
            <w:noWrap/>
            <w:vAlign w:val="center"/>
            <w:hideMark/>
          </w:tcPr>
          <w:p w:rsidR="004D2400" w:rsidRPr="004D2400" w:rsidRDefault="004D2400" w:rsidP="0002501A">
            <w:pPr>
              <w:spacing w:after="0" w:line="240" w:lineRule="auto"/>
              <w:jc w:val="center"/>
              <w:rPr>
                <w:rFonts w:ascii="Cordia New" w:eastAsia="Times New Roman" w:hAnsi="Cordia New" w:cs="Cordia New"/>
                <w:szCs w:val="22"/>
              </w:rPr>
            </w:pPr>
          </w:p>
        </w:tc>
        <w:tc>
          <w:tcPr>
            <w:tcW w:w="169" w:type="pct"/>
            <w:shd w:val="clear" w:color="auto" w:fill="auto"/>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163" w:type="pct"/>
            <w:shd w:val="clear" w:color="auto" w:fill="auto"/>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2136" w:type="pct"/>
            <w:shd w:val="clear" w:color="auto" w:fill="auto"/>
            <w:vAlign w:val="center"/>
            <w:hideMark/>
          </w:tcPr>
          <w:p w:rsidR="004D2400" w:rsidRPr="004D2400" w:rsidRDefault="004D2400" w:rsidP="0002501A">
            <w:pPr>
              <w:spacing w:after="0" w:line="240" w:lineRule="auto"/>
              <w:rPr>
                <w:rFonts w:ascii="Cordia New" w:eastAsia="Times New Roman" w:hAnsi="Cordia New" w:cs="Cordia New"/>
                <w:szCs w:val="22"/>
              </w:rPr>
            </w:pPr>
          </w:p>
        </w:tc>
        <w:tc>
          <w:tcPr>
            <w:tcW w:w="373" w:type="pct"/>
            <w:tcBorders>
              <w:top w:val="single" w:sz="4" w:space="0" w:color="auto"/>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rPr>
              <w:t>125,480</w:t>
            </w:r>
          </w:p>
        </w:tc>
        <w:tc>
          <w:tcPr>
            <w:tcW w:w="373" w:type="pct"/>
            <w:tcBorders>
              <w:top w:val="single" w:sz="4" w:space="0" w:color="auto"/>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373" w:type="pct"/>
            <w:tcBorders>
              <w:top w:val="single" w:sz="4" w:space="0" w:color="auto"/>
              <w:bottom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117" w:type="pct"/>
            <w:shd w:val="clear" w:color="auto" w:fill="auto"/>
            <w:noWrap/>
            <w:vAlign w:val="center"/>
            <w:hideMark/>
          </w:tcPr>
          <w:p w:rsidR="004D2400" w:rsidRPr="004D2400" w:rsidRDefault="004D2400" w:rsidP="004D2400">
            <w:pPr>
              <w:spacing w:after="0" w:line="240" w:lineRule="auto"/>
              <w:jc w:val="right"/>
              <w:rPr>
                <w:rFonts w:ascii="Cordia New" w:eastAsia="Times New Roman" w:hAnsi="Cordia New" w:cs="Cordia New"/>
                <w:szCs w:val="22"/>
              </w:rPr>
            </w:pPr>
          </w:p>
        </w:tc>
        <w:tc>
          <w:tcPr>
            <w:tcW w:w="358" w:type="pct"/>
            <w:tcBorders>
              <w:top w:val="single" w:sz="4" w:space="0" w:color="auto"/>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rPr>
              <w:t>125,480</w:t>
            </w:r>
          </w:p>
        </w:tc>
        <w:tc>
          <w:tcPr>
            <w:tcW w:w="325" w:type="pct"/>
            <w:tcBorders>
              <w:top w:val="single" w:sz="4" w:space="0" w:color="auto"/>
              <w:bottom w:val="double" w:sz="4" w:space="0" w:color="auto"/>
            </w:tcBorders>
            <w:shd w:val="clear" w:color="auto" w:fill="auto"/>
            <w:vAlign w:val="bottom"/>
            <w:hideMark/>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c>
          <w:tcPr>
            <w:tcW w:w="273" w:type="pct"/>
            <w:tcBorders>
              <w:top w:val="single" w:sz="4" w:space="0" w:color="auto"/>
              <w:bottom w:val="double" w:sz="4" w:space="0" w:color="auto"/>
            </w:tcBorders>
          </w:tcPr>
          <w:p w:rsidR="004D2400" w:rsidRPr="004D2400" w:rsidRDefault="004D2400" w:rsidP="004D2400">
            <w:pPr>
              <w:spacing w:after="0" w:line="240" w:lineRule="auto"/>
              <w:jc w:val="right"/>
              <w:rPr>
                <w:rFonts w:ascii="Cordia New" w:eastAsia="Times New Roman" w:hAnsi="Cordia New" w:cs="Cordia New"/>
                <w:szCs w:val="22"/>
              </w:rPr>
            </w:pPr>
            <w:r w:rsidRPr="004D2400">
              <w:rPr>
                <w:rFonts w:ascii="Cordia New" w:eastAsia="Times New Roman" w:hAnsi="Cordia New" w:cs="Cordia New"/>
                <w:szCs w:val="22"/>
                <w:cs/>
              </w:rPr>
              <w:t>-</w:t>
            </w:r>
          </w:p>
        </w:tc>
      </w:tr>
    </w:tbl>
    <w:p w:rsidR="006709E6" w:rsidRDefault="006709E6" w:rsidP="00E840A7">
      <w:pPr>
        <w:spacing w:before="120" w:after="0" w:line="240" w:lineRule="auto"/>
        <w:rPr>
          <w:rFonts w:ascii="Cordia New" w:eastAsia="Calibri" w:hAnsi="Cordia New" w:cs="Cordia New"/>
          <w:b/>
          <w:bCs/>
          <w:color w:val="000099"/>
          <w:sz w:val="36"/>
          <w:szCs w:val="36"/>
        </w:rPr>
      </w:pPr>
    </w:p>
    <w:p w:rsidR="0002501A" w:rsidRDefault="0002501A" w:rsidP="00E840A7">
      <w:pPr>
        <w:spacing w:before="120" w:after="0" w:line="240" w:lineRule="auto"/>
        <w:rPr>
          <w:rFonts w:ascii="Cordia New" w:eastAsia="Calibri" w:hAnsi="Cordia New" w:cs="Cordia New"/>
          <w:b/>
          <w:bCs/>
          <w:color w:val="000099"/>
          <w:sz w:val="36"/>
          <w:szCs w:val="36"/>
        </w:rPr>
      </w:pPr>
    </w:p>
    <w:p w:rsidR="0002501A" w:rsidRDefault="0002501A" w:rsidP="00E840A7">
      <w:pPr>
        <w:spacing w:before="120" w:after="0" w:line="240" w:lineRule="auto"/>
        <w:rPr>
          <w:rFonts w:ascii="Cordia New" w:eastAsia="Calibri" w:hAnsi="Cordia New" w:cs="Cordia New"/>
          <w:b/>
          <w:bCs/>
          <w:color w:val="000099"/>
          <w:sz w:val="36"/>
          <w:szCs w:val="36"/>
          <w:cs/>
        </w:rPr>
        <w:sectPr w:rsidR="0002501A" w:rsidSect="00916C00">
          <w:headerReference w:type="default" r:id="rId8"/>
          <w:footerReference w:type="default" r:id="rId9"/>
          <w:pgSz w:w="11909" w:h="16834" w:code="9"/>
          <w:pgMar w:top="1440" w:right="1440" w:bottom="1440" w:left="1440" w:header="360" w:footer="504" w:gutter="0"/>
          <w:pgNumType w:start="92"/>
          <w:cols w:space="720"/>
          <w:docGrid w:linePitch="360"/>
        </w:sectPr>
      </w:pPr>
    </w:p>
    <w:p w:rsidR="006709E6" w:rsidRPr="006709E6" w:rsidRDefault="006709E6" w:rsidP="006709E6">
      <w:pPr>
        <w:spacing w:after="0" w:line="240" w:lineRule="auto"/>
        <w:jc w:val="center"/>
        <w:rPr>
          <w:rFonts w:ascii="Cordia New" w:eastAsia="Calibri" w:hAnsi="Cordia New" w:cs="Cordia New"/>
          <w:color w:val="000000"/>
          <w:sz w:val="30"/>
          <w:szCs w:val="30"/>
        </w:rPr>
      </w:pPr>
      <w:r w:rsidRPr="006709E6">
        <w:rPr>
          <w:rFonts w:ascii="Cordia New" w:eastAsia="Calibri" w:hAnsi="Cordia New" w:cs="Cordia New"/>
          <w:color w:val="000000"/>
          <w:sz w:val="30"/>
          <w:szCs w:val="30"/>
          <w:cs/>
        </w:rPr>
        <w:lastRenderedPageBreak/>
        <w:t>บริษัท เอคิว เอสเตท จำกัด (มหาชน) และบริษัทย่อย</w:t>
      </w:r>
    </w:p>
    <w:p w:rsidR="006709E6" w:rsidRPr="006709E6" w:rsidRDefault="006709E6" w:rsidP="006709E6">
      <w:pPr>
        <w:spacing w:after="0" w:line="240" w:lineRule="auto"/>
        <w:jc w:val="center"/>
        <w:rPr>
          <w:rFonts w:ascii="Cordia New" w:eastAsia="Calibri" w:hAnsi="Cordia New" w:cs="Cordia New"/>
          <w:color w:val="000000"/>
          <w:sz w:val="30"/>
          <w:szCs w:val="30"/>
        </w:rPr>
      </w:pPr>
      <w:r w:rsidRPr="006709E6">
        <w:rPr>
          <w:rFonts w:ascii="Cordia New" w:eastAsia="Calibri" w:hAnsi="Cordia New" w:cs="Cordia New"/>
          <w:color w:val="000000"/>
          <w:sz w:val="30"/>
          <w:szCs w:val="30"/>
          <w:cs/>
        </w:rPr>
        <w:t>งบแสดงการเปลี่ยนแปลงส่วนของผู้ถือหุ้น</w:t>
      </w:r>
    </w:p>
    <w:p w:rsidR="006709E6" w:rsidRPr="006709E6" w:rsidRDefault="006709E6" w:rsidP="006709E6">
      <w:pPr>
        <w:spacing w:after="0" w:line="240" w:lineRule="auto"/>
        <w:jc w:val="center"/>
        <w:rPr>
          <w:rFonts w:ascii="Cordia New" w:eastAsia="Calibri" w:hAnsi="Cordia New" w:cs="Cordia New"/>
          <w:color w:val="000000"/>
          <w:sz w:val="30"/>
          <w:szCs w:val="30"/>
        </w:rPr>
      </w:pPr>
      <w:r w:rsidRPr="006709E6">
        <w:rPr>
          <w:rFonts w:ascii="Cordia New" w:eastAsia="Calibri" w:hAnsi="Cordia New" w:cs="Cordia New"/>
          <w:color w:val="000000"/>
          <w:sz w:val="30"/>
          <w:szCs w:val="30"/>
          <w:cs/>
        </w:rPr>
        <w:t xml:space="preserve">สำหรับปีสิ้นสุดวันที่ </w:t>
      </w:r>
      <w:r w:rsidRPr="006709E6">
        <w:rPr>
          <w:rFonts w:ascii="Cordia New" w:eastAsia="Calibri" w:hAnsi="Cordia New" w:cs="Cordia New"/>
          <w:color w:val="000000"/>
          <w:sz w:val="30"/>
          <w:szCs w:val="30"/>
        </w:rPr>
        <w:t xml:space="preserve">31 </w:t>
      </w:r>
      <w:r w:rsidRPr="006709E6">
        <w:rPr>
          <w:rFonts w:ascii="Cordia New" w:eastAsia="Calibri" w:hAnsi="Cordia New" w:cs="Cordia New"/>
          <w:color w:val="000000"/>
          <w:sz w:val="30"/>
          <w:szCs w:val="30"/>
          <w:cs/>
        </w:rPr>
        <w:t xml:space="preserve">ธันวาคม </w:t>
      </w:r>
      <w:r w:rsidRPr="006709E6">
        <w:rPr>
          <w:rFonts w:ascii="Cordia New" w:eastAsia="Calibri" w:hAnsi="Cordia New" w:cs="Cordia New"/>
          <w:color w:val="000000"/>
          <w:sz w:val="30"/>
          <w:szCs w:val="30"/>
        </w:rPr>
        <w:t xml:space="preserve">2560 </w:t>
      </w:r>
      <w:r w:rsidRPr="006709E6">
        <w:rPr>
          <w:rFonts w:ascii="Cordia New" w:eastAsia="Calibri" w:hAnsi="Cordia New" w:cs="Cordia New"/>
          <w:color w:val="000000"/>
          <w:sz w:val="30"/>
          <w:szCs w:val="30"/>
          <w:cs/>
        </w:rPr>
        <w:t xml:space="preserve">- </w:t>
      </w:r>
      <w:r w:rsidRPr="006709E6">
        <w:rPr>
          <w:rFonts w:ascii="Cordia New" w:eastAsia="Calibri" w:hAnsi="Cordia New" w:cs="Cordia New"/>
          <w:color w:val="000000"/>
          <w:sz w:val="30"/>
          <w:szCs w:val="30"/>
        </w:rPr>
        <w:t>2562</w:t>
      </w:r>
    </w:p>
    <w:tbl>
      <w:tblPr>
        <w:tblW w:w="5170" w:type="pct"/>
        <w:jc w:val="center"/>
        <w:tblLook w:val="04A0" w:firstRow="1" w:lastRow="0" w:firstColumn="1" w:lastColumn="0" w:noHBand="0" w:noVBand="1"/>
      </w:tblPr>
      <w:tblGrid>
        <w:gridCol w:w="2299"/>
        <w:gridCol w:w="840"/>
        <w:gridCol w:w="222"/>
        <w:gridCol w:w="1062"/>
        <w:gridCol w:w="222"/>
        <w:gridCol w:w="912"/>
        <w:gridCol w:w="222"/>
        <w:gridCol w:w="1050"/>
        <w:gridCol w:w="222"/>
        <w:gridCol w:w="866"/>
        <w:gridCol w:w="222"/>
        <w:gridCol w:w="1290"/>
        <w:gridCol w:w="222"/>
        <w:gridCol w:w="1192"/>
        <w:gridCol w:w="222"/>
        <w:gridCol w:w="996"/>
        <w:gridCol w:w="222"/>
        <w:gridCol w:w="929"/>
        <w:gridCol w:w="222"/>
        <w:gridCol w:w="994"/>
      </w:tblGrid>
      <w:tr w:rsidR="00CA26C6" w:rsidRPr="00CA26C6" w:rsidTr="00CA26C6">
        <w:trPr>
          <w:trHeight w:val="70"/>
          <w:jc w:val="center"/>
        </w:trPr>
        <w:tc>
          <w:tcPr>
            <w:tcW w:w="79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4203" w:type="pct"/>
            <w:gridSpan w:val="19"/>
            <w:tcBorders>
              <w:bottom w:val="sing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(หน่วย: พันบาท)</w:t>
            </w:r>
          </w:p>
        </w:tc>
      </w:tr>
      <w:tr w:rsidR="00CA26C6" w:rsidRPr="00CA26C6" w:rsidTr="00CA26C6">
        <w:trPr>
          <w:trHeight w:val="70"/>
          <w:jc w:val="center"/>
        </w:trPr>
        <w:tc>
          <w:tcPr>
            <w:tcW w:w="79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4203" w:type="pct"/>
            <w:gridSpan w:val="19"/>
            <w:tcBorders>
              <w:top w:val="single" w:sz="4" w:space="0" w:color="auto"/>
              <w:bottom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 xml:space="preserve">งบการเงินรวม </w:t>
            </w:r>
          </w:p>
        </w:tc>
      </w:tr>
      <w:tr w:rsidR="00CA26C6" w:rsidRPr="00CA26C6" w:rsidTr="00CA26C6">
        <w:trPr>
          <w:trHeight w:val="70"/>
          <w:jc w:val="center"/>
        </w:trPr>
        <w:tc>
          <w:tcPr>
            <w:tcW w:w="79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291"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68"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16"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64"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00"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937" w:type="pct"/>
            <w:gridSpan w:val="3"/>
            <w:tcBorders>
              <w:top w:val="single" w:sz="4" w:space="0" w:color="auto"/>
              <w:bottom w:val="single" w:sz="4" w:space="0" w:color="auto"/>
            </w:tcBorders>
            <w:shd w:val="clear" w:color="auto" w:fill="auto"/>
            <w:vAlign w:val="center"/>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องค์ประกอบอื่นส่วนของผู้ถือหุ้น</w:t>
            </w:r>
          </w:p>
        </w:tc>
        <w:tc>
          <w:tcPr>
            <w:tcW w:w="77"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45"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22"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45"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r>
      <w:tr w:rsidR="00CA26C6" w:rsidRPr="00CA26C6" w:rsidTr="00CA26C6">
        <w:trPr>
          <w:trHeight w:val="70"/>
          <w:jc w:val="center"/>
        </w:trPr>
        <w:tc>
          <w:tcPr>
            <w:tcW w:w="79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291"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68"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16"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64"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ส่วนต่ำกว่าทุน</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00"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447" w:type="pct"/>
            <w:tcBorders>
              <w:top w:val="single" w:sz="4" w:space="0" w:color="auto"/>
              <w:bottom w:val="single" w:sz="4" w:space="0" w:color="auto"/>
            </w:tcBorders>
            <w:shd w:val="clear" w:color="auto" w:fill="auto"/>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กำไร(ขาดทุน)เบ็ดเสร็จอื่น</w:t>
            </w:r>
          </w:p>
        </w:tc>
        <w:tc>
          <w:tcPr>
            <w:tcW w:w="77"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412" w:type="pct"/>
            <w:tcBorders>
              <w:top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45"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22"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45"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r>
      <w:tr w:rsidR="00CA26C6" w:rsidRPr="00CA26C6" w:rsidTr="00CA26C6">
        <w:trPr>
          <w:trHeight w:val="70"/>
          <w:jc w:val="center"/>
        </w:trPr>
        <w:tc>
          <w:tcPr>
            <w:tcW w:w="79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291"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ทุน</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68"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16"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64"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จากการเพิ่ม</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00"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447" w:type="pct"/>
            <w:vMerge w:val="restart"/>
            <w:tcBorders>
              <w:top w:val="single" w:sz="4" w:space="0" w:color="auto"/>
              <w:bottom w:val="single" w:sz="4" w:space="0" w:color="auto"/>
            </w:tcBorders>
            <w:shd w:val="clear" w:color="auto" w:fill="auto"/>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ขาดทุนจากการวัดมูลค่าใหม่ของผลประโยชน์พนักงาน</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412"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รวม</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45"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รวม</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22"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ส่วนได้เสีย</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45"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รวม</w:t>
            </w:r>
          </w:p>
        </w:tc>
      </w:tr>
      <w:tr w:rsidR="00CA26C6" w:rsidRPr="00CA26C6" w:rsidTr="00CA26C6">
        <w:trPr>
          <w:trHeight w:val="70"/>
          <w:jc w:val="center"/>
        </w:trPr>
        <w:tc>
          <w:tcPr>
            <w:tcW w:w="79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291"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ที่ออกและ</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68"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ส่วนเกิน (ต่ำกว่า)</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16"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ส่วนเกินทุน</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64"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สัดส่วนการลงทุน</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00"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447" w:type="pct"/>
            <w:vMerge/>
            <w:tcBorders>
              <w:bottom w:val="single" w:sz="4" w:space="0" w:color="auto"/>
            </w:tcBorders>
            <w:vAlign w:val="center"/>
            <w:hideMark/>
          </w:tcPr>
          <w:p w:rsidR="006038FE" w:rsidRPr="00CA26C6" w:rsidRDefault="006038FE" w:rsidP="006038FE">
            <w:pPr>
              <w:spacing w:after="0" w:line="240" w:lineRule="auto"/>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412"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องค์ประกอบอื่น</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45"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ส่วนของผู้ถือหุ้น</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22"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ที่ไม่มี</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45"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ส่วนของผู้ถือหุ้น</w:t>
            </w:r>
          </w:p>
        </w:tc>
      </w:tr>
      <w:tr w:rsidR="00CA26C6" w:rsidRPr="00CA26C6" w:rsidTr="00CA26C6">
        <w:trPr>
          <w:trHeight w:val="70"/>
          <w:jc w:val="center"/>
        </w:trPr>
        <w:tc>
          <w:tcPr>
            <w:tcW w:w="79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291" w:type="pct"/>
            <w:tcBorders>
              <w:bottom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ชำระแล้ว</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68" w:type="pct"/>
            <w:tcBorders>
              <w:bottom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มูลค่าหุ้น</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16" w:type="pct"/>
            <w:tcBorders>
              <w:bottom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จากการลดทุน</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64" w:type="pct"/>
            <w:tcBorders>
              <w:bottom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ในบริษัทย่อย</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00" w:type="pct"/>
            <w:tcBorders>
              <w:bottom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ขาดทุนสะสม</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447" w:type="pct"/>
            <w:vMerge/>
            <w:tcBorders>
              <w:bottom w:val="single" w:sz="4" w:space="0" w:color="auto"/>
            </w:tcBorders>
            <w:vAlign w:val="center"/>
            <w:hideMark/>
          </w:tcPr>
          <w:p w:rsidR="006038FE" w:rsidRPr="00CA26C6" w:rsidRDefault="006038FE" w:rsidP="006038FE">
            <w:pPr>
              <w:spacing w:after="0" w:line="240" w:lineRule="auto"/>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412" w:type="pct"/>
            <w:tcBorders>
              <w:bottom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ของส่วนของผู้ถือหุ้น</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45" w:type="pct"/>
            <w:tcBorders>
              <w:bottom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ของบริษัท</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22" w:type="pct"/>
            <w:tcBorders>
              <w:bottom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อำนาจควบคุม</w:t>
            </w:r>
          </w:p>
        </w:tc>
        <w:tc>
          <w:tcPr>
            <w:tcW w:w="7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345" w:type="pct"/>
            <w:tcBorders>
              <w:bottom w:val="single" w:sz="4" w:space="0" w:color="auto"/>
            </w:tcBorders>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r w:rsidRPr="00CA26C6">
              <w:rPr>
                <w:rFonts w:ascii="Cordia New" w:eastAsia="Times New Roman" w:hAnsi="Cordia New" w:cs="Cordia New"/>
                <w:sz w:val="18"/>
                <w:szCs w:val="18"/>
                <w:cs/>
              </w:rPr>
              <w:t>สุทธิ</w:t>
            </w:r>
          </w:p>
        </w:tc>
      </w:tr>
      <w:tr w:rsidR="00CA26C6" w:rsidRPr="00CA26C6" w:rsidTr="00CA26C6">
        <w:trPr>
          <w:trHeight w:val="323"/>
          <w:jc w:val="center"/>
        </w:trPr>
        <w:tc>
          <w:tcPr>
            <w:tcW w:w="797" w:type="pct"/>
            <w:shd w:val="clear" w:color="auto" w:fill="auto"/>
            <w:noWrap/>
            <w:vAlign w:val="bottom"/>
            <w:hideMark/>
          </w:tcPr>
          <w:p w:rsidR="006038FE" w:rsidRPr="00CA26C6" w:rsidRDefault="006038FE" w:rsidP="006038FE">
            <w:pPr>
              <w:spacing w:after="0" w:line="240" w:lineRule="auto"/>
              <w:jc w:val="center"/>
              <w:rPr>
                <w:rFonts w:ascii="Cordia New" w:eastAsia="Times New Roman" w:hAnsi="Cordia New" w:cs="Cordia New"/>
                <w:sz w:val="18"/>
                <w:szCs w:val="18"/>
              </w:rPr>
            </w:pPr>
          </w:p>
        </w:tc>
        <w:tc>
          <w:tcPr>
            <w:tcW w:w="291" w:type="pct"/>
            <w:tcBorders>
              <w:top w:val="single" w:sz="4" w:space="0" w:color="auto"/>
            </w:tcBorders>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368" w:type="pct"/>
            <w:tcBorders>
              <w:top w:val="single" w:sz="4" w:space="0" w:color="auto"/>
            </w:tcBorders>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316" w:type="pct"/>
            <w:tcBorders>
              <w:top w:val="single" w:sz="4" w:space="0" w:color="auto"/>
            </w:tcBorders>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364" w:type="pct"/>
            <w:tcBorders>
              <w:top w:val="single" w:sz="4" w:space="0" w:color="auto"/>
            </w:tcBorders>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300" w:type="pct"/>
            <w:tcBorders>
              <w:top w:val="single" w:sz="4" w:space="0" w:color="auto"/>
            </w:tcBorders>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447" w:type="pct"/>
            <w:tcBorders>
              <w:top w:val="single" w:sz="4" w:space="0" w:color="auto"/>
            </w:tcBorders>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412" w:type="pct"/>
            <w:tcBorders>
              <w:top w:val="single" w:sz="4" w:space="0" w:color="auto"/>
            </w:tcBorders>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345" w:type="pct"/>
            <w:tcBorders>
              <w:top w:val="single" w:sz="4" w:space="0" w:color="auto"/>
            </w:tcBorders>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322" w:type="pct"/>
            <w:tcBorders>
              <w:top w:val="single" w:sz="4" w:space="0" w:color="auto"/>
            </w:tcBorders>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345" w:type="pct"/>
            <w:tcBorders>
              <w:top w:val="single" w:sz="4" w:space="0" w:color="auto"/>
            </w:tcBorders>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r>
      <w:tr w:rsidR="00CA26C6" w:rsidRPr="00CA26C6" w:rsidTr="00CA26C6">
        <w:trPr>
          <w:trHeight w:val="70"/>
          <w:jc w:val="center"/>
        </w:trPr>
        <w:tc>
          <w:tcPr>
            <w:tcW w:w="797" w:type="pct"/>
            <w:shd w:val="clear" w:color="auto" w:fill="auto"/>
            <w:noWrap/>
          </w:tcPr>
          <w:p w:rsidR="00CA26C6" w:rsidRPr="00CA26C6" w:rsidRDefault="00CA26C6" w:rsidP="00CA26C6">
            <w:pPr>
              <w:spacing w:after="0" w:line="240" w:lineRule="auto"/>
              <w:rPr>
                <w:rFonts w:ascii="Cordia New" w:eastAsia="Times New Roman" w:hAnsi="Cordia New" w:cs="Cordia New"/>
                <w:b/>
                <w:bCs/>
                <w:sz w:val="18"/>
                <w:szCs w:val="18"/>
              </w:rPr>
            </w:pPr>
            <w:r w:rsidRPr="00CA26C6">
              <w:rPr>
                <w:rFonts w:ascii="Cordia New" w:eastAsia="Times New Roman" w:hAnsi="Cordia New" w:cs="Cordia New"/>
                <w:b/>
                <w:bCs/>
                <w:sz w:val="18"/>
                <w:szCs w:val="18"/>
                <w:cs/>
              </w:rPr>
              <w:t xml:space="preserve">ยอดคงเหลือ ณ วันที่ </w:t>
            </w:r>
            <w:r w:rsidRPr="00CA26C6">
              <w:rPr>
                <w:rFonts w:ascii="Cordia New" w:eastAsia="Times New Roman" w:hAnsi="Cordia New" w:cs="Cordia New"/>
                <w:b/>
                <w:bCs/>
                <w:sz w:val="18"/>
                <w:szCs w:val="18"/>
              </w:rPr>
              <w:t>1</w:t>
            </w:r>
            <w:r w:rsidRPr="00CA26C6">
              <w:rPr>
                <w:rFonts w:ascii="Cordia New" w:eastAsia="Times New Roman" w:hAnsi="Cordia New" w:cs="Cordia New"/>
                <w:b/>
                <w:bCs/>
                <w:sz w:val="18"/>
                <w:szCs w:val="18"/>
                <w:cs/>
              </w:rPr>
              <w:t xml:space="preserve"> มกราคม </w:t>
            </w:r>
            <w:r w:rsidRPr="00CA26C6">
              <w:rPr>
                <w:rFonts w:ascii="Cordia New" w:eastAsia="Times New Roman" w:hAnsi="Cordia New" w:cs="Cordia New"/>
                <w:b/>
                <w:bCs/>
                <w:sz w:val="18"/>
                <w:szCs w:val="18"/>
              </w:rPr>
              <w:t>2560</w:t>
            </w:r>
          </w:p>
        </w:tc>
        <w:tc>
          <w:tcPr>
            <w:tcW w:w="291" w:type="pct"/>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 xml:space="preserve"> 6,337,341 </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68" w:type="pct"/>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 xml:space="preserve"> 4 </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16" w:type="pct"/>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 xml:space="preserve"> 153,537 </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64" w:type="pct"/>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w:t>
            </w:r>
            <w:r w:rsidRPr="00CA26C6">
              <w:rPr>
                <w:rFonts w:ascii="Cordia New" w:eastAsia="Times New Roman" w:hAnsi="Cordia New" w:cs="Cordia New"/>
                <w:sz w:val="18"/>
                <w:szCs w:val="18"/>
              </w:rPr>
              <w:t>47,939</w:t>
            </w:r>
            <w:r w:rsidRPr="00CA26C6">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00" w:type="pct"/>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w:t>
            </w:r>
            <w:r w:rsidRPr="00CA26C6">
              <w:rPr>
                <w:rFonts w:ascii="Cordia New" w:eastAsia="Times New Roman" w:hAnsi="Cordia New" w:cs="Cordia New"/>
                <w:sz w:val="18"/>
                <w:szCs w:val="18"/>
              </w:rPr>
              <w:t>6,250,916</w:t>
            </w:r>
            <w:r w:rsidRPr="00CA26C6">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447" w:type="pct"/>
            <w:shd w:val="clear" w:color="auto" w:fill="auto"/>
            <w:vAlign w:val="bottom"/>
          </w:tcPr>
          <w:p w:rsidR="00CA26C6" w:rsidRPr="00CA26C6" w:rsidRDefault="00CA26C6" w:rsidP="00CA26C6">
            <w:pPr>
              <w:spacing w:after="0" w:line="240" w:lineRule="auto"/>
              <w:jc w:val="right"/>
              <w:rPr>
                <w:rFonts w:ascii="Cordia New" w:eastAsia="Times New Roman" w:hAnsi="Cordia New" w:cs="Cordia New"/>
                <w:sz w:val="18"/>
                <w:szCs w:val="18"/>
              </w:rPr>
            </w:pPr>
            <w:r>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412" w:type="pct"/>
            <w:shd w:val="clear" w:color="auto" w:fill="auto"/>
            <w:vAlign w:val="bottom"/>
          </w:tcPr>
          <w:p w:rsidR="00CA26C6" w:rsidRPr="00CA26C6" w:rsidRDefault="00CA26C6" w:rsidP="00CA26C6">
            <w:pPr>
              <w:spacing w:after="0" w:line="240" w:lineRule="auto"/>
              <w:jc w:val="right"/>
              <w:rPr>
                <w:rFonts w:ascii="Cordia New" w:eastAsia="Times New Roman" w:hAnsi="Cordia New" w:cs="Cordia New"/>
                <w:sz w:val="18"/>
                <w:szCs w:val="18"/>
              </w:rPr>
            </w:pPr>
            <w:r>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45" w:type="pct"/>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 xml:space="preserve"> 192,027 </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22" w:type="pct"/>
            <w:shd w:val="clear" w:color="auto" w:fill="auto"/>
            <w:vAlign w:val="bottom"/>
          </w:tcPr>
          <w:p w:rsidR="00CA26C6" w:rsidRPr="00CA26C6" w:rsidRDefault="00CA26C6" w:rsidP="00CA26C6">
            <w:pPr>
              <w:spacing w:after="0" w:line="240" w:lineRule="auto"/>
              <w:jc w:val="right"/>
              <w:rPr>
                <w:rFonts w:ascii="Cordia New" w:eastAsia="Times New Roman" w:hAnsi="Cordia New" w:cs="Cordia New"/>
                <w:sz w:val="18"/>
                <w:szCs w:val="18"/>
              </w:rPr>
            </w:pPr>
            <w:r>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45" w:type="pct"/>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 xml:space="preserve"> 192,027 </w:t>
            </w:r>
          </w:p>
        </w:tc>
      </w:tr>
      <w:tr w:rsidR="00CA26C6" w:rsidRPr="00CA26C6" w:rsidTr="00CA26C6">
        <w:trPr>
          <w:trHeight w:val="70"/>
          <w:jc w:val="center"/>
        </w:trPr>
        <w:tc>
          <w:tcPr>
            <w:tcW w:w="797" w:type="pct"/>
            <w:shd w:val="clear" w:color="auto" w:fill="auto"/>
            <w:noWrap/>
          </w:tcPr>
          <w:p w:rsidR="00CA26C6" w:rsidRPr="00CA26C6" w:rsidRDefault="00CA26C6" w:rsidP="00CA26C6">
            <w:pPr>
              <w:spacing w:after="0" w:line="240" w:lineRule="auto"/>
              <w:rPr>
                <w:rFonts w:ascii="Cordia New" w:eastAsia="Times New Roman" w:hAnsi="Cordia New" w:cs="Cordia New"/>
                <w:sz w:val="18"/>
                <w:szCs w:val="18"/>
              </w:rPr>
            </w:pPr>
            <w:r w:rsidRPr="00CA26C6">
              <w:rPr>
                <w:rFonts w:ascii="Cordia New" w:eastAsia="Times New Roman" w:hAnsi="Cordia New" w:cs="Cordia New"/>
                <w:sz w:val="18"/>
                <w:szCs w:val="18"/>
                <w:cs/>
              </w:rPr>
              <w:t>เพิ่มทุนหุ้นสามัญ</w:t>
            </w:r>
          </w:p>
        </w:tc>
        <w:tc>
          <w:tcPr>
            <w:tcW w:w="291" w:type="pct"/>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 xml:space="preserve"> 36,320,000 </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68" w:type="pct"/>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w:t>
            </w:r>
            <w:r w:rsidRPr="00CA26C6">
              <w:rPr>
                <w:rFonts w:ascii="Cordia New" w:eastAsia="Times New Roman" w:hAnsi="Cordia New" w:cs="Cordia New"/>
                <w:sz w:val="18"/>
                <w:szCs w:val="18"/>
              </w:rPr>
              <w:t>32,754,995</w:t>
            </w:r>
            <w:r w:rsidRPr="00CA26C6">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16" w:type="pct"/>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   </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64" w:type="pct"/>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   </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00" w:type="pct"/>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   </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447" w:type="pct"/>
            <w:shd w:val="clear" w:color="auto" w:fill="auto"/>
            <w:vAlign w:val="bottom"/>
          </w:tcPr>
          <w:p w:rsidR="00CA26C6" w:rsidRPr="00CA26C6" w:rsidRDefault="00CA26C6" w:rsidP="00CA26C6">
            <w:pPr>
              <w:spacing w:after="0" w:line="240" w:lineRule="auto"/>
              <w:jc w:val="right"/>
              <w:rPr>
                <w:rFonts w:ascii="Cordia New" w:eastAsia="Times New Roman" w:hAnsi="Cordia New" w:cs="Cordia New"/>
                <w:sz w:val="18"/>
                <w:szCs w:val="18"/>
              </w:rPr>
            </w:pPr>
            <w:r>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412" w:type="pct"/>
            <w:shd w:val="clear" w:color="auto" w:fill="auto"/>
            <w:vAlign w:val="bottom"/>
          </w:tcPr>
          <w:p w:rsidR="00CA26C6" w:rsidRPr="00CA26C6" w:rsidRDefault="00CA26C6" w:rsidP="00CA26C6">
            <w:pPr>
              <w:spacing w:after="0" w:line="240" w:lineRule="auto"/>
              <w:jc w:val="right"/>
              <w:rPr>
                <w:rFonts w:ascii="Cordia New" w:eastAsia="Times New Roman" w:hAnsi="Cordia New" w:cs="Cordia New"/>
                <w:sz w:val="18"/>
                <w:szCs w:val="18"/>
              </w:rPr>
            </w:pPr>
            <w:r>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45" w:type="pct"/>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 xml:space="preserve"> 3,565,005 </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22" w:type="pct"/>
            <w:shd w:val="clear" w:color="auto" w:fill="auto"/>
            <w:vAlign w:val="bottom"/>
          </w:tcPr>
          <w:p w:rsidR="00CA26C6" w:rsidRPr="00CA26C6" w:rsidRDefault="00CA26C6" w:rsidP="00CA26C6">
            <w:pPr>
              <w:spacing w:after="0" w:line="240" w:lineRule="auto"/>
              <w:jc w:val="right"/>
              <w:rPr>
                <w:rFonts w:ascii="Cordia New" w:eastAsia="Times New Roman" w:hAnsi="Cordia New" w:cs="Cordia New"/>
                <w:sz w:val="18"/>
                <w:szCs w:val="18"/>
              </w:rPr>
            </w:pPr>
            <w:r>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45" w:type="pct"/>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 xml:space="preserve"> 3,565,005 </w:t>
            </w:r>
          </w:p>
        </w:tc>
      </w:tr>
      <w:tr w:rsidR="00CA26C6" w:rsidRPr="00CA26C6" w:rsidTr="00521A1D">
        <w:trPr>
          <w:trHeight w:val="70"/>
          <w:jc w:val="center"/>
        </w:trPr>
        <w:tc>
          <w:tcPr>
            <w:tcW w:w="797" w:type="pct"/>
            <w:shd w:val="clear" w:color="auto" w:fill="auto"/>
            <w:noWrap/>
          </w:tcPr>
          <w:p w:rsidR="00CA26C6" w:rsidRPr="00CA26C6" w:rsidRDefault="00CA26C6" w:rsidP="00CA26C6">
            <w:pPr>
              <w:spacing w:after="0" w:line="240" w:lineRule="auto"/>
              <w:rPr>
                <w:rFonts w:ascii="Cordia New" w:eastAsia="Times New Roman" w:hAnsi="Cordia New" w:cs="Cordia New"/>
                <w:sz w:val="18"/>
                <w:szCs w:val="18"/>
              </w:rPr>
            </w:pPr>
            <w:r w:rsidRPr="00CA26C6">
              <w:rPr>
                <w:rFonts w:ascii="Cordia New" w:eastAsia="Times New Roman" w:hAnsi="Cordia New" w:cs="Cordia New"/>
                <w:sz w:val="18"/>
                <w:szCs w:val="18"/>
                <w:cs/>
              </w:rPr>
              <w:t>ขาดทุนเบ็ดเสร็จรวมสำหรับปี</w:t>
            </w:r>
          </w:p>
        </w:tc>
        <w:tc>
          <w:tcPr>
            <w:tcW w:w="291" w:type="pct"/>
            <w:tcBorders>
              <w:bottom w:val="single" w:sz="4" w:space="0" w:color="auto"/>
            </w:tcBorders>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   </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68" w:type="pct"/>
            <w:tcBorders>
              <w:bottom w:val="single" w:sz="4" w:space="0" w:color="auto"/>
            </w:tcBorders>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   </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16" w:type="pct"/>
            <w:tcBorders>
              <w:bottom w:val="single" w:sz="4" w:space="0" w:color="auto"/>
            </w:tcBorders>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   </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64" w:type="pct"/>
            <w:tcBorders>
              <w:bottom w:val="single" w:sz="4" w:space="0" w:color="auto"/>
            </w:tcBorders>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   </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00" w:type="pct"/>
            <w:tcBorders>
              <w:bottom w:val="single" w:sz="4" w:space="0" w:color="auto"/>
            </w:tcBorders>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w:t>
            </w:r>
            <w:r w:rsidRPr="00CA26C6">
              <w:rPr>
                <w:rFonts w:ascii="Cordia New" w:eastAsia="Times New Roman" w:hAnsi="Cordia New" w:cs="Cordia New"/>
                <w:sz w:val="18"/>
                <w:szCs w:val="18"/>
              </w:rPr>
              <w:t>164,706</w:t>
            </w:r>
            <w:r w:rsidRPr="00CA26C6">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447" w:type="pct"/>
            <w:tcBorders>
              <w:bottom w:val="single" w:sz="4" w:space="0" w:color="auto"/>
            </w:tcBorders>
            <w:shd w:val="clear" w:color="auto" w:fill="auto"/>
            <w:vAlign w:val="bottom"/>
          </w:tcPr>
          <w:p w:rsidR="00CA26C6" w:rsidRPr="00CA26C6" w:rsidRDefault="00CA26C6" w:rsidP="00CA26C6">
            <w:pPr>
              <w:spacing w:after="0" w:line="240" w:lineRule="auto"/>
              <w:jc w:val="right"/>
              <w:rPr>
                <w:rFonts w:ascii="Cordia New" w:eastAsia="Times New Roman" w:hAnsi="Cordia New" w:cs="Cordia New"/>
                <w:sz w:val="18"/>
                <w:szCs w:val="18"/>
              </w:rPr>
            </w:pPr>
            <w:r>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412" w:type="pct"/>
            <w:tcBorders>
              <w:bottom w:val="single" w:sz="4" w:space="0" w:color="auto"/>
            </w:tcBorders>
            <w:shd w:val="clear" w:color="auto" w:fill="auto"/>
            <w:vAlign w:val="bottom"/>
          </w:tcPr>
          <w:p w:rsidR="00CA26C6" w:rsidRPr="00CA26C6" w:rsidRDefault="00CA26C6" w:rsidP="00CA26C6">
            <w:pPr>
              <w:spacing w:after="0" w:line="240" w:lineRule="auto"/>
              <w:jc w:val="right"/>
              <w:rPr>
                <w:rFonts w:ascii="Cordia New" w:eastAsia="Times New Roman" w:hAnsi="Cordia New" w:cs="Cordia New"/>
                <w:sz w:val="18"/>
                <w:szCs w:val="18"/>
              </w:rPr>
            </w:pPr>
            <w:r>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45" w:type="pct"/>
            <w:tcBorders>
              <w:bottom w:val="single" w:sz="4" w:space="0" w:color="auto"/>
            </w:tcBorders>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w:t>
            </w:r>
            <w:r w:rsidRPr="00CA26C6">
              <w:rPr>
                <w:rFonts w:ascii="Cordia New" w:eastAsia="Times New Roman" w:hAnsi="Cordia New" w:cs="Cordia New"/>
                <w:sz w:val="18"/>
                <w:szCs w:val="18"/>
              </w:rPr>
              <w:t>164,706</w:t>
            </w:r>
            <w:r w:rsidRPr="00CA26C6">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22" w:type="pct"/>
            <w:tcBorders>
              <w:bottom w:val="single" w:sz="4" w:space="0" w:color="auto"/>
            </w:tcBorders>
            <w:shd w:val="clear" w:color="auto" w:fill="auto"/>
            <w:vAlign w:val="bottom"/>
          </w:tcPr>
          <w:p w:rsidR="00CA26C6" w:rsidRPr="00CA26C6" w:rsidRDefault="00CA26C6" w:rsidP="00CA26C6">
            <w:pPr>
              <w:spacing w:after="0" w:line="240" w:lineRule="auto"/>
              <w:jc w:val="right"/>
              <w:rPr>
                <w:rFonts w:ascii="Cordia New" w:eastAsia="Times New Roman" w:hAnsi="Cordia New" w:cs="Cordia New"/>
                <w:sz w:val="18"/>
                <w:szCs w:val="18"/>
              </w:rPr>
            </w:pPr>
            <w:r>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45" w:type="pct"/>
            <w:tcBorders>
              <w:bottom w:val="single" w:sz="4" w:space="0" w:color="auto"/>
            </w:tcBorders>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w:t>
            </w:r>
            <w:r w:rsidRPr="00CA26C6">
              <w:rPr>
                <w:rFonts w:ascii="Cordia New" w:eastAsia="Times New Roman" w:hAnsi="Cordia New" w:cs="Cordia New"/>
                <w:sz w:val="18"/>
                <w:szCs w:val="18"/>
              </w:rPr>
              <w:t>164,706</w:t>
            </w:r>
            <w:r w:rsidRPr="00CA26C6">
              <w:rPr>
                <w:rFonts w:ascii="Cordia New" w:eastAsia="Times New Roman" w:hAnsi="Cordia New" w:cs="Cordia New"/>
                <w:sz w:val="18"/>
                <w:szCs w:val="18"/>
                <w:cs/>
              </w:rPr>
              <w:t>)</w:t>
            </w:r>
          </w:p>
        </w:tc>
      </w:tr>
      <w:tr w:rsidR="00CA26C6" w:rsidRPr="00CA26C6" w:rsidTr="00521A1D">
        <w:trPr>
          <w:trHeight w:val="70"/>
          <w:jc w:val="center"/>
        </w:trPr>
        <w:tc>
          <w:tcPr>
            <w:tcW w:w="797" w:type="pct"/>
            <w:shd w:val="clear" w:color="auto" w:fill="auto"/>
            <w:noWrap/>
          </w:tcPr>
          <w:p w:rsidR="00CA26C6" w:rsidRPr="00CA26C6" w:rsidRDefault="00CA26C6" w:rsidP="00CA26C6">
            <w:pPr>
              <w:spacing w:after="0" w:line="240" w:lineRule="auto"/>
              <w:rPr>
                <w:rFonts w:ascii="Cordia New" w:eastAsia="Times New Roman" w:hAnsi="Cordia New" w:cs="Cordia New"/>
                <w:b/>
                <w:bCs/>
                <w:sz w:val="18"/>
                <w:szCs w:val="18"/>
              </w:rPr>
            </w:pPr>
            <w:r w:rsidRPr="00CA26C6">
              <w:rPr>
                <w:rFonts w:ascii="Cordia New" w:eastAsia="Times New Roman" w:hAnsi="Cordia New" w:cs="Cordia New"/>
                <w:b/>
                <w:bCs/>
                <w:sz w:val="18"/>
                <w:szCs w:val="18"/>
                <w:cs/>
              </w:rPr>
              <w:t xml:space="preserve">ยอดคงเหลือ ณ วันที่ </w:t>
            </w:r>
            <w:r w:rsidRPr="00CA26C6">
              <w:rPr>
                <w:rFonts w:ascii="Cordia New" w:eastAsia="Times New Roman" w:hAnsi="Cordia New" w:cs="Cordia New"/>
                <w:b/>
                <w:bCs/>
                <w:sz w:val="18"/>
                <w:szCs w:val="18"/>
              </w:rPr>
              <w:t>31</w:t>
            </w:r>
            <w:r w:rsidRPr="00CA26C6">
              <w:rPr>
                <w:rFonts w:ascii="Cordia New" w:eastAsia="Times New Roman" w:hAnsi="Cordia New" w:cs="Cordia New"/>
                <w:b/>
                <w:bCs/>
                <w:sz w:val="18"/>
                <w:szCs w:val="18"/>
                <w:cs/>
              </w:rPr>
              <w:t xml:space="preserve"> ธันวาคม </w:t>
            </w:r>
            <w:r w:rsidRPr="00CA26C6">
              <w:rPr>
                <w:rFonts w:ascii="Cordia New" w:eastAsia="Times New Roman" w:hAnsi="Cordia New" w:cs="Cordia New"/>
                <w:b/>
                <w:bCs/>
                <w:sz w:val="18"/>
                <w:szCs w:val="18"/>
              </w:rPr>
              <w:t>2560</w:t>
            </w:r>
          </w:p>
        </w:tc>
        <w:tc>
          <w:tcPr>
            <w:tcW w:w="291" w:type="pct"/>
            <w:tcBorders>
              <w:top w:val="single" w:sz="4" w:space="0" w:color="auto"/>
              <w:bottom w:val="double" w:sz="4" w:space="0" w:color="auto"/>
            </w:tcBorders>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 xml:space="preserve"> 42,657,341 </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68" w:type="pct"/>
            <w:tcBorders>
              <w:top w:val="single" w:sz="4" w:space="0" w:color="auto"/>
              <w:bottom w:val="double" w:sz="4" w:space="0" w:color="auto"/>
            </w:tcBorders>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w:t>
            </w:r>
            <w:r w:rsidRPr="00CA26C6">
              <w:rPr>
                <w:rFonts w:ascii="Cordia New" w:eastAsia="Times New Roman" w:hAnsi="Cordia New" w:cs="Cordia New"/>
                <w:sz w:val="18"/>
                <w:szCs w:val="18"/>
              </w:rPr>
              <w:t>32,754,991</w:t>
            </w:r>
            <w:r w:rsidRPr="00CA26C6">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16" w:type="pct"/>
            <w:tcBorders>
              <w:top w:val="single" w:sz="4" w:space="0" w:color="auto"/>
              <w:bottom w:val="double" w:sz="4" w:space="0" w:color="auto"/>
            </w:tcBorders>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 xml:space="preserve"> 153,537 </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64" w:type="pct"/>
            <w:tcBorders>
              <w:top w:val="single" w:sz="4" w:space="0" w:color="auto"/>
              <w:bottom w:val="double" w:sz="4" w:space="0" w:color="auto"/>
            </w:tcBorders>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w:t>
            </w:r>
            <w:r w:rsidRPr="00CA26C6">
              <w:rPr>
                <w:rFonts w:ascii="Cordia New" w:eastAsia="Times New Roman" w:hAnsi="Cordia New" w:cs="Cordia New"/>
                <w:sz w:val="18"/>
                <w:szCs w:val="18"/>
              </w:rPr>
              <w:t>47,939</w:t>
            </w:r>
            <w:r w:rsidRPr="00CA26C6">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00" w:type="pct"/>
            <w:tcBorders>
              <w:top w:val="single" w:sz="4" w:space="0" w:color="auto"/>
              <w:bottom w:val="double" w:sz="4" w:space="0" w:color="auto"/>
            </w:tcBorders>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 xml:space="preserve"> (</w:t>
            </w:r>
            <w:r w:rsidRPr="00CA26C6">
              <w:rPr>
                <w:rFonts w:ascii="Cordia New" w:eastAsia="Times New Roman" w:hAnsi="Cordia New" w:cs="Cordia New"/>
                <w:sz w:val="18"/>
                <w:szCs w:val="18"/>
              </w:rPr>
              <w:t>6,415,622</w:t>
            </w:r>
            <w:r w:rsidRPr="00CA26C6">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447" w:type="pct"/>
            <w:tcBorders>
              <w:top w:val="single" w:sz="4" w:space="0" w:color="auto"/>
              <w:bottom w:val="double" w:sz="4" w:space="0" w:color="auto"/>
            </w:tcBorders>
            <w:shd w:val="clear" w:color="auto" w:fill="auto"/>
            <w:vAlign w:val="bottom"/>
          </w:tcPr>
          <w:p w:rsidR="00CA26C6" w:rsidRPr="00CA26C6" w:rsidRDefault="00CA26C6" w:rsidP="00CA26C6">
            <w:pPr>
              <w:spacing w:after="0" w:line="240" w:lineRule="auto"/>
              <w:jc w:val="right"/>
              <w:rPr>
                <w:rFonts w:ascii="Cordia New" w:eastAsia="Times New Roman" w:hAnsi="Cordia New" w:cs="Cordia New"/>
                <w:sz w:val="18"/>
                <w:szCs w:val="18"/>
              </w:rPr>
            </w:pPr>
            <w:r>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412" w:type="pct"/>
            <w:tcBorders>
              <w:top w:val="single" w:sz="4" w:space="0" w:color="auto"/>
              <w:bottom w:val="double" w:sz="4" w:space="0" w:color="auto"/>
            </w:tcBorders>
            <w:shd w:val="clear" w:color="auto" w:fill="auto"/>
            <w:vAlign w:val="bottom"/>
          </w:tcPr>
          <w:p w:rsidR="00CA26C6" w:rsidRPr="00CA26C6" w:rsidRDefault="00CA26C6" w:rsidP="00CA26C6">
            <w:pPr>
              <w:spacing w:after="0" w:line="240" w:lineRule="auto"/>
              <w:jc w:val="right"/>
              <w:rPr>
                <w:rFonts w:ascii="Cordia New" w:eastAsia="Times New Roman" w:hAnsi="Cordia New" w:cs="Cordia New"/>
                <w:sz w:val="18"/>
                <w:szCs w:val="18"/>
              </w:rPr>
            </w:pPr>
            <w:r>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45" w:type="pct"/>
            <w:tcBorders>
              <w:top w:val="single" w:sz="4" w:space="0" w:color="auto"/>
              <w:bottom w:val="double" w:sz="4" w:space="0" w:color="auto"/>
            </w:tcBorders>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 xml:space="preserve"> 3,592,326 </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22" w:type="pct"/>
            <w:tcBorders>
              <w:top w:val="single" w:sz="4" w:space="0" w:color="auto"/>
              <w:bottom w:val="double" w:sz="4" w:space="0" w:color="auto"/>
            </w:tcBorders>
            <w:shd w:val="clear" w:color="auto" w:fill="auto"/>
            <w:vAlign w:val="bottom"/>
          </w:tcPr>
          <w:p w:rsidR="00CA26C6" w:rsidRPr="00CA26C6" w:rsidRDefault="00CA26C6" w:rsidP="00CA26C6">
            <w:pPr>
              <w:spacing w:after="0" w:line="240" w:lineRule="auto"/>
              <w:jc w:val="right"/>
              <w:rPr>
                <w:rFonts w:ascii="Cordia New" w:eastAsia="Times New Roman" w:hAnsi="Cordia New" w:cs="Cordia New"/>
                <w:sz w:val="18"/>
                <w:szCs w:val="18"/>
              </w:rPr>
            </w:pPr>
            <w:r>
              <w:rPr>
                <w:rFonts w:ascii="Cordia New" w:eastAsia="Times New Roman" w:hAnsi="Cordia New" w:cs="Cordia New"/>
                <w:sz w:val="18"/>
                <w:szCs w:val="18"/>
                <w:cs/>
              </w:rPr>
              <w:t>-</w:t>
            </w: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45" w:type="pct"/>
            <w:tcBorders>
              <w:top w:val="single" w:sz="4" w:space="0" w:color="auto"/>
              <w:bottom w:val="double" w:sz="4" w:space="0" w:color="auto"/>
            </w:tcBorders>
            <w:shd w:val="clear" w:color="auto" w:fill="auto"/>
            <w:noWrap/>
          </w:tcPr>
          <w:p w:rsidR="00CA26C6" w:rsidRPr="00CA26C6" w:rsidRDefault="00CA26C6"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 xml:space="preserve"> 3,592,326 </w:t>
            </w:r>
          </w:p>
        </w:tc>
      </w:tr>
      <w:tr w:rsidR="00CA26C6" w:rsidRPr="00CA26C6" w:rsidTr="00521A1D">
        <w:trPr>
          <w:trHeight w:val="98"/>
          <w:jc w:val="center"/>
        </w:trPr>
        <w:tc>
          <w:tcPr>
            <w:tcW w:w="797" w:type="pct"/>
            <w:shd w:val="clear" w:color="auto" w:fill="auto"/>
            <w:noWrap/>
            <w:vAlign w:val="bottom"/>
          </w:tcPr>
          <w:p w:rsidR="00CA26C6" w:rsidRPr="00CA26C6" w:rsidRDefault="00CA26C6" w:rsidP="006038FE">
            <w:pPr>
              <w:spacing w:after="0" w:line="240" w:lineRule="auto"/>
              <w:rPr>
                <w:rFonts w:ascii="Cordia New" w:eastAsia="Times New Roman" w:hAnsi="Cordia New" w:cs="Cordia New"/>
                <w:b/>
                <w:bCs/>
                <w:sz w:val="18"/>
                <w:szCs w:val="18"/>
                <w:cs/>
              </w:rPr>
            </w:pPr>
          </w:p>
        </w:tc>
        <w:tc>
          <w:tcPr>
            <w:tcW w:w="291" w:type="pct"/>
            <w:tcBorders>
              <w:top w:val="double" w:sz="4" w:space="0" w:color="auto"/>
            </w:tcBorders>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68" w:type="pct"/>
            <w:tcBorders>
              <w:top w:val="double" w:sz="4" w:space="0" w:color="auto"/>
            </w:tcBorders>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16" w:type="pct"/>
            <w:tcBorders>
              <w:top w:val="double" w:sz="4" w:space="0" w:color="auto"/>
            </w:tcBorders>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64" w:type="pct"/>
            <w:tcBorders>
              <w:top w:val="double" w:sz="4" w:space="0" w:color="auto"/>
            </w:tcBorders>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00" w:type="pct"/>
            <w:tcBorders>
              <w:top w:val="double" w:sz="4" w:space="0" w:color="auto"/>
            </w:tcBorders>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447" w:type="pct"/>
            <w:tcBorders>
              <w:top w:val="double" w:sz="4" w:space="0" w:color="auto"/>
            </w:tcBorders>
            <w:shd w:val="clear" w:color="auto" w:fill="auto"/>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412" w:type="pct"/>
            <w:tcBorders>
              <w:top w:val="double" w:sz="4" w:space="0" w:color="auto"/>
            </w:tcBorders>
            <w:shd w:val="clear" w:color="auto" w:fill="auto"/>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45" w:type="pct"/>
            <w:tcBorders>
              <w:top w:val="double" w:sz="4" w:space="0" w:color="auto"/>
            </w:tcBorders>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22" w:type="pct"/>
            <w:tcBorders>
              <w:top w:val="double" w:sz="4" w:space="0" w:color="auto"/>
            </w:tcBorders>
            <w:shd w:val="clear" w:color="auto" w:fill="auto"/>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c>
          <w:tcPr>
            <w:tcW w:w="345" w:type="pct"/>
            <w:tcBorders>
              <w:top w:val="double" w:sz="4" w:space="0" w:color="auto"/>
            </w:tcBorders>
            <w:shd w:val="clear" w:color="auto" w:fill="auto"/>
            <w:noWrap/>
            <w:vAlign w:val="bottom"/>
          </w:tcPr>
          <w:p w:rsidR="00CA26C6" w:rsidRPr="00CA26C6" w:rsidRDefault="00CA26C6" w:rsidP="00CA26C6">
            <w:pPr>
              <w:spacing w:after="0" w:line="240" w:lineRule="auto"/>
              <w:jc w:val="right"/>
              <w:rPr>
                <w:rFonts w:ascii="Cordia New" w:eastAsia="Times New Roman" w:hAnsi="Cordia New" w:cs="Cordia New"/>
                <w:sz w:val="18"/>
                <w:szCs w:val="18"/>
              </w:rPr>
            </w:pPr>
          </w:p>
        </w:tc>
      </w:tr>
      <w:tr w:rsidR="00CA26C6" w:rsidRPr="00CA26C6" w:rsidTr="00CA26C6">
        <w:trPr>
          <w:trHeight w:val="70"/>
          <w:jc w:val="center"/>
        </w:trPr>
        <w:tc>
          <w:tcPr>
            <w:tcW w:w="79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b/>
                <w:bCs/>
                <w:sz w:val="18"/>
                <w:szCs w:val="18"/>
              </w:rPr>
            </w:pPr>
            <w:r w:rsidRPr="00CA26C6">
              <w:rPr>
                <w:rFonts w:ascii="Cordia New" w:eastAsia="Times New Roman" w:hAnsi="Cordia New" w:cs="Cordia New"/>
                <w:b/>
                <w:bCs/>
                <w:sz w:val="18"/>
                <w:szCs w:val="18"/>
                <w:cs/>
              </w:rPr>
              <w:t xml:space="preserve">ยอดคงเหลือ ณ วันที่ </w:t>
            </w:r>
            <w:r w:rsidRPr="00CA26C6">
              <w:rPr>
                <w:rFonts w:ascii="Cordia New" w:eastAsia="Times New Roman" w:hAnsi="Cordia New" w:cs="Cordia New"/>
                <w:b/>
                <w:bCs/>
                <w:sz w:val="18"/>
                <w:szCs w:val="18"/>
              </w:rPr>
              <w:t xml:space="preserve">1 </w:t>
            </w:r>
            <w:r w:rsidRPr="00CA26C6">
              <w:rPr>
                <w:rFonts w:ascii="Cordia New" w:eastAsia="Times New Roman" w:hAnsi="Cordia New" w:cs="Cordia New"/>
                <w:b/>
                <w:bCs/>
                <w:sz w:val="18"/>
                <w:szCs w:val="18"/>
                <w:cs/>
              </w:rPr>
              <w:t xml:space="preserve">มกราคม </w:t>
            </w:r>
            <w:r w:rsidRPr="00CA26C6">
              <w:rPr>
                <w:rFonts w:ascii="Cordia New" w:eastAsia="Times New Roman" w:hAnsi="Cordia New" w:cs="Cordia New"/>
                <w:b/>
                <w:bCs/>
                <w:sz w:val="18"/>
                <w:szCs w:val="18"/>
              </w:rPr>
              <w:t>2561</w:t>
            </w:r>
          </w:p>
        </w:tc>
        <w:tc>
          <w:tcPr>
            <w:tcW w:w="291"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42,657,341</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8"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32,754,991</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16"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153,537</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4"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47,939</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00"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6,415,622</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47"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12"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3,592,326</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22"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3,592,326</w:t>
            </w:r>
          </w:p>
        </w:tc>
      </w:tr>
      <w:tr w:rsidR="00CA26C6" w:rsidRPr="00CA26C6" w:rsidTr="00CA26C6">
        <w:trPr>
          <w:trHeight w:val="70"/>
          <w:jc w:val="center"/>
        </w:trPr>
        <w:tc>
          <w:tcPr>
            <w:tcW w:w="79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r w:rsidRPr="00CA26C6">
              <w:rPr>
                <w:rFonts w:ascii="Cordia New" w:eastAsia="Times New Roman" w:hAnsi="Cordia New" w:cs="Cordia New"/>
                <w:sz w:val="18"/>
                <w:szCs w:val="18"/>
                <w:cs/>
              </w:rPr>
              <w:t>การเพิ่มทุนหุ้นสามัญ</w:t>
            </w:r>
          </w:p>
        </w:tc>
        <w:tc>
          <w:tcPr>
            <w:tcW w:w="291"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5,064</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8"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4,557</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16"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4"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00"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47"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12"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507</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22"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507</w:t>
            </w:r>
          </w:p>
        </w:tc>
      </w:tr>
      <w:tr w:rsidR="00CA26C6" w:rsidRPr="00CA26C6" w:rsidTr="00521A1D">
        <w:trPr>
          <w:trHeight w:val="70"/>
          <w:jc w:val="center"/>
        </w:trPr>
        <w:tc>
          <w:tcPr>
            <w:tcW w:w="79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r w:rsidRPr="00CA26C6">
              <w:rPr>
                <w:rFonts w:ascii="Cordia New" w:eastAsia="Times New Roman" w:hAnsi="Cordia New" w:cs="Cordia New"/>
                <w:sz w:val="18"/>
                <w:szCs w:val="18"/>
                <w:cs/>
              </w:rPr>
              <w:t>กำไรเบ็ดเสร็จรวมสำหรับปี</w:t>
            </w:r>
          </w:p>
        </w:tc>
        <w:tc>
          <w:tcPr>
            <w:tcW w:w="291" w:type="pct"/>
            <w:tcBorders>
              <w:bottom w:val="sing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8" w:type="pct"/>
            <w:tcBorders>
              <w:bottom w:val="sing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16" w:type="pct"/>
            <w:tcBorders>
              <w:bottom w:val="sing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4" w:type="pct"/>
            <w:tcBorders>
              <w:bottom w:val="sing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00" w:type="pct"/>
            <w:tcBorders>
              <w:bottom w:val="sing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74,887</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47" w:type="pct"/>
            <w:tcBorders>
              <w:bottom w:val="sing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12" w:type="pct"/>
            <w:tcBorders>
              <w:bottom w:val="sing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tcBorders>
              <w:bottom w:val="sing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74,887</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22" w:type="pct"/>
            <w:tcBorders>
              <w:bottom w:val="sing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tcBorders>
              <w:bottom w:val="sing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74,887</w:t>
            </w:r>
          </w:p>
        </w:tc>
      </w:tr>
      <w:tr w:rsidR="00CA26C6" w:rsidRPr="00CA26C6" w:rsidTr="00521A1D">
        <w:trPr>
          <w:trHeight w:val="70"/>
          <w:jc w:val="center"/>
        </w:trPr>
        <w:tc>
          <w:tcPr>
            <w:tcW w:w="79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b/>
                <w:bCs/>
                <w:sz w:val="18"/>
                <w:szCs w:val="18"/>
              </w:rPr>
            </w:pPr>
            <w:r w:rsidRPr="00CA26C6">
              <w:rPr>
                <w:rFonts w:ascii="Cordia New" w:eastAsia="Times New Roman" w:hAnsi="Cordia New" w:cs="Cordia New"/>
                <w:b/>
                <w:bCs/>
                <w:sz w:val="18"/>
                <w:szCs w:val="18"/>
                <w:cs/>
              </w:rPr>
              <w:t xml:space="preserve">ยอดคงเหลือ ณ วันที่ </w:t>
            </w:r>
            <w:r w:rsidRPr="00CA26C6">
              <w:rPr>
                <w:rFonts w:ascii="Cordia New" w:eastAsia="Times New Roman" w:hAnsi="Cordia New" w:cs="Cordia New"/>
                <w:b/>
                <w:bCs/>
                <w:sz w:val="18"/>
                <w:szCs w:val="18"/>
              </w:rPr>
              <w:t xml:space="preserve">31 </w:t>
            </w:r>
            <w:r w:rsidRPr="00CA26C6">
              <w:rPr>
                <w:rFonts w:ascii="Cordia New" w:eastAsia="Times New Roman" w:hAnsi="Cordia New" w:cs="Cordia New"/>
                <w:b/>
                <w:bCs/>
                <w:sz w:val="18"/>
                <w:szCs w:val="18"/>
                <w:cs/>
              </w:rPr>
              <w:t xml:space="preserve">ธันวาคม </w:t>
            </w:r>
            <w:r w:rsidRPr="00CA26C6">
              <w:rPr>
                <w:rFonts w:ascii="Cordia New" w:eastAsia="Times New Roman" w:hAnsi="Cordia New" w:cs="Cordia New"/>
                <w:b/>
                <w:bCs/>
                <w:sz w:val="18"/>
                <w:szCs w:val="18"/>
              </w:rPr>
              <w:t>2561</w:t>
            </w:r>
          </w:p>
        </w:tc>
        <w:tc>
          <w:tcPr>
            <w:tcW w:w="291" w:type="pct"/>
            <w:tcBorders>
              <w:top w:val="single" w:sz="4" w:space="0" w:color="auto"/>
              <w:bottom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42,662,405</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8" w:type="pct"/>
            <w:tcBorders>
              <w:top w:val="single" w:sz="4" w:space="0" w:color="auto"/>
              <w:bottom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32,759,548</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16" w:type="pct"/>
            <w:tcBorders>
              <w:top w:val="single" w:sz="4" w:space="0" w:color="auto"/>
              <w:bottom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153,537</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4" w:type="pct"/>
            <w:tcBorders>
              <w:top w:val="single" w:sz="4" w:space="0" w:color="auto"/>
              <w:bottom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47,939</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00" w:type="pct"/>
            <w:tcBorders>
              <w:top w:val="single" w:sz="4" w:space="0" w:color="auto"/>
              <w:bottom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6,340,735</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47" w:type="pct"/>
            <w:tcBorders>
              <w:top w:val="single" w:sz="4" w:space="0" w:color="auto"/>
              <w:bottom w:val="doub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12" w:type="pct"/>
            <w:tcBorders>
              <w:top w:val="single" w:sz="4" w:space="0" w:color="auto"/>
              <w:bottom w:val="doub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tcBorders>
              <w:top w:val="single" w:sz="4" w:space="0" w:color="auto"/>
              <w:bottom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3,667,720</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22" w:type="pct"/>
            <w:tcBorders>
              <w:top w:val="single" w:sz="4" w:space="0" w:color="auto"/>
              <w:bottom w:val="doub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tcBorders>
              <w:top w:val="single" w:sz="4" w:space="0" w:color="auto"/>
              <w:bottom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3,667,720</w:t>
            </w:r>
          </w:p>
        </w:tc>
      </w:tr>
      <w:tr w:rsidR="00CA26C6" w:rsidRPr="00CA26C6" w:rsidTr="00521A1D">
        <w:trPr>
          <w:trHeight w:val="287"/>
          <w:jc w:val="center"/>
        </w:trPr>
        <w:tc>
          <w:tcPr>
            <w:tcW w:w="79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p>
        </w:tc>
        <w:tc>
          <w:tcPr>
            <w:tcW w:w="291" w:type="pct"/>
            <w:tcBorders>
              <w:top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8" w:type="pct"/>
            <w:tcBorders>
              <w:top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16" w:type="pct"/>
            <w:tcBorders>
              <w:top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4" w:type="pct"/>
            <w:tcBorders>
              <w:top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00" w:type="pct"/>
            <w:tcBorders>
              <w:top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47" w:type="pct"/>
            <w:tcBorders>
              <w:top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12" w:type="pct"/>
            <w:tcBorders>
              <w:top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tcBorders>
              <w:top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22" w:type="pct"/>
            <w:tcBorders>
              <w:top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tcBorders>
              <w:top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r>
      <w:tr w:rsidR="00CA26C6" w:rsidRPr="00CA26C6" w:rsidTr="00CA26C6">
        <w:trPr>
          <w:trHeight w:val="70"/>
          <w:jc w:val="center"/>
        </w:trPr>
        <w:tc>
          <w:tcPr>
            <w:tcW w:w="79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b/>
                <w:bCs/>
                <w:sz w:val="18"/>
                <w:szCs w:val="18"/>
              </w:rPr>
            </w:pPr>
            <w:r w:rsidRPr="00CA26C6">
              <w:rPr>
                <w:rFonts w:ascii="Cordia New" w:eastAsia="Times New Roman" w:hAnsi="Cordia New" w:cs="Cordia New"/>
                <w:b/>
                <w:bCs/>
                <w:sz w:val="18"/>
                <w:szCs w:val="18"/>
                <w:cs/>
              </w:rPr>
              <w:t xml:space="preserve">ยอดคงเหลือ ณ วันที่ </w:t>
            </w:r>
            <w:r w:rsidRPr="00CA26C6">
              <w:rPr>
                <w:rFonts w:ascii="Cordia New" w:eastAsia="Times New Roman" w:hAnsi="Cordia New" w:cs="Cordia New"/>
                <w:b/>
                <w:bCs/>
                <w:sz w:val="18"/>
                <w:szCs w:val="18"/>
              </w:rPr>
              <w:t xml:space="preserve">1 </w:t>
            </w:r>
            <w:r w:rsidRPr="00CA26C6">
              <w:rPr>
                <w:rFonts w:ascii="Cordia New" w:eastAsia="Times New Roman" w:hAnsi="Cordia New" w:cs="Cordia New"/>
                <w:b/>
                <w:bCs/>
                <w:sz w:val="18"/>
                <w:szCs w:val="18"/>
                <w:cs/>
              </w:rPr>
              <w:t xml:space="preserve">มกราคม </w:t>
            </w:r>
            <w:r w:rsidRPr="00CA26C6">
              <w:rPr>
                <w:rFonts w:ascii="Cordia New" w:eastAsia="Times New Roman" w:hAnsi="Cordia New" w:cs="Cordia New"/>
                <w:b/>
                <w:bCs/>
                <w:sz w:val="18"/>
                <w:szCs w:val="18"/>
              </w:rPr>
              <w:t>2562</w:t>
            </w:r>
          </w:p>
        </w:tc>
        <w:tc>
          <w:tcPr>
            <w:tcW w:w="291"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42,662,405</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8"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32,759,548</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16"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153,537</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4"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47,939</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00"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6,340,735</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47"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12"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3,667,720</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22"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3,667,720</w:t>
            </w:r>
          </w:p>
        </w:tc>
      </w:tr>
      <w:tr w:rsidR="00CA26C6" w:rsidRPr="00CA26C6" w:rsidTr="00CA26C6">
        <w:trPr>
          <w:trHeight w:val="70"/>
          <w:jc w:val="center"/>
        </w:trPr>
        <w:tc>
          <w:tcPr>
            <w:tcW w:w="79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r w:rsidRPr="00CA26C6">
              <w:rPr>
                <w:rFonts w:ascii="Cordia New" w:eastAsia="Times New Roman" w:hAnsi="Cordia New" w:cs="Cordia New"/>
                <w:sz w:val="18"/>
                <w:szCs w:val="18"/>
                <w:cs/>
              </w:rPr>
              <w:t>ส่วนได้เสียที่ไม่มีอำนาจควบคุม</w:t>
            </w:r>
          </w:p>
        </w:tc>
        <w:tc>
          <w:tcPr>
            <w:tcW w:w="291"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8"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16"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4"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00"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47"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12"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22"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211</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211</w:t>
            </w:r>
          </w:p>
        </w:tc>
      </w:tr>
      <w:tr w:rsidR="00CA26C6" w:rsidRPr="00CA26C6" w:rsidTr="00CA26C6">
        <w:trPr>
          <w:trHeight w:val="70"/>
          <w:jc w:val="center"/>
        </w:trPr>
        <w:tc>
          <w:tcPr>
            <w:tcW w:w="79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r w:rsidRPr="00CA26C6">
              <w:rPr>
                <w:rFonts w:ascii="Cordia New" w:eastAsia="Times New Roman" w:hAnsi="Cordia New" w:cs="Cordia New"/>
                <w:sz w:val="18"/>
                <w:szCs w:val="18"/>
                <w:cs/>
              </w:rPr>
              <w:t>ขาดทุนเบ็ดเสร็จรวมสำหรับปี</w:t>
            </w:r>
          </w:p>
        </w:tc>
        <w:tc>
          <w:tcPr>
            <w:tcW w:w="291"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8"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16"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4"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00"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186,342</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4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2,114</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12"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2,114</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188,456</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22"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28</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188,484</w:t>
            </w:r>
            <w:r w:rsidRPr="00CA26C6">
              <w:rPr>
                <w:rFonts w:ascii="Cordia New" w:eastAsia="Times New Roman" w:hAnsi="Cordia New" w:cs="Cordia New"/>
                <w:sz w:val="18"/>
                <w:szCs w:val="18"/>
                <w:cs/>
              </w:rPr>
              <w:t>)</w:t>
            </w:r>
          </w:p>
        </w:tc>
      </w:tr>
      <w:tr w:rsidR="00CA26C6" w:rsidRPr="00CA26C6" w:rsidTr="00521A1D">
        <w:trPr>
          <w:trHeight w:val="70"/>
          <w:jc w:val="center"/>
        </w:trPr>
        <w:tc>
          <w:tcPr>
            <w:tcW w:w="79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sz w:val="18"/>
                <w:szCs w:val="18"/>
              </w:rPr>
            </w:pPr>
            <w:r w:rsidRPr="00CA26C6">
              <w:rPr>
                <w:rFonts w:ascii="Cordia New" w:eastAsia="Times New Roman" w:hAnsi="Cordia New" w:cs="Cordia New"/>
                <w:sz w:val="18"/>
                <w:szCs w:val="18"/>
                <w:cs/>
              </w:rPr>
              <w:t>โอนไปขาดทุนสะสม</w:t>
            </w:r>
          </w:p>
        </w:tc>
        <w:tc>
          <w:tcPr>
            <w:tcW w:w="291" w:type="pct"/>
            <w:tcBorders>
              <w:bottom w:val="sing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8" w:type="pct"/>
            <w:tcBorders>
              <w:bottom w:val="sing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16" w:type="pct"/>
            <w:tcBorders>
              <w:bottom w:val="sing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4" w:type="pct"/>
            <w:tcBorders>
              <w:bottom w:val="sing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00" w:type="pct"/>
            <w:tcBorders>
              <w:bottom w:val="sing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2,114</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47" w:type="pct"/>
            <w:tcBorders>
              <w:bottom w:val="sing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2,114</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12" w:type="pct"/>
            <w:tcBorders>
              <w:bottom w:val="sing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2,114</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tcBorders>
              <w:bottom w:val="sing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22" w:type="pct"/>
            <w:tcBorders>
              <w:bottom w:val="sing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tcBorders>
              <w:bottom w:val="sing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r>
      <w:tr w:rsidR="00CA26C6" w:rsidRPr="00CA26C6" w:rsidTr="00521A1D">
        <w:trPr>
          <w:trHeight w:val="70"/>
          <w:jc w:val="center"/>
        </w:trPr>
        <w:tc>
          <w:tcPr>
            <w:tcW w:w="797" w:type="pct"/>
            <w:shd w:val="clear" w:color="auto" w:fill="auto"/>
            <w:noWrap/>
            <w:vAlign w:val="bottom"/>
            <w:hideMark/>
          </w:tcPr>
          <w:p w:rsidR="006038FE" w:rsidRPr="00CA26C6" w:rsidRDefault="006038FE" w:rsidP="006038FE">
            <w:pPr>
              <w:spacing w:after="0" w:line="240" w:lineRule="auto"/>
              <w:rPr>
                <w:rFonts w:ascii="Cordia New" w:eastAsia="Times New Roman" w:hAnsi="Cordia New" w:cs="Cordia New"/>
                <w:b/>
                <w:bCs/>
                <w:sz w:val="18"/>
                <w:szCs w:val="18"/>
              </w:rPr>
            </w:pPr>
            <w:r w:rsidRPr="00CA26C6">
              <w:rPr>
                <w:rFonts w:ascii="Cordia New" w:eastAsia="Times New Roman" w:hAnsi="Cordia New" w:cs="Cordia New"/>
                <w:b/>
                <w:bCs/>
                <w:sz w:val="18"/>
                <w:szCs w:val="18"/>
                <w:cs/>
              </w:rPr>
              <w:t xml:space="preserve">ยอดคงเหลือ ณ วันที่ </w:t>
            </w:r>
            <w:r w:rsidRPr="00CA26C6">
              <w:rPr>
                <w:rFonts w:ascii="Cordia New" w:eastAsia="Times New Roman" w:hAnsi="Cordia New" w:cs="Cordia New"/>
                <w:b/>
                <w:bCs/>
                <w:sz w:val="18"/>
                <w:szCs w:val="18"/>
              </w:rPr>
              <w:t xml:space="preserve">31 </w:t>
            </w:r>
            <w:r w:rsidRPr="00CA26C6">
              <w:rPr>
                <w:rFonts w:ascii="Cordia New" w:eastAsia="Times New Roman" w:hAnsi="Cordia New" w:cs="Cordia New"/>
                <w:b/>
                <w:bCs/>
                <w:sz w:val="18"/>
                <w:szCs w:val="18"/>
                <w:cs/>
              </w:rPr>
              <w:t xml:space="preserve">ธันวาคม </w:t>
            </w:r>
            <w:r w:rsidRPr="00CA26C6">
              <w:rPr>
                <w:rFonts w:ascii="Cordia New" w:eastAsia="Times New Roman" w:hAnsi="Cordia New" w:cs="Cordia New"/>
                <w:b/>
                <w:bCs/>
                <w:sz w:val="18"/>
                <w:szCs w:val="18"/>
              </w:rPr>
              <w:t>2562</w:t>
            </w:r>
          </w:p>
        </w:tc>
        <w:tc>
          <w:tcPr>
            <w:tcW w:w="291" w:type="pct"/>
            <w:tcBorders>
              <w:top w:val="single" w:sz="4" w:space="0" w:color="auto"/>
              <w:bottom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42,662,405</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8" w:type="pct"/>
            <w:tcBorders>
              <w:top w:val="single" w:sz="4" w:space="0" w:color="auto"/>
              <w:bottom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32,759,548</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16" w:type="pct"/>
            <w:tcBorders>
              <w:top w:val="single" w:sz="4" w:space="0" w:color="auto"/>
              <w:bottom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153,537</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64" w:type="pct"/>
            <w:tcBorders>
              <w:top w:val="single" w:sz="4" w:space="0" w:color="auto"/>
              <w:bottom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47,939</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00" w:type="pct"/>
            <w:tcBorders>
              <w:top w:val="single" w:sz="4" w:space="0" w:color="auto"/>
              <w:bottom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r w:rsidRPr="00CA26C6">
              <w:rPr>
                <w:rFonts w:ascii="Cordia New" w:eastAsia="Times New Roman" w:hAnsi="Cordia New" w:cs="Cordia New"/>
                <w:sz w:val="18"/>
                <w:szCs w:val="18"/>
              </w:rPr>
              <w:t>6,529,191</w:t>
            </w: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47" w:type="pct"/>
            <w:tcBorders>
              <w:top w:val="single" w:sz="4" w:space="0" w:color="auto"/>
              <w:bottom w:val="doub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412" w:type="pct"/>
            <w:tcBorders>
              <w:top w:val="single" w:sz="4" w:space="0" w:color="auto"/>
              <w:bottom w:val="double" w:sz="4" w:space="0" w:color="auto"/>
            </w:tcBorders>
            <w:shd w:val="clear" w:color="auto" w:fill="auto"/>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cs/>
              </w:rPr>
              <w:t>-</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tcBorders>
              <w:top w:val="single" w:sz="4" w:space="0" w:color="auto"/>
              <w:bottom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3,479,264</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22" w:type="pct"/>
            <w:tcBorders>
              <w:top w:val="single" w:sz="4" w:space="0" w:color="auto"/>
              <w:bottom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183</w:t>
            </w:r>
          </w:p>
        </w:tc>
        <w:tc>
          <w:tcPr>
            <w:tcW w:w="77" w:type="pct"/>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p>
        </w:tc>
        <w:tc>
          <w:tcPr>
            <w:tcW w:w="345" w:type="pct"/>
            <w:tcBorders>
              <w:top w:val="single" w:sz="4" w:space="0" w:color="auto"/>
              <w:bottom w:val="double" w:sz="4" w:space="0" w:color="auto"/>
            </w:tcBorders>
            <w:shd w:val="clear" w:color="auto" w:fill="auto"/>
            <w:noWrap/>
            <w:vAlign w:val="bottom"/>
            <w:hideMark/>
          </w:tcPr>
          <w:p w:rsidR="006038FE" w:rsidRPr="00CA26C6" w:rsidRDefault="006038FE" w:rsidP="00CA26C6">
            <w:pPr>
              <w:spacing w:after="0" w:line="240" w:lineRule="auto"/>
              <w:jc w:val="right"/>
              <w:rPr>
                <w:rFonts w:ascii="Cordia New" w:eastAsia="Times New Roman" w:hAnsi="Cordia New" w:cs="Cordia New"/>
                <w:sz w:val="18"/>
                <w:szCs w:val="18"/>
              </w:rPr>
            </w:pPr>
            <w:r w:rsidRPr="00CA26C6">
              <w:rPr>
                <w:rFonts w:ascii="Cordia New" w:eastAsia="Times New Roman" w:hAnsi="Cordia New" w:cs="Cordia New"/>
                <w:sz w:val="18"/>
                <w:szCs w:val="18"/>
              </w:rPr>
              <w:t>3,479,447</w:t>
            </w:r>
          </w:p>
        </w:tc>
      </w:tr>
    </w:tbl>
    <w:p w:rsidR="006709E6" w:rsidRDefault="006709E6" w:rsidP="00E840A7">
      <w:pPr>
        <w:spacing w:before="120" w:after="0" w:line="240" w:lineRule="auto"/>
        <w:rPr>
          <w:rFonts w:ascii="Cordia New" w:eastAsia="Calibri" w:hAnsi="Cordia New" w:cs="Cordia New"/>
          <w:b/>
          <w:bCs/>
          <w:color w:val="000099"/>
          <w:sz w:val="36"/>
          <w:szCs w:val="36"/>
        </w:rPr>
      </w:pPr>
    </w:p>
    <w:p w:rsidR="006709E6" w:rsidRDefault="006709E6" w:rsidP="00E840A7">
      <w:pPr>
        <w:spacing w:before="120" w:after="0" w:line="240" w:lineRule="auto"/>
        <w:rPr>
          <w:rFonts w:ascii="Cordia New" w:eastAsia="Calibri" w:hAnsi="Cordia New" w:cs="Cordia New"/>
          <w:b/>
          <w:bCs/>
          <w:color w:val="000099"/>
          <w:sz w:val="36"/>
          <w:szCs w:val="36"/>
        </w:rPr>
      </w:pPr>
    </w:p>
    <w:p w:rsidR="005E4BEC" w:rsidRPr="005E4BEC" w:rsidRDefault="005E4BEC" w:rsidP="005E4BEC">
      <w:pPr>
        <w:spacing w:after="0" w:line="240" w:lineRule="auto"/>
        <w:jc w:val="center"/>
        <w:rPr>
          <w:rFonts w:ascii="Cordia New" w:eastAsia="Calibri" w:hAnsi="Cordia New" w:cs="Cordia New"/>
          <w:color w:val="000000"/>
          <w:sz w:val="30"/>
          <w:szCs w:val="30"/>
        </w:rPr>
      </w:pPr>
      <w:r w:rsidRPr="005E4BEC">
        <w:rPr>
          <w:rFonts w:ascii="Cordia New" w:eastAsia="Calibri" w:hAnsi="Cordia New" w:cs="Cordia New"/>
          <w:color w:val="000000"/>
          <w:sz w:val="30"/>
          <w:szCs w:val="30"/>
          <w:cs/>
        </w:rPr>
        <w:lastRenderedPageBreak/>
        <w:t>บริษัท เอคิว เอสเตท จำกัด (มหาชน) และบริษัทย่อย</w:t>
      </w:r>
    </w:p>
    <w:p w:rsidR="005E4BEC" w:rsidRPr="005E4BEC" w:rsidRDefault="005E4BEC" w:rsidP="005E4BEC">
      <w:pPr>
        <w:spacing w:after="0" w:line="240" w:lineRule="auto"/>
        <w:jc w:val="center"/>
        <w:rPr>
          <w:rFonts w:ascii="Cordia New" w:eastAsia="Calibri" w:hAnsi="Cordia New" w:cs="Cordia New"/>
          <w:color w:val="000000"/>
          <w:sz w:val="30"/>
          <w:szCs w:val="30"/>
        </w:rPr>
      </w:pPr>
      <w:r w:rsidRPr="005E4BEC">
        <w:rPr>
          <w:rFonts w:ascii="Cordia New" w:eastAsia="Calibri" w:hAnsi="Cordia New" w:cs="Cordia New"/>
          <w:color w:val="000000"/>
          <w:sz w:val="30"/>
          <w:szCs w:val="30"/>
          <w:cs/>
        </w:rPr>
        <w:t>งบแสดงการเปลี่ยนแปลงส่วนของผู้ถือหุ้น</w:t>
      </w:r>
    </w:p>
    <w:p w:rsidR="006709E6" w:rsidRDefault="005E4BEC" w:rsidP="005E4BEC">
      <w:pPr>
        <w:spacing w:after="0" w:line="240" w:lineRule="auto"/>
        <w:jc w:val="center"/>
        <w:rPr>
          <w:rFonts w:ascii="Cordia New" w:eastAsia="Calibri" w:hAnsi="Cordia New" w:cs="Cordia New"/>
          <w:color w:val="000000"/>
          <w:sz w:val="30"/>
          <w:szCs w:val="30"/>
        </w:rPr>
      </w:pPr>
      <w:r w:rsidRPr="005E4BEC">
        <w:rPr>
          <w:rFonts w:ascii="Cordia New" w:eastAsia="Calibri" w:hAnsi="Cordia New" w:cs="Cordia New"/>
          <w:color w:val="000000"/>
          <w:sz w:val="30"/>
          <w:szCs w:val="30"/>
          <w:cs/>
        </w:rPr>
        <w:t xml:space="preserve">สำหรับปีสิ้นสุดวันที่ </w:t>
      </w:r>
      <w:r w:rsidRPr="005E4BEC">
        <w:rPr>
          <w:rFonts w:ascii="Cordia New" w:eastAsia="Calibri" w:hAnsi="Cordia New" w:cs="Cordia New"/>
          <w:color w:val="000000"/>
          <w:sz w:val="30"/>
          <w:szCs w:val="30"/>
        </w:rPr>
        <w:t xml:space="preserve">31 </w:t>
      </w:r>
      <w:r w:rsidRPr="005E4BEC">
        <w:rPr>
          <w:rFonts w:ascii="Cordia New" w:eastAsia="Calibri" w:hAnsi="Cordia New" w:cs="Cordia New"/>
          <w:color w:val="000000"/>
          <w:sz w:val="30"/>
          <w:szCs w:val="30"/>
          <w:cs/>
        </w:rPr>
        <w:t xml:space="preserve">ธันวาคม </w:t>
      </w:r>
      <w:r>
        <w:rPr>
          <w:rFonts w:ascii="Cordia New" w:eastAsia="Calibri" w:hAnsi="Cordia New" w:cs="Cordia New"/>
          <w:color w:val="000000"/>
          <w:sz w:val="30"/>
          <w:szCs w:val="30"/>
        </w:rPr>
        <w:t xml:space="preserve">2560 – </w:t>
      </w:r>
      <w:r w:rsidRPr="005E4BEC">
        <w:rPr>
          <w:rFonts w:ascii="Cordia New" w:eastAsia="Calibri" w:hAnsi="Cordia New" w:cs="Cordia New"/>
          <w:color w:val="000000"/>
          <w:sz w:val="30"/>
          <w:szCs w:val="30"/>
        </w:rPr>
        <w:t>2562</w:t>
      </w:r>
    </w:p>
    <w:tbl>
      <w:tblPr>
        <w:tblW w:w="5286" w:type="pct"/>
        <w:jc w:val="center"/>
        <w:tblLook w:val="04A0" w:firstRow="1" w:lastRow="0" w:firstColumn="1" w:lastColumn="0" w:noHBand="0" w:noVBand="1"/>
      </w:tblPr>
      <w:tblGrid>
        <w:gridCol w:w="3033"/>
        <w:gridCol w:w="1440"/>
        <w:gridCol w:w="224"/>
        <w:gridCol w:w="1452"/>
        <w:gridCol w:w="239"/>
        <w:gridCol w:w="1428"/>
        <w:gridCol w:w="224"/>
        <w:gridCol w:w="1455"/>
        <w:gridCol w:w="224"/>
        <w:gridCol w:w="1643"/>
        <w:gridCol w:w="236"/>
        <w:gridCol w:w="1475"/>
        <w:gridCol w:w="15"/>
        <w:gridCol w:w="209"/>
        <w:gridCol w:w="15"/>
        <w:gridCol w:w="1431"/>
        <w:gridCol w:w="9"/>
      </w:tblGrid>
      <w:tr w:rsidR="00190C70" w:rsidRPr="00142145" w:rsidTr="00190C70">
        <w:trPr>
          <w:gridAfter w:val="1"/>
          <w:wAfter w:w="4" w:type="pct"/>
          <w:trHeight w:val="80"/>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rPr>
                <w:rFonts w:ascii="Cordia New" w:eastAsia="Times New Roman" w:hAnsi="Cordia New" w:cs="Cordia New"/>
                <w:szCs w:val="22"/>
              </w:rPr>
            </w:pPr>
          </w:p>
        </w:tc>
        <w:tc>
          <w:tcPr>
            <w:tcW w:w="3968" w:type="pct"/>
            <w:gridSpan w:val="15"/>
            <w:tcBorders>
              <w:top w:val="nil"/>
              <w:left w:val="nil"/>
              <w:bottom w:val="single" w:sz="4" w:space="0" w:color="auto"/>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 xml:space="preserve"> (หน่วย: พันบาท)</w:t>
            </w:r>
          </w:p>
        </w:tc>
      </w:tr>
      <w:tr w:rsidR="00190C70" w:rsidRPr="00142145" w:rsidTr="00190C70">
        <w:trPr>
          <w:gridAfter w:val="1"/>
          <w:wAfter w:w="4" w:type="pct"/>
          <w:trHeight w:val="70"/>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3968" w:type="pct"/>
            <w:gridSpan w:val="15"/>
            <w:tcBorders>
              <w:top w:val="nil"/>
              <w:left w:val="nil"/>
              <w:bottom w:val="single" w:sz="4" w:space="0" w:color="auto"/>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 xml:space="preserve">งบการเงินเฉพาะกิจการ </w:t>
            </w:r>
          </w:p>
        </w:tc>
      </w:tr>
      <w:tr w:rsidR="00190C70" w:rsidRPr="00190C70" w:rsidTr="00190C70">
        <w:trPr>
          <w:gridAfter w:val="1"/>
          <w:wAfter w:w="4" w:type="pct"/>
          <w:trHeight w:val="70"/>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8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76"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92"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81"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84"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76"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93"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76"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1137" w:type="pct"/>
            <w:gridSpan w:val="3"/>
            <w:tcBorders>
              <w:top w:val="single" w:sz="4" w:space="0" w:color="auto"/>
              <w:left w:val="nil"/>
              <w:bottom w:val="single" w:sz="4" w:space="0" w:color="auto"/>
              <w:right w:val="nil"/>
            </w:tcBorders>
            <w:shd w:val="clear" w:color="auto" w:fill="auto"/>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องค์ประกอบอื่นส่วนของผู้ถือหุ้น</w:t>
            </w:r>
          </w:p>
        </w:tc>
        <w:tc>
          <w:tcPr>
            <w:tcW w:w="76" w:type="pct"/>
            <w:gridSpan w:val="2"/>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90" w:type="pct"/>
            <w:gridSpan w:val="2"/>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r>
      <w:tr w:rsidR="00190C70" w:rsidRPr="00190C70" w:rsidTr="00190C70">
        <w:trPr>
          <w:trHeight w:val="70"/>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8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76"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92"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81"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84"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76"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93"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76"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557" w:type="pct"/>
            <w:tcBorders>
              <w:top w:val="nil"/>
              <w:left w:val="nil"/>
              <w:bottom w:val="single" w:sz="4" w:space="0" w:color="auto"/>
              <w:right w:val="nil"/>
            </w:tcBorders>
            <w:shd w:val="clear" w:color="auto" w:fill="auto"/>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ขาดทุนเบ็ดเสร็จอื่น</w:t>
            </w:r>
          </w:p>
        </w:tc>
        <w:tc>
          <w:tcPr>
            <w:tcW w:w="80" w:type="pct"/>
            <w:tcBorders>
              <w:top w:val="nil"/>
              <w:left w:val="nil"/>
              <w:bottom w:val="nil"/>
              <w:right w:val="nil"/>
            </w:tcBorders>
            <w:shd w:val="clear" w:color="auto" w:fill="auto"/>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505" w:type="pct"/>
            <w:gridSpan w:val="2"/>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76" w:type="pct"/>
            <w:gridSpan w:val="2"/>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89" w:type="pct"/>
            <w:gridSpan w:val="2"/>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r>
      <w:tr w:rsidR="00190C70" w:rsidRPr="00190C70" w:rsidTr="00190C70">
        <w:trPr>
          <w:trHeight w:val="70"/>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8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76"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92"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81"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84"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76"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93"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76"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557" w:type="pct"/>
            <w:vMerge w:val="restart"/>
            <w:tcBorders>
              <w:top w:val="nil"/>
              <w:left w:val="nil"/>
              <w:bottom w:val="single" w:sz="4" w:space="0" w:color="000000"/>
              <w:right w:val="nil"/>
            </w:tcBorders>
            <w:shd w:val="clear" w:color="auto" w:fill="auto"/>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ขาดทุนจากการวัดมูลค่าใหม่ของผลประโยชน์พนักงาน</w:t>
            </w:r>
          </w:p>
        </w:tc>
        <w:tc>
          <w:tcPr>
            <w:tcW w:w="80" w:type="pct"/>
            <w:tcBorders>
              <w:top w:val="nil"/>
              <w:left w:val="nil"/>
              <w:bottom w:val="nil"/>
              <w:right w:val="nil"/>
            </w:tcBorders>
            <w:shd w:val="clear" w:color="auto" w:fill="auto"/>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505" w:type="pct"/>
            <w:gridSpan w:val="2"/>
            <w:tcBorders>
              <w:top w:val="nil"/>
              <w:left w:val="nil"/>
              <w:bottom w:val="nil"/>
              <w:right w:val="nil"/>
            </w:tcBorders>
            <w:shd w:val="clear" w:color="auto" w:fill="auto"/>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รวม</w:t>
            </w:r>
          </w:p>
        </w:tc>
        <w:tc>
          <w:tcPr>
            <w:tcW w:w="76" w:type="pct"/>
            <w:gridSpan w:val="2"/>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89" w:type="pct"/>
            <w:gridSpan w:val="2"/>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รวม</w:t>
            </w:r>
          </w:p>
        </w:tc>
      </w:tr>
      <w:tr w:rsidR="00190C70" w:rsidRPr="00190C70" w:rsidTr="00190C70">
        <w:trPr>
          <w:trHeight w:val="70"/>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8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ทุนที่ออก</w:t>
            </w:r>
          </w:p>
        </w:tc>
        <w:tc>
          <w:tcPr>
            <w:tcW w:w="76"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92"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ส่วนเกิน (ต่ำกว่า)</w:t>
            </w:r>
          </w:p>
        </w:tc>
        <w:tc>
          <w:tcPr>
            <w:tcW w:w="81"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84"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ส่วนเกินทุน</w:t>
            </w:r>
          </w:p>
        </w:tc>
        <w:tc>
          <w:tcPr>
            <w:tcW w:w="76"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93"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76"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557" w:type="pct"/>
            <w:vMerge/>
            <w:tcBorders>
              <w:top w:val="nil"/>
              <w:left w:val="nil"/>
              <w:bottom w:val="single" w:sz="4" w:space="0" w:color="000000"/>
              <w:right w:val="nil"/>
            </w:tcBorders>
            <w:vAlign w:val="center"/>
            <w:hideMark/>
          </w:tcPr>
          <w:p w:rsidR="00142145" w:rsidRPr="00142145" w:rsidRDefault="00142145" w:rsidP="00142145">
            <w:pPr>
              <w:spacing w:after="0" w:line="240" w:lineRule="auto"/>
              <w:rPr>
                <w:rFonts w:ascii="Cordia New" w:eastAsia="Times New Roman" w:hAnsi="Cordia New" w:cs="Cordia New"/>
                <w:szCs w:val="22"/>
              </w:rPr>
            </w:pPr>
          </w:p>
        </w:tc>
        <w:tc>
          <w:tcPr>
            <w:tcW w:w="80" w:type="pct"/>
            <w:tcBorders>
              <w:top w:val="nil"/>
              <w:left w:val="nil"/>
              <w:bottom w:val="nil"/>
              <w:right w:val="nil"/>
            </w:tcBorders>
            <w:shd w:val="clear" w:color="auto" w:fill="auto"/>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505" w:type="pct"/>
            <w:gridSpan w:val="2"/>
            <w:tcBorders>
              <w:top w:val="nil"/>
              <w:left w:val="nil"/>
              <w:bottom w:val="nil"/>
              <w:right w:val="nil"/>
            </w:tcBorders>
            <w:shd w:val="clear" w:color="auto" w:fill="auto"/>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องค์ประกอบอื่น</w:t>
            </w:r>
          </w:p>
        </w:tc>
        <w:tc>
          <w:tcPr>
            <w:tcW w:w="76" w:type="pct"/>
            <w:gridSpan w:val="2"/>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89" w:type="pct"/>
            <w:gridSpan w:val="2"/>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ส่วนของผู้ถือหุ้น</w:t>
            </w:r>
          </w:p>
        </w:tc>
      </w:tr>
      <w:tr w:rsidR="00190C70" w:rsidRPr="00190C70" w:rsidTr="00190C70">
        <w:trPr>
          <w:trHeight w:val="70"/>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88" w:type="pct"/>
            <w:tcBorders>
              <w:top w:val="nil"/>
              <w:left w:val="nil"/>
              <w:bottom w:val="single" w:sz="4" w:space="0" w:color="auto"/>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และชำระแล้ว</w:t>
            </w:r>
          </w:p>
        </w:tc>
        <w:tc>
          <w:tcPr>
            <w:tcW w:w="76"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92" w:type="pct"/>
            <w:tcBorders>
              <w:top w:val="nil"/>
              <w:left w:val="nil"/>
              <w:bottom w:val="single" w:sz="4" w:space="0" w:color="auto"/>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มูลค่าหุ้น</w:t>
            </w:r>
          </w:p>
        </w:tc>
        <w:tc>
          <w:tcPr>
            <w:tcW w:w="81"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84" w:type="pct"/>
            <w:tcBorders>
              <w:top w:val="nil"/>
              <w:left w:val="nil"/>
              <w:bottom w:val="single" w:sz="4" w:space="0" w:color="auto"/>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จากการลดทุน</w:t>
            </w:r>
          </w:p>
        </w:tc>
        <w:tc>
          <w:tcPr>
            <w:tcW w:w="76"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93" w:type="pct"/>
            <w:tcBorders>
              <w:top w:val="nil"/>
              <w:left w:val="nil"/>
              <w:bottom w:val="single" w:sz="4" w:space="0" w:color="auto"/>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ขาดทุนสะสม</w:t>
            </w:r>
          </w:p>
        </w:tc>
        <w:tc>
          <w:tcPr>
            <w:tcW w:w="76"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557" w:type="pct"/>
            <w:vMerge/>
            <w:tcBorders>
              <w:top w:val="nil"/>
              <w:left w:val="nil"/>
              <w:bottom w:val="single" w:sz="4" w:space="0" w:color="000000"/>
              <w:right w:val="nil"/>
            </w:tcBorders>
            <w:vAlign w:val="center"/>
            <w:hideMark/>
          </w:tcPr>
          <w:p w:rsidR="00142145" w:rsidRPr="00142145" w:rsidRDefault="00142145" w:rsidP="00142145">
            <w:pPr>
              <w:spacing w:after="0" w:line="240" w:lineRule="auto"/>
              <w:rPr>
                <w:rFonts w:ascii="Cordia New" w:eastAsia="Times New Roman" w:hAnsi="Cordia New" w:cs="Cordia New"/>
                <w:szCs w:val="22"/>
              </w:rPr>
            </w:pPr>
          </w:p>
        </w:tc>
        <w:tc>
          <w:tcPr>
            <w:tcW w:w="80" w:type="pct"/>
            <w:tcBorders>
              <w:top w:val="nil"/>
              <w:left w:val="nil"/>
              <w:bottom w:val="nil"/>
              <w:right w:val="nil"/>
            </w:tcBorders>
            <w:shd w:val="clear" w:color="auto" w:fill="auto"/>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505" w:type="pct"/>
            <w:gridSpan w:val="2"/>
            <w:tcBorders>
              <w:top w:val="nil"/>
              <w:left w:val="nil"/>
              <w:bottom w:val="single" w:sz="4" w:space="0" w:color="auto"/>
              <w:right w:val="nil"/>
            </w:tcBorders>
            <w:shd w:val="clear" w:color="auto" w:fill="auto"/>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ของส่วนของผู้ถือหุ้น</w:t>
            </w:r>
          </w:p>
        </w:tc>
        <w:tc>
          <w:tcPr>
            <w:tcW w:w="76" w:type="pct"/>
            <w:gridSpan w:val="2"/>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89" w:type="pct"/>
            <w:gridSpan w:val="2"/>
            <w:tcBorders>
              <w:top w:val="nil"/>
              <w:left w:val="nil"/>
              <w:bottom w:val="single" w:sz="4" w:space="0" w:color="auto"/>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r w:rsidRPr="00142145">
              <w:rPr>
                <w:rFonts w:ascii="Cordia New" w:eastAsia="Times New Roman" w:hAnsi="Cordia New" w:cs="Cordia New"/>
                <w:szCs w:val="22"/>
                <w:cs/>
              </w:rPr>
              <w:t>สุทธิ</w:t>
            </w:r>
          </w:p>
        </w:tc>
      </w:tr>
      <w:tr w:rsidR="00190C70" w:rsidRPr="00190C70" w:rsidTr="00190C70">
        <w:trPr>
          <w:trHeight w:val="287"/>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jc w:val="center"/>
              <w:rPr>
                <w:rFonts w:ascii="Cordia New" w:eastAsia="Times New Roman" w:hAnsi="Cordia New" w:cs="Cordia New"/>
                <w:szCs w:val="22"/>
              </w:rPr>
            </w:pPr>
          </w:p>
        </w:tc>
        <w:tc>
          <w:tcPr>
            <w:tcW w:w="488"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2"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81"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4"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3"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57"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80"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05"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76"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9"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r>
      <w:tr w:rsidR="00190C70" w:rsidRPr="00190C70" w:rsidTr="00190C70">
        <w:trPr>
          <w:trHeight w:val="80"/>
          <w:jc w:val="center"/>
        </w:trPr>
        <w:tc>
          <w:tcPr>
            <w:tcW w:w="1028" w:type="pct"/>
            <w:tcBorders>
              <w:top w:val="nil"/>
              <w:left w:val="nil"/>
              <w:bottom w:val="nil"/>
              <w:right w:val="nil"/>
            </w:tcBorders>
            <w:shd w:val="clear" w:color="auto" w:fill="auto"/>
            <w:noWrap/>
          </w:tcPr>
          <w:p w:rsidR="00190C70" w:rsidRPr="00190C70" w:rsidRDefault="00190C70" w:rsidP="00190C70">
            <w:pPr>
              <w:spacing w:after="0" w:line="240" w:lineRule="auto"/>
              <w:rPr>
                <w:rFonts w:ascii="Cordia New" w:eastAsia="Times New Roman" w:hAnsi="Cordia New" w:cs="Cordia New"/>
                <w:b/>
                <w:bCs/>
                <w:szCs w:val="22"/>
              </w:rPr>
            </w:pPr>
            <w:r w:rsidRPr="00190C70">
              <w:rPr>
                <w:rFonts w:ascii="Cordia New" w:eastAsia="Times New Roman" w:hAnsi="Cordia New" w:cs="Cordia New"/>
                <w:b/>
                <w:bCs/>
                <w:szCs w:val="22"/>
                <w:cs/>
              </w:rPr>
              <w:t xml:space="preserve">ยอดคงเหลือ ณ วันที่ </w:t>
            </w:r>
            <w:r w:rsidRPr="00190C70">
              <w:rPr>
                <w:rFonts w:ascii="Cordia New" w:eastAsia="Times New Roman" w:hAnsi="Cordia New" w:cs="Cordia New"/>
                <w:b/>
                <w:bCs/>
                <w:szCs w:val="22"/>
              </w:rPr>
              <w:t>1</w:t>
            </w:r>
            <w:r w:rsidRPr="00190C70">
              <w:rPr>
                <w:rFonts w:ascii="Cordia New" w:eastAsia="Times New Roman" w:hAnsi="Cordia New" w:cs="Cordia New"/>
                <w:b/>
                <w:bCs/>
                <w:szCs w:val="22"/>
                <w:cs/>
              </w:rPr>
              <w:t xml:space="preserve"> มกราคม </w:t>
            </w:r>
            <w:r w:rsidRPr="00190C70">
              <w:rPr>
                <w:rFonts w:ascii="Cordia New" w:eastAsia="Times New Roman" w:hAnsi="Cordia New" w:cs="Cordia New"/>
                <w:b/>
                <w:bCs/>
                <w:szCs w:val="22"/>
              </w:rPr>
              <w:t>2560</w:t>
            </w:r>
          </w:p>
        </w:tc>
        <w:tc>
          <w:tcPr>
            <w:tcW w:w="488" w:type="pct"/>
            <w:tcBorders>
              <w:top w:val="nil"/>
              <w:left w:val="nil"/>
              <w:bottom w:val="nil"/>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rPr>
              <w:t xml:space="preserve"> 6,337,341 </w:t>
            </w:r>
          </w:p>
        </w:tc>
        <w:tc>
          <w:tcPr>
            <w:tcW w:w="76" w:type="pct"/>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492" w:type="pct"/>
            <w:tcBorders>
              <w:top w:val="nil"/>
              <w:left w:val="nil"/>
              <w:bottom w:val="nil"/>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rPr>
              <w:t xml:space="preserve"> 4 </w:t>
            </w:r>
          </w:p>
        </w:tc>
        <w:tc>
          <w:tcPr>
            <w:tcW w:w="81" w:type="pct"/>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484" w:type="pct"/>
            <w:tcBorders>
              <w:top w:val="nil"/>
              <w:left w:val="nil"/>
              <w:bottom w:val="nil"/>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rPr>
              <w:t xml:space="preserve"> 153,537 </w:t>
            </w:r>
          </w:p>
        </w:tc>
        <w:tc>
          <w:tcPr>
            <w:tcW w:w="76" w:type="pct"/>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493" w:type="pct"/>
            <w:tcBorders>
              <w:top w:val="nil"/>
              <w:left w:val="nil"/>
              <w:bottom w:val="nil"/>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 xml:space="preserve"> (</w:t>
            </w:r>
            <w:r w:rsidRPr="00190C70">
              <w:rPr>
                <w:rFonts w:ascii="Cordia New" w:eastAsia="Times New Roman" w:hAnsi="Cordia New" w:cs="Cordia New"/>
                <w:szCs w:val="22"/>
              </w:rPr>
              <w:t>6,245,771</w:t>
            </w:r>
            <w:r w:rsidRPr="00190C70">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557" w:type="pct"/>
            <w:tcBorders>
              <w:top w:val="nil"/>
              <w:left w:val="nil"/>
              <w:bottom w:val="nil"/>
              <w:right w:val="nil"/>
            </w:tcBorders>
            <w:shd w:val="clear" w:color="auto" w:fill="auto"/>
            <w:vAlign w:val="bottom"/>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w:t>
            </w:r>
          </w:p>
        </w:tc>
        <w:tc>
          <w:tcPr>
            <w:tcW w:w="80" w:type="pct"/>
            <w:tcBorders>
              <w:top w:val="nil"/>
              <w:left w:val="nil"/>
              <w:bottom w:val="nil"/>
              <w:right w:val="nil"/>
            </w:tcBorders>
            <w:shd w:val="clear" w:color="auto" w:fill="auto"/>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505" w:type="pct"/>
            <w:gridSpan w:val="2"/>
            <w:tcBorders>
              <w:top w:val="nil"/>
              <w:left w:val="nil"/>
              <w:bottom w:val="nil"/>
              <w:right w:val="nil"/>
            </w:tcBorders>
            <w:shd w:val="clear" w:color="auto" w:fill="auto"/>
            <w:vAlign w:val="bottom"/>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w:t>
            </w:r>
          </w:p>
        </w:tc>
        <w:tc>
          <w:tcPr>
            <w:tcW w:w="76" w:type="pct"/>
            <w:gridSpan w:val="2"/>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489" w:type="pct"/>
            <w:gridSpan w:val="2"/>
            <w:tcBorders>
              <w:top w:val="nil"/>
              <w:left w:val="nil"/>
              <w:bottom w:val="nil"/>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rPr>
              <w:t xml:space="preserve"> 245,111 </w:t>
            </w:r>
          </w:p>
        </w:tc>
      </w:tr>
      <w:tr w:rsidR="00190C70" w:rsidRPr="00190C70" w:rsidTr="00190C70">
        <w:trPr>
          <w:trHeight w:val="80"/>
          <w:jc w:val="center"/>
        </w:trPr>
        <w:tc>
          <w:tcPr>
            <w:tcW w:w="1028" w:type="pct"/>
            <w:tcBorders>
              <w:top w:val="nil"/>
              <w:left w:val="nil"/>
              <w:bottom w:val="nil"/>
              <w:right w:val="nil"/>
            </w:tcBorders>
            <w:shd w:val="clear" w:color="auto" w:fill="auto"/>
            <w:noWrap/>
          </w:tcPr>
          <w:p w:rsidR="00190C70" w:rsidRPr="00190C70" w:rsidRDefault="00190C70" w:rsidP="00190C70">
            <w:pPr>
              <w:spacing w:after="0" w:line="240" w:lineRule="auto"/>
              <w:rPr>
                <w:rFonts w:ascii="Cordia New" w:eastAsia="Times New Roman" w:hAnsi="Cordia New" w:cs="Cordia New"/>
                <w:szCs w:val="22"/>
              </w:rPr>
            </w:pPr>
            <w:r w:rsidRPr="00190C70">
              <w:rPr>
                <w:rFonts w:ascii="Cordia New" w:eastAsia="Times New Roman" w:hAnsi="Cordia New" w:cs="Cordia New"/>
                <w:szCs w:val="22"/>
                <w:cs/>
              </w:rPr>
              <w:t>การเพิ่มทุนหุ้นสามัญ</w:t>
            </w:r>
          </w:p>
        </w:tc>
        <w:tc>
          <w:tcPr>
            <w:tcW w:w="488" w:type="pct"/>
            <w:tcBorders>
              <w:top w:val="nil"/>
              <w:left w:val="nil"/>
              <w:bottom w:val="nil"/>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rPr>
              <w:t xml:space="preserve"> 36,320,000 </w:t>
            </w:r>
          </w:p>
        </w:tc>
        <w:tc>
          <w:tcPr>
            <w:tcW w:w="76" w:type="pct"/>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492" w:type="pct"/>
            <w:tcBorders>
              <w:top w:val="nil"/>
              <w:left w:val="nil"/>
              <w:bottom w:val="nil"/>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 xml:space="preserve"> (</w:t>
            </w:r>
            <w:r w:rsidRPr="00190C70">
              <w:rPr>
                <w:rFonts w:ascii="Cordia New" w:eastAsia="Times New Roman" w:hAnsi="Cordia New" w:cs="Cordia New"/>
                <w:szCs w:val="22"/>
              </w:rPr>
              <w:t>32,754,995</w:t>
            </w:r>
            <w:r w:rsidRPr="00190C70">
              <w:rPr>
                <w:rFonts w:ascii="Cordia New" w:eastAsia="Times New Roman" w:hAnsi="Cordia New" w:cs="Cordia New"/>
                <w:szCs w:val="22"/>
                <w:cs/>
              </w:rPr>
              <w:t>)</w:t>
            </w:r>
          </w:p>
        </w:tc>
        <w:tc>
          <w:tcPr>
            <w:tcW w:w="81" w:type="pct"/>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484" w:type="pct"/>
            <w:tcBorders>
              <w:top w:val="nil"/>
              <w:left w:val="nil"/>
              <w:bottom w:val="nil"/>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 xml:space="preserve"> -   </w:t>
            </w:r>
          </w:p>
        </w:tc>
        <w:tc>
          <w:tcPr>
            <w:tcW w:w="76" w:type="pct"/>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493" w:type="pct"/>
            <w:tcBorders>
              <w:top w:val="nil"/>
              <w:left w:val="nil"/>
              <w:bottom w:val="nil"/>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 xml:space="preserve"> -   </w:t>
            </w:r>
          </w:p>
        </w:tc>
        <w:tc>
          <w:tcPr>
            <w:tcW w:w="76" w:type="pct"/>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557" w:type="pct"/>
            <w:tcBorders>
              <w:top w:val="nil"/>
              <w:left w:val="nil"/>
              <w:bottom w:val="nil"/>
              <w:right w:val="nil"/>
            </w:tcBorders>
            <w:shd w:val="clear" w:color="auto" w:fill="auto"/>
            <w:vAlign w:val="bottom"/>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w:t>
            </w:r>
          </w:p>
        </w:tc>
        <w:tc>
          <w:tcPr>
            <w:tcW w:w="80" w:type="pct"/>
            <w:tcBorders>
              <w:top w:val="nil"/>
              <w:left w:val="nil"/>
              <w:bottom w:val="nil"/>
              <w:right w:val="nil"/>
            </w:tcBorders>
            <w:shd w:val="clear" w:color="auto" w:fill="auto"/>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505" w:type="pct"/>
            <w:gridSpan w:val="2"/>
            <w:tcBorders>
              <w:top w:val="nil"/>
              <w:left w:val="nil"/>
              <w:bottom w:val="nil"/>
              <w:right w:val="nil"/>
            </w:tcBorders>
            <w:shd w:val="clear" w:color="auto" w:fill="auto"/>
            <w:vAlign w:val="bottom"/>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w:t>
            </w:r>
          </w:p>
        </w:tc>
        <w:tc>
          <w:tcPr>
            <w:tcW w:w="76" w:type="pct"/>
            <w:gridSpan w:val="2"/>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489" w:type="pct"/>
            <w:gridSpan w:val="2"/>
            <w:tcBorders>
              <w:top w:val="nil"/>
              <w:left w:val="nil"/>
              <w:bottom w:val="nil"/>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rPr>
              <w:t xml:space="preserve"> 3,565,005 </w:t>
            </w:r>
          </w:p>
        </w:tc>
      </w:tr>
      <w:tr w:rsidR="00190C70" w:rsidRPr="00190C70" w:rsidTr="00190C70">
        <w:trPr>
          <w:trHeight w:val="80"/>
          <w:jc w:val="center"/>
        </w:trPr>
        <w:tc>
          <w:tcPr>
            <w:tcW w:w="1028" w:type="pct"/>
            <w:tcBorders>
              <w:top w:val="nil"/>
              <w:left w:val="nil"/>
              <w:bottom w:val="nil"/>
              <w:right w:val="nil"/>
            </w:tcBorders>
            <w:shd w:val="clear" w:color="auto" w:fill="auto"/>
            <w:noWrap/>
          </w:tcPr>
          <w:p w:rsidR="00190C70" w:rsidRPr="00190C70" w:rsidRDefault="00190C70" w:rsidP="00190C70">
            <w:pPr>
              <w:spacing w:after="0" w:line="240" w:lineRule="auto"/>
              <w:rPr>
                <w:rFonts w:ascii="Cordia New" w:eastAsia="Times New Roman" w:hAnsi="Cordia New" w:cs="Cordia New"/>
                <w:szCs w:val="22"/>
              </w:rPr>
            </w:pPr>
            <w:r w:rsidRPr="00190C70">
              <w:rPr>
                <w:rFonts w:ascii="Cordia New" w:eastAsia="Times New Roman" w:hAnsi="Cordia New" w:cs="Cordia New"/>
                <w:szCs w:val="22"/>
                <w:cs/>
              </w:rPr>
              <w:t>ขาดทุนเบ็ดเสร็จรวมสำหรับปี</w:t>
            </w:r>
          </w:p>
        </w:tc>
        <w:tc>
          <w:tcPr>
            <w:tcW w:w="488" w:type="pct"/>
            <w:tcBorders>
              <w:top w:val="nil"/>
              <w:left w:val="nil"/>
              <w:bottom w:val="single" w:sz="4" w:space="0" w:color="auto"/>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 xml:space="preserve"> -   </w:t>
            </w:r>
          </w:p>
        </w:tc>
        <w:tc>
          <w:tcPr>
            <w:tcW w:w="76" w:type="pct"/>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492" w:type="pct"/>
            <w:tcBorders>
              <w:top w:val="nil"/>
              <w:left w:val="nil"/>
              <w:bottom w:val="single" w:sz="4" w:space="0" w:color="auto"/>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 xml:space="preserve"> -   </w:t>
            </w:r>
          </w:p>
        </w:tc>
        <w:tc>
          <w:tcPr>
            <w:tcW w:w="81" w:type="pct"/>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484" w:type="pct"/>
            <w:tcBorders>
              <w:top w:val="nil"/>
              <w:left w:val="nil"/>
              <w:bottom w:val="single" w:sz="4" w:space="0" w:color="auto"/>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 xml:space="preserve"> -   </w:t>
            </w:r>
          </w:p>
        </w:tc>
        <w:tc>
          <w:tcPr>
            <w:tcW w:w="76" w:type="pct"/>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493" w:type="pct"/>
            <w:tcBorders>
              <w:top w:val="nil"/>
              <w:left w:val="nil"/>
              <w:bottom w:val="single" w:sz="4" w:space="0" w:color="auto"/>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 xml:space="preserve"> (</w:t>
            </w:r>
            <w:r w:rsidRPr="00190C70">
              <w:rPr>
                <w:rFonts w:ascii="Cordia New" w:eastAsia="Times New Roman" w:hAnsi="Cordia New" w:cs="Cordia New"/>
                <w:szCs w:val="22"/>
              </w:rPr>
              <w:t>256,607</w:t>
            </w:r>
            <w:r w:rsidRPr="00190C70">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557" w:type="pct"/>
            <w:tcBorders>
              <w:top w:val="nil"/>
              <w:left w:val="nil"/>
              <w:bottom w:val="single" w:sz="4" w:space="0" w:color="auto"/>
              <w:right w:val="nil"/>
            </w:tcBorders>
            <w:shd w:val="clear" w:color="auto" w:fill="auto"/>
            <w:vAlign w:val="bottom"/>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w:t>
            </w:r>
          </w:p>
        </w:tc>
        <w:tc>
          <w:tcPr>
            <w:tcW w:w="80" w:type="pct"/>
            <w:tcBorders>
              <w:top w:val="nil"/>
              <w:left w:val="nil"/>
              <w:bottom w:val="nil"/>
              <w:right w:val="nil"/>
            </w:tcBorders>
            <w:shd w:val="clear" w:color="auto" w:fill="auto"/>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505" w:type="pct"/>
            <w:gridSpan w:val="2"/>
            <w:tcBorders>
              <w:top w:val="nil"/>
              <w:left w:val="nil"/>
              <w:bottom w:val="single" w:sz="4" w:space="0" w:color="auto"/>
              <w:right w:val="nil"/>
            </w:tcBorders>
            <w:shd w:val="clear" w:color="auto" w:fill="auto"/>
            <w:vAlign w:val="bottom"/>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w:t>
            </w:r>
          </w:p>
        </w:tc>
        <w:tc>
          <w:tcPr>
            <w:tcW w:w="76" w:type="pct"/>
            <w:gridSpan w:val="2"/>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489" w:type="pct"/>
            <w:gridSpan w:val="2"/>
            <w:tcBorders>
              <w:top w:val="nil"/>
              <w:left w:val="nil"/>
              <w:bottom w:val="single" w:sz="4" w:space="0" w:color="auto"/>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 xml:space="preserve"> (</w:t>
            </w:r>
            <w:r w:rsidRPr="00190C70">
              <w:rPr>
                <w:rFonts w:ascii="Cordia New" w:eastAsia="Times New Roman" w:hAnsi="Cordia New" w:cs="Cordia New"/>
                <w:szCs w:val="22"/>
              </w:rPr>
              <w:t>256,607</w:t>
            </w:r>
            <w:r w:rsidRPr="00190C70">
              <w:rPr>
                <w:rFonts w:ascii="Cordia New" w:eastAsia="Times New Roman" w:hAnsi="Cordia New" w:cs="Cordia New"/>
                <w:szCs w:val="22"/>
                <w:cs/>
              </w:rPr>
              <w:t>)</w:t>
            </w:r>
          </w:p>
        </w:tc>
      </w:tr>
      <w:tr w:rsidR="00190C70" w:rsidRPr="00190C70" w:rsidTr="00190C70">
        <w:trPr>
          <w:trHeight w:val="80"/>
          <w:jc w:val="center"/>
        </w:trPr>
        <w:tc>
          <w:tcPr>
            <w:tcW w:w="1028" w:type="pct"/>
            <w:tcBorders>
              <w:top w:val="nil"/>
              <w:left w:val="nil"/>
              <w:bottom w:val="nil"/>
              <w:right w:val="nil"/>
            </w:tcBorders>
            <w:shd w:val="clear" w:color="auto" w:fill="auto"/>
            <w:noWrap/>
          </w:tcPr>
          <w:p w:rsidR="00190C70" w:rsidRPr="00190C70" w:rsidRDefault="00190C70" w:rsidP="00190C70">
            <w:pPr>
              <w:spacing w:after="0" w:line="240" w:lineRule="auto"/>
              <w:rPr>
                <w:rFonts w:ascii="Cordia New" w:eastAsia="Times New Roman" w:hAnsi="Cordia New" w:cs="Cordia New"/>
                <w:b/>
                <w:bCs/>
                <w:szCs w:val="22"/>
              </w:rPr>
            </w:pPr>
            <w:r w:rsidRPr="00190C70">
              <w:rPr>
                <w:rFonts w:ascii="Cordia New" w:eastAsia="Times New Roman" w:hAnsi="Cordia New" w:cs="Cordia New"/>
                <w:b/>
                <w:bCs/>
                <w:szCs w:val="22"/>
                <w:cs/>
              </w:rPr>
              <w:t xml:space="preserve">ยอดคงเหลือ ณ วันที่ </w:t>
            </w:r>
            <w:r w:rsidRPr="00190C70">
              <w:rPr>
                <w:rFonts w:ascii="Cordia New" w:eastAsia="Times New Roman" w:hAnsi="Cordia New" w:cs="Cordia New"/>
                <w:b/>
                <w:bCs/>
                <w:szCs w:val="22"/>
              </w:rPr>
              <w:t>31</w:t>
            </w:r>
            <w:r w:rsidRPr="00190C70">
              <w:rPr>
                <w:rFonts w:ascii="Cordia New" w:eastAsia="Times New Roman" w:hAnsi="Cordia New" w:cs="Cordia New"/>
                <w:b/>
                <w:bCs/>
                <w:szCs w:val="22"/>
                <w:cs/>
              </w:rPr>
              <w:t xml:space="preserve"> ธันวาคม </w:t>
            </w:r>
            <w:r w:rsidRPr="00190C70">
              <w:rPr>
                <w:rFonts w:ascii="Cordia New" w:eastAsia="Times New Roman" w:hAnsi="Cordia New" w:cs="Cordia New"/>
                <w:b/>
                <w:bCs/>
                <w:szCs w:val="22"/>
              </w:rPr>
              <w:t>2560</w:t>
            </w:r>
          </w:p>
        </w:tc>
        <w:tc>
          <w:tcPr>
            <w:tcW w:w="488" w:type="pct"/>
            <w:tcBorders>
              <w:top w:val="single" w:sz="4" w:space="0" w:color="auto"/>
              <w:left w:val="nil"/>
              <w:bottom w:val="double" w:sz="4" w:space="0" w:color="auto"/>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rPr>
              <w:t xml:space="preserve"> 42,657,341 </w:t>
            </w:r>
          </w:p>
        </w:tc>
        <w:tc>
          <w:tcPr>
            <w:tcW w:w="76" w:type="pct"/>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492" w:type="pct"/>
            <w:tcBorders>
              <w:top w:val="single" w:sz="4" w:space="0" w:color="auto"/>
              <w:left w:val="nil"/>
              <w:bottom w:val="double" w:sz="4" w:space="0" w:color="auto"/>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 xml:space="preserve"> (</w:t>
            </w:r>
            <w:r w:rsidRPr="00190C70">
              <w:rPr>
                <w:rFonts w:ascii="Cordia New" w:eastAsia="Times New Roman" w:hAnsi="Cordia New" w:cs="Cordia New"/>
                <w:szCs w:val="22"/>
              </w:rPr>
              <w:t>32,754,991</w:t>
            </w:r>
            <w:r w:rsidRPr="00190C70">
              <w:rPr>
                <w:rFonts w:ascii="Cordia New" w:eastAsia="Times New Roman" w:hAnsi="Cordia New" w:cs="Cordia New"/>
                <w:szCs w:val="22"/>
                <w:cs/>
              </w:rPr>
              <w:t>)</w:t>
            </w:r>
          </w:p>
        </w:tc>
        <w:tc>
          <w:tcPr>
            <w:tcW w:w="81" w:type="pct"/>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484" w:type="pct"/>
            <w:tcBorders>
              <w:top w:val="single" w:sz="4" w:space="0" w:color="auto"/>
              <w:left w:val="nil"/>
              <w:bottom w:val="double" w:sz="4" w:space="0" w:color="auto"/>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rPr>
              <w:t xml:space="preserve"> 153,537 </w:t>
            </w:r>
          </w:p>
        </w:tc>
        <w:tc>
          <w:tcPr>
            <w:tcW w:w="76" w:type="pct"/>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493" w:type="pct"/>
            <w:tcBorders>
              <w:top w:val="single" w:sz="4" w:space="0" w:color="auto"/>
              <w:left w:val="nil"/>
              <w:bottom w:val="double" w:sz="4" w:space="0" w:color="auto"/>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 xml:space="preserve"> (</w:t>
            </w:r>
            <w:r w:rsidRPr="00190C70">
              <w:rPr>
                <w:rFonts w:ascii="Cordia New" w:eastAsia="Times New Roman" w:hAnsi="Cordia New" w:cs="Cordia New"/>
                <w:szCs w:val="22"/>
              </w:rPr>
              <w:t>6,502,378</w:t>
            </w:r>
            <w:r w:rsidRPr="00190C70">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557" w:type="pct"/>
            <w:tcBorders>
              <w:top w:val="single" w:sz="4" w:space="0" w:color="auto"/>
              <w:left w:val="nil"/>
              <w:bottom w:val="double" w:sz="4" w:space="0" w:color="auto"/>
              <w:right w:val="nil"/>
            </w:tcBorders>
            <w:shd w:val="clear" w:color="auto" w:fill="auto"/>
            <w:vAlign w:val="bottom"/>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w:t>
            </w:r>
          </w:p>
        </w:tc>
        <w:tc>
          <w:tcPr>
            <w:tcW w:w="80" w:type="pct"/>
            <w:tcBorders>
              <w:top w:val="nil"/>
              <w:left w:val="nil"/>
              <w:bottom w:val="nil"/>
              <w:right w:val="nil"/>
            </w:tcBorders>
            <w:shd w:val="clear" w:color="auto" w:fill="auto"/>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505" w:type="pct"/>
            <w:gridSpan w:val="2"/>
            <w:tcBorders>
              <w:top w:val="single" w:sz="4" w:space="0" w:color="auto"/>
              <w:left w:val="nil"/>
              <w:bottom w:val="double" w:sz="4" w:space="0" w:color="auto"/>
              <w:right w:val="nil"/>
            </w:tcBorders>
            <w:shd w:val="clear" w:color="auto" w:fill="auto"/>
            <w:vAlign w:val="bottom"/>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cs/>
              </w:rPr>
              <w:t>-</w:t>
            </w:r>
          </w:p>
        </w:tc>
        <w:tc>
          <w:tcPr>
            <w:tcW w:w="76" w:type="pct"/>
            <w:gridSpan w:val="2"/>
            <w:tcBorders>
              <w:top w:val="nil"/>
              <w:left w:val="nil"/>
              <w:bottom w:val="nil"/>
              <w:right w:val="nil"/>
            </w:tcBorders>
            <w:shd w:val="clear" w:color="auto" w:fill="auto"/>
            <w:noWrap/>
            <w:vAlign w:val="bottom"/>
          </w:tcPr>
          <w:p w:rsidR="00190C70" w:rsidRPr="00190C70" w:rsidRDefault="00190C70" w:rsidP="00190C70">
            <w:pPr>
              <w:spacing w:after="0" w:line="240" w:lineRule="auto"/>
              <w:jc w:val="right"/>
              <w:rPr>
                <w:rFonts w:ascii="Cordia New" w:eastAsia="Times New Roman" w:hAnsi="Cordia New" w:cs="Cordia New"/>
                <w:szCs w:val="22"/>
              </w:rPr>
            </w:pPr>
          </w:p>
        </w:tc>
        <w:tc>
          <w:tcPr>
            <w:tcW w:w="489" w:type="pct"/>
            <w:gridSpan w:val="2"/>
            <w:tcBorders>
              <w:top w:val="single" w:sz="4" w:space="0" w:color="auto"/>
              <w:left w:val="nil"/>
              <w:bottom w:val="double" w:sz="4" w:space="0" w:color="auto"/>
              <w:right w:val="nil"/>
            </w:tcBorders>
            <w:shd w:val="clear" w:color="auto" w:fill="auto"/>
            <w:noWrap/>
          </w:tcPr>
          <w:p w:rsidR="00190C70" w:rsidRPr="00190C70" w:rsidRDefault="00190C70" w:rsidP="00190C70">
            <w:pPr>
              <w:spacing w:after="0" w:line="240" w:lineRule="auto"/>
              <w:jc w:val="right"/>
              <w:rPr>
                <w:rFonts w:ascii="Cordia New" w:eastAsia="Times New Roman" w:hAnsi="Cordia New" w:cs="Cordia New"/>
                <w:szCs w:val="22"/>
              </w:rPr>
            </w:pPr>
            <w:r w:rsidRPr="00190C70">
              <w:rPr>
                <w:rFonts w:ascii="Cordia New" w:eastAsia="Times New Roman" w:hAnsi="Cordia New" w:cs="Cordia New"/>
                <w:szCs w:val="22"/>
              </w:rPr>
              <w:t xml:space="preserve"> 3,553,509 </w:t>
            </w:r>
          </w:p>
        </w:tc>
      </w:tr>
      <w:tr w:rsidR="00190C70" w:rsidRPr="00190C70" w:rsidTr="00190C70">
        <w:trPr>
          <w:trHeight w:val="420"/>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rPr>
                <w:rFonts w:ascii="Cordia New" w:eastAsia="Times New Roman" w:hAnsi="Cordia New" w:cs="Cordia New"/>
                <w:b/>
                <w:bCs/>
                <w:szCs w:val="22"/>
              </w:rPr>
            </w:pPr>
            <w:r w:rsidRPr="00142145">
              <w:rPr>
                <w:rFonts w:ascii="Cordia New" w:eastAsia="Times New Roman" w:hAnsi="Cordia New" w:cs="Cordia New"/>
                <w:b/>
                <w:bCs/>
                <w:szCs w:val="22"/>
                <w:cs/>
              </w:rPr>
              <w:t xml:space="preserve">ยอดคงเหลือ ณ วันที่ </w:t>
            </w:r>
            <w:r w:rsidRPr="00142145">
              <w:rPr>
                <w:rFonts w:ascii="Cordia New" w:eastAsia="Times New Roman" w:hAnsi="Cordia New" w:cs="Cordia New"/>
                <w:b/>
                <w:bCs/>
                <w:szCs w:val="22"/>
              </w:rPr>
              <w:t xml:space="preserve">1 </w:t>
            </w:r>
            <w:r w:rsidRPr="00142145">
              <w:rPr>
                <w:rFonts w:ascii="Cordia New" w:eastAsia="Times New Roman" w:hAnsi="Cordia New" w:cs="Cordia New"/>
                <w:b/>
                <w:bCs/>
                <w:szCs w:val="22"/>
                <w:cs/>
              </w:rPr>
              <w:t xml:space="preserve">มกราคม </w:t>
            </w:r>
            <w:r w:rsidRPr="00142145">
              <w:rPr>
                <w:rFonts w:ascii="Cordia New" w:eastAsia="Times New Roman" w:hAnsi="Cordia New" w:cs="Cordia New"/>
                <w:b/>
                <w:bCs/>
                <w:szCs w:val="22"/>
              </w:rPr>
              <w:t>2561</w:t>
            </w:r>
          </w:p>
        </w:tc>
        <w:tc>
          <w:tcPr>
            <w:tcW w:w="488" w:type="pct"/>
            <w:tcBorders>
              <w:top w:val="double" w:sz="4" w:space="0" w:color="auto"/>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42,657,341</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2" w:type="pct"/>
            <w:tcBorders>
              <w:top w:val="double" w:sz="4" w:space="0" w:color="auto"/>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r w:rsidRPr="00142145">
              <w:rPr>
                <w:rFonts w:ascii="Cordia New" w:eastAsia="Times New Roman" w:hAnsi="Cordia New" w:cs="Cordia New"/>
                <w:szCs w:val="22"/>
              </w:rPr>
              <w:t>32,754,991</w:t>
            </w:r>
            <w:r w:rsidRPr="00142145">
              <w:rPr>
                <w:rFonts w:ascii="Cordia New" w:eastAsia="Times New Roman" w:hAnsi="Cordia New" w:cs="Cordia New"/>
                <w:szCs w:val="22"/>
                <w:cs/>
              </w:rPr>
              <w:t>)</w:t>
            </w:r>
          </w:p>
        </w:tc>
        <w:tc>
          <w:tcPr>
            <w:tcW w:w="81"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4" w:type="pct"/>
            <w:tcBorders>
              <w:top w:val="double" w:sz="4" w:space="0" w:color="auto"/>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153,537</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3" w:type="pct"/>
            <w:tcBorders>
              <w:top w:val="double" w:sz="4" w:space="0" w:color="auto"/>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r w:rsidRPr="00142145">
              <w:rPr>
                <w:rFonts w:ascii="Cordia New" w:eastAsia="Times New Roman" w:hAnsi="Cordia New" w:cs="Cordia New"/>
                <w:szCs w:val="22"/>
              </w:rPr>
              <w:t>6,502,378</w:t>
            </w:r>
            <w:r w:rsidRPr="00142145">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57" w:type="pct"/>
            <w:tcBorders>
              <w:top w:val="double" w:sz="4" w:space="0" w:color="auto"/>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80"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05" w:type="pct"/>
            <w:gridSpan w:val="2"/>
            <w:tcBorders>
              <w:top w:val="double" w:sz="4" w:space="0" w:color="auto"/>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76"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9" w:type="pct"/>
            <w:gridSpan w:val="2"/>
            <w:tcBorders>
              <w:top w:val="double" w:sz="4" w:space="0" w:color="auto"/>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3,553,509</w:t>
            </w:r>
          </w:p>
        </w:tc>
      </w:tr>
      <w:tr w:rsidR="00190C70" w:rsidRPr="00190C70" w:rsidTr="00190C70">
        <w:trPr>
          <w:trHeight w:val="80"/>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rPr>
                <w:rFonts w:ascii="Cordia New" w:eastAsia="Times New Roman" w:hAnsi="Cordia New" w:cs="Cordia New"/>
                <w:szCs w:val="22"/>
              </w:rPr>
            </w:pPr>
            <w:r w:rsidRPr="00142145">
              <w:rPr>
                <w:rFonts w:ascii="Cordia New" w:eastAsia="Times New Roman" w:hAnsi="Cordia New" w:cs="Cordia New"/>
                <w:szCs w:val="22"/>
                <w:cs/>
              </w:rPr>
              <w:t>การเพิ่มทุนหุ้นสามัญ</w:t>
            </w:r>
          </w:p>
        </w:tc>
        <w:tc>
          <w:tcPr>
            <w:tcW w:w="488"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5,064</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2"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r w:rsidRPr="00142145">
              <w:rPr>
                <w:rFonts w:ascii="Cordia New" w:eastAsia="Times New Roman" w:hAnsi="Cordia New" w:cs="Cordia New"/>
                <w:szCs w:val="22"/>
              </w:rPr>
              <w:t>4,557</w:t>
            </w:r>
            <w:r w:rsidRPr="00142145">
              <w:rPr>
                <w:rFonts w:ascii="Cordia New" w:eastAsia="Times New Roman" w:hAnsi="Cordia New" w:cs="Cordia New"/>
                <w:szCs w:val="22"/>
                <w:cs/>
              </w:rPr>
              <w:t>)</w:t>
            </w:r>
          </w:p>
        </w:tc>
        <w:tc>
          <w:tcPr>
            <w:tcW w:w="81"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4"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3"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57"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80"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05" w:type="pct"/>
            <w:gridSpan w:val="2"/>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76"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9"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507</w:t>
            </w:r>
          </w:p>
        </w:tc>
      </w:tr>
      <w:tr w:rsidR="00190C70" w:rsidRPr="00190C70" w:rsidTr="00190C70">
        <w:trPr>
          <w:trHeight w:val="80"/>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rPr>
                <w:rFonts w:ascii="Cordia New" w:eastAsia="Times New Roman" w:hAnsi="Cordia New" w:cs="Cordia New"/>
                <w:szCs w:val="22"/>
              </w:rPr>
            </w:pPr>
            <w:r w:rsidRPr="00142145">
              <w:rPr>
                <w:rFonts w:ascii="Cordia New" w:eastAsia="Times New Roman" w:hAnsi="Cordia New" w:cs="Cordia New"/>
                <w:szCs w:val="22"/>
                <w:cs/>
              </w:rPr>
              <w:t>ขาดทุนเบ็ดเสร็จรวมสำหรับปี</w:t>
            </w:r>
          </w:p>
        </w:tc>
        <w:tc>
          <w:tcPr>
            <w:tcW w:w="488"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2"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81"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4"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3"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16,292</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57"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80"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05" w:type="pct"/>
            <w:gridSpan w:val="2"/>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76"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9"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16,292</w:t>
            </w:r>
          </w:p>
        </w:tc>
      </w:tr>
      <w:tr w:rsidR="00190C70" w:rsidRPr="00190C70" w:rsidTr="00190C70">
        <w:trPr>
          <w:trHeight w:val="70"/>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rPr>
                <w:rFonts w:ascii="Cordia New" w:eastAsia="Times New Roman" w:hAnsi="Cordia New" w:cs="Cordia New"/>
                <w:b/>
                <w:bCs/>
                <w:szCs w:val="22"/>
              </w:rPr>
            </w:pPr>
            <w:r w:rsidRPr="00142145">
              <w:rPr>
                <w:rFonts w:ascii="Cordia New" w:eastAsia="Times New Roman" w:hAnsi="Cordia New" w:cs="Cordia New"/>
                <w:b/>
                <w:bCs/>
                <w:szCs w:val="22"/>
                <w:cs/>
              </w:rPr>
              <w:t xml:space="preserve">ยอดคงเหลือ ณ วันที่ </w:t>
            </w:r>
            <w:r w:rsidRPr="00142145">
              <w:rPr>
                <w:rFonts w:ascii="Cordia New" w:eastAsia="Times New Roman" w:hAnsi="Cordia New" w:cs="Cordia New"/>
                <w:b/>
                <w:bCs/>
                <w:szCs w:val="22"/>
              </w:rPr>
              <w:t xml:space="preserve">31 </w:t>
            </w:r>
            <w:r w:rsidRPr="00142145">
              <w:rPr>
                <w:rFonts w:ascii="Cordia New" w:eastAsia="Times New Roman" w:hAnsi="Cordia New" w:cs="Cordia New"/>
                <w:b/>
                <w:bCs/>
                <w:szCs w:val="22"/>
                <w:cs/>
              </w:rPr>
              <w:t xml:space="preserve">ธันวาคม </w:t>
            </w:r>
            <w:r w:rsidRPr="00142145">
              <w:rPr>
                <w:rFonts w:ascii="Cordia New" w:eastAsia="Times New Roman" w:hAnsi="Cordia New" w:cs="Cordia New"/>
                <w:b/>
                <w:bCs/>
                <w:szCs w:val="22"/>
              </w:rPr>
              <w:t>2561</w:t>
            </w:r>
          </w:p>
        </w:tc>
        <w:tc>
          <w:tcPr>
            <w:tcW w:w="488" w:type="pct"/>
            <w:tcBorders>
              <w:top w:val="single" w:sz="4" w:space="0" w:color="auto"/>
              <w:left w:val="nil"/>
              <w:bottom w:val="double" w:sz="6" w:space="0" w:color="auto"/>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42,662,405</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2" w:type="pct"/>
            <w:tcBorders>
              <w:top w:val="single" w:sz="4" w:space="0" w:color="auto"/>
              <w:left w:val="nil"/>
              <w:bottom w:val="double" w:sz="6" w:space="0" w:color="auto"/>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r w:rsidRPr="00142145">
              <w:rPr>
                <w:rFonts w:ascii="Cordia New" w:eastAsia="Times New Roman" w:hAnsi="Cordia New" w:cs="Cordia New"/>
                <w:szCs w:val="22"/>
              </w:rPr>
              <w:t>32,759,548</w:t>
            </w:r>
            <w:r w:rsidRPr="00142145">
              <w:rPr>
                <w:rFonts w:ascii="Cordia New" w:eastAsia="Times New Roman" w:hAnsi="Cordia New" w:cs="Cordia New"/>
                <w:szCs w:val="22"/>
                <w:cs/>
              </w:rPr>
              <w:t>)</w:t>
            </w:r>
          </w:p>
        </w:tc>
        <w:tc>
          <w:tcPr>
            <w:tcW w:w="81"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4" w:type="pct"/>
            <w:tcBorders>
              <w:top w:val="single" w:sz="4" w:space="0" w:color="auto"/>
              <w:left w:val="nil"/>
              <w:bottom w:val="double" w:sz="6" w:space="0" w:color="auto"/>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153,537</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3" w:type="pct"/>
            <w:tcBorders>
              <w:top w:val="single" w:sz="4" w:space="0" w:color="auto"/>
              <w:left w:val="nil"/>
              <w:bottom w:val="double" w:sz="6" w:space="0" w:color="auto"/>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r w:rsidRPr="00142145">
              <w:rPr>
                <w:rFonts w:ascii="Cordia New" w:eastAsia="Times New Roman" w:hAnsi="Cordia New" w:cs="Cordia New"/>
                <w:szCs w:val="22"/>
              </w:rPr>
              <w:t>6,486,086</w:t>
            </w:r>
            <w:r w:rsidRPr="00142145">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57" w:type="pct"/>
            <w:tcBorders>
              <w:top w:val="single" w:sz="4" w:space="0" w:color="auto"/>
              <w:left w:val="nil"/>
              <w:bottom w:val="double" w:sz="6" w:space="0" w:color="auto"/>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80"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05" w:type="pct"/>
            <w:gridSpan w:val="2"/>
            <w:tcBorders>
              <w:top w:val="single" w:sz="4" w:space="0" w:color="auto"/>
              <w:left w:val="nil"/>
              <w:bottom w:val="double" w:sz="6" w:space="0" w:color="auto"/>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76"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9" w:type="pct"/>
            <w:gridSpan w:val="2"/>
            <w:tcBorders>
              <w:top w:val="single" w:sz="4" w:space="0" w:color="auto"/>
              <w:left w:val="nil"/>
              <w:bottom w:val="double" w:sz="6" w:space="0" w:color="auto"/>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3,570,308</w:t>
            </w:r>
          </w:p>
        </w:tc>
      </w:tr>
      <w:tr w:rsidR="00190C70" w:rsidRPr="00190C70" w:rsidTr="00190C70">
        <w:trPr>
          <w:trHeight w:val="288"/>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rPr>
                <w:rFonts w:ascii="Cordia New" w:eastAsia="Times New Roman" w:hAnsi="Cordia New" w:cs="Cordia New"/>
                <w:szCs w:val="22"/>
              </w:rPr>
            </w:pPr>
          </w:p>
        </w:tc>
        <w:tc>
          <w:tcPr>
            <w:tcW w:w="488"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2"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81"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4"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3"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57"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80"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05"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76"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9"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r>
      <w:tr w:rsidR="00190C70" w:rsidRPr="00190C70" w:rsidTr="00190C70">
        <w:trPr>
          <w:trHeight w:val="80"/>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rPr>
                <w:rFonts w:ascii="Cordia New" w:eastAsia="Times New Roman" w:hAnsi="Cordia New" w:cs="Cordia New"/>
                <w:b/>
                <w:bCs/>
                <w:szCs w:val="22"/>
              </w:rPr>
            </w:pPr>
            <w:r w:rsidRPr="00142145">
              <w:rPr>
                <w:rFonts w:ascii="Cordia New" w:eastAsia="Times New Roman" w:hAnsi="Cordia New" w:cs="Cordia New"/>
                <w:b/>
                <w:bCs/>
                <w:szCs w:val="22"/>
                <w:cs/>
              </w:rPr>
              <w:t xml:space="preserve">ยอดคงเหลือ ณ วันที่ </w:t>
            </w:r>
            <w:r w:rsidRPr="00142145">
              <w:rPr>
                <w:rFonts w:ascii="Cordia New" w:eastAsia="Times New Roman" w:hAnsi="Cordia New" w:cs="Cordia New"/>
                <w:b/>
                <w:bCs/>
                <w:szCs w:val="22"/>
              </w:rPr>
              <w:t xml:space="preserve">1 </w:t>
            </w:r>
            <w:r w:rsidRPr="00142145">
              <w:rPr>
                <w:rFonts w:ascii="Cordia New" w:eastAsia="Times New Roman" w:hAnsi="Cordia New" w:cs="Cordia New"/>
                <w:b/>
                <w:bCs/>
                <w:szCs w:val="22"/>
                <w:cs/>
              </w:rPr>
              <w:t xml:space="preserve">มกราคม </w:t>
            </w:r>
            <w:r w:rsidRPr="00142145">
              <w:rPr>
                <w:rFonts w:ascii="Cordia New" w:eastAsia="Times New Roman" w:hAnsi="Cordia New" w:cs="Cordia New"/>
                <w:b/>
                <w:bCs/>
                <w:szCs w:val="22"/>
              </w:rPr>
              <w:t>2562</w:t>
            </w:r>
          </w:p>
        </w:tc>
        <w:tc>
          <w:tcPr>
            <w:tcW w:w="488"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42,662,405</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2"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r w:rsidRPr="00142145">
              <w:rPr>
                <w:rFonts w:ascii="Cordia New" w:eastAsia="Times New Roman" w:hAnsi="Cordia New" w:cs="Cordia New"/>
                <w:szCs w:val="22"/>
              </w:rPr>
              <w:t>32,759,548</w:t>
            </w:r>
            <w:r w:rsidRPr="00142145">
              <w:rPr>
                <w:rFonts w:ascii="Cordia New" w:eastAsia="Times New Roman" w:hAnsi="Cordia New" w:cs="Cordia New"/>
                <w:szCs w:val="22"/>
                <w:cs/>
              </w:rPr>
              <w:t>)</w:t>
            </w:r>
          </w:p>
        </w:tc>
        <w:tc>
          <w:tcPr>
            <w:tcW w:w="81"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4"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153,537</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3"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r w:rsidRPr="00142145">
              <w:rPr>
                <w:rFonts w:ascii="Cordia New" w:eastAsia="Times New Roman" w:hAnsi="Cordia New" w:cs="Cordia New"/>
                <w:szCs w:val="22"/>
              </w:rPr>
              <w:t>6,486,086</w:t>
            </w:r>
            <w:r w:rsidRPr="00142145">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57"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80"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05" w:type="pct"/>
            <w:gridSpan w:val="2"/>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76"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9"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3,570,308</w:t>
            </w:r>
          </w:p>
        </w:tc>
      </w:tr>
      <w:tr w:rsidR="00190C70" w:rsidRPr="00190C70" w:rsidTr="00190C70">
        <w:trPr>
          <w:trHeight w:val="80"/>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rPr>
                <w:rFonts w:ascii="Cordia New" w:eastAsia="Times New Roman" w:hAnsi="Cordia New" w:cs="Cordia New"/>
                <w:szCs w:val="22"/>
              </w:rPr>
            </w:pPr>
            <w:r w:rsidRPr="00142145">
              <w:rPr>
                <w:rFonts w:ascii="Cordia New" w:eastAsia="Times New Roman" w:hAnsi="Cordia New" w:cs="Cordia New"/>
                <w:szCs w:val="22"/>
                <w:cs/>
              </w:rPr>
              <w:t>ขาดทุนเบ็ดเสร็จรวมสำหรับปี</w:t>
            </w:r>
          </w:p>
        </w:tc>
        <w:tc>
          <w:tcPr>
            <w:tcW w:w="488"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2"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81"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4"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3"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r w:rsidRPr="00142145">
              <w:rPr>
                <w:rFonts w:ascii="Cordia New" w:eastAsia="Times New Roman" w:hAnsi="Cordia New" w:cs="Cordia New"/>
                <w:szCs w:val="22"/>
              </w:rPr>
              <w:t>254,646</w:t>
            </w:r>
            <w:r w:rsidRPr="00142145">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57"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r w:rsidRPr="00142145">
              <w:rPr>
                <w:rFonts w:ascii="Cordia New" w:eastAsia="Times New Roman" w:hAnsi="Cordia New" w:cs="Cordia New"/>
                <w:szCs w:val="22"/>
              </w:rPr>
              <w:t>1,494</w:t>
            </w:r>
            <w:r w:rsidRPr="00142145">
              <w:rPr>
                <w:rFonts w:ascii="Cordia New" w:eastAsia="Times New Roman" w:hAnsi="Cordia New" w:cs="Cordia New"/>
                <w:szCs w:val="22"/>
                <w:cs/>
              </w:rPr>
              <w:t>)</w:t>
            </w:r>
          </w:p>
        </w:tc>
        <w:tc>
          <w:tcPr>
            <w:tcW w:w="80"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05" w:type="pct"/>
            <w:gridSpan w:val="2"/>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r w:rsidRPr="00142145">
              <w:rPr>
                <w:rFonts w:ascii="Cordia New" w:eastAsia="Times New Roman" w:hAnsi="Cordia New" w:cs="Cordia New"/>
                <w:szCs w:val="22"/>
              </w:rPr>
              <w:t>1,494</w:t>
            </w:r>
            <w:r w:rsidRPr="00142145">
              <w:rPr>
                <w:rFonts w:ascii="Cordia New" w:eastAsia="Times New Roman" w:hAnsi="Cordia New" w:cs="Cordia New"/>
                <w:szCs w:val="22"/>
                <w:cs/>
              </w:rPr>
              <w:t>)</w:t>
            </w:r>
          </w:p>
        </w:tc>
        <w:tc>
          <w:tcPr>
            <w:tcW w:w="76"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9"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r w:rsidRPr="00142145">
              <w:rPr>
                <w:rFonts w:ascii="Cordia New" w:eastAsia="Times New Roman" w:hAnsi="Cordia New" w:cs="Cordia New"/>
                <w:szCs w:val="22"/>
              </w:rPr>
              <w:t>256,140</w:t>
            </w:r>
            <w:r w:rsidRPr="00142145">
              <w:rPr>
                <w:rFonts w:ascii="Cordia New" w:eastAsia="Times New Roman" w:hAnsi="Cordia New" w:cs="Cordia New"/>
                <w:szCs w:val="22"/>
                <w:cs/>
              </w:rPr>
              <w:t>)</w:t>
            </w:r>
          </w:p>
        </w:tc>
      </w:tr>
      <w:tr w:rsidR="00190C70" w:rsidRPr="00190C70" w:rsidTr="00190C70">
        <w:trPr>
          <w:trHeight w:val="80"/>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rPr>
                <w:rFonts w:ascii="Cordia New" w:eastAsia="Times New Roman" w:hAnsi="Cordia New" w:cs="Cordia New"/>
                <w:szCs w:val="22"/>
              </w:rPr>
            </w:pPr>
            <w:r w:rsidRPr="00142145">
              <w:rPr>
                <w:rFonts w:ascii="Cordia New" w:eastAsia="Times New Roman" w:hAnsi="Cordia New" w:cs="Cordia New"/>
                <w:szCs w:val="22"/>
                <w:cs/>
              </w:rPr>
              <w:t>โอนไปขาดทุนสะสม</w:t>
            </w:r>
          </w:p>
        </w:tc>
        <w:tc>
          <w:tcPr>
            <w:tcW w:w="488"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2"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81"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4"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3"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r w:rsidRPr="00142145">
              <w:rPr>
                <w:rFonts w:ascii="Cordia New" w:eastAsia="Times New Roman" w:hAnsi="Cordia New" w:cs="Cordia New"/>
                <w:szCs w:val="22"/>
              </w:rPr>
              <w:t>1,494</w:t>
            </w:r>
            <w:r w:rsidRPr="00142145">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57"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1,494</w:t>
            </w:r>
          </w:p>
        </w:tc>
        <w:tc>
          <w:tcPr>
            <w:tcW w:w="80"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05" w:type="pct"/>
            <w:gridSpan w:val="2"/>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1,494</w:t>
            </w:r>
          </w:p>
        </w:tc>
        <w:tc>
          <w:tcPr>
            <w:tcW w:w="76"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9" w:type="pct"/>
            <w:gridSpan w:val="2"/>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r>
      <w:tr w:rsidR="00190C70" w:rsidRPr="00190C70" w:rsidTr="00190C70">
        <w:trPr>
          <w:trHeight w:val="70"/>
          <w:jc w:val="center"/>
        </w:trPr>
        <w:tc>
          <w:tcPr>
            <w:tcW w:w="1028" w:type="pct"/>
            <w:tcBorders>
              <w:top w:val="nil"/>
              <w:left w:val="nil"/>
              <w:bottom w:val="nil"/>
              <w:right w:val="nil"/>
            </w:tcBorders>
            <w:shd w:val="clear" w:color="auto" w:fill="auto"/>
            <w:noWrap/>
            <w:vAlign w:val="bottom"/>
            <w:hideMark/>
          </w:tcPr>
          <w:p w:rsidR="00142145" w:rsidRPr="00142145" w:rsidRDefault="00142145" w:rsidP="00142145">
            <w:pPr>
              <w:spacing w:after="0" w:line="240" w:lineRule="auto"/>
              <w:rPr>
                <w:rFonts w:ascii="Cordia New" w:eastAsia="Times New Roman" w:hAnsi="Cordia New" w:cs="Cordia New"/>
                <w:b/>
                <w:bCs/>
                <w:szCs w:val="22"/>
              </w:rPr>
            </w:pPr>
            <w:r w:rsidRPr="00142145">
              <w:rPr>
                <w:rFonts w:ascii="Cordia New" w:eastAsia="Times New Roman" w:hAnsi="Cordia New" w:cs="Cordia New"/>
                <w:b/>
                <w:bCs/>
                <w:szCs w:val="22"/>
                <w:cs/>
              </w:rPr>
              <w:t xml:space="preserve">ยอดคงเหลือ ณ วันที่ </w:t>
            </w:r>
            <w:r w:rsidRPr="00142145">
              <w:rPr>
                <w:rFonts w:ascii="Cordia New" w:eastAsia="Times New Roman" w:hAnsi="Cordia New" w:cs="Cordia New"/>
                <w:b/>
                <w:bCs/>
                <w:szCs w:val="22"/>
              </w:rPr>
              <w:t xml:space="preserve">31 </w:t>
            </w:r>
            <w:r w:rsidRPr="00142145">
              <w:rPr>
                <w:rFonts w:ascii="Cordia New" w:eastAsia="Times New Roman" w:hAnsi="Cordia New" w:cs="Cordia New"/>
                <w:b/>
                <w:bCs/>
                <w:szCs w:val="22"/>
                <w:cs/>
              </w:rPr>
              <w:t xml:space="preserve">ธันวาคม </w:t>
            </w:r>
            <w:r w:rsidRPr="00142145">
              <w:rPr>
                <w:rFonts w:ascii="Cordia New" w:eastAsia="Times New Roman" w:hAnsi="Cordia New" w:cs="Cordia New"/>
                <w:b/>
                <w:bCs/>
                <w:szCs w:val="22"/>
              </w:rPr>
              <w:t>2562</w:t>
            </w:r>
          </w:p>
        </w:tc>
        <w:tc>
          <w:tcPr>
            <w:tcW w:w="488" w:type="pct"/>
            <w:tcBorders>
              <w:top w:val="single" w:sz="4" w:space="0" w:color="auto"/>
              <w:left w:val="nil"/>
              <w:bottom w:val="double" w:sz="6" w:space="0" w:color="auto"/>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42,662,405</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2" w:type="pct"/>
            <w:tcBorders>
              <w:top w:val="single" w:sz="4" w:space="0" w:color="auto"/>
              <w:left w:val="nil"/>
              <w:bottom w:val="double" w:sz="6" w:space="0" w:color="auto"/>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r w:rsidRPr="00142145">
              <w:rPr>
                <w:rFonts w:ascii="Cordia New" w:eastAsia="Times New Roman" w:hAnsi="Cordia New" w:cs="Cordia New"/>
                <w:szCs w:val="22"/>
              </w:rPr>
              <w:t>32,759,548</w:t>
            </w:r>
            <w:r w:rsidRPr="00142145">
              <w:rPr>
                <w:rFonts w:ascii="Cordia New" w:eastAsia="Times New Roman" w:hAnsi="Cordia New" w:cs="Cordia New"/>
                <w:szCs w:val="22"/>
                <w:cs/>
              </w:rPr>
              <w:t>)</w:t>
            </w:r>
          </w:p>
        </w:tc>
        <w:tc>
          <w:tcPr>
            <w:tcW w:w="81"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4" w:type="pct"/>
            <w:tcBorders>
              <w:top w:val="single" w:sz="4" w:space="0" w:color="auto"/>
              <w:left w:val="nil"/>
              <w:bottom w:val="double" w:sz="6" w:space="0" w:color="auto"/>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153,537</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93" w:type="pct"/>
            <w:tcBorders>
              <w:top w:val="single" w:sz="4" w:space="0" w:color="auto"/>
              <w:left w:val="nil"/>
              <w:bottom w:val="double" w:sz="6" w:space="0" w:color="auto"/>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r w:rsidRPr="00142145">
              <w:rPr>
                <w:rFonts w:ascii="Cordia New" w:eastAsia="Times New Roman" w:hAnsi="Cordia New" w:cs="Cordia New"/>
                <w:szCs w:val="22"/>
              </w:rPr>
              <w:t>6,742,226</w:t>
            </w:r>
            <w:r w:rsidRPr="00142145">
              <w:rPr>
                <w:rFonts w:ascii="Cordia New" w:eastAsia="Times New Roman" w:hAnsi="Cordia New" w:cs="Cordia New"/>
                <w:szCs w:val="22"/>
                <w:cs/>
              </w:rPr>
              <w:t>)</w:t>
            </w:r>
          </w:p>
        </w:tc>
        <w:tc>
          <w:tcPr>
            <w:tcW w:w="76" w:type="pct"/>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57" w:type="pct"/>
            <w:tcBorders>
              <w:top w:val="single" w:sz="4" w:space="0" w:color="auto"/>
              <w:left w:val="nil"/>
              <w:bottom w:val="double" w:sz="6" w:space="0" w:color="auto"/>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80" w:type="pct"/>
            <w:tcBorders>
              <w:top w:val="nil"/>
              <w:left w:val="nil"/>
              <w:bottom w:val="nil"/>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505" w:type="pct"/>
            <w:gridSpan w:val="2"/>
            <w:tcBorders>
              <w:top w:val="single" w:sz="4" w:space="0" w:color="auto"/>
              <w:left w:val="nil"/>
              <w:bottom w:val="double" w:sz="6" w:space="0" w:color="auto"/>
              <w:right w:val="nil"/>
            </w:tcBorders>
            <w:shd w:val="clear" w:color="auto" w:fill="auto"/>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cs/>
              </w:rPr>
              <w:t>-</w:t>
            </w:r>
          </w:p>
        </w:tc>
        <w:tc>
          <w:tcPr>
            <w:tcW w:w="76" w:type="pct"/>
            <w:gridSpan w:val="2"/>
            <w:tcBorders>
              <w:top w:val="nil"/>
              <w:left w:val="nil"/>
              <w:bottom w:val="nil"/>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p>
        </w:tc>
        <w:tc>
          <w:tcPr>
            <w:tcW w:w="489" w:type="pct"/>
            <w:gridSpan w:val="2"/>
            <w:tcBorders>
              <w:top w:val="single" w:sz="4" w:space="0" w:color="auto"/>
              <w:left w:val="nil"/>
              <w:bottom w:val="double" w:sz="6" w:space="0" w:color="auto"/>
              <w:right w:val="nil"/>
            </w:tcBorders>
            <w:shd w:val="clear" w:color="auto" w:fill="auto"/>
            <w:noWrap/>
            <w:vAlign w:val="bottom"/>
            <w:hideMark/>
          </w:tcPr>
          <w:p w:rsidR="00142145" w:rsidRPr="00142145" w:rsidRDefault="00142145" w:rsidP="00190C70">
            <w:pPr>
              <w:spacing w:after="0" w:line="240" w:lineRule="auto"/>
              <w:jc w:val="right"/>
              <w:rPr>
                <w:rFonts w:ascii="Cordia New" w:eastAsia="Times New Roman" w:hAnsi="Cordia New" w:cs="Cordia New"/>
                <w:szCs w:val="22"/>
              </w:rPr>
            </w:pPr>
            <w:r w:rsidRPr="00142145">
              <w:rPr>
                <w:rFonts w:ascii="Cordia New" w:eastAsia="Times New Roman" w:hAnsi="Cordia New" w:cs="Cordia New"/>
                <w:szCs w:val="22"/>
              </w:rPr>
              <w:t>3,314,168</w:t>
            </w:r>
          </w:p>
        </w:tc>
      </w:tr>
    </w:tbl>
    <w:p w:rsidR="005E4BEC" w:rsidRPr="005E4BEC" w:rsidRDefault="005E4BEC" w:rsidP="005E4BEC">
      <w:pPr>
        <w:spacing w:after="0" w:line="240" w:lineRule="auto"/>
        <w:rPr>
          <w:rFonts w:ascii="Cordia New" w:eastAsia="Calibri" w:hAnsi="Cordia New" w:cs="Cordia New"/>
          <w:color w:val="000000"/>
          <w:sz w:val="30"/>
          <w:szCs w:val="30"/>
        </w:rPr>
      </w:pPr>
    </w:p>
    <w:p w:rsidR="006709E6" w:rsidRDefault="006709E6" w:rsidP="00E840A7">
      <w:pPr>
        <w:spacing w:before="120" w:after="0" w:line="240" w:lineRule="auto"/>
        <w:rPr>
          <w:rFonts w:ascii="Cordia New" w:eastAsia="Calibri" w:hAnsi="Cordia New" w:cs="Cordia New"/>
          <w:b/>
          <w:bCs/>
          <w:color w:val="000099"/>
          <w:sz w:val="36"/>
          <w:szCs w:val="36"/>
        </w:rPr>
      </w:pPr>
    </w:p>
    <w:p w:rsidR="006709E6" w:rsidRDefault="006709E6" w:rsidP="00E840A7">
      <w:pPr>
        <w:spacing w:before="120" w:after="0" w:line="240" w:lineRule="auto"/>
        <w:rPr>
          <w:rFonts w:ascii="Cordia New" w:eastAsia="Calibri" w:hAnsi="Cordia New" w:cs="Cordia New"/>
          <w:b/>
          <w:bCs/>
          <w:color w:val="000099"/>
          <w:sz w:val="36"/>
          <w:szCs w:val="36"/>
          <w:cs/>
        </w:rPr>
        <w:sectPr w:rsidR="006709E6" w:rsidSect="006709E6">
          <w:headerReference w:type="default" r:id="rId10"/>
          <w:footerReference w:type="default" r:id="rId11"/>
          <w:pgSz w:w="16834" w:h="11909" w:orient="landscape" w:code="9"/>
          <w:pgMar w:top="1440" w:right="1440" w:bottom="1440" w:left="1440" w:header="360" w:footer="504" w:gutter="0"/>
          <w:cols w:space="720"/>
          <w:docGrid w:linePitch="360"/>
        </w:sectPr>
      </w:pPr>
    </w:p>
    <w:p w:rsidR="00E840A7" w:rsidRDefault="00E840A7" w:rsidP="00E840A7">
      <w:pPr>
        <w:spacing w:before="120" w:after="0" w:line="240" w:lineRule="auto"/>
        <w:rPr>
          <w:rFonts w:ascii="Cordia New" w:eastAsia="Calibri" w:hAnsi="Cordia New" w:cs="Cordia New"/>
          <w:b/>
          <w:bCs/>
          <w:color w:val="000099"/>
          <w:sz w:val="36"/>
          <w:szCs w:val="36"/>
        </w:rPr>
      </w:pPr>
      <w:r w:rsidRPr="00E840A7">
        <w:rPr>
          <w:rFonts w:ascii="Cordia New" w:eastAsia="Calibri" w:hAnsi="Cordia New" w:cs="Cordia New"/>
          <w:b/>
          <w:bCs/>
          <w:color w:val="000099"/>
          <w:sz w:val="36"/>
          <w:szCs w:val="36"/>
        </w:rPr>
        <w:lastRenderedPageBreak/>
        <w:t>13</w:t>
      </w:r>
      <w:r w:rsidRPr="00E840A7">
        <w:rPr>
          <w:rFonts w:ascii="Cordia New" w:eastAsia="Calibri" w:hAnsi="Cordia New" w:cs="Cordia New"/>
          <w:b/>
          <w:bCs/>
          <w:color w:val="000099"/>
          <w:sz w:val="36"/>
          <w:szCs w:val="36"/>
          <w:cs/>
        </w:rPr>
        <w:t>.</w:t>
      </w:r>
      <w:r w:rsidRPr="00E840A7">
        <w:rPr>
          <w:rFonts w:ascii="Cordia New" w:eastAsia="Calibri" w:hAnsi="Cordia New" w:cs="Cordia New"/>
          <w:b/>
          <w:bCs/>
          <w:color w:val="000099"/>
          <w:sz w:val="36"/>
          <w:szCs w:val="36"/>
        </w:rPr>
        <w:t>2</w:t>
      </w:r>
      <w:r w:rsidRPr="00E840A7">
        <w:rPr>
          <w:rFonts w:ascii="Cordia New" w:eastAsia="Calibri" w:hAnsi="Cordia New" w:cs="Cordia New"/>
          <w:b/>
          <w:bCs/>
          <w:color w:val="000099"/>
          <w:sz w:val="36"/>
          <w:szCs w:val="36"/>
        </w:rPr>
        <w:tab/>
      </w:r>
      <w:r w:rsidRPr="00E840A7">
        <w:rPr>
          <w:rFonts w:ascii="Cordia New" w:eastAsia="Calibri" w:hAnsi="Cordia New" w:cs="Cordia New"/>
          <w:b/>
          <w:bCs/>
          <w:color w:val="000099"/>
          <w:sz w:val="36"/>
          <w:szCs w:val="36"/>
          <w:cs/>
        </w:rPr>
        <w:t>อัตราส่วนทางการเงิน</w:t>
      </w:r>
    </w:p>
    <w:p w:rsidR="00E840A7" w:rsidRPr="00B35F31" w:rsidRDefault="00B35F31" w:rsidP="00B35F31">
      <w:pPr>
        <w:spacing w:before="120" w:after="0" w:line="240" w:lineRule="auto"/>
        <w:ind w:firstLine="720"/>
        <w:jc w:val="thaiDistribute"/>
        <w:rPr>
          <w:rFonts w:ascii="Cordia New" w:eastAsia="Calibri" w:hAnsi="Cordia New" w:cs="Cordia New"/>
          <w:color w:val="000000"/>
          <w:sz w:val="30"/>
          <w:szCs w:val="30"/>
        </w:rPr>
      </w:pPr>
      <w:r w:rsidRPr="00B35F31">
        <w:rPr>
          <w:rFonts w:ascii="Cordia New" w:eastAsia="Calibri" w:hAnsi="Cordia New" w:cs="Cordia New"/>
          <w:color w:val="000000"/>
          <w:sz w:val="30"/>
          <w:szCs w:val="30"/>
          <w:cs/>
        </w:rPr>
        <w:t xml:space="preserve">อัตราส่วนทางการเงินที่สำคัญ ณ วันที่ </w:t>
      </w:r>
      <w:r w:rsidRPr="00B35F31">
        <w:rPr>
          <w:rFonts w:ascii="Cordia New" w:eastAsia="Calibri" w:hAnsi="Cordia New" w:cs="Cordia New"/>
          <w:color w:val="000000"/>
          <w:sz w:val="30"/>
          <w:szCs w:val="30"/>
        </w:rPr>
        <w:t xml:space="preserve">31 </w:t>
      </w:r>
      <w:r w:rsidRPr="00B35F31">
        <w:rPr>
          <w:rFonts w:ascii="Cordia New" w:eastAsia="Calibri" w:hAnsi="Cordia New" w:cs="Cordia New"/>
          <w:color w:val="000000"/>
          <w:sz w:val="30"/>
          <w:szCs w:val="30"/>
          <w:cs/>
        </w:rPr>
        <w:t xml:space="preserve">ธันวาคม </w:t>
      </w:r>
      <w:r>
        <w:rPr>
          <w:rFonts w:ascii="Cordia New" w:eastAsia="Calibri" w:hAnsi="Cordia New" w:cs="Cordia New"/>
          <w:color w:val="000000"/>
          <w:sz w:val="30"/>
          <w:szCs w:val="30"/>
        </w:rPr>
        <w:t xml:space="preserve">2560 </w:t>
      </w:r>
      <w:r>
        <w:rPr>
          <w:rFonts w:ascii="Cordia New" w:eastAsia="Calibri" w:hAnsi="Cordia New" w:cs="Cordia New"/>
          <w:color w:val="000000"/>
          <w:sz w:val="30"/>
          <w:szCs w:val="30"/>
          <w:cs/>
        </w:rPr>
        <w:t xml:space="preserve">- </w:t>
      </w:r>
      <w:r>
        <w:rPr>
          <w:rFonts w:ascii="Cordia New" w:eastAsia="Calibri" w:hAnsi="Cordia New" w:cs="Cordia New"/>
          <w:color w:val="000000"/>
          <w:sz w:val="30"/>
          <w:szCs w:val="30"/>
        </w:rPr>
        <w:t>2562</w:t>
      </w:r>
    </w:p>
    <w:tbl>
      <w:tblPr>
        <w:tblW w:w="5101" w:type="pct"/>
        <w:jc w:val="center"/>
        <w:tblBorders>
          <w:top w:val="single" w:sz="2" w:space="0" w:color="000099"/>
          <w:left w:val="single" w:sz="2" w:space="0" w:color="000099"/>
          <w:bottom w:val="single" w:sz="2" w:space="0" w:color="000099"/>
          <w:right w:val="single" w:sz="2" w:space="0" w:color="000099"/>
          <w:insideH w:val="single" w:sz="2" w:space="0" w:color="000099"/>
          <w:insideV w:val="single" w:sz="2" w:space="0" w:color="000099"/>
        </w:tblBorders>
        <w:tblLook w:val="04A0" w:firstRow="1" w:lastRow="0" w:firstColumn="1" w:lastColumn="0" w:noHBand="0" w:noVBand="1"/>
      </w:tblPr>
      <w:tblGrid>
        <w:gridCol w:w="5050"/>
        <w:gridCol w:w="712"/>
        <w:gridCol w:w="1175"/>
        <w:gridCol w:w="1254"/>
        <w:gridCol w:w="1014"/>
      </w:tblGrid>
      <w:tr w:rsidR="00152B46" w:rsidRPr="00152B46" w:rsidTr="003E68A6">
        <w:trPr>
          <w:trHeight w:val="300"/>
          <w:jc w:val="center"/>
        </w:trPr>
        <w:tc>
          <w:tcPr>
            <w:tcW w:w="3130" w:type="pct"/>
            <w:gridSpan w:val="2"/>
            <w:shd w:val="clear" w:color="auto" w:fill="0033CC"/>
            <w:noWrap/>
            <w:vAlign w:val="center"/>
          </w:tcPr>
          <w:p w:rsidR="00152B46" w:rsidRPr="00152B46" w:rsidRDefault="00152B46" w:rsidP="00152B46">
            <w:pPr>
              <w:spacing w:after="0" w:line="240" w:lineRule="auto"/>
              <w:jc w:val="center"/>
              <w:rPr>
                <w:rFonts w:ascii="Cordia New" w:eastAsia="Calibri" w:hAnsi="Cordia New" w:cs="Cordia New"/>
                <w:b/>
                <w:bCs/>
                <w:color w:val="FFFFFF"/>
                <w:sz w:val="30"/>
                <w:szCs w:val="30"/>
              </w:rPr>
            </w:pPr>
            <w:r w:rsidRPr="00152B46">
              <w:rPr>
                <w:rFonts w:ascii="Cordia New" w:eastAsia="Times New Roman" w:hAnsi="Cordia New" w:cs="Cordia New"/>
                <w:b/>
                <w:bCs/>
                <w:color w:val="FFFFFF"/>
                <w:sz w:val="30"/>
                <w:szCs w:val="30"/>
                <w:cs/>
              </w:rPr>
              <w:t>อัตราส่วนทางการเงิน</w:t>
            </w:r>
          </w:p>
        </w:tc>
        <w:tc>
          <w:tcPr>
            <w:tcW w:w="638" w:type="pct"/>
            <w:shd w:val="clear" w:color="auto" w:fill="0033CC"/>
            <w:vAlign w:val="center"/>
          </w:tcPr>
          <w:p w:rsidR="00152B46" w:rsidRPr="00152B46" w:rsidRDefault="00152B46" w:rsidP="00152B46">
            <w:pPr>
              <w:spacing w:after="0" w:line="240" w:lineRule="auto"/>
              <w:jc w:val="center"/>
              <w:rPr>
                <w:rFonts w:ascii="Cordia New" w:eastAsia="Calibri" w:hAnsi="Cordia New" w:cs="Cordia New"/>
                <w:b/>
                <w:bCs/>
                <w:color w:val="FFFFFF"/>
                <w:sz w:val="30"/>
                <w:szCs w:val="30"/>
                <w:cs/>
              </w:rPr>
            </w:pPr>
            <w:r w:rsidRPr="00152B46">
              <w:rPr>
                <w:rFonts w:ascii="Cordia New" w:eastAsia="Calibri" w:hAnsi="Cordia New" w:cs="Cordia New"/>
                <w:b/>
                <w:bCs/>
                <w:color w:val="FFFFFF"/>
                <w:sz w:val="30"/>
                <w:szCs w:val="30"/>
                <w:cs/>
              </w:rPr>
              <w:t xml:space="preserve">ปี </w:t>
            </w:r>
            <w:r>
              <w:rPr>
                <w:rFonts w:ascii="Cordia New" w:eastAsia="Calibri" w:hAnsi="Cordia New" w:cs="Cordia New"/>
                <w:b/>
                <w:bCs/>
                <w:color w:val="FFFFFF"/>
                <w:sz w:val="30"/>
                <w:szCs w:val="30"/>
              </w:rPr>
              <w:t>2562</w:t>
            </w:r>
          </w:p>
        </w:tc>
        <w:tc>
          <w:tcPr>
            <w:tcW w:w="681" w:type="pct"/>
            <w:shd w:val="clear" w:color="auto" w:fill="0033CC"/>
            <w:vAlign w:val="center"/>
          </w:tcPr>
          <w:p w:rsidR="00152B46" w:rsidRPr="00152B46" w:rsidRDefault="00152B46" w:rsidP="00152B46">
            <w:pPr>
              <w:spacing w:after="0" w:line="240" w:lineRule="auto"/>
              <w:jc w:val="center"/>
              <w:rPr>
                <w:rFonts w:ascii="Cordia New" w:eastAsia="Calibri" w:hAnsi="Cordia New" w:cs="Cordia New"/>
                <w:b/>
                <w:bCs/>
                <w:color w:val="FFFFFF"/>
                <w:sz w:val="30"/>
                <w:szCs w:val="30"/>
                <w:cs/>
              </w:rPr>
            </w:pPr>
            <w:r w:rsidRPr="00152B46">
              <w:rPr>
                <w:rFonts w:ascii="Cordia New" w:eastAsia="Calibri" w:hAnsi="Cordia New" w:cs="Cordia New"/>
                <w:b/>
                <w:bCs/>
                <w:color w:val="FFFFFF"/>
                <w:sz w:val="30"/>
                <w:szCs w:val="30"/>
                <w:cs/>
              </w:rPr>
              <w:t xml:space="preserve">ปี </w:t>
            </w:r>
            <w:r>
              <w:rPr>
                <w:rFonts w:ascii="Cordia New" w:eastAsia="Calibri" w:hAnsi="Cordia New" w:cs="Cordia New"/>
                <w:b/>
                <w:bCs/>
                <w:color w:val="FFFFFF"/>
                <w:sz w:val="30"/>
                <w:szCs w:val="30"/>
              </w:rPr>
              <w:t>2561</w:t>
            </w:r>
          </w:p>
        </w:tc>
        <w:tc>
          <w:tcPr>
            <w:tcW w:w="551" w:type="pct"/>
            <w:shd w:val="clear" w:color="auto" w:fill="0033CC"/>
            <w:vAlign w:val="center"/>
          </w:tcPr>
          <w:p w:rsidR="00152B46" w:rsidRPr="00152B46" w:rsidRDefault="00152B46" w:rsidP="00152B46">
            <w:pPr>
              <w:spacing w:after="0" w:line="240" w:lineRule="auto"/>
              <w:jc w:val="center"/>
              <w:rPr>
                <w:rFonts w:ascii="Cordia New" w:eastAsia="Calibri" w:hAnsi="Cordia New" w:cs="Cordia New"/>
                <w:b/>
                <w:bCs/>
                <w:color w:val="FFFFFF"/>
                <w:sz w:val="30"/>
                <w:szCs w:val="30"/>
                <w:cs/>
              </w:rPr>
            </w:pPr>
            <w:r w:rsidRPr="00152B46">
              <w:rPr>
                <w:rFonts w:ascii="Cordia New" w:eastAsia="Calibri" w:hAnsi="Cordia New" w:cs="Cordia New"/>
                <w:b/>
                <w:bCs/>
                <w:color w:val="FFFFFF"/>
                <w:sz w:val="30"/>
                <w:szCs w:val="30"/>
                <w:cs/>
              </w:rPr>
              <w:t xml:space="preserve">ปี </w:t>
            </w:r>
            <w:r>
              <w:rPr>
                <w:rFonts w:ascii="Cordia New" w:eastAsia="Calibri" w:hAnsi="Cordia New" w:cs="Cordia New"/>
                <w:b/>
                <w:bCs/>
                <w:color w:val="FFFFFF"/>
                <w:sz w:val="30"/>
                <w:szCs w:val="30"/>
              </w:rPr>
              <w:t>2560</w:t>
            </w:r>
          </w:p>
        </w:tc>
      </w:tr>
      <w:tr w:rsidR="00152B46" w:rsidRPr="00152B46" w:rsidTr="003E68A6">
        <w:trPr>
          <w:trHeight w:val="300"/>
          <w:jc w:val="center"/>
        </w:trPr>
        <w:tc>
          <w:tcPr>
            <w:tcW w:w="5000" w:type="pct"/>
            <w:gridSpan w:val="5"/>
            <w:shd w:val="clear" w:color="auto" w:fill="0066CC"/>
            <w:noWrap/>
            <w:vAlign w:val="center"/>
          </w:tcPr>
          <w:p w:rsidR="00152B46" w:rsidRPr="00152B46" w:rsidRDefault="00152B46" w:rsidP="00152B46">
            <w:pPr>
              <w:spacing w:after="0" w:line="240" w:lineRule="auto"/>
              <w:rPr>
                <w:rFonts w:ascii="Cordia New" w:eastAsia="Calibri" w:hAnsi="Cordia New" w:cs="Cordia New"/>
                <w:b/>
                <w:bCs/>
                <w:color w:val="FFFFFF"/>
                <w:sz w:val="30"/>
                <w:szCs w:val="30"/>
                <w:cs/>
              </w:rPr>
            </w:pPr>
            <w:r w:rsidRPr="00152B46">
              <w:rPr>
                <w:rFonts w:ascii="Cordia New" w:eastAsia="Times New Roman" w:hAnsi="Cordia New" w:cs="Cordia New"/>
                <w:b/>
                <w:bCs/>
                <w:color w:val="FFFFFF"/>
                <w:sz w:val="30"/>
                <w:szCs w:val="30"/>
                <w:cs/>
              </w:rPr>
              <w:t>อัตราส่วนสภาพคล่อง (</w:t>
            </w:r>
            <w:r w:rsidRPr="00152B46">
              <w:rPr>
                <w:rFonts w:ascii="Cordia New" w:eastAsia="Times New Roman" w:hAnsi="Cordia New" w:cs="Cordia New"/>
                <w:b/>
                <w:bCs/>
                <w:color w:val="FFFFFF"/>
                <w:sz w:val="30"/>
                <w:szCs w:val="30"/>
              </w:rPr>
              <w:t>LIQUIDITY RATIO</w:t>
            </w:r>
            <w:r w:rsidRPr="00152B46">
              <w:rPr>
                <w:rFonts w:ascii="Cordia New" w:eastAsia="Times New Roman" w:hAnsi="Cordia New" w:cs="Cordia New"/>
                <w:b/>
                <w:bCs/>
                <w:color w:val="FFFFFF"/>
                <w:sz w:val="30"/>
                <w:szCs w:val="30"/>
                <w:cs/>
              </w:rPr>
              <w:t>)</w:t>
            </w:r>
            <w:r w:rsidRPr="00152B46">
              <w:rPr>
                <w:rFonts w:ascii="Cordia New" w:eastAsia="Calibri" w:hAnsi="Cordia New" w:cs="Cordia New"/>
                <w:b/>
                <w:bCs/>
                <w:color w:val="FFFFFF"/>
                <w:sz w:val="30"/>
                <w:szCs w:val="30"/>
              </w:rPr>
              <w:t> </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อัตราส่วนสภาพคล่อง</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(เท่า)</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1</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13 </w:t>
            </w:r>
          </w:p>
        </w:tc>
        <w:tc>
          <w:tcPr>
            <w:tcW w:w="681" w:type="pct"/>
            <w:shd w:val="clear" w:color="auto" w:fill="auto"/>
          </w:tcPr>
          <w:p w:rsidR="00722248" w:rsidRPr="004C7C25" w:rsidRDefault="00722248" w:rsidP="00722248">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1</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21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1</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45</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อัตราส่วนสภาพคล่องหมุนเร็ว</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(เท่า)</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0</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52 </w:t>
            </w:r>
          </w:p>
        </w:tc>
        <w:tc>
          <w:tcPr>
            <w:tcW w:w="681" w:type="pct"/>
            <w:shd w:val="clear" w:color="auto" w:fill="auto"/>
          </w:tcPr>
          <w:p w:rsidR="00722248" w:rsidRPr="004C7C25" w:rsidRDefault="00722248" w:rsidP="00722248">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0</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52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73</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อัตราส่วนสภาพคล่องกระแสเงินสด</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(เท่า)</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cs/>
              </w:rPr>
              <w:t xml:space="preserve"> (</w:t>
            </w:r>
            <w:r w:rsidRPr="00B43240">
              <w:rPr>
                <w:rFonts w:ascii="Cordia New" w:eastAsia="Calibri" w:hAnsi="Cordia New" w:cs="Cordia New"/>
                <w:color w:val="000000"/>
                <w:sz w:val="30"/>
                <w:szCs w:val="30"/>
              </w:rPr>
              <w:t>0</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01</w:t>
            </w:r>
            <w:r w:rsidRPr="00B43240">
              <w:rPr>
                <w:rFonts w:ascii="Cordia New" w:eastAsia="Calibri" w:hAnsi="Cordia New" w:cs="Cordia New"/>
                <w:color w:val="000000"/>
                <w:sz w:val="30"/>
                <w:szCs w:val="30"/>
                <w:cs/>
              </w:rPr>
              <w:t>)</w:t>
            </w:r>
          </w:p>
        </w:tc>
        <w:tc>
          <w:tcPr>
            <w:tcW w:w="681" w:type="pct"/>
            <w:shd w:val="clear" w:color="auto" w:fill="auto"/>
          </w:tcPr>
          <w:p w:rsidR="00722248" w:rsidRPr="004C7C25" w:rsidRDefault="00722248" w:rsidP="00722248">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0</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03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30</w:t>
            </w:r>
            <w:r w:rsidRPr="00722248">
              <w:rPr>
                <w:rFonts w:ascii="Cordia New" w:eastAsia="Calibri" w:hAnsi="Cordia New" w:cs="Cordia New"/>
                <w:color w:val="000000"/>
                <w:sz w:val="30"/>
                <w:szCs w:val="30"/>
                <w:cs/>
              </w:rPr>
              <w:t>)</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อัตราส่วนหมุนเวียนลูกหนี้การค้า</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(เท่า)</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4</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30 </w:t>
            </w:r>
          </w:p>
        </w:tc>
        <w:tc>
          <w:tcPr>
            <w:tcW w:w="681" w:type="pct"/>
            <w:shd w:val="clear" w:color="auto" w:fill="auto"/>
          </w:tcPr>
          <w:p w:rsidR="00722248" w:rsidRPr="004C7C25" w:rsidRDefault="00722248" w:rsidP="00722248">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4</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10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4</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51</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ระยะเวลาเก็บหนี้เฉลี่ย</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(วัน)</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84</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88 </w:t>
            </w:r>
          </w:p>
        </w:tc>
        <w:tc>
          <w:tcPr>
            <w:tcW w:w="681" w:type="pct"/>
            <w:shd w:val="clear" w:color="auto" w:fill="auto"/>
          </w:tcPr>
          <w:p w:rsidR="00722248" w:rsidRPr="004C7C25" w:rsidRDefault="00722248" w:rsidP="00722248">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89</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02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80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93</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อัตราส่วนหมุนเวียนสินค้าคงเหลือ</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(เท่า)</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0</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28 </w:t>
            </w:r>
          </w:p>
        </w:tc>
        <w:tc>
          <w:tcPr>
            <w:tcW w:w="681" w:type="pct"/>
            <w:shd w:val="clear" w:color="auto" w:fill="auto"/>
          </w:tcPr>
          <w:p w:rsidR="00722248" w:rsidRPr="004C7C25" w:rsidRDefault="00722248" w:rsidP="00722248">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0</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19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22</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ระยะเวลาขายสินค้าเฉลี่ย</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(วัน)</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1,303</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57 </w:t>
            </w:r>
          </w:p>
        </w:tc>
        <w:tc>
          <w:tcPr>
            <w:tcW w:w="681" w:type="pct"/>
            <w:shd w:val="clear" w:color="auto" w:fill="auto"/>
          </w:tcPr>
          <w:p w:rsidR="00722248" w:rsidRPr="004C7C25" w:rsidRDefault="00722248" w:rsidP="00722248">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1,921</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05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1,659</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09</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อัตราส่วนหมุนเวียนเจ้าหนี้</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(เท่า)</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1</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78 </w:t>
            </w:r>
          </w:p>
        </w:tc>
        <w:tc>
          <w:tcPr>
            <w:tcW w:w="681" w:type="pct"/>
            <w:shd w:val="clear" w:color="auto" w:fill="auto"/>
          </w:tcPr>
          <w:p w:rsidR="00722248" w:rsidRPr="004C7C25" w:rsidRDefault="00722248" w:rsidP="00722248">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1</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42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2</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42</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ระยะเวลาชำระหนี้</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(วัน)</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205</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06 </w:t>
            </w:r>
          </w:p>
        </w:tc>
        <w:tc>
          <w:tcPr>
            <w:tcW w:w="681" w:type="pct"/>
            <w:shd w:val="clear" w:color="auto" w:fill="auto"/>
          </w:tcPr>
          <w:p w:rsidR="00722248" w:rsidRPr="004C7C25" w:rsidRDefault="00722248" w:rsidP="00722248">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257</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04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150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83</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rPr>
              <w:t>Cash Cycle</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(วัน)</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1,183</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40 </w:t>
            </w:r>
          </w:p>
        </w:tc>
        <w:tc>
          <w:tcPr>
            <w:tcW w:w="681" w:type="pct"/>
            <w:shd w:val="clear" w:color="auto" w:fill="auto"/>
          </w:tcPr>
          <w:p w:rsidR="00722248" w:rsidRPr="004C7C25" w:rsidRDefault="00722248" w:rsidP="00722248">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1,753</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03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1,589</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20</w:t>
            </w:r>
          </w:p>
        </w:tc>
      </w:tr>
      <w:tr w:rsidR="00152B46" w:rsidRPr="00152B46" w:rsidTr="003E68A6">
        <w:trPr>
          <w:trHeight w:val="300"/>
          <w:jc w:val="center"/>
        </w:trPr>
        <w:tc>
          <w:tcPr>
            <w:tcW w:w="5000" w:type="pct"/>
            <w:gridSpan w:val="5"/>
            <w:shd w:val="clear" w:color="auto" w:fill="0066CC"/>
            <w:noWrap/>
            <w:vAlign w:val="center"/>
          </w:tcPr>
          <w:p w:rsidR="00152B46" w:rsidRPr="00152B46" w:rsidRDefault="00152B46" w:rsidP="00152B46">
            <w:pPr>
              <w:spacing w:after="0" w:line="240" w:lineRule="auto"/>
              <w:rPr>
                <w:rFonts w:ascii="Cordia New" w:eastAsia="Calibri" w:hAnsi="Cordia New" w:cs="Cordia New"/>
                <w:b/>
                <w:bCs/>
                <w:color w:val="FFFFFF"/>
                <w:sz w:val="30"/>
                <w:szCs w:val="30"/>
              </w:rPr>
            </w:pPr>
            <w:r w:rsidRPr="00152B46">
              <w:rPr>
                <w:rFonts w:ascii="Cordia New" w:eastAsia="Times New Roman" w:hAnsi="Cordia New" w:cs="Cordia New"/>
                <w:b/>
                <w:bCs/>
                <w:color w:val="FFFFFF"/>
                <w:sz w:val="30"/>
                <w:szCs w:val="30"/>
                <w:cs/>
              </w:rPr>
              <w:t>อัตราส่วนแสดงความสามารถในการหากำไร (</w:t>
            </w:r>
            <w:r w:rsidRPr="00152B46">
              <w:rPr>
                <w:rFonts w:ascii="Cordia New" w:eastAsia="Times New Roman" w:hAnsi="Cordia New" w:cs="Cordia New"/>
                <w:b/>
                <w:bCs/>
                <w:color w:val="FFFFFF"/>
                <w:sz w:val="30"/>
                <w:szCs w:val="30"/>
              </w:rPr>
              <w:t>PROFITABILITY RATIO</w:t>
            </w:r>
            <w:r w:rsidRPr="00152B46">
              <w:rPr>
                <w:rFonts w:ascii="Cordia New" w:eastAsia="Times New Roman" w:hAnsi="Cordia New" w:cs="Cordia New"/>
                <w:b/>
                <w:bCs/>
                <w:color w:val="FFFFFF"/>
                <w:sz w:val="30"/>
                <w:szCs w:val="30"/>
                <w:cs/>
              </w:rPr>
              <w:t>)</w:t>
            </w:r>
            <w:r w:rsidRPr="00152B46">
              <w:rPr>
                <w:rFonts w:ascii="Cordia New" w:eastAsia="Calibri" w:hAnsi="Cordia New" w:cs="Cordia New"/>
                <w:b/>
                <w:bCs/>
                <w:color w:val="FFFFFF"/>
                <w:sz w:val="30"/>
                <w:szCs w:val="30"/>
              </w:rPr>
              <w:t> </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อัตรากำไรขั้นต้น</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9</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33 </w:t>
            </w:r>
          </w:p>
        </w:tc>
        <w:tc>
          <w:tcPr>
            <w:tcW w:w="681" w:type="pct"/>
            <w:shd w:val="clear" w:color="auto" w:fill="auto"/>
          </w:tcPr>
          <w:p w:rsidR="00722248" w:rsidRPr="004C7C25" w:rsidRDefault="00722248" w:rsidP="00722248">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14</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53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6</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56 </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อัตรากำไรจากการดำเนินงาน</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cs/>
              </w:rPr>
              <w:t xml:space="preserve"> (</w:t>
            </w:r>
            <w:r w:rsidRPr="00B43240">
              <w:rPr>
                <w:rFonts w:ascii="Cordia New" w:eastAsia="Calibri" w:hAnsi="Cordia New" w:cs="Cordia New"/>
                <w:color w:val="000000"/>
                <w:sz w:val="30"/>
                <w:szCs w:val="30"/>
              </w:rPr>
              <w:t>28</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85</w:t>
            </w:r>
            <w:r w:rsidRPr="00B43240">
              <w:rPr>
                <w:rFonts w:ascii="Cordia New" w:eastAsia="Calibri" w:hAnsi="Cordia New" w:cs="Cordia New"/>
                <w:color w:val="000000"/>
                <w:sz w:val="30"/>
                <w:szCs w:val="30"/>
                <w:cs/>
              </w:rPr>
              <w:t>)</w:t>
            </w:r>
          </w:p>
        </w:tc>
        <w:tc>
          <w:tcPr>
            <w:tcW w:w="681" w:type="pct"/>
            <w:shd w:val="clear" w:color="auto" w:fill="auto"/>
          </w:tcPr>
          <w:p w:rsidR="00722248" w:rsidRPr="004C7C25" w:rsidRDefault="00722248" w:rsidP="00722248">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9</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08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cs/>
              </w:rPr>
              <w:t xml:space="preserve"> (</w:t>
            </w:r>
            <w:r w:rsidRPr="00722248">
              <w:rPr>
                <w:rFonts w:ascii="Cordia New" w:eastAsia="Calibri" w:hAnsi="Cordia New" w:cs="Cordia New"/>
                <w:color w:val="000000"/>
                <w:sz w:val="30"/>
                <w:szCs w:val="30"/>
              </w:rPr>
              <w:t>18</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29</w:t>
            </w:r>
            <w:r w:rsidRPr="00722248">
              <w:rPr>
                <w:rFonts w:ascii="Cordia New" w:eastAsia="Calibri" w:hAnsi="Cordia New" w:cs="Cordia New"/>
                <w:color w:val="000000"/>
                <w:sz w:val="30"/>
                <w:szCs w:val="30"/>
                <w:cs/>
              </w:rPr>
              <w:t>)</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อัตรากำไรอื่น</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17</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32 </w:t>
            </w:r>
          </w:p>
        </w:tc>
        <w:tc>
          <w:tcPr>
            <w:tcW w:w="681" w:type="pct"/>
            <w:shd w:val="clear" w:color="auto" w:fill="auto"/>
          </w:tcPr>
          <w:p w:rsidR="00722248" w:rsidRPr="004C7C25" w:rsidRDefault="00722248" w:rsidP="00722248">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36</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80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16</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60 </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อัตราส่วนเงินสดต่อการทำกำไร</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N</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A </w:t>
            </w:r>
          </w:p>
        </w:tc>
        <w:tc>
          <w:tcPr>
            <w:tcW w:w="681" w:type="pct"/>
            <w:shd w:val="clear" w:color="auto" w:fill="auto"/>
          </w:tcPr>
          <w:p w:rsidR="00722248" w:rsidRPr="004C7C25" w:rsidRDefault="00722248" w:rsidP="00722248">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165</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24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N</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A </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อัตรากำไรสุทธิ</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cs/>
              </w:rPr>
              <w:t xml:space="preserve"> (</w:t>
            </w:r>
            <w:r w:rsidRPr="00B43240">
              <w:rPr>
                <w:rFonts w:ascii="Cordia New" w:eastAsia="Calibri" w:hAnsi="Cordia New" w:cs="Cordia New"/>
                <w:color w:val="000000"/>
                <w:sz w:val="30"/>
                <w:szCs w:val="30"/>
              </w:rPr>
              <w:t>23</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99</w:t>
            </w:r>
            <w:r w:rsidRPr="00B43240">
              <w:rPr>
                <w:rFonts w:ascii="Cordia New" w:eastAsia="Calibri" w:hAnsi="Cordia New" w:cs="Cordia New"/>
                <w:color w:val="000000"/>
                <w:sz w:val="30"/>
                <w:szCs w:val="30"/>
                <w:cs/>
              </w:rPr>
              <w:t>)</w:t>
            </w:r>
          </w:p>
        </w:tc>
        <w:tc>
          <w:tcPr>
            <w:tcW w:w="681" w:type="pct"/>
            <w:shd w:val="clear" w:color="auto" w:fill="auto"/>
          </w:tcPr>
          <w:p w:rsidR="00722248" w:rsidRPr="004C7C25" w:rsidRDefault="00722248" w:rsidP="00722248">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9</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08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cs/>
              </w:rPr>
              <w:t xml:space="preserve"> (</w:t>
            </w:r>
            <w:r w:rsidRPr="00722248">
              <w:rPr>
                <w:rFonts w:ascii="Cordia New" w:eastAsia="Calibri" w:hAnsi="Cordia New" w:cs="Cordia New"/>
                <w:color w:val="000000"/>
                <w:sz w:val="30"/>
                <w:szCs w:val="30"/>
              </w:rPr>
              <w:t>21</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51</w:t>
            </w:r>
            <w:r w:rsidRPr="00722248">
              <w:rPr>
                <w:rFonts w:ascii="Cordia New" w:eastAsia="Calibri" w:hAnsi="Cordia New" w:cs="Cordia New"/>
                <w:color w:val="000000"/>
                <w:sz w:val="30"/>
                <w:szCs w:val="30"/>
                <w:cs/>
              </w:rPr>
              <w:t>)</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อัตราผลตอบแทนผู้ถือหุ้น</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cs/>
              </w:rPr>
              <w:t xml:space="preserve"> (</w:t>
            </w:r>
            <w:r w:rsidRPr="00B43240">
              <w:rPr>
                <w:rFonts w:ascii="Cordia New" w:eastAsia="Calibri" w:hAnsi="Cordia New" w:cs="Cordia New"/>
                <w:color w:val="000000"/>
                <w:sz w:val="30"/>
                <w:szCs w:val="30"/>
              </w:rPr>
              <w:t>5</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22</w:t>
            </w:r>
            <w:r w:rsidRPr="00B43240">
              <w:rPr>
                <w:rFonts w:ascii="Cordia New" w:eastAsia="Calibri" w:hAnsi="Cordia New" w:cs="Cordia New"/>
                <w:color w:val="000000"/>
                <w:sz w:val="30"/>
                <w:szCs w:val="30"/>
                <w:cs/>
              </w:rPr>
              <w:t>)</w:t>
            </w:r>
          </w:p>
        </w:tc>
        <w:tc>
          <w:tcPr>
            <w:tcW w:w="681" w:type="pct"/>
            <w:shd w:val="clear" w:color="auto" w:fill="auto"/>
          </w:tcPr>
          <w:p w:rsidR="00722248" w:rsidRPr="004C7C25" w:rsidRDefault="00722248" w:rsidP="00722248">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2</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06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cs/>
              </w:rPr>
              <w:t xml:space="preserve"> (</w:t>
            </w:r>
            <w:r w:rsidRPr="00722248">
              <w:rPr>
                <w:rFonts w:ascii="Cordia New" w:eastAsia="Calibri" w:hAnsi="Cordia New" w:cs="Cordia New"/>
                <w:color w:val="000000"/>
                <w:sz w:val="30"/>
                <w:szCs w:val="30"/>
              </w:rPr>
              <w:t>8</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70</w:t>
            </w:r>
            <w:r w:rsidRPr="00722248">
              <w:rPr>
                <w:rFonts w:ascii="Cordia New" w:eastAsia="Calibri" w:hAnsi="Cordia New" w:cs="Cordia New"/>
                <w:color w:val="000000"/>
                <w:sz w:val="30"/>
                <w:szCs w:val="30"/>
                <w:cs/>
              </w:rPr>
              <w:t>)</w:t>
            </w:r>
          </w:p>
        </w:tc>
      </w:tr>
      <w:tr w:rsidR="00152B46" w:rsidRPr="00152B46" w:rsidTr="003E68A6">
        <w:trPr>
          <w:trHeight w:val="300"/>
          <w:jc w:val="center"/>
        </w:trPr>
        <w:tc>
          <w:tcPr>
            <w:tcW w:w="5000" w:type="pct"/>
            <w:gridSpan w:val="5"/>
            <w:shd w:val="clear" w:color="auto" w:fill="0066CC"/>
            <w:noWrap/>
            <w:vAlign w:val="center"/>
          </w:tcPr>
          <w:p w:rsidR="00152B46" w:rsidRPr="00152B46" w:rsidRDefault="00152B46" w:rsidP="00152B46">
            <w:pPr>
              <w:spacing w:after="0" w:line="240" w:lineRule="auto"/>
              <w:rPr>
                <w:rFonts w:ascii="Cordia New" w:eastAsia="Calibri" w:hAnsi="Cordia New" w:cs="Cordia New"/>
                <w:b/>
                <w:bCs/>
                <w:color w:val="FFFFFF"/>
                <w:sz w:val="30"/>
                <w:szCs w:val="30"/>
              </w:rPr>
            </w:pPr>
            <w:r w:rsidRPr="00152B46">
              <w:rPr>
                <w:rFonts w:ascii="Cordia New" w:eastAsia="Times New Roman" w:hAnsi="Cordia New" w:cs="Cordia New"/>
                <w:b/>
                <w:bCs/>
                <w:color w:val="FFFFFF"/>
                <w:sz w:val="30"/>
                <w:szCs w:val="30"/>
                <w:cs/>
              </w:rPr>
              <w:t>อัตราส่วนแสดงประสิทธิภาพในการดำเนินงาน (</w:t>
            </w:r>
            <w:r w:rsidRPr="00152B46">
              <w:rPr>
                <w:rFonts w:ascii="Cordia New" w:eastAsia="Times New Roman" w:hAnsi="Cordia New" w:cs="Cordia New"/>
                <w:b/>
                <w:bCs/>
                <w:color w:val="FFFFFF"/>
                <w:sz w:val="30"/>
                <w:szCs w:val="30"/>
              </w:rPr>
              <w:t>EFFICIENCY RATIO</w:t>
            </w:r>
            <w:r w:rsidRPr="00152B46">
              <w:rPr>
                <w:rFonts w:ascii="Cordia New" w:eastAsia="Times New Roman" w:hAnsi="Cordia New" w:cs="Cordia New"/>
                <w:b/>
                <w:bCs/>
                <w:color w:val="FFFFFF"/>
                <w:sz w:val="30"/>
                <w:szCs w:val="30"/>
                <w:cs/>
              </w:rPr>
              <w:t>)</w:t>
            </w:r>
            <w:r w:rsidRPr="00152B46">
              <w:rPr>
                <w:rFonts w:ascii="Cordia New" w:eastAsia="Calibri" w:hAnsi="Cordia New" w:cs="Cordia New"/>
                <w:b/>
                <w:bCs/>
                <w:color w:val="FFFFFF"/>
                <w:sz w:val="30"/>
                <w:szCs w:val="30"/>
              </w:rPr>
              <w:t> </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อัตราผลตอบแทนจากสินทรัพย์</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cs/>
              </w:rPr>
              <w:t xml:space="preserve"> (</w:t>
            </w:r>
            <w:r w:rsidRPr="00B43240">
              <w:rPr>
                <w:rFonts w:ascii="Cordia New" w:eastAsia="Calibri" w:hAnsi="Cordia New" w:cs="Cordia New"/>
                <w:color w:val="000000"/>
                <w:sz w:val="30"/>
                <w:szCs w:val="30"/>
              </w:rPr>
              <w:t>2</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67</w:t>
            </w:r>
            <w:r w:rsidRPr="00B43240">
              <w:rPr>
                <w:rFonts w:ascii="Cordia New" w:eastAsia="Calibri" w:hAnsi="Cordia New" w:cs="Cordia New"/>
                <w:color w:val="000000"/>
                <w:sz w:val="30"/>
                <w:szCs w:val="30"/>
                <w:cs/>
              </w:rPr>
              <w:t>)</w:t>
            </w:r>
          </w:p>
        </w:tc>
        <w:tc>
          <w:tcPr>
            <w:tcW w:w="68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1</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07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cs/>
              </w:rPr>
              <w:t xml:space="preserve"> (</w:t>
            </w:r>
            <w:r w:rsidRPr="00722248">
              <w:rPr>
                <w:rFonts w:ascii="Cordia New" w:eastAsia="Calibri" w:hAnsi="Cordia New" w:cs="Cordia New"/>
                <w:color w:val="000000"/>
                <w:sz w:val="30"/>
                <w:szCs w:val="30"/>
              </w:rPr>
              <w:t>2</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68</w:t>
            </w:r>
            <w:r w:rsidRPr="00722248">
              <w:rPr>
                <w:rFonts w:ascii="Cordia New" w:eastAsia="Calibri" w:hAnsi="Cordia New" w:cs="Cordia New"/>
                <w:color w:val="000000"/>
                <w:sz w:val="30"/>
                <w:szCs w:val="30"/>
                <w:cs/>
              </w:rPr>
              <w:t>)</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อัตราผลตอบแทนจากสินทรัพย์ถาวร</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cs/>
              </w:rPr>
              <w:t xml:space="preserve"> (</w:t>
            </w:r>
            <w:r w:rsidRPr="00B43240">
              <w:rPr>
                <w:rFonts w:ascii="Cordia New" w:eastAsia="Calibri" w:hAnsi="Cordia New" w:cs="Cordia New"/>
                <w:color w:val="000000"/>
                <w:sz w:val="30"/>
                <w:szCs w:val="30"/>
              </w:rPr>
              <w:t>8</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40</w:t>
            </w:r>
            <w:r w:rsidRPr="00B43240">
              <w:rPr>
                <w:rFonts w:ascii="Cordia New" w:eastAsia="Calibri" w:hAnsi="Cordia New" w:cs="Cordia New"/>
                <w:color w:val="000000"/>
                <w:sz w:val="30"/>
                <w:szCs w:val="30"/>
                <w:cs/>
              </w:rPr>
              <w:t>)</w:t>
            </w:r>
          </w:p>
        </w:tc>
        <w:tc>
          <w:tcPr>
            <w:tcW w:w="68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13</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51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cs/>
              </w:rPr>
              <w:t xml:space="preserve"> (</w:t>
            </w:r>
            <w:r w:rsidRPr="00722248">
              <w:rPr>
                <w:rFonts w:ascii="Cordia New" w:eastAsia="Calibri" w:hAnsi="Cordia New" w:cs="Cordia New"/>
                <w:color w:val="000000"/>
                <w:sz w:val="30"/>
                <w:szCs w:val="30"/>
              </w:rPr>
              <w:t>6</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42</w:t>
            </w:r>
            <w:r w:rsidRPr="00722248">
              <w:rPr>
                <w:rFonts w:ascii="Cordia New" w:eastAsia="Calibri" w:hAnsi="Cordia New" w:cs="Cordia New"/>
                <w:color w:val="000000"/>
                <w:sz w:val="30"/>
                <w:szCs w:val="30"/>
                <w:cs/>
              </w:rPr>
              <w:t>)</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อัตราการหมุนของสินทรัพย์</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(เท่า)</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cs/>
              </w:rPr>
              <w:t xml:space="preserve"> </w:t>
            </w:r>
            <w:r w:rsidR="000167DD" w:rsidRPr="000167DD">
              <w:rPr>
                <w:rFonts w:ascii="Cordia New" w:eastAsia="Calibri" w:hAnsi="Cordia New" w:cs="Cordia New"/>
                <w:color w:val="000000"/>
                <w:sz w:val="30"/>
                <w:szCs w:val="30"/>
              </w:rPr>
              <w:t xml:space="preserve"> 0</w:t>
            </w:r>
            <w:r w:rsidR="000167DD" w:rsidRPr="000167DD">
              <w:rPr>
                <w:rFonts w:ascii="Cordia New" w:eastAsia="Calibri" w:hAnsi="Cordia New" w:cs="Cordia New"/>
                <w:color w:val="000000"/>
                <w:sz w:val="30"/>
                <w:szCs w:val="30"/>
                <w:cs/>
              </w:rPr>
              <w:t>.</w:t>
            </w:r>
            <w:r w:rsidR="000167DD" w:rsidRPr="000167DD">
              <w:rPr>
                <w:rFonts w:ascii="Cordia New" w:eastAsia="Calibri" w:hAnsi="Cordia New" w:cs="Cordia New"/>
                <w:color w:val="000000"/>
                <w:sz w:val="30"/>
                <w:szCs w:val="30"/>
              </w:rPr>
              <w:t xml:space="preserve">11 </w:t>
            </w:r>
            <w:r w:rsidRPr="00B43240">
              <w:rPr>
                <w:rFonts w:ascii="Cordia New" w:eastAsia="Calibri" w:hAnsi="Cordia New" w:cs="Cordia New"/>
                <w:color w:val="000000"/>
                <w:sz w:val="30"/>
                <w:szCs w:val="30"/>
                <w:cs/>
              </w:rPr>
              <w:t xml:space="preserve"> </w:t>
            </w:r>
          </w:p>
        </w:tc>
        <w:tc>
          <w:tcPr>
            <w:tcW w:w="68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12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12 </w:t>
            </w:r>
          </w:p>
        </w:tc>
      </w:tr>
      <w:tr w:rsidR="00152B46" w:rsidRPr="00152B46" w:rsidTr="003E68A6">
        <w:trPr>
          <w:trHeight w:val="300"/>
          <w:jc w:val="center"/>
        </w:trPr>
        <w:tc>
          <w:tcPr>
            <w:tcW w:w="5000" w:type="pct"/>
            <w:gridSpan w:val="5"/>
            <w:shd w:val="clear" w:color="auto" w:fill="0066CC"/>
            <w:noWrap/>
            <w:vAlign w:val="center"/>
          </w:tcPr>
          <w:p w:rsidR="00152B46" w:rsidRPr="00152B46" w:rsidRDefault="00152B46" w:rsidP="00152B46">
            <w:pPr>
              <w:spacing w:after="0" w:line="240" w:lineRule="auto"/>
              <w:rPr>
                <w:rFonts w:ascii="Cordia New" w:eastAsia="Calibri" w:hAnsi="Cordia New" w:cs="Cordia New"/>
                <w:b/>
                <w:bCs/>
                <w:color w:val="FFFFFF"/>
                <w:sz w:val="30"/>
                <w:szCs w:val="30"/>
              </w:rPr>
            </w:pPr>
            <w:r w:rsidRPr="00152B46">
              <w:rPr>
                <w:rFonts w:ascii="Cordia New" w:eastAsia="Times New Roman" w:hAnsi="Cordia New" w:cs="Cordia New"/>
                <w:b/>
                <w:bCs/>
                <w:color w:val="FFFFFF"/>
                <w:sz w:val="30"/>
                <w:szCs w:val="30"/>
                <w:cs/>
              </w:rPr>
              <w:t>อัตราส่วนวิเคราะห์นโยบายทางการเงิน (</w:t>
            </w:r>
            <w:r w:rsidRPr="00152B46">
              <w:rPr>
                <w:rFonts w:ascii="Cordia New" w:eastAsia="Times New Roman" w:hAnsi="Cordia New" w:cs="Cordia New"/>
                <w:b/>
                <w:bCs/>
                <w:color w:val="FFFFFF"/>
                <w:sz w:val="30"/>
                <w:szCs w:val="30"/>
              </w:rPr>
              <w:t>FINANCIAL POLICY RATIO</w:t>
            </w:r>
            <w:r w:rsidRPr="00152B46">
              <w:rPr>
                <w:rFonts w:ascii="Cordia New" w:eastAsia="Times New Roman" w:hAnsi="Cordia New" w:cs="Cordia New"/>
                <w:b/>
                <w:bCs/>
                <w:color w:val="FFFFFF"/>
                <w:sz w:val="30"/>
                <w:szCs w:val="30"/>
                <w:cs/>
              </w:rPr>
              <w:t>)</w:t>
            </w:r>
            <w:r w:rsidRPr="00152B46">
              <w:rPr>
                <w:rFonts w:ascii="Cordia New" w:eastAsia="Calibri" w:hAnsi="Cordia New" w:cs="Cordia New"/>
                <w:b/>
                <w:bCs/>
                <w:color w:val="FFFFFF"/>
                <w:sz w:val="30"/>
                <w:szCs w:val="30"/>
              </w:rPr>
              <w:t> </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อัตราส่วนหนี้สินต่อส่วนของผู้ถือหุ้น</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(เท่า)</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0</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97 </w:t>
            </w:r>
          </w:p>
        </w:tc>
        <w:tc>
          <w:tcPr>
            <w:tcW w:w="68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94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93 </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อัตราส่วนความสามารถชำระดอกเบี้ย</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(เท่า)</w:t>
            </w:r>
          </w:p>
        </w:tc>
        <w:tc>
          <w:tcPr>
            <w:tcW w:w="638"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CD41E0">
              <w:rPr>
                <w:rFonts w:ascii="Cordia New" w:eastAsia="Calibri" w:hAnsi="Cordia New" w:cs="Cordia New"/>
                <w:color w:val="000000"/>
                <w:sz w:val="30"/>
                <w:szCs w:val="30"/>
              </w:rPr>
              <w:t>N</w:t>
            </w:r>
            <w:r w:rsidRPr="00CD41E0">
              <w:rPr>
                <w:rFonts w:ascii="Cordia New" w:eastAsia="Calibri" w:hAnsi="Cordia New" w:cs="Cordia New"/>
                <w:color w:val="000000"/>
                <w:sz w:val="30"/>
                <w:szCs w:val="30"/>
                <w:cs/>
              </w:rPr>
              <w:t>/</w:t>
            </w:r>
            <w:r w:rsidRPr="00CD41E0">
              <w:rPr>
                <w:rFonts w:ascii="Cordia New" w:eastAsia="Calibri" w:hAnsi="Cordia New" w:cs="Cordia New"/>
                <w:color w:val="000000"/>
                <w:sz w:val="30"/>
                <w:szCs w:val="30"/>
              </w:rPr>
              <w:t xml:space="preserve">A </w:t>
            </w:r>
          </w:p>
        </w:tc>
        <w:tc>
          <w:tcPr>
            <w:tcW w:w="68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3</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42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13058A">
              <w:rPr>
                <w:rFonts w:ascii="Cordia New" w:eastAsia="Calibri" w:hAnsi="Cordia New" w:cs="Cordia New"/>
                <w:color w:val="000000"/>
                <w:sz w:val="30"/>
                <w:szCs w:val="30"/>
              </w:rPr>
              <w:t>N</w:t>
            </w:r>
            <w:r w:rsidRPr="0013058A">
              <w:rPr>
                <w:rFonts w:ascii="Cordia New" w:eastAsia="Calibri" w:hAnsi="Cordia New" w:cs="Cordia New"/>
                <w:color w:val="000000"/>
                <w:sz w:val="30"/>
                <w:szCs w:val="30"/>
                <w:cs/>
              </w:rPr>
              <w:t>/</w:t>
            </w:r>
            <w:r w:rsidRPr="0013058A">
              <w:rPr>
                <w:rFonts w:ascii="Cordia New" w:eastAsia="Calibri" w:hAnsi="Cordia New" w:cs="Cordia New"/>
                <w:color w:val="000000"/>
                <w:sz w:val="30"/>
                <w:szCs w:val="30"/>
              </w:rPr>
              <w:t xml:space="preserve">A </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อัตราส่วนความสามารถชำระภาระผูกพัน (</w:t>
            </w:r>
            <w:r w:rsidRPr="00152B46">
              <w:rPr>
                <w:rFonts w:ascii="Cordia New" w:eastAsia="Times New Roman" w:hAnsi="Cordia New" w:cs="Cordia New"/>
                <w:color w:val="000000"/>
                <w:sz w:val="30"/>
                <w:szCs w:val="30"/>
              </w:rPr>
              <w:t>cash basis</w:t>
            </w:r>
            <w:r w:rsidRPr="00152B46">
              <w:rPr>
                <w:rFonts w:ascii="Cordia New" w:eastAsia="Times New Roman" w:hAnsi="Cordia New" w:cs="Cordia New"/>
                <w:color w:val="000000"/>
                <w:sz w:val="30"/>
                <w:szCs w:val="30"/>
                <w:cs/>
              </w:rPr>
              <w:t>)</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(เท่า)</w:t>
            </w:r>
          </w:p>
        </w:tc>
        <w:tc>
          <w:tcPr>
            <w:tcW w:w="638"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CD41E0">
              <w:rPr>
                <w:rFonts w:ascii="Cordia New" w:eastAsia="Calibri" w:hAnsi="Cordia New" w:cs="Cordia New"/>
                <w:color w:val="000000"/>
                <w:sz w:val="30"/>
                <w:szCs w:val="30"/>
              </w:rPr>
              <w:t>N</w:t>
            </w:r>
            <w:r w:rsidRPr="00CD41E0">
              <w:rPr>
                <w:rFonts w:ascii="Cordia New" w:eastAsia="Calibri" w:hAnsi="Cordia New" w:cs="Cordia New"/>
                <w:color w:val="000000"/>
                <w:sz w:val="30"/>
                <w:szCs w:val="30"/>
                <w:cs/>
              </w:rPr>
              <w:t>/</w:t>
            </w:r>
            <w:r w:rsidRPr="00CD41E0">
              <w:rPr>
                <w:rFonts w:ascii="Cordia New" w:eastAsia="Calibri" w:hAnsi="Cordia New" w:cs="Cordia New"/>
                <w:color w:val="000000"/>
                <w:sz w:val="30"/>
                <w:szCs w:val="30"/>
              </w:rPr>
              <w:t xml:space="preserve">A </w:t>
            </w:r>
          </w:p>
        </w:tc>
        <w:tc>
          <w:tcPr>
            <w:tcW w:w="68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08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13058A">
              <w:rPr>
                <w:rFonts w:ascii="Cordia New" w:eastAsia="Calibri" w:hAnsi="Cordia New" w:cs="Cordia New"/>
                <w:color w:val="000000"/>
                <w:sz w:val="30"/>
                <w:szCs w:val="30"/>
              </w:rPr>
              <w:t>N</w:t>
            </w:r>
            <w:r w:rsidRPr="0013058A">
              <w:rPr>
                <w:rFonts w:ascii="Cordia New" w:eastAsia="Calibri" w:hAnsi="Cordia New" w:cs="Cordia New"/>
                <w:color w:val="000000"/>
                <w:sz w:val="30"/>
                <w:szCs w:val="30"/>
                <w:cs/>
              </w:rPr>
              <w:t>/</w:t>
            </w:r>
            <w:r w:rsidRPr="0013058A">
              <w:rPr>
                <w:rFonts w:ascii="Cordia New" w:eastAsia="Calibri" w:hAnsi="Cordia New" w:cs="Cordia New"/>
                <w:color w:val="000000"/>
                <w:sz w:val="30"/>
                <w:szCs w:val="30"/>
              </w:rPr>
              <w:t xml:space="preserve">A </w:t>
            </w:r>
          </w:p>
        </w:tc>
      </w:tr>
      <w:tr w:rsidR="00722248" w:rsidRPr="00152B46" w:rsidTr="003E68A6">
        <w:trPr>
          <w:trHeight w:val="300"/>
          <w:jc w:val="center"/>
        </w:trPr>
        <w:tc>
          <w:tcPr>
            <w:tcW w:w="2743" w:type="pct"/>
            <w:shd w:val="clear" w:color="auto" w:fill="auto"/>
            <w:noWrap/>
            <w:vAlign w:val="center"/>
          </w:tcPr>
          <w:p w:rsidR="00722248" w:rsidRPr="00152B46" w:rsidRDefault="00722248" w:rsidP="00722248">
            <w:pPr>
              <w:spacing w:after="0" w:line="240" w:lineRule="auto"/>
              <w:rPr>
                <w:rFonts w:ascii="Cordia New" w:eastAsia="Times New Roman" w:hAnsi="Cordia New" w:cs="Cordia New"/>
                <w:color w:val="000000"/>
                <w:sz w:val="30"/>
                <w:szCs w:val="30"/>
              </w:rPr>
            </w:pPr>
            <w:r w:rsidRPr="00152B46">
              <w:rPr>
                <w:rFonts w:ascii="Cordia New" w:eastAsia="Times New Roman" w:hAnsi="Cordia New" w:cs="Cordia New"/>
                <w:color w:val="000000"/>
                <w:sz w:val="30"/>
                <w:szCs w:val="30"/>
                <w:cs/>
              </w:rPr>
              <w:t>อัตราการจ่ายเงินปันผล</w:t>
            </w:r>
          </w:p>
        </w:tc>
        <w:tc>
          <w:tcPr>
            <w:tcW w:w="387" w:type="pct"/>
            <w:shd w:val="clear" w:color="auto" w:fill="auto"/>
            <w:vAlign w:val="center"/>
          </w:tcPr>
          <w:p w:rsidR="00722248" w:rsidRPr="00152B46" w:rsidRDefault="00722248" w:rsidP="00722248">
            <w:pPr>
              <w:spacing w:after="0" w:line="240" w:lineRule="auto"/>
              <w:jc w:val="center"/>
              <w:rPr>
                <w:rFonts w:ascii="Cordia New" w:eastAsia="Calibri" w:hAnsi="Cordia New" w:cs="Cordia New"/>
                <w:color w:val="000000"/>
                <w:sz w:val="30"/>
                <w:szCs w:val="30"/>
              </w:rPr>
            </w:pPr>
            <w:r w:rsidRPr="00152B46">
              <w:rPr>
                <w:rFonts w:ascii="Cordia New" w:eastAsia="Calibri" w:hAnsi="Cordia New" w:cs="Cordia New"/>
                <w:color w:val="000000"/>
                <w:sz w:val="30"/>
                <w:szCs w:val="30"/>
                <w:cs/>
              </w:rPr>
              <w:t>(%)</w:t>
            </w:r>
          </w:p>
        </w:tc>
        <w:tc>
          <w:tcPr>
            <w:tcW w:w="638" w:type="pct"/>
            <w:shd w:val="clear" w:color="auto" w:fill="auto"/>
          </w:tcPr>
          <w:p w:rsidR="00722248" w:rsidRPr="00B43240" w:rsidRDefault="00722248" w:rsidP="00722248">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N</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A </w:t>
            </w:r>
          </w:p>
        </w:tc>
        <w:tc>
          <w:tcPr>
            <w:tcW w:w="68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N</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A </w:t>
            </w:r>
          </w:p>
        </w:tc>
        <w:tc>
          <w:tcPr>
            <w:tcW w:w="551" w:type="pct"/>
            <w:shd w:val="clear" w:color="auto" w:fill="auto"/>
          </w:tcPr>
          <w:p w:rsidR="00722248" w:rsidRPr="00722248" w:rsidRDefault="00722248" w:rsidP="00722248">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N</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A </w:t>
            </w:r>
          </w:p>
        </w:tc>
      </w:tr>
    </w:tbl>
    <w:p w:rsidR="00E0346F" w:rsidRDefault="00E0346F" w:rsidP="00E840A7">
      <w:pPr>
        <w:spacing w:before="120" w:after="0" w:line="240" w:lineRule="auto"/>
        <w:rPr>
          <w:rFonts w:ascii="Cordia New" w:eastAsia="Calibri" w:hAnsi="Cordia New" w:cs="Cordia New"/>
          <w:b/>
          <w:bCs/>
          <w:color w:val="000099"/>
          <w:sz w:val="36"/>
          <w:szCs w:val="36"/>
        </w:rPr>
      </w:pPr>
    </w:p>
    <w:p w:rsidR="00E0346F" w:rsidRDefault="00E0346F" w:rsidP="00E840A7">
      <w:pPr>
        <w:spacing w:before="120" w:after="0" w:line="240" w:lineRule="auto"/>
        <w:rPr>
          <w:rFonts w:ascii="Cordia New" w:eastAsia="Calibri" w:hAnsi="Cordia New" w:cs="Cordia New"/>
          <w:b/>
          <w:bCs/>
          <w:color w:val="000099"/>
          <w:sz w:val="36"/>
          <w:szCs w:val="36"/>
        </w:rPr>
      </w:pPr>
    </w:p>
    <w:p w:rsidR="0053229C" w:rsidRDefault="0053229C" w:rsidP="0053229C">
      <w:pPr>
        <w:spacing w:before="360" w:after="0" w:line="240" w:lineRule="auto"/>
        <w:rPr>
          <w:rFonts w:ascii="Cordia New" w:eastAsia="Calibri" w:hAnsi="Cordia New" w:cs="Cordia New"/>
          <w:b/>
          <w:bCs/>
          <w:color w:val="000000" w:themeColor="text1"/>
          <w:sz w:val="40"/>
          <w:szCs w:val="40"/>
        </w:rPr>
      </w:pPr>
      <w:r w:rsidRPr="0053229C">
        <w:rPr>
          <w:rFonts w:ascii="Cordia New" w:eastAsia="Calibri" w:hAnsi="Cordia New" w:cs="Cordia New"/>
          <w:b/>
          <w:bCs/>
          <w:color w:val="000000" w:themeColor="text1"/>
          <w:sz w:val="40"/>
          <w:szCs w:val="40"/>
        </w:rPr>
        <w:lastRenderedPageBreak/>
        <w:t>14</w:t>
      </w:r>
      <w:r w:rsidRPr="0053229C">
        <w:rPr>
          <w:rFonts w:ascii="Cordia New" w:eastAsia="Calibri" w:hAnsi="Cordia New" w:cs="Cordia New"/>
          <w:b/>
          <w:bCs/>
          <w:color w:val="000000" w:themeColor="text1"/>
          <w:sz w:val="40"/>
          <w:szCs w:val="40"/>
          <w:cs/>
        </w:rPr>
        <w:t>.</w:t>
      </w:r>
      <w:r w:rsidRPr="0053229C">
        <w:rPr>
          <w:rFonts w:ascii="Cordia New" w:eastAsia="Calibri" w:hAnsi="Cordia New" w:cs="Cordia New"/>
          <w:b/>
          <w:bCs/>
          <w:color w:val="000000" w:themeColor="text1"/>
          <w:sz w:val="40"/>
          <w:szCs w:val="40"/>
        </w:rPr>
        <w:tab/>
      </w:r>
      <w:r w:rsidRPr="0053229C">
        <w:rPr>
          <w:rFonts w:ascii="Cordia New" w:eastAsia="Calibri" w:hAnsi="Cordia New" w:cs="Cordia New"/>
          <w:b/>
          <w:bCs/>
          <w:color w:val="000000" w:themeColor="text1"/>
          <w:sz w:val="40"/>
          <w:szCs w:val="40"/>
          <w:cs/>
        </w:rPr>
        <w:t>การวิเคราะห์และคำอธิบายของฝ่ายจัดการ</w:t>
      </w:r>
    </w:p>
    <w:p w:rsidR="00E840A7" w:rsidRPr="00E840A7" w:rsidRDefault="00E840A7" w:rsidP="00E840A7">
      <w:pPr>
        <w:spacing w:before="120" w:after="0" w:line="240" w:lineRule="auto"/>
        <w:rPr>
          <w:rFonts w:ascii="Cordia New" w:eastAsia="Calibri" w:hAnsi="Cordia New" w:cs="Cordia New"/>
          <w:b/>
          <w:bCs/>
          <w:color w:val="000099"/>
          <w:sz w:val="36"/>
          <w:szCs w:val="36"/>
        </w:rPr>
      </w:pPr>
      <w:r w:rsidRPr="00E840A7">
        <w:rPr>
          <w:rFonts w:ascii="Cordia New" w:eastAsia="Calibri" w:hAnsi="Cordia New" w:cs="Cordia New"/>
          <w:b/>
          <w:bCs/>
          <w:color w:val="000099"/>
          <w:sz w:val="36"/>
          <w:szCs w:val="36"/>
        </w:rPr>
        <w:t>14</w:t>
      </w:r>
      <w:r w:rsidRPr="00E840A7">
        <w:rPr>
          <w:rFonts w:ascii="Cordia New" w:eastAsia="Calibri" w:hAnsi="Cordia New" w:cs="Cordia New"/>
          <w:b/>
          <w:bCs/>
          <w:color w:val="000099"/>
          <w:sz w:val="36"/>
          <w:szCs w:val="36"/>
          <w:cs/>
        </w:rPr>
        <w:t>.</w:t>
      </w:r>
      <w:r w:rsidRPr="00E840A7">
        <w:rPr>
          <w:rFonts w:ascii="Cordia New" w:eastAsia="Calibri" w:hAnsi="Cordia New" w:cs="Cordia New"/>
          <w:b/>
          <w:bCs/>
          <w:color w:val="000099"/>
          <w:sz w:val="36"/>
          <w:szCs w:val="36"/>
        </w:rPr>
        <w:t>1</w:t>
      </w:r>
      <w:r w:rsidRPr="00E840A7">
        <w:rPr>
          <w:rFonts w:ascii="Cordia New" w:eastAsia="Calibri" w:hAnsi="Cordia New" w:cs="Cordia New"/>
          <w:b/>
          <w:bCs/>
          <w:color w:val="000099"/>
          <w:sz w:val="36"/>
          <w:szCs w:val="36"/>
        </w:rPr>
        <w:tab/>
      </w:r>
      <w:r w:rsidRPr="00E840A7">
        <w:rPr>
          <w:rFonts w:ascii="Cordia New" w:eastAsia="Calibri" w:hAnsi="Cordia New" w:cs="Cordia New"/>
          <w:b/>
          <w:bCs/>
          <w:color w:val="000099"/>
          <w:sz w:val="36"/>
          <w:szCs w:val="36"/>
          <w:cs/>
        </w:rPr>
        <w:t>ภาพรวม</w:t>
      </w:r>
    </w:p>
    <w:p w:rsidR="00E840A7" w:rsidRDefault="00E840A7" w:rsidP="00E840A7">
      <w:pPr>
        <w:spacing w:before="120" w:after="0" w:line="240" w:lineRule="auto"/>
        <w:rPr>
          <w:rFonts w:ascii="Cordia New" w:eastAsia="Calibri" w:hAnsi="Cordia New" w:cs="Cordia New"/>
          <w:b/>
          <w:bCs/>
          <w:color w:val="000000"/>
          <w:sz w:val="30"/>
          <w:szCs w:val="30"/>
        </w:rPr>
      </w:pPr>
      <w:r w:rsidRPr="00E840A7">
        <w:rPr>
          <w:rFonts w:ascii="Cordia New" w:eastAsia="Calibri" w:hAnsi="Cordia New" w:cs="Cordia New"/>
          <w:b/>
          <w:bCs/>
          <w:color w:val="000000"/>
          <w:sz w:val="30"/>
          <w:szCs w:val="30"/>
        </w:rPr>
        <w:t>1</w:t>
      </w:r>
      <w:r w:rsidRPr="00E840A7">
        <w:rPr>
          <w:rFonts w:ascii="Cordia New" w:eastAsia="Calibri" w:hAnsi="Cordia New" w:cs="Cordia New"/>
          <w:b/>
          <w:bCs/>
          <w:color w:val="000000"/>
          <w:sz w:val="30"/>
          <w:szCs w:val="30"/>
          <w:cs/>
        </w:rPr>
        <w:t xml:space="preserve">) </w:t>
      </w:r>
      <w:r w:rsidRPr="00E840A7">
        <w:rPr>
          <w:rFonts w:ascii="Cordia New" w:eastAsia="Calibri" w:hAnsi="Cordia New" w:cs="Cordia New"/>
          <w:b/>
          <w:bCs/>
          <w:color w:val="000000"/>
          <w:sz w:val="30"/>
          <w:szCs w:val="30"/>
        </w:rPr>
        <w:tab/>
      </w:r>
      <w:r w:rsidRPr="00E840A7">
        <w:rPr>
          <w:rFonts w:ascii="Cordia New" w:eastAsia="Calibri" w:hAnsi="Cordia New" w:cs="Cordia New"/>
          <w:b/>
          <w:bCs/>
          <w:color w:val="000000"/>
          <w:sz w:val="30"/>
          <w:szCs w:val="30"/>
          <w:cs/>
        </w:rPr>
        <w:t>สรุปภาพรวมการดำเนินงานและปัจจัยที่ทำให้มีการเปลี่ยนแปลงสำคัญ</w:t>
      </w:r>
    </w:p>
    <w:p w:rsidR="00E0346F" w:rsidRPr="00E0346F" w:rsidRDefault="00E0346F" w:rsidP="00E0346F">
      <w:pPr>
        <w:spacing w:before="120" w:after="0" w:line="240" w:lineRule="auto"/>
        <w:ind w:firstLine="720"/>
        <w:jc w:val="thaiDistribute"/>
        <w:rPr>
          <w:rFonts w:ascii="Cordia New" w:eastAsia="Calibri" w:hAnsi="Cordia New" w:cs="Cordia New"/>
          <w:color w:val="000000"/>
          <w:sz w:val="30"/>
          <w:szCs w:val="30"/>
        </w:rPr>
      </w:pPr>
      <w:r w:rsidRPr="00E0346F">
        <w:rPr>
          <w:rFonts w:ascii="Cordia New" w:eastAsia="Calibri" w:hAnsi="Cordia New" w:cs="Cordia New"/>
          <w:color w:val="000000"/>
          <w:sz w:val="30"/>
          <w:szCs w:val="30"/>
          <w:cs/>
        </w:rPr>
        <w:t xml:space="preserve">บริษัท เอคิว เอสเตท จำกัด (มหาชน) (ต่อไปจะเรียกว่า </w:t>
      </w:r>
      <w:r w:rsidRPr="00E0346F">
        <w:rPr>
          <w:rFonts w:ascii="Cordia New" w:eastAsia="Calibri" w:hAnsi="Cordia New" w:cs="Cordia New"/>
          <w:color w:val="000000"/>
          <w:sz w:val="30"/>
          <w:szCs w:val="30"/>
        </w:rPr>
        <w:t>“</w:t>
      </w:r>
      <w:r w:rsidRPr="00E0346F">
        <w:rPr>
          <w:rFonts w:ascii="Cordia New" w:eastAsia="Calibri" w:hAnsi="Cordia New" w:cs="Cordia New"/>
          <w:color w:val="000000"/>
          <w:sz w:val="30"/>
          <w:szCs w:val="30"/>
          <w:cs/>
        </w:rPr>
        <w:t>บริษัท</w:t>
      </w:r>
      <w:r w:rsidRPr="00E0346F">
        <w:rPr>
          <w:rFonts w:ascii="Cordia New" w:eastAsia="Calibri" w:hAnsi="Cordia New" w:cs="Cordia New"/>
          <w:color w:val="000000"/>
          <w:sz w:val="30"/>
          <w:szCs w:val="30"/>
        </w:rPr>
        <w:t>”</w:t>
      </w:r>
      <w:r w:rsidRPr="00E0346F">
        <w:rPr>
          <w:rFonts w:ascii="Cordia New" w:eastAsia="Calibri" w:hAnsi="Cordia New" w:cs="Cordia New"/>
          <w:color w:val="000000"/>
          <w:sz w:val="30"/>
          <w:szCs w:val="30"/>
          <w:cs/>
        </w:rPr>
        <w:t xml:space="preserve">) จัดตั้งขึ้นในประเทศไทยและได้รับการจดทะเบียนเป็นบริษัทมหาชนในปี </w:t>
      </w:r>
      <w:r w:rsidRPr="00E0346F">
        <w:rPr>
          <w:rFonts w:ascii="Cordia New" w:eastAsia="Calibri" w:hAnsi="Cordia New" w:cs="Cordia New"/>
          <w:color w:val="000000"/>
          <w:sz w:val="30"/>
          <w:szCs w:val="30"/>
        </w:rPr>
        <w:t xml:space="preserve">2536 </w:t>
      </w:r>
      <w:r w:rsidRPr="00E0346F">
        <w:rPr>
          <w:rFonts w:ascii="Cordia New" w:eastAsia="Calibri" w:hAnsi="Cordia New" w:cs="Cordia New"/>
          <w:color w:val="000000"/>
          <w:sz w:val="30"/>
          <w:szCs w:val="30"/>
          <w:cs/>
        </w:rPr>
        <w:t xml:space="preserve">บริษัทประกอบกิจการในประเทศไทยโดยมีธุรกิจหลักคือธุรกิจเกี่ยวกับการพัฒนาและการค้าอสังหาริมทรัพย์ บริษัทย้ายสำนักงานจดทะเบียนมาตั้งอยู่เลขที่ </w:t>
      </w:r>
      <w:r w:rsidRPr="00E0346F">
        <w:rPr>
          <w:rFonts w:ascii="Cordia New" w:eastAsia="Calibri" w:hAnsi="Cordia New" w:cs="Cordia New"/>
          <w:color w:val="000000"/>
          <w:sz w:val="30"/>
          <w:szCs w:val="30"/>
        </w:rPr>
        <w:t xml:space="preserve">102 </w:t>
      </w:r>
      <w:r w:rsidRPr="00E0346F">
        <w:rPr>
          <w:rFonts w:ascii="Cordia New" w:eastAsia="Calibri" w:hAnsi="Cordia New" w:cs="Cordia New"/>
          <w:color w:val="000000"/>
          <w:sz w:val="30"/>
          <w:szCs w:val="30"/>
          <w:cs/>
        </w:rPr>
        <w:t>ถนนริมคลองบางกะปิ แขวงบางกะปิ เขตห้วยขวาง กรุงเทพมหานคร ประเทศไทย</w:t>
      </w:r>
    </w:p>
    <w:p w:rsidR="003E68A6" w:rsidRPr="003E68A6" w:rsidRDefault="003E68A6" w:rsidP="003E68A6">
      <w:pPr>
        <w:spacing w:before="120" w:after="0" w:line="240" w:lineRule="auto"/>
        <w:rPr>
          <w:rFonts w:ascii="Cordia New" w:eastAsia="Calibri" w:hAnsi="Cordia New" w:cs="Cordia New"/>
          <w:b/>
          <w:bCs/>
          <w:color w:val="000099"/>
          <w:sz w:val="30"/>
          <w:szCs w:val="30"/>
          <w:u w:val="single"/>
        </w:rPr>
      </w:pPr>
      <w:r w:rsidRPr="003E68A6">
        <w:rPr>
          <w:rFonts w:ascii="Cordia New" w:eastAsia="Calibri" w:hAnsi="Cordia New" w:cs="Cordia New"/>
          <w:b/>
          <w:bCs/>
          <w:color w:val="000099"/>
          <w:sz w:val="30"/>
          <w:szCs w:val="30"/>
          <w:u w:val="single"/>
          <w:cs/>
        </w:rPr>
        <w:t>สถานะของบริษัท</w:t>
      </w:r>
    </w:p>
    <w:p w:rsidR="003E68A6" w:rsidRPr="001D53F0" w:rsidRDefault="003E68A6" w:rsidP="003E68A6">
      <w:pPr>
        <w:numPr>
          <w:ilvl w:val="0"/>
          <w:numId w:val="28"/>
        </w:numPr>
        <w:tabs>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hanging="450"/>
        <w:jc w:val="thaiDistribute"/>
        <w:rPr>
          <w:rFonts w:ascii="Cordia New" w:eastAsia="Times New Roman" w:hAnsi="Cordia New" w:cs="Cordia New"/>
          <w:sz w:val="30"/>
          <w:szCs w:val="30"/>
        </w:rPr>
      </w:pPr>
      <w:r w:rsidRPr="001D53F0">
        <w:rPr>
          <w:rFonts w:ascii="Cordia New" w:eastAsia="Times New Roman" w:hAnsi="Cordia New" w:cs="Cordia New"/>
          <w:sz w:val="30"/>
          <w:szCs w:val="30"/>
          <w:cs/>
        </w:rPr>
        <w:t>เมื่อวันที่ 26 สิงหาคม 2558 ศาลฎีกาแผนกคดีอาญาของผู้ดำรงตำแหน่งทางการเมือง (</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ศาลฎีกา</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 xml:space="preserve">) ได้พิพากษาคดีที่อัยการสูงสุดเป็นโจทก์ฟ้องบุคคลและนิติบุคคลรวม 27 คน และบริษัทถูกฟ้องเป็นจำเลยที่ 20 ในข้อกล่าวหาร่วมกันและสนับสนุนเจ้าพนักงาน และพนักงานในองค์การของรัฐ (ธนาคารพาณิชย์ของรัฐแห่งหนึ่ง) กระทำความผิดต่อตำแหน่งหน้าที่ทางราชการ ยักยอกทรัพย์ในการอนุมัติให้สินเชื่อโดยมิชอบโดยจำเลยที่ 18 ถึง 27 ร่วมกันและสนับสนุนจำเลยที่ 1 ถึง 17 ด้วยการเสนอโครงการขอสินเชื่อเพื่อนำเงินไปซื้อที่ดินปลดภาระหนี้ธนาคารแห่งหนึ่ง และเสนอขอซื้อหุ้นบุริมสิทธิของจำเลยที่ 20 ที่ธนาคารพาณิชย์ของรัฐดังกล่าวถือครองอยู่ โดยศาลฎีกาพิพากษาให้บริษัทร่วมกับจำเลยที่ 25 และ 26 คืนเงินจำนวน 10,004.47 ล้านบาท แก่ธนาคารพาณิชย์ของรัฐดังกล่าว ทั้งนี้ ผู้กู้บริษัท โกลเด้น </w:t>
      </w:r>
      <w:proofErr w:type="spellStart"/>
      <w:r w:rsidRPr="001D53F0">
        <w:rPr>
          <w:rFonts w:ascii="Cordia New" w:eastAsia="Times New Roman" w:hAnsi="Cordia New" w:cs="Cordia New"/>
          <w:sz w:val="30"/>
          <w:szCs w:val="30"/>
          <w:cs/>
        </w:rPr>
        <w:t>เทค</w:t>
      </w:r>
      <w:proofErr w:type="spellEnd"/>
      <w:r w:rsidRPr="001D53F0">
        <w:rPr>
          <w:rFonts w:ascii="Cordia New" w:eastAsia="Times New Roman" w:hAnsi="Cordia New" w:cs="Cordia New"/>
          <w:sz w:val="30"/>
          <w:szCs w:val="30"/>
          <w:cs/>
        </w:rPr>
        <w:t>โน</w:t>
      </w:r>
      <w:proofErr w:type="spellStart"/>
      <w:r w:rsidRPr="001D53F0">
        <w:rPr>
          <w:rFonts w:ascii="Cordia New" w:eastAsia="Times New Roman" w:hAnsi="Cordia New" w:cs="Cordia New"/>
          <w:sz w:val="30"/>
          <w:szCs w:val="30"/>
          <w:cs/>
        </w:rPr>
        <w:t>โล</w:t>
      </w:r>
      <w:proofErr w:type="spellEnd"/>
      <w:r w:rsidRPr="001D53F0">
        <w:rPr>
          <w:rFonts w:ascii="Cordia New" w:eastAsia="Times New Roman" w:hAnsi="Cordia New" w:cs="Cordia New"/>
          <w:sz w:val="30"/>
          <w:szCs w:val="30"/>
          <w:cs/>
        </w:rPr>
        <w:t>ยี่ อิน</w:t>
      </w:r>
      <w:proofErr w:type="spellStart"/>
      <w:r w:rsidRPr="001D53F0">
        <w:rPr>
          <w:rFonts w:ascii="Cordia New" w:eastAsia="Times New Roman" w:hAnsi="Cordia New" w:cs="Cordia New"/>
          <w:sz w:val="30"/>
          <w:szCs w:val="30"/>
          <w:cs/>
        </w:rPr>
        <w:t>ดัส</w:t>
      </w:r>
      <w:proofErr w:type="spellEnd"/>
      <w:r w:rsidRPr="001D53F0">
        <w:rPr>
          <w:rFonts w:ascii="Cordia New" w:eastAsia="Times New Roman" w:hAnsi="Cordia New" w:cs="Cordia New"/>
          <w:sz w:val="30"/>
          <w:szCs w:val="30"/>
          <w:cs/>
        </w:rPr>
        <w:t>เทรียล พาร์ค จำกัด (</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โกลเด้น</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 xml:space="preserve">) (จำเลยที่ 19) และบริษัท </w:t>
      </w:r>
      <w:proofErr w:type="spellStart"/>
      <w:r w:rsidRPr="001D53F0">
        <w:rPr>
          <w:rFonts w:ascii="Cordia New" w:eastAsia="Times New Roman" w:hAnsi="Cordia New" w:cs="Cordia New"/>
          <w:sz w:val="30"/>
          <w:szCs w:val="30"/>
          <w:cs/>
        </w:rPr>
        <w:t>เค</w:t>
      </w:r>
      <w:proofErr w:type="spellEnd"/>
      <w:r w:rsidRPr="001D53F0">
        <w:rPr>
          <w:rFonts w:ascii="Cordia New" w:eastAsia="Times New Roman" w:hAnsi="Cordia New" w:cs="Cordia New"/>
          <w:sz w:val="30"/>
          <w:szCs w:val="30"/>
          <w:cs/>
        </w:rPr>
        <w:t xml:space="preserve"> แอนด์ วี เอส อาร์ เอส การ์เด้นโฮม จำกัด (</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การ์เด้นโฮม</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 บริษัทย่อยของจำเลยที่ 19 ได้มีที่ดินจดจำนองที่เป็นหลักประกัน ต่อมาในเดือนพฤษภาคม 2559 บริษัทได้ว่าจ้างผู้ประเมินอิสระหนึ่งราย เพื่อทำการประเมินราคาหลักประกันดังกล่าว โดยใช้วิธีเปรียบเทียบกับข้อมูลตลาดมีราคาประเมินเท่ากับ 12</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749 ล้านบาท ราคาประเมินดังกล่าวใช้สำหรับอ้างอิงในการเสนอขายกับบุคคลภายนอก ผู้บริหารคาดว่ามูลค่าบังคับขายของที่ดินดังกล่าวสุทธิจากค่านายหน้าในการขายมีจำนวนเงินประมาณ 8</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924.30 ล้านบาท และในปี 2559 ผู้บริหารคาดว่ามูลค่าบังคับขายที่ดินดังกล่าวมีจำนวนเงินประมาณ 5</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800 ล้านบาท กรมบังคับคดีได้กำหนดวันนัดขายทอดตลาดที่ดินหลักประกันดังกล่าวในวันที่ 27 ธันวาคม 2560</w:t>
      </w:r>
      <w:r w:rsidRPr="001D53F0">
        <w:rPr>
          <w:rFonts w:ascii="Cordia New" w:eastAsia="Times New Roman" w:hAnsi="Cordia New" w:cs="Cordia New"/>
          <w:sz w:val="30"/>
          <w:szCs w:val="30"/>
        </w:rPr>
        <w:t> </w:t>
      </w:r>
      <w:r w:rsidRPr="001D53F0">
        <w:rPr>
          <w:rFonts w:ascii="Cordia New" w:eastAsia="Times New Roman" w:hAnsi="Cordia New" w:cs="Cordia New"/>
          <w:sz w:val="30"/>
          <w:szCs w:val="30"/>
          <w:cs/>
        </w:rPr>
        <w:t xml:space="preserve"> ปรากฎว่าในวันดังกล่าวเจ้าพนักงานบังคับคดีได้รับแจ้งคำสั่งงดการบัง</w:t>
      </w:r>
      <w:proofErr w:type="spellStart"/>
      <w:r w:rsidRPr="001D53F0">
        <w:rPr>
          <w:rFonts w:ascii="Cordia New" w:eastAsia="Times New Roman" w:hAnsi="Cordia New" w:cs="Cordia New"/>
          <w:sz w:val="30"/>
          <w:szCs w:val="30"/>
          <w:cs/>
        </w:rPr>
        <w:t>คั</w:t>
      </w:r>
      <w:proofErr w:type="spellEnd"/>
      <w:r w:rsidRPr="001D53F0">
        <w:rPr>
          <w:rFonts w:ascii="Cordia New" w:eastAsia="Times New Roman" w:hAnsi="Cordia New" w:cs="Cordia New"/>
          <w:sz w:val="30"/>
          <w:szCs w:val="30"/>
          <w:cs/>
        </w:rPr>
        <w:t>บด</w:t>
      </w:r>
      <w:proofErr w:type="spellStart"/>
      <w:r w:rsidRPr="001D53F0">
        <w:rPr>
          <w:rFonts w:ascii="Cordia New" w:eastAsia="Times New Roman" w:hAnsi="Cordia New" w:cs="Cordia New"/>
          <w:sz w:val="30"/>
          <w:szCs w:val="30"/>
          <w:cs/>
        </w:rPr>
        <w:t>คี</w:t>
      </w:r>
      <w:proofErr w:type="spellEnd"/>
      <w:r w:rsidRPr="001D53F0">
        <w:rPr>
          <w:rFonts w:ascii="Cordia New" w:eastAsia="Times New Roman" w:hAnsi="Cordia New" w:cs="Cordia New"/>
          <w:sz w:val="30"/>
          <w:szCs w:val="30"/>
          <w:cs/>
        </w:rPr>
        <w:t>ของศาลฎีกาแผนกคดีอาญาของผู้ดำรงตำแหน่งทางการเมือง (</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ศาลฎีกา</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 xml:space="preserve">) ลงวันที่ 25 ธันวาคม 2560 ซึ่งการงดการบังคับคดีดังกล่าวจะมีผลไปจนกว่าศาลฎีกาจะมีคำสั่งเปลี่ยนแปลงเป็นอย่างอื่น ดังนั้น เจ้าพนักงานบังคับคดีจึงได้ทำการงดการขายทอดตลาดที่ดินหลักประกันดังกล่าวตามคำสั่งของศาลฎีกา ทั้งนี้ การที่ศาลฎีกามีคำสั่งงดการบังคับคดีนั้น สืบเนื่องมาจากการที่จำเลยที่ 3 ได้ยื่นคำร้องของดการขายทอดตลาดต่อศาลฎีกาเมื่อวันที่ 21 ธันวาคม </w:t>
      </w:r>
      <w:r w:rsidRPr="001D53F0">
        <w:rPr>
          <w:rFonts w:ascii="Cordia New" w:eastAsia="Times New Roman" w:hAnsi="Cordia New" w:cs="Cordia New"/>
          <w:sz w:val="30"/>
          <w:szCs w:val="30"/>
          <w:cs/>
          <w:lang w:val="en-GB"/>
        </w:rPr>
        <w:t>2560</w:t>
      </w:r>
      <w:r w:rsidRPr="001D53F0">
        <w:rPr>
          <w:rFonts w:ascii="Cordia New" w:eastAsia="Times New Roman" w:hAnsi="Cordia New" w:cs="Cordia New"/>
          <w:sz w:val="30"/>
          <w:szCs w:val="30"/>
          <w:cs/>
        </w:rPr>
        <w:t xml:space="preserve"> ซึ่งศาลฎีกาได้ทำการนัดไต่สวนคำร้องดังกล่าว เมื่อวันที่ 25 ธันวาคม 2560 โดยศาลฎีกาได้มีคำสั่งให้สำเนาคำร้องดังกล่าวให้เจ้าพนักงานบังคับคดีและคู่ความที่เกี่ยวข้องทราบโดยให้คู่ความที่เกี่ยวข้องทำการคัดค้านคำร้องดังกล่าวภายใน 15 วัน นับแต่วันที่ได้รับสำเนาคำร้อง และให้เลื่อนคดีไปนัดไต่สวนคำร้องดังกล่าวในวันที่ 5 และ 8 มีนาคม 2561 และมีคำสั่งให้งดการบังคับคดี ไว้ในระหว่าง</w:t>
      </w:r>
      <w:r w:rsidRPr="001D53F0">
        <w:rPr>
          <w:rFonts w:ascii="Cordia New" w:eastAsia="Times New Roman" w:hAnsi="Cordia New" w:cs="Cordia New"/>
          <w:sz w:val="30"/>
          <w:szCs w:val="30"/>
          <w:cs/>
        </w:rPr>
        <w:lastRenderedPageBreak/>
        <w:t>ที่ศาลฎีกาวินิจฉัยชี้ขาดคำร้องจนกว่าศาลฎีกาจะมีคำสั่งเปลี่ยนแปลงเป็นอย่างอื่น ทั้งนี้ เมื่อวันที่ 5 มีนาคม 2561 ศาลฎีกาได้ยกเลิกคำสั่งที่ให้งดการบังคับคดีตามรายงานกระบวนการพิจารณาฉบับลงวันที่ 25 ธันวาคม 2560 และยกเลิกวันนัดวันที่ 8 มีนาคม 2561 และเมื่อวันที่ 9 เมษายน 2561 กรมบังคับคดีได้กำหนดวันนัดขายทอดตลาดที่ดินหลักประกันดังกล่าวดังนี้ นัดที่ 1 วันที่ 6 มิถุนายน 2561 นัดที่ 2 วันที่ 27 มิถุนายน 2561 นัดที่ 3 วันที่ 18 กรกฎาคม 2561 และนัดที่ 4 วันที่ 8 สิงหาคม 2561 โดยมีราคาเริ่มต้นที่กำหนดโดยคณะกรรมการกำหนดราคาทรัพย์ จำนวน 8</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950.78 ล้านบาท โดยในการขายทอดตลาดครั้งแรกราคาเริ่มต้นเท่ากับราคาประเมินอ้างอิง หากไม่มีผู้เข้าเสนอราคา เจ้าพนักงานบังคับคดีจะปรับลดราคาเริ่มต้นลงร้อยละ 10 ของราคาดังกล่าวสำหรับการขายแต่ละครั้ง แต่ราคาเริ่มต้นจะไม่น้อยกว่าร้อยละ 70 ของราคาประเมินอ้างอิง ในกรณีเป็นการขายโดยการจำนองติดไปในการขายแต่ละครั้งเจ้าพนักงานบังคับคดีจะหักยอดหนี้จำนองที่เป็นปัจจุบันออกจากราคาประเมินอ้างอิงด้วย ทั้งนี้ ในกรณีมีเศษจะมีการปัดเศษตามประกาศดังกล่าว เมื่อวันที่ 26 กรกฎาคม 2561 ศาลฎีกาแผนกคดีอาญาของผู้ดำรงตำแหน่งทางการเมืองได้มีคำสั่งคดีหมายเลขดำที่ อม.ข.1/2561 ให้ยกเลิกคำสั่งงดการบังคับคดีตามรายงานกระบวนพิจารณา ฉบับวันที่ 15 พฤษภาคม 2561 โดยให้เจ้าพนักงานบังคับคดีที่ดินแปลงอื่นต่อไปได้ เว้นแต่ที่ดินที่ติดข้อพิพาทบางแปลง ให้งดการบังคับคดีไว้จนกว่าศาลจะมีคำสั่งเป็นอย่างอื่น ต่อมาเมื่อวันที่ 14 กันยายน 2561  บริษัทได้รับประกาศจากกรมบังคับคดีฉบับลงวันที่ 17 สิงหาคม 2561 โดยเจ้าพนักงานบังคับคดีได้ประกาศการขายทอดตลาดทรัพย์ในคดีนี้รวม 4 นัด ดังนี้ นัดที่ 1 ในวันที่ 17 ตุลาคม 2561 นัดที่ 2 ในวันที่ 7 พฤศจิกายน 2561 นัดที่ 3 ในวันที่ 28 พฤศจิกายน 2561 และนัดที่ 4 ในวันที่ 19 ธันวาคม 2561 และ เมื่อวันที่ 17 ตุลาคม 2561 บริษัทได้มีการขายทอดตลาดทรัพย์หลักประกันดังกล่าว มีผู้ประมูลซื้อได้ในราคา 8</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914.07 ล้านบาท และผู้ประมูลได้รับอนุญาตให้ขยายระยะเวลาชำระเงินออกไปเป็นวันที่ 1 กุมภาพันธ์ 2562 ทรัพย์ที่ขายทอดตลาดดังกล่าวแบ่งออกเป็น 3 กลุ่ม โดยแบ่งออกได้ดังนี้</w:t>
      </w:r>
    </w:p>
    <w:p w:rsidR="003E68A6" w:rsidRPr="001D53F0" w:rsidRDefault="003E68A6" w:rsidP="003E68A6">
      <w:pPr>
        <w:tabs>
          <w:tab w:val="left" w:pos="450"/>
        </w:tabs>
        <w:spacing w:before="120" w:after="0" w:line="240" w:lineRule="auto"/>
        <w:ind w:left="450" w:hanging="450"/>
        <w:jc w:val="thaiDistribute"/>
        <w:rPr>
          <w:rFonts w:ascii="Cordia New" w:eastAsia="Times New Roman" w:hAnsi="Cordia New" w:cs="Cordia New"/>
          <w:sz w:val="30"/>
          <w:szCs w:val="30"/>
        </w:rPr>
      </w:pPr>
      <w:r w:rsidRPr="001D53F0">
        <w:rPr>
          <w:rFonts w:ascii="Cordia New" w:eastAsia="Times New Roman" w:hAnsi="Cordia New" w:cs="Cordia New"/>
          <w:sz w:val="30"/>
          <w:szCs w:val="30"/>
        </w:rPr>
        <w:tab/>
      </w:r>
      <w:r w:rsidRPr="001D53F0">
        <w:rPr>
          <w:rFonts w:ascii="Cordia New" w:eastAsia="Times New Roman" w:hAnsi="Cordia New" w:cs="Cordia New"/>
          <w:sz w:val="30"/>
          <w:szCs w:val="30"/>
          <w:cs/>
        </w:rPr>
        <w:t>กลุ่มที่1 คดีอาญาของผู้</w:t>
      </w:r>
      <w:proofErr w:type="spellStart"/>
      <w:r w:rsidRPr="001D53F0">
        <w:rPr>
          <w:rFonts w:ascii="Cordia New" w:eastAsia="Times New Roman" w:hAnsi="Cordia New" w:cs="Cordia New"/>
          <w:sz w:val="30"/>
          <w:szCs w:val="30"/>
          <w:cs/>
        </w:rPr>
        <w:t>ดํารงตําแหน่ง</w:t>
      </w:r>
      <w:proofErr w:type="spellEnd"/>
      <w:r w:rsidRPr="001D53F0">
        <w:rPr>
          <w:rFonts w:ascii="Cordia New" w:eastAsia="Times New Roman" w:hAnsi="Cordia New" w:cs="Cordia New"/>
          <w:sz w:val="30"/>
          <w:szCs w:val="30"/>
          <w:cs/>
        </w:rPr>
        <w:t xml:space="preserve">การเมือง คดีหมายเลขแดงที่อม.55/2558 โดยการยึดทรัพย์การขายทอดตลาดที่ดินของบริษัท โกลเด้น </w:t>
      </w:r>
      <w:proofErr w:type="spellStart"/>
      <w:r w:rsidRPr="001D53F0">
        <w:rPr>
          <w:rFonts w:ascii="Cordia New" w:eastAsia="Times New Roman" w:hAnsi="Cordia New" w:cs="Cordia New"/>
          <w:sz w:val="30"/>
          <w:szCs w:val="30"/>
          <w:cs/>
        </w:rPr>
        <w:t>เทค</w:t>
      </w:r>
      <w:proofErr w:type="spellEnd"/>
      <w:r w:rsidRPr="001D53F0">
        <w:rPr>
          <w:rFonts w:ascii="Cordia New" w:eastAsia="Times New Roman" w:hAnsi="Cordia New" w:cs="Cordia New"/>
          <w:sz w:val="30"/>
          <w:szCs w:val="30"/>
          <w:cs/>
        </w:rPr>
        <w:t>โน</w:t>
      </w:r>
      <w:proofErr w:type="spellStart"/>
      <w:r w:rsidRPr="001D53F0">
        <w:rPr>
          <w:rFonts w:ascii="Cordia New" w:eastAsia="Times New Roman" w:hAnsi="Cordia New" w:cs="Cordia New"/>
          <w:sz w:val="30"/>
          <w:szCs w:val="30"/>
          <w:cs/>
        </w:rPr>
        <w:t>โล</w:t>
      </w:r>
      <w:proofErr w:type="spellEnd"/>
      <w:r w:rsidRPr="001D53F0">
        <w:rPr>
          <w:rFonts w:ascii="Cordia New" w:eastAsia="Times New Roman" w:hAnsi="Cordia New" w:cs="Cordia New"/>
          <w:sz w:val="30"/>
          <w:szCs w:val="30"/>
          <w:cs/>
        </w:rPr>
        <w:t>ยี่อิน</w:t>
      </w:r>
      <w:proofErr w:type="spellStart"/>
      <w:r w:rsidRPr="001D53F0">
        <w:rPr>
          <w:rFonts w:ascii="Cordia New" w:eastAsia="Times New Roman" w:hAnsi="Cordia New" w:cs="Cordia New"/>
          <w:sz w:val="30"/>
          <w:szCs w:val="30"/>
          <w:cs/>
        </w:rPr>
        <w:t>ดัส</w:t>
      </w:r>
      <w:proofErr w:type="spellEnd"/>
      <w:r w:rsidRPr="001D53F0">
        <w:rPr>
          <w:rFonts w:ascii="Cordia New" w:eastAsia="Times New Roman" w:hAnsi="Cordia New" w:cs="Cordia New"/>
          <w:sz w:val="30"/>
          <w:szCs w:val="30"/>
          <w:cs/>
        </w:rPr>
        <w:t xml:space="preserve">เทรียล พาร์ค </w:t>
      </w:r>
      <w:proofErr w:type="spellStart"/>
      <w:r w:rsidRPr="001D53F0">
        <w:rPr>
          <w:rFonts w:ascii="Cordia New" w:eastAsia="Times New Roman" w:hAnsi="Cordia New" w:cs="Cordia New"/>
          <w:sz w:val="30"/>
          <w:szCs w:val="30"/>
          <w:cs/>
        </w:rPr>
        <w:t>จํากัด</w:t>
      </w:r>
      <w:proofErr w:type="spellEnd"/>
      <w:r w:rsidRPr="001D53F0">
        <w:rPr>
          <w:rFonts w:ascii="Cordia New" w:eastAsia="Times New Roman" w:hAnsi="Cordia New" w:cs="Cordia New"/>
          <w:sz w:val="30"/>
          <w:szCs w:val="30"/>
          <w:cs/>
        </w:rPr>
        <w:t xml:space="preserve"> </w:t>
      </w:r>
      <w:proofErr w:type="spellStart"/>
      <w:r w:rsidRPr="001D53F0">
        <w:rPr>
          <w:rFonts w:ascii="Cordia New" w:eastAsia="Times New Roman" w:hAnsi="Cordia New" w:cs="Cordia New"/>
          <w:sz w:val="30"/>
          <w:szCs w:val="30"/>
          <w:cs/>
        </w:rPr>
        <w:t>จํานวน</w:t>
      </w:r>
      <w:proofErr w:type="spellEnd"/>
      <w:r w:rsidRPr="001D53F0">
        <w:rPr>
          <w:rFonts w:ascii="Cordia New" w:eastAsia="Times New Roman" w:hAnsi="Cordia New" w:cs="Cordia New"/>
          <w:sz w:val="30"/>
          <w:szCs w:val="30"/>
          <w:cs/>
        </w:rPr>
        <w:t xml:space="preserve"> 1,768 ไร่ ผู้ซื้อทรัพย์จากการขายทอดตลาดมูลค่า 4,019.62ล้านบาท ผู้ซื้อได้วางเงินมัด</w:t>
      </w:r>
      <w:proofErr w:type="spellStart"/>
      <w:r w:rsidRPr="001D53F0">
        <w:rPr>
          <w:rFonts w:ascii="Cordia New" w:eastAsia="Times New Roman" w:hAnsi="Cordia New" w:cs="Cordia New"/>
          <w:sz w:val="30"/>
          <w:szCs w:val="30"/>
          <w:cs/>
        </w:rPr>
        <w:t>จํา</w:t>
      </w:r>
      <w:proofErr w:type="spellEnd"/>
      <w:r w:rsidRPr="001D53F0">
        <w:rPr>
          <w:rFonts w:ascii="Cordia New" w:eastAsia="Times New Roman" w:hAnsi="Cordia New" w:cs="Cordia New"/>
          <w:sz w:val="30"/>
          <w:szCs w:val="30"/>
          <w:cs/>
        </w:rPr>
        <w:t xml:space="preserve"> </w:t>
      </w:r>
      <w:proofErr w:type="spellStart"/>
      <w:r w:rsidRPr="001D53F0">
        <w:rPr>
          <w:rFonts w:ascii="Cordia New" w:eastAsia="Times New Roman" w:hAnsi="Cordia New" w:cs="Cordia New"/>
          <w:sz w:val="30"/>
          <w:szCs w:val="30"/>
          <w:cs/>
        </w:rPr>
        <w:t>จํานวน</w:t>
      </w:r>
      <w:proofErr w:type="spellEnd"/>
      <w:r w:rsidRPr="001D53F0">
        <w:rPr>
          <w:rFonts w:ascii="Cordia New" w:eastAsia="Times New Roman" w:hAnsi="Cordia New" w:cs="Cordia New"/>
          <w:sz w:val="30"/>
          <w:szCs w:val="30"/>
          <w:cs/>
        </w:rPr>
        <w:t xml:space="preserve"> 201 ล้านบาท ส่วนที่เหลือผู้ซื้อจะ</w:t>
      </w:r>
      <w:proofErr w:type="spellStart"/>
      <w:r w:rsidRPr="001D53F0">
        <w:rPr>
          <w:rFonts w:ascii="Cordia New" w:eastAsia="Times New Roman" w:hAnsi="Cordia New" w:cs="Cordia New"/>
          <w:sz w:val="30"/>
          <w:szCs w:val="30"/>
          <w:cs/>
        </w:rPr>
        <w:t>ชําระ</w:t>
      </w:r>
      <w:proofErr w:type="spellEnd"/>
      <w:r w:rsidRPr="001D53F0">
        <w:rPr>
          <w:rFonts w:ascii="Cordia New" w:eastAsia="Times New Roman" w:hAnsi="Cordia New" w:cs="Cordia New"/>
          <w:sz w:val="30"/>
          <w:szCs w:val="30"/>
          <w:cs/>
        </w:rPr>
        <w:t>ภายในวันที่ 1 กุมภาพันธ์ 2562 และเมื่อวันที่ 24 มกราคม 2562 ผู้ซื้อได้</w:t>
      </w:r>
      <w:proofErr w:type="spellStart"/>
      <w:r w:rsidRPr="001D53F0">
        <w:rPr>
          <w:rFonts w:ascii="Cordia New" w:eastAsia="Times New Roman" w:hAnsi="Cordia New" w:cs="Cordia New"/>
          <w:sz w:val="30"/>
          <w:szCs w:val="30"/>
          <w:cs/>
        </w:rPr>
        <w:t>ชําระ</w:t>
      </w:r>
      <w:proofErr w:type="spellEnd"/>
      <w:r w:rsidRPr="001D53F0">
        <w:rPr>
          <w:rFonts w:ascii="Cordia New" w:eastAsia="Times New Roman" w:hAnsi="Cordia New" w:cs="Cordia New"/>
          <w:sz w:val="30"/>
          <w:szCs w:val="30"/>
          <w:cs/>
        </w:rPr>
        <w:t>เงิน</w:t>
      </w:r>
      <w:proofErr w:type="spellStart"/>
      <w:r w:rsidRPr="001D53F0">
        <w:rPr>
          <w:rFonts w:ascii="Cordia New" w:eastAsia="Times New Roman" w:hAnsi="Cordia New" w:cs="Cordia New"/>
          <w:sz w:val="30"/>
          <w:szCs w:val="30"/>
          <w:cs/>
        </w:rPr>
        <w:t>จํานวน</w:t>
      </w:r>
      <w:proofErr w:type="spellEnd"/>
      <w:r w:rsidRPr="001D53F0">
        <w:rPr>
          <w:rFonts w:ascii="Cordia New" w:eastAsia="Times New Roman" w:hAnsi="Cordia New" w:cs="Cordia New"/>
          <w:sz w:val="30"/>
          <w:szCs w:val="30"/>
          <w:cs/>
        </w:rPr>
        <w:t xml:space="preserve"> 3,818.62 ล้านบาท</w:t>
      </w:r>
    </w:p>
    <w:p w:rsidR="003E68A6" w:rsidRPr="001D53F0" w:rsidRDefault="003E68A6" w:rsidP="003E68A6">
      <w:pPr>
        <w:tabs>
          <w:tab w:val="left" w:pos="450"/>
        </w:tabs>
        <w:spacing w:before="120" w:after="0" w:line="240" w:lineRule="auto"/>
        <w:ind w:left="450" w:hanging="450"/>
        <w:jc w:val="thaiDistribute"/>
        <w:rPr>
          <w:rFonts w:ascii="Cordia New" w:eastAsia="Times New Roman" w:hAnsi="Cordia New" w:cs="Cordia New"/>
          <w:sz w:val="30"/>
          <w:szCs w:val="30"/>
          <w:cs/>
        </w:rPr>
      </w:pPr>
      <w:r w:rsidRPr="001D53F0">
        <w:rPr>
          <w:rFonts w:ascii="Cordia New" w:eastAsia="Times New Roman" w:hAnsi="Cordia New" w:cs="Cordia New"/>
          <w:sz w:val="30"/>
          <w:szCs w:val="30"/>
        </w:rPr>
        <w:tab/>
      </w:r>
      <w:r w:rsidRPr="001D53F0">
        <w:rPr>
          <w:rFonts w:ascii="Cordia New" w:eastAsia="Times New Roman" w:hAnsi="Cordia New" w:cs="Cordia New"/>
          <w:sz w:val="30"/>
          <w:szCs w:val="30"/>
          <w:cs/>
        </w:rPr>
        <w:t>กลุ่มที่ 2 คดีแพ่ง คดีหมายเลขแดงที่ 4007/2552 คดีสาขา</w:t>
      </w:r>
      <w:proofErr w:type="spellStart"/>
      <w:r w:rsidRPr="001D53F0">
        <w:rPr>
          <w:rFonts w:ascii="Cordia New" w:eastAsia="Times New Roman" w:hAnsi="Cordia New" w:cs="Cordia New"/>
          <w:sz w:val="30"/>
          <w:szCs w:val="30"/>
          <w:cs/>
        </w:rPr>
        <w:t>ดํา</w:t>
      </w:r>
      <w:proofErr w:type="spellEnd"/>
      <w:r w:rsidRPr="001D53F0">
        <w:rPr>
          <w:rFonts w:ascii="Cordia New" w:eastAsia="Times New Roman" w:hAnsi="Cordia New" w:cs="Cordia New"/>
          <w:sz w:val="30"/>
          <w:szCs w:val="30"/>
          <w:cs/>
        </w:rPr>
        <w:t xml:space="preserve">ที่ ถ.59/2561 บริษัท </w:t>
      </w:r>
      <w:proofErr w:type="spellStart"/>
      <w:r w:rsidRPr="001D53F0">
        <w:rPr>
          <w:rFonts w:ascii="Cordia New" w:eastAsia="Times New Roman" w:hAnsi="Cordia New" w:cs="Cordia New"/>
          <w:sz w:val="30"/>
          <w:szCs w:val="30"/>
          <w:cs/>
        </w:rPr>
        <w:t>กฤษ</w:t>
      </w:r>
      <w:proofErr w:type="spellEnd"/>
      <w:r w:rsidRPr="001D53F0">
        <w:rPr>
          <w:rFonts w:ascii="Cordia New" w:eastAsia="Times New Roman" w:hAnsi="Cordia New" w:cs="Cordia New"/>
          <w:sz w:val="30"/>
          <w:szCs w:val="30"/>
          <w:cs/>
        </w:rPr>
        <w:t xml:space="preserve">ดามหานคร </w:t>
      </w:r>
      <w:proofErr w:type="spellStart"/>
      <w:r w:rsidRPr="001D53F0">
        <w:rPr>
          <w:rFonts w:ascii="Cordia New" w:eastAsia="Times New Roman" w:hAnsi="Cordia New" w:cs="Cordia New"/>
          <w:sz w:val="30"/>
          <w:szCs w:val="30"/>
          <w:cs/>
        </w:rPr>
        <w:t>จํากัด</w:t>
      </w:r>
      <w:proofErr w:type="spellEnd"/>
      <w:r w:rsidRPr="001D53F0">
        <w:rPr>
          <w:rFonts w:ascii="Cordia New" w:eastAsia="Times New Roman" w:hAnsi="Cordia New" w:cs="Cordia New"/>
          <w:sz w:val="30"/>
          <w:szCs w:val="30"/>
          <w:cs/>
        </w:rPr>
        <w:t xml:space="preserve">(มหาชน) โจทก์ฟ้อง บริษัท โกลเด้น </w:t>
      </w:r>
      <w:proofErr w:type="spellStart"/>
      <w:r w:rsidRPr="001D53F0">
        <w:rPr>
          <w:rFonts w:ascii="Cordia New" w:eastAsia="Times New Roman" w:hAnsi="Cordia New" w:cs="Cordia New"/>
          <w:sz w:val="30"/>
          <w:szCs w:val="30"/>
          <w:cs/>
        </w:rPr>
        <w:t>เทค</w:t>
      </w:r>
      <w:proofErr w:type="spellEnd"/>
      <w:r w:rsidRPr="001D53F0">
        <w:rPr>
          <w:rFonts w:ascii="Cordia New" w:eastAsia="Times New Roman" w:hAnsi="Cordia New" w:cs="Cordia New"/>
          <w:sz w:val="30"/>
          <w:szCs w:val="30"/>
          <w:cs/>
        </w:rPr>
        <w:t>โน</w:t>
      </w:r>
      <w:proofErr w:type="spellStart"/>
      <w:r w:rsidRPr="001D53F0">
        <w:rPr>
          <w:rFonts w:ascii="Cordia New" w:eastAsia="Times New Roman" w:hAnsi="Cordia New" w:cs="Cordia New"/>
          <w:sz w:val="30"/>
          <w:szCs w:val="30"/>
          <w:cs/>
        </w:rPr>
        <w:t>โล</w:t>
      </w:r>
      <w:proofErr w:type="spellEnd"/>
      <w:r w:rsidRPr="001D53F0">
        <w:rPr>
          <w:rFonts w:ascii="Cordia New" w:eastAsia="Times New Roman" w:hAnsi="Cordia New" w:cs="Cordia New"/>
          <w:sz w:val="30"/>
          <w:szCs w:val="30"/>
          <w:cs/>
        </w:rPr>
        <w:t>ยี่อิน</w:t>
      </w:r>
      <w:proofErr w:type="spellStart"/>
      <w:r w:rsidRPr="001D53F0">
        <w:rPr>
          <w:rFonts w:ascii="Cordia New" w:eastAsia="Times New Roman" w:hAnsi="Cordia New" w:cs="Cordia New"/>
          <w:sz w:val="30"/>
          <w:szCs w:val="30"/>
          <w:cs/>
        </w:rPr>
        <w:t>ดัส</w:t>
      </w:r>
      <w:proofErr w:type="spellEnd"/>
      <w:r w:rsidRPr="001D53F0">
        <w:rPr>
          <w:rFonts w:ascii="Cordia New" w:eastAsia="Times New Roman" w:hAnsi="Cordia New" w:cs="Cordia New"/>
          <w:sz w:val="30"/>
          <w:szCs w:val="30"/>
          <w:cs/>
        </w:rPr>
        <w:t>เทรียล พาร์ค (โกลเด</w:t>
      </w:r>
      <w:proofErr w:type="spellStart"/>
      <w:r w:rsidRPr="001D53F0">
        <w:rPr>
          <w:rFonts w:ascii="Cordia New" w:eastAsia="Times New Roman" w:hAnsi="Cordia New" w:cs="Cordia New"/>
          <w:sz w:val="30"/>
          <w:szCs w:val="30"/>
          <w:cs/>
        </w:rPr>
        <w:t>้น</w:t>
      </w:r>
      <w:proofErr w:type="spellEnd"/>
      <w:r w:rsidRPr="001D53F0">
        <w:rPr>
          <w:rFonts w:ascii="Cordia New" w:eastAsia="Times New Roman" w:hAnsi="Cordia New" w:cs="Cordia New"/>
          <w:sz w:val="30"/>
          <w:szCs w:val="30"/>
          <w:cs/>
        </w:rPr>
        <w:t xml:space="preserve">ฯ) </w:t>
      </w:r>
      <w:proofErr w:type="spellStart"/>
      <w:r w:rsidRPr="001D53F0">
        <w:rPr>
          <w:rFonts w:ascii="Cordia New" w:eastAsia="Times New Roman" w:hAnsi="Cordia New" w:cs="Cordia New"/>
          <w:sz w:val="30"/>
          <w:szCs w:val="30"/>
          <w:cs/>
        </w:rPr>
        <w:t>จําเลย</w:t>
      </w:r>
      <w:proofErr w:type="spellEnd"/>
      <w:r w:rsidRPr="001D53F0">
        <w:rPr>
          <w:rFonts w:ascii="Cordia New" w:eastAsia="Times New Roman" w:hAnsi="Cordia New" w:cs="Cordia New"/>
          <w:sz w:val="30"/>
          <w:szCs w:val="30"/>
          <w:cs/>
        </w:rPr>
        <w:t xml:space="preserve"> เรื่องเงินมัด</w:t>
      </w:r>
      <w:proofErr w:type="spellStart"/>
      <w:r w:rsidRPr="001D53F0">
        <w:rPr>
          <w:rFonts w:ascii="Cordia New" w:eastAsia="Times New Roman" w:hAnsi="Cordia New" w:cs="Cordia New"/>
          <w:sz w:val="30"/>
          <w:szCs w:val="30"/>
          <w:cs/>
        </w:rPr>
        <w:t>จํา</w:t>
      </w:r>
      <w:proofErr w:type="spellEnd"/>
      <w:r w:rsidRPr="001D53F0">
        <w:rPr>
          <w:rFonts w:ascii="Cordia New" w:eastAsia="Times New Roman" w:hAnsi="Cordia New" w:cs="Cordia New"/>
          <w:sz w:val="30"/>
          <w:szCs w:val="30"/>
          <w:cs/>
        </w:rPr>
        <w:t>ที่ดิน เนื้อที่ดินคดีนี้ที่ยึดทรัพย์ขายทอดตลาด</w:t>
      </w:r>
      <w:proofErr w:type="spellStart"/>
      <w:r w:rsidRPr="001D53F0">
        <w:rPr>
          <w:rFonts w:ascii="Cordia New" w:eastAsia="Times New Roman" w:hAnsi="Cordia New" w:cs="Cordia New"/>
          <w:sz w:val="30"/>
          <w:szCs w:val="30"/>
          <w:cs/>
        </w:rPr>
        <w:t>จํานวน</w:t>
      </w:r>
      <w:proofErr w:type="spellEnd"/>
      <w:r w:rsidRPr="001D53F0">
        <w:rPr>
          <w:rFonts w:ascii="Cordia New" w:eastAsia="Times New Roman" w:hAnsi="Cordia New" w:cs="Cordia New"/>
          <w:sz w:val="30"/>
          <w:szCs w:val="30"/>
          <w:cs/>
        </w:rPr>
        <w:t xml:space="preserve"> 659-3-60 ไร่ กรรมสิทธิ์ที่ดิน เป็นของบริษัทโกลเด</w:t>
      </w:r>
      <w:proofErr w:type="spellStart"/>
      <w:r w:rsidRPr="001D53F0">
        <w:rPr>
          <w:rFonts w:ascii="Cordia New" w:eastAsia="Times New Roman" w:hAnsi="Cordia New" w:cs="Cordia New"/>
          <w:sz w:val="30"/>
          <w:szCs w:val="30"/>
          <w:cs/>
        </w:rPr>
        <w:t>้น</w:t>
      </w:r>
      <w:proofErr w:type="spellEnd"/>
      <w:r w:rsidRPr="001D53F0">
        <w:rPr>
          <w:rFonts w:ascii="Cordia New" w:eastAsia="Times New Roman" w:hAnsi="Cordia New" w:cs="Cordia New"/>
          <w:sz w:val="30"/>
          <w:szCs w:val="30"/>
          <w:cs/>
        </w:rPr>
        <w:t>ฯ ผู้ซื้อประมูลซื้อราคา 1,261.02 ล้านบาท วางเงินมัด</w:t>
      </w:r>
      <w:proofErr w:type="spellStart"/>
      <w:r w:rsidRPr="001D53F0">
        <w:rPr>
          <w:rFonts w:ascii="Cordia New" w:eastAsia="Times New Roman" w:hAnsi="Cordia New" w:cs="Cordia New"/>
          <w:sz w:val="30"/>
          <w:szCs w:val="30"/>
          <w:cs/>
        </w:rPr>
        <w:t>จําจํานวน</w:t>
      </w:r>
      <w:proofErr w:type="spellEnd"/>
      <w:r w:rsidRPr="001D53F0">
        <w:rPr>
          <w:rFonts w:ascii="Cordia New" w:eastAsia="Times New Roman" w:hAnsi="Cordia New" w:cs="Cordia New"/>
          <w:sz w:val="30"/>
          <w:szCs w:val="30"/>
          <w:cs/>
        </w:rPr>
        <w:t xml:space="preserve"> 65 ล้านบาท คงเหลือต้อง</w:t>
      </w:r>
      <w:proofErr w:type="spellStart"/>
      <w:r w:rsidRPr="001D53F0">
        <w:rPr>
          <w:rFonts w:ascii="Cordia New" w:eastAsia="Times New Roman" w:hAnsi="Cordia New" w:cs="Cordia New"/>
          <w:sz w:val="30"/>
          <w:szCs w:val="30"/>
          <w:cs/>
        </w:rPr>
        <w:t>ชําระจํานวน</w:t>
      </w:r>
      <w:proofErr w:type="spellEnd"/>
      <w:r w:rsidRPr="001D53F0">
        <w:rPr>
          <w:rFonts w:ascii="Cordia New" w:eastAsia="Times New Roman" w:hAnsi="Cordia New" w:cs="Cordia New"/>
          <w:sz w:val="30"/>
          <w:szCs w:val="30"/>
          <w:cs/>
        </w:rPr>
        <w:t xml:space="preserve"> 1,196.02 ล้านบาท ผู้ร้องคือ บริษัท </w:t>
      </w:r>
      <w:proofErr w:type="spellStart"/>
      <w:r w:rsidRPr="001D53F0">
        <w:rPr>
          <w:rFonts w:ascii="Cordia New" w:eastAsia="Times New Roman" w:hAnsi="Cordia New" w:cs="Cordia New"/>
          <w:sz w:val="30"/>
          <w:szCs w:val="30"/>
          <w:cs/>
        </w:rPr>
        <w:t>เค</w:t>
      </w:r>
      <w:proofErr w:type="spellEnd"/>
      <w:r w:rsidRPr="001D53F0">
        <w:rPr>
          <w:rFonts w:ascii="Cordia New" w:eastAsia="Times New Roman" w:hAnsi="Cordia New" w:cs="Cordia New"/>
          <w:sz w:val="30"/>
          <w:szCs w:val="30"/>
          <w:cs/>
        </w:rPr>
        <w:t xml:space="preserve">แอนด์วีเอส อาร์เอส </w:t>
      </w:r>
      <w:proofErr w:type="spellStart"/>
      <w:r w:rsidRPr="001D53F0">
        <w:rPr>
          <w:rFonts w:ascii="Cordia New" w:eastAsia="Times New Roman" w:hAnsi="Cordia New" w:cs="Cordia New"/>
          <w:sz w:val="30"/>
          <w:szCs w:val="30"/>
          <w:cs/>
        </w:rPr>
        <w:t>จํากัด</w:t>
      </w:r>
      <w:proofErr w:type="spellEnd"/>
      <w:r w:rsidRPr="001D53F0">
        <w:rPr>
          <w:rFonts w:ascii="Cordia New" w:eastAsia="Times New Roman" w:hAnsi="Cordia New" w:cs="Cordia New"/>
          <w:sz w:val="30"/>
          <w:szCs w:val="30"/>
          <w:cs/>
        </w:rPr>
        <w:t xml:space="preserve"> ถือหุ้นโดย โกลเด</w:t>
      </w:r>
      <w:proofErr w:type="spellStart"/>
      <w:r w:rsidRPr="001D53F0">
        <w:rPr>
          <w:rFonts w:ascii="Cordia New" w:eastAsia="Times New Roman" w:hAnsi="Cordia New" w:cs="Cordia New"/>
          <w:sz w:val="30"/>
          <w:szCs w:val="30"/>
          <w:cs/>
        </w:rPr>
        <w:t>้น</w:t>
      </w:r>
      <w:proofErr w:type="spellEnd"/>
      <w:r w:rsidRPr="001D53F0">
        <w:rPr>
          <w:rFonts w:ascii="Cordia New" w:eastAsia="Times New Roman" w:hAnsi="Cordia New" w:cs="Cordia New"/>
          <w:sz w:val="30"/>
          <w:szCs w:val="30"/>
          <w:cs/>
        </w:rPr>
        <w:t>ฯ 99.97% ยื่น</w:t>
      </w:r>
      <w:proofErr w:type="spellStart"/>
      <w:r w:rsidRPr="001D53F0">
        <w:rPr>
          <w:rFonts w:ascii="Cordia New" w:eastAsia="Times New Roman" w:hAnsi="Cordia New" w:cs="Cordia New"/>
          <w:sz w:val="30"/>
          <w:szCs w:val="30"/>
          <w:cs/>
        </w:rPr>
        <w:t>คํา</w:t>
      </w:r>
      <w:proofErr w:type="spellEnd"/>
      <w:r w:rsidRPr="001D53F0">
        <w:rPr>
          <w:rFonts w:ascii="Cordia New" w:eastAsia="Times New Roman" w:hAnsi="Cordia New" w:cs="Cordia New"/>
          <w:sz w:val="30"/>
          <w:szCs w:val="30"/>
          <w:cs/>
        </w:rPr>
        <w:t>ร้องขอเพิกถอนการขายทอดตลาด โดยอ้างว่าการขาย ทอดตลาดไม่ชอบด้วยกฎหมาย บริษัทได้ยื่น</w:t>
      </w:r>
      <w:proofErr w:type="spellStart"/>
      <w:r w:rsidRPr="001D53F0">
        <w:rPr>
          <w:rFonts w:ascii="Cordia New" w:eastAsia="Times New Roman" w:hAnsi="Cordia New" w:cs="Cordia New"/>
          <w:sz w:val="30"/>
          <w:szCs w:val="30"/>
          <w:cs/>
        </w:rPr>
        <w:t>คํา</w:t>
      </w:r>
      <w:proofErr w:type="spellEnd"/>
      <w:r w:rsidRPr="001D53F0">
        <w:rPr>
          <w:rFonts w:ascii="Cordia New" w:eastAsia="Times New Roman" w:hAnsi="Cordia New" w:cs="Cordia New"/>
          <w:sz w:val="30"/>
          <w:szCs w:val="30"/>
          <w:cs/>
        </w:rPr>
        <w:t>คัดค้านฉบับลงวันที่ 24 มกราคม 2562 ยื่น</w:t>
      </w:r>
      <w:proofErr w:type="spellStart"/>
      <w:r w:rsidRPr="001D53F0">
        <w:rPr>
          <w:rFonts w:ascii="Cordia New" w:eastAsia="Times New Roman" w:hAnsi="Cordia New" w:cs="Cordia New"/>
          <w:sz w:val="30"/>
          <w:szCs w:val="30"/>
          <w:cs/>
        </w:rPr>
        <w:t>คํา</w:t>
      </w:r>
      <w:proofErr w:type="spellEnd"/>
      <w:r w:rsidRPr="001D53F0">
        <w:rPr>
          <w:rFonts w:ascii="Cordia New" w:eastAsia="Times New Roman" w:hAnsi="Cordia New" w:cs="Cordia New"/>
          <w:sz w:val="30"/>
          <w:szCs w:val="30"/>
          <w:cs/>
        </w:rPr>
        <w:t>ร้องดังกล่าวแล้วและศาลได้นัดฟัง</w:t>
      </w:r>
      <w:proofErr w:type="spellStart"/>
      <w:r w:rsidRPr="001D53F0">
        <w:rPr>
          <w:rFonts w:ascii="Cordia New" w:eastAsia="Times New Roman" w:hAnsi="Cordia New" w:cs="Cordia New"/>
          <w:sz w:val="30"/>
          <w:szCs w:val="30"/>
          <w:cs/>
        </w:rPr>
        <w:t>คํ</w:t>
      </w:r>
      <w:proofErr w:type="spellEnd"/>
      <w:r w:rsidRPr="001D53F0">
        <w:rPr>
          <w:rFonts w:ascii="Cordia New" w:eastAsia="Times New Roman" w:hAnsi="Cordia New" w:cs="Cordia New"/>
          <w:sz w:val="30"/>
          <w:szCs w:val="30"/>
          <w:cs/>
        </w:rPr>
        <w:t>าสั่งศาลแพ่งในวันที่ 20 มีนาคม 2562 ศาล</w:t>
      </w:r>
      <w:r w:rsidRPr="001D53F0">
        <w:rPr>
          <w:rFonts w:ascii="Cordia New" w:eastAsia="Times New Roman" w:hAnsi="Cordia New" w:cs="Cordia New"/>
          <w:sz w:val="30"/>
          <w:szCs w:val="30"/>
          <w:cs/>
        </w:rPr>
        <w:lastRenderedPageBreak/>
        <w:t>พิพากษาว่าผู้ร้องเป็น เพียงผู้ถือหุ้นของบริษัท โกลเด</w:t>
      </w:r>
      <w:proofErr w:type="spellStart"/>
      <w:r w:rsidRPr="001D53F0">
        <w:rPr>
          <w:rFonts w:ascii="Cordia New" w:eastAsia="Times New Roman" w:hAnsi="Cordia New" w:cs="Cordia New"/>
          <w:sz w:val="30"/>
          <w:szCs w:val="30"/>
          <w:cs/>
        </w:rPr>
        <w:t>้น</w:t>
      </w:r>
      <w:proofErr w:type="spellEnd"/>
      <w:r w:rsidRPr="001D53F0">
        <w:rPr>
          <w:rFonts w:ascii="Cordia New" w:eastAsia="Times New Roman" w:hAnsi="Cordia New" w:cs="Cordia New"/>
          <w:sz w:val="30"/>
          <w:szCs w:val="30"/>
          <w:cs/>
        </w:rPr>
        <w:t>ฯ ผู้ร้องจึงมิได้มีฐานะเป็นผู้มีส่วนได้เสียในการบังคดีอีกทั้งการยื่น</w:t>
      </w:r>
      <w:proofErr w:type="spellStart"/>
      <w:r w:rsidRPr="001D53F0">
        <w:rPr>
          <w:rFonts w:ascii="Cordia New" w:eastAsia="Times New Roman" w:hAnsi="Cordia New" w:cs="Cordia New"/>
          <w:sz w:val="30"/>
          <w:szCs w:val="30"/>
          <w:cs/>
        </w:rPr>
        <w:t>คํา</w:t>
      </w:r>
      <w:proofErr w:type="spellEnd"/>
      <w:r w:rsidRPr="001D53F0">
        <w:rPr>
          <w:rFonts w:ascii="Cordia New" w:eastAsia="Times New Roman" w:hAnsi="Cordia New" w:cs="Cordia New"/>
          <w:sz w:val="30"/>
          <w:szCs w:val="30"/>
          <w:cs/>
        </w:rPr>
        <w:t>ร้องขอเพิกถอนการขายทอดตลาดในคดีนี้เกี่ยวพันหรือกระทบต่อผู้ร้อง ซึ่งเป็นลูกหนี้ตาม</w:t>
      </w:r>
      <w:proofErr w:type="spellStart"/>
      <w:r w:rsidRPr="001D53F0">
        <w:rPr>
          <w:rFonts w:ascii="Cordia New" w:eastAsia="Times New Roman" w:hAnsi="Cordia New" w:cs="Cordia New"/>
          <w:sz w:val="30"/>
          <w:szCs w:val="30"/>
          <w:cs/>
        </w:rPr>
        <w:t>คํา</w:t>
      </w:r>
      <w:proofErr w:type="spellEnd"/>
      <w:r w:rsidRPr="001D53F0">
        <w:rPr>
          <w:rFonts w:ascii="Cordia New" w:eastAsia="Times New Roman" w:hAnsi="Cordia New" w:cs="Cordia New"/>
          <w:sz w:val="30"/>
          <w:szCs w:val="30"/>
          <w:cs/>
        </w:rPr>
        <w:t>พิพากษาในคดีล้มละลายกลาง ซึ่งผู้ร้องอ้างว่า</w:t>
      </w:r>
      <w:proofErr w:type="spellStart"/>
      <w:r w:rsidRPr="001D53F0">
        <w:rPr>
          <w:rFonts w:ascii="Cordia New" w:eastAsia="Times New Roman" w:hAnsi="Cordia New" w:cs="Cordia New"/>
          <w:sz w:val="30"/>
          <w:szCs w:val="30"/>
          <w:cs/>
        </w:rPr>
        <w:t>ทํา</w:t>
      </w:r>
      <w:proofErr w:type="spellEnd"/>
      <w:r w:rsidRPr="001D53F0">
        <w:rPr>
          <w:rFonts w:ascii="Cordia New" w:eastAsia="Times New Roman" w:hAnsi="Cordia New" w:cs="Cordia New"/>
          <w:sz w:val="30"/>
          <w:szCs w:val="30"/>
          <w:cs/>
        </w:rPr>
        <w:t>ให้ผู้ร้องไม่สามารถ</w:t>
      </w:r>
      <w:proofErr w:type="spellStart"/>
      <w:r w:rsidRPr="001D53F0">
        <w:rPr>
          <w:rFonts w:ascii="Cordia New" w:eastAsia="Times New Roman" w:hAnsi="Cordia New" w:cs="Cordia New"/>
          <w:sz w:val="30"/>
          <w:szCs w:val="30"/>
          <w:cs/>
        </w:rPr>
        <w:t>ชําระ</w:t>
      </w:r>
      <w:proofErr w:type="spellEnd"/>
      <w:r w:rsidRPr="001D53F0">
        <w:rPr>
          <w:rFonts w:ascii="Cordia New" w:eastAsia="Times New Roman" w:hAnsi="Cordia New" w:cs="Cordia New"/>
          <w:sz w:val="30"/>
          <w:szCs w:val="30"/>
          <w:cs/>
        </w:rPr>
        <w:t xml:space="preserve">หนี้แก่เจ้าหนี้ได้ครบถ้วนและได้รับความเสียหาย จึงถือว่าเป็นการต่อสู้คดีเกี่ยวกับทรัพย์สินของลูกหนี้เมื่อผู้ร้องถูกศาลพิพากษาให้เป็นบุคคลล้มละลาย </w:t>
      </w:r>
      <w:proofErr w:type="spellStart"/>
      <w:r w:rsidRPr="001D53F0">
        <w:rPr>
          <w:rFonts w:ascii="Cordia New" w:eastAsia="Times New Roman" w:hAnsi="Cordia New" w:cs="Cordia New"/>
          <w:sz w:val="30"/>
          <w:szCs w:val="30"/>
          <w:cs/>
        </w:rPr>
        <w:t>อํานาจ</w:t>
      </w:r>
      <w:proofErr w:type="spellEnd"/>
      <w:r w:rsidRPr="001D53F0">
        <w:rPr>
          <w:rFonts w:ascii="Cordia New" w:eastAsia="Times New Roman" w:hAnsi="Cordia New" w:cs="Cordia New"/>
          <w:sz w:val="30"/>
          <w:szCs w:val="30"/>
          <w:cs/>
        </w:rPr>
        <w:t>ในการต่อสู้คดีเกี่ยวกับทรัพย์สินของผู้ร้องเป็น</w:t>
      </w:r>
      <w:proofErr w:type="spellStart"/>
      <w:r w:rsidRPr="001D53F0">
        <w:rPr>
          <w:rFonts w:ascii="Cordia New" w:eastAsia="Times New Roman" w:hAnsi="Cordia New" w:cs="Cordia New"/>
          <w:sz w:val="30"/>
          <w:szCs w:val="30"/>
          <w:cs/>
        </w:rPr>
        <w:t>อํานาจ</w:t>
      </w:r>
      <w:proofErr w:type="spellEnd"/>
      <w:r w:rsidRPr="001D53F0">
        <w:rPr>
          <w:rFonts w:ascii="Cordia New" w:eastAsia="Times New Roman" w:hAnsi="Cordia New" w:cs="Cordia New"/>
          <w:sz w:val="30"/>
          <w:szCs w:val="30"/>
          <w:cs/>
        </w:rPr>
        <w:t>เจ้าพนักงานพิทักษ์ทรัพย์แต่เพียงผู้เดียว ผู้ร้องจึงไม่มี</w:t>
      </w:r>
      <w:proofErr w:type="spellStart"/>
      <w:r w:rsidRPr="001D53F0">
        <w:rPr>
          <w:rFonts w:ascii="Cordia New" w:eastAsia="Times New Roman" w:hAnsi="Cordia New" w:cs="Cordia New"/>
          <w:sz w:val="30"/>
          <w:szCs w:val="30"/>
          <w:cs/>
        </w:rPr>
        <w:t>อํานาจ</w:t>
      </w:r>
      <w:proofErr w:type="spellEnd"/>
      <w:r w:rsidRPr="001D53F0">
        <w:rPr>
          <w:rFonts w:ascii="Cordia New" w:eastAsia="Times New Roman" w:hAnsi="Cordia New" w:cs="Cordia New"/>
          <w:sz w:val="30"/>
          <w:szCs w:val="30"/>
          <w:cs/>
        </w:rPr>
        <w:t>ยื่น</w:t>
      </w:r>
      <w:proofErr w:type="spellStart"/>
      <w:r w:rsidRPr="001D53F0">
        <w:rPr>
          <w:rFonts w:ascii="Cordia New" w:eastAsia="Times New Roman" w:hAnsi="Cordia New" w:cs="Cordia New"/>
          <w:sz w:val="30"/>
          <w:szCs w:val="30"/>
          <w:cs/>
        </w:rPr>
        <w:t>คํา</w:t>
      </w:r>
      <w:proofErr w:type="spellEnd"/>
      <w:r w:rsidRPr="001D53F0">
        <w:rPr>
          <w:rFonts w:ascii="Cordia New" w:eastAsia="Times New Roman" w:hAnsi="Cordia New" w:cs="Cordia New"/>
          <w:sz w:val="30"/>
          <w:szCs w:val="30"/>
          <w:cs/>
        </w:rPr>
        <w:t>ร้องในคดีนี้ผลของคดีศาลยก</w:t>
      </w:r>
      <w:proofErr w:type="spellStart"/>
      <w:r w:rsidRPr="001D53F0">
        <w:rPr>
          <w:rFonts w:ascii="Cordia New" w:eastAsia="Times New Roman" w:hAnsi="Cordia New" w:cs="Cordia New"/>
          <w:sz w:val="30"/>
          <w:szCs w:val="30"/>
          <w:cs/>
        </w:rPr>
        <w:t>คํา</w:t>
      </w:r>
      <w:proofErr w:type="spellEnd"/>
      <w:r w:rsidRPr="001D53F0">
        <w:rPr>
          <w:rFonts w:ascii="Cordia New" w:eastAsia="Times New Roman" w:hAnsi="Cordia New" w:cs="Cordia New"/>
          <w:sz w:val="30"/>
          <w:szCs w:val="30"/>
          <w:cs/>
        </w:rPr>
        <w:t>ร้อง ต่อมาเมื่อวันที่ 17 มิถุนายน 2562 บริษัทผู้ร้อง ได้ยื่นอุทธรณ์คำสั่งของศาลแพ่ง และบริษัทโกลเด้น เทคโนโลยี อิน</w:t>
      </w:r>
      <w:proofErr w:type="spellStart"/>
      <w:r w:rsidRPr="001D53F0">
        <w:rPr>
          <w:rFonts w:ascii="Cordia New" w:eastAsia="Times New Roman" w:hAnsi="Cordia New" w:cs="Cordia New"/>
          <w:sz w:val="30"/>
          <w:szCs w:val="30"/>
          <w:cs/>
        </w:rPr>
        <w:t>ดัส</w:t>
      </w:r>
      <w:proofErr w:type="spellEnd"/>
      <w:r w:rsidRPr="001D53F0">
        <w:rPr>
          <w:rFonts w:ascii="Cordia New" w:eastAsia="Times New Roman" w:hAnsi="Cordia New" w:cs="Cordia New"/>
          <w:sz w:val="30"/>
          <w:szCs w:val="30"/>
          <w:cs/>
        </w:rPr>
        <w:t>เทรียล พาร์ค จำกัด ได้ยื่นคำแก้อุทธรณ์ต่อศาลแพ่งไปแล้วเมื่อวันที่ 5 สิงหาคม 2562</w:t>
      </w:r>
    </w:p>
    <w:p w:rsidR="003E68A6" w:rsidRPr="001D53F0" w:rsidRDefault="003E68A6" w:rsidP="003E68A6">
      <w:pPr>
        <w:tabs>
          <w:tab w:val="left" w:pos="450"/>
        </w:tabs>
        <w:spacing w:before="120" w:after="0" w:line="240" w:lineRule="auto"/>
        <w:ind w:left="450" w:hanging="450"/>
        <w:jc w:val="thaiDistribute"/>
        <w:rPr>
          <w:rFonts w:ascii="Cordia New" w:eastAsia="Times New Roman" w:hAnsi="Cordia New" w:cs="Cordia New"/>
          <w:sz w:val="30"/>
          <w:szCs w:val="30"/>
        </w:rPr>
      </w:pPr>
      <w:r w:rsidRPr="001D53F0">
        <w:rPr>
          <w:rFonts w:ascii="Cordia New" w:eastAsia="Times New Roman" w:hAnsi="Cordia New" w:cs="Cordia New"/>
          <w:sz w:val="30"/>
          <w:szCs w:val="30"/>
        </w:rPr>
        <w:tab/>
      </w:r>
      <w:r w:rsidRPr="001D53F0">
        <w:rPr>
          <w:rFonts w:ascii="Cordia New" w:eastAsia="Times New Roman" w:hAnsi="Cordia New" w:cs="Cordia New"/>
          <w:sz w:val="30"/>
          <w:szCs w:val="30"/>
          <w:cs/>
        </w:rPr>
        <w:t xml:space="preserve">กลุ่มที่ 3 คดีศาลล้มละลายกลางคดีหมายเลขแดงที่ ล.1249/2555 ทรัพย์ขายทอดตลาดจากคดีนี้ </w:t>
      </w:r>
      <w:proofErr w:type="spellStart"/>
      <w:r w:rsidRPr="001D53F0">
        <w:rPr>
          <w:rFonts w:ascii="Cordia New" w:eastAsia="Times New Roman" w:hAnsi="Cordia New" w:cs="Cordia New"/>
          <w:sz w:val="30"/>
          <w:szCs w:val="30"/>
          <w:cs/>
        </w:rPr>
        <w:t>จํานวน</w:t>
      </w:r>
      <w:proofErr w:type="spellEnd"/>
      <w:r w:rsidRPr="001D53F0">
        <w:rPr>
          <w:rFonts w:ascii="Cordia New" w:eastAsia="Times New Roman" w:hAnsi="Cordia New" w:cs="Cordia New"/>
          <w:sz w:val="30"/>
          <w:szCs w:val="30"/>
          <w:cs/>
        </w:rPr>
        <w:t xml:space="preserve"> 1,868-3- 97.72ไร่ กรรมสิทธิ์ในที่ดินเป็นของบริษัท </w:t>
      </w:r>
      <w:proofErr w:type="spellStart"/>
      <w:r w:rsidRPr="001D53F0">
        <w:rPr>
          <w:rFonts w:ascii="Cordia New" w:eastAsia="Times New Roman" w:hAnsi="Cordia New" w:cs="Cordia New"/>
          <w:sz w:val="30"/>
          <w:szCs w:val="30"/>
          <w:cs/>
        </w:rPr>
        <w:t>เค</w:t>
      </w:r>
      <w:proofErr w:type="spellEnd"/>
      <w:r w:rsidRPr="001D53F0">
        <w:rPr>
          <w:rFonts w:ascii="Cordia New" w:eastAsia="Times New Roman" w:hAnsi="Cordia New" w:cs="Cordia New"/>
          <w:sz w:val="30"/>
          <w:szCs w:val="30"/>
          <w:cs/>
        </w:rPr>
        <w:t xml:space="preserve">แอนด์วีเอส อาร์เอส </w:t>
      </w:r>
      <w:proofErr w:type="spellStart"/>
      <w:r w:rsidRPr="001D53F0">
        <w:rPr>
          <w:rFonts w:ascii="Cordia New" w:eastAsia="Times New Roman" w:hAnsi="Cordia New" w:cs="Cordia New"/>
          <w:sz w:val="30"/>
          <w:szCs w:val="30"/>
          <w:cs/>
        </w:rPr>
        <w:t>จํากัด</w:t>
      </w:r>
      <w:proofErr w:type="spellEnd"/>
      <w:r w:rsidRPr="001D53F0">
        <w:rPr>
          <w:rFonts w:ascii="Cordia New" w:eastAsia="Times New Roman" w:hAnsi="Cordia New" w:cs="Cordia New"/>
          <w:sz w:val="30"/>
          <w:szCs w:val="30"/>
          <w:cs/>
        </w:rPr>
        <w:t xml:space="preserve"> ผู้ซื้อ ประมูลซื้อราคา 3,633.43 ล้านบาทวางเงินมัด</w:t>
      </w:r>
      <w:proofErr w:type="spellStart"/>
      <w:r w:rsidRPr="001D53F0">
        <w:rPr>
          <w:rFonts w:ascii="Cordia New" w:eastAsia="Times New Roman" w:hAnsi="Cordia New" w:cs="Cordia New"/>
          <w:sz w:val="30"/>
          <w:szCs w:val="30"/>
          <w:cs/>
        </w:rPr>
        <w:t>จําจํานวน</w:t>
      </w:r>
      <w:proofErr w:type="spellEnd"/>
      <w:r w:rsidRPr="001D53F0">
        <w:rPr>
          <w:rFonts w:ascii="Cordia New" w:eastAsia="Times New Roman" w:hAnsi="Cordia New" w:cs="Cordia New"/>
          <w:sz w:val="30"/>
          <w:szCs w:val="30"/>
          <w:cs/>
        </w:rPr>
        <w:t xml:space="preserve"> 182.50 ล้านบาท คงเหลือต้อง</w:t>
      </w:r>
      <w:proofErr w:type="spellStart"/>
      <w:r w:rsidRPr="001D53F0">
        <w:rPr>
          <w:rFonts w:ascii="Cordia New" w:eastAsia="Times New Roman" w:hAnsi="Cordia New" w:cs="Cordia New"/>
          <w:sz w:val="30"/>
          <w:szCs w:val="30"/>
          <w:cs/>
        </w:rPr>
        <w:t>ชําระจํานวน</w:t>
      </w:r>
      <w:proofErr w:type="spellEnd"/>
      <w:r w:rsidRPr="001D53F0">
        <w:rPr>
          <w:rFonts w:ascii="Cordia New" w:eastAsia="Times New Roman" w:hAnsi="Cordia New" w:cs="Cordia New"/>
          <w:sz w:val="30"/>
          <w:szCs w:val="30"/>
          <w:cs/>
        </w:rPr>
        <w:t xml:space="preserve"> 3,450.93 ล้านบาท ภายในวันที่ 1 กุมภาพันธ์ 2562 บริษัท </w:t>
      </w:r>
      <w:proofErr w:type="spellStart"/>
      <w:r w:rsidRPr="001D53F0">
        <w:rPr>
          <w:rFonts w:ascii="Cordia New" w:eastAsia="Times New Roman" w:hAnsi="Cordia New" w:cs="Cordia New"/>
          <w:sz w:val="30"/>
          <w:szCs w:val="30"/>
          <w:cs/>
        </w:rPr>
        <w:t>เค</w:t>
      </w:r>
      <w:proofErr w:type="spellEnd"/>
      <w:r w:rsidRPr="001D53F0">
        <w:rPr>
          <w:rFonts w:ascii="Cordia New" w:eastAsia="Times New Roman" w:hAnsi="Cordia New" w:cs="Cordia New"/>
          <w:sz w:val="30"/>
          <w:szCs w:val="30"/>
          <w:cs/>
        </w:rPr>
        <w:t xml:space="preserve">แอนด์วีฯ ร้องคัดค้าน </w:t>
      </w:r>
      <w:proofErr w:type="spellStart"/>
      <w:r w:rsidRPr="001D53F0">
        <w:rPr>
          <w:rFonts w:ascii="Cordia New" w:eastAsia="Times New Roman" w:hAnsi="Cordia New" w:cs="Cordia New"/>
          <w:sz w:val="30"/>
          <w:szCs w:val="30"/>
          <w:cs/>
        </w:rPr>
        <w:t>ทํา</w:t>
      </w:r>
      <w:proofErr w:type="spellEnd"/>
      <w:r w:rsidRPr="001D53F0">
        <w:rPr>
          <w:rFonts w:ascii="Cordia New" w:eastAsia="Times New Roman" w:hAnsi="Cordia New" w:cs="Cordia New"/>
          <w:sz w:val="30"/>
          <w:szCs w:val="30"/>
          <w:cs/>
        </w:rPr>
        <w:t>ให้ผู้ซื้อยื่น เรื่องต่อศาลคัดค้าน</w:t>
      </w:r>
      <w:proofErr w:type="spellStart"/>
      <w:r w:rsidRPr="001D53F0">
        <w:rPr>
          <w:rFonts w:ascii="Cordia New" w:eastAsia="Times New Roman" w:hAnsi="Cordia New" w:cs="Cordia New"/>
          <w:sz w:val="30"/>
          <w:szCs w:val="30"/>
          <w:cs/>
        </w:rPr>
        <w:t>คํา</w:t>
      </w:r>
      <w:proofErr w:type="spellEnd"/>
      <w:r w:rsidRPr="001D53F0">
        <w:rPr>
          <w:rFonts w:ascii="Cordia New" w:eastAsia="Times New Roman" w:hAnsi="Cordia New" w:cs="Cordia New"/>
          <w:sz w:val="30"/>
          <w:szCs w:val="30"/>
          <w:cs/>
        </w:rPr>
        <w:t xml:space="preserve">ร้องของบริษัท </w:t>
      </w:r>
      <w:proofErr w:type="spellStart"/>
      <w:r w:rsidRPr="001D53F0">
        <w:rPr>
          <w:rFonts w:ascii="Cordia New" w:eastAsia="Times New Roman" w:hAnsi="Cordia New" w:cs="Cordia New"/>
          <w:sz w:val="30"/>
          <w:szCs w:val="30"/>
          <w:cs/>
        </w:rPr>
        <w:t>เค</w:t>
      </w:r>
      <w:proofErr w:type="spellEnd"/>
      <w:r w:rsidRPr="001D53F0">
        <w:rPr>
          <w:rFonts w:ascii="Cordia New" w:eastAsia="Times New Roman" w:hAnsi="Cordia New" w:cs="Cordia New"/>
          <w:sz w:val="30"/>
          <w:szCs w:val="30"/>
          <w:cs/>
        </w:rPr>
        <w:t>แอนด์วีฯ โดยอยู่ระหว่าง</w:t>
      </w:r>
      <w:proofErr w:type="spellStart"/>
      <w:r w:rsidRPr="001D53F0">
        <w:rPr>
          <w:rFonts w:ascii="Cordia New" w:eastAsia="Times New Roman" w:hAnsi="Cordia New" w:cs="Cordia New"/>
          <w:sz w:val="30"/>
          <w:szCs w:val="30"/>
          <w:cs/>
        </w:rPr>
        <w:t>คํา</w:t>
      </w:r>
      <w:proofErr w:type="spellEnd"/>
      <w:r w:rsidRPr="001D53F0">
        <w:rPr>
          <w:rFonts w:ascii="Cordia New" w:eastAsia="Times New Roman" w:hAnsi="Cordia New" w:cs="Cordia New"/>
          <w:sz w:val="30"/>
          <w:szCs w:val="30"/>
          <w:cs/>
        </w:rPr>
        <w:t>คัดค้าน 3 คดีโดยแบ่งออกได้ดังนี้</w:t>
      </w:r>
    </w:p>
    <w:p w:rsidR="003E68A6" w:rsidRPr="001D53F0" w:rsidRDefault="003E68A6" w:rsidP="003E68A6">
      <w:pPr>
        <w:numPr>
          <w:ilvl w:val="1"/>
          <w:numId w:val="27"/>
        </w:num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900"/>
        <w:jc w:val="thaiDistribute"/>
        <w:rPr>
          <w:rFonts w:ascii="Cordia New" w:eastAsia="Times New Roman" w:hAnsi="Cordia New" w:cs="Cordia New"/>
          <w:sz w:val="30"/>
          <w:szCs w:val="30"/>
        </w:rPr>
      </w:pPr>
      <w:r w:rsidRPr="001D53F0">
        <w:rPr>
          <w:rFonts w:ascii="Cordia New" w:eastAsia="Times New Roman" w:hAnsi="Cordia New" w:cs="Cordia New"/>
          <w:sz w:val="30"/>
          <w:szCs w:val="30"/>
          <w:cs/>
        </w:rPr>
        <w:t>คดีหมายเลข</w:t>
      </w:r>
      <w:proofErr w:type="spellStart"/>
      <w:r w:rsidRPr="001D53F0">
        <w:rPr>
          <w:rFonts w:ascii="Cordia New" w:eastAsia="Times New Roman" w:hAnsi="Cordia New" w:cs="Cordia New"/>
          <w:sz w:val="30"/>
          <w:szCs w:val="30"/>
          <w:cs/>
        </w:rPr>
        <w:t>ดํา</w:t>
      </w:r>
      <w:proofErr w:type="spellEnd"/>
      <w:r w:rsidRPr="001D53F0">
        <w:rPr>
          <w:rFonts w:ascii="Cordia New" w:eastAsia="Times New Roman" w:hAnsi="Cordia New" w:cs="Cordia New"/>
          <w:sz w:val="30"/>
          <w:szCs w:val="30"/>
          <w:cs/>
        </w:rPr>
        <w:t>ที่</w:t>
      </w:r>
      <w:proofErr w:type="spellStart"/>
      <w:r w:rsidRPr="001D53F0">
        <w:rPr>
          <w:rFonts w:ascii="Cordia New" w:eastAsia="Times New Roman" w:hAnsi="Cordia New" w:cs="Cordia New"/>
          <w:sz w:val="30"/>
          <w:szCs w:val="30"/>
          <w:cs/>
        </w:rPr>
        <w:t>สล</w:t>
      </w:r>
      <w:proofErr w:type="spellEnd"/>
      <w:r w:rsidRPr="001D53F0">
        <w:rPr>
          <w:rFonts w:ascii="Cordia New" w:eastAsia="Times New Roman" w:hAnsi="Cordia New" w:cs="Cordia New"/>
          <w:sz w:val="30"/>
          <w:szCs w:val="30"/>
          <w:cs/>
        </w:rPr>
        <w:t>.365/2561 เรื่องกรณีที่เจ้าพนักงานพิทักษ์ทรัพย์ได้สั่งเพิกถอน</w:t>
      </w:r>
      <w:proofErr w:type="spellStart"/>
      <w:r w:rsidRPr="001D53F0">
        <w:rPr>
          <w:rFonts w:ascii="Cordia New" w:eastAsia="Times New Roman" w:hAnsi="Cordia New" w:cs="Cordia New"/>
          <w:sz w:val="30"/>
          <w:szCs w:val="30"/>
          <w:cs/>
        </w:rPr>
        <w:t>คํ</w:t>
      </w:r>
      <w:proofErr w:type="spellEnd"/>
      <w:r w:rsidRPr="001D53F0">
        <w:rPr>
          <w:rFonts w:ascii="Cordia New" w:eastAsia="Times New Roman" w:hAnsi="Cordia New" w:cs="Cordia New"/>
          <w:sz w:val="30"/>
          <w:szCs w:val="30"/>
          <w:cs/>
        </w:rPr>
        <w:t>าสั่ง ได้มี</w:t>
      </w:r>
      <w:proofErr w:type="spellStart"/>
      <w:r w:rsidRPr="001D53F0">
        <w:rPr>
          <w:rFonts w:ascii="Cordia New" w:eastAsia="Times New Roman" w:hAnsi="Cordia New" w:cs="Cordia New"/>
          <w:sz w:val="30"/>
          <w:szCs w:val="30"/>
          <w:cs/>
        </w:rPr>
        <w:t>คํ</w:t>
      </w:r>
      <w:proofErr w:type="spellEnd"/>
      <w:r w:rsidRPr="001D53F0">
        <w:rPr>
          <w:rFonts w:ascii="Cordia New" w:eastAsia="Times New Roman" w:hAnsi="Cordia New" w:cs="Cordia New"/>
          <w:sz w:val="30"/>
          <w:szCs w:val="30"/>
          <w:cs/>
        </w:rPr>
        <w:t>าสั่งให้กันโฉนดเลขที่ 610 เนื้อที่ 18 ไร่ 83 ตารางวา ออกจากการขายทอดตลาด ซึ่งมีส่วนของนางสาวเจริญ อยู่คงธรรมในอัตราส่วน 800.66 ส่วนและ</w:t>
      </w:r>
      <w:proofErr w:type="spellStart"/>
      <w:r w:rsidRPr="001D53F0">
        <w:rPr>
          <w:rFonts w:ascii="Cordia New" w:eastAsia="Times New Roman" w:hAnsi="Cordia New" w:cs="Cordia New"/>
          <w:sz w:val="30"/>
          <w:szCs w:val="30"/>
          <w:cs/>
        </w:rPr>
        <w:t>ดําเนินการ</w:t>
      </w:r>
      <w:proofErr w:type="spellEnd"/>
      <w:r w:rsidRPr="001D53F0">
        <w:rPr>
          <w:rFonts w:ascii="Cordia New" w:eastAsia="Times New Roman" w:hAnsi="Cordia New" w:cs="Cordia New"/>
          <w:sz w:val="30"/>
          <w:szCs w:val="30"/>
          <w:cs/>
        </w:rPr>
        <w:t>ขายทอดตลาด โดยคดีนี้ผู้ร้องได้มายื่นขอเพิกถอนการขายทอดตลาดว่าเป็นการขายทอดตลาดที่ไม่ชอบด้วยกฎหมาย ศาล</w:t>
      </w:r>
      <w:proofErr w:type="spellStart"/>
      <w:r w:rsidRPr="001D53F0">
        <w:rPr>
          <w:rFonts w:ascii="Cordia New" w:eastAsia="Times New Roman" w:hAnsi="Cordia New" w:cs="Cordia New"/>
          <w:sz w:val="30"/>
          <w:szCs w:val="30"/>
          <w:cs/>
        </w:rPr>
        <w:t>รับคํา</w:t>
      </w:r>
      <w:proofErr w:type="spellEnd"/>
      <w:r w:rsidRPr="001D53F0">
        <w:rPr>
          <w:rFonts w:ascii="Cordia New" w:eastAsia="Times New Roman" w:hAnsi="Cordia New" w:cs="Cordia New"/>
          <w:sz w:val="30"/>
          <w:szCs w:val="30"/>
          <w:cs/>
        </w:rPr>
        <w:t>ร้องเป็น</w:t>
      </w:r>
      <w:proofErr w:type="spellStart"/>
      <w:r w:rsidRPr="001D53F0">
        <w:rPr>
          <w:rFonts w:ascii="Cordia New" w:eastAsia="Times New Roman" w:hAnsi="Cordia New" w:cs="Cordia New"/>
          <w:sz w:val="30"/>
          <w:szCs w:val="30"/>
          <w:cs/>
        </w:rPr>
        <w:t>คํา</w:t>
      </w:r>
      <w:proofErr w:type="spellEnd"/>
      <w:r w:rsidRPr="001D53F0">
        <w:rPr>
          <w:rFonts w:ascii="Cordia New" w:eastAsia="Times New Roman" w:hAnsi="Cordia New" w:cs="Cordia New"/>
          <w:sz w:val="30"/>
          <w:szCs w:val="30"/>
          <w:cs/>
        </w:rPr>
        <w:t>คัดค้านและให้เรียกบริษัทโกลเด</w:t>
      </w:r>
      <w:proofErr w:type="spellStart"/>
      <w:r w:rsidRPr="001D53F0">
        <w:rPr>
          <w:rFonts w:ascii="Cordia New" w:eastAsia="Times New Roman" w:hAnsi="Cordia New" w:cs="Cordia New"/>
          <w:sz w:val="30"/>
          <w:szCs w:val="30"/>
          <w:cs/>
        </w:rPr>
        <w:t>้น</w:t>
      </w:r>
      <w:proofErr w:type="spellEnd"/>
      <w:r w:rsidRPr="001D53F0">
        <w:rPr>
          <w:rFonts w:ascii="Cordia New" w:eastAsia="Times New Roman" w:hAnsi="Cordia New" w:cs="Cordia New"/>
          <w:sz w:val="30"/>
          <w:szCs w:val="30"/>
          <w:cs/>
        </w:rPr>
        <w:t>ฯ ว่าเป็นผู้คัดค้านที่ 3 แล้วได้</w:t>
      </w:r>
      <w:proofErr w:type="spellStart"/>
      <w:r w:rsidRPr="001D53F0">
        <w:rPr>
          <w:rFonts w:ascii="Cordia New" w:eastAsia="Times New Roman" w:hAnsi="Cordia New" w:cs="Cordia New"/>
          <w:sz w:val="30"/>
          <w:szCs w:val="30"/>
          <w:cs/>
        </w:rPr>
        <w:t>ทํา</w:t>
      </w:r>
      <w:proofErr w:type="spellEnd"/>
      <w:r w:rsidRPr="001D53F0">
        <w:rPr>
          <w:rFonts w:ascii="Cordia New" w:eastAsia="Times New Roman" w:hAnsi="Cordia New" w:cs="Cordia New"/>
          <w:sz w:val="30"/>
          <w:szCs w:val="30"/>
          <w:cs/>
        </w:rPr>
        <w:t>การสืบพยานจนแล้วเสร็จและนัดฟัง</w:t>
      </w:r>
      <w:proofErr w:type="spellStart"/>
      <w:r w:rsidRPr="001D53F0">
        <w:rPr>
          <w:rFonts w:ascii="Cordia New" w:eastAsia="Times New Roman" w:hAnsi="Cordia New" w:cs="Cordia New"/>
          <w:sz w:val="30"/>
          <w:szCs w:val="30"/>
          <w:cs/>
        </w:rPr>
        <w:t>คํ</w:t>
      </w:r>
      <w:proofErr w:type="spellEnd"/>
      <w:r w:rsidRPr="001D53F0">
        <w:rPr>
          <w:rFonts w:ascii="Cordia New" w:eastAsia="Times New Roman" w:hAnsi="Cordia New" w:cs="Cordia New"/>
          <w:sz w:val="30"/>
          <w:szCs w:val="30"/>
          <w:cs/>
        </w:rPr>
        <w:t>าสั่งในวันที่ 5 มีนาคม 2562 ผลของคดีศาลยก</w:t>
      </w:r>
      <w:proofErr w:type="spellStart"/>
      <w:r w:rsidRPr="001D53F0">
        <w:rPr>
          <w:rFonts w:ascii="Cordia New" w:eastAsia="Times New Roman" w:hAnsi="Cordia New" w:cs="Cordia New"/>
          <w:sz w:val="30"/>
          <w:szCs w:val="30"/>
          <w:cs/>
        </w:rPr>
        <w:t>คํา</w:t>
      </w:r>
      <w:proofErr w:type="spellEnd"/>
      <w:r w:rsidRPr="001D53F0">
        <w:rPr>
          <w:rFonts w:ascii="Cordia New" w:eastAsia="Times New Roman" w:hAnsi="Cordia New" w:cs="Cordia New"/>
          <w:sz w:val="30"/>
          <w:szCs w:val="30"/>
          <w:cs/>
        </w:rPr>
        <w:t>ร้อง</w:t>
      </w:r>
    </w:p>
    <w:p w:rsidR="003E68A6" w:rsidRPr="001D53F0" w:rsidRDefault="003E68A6" w:rsidP="003E68A6">
      <w:pPr>
        <w:numPr>
          <w:ilvl w:val="1"/>
          <w:numId w:val="27"/>
        </w:num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900"/>
        <w:jc w:val="thaiDistribute"/>
        <w:rPr>
          <w:rFonts w:ascii="Cordia New" w:eastAsia="Times New Roman" w:hAnsi="Cordia New" w:cs="Cordia New"/>
          <w:sz w:val="30"/>
          <w:szCs w:val="30"/>
        </w:rPr>
      </w:pPr>
      <w:r w:rsidRPr="001D53F0">
        <w:rPr>
          <w:rFonts w:ascii="Cordia New" w:eastAsia="Times New Roman" w:hAnsi="Cordia New" w:cs="Cordia New"/>
          <w:sz w:val="30"/>
          <w:szCs w:val="30"/>
          <w:cs/>
        </w:rPr>
        <w:t>ศาลล้มละลายกลาง คดีหมายเลข</w:t>
      </w:r>
      <w:proofErr w:type="spellStart"/>
      <w:r w:rsidRPr="001D53F0">
        <w:rPr>
          <w:rFonts w:ascii="Cordia New" w:eastAsia="Times New Roman" w:hAnsi="Cordia New" w:cs="Cordia New"/>
          <w:sz w:val="30"/>
          <w:szCs w:val="30"/>
          <w:cs/>
        </w:rPr>
        <w:t>ดํา</w:t>
      </w:r>
      <w:proofErr w:type="spellEnd"/>
      <w:r w:rsidRPr="001D53F0">
        <w:rPr>
          <w:rFonts w:ascii="Cordia New" w:eastAsia="Times New Roman" w:hAnsi="Cordia New" w:cs="Cordia New"/>
          <w:sz w:val="30"/>
          <w:szCs w:val="30"/>
          <w:cs/>
        </w:rPr>
        <w:t xml:space="preserve">ที่ </w:t>
      </w:r>
      <w:proofErr w:type="spellStart"/>
      <w:r w:rsidRPr="001D53F0">
        <w:rPr>
          <w:rFonts w:ascii="Cordia New" w:eastAsia="Times New Roman" w:hAnsi="Cordia New" w:cs="Cordia New"/>
          <w:sz w:val="30"/>
          <w:szCs w:val="30"/>
          <w:cs/>
        </w:rPr>
        <w:t>สล</w:t>
      </w:r>
      <w:proofErr w:type="spellEnd"/>
      <w:r w:rsidRPr="001D53F0">
        <w:rPr>
          <w:rFonts w:ascii="Cordia New" w:eastAsia="Times New Roman" w:hAnsi="Cordia New" w:cs="Cordia New"/>
          <w:sz w:val="30"/>
          <w:szCs w:val="30"/>
          <w:cs/>
        </w:rPr>
        <w:t>.388/2561 ผู้ร้องยื่น</w:t>
      </w:r>
      <w:proofErr w:type="spellStart"/>
      <w:r w:rsidRPr="001D53F0">
        <w:rPr>
          <w:rFonts w:ascii="Cordia New" w:eastAsia="Times New Roman" w:hAnsi="Cordia New" w:cs="Cordia New"/>
          <w:sz w:val="30"/>
          <w:szCs w:val="30"/>
          <w:cs/>
        </w:rPr>
        <w:t>คํา</w:t>
      </w:r>
      <w:proofErr w:type="spellEnd"/>
      <w:r w:rsidRPr="001D53F0">
        <w:rPr>
          <w:rFonts w:ascii="Cordia New" w:eastAsia="Times New Roman" w:hAnsi="Cordia New" w:cs="Cordia New"/>
          <w:sz w:val="30"/>
          <w:szCs w:val="30"/>
          <w:cs/>
        </w:rPr>
        <w:t>ร้องว่า</w:t>
      </w:r>
      <w:proofErr w:type="spellStart"/>
      <w:r w:rsidRPr="001D53F0">
        <w:rPr>
          <w:rFonts w:ascii="Cordia New" w:eastAsia="Times New Roman" w:hAnsi="Cordia New" w:cs="Cordia New"/>
          <w:sz w:val="30"/>
          <w:szCs w:val="30"/>
          <w:cs/>
        </w:rPr>
        <w:t>นํา</w:t>
      </w:r>
      <w:proofErr w:type="spellEnd"/>
      <w:r w:rsidRPr="001D53F0">
        <w:rPr>
          <w:rFonts w:ascii="Cordia New" w:eastAsia="Times New Roman" w:hAnsi="Cordia New" w:cs="Cordia New"/>
          <w:sz w:val="30"/>
          <w:szCs w:val="30"/>
          <w:cs/>
        </w:rPr>
        <w:t>ทรัพย์ของผู้ร้องไปขายรวมกับที่ดินของบริษัท โกลเด</w:t>
      </w:r>
      <w:proofErr w:type="spellStart"/>
      <w:r w:rsidRPr="001D53F0">
        <w:rPr>
          <w:rFonts w:ascii="Cordia New" w:eastAsia="Times New Roman" w:hAnsi="Cordia New" w:cs="Cordia New"/>
          <w:sz w:val="30"/>
          <w:szCs w:val="30"/>
          <w:cs/>
        </w:rPr>
        <w:t>้น</w:t>
      </w:r>
      <w:proofErr w:type="spellEnd"/>
      <w:r w:rsidRPr="001D53F0">
        <w:rPr>
          <w:rFonts w:ascii="Cordia New" w:eastAsia="Times New Roman" w:hAnsi="Cordia New" w:cs="Cordia New"/>
          <w:sz w:val="30"/>
          <w:szCs w:val="30"/>
          <w:cs/>
        </w:rPr>
        <w:t>ฯ ไม่ชอบด้วยกฎหมายและขอให้งดการขายทอดตลาดไว้ชั่วคราว ศาลได้มี</w:t>
      </w:r>
      <w:proofErr w:type="spellStart"/>
      <w:r w:rsidRPr="001D53F0">
        <w:rPr>
          <w:rFonts w:ascii="Cordia New" w:eastAsia="Times New Roman" w:hAnsi="Cordia New" w:cs="Cordia New"/>
          <w:sz w:val="30"/>
          <w:szCs w:val="30"/>
          <w:cs/>
        </w:rPr>
        <w:t>คํ</w:t>
      </w:r>
      <w:proofErr w:type="spellEnd"/>
      <w:r w:rsidRPr="001D53F0">
        <w:rPr>
          <w:rFonts w:ascii="Cordia New" w:eastAsia="Times New Roman" w:hAnsi="Cordia New" w:cs="Cordia New"/>
          <w:sz w:val="30"/>
          <w:szCs w:val="30"/>
          <w:cs/>
        </w:rPr>
        <w:t>าสั่งเห็นว่าตาม</w:t>
      </w:r>
      <w:proofErr w:type="spellStart"/>
      <w:r w:rsidRPr="001D53F0">
        <w:rPr>
          <w:rFonts w:ascii="Cordia New" w:eastAsia="Times New Roman" w:hAnsi="Cordia New" w:cs="Cordia New"/>
          <w:sz w:val="30"/>
          <w:szCs w:val="30"/>
          <w:cs/>
        </w:rPr>
        <w:t>คํา</w:t>
      </w:r>
      <w:proofErr w:type="spellEnd"/>
      <w:r w:rsidRPr="001D53F0">
        <w:rPr>
          <w:rFonts w:ascii="Cordia New" w:eastAsia="Times New Roman" w:hAnsi="Cordia New" w:cs="Cordia New"/>
          <w:sz w:val="30"/>
          <w:szCs w:val="30"/>
          <w:cs/>
        </w:rPr>
        <w:t>ร้องและเอกสารท้ายร้องโดยตลอดแล้วกรณียังไม่ปรากฏเหตุอันควรตามกฎหมายที่จะได้งดการขายทอดตลาดตาม</w:t>
      </w:r>
      <w:proofErr w:type="spellStart"/>
      <w:r w:rsidRPr="001D53F0">
        <w:rPr>
          <w:rFonts w:ascii="Cordia New" w:eastAsia="Times New Roman" w:hAnsi="Cordia New" w:cs="Cordia New"/>
          <w:sz w:val="30"/>
          <w:szCs w:val="30"/>
          <w:cs/>
        </w:rPr>
        <w:t>คํา</w:t>
      </w:r>
      <w:proofErr w:type="spellEnd"/>
      <w:r w:rsidRPr="001D53F0">
        <w:rPr>
          <w:rFonts w:ascii="Cordia New" w:eastAsia="Times New Roman" w:hAnsi="Cordia New" w:cs="Cordia New"/>
          <w:sz w:val="30"/>
          <w:szCs w:val="30"/>
          <w:cs/>
        </w:rPr>
        <w:t>ร้อง ศาลจึงมี</w:t>
      </w:r>
      <w:proofErr w:type="spellStart"/>
      <w:r w:rsidRPr="001D53F0">
        <w:rPr>
          <w:rFonts w:ascii="Cordia New" w:eastAsia="Times New Roman" w:hAnsi="Cordia New" w:cs="Cordia New"/>
          <w:sz w:val="30"/>
          <w:szCs w:val="30"/>
          <w:cs/>
        </w:rPr>
        <w:t>คํ</w:t>
      </w:r>
      <w:proofErr w:type="spellEnd"/>
      <w:r w:rsidRPr="001D53F0">
        <w:rPr>
          <w:rFonts w:ascii="Cordia New" w:eastAsia="Times New Roman" w:hAnsi="Cordia New" w:cs="Cordia New"/>
          <w:sz w:val="30"/>
          <w:szCs w:val="30"/>
          <w:cs/>
        </w:rPr>
        <w:t>าสั่งให้ยก</w:t>
      </w:r>
      <w:proofErr w:type="spellStart"/>
      <w:r w:rsidRPr="001D53F0">
        <w:rPr>
          <w:rFonts w:ascii="Cordia New" w:eastAsia="Times New Roman" w:hAnsi="Cordia New" w:cs="Cordia New"/>
          <w:sz w:val="30"/>
          <w:szCs w:val="30"/>
          <w:cs/>
        </w:rPr>
        <w:t>คํา</w:t>
      </w:r>
      <w:proofErr w:type="spellEnd"/>
      <w:r w:rsidRPr="001D53F0">
        <w:rPr>
          <w:rFonts w:ascii="Cordia New" w:eastAsia="Times New Roman" w:hAnsi="Cordia New" w:cs="Cordia New"/>
          <w:sz w:val="30"/>
          <w:szCs w:val="30"/>
          <w:cs/>
        </w:rPr>
        <w:t xml:space="preserve">ร้อง </w:t>
      </w:r>
      <w:r w:rsidRPr="001D53F0">
        <w:rPr>
          <w:rFonts w:ascii="Cordia New" w:eastAsia="Times New Roman" w:hAnsi="Cordia New" w:cs="Cordia New"/>
          <w:sz w:val="30"/>
          <w:szCs w:val="30"/>
          <w:cs/>
          <w:lang w:val="en-GB"/>
        </w:rPr>
        <w:t xml:space="preserve">ต่อมาเมื่อวันที่ 20 มีนาคม 2562 บริษัท </w:t>
      </w:r>
      <w:proofErr w:type="spellStart"/>
      <w:r w:rsidRPr="001D53F0">
        <w:rPr>
          <w:rFonts w:ascii="Cordia New" w:eastAsia="Times New Roman" w:hAnsi="Cordia New" w:cs="Cordia New"/>
          <w:sz w:val="30"/>
          <w:szCs w:val="30"/>
          <w:cs/>
          <w:lang w:val="en-GB"/>
        </w:rPr>
        <w:t>เค</w:t>
      </w:r>
      <w:proofErr w:type="spellEnd"/>
      <w:r w:rsidRPr="001D53F0">
        <w:rPr>
          <w:rFonts w:ascii="Cordia New" w:eastAsia="Times New Roman" w:hAnsi="Cordia New" w:cs="Cordia New"/>
          <w:sz w:val="30"/>
          <w:szCs w:val="30"/>
          <w:cs/>
          <w:lang w:val="en-GB"/>
        </w:rPr>
        <w:t xml:space="preserve"> แอนด์ วี เอส อาร์ เอส การ์เด้นโฮม จำกัด ผู้ร้องได้ยื่นอุทธรณ์ ต่อมาในวันที่ 23 เมษายน 2562 เจ้าพนักงานพิทักษ์ทรัพย์ ผู้คัดค้านที่ 1 ได้ยื่นคำร้องขอคัดค้านคำร้องขออนุญาตอุทธรณ์ และในวันที่ 2 พฤษภาคม 2562 ธนาคารกรุงไทย จำกัด (มหาชน) ผู้คัดค้านที่ 2 ได้ยื่นคำแก้อุทธรณ์ ต่อมาศาลล้มละลายกลางได้มีคำสั่งให้นัดฟังคำสั่งศาลอุทธรณ์คดีชำนัญพิเศษ วันที่ 3 กันยายน 2562 ไม่รับคำอุทธรณ์ คดีเป็นอันยุติ</w:t>
      </w:r>
    </w:p>
    <w:p w:rsidR="003E68A6" w:rsidRPr="001D53F0" w:rsidRDefault="003E68A6" w:rsidP="003E68A6">
      <w:pPr>
        <w:numPr>
          <w:ilvl w:val="1"/>
          <w:numId w:val="27"/>
        </w:num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900"/>
        <w:jc w:val="thaiDistribute"/>
        <w:rPr>
          <w:rFonts w:ascii="Cordia New" w:eastAsia="Times New Roman" w:hAnsi="Cordia New" w:cs="Cordia New"/>
          <w:sz w:val="30"/>
          <w:szCs w:val="30"/>
        </w:rPr>
      </w:pPr>
      <w:r w:rsidRPr="001D53F0">
        <w:rPr>
          <w:rFonts w:ascii="Cordia New" w:eastAsia="Times New Roman" w:hAnsi="Cordia New" w:cs="Cordia New"/>
          <w:sz w:val="30"/>
          <w:szCs w:val="30"/>
          <w:cs/>
        </w:rPr>
        <w:t>คดีหมายเลข</w:t>
      </w:r>
      <w:proofErr w:type="spellStart"/>
      <w:r w:rsidRPr="001D53F0">
        <w:rPr>
          <w:rFonts w:ascii="Cordia New" w:eastAsia="Times New Roman" w:hAnsi="Cordia New" w:cs="Cordia New"/>
          <w:sz w:val="30"/>
          <w:szCs w:val="30"/>
          <w:cs/>
        </w:rPr>
        <w:t>ดํา</w:t>
      </w:r>
      <w:proofErr w:type="spellEnd"/>
      <w:r w:rsidRPr="001D53F0">
        <w:rPr>
          <w:rFonts w:ascii="Cordia New" w:eastAsia="Times New Roman" w:hAnsi="Cordia New" w:cs="Cordia New"/>
          <w:sz w:val="30"/>
          <w:szCs w:val="30"/>
          <w:cs/>
        </w:rPr>
        <w:t>ที่</w:t>
      </w:r>
      <w:proofErr w:type="spellStart"/>
      <w:r w:rsidRPr="001D53F0">
        <w:rPr>
          <w:rFonts w:ascii="Cordia New" w:eastAsia="Times New Roman" w:hAnsi="Cordia New" w:cs="Cordia New"/>
          <w:sz w:val="30"/>
          <w:szCs w:val="30"/>
          <w:cs/>
        </w:rPr>
        <w:t>สล</w:t>
      </w:r>
      <w:proofErr w:type="spellEnd"/>
      <w:r w:rsidRPr="001D53F0">
        <w:rPr>
          <w:rFonts w:ascii="Cordia New" w:eastAsia="Times New Roman" w:hAnsi="Cordia New" w:cs="Cordia New"/>
          <w:sz w:val="30"/>
          <w:szCs w:val="30"/>
          <w:cs/>
        </w:rPr>
        <w:t xml:space="preserve">.438/2561 เรื่องการเพิกถอนการขายทอดตลาดที่ดินของลูกหนี้ที่ 2 (บริษัท </w:t>
      </w:r>
      <w:proofErr w:type="spellStart"/>
      <w:r w:rsidRPr="001D53F0">
        <w:rPr>
          <w:rFonts w:ascii="Cordia New" w:eastAsia="Times New Roman" w:hAnsi="Cordia New" w:cs="Cordia New"/>
          <w:sz w:val="30"/>
          <w:szCs w:val="30"/>
          <w:cs/>
        </w:rPr>
        <w:t>เค</w:t>
      </w:r>
      <w:proofErr w:type="spellEnd"/>
      <w:r w:rsidRPr="001D53F0">
        <w:rPr>
          <w:rFonts w:ascii="Cordia New" w:eastAsia="Times New Roman" w:hAnsi="Cordia New" w:cs="Cordia New"/>
          <w:sz w:val="30"/>
          <w:szCs w:val="30"/>
          <w:cs/>
        </w:rPr>
        <w:t xml:space="preserve"> แอนด์ วี เอส อาร์ เอส การ์เด</w:t>
      </w:r>
      <w:proofErr w:type="spellStart"/>
      <w:r w:rsidRPr="001D53F0">
        <w:rPr>
          <w:rFonts w:ascii="Cordia New" w:eastAsia="Times New Roman" w:hAnsi="Cordia New" w:cs="Cordia New"/>
          <w:sz w:val="30"/>
          <w:szCs w:val="30"/>
          <w:cs/>
        </w:rPr>
        <w:t>้น</w:t>
      </w:r>
      <w:proofErr w:type="spellEnd"/>
      <w:r w:rsidRPr="001D53F0">
        <w:rPr>
          <w:rFonts w:ascii="Cordia New" w:eastAsia="Times New Roman" w:hAnsi="Cordia New" w:cs="Cordia New"/>
          <w:sz w:val="30"/>
          <w:szCs w:val="30"/>
          <w:cs/>
        </w:rPr>
        <w:t xml:space="preserve"> โฮม </w:t>
      </w:r>
      <w:proofErr w:type="spellStart"/>
      <w:r w:rsidRPr="001D53F0">
        <w:rPr>
          <w:rFonts w:ascii="Cordia New" w:eastAsia="Times New Roman" w:hAnsi="Cordia New" w:cs="Cordia New"/>
          <w:sz w:val="30"/>
          <w:szCs w:val="30"/>
          <w:cs/>
        </w:rPr>
        <w:t>จํากัด</w:t>
      </w:r>
      <w:proofErr w:type="spellEnd"/>
      <w:r w:rsidRPr="001D53F0">
        <w:rPr>
          <w:rFonts w:ascii="Cordia New" w:eastAsia="Times New Roman" w:hAnsi="Cordia New" w:cs="Cordia New"/>
          <w:sz w:val="30"/>
          <w:szCs w:val="30"/>
          <w:cs/>
        </w:rPr>
        <w:t>) โดยคดีนี้ผู้คัดค้านได้ยื่น</w:t>
      </w:r>
      <w:proofErr w:type="spellStart"/>
      <w:r w:rsidRPr="001D53F0">
        <w:rPr>
          <w:rFonts w:ascii="Cordia New" w:eastAsia="Times New Roman" w:hAnsi="Cordia New" w:cs="Cordia New"/>
          <w:sz w:val="30"/>
          <w:szCs w:val="30"/>
          <w:cs/>
        </w:rPr>
        <w:t>คํา</w:t>
      </w:r>
      <w:proofErr w:type="spellEnd"/>
      <w:r w:rsidRPr="001D53F0">
        <w:rPr>
          <w:rFonts w:ascii="Cordia New" w:eastAsia="Times New Roman" w:hAnsi="Cordia New" w:cs="Cordia New"/>
          <w:sz w:val="30"/>
          <w:szCs w:val="30"/>
          <w:cs/>
        </w:rPr>
        <w:t>ร้องขอเพิกถอนการขายทอดตลาดว่าเป็นการขายทอดตลาดที่ไม่ชอบด้วยกฎหมายและขอให้งดบังคับคดีไว้ชั่วคราว เมื่อวันที่ 4 กุมภาพันธ์ 2562 ศาลมี</w:t>
      </w:r>
      <w:proofErr w:type="spellStart"/>
      <w:r w:rsidRPr="001D53F0">
        <w:rPr>
          <w:rFonts w:ascii="Cordia New" w:eastAsia="Times New Roman" w:hAnsi="Cordia New" w:cs="Cordia New"/>
          <w:sz w:val="30"/>
          <w:szCs w:val="30"/>
          <w:cs/>
        </w:rPr>
        <w:t>คํ</w:t>
      </w:r>
      <w:proofErr w:type="spellEnd"/>
      <w:r w:rsidRPr="001D53F0">
        <w:rPr>
          <w:rFonts w:ascii="Cordia New" w:eastAsia="Times New Roman" w:hAnsi="Cordia New" w:cs="Cordia New"/>
          <w:sz w:val="30"/>
          <w:szCs w:val="30"/>
          <w:cs/>
        </w:rPr>
        <w:t>าสั่งให้รับทนายของบริษัทผู้มีส่วนได้เสีย(บริษัทโกลเด</w:t>
      </w:r>
      <w:proofErr w:type="spellStart"/>
      <w:r w:rsidRPr="001D53F0">
        <w:rPr>
          <w:rFonts w:ascii="Cordia New" w:eastAsia="Times New Roman" w:hAnsi="Cordia New" w:cs="Cordia New"/>
          <w:sz w:val="30"/>
          <w:szCs w:val="30"/>
          <w:cs/>
        </w:rPr>
        <w:t>้น</w:t>
      </w:r>
      <w:proofErr w:type="spellEnd"/>
      <w:r w:rsidRPr="001D53F0">
        <w:rPr>
          <w:rFonts w:ascii="Cordia New" w:eastAsia="Times New Roman" w:hAnsi="Cordia New" w:cs="Cordia New"/>
          <w:sz w:val="30"/>
          <w:szCs w:val="30"/>
          <w:cs/>
        </w:rPr>
        <w:t>ฯ)และให้เรียกว่า ผู้</w:t>
      </w:r>
      <w:r w:rsidRPr="001D53F0">
        <w:rPr>
          <w:rFonts w:ascii="Cordia New" w:eastAsia="Times New Roman" w:hAnsi="Cordia New" w:cs="Cordia New"/>
          <w:sz w:val="30"/>
          <w:szCs w:val="30"/>
          <w:cs/>
        </w:rPr>
        <w:lastRenderedPageBreak/>
        <w:t>คัดค้านที่ 2 แล้ว</w:t>
      </w:r>
      <w:proofErr w:type="spellStart"/>
      <w:r w:rsidRPr="001D53F0">
        <w:rPr>
          <w:rFonts w:ascii="Cordia New" w:eastAsia="Times New Roman" w:hAnsi="Cordia New" w:cs="Cordia New"/>
          <w:sz w:val="30"/>
          <w:szCs w:val="30"/>
          <w:cs/>
        </w:rPr>
        <w:t>กําหนด</w:t>
      </w:r>
      <w:proofErr w:type="spellEnd"/>
      <w:r w:rsidRPr="001D53F0">
        <w:rPr>
          <w:rFonts w:ascii="Cordia New" w:eastAsia="Times New Roman" w:hAnsi="Cordia New" w:cs="Cordia New"/>
          <w:sz w:val="30"/>
          <w:szCs w:val="30"/>
          <w:cs/>
        </w:rPr>
        <w:t>วัดนัดสืบพยานใน วันที่ 25 และ 26 เมษายน 2562 และในวันที่ 25 เมษายน 2562 ศาลได้นัดสืบพยานแล้วนัดฟังคำพิพากษาหรือคำสั่งในวันที่ 14 พฤษภาคม 2562 ผลของคดีศาลยกคำร้อง</w:t>
      </w:r>
    </w:p>
    <w:p w:rsidR="003E68A6" w:rsidRPr="001D53F0" w:rsidRDefault="003E68A6" w:rsidP="003E68A6">
      <w:pPr>
        <w:tabs>
          <w:tab w:val="left" w:pos="227"/>
          <w:tab w:val="left" w:pos="45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jc w:val="thaiDistribute"/>
        <w:rPr>
          <w:rFonts w:ascii="Cordia New" w:eastAsia="Times New Roman" w:hAnsi="Cordia New" w:cs="Cordia New"/>
          <w:sz w:val="30"/>
          <w:szCs w:val="30"/>
          <w:cs/>
        </w:rPr>
      </w:pPr>
      <w:r w:rsidRPr="001D53F0">
        <w:rPr>
          <w:rFonts w:ascii="Cordia New" w:eastAsia="Times New Roman" w:hAnsi="Cordia New" w:cs="Cordia New"/>
          <w:sz w:val="30"/>
          <w:szCs w:val="30"/>
          <w:cs/>
        </w:rPr>
        <w:t>ขณะนี้ผู้ซื้อที่ดินหลักประกันได้ยื่นเรื่องต่อศาลจะจ่ายส่วนที่เหลือเมื่อคดีเสร็จสิ้นโดยมี</w:t>
      </w:r>
      <w:proofErr w:type="spellStart"/>
      <w:r w:rsidRPr="001D53F0">
        <w:rPr>
          <w:rFonts w:ascii="Cordia New" w:eastAsia="Times New Roman" w:hAnsi="Cordia New" w:cs="Cordia New"/>
          <w:sz w:val="30"/>
          <w:szCs w:val="30"/>
          <w:cs/>
        </w:rPr>
        <w:t>จํานวน</w:t>
      </w:r>
      <w:proofErr w:type="spellEnd"/>
      <w:r w:rsidRPr="001D53F0">
        <w:rPr>
          <w:rFonts w:ascii="Cordia New" w:eastAsia="Times New Roman" w:hAnsi="Cordia New" w:cs="Cordia New"/>
          <w:sz w:val="30"/>
          <w:szCs w:val="30"/>
          <w:cs/>
        </w:rPr>
        <w:t xml:space="preserve">เงินที่ต้อง </w:t>
      </w:r>
      <w:proofErr w:type="spellStart"/>
      <w:r w:rsidRPr="001D53F0">
        <w:rPr>
          <w:rFonts w:ascii="Cordia New" w:eastAsia="Times New Roman" w:hAnsi="Cordia New" w:cs="Cordia New"/>
          <w:sz w:val="30"/>
          <w:szCs w:val="30"/>
          <w:cs/>
        </w:rPr>
        <w:t>ชําระ</w:t>
      </w:r>
      <w:proofErr w:type="spellEnd"/>
      <w:r w:rsidRPr="001D53F0">
        <w:rPr>
          <w:rFonts w:ascii="Cordia New" w:eastAsia="Times New Roman" w:hAnsi="Cordia New" w:cs="Cordia New"/>
          <w:sz w:val="30"/>
          <w:szCs w:val="30"/>
          <w:cs/>
        </w:rPr>
        <w:t>คงเหลือ 4</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646.95 ล้านบาท</w:t>
      </w:r>
    </w:p>
    <w:p w:rsidR="003E68A6" w:rsidRPr="001D53F0" w:rsidRDefault="003E68A6" w:rsidP="003E68A6">
      <w:pPr>
        <w:numPr>
          <w:ilvl w:val="0"/>
          <w:numId w:val="28"/>
        </w:numPr>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hanging="450"/>
        <w:jc w:val="thaiDistribute"/>
        <w:rPr>
          <w:rFonts w:ascii="Cordia New" w:eastAsia="Times New Roman" w:hAnsi="Cordia New" w:cs="Cordia New"/>
          <w:sz w:val="30"/>
          <w:szCs w:val="30"/>
        </w:rPr>
      </w:pPr>
      <w:r w:rsidRPr="001D53F0">
        <w:rPr>
          <w:rFonts w:ascii="Cordia New" w:eastAsia="Times New Roman" w:hAnsi="Cordia New" w:cs="Cordia New"/>
          <w:sz w:val="30"/>
          <w:szCs w:val="30"/>
          <w:cs/>
        </w:rPr>
        <w:t>เมื่อวันที่ 25 กันยายน 2558 บริษัทได้ยื่นคำร้องขอทุเลาการบังคับคดีของบริษัทและยื่นอุทธรณ์แก่ที่ประชุมใหญ่ของศาลฎีกาว่าไม่เห็นด้วยกับคำพิพากษาในส่วนของการกำหนดค่าแห่งความเสียหาย ทั้งนี้ บริษัทได้ร้องขอต่อที่ประชุมใหญ่ของศาลฎีกาให้พิจารณาหักมูลค่าค่าเสียหายจาก (1) เงินค่าใบสำคัญแสดงสิทธิซื้อหุ้น เนื่องจากธนาคารพาณิชย์ของรัฐดังกล่าวยังไม่ได้แจ้งว่า ได้มีการนำหุ้นสามัญเพิ่มทุนของบริษัทจำนวน 13.17 ล้านหุ้น และใบสำคัญแสดงสิทธิซื้อหุ้นเพิ่มทุนของบริษัทจำนวน 118.57 ล้านหน่วย ออกขายไปเมื่อใดและได้รับเงินจากการขายเป็นจำนวนเท่าใด  และ (2) หักเงินที่บริษัท แกรนด์ คอมพิวเตอร์ แอนด์ คอมมูนิ</w:t>
      </w:r>
      <w:proofErr w:type="spellStart"/>
      <w:r w:rsidRPr="001D53F0">
        <w:rPr>
          <w:rFonts w:ascii="Cordia New" w:eastAsia="Times New Roman" w:hAnsi="Cordia New" w:cs="Cordia New"/>
          <w:sz w:val="30"/>
          <w:szCs w:val="30"/>
          <w:cs/>
        </w:rPr>
        <w:t>เคชั่น</w:t>
      </w:r>
      <w:proofErr w:type="spellEnd"/>
      <w:r w:rsidRPr="001D53F0">
        <w:rPr>
          <w:rFonts w:ascii="Cordia New" w:eastAsia="Times New Roman" w:hAnsi="Cordia New" w:cs="Cordia New"/>
          <w:sz w:val="30"/>
          <w:szCs w:val="30"/>
          <w:cs/>
        </w:rPr>
        <w:t xml:space="preserve"> จำกัด (จำเลยที่ 22)ได้วางมัดจำค่าหุ้นของบริษัทแทนธนาคารพาณิชย์ของรัฐดังกล่าวไปเป็นค่าจองหุ้นสามัญจำนวน 197.62 ล้านบาท เมื่อวันที่ 5 กรกฎาคม 2559 ที่ประชุมใหญ่ศาล</w:t>
      </w:r>
      <w:proofErr w:type="spellStart"/>
      <w:r w:rsidRPr="001D53F0">
        <w:rPr>
          <w:rFonts w:ascii="Cordia New" w:eastAsia="Times New Roman" w:hAnsi="Cordia New" w:cs="Cordia New"/>
          <w:sz w:val="30"/>
          <w:szCs w:val="30"/>
          <w:cs/>
        </w:rPr>
        <w:t>ฏี</w:t>
      </w:r>
      <w:proofErr w:type="spellEnd"/>
      <w:r w:rsidRPr="001D53F0">
        <w:rPr>
          <w:rFonts w:ascii="Cordia New" w:eastAsia="Times New Roman" w:hAnsi="Cordia New" w:cs="Cordia New"/>
          <w:sz w:val="30"/>
          <w:szCs w:val="30"/>
          <w:cs/>
        </w:rPr>
        <w:t>กามีคำสั่งไม่รับคำอุทธรณ์ดังกล่าว</w:t>
      </w:r>
    </w:p>
    <w:p w:rsidR="003E68A6" w:rsidRPr="001D53F0" w:rsidRDefault="003E68A6" w:rsidP="003E68A6">
      <w:pPr>
        <w:numPr>
          <w:ilvl w:val="0"/>
          <w:numId w:val="28"/>
        </w:numPr>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hanging="450"/>
        <w:jc w:val="thaiDistribute"/>
        <w:rPr>
          <w:rFonts w:ascii="Cordia New" w:eastAsia="Times New Roman" w:hAnsi="Cordia New" w:cs="Cordia New"/>
          <w:sz w:val="30"/>
          <w:szCs w:val="30"/>
        </w:rPr>
      </w:pPr>
      <w:r w:rsidRPr="001D53F0">
        <w:rPr>
          <w:rFonts w:ascii="Cordia New" w:eastAsia="Times New Roman" w:hAnsi="Cordia New" w:cs="Cordia New"/>
          <w:sz w:val="30"/>
          <w:szCs w:val="30"/>
          <w:cs/>
        </w:rPr>
        <w:t xml:space="preserve">เมื่อวันที่ 16 ตุลาคม 2558 บริษัทได้ทำสัญญาจัดการทรัพย์สินและแบ่งผลประโยชน์กับ โกลเด้นและบริษัท โปรเกรส พรอพเพอร์ตี้ </w:t>
      </w:r>
      <w:proofErr w:type="spellStart"/>
      <w:r w:rsidRPr="001D53F0">
        <w:rPr>
          <w:rFonts w:ascii="Cordia New" w:eastAsia="Times New Roman" w:hAnsi="Cordia New" w:cs="Cordia New"/>
          <w:sz w:val="30"/>
          <w:szCs w:val="30"/>
          <w:cs/>
        </w:rPr>
        <w:t>แมเนจ</w:t>
      </w:r>
      <w:proofErr w:type="spellEnd"/>
      <w:r w:rsidRPr="001D53F0">
        <w:rPr>
          <w:rFonts w:ascii="Cordia New" w:eastAsia="Times New Roman" w:hAnsi="Cordia New" w:cs="Cordia New"/>
          <w:sz w:val="30"/>
          <w:szCs w:val="30"/>
          <w:cs/>
        </w:rPr>
        <w:t>เม้นท์ จำกัด (</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โปรเกรส</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 ผู้ถือหุ้นใหญ่ (ถือหุ้นในสัดส่วนร้อยละ 68) ของ โกลเด้นโดยตกลงให้บริษัทเป็นผู้มีอำนาจเบ็ดเสร็จในการประนอมหนี้ รวมถึงการบริหารจัดการในการขายที่ดินที่เป็นหลักประกันแต่เพียงผู้เดียว แบบไม่ยกเลิกเพิกถอนในระยะเวลา 3 ปีนับจากวันลงนามในสัญญา ในการนี้ บริษัทจะเป็นผู้สำรองจ่ายค่าใช้จ่าย</w:t>
      </w:r>
      <w:proofErr w:type="spellStart"/>
      <w:r w:rsidRPr="001D53F0">
        <w:rPr>
          <w:rFonts w:ascii="Cordia New" w:eastAsia="Times New Roman" w:hAnsi="Cordia New" w:cs="Cordia New"/>
          <w:sz w:val="30"/>
          <w:szCs w:val="30"/>
          <w:cs/>
        </w:rPr>
        <w:t>ต่างๆ</w:t>
      </w:r>
      <w:proofErr w:type="spellEnd"/>
      <w:r w:rsidRPr="001D53F0">
        <w:rPr>
          <w:rFonts w:ascii="Cordia New" w:eastAsia="Times New Roman" w:hAnsi="Cordia New" w:cs="Cordia New"/>
          <w:sz w:val="30"/>
          <w:szCs w:val="30"/>
          <w:cs/>
        </w:rPr>
        <w:t xml:space="preserve"> ที่จำเป็นเพื่อให้สามารถขายที่ดินได้  เช่น ค่าถอนการอายัดที่ดิน การชำระหนี้กรมสรรพากรแทนโกลเด้น เพื่อมิให้ถูกอายัดที่ดิน การชำระหนี้บางส่วนของการ์เด้นโฮมและค่าใช้จ่ายในการประเมินราคาที่ดิน เป็นต้น โดยไม่คิดค่าตอบแทน เว้นแต่ กรณีที่บริษัทต้องกู้ยืมเงินเพื่อนำมาใช้ในการนี้ ซึ่งโกลเด้นตกลงที่จะคืนให้แก่บริษัทเท่ากับต้นทุนทางการเงินที่บริษัทต้องเสียไป กำไรที่ได้จากการขายที่ดินดังกล่าวหลังหักค่าใช้จ่ายและชำระหนี้แก่ธนาคารพาณิชย์ของรัฐดังกล่าวแล้วจะแบ่งกันในสัดส่วนดังนี้ โกลเด้นจะได้รับในอัตราร้อยละ 70 และบริษัทได้รับในอัตราร้อยละ 30  อย่างไรก็ตาม หากกำไรที่ได้จากการขายต่ำกว่า 300 ล้านบาท บริษัทจะต้องได้รับการอนุมัติจากโปรเกรสก่อนทำการขายที่ดิน เมื่อบริษัทและโกลเด้นหลุดพ้นจากความรับผิดกับธนาคารพาณิชย์ของรัฐดังกล่าวแล้ว ทั้งสองฝ่ายตกลงที่จะไม่เรียกร้องหนี้ที่มีระหว่างกันหรือใช้สิทธิไล่เบี้ยต่อกันอีกต่อไป เพื่อเป็นประกันการปฏิบัติตามสัญญาและความคล่องตัวในการดำเนินการ โปรเกรสตกลงที่จะโอนหุ้นและอำนาจของกรรมการของโกลเด้นให้แก่บริษัท แต่เมื่อสัญญาสิ้นสุดลง บริษัทจะต้องโอนหุ้นและคืนอำนาจกรรมการให้แก่โปรเกรสตามเดิม บริษัทตกลงให้บริษัทย่อยแห่งหนึ่งให้เงินกู้ยืมแก่เครือญาติของกรรมการท่านหนึ่งของโกลเด้นจำนวน 30 ล้านบาท ภายในวันที่ 31 ตุลาคม 2558 กำหนดชำระคืนภายใน 3 ปี โดยมีที่ดินเป็นหลักประกัน บริษัทย่อยได้ให้เงินกู้ยืมดังกล่าวแล้วเมื่อวันที่ 12 พฤศจิกายน 2558 ทั้งนี้เมื่อวันที่ 16 ตุลาคม 2558     โปรเกรสได้โอนหุ้นของ</w:t>
      </w:r>
      <w:r w:rsidRPr="001D53F0">
        <w:rPr>
          <w:rFonts w:ascii="Cordia New" w:eastAsia="Times New Roman" w:hAnsi="Cordia New" w:cs="Cordia New"/>
          <w:sz w:val="30"/>
          <w:szCs w:val="30"/>
          <w:cs/>
        </w:rPr>
        <w:lastRenderedPageBreak/>
        <w:t>โกลเด้นให้แก่บริษัทแล้ว และอนุมัติกรรมการของบริษัทหนึ่งท่านได้เข้าไปเป็นกรรมการของโกลเด้น อย่างไรก็ตาม บริษัทและโกลเด้นไม่ได้รับสัญญายืนยันจากการ์เด้นโฮม ว่าจะไม่ใช้สิทธิไล่เบี้ยจากการที่จะดำเนินการขายที่ดินดังกล่าวเพื่อชำระค่าเสียหาย เนื่องจากปัจจุบันการ์เด้นโฮมได้ถูกศาลพิพากษาให้ล้มละลาย ต่อมาในที่ประชุมคณะกรรมการบริษัทครั้งที่ 12/2559 เมื่อวันที่ 13 ตุลาคม 2559 คณะกรรมการบริษัทรับทราบว่าเจ้าหนี้รายที่เป็นโจทก์ ได้มีการเคลียร์ชำระหนี้กันไปเรียบร้อยแล้ว   ทำให้ไม่มีเจ้าหนี้ผู้เป็นโจทก์ตามคดีล้มละลาย ดังนั้นทางเจ้าพนักงานบังคับคดีจะแจ้งดำเนินการรายงานต่อศาล เพื่อขอยกเลิกการล้มละลายตามขั้นตอนต่อไป</w:t>
      </w:r>
    </w:p>
    <w:p w:rsidR="003E68A6" w:rsidRPr="001D53F0" w:rsidRDefault="003E68A6" w:rsidP="003E68A6">
      <w:pPr>
        <w:tabs>
          <w:tab w:val="left" w:pos="450"/>
        </w:tabs>
        <w:spacing w:before="120" w:after="0" w:line="240" w:lineRule="auto"/>
        <w:ind w:left="450" w:right="-28" w:hanging="450"/>
        <w:jc w:val="thaiDistribute"/>
        <w:rPr>
          <w:rFonts w:ascii="Cordia New" w:eastAsia="Times New Roman" w:hAnsi="Cordia New" w:cs="Cordia New"/>
          <w:sz w:val="30"/>
          <w:szCs w:val="30"/>
        </w:rPr>
      </w:pPr>
      <w:r>
        <w:rPr>
          <w:rFonts w:ascii="Cordia New" w:eastAsia="Times New Roman" w:hAnsi="Cordia New" w:cs="Cordia New"/>
          <w:sz w:val="30"/>
          <w:szCs w:val="30"/>
        </w:rPr>
        <w:tab/>
      </w:r>
      <w:r w:rsidRPr="001D53F0">
        <w:rPr>
          <w:rFonts w:ascii="Cordia New" w:eastAsia="Times New Roman" w:hAnsi="Cordia New" w:cs="Cordia New"/>
          <w:sz w:val="30"/>
          <w:szCs w:val="30"/>
          <w:cs/>
        </w:rPr>
        <w:t xml:space="preserve">เมื่อวันที่ 22 มิถุนายน 2560 บริษัทถูกฟ้องร้องต่อศาลแพ่งโดยโจทก์ขอให้ (1) เพิกถอนสัญญาจัดการทรัพย์สินและผลประโยชน์ฉบับลงวันที่ 16 ตุลาคม 2558  (2) เพิกถอนการแต่งตั้งและการจดทะเบียนกรรมการ (3) เพิกถอนมติกรรมการของบริษัท โปรเกรส พรอพเพอร์ตี้ </w:t>
      </w:r>
      <w:proofErr w:type="spellStart"/>
      <w:r w:rsidRPr="001D53F0">
        <w:rPr>
          <w:rFonts w:ascii="Cordia New" w:eastAsia="Times New Roman" w:hAnsi="Cordia New" w:cs="Cordia New"/>
          <w:sz w:val="30"/>
          <w:szCs w:val="30"/>
          <w:cs/>
        </w:rPr>
        <w:t>แมเนจ</w:t>
      </w:r>
      <w:proofErr w:type="spellEnd"/>
      <w:r w:rsidRPr="001D53F0">
        <w:rPr>
          <w:rFonts w:ascii="Cordia New" w:eastAsia="Times New Roman" w:hAnsi="Cordia New" w:cs="Cordia New"/>
          <w:sz w:val="30"/>
          <w:szCs w:val="30"/>
          <w:cs/>
        </w:rPr>
        <w:t xml:space="preserve">เม้นท์ จำกัด (จำเลยที่ 2)ตั้งแต่วันที่ 8 เมษายน 2559 และ(4)เพิกถอนมติคณะกรรมการของบริษัท โกลเด้น </w:t>
      </w:r>
      <w:proofErr w:type="spellStart"/>
      <w:r w:rsidRPr="001D53F0">
        <w:rPr>
          <w:rFonts w:ascii="Cordia New" w:eastAsia="Times New Roman" w:hAnsi="Cordia New" w:cs="Cordia New"/>
          <w:sz w:val="30"/>
          <w:szCs w:val="30"/>
          <w:cs/>
        </w:rPr>
        <w:t>เทค</w:t>
      </w:r>
      <w:proofErr w:type="spellEnd"/>
      <w:r w:rsidRPr="001D53F0">
        <w:rPr>
          <w:rFonts w:ascii="Cordia New" w:eastAsia="Times New Roman" w:hAnsi="Cordia New" w:cs="Cordia New"/>
          <w:sz w:val="30"/>
          <w:szCs w:val="30"/>
          <w:cs/>
        </w:rPr>
        <w:t>โน</w:t>
      </w:r>
      <w:proofErr w:type="spellStart"/>
      <w:r w:rsidRPr="001D53F0">
        <w:rPr>
          <w:rFonts w:ascii="Cordia New" w:eastAsia="Times New Roman" w:hAnsi="Cordia New" w:cs="Cordia New"/>
          <w:sz w:val="30"/>
          <w:szCs w:val="30"/>
          <w:cs/>
        </w:rPr>
        <w:t>โล</w:t>
      </w:r>
      <w:proofErr w:type="spellEnd"/>
      <w:r w:rsidRPr="001D53F0">
        <w:rPr>
          <w:rFonts w:ascii="Cordia New" w:eastAsia="Times New Roman" w:hAnsi="Cordia New" w:cs="Cordia New"/>
          <w:sz w:val="30"/>
          <w:szCs w:val="30"/>
          <w:cs/>
        </w:rPr>
        <w:t>ยี่ อิน</w:t>
      </w:r>
      <w:proofErr w:type="spellStart"/>
      <w:r w:rsidRPr="001D53F0">
        <w:rPr>
          <w:rFonts w:ascii="Cordia New" w:eastAsia="Times New Roman" w:hAnsi="Cordia New" w:cs="Cordia New"/>
          <w:sz w:val="30"/>
          <w:szCs w:val="30"/>
          <w:cs/>
        </w:rPr>
        <w:t>ดัส</w:t>
      </w:r>
      <w:proofErr w:type="spellEnd"/>
      <w:r w:rsidRPr="001D53F0">
        <w:rPr>
          <w:rFonts w:ascii="Cordia New" w:eastAsia="Times New Roman" w:hAnsi="Cordia New" w:cs="Cordia New"/>
          <w:sz w:val="30"/>
          <w:szCs w:val="30"/>
          <w:cs/>
        </w:rPr>
        <w:t xml:space="preserve">เทรียล พาร์ค จำกัด (จำเลยที่ 3) ตั้งแต่วันที่ 19 ตุลาคม 2558 โดยศาลนัดชี้สองสถานและกำหนดแนวทางการดำเนินคดีในวันที่ 28 สิงหาคม 2560 ในคดีดังกล่าวทนายความของบริษัทมีความเห็นว่าการทำสัญญาจัดการทรัพย์สินและแบ่งผลประโยชน์ฯ มีวัตถุประสงค์เพื่อให้บริษัทสามารถมีสิทธิในการดำเนินการแทนบริษัท โกลเด้น </w:t>
      </w:r>
      <w:proofErr w:type="spellStart"/>
      <w:r w:rsidRPr="001D53F0">
        <w:rPr>
          <w:rFonts w:ascii="Cordia New" w:eastAsia="Times New Roman" w:hAnsi="Cordia New" w:cs="Cordia New"/>
          <w:sz w:val="30"/>
          <w:szCs w:val="30"/>
          <w:cs/>
        </w:rPr>
        <w:t>เทค</w:t>
      </w:r>
      <w:proofErr w:type="spellEnd"/>
      <w:r w:rsidRPr="001D53F0">
        <w:rPr>
          <w:rFonts w:ascii="Cordia New" w:eastAsia="Times New Roman" w:hAnsi="Cordia New" w:cs="Cordia New"/>
          <w:sz w:val="30"/>
          <w:szCs w:val="30"/>
          <w:cs/>
        </w:rPr>
        <w:t>โน</w:t>
      </w:r>
      <w:proofErr w:type="spellStart"/>
      <w:r w:rsidRPr="001D53F0">
        <w:rPr>
          <w:rFonts w:ascii="Cordia New" w:eastAsia="Times New Roman" w:hAnsi="Cordia New" w:cs="Cordia New"/>
          <w:sz w:val="30"/>
          <w:szCs w:val="30"/>
          <w:cs/>
        </w:rPr>
        <w:t>โล</w:t>
      </w:r>
      <w:proofErr w:type="spellEnd"/>
      <w:r w:rsidRPr="001D53F0">
        <w:rPr>
          <w:rFonts w:ascii="Cordia New" w:eastAsia="Times New Roman" w:hAnsi="Cordia New" w:cs="Cordia New"/>
          <w:sz w:val="30"/>
          <w:szCs w:val="30"/>
          <w:cs/>
        </w:rPr>
        <w:t>ยี่ อิน</w:t>
      </w:r>
      <w:proofErr w:type="spellStart"/>
      <w:r w:rsidRPr="001D53F0">
        <w:rPr>
          <w:rFonts w:ascii="Cordia New" w:eastAsia="Times New Roman" w:hAnsi="Cordia New" w:cs="Cordia New"/>
          <w:sz w:val="30"/>
          <w:szCs w:val="30"/>
          <w:cs/>
        </w:rPr>
        <w:t>ดัส</w:t>
      </w:r>
      <w:proofErr w:type="spellEnd"/>
      <w:r w:rsidRPr="001D53F0">
        <w:rPr>
          <w:rFonts w:ascii="Cordia New" w:eastAsia="Times New Roman" w:hAnsi="Cordia New" w:cs="Cordia New"/>
          <w:sz w:val="30"/>
          <w:szCs w:val="30"/>
          <w:cs/>
        </w:rPr>
        <w:t>เทรียล พาร์ค จำกัด (</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บริษัท โกลเด</w:t>
      </w:r>
      <w:proofErr w:type="spellStart"/>
      <w:r w:rsidRPr="001D53F0">
        <w:rPr>
          <w:rFonts w:ascii="Cordia New" w:eastAsia="Times New Roman" w:hAnsi="Cordia New" w:cs="Cordia New"/>
          <w:sz w:val="30"/>
          <w:szCs w:val="30"/>
          <w:cs/>
        </w:rPr>
        <w:t>้น</w:t>
      </w:r>
      <w:proofErr w:type="spellEnd"/>
      <w:r w:rsidRPr="001D53F0">
        <w:rPr>
          <w:rFonts w:ascii="Cordia New" w:eastAsia="Times New Roman" w:hAnsi="Cordia New" w:cs="Cordia New"/>
          <w:sz w:val="30"/>
          <w:szCs w:val="30"/>
          <w:cs/>
        </w:rPr>
        <w:t>ฯ</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 ในการเจรจาปรับปรุงโครงสร้างหนี้ และการขายที่ดินเพื่อการจ่ายชำระค่าเสียหายต่อธนาคารกรุงไทย จำกัด(มหาชน) (</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ธนาคาร</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 เพื่อไม่ให้ต้องส่งผลกระทบที่บริษัทฯจะต้องเพิ่มทุนในการชำระค่าเสียหายต่อธนาคาร แต่เมื่อการดำเนินการตามแนวทางของสัญญาตั้งแต่มีการลงนามในเดือนตุลาคม 2558 จนปัจจุบันยังไม่ได้เกิดผลแต่อย่างใด แต่เมื่อพิจารณาจากข้อเท็จจริงว่าที่ดินพิพาทดังกล่าวติดภาระจำนองกับธนาคาร ดังนั้น การจำหน่ายที่ดินดังกล่าวนอกจาก (1) บริษัทโกลเด</w:t>
      </w:r>
      <w:proofErr w:type="spellStart"/>
      <w:r w:rsidRPr="001D53F0">
        <w:rPr>
          <w:rFonts w:ascii="Cordia New" w:eastAsia="Times New Roman" w:hAnsi="Cordia New" w:cs="Cordia New"/>
          <w:sz w:val="30"/>
          <w:szCs w:val="30"/>
          <w:cs/>
        </w:rPr>
        <w:t>้น</w:t>
      </w:r>
      <w:proofErr w:type="spellEnd"/>
      <w:r w:rsidRPr="001D53F0">
        <w:rPr>
          <w:rFonts w:ascii="Cordia New" w:eastAsia="Times New Roman" w:hAnsi="Cordia New" w:cs="Cordia New"/>
          <w:sz w:val="30"/>
          <w:szCs w:val="30"/>
          <w:cs/>
        </w:rPr>
        <w:t>ฯ เป็นเจ้าของกรรมสิทธิ์ที่ดินจะดำเนินการภายใต้ความยินยอมของธนาคารในฐานะเจ้าหนี้เท่านั้น หรือ (2) ธนาคารสามารถยึดเพื่อขายที่ดินดังกล่าวได้เช่นกัน เพราะคดีที่ศาลฎีกาแผนกคดีอาญาของผู้ดำรงตำแหน่งทางการเมือง ถึงที่สุดและมีผลบังคับแล้ว และในช่วงที่ผ่านมาผลของความพยายามในการเจรจาของบริษัทฯกับธนาคารก็สามารถบรรลุแนวทางการปรับโครงสร้างหนี้ ตลอดจนถึงการนำที่ดินออกจำหน่ายได้โดยไม่ต้องได้รับความยินยอมจากบริษัทโกลเด</w:t>
      </w:r>
      <w:proofErr w:type="spellStart"/>
      <w:r w:rsidRPr="001D53F0">
        <w:rPr>
          <w:rFonts w:ascii="Cordia New" w:eastAsia="Times New Roman" w:hAnsi="Cordia New" w:cs="Cordia New"/>
          <w:sz w:val="30"/>
          <w:szCs w:val="30"/>
          <w:cs/>
        </w:rPr>
        <w:t>้น</w:t>
      </w:r>
      <w:proofErr w:type="spellEnd"/>
      <w:r w:rsidRPr="001D53F0">
        <w:rPr>
          <w:rFonts w:ascii="Cordia New" w:eastAsia="Times New Roman" w:hAnsi="Cordia New" w:cs="Cordia New"/>
          <w:sz w:val="30"/>
          <w:szCs w:val="30"/>
          <w:cs/>
        </w:rPr>
        <w:t>ฯ ด้วยเหตุนี้ แม้ว่าจะมีการยกเลิกเพิกถอนสัญญาจัดการทรัพย์สินฯ ก็ไม่ได้ส่งผลกระทบต่อแผนการปรับโครงสร้างหนี้ หรือสถานะทางการเงินของบริษัทฯแต่ประการใด อีกทั้งยังเป็นการปลดภาระของบริษัทฯที่ต้องให้ผลตอบแทนแก่ผู้ถือหุ้นตามสัญญาดังกล่าวด้วย สืบเนื่องจากนัดในวันที่ 21 พฤษภาคม 2561 โจทก์ได้ยื่นคำร้องขอถอนฟ้องโดยศาลมีคำสั่งอนุญาตและให้โจทก์ถอนฟ้องได้และให้จำหน่ายคดีออกจากสารบบความ</w:t>
      </w:r>
    </w:p>
    <w:p w:rsidR="003E68A6" w:rsidRPr="001D53F0" w:rsidRDefault="003E68A6" w:rsidP="003E68A6">
      <w:pPr>
        <w:tabs>
          <w:tab w:val="left" w:pos="450"/>
        </w:tabs>
        <w:spacing w:before="120" w:after="0" w:line="240" w:lineRule="auto"/>
        <w:ind w:left="450" w:right="-28" w:hanging="450"/>
        <w:jc w:val="thaiDistribute"/>
        <w:rPr>
          <w:rFonts w:ascii="Cordia New" w:eastAsia="Times New Roman" w:hAnsi="Cordia New" w:cs="Cordia New"/>
          <w:sz w:val="30"/>
          <w:szCs w:val="30"/>
        </w:rPr>
      </w:pPr>
      <w:r>
        <w:rPr>
          <w:rFonts w:ascii="Cordia New" w:eastAsia="Times New Roman" w:hAnsi="Cordia New" w:cs="Cordia New"/>
          <w:sz w:val="30"/>
          <w:szCs w:val="30"/>
        </w:rPr>
        <w:tab/>
      </w:r>
      <w:r w:rsidRPr="001D53F0">
        <w:rPr>
          <w:rFonts w:ascii="Cordia New" w:eastAsia="Times New Roman" w:hAnsi="Cordia New" w:cs="Cordia New"/>
          <w:sz w:val="30"/>
          <w:szCs w:val="30"/>
          <w:cs/>
        </w:rPr>
        <w:t>เมื่อวันที่17 มกราคม 2561 ตามคดีดำ พ.240/2561  เรื่องขอให้ยกเลิกสัญญาจัดการทรัพย์สินและแบ่งปันผลประโยชน์ ระหว่างบริษัทกับบริษัท โปรเกรสฯ บริษัทต่อสู้ว่าจำเลยทั้ง 3 ฝ่าย ไม่ได้เป็นฝ่ายผิดสัญญา ฯ สัญญามีเงื่อนไข ดังกล่าวชัดเจนของหน้าที่ของแต่ละฝ่าย นัดสืบพยานในวันที่ 23 พฤศจิกายน 2561 ความเห็นเบื้องต้นเห็นว่าคดีนี้บริษัทไม่ได้เป็นผู้ทำผิดสัญญาจัดการทรัพย์สินฯ และในสัญญาฯดังกล่าวก็ระบุ</w:t>
      </w:r>
      <w:r w:rsidRPr="001D53F0">
        <w:rPr>
          <w:rFonts w:ascii="Cordia New" w:eastAsia="Times New Roman" w:hAnsi="Cordia New" w:cs="Cordia New"/>
          <w:sz w:val="30"/>
          <w:szCs w:val="30"/>
          <w:cs/>
        </w:rPr>
        <w:lastRenderedPageBreak/>
        <w:t>หน้าที่ของบริษัทไว้ และได้มีการทำตามเงื่อนไขทุกอย่าง ดังนั้นคดีนี้ศาลชั้นต้นน่าจะยกฟ้องโจทก์  โดยศาลได้อ่านคำพิพากษาในวันที่ 18  มีนาคม 2562 พิพากษายกฟ้องโจทก์</w:t>
      </w:r>
    </w:p>
    <w:p w:rsidR="003E68A6" w:rsidRPr="001D53F0" w:rsidRDefault="003E68A6" w:rsidP="003E68A6">
      <w:pPr>
        <w:tabs>
          <w:tab w:val="left" w:pos="450"/>
          <w:tab w:val="left" w:pos="993"/>
        </w:tabs>
        <w:spacing w:before="120" w:after="0" w:line="240" w:lineRule="auto"/>
        <w:ind w:left="450" w:right="-28" w:hanging="450"/>
        <w:jc w:val="thaiDistribute"/>
        <w:rPr>
          <w:rFonts w:ascii="Cordia New" w:eastAsia="Times New Roman" w:hAnsi="Cordia New" w:cs="Cordia New"/>
          <w:sz w:val="30"/>
          <w:szCs w:val="30"/>
        </w:rPr>
      </w:pPr>
      <w:r>
        <w:rPr>
          <w:rFonts w:ascii="Cordia New" w:eastAsia="Times New Roman" w:hAnsi="Cordia New" w:cs="Cordia New"/>
          <w:sz w:val="30"/>
          <w:szCs w:val="30"/>
        </w:rPr>
        <w:tab/>
      </w:r>
      <w:r w:rsidRPr="001D53F0">
        <w:rPr>
          <w:rFonts w:ascii="Cordia New" w:eastAsia="Times New Roman" w:hAnsi="Cordia New" w:cs="Cordia New"/>
          <w:sz w:val="30"/>
          <w:szCs w:val="30"/>
          <w:cs/>
        </w:rPr>
        <w:t>ต่อมาเมื่อวันที่ 17 มิถุนายน 2562 โจทก์ได้ยื่นอุทธรณ์คำพิพากษา และในวันที่ 18 กรกฎาคม 2562 จำเลยทั้งสาม ได้ยื่นอุทธรณ์แล้ว คดีอยู่ระหว่างการพิจารณาของศาลอุทธรณ์</w:t>
      </w:r>
    </w:p>
    <w:p w:rsidR="003E68A6" w:rsidRPr="001D53F0" w:rsidRDefault="003E68A6" w:rsidP="003E68A6">
      <w:pPr>
        <w:tabs>
          <w:tab w:val="left" w:pos="450"/>
          <w:tab w:val="left" w:pos="993"/>
        </w:tabs>
        <w:spacing w:before="120" w:after="0" w:line="240" w:lineRule="auto"/>
        <w:ind w:left="450" w:right="-28" w:hanging="450"/>
        <w:jc w:val="thaiDistribute"/>
        <w:rPr>
          <w:rFonts w:ascii="Cordia New" w:eastAsia="Times New Roman" w:hAnsi="Cordia New" w:cs="Cordia New"/>
          <w:sz w:val="30"/>
          <w:szCs w:val="30"/>
          <w:cs/>
        </w:rPr>
      </w:pPr>
      <w:r>
        <w:rPr>
          <w:rFonts w:ascii="Cordia New" w:eastAsia="Times New Roman" w:hAnsi="Cordia New" w:cs="Cordia New"/>
          <w:sz w:val="30"/>
          <w:szCs w:val="30"/>
        </w:rPr>
        <w:tab/>
      </w:r>
      <w:r w:rsidRPr="001D53F0">
        <w:rPr>
          <w:rFonts w:ascii="Cordia New" w:eastAsia="Times New Roman" w:hAnsi="Cordia New" w:cs="Cordia New"/>
          <w:sz w:val="30"/>
          <w:szCs w:val="30"/>
          <w:cs/>
        </w:rPr>
        <w:t>เมื่อวันที่</w:t>
      </w:r>
      <w:r w:rsidRPr="001D53F0">
        <w:rPr>
          <w:rFonts w:ascii="Cordia New" w:eastAsia="Times New Roman" w:hAnsi="Cordia New" w:cs="Cordia New"/>
          <w:sz w:val="30"/>
          <w:szCs w:val="30"/>
          <w:cs/>
          <w:lang w:val="en-GB"/>
        </w:rPr>
        <w:t xml:space="preserve"> 3 สิงหาคม 2561 ตามคดีดำ พ.4393/2561 </w:t>
      </w:r>
      <w:r w:rsidRPr="001D53F0">
        <w:rPr>
          <w:rFonts w:ascii="Cordia New" w:eastAsia="Times New Roman" w:hAnsi="Cordia New" w:cs="Cordia New"/>
          <w:sz w:val="30"/>
          <w:szCs w:val="30"/>
          <w:cs/>
        </w:rPr>
        <w:t xml:space="preserve">บริษัท เอคิว เอสเตท จำกัด(มหาชน) ฟ้องบริษัท โกลเด้น </w:t>
      </w:r>
      <w:proofErr w:type="spellStart"/>
      <w:r w:rsidRPr="001D53F0">
        <w:rPr>
          <w:rFonts w:ascii="Cordia New" w:eastAsia="Times New Roman" w:hAnsi="Cordia New" w:cs="Cordia New"/>
          <w:sz w:val="30"/>
          <w:szCs w:val="30"/>
          <w:cs/>
        </w:rPr>
        <w:t>เทค</w:t>
      </w:r>
      <w:proofErr w:type="spellEnd"/>
      <w:r w:rsidRPr="001D53F0">
        <w:rPr>
          <w:rFonts w:ascii="Cordia New" w:eastAsia="Times New Roman" w:hAnsi="Cordia New" w:cs="Cordia New"/>
          <w:sz w:val="30"/>
          <w:szCs w:val="30"/>
          <w:cs/>
        </w:rPr>
        <w:t>โน</w:t>
      </w:r>
      <w:proofErr w:type="spellStart"/>
      <w:r w:rsidRPr="001D53F0">
        <w:rPr>
          <w:rFonts w:ascii="Cordia New" w:eastAsia="Times New Roman" w:hAnsi="Cordia New" w:cs="Cordia New"/>
          <w:sz w:val="30"/>
          <w:szCs w:val="30"/>
          <w:cs/>
        </w:rPr>
        <w:t>โล</w:t>
      </w:r>
      <w:proofErr w:type="spellEnd"/>
      <w:r w:rsidRPr="001D53F0">
        <w:rPr>
          <w:rFonts w:ascii="Cordia New" w:eastAsia="Times New Roman" w:hAnsi="Cordia New" w:cs="Cordia New"/>
          <w:sz w:val="30"/>
          <w:szCs w:val="30"/>
          <w:cs/>
        </w:rPr>
        <w:t>ยี่ อิน</w:t>
      </w:r>
      <w:proofErr w:type="spellStart"/>
      <w:r w:rsidRPr="001D53F0">
        <w:rPr>
          <w:rFonts w:ascii="Cordia New" w:eastAsia="Times New Roman" w:hAnsi="Cordia New" w:cs="Cordia New"/>
          <w:sz w:val="30"/>
          <w:szCs w:val="30"/>
          <w:cs/>
        </w:rPr>
        <w:t>ดัส</w:t>
      </w:r>
      <w:proofErr w:type="spellEnd"/>
      <w:r w:rsidRPr="001D53F0">
        <w:rPr>
          <w:rFonts w:ascii="Cordia New" w:eastAsia="Times New Roman" w:hAnsi="Cordia New" w:cs="Cordia New"/>
          <w:sz w:val="30"/>
          <w:szCs w:val="30"/>
          <w:cs/>
        </w:rPr>
        <w:t>เทรียล พาร์ค จำกัด และบริษัท โปรเกรส พรอพเพอร์ตี้ จำกัด (จำเลยร่วม)เป็นคดีแพ่งเรียกเงินที่บริษัท เอคิวฯได้สำรองจ่ายตามสัญญาจัดการทรัพย์สิน เป็นทุนทรัพย์จำนวน 74</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999</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995 บาท โดยเมื่อวันที่ 6 สิงหาคม 2562 จำเลยร่วมได้ยื่นคำร้องขอเลื่อนคดีอ้างว่าบริษัท โกลเด้นฯได้ถูกธ.กรุงไทย ฟ้องเป็นคดีล้มละลาย โดยศาลล้มละลายจะพิจารณาในวันที่ 20 สิงหาคม 2562 ศาลแพ่งจึงเห็นควรให้รอผลการพิจารณาจากคดีของศาลล้มละลายเสียก่อน จึงเลื่อนคดีออกไปนัดฟังผลในวันที่ 17 กันยายน  2562 ต่อมาธนาคารกรุงไทยได้ถอนฟ้องบริษัท โกลเด</w:t>
      </w:r>
      <w:proofErr w:type="spellStart"/>
      <w:r w:rsidRPr="001D53F0">
        <w:rPr>
          <w:rFonts w:ascii="Cordia New" w:eastAsia="Times New Roman" w:hAnsi="Cordia New" w:cs="Cordia New"/>
          <w:sz w:val="30"/>
          <w:szCs w:val="30"/>
          <w:cs/>
        </w:rPr>
        <w:t>้น</w:t>
      </w:r>
      <w:proofErr w:type="spellEnd"/>
      <w:r w:rsidRPr="001D53F0">
        <w:rPr>
          <w:rFonts w:ascii="Cordia New" w:eastAsia="Times New Roman" w:hAnsi="Cordia New" w:cs="Cordia New"/>
          <w:sz w:val="30"/>
          <w:szCs w:val="30"/>
          <w:cs/>
        </w:rPr>
        <w:t>ฯ จึงทำให้คดีนี้ต้องดำเนินต่อไป โดยศาลได้นัดสืบพยานโจทก์ วันที่  26-27 พฤษภาคม 2563 สืบพยานจำเลยในวันที่ 28 พฤษภาคม 2563 สืบพยานผู้ร้องสอดวันที่ 29 พฤษภาคม 2563 และฟังคำพิพากษาในวันที่ 29 กรกฎาคม 2563</w:t>
      </w:r>
    </w:p>
    <w:p w:rsidR="003E68A6" w:rsidRPr="001D53F0" w:rsidRDefault="003E68A6" w:rsidP="003E68A6">
      <w:pPr>
        <w:numPr>
          <w:ilvl w:val="0"/>
          <w:numId w:val="28"/>
        </w:numPr>
        <w:tabs>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right="-28" w:hanging="450"/>
        <w:jc w:val="thaiDistribute"/>
        <w:rPr>
          <w:rFonts w:ascii="Cordia New" w:eastAsia="Times New Roman" w:hAnsi="Cordia New" w:cs="Cordia New"/>
          <w:sz w:val="30"/>
          <w:szCs w:val="30"/>
        </w:rPr>
      </w:pPr>
      <w:r w:rsidRPr="001D53F0">
        <w:rPr>
          <w:rFonts w:ascii="Cordia New" w:eastAsia="Times New Roman" w:hAnsi="Cordia New" w:cs="Cordia New"/>
          <w:sz w:val="30"/>
          <w:szCs w:val="30"/>
          <w:cs/>
        </w:rPr>
        <w:t>จากการตัดสินของศาลฎีกา มีผลทำให้เงินกู้ยืมจากสถาบันการเงินที่กลุ่มบริษัท เอคิว เอสเตท เข้าเงื่อนไขของหนี้ผิดนัดชำระตามที่กำหนดในสัญญาเงินกู้ เมื่อวันที่ 9 ตุลาคม 2558 ประธานกรรมการบริหารและกรรมการบริหารของบริษัทได้ขอลาออกทำให้กลุ่มบริษัท เอคิว เอสเตท ผิดเงื่อนไขเงินกู้จากสถาบันการเงินในประเทศ 3 แห่งที่มีเงื่อนไขในการดำรงตำแหน่งของกรรมการบริหาร ณ วันที่ 31 ธันวาคม 2559  เงินกู้ยืมจากสถาบันการเงินดังกล่าวมีจำนวนรวม 26.72 ล้านบาท  ซึ่งแสดงเป็นเงินกู้ยืมระยะยาวที่เข้าเงื่อนไขผิดนัดชำระหนี้ภายใต้หนี้สินหมุนเวียนในงบแสดงฐานะการเงินรวมและ      งบแสดงฐานะการเงินเฉพาะกิจการ ทั้งนี้ ตั้งแต่วันที่ศาลฎีกาตัดสินพิพากษา จนถึงปัจจุบัน สถาบันการเงินทุกแห่งที่กลุ่มบริษัท เอคิว เอสเตท ได้รับสินเชื่อได้หยุดการให้เบิกใช้วงเงินสินเชื่อทุกประเภทชั่วคราว ปัจจุบันบริษัทจ่ายชำระหนี้แล้วทั้งจำนวน</w:t>
      </w:r>
    </w:p>
    <w:p w:rsidR="003E68A6" w:rsidRPr="001D53F0" w:rsidRDefault="003E68A6" w:rsidP="003E68A6">
      <w:pPr>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right="-28" w:hanging="450"/>
        <w:jc w:val="thaiDistribute"/>
        <w:rPr>
          <w:rFonts w:ascii="Cordia New" w:eastAsia="Times New Roman" w:hAnsi="Cordia New" w:cs="Cordia New"/>
          <w:sz w:val="30"/>
          <w:szCs w:val="30"/>
        </w:rPr>
      </w:pPr>
      <w:r>
        <w:rPr>
          <w:rFonts w:ascii="Cordia New" w:eastAsia="Times New Roman" w:hAnsi="Cordia New" w:cs="Cordia New"/>
          <w:sz w:val="30"/>
          <w:szCs w:val="30"/>
        </w:rPr>
        <w:tab/>
      </w:r>
      <w:r>
        <w:rPr>
          <w:rFonts w:ascii="Cordia New" w:eastAsia="Times New Roman" w:hAnsi="Cordia New" w:cs="Cordia New"/>
          <w:sz w:val="30"/>
          <w:szCs w:val="30"/>
        </w:rPr>
        <w:tab/>
      </w:r>
      <w:r w:rsidRPr="001D53F0">
        <w:rPr>
          <w:rFonts w:ascii="Cordia New" w:eastAsia="Times New Roman" w:hAnsi="Cordia New" w:cs="Cordia New"/>
          <w:sz w:val="30"/>
          <w:szCs w:val="30"/>
          <w:cs/>
        </w:rPr>
        <w:t>ในที่ประชุมคณะกรรมการบริษัท ครั้งที่ 12/2559 เมื่อวันที่ 13 ตุลาคม 2559 ที่ประชุมรับทราบเรื่องที่บริษัทได้ยื่นหนังสือขอแสดงความจำนงในการปรับโครงสร้างหนี้กับธนาคารแห่งหนึ่ง โดยบริษัทยินดีที่จะนำที่ดินที่ไม่ได้ก่อให้เกิดรายได้ในขณะนี้ ไปวางเป็นหลักประกันเพิ่มเติมมูลค่า 1</w:t>
      </w:r>
      <w:r w:rsidRPr="001D53F0">
        <w:rPr>
          <w:rFonts w:ascii="Cordia New" w:eastAsia="Times New Roman" w:hAnsi="Cordia New" w:cs="Cordia New"/>
          <w:sz w:val="30"/>
          <w:szCs w:val="30"/>
        </w:rPr>
        <w:t>,</w:t>
      </w:r>
      <w:r w:rsidRPr="001D53F0">
        <w:rPr>
          <w:rFonts w:ascii="Cordia New" w:eastAsia="Times New Roman" w:hAnsi="Cordia New" w:cs="Cordia New"/>
          <w:sz w:val="30"/>
          <w:szCs w:val="30"/>
          <w:cs/>
        </w:rPr>
        <w:t xml:space="preserve">000 ล้านบาท และขอปรับปรุงโครงสร้างหนี้ในระยะเวลา 1 ปี เพื่อให้บริษัทสามารถดำเนินการขายที่ดินที่เป็นหลักประกันเพื่อไปชำระหนี้ให้กับธนาคารดังกล่าวได้  หากมีการซื้อขายที่ดินดังกล่าวและได้เงินมาให้หักชำระเงินต้นก่อน โดยปัจจุบันบริษัทยังไม่ทราบผลการพิจารณาของธนาคารดังกล่าว และที่ประชุมรับทราบผลการรายงานการสำรวจพื้นที่ที่เป็นหลักประกัน พบว่า มีผู้บุกรุกที่ดินจำนวน 177 ราย ในงบการเงินนี้บริษัทจึงประมาณการค่าใช้จ่ายที่จำเป็น เพื่อให้สามารถขายที่ดินได้ตามสัญญาจัดการทรัพย์สินเพิ่มเติมอีกจำนวน 51.93 ล้านบาท </w:t>
      </w:r>
    </w:p>
    <w:p w:rsidR="003E68A6" w:rsidRPr="001D53F0" w:rsidRDefault="003E68A6" w:rsidP="003E68A6">
      <w:pPr>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right="-29" w:hanging="450"/>
        <w:jc w:val="thaiDistribute"/>
        <w:rPr>
          <w:rFonts w:ascii="Cordia New" w:eastAsia="Times New Roman" w:hAnsi="Cordia New" w:cs="Cordia New"/>
          <w:sz w:val="30"/>
          <w:szCs w:val="30"/>
        </w:rPr>
      </w:pPr>
      <w:r>
        <w:rPr>
          <w:rFonts w:ascii="Cordia New" w:eastAsia="Times New Roman" w:hAnsi="Cordia New" w:cs="Cordia New"/>
          <w:sz w:val="30"/>
          <w:szCs w:val="30"/>
        </w:rPr>
        <w:tab/>
      </w:r>
      <w:r>
        <w:rPr>
          <w:rFonts w:ascii="Cordia New" w:eastAsia="Times New Roman" w:hAnsi="Cordia New" w:cs="Cordia New"/>
          <w:sz w:val="30"/>
          <w:szCs w:val="30"/>
        </w:rPr>
        <w:tab/>
      </w:r>
      <w:r w:rsidRPr="001D53F0">
        <w:rPr>
          <w:rFonts w:ascii="Cordia New" w:eastAsia="Times New Roman" w:hAnsi="Cordia New" w:cs="Cordia New"/>
          <w:sz w:val="30"/>
          <w:szCs w:val="30"/>
          <w:cs/>
        </w:rPr>
        <w:t>ต่อมาตามรายงานการประชุมคณะกรรมการบริษัทครั้งที่ 15/2559 เมื่อวันที่ 24 พฤศจิกายน 2559 ที่ประชุมรับทราบว่า เมื่อวันที่ 22 พฤศจิกายน 2559 บริษัทได้เข้าพบและรับทราบความจำนงของธนาคารในการเปลี่ยนแปลงเงื่อนไขการปรับโครงสร้างหนี้ โดยต้องการให้บริษัท โกลเด</w:t>
      </w:r>
      <w:proofErr w:type="spellStart"/>
      <w:r w:rsidRPr="001D53F0">
        <w:rPr>
          <w:rFonts w:ascii="Cordia New" w:eastAsia="Times New Roman" w:hAnsi="Cordia New" w:cs="Cordia New"/>
          <w:sz w:val="30"/>
          <w:szCs w:val="30"/>
          <w:cs/>
        </w:rPr>
        <w:t>้น</w:t>
      </w:r>
      <w:proofErr w:type="spellEnd"/>
      <w:r w:rsidRPr="001D53F0">
        <w:rPr>
          <w:rFonts w:ascii="Cordia New" w:eastAsia="Times New Roman" w:hAnsi="Cordia New" w:cs="Cordia New"/>
          <w:sz w:val="30"/>
          <w:szCs w:val="30"/>
          <w:cs/>
        </w:rPr>
        <w:t>ฯ ทำสัญญาประนีประนอมยอม</w:t>
      </w:r>
      <w:r w:rsidRPr="001D53F0">
        <w:rPr>
          <w:rFonts w:ascii="Cordia New" w:eastAsia="Times New Roman" w:hAnsi="Cordia New" w:cs="Cordia New"/>
          <w:sz w:val="30"/>
          <w:szCs w:val="30"/>
          <w:cs/>
        </w:rPr>
        <w:lastRenderedPageBreak/>
        <w:t>ความในคดีแพ่งที่ยอดเงินเต็มจำนวน (ประมาณ 2 หมื่นล้านบาท) และวางเงิน 1,000 ล้านบาทไปก่อน แล้วจึงให้บริษัทร้องสอดเข้ามาเป็นคู่ความในคดีแพ่งเพื่อจัดการขายที่ดินหลักประกัน และที่ประชุมรับทราบด้วยว่า หากบริษัท โกลเด</w:t>
      </w:r>
      <w:proofErr w:type="spellStart"/>
      <w:r w:rsidRPr="001D53F0">
        <w:rPr>
          <w:rFonts w:ascii="Cordia New" w:eastAsia="Times New Roman" w:hAnsi="Cordia New" w:cs="Cordia New"/>
          <w:sz w:val="30"/>
          <w:szCs w:val="30"/>
          <w:cs/>
        </w:rPr>
        <w:t>้น</w:t>
      </w:r>
      <w:proofErr w:type="spellEnd"/>
      <w:r w:rsidRPr="001D53F0">
        <w:rPr>
          <w:rFonts w:ascii="Cordia New" w:eastAsia="Times New Roman" w:hAnsi="Cordia New" w:cs="Cordia New"/>
          <w:sz w:val="30"/>
          <w:szCs w:val="30"/>
          <w:cs/>
        </w:rPr>
        <w:t>ฯ ไม่ตกลงทำสัญญาประนีประนอมยอมความในคดีแพ่งเต็มจำนวนภายในเดือนพฤศจิกายน 2559 ธนาคารจะดำเนินการส่งเรื่องนี้ให้กับสำนักอัยการเพื่อบังคับคดีกับทรัพย์สินของบริษัทในสัญญา  ปัจจุบันบริษัท โกลเด</w:t>
      </w:r>
      <w:proofErr w:type="spellStart"/>
      <w:r w:rsidRPr="001D53F0">
        <w:rPr>
          <w:rFonts w:ascii="Cordia New" w:eastAsia="Times New Roman" w:hAnsi="Cordia New" w:cs="Cordia New"/>
          <w:sz w:val="30"/>
          <w:szCs w:val="30"/>
          <w:cs/>
        </w:rPr>
        <w:t>้น</w:t>
      </w:r>
      <w:proofErr w:type="spellEnd"/>
      <w:r w:rsidRPr="001D53F0">
        <w:rPr>
          <w:rFonts w:ascii="Cordia New" w:eastAsia="Times New Roman" w:hAnsi="Cordia New" w:cs="Cordia New"/>
          <w:sz w:val="30"/>
          <w:szCs w:val="30"/>
          <w:cs/>
        </w:rPr>
        <w:t>ฯ ยังไม่ได้ตกลงทำสัญญาประนีประนอมยอมความ และบริษัทยังไม่ได้รับแจ้งถึงการส่งเรื่องกับหน่วยงานที่อ้างอิงดังกล่าวข้างต้น และยังมิได้มีการบังคับคดีกับบริษัทแต่ประการใด</w:t>
      </w:r>
    </w:p>
    <w:p w:rsidR="003E68A6" w:rsidRPr="001D53F0" w:rsidRDefault="003E68A6" w:rsidP="003E68A6">
      <w:pPr>
        <w:tabs>
          <w:tab w:val="left" w:pos="227"/>
          <w:tab w:val="left" w:pos="45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right="-28" w:hanging="450"/>
        <w:jc w:val="thaiDistribute"/>
        <w:rPr>
          <w:rFonts w:ascii="Cordia New" w:eastAsia="Nimbus Sans L" w:hAnsi="Cordia New" w:cs="Cordia New"/>
          <w:kern w:val="1"/>
          <w:sz w:val="30"/>
          <w:szCs w:val="30"/>
          <w:lang w:eastAsia="hi-IN"/>
        </w:rPr>
      </w:pPr>
      <w:r>
        <w:rPr>
          <w:rFonts w:ascii="Cordia New" w:eastAsia="Nimbus Sans L" w:hAnsi="Cordia New" w:cs="Cordia New"/>
          <w:kern w:val="1"/>
          <w:sz w:val="30"/>
          <w:szCs w:val="30"/>
          <w:lang w:eastAsia="hi-IN"/>
        </w:rPr>
        <w:tab/>
      </w:r>
      <w:r>
        <w:rPr>
          <w:rFonts w:ascii="Cordia New" w:eastAsia="Nimbus Sans L" w:hAnsi="Cordia New" w:cs="Cordia New"/>
          <w:kern w:val="1"/>
          <w:sz w:val="30"/>
          <w:szCs w:val="30"/>
          <w:lang w:eastAsia="hi-IN"/>
        </w:rPr>
        <w:tab/>
      </w:r>
      <w:r w:rsidRPr="001D53F0">
        <w:rPr>
          <w:rFonts w:ascii="Cordia New" w:eastAsia="Nimbus Sans L" w:hAnsi="Cordia New" w:cs="Cordia New"/>
          <w:kern w:val="1"/>
          <w:sz w:val="30"/>
          <w:szCs w:val="30"/>
          <w:cs/>
          <w:lang w:eastAsia="hi-IN"/>
        </w:rPr>
        <w:t>เมื่อวันที่ 5 มกราคม 2560 ธนาคารได้ทำหนังสือตอบกลับมายังบริษัทและบริษัทโกลเด</w:t>
      </w:r>
      <w:proofErr w:type="spellStart"/>
      <w:r w:rsidRPr="001D53F0">
        <w:rPr>
          <w:rFonts w:ascii="Cordia New" w:eastAsia="Nimbus Sans L" w:hAnsi="Cordia New" w:cs="Cordia New"/>
          <w:kern w:val="1"/>
          <w:sz w:val="30"/>
          <w:szCs w:val="30"/>
          <w:cs/>
          <w:lang w:eastAsia="hi-IN"/>
        </w:rPr>
        <w:t>้น</w:t>
      </w:r>
      <w:proofErr w:type="spellEnd"/>
      <w:r w:rsidRPr="001D53F0">
        <w:rPr>
          <w:rFonts w:ascii="Cordia New" w:eastAsia="Nimbus Sans L" w:hAnsi="Cordia New" w:cs="Cordia New"/>
          <w:kern w:val="1"/>
          <w:sz w:val="30"/>
          <w:szCs w:val="30"/>
          <w:cs/>
          <w:lang w:eastAsia="hi-IN"/>
        </w:rPr>
        <w:t xml:space="preserve">ฯ โดยธนาคารไม่สามารถรับข้อเสนอเพื่อขอปรับปรุงโครงสร้างหนี้ของบริษัทได้ และเมื่อวันที่ 5 เมษายน 2560 ธนาคารได้ทำหนังสือแจ้งให้ดำเนินการ(1) ให้บริษัท โกลเด้น </w:t>
      </w:r>
      <w:proofErr w:type="spellStart"/>
      <w:r w:rsidRPr="001D53F0">
        <w:rPr>
          <w:rFonts w:ascii="Cordia New" w:eastAsia="Nimbus Sans L" w:hAnsi="Cordia New" w:cs="Cordia New"/>
          <w:kern w:val="1"/>
          <w:sz w:val="30"/>
          <w:szCs w:val="30"/>
          <w:cs/>
          <w:lang w:eastAsia="hi-IN"/>
        </w:rPr>
        <w:t>เทค</w:t>
      </w:r>
      <w:proofErr w:type="spellEnd"/>
      <w:r w:rsidRPr="001D53F0">
        <w:rPr>
          <w:rFonts w:ascii="Cordia New" w:eastAsia="Nimbus Sans L" w:hAnsi="Cordia New" w:cs="Cordia New"/>
          <w:kern w:val="1"/>
          <w:sz w:val="30"/>
          <w:szCs w:val="30"/>
          <w:cs/>
          <w:lang w:eastAsia="hi-IN"/>
        </w:rPr>
        <w:t>โน</w:t>
      </w:r>
      <w:proofErr w:type="spellStart"/>
      <w:r w:rsidRPr="001D53F0">
        <w:rPr>
          <w:rFonts w:ascii="Cordia New" w:eastAsia="Nimbus Sans L" w:hAnsi="Cordia New" w:cs="Cordia New"/>
          <w:kern w:val="1"/>
          <w:sz w:val="30"/>
          <w:szCs w:val="30"/>
          <w:cs/>
          <w:lang w:eastAsia="hi-IN"/>
        </w:rPr>
        <w:t>โล</w:t>
      </w:r>
      <w:proofErr w:type="spellEnd"/>
      <w:r w:rsidRPr="001D53F0">
        <w:rPr>
          <w:rFonts w:ascii="Cordia New" w:eastAsia="Nimbus Sans L" w:hAnsi="Cordia New" w:cs="Cordia New"/>
          <w:kern w:val="1"/>
          <w:sz w:val="30"/>
          <w:szCs w:val="30"/>
          <w:cs/>
          <w:lang w:eastAsia="hi-IN"/>
        </w:rPr>
        <w:t>ยี่ อิน</w:t>
      </w:r>
      <w:proofErr w:type="spellStart"/>
      <w:r w:rsidRPr="001D53F0">
        <w:rPr>
          <w:rFonts w:ascii="Cordia New" w:eastAsia="Nimbus Sans L" w:hAnsi="Cordia New" w:cs="Cordia New"/>
          <w:kern w:val="1"/>
          <w:sz w:val="30"/>
          <w:szCs w:val="30"/>
          <w:cs/>
          <w:lang w:eastAsia="hi-IN"/>
        </w:rPr>
        <w:t>ดัส</w:t>
      </w:r>
      <w:proofErr w:type="spellEnd"/>
      <w:r w:rsidRPr="001D53F0">
        <w:rPr>
          <w:rFonts w:ascii="Cordia New" w:eastAsia="Nimbus Sans L" w:hAnsi="Cordia New" w:cs="Cordia New"/>
          <w:kern w:val="1"/>
          <w:sz w:val="30"/>
          <w:szCs w:val="30"/>
          <w:cs/>
          <w:lang w:eastAsia="hi-IN"/>
        </w:rPr>
        <w:t xml:space="preserve">เทรียล พาร์ค จำกัด ทำสัญญาประนีประนอมยอมความในคดีแพ่งหมายเลขดำที่  ธ.268/2549 เต็มตามฟ้อง โดยมีเงื่อนไขตามหนังสือที่ </w:t>
      </w:r>
      <w:proofErr w:type="spellStart"/>
      <w:r w:rsidRPr="001D53F0">
        <w:rPr>
          <w:rFonts w:ascii="Cordia New" w:eastAsia="Nimbus Sans L" w:hAnsi="Cordia New" w:cs="Cordia New"/>
          <w:kern w:val="1"/>
          <w:sz w:val="30"/>
          <w:szCs w:val="30"/>
          <w:cs/>
          <w:lang w:eastAsia="hi-IN"/>
        </w:rPr>
        <w:t>ปค</w:t>
      </w:r>
      <w:proofErr w:type="spellEnd"/>
      <w:r w:rsidRPr="001D53F0">
        <w:rPr>
          <w:rFonts w:ascii="Cordia New" w:eastAsia="Nimbus Sans L" w:hAnsi="Cordia New" w:cs="Cordia New"/>
          <w:kern w:val="1"/>
          <w:sz w:val="30"/>
          <w:szCs w:val="30"/>
          <w:cs/>
          <w:lang w:eastAsia="hi-IN"/>
        </w:rPr>
        <w:t>ส.007/2560 ลงวันที่ 5 มก</w:t>
      </w:r>
      <w:r>
        <w:rPr>
          <w:rFonts w:ascii="Cordia New" w:eastAsia="Nimbus Sans L" w:hAnsi="Cordia New" w:cs="Cordia New"/>
          <w:kern w:val="1"/>
          <w:sz w:val="30"/>
          <w:szCs w:val="30"/>
          <w:cs/>
          <w:lang w:eastAsia="hi-IN"/>
        </w:rPr>
        <w:t xml:space="preserve">ราคม 2560 ภายในเดือนเมษายน 2560 </w:t>
      </w:r>
      <w:r w:rsidRPr="001D53F0">
        <w:rPr>
          <w:rFonts w:ascii="Cordia New" w:eastAsia="Nimbus Sans L" w:hAnsi="Cordia New" w:cs="Cordia New"/>
          <w:kern w:val="1"/>
          <w:sz w:val="30"/>
          <w:szCs w:val="30"/>
          <w:cs/>
          <w:lang w:eastAsia="hi-IN"/>
        </w:rPr>
        <w:t xml:space="preserve">(2) ให้บริษัท เอคิว เอสเตท จำกัด (มหาชน) </w:t>
      </w:r>
      <w:proofErr w:type="spellStart"/>
      <w:r w:rsidRPr="001D53F0">
        <w:rPr>
          <w:rFonts w:ascii="Cordia New" w:eastAsia="Nimbus Sans L" w:hAnsi="Cordia New" w:cs="Cordia New"/>
          <w:kern w:val="1"/>
          <w:sz w:val="30"/>
          <w:szCs w:val="30"/>
          <w:cs/>
          <w:lang w:eastAsia="hi-IN"/>
        </w:rPr>
        <w:t>ปฎิบั</w:t>
      </w:r>
      <w:proofErr w:type="spellEnd"/>
      <w:r w:rsidRPr="001D53F0">
        <w:rPr>
          <w:rFonts w:ascii="Cordia New" w:eastAsia="Nimbus Sans L" w:hAnsi="Cordia New" w:cs="Cordia New"/>
          <w:kern w:val="1"/>
          <w:sz w:val="30"/>
          <w:szCs w:val="30"/>
          <w:cs/>
          <w:lang w:eastAsia="hi-IN"/>
        </w:rPr>
        <w:t>ติตามคำพิพากษาของศาล</w:t>
      </w:r>
      <w:proofErr w:type="spellStart"/>
      <w:r w:rsidRPr="001D53F0">
        <w:rPr>
          <w:rFonts w:ascii="Cordia New" w:eastAsia="Nimbus Sans L" w:hAnsi="Cordia New" w:cs="Cordia New"/>
          <w:kern w:val="1"/>
          <w:sz w:val="30"/>
          <w:szCs w:val="30"/>
          <w:cs/>
          <w:lang w:eastAsia="hi-IN"/>
        </w:rPr>
        <w:t>ฏี</w:t>
      </w:r>
      <w:proofErr w:type="spellEnd"/>
      <w:r w:rsidRPr="001D53F0">
        <w:rPr>
          <w:rFonts w:ascii="Cordia New" w:eastAsia="Nimbus Sans L" w:hAnsi="Cordia New" w:cs="Cordia New"/>
          <w:kern w:val="1"/>
          <w:sz w:val="30"/>
          <w:szCs w:val="30"/>
          <w:cs/>
          <w:lang w:eastAsia="hi-IN"/>
        </w:rPr>
        <w:t>กาแผนกคดีอาญาของผู้ดำรงตำแหน่งทางการเมือง คดีหมายเลขแดงที่ อม.55/2558 และดำเนินการชำระค่าชดใช้ความเสียหาย จำนวน 10,004,467,480 บาท</w:t>
      </w:r>
      <w:r>
        <w:rPr>
          <w:rFonts w:ascii="Cordia New" w:eastAsia="Nimbus Sans L" w:hAnsi="Cordia New" w:cs="Cordia New" w:hint="cs"/>
          <w:kern w:val="1"/>
          <w:sz w:val="30"/>
          <w:szCs w:val="30"/>
          <w:cs/>
          <w:lang w:eastAsia="hi-IN"/>
        </w:rPr>
        <w:t xml:space="preserve"> </w:t>
      </w:r>
      <w:r w:rsidRPr="001D53F0">
        <w:rPr>
          <w:rFonts w:ascii="Cordia New" w:eastAsia="Nimbus Sans L" w:hAnsi="Cordia New" w:cs="Cordia New"/>
          <w:kern w:val="1"/>
          <w:sz w:val="30"/>
          <w:szCs w:val="30"/>
          <w:cs/>
          <w:lang w:eastAsia="hi-IN"/>
        </w:rPr>
        <w:t>ให้ธนาคาร ภายในเดือนมิถุนายน 2560 ทั้งนี้ หากไม่ดำเนินการ</w:t>
      </w:r>
      <w:proofErr w:type="spellStart"/>
      <w:r w:rsidRPr="001D53F0">
        <w:rPr>
          <w:rFonts w:ascii="Cordia New" w:eastAsia="Nimbus Sans L" w:hAnsi="Cordia New" w:cs="Cordia New"/>
          <w:kern w:val="1"/>
          <w:sz w:val="30"/>
          <w:szCs w:val="30"/>
          <w:cs/>
          <w:lang w:eastAsia="hi-IN"/>
        </w:rPr>
        <w:t>ใดๆ</w:t>
      </w:r>
      <w:proofErr w:type="spellEnd"/>
      <w:r w:rsidRPr="001D53F0">
        <w:rPr>
          <w:rFonts w:ascii="Cordia New" w:eastAsia="Nimbus Sans L" w:hAnsi="Cordia New" w:cs="Cordia New"/>
          <w:kern w:val="1"/>
          <w:sz w:val="30"/>
          <w:szCs w:val="30"/>
          <w:cs/>
          <w:lang w:eastAsia="hi-IN"/>
        </w:rPr>
        <w:t xml:space="preserve"> ธนาคารจำเป็นต้องดำเนินการบังคับคดีตามขั้นตอนทางกฎหมายในสิทธิตามกฎหมายทุกคดีต่อไป</w:t>
      </w:r>
    </w:p>
    <w:p w:rsidR="003E68A6" w:rsidRPr="001D53F0" w:rsidRDefault="003E68A6" w:rsidP="003E68A6">
      <w:pPr>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right="-28" w:hanging="450"/>
        <w:jc w:val="thaiDistribute"/>
        <w:rPr>
          <w:rFonts w:ascii="Cordia New" w:eastAsia="Nimbus Sans L" w:hAnsi="Cordia New" w:cs="Cordia New"/>
          <w:kern w:val="1"/>
          <w:sz w:val="30"/>
          <w:szCs w:val="30"/>
          <w:lang w:eastAsia="hi-IN"/>
        </w:rPr>
      </w:pPr>
      <w:r>
        <w:rPr>
          <w:rFonts w:ascii="Cordia New" w:eastAsia="Nimbus Sans L" w:hAnsi="Cordia New" w:cs="Cordia New"/>
          <w:kern w:val="1"/>
          <w:sz w:val="30"/>
          <w:szCs w:val="30"/>
          <w:lang w:eastAsia="hi-IN"/>
        </w:rPr>
        <w:tab/>
      </w:r>
      <w:r>
        <w:rPr>
          <w:rFonts w:ascii="Cordia New" w:eastAsia="Nimbus Sans L" w:hAnsi="Cordia New" w:cs="Cordia New"/>
          <w:kern w:val="1"/>
          <w:sz w:val="30"/>
          <w:szCs w:val="30"/>
          <w:lang w:eastAsia="hi-IN"/>
        </w:rPr>
        <w:tab/>
      </w:r>
      <w:r w:rsidRPr="001D53F0">
        <w:rPr>
          <w:rFonts w:ascii="Cordia New" w:eastAsia="Nimbus Sans L" w:hAnsi="Cordia New" w:cs="Cordia New"/>
          <w:kern w:val="1"/>
          <w:sz w:val="30"/>
          <w:szCs w:val="30"/>
          <w:cs/>
          <w:lang w:eastAsia="hi-IN"/>
        </w:rPr>
        <w:t>ผู้บริหารบริษัทจึงได้เข้าพบกับผู้บริหารของธนาคารเมื่อวันที่ 9 พฤษภาคม 2560 เพื่อชี้แจงให้ธนาคารรับทราบว่าบริษัทอยู่ระหว่างดำเนินการเพิ่มทุนและหากไม่มีข้อขัดข้องใดเพิ่มเติมแล้ว บริษัทเชื่อว่าจะสามารถระดมทุนในเบื้องต้นได้เพียงพอที่จะชำระหนี้แก่ธนาคาร และหรือร่วมกำหนดเงื่อนไขการชำระหนี้ได้ โดยในชั้นนี้ ธนาคารรับทราบและสนับสนุนการเพิ่มทุนของบริษัท อีกทั้งยังกำหนดนัดประชุมกับธนาคารครั้งต่อไปในวันที่ 6 กรกฎาคม 2560</w:t>
      </w:r>
    </w:p>
    <w:p w:rsidR="003E68A6" w:rsidRPr="001D53F0" w:rsidRDefault="003E68A6" w:rsidP="003E68A6">
      <w:pPr>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right="-28" w:hanging="450"/>
        <w:jc w:val="thaiDistribute"/>
        <w:rPr>
          <w:rFonts w:ascii="Cordia New" w:eastAsia="Nimbus Sans L" w:hAnsi="Cordia New" w:cs="Cordia New"/>
          <w:kern w:val="1"/>
          <w:sz w:val="30"/>
          <w:szCs w:val="30"/>
          <w:lang w:eastAsia="hi-IN"/>
        </w:rPr>
      </w:pPr>
      <w:r>
        <w:rPr>
          <w:rFonts w:ascii="Cordia New" w:eastAsia="Nimbus Sans L" w:hAnsi="Cordia New" w:cs="Cordia New"/>
          <w:kern w:val="1"/>
          <w:sz w:val="30"/>
          <w:szCs w:val="30"/>
          <w:lang w:eastAsia="hi-IN"/>
        </w:rPr>
        <w:tab/>
      </w:r>
      <w:r>
        <w:rPr>
          <w:rFonts w:ascii="Cordia New" w:eastAsia="Nimbus Sans L" w:hAnsi="Cordia New" w:cs="Cordia New"/>
          <w:kern w:val="1"/>
          <w:sz w:val="30"/>
          <w:szCs w:val="30"/>
          <w:lang w:eastAsia="hi-IN"/>
        </w:rPr>
        <w:tab/>
      </w:r>
      <w:r w:rsidRPr="001D53F0">
        <w:rPr>
          <w:rFonts w:ascii="Cordia New" w:eastAsia="Nimbus Sans L" w:hAnsi="Cordia New" w:cs="Cordia New"/>
          <w:kern w:val="1"/>
          <w:sz w:val="30"/>
          <w:szCs w:val="30"/>
          <w:cs/>
          <w:lang w:eastAsia="hi-IN"/>
        </w:rPr>
        <w:t>เมื่อวันที่ 10 สิงหาคม 2560 บริษัทได้มีหนังสือถึงธนาคารกรุงไทย โดยได้สรุปข้อตกลงที่มีร่วมกันที่สำคัญ ดังนี้</w:t>
      </w:r>
    </w:p>
    <w:p w:rsidR="003E68A6" w:rsidRPr="001D53F0" w:rsidRDefault="003E68A6" w:rsidP="003E68A6">
      <w:pPr>
        <w:numPr>
          <w:ilvl w:val="0"/>
          <w:numId w:val="5"/>
        </w:numPr>
        <w:tabs>
          <w:tab w:val="left" w:pos="227"/>
          <w:tab w:val="left" w:pos="454"/>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990" w:right="-28" w:hanging="281"/>
        <w:jc w:val="thaiDistribute"/>
        <w:rPr>
          <w:rFonts w:ascii="Cordia New" w:eastAsia="Nimbus Sans L" w:hAnsi="Cordia New" w:cs="Cordia New"/>
          <w:kern w:val="1"/>
          <w:sz w:val="30"/>
          <w:szCs w:val="30"/>
          <w:lang w:eastAsia="hi-IN"/>
        </w:rPr>
      </w:pPr>
      <w:r w:rsidRPr="001D53F0">
        <w:rPr>
          <w:rFonts w:ascii="Cordia New" w:eastAsia="Nimbus Sans L" w:hAnsi="Cordia New" w:cs="Cordia New"/>
          <w:kern w:val="1"/>
          <w:sz w:val="30"/>
          <w:szCs w:val="30"/>
          <w:cs/>
          <w:lang w:eastAsia="hi-IN"/>
        </w:rPr>
        <w:t>บริษัทจะขอชำระค่าเสียหายตามคำพิพากษาศาลฎีกาแก่ธนาคาร จำนวนเงิน 1</w:t>
      </w:r>
      <w:r w:rsidRPr="001D53F0">
        <w:rPr>
          <w:rFonts w:ascii="Cordia New" w:eastAsia="Nimbus Sans L" w:hAnsi="Cordia New" w:cs="Cordia New"/>
          <w:kern w:val="1"/>
          <w:sz w:val="30"/>
          <w:szCs w:val="30"/>
          <w:lang w:eastAsia="hi-IN"/>
        </w:rPr>
        <w:t>,</w:t>
      </w:r>
      <w:r w:rsidRPr="001D53F0">
        <w:rPr>
          <w:rFonts w:ascii="Cordia New" w:eastAsia="Nimbus Sans L" w:hAnsi="Cordia New" w:cs="Cordia New"/>
          <w:kern w:val="1"/>
          <w:sz w:val="30"/>
          <w:szCs w:val="30"/>
          <w:cs/>
          <w:lang w:eastAsia="hi-IN"/>
        </w:rPr>
        <w:t>635</w:t>
      </w:r>
      <w:r w:rsidRPr="001D53F0">
        <w:rPr>
          <w:rFonts w:ascii="Cordia New" w:eastAsia="Nimbus Sans L" w:hAnsi="Cordia New" w:cs="Cordia New"/>
          <w:kern w:val="1"/>
          <w:sz w:val="30"/>
          <w:szCs w:val="30"/>
          <w:lang w:eastAsia="hi-IN"/>
        </w:rPr>
        <w:t>,</w:t>
      </w:r>
      <w:r w:rsidRPr="001D53F0">
        <w:rPr>
          <w:rFonts w:ascii="Cordia New" w:eastAsia="Nimbus Sans L" w:hAnsi="Cordia New" w:cs="Cordia New"/>
          <w:kern w:val="1"/>
          <w:sz w:val="30"/>
          <w:szCs w:val="30"/>
          <w:cs/>
          <w:lang w:eastAsia="hi-IN"/>
        </w:rPr>
        <w:t>735</w:t>
      </w:r>
      <w:r w:rsidRPr="001D53F0">
        <w:rPr>
          <w:rFonts w:ascii="Cordia New" w:eastAsia="Nimbus Sans L" w:hAnsi="Cordia New" w:cs="Cordia New"/>
          <w:kern w:val="1"/>
          <w:sz w:val="30"/>
          <w:szCs w:val="30"/>
          <w:lang w:eastAsia="hi-IN"/>
        </w:rPr>
        <w:t>,</w:t>
      </w:r>
      <w:r w:rsidRPr="001D53F0">
        <w:rPr>
          <w:rFonts w:ascii="Cordia New" w:eastAsia="Nimbus Sans L" w:hAnsi="Cordia New" w:cs="Cordia New"/>
          <w:kern w:val="1"/>
          <w:sz w:val="30"/>
          <w:szCs w:val="30"/>
          <w:cs/>
          <w:lang w:eastAsia="hi-IN"/>
        </w:rPr>
        <w:t>380 บาท (ชำระแล้วในวันที่</w:t>
      </w:r>
      <w:r>
        <w:rPr>
          <w:rFonts w:ascii="Cordia New" w:eastAsia="Nimbus Sans L" w:hAnsi="Cordia New" w:cs="Cordia New" w:hint="cs"/>
          <w:kern w:val="1"/>
          <w:sz w:val="30"/>
          <w:szCs w:val="30"/>
          <w:cs/>
          <w:lang w:eastAsia="hi-IN"/>
        </w:rPr>
        <w:t xml:space="preserve"> </w:t>
      </w:r>
      <w:r w:rsidRPr="001D53F0">
        <w:rPr>
          <w:rFonts w:ascii="Cordia New" w:eastAsia="Nimbus Sans L" w:hAnsi="Cordia New" w:cs="Cordia New"/>
          <w:kern w:val="1"/>
          <w:sz w:val="30"/>
          <w:szCs w:val="30"/>
          <w:cs/>
          <w:lang w:eastAsia="hi-IN"/>
        </w:rPr>
        <w:t>17 สิงหาคม 2560)</w:t>
      </w:r>
    </w:p>
    <w:p w:rsidR="003E68A6" w:rsidRPr="001D53F0" w:rsidRDefault="003E68A6" w:rsidP="003E68A6">
      <w:pPr>
        <w:numPr>
          <w:ilvl w:val="0"/>
          <w:numId w:val="5"/>
        </w:numPr>
        <w:tabs>
          <w:tab w:val="left" w:pos="227"/>
          <w:tab w:val="left" w:pos="454"/>
          <w:tab w:val="left" w:pos="680"/>
          <w:tab w:val="left" w:pos="851"/>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990" w:right="-28" w:hanging="281"/>
        <w:jc w:val="thaiDistribute"/>
        <w:rPr>
          <w:rFonts w:ascii="Cordia New" w:eastAsia="Nimbus Sans L" w:hAnsi="Cordia New" w:cs="Cordia New"/>
          <w:kern w:val="1"/>
          <w:sz w:val="30"/>
          <w:szCs w:val="30"/>
          <w:lang w:eastAsia="hi-IN"/>
        </w:rPr>
      </w:pPr>
      <w:r w:rsidRPr="001D53F0">
        <w:rPr>
          <w:rFonts w:ascii="Cordia New" w:eastAsia="Nimbus Sans L" w:hAnsi="Cordia New" w:cs="Cordia New"/>
          <w:kern w:val="1"/>
          <w:sz w:val="30"/>
          <w:szCs w:val="30"/>
          <w:cs/>
          <w:lang w:eastAsia="hi-IN"/>
        </w:rPr>
        <w:t>ธนาคารจะดำเนินการบังคับคดีตามคำพิพากษาของศาลฎีกาต่อทรัพย์ทั้งหมดอันเป็นมูลเหตุของความเสียหายต่อธนาคาร โดยเงินที่ได้รับจากการบังคับคดีจะได้นำไปชำระค่าเสียหายตามคำพิพากษาของศาลฎีกา โดยจะยังไม่ดำเนินการบังคับคดีกับบริษัท</w:t>
      </w:r>
    </w:p>
    <w:p w:rsidR="003E68A6" w:rsidRPr="001D53F0" w:rsidRDefault="003E68A6" w:rsidP="003E68A6">
      <w:pPr>
        <w:numPr>
          <w:ilvl w:val="0"/>
          <w:numId w:val="5"/>
        </w:numPr>
        <w:tabs>
          <w:tab w:val="left" w:pos="227"/>
          <w:tab w:val="left" w:pos="454"/>
          <w:tab w:val="left" w:pos="680"/>
          <w:tab w:val="left" w:pos="851"/>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990" w:right="-28" w:hanging="281"/>
        <w:jc w:val="thaiDistribute"/>
        <w:rPr>
          <w:rFonts w:ascii="Cordia New" w:eastAsia="Nimbus Sans L" w:hAnsi="Cordia New" w:cs="Cordia New"/>
          <w:kern w:val="1"/>
          <w:sz w:val="30"/>
          <w:szCs w:val="30"/>
          <w:lang w:eastAsia="hi-IN"/>
        </w:rPr>
      </w:pPr>
      <w:r w:rsidRPr="001D53F0">
        <w:rPr>
          <w:rFonts w:ascii="Cordia New" w:eastAsia="Nimbus Sans L" w:hAnsi="Cordia New" w:cs="Cordia New"/>
          <w:kern w:val="1"/>
          <w:sz w:val="30"/>
          <w:szCs w:val="30"/>
          <w:cs/>
          <w:lang w:eastAsia="hi-IN"/>
        </w:rPr>
        <w:t>หากการดำเนินการบังคับคดีกับทรัพย์สินดังกล่าวข้างต้นทั้งหมดได้เงินไม่ครบจำนวนค่าเสียหายตามคำพิพากษาของศาลฎีกา บริษัทจะดำเนินการจัดหาเงินมาชำระค่าเสียหายต่อธนาคารต่อไป</w:t>
      </w:r>
    </w:p>
    <w:p w:rsidR="003E68A6" w:rsidRPr="001D53F0" w:rsidRDefault="003E68A6" w:rsidP="003E68A6">
      <w:pPr>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right="-28" w:hanging="450"/>
        <w:jc w:val="thaiDistribute"/>
        <w:rPr>
          <w:rFonts w:ascii="Cordia New" w:eastAsia="Nimbus Sans L" w:hAnsi="Cordia New" w:cs="Cordia New"/>
          <w:kern w:val="1"/>
          <w:sz w:val="30"/>
          <w:szCs w:val="30"/>
          <w:lang w:eastAsia="hi-IN"/>
        </w:rPr>
      </w:pPr>
      <w:r>
        <w:rPr>
          <w:rFonts w:ascii="Cordia New" w:eastAsia="Nimbus Sans L" w:hAnsi="Cordia New" w:cs="Cordia New"/>
          <w:kern w:val="1"/>
          <w:sz w:val="30"/>
          <w:szCs w:val="30"/>
          <w:lang w:eastAsia="hi-IN"/>
        </w:rPr>
        <w:tab/>
      </w:r>
      <w:r>
        <w:rPr>
          <w:rFonts w:ascii="Cordia New" w:eastAsia="Nimbus Sans L" w:hAnsi="Cordia New" w:cs="Cordia New"/>
          <w:kern w:val="1"/>
          <w:sz w:val="30"/>
          <w:szCs w:val="30"/>
          <w:lang w:eastAsia="hi-IN"/>
        </w:rPr>
        <w:tab/>
      </w:r>
      <w:r w:rsidRPr="001D53F0">
        <w:rPr>
          <w:rFonts w:ascii="Cordia New" w:eastAsia="Nimbus Sans L" w:hAnsi="Cordia New" w:cs="Cordia New"/>
          <w:kern w:val="1"/>
          <w:sz w:val="30"/>
          <w:szCs w:val="30"/>
          <w:cs/>
          <w:lang w:eastAsia="hi-IN"/>
        </w:rPr>
        <w:t>เมื่อวันที่ 24 สิงหาคม 2560 อัยการสูงสุดได้ยื่นคำขอยึดทรัพย์ ณ ที่ทำการ ต่อศาลฎีกา เพื่อศาลได้โปรดออกหมายบังคับคดีเพื่อดำเนินการยึดและอายัดทรัพย์สินของจำเลย โดยโจทก์ได้ดำเนินการสืบหาทรัพย์สินของ</w:t>
      </w:r>
      <w:r w:rsidRPr="001D53F0">
        <w:rPr>
          <w:rFonts w:ascii="Cordia New" w:eastAsia="Nimbus Sans L" w:hAnsi="Cordia New" w:cs="Cordia New"/>
          <w:kern w:val="1"/>
          <w:sz w:val="30"/>
          <w:szCs w:val="30"/>
          <w:cs/>
          <w:lang w:eastAsia="hi-IN"/>
        </w:rPr>
        <w:lastRenderedPageBreak/>
        <w:t xml:space="preserve">จำเลย พบว่าจำเลยที่ 19 (บริษัท โกลเด้น </w:t>
      </w:r>
      <w:proofErr w:type="spellStart"/>
      <w:r w:rsidRPr="001D53F0">
        <w:rPr>
          <w:rFonts w:ascii="Cordia New" w:eastAsia="Nimbus Sans L" w:hAnsi="Cordia New" w:cs="Cordia New"/>
          <w:kern w:val="1"/>
          <w:sz w:val="30"/>
          <w:szCs w:val="30"/>
          <w:cs/>
          <w:lang w:eastAsia="hi-IN"/>
        </w:rPr>
        <w:t>เทค</w:t>
      </w:r>
      <w:proofErr w:type="spellEnd"/>
      <w:r w:rsidRPr="001D53F0">
        <w:rPr>
          <w:rFonts w:ascii="Cordia New" w:eastAsia="Nimbus Sans L" w:hAnsi="Cordia New" w:cs="Cordia New"/>
          <w:kern w:val="1"/>
          <w:sz w:val="30"/>
          <w:szCs w:val="30"/>
          <w:cs/>
          <w:lang w:eastAsia="hi-IN"/>
        </w:rPr>
        <w:t>โน</w:t>
      </w:r>
      <w:proofErr w:type="spellStart"/>
      <w:r w:rsidRPr="001D53F0">
        <w:rPr>
          <w:rFonts w:ascii="Cordia New" w:eastAsia="Nimbus Sans L" w:hAnsi="Cordia New" w:cs="Cordia New"/>
          <w:kern w:val="1"/>
          <w:sz w:val="30"/>
          <w:szCs w:val="30"/>
          <w:cs/>
          <w:lang w:eastAsia="hi-IN"/>
        </w:rPr>
        <w:t>โล</w:t>
      </w:r>
      <w:proofErr w:type="spellEnd"/>
      <w:r w:rsidRPr="001D53F0">
        <w:rPr>
          <w:rFonts w:ascii="Cordia New" w:eastAsia="Nimbus Sans L" w:hAnsi="Cordia New" w:cs="Cordia New"/>
          <w:kern w:val="1"/>
          <w:sz w:val="30"/>
          <w:szCs w:val="30"/>
          <w:cs/>
          <w:lang w:eastAsia="hi-IN"/>
        </w:rPr>
        <w:t>ยี่ อิน</w:t>
      </w:r>
      <w:proofErr w:type="spellStart"/>
      <w:r w:rsidRPr="001D53F0">
        <w:rPr>
          <w:rFonts w:ascii="Cordia New" w:eastAsia="Nimbus Sans L" w:hAnsi="Cordia New" w:cs="Cordia New"/>
          <w:kern w:val="1"/>
          <w:sz w:val="30"/>
          <w:szCs w:val="30"/>
          <w:cs/>
          <w:lang w:eastAsia="hi-IN"/>
        </w:rPr>
        <w:t>ดัส</w:t>
      </w:r>
      <w:proofErr w:type="spellEnd"/>
      <w:r w:rsidRPr="001D53F0">
        <w:rPr>
          <w:rFonts w:ascii="Cordia New" w:eastAsia="Nimbus Sans L" w:hAnsi="Cordia New" w:cs="Cordia New"/>
          <w:kern w:val="1"/>
          <w:sz w:val="30"/>
          <w:szCs w:val="30"/>
          <w:cs/>
          <w:lang w:eastAsia="hi-IN"/>
        </w:rPr>
        <w:t>เทรียล พาร์ค จำกัด) ซึ่งศาลได้พิพากษาให้ร่วมรับผิดเป็นเงินจำนวน 8,368.73 ล้านบาท  ถือกรรมสิทธิ์ในที่ดินซึ่งตั้งอยู่ในเขตจังหวัดสมุทรปราการ จำนวน 97 แปลง  ทั้งนี้ ที่ปรึกษากฎหมายของบริษัทได้ชี้แจงว่า การดำเนินการออกหมายบังคับคดีนั้นเป็นเพียงขั้นตอนหนึ่งของการบังคับคดีเพราะขบวนการบังคับคดียังจะต้องมีการรังวัดที่ดินหลักประกัน วาดแผนที่ตั้งของทรัพย์ กำหนดวันขายทอดตลาด สุดท้าย เปิดประมูลขายทอดตลาด สำหรับกรณีนี้ที่ดินหลักประกันตั้งอยู่ในเขตอำนาจศาลจังหวัดสมุทรปราการ ดังนั้นการยึดทรัพย์บังคับคดี โจทก์ก็ต้องขอให้ศาลมีหมายถึงศาลจังหวัดสมุทรปราการเพื่อให้ดำเนินการยึดแทน โดยความปรากฏเป็นที่ยุติแล้วว่า หนี้หรือจำนวนเงินที่ศาลฎีกาพิพากษาให้บริษัทคืนแก่ธนาคารกรุงไทย  ก็เป็นยอดหนี้เดียวกันกับคดีแพ่งที่ธนาคารกรุงไทยได้มีการฟ้องที่ศาลแพ่งตามรายงานกระบวนพิจารณาที่ศาลแพ่งได้วินิจฉัย ดังนั้นหากมีการขายทรัพย์หลักประกันได้เงินมาเท่าไร ก็ต้องนำเงินมาชำระตามคำพิพากษาของศาลฎีกาก่อนเพราะเป็นผู้ออกหมายบังคับคดี แต่เมื่อธนาคารกรุงไทยได้รับเงินดังกล่าวก็ต้องนำมาหักกับหนี้ในส่วนของคดีแพ่ง ซึ่งถือว่าธนาคารกรุงไทยได้รับการชำระหนี้บางส่วนไปแล้ว</w:t>
      </w:r>
    </w:p>
    <w:p w:rsidR="003E68A6" w:rsidRPr="001D53F0" w:rsidRDefault="003E68A6" w:rsidP="003E68A6">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right="-28" w:hanging="450"/>
        <w:jc w:val="thaiDistribute"/>
        <w:rPr>
          <w:rFonts w:ascii="Cordia New" w:eastAsia="Nimbus Sans L" w:hAnsi="Cordia New" w:cs="Cordia New"/>
          <w:kern w:val="1"/>
          <w:sz w:val="30"/>
          <w:szCs w:val="30"/>
          <w:lang w:eastAsia="hi-IN"/>
        </w:rPr>
      </w:pPr>
      <w:r>
        <w:rPr>
          <w:rFonts w:ascii="Cordia New" w:eastAsia="Nimbus Sans L" w:hAnsi="Cordia New" w:cs="Cordia New"/>
          <w:kern w:val="1"/>
          <w:sz w:val="30"/>
          <w:szCs w:val="30"/>
          <w:lang w:eastAsia="hi-IN"/>
        </w:rPr>
        <w:tab/>
      </w:r>
      <w:r>
        <w:rPr>
          <w:rFonts w:ascii="Cordia New" w:eastAsia="Nimbus Sans L" w:hAnsi="Cordia New" w:cs="Cordia New"/>
          <w:kern w:val="1"/>
          <w:sz w:val="30"/>
          <w:szCs w:val="30"/>
          <w:lang w:eastAsia="hi-IN"/>
        </w:rPr>
        <w:tab/>
      </w:r>
      <w:r w:rsidRPr="001D53F0">
        <w:rPr>
          <w:rFonts w:ascii="Cordia New" w:eastAsia="Nimbus Sans L" w:hAnsi="Cordia New" w:cs="Cordia New"/>
          <w:kern w:val="1"/>
          <w:sz w:val="30"/>
          <w:szCs w:val="30"/>
          <w:cs/>
          <w:lang w:eastAsia="hi-IN"/>
        </w:rPr>
        <w:t xml:space="preserve">ส่วนคดีแพ่งที่ธนาคารกรุงไทย จำกัด (มหาชน) เป็นโจทก์ฟ้องบริษัท โกลเด้น </w:t>
      </w:r>
      <w:proofErr w:type="spellStart"/>
      <w:r w:rsidRPr="001D53F0">
        <w:rPr>
          <w:rFonts w:ascii="Cordia New" w:eastAsia="Nimbus Sans L" w:hAnsi="Cordia New" w:cs="Cordia New"/>
          <w:kern w:val="1"/>
          <w:sz w:val="30"/>
          <w:szCs w:val="30"/>
          <w:cs/>
          <w:lang w:eastAsia="hi-IN"/>
        </w:rPr>
        <w:t>เทค</w:t>
      </w:r>
      <w:proofErr w:type="spellEnd"/>
      <w:r w:rsidRPr="001D53F0">
        <w:rPr>
          <w:rFonts w:ascii="Cordia New" w:eastAsia="Nimbus Sans L" w:hAnsi="Cordia New" w:cs="Cordia New"/>
          <w:kern w:val="1"/>
          <w:sz w:val="30"/>
          <w:szCs w:val="30"/>
          <w:cs/>
          <w:lang w:eastAsia="hi-IN"/>
        </w:rPr>
        <w:t>โน</w:t>
      </w:r>
      <w:proofErr w:type="spellStart"/>
      <w:r w:rsidRPr="001D53F0">
        <w:rPr>
          <w:rFonts w:ascii="Cordia New" w:eastAsia="Nimbus Sans L" w:hAnsi="Cordia New" w:cs="Cordia New"/>
          <w:kern w:val="1"/>
          <w:sz w:val="30"/>
          <w:szCs w:val="30"/>
          <w:cs/>
          <w:lang w:eastAsia="hi-IN"/>
        </w:rPr>
        <w:t>โล</w:t>
      </w:r>
      <w:proofErr w:type="spellEnd"/>
      <w:r w:rsidRPr="001D53F0">
        <w:rPr>
          <w:rFonts w:ascii="Cordia New" w:eastAsia="Nimbus Sans L" w:hAnsi="Cordia New" w:cs="Cordia New"/>
          <w:kern w:val="1"/>
          <w:sz w:val="30"/>
          <w:szCs w:val="30"/>
          <w:cs/>
          <w:lang w:eastAsia="hi-IN"/>
        </w:rPr>
        <w:t>ยี่ อิน</w:t>
      </w:r>
      <w:proofErr w:type="spellStart"/>
      <w:r w:rsidRPr="001D53F0">
        <w:rPr>
          <w:rFonts w:ascii="Cordia New" w:eastAsia="Nimbus Sans L" w:hAnsi="Cordia New" w:cs="Cordia New"/>
          <w:kern w:val="1"/>
          <w:sz w:val="30"/>
          <w:szCs w:val="30"/>
          <w:cs/>
          <w:lang w:eastAsia="hi-IN"/>
        </w:rPr>
        <w:t>ดัส</w:t>
      </w:r>
      <w:proofErr w:type="spellEnd"/>
      <w:r w:rsidRPr="001D53F0">
        <w:rPr>
          <w:rFonts w:ascii="Cordia New" w:eastAsia="Nimbus Sans L" w:hAnsi="Cordia New" w:cs="Cordia New"/>
          <w:kern w:val="1"/>
          <w:sz w:val="30"/>
          <w:szCs w:val="30"/>
          <w:cs/>
          <w:lang w:eastAsia="hi-IN"/>
        </w:rPr>
        <w:t>เทรียล พาร์ค จำกัด ที่ 1 กับพวกรวม 4 คน คดีหมายเลขดำที่ ธ.268/2549 แดง ธ.2687/2550 เป็นทุนทรัพย์จำนวน 10,234,752</w:t>
      </w:r>
      <w:r w:rsidRPr="001D53F0">
        <w:rPr>
          <w:rFonts w:ascii="Cordia New" w:eastAsia="Nimbus Sans L" w:hAnsi="Cordia New" w:cs="Cordia New"/>
          <w:kern w:val="1"/>
          <w:sz w:val="30"/>
          <w:szCs w:val="30"/>
          <w:lang w:eastAsia="hi-IN"/>
        </w:rPr>
        <w:t>,</w:t>
      </w:r>
      <w:r w:rsidRPr="001D53F0">
        <w:rPr>
          <w:rFonts w:ascii="Cordia New" w:eastAsia="Nimbus Sans L" w:hAnsi="Cordia New" w:cs="Cordia New"/>
          <w:kern w:val="1"/>
          <w:sz w:val="30"/>
          <w:szCs w:val="30"/>
          <w:cs/>
          <w:lang w:eastAsia="hi-IN"/>
        </w:rPr>
        <w:t>863.31 บาท พร้อมดอกเบี้ยในอัตราร้อยละ 15 ต่อปี ของต้นเงิน 8,368,732</w:t>
      </w:r>
      <w:r w:rsidRPr="001D53F0">
        <w:rPr>
          <w:rFonts w:ascii="Cordia New" w:eastAsia="Nimbus Sans L" w:hAnsi="Cordia New" w:cs="Cordia New"/>
          <w:kern w:val="1"/>
          <w:sz w:val="30"/>
          <w:szCs w:val="30"/>
          <w:lang w:eastAsia="hi-IN"/>
        </w:rPr>
        <w:t>,</w:t>
      </w:r>
      <w:r w:rsidRPr="001D53F0">
        <w:rPr>
          <w:rFonts w:ascii="Cordia New" w:eastAsia="Nimbus Sans L" w:hAnsi="Cordia New" w:cs="Cordia New"/>
          <w:kern w:val="1"/>
          <w:sz w:val="30"/>
          <w:szCs w:val="30"/>
          <w:cs/>
          <w:lang w:eastAsia="hi-IN"/>
        </w:rPr>
        <w:t xml:space="preserve">100 บาท นับถัดจากวันฟ้องเป็นต้นไปจนกว่าจะชำระหนี้แล้วเสร็จแก่โจทก์ และเมื่อวันที่ 28 กันยายน 2560 ศาลพิพากษาในคดีแพ่งให้บริษัทโกลเด้น </w:t>
      </w:r>
      <w:proofErr w:type="spellStart"/>
      <w:r w:rsidRPr="001D53F0">
        <w:rPr>
          <w:rFonts w:ascii="Cordia New" w:eastAsia="Nimbus Sans L" w:hAnsi="Cordia New" w:cs="Cordia New"/>
          <w:kern w:val="1"/>
          <w:sz w:val="30"/>
          <w:szCs w:val="30"/>
          <w:cs/>
          <w:lang w:eastAsia="hi-IN"/>
        </w:rPr>
        <w:t>เทค</w:t>
      </w:r>
      <w:proofErr w:type="spellEnd"/>
      <w:r w:rsidRPr="001D53F0">
        <w:rPr>
          <w:rFonts w:ascii="Cordia New" w:eastAsia="Nimbus Sans L" w:hAnsi="Cordia New" w:cs="Cordia New"/>
          <w:kern w:val="1"/>
          <w:sz w:val="30"/>
          <w:szCs w:val="30"/>
          <w:cs/>
          <w:lang w:eastAsia="hi-IN"/>
        </w:rPr>
        <w:t>โน</w:t>
      </w:r>
      <w:proofErr w:type="spellStart"/>
      <w:r w:rsidRPr="001D53F0">
        <w:rPr>
          <w:rFonts w:ascii="Cordia New" w:eastAsia="Nimbus Sans L" w:hAnsi="Cordia New" w:cs="Cordia New"/>
          <w:kern w:val="1"/>
          <w:sz w:val="30"/>
          <w:szCs w:val="30"/>
          <w:cs/>
          <w:lang w:eastAsia="hi-IN"/>
        </w:rPr>
        <w:t>โล</w:t>
      </w:r>
      <w:proofErr w:type="spellEnd"/>
      <w:r w:rsidRPr="001D53F0">
        <w:rPr>
          <w:rFonts w:ascii="Cordia New" w:eastAsia="Nimbus Sans L" w:hAnsi="Cordia New" w:cs="Cordia New"/>
          <w:kern w:val="1"/>
          <w:sz w:val="30"/>
          <w:szCs w:val="30"/>
          <w:cs/>
          <w:lang w:eastAsia="hi-IN"/>
        </w:rPr>
        <w:t>ยี่ อิน</w:t>
      </w:r>
      <w:proofErr w:type="spellStart"/>
      <w:r w:rsidRPr="001D53F0">
        <w:rPr>
          <w:rFonts w:ascii="Cordia New" w:eastAsia="Nimbus Sans L" w:hAnsi="Cordia New" w:cs="Cordia New"/>
          <w:kern w:val="1"/>
          <w:sz w:val="30"/>
          <w:szCs w:val="30"/>
          <w:cs/>
          <w:lang w:eastAsia="hi-IN"/>
        </w:rPr>
        <w:t>ดัส</w:t>
      </w:r>
      <w:proofErr w:type="spellEnd"/>
      <w:r w:rsidRPr="001D53F0">
        <w:rPr>
          <w:rFonts w:ascii="Cordia New" w:eastAsia="Nimbus Sans L" w:hAnsi="Cordia New" w:cs="Cordia New"/>
          <w:kern w:val="1"/>
          <w:sz w:val="30"/>
          <w:szCs w:val="30"/>
          <w:cs/>
          <w:lang w:eastAsia="hi-IN"/>
        </w:rPr>
        <w:t xml:space="preserve">เทรียล พาร์ค จำกัด ชำระ 8,409,601,319.09 บาท พร้อมดอกเบี้ยในอัตราร้อยละ 10 ต่อปี ของเงินต้น จำนวน 8,368,732,100 บาท นับแต่ วันที่ 31 พฤษภาคม 2547 จนกว่าชำระเสร็จสิ้น ให้นำเงินที่บริษัทโกลเด้น </w:t>
      </w:r>
      <w:proofErr w:type="spellStart"/>
      <w:r w:rsidRPr="001D53F0">
        <w:rPr>
          <w:rFonts w:ascii="Cordia New" w:eastAsia="Nimbus Sans L" w:hAnsi="Cordia New" w:cs="Cordia New"/>
          <w:kern w:val="1"/>
          <w:sz w:val="30"/>
          <w:szCs w:val="30"/>
          <w:cs/>
          <w:lang w:eastAsia="hi-IN"/>
        </w:rPr>
        <w:t>เทค</w:t>
      </w:r>
      <w:proofErr w:type="spellEnd"/>
      <w:r w:rsidRPr="001D53F0">
        <w:rPr>
          <w:rFonts w:ascii="Cordia New" w:eastAsia="Nimbus Sans L" w:hAnsi="Cordia New" w:cs="Cordia New"/>
          <w:kern w:val="1"/>
          <w:sz w:val="30"/>
          <w:szCs w:val="30"/>
          <w:cs/>
          <w:lang w:eastAsia="hi-IN"/>
        </w:rPr>
        <w:t>โน</w:t>
      </w:r>
      <w:proofErr w:type="spellStart"/>
      <w:r w:rsidRPr="001D53F0">
        <w:rPr>
          <w:rFonts w:ascii="Cordia New" w:eastAsia="Nimbus Sans L" w:hAnsi="Cordia New" w:cs="Cordia New"/>
          <w:kern w:val="1"/>
          <w:sz w:val="30"/>
          <w:szCs w:val="30"/>
          <w:cs/>
          <w:lang w:eastAsia="hi-IN"/>
        </w:rPr>
        <w:t>โล</w:t>
      </w:r>
      <w:proofErr w:type="spellEnd"/>
      <w:r w:rsidRPr="001D53F0">
        <w:rPr>
          <w:rFonts w:ascii="Cordia New" w:eastAsia="Nimbus Sans L" w:hAnsi="Cordia New" w:cs="Cordia New"/>
          <w:kern w:val="1"/>
          <w:sz w:val="30"/>
          <w:szCs w:val="30"/>
          <w:cs/>
          <w:lang w:eastAsia="hi-IN"/>
        </w:rPr>
        <w:t>ยี่ อิน</w:t>
      </w:r>
      <w:proofErr w:type="spellStart"/>
      <w:r w:rsidRPr="001D53F0">
        <w:rPr>
          <w:rFonts w:ascii="Cordia New" w:eastAsia="Nimbus Sans L" w:hAnsi="Cordia New" w:cs="Cordia New"/>
          <w:kern w:val="1"/>
          <w:sz w:val="30"/>
          <w:szCs w:val="30"/>
          <w:cs/>
          <w:lang w:eastAsia="hi-IN"/>
        </w:rPr>
        <w:t>ดัส</w:t>
      </w:r>
      <w:proofErr w:type="spellEnd"/>
      <w:r w:rsidRPr="001D53F0">
        <w:rPr>
          <w:rFonts w:ascii="Cordia New" w:eastAsia="Nimbus Sans L" w:hAnsi="Cordia New" w:cs="Cordia New"/>
          <w:kern w:val="1"/>
          <w:sz w:val="30"/>
          <w:szCs w:val="30"/>
          <w:cs/>
          <w:lang w:eastAsia="hi-IN"/>
        </w:rPr>
        <w:t xml:space="preserve">เทรียล พาร์ค จำกัดนำมาชำระเมื่อวันที่ 1 พฤศจิกายน 2547 จำนวน 39 ล้านบาท มาหักออกโดยให้หักดอกเบี้ยก่อน หากเหลือให้หักเงินต้นต่อไป ให้ชำระค่าธรรมเนียมจัดการเงินกู้ 9,700,000 บาท พร้อมดอกเบี้ยในอัตราร้อยละ 10 ต่อปี ของเงินต้นดังกล่าว นับถัดจากวันฟ้อง (วันที่ 9 กุมภาพันธ์ 2549) จนกว่าชำระเสร็จสิ้น หากไม่ชำระหรือชำระไม่ครบ ให้นำทรัพย์จำนองออกขายทอดตลาด หากไม่พอให้ยึดทรัพย์อื่นของบริษัทโกลเด้น </w:t>
      </w:r>
      <w:proofErr w:type="spellStart"/>
      <w:r w:rsidRPr="001D53F0">
        <w:rPr>
          <w:rFonts w:ascii="Cordia New" w:eastAsia="Nimbus Sans L" w:hAnsi="Cordia New" w:cs="Cordia New"/>
          <w:kern w:val="1"/>
          <w:sz w:val="30"/>
          <w:szCs w:val="30"/>
          <w:cs/>
          <w:lang w:eastAsia="hi-IN"/>
        </w:rPr>
        <w:t>เทค</w:t>
      </w:r>
      <w:proofErr w:type="spellEnd"/>
      <w:r w:rsidRPr="001D53F0">
        <w:rPr>
          <w:rFonts w:ascii="Cordia New" w:eastAsia="Nimbus Sans L" w:hAnsi="Cordia New" w:cs="Cordia New"/>
          <w:kern w:val="1"/>
          <w:sz w:val="30"/>
          <w:szCs w:val="30"/>
          <w:cs/>
          <w:lang w:eastAsia="hi-IN"/>
        </w:rPr>
        <w:t>โน</w:t>
      </w:r>
      <w:proofErr w:type="spellStart"/>
      <w:r w:rsidRPr="001D53F0">
        <w:rPr>
          <w:rFonts w:ascii="Cordia New" w:eastAsia="Nimbus Sans L" w:hAnsi="Cordia New" w:cs="Cordia New"/>
          <w:kern w:val="1"/>
          <w:sz w:val="30"/>
          <w:szCs w:val="30"/>
          <w:cs/>
          <w:lang w:eastAsia="hi-IN"/>
        </w:rPr>
        <w:t>โล</w:t>
      </w:r>
      <w:proofErr w:type="spellEnd"/>
      <w:r w:rsidRPr="001D53F0">
        <w:rPr>
          <w:rFonts w:ascii="Cordia New" w:eastAsia="Nimbus Sans L" w:hAnsi="Cordia New" w:cs="Cordia New"/>
          <w:kern w:val="1"/>
          <w:sz w:val="30"/>
          <w:szCs w:val="30"/>
          <w:cs/>
          <w:lang w:eastAsia="hi-IN"/>
        </w:rPr>
        <w:t>ยี่ อิน</w:t>
      </w:r>
      <w:proofErr w:type="spellStart"/>
      <w:r w:rsidRPr="001D53F0">
        <w:rPr>
          <w:rFonts w:ascii="Cordia New" w:eastAsia="Nimbus Sans L" w:hAnsi="Cordia New" w:cs="Cordia New"/>
          <w:kern w:val="1"/>
          <w:sz w:val="30"/>
          <w:szCs w:val="30"/>
          <w:cs/>
          <w:lang w:eastAsia="hi-IN"/>
        </w:rPr>
        <w:t>ดัส</w:t>
      </w:r>
      <w:proofErr w:type="spellEnd"/>
      <w:r w:rsidRPr="001D53F0">
        <w:rPr>
          <w:rFonts w:ascii="Cordia New" w:eastAsia="Nimbus Sans L" w:hAnsi="Cordia New" w:cs="Cordia New"/>
          <w:kern w:val="1"/>
          <w:sz w:val="30"/>
          <w:szCs w:val="30"/>
          <w:cs/>
          <w:lang w:eastAsia="hi-IN"/>
        </w:rPr>
        <w:t xml:space="preserve">เทรียล พาร์ค จำกัด และตามความเห็นของที่ปรึกษาทางกฎหมายของบริษัท เห็นว่าคดีแพ่งคดีนี้เป็นคดีที่ธนาคารกรุงไทยจำกัด(มหาชน) ฟ้องบริษัทโกลเด้น </w:t>
      </w:r>
      <w:proofErr w:type="spellStart"/>
      <w:r w:rsidRPr="001D53F0">
        <w:rPr>
          <w:rFonts w:ascii="Cordia New" w:eastAsia="Nimbus Sans L" w:hAnsi="Cordia New" w:cs="Cordia New"/>
          <w:kern w:val="1"/>
          <w:sz w:val="30"/>
          <w:szCs w:val="30"/>
          <w:cs/>
          <w:lang w:eastAsia="hi-IN"/>
        </w:rPr>
        <w:t>เทค</w:t>
      </w:r>
      <w:proofErr w:type="spellEnd"/>
      <w:r w:rsidRPr="001D53F0">
        <w:rPr>
          <w:rFonts w:ascii="Cordia New" w:eastAsia="Nimbus Sans L" w:hAnsi="Cordia New" w:cs="Cordia New"/>
          <w:kern w:val="1"/>
          <w:sz w:val="30"/>
          <w:szCs w:val="30"/>
          <w:cs/>
          <w:lang w:eastAsia="hi-IN"/>
        </w:rPr>
        <w:t>โน</w:t>
      </w:r>
      <w:proofErr w:type="spellStart"/>
      <w:r w:rsidRPr="001D53F0">
        <w:rPr>
          <w:rFonts w:ascii="Cordia New" w:eastAsia="Nimbus Sans L" w:hAnsi="Cordia New" w:cs="Cordia New"/>
          <w:kern w:val="1"/>
          <w:sz w:val="30"/>
          <w:szCs w:val="30"/>
          <w:cs/>
          <w:lang w:eastAsia="hi-IN"/>
        </w:rPr>
        <w:t>โล</w:t>
      </w:r>
      <w:proofErr w:type="spellEnd"/>
      <w:r w:rsidRPr="001D53F0">
        <w:rPr>
          <w:rFonts w:ascii="Cordia New" w:eastAsia="Nimbus Sans L" w:hAnsi="Cordia New" w:cs="Cordia New"/>
          <w:kern w:val="1"/>
          <w:sz w:val="30"/>
          <w:szCs w:val="30"/>
          <w:cs/>
          <w:lang w:eastAsia="hi-IN"/>
        </w:rPr>
        <w:t>ยี่</w:t>
      </w:r>
      <w:r>
        <w:rPr>
          <w:rFonts w:ascii="Cordia New" w:eastAsia="Nimbus Sans L" w:hAnsi="Cordia New" w:cs="Cordia New"/>
          <w:kern w:val="1"/>
          <w:sz w:val="30"/>
          <w:szCs w:val="30"/>
          <w:cs/>
          <w:lang w:eastAsia="hi-IN"/>
        </w:rPr>
        <w:t xml:space="preserve"> </w:t>
      </w:r>
      <w:r w:rsidRPr="001D53F0">
        <w:rPr>
          <w:rFonts w:ascii="Cordia New" w:eastAsia="Nimbus Sans L" w:hAnsi="Cordia New" w:cs="Cordia New"/>
          <w:kern w:val="1"/>
          <w:sz w:val="30"/>
          <w:szCs w:val="30"/>
          <w:cs/>
          <w:lang w:eastAsia="hi-IN"/>
        </w:rPr>
        <w:t>อิน</w:t>
      </w:r>
      <w:proofErr w:type="spellStart"/>
      <w:r w:rsidRPr="001D53F0">
        <w:rPr>
          <w:rFonts w:ascii="Cordia New" w:eastAsia="Nimbus Sans L" w:hAnsi="Cordia New" w:cs="Cordia New"/>
          <w:kern w:val="1"/>
          <w:sz w:val="30"/>
          <w:szCs w:val="30"/>
          <w:cs/>
          <w:lang w:eastAsia="hi-IN"/>
        </w:rPr>
        <w:t>ดัส</w:t>
      </w:r>
      <w:proofErr w:type="spellEnd"/>
      <w:r w:rsidRPr="001D53F0">
        <w:rPr>
          <w:rFonts w:ascii="Cordia New" w:eastAsia="Nimbus Sans L" w:hAnsi="Cordia New" w:cs="Cordia New"/>
          <w:kern w:val="1"/>
          <w:sz w:val="30"/>
          <w:szCs w:val="30"/>
          <w:cs/>
          <w:lang w:eastAsia="hi-IN"/>
        </w:rPr>
        <w:t xml:space="preserve">เทรียล พาร์ค จำกัด เป็นจำเลย ไม่ได้เกี่ยวข้องกับบริษัทแต่ประการใด เนื่องจากคนละนิติบุคคลไม่ได้เกี่ยวข้องกัน บริษัท โกลเด้น </w:t>
      </w:r>
      <w:proofErr w:type="spellStart"/>
      <w:r w:rsidRPr="001D53F0">
        <w:rPr>
          <w:rFonts w:ascii="Cordia New" w:eastAsia="Nimbus Sans L" w:hAnsi="Cordia New" w:cs="Cordia New"/>
          <w:kern w:val="1"/>
          <w:sz w:val="30"/>
          <w:szCs w:val="30"/>
          <w:cs/>
          <w:lang w:eastAsia="hi-IN"/>
        </w:rPr>
        <w:t>เทค</w:t>
      </w:r>
      <w:proofErr w:type="spellEnd"/>
      <w:r w:rsidRPr="001D53F0">
        <w:rPr>
          <w:rFonts w:ascii="Cordia New" w:eastAsia="Nimbus Sans L" w:hAnsi="Cordia New" w:cs="Cordia New"/>
          <w:kern w:val="1"/>
          <w:sz w:val="30"/>
          <w:szCs w:val="30"/>
          <w:cs/>
          <w:lang w:eastAsia="hi-IN"/>
        </w:rPr>
        <w:t>โน</w:t>
      </w:r>
      <w:proofErr w:type="spellStart"/>
      <w:r w:rsidRPr="001D53F0">
        <w:rPr>
          <w:rFonts w:ascii="Cordia New" w:eastAsia="Nimbus Sans L" w:hAnsi="Cordia New" w:cs="Cordia New"/>
          <w:kern w:val="1"/>
          <w:sz w:val="30"/>
          <w:szCs w:val="30"/>
          <w:cs/>
          <w:lang w:eastAsia="hi-IN"/>
        </w:rPr>
        <w:t>โล</w:t>
      </w:r>
      <w:proofErr w:type="spellEnd"/>
      <w:r w:rsidRPr="001D53F0">
        <w:rPr>
          <w:rFonts w:ascii="Cordia New" w:eastAsia="Nimbus Sans L" w:hAnsi="Cordia New" w:cs="Cordia New"/>
          <w:kern w:val="1"/>
          <w:sz w:val="30"/>
          <w:szCs w:val="30"/>
          <w:cs/>
          <w:lang w:eastAsia="hi-IN"/>
        </w:rPr>
        <w:t>ยี่ อิน</w:t>
      </w:r>
      <w:proofErr w:type="spellStart"/>
      <w:r w:rsidRPr="001D53F0">
        <w:rPr>
          <w:rFonts w:ascii="Cordia New" w:eastAsia="Nimbus Sans L" w:hAnsi="Cordia New" w:cs="Cordia New"/>
          <w:kern w:val="1"/>
          <w:sz w:val="30"/>
          <w:szCs w:val="30"/>
          <w:cs/>
          <w:lang w:eastAsia="hi-IN"/>
        </w:rPr>
        <w:t>ดัส</w:t>
      </w:r>
      <w:proofErr w:type="spellEnd"/>
      <w:r w:rsidRPr="001D53F0">
        <w:rPr>
          <w:rFonts w:ascii="Cordia New" w:eastAsia="Nimbus Sans L" w:hAnsi="Cordia New" w:cs="Cordia New"/>
          <w:kern w:val="1"/>
          <w:sz w:val="30"/>
          <w:szCs w:val="30"/>
          <w:cs/>
          <w:lang w:eastAsia="hi-IN"/>
        </w:rPr>
        <w:t xml:space="preserve">เทรียล พาร์ค ได้ยื่นอุทธรณ์แล้วในวันที่ 9 กุมภาพันธ์ 2561 โดยศาลอุทธรณ์ได้พิพากษายืนตามศาลชั้นต้น บัดนี้จำเลยที่ 1 (บริษัท โกลเด้น </w:t>
      </w:r>
      <w:proofErr w:type="spellStart"/>
      <w:r w:rsidRPr="001D53F0">
        <w:rPr>
          <w:rFonts w:ascii="Cordia New" w:eastAsia="Nimbus Sans L" w:hAnsi="Cordia New" w:cs="Cordia New"/>
          <w:kern w:val="1"/>
          <w:sz w:val="30"/>
          <w:szCs w:val="30"/>
          <w:cs/>
          <w:lang w:eastAsia="hi-IN"/>
        </w:rPr>
        <w:t>เทค</w:t>
      </w:r>
      <w:proofErr w:type="spellEnd"/>
      <w:r w:rsidRPr="001D53F0">
        <w:rPr>
          <w:rFonts w:ascii="Cordia New" w:eastAsia="Nimbus Sans L" w:hAnsi="Cordia New" w:cs="Cordia New"/>
          <w:kern w:val="1"/>
          <w:sz w:val="30"/>
          <w:szCs w:val="30"/>
          <w:cs/>
          <w:lang w:eastAsia="hi-IN"/>
        </w:rPr>
        <w:t>โน</w:t>
      </w:r>
      <w:proofErr w:type="spellStart"/>
      <w:r w:rsidRPr="001D53F0">
        <w:rPr>
          <w:rFonts w:ascii="Cordia New" w:eastAsia="Nimbus Sans L" w:hAnsi="Cordia New" w:cs="Cordia New"/>
          <w:kern w:val="1"/>
          <w:sz w:val="30"/>
          <w:szCs w:val="30"/>
          <w:cs/>
          <w:lang w:eastAsia="hi-IN"/>
        </w:rPr>
        <w:t>โล</w:t>
      </w:r>
      <w:proofErr w:type="spellEnd"/>
      <w:r w:rsidRPr="001D53F0">
        <w:rPr>
          <w:rFonts w:ascii="Cordia New" w:eastAsia="Nimbus Sans L" w:hAnsi="Cordia New" w:cs="Cordia New"/>
          <w:kern w:val="1"/>
          <w:sz w:val="30"/>
          <w:szCs w:val="30"/>
          <w:cs/>
          <w:lang w:eastAsia="hi-IN"/>
        </w:rPr>
        <w:t>ยี่ อิน</w:t>
      </w:r>
      <w:proofErr w:type="spellStart"/>
      <w:r w:rsidRPr="001D53F0">
        <w:rPr>
          <w:rFonts w:ascii="Cordia New" w:eastAsia="Nimbus Sans L" w:hAnsi="Cordia New" w:cs="Cordia New"/>
          <w:kern w:val="1"/>
          <w:sz w:val="30"/>
          <w:szCs w:val="30"/>
          <w:cs/>
          <w:lang w:eastAsia="hi-IN"/>
        </w:rPr>
        <w:t>ดัส</w:t>
      </w:r>
      <w:proofErr w:type="spellEnd"/>
      <w:r w:rsidRPr="001D53F0">
        <w:rPr>
          <w:rFonts w:ascii="Cordia New" w:eastAsia="Nimbus Sans L" w:hAnsi="Cordia New" w:cs="Cordia New"/>
          <w:kern w:val="1"/>
          <w:sz w:val="30"/>
          <w:szCs w:val="30"/>
          <w:cs/>
          <w:lang w:eastAsia="hi-IN"/>
        </w:rPr>
        <w:t>เทรียล พาร์ค จำกัด) ได้ยื่นฎีกาแล้ว ขณะนี้คดีอยู่ระหว่างการพิจารณาของศาลฎีกา</w:t>
      </w:r>
    </w:p>
    <w:p w:rsidR="003E68A6" w:rsidRPr="001D53F0" w:rsidRDefault="003E68A6" w:rsidP="003E68A6">
      <w:pPr>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right="-28" w:hanging="450"/>
        <w:jc w:val="thaiDistribute"/>
        <w:rPr>
          <w:rFonts w:ascii="Cordia New" w:eastAsia="Nimbus Sans L" w:hAnsi="Cordia New" w:cs="Cordia New"/>
          <w:kern w:val="1"/>
          <w:sz w:val="30"/>
          <w:szCs w:val="30"/>
          <w:lang w:eastAsia="hi-IN"/>
        </w:rPr>
      </w:pPr>
      <w:r>
        <w:rPr>
          <w:rFonts w:ascii="Cordia New" w:eastAsia="Nimbus Sans L" w:hAnsi="Cordia New" w:cs="Cordia New"/>
          <w:kern w:val="1"/>
          <w:sz w:val="30"/>
          <w:szCs w:val="30"/>
          <w:lang w:eastAsia="hi-IN"/>
        </w:rPr>
        <w:tab/>
      </w:r>
      <w:r>
        <w:rPr>
          <w:rFonts w:ascii="Cordia New" w:eastAsia="Nimbus Sans L" w:hAnsi="Cordia New" w:cs="Cordia New"/>
          <w:kern w:val="1"/>
          <w:sz w:val="30"/>
          <w:szCs w:val="30"/>
          <w:lang w:eastAsia="hi-IN"/>
        </w:rPr>
        <w:tab/>
      </w:r>
      <w:r w:rsidRPr="001D53F0">
        <w:rPr>
          <w:rFonts w:ascii="Cordia New" w:eastAsia="Nimbus Sans L" w:hAnsi="Cordia New" w:cs="Cordia New"/>
          <w:kern w:val="1"/>
          <w:sz w:val="30"/>
          <w:szCs w:val="30"/>
          <w:cs/>
          <w:lang w:eastAsia="hi-IN"/>
        </w:rPr>
        <w:t>ตามที่เปิดเผยไว้ในหมายเหตุประกอบงบการเงินข้อ 18 ในที่ประชุมวิสามัญผู้ถือหุ้นของบริษัท เมื่อวันที่ 30 มิถุนายน 2560</w:t>
      </w:r>
      <w:r>
        <w:rPr>
          <w:rFonts w:ascii="Cordia New" w:eastAsia="Nimbus Sans L" w:hAnsi="Cordia New" w:cs="Cordia New"/>
          <w:kern w:val="1"/>
          <w:sz w:val="30"/>
          <w:szCs w:val="30"/>
          <w:cs/>
          <w:lang w:eastAsia="hi-IN"/>
        </w:rPr>
        <w:t xml:space="preserve"> </w:t>
      </w:r>
      <w:r w:rsidRPr="001D53F0">
        <w:rPr>
          <w:rFonts w:ascii="Cordia New" w:eastAsia="Nimbus Sans L" w:hAnsi="Cordia New" w:cs="Cordia New"/>
          <w:kern w:val="1"/>
          <w:sz w:val="30"/>
          <w:szCs w:val="30"/>
          <w:cs/>
          <w:lang w:eastAsia="hi-IN"/>
        </w:rPr>
        <w:t>ผู้ถือหุ้นอนุมัติให้บริษัทเพิ่มทุนจำนวน 140,668.67 ล้านบาท โดยบริษัทได้รับเงินเพิ่มทุน</w:t>
      </w:r>
      <w:r w:rsidRPr="001D53F0">
        <w:rPr>
          <w:rFonts w:ascii="Cordia New" w:eastAsia="Nimbus Sans L" w:hAnsi="Cordia New" w:cs="Cordia New"/>
          <w:kern w:val="1"/>
          <w:sz w:val="30"/>
          <w:szCs w:val="30"/>
          <w:cs/>
          <w:lang w:eastAsia="hi-IN"/>
        </w:rPr>
        <w:lastRenderedPageBreak/>
        <w:t>บางส่วนแล้วจำนวน 1,707 ล้านบาท เมื่อวันที่ 12 - 14 กรกฎาคม 2560 และจำนวน 1,925 ล้านบาท เมื่อวันที่ 17 - 21 กรกฎาคม 2560</w:t>
      </w:r>
    </w:p>
    <w:p w:rsidR="003E68A6" w:rsidRPr="001D53F0" w:rsidRDefault="003E68A6" w:rsidP="003E68A6">
      <w:pPr>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right="-28" w:hanging="450"/>
        <w:jc w:val="thaiDistribute"/>
        <w:rPr>
          <w:rFonts w:ascii="Cordia New" w:eastAsia="Nimbus Sans L" w:hAnsi="Cordia New" w:cs="Cordia New"/>
          <w:kern w:val="1"/>
          <w:sz w:val="30"/>
          <w:szCs w:val="30"/>
          <w:lang w:eastAsia="hi-IN"/>
        </w:rPr>
      </w:pPr>
      <w:r>
        <w:rPr>
          <w:rFonts w:ascii="Cordia New" w:eastAsia="Nimbus Sans L" w:hAnsi="Cordia New" w:cs="Cordia New"/>
          <w:kern w:val="1"/>
          <w:sz w:val="30"/>
          <w:szCs w:val="30"/>
          <w:lang w:eastAsia="hi-IN"/>
        </w:rPr>
        <w:tab/>
      </w:r>
      <w:r>
        <w:rPr>
          <w:rFonts w:ascii="Cordia New" w:eastAsia="Nimbus Sans L" w:hAnsi="Cordia New" w:cs="Cordia New"/>
          <w:kern w:val="1"/>
          <w:sz w:val="30"/>
          <w:szCs w:val="30"/>
          <w:lang w:eastAsia="hi-IN"/>
        </w:rPr>
        <w:tab/>
      </w:r>
      <w:r w:rsidRPr="001D53F0">
        <w:rPr>
          <w:rFonts w:ascii="Cordia New" w:eastAsia="Nimbus Sans L" w:hAnsi="Cordia New" w:cs="Cordia New"/>
          <w:kern w:val="1"/>
          <w:sz w:val="30"/>
          <w:szCs w:val="30"/>
          <w:cs/>
          <w:lang w:eastAsia="hi-IN"/>
        </w:rPr>
        <w:t>ผู้บริหารของบริษัทได้ประมาณการค่าเสียหายจากคดีดังกล่าว ณ วันที่ 31 ธันวาคม 2562 ดังนี้</w:t>
      </w:r>
    </w:p>
    <w:tbl>
      <w:tblPr>
        <w:tblW w:w="8921" w:type="dxa"/>
        <w:tblInd w:w="180" w:type="dxa"/>
        <w:tblLook w:val="04A0" w:firstRow="1" w:lastRow="0" w:firstColumn="1" w:lastColumn="0" w:noHBand="0" w:noVBand="1"/>
      </w:tblPr>
      <w:tblGrid>
        <w:gridCol w:w="466"/>
        <w:gridCol w:w="6658"/>
        <w:gridCol w:w="270"/>
        <w:gridCol w:w="1527"/>
      </w:tblGrid>
      <w:tr w:rsidR="003E68A6" w:rsidRPr="001D53F0" w:rsidTr="003E68A6">
        <w:tc>
          <w:tcPr>
            <w:tcW w:w="466"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Cordia New" w:eastAsia="Times New Roman" w:hAnsi="Cordia New" w:cs="Cordia New"/>
                <w:sz w:val="28"/>
                <w:cs/>
              </w:rPr>
            </w:pPr>
          </w:p>
        </w:tc>
        <w:tc>
          <w:tcPr>
            <w:tcW w:w="6658"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Cordia New" w:eastAsia="Times New Roman" w:hAnsi="Cordia New" w:cs="Cordia New"/>
                <w:sz w:val="28"/>
              </w:rPr>
            </w:pPr>
          </w:p>
        </w:tc>
        <w:tc>
          <w:tcPr>
            <w:tcW w:w="270"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Cordia New" w:eastAsia="Times New Roman" w:hAnsi="Cordia New" w:cs="Cordia New"/>
                <w:sz w:val="28"/>
                <w:cs/>
              </w:rPr>
            </w:pPr>
          </w:p>
        </w:tc>
        <w:tc>
          <w:tcPr>
            <w:tcW w:w="1527" w:type="dxa"/>
            <w:shd w:val="clear" w:color="auto" w:fill="auto"/>
          </w:tcPr>
          <w:p w:rsidR="003E68A6" w:rsidRPr="001D53F0" w:rsidRDefault="003E68A6" w:rsidP="003E68A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Cordia New" w:eastAsia="Times New Roman" w:hAnsi="Cordia New" w:cs="Cordia New"/>
                <w:sz w:val="28"/>
              </w:rPr>
            </w:pPr>
            <w:r w:rsidRPr="001D53F0">
              <w:rPr>
                <w:rFonts w:ascii="Cordia New" w:eastAsia="Times New Roman" w:hAnsi="Cordia New" w:cs="Cordia New"/>
                <w:sz w:val="28"/>
                <w:cs/>
              </w:rPr>
              <w:t>(หน่วย:ล้านบาท)</w:t>
            </w:r>
          </w:p>
        </w:tc>
      </w:tr>
      <w:tr w:rsidR="003E68A6" w:rsidRPr="001D53F0" w:rsidTr="003E68A6">
        <w:tc>
          <w:tcPr>
            <w:tcW w:w="7124" w:type="dxa"/>
            <w:gridSpan w:val="2"/>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41"/>
              <w:rPr>
                <w:rFonts w:ascii="Cordia New" w:eastAsia="Times New Roman" w:hAnsi="Cordia New" w:cs="Cordia New"/>
                <w:sz w:val="28"/>
              </w:rPr>
            </w:pPr>
            <w:r w:rsidRPr="001D53F0">
              <w:rPr>
                <w:rFonts w:ascii="Cordia New" w:eastAsia="Times New Roman" w:hAnsi="Cordia New" w:cs="Cordia New"/>
                <w:sz w:val="28"/>
                <w:cs/>
              </w:rPr>
              <w:t>มูลค่าค่าเสียหายตามคำพิพากษา</w:t>
            </w:r>
          </w:p>
        </w:tc>
        <w:tc>
          <w:tcPr>
            <w:tcW w:w="270"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Cordia New" w:eastAsia="Times New Roman" w:hAnsi="Cordia New" w:cs="Cordia New"/>
                <w:sz w:val="28"/>
              </w:rPr>
            </w:pPr>
          </w:p>
        </w:tc>
        <w:tc>
          <w:tcPr>
            <w:tcW w:w="1527"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Cordia New" w:eastAsia="Times New Roman" w:hAnsi="Cordia New" w:cs="Cordia New"/>
                <w:sz w:val="28"/>
                <w:cs/>
              </w:rPr>
            </w:pPr>
            <w:r w:rsidRPr="001D53F0">
              <w:rPr>
                <w:rFonts w:ascii="Cordia New" w:eastAsia="Times New Roman" w:hAnsi="Cordia New" w:cs="Cordia New"/>
                <w:sz w:val="28"/>
                <w:cs/>
              </w:rPr>
              <w:t>10,004.47</w:t>
            </w:r>
          </w:p>
        </w:tc>
      </w:tr>
      <w:tr w:rsidR="003E68A6" w:rsidRPr="001D53F0" w:rsidTr="003E68A6">
        <w:tc>
          <w:tcPr>
            <w:tcW w:w="466"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Pr>
                <w:rFonts w:ascii="Cordia New" w:eastAsia="Times New Roman" w:hAnsi="Cordia New" w:cs="Cordia New"/>
                <w:sz w:val="28"/>
                <w:u w:val="single"/>
                <w:cs/>
              </w:rPr>
            </w:pPr>
            <w:r w:rsidRPr="001D53F0">
              <w:rPr>
                <w:rFonts w:ascii="Cordia New" w:eastAsia="Times New Roman" w:hAnsi="Cordia New" w:cs="Cordia New"/>
                <w:sz w:val="28"/>
                <w:u w:val="single"/>
                <w:cs/>
              </w:rPr>
              <w:t>บวก</w:t>
            </w:r>
          </w:p>
        </w:tc>
        <w:tc>
          <w:tcPr>
            <w:tcW w:w="6658"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Cordia New" w:eastAsia="Times New Roman" w:hAnsi="Cordia New" w:cs="Cordia New"/>
                <w:sz w:val="28"/>
                <w:cs/>
              </w:rPr>
            </w:pPr>
            <w:r w:rsidRPr="001D53F0">
              <w:rPr>
                <w:rFonts w:ascii="Cordia New" w:eastAsia="Times New Roman" w:hAnsi="Cordia New" w:cs="Cordia New"/>
                <w:sz w:val="28"/>
                <w:cs/>
              </w:rPr>
              <w:t>ค่าใช้จ่ายต่าง ๆ ที่จำเป็นเพื่อให้สามารถขายที่ดินได้ตามสัญญาการจัดการทรัพย์สิน</w:t>
            </w:r>
          </w:p>
        </w:tc>
        <w:tc>
          <w:tcPr>
            <w:tcW w:w="270"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Cordia New" w:eastAsia="Times New Roman" w:hAnsi="Cordia New" w:cs="Cordia New"/>
                <w:sz w:val="28"/>
              </w:rPr>
            </w:pPr>
          </w:p>
        </w:tc>
        <w:tc>
          <w:tcPr>
            <w:tcW w:w="1527"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Cordia New" w:eastAsia="Times New Roman" w:hAnsi="Cordia New" w:cs="Cordia New"/>
                <w:sz w:val="28"/>
              </w:rPr>
            </w:pPr>
            <w:r w:rsidRPr="001D53F0">
              <w:rPr>
                <w:rFonts w:ascii="Cordia New" w:eastAsia="Times New Roman" w:hAnsi="Cordia New" w:cs="Cordia New"/>
                <w:sz w:val="28"/>
                <w:cs/>
              </w:rPr>
              <w:t>128.88</w:t>
            </w:r>
          </w:p>
        </w:tc>
      </w:tr>
      <w:tr w:rsidR="003E68A6" w:rsidRPr="001D53F0" w:rsidTr="003E68A6">
        <w:tc>
          <w:tcPr>
            <w:tcW w:w="466"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Cordia New" w:eastAsia="Times New Roman" w:hAnsi="Cordia New" w:cs="Cordia New"/>
                <w:sz w:val="28"/>
              </w:rPr>
            </w:pPr>
          </w:p>
        </w:tc>
        <w:tc>
          <w:tcPr>
            <w:tcW w:w="6658"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Cordia New" w:eastAsia="Times New Roman" w:hAnsi="Cordia New" w:cs="Cordia New"/>
                <w:sz w:val="28"/>
              </w:rPr>
            </w:pPr>
            <w:r w:rsidRPr="001D53F0">
              <w:rPr>
                <w:rFonts w:ascii="Cordia New" w:eastAsia="Times New Roman" w:hAnsi="Cordia New" w:cs="Cordia New"/>
                <w:sz w:val="28"/>
                <w:cs/>
              </w:rPr>
              <w:t>ค่าภาษีธุรกิจเฉพาะ (มูลค่าบังคับขาย)</w:t>
            </w:r>
          </w:p>
        </w:tc>
        <w:tc>
          <w:tcPr>
            <w:tcW w:w="270"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Cordia New" w:eastAsia="Times New Roman" w:hAnsi="Cordia New" w:cs="Cordia New"/>
                <w:sz w:val="28"/>
              </w:rPr>
            </w:pPr>
          </w:p>
        </w:tc>
        <w:tc>
          <w:tcPr>
            <w:tcW w:w="1527"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Cordia New" w:eastAsia="Times New Roman" w:hAnsi="Cordia New" w:cs="Cordia New"/>
                <w:sz w:val="28"/>
              </w:rPr>
            </w:pPr>
            <w:r w:rsidRPr="001D53F0">
              <w:rPr>
                <w:rFonts w:ascii="Cordia New" w:eastAsia="Times New Roman" w:hAnsi="Cordia New" w:cs="Cordia New"/>
                <w:sz w:val="28"/>
                <w:cs/>
              </w:rPr>
              <w:t>191.40</w:t>
            </w:r>
          </w:p>
        </w:tc>
      </w:tr>
      <w:tr w:rsidR="003E68A6" w:rsidRPr="001D53F0" w:rsidTr="003E68A6">
        <w:tc>
          <w:tcPr>
            <w:tcW w:w="466"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Cordia New" w:eastAsia="Times New Roman" w:hAnsi="Cordia New" w:cs="Cordia New"/>
                <w:sz w:val="28"/>
              </w:rPr>
            </w:pPr>
          </w:p>
        </w:tc>
        <w:tc>
          <w:tcPr>
            <w:tcW w:w="6658"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Cordia New" w:eastAsia="Times New Roman" w:hAnsi="Cordia New" w:cs="Cordia New"/>
                <w:sz w:val="28"/>
              </w:rPr>
            </w:pPr>
            <w:r w:rsidRPr="001D53F0">
              <w:rPr>
                <w:rFonts w:ascii="Cordia New" w:eastAsia="Times New Roman" w:hAnsi="Cordia New" w:cs="Cordia New"/>
                <w:sz w:val="28"/>
                <w:cs/>
              </w:rPr>
              <w:t>ค่าภาษีหัก ณ ที่จ่าย (มูลค่าบังคับขาย)</w:t>
            </w:r>
          </w:p>
        </w:tc>
        <w:tc>
          <w:tcPr>
            <w:tcW w:w="270"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Cordia New" w:eastAsia="Times New Roman" w:hAnsi="Cordia New" w:cs="Cordia New"/>
                <w:sz w:val="28"/>
              </w:rPr>
            </w:pPr>
          </w:p>
        </w:tc>
        <w:tc>
          <w:tcPr>
            <w:tcW w:w="1527"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Cordia New" w:eastAsia="Times New Roman" w:hAnsi="Cordia New" w:cs="Cordia New"/>
                <w:sz w:val="28"/>
              </w:rPr>
            </w:pPr>
            <w:r w:rsidRPr="001D53F0">
              <w:rPr>
                <w:rFonts w:ascii="Cordia New" w:eastAsia="Times New Roman" w:hAnsi="Cordia New" w:cs="Cordia New"/>
                <w:sz w:val="28"/>
                <w:cs/>
              </w:rPr>
              <w:t>58.00</w:t>
            </w:r>
          </w:p>
        </w:tc>
      </w:tr>
      <w:tr w:rsidR="003E68A6" w:rsidRPr="001D53F0" w:rsidTr="003E68A6">
        <w:tc>
          <w:tcPr>
            <w:tcW w:w="466"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Cordia New" w:eastAsia="Times New Roman" w:hAnsi="Cordia New" w:cs="Cordia New"/>
                <w:sz w:val="28"/>
              </w:rPr>
            </w:pPr>
          </w:p>
        </w:tc>
        <w:tc>
          <w:tcPr>
            <w:tcW w:w="6658"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Cordia New" w:eastAsia="Times New Roman" w:hAnsi="Cordia New" w:cs="Cordia New"/>
                <w:sz w:val="28"/>
              </w:rPr>
            </w:pPr>
            <w:r w:rsidRPr="001D53F0">
              <w:rPr>
                <w:rFonts w:ascii="Cordia New" w:eastAsia="Times New Roman" w:hAnsi="Cordia New" w:cs="Cordia New"/>
                <w:sz w:val="28"/>
                <w:cs/>
              </w:rPr>
              <w:t>ค่าใช้จ่ายในการโอน (ราคาประเมินที่ดินจากกรมที่ดิน)</w:t>
            </w:r>
          </w:p>
        </w:tc>
        <w:tc>
          <w:tcPr>
            <w:tcW w:w="270"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Cordia New" w:eastAsia="Times New Roman" w:hAnsi="Cordia New" w:cs="Cordia New"/>
                <w:sz w:val="28"/>
              </w:rPr>
            </w:pPr>
          </w:p>
        </w:tc>
        <w:tc>
          <w:tcPr>
            <w:tcW w:w="1527"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Cordia New" w:eastAsia="Times New Roman" w:hAnsi="Cordia New" w:cs="Cordia New"/>
                <w:sz w:val="28"/>
              </w:rPr>
            </w:pPr>
            <w:r w:rsidRPr="001D53F0">
              <w:rPr>
                <w:rFonts w:ascii="Cordia New" w:eastAsia="Times New Roman" w:hAnsi="Cordia New" w:cs="Cordia New"/>
                <w:sz w:val="28"/>
                <w:cs/>
              </w:rPr>
              <w:t>110.61</w:t>
            </w:r>
          </w:p>
        </w:tc>
      </w:tr>
      <w:tr w:rsidR="003E68A6" w:rsidRPr="001D53F0" w:rsidTr="003E68A6">
        <w:tc>
          <w:tcPr>
            <w:tcW w:w="466"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Pr>
                <w:rFonts w:ascii="Cordia New" w:eastAsia="Times New Roman" w:hAnsi="Cordia New" w:cs="Cordia New"/>
                <w:sz w:val="28"/>
                <w:u w:val="single"/>
              </w:rPr>
            </w:pPr>
            <w:r w:rsidRPr="001D53F0">
              <w:rPr>
                <w:rFonts w:ascii="Cordia New" w:eastAsia="Times New Roman" w:hAnsi="Cordia New" w:cs="Cordia New"/>
                <w:sz w:val="28"/>
                <w:u w:val="single"/>
                <w:cs/>
              </w:rPr>
              <w:t>หัก</w:t>
            </w:r>
          </w:p>
        </w:tc>
        <w:tc>
          <w:tcPr>
            <w:tcW w:w="6658"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26"/>
              <w:rPr>
                <w:rFonts w:ascii="Cordia New" w:eastAsia="Times New Roman" w:hAnsi="Cordia New" w:cs="Cordia New"/>
                <w:sz w:val="28"/>
              </w:rPr>
            </w:pPr>
            <w:r w:rsidRPr="001D53F0">
              <w:rPr>
                <w:rFonts w:ascii="Cordia New" w:eastAsia="Times New Roman" w:hAnsi="Cordia New" w:cs="Cordia New"/>
                <w:sz w:val="28"/>
                <w:cs/>
              </w:rPr>
              <w:t>มูลค่าบังคับขาย *</w:t>
            </w:r>
          </w:p>
        </w:tc>
        <w:tc>
          <w:tcPr>
            <w:tcW w:w="270"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Cordia New" w:eastAsia="Times New Roman" w:hAnsi="Cordia New" w:cs="Cordia New"/>
                <w:sz w:val="28"/>
              </w:rPr>
            </w:pPr>
          </w:p>
        </w:tc>
        <w:tc>
          <w:tcPr>
            <w:tcW w:w="1527" w:type="dxa"/>
            <w:shd w:val="clear" w:color="auto" w:fill="auto"/>
            <w:vAlign w:val="bottom"/>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Cordia New" w:eastAsia="Times New Roman" w:hAnsi="Cordia New" w:cs="Cordia New"/>
                <w:sz w:val="28"/>
                <w:cs/>
              </w:rPr>
            </w:pPr>
            <w:r w:rsidRPr="001D53F0">
              <w:rPr>
                <w:rFonts w:ascii="Cordia New" w:eastAsia="Times New Roman" w:hAnsi="Cordia New" w:cs="Cordia New"/>
                <w:sz w:val="28"/>
                <w:cs/>
              </w:rPr>
              <w:t>(5,800.00)</w:t>
            </w:r>
          </w:p>
        </w:tc>
      </w:tr>
      <w:tr w:rsidR="003E68A6" w:rsidRPr="001D53F0" w:rsidTr="003E68A6">
        <w:tc>
          <w:tcPr>
            <w:tcW w:w="466"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Cordia New" w:eastAsia="Times New Roman" w:hAnsi="Cordia New" w:cs="Cordia New"/>
                <w:sz w:val="28"/>
              </w:rPr>
            </w:pPr>
          </w:p>
        </w:tc>
        <w:tc>
          <w:tcPr>
            <w:tcW w:w="6658"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Cordia New" w:eastAsia="Times New Roman" w:hAnsi="Cordia New" w:cs="Cordia New"/>
                <w:sz w:val="28"/>
                <w:cs/>
              </w:rPr>
            </w:pPr>
            <w:r w:rsidRPr="001D53F0">
              <w:rPr>
                <w:rFonts w:ascii="Cordia New" w:eastAsia="Times New Roman" w:hAnsi="Cordia New" w:cs="Cordia New"/>
                <w:sz w:val="28"/>
                <w:cs/>
              </w:rPr>
              <w:t>ชำระค่าเสียหายจากการชดใช้</w:t>
            </w:r>
          </w:p>
        </w:tc>
        <w:tc>
          <w:tcPr>
            <w:tcW w:w="270"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Cordia New" w:eastAsia="Times New Roman" w:hAnsi="Cordia New" w:cs="Cordia New"/>
                <w:sz w:val="28"/>
              </w:rPr>
            </w:pPr>
          </w:p>
        </w:tc>
        <w:tc>
          <w:tcPr>
            <w:tcW w:w="1527" w:type="dxa"/>
            <w:shd w:val="clear" w:color="auto" w:fill="auto"/>
          </w:tcPr>
          <w:p w:rsidR="003E68A6" w:rsidRPr="001D53F0" w:rsidRDefault="003E68A6" w:rsidP="003E68A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Cordia New" w:eastAsia="Times New Roman" w:hAnsi="Cordia New" w:cs="Cordia New"/>
                <w:sz w:val="28"/>
              </w:rPr>
            </w:pPr>
            <w:r w:rsidRPr="001D53F0">
              <w:rPr>
                <w:rFonts w:ascii="Cordia New" w:eastAsia="Times New Roman" w:hAnsi="Cordia New" w:cs="Cordia New"/>
                <w:sz w:val="28"/>
                <w:cs/>
              </w:rPr>
              <w:t>(1,635.74)</w:t>
            </w:r>
          </w:p>
        </w:tc>
      </w:tr>
      <w:tr w:rsidR="003E68A6" w:rsidRPr="001D53F0" w:rsidTr="003E68A6">
        <w:tc>
          <w:tcPr>
            <w:tcW w:w="466"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Cordia New" w:eastAsia="Times New Roman" w:hAnsi="Cordia New" w:cs="Cordia New"/>
                <w:sz w:val="28"/>
              </w:rPr>
            </w:pPr>
          </w:p>
        </w:tc>
        <w:tc>
          <w:tcPr>
            <w:tcW w:w="6658"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Cordia New" w:eastAsia="Times New Roman" w:hAnsi="Cordia New" w:cs="Cordia New"/>
                <w:sz w:val="28"/>
                <w:cs/>
              </w:rPr>
            </w:pPr>
            <w:r w:rsidRPr="001D53F0">
              <w:rPr>
                <w:rFonts w:ascii="Cordia New" w:eastAsia="Times New Roman" w:hAnsi="Cordia New" w:cs="Cordia New"/>
                <w:sz w:val="28"/>
                <w:cs/>
              </w:rPr>
              <w:t>ประมาณการค่าเสียหาย</w:t>
            </w:r>
            <w:r w:rsidRPr="001D53F0">
              <w:rPr>
                <w:rFonts w:ascii="Cordia New" w:eastAsia="Times New Roman" w:hAnsi="Cordia New" w:cs="Cordia New"/>
                <w:sz w:val="28"/>
              </w:rPr>
              <w:t xml:space="preserve"> – </w:t>
            </w:r>
            <w:r w:rsidRPr="001D53F0">
              <w:rPr>
                <w:rFonts w:ascii="Cordia New" w:eastAsia="Times New Roman" w:hAnsi="Cordia New" w:cs="Cordia New"/>
                <w:sz w:val="28"/>
                <w:cs/>
              </w:rPr>
              <w:t>สุทธิ</w:t>
            </w:r>
          </w:p>
        </w:tc>
        <w:tc>
          <w:tcPr>
            <w:tcW w:w="270" w:type="dxa"/>
            <w:shd w:val="clear" w:color="auto" w:fill="auto"/>
          </w:tcPr>
          <w:p w:rsidR="003E68A6" w:rsidRPr="001D53F0" w:rsidRDefault="003E68A6" w:rsidP="003E68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Cordia New" w:eastAsia="Times New Roman" w:hAnsi="Cordia New" w:cs="Cordia New"/>
                <w:sz w:val="28"/>
              </w:rPr>
            </w:pPr>
          </w:p>
        </w:tc>
        <w:tc>
          <w:tcPr>
            <w:tcW w:w="1527" w:type="dxa"/>
            <w:shd w:val="clear" w:color="auto" w:fill="auto"/>
          </w:tcPr>
          <w:p w:rsidR="003E68A6" w:rsidRPr="001D53F0" w:rsidRDefault="003E68A6" w:rsidP="003E68A6">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Cordia New" w:eastAsia="Times New Roman" w:hAnsi="Cordia New" w:cs="Cordia New"/>
                <w:sz w:val="28"/>
                <w:cs/>
              </w:rPr>
            </w:pPr>
            <w:r w:rsidRPr="001D53F0">
              <w:rPr>
                <w:rFonts w:ascii="Cordia New" w:eastAsia="Times New Roman" w:hAnsi="Cordia New" w:cs="Cordia New"/>
                <w:sz w:val="28"/>
                <w:cs/>
              </w:rPr>
              <w:t>3,057.62</w:t>
            </w:r>
          </w:p>
        </w:tc>
      </w:tr>
    </w:tbl>
    <w:p w:rsidR="003E68A6" w:rsidRPr="001D53F0" w:rsidRDefault="003E68A6" w:rsidP="003E68A6">
      <w:pPr>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right="-28" w:hanging="450"/>
        <w:jc w:val="thaiDistribute"/>
        <w:rPr>
          <w:rFonts w:ascii="Cordia New" w:eastAsia="Nimbus Sans L" w:hAnsi="Cordia New" w:cs="Cordia New"/>
          <w:kern w:val="1"/>
          <w:sz w:val="30"/>
          <w:szCs w:val="30"/>
          <w:cs/>
          <w:lang w:eastAsia="hi-IN"/>
        </w:rPr>
      </w:pPr>
      <w:r>
        <w:rPr>
          <w:rFonts w:ascii="Cordia New" w:eastAsia="Nimbus Sans L" w:hAnsi="Cordia New" w:cs="Cordia New"/>
          <w:kern w:val="1"/>
          <w:sz w:val="30"/>
          <w:szCs w:val="30"/>
          <w:lang w:eastAsia="hi-IN"/>
        </w:rPr>
        <w:tab/>
      </w:r>
      <w:r>
        <w:rPr>
          <w:rFonts w:ascii="Cordia New" w:eastAsia="Nimbus Sans L" w:hAnsi="Cordia New" w:cs="Cordia New"/>
          <w:kern w:val="1"/>
          <w:sz w:val="30"/>
          <w:szCs w:val="30"/>
          <w:lang w:eastAsia="hi-IN"/>
        </w:rPr>
        <w:tab/>
      </w:r>
      <w:r w:rsidRPr="001D53F0">
        <w:rPr>
          <w:rFonts w:ascii="Cordia New" w:eastAsia="Nimbus Sans L" w:hAnsi="Cordia New" w:cs="Cordia New"/>
          <w:kern w:val="1"/>
          <w:sz w:val="30"/>
          <w:szCs w:val="30"/>
          <w:cs/>
          <w:lang w:eastAsia="hi-IN"/>
        </w:rPr>
        <w:t>* บริษัทมีการประเมินที่ดินหลักประกันใหม่ ตามรายงานการประเมินราคาลงวันที่ 5 พฤษภาคม 2560 ของบริษัท เอส.แอล.</w:t>
      </w:r>
      <w:proofErr w:type="spellStart"/>
      <w:r w:rsidRPr="001D53F0">
        <w:rPr>
          <w:rFonts w:ascii="Cordia New" w:eastAsia="Nimbus Sans L" w:hAnsi="Cordia New" w:cs="Cordia New"/>
          <w:kern w:val="1"/>
          <w:sz w:val="30"/>
          <w:szCs w:val="30"/>
          <w:cs/>
          <w:lang w:eastAsia="hi-IN"/>
        </w:rPr>
        <w:t>สแ</w:t>
      </w:r>
      <w:proofErr w:type="spellEnd"/>
      <w:r w:rsidRPr="001D53F0">
        <w:rPr>
          <w:rFonts w:ascii="Cordia New" w:eastAsia="Nimbus Sans L" w:hAnsi="Cordia New" w:cs="Cordia New"/>
          <w:kern w:val="1"/>
          <w:sz w:val="30"/>
          <w:szCs w:val="30"/>
          <w:cs/>
          <w:lang w:eastAsia="hi-IN"/>
        </w:rPr>
        <w:t>ตน</w:t>
      </w:r>
      <w:proofErr w:type="spellStart"/>
      <w:r w:rsidRPr="001D53F0">
        <w:rPr>
          <w:rFonts w:ascii="Cordia New" w:eastAsia="Nimbus Sans L" w:hAnsi="Cordia New" w:cs="Cordia New"/>
          <w:kern w:val="1"/>
          <w:sz w:val="30"/>
          <w:szCs w:val="30"/>
          <w:cs/>
          <w:lang w:eastAsia="hi-IN"/>
        </w:rPr>
        <w:t>ดาร์ด</w:t>
      </w:r>
      <w:proofErr w:type="spellEnd"/>
      <w:r w:rsidRPr="001D53F0">
        <w:rPr>
          <w:rFonts w:ascii="Cordia New" w:eastAsia="Nimbus Sans L" w:hAnsi="Cordia New" w:cs="Cordia New"/>
          <w:kern w:val="1"/>
          <w:sz w:val="30"/>
          <w:szCs w:val="30"/>
          <w:cs/>
          <w:lang w:eastAsia="hi-IN"/>
        </w:rPr>
        <w:t xml:space="preserve"> แอพไพร</w:t>
      </w:r>
      <w:proofErr w:type="spellStart"/>
      <w:r w:rsidRPr="001D53F0">
        <w:rPr>
          <w:rFonts w:ascii="Cordia New" w:eastAsia="Nimbus Sans L" w:hAnsi="Cordia New" w:cs="Cordia New"/>
          <w:kern w:val="1"/>
          <w:sz w:val="30"/>
          <w:szCs w:val="30"/>
          <w:cs/>
          <w:lang w:eastAsia="hi-IN"/>
        </w:rPr>
        <w:t>ซัล</w:t>
      </w:r>
      <w:proofErr w:type="spellEnd"/>
      <w:r w:rsidRPr="001D53F0">
        <w:rPr>
          <w:rFonts w:ascii="Cordia New" w:eastAsia="Nimbus Sans L" w:hAnsi="Cordia New" w:cs="Cordia New"/>
          <w:kern w:val="1"/>
          <w:sz w:val="30"/>
          <w:szCs w:val="30"/>
          <w:cs/>
          <w:lang w:eastAsia="hi-IN"/>
        </w:rPr>
        <w:t xml:space="preserve"> จำกัด ตามวิธีเปรียบเทียบราคาตลาดมีราคาประเมินจำนวน 11</w:t>
      </w:r>
      <w:r w:rsidRPr="001D53F0">
        <w:rPr>
          <w:rFonts w:ascii="Cordia New" w:eastAsia="Nimbus Sans L" w:hAnsi="Cordia New" w:cs="Cordia New"/>
          <w:kern w:val="1"/>
          <w:sz w:val="30"/>
          <w:szCs w:val="30"/>
          <w:lang w:eastAsia="hi-IN"/>
        </w:rPr>
        <w:t>,</w:t>
      </w:r>
      <w:r w:rsidRPr="001D53F0">
        <w:rPr>
          <w:rFonts w:ascii="Cordia New" w:eastAsia="Nimbus Sans L" w:hAnsi="Cordia New" w:cs="Cordia New"/>
          <w:kern w:val="1"/>
          <w:sz w:val="30"/>
          <w:szCs w:val="30"/>
          <w:cs/>
          <w:lang w:eastAsia="hi-IN"/>
        </w:rPr>
        <w:t>600 ล้านบาท และมีมูลค่าบังคับขายสุทธิจำนวน 5,800 ล้านบาท (ในงบการเงินปี 2558 ราคาประเมินที่ดินหลักประกันและมูลค่าบังคับขายสุทธิ ตามรายงานการประเมินราคาลงวันที่ 25 พฤษภาคม 2559 จำนวนเงิน 12,749 ล้านบาท และ 8,924 ล้านบาท ตามลำดับ)</w:t>
      </w:r>
    </w:p>
    <w:p w:rsidR="003E68A6" w:rsidRPr="001D53F0" w:rsidRDefault="003E68A6" w:rsidP="003E68A6">
      <w:pPr>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right="-28" w:hanging="450"/>
        <w:jc w:val="thaiDistribute"/>
        <w:rPr>
          <w:rFonts w:ascii="Cordia New" w:eastAsia="Nimbus Sans L" w:hAnsi="Cordia New" w:cs="Cordia New"/>
          <w:kern w:val="1"/>
          <w:sz w:val="30"/>
          <w:szCs w:val="30"/>
          <w:lang w:eastAsia="hi-IN"/>
        </w:rPr>
      </w:pPr>
      <w:r>
        <w:rPr>
          <w:rFonts w:ascii="Cordia New" w:eastAsia="Nimbus Sans L" w:hAnsi="Cordia New" w:cs="Cordia New"/>
          <w:kern w:val="1"/>
          <w:sz w:val="30"/>
          <w:szCs w:val="30"/>
          <w:lang w:eastAsia="hi-IN"/>
        </w:rPr>
        <w:tab/>
      </w:r>
      <w:r>
        <w:rPr>
          <w:rFonts w:ascii="Cordia New" w:eastAsia="Nimbus Sans L" w:hAnsi="Cordia New" w:cs="Cordia New"/>
          <w:kern w:val="1"/>
          <w:sz w:val="30"/>
          <w:szCs w:val="30"/>
          <w:lang w:eastAsia="hi-IN"/>
        </w:rPr>
        <w:tab/>
      </w:r>
      <w:r w:rsidRPr="001D53F0">
        <w:rPr>
          <w:rFonts w:ascii="Cordia New" w:eastAsia="Nimbus Sans L" w:hAnsi="Cordia New" w:cs="Cordia New"/>
          <w:kern w:val="1"/>
          <w:sz w:val="30"/>
          <w:szCs w:val="30"/>
          <w:cs/>
          <w:lang w:eastAsia="hi-IN"/>
        </w:rPr>
        <w:t>มูลค่าของค่าเสียหายที่บริษัทจะต้องชดใช้จริงขึ้นอยู่กับความสามารถในการขายที่ดินหลักประกันดังกล่าวให้ได้ในราคาสุทธิตามที่บริษัทได้ประมาณการไว้ และมูลค่าหลักประกันที่จะนำมาหักมูลค่าค่าเสียหายตามคำพิพากษาคดีอาญาผู้ดำรงตำแหน่งนักการเมือง บริษัทจะนำมาหักได้ไม่เกิน 8,368.73 ล้านบาท และการ์เด้นโฮมจะไม่ใช้สิทธิไล่เบี้ยต่อบริษัทและผลการเจรจาไกล่เกลี่ยกับธนาคาร</w:t>
      </w:r>
    </w:p>
    <w:p w:rsidR="003E68A6" w:rsidRPr="001D53F0" w:rsidRDefault="003E68A6" w:rsidP="003E68A6">
      <w:pPr>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right="-28" w:hanging="450"/>
        <w:jc w:val="thaiDistribute"/>
        <w:rPr>
          <w:rFonts w:ascii="Cordia New" w:eastAsia="Nimbus Sans L" w:hAnsi="Cordia New" w:cs="Cordia New"/>
          <w:kern w:val="1"/>
          <w:sz w:val="30"/>
          <w:szCs w:val="30"/>
          <w:lang w:eastAsia="hi-IN"/>
        </w:rPr>
      </w:pPr>
      <w:r>
        <w:rPr>
          <w:rFonts w:ascii="Cordia New" w:eastAsia="Nimbus Sans L" w:hAnsi="Cordia New" w:cs="Cordia New"/>
          <w:kern w:val="1"/>
          <w:sz w:val="30"/>
          <w:szCs w:val="30"/>
          <w:lang w:eastAsia="hi-IN"/>
        </w:rPr>
        <w:tab/>
      </w:r>
      <w:r>
        <w:rPr>
          <w:rFonts w:ascii="Cordia New" w:eastAsia="Nimbus Sans L" w:hAnsi="Cordia New" w:cs="Cordia New"/>
          <w:kern w:val="1"/>
          <w:sz w:val="30"/>
          <w:szCs w:val="30"/>
          <w:lang w:eastAsia="hi-IN"/>
        </w:rPr>
        <w:tab/>
      </w:r>
      <w:r w:rsidRPr="001D53F0">
        <w:rPr>
          <w:rFonts w:ascii="Cordia New" w:eastAsia="Nimbus Sans L" w:hAnsi="Cordia New" w:cs="Cordia New"/>
          <w:kern w:val="1"/>
          <w:sz w:val="30"/>
          <w:szCs w:val="30"/>
          <w:cs/>
          <w:lang w:eastAsia="hi-IN"/>
        </w:rPr>
        <w:t>เมื่อวันที่ 17 ตุลาคม 2561 บริษัทได้มีการขายทอดตลาดทรัพย์หลักประกันดังกล่าว ผู้ประมูลซื้อได้ในราคา 8,914.07 ล้านบาท ซึ่งสูงกว่ามูลค่าบังคับขายที่ประมาณการไว้ แต่ปัจจุบันบริษัทไม่สามารถกลับรายการประมาณการหนี้สินที่ตั้งสำรองไว้ได้เนื่องจากในขณะนี้อยู่ระหว่างการจัดทำบัญชีของเจ้าพนักงานบังคับคดี จึงยังไม่สามารถทราบกำไรจากการโอนกลับประมาณการค่าเสียหายข้างต้น และผู้ประมูลได้รับอนุญาตให้ขยายระยะเวลาชำระเงินออกไปเป็นวันที่ 1 กุมภาพันธ์ 2562 และเมื่อวันที่ 24 มกราคม 2562 ผู้ซื้อได้ชำระเงินจำนวน 3</w:t>
      </w:r>
      <w:r w:rsidRPr="001D53F0">
        <w:rPr>
          <w:rFonts w:ascii="Cordia New" w:eastAsia="Nimbus Sans L" w:hAnsi="Cordia New" w:cs="Cordia New"/>
          <w:kern w:val="1"/>
          <w:sz w:val="30"/>
          <w:szCs w:val="30"/>
          <w:lang w:eastAsia="hi-IN"/>
        </w:rPr>
        <w:t>,</w:t>
      </w:r>
      <w:r w:rsidRPr="001D53F0">
        <w:rPr>
          <w:rFonts w:ascii="Cordia New" w:eastAsia="Nimbus Sans L" w:hAnsi="Cordia New" w:cs="Cordia New"/>
          <w:kern w:val="1"/>
          <w:sz w:val="30"/>
          <w:szCs w:val="30"/>
          <w:cs/>
          <w:lang w:eastAsia="hi-IN"/>
        </w:rPr>
        <w:t>818.62 ล้านบาท และขณะนี้ผู้ซื้อที่ดินหลักประกันได้ยื่นเรื่องต่อศาลจะจ่ายส่วนที่เหลือเมื่อคดีเสร็จสิ้นโดยมี</w:t>
      </w:r>
      <w:proofErr w:type="spellStart"/>
      <w:r w:rsidRPr="001D53F0">
        <w:rPr>
          <w:rFonts w:ascii="Cordia New" w:eastAsia="Nimbus Sans L" w:hAnsi="Cordia New" w:cs="Cordia New"/>
          <w:kern w:val="1"/>
          <w:sz w:val="30"/>
          <w:szCs w:val="30"/>
          <w:cs/>
          <w:lang w:eastAsia="hi-IN"/>
        </w:rPr>
        <w:t>จํานวน</w:t>
      </w:r>
      <w:proofErr w:type="spellEnd"/>
      <w:r w:rsidRPr="001D53F0">
        <w:rPr>
          <w:rFonts w:ascii="Cordia New" w:eastAsia="Nimbus Sans L" w:hAnsi="Cordia New" w:cs="Cordia New"/>
          <w:kern w:val="1"/>
          <w:sz w:val="30"/>
          <w:szCs w:val="30"/>
          <w:cs/>
          <w:lang w:eastAsia="hi-IN"/>
        </w:rPr>
        <w:t xml:space="preserve">เงินที่ต้อง </w:t>
      </w:r>
      <w:proofErr w:type="spellStart"/>
      <w:r w:rsidRPr="001D53F0">
        <w:rPr>
          <w:rFonts w:ascii="Cordia New" w:eastAsia="Nimbus Sans L" w:hAnsi="Cordia New" w:cs="Cordia New"/>
          <w:kern w:val="1"/>
          <w:sz w:val="30"/>
          <w:szCs w:val="30"/>
          <w:cs/>
          <w:lang w:eastAsia="hi-IN"/>
        </w:rPr>
        <w:t>ชําระ</w:t>
      </w:r>
      <w:proofErr w:type="spellEnd"/>
      <w:r w:rsidRPr="001D53F0">
        <w:rPr>
          <w:rFonts w:ascii="Cordia New" w:eastAsia="Nimbus Sans L" w:hAnsi="Cordia New" w:cs="Cordia New"/>
          <w:kern w:val="1"/>
          <w:sz w:val="30"/>
          <w:szCs w:val="30"/>
          <w:cs/>
          <w:lang w:eastAsia="hi-IN"/>
        </w:rPr>
        <w:t>คงเหลือ 4</w:t>
      </w:r>
      <w:r w:rsidRPr="001D53F0">
        <w:rPr>
          <w:rFonts w:ascii="Cordia New" w:eastAsia="Nimbus Sans L" w:hAnsi="Cordia New" w:cs="Cordia New"/>
          <w:kern w:val="1"/>
          <w:sz w:val="30"/>
          <w:szCs w:val="30"/>
          <w:lang w:eastAsia="hi-IN"/>
        </w:rPr>
        <w:t>,</w:t>
      </w:r>
      <w:r w:rsidRPr="001D53F0">
        <w:rPr>
          <w:rFonts w:ascii="Cordia New" w:eastAsia="Nimbus Sans L" w:hAnsi="Cordia New" w:cs="Cordia New"/>
          <w:kern w:val="1"/>
          <w:sz w:val="30"/>
          <w:szCs w:val="30"/>
          <w:cs/>
          <w:lang w:eastAsia="hi-IN"/>
        </w:rPr>
        <w:t>646.95 ล้านบาท</w:t>
      </w:r>
    </w:p>
    <w:p w:rsidR="00E0346F" w:rsidRPr="00CA72AF" w:rsidRDefault="003E68A6" w:rsidP="00CA72AF">
      <w:pPr>
        <w:tabs>
          <w:tab w:val="left" w:pos="227"/>
          <w:tab w:val="left" w:pos="45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left="450" w:right="-28" w:hanging="450"/>
        <w:jc w:val="thaiDistribute"/>
        <w:rPr>
          <w:rFonts w:ascii="Cordia New" w:eastAsia="Nimbus Sans L" w:hAnsi="Cordia New" w:cs="Cordia New"/>
          <w:kern w:val="1"/>
          <w:sz w:val="30"/>
          <w:szCs w:val="30"/>
          <w:lang w:eastAsia="hi-IN"/>
        </w:rPr>
      </w:pPr>
      <w:r>
        <w:rPr>
          <w:rFonts w:ascii="Cordia New" w:eastAsia="Nimbus Sans L" w:hAnsi="Cordia New" w:cs="Cordia New"/>
          <w:kern w:val="1"/>
          <w:sz w:val="30"/>
          <w:szCs w:val="30"/>
          <w:lang w:eastAsia="hi-IN"/>
        </w:rPr>
        <w:tab/>
      </w:r>
      <w:r>
        <w:rPr>
          <w:rFonts w:ascii="Cordia New" w:eastAsia="Nimbus Sans L" w:hAnsi="Cordia New" w:cs="Cordia New"/>
          <w:kern w:val="1"/>
          <w:sz w:val="30"/>
          <w:szCs w:val="30"/>
          <w:lang w:eastAsia="hi-IN"/>
        </w:rPr>
        <w:tab/>
      </w:r>
      <w:r w:rsidRPr="001D53F0">
        <w:rPr>
          <w:rFonts w:ascii="Cordia New" w:eastAsia="Nimbus Sans L" w:hAnsi="Cordia New" w:cs="Cordia New"/>
          <w:kern w:val="1"/>
          <w:sz w:val="30"/>
          <w:szCs w:val="30"/>
          <w:cs/>
          <w:lang w:eastAsia="hi-IN"/>
        </w:rPr>
        <w:t>เมื่อวันที่ 25 กันยายน 2562 บริษัท เอคิว เอสเตท จำกัด (มหาชน) ฟ้องธนาคารกรุงไทย จำกัด (มหาชน) ที่ 1 กับพวกรวม 13 คน เป็นคดีแพ่งขอให้ธนาคารฯ เปลี่ยนแปลงงบการเงินไตรมาสแรกปี 2562 โดยให้นำเงิน 3</w:t>
      </w:r>
      <w:r w:rsidRPr="001D53F0">
        <w:rPr>
          <w:rFonts w:ascii="Cordia New" w:eastAsia="Nimbus Sans L" w:hAnsi="Cordia New" w:cs="Cordia New"/>
          <w:kern w:val="1"/>
          <w:sz w:val="30"/>
          <w:szCs w:val="30"/>
          <w:lang w:eastAsia="hi-IN"/>
        </w:rPr>
        <w:t>,</w:t>
      </w:r>
      <w:r w:rsidRPr="001D53F0">
        <w:rPr>
          <w:rFonts w:ascii="Cordia New" w:eastAsia="Nimbus Sans L" w:hAnsi="Cordia New" w:cs="Cordia New"/>
          <w:kern w:val="1"/>
          <w:sz w:val="30"/>
          <w:szCs w:val="30"/>
          <w:cs/>
          <w:lang w:eastAsia="hi-IN"/>
        </w:rPr>
        <w:t>898</w:t>
      </w:r>
      <w:r w:rsidRPr="001D53F0">
        <w:rPr>
          <w:rFonts w:ascii="Cordia New" w:eastAsia="Nimbus Sans L" w:hAnsi="Cordia New" w:cs="Cordia New"/>
          <w:kern w:val="1"/>
          <w:sz w:val="30"/>
          <w:szCs w:val="30"/>
          <w:lang w:eastAsia="hi-IN"/>
        </w:rPr>
        <w:t>,</w:t>
      </w:r>
      <w:r w:rsidRPr="001D53F0">
        <w:rPr>
          <w:rFonts w:ascii="Cordia New" w:eastAsia="Nimbus Sans L" w:hAnsi="Cordia New" w:cs="Cordia New"/>
          <w:kern w:val="1"/>
          <w:sz w:val="30"/>
          <w:szCs w:val="30"/>
          <w:cs/>
          <w:lang w:eastAsia="hi-IN"/>
        </w:rPr>
        <w:t>704</w:t>
      </w:r>
      <w:r w:rsidRPr="001D53F0">
        <w:rPr>
          <w:rFonts w:ascii="Cordia New" w:eastAsia="Nimbus Sans L" w:hAnsi="Cordia New" w:cs="Cordia New"/>
          <w:kern w:val="1"/>
          <w:sz w:val="30"/>
          <w:szCs w:val="30"/>
          <w:lang w:eastAsia="hi-IN"/>
        </w:rPr>
        <w:t>,</w:t>
      </w:r>
      <w:r w:rsidRPr="001D53F0">
        <w:rPr>
          <w:rFonts w:ascii="Cordia New" w:eastAsia="Nimbus Sans L" w:hAnsi="Cordia New" w:cs="Cordia New"/>
          <w:kern w:val="1"/>
          <w:sz w:val="30"/>
          <w:szCs w:val="30"/>
          <w:cs/>
          <w:lang w:eastAsia="hi-IN"/>
        </w:rPr>
        <w:t>840 บาท บันทึกเป็นเงินชำระค่าเสียหายในคดีของศาลฎีกาแผนกคดีอาญาของผู้ดำรงตำแหน่งทางการเมือง คดีหมายเลขดำที่ อม.3/2555 คดีหมายเลขแดงที่ อม.55/2558 หากจำเลยไม่ปฏิบัติตามให้</w:t>
      </w:r>
      <w:r w:rsidRPr="001D53F0">
        <w:rPr>
          <w:rFonts w:ascii="Cordia New" w:eastAsia="Nimbus Sans L" w:hAnsi="Cordia New" w:cs="Cordia New"/>
          <w:kern w:val="1"/>
          <w:sz w:val="30"/>
          <w:szCs w:val="30"/>
          <w:cs/>
          <w:lang w:eastAsia="hi-IN"/>
        </w:rPr>
        <w:lastRenderedPageBreak/>
        <w:t>ชำระค่าเสียหายจำนวนดังกล่าว โดยศาลได้นัดชี้สองสถานและกำหนดแนวทางการดำเนินคดีหรือสืบพยานโจทก์ในวันที่ 18 พฤศจิกายน 2562 จำเลยทั้งหมดได้ยื่นคำร้องขอขยายระยะเวลายื่นคำให้การวันที่ 9 กุมภาพันธ์ 2563 ทนายความมีความเห็นว่าศาลน่าจะมีแนวโน้มในการพิจารณาและพิพากษาตามเงื่อนไขในสัญญาฉบับลงวันที่ 10 สิงหาคม 2561 โดยศาลได้เลื่อนนัดชี้สองสถานไปวันที่ 27 เมษายน 2563</w:t>
      </w:r>
    </w:p>
    <w:p w:rsidR="00563F6F" w:rsidRPr="00563F6F" w:rsidRDefault="00563F6F" w:rsidP="00563F6F">
      <w:pPr>
        <w:spacing w:before="120" w:after="0" w:line="240" w:lineRule="auto"/>
        <w:rPr>
          <w:rFonts w:ascii="Cordia New" w:eastAsia="Calibri" w:hAnsi="Cordia New" w:cs="Cordia New"/>
          <w:b/>
          <w:bCs/>
          <w:color w:val="000099"/>
          <w:sz w:val="30"/>
          <w:szCs w:val="30"/>
          <w:u w:val="single"/>
        </w:rPr>
      </w:pPr>
      <w:r w:rsidRPr="00563F6F">
        <w:rPr>
          <w:rFonts w:ascii="Cordia New" w:eastAsia="Calibri" w:hAnsi="Cordia New" w:cs="Cordia New"/>
          <w:b/>
          <w:bCs/>
          <w:color w:val="000099"/>
          <w:sz w:val="30"/>
          <w:szCs w:val="30"/>
          <w:u w:val="single"/>
          <w:cs/>
        </w:rPr>
        <w:t>การใช้เงินเพิ่มทุน</w:t>
      </w:r>
    </w:p>
    <w:p w:rsidR="00563F6F" w:rsidRPr="00563F6F" w:rsidRDefault="00563F6F" w:rsidP="00563F6F">
      <w:pPr>
        <w:spacing w:before="120" w:after="0" w:line="240" w:lineRule="auto"/>
        <w:ind w:firstLine="720"/>
        <w:jc w:val="thaiDistribute"/>
        <w:rPr>
          <w:rFonts w:ascii="Cordia New" w:eastAsia="Calibri" w:hAnsi="Cordia New" w:cs="Cordia New"/>
          <w:color w:val="000000"/>
          <w:sz w:val="30"/>
          <w:szCs w:val="30"/>
        </w:rPr>
      </w:pPr>
      <w:r w:rsidRPr="00563F6F">
        <w:rPr>
          <w:rFonts w:ascii="Cordia New" w:eastAsia="Calibri" w:hAnsi="Cordia New" w:cs="Cordia New"/>
          <w:color w:val="000000"/>
          <w:sz w:val="30"/>
          <w:szCs w:val="30"/>
          <w:cs/>
        </w:rPr>
        <w:t>บริษัทฯได้รับ</w:t>
      </w:r>
      <w:r w:rsidRPr="00563F6F">
        <w:rPr>
          <w:rFonts w:ascii="Cordia New" w:eastAsia="Calibri" w:hAnsi="Cordia New" w:cs="Cordia New" w:hint="cs"/>
          <w:color w:val="000000"/>
          <w:sz w:val="30"/>
          <w:szCs w:val="30"/>
          <w:cs/>
        </w:rPr>
        <w:t>เงิน</w:t>
      </w:r>
      <w:r w:rsidRPr="00563F6F">
        <w:rPr>
          <w:rFonts w:ascii="Cordia New" w:eastAsia="Calibri" w:hAnsi="Cordia New" w:cs="Cordia New"/>
          <w:color w:val="000000"/>
          <w:sz w:val="30"/>
          <w:szCs w:val="30"/>
          <w:cs/>
        </w:rPr>
        <w:t>จากการเพิ่มทุนหุ้นสามัญให้แก่บุคคลในวงจำกัด ในส่วนที่ได้รับการอนุมัติจากที่ประชุมวิสามัญผู้ถือ</w:t>
      </w:r>
      <w:r w:rsidRPr="00563F6F">
        <w:rPr>
          <w:rFonts w:ascii="Cordia New" w:eastAsia="Calibri" w:hAnsi="Cordia New" w:cs="Cordia New" w:hint="cs"/>
          <w:color w:val="000000"/>
          <w:sz w:val="30"/>
          <w:szCs w:val="30"/>
          <w:cs/>
        </w:rPr>
        <w:t xml:space="preserve">หุ้น </w:t>
      </w:r>
      <w:r w:rsidRPr="00563F6F">
        <w:rPr>
          <w:rFonts w:ascii="Cordia New" w:eastAsia="Calibri" w:hAnsi="Cordia New" w:cs="Cordia New"/>
          <w:color w:val="000000"/>
          <w:sz w:val="30"/>
          <w:szCs w:val="30"/>
          <w:cs/>
        </w:rPr>
        <w:t xml:space="preserve">ครั้งที่ </w:t>
      </w:r>
      <w:r w:rsidRPr="00563F6F">
        <w:rPr>
          <w:rFonts w:ascii="Cordia New" w:eastAsia="Calibri" w:hAnsi="Cordia New" w:cs="Cordia New"/>
          <w:color w:val="000000"/>
          <w:sz w:val="30"/>
          <w:szCs w:val="30"/>
        </w:rPr>
        <w:t>1</w:t>
      </w:r>
      <w:r w:rsidRPr="00563F6F">
        <w:rPr>
          <w:rFonts w:ascii="Cordia New" w:eastAsia="Calibri" w:hAnsi="Cordia New" w:cs="Cordia New"/>
          <w:color w:val="000000"/>
          <w:sz w:val="30"/>
          <w:szCs w:val="30"/>
          <w:cs/>
        </w:rPr>
        <w:t>/</w:t>
      </w:r>
      <w:r w:rsidRPr="00563F6F">
        <w:rPr>
          <w:rFonts w:ascii="Cordia New" w:eastAsia="Calibri" w:hAnsi="Cordia New" w:cs="Cordia New"/>
          <w:color w:val="000000"/>
          <w:sz w:val="30"/>
          <w:szCs w:val="30"/>
        </w:rPr>
        <w:t>2560</w:t>
      </w:r>
      <w:r w:rsidRPr="00563F6F">
        <w:rPr>
          <w:rFonts w:ascii="Cordia New" w:eastAsia="Calibri" w:hAnsi="Cordia New" w:cs="Cordia New"/>
          <w:color w:val="000000"/>
          <w:sz w:val="30"/>
          <w:szCs w:val="30"/>
          <w:cs/>
        </w:rPr>
        <w:t xml:space="preserve"> เมื่อวันที่ </w:t>
      </w:r>
      <w:r w:rsidRPr="00563F6F">
        <w:rPr>
          <w:rFonts w:ascii="Cordia New" w:eastAsia="Calibri" w:hAnsi="Cordia New" w:cs="Cordia New"/>
          <w:color w:val="000000"/>
          <w:sz w:val="30"/>
          <w:szCs w:val="30"/>
        </w:rPr>
        <w:t>30</w:t>
      </w:r>
      <w:r w:rsidRPr="00563F6F">
        <w:rPr>
          <w:rFonts w:ascii="Cordia New" w:eastAsia="Calibri" w:hAnsi="Cordia New" w:cs="Cordia New"/>
          <w:color w:val="000000"/>
          <w:sz w:val="30"/>
          <w:szCs w:val="30"/>
          <w:cs/>
        </w:rPr>
        <w:t xml:space="preserve"> มิถุนายน </w:t>
      </w:r>
      <w:r w:rsidRPr="00563F6F">
        <w:rPr>
          <w:rFonts w:ascii="Cordia New" w:eastAsia="Calibri" w:hAnsi="Cordia New" w:cs="Cordia New"/>
          <w:color w:val="000000"/>
          <w:sz w:val="30"/>
          <w:szCs w:val="30"/>
        </w:rPr>
        <w:t>2560</w:t>
      </w:r>
      <w:r w:rsidRPr="00563F6F">
        <w:rPr>
          <w:rFonts w:ascii="Cordia New" w:eastAsia="Calibri" w:hAnsi="Cordia New" w:cs="Cordia New"/>
          <w:color w:val="000000"/>
          <w:sz w:val="30"/>
          <w:szCs w:val="30"/>
          <w:cs/>
        </w:rPr>
        <w:t xml:space="preserve"> </w:t>
      </w:r>
      <w:r w:rsidRPr="00563F6F">
        <w:rPr>
          <w:rFonts w:ascii="Cordia New" w:eastAsia="Calibri" w:hAnsi="Cordia New" w:cs="Cordia New" w:hint="cs"/>
          <w:color w:val="000000"/>
          <w:sz w:val="30"/>
          <w:szCs w:val="30"/>
          <w:cs/>
        </w:rPr>
        <w:t>ซึ่งอนุมัติ</w:t>
      </w:r>
      <w:r w:rsidRPr="00563F6F">
        <w:rPr>
          <w:rFonts w:ascii="Cordia New" w:eastAsia="Calibri" w:hAnsi="Cordia New" w:cs="Cordia New"/>
          <w:color w:val="000000"/>
          <w:sz w:val="30"/>
          <w:szCs w:val="30"/>
          <w:cs/>
        </w:rPr>
        <w:t xml:space="preserve">ให้บริษัทจัดสรรและเสนอขายหุ้นสามัญเพิ่มทุนของบริษัทฯ จำนวน </w:t>
      </w:r>
      <w:r w:rsidRPr="00563F6F">
        <w:rPr>
          <w:rFonts w:ascii="Cordia New" w:eastAsia="Calibri" w:hAnsi="Cordia New" w:cs="Cordia New"/>
          <w:color w:val="000000"/>
          <w:sz w:val="30"/>
          <w:szCs w:val="30"/>
        </w:rPr>
        <w:t>100,000</w:t>
      </w:r>
      <w:r w:rsidRPr="00563F6F">
        <w:rPr>
          <w:rFonts w:ascii="Cordia New" w:eastAsia="Calibri" w:hAnsi="Cordia New" w:cs="Cordia New"/>
          <w:color w:val="000000"/>
          <w:sz w:val="30"/>
          <w:szCs w:val="30"/>
          <w:cs/>
        </w:rPr>
        <w:t xml:space="preserve"> ล้านหุ้นให้แก่บุคคลในวงจำกัด</w:t>
      </w:r>
      <w:r w:rsidRPr="00563F6F">
        <w:rPr>
          <w:rFonts w:ascii="Cordia New" w:eastAsia="Calibri" w:hAnsi="Cordia New" w:cs="Cordia New" w:hint="cs"/>
          <w:color w:val="000000"/>
          <w:sz w:val="30"/>
          <w:szCs w:val="30"/>
          <w:cs/>
        </w:rPr>
        <w:t xml:space="preserve"> โดย</w:t>
      </w:r>
      <w:r w:rsidRPr="00563F6F">
        <w:rPr>
          <w:rFonts w:ascii="Cordia New" w:eastAsia="Calibri" w:hAnsi="Cordia New" w:cs="Cordia New"/>
          <w:color w:val="000000"/>
          <w:sz w:val="30"/>
          <w:szCs w:val="30"/>
          <w:cs/>
        </w:rPr>
        <w:t xml:space="preserve">บริษัทฯ ได้มีการเพิ่มทุนทั้งสิ้น </w:t>
      </w:r>
      <w:r w:rsidRPr="00563F6F">
        <w:rPr>
          <w:rFonts w:ascii="Cordia New" w:eastAsia="Calibri" w:hAnsi="Cordia New" w:cs="Cordia New"/>
          <w:color w:val="000000"/>
          <w:sz w:val="30"/>
          <w:szCs w:val="30"/>
        </w:rPr>
        <w:t>72,640</w:t>
      </w:r>
      <w:r w:rsidRPr="00563F6F">
        <w:rPr>
          <w:rFonts w:ascii="Cordia New" w:eastAsia="Calibri" w:hAnsi="Cordia New" w:cs="Cordia New"/>
          <w:color w:val="000000"/>
          <w:sz w:val="30"/>
          <w:szCs w:val="30"/>
          <w:cs/>
        </w:rPr>
        <w:t xml:space="preserve"> ล้านในราคาหุ้นละ </w:t>
      </w:r>
      <w:r w:rsidRPr="00563F6F">
        <w:rPr>
          <w:rFonts w:ascii="Cordia New" w:eastAsia="Calibri" w:hAnsi="Cordia New" w:cs="Cordia New"/>
          <w:color w:val="000000"/>
          <w:sz w:val="30"/>
          <w:szCs w:val="30"/>
        </w:rPr>
        <w:t>0</w:t>
      </w:r>
      <w:r w:rsidRPr="00563F6F">
        <w:rPr>
          <w:rFonts w:ascii="Cordia New" w:eastAsia="Calibri" w:hAnsi="Cordia New" w:cs="Cordia New"/>
          <w:color w:val="000000"/>
          <w:sz w:val="30"/>
          <w:szCs w:val="30"/>
          <w:cs/>
        </w:rPr>
        <w:t>.</w:t>
      </w:r>
      <w:r w:rsidRPr="00563F6F">
        <w:rPr>
          <w:rFonts w:ascii="Cordia New" w:eastAsia="Calibri" w:hAnsi="Cordia New" w:cs="Cordia New"/>
          <w:color w:val="000000"/>
          <w:sz w:val="30"/>
          <w:szCs w:val="30"/>
        </w:rPr>
        <w:t>05</w:t>
      </w:r>
      <w:r w:rsidRPr="00563F6F">
        <w:rPr>
          <w:rFonts w:ascii="Cordia New" w:eastAsia="Calibri" w:hAnsi="Cordia New" w:cs="Cordia New"/>
          <w:color w:val="000000"/>
          <w:sz w:val="30"/>
          <w:szCs w:val="30"/>
          <w:cs/>
        </w:rPr>
        <w:t xml:space="preserve"> บาท เป็นเงินรวมจำนวน </w:t>
      </w:r>
      <w:r w:rsidRPr="00563F6F">
        <w:rPr>
          <w:rFonts w:ascii="Cordia New" w:eastAsia="Calibri" w:hAnsi="Cordia New" w:cs="Cordia New"/>
          <w:color w:val="000000"/>
          <w:sz w:val="30"/>
          <w:szCs w:val="30"/>
        </w:rPr>
        <w:t>3,632</w:t>
      </w:r>
      <w:r w:rsidRPr="00563F6F">
        <w:rPr>
          <w:rFonts w:ascii="Cordia New" w:eastAsia="Calibri" w:hAnsi="Cordia New" w:cs="Cordia New"/>
          <w:color w:val="000000"/>
          <w:sz w:val="30"/>
          <w:szCs w:val="30"/>
          <w:cs/>
        </w:rPr>
        <w:t xml:space="preserve"> ล้านบาท</w:t>
      </w:r>
      <w:r w:rsidRPr="00563F6F">
        <w:rPr>
          <w:rFonts w:ascii="Cordia New" w:eastAsia="Calibri" w:hAnsi="Cordia New" w:cs="Cordia New" w:hint="cs"/>
          <w:color w:val="000000"/>
          <w:sz w:val="30"/>
          <w:szCs w:val="30"/>
          <w:cs/>
        </w:rPr>
        <w:t xml:space="preserve"> </w:t>
      </w:r>
      <w:r w:rsidRPr="00563F6F">
        <w:rPr>
          <w:rFonts w:ascii="Cordia New" w:eastAsia="Calibri" w:hAnsi="Cordia New" w:cs="Cordia New"/>
          <w:color w:val="000000"/>
          <w:sz w:val="30"/>
          <w:szCs w:val="30"/>
          <w:cs/>
        </w:rPr>
        <w:t xml:space="preserve">มีค่าใช้จ่ายและค่าธรรมเนียมรวมจำนวน </w:t>
      </w:r>
      <w:r w:rsidRPr="00563F6F">
        <w:rPr>
          <w:rFonts w:ascii="Cordia New" w:eastAsia="Calibri" w:hAnsi="Cordia New" w:cs="Cordia New"/>
          <w:color w:val="000000"/>
          <w:sz w:val="30"/>
          <w:szCs w:val="30"/>
        </w:rPr>
        <w:t>63</w:t>
      </w:r>
      <w:r w:rsidRPr="00563F6F">
        <w:rPr>
          <w:rFonts w:ascii="Cordia New" w:eastAsia="Calibri" w:hAnsi="Cordia New" w:cs="Cordia New"/>
          <w:color w:val="000000"/>
          <w:sz w:val="30"/>
          <w:szCs w:val="30"/>
          <w:cs/>
        </w:rPr>
        <w:t>.</w:t>
      </w:r>
      <w:r w:rsidRPr="00563F6F">
        <w:rPr>
          <w:rFonts w:ascii="Cordia New" w:eastAsia="Calibri" w:hAnsi="Cordia New" w:cs="Cordia New"/>
          <w:color w:val="000000"/>
          <w:sz w:val="30"/>
          <w:szCs w:val="30"/>
        </w:rPr>
        <w:t>73</w:t>
      </w:r>
      <w:r w:rsidRPr="00563F6F">
        <w:rPr>
          <w:rFonts w:ascii="Cordia New" w:eastAsia="Calibri" w:hAnsi="Cordia New" w:cs="Cordia New"/>
          <w:color w:val="000000"/>
          <w:sz w:val="30"/>
          <w:szCs w:val="30"/>
          <w:cs/>
        </w:rPr>
        <w:t xml:space="preserve"> ล้านบาท เงินเพิ่มทุนสุทธิหลังหักค่าใช้จ่ายของบริษัทมีจำนวน </w:t>
      </w:r>
      <w:r w:rsidRPr="00563F6F">
        <w:rPr>
          <w:rFonts w:ascii="Cordia New" w:eastAsia="Calibri" w:hAnsi="Cordia New" w:cs="Cordia New"/>
          <w:color w:val="000000"/>
          <w:sz w:val="30"/>
          <w:szCs w:val="30"/>
        </w:rPr>
        <w:t>3,568</w:t>
      </w:r>
      <w:r w:rsidRPr="00563F6F">
        <w:rPr>
          <w:rFonts w:ascii="Cordia New" w:eastAsia="Calibri" w:hAnsi="Cordia New" w:cs="Cordia New"/>
          <w:color w:val="000000"/>
          <w:sz w:val="30"/>
          <w:szCs w:val="30"/>
          <w:cs/>
        </w:rPr>
        <w:t>.</w:t>
      </w:r>
      <w:r w:rsidRPr="00563F6F">
        <w:rPr>
          <w:rFonts w:ascii="Cordia New" w:eastAsia="Calibri" w:hAnsi="Cordia New" w:cs="Cordia New"/>
          <w:color w:val="000000"/>
          <w:sz w:val="30"/>
          <w:szCs w:val="30"/>
        </w:rPr>
        <w:t xml:space="preserve">27 </w:t>
      </w:r>
      <w:r w:rsidRPr="00563F6F">
        <w:rPr>
          <w:rFonts w:ascii="Cordia New" w:eastAsia="Calibri" w:hAnsi="Cordia New" w:cs="Cordia New"/>
          <w:color w:val="000000"/>
          <w:sz w:val="30"/>
          <w:szCs w:val="30"/>
          <w:cs/>
        </w:rPr>
        <w:t>ล้านบาท</w:t>
      </w:r>
      <w:r w:rsidRPr="00563F6F">
        <w:rPr>
          <w:rFonts w:ascii="Cordia New" w:eastAsia="Calibri" w:hAnsi="Cordia New" w:cs="Cordia New" w:hint="cs"/>
          <w:color w:val="000000"/>
          <w:sz w:val="30"/>
          <w:szCs w:val="30"/>
          <w:cs/>
        </w:rPr>
        <w:t xml:space="preserve"> </w:t>
      </w:r>
      <w:r w:rsidRPr="00563F6F">
        <w:rPr>
          <w:rFonts w:ascii="Cordia New" w:eastAsia="Calibri" w:hAnsi="Cordia New" w:cs="Cordia New"/>
          <w:color w:val="000000"/>
          <w:sz w:val="30"/>
          <w:szCs w:val="30"/>
          <w:cs/>
        </w:rPr>
        <w:t>โดยมีรายละเอียด</w:t>
      </w:r>
      <w:r w:rsidRPr="00563F6F">
        <w:rPr>
          <w:rFonts w:ascii="Cordia New" w:eastAsia="Calibri" w:hAnsi="Cordia New" w:cs="Cordia New" w:hint="cs"/>
          <w:color w:val="000000"/>
          <w:sz w:val="30"/>
          <w:szCs w:val="30"/>
          <w:cs/>
        </w:rPr>
        <w:t>การใช้เงินเพิ่มทุน</w:t>
      </w:r>
      <w:r w:rsidRPr="00563F6F">
        <w:rPr>
          <w:rFonts w:ascii="Cordia New" w:eastAsia="Calibri" w:hAnsi="Cordia New" w:cs="Cordia New"/>
          <w:color w:val="000000"/>
          <w:sz w:val="30"/>
          <w:szCs w:val="30"/>
          <w:cs/>
        </w:rPr>
        <w:t>ดังนี้</w:t>
      </w:r>
    </w:p>
    <w:tbl>
      <w:tblPr>
        <w:tblW w:w="4610" w:type="pct"/>
        <w:tblInd w:w="450" w:type="dxa"/>
        <w:tblLook w:val="04A0" w:firstRow="1" w:lastRow="0" w:firstColumn="1" w:lastColumn="0" w:noHBand="0" w:noVBand="1"/>
      </w:tblPr>
      <w:tblGrid>
        <w:gridCol w:w="6070"/>
        <w:gridCol w:w="1204"/>
        <w:gridCol w:w="1051"/>
      </w:tblGrid>
      <w:tr w:rsidR="00094B74" w:rsidRPr="00094B74" w:rsidTr="00094B74">
        <w:tc>
          <w:tcPr>
            <w:tcW w:w="3646" w:type="pct"/>
            <w:shd w:val="clear" w:color="auto" w:fill="auto"/>
          </w:tcPr>
          <w:p w:rsidR="00094B74" w:rsidRPr="00094B74" w:rsidRDefault="00094B74" w:rsidP="00094B74">
            <w:pPr>
              <w:spacing w:after="0" w:line="240" w:lineRule="auto"/>
              <w:rPr>
                <w:rFonts w:ascii="Cordia New" w:eastAsia="Calibri" w:hAnsi="Cordia New" w:cs="Cordia New"/>
                <w:sz w:val="30"/>
                <w:szCs w:val="30"/>
              </w:rPr>
            </w:pPr>
            <w:r w:rsidRPr="00094B74">
              <w:rPr>
                <w:rFonts w:ascii="Cordia New" w:eastAsia="Calibri" w:hAnsi="Cordia New" w:cs="Cordia New"/>
                <w:sz w:val="30"/>
                <w:szCs w:val="30"/>
                <w:cs/>
              </w:rPr>
              <w:t>เงินที่ได้รับจากการเพิ่มทุน</w:t>
            </w:r>
          </w:p>
        </w:tc>
        <w:tc>
          <w:tcPr>
            <w:tcW w:w="723" w:type="pct"/>
            <w:shd w:val="clear" w:color="auto" w:fill="auto"/>
          </w:tcPr>
          <w:p w:rsidR="00094B74" w:rsidRPr="00094B74" w:rsidRDefault="00094B74" w:rsidP="00094B74">
            <w:pPr>
              <w:spacing w:after="0" w:line="240" w:lineRule="auto"/>
              <w:jc w:val="right"/>
              <w:rPr>
                <w:rFonts w:ascii="Cordia New" w:eastAsia="Calibri" w:hAnsi="Cordia New" w:cs="Cordia New"/>
                <w:sz w:val="30"/>
                <w:szCs w:val="30"/>
              </w:rPr>
            </w:pPr>
            <w:r w:rsidRPr="00094B74">
              <w:rPr>
                <w:rFonts w:ascii="Cordia New" w:eastAsia="Calibri" w:hAnsi="Cordia New" w:cs="Cordia New"/>
                <w:sz w:val="30"/>
                <w:szCs w:val="30"/>
              </w:rPr>
              <w:t xml:space="preserve"> 3,568</w:t>
            </w:r>
            <w:r w:rsidRPr="00094B74">
              <w:rPr>
                <w:rFonts w:ascii="Cordia New" w:eastAsia="Calibri" w:hAnsi="Cordia New" w:cs="Cordia New"/>
                <w:sz w:val="30"/>
                <w:szCs w:val="30"/>
                <w:cs/>
              </w:rPr>
              <w:t>.</w:t>
            </w:r>
            <w:r w:rsidRPr="00094B74">
              <w:rPr>
                <w:rFonts w:ascii="Cordia New" w:eastAsia="Calibri" w:hAnsi="Cordia New" w:cs="Cordia New"/>
                <w:sz w:val="30"/>
                <w:szCs w:val="30"/>
              </w:rPr>
              <w:t xml:space="preserve">27 </w:t>
            </w:r>
          </w:p>
        </w:tc>
        <w:tc>
          <w:tcPr>
            <w:tcW w:w="632" w:type="pct"/>
            <w:shd w:val="clear" w:color="auto" w:fill="auto"/>
          </w:tcPr>
          <w:p w:rsidR="00094B74" w:rsidRPr="00094B74" w:rsidRDefault="00094B74" w:rsidP="00094B74">
            <w:pPr>
              <w:spacing w:after="0" w:line="240" w:lineRule="auto"/>
              <w:rPr>
                <w:rFonts w:ascii="Cordia New" w:eastAsia="Calibri" w:hAnsi="Cordia New" w:cs="Cordia New"/>
                <w:sz w:val="30"/>
                <w:szCs w:val="30"/>
              </w:rPr>
            </w:pPr>
            <w:r w:rsidRPr="00094B74">
              <w:rPr>
                <w:rFonts w:ascii="Cordia New" w:eastAsia="Calibri" w:hAnsi="Cordia New" w:cs="Cordia New"/>
                <w:sz w:val="30"/>
                <w:szCs w:val="30"/>
                <w:cs/>
              </w:rPr>
              <w:t>ล้านบาท</w:t>
            </w:r>
          </w:p>
        </w:tc>
      </w:tr>
      <w:tr w:rsidR="00094B74" w:rsidRPr="00094B74" w:rsidTr="00094B74">
        <w:tc>
          <w:tcPr>
            <w:tcW w:w="3646" w:type="pct"/>
            <w:shd w:val="clear" w:color="auto" w:fill="auto"/>
          </w:tcPr>
          <w:p w:rsidR="00094B74" w:rsidRPr="00094B74" w:rsidRDefault="00094B74" w:rsidP="00094B74">
            <w:pPr>
              <w:spacing w:after="0" w:line="240" w:lineRule="auto"/>
              <w:rPr>
                <w:rFonts w:ascii="Cordia New" w:eastAsia="Calibri" w:hAnsi="Cordia New" w:cs="Cordia New"/>
                <w:sz w:val="30"/>
                <w:szCs w:val="30"/>
              </w:rPr>
            </w:pPr>
            <w:r w:rsidRPr="00094B74">
              <w:rPr>
                <w:rFonts w:ascii="Cordia New" w:eastAsia="Calibri" w:hAnsi="Cordia New" w:cs="Cordia New"/>
                <w:b/>
                <w:bCs/>
                <w:sz w:val="30"/>
                <w:szCs w:val="30"/>
                <w:u w:val="single"/>
                <w:cs/>
              </w:rPr>
              <w:t>หัก</w:t>
            </w:r>
            <w:r w:rsidRPr="00094B74">
              <w:rPr>
                <w:rFonts w:ascii="Cordia New" w:eastAsia="Calibri" w:hAnsi="Cordia New" w:cs="Cordia New"/>
                <w:sz w:val="30"/>
                <w:szCs w:val="30"/>
                <w:cs/>
              </w:rPr>
              <w:t xml:space="preserve"> การใช้เงินเพิ่มทุน ณ วันที่ </w:t>
            </w:r>
            <w:r w:rsidRPr="00094B74">
              <w:rPr>
                <w:rFonts w:ascii="Cordia New" w:eastAsia="Calibri" w:hAnsi="Cordia New" w:cs="Cordia New" w:hint="cs"/>
                <w:sz w:val="30"/>
                <w:szCs w:val="30"/>
                <w:cs/>
              </w:rPr>
              <w:t>31 ธันวาคม</w:t>
            </w:r>
            <w:r w:rsidRPr="00094B74">
              <w:rPr>
                <w:rFonts w:ascii="Cordia New" w:eastAsia="Calibri" w:hAnsi="Cordia New" w:cs="Cordia New"/>
                <w:sz w:val="30"/>
                <w:szCs w:val="30"/>
                <w:cs/>
              </w:rPr>
              <w:t xml:space="preserve"> </w:t>
            </w:r>
            <w:r>
              <w:rPr>
                <w:rFonts w:ascii="Cordia New" w:eastAsia="Calibri" w:hAnsi="Cordia New" w:cs="Cordia New" w:hint="cs"/>
                <w:sz w:val="30"/>
                <w:szCs w:val="30"/>
                <w:cs/>
              </w:rPr>
              <w:t>2562</w:t>
            </w:r>
          </w:p>
        </w:tc>
        <w:tc>
          <w:tcPr>
            <w:tcW w:w="723" w:type="pct"/>
            <w:shd w:val="clear" w:color="auto" w:fill="auto"/>
          </w:tcPr>
          <w:p w:rsidR="00094B74" w:rsidRPr="00094B74" w:rsidRDefault="00094B74" w:rsidP="00094B74">
            <w:pPr>
              <w:spacing w:after="0" w:line="240" w:lineRule="auto"/>
              <w:jc w:val="right"/>
              <w:rPr>
                <w:rFonts w:ascii="Cordia New" w:eastAsia="Calibri" w:hAnsi="Cordia New" w:cs="Cordia New"/>
                <w:sz w:val="30"/>
                <w:szCs w:val="30"/>
              </w:rPr>
            </w:pPr>
          </w:p>
        </w:tc>
        <w:tc>
          <w:tcPr>
            <w:tcW w:w="632" w:type="pct"/>
            <w:shd w:val="clear" w:color="auto" w:fill="auto"/>
          </w:tcPr>
          <w:p w:rsidR="00094B74" w:rsidRPr="00094B74" w:rsidRDefault="00094B74" w:rsidP="00094B74">
            <w:pPr>
              <w:spacing w:after="0" w:line="240" w:lineRule="auto"/>
              <w:rPr>
                <w:rFonts w:ascii="Cordia New" w:eastAsia="Calibri" w:hAnsi="Cordia New" w:cs="Cordia New"/>
                <w:sz w:val="30"/>
                <w:szCs w:val="30"/>
              </w:rPr>
            </w:pPr>
          </w:p>
        </w:tc>
      </w:tr>
      <w:tr w:rsidR="00094B74" w:rsidRPr="00094B74" w:rsidTr="00094B74">
        <w:tc>
          <w:tcPr>
            <w:tcW w:w="3646" w:type="pct"/>
            <w:shd w:val="clear" w:color="auto" w:fill="auto"/>
          </w:tcPr>
          <w:p w:rsidR="00094B74" w:rsidRPr="00094B74" w:rsidRDefault="00094B74" w:rsidP="00094B74">
            <w:pPr>
              <w:numPr>
                <w:ilvl w:val="0"/>
                <w:numId w:val="23"/>
              </w:numPr>
              <w:spacing w:after="0" w:line="240" w:lineRule="auto"/>
              <w:rPr>
                <w:rFonts w:ascii="Cordia New" w:eastAsia="Calibri" w:hAnsi="Cordia New" w:cs="Cordia New"/>
                <w:sz w:val="30"/>
                <w:szCs w:val="30"/>
              </w:rPr>
            </w:pPr>
            <w:r w:rsidRPr="00094B74">
              <w:rPr>
                <w:rFonts w:ascii="Cordia New" w:eastAsia="Calibri" w:hAnsi="Cordia New" w:cs="Cordia New"/>
                <w:sz w:val="30"/>
                <w:szCs w:val="30"/>
                <w:cs/>
              </w:rPr>
              <w:t>ชำระหนี้ตามคำพิพากษา แก่ บมจ. ธนาคารกรุงไทย</w:t>
            </w:r>
          </w:p>
        </w:tc>
        <w:tc>
          <w:tcPr>
            <w:tcW w:w="723" w:type="pct"/>
            <w:shd w:val="clear" w:color="auto" w:fill="auto"/>
          </w:tcPr>
          <w:p w:rsidR="00094B74" w:rsidRPr="00094B74" w:rsidRDefault="00094B74" w:rsidP="00094B74">
            <w:pPr>
              <w:spacing w:after="0" w:line="240" w:lineRule="auto"/>
              <w:jc w:val="right"/>
              <w:rPr>
                <w:rFonts w:ascii="Cordia New" w:eastAsia="Calibri" w:hAnsi="Cordia New" w:cs="Cordia New"/>
                <w:sz w:val="30"/>
                <w:szCs w:val="30"/>
              </w:rPr>
            </w:pPr>
            <w:r w:rsidRPr="00094B74">
              <w:rPr>
                <w:rFonts w:ascii="Cordia New" w:eastAsia="Calibri" w:hAnsi="Cordia New" w:cs="Cordia New"/>
                <w:sz w:val="30"/>
                <w:szCs w:val="30"/>
                <w:cs/>
              </w:rPr>
              <w:t xml:space="preserve"> (</w:t>
            </w:r>
            <w:r w:rsidRPr="00094B74">
              <w:rPr>
                <w:rFonts w:ascii="Cordia New" w:eastAsia="Calibri" w:hAnsi="Cordia New" w:cs="Cordia New"/>
                <w:sz w:val="30"/>
                <w:szCs w:val="30"/>
              </w:rPr>
              <w:t>1,635</w:t>
            </w:r>
            <w:r w:rsidRPr="00094B74">
              <w:rPr>
                <w:rFonts w:ascii="Cordia New" w:eastAsia="Calibri" w:hAnsi="Cordia New" w:cs="Cordia New"/>
                <w:sz w:val="30"/>
                <w:szCs w:val="30"/>
                <w:cs/>
              </w:rPr>
              <w:t>.</w:t>
            </w:r>
            <w:r w:rsidRPr="00094B74">
              <w:rPr>
                <w:rFonts w:ascii="Cordia New" w:eastAsia="Calibri" w:hAnsi="Cordia New" w:cs="Cordia New"/>
                <w:sz w:val="30"/>
                <w:szCs w:val="30"/>
              </w:rPr>
              <w:t>74</w:t>
            </w:r>
            <w:r w:rsidRPr="00094B74">
              <w:rPr>
                <w:rFonts w:ascii="Cordia New" w:eastAsia="Calibri" w:hAnsi="Cordia New" w:cs="Cordia New"/>
                <w:sz w:val="30"/>
                <w:szCs w:val="30"/>
                <w:cs/>
              </w:rPr>
              <w:t>)</w:t>
            </w:r>
          </w:p>
        </w:tc>
        <w:tc>
          <w:tcPr>
            <w:tcW w:w="632" w:type="pct"/>
            <w:shd w:val="clear" w:color="auto" w:fill="auto"/>
          </w:tcPr>
          <w:p w:rsidR="00094B74" w:rsidRPr="00094B74" w:rsidRDefault="00094B74" w:rsidP="00094B74">
            <w:pPr>
              <w:spacing w:after="0" w:line="240" w:lineRule="auto"/>
              <w:rPr>
                <w:rFonts w:ascii="Cordia New" w:eastAsia="Calibri" w:hAnsi="Cordia New" w:cs="Cordia New"/>
                <w:sz w:val="30"/>
                <w:szCs w:val="30"/>
              </w:rPr>
            </w:pPr>
            <w:r w:rsidRPr="00094B74">
              <w:rPr>
                <w:rFonts w:ascii="Cordia New" w:eastAsia="Calibri" w:hAnsi="Cordia New" w:cs="Cordia New"/>
                <w:sz w:val="30"/>
                <w:szCs w:val="30"/>
                <w:cs/>
              </w:rPr>
              <w:t>ล้านบาท</w:t>
            </w:r>
          </w:p>
        </w:tc>
      </w:tr>
      <w:tr w:rsidR="00094B74" w:rsidRPr="00094B74" w:rsidTr="00094B74">
        <w:tc>
          <w:tcPr>
            <w:tcW w:w="3646" w:type="pct"/>
            <w:shd w:val="clear" w:color="auto" w:fill="auto"/>
          </w:tcPr>
          <w:p w:rsidR="00094B74" w:rsidRPr="00094B74" w:rsidRDefault="00094B74" w:rsidP="005B619A">
            <w:pPr>
              <w:numPr>
                <w:ilvl w:val="0"/>
                <w:numId w:val="23"/>
              </w:numPr>
              <w:spacing w:after="0" w:line="240" w:lineRule="auto"/>
              <w:rPr>
                <w:rFonts w:ascii="Cordia New" w:eastAsia="Calibri" w:hAnsi="Cordia New" w:cs="Cordia New"/>
                <w:sz w:val="30"/>
                <w:szCs w:val="30"/>
                <w:cs/>
              </w:rPr>
            </w:pPr>
            <w:r w:rsidRPr="00094B74">
              <w:rPr>
                <w:rFonts w:ascii="Cordia New" w:eastAsia="Calibri" w:hAnsi="Cordia New" w:cs="Cordia New"/>
                <w:sz w:val="30"/>
                <w:szCs w:val="30"/>
                <w:cs/>
              </w:rPr>
              <w:t xml:space="preserve">พัฒนาในโครงการ </w:t>
            </w:r>
            <w:r w:rsidRPr="00094B74">
              <w:rPr>
                <w:rFonts w:ascii="Cordia New" w:eastAsia="Calibri" w:hAnsi="Cordia New" w:cs="Cordia New"/>
                <w:sz w:val="30"/>
                <w:szCs w:val="30"/>
              </w:rPr>
              <w:t xml:space="preserve">ARBOR, By Pass, </w:t>
            </w:r>
            <w:r w:rsidRPr="00094B74">
              <w:rPr>
                <w:rFonts w:ascii="Cordia New" w:eastAsia="Calibri" w:hAnsi="Cordia New" w:cs="Cordia New"/>
                <w:sz w:val="30"/>
                <w:szCs w:val="30"/>
                <w:cs/>
              </w:rPr>
              <w:t>ชลบุรี</w:t>
            </w:r>
            <w:r w:rsidRPr="00094B74">
              <w:rPr>
                <w:rFonts w:ascii="Cordia New" w:eastAsia="Calibri" w:hAnsi="Cordia New" w:cs="Cordia New"/>
                <w:sz w:val="30"/>
                <w:szCs w:val="30"/>
              </w:rPr>
              <w:t>,</w:t>
            </w:r>
            <w:r w:rsidRPr="00094B74">
              <w:rPr>
                <w:rFonts w:ascii="Cordia New" w:eastAsia="Calibri" w:hAnsi="Cordia New" w:cs="Cordia New" w:hint="cs"/>
                <w:sz w:val="30"/>
                <w:szCs w:val="30"/>
                <w:cs/>
              </w:rPr>
              <w:t xml:space="preserve"> </w:t>
            </w:r>
            <w:r w:rsidRPr="00094B74">
              <w:rPr>
                <w:rFonts w:ascii="Cordia New" w:eastAsia="Calibri" w:hAnsi="Cordia New" w:cs="Cordia New"/>
                <w:sz w:val="30"/>
                <w:szCs w:val="30"/>
                <w:cs/>
              </w:rPr>
              <w:t>เชียงใหม่</w:t>
            </w:r>
            <w:r w:rsidRPr="00094B74">
              <w:rPr>
                <w:rFonts w:ascii="Cordia New" w:eastAsia="Calibri" w:hAnsi="Cordia New" w:cs="Cordia New"/>
                <w:sz w:val="30"/>
                <w:szCs w:val="30"/>
              </w:rPr>
              <w:t>,</w:t>
            </w:r>
            <w:r w:rsidRPr="00094B74">
              <w:rPr>
                <w:rFonts w:ascii="Cordia New" w:eastAsia="Calibri" w:hAnsi="Cordia New" w:cs="Cordia New" w:hint="cs"/>
                <w:sz w:val="30"/>
                <w:szCs w:val="30"/>
                <w:cs/>
              </w:rPr>
              <w:t xml:space="preserve"> </w:t>
            </w:r>
            <w:r w:rsidRPr="00094B74">
              <w:rPr>
                <w:rFonts w:ascii="Cordia New" w:eastAsia="Calibri" w:hAnsi="Cordia New" w:cs="Cordia New"/>
                <w:sz w:val="30"/>
                <w:szCs w:val="30"/>
                <w:cs/>
              </w:rPr>
              <w:t>รังสิต</w:t>
            </w:r>
          </w:p>
        </w:tc>
        <w:tc>
          <w:tcPr>
            <w:tcW w:w="723" w:type="pct"/>
            <w:shd w:val="clear" w:color="auto" w:fill="auto"/>
          </w:tcPr>
          <w:p w:rsidR="00094B74" w:rsidRPr="00094B74" w:rsidRDefault="00094B74" w:rsidP="00094B74">
            <w:pPr>
              <w:spacing w:after="0" w:line="240" w:lineRule="auto"/>
              <w:jc w:val="right"/>
              <w:rPr>
                <w:rFonts w:ascii="Cordia New" w:eastAsia="Calibri" w:hAnsi="Cordia New" w:cs="Cordia New"/>
                <w:sz w:val="30"/>
                <w:szCs w:val="30"/>
              </w:rPr>
            </w:pPr>
            <w:r w:rsidRPr="00094B74">
              <w:rPr>
                <w:rFonts w:ascii="Cordia New" w:eastAsia="Calibri" w:hAnsi="Cordia New" w:cs="Cordia New"/>
                <w:sz w:val="30"/>
                <w:szCs w:val="30"/>
                <w:cs/>
              </w:rPr>
              <w:t xml:space="preserve"> (</w:t>
            </w:r>
            <w:r>
              <w:rPr>
                <w:rFonts w:ascii="Cordia New" w:eastAsia="Calibri" w:hAnsi="Cordia New" w:cs="Cordia New" w:hint="cs"/>
                <w:sz w:val="30"/>
                <w:szCs w:val="30"/>
                <w:cs/>
              </w:rPr>
              <w:t>65</w:t>
            </w:r>
            <w:r w:rsidRPr="00094B74">
              <w:rPr>
                <w:rFonts w:ascii="Cordia New" w:eastAsia="Calibri" w:hAnsi="Cordia New" w:cs="Cordia New"/>
                <w:sz w:val="30"/>
                <w:szCs w:val="30"/>
                <w:cs/>
              </w:rPr>
              <w:t>.</w:t>
            </w:r>
            <w:r w:rsidRPr="00094B74">
              <w:rPr>
                <w:rFonts w:ascii="Cordia New" w:eastAsia="Calibri" w:hAnsi="Cordia New" w:cs="Cordia New"/>
                <w:sz w:val="30"/>
                <w:szCs w:val="30"/>
              </w:rPr>
              <w:t>00</w:t>
            </w:r>
            <w:r w:rsidRPr="00094B74">
              <w:rPr>
                <w:rFonts w:ascii="Cordia New" w:eastAsia="Calibri" w:hAnsi="Cordia New" w:cs="Cordia New"/>
                <w:sz w:val="30"/>
                <w:szCs w:val="30"/>
                <w:cs/>
              </w:rPr>
              <w:t>)</w:t>
            </w:r>
          </w:p>
        </w:tc>
        <w:tc>
          <w:tcPr>
            <w:tcW w:w="632" w:type="pct"/>
            <w:shd w:val="clear" w:color="auto" w:fill="auto"/>
          </w:tcPr>
          <w:p w:rsidR="00094B74" w:rsidRPr="00094B74" w:rsidRDefault="00094B74" w:rsidP="00094B74">
            <w:pPr>
              <w:spacing w:after="0" w:line="240" w:lineRule="auto"/>
              <w:rPr>
                <w:rFonts w:ascii="Cordia New" w:eastAsia="Calibri" w:hAnsi="Cordia New" w:cs="Cordia New"/>
                <w:sz w:val="30"/>
                <w:szCs w:val="30"/>
              </w:rPr>
            </w:pPr>
            <w:r w:rsidRPr="00094B74">
              <w:rPr>
                <w:rFonts w:ascii="Cordia New" w:eastAsia="Calibri" w:hAnsi="Cordia New" w:cs="Cordia New"/>
                <w:sz w:val="30"/>
                <w:szCs w:val="30"/>
                <w:cs/>
              </w:rPr>
              <w:t>ล้านบาท</w:t>
            </w:r>
          </w:p>
        </w:tc>
      </w:tr>
      <w:tr w:rsidR="00094B74" w:rsidRPr="00094B74" w:rsidTr="00094B74">
        <w:tc>
          <w:tcPr>
            <w:tcW w:w="3646" w:type="pct"/>
            <w:shd w:val="clear" w:color="auto" w:fill="auto"/>
          </w:tcPr>
          <w:p w:rsidR="00094B74" w:rsidRPr="00094B74" w:rsidRDefault="00094B74" w:rsidP="00094B74">
            <w:pPr>
              <w:numPr>
                <w:ilvl w:val="0"/>
                <w:numId w:val="23"/>
              </w:numPr>
              <w:spacing w:after="0" w:line="240" w:lineRule="auto"/>
              <w:rPr>
                <w:rFonts w:ascii="Cordia New" w:eastAsia="Calibri" w:hAnsi="Cordia New" w:cs="Cordia New"/>
                <w:sz w:val="30"/>
                <w:szCs w:val="30"/>
                <w:cs/>
              </w:rPr>
            </w:pPr>
            <w:r>
              <w:rPr>
                <w:rFonts w:ascii="Cordia New" w:eastAsia="Calibri" w:hAnsi="Cordia New" w:cs="Cordia New" w:hint="cs"/>
                <w:sz w:val="30"/>
                <w:szCs w:val="30"/>
                <w:cs/>
              </w:rPr>
              <w:t>ลงทุนในธุรกิจโรงแรม</w:t>
            </w:r>
          </w:p>
        </w:tc>
        <w:tc>
          <w:tcPr>
            <w:tcW w:w="723" w:type="pct"/>
            <w:shd w:val="clear" w:color="auto" w:fill="auto"/>
          </w:tcPr>
          <w:p w:rsidR="00094B74" w:rsidRPr="00094B74" w:rsidRDefault="00094B74" w:rsidP="00094B74">
            <w:pPr>
              <w:spacing w:after="0" w:line="240" w:lineRule="auto"/>
              <w:jc w:val="right"/>
              <w:rPr>
                <w:rFonts w:ascii="Cordia New" w:eastAsia="Calibri" w:hAnsi="Cordia New" w:cs="Cordia New"/>
                <w:sz w:val="30"/>
                <w:szCs w:val="30"/>
              </w:rPr>
            </w:pPr>
            <w:r>
              <w:rPr>
                <w:rFonts w:ascii="Cordia New" w:eastAsia="Calibri" w:hAnsi="Cordia New" w:cs="Cordia New" w:hint="cs"/>
                <w:sz w:val="30"/>
                <w:szCs w:val="30"/>
                <w:cs/>
              </w:rPr>
              <w:t>(121.00)</w:t>
            </w:r>
          </w:p>
        </w:tc>
        <w:tc>
          <w:tcPr>
            <w:tcW w:w="632" w:type="pct"/>
            <w:shd w:val="clear" w:color="auto" w:fill="auto"/>
          </w:tcPr>
          <w:p w:rsidR="00094B74" w:rsidRPr="00094B74" w:rsidRDefault="00094B74" w:rsidP="00094B74">
            <w:pPr>
              <w:spacing w:after="0" w:line="240" w:lineRule="auto"/>
              <w:rPr>
                <w:rFonts w:ascii="Cordia New" w:eastAsia="Calibri" w:hAnsi="Cordia New" w:cs="Cordia New"/>
                <w:sz w:val="30"/>
                <w:szCs w:val="30"/>
                <w:cs/>
              </w:rPr>
            </w:pPr>
            <w:r>
              <w:rPr>
                <w:rFonts w:ascii="Cordia New" w:eastAsia="Calibri" w:hAnsi="Cordia New" w:cs="Cordia New" w:hint="cs"/>
                <w:sz w:val="30"/>
                <w:szCs w:val="30"/>
                <w:cs/>
              </w:rPr>
              <w:t>ล้านบาท</w:t>
            </w:r>
          </w:p>
        </w:tc>
      </w:tr>
      <w:tr w:rsidR="00094B74" w:rsidRPr="00094B74" w:rsidTr="00094B74">
        <w:tc>
          <w:tcPr>
            <w:tcW w:w="3646" w:type="pct"/>
            <w:shd w:val="clear" w:color="auto" w:fill="auto"/>
          </w:tcPr>
          <w:p w:rsidR="00094B74" w:rsidRPr="00094B74" w:rsidRDefault="00094B74" w:rsidP="00094B74">
            <w:pPr>
              <w:numPr>
                <w:ilvl w:val="0"/>
                <w:numId w:val="23"/>
              </w:numPr>
              <w:spacing w:after="0" w:line="240" w:lineRule="auto"/>
              <w:rPr>
                <w:rFonts w:ascii="Cordia New" w:eastAsia="Calibri" w:hAnsi="Cordia New" w:cs="Cordia New"/>
                <w:sz w:val="30"/>
                <w:szCs w:val="30"/>
                <w:cs/>
              </w:rPr>
            </w:pPr>
            <w:r w:rsidRPr="00094B74">
              <w:rPr>
                <w:rFonts w:ascii="Cordia New" w:eastAsia="Calibri" w:hAnsi="Cordia New" w:cs="Cordia New"/>
                <w:sz w:val="30"/>
                <w:szCs w:val="30"/>
                <w:cs/>
              </w:rPr>
              <w:t xml:space="preserve">พัฒนาในโครงการ </w:t>
            </w:r>
            <w:r w:rsidRPr="00094B74">
              <w:rPr>
                <w:rFonts w:ascii="Cordia New" w:eastAsia="Calibri" w:hAnsi="Cordia New" w:cs="Cordia New"/>
                <w:sz w:val="30"/>
                <w:szCs w:val="30"/>
              </w:rPr>
              <w:t>AQ ALIX</w:t>
            </w:r>
          </w:p>
        </w:tc>
        <w:tc>
          <w:tcPr>
            <w:tcW w:w="723" w:type="pct"/>
            <w:shd w:val="clear" w:color="auto" w:fill="auto"/>
          </w:tcPr>
          <w:p w:rsidR="00094B74" w:rsidRPr="00094B74" w:rsidRDefault="00094B74" w:rsidP="00094B74">
            <w:pPr>
              <w:spacing w:after="0" w:line="240" w:lineRule="auto"/>
              <w:jc w:val="right"/>
              <w:rPr>
                <w:rFonts w:ascii="Cordia New" w:eastAsia="Calibri" w:hAnsi="Cordia New" w:cs="Cordia New"/>
                <w:sz w:val="30"/>
                <w:szCs w:val="30"/>
              </w:rPr>
            </w:pPr>
            <w:r w:rsidRPr="00094B74">
              <w:rPr>
                <w:rFonts w:ascii="Cordia New" w:eastAsia="Calibri" w:hAnsi="Cordia New" w:cs="Cordia New"/>
                <w:sz w:val="30"/>
                <w:szCs w:val="30"/>
                <w:cs/>
              </w:rPr>
              <w:t xml:space="preserve"> (</w:t>
            </w:r>
            <w:r>
              <w:rPr>
                <w:rFonts w:ascii="Cordia New" w:eastAsia="Calibri" w:hAnsi="Cordia New" w:cs="Cordia New" w:hint="cs"/>
                <w:sz w:val="30"/>
                <w:szCs w:val="30"/>
                <w:cs/>
              </w:rPr>
              <w:t>26</w:t>
            </w:r>
            <w:r w:rsidRPr="00094B74">
              <w:rPr>
                <w:rFonts w:ascii="Cordia New" w:eastAsia="Calibri" w:hAnsi="Cordia New" w:cs="Cordia New"/>
                <w:sz w:val="30"/>
                <w:szCs w:val="30"/>
                <w:cs/>
              </w:rPr>
              <w:t>.</w:t>
            </w:r>
            <w:r w:rsidRPr="00094B74">
              <w:rPr>
                <w:rFonts w:ascii="Cordia New" w:eastAsia="Calibri" w:hAnsi="Cordia New" w:cs="Cordia New"/>
                <w:sz w:val="30"/>
                <w:szCs w:val="30"/>
              </w:rPr>
              <w:t>00</w:t>
            </w:r>
            <w:r w:rsidRPr="00094B74">
              <w:rPr>
                <w:rFonts w:ascii="Cordia New" w:eastAsia="Calibri" w:hAnsi="Cordia New" w:cs="Cordia New"/>
                <w:sz w:val="30"/>
                <w:szCs w:val="30"/>
                <w:cs/>
              </w:rPr>
              <w:t>)</w:t>
            </w:r>
          </w:p>
        </w:tc>
        <w:tc>
          <w:tcPr>
            <w:tcW w:w="632" w:type="pct"/>
            <w:shd w:val="clear" w:color="auto" w:fill="auto"/>
          </w:tcPr>
          <w:p w:rsidR="00094B74" w:rsidRPr="00094B74" w:rsidRDefault="00094B74" w:rsidP="00094B74">
            <w:pPr>
              <w:spacing w:after="0" w:line="240" w:lineRule="auto"/>
              <w:rPr>
                <w:rFonts w:ascii="Cordia New" w:eastAsia="Calibri" w:hAnsi="Cordia New" w:cs="Cordia New"/>
                <w:sz w:val="30"/>
                <w:szCs w:val="30"/>
              </w:rPr>
            </w:pPr>
            <w:r w:rsidRPr="00094B74">
              <w:rPr>
                <w:rFonts w:ascii="Cordia New" w:eastAsia="Calibri" w:hAnsi="Cordia New" w:cs="Cordia New"/>
                <w:sz w:val="30"/>
                <w:szCs w:val="30"/>
                <w:cs/>
              </w:rPr>
              <w:t>ล้านบาท</w:t>
            </w:r>
          </w:p>
        </w:tc>
      </w:tr>
      <w:tr w:rsidR="00094B74" w:rsidRPr="00094B74" w:rsidTr="00094B74">
        <w:tc>
          <w:tcPr>
            <w:tcW w:w="3646" w:type="pct"/>
            <w:shd w:val="clear" w:color="auto" w:fill="auto"/>
          </w:tcPr>
          <w:p w:rsidR="00094B74" w:rsidRPr="00094B74" w:rsidRDefault="00094B74" w:rsidP="00094B74">
            <w:pPr>
              <w:numPr>
                <w:ilvl w:val="0"/>
                <w:numId w:val="23"/>
              </w:numPr>
              <w:spacing w:after="0" w:line="240" w:lineRule="auto"/>
              <w:rPr>
                <w:rFonts w:ascii="Cordia New" w:eastAsia="Calibri" w:hAnsi="Cordia New" w:cs="Cordia New"/>
                <w:sz w:val="30"/>
                <w:szCs w:val="30"/>
                <w:cs/>
              </w:rPr>
            </w:pPr>
            <w:r w:rsidRPr="00094B74">
              <w:rPr>
                <w:rFonts w:ascii="Cordia New" w:eastAsia="Calibri" w:hAnsi="Cordia New" w:cs="Cordia New"/>
                <w:sz w:val="30"/>
                <w:szCs w:val="30"/>
                <w:cs/>
              </w:rPr>
              <w:t>เงินทุนหมุนเวียน</w:t>
            </w:r>
          </w:p>
        </w:tc>
        <w:tc>
          <w:tcPr>
            <w:tcW w:w="723" w:type="pct"/>
            <w:shd w:val="clear" w:color="auto" w:fill="auto"/>
          </w:tcPr>
          <w:p w:rsidR="00094B74" w:rsidRPr="00094B74" w:rsidRDefault="00094B74" w:rsidP="00094B74">
            <w:pPr>
              <w:spacing w:after="0" w:line="240" w:lineRule="auto"/>
              <w:jc w:val="right"/>
              <w:rPr>
                <w:rFonts w:ascii="Cordia New" w:eastAsia="Calibri" w:hAnsi="Cordia New" w:cs="Cordia New"/>
                <w:sz w:val="30"/>
                <w:szCs w:val="30"/>
              </w:rPr>
            </w:pPr>
            <w:r w:rsidRPr="00094B74">
              <w:rPr>
                <w:rFonts w:ascii="Cordia New" w:eastAsia="Calibri" w:hAnsi="Cordia New" w:cs="Cordia New"/>
                <w:sz w:val="30"/>
                <w:szCs w:val="30"/>
                <w:cs/>
              </w:rPr>
              <w:t xml:space="preserve"> (</w:t>
            </w:r>
            <w:r>
              <w:rPr>
                <w:rFonts w:ascii="Cordia New" w:eastAsia="Calibri" w:hAnsi="Cordia New" w:cs="Cordia New" w:hint="cs"/>
                <w:sz w:val="30"/>
                <w:szCs w:val="30"/>
                <w:cs/>
              </w:rPr>
              <w:t>236.23</w:t>
            </w:r>
            <w:r w:rsidRPr="00094B74">
              <w:rPr>
                <w:rFonts w:ascii="Cordia New" w:eastAsia="Calibri" w:hAnsi="Cordia New" w:cs="Cordia New"/>
                <w:sz w:val="30"/>
                <w:szCs w:val="30"/>
                <w:cs/>
              </w:rPr>
              <w:t>)</w:t>
            </w:r>
          </w:p>
        </w:tc>
        <w:tc>
          <w:tcPr>
            <w:tcW w:w="632" w:type="pct"/>
            <w:shd w:val="clear" w:color="auto" w:fill="auto"/>
          </w:tcPr>
          <w:p w:rsidR="00094B74" w:rsidRPr="00094B74" w:rsidRDefault="00094B74" w:rsidP="00094B74">
            <w:pPr>
              <w:spacing w:after="0" w:line="240" w:lineRule="auto"/>
              <w:rPr>
                <w:rFonts w:ascii="Cordia New" w:eastAsia="Calibri" w:hAnsi="Cordia New" w:cs="Cordia New"/>
                <w:sz w:val="30"/>
                <w:szCs w:val="30"/>
              </w:rPr>
            </w:pPr>
            <w:r w:rsidRPr="00094B74">
              <w:rPr>
                <w:rFonts w:ascii="Cordia New" w:eastAsia="Calibri" w:hAnsi="Cordia New" w:cs="Cordia New"/>
                <w:sz w:val="30"/>
                <w:szCs w:val="30"/>
                <w:cs/>
              </w:rPr>
              <w:t>ล้านบาท</w:t>
            </w:r>
          </w:p>
        </w:tc>
      </w:tr>
      <w:tr w:rsidR="00094B74" w:rsidRPr="00094B74" w:rsidTr="00094B74">
        <w:tc>
          <w:tcPr>
            <w:tcW w:w="3646" w:type="pct"/>
            <w:shd w:val="clear" w:color="auto" w:fill="auto"/>
          </w:tcPr>
          <w:p w:rsidR="00094B74" w:rsidRPr="00094B74" w:rsidRDefault="00094B74" w:rsidP="00094B74">
            <w:pPr>
              <w:spacing w:after="0" w:line="240" w:lineRule="auto"/>
              <w:rPr>
                <w:rFonts w:ascii="Cordia New" w:eastAsia="Calibri" w:hAnsi="Cordia New" w:cs="Cordia New"/>
                <w:sz w:val="30"/>
                <w:szCs w:val="30"/>
                <w:cs/>
              </w:rPr>
            </w:pPr>
            <w:r w:rsidRPr="00094B74">
              <w:rPr>
                <w:rFonts w:ascii="Cordia New" w:eastAsia="Calibri" w:hAnsi="Cordia New" w:cs="Cordia New"/>
                <w:sz w:val="30"/>
                <w:szCs w:val="30"/>
                <w:cs/>
              </w:rPr>
              <w:t xml:space="preserve">คงเหลือเงินเพิ่มทุน ณ วันที่ </w:t>
            </w:r>
            <w:r w:rsidRPr="00094B74">
              <w:rPr>
                <w:rFonts w:ascii="Cordia New" w:eastAsia="Calibri" w:hAnsi="Cordia New" w:cs="Cordia New" w:hint="cs"/>
                <w:sz w:val="30"/>
                <w:szCs w:val="30"/>
                <w:cs/>
              </w:rPr>
              <w:t>31 ธันวาคม</w:t>
            </w:r>
            <w:r w:rsidRPr="00094B74">
              <w:rPr>
                <w:rFonts w:ascii="Cordia New" w:eastAsia="Calibri" w:hAnsi="Cordia New" w:cs="Cordia New"/>
                <w:sz w:val="30"/>
                <w:szCs w:val="30"/>
                <w:cs/>
              </w:rPr>
              <w:t xml:space="preserve"> </w:t>
            </w:r>
            <w:r>
              <w:rPr>
                <w:rFonts w:ascii="Cordia New" w:eastAsia="Calibri" w:hAnsi="Cordia New" w:cs="Cordia New" w:hint="cs"/>
                <w:sz w:val="30"/>
                <w:szCs w:val="30"/>
                <w:cs/>
              </w:rPr>
              <w:t>2562</w:t>
            </w:r>
          </w:p>
        </w:tc>
        <w:tc>
          <w:tcPr>
            <w:tcW w:w="723" w:type="pct"/>
            <w:tcBorders>
              <w:top w:val="single" w:sz="4" w:space="0" w:color="auto"/>
              <w:bottom w:val="double" w:sz="4" w:space="0" w:color="auto"/>
            </w:tcBorders>
            <w:shd w:val="clear" w:color="auto" w:fill="auto"/>
          </w:tcPr>
          <w:p w:rsidR="00094B74" w:rsidRPr="00094B74" w:rsidRDefault="00094B74" w:rsidP="00094B74">
            <w:pPr>
              <w:spacing w:after="0" w:line="240" w:lineRule="auto"/>
              <w:jc w:val="right"/>
              <w:rPr>
                <w:rFonts w:ascii="Cordia New" w:eastAsia="Calibri" w:hAnsi="Cordia New" w:cs="Cordia New"/>
                <w:sz w:val="30"/>
                <w:szCs w:val="30"/>
              </w:rPr>
            </w:pPr>
            <w:r w:rsidRPr="00094B74">
              <w:rPr>
                <w:rFonts w:ascii="Cordia New" w:eastAsia="Calibri" w:hAnsi="Cordia New" w:cs="Cordia New"/>
                <w:sz w:val="30"/>
                <w:szCs w:val="30"/>
              </w:rPr>
              <w:t>1,484</w:t>
            </w:r>
            <w:r w:rsidRPr="00094B74">
              <w:rPr>
                <w:rFonts w:ascii="Cordia New" w:eastAsia="Calibri" w:hAnsi="Cordia New" w:cs="Cordia New"/>
                <w:sz w:val="30"/>
                <w:szCs w:val="30"/>
                <w:cs/>
              </w:rPr>
              <w:t>.</w:t>
            </w:r>
            <w:r w:rsidRPr="00094B74">
              <w:rPr>
                <w:rFonts w:ascii="Cordia New" w:eastAsia="Calibri" w:hAnsi="Cordia New" w:cs="Cordia New"/>
                <w:sz w:val="30"/>
                <w:szCs w:val="30"/>
              </w:rPr>
              <w:t xml:space="preserve">30 </w:t>
            </w:r>
          </w:p>
        </w:tc>
        <w:tc>
          <w:tcPr>
            <w:tcW w:w="632" w:type="pct"/>
            <w:shd w:val="clear" w:color="auto" w:fill="auto"/>
          </w:tcPr>
          <w:p w:rsidR="00094B74" w:rsidRPr="00094B74" w:rsidRDefault="00094B74" w:rsidP="00094B74">
            <w:pPr>
              <w:spacing w:after="0" w:line="240" w:lineRule="auto"/>
              <w:rPr>
                <w:rFonts w:ascii="Cordia New" w:eastAsia="Calibri" w:hAnsi="Cordia New" w:cs="Cordia New"/>
                <w:sz w:val="30"/>
                <w:szCs w:val="30"/>
              </w:rPr>
            </w:pPr>
            <w:r w:rsidRPr="00094B74">
              <w:rPr>
                <w:rFonts w:ascii="Cordia New" w:eastAsia="Calibri" w:hAnsi="Cordia New" w:cs="Cordia New"/>
                <w:sz w:val="30"/>
                <w:szCs w:val="30"/>
                <w:cs/>
              </w:rPr>
              <w:t>ล้านบาท</w:t>
            </w:r>
          </w:p>
        </w:tc>
      </w:tr>
    </w:tbl>
    <w:p w:rsidR="00563F6F" w:rsidRDefault="00094B74" w:rsidP="00094B74">
      <w:pPr>
        <w:spacing w:before="120" w:after="0" w:line="240" w:lineRule="auto"/>
        <w:ind w:firstLine="720"/>
        <w:jc w:val="thaiDistribute"/>
        <w:rPr>
          <w:rFonts w:ascii="Cordia New" w:eastAsia="Calibri" w:hAnsi="Cordia New" w:cs="Cordia New"/>
          <w:color w:val="000000"/>
          <w:sz w:val="30"/>
          <w:szCs w:val="30"/>
        </w:rPr>
      </w:pPr>
      <w:r w:rsidRPr="00094B74">
        <w:rPr>
          <w:rFonts w:ascii="Cordia New" w:eastAsia="Calibri" w:hAnsi="Cordia New" w:cs="Cordia New"/>
          <w:color w:val="000000"/>
          <w:sz w:val="30"/>
          <w:szCs w:val="30"/>
          <w:cs/>
        </w:rPr>
        <w:t>เงินเพิ่มทุนที่เหลือจำนวน 1,484.30 ล้านบาท ได้ลงทุนในตั๋วแลกเงินและเงินให้กู้ยืม</w:t>
      </w:r>
    </w:p>
    <w:p w:rsidR="00E840A7" w:rsidRDefault="00E840A7" w:rsidP="00CA72AF">
      <w:pPr>
        <w:spacing w:before="360" w:after="0" w:line="240" w:lineRule="auto"/>
        <w:rPr>
          <w:rFonts w:ascii="Cordia New" w:eastAsia="Calibri" w:hAnsi="Cordia New" w:cs="Cordia New"/>
          <w:b/>
          <w:bCs/>
          <w:color w:val="000000"/>
          <w:sz w:val="30"/>
          <w:szCs w:val="30"/>
        </w:rPr>
      </w:pPr>
      <w:r w:rsidRPr="00E840A7">
        <w:rPr>
          <w:rFonts w:ascii="Cordia New" w:eastAsia="Calibri" w:hAnsi="Cordia New" w:cs="Cordia New"/>
          <w:b/>
          <w:bCs/>
          <w:color w:val="000000"/>
          <w:sz w:val="30"/>
          <w:szCs w:val="30"/>
        </w:rPr>
        <w:t>2</w:t>
      </w:r>
      <w:r w:rsidRPr="00E840A7">
        <w:rPr>
          <w:rFonts w:ascii="Cordia New" w:eastAsia="Calibri" w:hAnsi="Cordia New" w:cs="Cordia New"/>
          <w:b/>
          <w:bCs/>
          <w:color w:val="000000"/>
          <w:sz w:val="30"/>
          <w:szCs w:val="30"/>
          <w:cs/>
        </w:rPr>
        <w:t>)</w:t>
      </w:r>
      <w:r w:rsidRPr="00E840A7">
        <w:rPr>
          <w:rFonts w:ascii="Cordia New" w:eastAsia="Calibri" w:hAnsi="Cordia New" w:cs="Cordia New"/>
          <w:b/>
          <w:bCs/>
          <w:color w:val="000000"/>
          <w:sz w:val="30"/>
          <w:szCs w:val="30"/>
        </w:rPr>
        <w:tab/>
      </w:r>
      <w:r w:rsidRPr="00E840A7">
        <w:rPr>
          <w:rFonts w:ascii="Cordia New" w:eastAsia="Calibri" w:hAnsi="Cordia New" w:cs="Cordia New"/>
          <w:b/>
          <w:bCs/>
          <w:color w:val="000000"/>
          <w:sz w:val="30"/>
          <w:szCs w:val="30"/>
          <w:cs/>
        </w:rPr>
        <w:t>ภาวะเศรษฐกิจและอุตสาหกรรมที่มีผลต่อการดำเนินงาน</w:t>
      </w:r>
    </w:p>
    <w:p w:rsidR="00E840A7" w:rsidRDefault="00E840A7" w:rsidP="00E840A7">
      <w:pPr>
        <w:spacing w:before="120" w:after="0" w:line="240" w:lineRule="auto"/>
        <w:rPr>
          <w:rFonts w:ascii="Cordia New" w:eastAsia="Calibri" w:hAnsi="Cordia New" w:cs="Cordia New"/>
          <w:b/>
          <w:bCs/>
          <w:color w:val="000099"/>
          <w:sz w:val="30"/>
          <w:szCs w:val="30"/>
        </w:rPr>
      </w:pPr>
      <w:r w:rsidRPr="00E840A7">
        <w:rPr>
          <w:rFonts w:ascii="Cordia New" w:eastAsia="Calibri" w:hAnsi="Cordia New" w:cs="Cordia New" w:hint="cs"/>
          <w:b/>
          <w:bCs/>
          <w:color w:val="000099"/>
          <w:sz w:val="30"/>
          <w:szCs w:val="30"/>
          <w:cs/>
        </w:rPr>
        <w:t>2.</w:t>
      </w:r>
      <w:r w:rsidRPr="00E840A7">
        <w:rPr>
          <w:rFonts w:ascii="Cordia New" w:eastAsia="Calibri" w:hAnsi="Cordia New" w:cs="Cordia New"/>
          <w:b/>
          <w:bCs/>
          <w:color w:val="000099"/>
          <w:sz w:val="30"/>
          <w:szCs w:val="30"/>
          <w:cs/>
        </w:rPr>
        <w:t>1)</w:t>
      </w:r>
      <w:r w:rsidRPr="00E840A7">
        <w:rPr>
          <w:rFonts w:ascii="Cordia New" w:eastAsia="Calibri" w:hAnsi="Cordia New" w:cs="Cordia New"/>
          <w:b/>
          <w:bCs/>
          <w:color w:val="000099"/>
          <w:sz w:val="30"/>
          <w:szCs w:val="30"/>
          <w:cs/>
        </w:rPr>
        <w:tab/>
        <w:t xml:space="preserve">สภาพเศรษฐกิจปี </w:t>
      </w:r>
      <w:r>
        <w:rPr>
          <w:rFonts w:ascii="Cordia New" w:eastAsia="Calibri" w:hAnsi="Cordia New" w:cs="Cordia New"/>
          <w:b/>
          <w:bCs/>
          <w:color w:val="000099"/>
          <w:sz w:val="30"/>
          <w:szCs w:val="30"/>
        </w:rPr>
        <w:t>2562</w:t>
      </w:r>
    </w:p>
    <w:p w:rsidR="0078711B" w:rsidRPr="0078711B" w:rsidRDefault="0078711B" w:rsidP="0078711B">
      <w:pPr>
        <w:spacing w:before="120" w:after="0" w:line="240" w:lineRule="auto"/>
        <w:ind w:firstLine="720"/>
        <w:jc w:val="thaiDistribute"/>
        <w:rPr>
          <w:rFonts w:ascii="Cordia New" w:eastAsia="Calibri" w:hAnsi="Cordia New" w:cs="Cordia New"/>
          <w:sz w:val="30"/>
          <w:szCs w:val="30"/>
        </w:rPr>
      </w:pPr>
      <w:r w:rsidRPr="0078711B">
        <w:rPr>
          <w:rFonts w:ascii="Cordia New" w:eastAsia="Calibri" w:hAnsi="Cordia New" w:cs="Cordia New"/>
          <w:sz w:val="30"/>
          <w:szCs w:val="30"/>
          <w:cs/>
        </w:rPr>
        <w:t xml:space="preserve">จากข้อมูลของสำนักงานคณะกรรมการพัฒนาการเศรษฐกิจและสังคมแห่งชาติรายงานว่า เศรษฐกิจไทยปี 2562 </w:t>
      </w:r>
      <w:r w:rsidR="00F50497" w:rsidRPr="00F50497">
        <w:rPr>
          <w:rFonts w:ascii="Cordia New" w:eastAsia="Calibri" w:hAnsi="Cordia New" w:cs="Cordia New"/>
          <w:sz w:val="30"/>
          <w:szCs w:val="30"/>
          <w:cs/>
        </w:rPr>
        <w:t xml:space="preserve">ขยายตัวร้อยละ 2.4 เทียบกับร้อยละ 4.2 ในปี 2561 โดยมูลค่าการส่งออกสินค้าลดลงร้อยละ 3.2 การบริโภคภาคเอกชน และการลงทุนรวมขยายตัวร้อยละ 4.5 และร้อยละ 2.2 ตามลาดับ อัตราเงินเฟ้อทั่วไปเฉลี่ยร้อยละ 0.7 และบัญชีเดินสะพัดเกินดุลร้อยละ 6.8 ของ </w:t>
      </w:r>
      <w:r w:rsidR="00F50497" w:rsidRPr="00F50497">
        <w:rPr>
          <w:rFonts w:ascii="Cordia New" w:eastAsia="Calibri" w:hAnsi="Cordia New" w:cs="Cordia New"/>
          <w:sz w:val="30"/>
          <w:szCs w:val="30"/>
        </w:rPr>
        <w:t>GDP</w:t>
      </w:r>
      <w:r w:rsidR="00F50497">
        <w:rPr>
          <w:rFonts w:ascii="Cordia New" w:eastAsia="Calibri" w:hAnsi="Cordia New" w:cs="Cordia New" w:hint="cs"/>
          <w:sz w:val="30"/>
          <w:szCs w:val="30"/>
          <w:cs/>
        </w:rPr>
        <w:t xml:space="preserve"> </w:t>
      </w:r>
      <w:r w:rsidRPr="0078711B">
        <w:rPr>
          <w:rFonts w:ascii="Cordia New" w:eastAsia="Calibri" w:hAnsi="Cordia New" w:cs="Cordia New"/>
          <w:sz w:val="30"/>
          <w:szCs w:val="30"/>
          <w:cs/>
        </w:rPr>
        <w:t>เศรษฐกิจไทยปี 2562 ขยายตัวต่</w:t>
      </w:r>
      <w:r w:rsidRPr="0078711B">
        <w:rPr>
          <w:rFonts w:ascii="Cordia New" w:eastAsia="Calibri" w:hAnsi="Cordia New" w:cs="Cordia New" w:hint="cs"/>
          <w:sz w:val="30"/>
          <w:szCs w:val="30"/>
          <w:cs/>
        </w:rPr>
        <w:t>ำ</w:t>
      </w:r>
      <w:r w:rsidRPr="0078711B">
        <w:rPr>
          <w:rFonts w:ascii="Cordia New" w:eastAsia="Calibri" w:hAnsi="Cordia New" w:cs="Cordia New"/>
          <w:sz w:val="30"/>
          <w:szCs w:val="30"/>
          <w:cs/>
        </w:rPr>
        <w:t>กว่าที่ประมาณการไว้ โดยมีปัจจัยส</w:t>
      </w:r>
      <w:r w:rsidRPr="0078711B">
        <w:rPr>
          <w:rFonts w:ascii="Cordia New" w:eastAsia="Calibri" w:hAnsi="Cordia New" w:cs="Cordia New" w:hint="cs"/>
          <w:sz w:val="30"/>
          <w:szCs w:val="30"/>
          <w:cs/>
        </w:rPr>
        <w:t>ำ</w:t>
      </w:r>
      <w:r w:rsidRPr="0078711B">
        <w:rPr>
          <w:rFonts w:ascii="Cordia New" w:eastAsia="Calibri" w:hAnsi="Cordia New" w:cs="Cordia New"/>
          <w:sz w:val="30"/>
          <w:szCs w:val="30"/>
          <w:cs/>
        </w:rPr>
        <w:t xml:space="preserve">คัญมาจาก </w:t>
      </w:r>
    </w:p>
    <w:p w:rsidR="00592437" w:rsidRDefault="0078711B" w:rsidP="00592437">
      <w:pPr>
        <w:numPr>
          <w:ilvl w:val="0"/>
          <w:numId w:val="42"/>
        </w:numPr>
        <w:tabs>
          <w:tab w:val="left" w:pos="1170"/>
        </w:tabs>
        <w:spacing w:before="120" w:after="0" w:line="240" w:lineRule="auto"/>
        <w:jc w:val="thaiDistribute"/>
        <w:rPr>
          <w:rFonts w:ascii="Cordia New" w:eastAsia="Calibri" w:hAnsi="Cordia New" w:cs="Cordia New"/>
          <w:sz w:val="30"/>
          <w:szCs w:val="30"/>
        </w:rPr>
      </w:pPr>
      <w:r w:rsidRPr="0078711B">
        <w:rPr>
          <w:rFonts w:ascii="Cordia New" w:eastAsia="Calibri" w:hAnsi="Cordia New" w:cs="Cordia New"/>
          <w:sz w:val="30"/>
          <w:szCs w:val="30"/>
          <w:cs/>
        </w:rPr>
        <w:t>การขยายตัวที่ต่</w:t>
      </w:r>
      <w:r w:rsidRPr="0078711B">
        <w:rPr>
          <w:rFonts w:ascii="Cordia New" w:eastAsia="Calibri" w:hAnsi="Cordia New" w:cs="Cordia New" w:hint="cs"/>
          <w:sz w:val="30"/>
          <w:szCs w:val="30"/>
          <w:cs/>
        </w:rPr>
        <w:t>ำ</w:t>
      </w:r>
      <w:r w:rsidRPr="0078711B">
        <w:rPr>
          <w:rFonts w:ascii="Cordia New" w:eastAsia="Calibri" w:hAnsi="Cordia New" w:cs="Cordia New"/>
          <w:sz w:val="30"/>
          <w:szCs w:val="30"/>
          <w:cs/>
        </w:rPr>
        <w:t>กว่าคาดของการส่งออก สะท้อนจากมูลค่าการส่งออกในไตรมาสที่สามซึ่งแม้ว่าจะเริ่มมีทิศทางปรับตัวดีขึ้น แต่ยังเป็นการฟื้นตัวที่ช้ากว่าที่คาดการณ์ไว้ โดยมีสาเหตุส</w:t>
      </w:r>
      <w:r w:rsidRPr="0078711B">
        <w:rPr>
          <w:rFonts w:ascii="Cordia New" w:eastAsia="Calibri" w:hAnsi="Cordia New" w:cs="Cordia New" w:hint="cs"/>
          <w:sz w:val="30"/>
          <w:szCs w:val="30"/>
          <w:cs/>
        </w:rPr>
        <w:t>ำ</w:t>
      </w:r>
      <w:r w:rsidRPr="0078711B">
        <w:rPr>
          <w:rFonts w:ascii="Cordia New" w:eastAsia="Calibri" w:hAnsi="Cordia New" w:cs="Cordia New"/>
          <w:sz w:val="30"/>
          <w:szCs w:val="30"/>
          <w:cs/>
        </w:rPr>
        <w:t>คัญมาจากการเพิ่มขึ้นของแรงกดดันจากมาตรการกีดกันทางการค้า และความไม่แน่นอนของทิศทางมาตรการ</w:t>
      </w:r>
    </w:p>
    <w:p w:rsidR="0078711B" w:rsidRPr="0078711B" w:rsidRDefault="0078711B" w:rsidP="00592437">
      <w:pPr>
        <w:numPr>
          <w:ilvl w:val="0"/>
          <w:numId w:val="42"/>
        </w:numPr>
        <w:tabs>
          <w:tab w:val="left" w:pos="1170"/>
        </w:tabs>
        <w:spacing w:before="120" w:after="0" w:line="240" w:lineRule="auto"/>
        <w:jc w:val="thaiDistribute"/>
        <w:rPr>
          <w:rFonts w:ascii="Cordia New" w:eastAsia="Calibri" w:hAnsi="Cordia New" w:cs="Cordia New"/>
          <w:sz w:val="30"/>
          <w:szCs w:val="30"/>
        </w:rPr>
      </w:pPr>
      <w:r w:rsidRPr="0078711B">
        <w:rPr>
          <w:rFonts w:ascii="Cordia New" w:eastAsia="Calibri" w:hAnsi="Cordia New" w:cs="Cordia New"/>
          <w:sz w:val="30"/>
          <w:szCs w:val="30"/>
          <w:cs/>
        </w:rPr>
        <w:lastRenderedPageBreak/>
        <w:t xml:space="preserve">กีดกันทางการค้าตลอดทั้งไตรมาส ซึ่งส่งผลกระทบให้ผู้ประกอบการผลิตและการส่งออกในห่วงโซ่การค้าและสายพานการผลิตระหว่างประเทศยังคงตัดสินใจชะลอกิจกรรมการผลิตและการค้าอย่างต่อเนื่อง </w:t>
      </w:r>
    </w:p>
    <w:p w:rsidR="0078711B" w:rsidRPr="0078711B" w:rsidRDefault="0078711B" w:rsidP="0078711B">
      <w:pPr>
        <w:tabs>
          <w:tab w:val="left" w:pos="1170"/>
        </w:tabs>
        <w:spacing w:before="120" w:after="0" w:line="240" w:lineRule="auto"/>
        <w:ind w:left="1170" w:hanging="450"/>
        <w:jc w:val="thaiDistribute"/>
        <w:rPr>
          <w:rFonts w:ascii="Cordia New" w:eastAsia="Calibri" w:hAnsi="Cordia New" w:cs="Cordia New"/>
          <w:sz w:val="30"/>
          <w:szCs w:val="30"/>
        </w:rPr>
      </w:pPr>
      <w:r w:rsidRPr="0078711B">
        <w:rPr>
          <w:rFonts w:ascii="Cordia New" w:eastAsia="Calibri" w:hAnsi="Cordia New" w:cs="Cordia New"/>
          <w:sz w:val="30"/>
          <w:szCs w:val="30"/>
          <w:cs/>
        </w:rPr>
        <w:t xml:space="preserve">(2) </w:t>
      </w:r>
      <w:r w:rsidRPr="0078711B">
        <w:rPr>
          <w:rFonts w:ascii="Cordia New" w:eastAsia="Calibri" w:hAnsi="Cordia New" w:cs="Cordia New"/>
          <w:sz w:val="30"/>
          <w:szCs w:val="30"/>
          <w:cs/>
        </w:rPr>
        <w:tab/>
        <w:t>การเบิกจ่าย งบลงทุนของรัฐวิสาหกิจยังอยู่ในระดับต่</w:t>
      </w:r>
      <w:r w:rsidRPr="0078711B">
        <w:rPr>
          <w:rFonts w:ascii="Cordia New" w:eastAsia="Calibri" w:hAnsi="Cordia New" w:cs="Cordia New" w:hint="cs"/>
          <w:sz w:val="30"/>
          <w:szCs w:val="30"/>
          <w:cs/>
        </w:rPr>
        <w:t>ำ</w:t>
      </w:r>
      <w:r w:rsidRPr="0078711B">
        <w:rPr>
          <w:rFonts w:ascii="Cordia New" w:eastAsia="Calibri" w:hAnsi="Cordia New" w:cs="Cordia New"/>
          <w:sz w:val="30"/>
          <w:szCs w:val="30"/>
          <w:cs/>
        </w:rPr>
        <w:t>กว่าสมมติฐานการประมาณการครั้งที่ผ่านมา และส่งผลให้ การลงทุนภาครัฐขยายตัวต่</w:t>
      </w:r>
      <w:r w:rsidRPr="0078711B">
        <w:rPr>
          <w:rFonts w:ascii="Cordia New" w:eastAsia="Calibri" w:hAnsi="Cordia New" w:cs="Cordia New" w:hint="cs"/>
          <w:sz w:val="30"/>
          <w:szCs w:val="30"/>
          <w:cs/>
        </w:rPr>
        <w:t>ำ</w:t>
      </w:r>
      <w:r w:rsidRPr="0078711B">
        <w:rPr>
          <w:rFonts w:ascii="Cordia New" w:eastAsia="Calibri" w:hAnsi="Cordia New" w:cs="Cordia New"/>
          <w:sz w:val="30"/>
          <w:szCs w:val="30"/>
          <w:cs/>
        </w:rPr>
        <w:t>กว่าการคาดการณ์ สอดคล้องกับความล่าช้าในการด</w:t>
      </w:r>
      <w:r w:rsidRPr="0078711B">
        <w:rPr>
          <w:rFonts w:ascii="Cordia New" w:eastAsia="Calibri" w:hAnsi="Cordia New" w:cs="Cordia New" w:hint="cs"/>
          <w:sz w:val="30"/>
          <w:szCs w:val="30"/>
          <w:cs/>
        </w:rPr>
        <w:t>ำ</w:t>
      </w:r>
      <w:r w:rsidRPr="0078711B">
        <w:rPr>
          <w:rFonts w:ascii="Cordia New" w:eastAsia="Calibri" w:hAnsi="Cordia New" w:cs="Cordia New"/>
          <w:sz w:val="30"/>
          <w:szCs w:val="30"/>
          <w:cs/>
        </w:rPr>
        <w:t>เนินโครงการลงทุนทางด้านโครงสร้างพื้นฐานที่สา</w:t>
      </w:r>
      <w:proofErr w:type="spellStart"/>
      <w:r w:rsidRPr="0078711B">
        <w:rPr>
          <w:rFonts w:ascii="Cordia New" w:eastAsia="Calibri" w:hAnsi="Cordia New" w:cs="Cordia New"/>
          <w:sz w:val="30"/>
          <w:szCs w:val="30"/>
          <w:cs/>
        </w:rPr>
        <w:t>คัญ</w:t>
      </w:r>
      <w:proofErr w:type="spellEnd"/>
      <w:r w:rsidRPr="0078711B">
        <w:rPr>
          <w:rFonts w:ascii="Cordia New" w:eastAsia="Calibri" w:hAnsi="Cordia New" w:cs="Cordia New"/>
          <w:sz w:val="30"/>
          <w:szCs w:val="30"/>
          <w:cs/>
        </w:rPr>
        <w:t xml:space="preserve"> ๆ เช่น โครงการก่อสร้างรถไฟความเร็วสูงช่วงกรุงเทพฯ - นครราชสีมา เป็นต้น </w:t>
      </w:r>
    </w:p>
    <w:p w:rsidR="0078711B" w:rsidRPr="0078711B" w:rsidRDefault="0078711B" w:rsidP="0078711B">
      <w:pPr>
        <w:tabs>
          <w:tab w:val="left" w:pos="1170"/>
        </w:tabs>
        <w:spacing w:before="120" w:after="0" w:line="240" w:lineRule="auto"/>
        <w:ind w:left="1170" w:hanging="450"/>
        <w:jc w:val="thaiDistribute"/>
        <w:rPr>
          <w:rFonts w:ascii="Cordia New" w:eastAsia="Calibri" w:hAnsi="Cordia New" w:cs="Cordia New"/>
          <w:sz w:val="30"/>
          <w:szCs w:val="30"/>
        </w:rPr>
      </w:pPr>
      <w:r w:rsidRPr="0078711B">
        <w:rPr>
          <w:rFonts w:ascii="Cordia New" w:eastAsia="Calibri" w:hAnsi="Cordia New" w:cs="Cordia New"/>
          <w:sz w:val="30"/>
          <w:szCs w:val="30"/>
          <w:cs/>
        </w:rPr>
        <w:t xml:space="preserve">(3) </w:t>
      </w:r>
      <w:r w:rsidRPr="0078711B">
        <w:rPr>
          <w:rFonts w:ascii="Cordia New" w:eastAsia="Calibri" w:hAnsi="Cordia New" w:cs="Cordia New"/>
          <w:sz w:val="30"/>
          <w:szCs w:val="30"/>
          <w:cs/>
        </w:rPr>
        <w:tab/>
        <w:t>ผลกระทบจากปัจจัยชั่วคราวที่เกิดจากการเปลี่ยนรุ่นของตลาดรถยนต์ในประเทศ และการปิดซ่อมโรงกลั่นบางแห่ง เมื่อรวมกับการฟื้นตัวที่ล่าช้าของภาคการส่งออกท</w:t>
      </w:r>
      <w:r w:rsidRPr="0078711B">
        <w:rPr>
          <w:rFonts w:ascii="Cordia New" w:eastAsia="Calibri" w:hAnsi="Cordia New" w:cs="Cordia New" w:hint="cs"/>
          <w:sz w:val="30"/>
          <w:szCs w:val="30"/>
          <w:cs/>
        </w:rPr>
        <w:t>ำ</w:t>
      </w:r>
      <w:r w:rsidRPr="0078711B">
        <w:rPr>
          <w:rFonts w:ascii="Cordia New" w:eastAsia="Calibri" w:hAnsi="Cordia New" w:cs="Cordia New"/>
          <w:sz w:val="30"/>
          <w:szCs w:val="30"/>
          <w:cs/>
        </w:rPr>
        <w:t>ให้การผลิตภาคอุตสาหกรรมปรับตัวลดลงมากกว่าที่คาดการณ์ไว้ ปัจจัยดังกล่าวท</w:t>
      </w:r>
      <w:r w:rsidRPr="0078711B">
        <w:rPr>
          <w:rFonts w:ascii="Cordia New" w:eastAsia="Calibri" w:hAnsi="Cordia New" w:cs="Cordia New" w:hint="cs"/>
          <w:sz w:val="30"/>
          <w:szCs w:val="30"/>
          <w:cs/>
        </w:rPr>
        <w:t>ำ</w:t>
      </w:r>
      <w:r w:rsidR="00F50497">
        <w:rPr>
          <w:rFonts w:ascii="Cordia New" w:eastAsia="Calibri" w:hAnsi="Cordia New" w:cs="Cordia New"/>
          <w:sz w:val="30"/>
          <w:szCs w:val="30"/>
          <w:cs/>
        </w:rPr>
        <w:t>ให้การขยายตัวทางเศรษฐกิจ</w:t>
      </w:r>
      <w:r w:rsidRPr="0078711B">
        <w:rPr>
          <w:rFonts w:ascii="Cordia New" w:eastAsia="Calibri" w:hAnsi="Cordia New" w:cs="Cordia New"/>
          <w:sz w:val="30"/>
          <w:szCs w:val="30"/>
          <w:cs/>
        </w:rPr>
        <w:t>ต่</w:t>
      </w:r>
      <w:r w:rsidRPr="0078711B">
        <w:rPr>
          <w:rFonts w:ascii="Cordia New" w:eastAsia="Calibri" w:hAnsi="Cordia New" w:cs="Cordia New" w:hint="cs"/>
          <w:sz w:val="30"/>
          <w:szCs w:val="30"/>
          <w:cs/>
        </w:rPr>
        <w:t>ำ</w:t>
      </w:r>
      <w:r w:rsidRPr="0078711B">
        <w:rPr>
          <w:rFonts w:ascii="Cordia New" w:eastAsia="Calibri" w:hAnsi="Cordia New" w:cs="Cordia New"/>
          <w:sz w:val="30"/>
          <w:szCs w:val="30"/>
          <w:cs/>
        </w:rPr>
        <w:t xml:space="preserve">กว่าที่คาดการณ์ </w:t>
      </w:r>
    </w:p>
    <w:p w:rsidR="00E840A7" w:rsidRDefault="00E840A7" w:rsidP="00E840A7">
      <w:pPr>
        <w:spacing w:before="120" w:after="0" w:line="240" w:lineRule="auto"/>
        <w:rPr>
          <w:rFonts w:ascii="Cordia New" w:eastAsia="Calibri" w:hAnsi="Cordia New" w:cs="Cordia New"/>
          <w:b/>
          <w:bCs/>
          <w:color w:val="000099"/>
          <w:sz w:val="30"/>
          <w:szCs w:val="30"/>
        </w:rPr>
      </w:pPr>
      <w:r w:rsidRPr="00E840A7">
        <w:rPr>
          <w:rFonts w:ascii="Cordia New" w:eastAsia="Calibri" w:hAnsi="Cordia New" w:cs="Cordia New" w:hint="cs"/>
          <w:b/>
          <w:bCs/>
          <w:color w:val="000099"/>
          <w:sz w:val="30"/>
          <w:szCs w:val="30"/>
          <w:cs/>
        </w:rPr>
        <w:t>2.</w:t>
      </w:r>
      <w:r w:rsidRPr="00E840A7">
        <w:rPr>
          <w:rFonts w:ascii="Cordia New" w:eastAsia="Calibri" w:hAnsi="Cordia New" w:cs="Cordia New"/>
          <w:b/>
          <w:bCs/>
          <w:color w:val="000099"/>
          <w:sz w:val="30"/>
          <w:szCs w:val="30"/>
          <w:cs/>
        </w:rPr>
        <w:t>2)</w:t>
      </w:r>
      <w:r w:rsidRPr="00E840A7">
        <w:rPr>
          <w:rFonts w:ascii="Cordia New" w:eastAsia="Calibri" w:hAnsi="Cordia New" w:cs="Cordia New"/>
          <w:b/>
          <w:bCs/>
          <w:color w:val="000099"/>
          <w:sz w:val="30"/>
          <w:szCs w:val="30"/>
          <w:cs/>
        </w:rPr>
        <w:tab/>
        <w:t>ธุรกิจค้าและพัฒนาอสังหาริมทรัพย์</w:t>
      </w:r>
    </w:p>
    <w:p w:rsidR="00FB05F0" w:rsidRDefault="00FB05F0" w:rsidP="00FB05F0">
      <w:pPr>
        <w:spacing w:before="120" w:after="0" w:line="240" w:lineRule="auto"/>
        <w:ind w:firstLine="720"/>
        <w:jc w:val="thaiDistribute"/>
        <w:rPr>
          <w:rFonts w:ascii="Cordia New" w:eastAsia="Calibri" w:hAnsi="Cordia New" w:cs="Cordia New"/>
          <w:sz w:val="30"/>
          <w:szCs w:val="30"/>
        </w:rPr>
      </w:pPr>
      <w:r w:rsidRPr="00FB05F0">
        <w:rPr>
          <w:rFonts w:ascii="Cordia New" w:eastAsia="Calibri" w:hAnsi="Cordia New" w:cs="Cordia New"/>
          <w:sz w:val="30"/>
          <w:szCs w:val="30"/>
          <w:cs/>
        </w:rPr>
        <w:t>วิจัยกรุงศรีรายงานว่า</w:t>
      </w:r>
      <w:r w:rsidRPr="00FB05F0">
        <w:rPr>
          <w:rFonts w:ascii="Cordia New" w:eastAsia="Calibri" w:hAnsi="Cordia New" w:cs="Cordia New" w:hint="cs"/>
          <w:sz w:val="30"/>
          <w:szCs w:val="30"/>
          <w:cs/>
        </w:rPr>
        <w:t xml:space="preserve"> ในไตรมาสที่ 3/2562 </w:t>
      </w:r>
      <w:r>
        <w:rPr>
          <w:rFonts w:ascii="Cordia New" w:eastAsia="Calibri" w:hAnsi="Cordia New" w:cs="Cordia New" w:hint="cs"/>
          <w:sz w:val="30"/>
          <w:szCs w:val="30"/>
          <w:cs/>
        </w:rPr>
        <w:t>ในพื้นที่</w:t>
      </w:r>
      <w:r w:rsidRPr="00FB05F0">
        <w:rPr>
          <w:rFonts w:ascii="Cordia New" w:eastAsia="Calibri" w:hAnsi="Cordia New" w:cs="Cordia New"/>
          <w:sz w:val="30"/>
          <w:szCs w:val="30"/>
          <w:cs/>
        </w:rPr>
        <w:t>กรุงเทพฯ และปริมณฑล</w:t>
      </w:r>
      <w:r>
        <w:rPr>
          <w:rFonts w:ascii="Cordia New" w:eastAsia="Calibri" w:hAnsi="Cordia New" w:cs="Cordia New" w:hint="cs"/>
          <w:sz w:val="30"/>
          <w:szCs w:val="30"/>
          <w:cs/>
        </w:rPr>
        <w:t>มี</w:t>
      </w:r>
      <w:r w:rsidRPr="00FB05F0">
        <w:rPr>
          <w:rFonts w:ascii="Cordia New" w:eastAsia="Calibri" w:hAnsi="Cordia New" w:cs="Cordia New"/>
          <w:sz w:val="30"/>
          <w:szCs w:val="30"/>
          <w:cs/>
        </w:rPr>
        <w:t>การเปิดตัวโครงการใหม่ลดลงมากเมื่อเทียบกับช่วงเดียวกันของปีก่อน ขณะที่อัตราการขายได้ของโครงการเปิดใหม่ชะลอตัวต่อเนื่อง จากก</w:t>
      </w:r>
      <w:r>
        <w:rPr>
          <w:rFonts w:ascii="Cordia New" w:eastAsia="Calibri" w:hAnsi="Cordia New" w:cs="Cordia New" w:hint="cs"/>
          <w:sz w:val="30"/>
          <w:szCs w:val="30"/>
          <w:cs/>
        </w:rPr>
        <w:t>ำ</w:t>
      </w:r>
      <w:r w:rsidRPr="00FB05F0">
        <w:rPr>
          <w:rFonts w:ascii="Cordia New" w:eastAsia="Calibri" w:hAnsi="Cordia New" w:cs="Cordia New"/>
          <w:sz w:val="30"/>
          <w:szCs w:val="30"/>
          <w:cs/>
        </w:rPr>
        <w:t>ลังซื้อที่ซบเซาตามภาวะเศรษฐกิจและมาตรการควบคุมสินเชื่อบ้าน (</w:t>
      </w:r>
      <w:r w:rsidRPr="00FB05F0">
        <w:rPr>
          <w:rFonts w:ascii="Cordia New" w:eastAsia="Calibri" w:hAnsi="Cordia New" w:cs="Cordia New"/>
          <w:sz w:val="30"/>
          <w:szCs w:val="30"/>
        </w:rPr>
        <w:t>LTV</w:t>
      </w:r>
      <w:r w:rsidRPr="00FB05F0">
        <w:rPr>
          <w:rFonts w:ascii="Cordia New" w:eastAsia="Calibri" w:hAnsi="Cordia New" w:cs="Cordia New"/>
          <w:sz w:val="30"/>
          <w:szCs w:val="30"/>
          <w:cs/>
        </w:rPr>
        <w:t>)</w:t>
      </w:r>
      <w:r>
        <w:rPr>
          <w:rFonts w:ascii="Cordia New" w:eastAsia="Calibri" w:hAnsi="Cordia New" w:cs="Cordia New" w:hint="cs"/>
          <w:sz w:val="30"/>
          <w:szCs w:val="30"/>
          <w:cs/>
        </w:rPr>
        <w:t xml:space="preserve"> </w:t>
      </w:r>
      <w:r w:rsidRPr="00FB05F0">
        <w:rPr>
          <w:rFonts w:ascii="Cordia New" w:eastAsia="Calibri" w:hAnsi="Cordia New" w:cs="Cordia New"/>
          <w:sz w:val="30"/>
          <w:szCs w:val="30"/>
          <w:cs/>
        </w:rPr>
        <w:t>ที่เข้มงวดของทางการ</w:t>
      </w:r>
    </w:p>
    <w:p w:rsidR="00A1118B" w:rsidRPr="00FB05F0" w:rsidRDefault="00A1118B" w:rsidP="00FB05F0">
      <w:pPr>
        <w:spacing w:before="120" w:after="0" w:line="240" w:lineRule="auto"/>
        <w:ind w:firstLine="720"/>
        <w:jc w:val="thaiDistribute"/>
        <w:rPr>
          <w:rFonts w:ascii="Cordia New" w:eastAsia="Calibri" w:hAnsi="Cordia New" w:cs="Cordia New"/>
          <w:sz w:val="30"/>
          <w:szCs w:val="30"/>
        </w:rPr>
      </w:pPr>
      <w:r w:rsidRPr="00A1118B">
        <w:rPr>
          <w:rFonts w:ascii="Cordia New" w:eastAsia="Calibri" w:hAnsi="Cordia New" w:cs="Cordia New"/>
          <w:sz w:val="30"/>
          <w:szCs w:val="30"/>
          <w:cs/>
        </w:rPr>
        <w:t>ในไตรมาส</w:t>
      </w:r>
      <w:r>
        <w:rPr>
          <w:rFonts w:ascii="Cordia New" w:eastAsia="Calibri" w:hAnsi="Cordia New" w:cs="Cordia New" w:hint="cs"/>
          <w:sz w:val="30"/>
          <w:szCs w:val="30"/>
          <w:cs/>
        </w:rPr>
        <w:t>ที่</w:t>
      </w:r>
      <w:r w:rsidRPr="00A1118B">
        <w:rPr>
          <w:rFonts w:ascii="Cordia New" w:eastAsia="Calibri" w:hAnsi="Cordia New" w:cs="Cordia New"/>
          <w:sz w:val="30"/>
          <w:szCs w:val="30"/>
          <w:cs/>
        </w:rPr>
        <w:t xml:space="preserve"> 4</w:t>
      </w:r>
      <w:r>
        <w:rPr>
          <w:rFonts w:ascii="Cordia New" w:eastAsia="Calibri" w:hAnsi="Cordia New" w:cs="Cordia New" w:hint="cs"/>
          <w:sz w:val="30"/>
          <w:szCs w:val="30"/>
          <w:cs/>
        </w:rPr>
        <w:t>/2562</w:t>
      </w:r>
      <w:r w:rsidRPr="00A1118B">
        <w:rPr>
          <w:rFonts w:ascii="Cordia New" w:eastAsia="Calibri" w:hAnsi="Cordia New" w:cs="Cordia New"/>
          <w:sz w:val="30"/>
          <w:szCs w:val="30"/>
          <w:cs/>
        </w:rPr>
        <w:t xml:space="preserve"> คาดว่าธุรกิจที่อยู่อาศัยในกรุงเทพฯ และปริมณฑลจะซบเซาต่อเนื่อง ผลจาก 1) เศรษฐกิจโลกและไทยชะลอตัว กดดันก</w:t>
      </w:r>
      <w:r>
        <w:rPr>
          <w:rFonts w:ascii="Cordia New" w:eastAsia="Calibri" w:hAnsi="Cordia New" w:cs="Cordia New" w:hint="cs"/>
          <w:sz w:val="30"/>
          <w:szCs w:val="30"/>
          <w:cs/>
        </w:rPr>
        <w:t>ำ</w:t>
      </w:r>
      <w:r w:rsidRPr="00A1118B">
        <w:rPr>
          <w:rFonts w:ascii="Cordia New" w:eastAsia="Calibri" w:hAnsi="Cordia New" w:cs="Cordia New"/>
          <w:sz w:val="30"/>
          <w:szCs w:val="30"/>
          <w:cs/>
        </w:rPr>
        <w:t xml:space="preserve">ลังซื้อกลุ่มลูกค้าทั้งคนไทยและต่างชาติ และ 2) การใช้มาตรการ </w:t>
      </w:r>
      <w:r w:rsidRPr="00A1118B">
        <w:rPr>
          <w:rFonts w:ascii="Cordia New" w:eastAsia="Calibri" w:hAnsi="Cordia New" w:cs="Cordia New"/>
          <w:sz w:val="30"/>
          <w:szCs w:val="30"/>
        </w:rPr>
        <w:t xml:space="preserve">LTV </w:t>
      </w:r>
      <w:r w:rsidRPr="00A1118B">
        <w:rPr>
          <w:rFonts w:ascii="Cordia New" w:eastAsia="Calibri" w:hAnsi="Cordia New" w:cs="Cordia New"/>
          <w:sz w:val="30"/>
          <w:szCs w:val="30"/>
          <w:cs/>
        </w:rPr>
        <w:t>ที่เข้มงวดขึ้น ยังคงมีผลต่อการตัดสินใจซื้อที่อยู่อาศัยของผู้บริโภค ด้านผู้ประกอบการมีแนวโน้มเลื่อนการเปิดโครงการใหม่ออกไปเพื่อรอดูสถานการณ์จึงเน้นระบายสต๊อกที่อยู่อาศัยคงค้าง โดยเฉพาะกลุ่มระดับกลางล่าง-ล่าง (ต่</w:t>
      </w:r>
      <w:r>
        <w:rPr>
          <w:rFonts w:ascii="Cordia New" w:eastAsia="Calibri" w:hAnsi="Cordia New" w:cs="Cordia New" w:hint="cs"/>
          <w:sz w:val="30"/>
          <w:szCs w:val="30"/>
          <w:cs/>
        </w:rPr>
        <w:t>ำ</w:t>
      </w:r>
      <w:r w:rsidRPr="00A1118B">
        <w:rPr>
          <w:rFonts w:ascii="Cordia New" w:eastAsia="Calibri" w:hAnsi="Cordia New" w:cs="Cordia New"/>
          <w:sz w:val="30"/>
          <w:szCs w:val="30"/>
          <w:cs/>
        </w:rPr>
        <w:t>กว่า 3 ล้านบาท) ซึ่งมีอุปทานคงค้างสูงถึง 50% ของจ</w:t>
      </w:r>
      <w:r>
        <w:rPr>
          <w:rFonts w:ascii="Cordia New" w:eastAsia="Calibri" w:hAnsi="Cordia New" w:cs="Cordia New" w:hint="cs"/>
          <w:sz w:val="30"/>
          <w:szCs w:val="30"/>
          <w:cs/>
        </w:rPr>
        <w:t>ำ</w:t>
      </w:r>
      <w:r w:rsidRPr="00A1118B">
        <w:rPr>
          <w:rFonts w:ascii="Cordia New" w:eastAsia="Calibri" w:hAnsi="Cordia New" w:cs="Cordia New"/>
          <w:sz w:val="30"/>
          <w:szCs w:val="30"/>
          <w:cs/>
        </w:rPr>
        <w:t>นวนที่อยู่อาศัยคงค้างทั้งหมด อย่างไรก็ตาม แรงหนุนจากมาตรการลดค่าธรรมเนียมการโอนและจดจ</w:t>
      </w:r>
      <w:r>
        <w:rPr>
          <w:rFonts w:ascii="Cordia New" w:eastAsia="Calibri" w:hAnsi="Cordia New" w:cs="Cordia New" w:hint="cs"/>
          <w:sz w:val="30"/>
          <w:szCs w:val="30"/>
          <w:cs/>
        </w:rPr>
        <w:t>ำ</w:t>
      </w:r>
      <w:r w:rsidRPr="00A1118B">
        <w:rPr>
          <w:rFonts w:ascii="Cordia New" w:eastAsia="Calibri" w:hAnsi="Cordia New" w:cs="Cordia New"/>
          <w:sz w:val="30"/>
          <w:szCs w:val="30"/>
          <w:cs/>
        </w:rPr>
        <w:t>นองส</w:t>
      </w:r>
      <w:r>
        <w:rPr>
          <w:rFonts w:ascii="Cordia New" w:eastAsia="Calibri" w:hAnsi="Cordia New" w:cs="Cordia New" w:hint="cs"/>
          <w:sz w:val="30"/>
          <w:szCs w:val="30"/>
          <w:cs/>
        </w:rPr>
        <w:t>ำ</w:t>
      </w:r>
      <w:r w:rsidRPr="00A1118B">
        <w:rPr>
          <w:rFonts w:ascii="Cordia New" w:eastAsia="Calibri" w:hAnsi="Cordia New" w:cs="Cordia New"/>
          <w:sz w:val="30"/>
          <w:szCs w:val="30"/>
          <w:cs/>
        </w:rPr>
        <w:t>หรับบ้านราคาไม่เกิน 3 ล้านบาท (มีผล 1 ธ.ค.62) จะท</w:t>
      </w:r>
      <w:r>
        <w:rPr>
          <w:rFonts w:ascii="Cordia New" w:eastAsia="Calibri" w:hAnsi="Cordia New" w:cs="Cordia New" w:hint="cs"/>
          <w:sz w:val="30"/>
          <w:szCs w:val="30"/>
          <w:cs/>
        </w:rPr>
        <w:t>ำ</w:t>
      </w:r>
      <w:r w:rsidRPr="00A1118B">
        <w:rPr>
          <w:rFonts w:ascii="Cordia New" w:eastAsia="Calibri" w:hAnsi="Cordia New" w:cs="Cordia New"/>
          <w:sz w:val="30"/>
          <w:szCs w:val="30"/>
          <w:cs/>
        </w:rPr>
        <w:t>ให้ยอดขายกระเตื้องขึ้นบ้าง ทั้งนี้ คาดว่ายอดขายที่อยู่อาศัยในกรุงเทพฯ และปริมณฑลทั้งปี 2562</w:t>
      </w:r>
      <w:r>
        <w:rPr>
          <w:rFonts w:ascii="Cordia New" w:eastAsia="Calibri" w:hAnsi="Cordia New" w:cs="Cordia New" w:hint="cs"/>
          <w:sz w:val="30"/>
          <w:szCs w:val="30"/>
          <w:cs/>
        </w:rPr>
        <w:t xml:space="preserve"> </w:t>
      </w:r>
      <w:r w:rsidRPr="00A1118B">
        <w:rPr>
          <w:rFonts w:ascii="Cordia New" w:eastAsia="Calibri" w:hAnsi="Cordia New" w:cs="Cordia New"/>
          <w:sz w:val="30"/>
          <w:szCs w:val="30"/>
          <w:cs/>
        </w:rPr>
        <w:t>จะหดตัวมากสุดในรอบ 4</w:t>
      </w:r>
      <w:r>
        <w:rPr>
          <w:rFonts w:ascii="Cordia New" w:eastAsia="Calibri" w:hAnsi="Cordia New" w:cs="Cordia New" w:hint="cs"/>
          <w:sz w:val="30"/>
          <w:szCs w:val="30"/>
          <w:cs/>
        </w:rPr>
        <w:t xml:space="preserve"> </w:t>
      </w:r>
      <w:r w:rsidRPr="00A1118B">
        <w:rPr>
          <w:rFonts w:ascii="Cordia New" w:eastAsia="Calibri" w:hAnsi="Cordia New" w:cs="Cordia New"/>
          <w:sz w:val="30"/>
          <w:szCs w:val="30"/>
          <w:cs/>
        </w:rPr>
        <w:t>ปี ที่ 15.9% จากที่ขยายตัวสูงถึง 16.6% ในปี</w:t>
      </w:r>
      <w:r>
        <w:rPr>
          <w:rFonts w:ascii="Cordia New" w:eastAsia="Calibri" w:hAnsi="Cordia New" w:cs="Cordia New" w:hint="cs"/>
          <w:sz w:val="30"/>
          <w:szCs w:val="30"/>
          <w:cs/>
        </w:rPr>
        <w:t xml:space="preserve"> </w:t>
      </w:r>
      <w:r w:rsidRPr="00A1118B">
        <w:rPr>
          <w:rFonts w:ascii="Cordia New" w:eastAsia="Calibri" w:hAnsi="Cordia New" w:cs="Cordia New"/>
          <w:sz w:val="30"/>
          <w:szCs w:val="30"/>
          <w:cs/>
        </w:rPr>
        <w:t>2561</w:t>
      </w:r>
    </w:p>
    <w:p w:rsidR="00E840A7" w:rsidRDefault="00E840A7" w:rsidP="00E840A7">
      <w:pPr>
        <w:spacing w:before="120" w:after="0" w:line="240" w:lineRule="auto"/>
        <w:rPr>
          <w:rFonts w:ascii="Cordia New" w:eastAsia="Calibri" w:hAnsi="Cordia New" w:cs="Cordia New"/>
          <w:b/>
          <w:bCs/>
          <w:color w:val="000099"/>
          <w:sz w:val="30"/>
          <w:szCs w:val="30"/>
        </w:rPr>
      </w:pPr>
      <w:r w:rsidRPr="00E840A7">
        <w:rPr>
          <w:rFonts w:ascii="Cordia New" w:eastAsia="Calibri" w:hAnsi="Cordia New" w:cs="Cordia New" w:hint="cs"/>
          <w:b/>
          <w:bCs/>
          <w:color w:val="000099"/>
          <w:sz w:val="30"/>
          <w:szCs w:val="30"/>
          <w:cs/>
        </w:rPr>
        <w:t>2.</w:t>
      </w:r>
      <w:r w:rsidRPr="00E840A7">
        <w:rPr>
          <w:rFonts w:ascii="Cordia New" w:eastAsia="Calibri" w:hAnsi="Cordia New" w:cs="Cordia New"/>
          <w:b/>
          <w:bCs/>
          <w:color w:val="000099"/>
          <w:sz w:val="30"/>
          <w:szCs w:val="30"/>
          <w:cs/>
        </w:rPr>
        <w:t>3)</w:t>
      </w:r>
      <w:r w:rsidRPr="00E840A7">
        <w:rPr>
          <w:rFonts w:ascii="Cordia New" w:eastAsia="Calibri" w:hAnsi="Cordia New" w:cs="Cordia New"/>
          <w:b/>
          <w:bCs/>
          <w:color w:val="000099"/>
          <w:sz w:val="30"/>
          <w:szCs w:val="30"/>
          <w:cs/>
        </w:rPr>
        <w:tab/>
        <w:t>ธุรกิจโรงแรม</w:t>
      </w:r>
    </w:p>
    <w:p w:rsidR="00F220CF" w:rsidRDefault="00F220CF" w:rsidP="00F220CF">
      <w:pPr>
        <w:spacing w:before="120" w:after="0" w:line="240" w:lineRule="auto"/>
        <w:ind w:firstLine="720"/>
        <w:jc w:val="thaiDistribute"/>
        <w:rPr>
          <w:rFonts w:ascii="Cordia New" w:eastAsia="Calibri" w:hAnsi="Cordia New" w:cs="Cordia New"/>
          <w:sz w:val="30"/>
          <w:szCs w:val="30"/>
        </w:rPr>
      </w:pPr>
      <w:r w:rsidRPr="00F220CF">
        <w:rPr>
          <w:rFonts w:ascii="Cordia New" w:eastAsia="Calibri" w:hAnsi="Cordia New" w:cs="Cordia New"/>
          <w:sz w:val="30"/>
          <w:szCs w:val="30"/>
          <w:cs/>
        </w:rPr>
        <w:t>วิจัยกรุงศรีรายงานว่า ธุรกิจโรงแรมในไตรมาส 3/2562 ทรงตัวเมื่อเทียบกับช่วงเดียวกันปีก่อน โดยจ</w:t>
      </w:r>
      <w:r>
        <w:rPr>
          <w:rFonts w:ascii="Cordia New" w:eastAsia="Calibri" w:hAnsi="Cordia New" w:cs="Cordia New" w:hint="cs"/>
          <w:sz w:val="30"/>
          <w:szCs w:val="30"/>
          <w:cs/>
        </w:rPr>
        <w:t>ำ</w:t>
      </w:r>
      <w:r w:rsidRPr="00F220CF">
        <w:rPr>
          <w:rFonts w:ascii="Cordia New" w:eastAsia="Calibri" w:hAnsi="Cordia New" w:cs="Cordia New"/>
          <w:sz w:val="30"/>
          <w:szCs w:val="30"/>
          <w:cs/>
        </w:rPr>
        <w:t>นวนนักท่องเที่ยวต่างชาติเติบโตจากการเพิ่มขึ้นของ</w:t>
      </w:r>
      <w:r>
        <w:rPr>
          <w:rFonts w:ascii="Cordia New" w:eastAsia="Calibri" w:hAnsi="Cordia New" w:cs="Cordia New"/>
          <w:sz w:val="30"/>
          <w:szCs w:val="30"/>
          <w:cs/>
        </w:rPr>
        <w:t>นักท่</w:t>
      </w:r>
      <w:r w:rsidRPr="00F220CF">
        <w:rPr>
          <w:rFonts w:ascii="Cordia New" w:eastAsia="Calibri" w:hAnsi="Cordia New" w:cs="Cordia New"/>
          <w:sz w:val="30"/>
          <w:szCs w:val="30"/>
          <w:cs/>
        </w:rPr>
        <w:t>องเที่ยวเอเชียโดยเฉพาะจีน ลาว และอินเดีย ส่วนนักท่อง</w:t>
      </w:r>
      <w:r>
        <w:rPr>
          <w:rFonts w:ascii="Cordia New" w:eastAsia="Calibri" w:hAnsi="Cordia New" w:cs="Cordia New" w:hint="cs"/>
          <w:sz w:val="30"/>
          <w:szCs w:val="30"/>
          <w:cs/>
        </w:rPr>
        <w:t>เที่ยว</w:t>
      </w:r>
      <w:r w:rsidRPr="00F220CF">
        <w:rPr>
          <w:rFonts w:ascii="Cordia New" w:eastAsia="Calibri" w:hAnsi="Cordia New" w:cs="Cordia New"/>
          <w:sz w:val="30"/>
          <w:szCs w:val="30"/>
          <w:cs/>
        </w:rPr>
        <w:t>ไทยหดตัวจากภาวะเศรษฐกิจซบเซา</w:t>
      </w:r>
      <w:r w:rsidR="004A5585">
        <w:rPr>
          <w:rFonts w:ascii="Cordia New" w:eastAsia="Calibri" w:hAnsi="Cordia New" w:cs="Cordia New" w:hint="cs"/>
          <w:sz w:val="30"/>
          <w:szCs w:val="30"/>
          <w:cs/>
        </w:rPr>
        <w:t xml:space="preserve"> </w:t>
      </w:r>
      <w:r w:rsidRPr="00F220CF">
        <w:rPr>
          <w:rFonts w:ascii="Cordia New" w:eastAsia="Calibri" w:hAnsi="Cordia New" w:cs="Cordia New"/>
          <w:sz w:val="30"/>
          <w:szCs w:val="30"/>
          <w:cs/>
        </w:rPr>
        <w:t>ธุรกิจโรงแรม</w:t>
      </w:r>
      <w:r>
        <w:rPr>
          <w:rFonts w:ascii="Cordia New" w:eastAsia="Calibri" w:hAnsi="Cordia New" w:cs="Cordia New" w:hint="cs"/>
          <w:sz w:val="30"/>
          <w:szCs w:val="30"/>
          <w:cs/>
        </w:rPr>
        <w:t>ทั้ง</w:t>
      </w:r>
      <w:r w:rsidRPr="00F220CF">
        <w:rPr>
          <w:rFonts w:ascii="Cordia New" w:eastAsia="Calibri" w:hAnsi="Cordia New" w:cs="Cordia New"/>
          <w:sz w:val="30"/>
          <w:szCs w:val="30"/>
          <w:cs/>
        </w:rPr>
        <w:t>ปี 2562 มีแนวโน้มเติบโตแต่ชะลอลงเมื่อเทียบกับปี 2561 โดยนักท่องเที่ยวต่างชาติถูกกดดันจากภาวะเศรษฐกิจโลกซบเซาและเงินบาทแข็งค่าสูงสุดในภูมิภาค ขณะที่นักท่องเที่ยวไทยได้รับผลกระทบจากเศรษฐกิจชะลอตัว</w:t>
      </w:r>
    </w:p>
    <w:p w:rsidR="000C39B7" w:rsidRPr="000C39B7" w:rsidRDefault="000C39B7" w:rsidP="000C39B7">
      <w:pPr>
        <w:numPr>
          <w:ilvl w:val="0"/>
          <w:numId w:val="25"/>
        </w:numPr>
        <w:spacing w:before="120" w:after="0" w:line="240" w:lineRule="auto"/>
        <w:jc w:val="thaiDistribute"/>
        <w:rPr>
          <w:rFonts w:ascii="Cordia New" w:eastAsia="Calibri" w:hAnsi="Cordia New" w:cs="Cordia New"/>
          <w:sz w:val="30"/>
          <w:szCs w:val="30"/>
        </w:rPr>
      </w:pPr>
      <w:r w:rsidRPr="000C39B7">
        <w:rPr>
          <w:rFonts w:ascii="Cordia New" w:eastAsia="Calibri" w:hAnsi="Cordia New" w:cs="Cordia New"/>
          <w:sz w:val="30"/>
          <w:szCs w:val="30"/>
          <w:cs/>
        </w:rPr>
        <w:t>จ</w:t>
      </w:r>
      <w:r w:rsidRPr="000C39B7">
        <w:rPr>
          <w:rFonts w:ascii="Cordia New" w:eastAsia="Calibri" w:hAnsi="Cordia New" w:cs="Cordia New" w:hint="cs"/>
          <w:sz w:val="30"/>
          <w:szCs w:val="30"/>
          <w:cs/>
        </w:rPr>
        <w:t>ำ</w:t>
      </w:r>
      <w:r w:rsidRPr="000C39B7">
        <w:rPr>
          <w:rFonts w:ascii="Cordia New" w:eastAsia="Calibri" w:hAnsi="Cordia New" w:cs="Cordia New"/>
          <w:sz w:val="30"/>
          <w:szCs w:val="30"/>
          <w:cs/>
        </w:rPr>
        <w:t>นวนนักท่องเที่ยวต่างชาติปี 2562 จะอยู่ที่ 39.7-40.0 ล้านคน เพิ่ม</w:t>
      </w:r>
      <w:proofErr w:type="spellStart"/>
      <w:r w:rsidRPr="000C39B7">
        <w:rPr>
          <w:rFonts w:ascii="Cordia New" w:eastAsia="Calibri" w:hAnsi="Cordia New" w:cs="Cordia New"/>
          <w:sz w:val="30"/>
          <w:szCs w:val="30"/>
          <w:cs/>
        </w:rPr>
        <w:t>ขึน้</w:t>
      </w:r>
      <w:proofErr w:type="spellEnd"/>
      <w:r w:rsidRPr="000C39B7">
        <w:rPr>
          <w:rFonts w:ascii="Cordia New" w:eastAsia="Calibri" w:hAnsi="Cordia New" w:cs="Cordia New"/>
          <w:sz w:val="30"/>
          <w:szCs w:val="30"/>
          <w:cs/>
        </w:rPr>
        <w:t xml:space="preserve"> 4-5%</w:t>
      </w:r>
      <w:r w:rsidRPr="000C39B7">
        <w:rPr>
          <w:rFonts w:ascii="Cordia New" w:eastAsia="Calibri" w:hAnsi="Cordia New" w:cs="Cordia New"/>
          <w:sz w:val="30"/>
          <w:szCs w:val="30"/>
        </w:rPr>
        <w:t xml:space="preserve"> YoY </w:t>
      </w:r>
      <w:r w:rsidRPr="000C39B7">
        <w:rPr>
          <w:rFonts w:ascii="Cordia New" w:eastAsia="Calibri" w:hAnsi="Cordia New" w:cs="Cordia New"/>
          <w:sz w:val="30"/>
          <w:szCs w:val="30"/>
          <w:cs/>
        </w:rPr>
        <w:t>โดยเฉพาะไตรมาส 4 ซึ่งเป็นฤดูท่องเที่ยว (</w:t>
      </w:r>
      <w:r w:rsidRPr="000C39B7">
        <w:rPr>
          <w:rFonts w:ascii="Cordia New" w:eastAsia="Calibri" w:hAnsi="Cordia New" w:cs="Cordia New"/>
          <w:sz w:val="30"/>
          <w:szCs w:val="30"/>
        </w:rPr>
        <w:t>High Season</w:t>
      </w:r>
      <w:r w:rsidRPr="000C39B7">
        <w:rPr>
          <w:rFonts w:ascii="Cordia New" w:eastAsia="Calibri" w:hAnsi="Cordia New" w:cs="Cordia New"/>
          <w:sz w:val="30"/>
          <w:szCs w:val="30"/>
          <w:cs/>
        </w:rPr>
        <w:t>) คาดว่าจะมีนักท่องเที่ยวเพิ่ม</w:t>
      </w:r>
      <w:r w:rsidRPr="000C39B7">
        <w:rPr>
          <w:rFonts w:ascii="Cordia New" w:eastAsia="Calibri" w:hAnsi="Cordia New" w:cs="Cordia New" w:hint="cs"/>
          <w:sz w:val="30"/>
          <w:szCs w:val="30"/>
          <w:cs/>
        </w:rPr>
        <w:t>ขึ้น</w:t>
      </w:r>
      <w:r w:rsidRPr="000C39B7">
        <w:rPr>
          <w:rFonts w:ascii="Cordia New" w:eastAsia="Calibri" w:hAnsi="Cordia New" w:cs="Cordia New"/>
          <w:sz w:val="30"/>
          <w:szCs w:val="30"/>
          <w:cs/>
        </w:rPr>
        <w:t xml:space="preserve"> 7%</w:t>
      </w:r>
      <w:r w:rsidRPr="000C39B7">
        <w:rPr>
          <w:rFonts w:ascii="Cordia New" w:eastAsia="Calibri" w:hAnsi="Cordia New" w:cs="Cordia New"/>
          <w:sz w:val="30"/>
          <w:szCs w:val="30"/>
        </w:rPr>
        <w:t xml:space="preserve"> YoY </w:t>
      </w:r>
      <w:r w:rsidRPr="000C39B7">
        <w:rPr>
          <w:rFonts w:ascii="Cordia New" w:eastAsia="Calibri" w:hAnsi="Cordia New" w:cs="Cordia New"/>
          <w:sz w:val="30"/>
          <w:szCs w:val="30"/>
          <w:cs/>
        </w:rPr>
        <w:t xml:space="preserve">หรือ </w:t>
      </w:r>
      <w:r w:rsidRPr="000C39B7">
        <w:rPr>
          <w:rFonts w:ascii="Cordia New" w:eastAsia="Calibri" w:hAnsi="Cordia New" w:cs="Cordia New"/>
          <w:sz w:val="30"/>
          <w:szCs w:val="30"/>
          <w:cs/>
        </w:rPr>
        <w:lastRenderedPageBreak/>
        <w:t>10.4 ล้านคน โดยเฉพาะนักท่องเที่ยวจีนคาดว่าจะเติบโตต่อเนื่องจากไตรมาส 3 อาเซียนยังได้แรงหนุนจากเศรษฐกิจที่เติบโตดีและการท่องเที่ยวชายแดน และอินเดียได้แรงหนุนจากมาตรการกระตุ้นอย่างต่อเนื่องของรัฐบาลไทย เช่น การไป</w:t>
      </w:r>
      <w:proofErr w:type="spellStart"/>
      <w:r w:rsidRPr="000C39B7">
        <w:rPr>
          <w:rFonts w:ascii="Cordia New" w:eastAsia="Calibri" w:hAnsi="Cordia New" w:cs="Cordia New"/>
          <w:sz w:val="30"/>
          <w:szCs w:val="30"/>
          <w:cs/>
        </w:rPr>
        <w:t>โร้ด</w:t>
      </w:r>
      <w:proofErr w:type="spellEnd"/>
      <w:r w:rsidRPr="000C39B7">
        <w:rPr>
          <w:rFonts w:ascii="Cordia New" w:eastAsia="Calibri" w:hAnsi="Cordia New" w:cs="Cordia New"/>
          <w:sz w:val="30"/>
          <w:szCs w:val="30"/>
          <w:cs/>
        </w:rPr>
        <w:t xml:space="preserve">โชว์ตามเมืองรองของอินเดียและมาตรการ </w:t>
      </w:r>
      <w:r w:rsidRPr="000C39B7">
        <w:rPr>
          <w:rFonts w:ascii="Cordia New" w:eastAsia="Calibri" w:hAnsi="Cordia New" w:cs="Cordia New"/>
          <w:sz w:val="30"/>
          <w:szCs w:val="30"/>
        </w:rPr>
        <w:t xml:space="preserve">VOA </w:t>
      </w:r>
      <w:r w:rsidRPr="000C39B7">
        <w:rPr>
          <w:rFonts w:ascii="Cordia New" w:eastAsia="Calibri" w:hAnsi="Cordia New" w:cs="Cordia New"/>
          <w:sz w:val="30"/>
          <w:szCs w:val="30"/>
          <w:cs/>
        </w:rPr>
        <w:t xml:space="preserve">เป็นต้น </w:t>
      </w:r>
      <w:r w:rsidRPr="000C39B7">
        <w:rPr>
          <w:rFonts w:ascii="Cordia New" w:eastAsia="Calibri" w:hAnsi="Cordia New" w:cs="Cordia New" w:hint="cs"/>
          <w:sz w:val="30"/>
          <w:szCs w:val="30"/>
          <w:cs/>
        </w:rPr>
        <w:t>ทั้งนี้</w:t>
      </w:r>
      <w:r w:rsidRPr="000C39B7">
        <w:rPr>
          <w:rFonts w:ascii="Cordia New" w:eastAsia="Calibri" w:hAnsi="Cordia New" w:cs="Cordia New"/>
          <w:sz w:val="30"/>
          <w:szCs w:val="30"/>
          <w:cs/>
        </w:rPr>
        <w:t>กระทรวงการท่องเที่ยวและกีฬาคาดว่ารายได้จากนักท่องเที่ยวต่างชาติทั้งปี 2562 จะอยู่ที่ 2.2 ล้านล้านบาท เพิ่มขึ้น 5.0%</w:t>
      </w:r>
      <w:r w:rsidRPr="000C39B7">
        <w:rPr>
          <w:rFonts w:ascii="Cordia New" w:eastAsia="Calibri" w:hAnsi="Cordia New" w:cs="Cordia New" w:hint="cs"/>
          <w:sz w:val="30"/>
          <w:szCs w:val="30"/>
          <w:cs/>
        </w:rPr>
        <w:t xml:space="preserve"> </w:t>
      </w:r>
      <w:r w:rsidRPr="000C39B7">
        <w:rPr>
          <w:rFonts w:ascii="Cordia New" w:eastAsia="Calibri" w:hAnsi="Cordia New" w:cs="Cordia New"/>
          <w:sz w:val="30"/>
          <w:szCs w:val="30"/>
        </w:rPr>
        <w:t xml:space="preserve">YoY </w:t>
      </w:r>
      <w:r w:rsidRPr="000C39B7">
        <w:rPr>
          <w:rFonts w:ascii="Cordia New" w:eastAsia="Calibri" w:hAnsi="Cordia New" w:cs="Cordia New"/>
          <w:sz w:val="30"/>
          <w:szCs w:val="30"/>
          <w:cs/>
        </w:rPr>
        <w:t>เทียบกับ 2.5% ในปี 2561</w:t>
      </w:r>
    </w:p>
    <w:p w:rsidR="000C39B7" w:rsidRPr="000C39B7" w:rsidRDefault="000C39B7" w:rsidP="000C39B7">
      <w:pPr>
        <w:numPr>
          <w:ilvl w:val="0"/>
          <w:numId w:val="25"/>
        </w:numPr>
        <w:spacing w:before="120" w:after="0" w:line="240" w:lineRule="auto"/>
        <w:jc w:val="thaiDistribute"/>
        <w:rPr>
          <w:rFonts w:ascii="Cordia New" w:eastAsia="Calibri" w:hAnsi="Cordia New" w:cs="Cordia New"/>
          <w:sz w:val="30"/>
          <w:szCs w:val="30"/>
        </w:rPr>
      </w:pPr>
      <w:r w:rsidRPr="000C39B7">
        <w:rPr>
          <w:rFonts w:ascii="Cordia New" w:eastAsia="Calibri" w:hAnsi="Cordia New" w:cs="Cordia New"/>
          <w:sz w:val="30"/>
          <w:szCs w:val="30"/>
          <w:cs/>
        </w:rPr>
        <w:t>นักท่องเที่ยวไทยมีแนวโน้มเติบโตชะลอลงตามภาวะเศรษฐกิจ แต่ยังได้แรงหนุนจากมาตรการกระตุ้นการท่องเที่ยวจากภาครัฐอยู่บ้าง อาทิ</w:t>
      </w:r>
      <w:r w:rsidRPr="000C39B7">
        <w:rPr>
          <w:rFonts w:ascii="Cordia New" w:eastAsia="Calibri" w:hAnsi="Cordia New" w:cs="Cordia New" w:hint="cs"/>
          <w:sz w:val="30"/>
          <w:szCs w:val="30"/>
          <w:cs/>
        </w:rPr>
        <w:t xml:space="preserve"> </w:t>
      </w:r>
      <w:r w:rsidRPr="000C39B7">
        <w:rPr>
          <w:rFonts w:ascii="Cordia New" w:eastAsia="Calibri" w:hAnsi="Cordia New" w:cs="Cordia New"/>
          <w:sz w:val="30"/>
          <w:szCs w:val="30"/>
          <w:cs/>
        </w:rPr>
        <w:t xml:space="preserve">การท่องเที่ยวเมืองรอง และ </w:t>
      </w:r>
      <w:r w:rsidRPr="000C39B7">
        <w:rPr>
          <w:rFonts w:ascii="Cordia New" w:eastAsia="Calibri" w:hAnsi="Cordia New" w:cs="Cordia New"/>
          <w:sz w:val="30"/>
          <w:szCs w:val="30"/>
        </w:rPr>
        <w:t>“</w:t>
      </w:r>
      <w:r w:rsidRPr="000C39B7">
        <w:rPr>
          <w:rFonts w:ascii="Cordia New" w:eastAsia="Calibri" w:hAnsi="Cordia New" w:cs="Cordia New"/>
          <w:sz w:val="30"/>
          <w:szCs w:val="30"/>
          <w:cs/>
        </w:rPr>
        <w:t xml:space="preserve">ชิม </w:t>
      </w:r>
      <w:proofErr w:type="spellStart"/>
      <w:r w:rsidRPr="000C39B7">
        <w:rPr>
          <w:rFonts w:ascii="Cordia New" w:eastAsia="Calibri" w:hAnsi="Cordia New" w:cs="Cordia New"/>
          <w:sz w:val="30"/>
          <w:szCs w:val="30"/>
          <w:cs/>
        </w:rPr>
        <w:t>ช้</w:t>
      </w:r>
      <w:proofErr w:type="spellEnd"/>
      <w:r w:rsidRPr="000C39B7">
        <w:rPr>
          <w:rFonts w:ascii="Cordia New" w:eastAsia="Calibri" w:hAnsi="Cordia New" w:cs="Cordia New"/>
          <w:sz w:val="30"/>
          <w:szCs w:val="30"/>
          <w:cs/>
        </w:rPr>
        <w:t>อป ใช้</w:t>
      </w:r>
      <w:r w:rsidRPr="000C39B7">
        <w:rPr>
          <w:rFonts w:ascii="Cordia New" w:eastAsia="Calibri" w:hAnsi="Cordia New" w:cs="Cordia New"/>
          <w:sz w:val="30"/>
          <w:szCs w:val="30"/>
        </w:rPr>
        <w:t xml:space="preserve">” </w:t>
      </w:r>
      <w:r w:rsidRPr="000C39B7">
        <w:rPr>
          <w:rFonts w:ascii="Cordia New" w:eastAsia="Calibri" w:hAnsi="Cordia New" w:cs="Cordia New"/>
          <w:sz w:val="30"/>
          <w:szCs w:val="30"/>
          <w:cs/>
        </w:rPr>
        <w:t>ที่จะทำให้มีการใช้จ่ายกระจายไปในแต่ละจังหวัดโดยเฉพำะในช่วงไตรมาสสุดท้ายของปี วิจัยกรุงศรีฯ คาดนักท่องเที่ยวไทยจะอยู่ที่ 168-170 ล้านท</w:t>
      </w:r>
      <w:proofErr w:type="spellStart"/>
      <w:r w:rsidRPr="000C39B7">
        <w:rPr>
          <w:rFonts w:ascii="Cordia New" w:eastAsia="Calibri" w:hAnsi="Cordia New" w:cs="Cordia New"/>
          <w:sz w:val="30"/>
          <w:szCs w:val="30"/>
          <w:cs/>
        </w:rPr>
        <w:t>ริป</w:t>
      </w:r>
      <w:proofErr w:type="spellEnd"/>
      <w:r w:rsidRPr="000C39B7">
        <w:rPr>
          <w:rFonts w:ascii="Cordia New" w:eastAsia="Calibri" w:hAnsi="Cordia New" w:cs="Cordia New"/>
          <w:sz w:val="30"/>
          <w:szCs w:val="30"/>
          <w:cs/>
        </w:rPr>
        <w:t xml:space="preserve"> (+2%</w:t>
      </w:r>
      <w:r w:rsidRPr="000C39B7">
        <w:rPr>
          <w:rFonts w:ascii="Cordia New" w:eastAsia="Calibri" w:hAnsi="Cordia New" w:cs="Cordia New"/>
          <w:sz w:val="30"/>
          <w:szCs w:val="30"/>
        </w:rPr>
        <w:t xml:space="preserve"> YoY</w:t>
      </w:r>
      <w:r w:rsidRPr="000C39B7">
        <w:rPr>
          <w:rFonts w:ascii="Cordia New" w:eastAsia="Calibri" w:hAnsi="Cordia New" w:cs="Cordia New"/>
          <w:sz w:val="30"/>
          <w:szCs w:val="30"/>
          <w:cs/>
        </w:rPr>
        <w:t xml:space="preserve">) สร้างรายได้ประมาณ 1.1 ล้านล้านบาท </w:t>
      </w:r>
      <w:r w:rsidRPr="000C39B7">
        <w:rPr>
          <w:rFonts w:ascii="Cordia New" w:eastAsia="Calibri" w:hAnsi="Cordia New" w:cs="Cordia New" w:hint="cs"/>
          <w:sz w:val="30"/>
          <w:szCs w:val="30"/>
          <w:cs/>
        </w:rPr>
        <w:t>เพิ่มขึ้น</w:t>
      </w:r>
      <w:r w:rsidRPr="000C39B7">
        <w:rPr>
          <w:rFonts w:ascii="Cordia New" w:eastAsia="Calibri" w:hAnsi="Cordia New" w:cs="Cordia New"/>
          <w:sz w:val="30"/>
          <w:szCs w:val="30"/>
          <w:cs/>
        </w:rPr>
        <w:t xml:space="preserve"> 6.0%</w:t>
      </w:r>
      <w:r w:rsidRPr="000C39B7">
        <w:rPr>
          <w:rFonts w:ascii="Cordia New" w:eastAsia="Calibri" w:hAnsi="Cordia New" w:cs="Cordia New"/>
          <w:sz w:val="30"/>
          <w:szCs w:val="30"/>
        </w:rPr>
        <w:t xml:space="preserve"> YoY </w:t>
      </w:r>
      <w:r w:rsidRPr="000C39B7">
        <w:rPr>
          <w:rFonts w:ascii="Cordia New" w:eastAsia="Calibri" w:hAnsi="Cordia New" w:cs="Cordia New"/>
          <w:sz w:val="30"/>
          <w:szCs w:val="30"/>
          <w:cs/>
        </w:rPr>
        <w:t>เทียบกับ 8.3% ในปี 2561</w:t>
      </w:r>
    </w:p>
    <w:p w:rsidR="000C39B7" w:rsidRPr="000C39B7" w:rsidRDefault="000C39B7" w:rsidP="000C39B7">
      <w:pPr>
        <w:numPr>
          <w:ilvl w:val="0"/>
          <w:numId w:val="25"/>
        </w:numPr>
        <w:spacing w:before="120" w:after="0" w:line="240" w:lineRule="auto"/>
        <w:jc w:val="thaiDistribute"/>
        <w:rPr>
          <w:rFonts w:ascii="Cordia New" w:eastAsia="Calibri" w:hAnsi="Cordia New" w:cs="Cordia New"/>
          <w:sz w:val="30"/>
          <w:szCs w:val="30"/>
        </w:rPr>
      </w:pPr>
      <w:r w:rsidRPr="000C39B7">
        <w:rPr>
          <w:rFonts w:ascii="Cordia New" w:eastAsia="Calibri" w:hAnsi="Cordia New" w:cs="Cordia New"/>
          <w:sz w:val="30"/>
          <w:szCs w:val="30"/>
          <w:cs/>
        </w:rPr>
        <w:t>อัตราการเข้าพักปี 2562 มีแนวโน้มทรงตัวที่ 71.5% ใกล้เคียงกับ 71.4% ปี 2561 ขณะที่ราคาห้องพักอาจเพิ่ม</w:t>
      </w:r>
      <w:r w:rsidRPr="000C39B7">
        <w:rPr>
          <w:rFonts w:ascii="Cordia New" w:eastAsia="Calibri" w:hAnsi="Cordia New" w:cs="Cordia New" w:hint="cs"/>
          <w:sz w:val="30"/>
          <w:szCs w:val="30"/>
          <w:cs/>
        </w:rPr>
        <w:t>ขึ้น</w:t>
      </w:r>
      <w:r w:rsidRPr="000C39B7">
        <w:rPr>
          <w:rFonts w:ascii="Cordia New" w:eastAsia="Calibri" w:hAnsi="Cordia New" w:cs="Cordia New"/>
          <w:sz w:val="30"/>
          <w:szCs w:val="30"/>
          <w:cs/>
        </w:rPr>
        <w:t xml:space="preserve"> ได้จำกัด ผลจากภาวะอุปทานส่วนเกินในหลาย</w:t>
      </w:r>
      <w:r w:rsidRPr="000C39B7">
        <w:rPr>
          <w:rFonts w:ascii="Cordia New" w:eastAsia="Calibri" w:hAnsi="Cordia New" w:cs="Cordia New" w:hint="cs"/>
          <w:sz w:val="30"/>
          <w:szCs w:val="30"/>
          <w:cs/>
        </w:rPr>
        <w:t xml:space="preserve">พื้นที่ </w:t>
      </w:r>
      <w:r w:rsidRPr="000C39B7">
        <w:rPr>
          <w:rFonts w:ascii="Cordia New" w:eastAsia="Calibri" w:hAnsi="Cordia New" w:cs="Cordia New"/>
          <w:sz w:val="30"/>
          <w:szCs w:val="30"/>
          <w:cs/>
        </w:rPr>
        <w:t>และการแข่งขันกับสินค้าทางเลือก อาทิ อพาร์ตเมน</w:t>
      </w:r>
      <w:proofErr w:type="spellStart"/>
      <w:r w:rsidRPr="000C39B7">
        <w:rPr>
          <w:rFonts w:ascii="Cordia New" w:eastAsia="Calibri" w:hAnsi="Cordia New" w:cs="Cordia New"/>
          <w:sz w:val="30"/>
          <w:szCs w:val="30"/>
          <w:cs/>
        </w:rPr>
        <w:t>ต์</w:t>
      </w:r>
      <w:proofErr w:type="spellEnd"/>
      <w:r w:rsidRPr="000C39B7">
        <w:rPr>
          <w:rFonts w:ascii="Cordia New" w:eastAsia="Calibri" w:hAnsi="Cordia New" w:cs="Cordia New"/>
          <w:sz w:val="30"/>
          <w:szCs w:val="30"/>
          <w:cs/>
        </w:rPr>
        <w:t xml:space="preserve"> คอนโดมิเนียมที่เปิดให้เช่ารายวัน เกสต์เฮ้า</w:t>
      </w:r>
      <w:proofErr w:type="spellStart"/>
      <w:r w:rsidRPr="000C39B7">
        <w:rPr>
          <w:rFonts w:ascii="Cordia New" w:eastAsia="Calibri" w:hAnsi="Cordia New" w:cs="Cordia New"/>
          <w:sz w:val="30"/>
          <w:szCs w:val="30"/>
          <w:cs/>
        </w:rPr>
        <w:t>ส์</w:t>
      </w:r>
      <w:proofErr w:type="spellEnd"/>
      <w:r w:rsidRPr="000C39B7">
        <w:rPr>
          <w:rFonts w:ascii="Cordia New" w:eastAsia="Calibri" w:hAnsi="Cordia New" w:cs="Cordia New"/>
          <w:sz w:val="30"/>
          <w:szCs w:val="30"/>
          <w:cs/>
        </w:rPr>
        <w:t xml:space="preserve"> และบ้านพักที่เปิดให้เช่าออนไลน์ผ่าน </w:t>
      </w:r>
      <w:r w:rsidRPr="000C39B7">
        <w:rPr>
          <w:rFonts w:ascii="Cordia New" w:eastAsia="Calibri" w:hAnsi="Cordia New" w:cs="Cordia New"/>
          <w:sz w:val="30"/>
          <w:szCs w:val="30"/>
        </w:rPr>
        <w:t xml:space="preserve">Platform Booking </w:t>
      </w:r>
      <w:r w:rsidRPr="000C39B7">
        <w:rPr>
          <w:rFonts w:ascii="Cordia New" w:eastAsia="Calibri" w:hAnsi="Cordia New" w:cs="Cordia New"/>
          <w:sz w:val="30"/>
          <w:szCs w:val="30"/>
          <w:cs/>
        </w:rPr>
        <w:t xml:space="preserve">โดยเฉพาะ </w:t>
      </w:r>
      <w:r w:rsidRPr="000C39B7">
        <w:rPr>
          <w:rFonts w:ascii="Cordia New" w:eastAsia="Calibri" w:hAnsi="Cordia New" w:cs="Cordia New"/>
          <w:sz w:val="30"/>
          <w:szCs w:val="30"/>
        </w:rPr>
        <w:t xml:space="preserve">Airbnb </w:t>
      </w:r>
      <w:r w:rsidRPr="000C39B7">
        <w:rPr>
          <w:rFonts w:ascii="Cordia New" w:eastAsia="Calibri" w:hAnsi="Cordia New" w:cs="Cordia New"/>
          <w:sz w:val="30"/>
          <w:szCs w:val="30"/>
          <w:cs/>
        </w:rPr>
        <w:t>ซึ่งกำลังเป็นที่นิยม ส่งผลให้รายได้เฉลี่ยต่อห้องพักทรงตัวใกล้เคียงกับปี 2561</w:t>
      </w:r>
    </w:p>
    <w:p w:rsidR="00A907AC" w:rsidRPr="00A907AC" w:rsidRDefault="00A907AC" w:rsidP="008865E4">
      <w:pPr>
        <w:spacing w:before="240" w:after="0" w:line="240" w:lineRule="auto"/>
        <w:rPr>
          <w:rFonts w:ascii="Cordia New" w:eastAsia="Calibri" w:hAnsi="Cordia New" w:cs="Cordia New"/>
          <w:b/>
          <w:bCs/>
          <w:color w:val="000000"/>
          <w:sz w:val="30"/>
          <w:szCs w:val="30"/>
        </w:rPr>
      </w:pPr>
      <w:r w:rsidRPr="00945D52">
        <w:rPr>
          <w:rFonts w:ascii="Cordia New" w:eastAsia="Calibri" w:hAnsi="Cordia New" w:cs="Cordia New" w:hint="cs"/>
          <w:b/>
          <w:bCs/>
          <w:color w:val="000000"/>
          <w:sz w:val="30"/>
          <w:szCs w:val="30"/>
          <w:cs/>
        </w:rPr>
        <w:t>3)</w:t>
      </w:r>
      <w:r w:rsidRPr="00945D52">
        <w:rPr>
          <w:rFonts w:ascii="Cordia New" w:eastAsia="Calibri" w:hAnsi="Cordia New" w:cs="Cordia New" w:hint="cs"/>
          <w:b/>
          <w:bCs/>
          <w:color w:val="000000"/>
          <w:sz w:val="30"/>
          <w:szCs w:val="30"/>
          <w:cs/>
        </w:rPr>
        <w:tab/>
      </w:r>
      <w:r w:rsidRPr="00945D52">
        <w:rPr>
          <w:rFonts w:ascii="Cordia New" w:eastAsia="Calibri" w:hAnsi="Cordia New" w:cs="Cordia New"/>
          <w:b/>
          <w:bCs/>
          <w:color w:val="000000"/>
          <w:sz w:val="30"/>
          <w:szCs w:val="30"/>
          <w:cs/>
        </w:rPr>
        <w:t xml:space="preserve">ตลาดหลักทรัพย์ฯ ขึ้นเครื่องหมาย </w:t>
      </w:r>
      <w:r w:rsidRPr="00945D52">
        <w:rPr>
          <w:rFonts w:ascii="Cordia New" w:eastAsia="Calibri" w:hAnsi="Cordia New" w:cs="Cordia New"/>
          <w:b/>
          <w:bCs/>
          <w:color w:val="000000"/>
          <w:sz w:val="30"/>
          <w:szCs w:val="30"/>
        </w:rPr>
        <w:t xml:space="preserve">C </w:t>
      </w:r>
      <w:r w:rsidRPr="00945D52">
        <w:rPr>
          <w:rFonts w:ascii="Cordia New" w:eastAsia="Calibri" w:hAnsi="Cordia New" w:cs="Cordia New"/>
          <w:b/>
          <w:bCs/>
          <w:color w:val="000000"/>
          <w:sz w:val="30"/>
          <w:szCs w:val="30"/>
          <w:cs/>
        </w:rPr>
        <w:t>หลักทรัพย์</w:t>
      </w:r>
      <w:r w:rsidRPr="00945D52">
        <w:rPr>
          <w:rFonts w:ascii="Cordia New" w:eastAsia="Calibri" w:hAnsi="Cordia New" w:cs="Cordia New" w:hint="cs"/>
          <w:b/>
          <w:bCs/>
          <w:color w:val="000000"/>
          <w:sz w:val="30"/>
          <w:szCs w:val="30"/>
          <w:cs/>
        </w:rPr>
        <w:t xml:space="preserve"> </w:t>
      </w:r>
      <w:r w:rsidRPr="00945D52">
        <w:rPr>
          <w:rFonts w:ascii="Cordia New" w:eastAsia="Calibri" w:hAnsi="Cordia New" w:cs="Cordia New"/>
          <w:b/>
          <w:bCs/>
          <w:color w:val="000000"/>
          <w:sz w:val="30"/>
          <w:szCs w:val="30"/>
        </w:rPr>
        <w:t>AQ</w:t>
      </w:r>
    </w:p>
    <w:p w:rsidR="00716F55" w:rsidRPr="00716F55" w:rsidRDefault="00716F55" w:rsidP="00716F55">
      <w:pPr>
        <w:spacing w:before="120" w:after="0" w:line="240" w:lineRule="auto"/>
        <w:ind w:firstLine="720"/>
        <w:jc w:val="thaiDistribute"/>
        <w:rPr>
          <w:rFonts w:ascii="Cordia New" w:eastAsia="Calibri" w:hAnsi="Cordia New" w:cs="Cordia New"/>
          <w:sz w:val="30"/>
          <w:szCs w:val="30"/>
        </w:rPr>
      </w:pPr>
      <w:r w:rsidRPr="00716F55">
        <w:rPr>
          <w:rFonts w:ascii="Cordia New" w:eastAsia="Calibri" w:hAnsi="Cordia New" w:cs="Cordia New"/>
          <w:sz w:val="30"/>
          <w:szCs w:val="30"/>
          <w:cs/>
        </w:rPr>
        <w:t xml:space="preserve">ตลาดหลักทรัพย์ฯ ขึ้นเครื่องหมาย </w:t>
      </w:r>
      <w:r w:rsidRPr="00716F55">
        <w:rPr>
          <w:rFonts w:ascii="Cordia New" w:eastAsia="Calibri" w:hAnsi="Cordia New" w:cs="Cordia New"/>
          <w:sz w:val="30"/>
          <w:szCs w:val="30"/>
        </w:rPr>
        <w:t xml:space="preserve">C </w:t>
      </w:r>
      <w:r w:rsidRPr="00716F55">
        <w:rPr>
          <w:rFonts w:ascii="Cordia New" w:eastAsia="Calibri" w:hAnsi="Cordia New" w:cs="Cordia New"/>
          <w:sz w:val="30"/>
          <w:szCs w:val="30"/>
          <w:cs/>
        </w:rPr>
        <w:t xml:space="preserve">หลักทรัพย์ </w:t>
      </w:r>
      <w:r w:rsidRPr="00716F55">
        <w:rPr>
          <w:rFonts w:ascii="Cordia New" w:eastAsia="Calibri" w:hAnsi="Cordia New" w:cs="Cordia New"/>
          <w:sz w:val="30"/>
          <w:szCs w:val="30"/>
        </w:rPr>
        <w:t>AQ</w:t>
      </w:r>
      <w:r w:rsidRPr="00716F55">
        <w:rPr>
          <w:rFonts w:ascii="Cordia New" w:eastAsia="Calibri" w:hAnsi="Cordia New" w:cs="Cordia New" w:hint="cs"/>
          <w:sz w:val="30"/>
          <w:szCs w:val="30"/>
          <w:cs/>
        </w:rPr>
        <w:t xml:space="preserve"> เนื่องจาก</w:t>
      </w:r>
      <w:r w:rsidRPr="00716F55">
        <w:rPr>
          <w:rFonts w:ascii="Cordia New" w:eastAsia="Calibri" w:hAnsi="Cordia New" w:cs="Cordia New"/>
          <w:sz w:val="30"/>
          <w:szCs w:val="30"/>
          <w:cs/>
        </w:rPr>
        <w:t xml:space="preserve">ส่วนของผู้ถือหุ้น </w:t>
      </w:r>
      <w:r w:rsidRPr="00716F55">
        <w:rPr>
          <w:rFonts w:ascii="Cordia New" w:eastAsia="Calibri" w:hAnsi="Cordia New" w:cs="Cordia New"/>
          <w:sz w:val="30"/>
          <w:szCs w:val="30"/>
        </w:rPr>
        <w:t xml:space="preserve">&lt; </w:t>
      </w:r>
      <w:r w:rsidRPr="00716F55">
        <w:rPr>
          <w:rFonts w:ascii="Cordia New" w:eastAsia="Calibri" w:hAnsi="Cordia New" w:cs="Cordia New"/>
          <w:sz w:val="30"/>
          <w:szCs w:val="30"/>
          <w:cs/>
        </w:rPr>
        <w:t>50% ของทุนชำระแล้ว</w:t>
      </w:r>
      <w:r w:rsidRPr="00716F55">
        <w:rPr>
          <w:rFonts w:ascii="Cordia New" w:eastAsia="Calibri" w:hAnsi="Cordia New" w:cs="Cordia New" w:hint="cs"/>
          <w:sz w:val="30"/>
          <w:szCs w:val="30"/>
          <w:cs/>
        </w:rPr>
        <w:t xml:space="preserve"> </w:t>
      </w:r>
      <w:r w:rsidRPr="00716F55">
        <w:rPr>
          <w:rFonts w:ascii="Cordia New" w:eastAsia="Calibri" w:hAnsi="Cordia New" w:cs="Cordia New"/>
          <w:sz w:val="30"/>
          <w:szCs w:val="30"/>
          <w:cs/>
        </w:rPr>
        <w:t>สำหรับงบการเงิน</w:t>
      </w:r>
      <w:r w:rsidRPr="00716F55">
        <w:rPr>
          <w:rFonts w:ascii="Cordia New" w:eastAsia="Calibri" w:hAnsi="Cordia New" w:cs="Cordia New" w:hint="cs"/>
          <w:sz w:val="30"/>
          <w:szCs w:val="30"/>
          <w:cs/>
        </w:rPr>
        <w:t>ดังต่อไปนี้</w:t>
      </w:r>
    </w:p>
    <w:p w:rsidR="00716F55" w:rsidRPr="00716F55" w:rsidRDefault="00716F55" w:rsidP="00716F55">
      <w:pPr>
        <w:numPr>
          <w:ilvl w:val="0"/>
          <w:numId w:val="29"/>
        </w:numPr>
        <w:spacing w:before="120" w:after="0" w:line="240" w:lineRule="auto"/>
        <w:jc w:val="thaiDistribute"/>
        <w:rPr>
          <w:rFonts w:ascii="Cordia New" w:eastAsia="Calibri" w:hAnsi="Cordia New" w:cs="Cordia New"/>
          <w:sz w:val="30"/>
          <w:szCs w:val="30"/>
        </w:rPr>
      </w:pPr>
      <w:r w:rsidRPr="00716F55">
        <w:rPr>
          <w:rFonts w:ascii="Cordia New" w:eastAsia="Calibri" w:hAnsi="Cordia New" w:cs="Cordia New"/>
          <w:sz w:val="30"/>
          <w:szCs w:val="30"/>
          <w:cs/>
        </w:rPr>
        <w:t xml:space="preserve">งบการเงิน ไตรมาสที่ </w:t>
      </w:r>
      <w:r>
        <w:rPr>
          <w:rFonts w:ascii="Cordia New" w:eastAsia="Calibri" w:hAnsi="Cordia New" w:cs="Cordia New" w:hint="cs"/>
          <w:sz w:val="30"/>
          <w:szCs w:val="30"/>
          <w:cs/>
        </w:rPr>
        <w:t>1</w:t>
      </w:r>
      <w:r w:rsidRPr="00716F55">
        <w:rPr>
          <w:rFonts w:ascii="Cordia New" w:eastAsia="Calibri" w:hAnsi="Cordia New" w:cs="Cordia New"/>
          <w:sz w:val="30"/>
          <w:szCs w:val="30"/>
          <w:cs/>
        </w:rPr>
        <w:t xml:space="preserve"> สิ้นสุดวันที่ </w:t>
      </w:r>
      <w:r>
        <w:rPr>
          <w:rFonts w:ascii="Cordia New" w:eastAsia="Calibri" w:hAnsi="Cordia New" w:cs="Cordia New" w:hint="cs"/>
          <w:sz w:val="30"/>
          <w:szCs w:val="30"/>
          <w:cs/>
        </w:rPr>
        <w:t>31 มีนาคม 2562</w:t>
      </w:r>
    </w:p>
    <w:p w:rsidR="00716F55" w:rsidRPr="00716F55" w:rsidRDefault="00716F55" w:rsidP="00716F55">
      <w:pPr>
        <w:numPr>
          <w:ilvl w:val="0"/>
          <w:numId w:val="29"/>
        </w:numPr>
        <w:spacing w:after="0" w:line="240" w:lineRule="auto"/>
        <w:jc w:val="thaiDistribute"/>
        <w:rPr>
          <w:rFonts w:ascii="Cordia New" w:eastAsia="Calibri" w:hAnsi="Cordia New" w:cs="Cordia New"/>
          <w:sz w:val="30"/>
          <w:szCs w:val="30"/>
        </w:rPr>
      </w:pPr>
      <w:r w:rsidRPr="00716F55">
        <w:rPr>
          <w:rFonts w:ascii="Cordia New" w:eastAsia="Calibri" w:hAnsi="Cordia New" w:cs="Cordia New"/>
          <w:sz w:val="30"/>
          <w:szCs w:val="30"/>
          <w:cs/>
        </w:rPr>
        <w:t xml:space="preserve">งบการเงิน ไตรมาสที่ 2 สิ้นสุดวันที่ 30 มิถุนายน </w:t>
      </w:r>
      <w:r>
        <w:rPr>
          <w:rFonts w:ascii="Cordia New" w:eastAsia="Calibri" w:hAnsi="Cordia New" w:cs="Cordia New" w:hint="cs"/>
          <w:sz w:val="30"/>
          <w:szCs w:val="30"/>
          <w:cs/>
        </w:rPr>
        <w:t>2562</w:t>
      </w:r>
    </w:p>
    <w:p w:rsidR="00716F55" w:rsidRPr="00716F55" w:rsidRDefault="00716F55" w:rsidP="00716F55">
      <w:pPr>
        <w:numPr>
          <w:ilvl w:val="0"/>
          <w:numId w:val="29"/>
        </w:numPr>
        <w:spacing w:after="0" w:line="240" w:lineRule="auto"/>
        <w:jc w:val="thaiDistribute"/>
        <w:rPr>
          <w:rFonts w:ascii="Cordia New" w:eastAsia="Calibri" w:hAnsi="Cordia New" w:cs="Cordia New"/>
          <w:sz w:val="30"/>
          <w:szCs w:val="30"/>
        </w:rPr>
      </w:pPr>
      <w:r w:rsidRPr="00716F55">
        <w:rPr>
          <w:rFonts w:ascii="Cordia New" w:eastAsia="Calibri" w:hAnsi="Cordia New" w:cs="Cordia New"/>
          <w:sz w:val="30"/>
          <w:szCs w:val="30"/>
          <w:cs/>
        </w:rPr>
        <w:t xml:space="preserve">งบการเงิน ไตรมาสที่ 3 สิ้นสุดวันที่ 30 กันยายน </w:t>
      </w:r>
      <w:r>
        <w:rPr>
          <w:rFonts w:ascii="Cordia New" w:eastAsia="Calibri" w:hAnsi="Cordia New" w:cs="Cordia New" w:hint="cs"/>
          <w:sz w:val="30"/>
          <w:szCs w:val="30"/>
          <w:cs/>
        </w:rPr>
        <w:t>2562</w:t>
      </w:r>
    </w:p>
    <w:p w:rsidR="00716F55" w:rsidRDefault="00716F55" w:rsidP="00716F55">
      <w:pPr>
        <w:numPr>
          <w:ilvl w:val="0"/>
          <w:numId w:val="29"/>
        </w:numPr>
        <w:spacing w:after="0" w:line="240" w:lineRule="auto"/>
        <w:jc w:val="thaiDistribute"/>
        <w:rPr>
          <w:rFonts w:ascii="Cordia New" w:eastAsia="Calibri" w:hAnsi="Cordia New" w:cs="Cordia New"/>
          <w:sz w:val="30"/>
          <w:szCs w:val="30"/>
        </w:rPr>
      </w:pPr>
      <w:r w:rsidRPr="00716F55">
        <w:rPr>
          <w:rFonts w:ascii="Cordia New" w:eastAsia="Calibri" w:hAnsi="Cordia New" w:cs="Cordia New"/>
          <w:sz w:val="30"/>
          <w:szCs w:val="30"/>
          <w:cs/>
        </w:rPr>
        <w:t xml:space="preserve">งบการเงินประจำปี </w:t>
      </w:r>
      <w:r>
        <w:rPr>
          <w:rFonts w:ascii="Cordia New" w:eastAsia="Calibri" w:hAnsi="Cordia New" w:cs="Cordia New" w:hint="cs"/>
          <w:sz w:val="30"/>
          <w:szCs w:val="30"/>
          <w:cs/>
        </w:rPr>
        <w:t>2562</w:t>
      </w:r>
      <w:r w:rsidRPr="00716F55">
        <w:rPr>
          <w:rFonts w:ascii="Cordia New" w:eastAsia="Calibri" w:hAnsi="Cordia New" w:cs="Cordia New"/>
          <w:sz w:val="30"/>
          <w:szCs w:val="30"/>
          <w:cs/>
        </w:rPr>
        <w:t xml:space="preserve"> สิ้นสุด ณ วันที่ 31 ธันวาคม </w:t>
      </w:r>
      <w:r>
        <w:rPr>
          <w:rFonts w:ascii="Cordia New" w:eastAsia="Calibri" w:hAnsi="Cordia New" w:cs="Cordia New" w:hint="cs"/>
          <w:sz w:val="30"/>
          <w:szCs w:val="30"/>
          <w:cs/>
        </w:rPr>
        <w:t>2562</w:t>
      </w:r>
    </w:p>
    <w:p w:rsidR="009E0A79" w:rsidRPr="009E0A79" w:rsidRDefault="009E0A79" w:rsidP="009E0A79">
      <w:pPr>
        <w:spacing w:before="120" w:after="0" w:line="240" w:lineRule="auto"/>
        <w:ind w:firstLine="720"/>
        <w:jc w:val="thaiDistribute"/>
        <w:rPr>
          <w:rFonts w:ascii="Cordia New" w:eastAsia="Calibri" w:hAnsi="Cordia New" w:cs="Cordia New"/>
          <w:sz w:val="30"/>
          <w:szCs w:val="30"/>
        </w:rPr>
      </w:pPr>
      <w:r w:rsidRPr="009E0A79">
        <w:rPr>
          <w:rFonts w:ascii="Cordia New" w:eastAsia="Calibri" w:hAnsi="Cordia New" w:cs="Cordia New"/>
          <w:sz w:val="30"/>
          <w:szCs w:val="30"/>
          <w:cs/>
        </w:rPr>
        <w:t>โดยล่าสุดบริษัทได้จัดประชุมเพื่อให้ข้อมูลกับผู้ลงทุนและผู้ที่เกี่ยวข้อง</w:t>
      </w:r>
      <w:r>
        <w:rPr>
          <w:rFonts w:ascii="Cordia New" w:eastAsia="Calibri" w:hAnsi="Cordia New" w:cs="Cordia New"/>
          <w:sz w:val="30"/>
          <w:szCs w:val="30"/>
          <w:cs/>
        </w:rPr>
        <w:t xml:space="preserve"> </w:t>
      </w:r>
      <w:r w:rsidRPr="009E0A79">
        <w:rPr>
          <w:rFonts w:ascii="Cordia New" w:eastAsia="Calibri" w:hAnsi="Cordia New" w:cs="Cordia New"/>
          <w:sz w:val="30"/>
          <w:szCs w:val="30"/>
          <w:cs/>
        </w:rPr>
        <w:t>(</w:t>
      </w:r>
      <w:r w:rsidRPr="009E0A79">
        <w:rPr>
          <w:rFonts w:ascii="Cordia New" w:eastAsia="Calibri" w:hAnsi="Cordia New" w:cs="Cordia New"/>
          <w:sz w:val="30"/>
          <w:szCs w:val="30"/>
        </w:rPr>
        <w:t>Public Presentation</w:t>
      </w:r>
      <w:r w:rsidRPr="009E0A79">
        <w:rPr>
          <w:rFonts w:ascii="Cordia New" w:eastAsia="Calibri" w:hAnsi="Cordia New" w:cs="Cordia New"/>
          <w:sz w:val="30"/>
          <w:szCs w:val="30"/>
          <w:cs/>
        </w:rPr>
        <w:t xml:space="preserve">) ในการที่หลักทรัพย์ของบริษัทถูกขึ้นเครื่องหมาย </w:t>
      </w:r>
      <w:r w:rsidRPr="009E0A79">
        <w:rPr>
          <w:rFonts w:ascii="Cordia New" w:eastAsia="Calibri" w:hAnsi="Cordia New" w:cs="Cordia New"/>
          <w:sz w:val="30"/>
          <w:szCs w:val="30"/>
        </w:rPr>
        <w:t xml:space="preserve">“C” </w:t>
      </w:r>
      <w:r w:rsidRPr="009E0A79">
        <w:rPr>
          <w:rFonts w:ascii="Cordia New" w:eastAsia="Calibri" w:hAnsi="Cordia New" w:cs="Cordia New"/>
          <w:sz w:val="30"/>
          <w:szCs w:val="30"/>
          <w:cs/>
        </w:rPr>
        <w:t xml:space="preserve">จากการที่บริษัทมีส่วนของผู้ถือหุ้นน้อยกว่าร้อยละ </w:t>
      </w:r>
      <w:r w:rsidRPr="009E0A79">
        <w:rPr>
          <w:rFonts w:ascii="Cordia New" w:eastAsia="Calibri" w:hAnsi="Cordia New" w:cs="Cordia New"/>
          <w:sz w:val="30"/>
          <w:szCs w:val="30"/>
        </w:rPr>
        <w:t>50</w:t>
      </w:r>
      <w:r w:rsidRPr="009E0A79">
        <w:rPr>
          <w:rFonts w:ascii="Cordia New" w:eastAsia="Calibri" w:hAnsi="Cordia New" w:cs="Cordia New"/>
          <w:sz w:val="30"/>
          <w:szCs w:val="30"/>
          <w:cs/>
        </w:rPr>
        <w:t xml:space="preserve"> ของทุน</w:t>
      </w:r>
      <w:proofErr w:type="spellStart"/>
      <w:r w:rsidRPr="009E0A79">
        <w:rPr>
          <w:rFonts w:ascii="Cordia New" w:eastAsia="Calibri" w:hAnsi="Cordia New" w:cs="Cordia New"/>
          <w:sz w:val="30"/>
          <w:szCs w:val="30"/>
          <w:cs/>
        </w:rPr>
        <w:t>ชําระ</w:t>
      </w:r>
      <w:proofErr w:type="spellEnd"/>
      <w:r w:rsidRPr="009E0A79">
        <w:rPr>
          <w:rFonts w:ascii="Cordia New" w:eastAsia="Calibri" w:hAnsi="Cordia New" w:cs="Cordia New"/>
          <w:sz w:val="30"/>
          <w:szCs w:val="30"/>
          <w:cs/>
        </w:rPr>
        <w:t xml:space="preserve">แล้ว </w:t>
      </w:r>
      <w:proofErr w:type="spellStart"/>
      <w:r w:rsidRPr="009E0A79">
        <w:rPr>
          <w:rFonts w:ascii="Cordia New" w:eastAsia="Calibri" w:hAnsi="Cordia New" w:cs="Cordia New"/>
          <w:sz w:val="30"/>
          <w:szCs w:val="30"/>
          <w:cs/>
        </w:rPr>
        <w:t>สําหรับ</w:t>
      </w:r>
      <w:proofErr w:type="spellEnd"/>
      <w:r w:rsidRPr="009E0A79">
        <w:rPr>
          <w:rFonts w:ascii="Cordia New" w:eastAsia="Calibri" w:hAnsi="Cordia New" w:cs="Cordia New"/>
          <w:sz w:val="30"/>
          <w:szCs w:val="30"/>
          <w:cs/>
        </w:rPr>
        <w:t>งบการเงิน</w:t>
      </w:r>
      <w:proofErr w:type="spellStart"/>
      <w:r w:rsidRPr="009E0A79">
        <w:rPr>
          <w:rFonts w:ascii="Cordia New" w:eastAsia="Calibri" w:hAnsi="Cordia New" w:cs="Cordia New"/>
          <w:sz w:val="30"/>
          <w:szCs w:val="30"/>
          <w:cs/>
        </w:rPr>
        <w:t>ประจํ</w:t>
      </w:r>
      <w:proofErr w:type="spellEnd"/>
      <w:r w:rsidRPr="009E0A79">
        <w:rPr>
          <w:rFonts w:ascii="Cordia New" w:eastAsia="Calibri" w:hAnsi="Cordia New" w:cs="Cordia New"/>
          <w:sz w:val="30"/>
          <w:szCs w:val="30"/>
          <w:cs/>
        </w:rPr>
        <w:t xml:space="preserve">าปี </w:t>
      </w:r>
      <w:r w:rsidRPr="009E0A79">
        <w:rPr>
          <w:rFonts w:ascii="Cordia New" w:eastAsia="Calibri" w:hAnsi="Cordia New" w:cs="Cordia New"/>
          <w:sz w:val="30"/>
          <w:szCs w:val="30"/>
        </w:rPr>
        <w:t>2562</w:t>
      </w:r>
      <w:r w:rsidRPr="009E0A79">
        <w:rPr>
          <w:rFonts w:ascii="Cordia New" w:eastAsia="Calibri" w:hAnsi="Cordia New" w:cs="Cordia New"/>
          <w:sz w:val="30"/>
          <w:szCs w:val="30"/>
          <w:cs/>
        </w:rPr>
        <w:t xml:space="preserve"> สิ้นสุด ณ วันที่ </w:t>
      </w:r>
      <w:r w:rsidRPr="009E0A79">
        <w:rPr>
          <w:rFonts w:ascii="Cordia New" w:eastAsia="Calibri" w:hAnsi="Cordia New" w:cs="Cordia New"/>
          <w:sz w:val="30"/>
          <w:szCs w:val="30"/>
        </w:rPr>
        <w:t>31</w:t>
      </w:r>
      <w:r w:rsidRPr="009E0A79">
        <w:rPr>
          <w:rFonts w:ascii="Cordia New" w:eastAsia="Calibri" w:hAnsi="Cordia New" w:cs="Cordia New"/>
          <w:sz w:val="30"/>
          <w:szCs w:val="30"/>
          <w:cs/>
        </w:rPr>
        <w:t xml:space="preserve"> ธันวาคม </w:t>
      </w:r>
      <w:r w:rsidRPr="009E0A79">
        <w:rPr>
          <w:rFonts w:ascii="Cordia New" w:eastAsia="Calibri" w:hAnsi="Cordia New" w:cs="Cordia New"/>
          <w:sz w:val="30"/>
          <w:szCs w:val="30"/>
        </w:rPr>
        <w:t>2562</w:t>
      </w:r>
      <w:r>
        <w:rPr>
          <w:rFonts w:ascii="Cordia New" w:eastAsia="Calibri" w:hAnsi="Cordia New" w:cs="Cordia New"/>
          <w:sz w:val="30"/>
          <w:szCs w:val="30"/>
          <w:cs/>
        </w:rPr>
        <w:t xml:space="preserve"> </w:t>
      </w:r>
      <w:r w:rsidRPr="009E0A79">
        <w:rPr>
          <w:rFonts w:ascii="Cordia New" w:eastAsia="Calibri" w:hAnsi="Cordia New" w:cs="Cordia New"/>
          <w:sz w:val="30"/>
          <w:szCs w:val="30"/>
          <w:cs/>
        </w:rPr>
        <w:t xml:space="preserve">โดยจัดประชุมเมื่อวันที่ </w:t>
      </w:r>
      <w:r w:rsidRPr="009E0A79">
        <w:rPr>
          <w:rFonts w:ascii="Cordia New" w:eastAsia="Calibri" w:hAnsi="Cordia New" w:cs="Cordia New"/>
          <w:sz w:val="30"/>
          <w:szCs w:val="30"/>
        </w:rPr>
        <w:t>12</w:t>
      </w:r>
      <w:r w:rsidRPr="009E0A79">
        <w:rPr>
          <w:rFonts w:ascii="Cordia New" w:eastAsia="Calibri" w:hAnsi="Cordia New" w:cs="Cordia New"/>
          <w:sz w:val="30"/>
          <w:szCs w:val="30"/>
          <w:cs/>
        </w:rPr>
        <w:t xml:space="preserve"> มีนาคม </w:t>
      </w:r>
      <w:r w:rsidRPr="009E0A79">
        <w:rPr>
          <w:rFonts w:ascii="Cordia New" w:eastAsia="Calibri" w:hAnsi="Cordia New" w:cs="Cordia New"/>
          <w:sz w:val="30"/>
          <w:szCs w:val="30"/>
        </w:rPr>
        <w:t>2563</w:t>
      </w:r>
      <w:r w:rsidRPr="009E0A79">
        <w:rPr>
          <w:rFonts w:ascii="Cordia New" w:eastAsia="Calibri" w:hAnsi="Cordia New" w:cs="Cordia New"/>
          <w:sz w:val="30"/>
          <w:szCs w:val="30"/>
          <w:cs/>
        </w:rPr>
        <w:t xml:space="preserve"> เวลา </w:t>
      </w:r>
      <w:r w:rsidRPr="009E0A79">
        <w:rPr>
          <w:rFonts w:ascii="Cordia New" w:eastAsia="Calibri" w:hAnsi="Cordia New" w:cs="Cordia New"/>
          <w:sz w:val="30"/>
          <w:szCs w:val="30"/>
        </w:rPr>
        <w:t>10</w:t>
      </w:r>
      <w:r w:rsidRPr="009E0A79">
        <w:rPr>
          <w:rFonts w:ascii="Cordia New" w:eastAsia="Calibri" w:hAnsi="Cordia New" w:cs="Cordia New"/>
          <w:sz w:val="30"/>
          <w:szCs w:val="30"/>
          <w:cs/>
        </w:rPr>
        <w:t>.</w:t>
      </w:r>
      <w:r w:rsidRPr="009E0A79">
        <w:rPr>
          <w:rFonts w:ascii="Cordia New" w:eastAsia="Calibri" w:hAnsi="Cordia New" w:cs="Cordia New"/>
          <w:sz w:val="30"/>
          <w:szCs w:val="30"/>
        </w:rPr>
        <w:t>00</w:t>
      </w:r>
      <w:r w:rsidRPr="009E0A79">
        <w:rPr>
          <w:rFonts w:ascii="Cordia New" w:eastAsia="Calibri" w:hAnsi="Cordia New" w:cs="Cordia New"/>
          <w:sz w:val="30"/>
          <w:szCs w:val="30"/>
          <w:cs/>
        </w:rPr>
        <w:t xml:space="preserve"> น. ณ โรงแรมเอ</w:t>
      </w:r>
      <w:proofErr w:type="spellStart"/>
      <w:r w:rsidRPr="009E0A79">
        <w:rPr>
          <w:rFonts w:ascii="Cordia New" w:eastAsia="Calibri" w:hAnsi="Cordia New" w:cs="Cordia New"/>
          <w:sz w:val="30"/>
          <w:szCs w:val="30"/>
          <w:cs/>
        </w:rPr>
        <w:t>ลิคซ์</w:t>
      </w:r>
      <w:proofErr w:type="spellEnd"/>
      <w:r w:rsidRPr="009E0A79">
        <w:rPr>
          <w:rFonts w:ascii="Cordia New" w:eastAsia="Calibri" w:hAnsi="Cordia New" w:cs="Cordia New"/>
          <w:sz w:val="30"/>
          <w:szCs w:val="30"/>
          <w:cs/>
        </w:rPr>
        <w:t xml:space="preserve">กรุงเทพ อาคาร </w:t>
      </w:r>
      <w:r w:rsidRPr="009E0A79">
        <w:rPr>
          <w:rFonts w:ascii="Cordia New" w:eastAsia="Calibri" w:hAnsi="Cordia New" w:cs="Cordia New"/>
          <w:sz w:val="30"/>
          <w:szCs w:val="30"/>
        </w:rPr>
        <w:t xml:space="preserve">B </w:t>
      </w:r>
      <w:r w:rsidRPr="009E0A79">
        <w:rPr>
          <w:rFonts w:ascii="Cordia New" w:eastAsia="Calibri" w:hAnsi="Cordia New" w:cs="Cordia New"/>
          <w:sz w:val="30"/>
          <w:szCs w:val="30"/>
          <w:cs/>
        </w:rPr>
        <w:t>ห้องประชุม ชั้น</w:t>
      </w:r>
      <w:r>
        <w:rPr>
          <w:rFonts w:ascii="Cordia New" w:eastAsia="Calibri" w:hAnsi="Cordia New" w:cs="Cordia New"/>
          <w:sz w:val="30"/>
          <w:szCs w:val="30"/>
          <w:cs/>
        </w:rPr>
        <w:t xml:space="preserve"> </w:t>
      </w:r>
      <w:r w:rsidRPr="009E0A79">
        <w:rPr>
          <w:rFonts w:ascii="Cordia New" w:eastAsia="Calibri" w:hAnsi="Cordia New" w:cs="Cordia New"/>
          <w:sz w:val="30"/>
          <w:szCs w:val="30"/>
        </w:rPr>
        <w:t>2</w:t>
      </w:r>
      <w:r w:rsidRPr="009E0A79">
        <w:rPr>
          <w:rFonts w:ascii="Cordia New" w:eastAsia="Calibri" w:hAnsi="Cordia New" w:cs="Cordia New"/>
          <w:sz w:val="30"/>
          <w:szCs w:val="30"/>
          <w:cs/>
        </w:rPr>
        <w:t xml:space="preserve"> เลขที่ </w:t>
      </w:r>
      <w:r w:rsidRPr="009E0A79">
        <w:rPr>
          <w:rFonts w:ascii="Cordia New" w:eastAsia="Calibri" w:hAnsi="Cordia New" w:cs="Cordia New"/>
          <w:sz w:val="30"/>
          <w:szCs w:val="30"/>
        </w:rPr>
        <w:t>31</w:t>
      </w:r>
      <w:r w:rsidRPr="009E0A79">
        <w:rPr>
          <w:rFonts w:ascii="Cordia New" w:eastAsia="Calibri" w:hAnsi="Cordia New" w:cs="Cordia New"/>
          <w:sz w:val="30"/>
          <w:szCs w:val="30"/>
          <w:cs/>
        </w:rPr>
        <w:t xml:space="preserve"> ซอยศูนย์วิจัย </w:t>
      </w:r>
      <w:r w:rsidRPr="009E0A79">
        <w:rPr>
          <w:rFonts w:ascii="Cordia New" w:eastAsia="Calibri" w:hAnsi="Cordia New" w:cs="Cordia New"/>
          <w:sz w:val="30"/>
          <w:szCs w:val="30"/>
        </w:rPr>
        <w:t>7</w:t>
      </w:r>
      <w:r w:rsidRPr="009E0A79">
        <w:rPr>
          <w:rFonts w:ascii="Cordia New" w:eastAsia="Calibri" w:hAnsi="Cordia New" w:cs="Cordia New"/>
          <w:sz w:val="30"/>
          <w:szCs w:val="30"/>
          <w:cs/>
        </w:rPr>
        <w:t xml:space="preserve"> ถนนเพชรบุรีตัดใหม่ แขวงบางกะปิเขตห้วยขวาง กรุงเทพมหานคร โดยมีสรุปผลการประชุม ดังนี้</w:t>
      </w:r>
    </w:p>
    <w:p w:rsidR="00D935E8" w:rsidRPr="009E0A79" w:rsidRDefault="009E0A79" w:rsidP="009E0A79">
      <w:pPr>
        <w:spacing w:before="120" w:after="0" w:line="240" w:lineRule="auto"/>
        <w:ind w:firstLine="720"/>
        <w:jc w:val="thaiDistribute"/>
        <w:rPr>
          <w:rFonts w:ascii="Cordia New" w:eastAsia="Calibri" w:hAnsi="Cordia New" w:cs="Cordia New"/>
          <w:sz w:val="30"/>
          <w:szCs w:val="30"/>
        </w:rPr>
      </w:pPr>
      <w:r w:rsidRPr="009E0A79">
        <w:rPr>
          <w:rFonts w:ascii="Cordia New" w:eastAsia="Calibri" w:hAnsi="Cordia New" w:cs="Cordia New"/>
          <w:sz w:val="30"/>
          <w:szCs w:val="30"/>
          <w:cs/>
        </w:rPr>
        <w:t>สาเหตุจากที่บริษัทฯมีผลขาดทุน</w:t>
      </w:r>
      <w:proofErr w:type="spellStart"/>
      <w:r w:rsidRPr="009E0A79">
        <w:rPr>
          <w:rFonts w:ascii="Cordia New" w:eastAsia="Calibri" w:hAnsi="Cordia New" w:cs="Cordia New"/>
          <w:sz w:val="30"/>
          <w:szCs w:val="30"/>
          <w:cs/>
        </w:rPr>
        <w:t>จํานวน</w:t>
      </w:r>
      <w:proofErr w:type="spellEnd"/>
      <w:r w:rsidRPr="009E0A79">
        <w:rPr>
          <w:rFonts w:ascii="Cordia New" w:eastAsia="Calibri" w:hAnsi="Cordia New" w:cs="Cordia New"/>
          <w:sz w:val="30"/>
          <w:szCs w:val="30"/>
          <w:cs/>
        </w:rPr>
        <w:t>มากเนื่องจากการตั้ง</w:t>
      </w:r>
      <w:proofErr w:type="spellStart"/>
      <w:r w:rsidRPr="009E0A79">
        <w:rPr>
          <w:rFonts w:ascii="Cordia New" w:eastAsia="Calibri" w:hAnsi="Cordia New" w:cs="Cordia New"/>
          <w:sz w:val="30"/>
          <w:szCs w:val="30"/>
          <w:cs/>
        </w:rPr>
        <w:t>สํารอง</w:t>
      </w:r>
      <w:proofErr w:type="spellEnd"/>
      <w:r w:rsidRPr="009E0A79">
        <w:rPr>
          <w:rFonts w:ascii="Cordia New" w:eastAsia="Calibri" w:hAnsi="Cordia New" w:cs="Cordia New"/>
          <w:sz w:val="30"/>
          <w:szCs w:val="30"/>
          <w:cs/>
        </w:rPr>
        <w:t>ภาระหนี้สินจาก</w:t>
      </w:r>
      <w:proofErr w:type="spellStart"/>
      <w:r w:rsidRPr="009E0A79">
        <w:rPr>
          <w:rFonts w:ascii="Cordia New" w:eastAsia="Calibri" w:hAnsi="Cordia New" w:cs="Cordia New"/>
          <w:sz w:val="30"/>
          <w:szCs w:val="30"/>
          <w:cs/>
        </w:rPr>
        <w:t>คํา</w:t>
      </w:r>
      <w:proofErr w:type="spellEnd"/>
      <w:r w:rsidRPr="009E0A79">
        <w:rPr>
          <w:rFonts w:ascii="Cordia New" w:eastAsia="Calibri" w:hAnsi="Cordia New" w:cs="Cordia New"/>
          <w:sz w:val="30"/>
          <w:szCs w:val="30"/>
          <w:cs/>
        </w:rPr>
        <w:t>พิพากษาของศาลฎีกาแผนกคดีอาญาของผู้</w:t>
      </w:r>
      <w:proofErr w:type="spellStart"/>
      <w:r w:rsidRPr="009E0A79">
        <w:rPr>
          <w:rFonts w:ascii="Cordia New" w:eastAsia="Calibri" w:hAnsi="Cordia New" w:cs="Cordia New"/>
          <w:sz w:val="30"/>
          <w:szCs w:val="30"/>
          <w:cs/>
        </w:rPr>
        <w:t>ดํารงตําแหน่ง</w:t>
      </w:r>
      <w:proofErr w:type="spellEnd"/>
      <w:r w:rsidRPr="009E0A79">
        <w:rPr>
          <w:rFonts w:ascii="Cordia New" w:eastAsia="Calibri" w:hAnsi="Cordia New" w:cs="Cordia New"/>
          <w:sz w:val="30"/>
          <w:szCs w:val="30"/>
          <w:cs/>
        </w:rPr>
        <w:t>ทางการเมืองที่ต้องชดให้ให้ธนาคารกรุงไทยมีอยู่</w:t>
      </w:r>
      <w:proofErr w:type="spellStart"/>
      <w:r w:rsidRPr="009E0A79">
        <w:rPr>
          <w:rFonts w:ascii="Cordia New" w:eastAsia="Calibri" w:hAnsi="Cordia New" w:cs="Cordia New"/>
          <w:sz w:val="30"/>
          <w:szCs w:val="30"/>
          <w:cs/>
        </w:rPr>
        <w:t>จํานวน</w:t>
      </w:r>
      <w:proofErr w:type="spellEnd"/>
      <w:r w:rsidRPr="009E0A79">
        <w:rPr>
          <w:rFonts w:ascii="Cordia New" w:eastAsia="Calibri" w:hAnsi="Cordia New" w:cs="Cordia New"/>
          <w:sz w:val="30"/>
          <w:szCs w:val="30"/>
          <w:cs/>
        </w:rPr>
        <w:t xml:space="preserve"> </w:t>
      </w:r>
      <w:r w:rsidRPr="009E0A79">
        <w:rPr>
          <w:rFonts w:ascii="Cordia New" w:eastAsia="Calibri" w:hAnsi="Cordia New" w:cs="Cordia New"/>
          <w:sz w:val="30"/>
          <w:szCs w:val="30"/>
        </w:rPr>
        <w:t>3,057</w:t>
      </w:r>
      <w:r w:rsidRPr="009E0A79">
        <w:rPr>
          <w:rFonts w:ascii="Cordia New" w:eastAsia="Calibri" w:hAnsi="Cordia New" w:cs="Cordia New"/>
          <w:sz w:val="30"/>
          <w:szCs w:val="30"/>
          <w:cs/>
        </w:rPr>
        <w:t>.</w:t>
      </w:r>
      <w:r w:rsidRPr="009E0A79">
        <w:rPr>
          <w:rFonts w:ascii="Cordia New" w:eastAsia="Calibri" w:hAnsi="Cordia New" w:cs="Cordia New"/>
          <w:sz w:val="30"/>
          <w:szCs w:val="30"/>
        </w:rPr>
        <w:t>62</w:t>
      </w:r>
      <w:r w:rsidRPr="009E0A79">
        <w:rPr>
          <w:rFonts w:ascii="Cordia New" w:eastAsia="Calibri" w:hAnsi="Cordia New" w:cs="Cordia New"/>
          <w:sz w:val="30"/>
          <w:szCs w:val="30"/>
          <w:cs/>
        </w:rPr>
        <w:t xml:space="preserve"> ล้านบาทเกิดจากศาลฎีกาแผนกคดีอาญาของผู้</w:t>
      </w:r>
      <w:proofErr w:type="spellStart"/>
      <w:r w:rsidRPr="009E0A79">
        <w:rPr>
          <w:rFonts w:ascii="Cordia New" w:eastAsia="Calibri" w:hAnsi="Cordia New" w:cs="Cordia New"/>
          <w:sz w:val="30"/>
          <w:szCs w:val="30"/>
          <w:cs/>
        </w:rPr>
        <w:t>ดํารงตําแหน่ง</w:t>
      </w:r>
      <w:proofErr w:type="spellEnd"/>
      <w:r w:rsidRPr="009E0A79">
        <w:rPr>
          <w:rFonts w:ascii="Cordia New" w:eastAsia="Calibri" w:hAnsi="Cordia New" w:cs="Cordia New"/>
          <w:sz w:val="30"/>
          <w:szCs w:val="30"/>
          <w:cs/>
        </w:rPr>
        <w:t>ทางการเมืองมี</w:t>
      </w:r>
      <w:proofErr w:type="spellStart"/>
      <w:r w:rsidRPr="009E0A79">
        <w:rPr>
          <w:rFonts w:ascii="Cordia New" w:eastAsia="Calibri" w:hAnsi="Cordia New" w:cs="Cordia New"/>
          <w:sz w:val="30"/>
          <w:szCs w:val="30"/>
          <w:cs/>
        </w:rPr>
        <w:t>คํ</w:t>
      </w:r>
      <w:proofErr w:type="spellEnd"/>
      <w:r w:rsidRPr="009E0A79">
        <w:rPr>
          <w:rFonts w:ascii="Cordia New" w:eastAsia="Calibri" w:hAnsi="Cordia New" w:cs="Cordia New"/>
          <w:sz w:val="30"/>
          <w:szCs w:val="30"/>
          <w:cs/>
        </w:rPr>
        <w:t>าสั่งให้บริษัทร่วมรับผิดชอบค่าเสียหาย</w:t>
      </w:r>
      <w:r>
        <w:rPr>
          <w:rFonts w:ascii="Cordia New" w:eastAsia="Calibri" w:hAnsi="Cordia New" w:cs="Cordia New"/>
          <w:sz w:val="30"/>
          <w:szCs w:val="30"/>
          <w:cs/>
        </w:rPr>
        <w:t xml:space="preserve"> </w:t>
      </w:r>
      <w:proofErr w:type="spellStart"/>
      <w:r w:rsidRPr="009E0A79">
        <w:rPr>
          <w:rFonts w:ascii="Cordia New" w:eastAsia="Calibri" w:hAnsi="Cordia New" w:cs="Cordia New"/>
          <w:sz w:val="30"/>
          <w:szCs w:val="30"/>
          <w:cs/>
        </w:rPr>
        <w:lastRenderedPageBreak/>
        <w:t>จํานวน</w:t>
      </w:r>
      <w:proofErr w:type="spellEnd"/>
      <w:r w:rsidRPr="009E0A79">
        <w:rPr>
          <w:rFonts w:ascii="Cordia New" w:eastAsia="Calibri" w:hAnsi="Cordia New" w:cs="Cordia New"/>
          <w:sz w:val="30"/>
          <w:szCs w:val="30"/>
          <w:cs/>
        </w:rPr>
        <w:t xml:space="preserve"> </w:t>
      </w:r>
      <w:r w:rsidRPr="009E0A79">
        <w:rPr>
          <w:rFonts w:ascii="Cordia New" w:eastAsia="Calibri" w:hAnsi="Cordia New" w:cs="Cordia New"/>
          <w:sz w:val="30"/>
          <w:szCs w:val="30"/>
        </w:rPr>
        <w:t>10,004</w:t>
      </w:r>
      <w:r w:rsidRPr="009E0A79">
        <w:rPr>
          <w:rFonts w:ascii="Cordia New" w:eastAsia="Calibri" w:hAnsi="Cordia New" w:cs="Cordia New"/>
          <w:sz w:val="30"/>
          <w:szCs w:val="30"/>
          <w:cs/>
        </w:rPr>
        <w:t>.</w:t>
      </w:r>
      <w:r w:rsidRPr="009E0A79">
        <w:rPr>
          <w:rFonts w:ascii="Cordia New" w:eastAsia="Calibri" w:hAnsi="Cordia New" w:cs="Cordia New"/>
          <w:sz w:val="30"/>
          <w:szCs w:val="30"/>
        </w:rPr>
        <w:t>47</w:t>
      </w:r>
      <w:r w:rsidRPr="009E0A79">
        <w:rPr>
          <w:rFonts w:ascii="Cordia New" w:eastAsia="Calibri" w:hAnsi="Cordia New" w:cs="Cordia New"/>
          <w:sz w:val="30"/>
          <w:szCs w:val="30"/>
          <w:cs/>
        </w:rPr>
        <w:t xml:space="preserve"> ล้านบาท บริษัทฯ จ่าย</w:t>
      </w:r>
      <w:proofErr w:type="spellStart"/>
      <w:r w:rsidRPr="009E0A79">
        <w:rPr>
          <w:rFonts w:ascii="Cordia New" w:eastAsia="Calibri" w:hAnsi="Cordia New" w:cs="Cordia New"/>
          <w:sz w:val="30"/>
          <w:szCs w:val="30"/>
          <w:cs/>
        </w:rPr>
        <w:t>ชําระ</w:t>
      </w:r>
      <w:proofErr w:type="spellEnd"/>
      <w:r w:rsidRPr="009E0A79">
        <w:rPr>
          <w:rFonts w:ascii="Cordia New" w:eastAsia="Calibri" w:hAnsi="Cordia New" w:cs="Cordia New"/>
          <w:sz w:val="30"/>
          <w:szCs w:val="30"/>
          <w:cs/>
        </w:rPr>
        <w:t>ไปแล้ว</w:t>
      </w:r>
      <w:proofErr w:type="spellStart"/>
      <w:r w:rsidRPr="009E0A79">
        <w:rPr>
          <w:rFonts w:ascii="Cordia New" w:eastAsia="Calibri" w:hAnsi="Cordia New" w:cs="Cordia New"/>
          <w:sz w:val="30"/>
          <w:szCs w:val="30"/>
          <w:cs/>
        </w:rPr>
        <w:t>จํานวน</w:t>
      </w:r>
      <w:proofErr w:type="spellEnd"/>
      <w:r w:rsidRPr="009E0A79">
        <w:rPr>
          <w:rFonts w:ascii="Cordia New" w:eastAsia="Calibri" w:hAnsi="Cordia New" w:cs="Cordia New"/>
          <w:sz w:val="30"/>
          <w:szCs w:val="30"/>
          <w:cs/>
        </w:rPr>
        <w:t xml:space="preserve"> </w:t>
      </w:r>
      <w:r w:rsidRPr="009E0A79">
        <w:rPr>
          <w:rFonts w:ascii="Cordia New" w:eastAsia="Calibri" w:hAnsi="Cordia New" w:cs="Cordia New"/>
          <w:sz w:val="30"/>
          <w:szCs w:val="30"/>
        </w:rPr>
        <w:t>1,635</w:t>
      </w:r>
      <w:r w:rsidRPr="009E0A79">
        <w:rPr>
          <w:rFonts w:ascii="Cordia New" w:eastAsia="Calibri" w:hAnsi="Cordia New" w:cs="Cordia New"/>
          <w:sz w:val="30"/>
          <w:szCs w:val="30"/>
          <w:cs/>
        </w:rPr>
        <w:t>.</w:t>
      </w:r>
      <w:r w:rsidRPr="009E0A79">
        <w:rPr>
          <w:rFonts w:ascii="Cordia New" w:eastAsia="Calibri" w:hAnsi="Cordia New" w:cs="Cordia New"/>
          <w:sz w:val="30"/>
          <w:szCs w:val="30"/>
        </w:rPr>
        <w:t>74</w:t>
      </w:r>
      <w:r w:rsidRPr="009E0A79">
        <w:rPr>
          <w:rFonts w:ascii="Cordia New" w:eastAsia="Calibri" w:hAnsi="Cordia New" w:cs="Cordia New"/>
          <w:sz w:val="30"/>
          <w:szCs w:val="30"/>
          <w:cs/>
        </w:rPr>
        <w:t xml:space="preserve"> ล้านบาท คงเหลือภาระหนี้สินที่ต้อง</w:t>
      </w:r>
      <w:r>
        <w:rPr>
          <w:rFonts w:ascii="Cordia New" w:eastAsia="Calibri" w:hAnsi="Cordia New" w:cs="Cordia New"/>
          <w:sz w:val="30"/>
          <w:szCs w:val="30"/>
          <w:cs/>
        </w:rPr>
        <w:t xml:space="preserve"> </w:t>
      </w:r>
      <w:r w:rsidRPr="009E0A79">
        <w:rPr>
          <w:rFonts w:ascii="Cordia New" w:eastAsia="Calibri" w:hAnsi="Cordia New" w:cs="Cordia New"/>
          <w:sz w:val="30"/>
          <w:szCs w:val="30"/>
          <w:cs/>
        </w:rPr>
        <w:t>ชดใช้</w:t>
      </w:r>
      <w:proofErr w:type="spellStart"/>
      <w:r w:rsidRPr="009E0A79">
        <w:rPr>
          <w:rFonts w:ascii="Cordia New" w:eastAsia="Calibri" w:hAnsi="Cordia New" w:cs="Cordia New"/>
          <w:sz w:val="30"/>
          <w:szCs w:val="30"/>
          <w:cs/>
        </w:rPr>
        <w:t>จํานวน</w:t>
      </w:r>
      <w:proofErr w:type="spellEnd"/>
      <w:r w:rsidRPr="009E0A79">
        <w:rPr>
          <w:rFonts w:ascii="Cordia New" w:eastAsia="Calibri" w:hAnsi="Cordia New" w:cs="Cordia New"/>
          <w:sz w:val="30"/>
          <w:szCs w:val="30"/>
          <w:cs/>
        </w:rPr>
        <w:t xml:space="preserve"> </w:t>
      </w:r>
      <w:r w:rsidRPr="009E0A79">
        <w:rPr>
          <w:rFonts w:ascii="Cordia New" w:eastAsia="Calibri" w:hAnsi="Cordia New" w:cs="Cordia New"/>
          <w:sz w:val="30"/>
          <w:szCs w:val="30"/>
        </w:rPr>
        <w:t>8,368</w:t>
      </w:r>
      <w:r w:rsidRPr="009E0A79">
        <w:rPr>
          <w:rFonts w:ascii="Cordia New" w:eastAsia="Calibri" w:hAnsi="Cordia New" w:cs="Cordia New"/>
          <w:sz w:val="30"/>
          <w:szCs w:val="30"/>
          <w:cs/>
        </w:rPr>
        <w:t>.</w:t>
      </w:r>
      <w:r w:rsidRPr="009E0A79">
        <w:rPr>
          <w:rFonts w:ascii="Cordia New" w:eastAsia="Calibri" w:hAnsi="Cordia New" w:cs="Cordia New"/>
          <w:sz w:val="30"/>
          <w:szCs w:val="30"/>
        </w:rPr>
        <w:t xml:space="preserve">73 </w:t>
      </w:r>
      <w:r w:rsidRPr="009E0A79">
        <w:rPr>
          <w:rFonts w:ascii="Cordia New" w:eastAsia="Calibri" w:hAnsi="Cordia New" w:cs="Cordia New"/>
          <w:sz w:val="30"/>
          <w:szCs w:val="30"/>
          <w:cs/>
        </w:rPr>
        <w:t>ล้านบาท</w:t>
      </w:r>
    </w:p>
    <w:p w:rsidR="008865E4" w:rsidRPr="009E0A79" w:rsidRDefault="009E0A79" w:rsidP="009E0A79">
      <w:pPr>
        <w:spacing w:before="120" w:after="0" w:line="240" w:lineRule="auto"/>
        <w:ind w:firstLine="720"/>
        <w:jc w:val="thaiDistribute"/>
        <w:rPr>
          <w:rFonts w:ascii="Cordia New" w:eastAsia="Calibri" w:hAnsi="Cordia New" w:cs="Cordia New"/>
          <w:sz w:val="30"/>
          <w:szCs w:val="30"/>
          <w:cs/>
        </w:rPr>
      </w:pPr>
      <w:r w:rsidRPr="00DD7092">
        <w:rPr>
          <w:rFonts w:ascii="Cordia New" w:eastAsia="Calibri" w:hAnsi="Cordia New" w:cs="Cordia New"/>
          <w:b/>
          <w:bCs/>
          <w:sz w:val="30"/>
          <w:szCs w:val="30"/>
          <w:u w:val="single"/>
          <w:cs/>
        </w:rPr>
        <w:t>แนวทางแก้ไข</w:t>
      </w:r>
      <w:r w:rsidRPr="009E0A79">
        <w:rPr>
          <w:rFonts w:ascii="Cordia New" w:eastAsia="Calibri" w:hAnsi="Cordia New" w:cs="Cordia New"/>
          <w:sz w:val="30"/>
          <w:szCs w:val="30"/>
          <w:cs/>
        </w:rPr>
        <w:t xml:space="preserve"> การขายทอดตลาดที่ดินหลักประกัน </w:t>
      </w:r>
      <w:proofErr w:type="spellStart"/>
      <w:r w:rsidRPr="009E0A79">
        <w:rPr>
          <w:rFonts w:ascii="Cordia New" w:eastAsia="Calibri" w:hAnsi="Cordia New" w:cs="Cordia New"/>
          <w:sz w:val="30"/>
          <w:szCs w:val="30"/>
          <w:cs/>
        </w:rPr>
        <w:t>จํานวน</w:t>
      </w:r>
      <w:proofErr w:type="spellEnd"/>
      <w:r w:rsidRPr="009E0A79">
        <w:rPr>
          <w:rFonts w:ascii="Cordia New" w:eastAsia="Calibri" w:hAnsi="Cordia New" w:cs="Cordia New"/>
          <w:sz w:val="30"/>
          <w:szCs w:val="30"/>
          <w:cs/>
        </w:rPr>
        <w:t xml:space="preserve"> </w:t>
      </w:r>
      <w:r w:rsidRPr="009E0A79">
        <w:rPr>
          <w:rFonts w:ascii="Cordia New" w:eastAsia="Calibri" w:hAnsi="Cordia New" w:cs="Cordia New"/>
          <w:sz w:val="30"/>
          <w:szCs w:val="30"/>
        </w:rPr>
        <w:t>4,300</w:t>
      </w:r>
      <w:r w:rsidRPr="009E0A79">
        <w:rPr>
          <w:rFonts w:ascii="Cordia New" w:eastAsia="Calibri" w:hAnsi="Cordia New" w:cs="Cordia New"/>
          <w:sz w:val="30"/>
          <w:szCs w:val="30"/>
          <w:cs/>
        </w:rPr>
        <w:t xml:space="preserve"> ไร่ </w:t>
      </w:r>
      <w:r>
        <w:rPr>
          <w:rFonts w:ascii="Cordia New" w:eastAsia="Calibri" w:hAnsi="Cordia New" w:cs="Cordia New" w:hint="cs"/>
          <w:sz w:val="30"/>
          <w:szCs w:val="30"/>
          <w:cs/>
        </w:rPr>
        <w:t>ซึ่งราคาที่ดิน</w:t>
      </w:r>
      <w:r w:rsidRPr="009E0A79">
        <w:rPr>
          <w:rFonts w:ascii="Cordia New" w:eastAsia="Calibri" w:hAnsi="Cordia New" w:cs="Cordia New"/>
          <w:sz w:val="30"/>
          <w:szCs w:val="30"/>
          <w:cs/>
        </w:rPr>
        <w:t>ที่ขายทอดตลาด</w:t>
      </w:r>
      <w:r>
        <w:rPr>
          <w:rFonts w:ascii="Cordia New" w:eastAsia="Calibri" w:hAnsi="Cordia New" w:cs="Cordia New"/>
          <w:sz w:val="30"/>
          <w:szCs w:val="30"/>
          <w:cs/>
        </w:rPr>
        <w:t xml:space="preserve"> </w:t>
      </w:r>
      <w:r w:rsidRPr="009E0A79">
        <w:rPr>
          <w:rFonts w:ascii="Cordia New" w:eastAsia="Calibri" w:hAnsi="Cordia New" w:cs="Cordia New"/>
          <w:sz w:val="30"/>
          <w:szCs w:val="30"/>
          <w:cs/>
        </w:rPr>
        <w:t>คณะกรรมการ</w:t>
      </w:r>
      <w:proofErr w:type="spellStart"/>
      <w:r w:rsidRPr="009E0A79">
        <w:rPr>
          <w:rFonts w:ascii="Cordia New" w:eastAsia="Calibri" w:hAnsi="Cordia New" w:cs="Cordia New"/>
          <w:sz w:val="30"/>
          <w:szCs w:val="30"/>
          <w:cs/>
        </w:rPr>
        <w:t>กําหนด</w:t>
      </w:r>
      <w:proofErr w:type="spellEnd"/>
      <w:r w:rsidRPr="009E0A79">
        <w:rPr>
          <w:rFonts w:ascii="Cordia New" w:eastAsia="Calibri" w:hAnsi="Cordia New" w:cs="Cordia New"/>
          <w:sz w:val="30"/>
          <w:szCs w:val="30"/>
          <w:cs/>
        </w:rPr>
        <w:t xml:space="preserve">ราคาขายอยู่ที่ ราคา </w:t>
      </w:r>
      <w:r w:rsidRPr="009E0A79">
        <w:rPr>
          <w:rFonts w:ascii="Cordia New" w:eastAsia="Calibri" w:hAnsi="Cordia New" w:cs="Cordia New"/>
          <w:sz w:val="30"/>
          <w:szCs w:val="30"/>
        </w:rPr>
        <w:t>8,914</w:t>
      </w:r>
      <w:r w:rsidRPr="009E0A79">
        <w:rPr>
          <w:rFonts w:ascii="Cordia New" w:eastAsia="Calibri" w:hAnsi="Cordia New" w:cs="Cordia New"/>
          <w:sz w:val="30"/>
          <w:szCs w:val="30"/>
          <w:cs/>
        </w:rPr>
        <w:t>.</w:t>
      </w:r>
      <w:r w:rsidRPr="009E0A79">
        <w:rPr>
          <w:rFonts w:ascii="Cordia New" w:eastAsia="Calibri" w:hAnsi="Cordia New" w:cs="Cordia New"/>
          <w:sz w:val="30"/>
          <w:szCs w:val="30"/>
        </w:rPr>
        <w:t>07</w:t>
      </w:r>
      <w:r w:rsidRPr="009E0A79">
        <w:rPr>
          <w:rFonts w:ascii="Cordia New" w:eastAsia="Calibri" w:hAnsi="Cordia New" w:cs="Cordia New"/>
          <w:sz w:val="30"/>
          <w:szCs w:val="30"/>
          <w:cs/>
        </w:rPr>
        <w:t xml:space="preserve"> ล</w:t>
      </w:r>
      <w:r>
        <w:rPr>
          <w:rFonts w:ascii="Cordia New" w:eastAsia="Calibri" w:hAnsi="Cordia New" w:cs="Cordia New" w:hint="cs"/>
          <w:sz w:val="30"/>
          <w:szCs w:val="30"/>
          <w:cs/>
        </w:rPr>
        <w:t>้</w:t>
      </w:r>
      <w:r w:rsidRPr="009E0A79">
        <w:rPr>
          <w:rFonts w:ascii="Cordia New" w:eastAsia="Calibri" w:hAnsi="Cordia New" w:cs="Cordia New"/>
          <w:sz w:val="30"/>
          <w:szCs w:val="30"/>
          <w:cs/>
        </w:rPr>
        <w:t>านบาท</w:t>
      </w:r>
      <w:r>
        <w:rPr>
          <w:rFonts w:ascii="Cordia New" w:eastAsia="Calibri" w:hAnsi="Cordia New" w:cs="Cordia New" w:hint="cs"/>
          <w:sz w:val="30"/>
          <w:szCs w:val="30"/>
          <w:cs/>
        </w:rPr>
        <w:t xml:space="preserve"> ซึ่ง</w:t>
      </w:r>
      <w:r w:rsidRPr="009E0A79">
        <w:rPr>
          <w:rFonts w:ascii="Cordia New" w:eastAsia="Calibri" w:hAnsi="Cordia New" w:cs="Cordia New"/>
          <w:sz w:val="30"/>
          <w:szCs w:val="30"/>
          <w:cs/>
        </w:rPr>
        <w:t>สูงกว่า</w:t>
      </w:r>
      <w:proofErr w:type="spellStart"/>
      <w:r w:rsidRPr="009E0A79">
        <w:rPr>
          <w:rFonts w:ascii="Cordia New" w:eastAsia="Calibri" w:hAnsi="Cordia New" w:cs="Cordia New"/>
          <w:sz w:val="30"/>
          <w:szCs w:val="30"/>
          <w:cs/>
        </w:rPr>
        <w:t>จํานวน</w:t>
      </w:r>
      <w:proofErr w:type="spellEnd"/>
      <w:r w:rsidRPr="009E0A79">
        <w:rPr>
          <w:rFonts w:ascii="Cordia New" w:eastAsia="Calibri" w:hAnsi="Cordia New" w:cs="Cordia New"/>
          <w:sz w:val="30"/>
          <w:szCs w:val="30"/>
          <w:cs/>
        </w:rPr>
        <w:t xml:space="preserve">เงินที่บริษัทต้องชดใช้ โดยเมื่อวันที่ </w:t>
      </w:r>
      <w:r w:rsidRPr="009E0A79">
        <w:rPr>
          <w:rFonts w:ascii="Cordia New" w:eastAsia="Calibri" w:hAnsi="Cordia New" w:cs="Cordia New"/>
          <w:sz w:val="30"/>
          <w:szCs w:val="30"/>
        </w:rPr>
        <w:t>17</w:t>
      </w:r>
      <w:r w:rsidRPr="009E0A79">
        <w:rPr>
          <w:rFonts w:ascii="Cordia New" w:eastAsia="Calibri" w:hAnsi="Cordia New" w:cs="Cordia New"/>
          <w:sz w:val="30"/>
          <w:szCs w:val="30"/>
          <w:cs/>
        </w:rPr>
        <w:t xml:space="preserve"> ตุลาคม </w:t>
      </w:r>
      <w:r w:rsidRPr="009E0A79">
        <w:rPr>
          <w:rFonts w:ascii="Cordia New" w:eastAsia="Calibri" w:hAnsi="Cordia New" w:cs="Cordia New"/>
          <w:sz w:val="30"/>
          <w:szCs w:val="30"/>
        </w:rPr>
        <w:t>2561</w:t>
      </w:r>
      <w:r w:rsidRPr="009E0A79">
        <w:rPr>
          <w:rFonts w:ascii="Cordia New" w:eastAsia="Calibri" w:hAnsi="Cordia New" w:cs="Cordia New"/>
          <w:sz w:val="30"/>
          <w:szCs w:val="30"/>
          <w:cs/>
        </w:rPr>
        <w:t xml:space="preserve"> เป็นนัดแรกในการขายทอดตลาด </w:t>
      </w:r>
      <w:r>
        <w:rPr>
          <w:rFonts w:ascii="Cordia New" w:eastAsia="Calibri" w:hAnsi="Cordia New" w:cs="Cordia New" w:hint="cs"/>
          <w:sz w:val="30"/>
          <w:szCs w:val="30"/>
          <w:cs/>
        </w:rPr>
        <w:t>มีผู้</w:t>
      </w:r>
      <w:r w:rsidRPr="009E0A79">
        <w:rPr>
          <w:rFonts w:ascii="Cordia New" w:eastAsia="Calibri" w:hAnsi="Cordia New" w:cs="Cordia New"/>
          <w:sz w:val="30"/>
          <w:szCs w:val="30"/>
          <w:cs/>
        </w:rPr>
        <w:t xml:space="preserve">ประมูลที่ดินหลักประกันได้ในราคา </w:t>
      </w:r>
      <w:r w:rsidRPr="009E0A79">
        <w:rPr>
          <w:rFonts w:ascii="Cordia New" w:eastAsia="Calibri" w:hAnsi="Cordia New" w:cs="Cordia New"/>
          <w:sz w:val="30"/>
          <w:szCs w:val="30"/>
        </w:rPr>
        <w:t>8,914</w:t>
      </w:r>
      <w:r w:rsidRPr="009E0A79">
        <w:rPr>
          <w:rFonts w:ascii="Cordia New" w:eastAsia="Calibri" w:hAnsi="Cordia New" w:cs="Cordia New"/>
          <w:sz w:val="30"/>
          <w:szCs w:val="30"/>
          <w:cs/>
        </w:rPr>
        <w:t>.</w:t>
      </w:r>
      <w:r w:rsidRPr="009E0A79">
        <w:rPr>
          <w:rFonts w:ascii="Cordia New" w:eastAsia="Calibri" w:hAnsi="Cordia New" w:cs="Cordia New"/>
          <w:sz w:val="30"/>
          <w:szCs w:val="30"/>
        </w:rPr>
        <w:t>07</w:t>
      </w:r>
      <w:r w:rsidRPr="009E0A79">
        <w:rPr>
          <w:rFonts w:ascii="Cordia New" w:eastAsia="Calibri" w:hAnsi="Cordia New" w:cs="Cordia New"/>
          <w:sz w:val="30"/>
          <w:szCs w:val="30"/>
          <w:cs/>
        </w:rPr>
        <w:t xml:space="preserve"> ล้านบาทโดยผู้ประมูลได้วางเงินมัดตามระเบียบที่</w:t>
      </w:r>
      <w:proofErr w:type="spellStart"/>
      <w:r w:rsidRPr="009E0A79">
        <w:rPr>
          <w:rFonts w:ascii="Cordia New" w:eastAsia="Calibri" w:hAnsi="Cordia New" w:cs="Cordia New"/>
          <w:sz w:val="30"/>
          <w:szCs w:val="30"/>
          <w:cs/>
        </w:rPr>
        <w:t>สํานักงาน</w:t>
      </w:r>
      <w:proofErr w:type="spellEnd"/>
      <w:r w:rsidRPr="009E0A79">
        <w:rPr>
          <w:rFonts w:ascii="Cordia New" w:eastAsia="Calibri" w:hAnsi="Cordia New" w:cs="Cordia New"/>
          <w:sz w:val="30"/>
          <w:szCs w:val="30"/>
          <w:cs/>
        </w:rPr>
        <w:t>บังคับคดี</w:t>
      </w:r>
      <w:proofErr w:type="spellStart"/>
      <w:r w:rsidRPr="009E0A79">
        <w:rPr>
          <w:rFonts w:ascii="Cordia New" w:eastAsia="Calibri" w:hAnsi="Cordia New" w:cs="Cordia New"/>
          <w:sz w:val="30"/>
          <w:szCs w:val="30"/>
          <w:cs/>
        </w:rPr>
        <w:t>จํานวน</w:t>
      </w:r>
      <w:proofErr w:type="spellEnd"/>
      <w:r w:rsidRPr="009E0A79">
        <w:rPr>
          <w:rFonts w:ascii="Cordia New" w:eastAsia="Calibri" w:hAnsi="Cordia New" w:cs="Cordia New"/>
          <w:sz w:val="30"/>
          <w:szCs w:val="30"/>
          <w:cs/>
        </w:rPr>
        <w:t xml:space="preserve"> </w:t>
      </w:r>
      <w:r w:rsidRPr="009E0A79">
        <w:rPr>
          <w:rFonts w:ascii="Cordia New" w:eastAsia="Calibri" w:hAnsi="Cordia New" w:cs="Cordia New"/>
          <w:sz w:val="30"/>
          <w:szCs w:val="30"/>
        </w:rPr>
        <w:t>448</w:t>
      </w:r>
      <w:r w:rsidRPr="009E0A79">
        <w:rPr>
          <w:rFonts w:ascii="Cordia New" w:eastAsia="Calibri" w:hAnsi="Cordia New" w:cs="Cordia New"/>
          <w:sz w:val="30"/>
          <w:szCs w:val="30"/>
          <w:cs/>
        </w:rPr>
        <w:t>.</w:t>
      </w:r>
      <w:r w:rsidRPr="009E0A79">
        <w:rPr>
          <w:rFonts w:ascii="Cordia New" w:eastAsia="Calibri" w:hAnsi="Cordia New" w:cs="Cordia New"/>
          <w:sz w:val="30"/>
          <w:szCs w:val="30"/>
        </w:rPr>
        <w:t>50</w:t>
      </w:r>
      <w:r w:rsidRPr="009E0A79">
        <w:rPr>
          <w:rFonts w:ascii="Cordia New" w:eastAsia="Calibri" w:hAnsi="Cordia New" w:cs="Cordia New"/>
          <w:sz w:val="30"/>
          <w:szCs w:val="30"/>
          <w:cs/>
        </w:rPr>
        <w:t xml:space="preserve"> ล้านบาท ส่วนที่เหลือผู้ประมูลได้รับอนุญาตให้ขยายระยะเวลา</w:t>
      </w:r>
      <w:proofErr w:type="spellStart"/>
      <w:r w:rsidRPr="009E0A79">
        <w:rPr>
          <w:rFonts w:ascii="Cordia New" w:eastAsia="Calibri" w:hAnsi="Cordia New" w:cs="Cordia New"/>
          <w:sz w:val="30"/>
          <w:szCs w:val="30"/>
          <w:cs/>
        </w:rPr>
        <w:t>ชําระ</w:t>
      </w:r>
      <w:proofErr w:type="spellEnd"/>
      <w:r w:rsidRPr="009E0A79">
        <w:rPr>
          <w:rFonts w:ascii="Cordia New" w:eastAsia="Calibri" w:hAnsi="Cordia New" w:cs="Cordia New"/>
          <w:sz w:val="30"/>
          <w:szCs w:val="30"/>
          <w:cs/>
        </w:rPr>
        <w:t xml:space="preserve">เงินออกไปเป็นวันที่ </w:t>
      </w:r>
      <w:r w:rsidRPr="009E0A79">
        <w:rPr>
          <w:rFonts w:ascii="Cordia New" w:eastAsia="Calibri" w:hAnsi="Cordia New" w:cs="Cordia New"/>
          <w:sz w:val="30"/>
          <w:szCs w:val="30"/>
        </w:rPr>
        <w:t>1</w:t>
      </w:r>
      <w:r w:rsidRPr="009E0A79">
        <w:rPr>
          <w:rFonts w:ascii="Cordia New" w:eastAsia="Calibri" w:hAnsi="Cordia New" w:cs="Cordia New"/>
          <w:sz w:val="30"/>
          <w:szCs w:val="30"/>
          <w:cs/>
        </w:rPr>
        <w:t xml:space="preserve"> กุมภาพันธ์ </w:t>
      </w:r>
      <w:r w:rsidRPr="009E0A79">
        <w:rPr>
          <w:rFonts w:ascii="Cordia New" w:eastAsia="Calibri" w:hAnsi="Cordia New" w:cs="Cordia New"/>
          <w:sz w:val="30"/>
          <w:szCs w:val="30"/>
        </w:rPr>
        <w:t>2562</w:t>
      </w:r>
      <w:r w:rsidRPr="009E0A79">
        <w:rPr>
          <w:rFonts w:ascii="Cordia New" w:eastAsia="Calibri" w:hAnsi="Cordia New" w:cs="Cordia New"/>
          <w:sz w:val="30"/>
          <w:szCs w:val="30"/>
          <w:cs/>
        </w:rPr>
        <w:t xml:space="preserve"> และในวันที่ </w:t>
      </w:r>
      <w:r w:rsidRPr="009E0A79">
        <w:rPr>
          <w:rFonts w:ascii="Cordia New" w:eastAsia="Calibri" w:hAnsi="Cordia New" w:cs="Cordia New"/>
          <w:sz w:val="30"/>
          <w:szCs w:val="30"/>
        </w:rPr>
        <w:t>24</w:t>
      </w:r>
      <w:r w:rsidRPr="009E0A79">
        <w:rPr>
          <w:rFonts w:ascii="Cordia New" w:eastAsia="Calibri" w:hAnsi="Cordia New" w:cs="Cordia New"/>
          <w:sz w:val="30"/>
          <w:szCs w:val="30"/>
          <w:cs/>
        </w:rPr>
        <w:t xml:space="preserve"> มกราคม </w:t>
      </w:r>
      <w:r w:rsidRPr="009E0A79">
        <w:rPr>
          <w:rFonts w:ascii="Cordia New" w:eastAsia="Calibri" w:hAnsi="Cordia New" w:cs="Cordia New"/>
          <w:sz w:val="30"/>
          <w:szCs w:val="30"/>
        </w:rPr>
        <w:t>2562</w:t>
      </w:r>
      <w:r w:rsidRPr="009E0A79">
        <w:rPr>
          <w:rFonts w:ascii="Cordia New" w:eastAsia="Calibri" w:hAnsi="Cordia New" w:cs="Cordia New"/>
          <w:sz w:val="30"/>
          <w:szCs w:val="30"/>
          <w:cs/>
        </w:rPr>
        <w:t xml:space="preserve"> ผู้ประมูลซื้อได้</w:t>
      </w:r>
      <w:proofErr w:type="spellStart"/>
      <w:r w:rsidRPr="009E0A79">
        <w:rPr>
          <w:rFonts w:ascii="Cordia New" w:eastAsia="Calibri" w:hAnsi="Cordia New" w:cs="Cordia New"/>
          <w:sz w:val="30"/>
          <w:szCs w:val="30"/>
          <w:cs/>
        </w:rPr>
        <w:t>ชําระ</w:t>
      </w:r>
      <w:proofErr w:type="spellEnd"/>
      <w:r w:rsidRPr="009E0A79">
        <w:rPr>
          <w:rFonts w:ascii="Cordia New" w:eastAsia="Calibri" w:hAnsi="Cordia New" w:cs="Cordia New"/>
          <w:sz w:val="30"/>
          <w:szCs w:val="30"/>
          <w:cs/>
        </w:rPr>
        <w:t>เงิน</w:t>
      </w:r>
      <w:proofErr w:type="spellStart"/>
      <w:r w:rsidRPr="009E0A79">
        <w:rPr>
          <w:rFonts w:ascii="Cordia New" w:eastAsia="Calibri" w:hAnsi="Cordia New" w:cs="Cordia New"/>
          <w:sz w:val="30"/>
          <w:szCs w:val="30"/>
          <w:cs/>
        </w:rPr>
        <w:t>จํานวน</w:t>
      </w:r>
      <w:proofErr w:type="spellEnd"/>
      <w:r w:rsidRPr="009E0A79">
        <w:rPr>
          <w:rFonts w:ascii="Cordia New" w:eastAsia="Calibri" w:hAnsi="Cordia New" w:cs="Cordia New"/>
          <w:sz w:val="30"/>
          <w:szCs w:val="30"/>
          <w:cs/>
        </w:rPr>
        <w:t xml:space="preserve"> </w:t>
      </w:r>
      <w:r w:rsidRPr="009E0A79">
        <w:rPr>
          <w:rFonts w:ascii="Cordia New" w:eastAsia="Calibri" w:hAnsi="Cordia New" w:cs="Cordia New"/>
          <w:sz w:val="30"/>
          <w:szCs w:val="30"/>
        </w:rPr>
        <w:t>3,819</w:t>
      </w:r>
      <w:r w:rsidRPr="009E0A79">
        <w:rPr>
          <w:rFonts w:ascii="Cordia New" w:eastAsia="Calibri" w:hAnsi="Cordia New" w:cs="Cordia New"/>
          <w:sz w:val="30"/>
          <w:szCs w:val="30"/>
          <w:cs/>
        </w:rPr>
        <w:t xml:space="preserve"> ล้านบาท ซึ่งเป็นทรัพย์ที่ประมูลกลุ่มที่ </w:t>
      </w:r>
      <w:r w:rsidRPr="009E0A79">
        <w:rPr>
          <w:rFonts w:ascii="Cordia New" w:eastAsia="Calibri" w:hAnsi="Cordia New" w:cs="Cordia New"/>
          <w:sz w:val="30"/>
          <w:szCs w:val="30"/>
        </w:rPr>
        <w:t>1</w:t>
      </w:r>
      <w:r w:rsidRPr="009E0A79">
        <w:rPr>
          <w:rFonts w:ascii="Cordia New" w:eastAsia="Calibri" w:hAnsi="Cordia New" w:cs="Cordia New"/>
          <w:sz w:val="30"/>
          <w:szCs w:val="30"/>
          <w:cs/>
        </w:rPr>
        <w:t xml:space="preserve"> ในส</w:t>
      </w:r>
      <w:r>
        <w:rPr>
          <w:rFonts w:ascii="Cordia New" w:eastAsia="Calibri" w:hAnsi="Cordia New" w:cs="Cordia New" w:hint="cs"/>
          <w:sz w:val="30"/>
          <w:szCs w:val="30"/>
          <w:cs/>
        </w:rPr>
        <w:t>่</w:t>
      </w:r>
      <w:r w:rsidRPr="009E0A79">
        <w:rPr>
          <w:rFonts w:ascii="Cordia New" w:eastAsia="Calibri" w:hAnsi="Cordia New" w:cs="Cordia New"/>
          <w:sz w:val="30"/>
          <w:szCs w:val="30"/>
          <w:cs/>
        </w:rPr>
        <w:t>วน</w:t>
      </w:r>
      <w:r>
        <w:rPr>
          <w:rFonts w:ascii="Cordia New" w:eastAsia="Calibri" w:hAnsi="Cordia New" w:cs="Cordia New" w:hint="cs"/>
          <w:sz w:val="30"/>
          <w:szCs w:val="30"/>
          <w:cs/>
        </w:rPr>
        <w:t>ทรัพย์</w:t>
      </w:r>
      <w:r w:rsidRPr="009E0A79">
        <w:rPr>
          <w:rFonts w:ascii="Cordia New" w:eastAsia="Calibri" w:hAnsi="Cordia New" w:cs="Cordia New"/>
          <w:sz w:val="30"/>
          <w:szCs w:val="30"/>
          <w:cs/>
        </w:rPr>
        <w:t xml:space="preserve">ที่ประมูลกลุ่มที่ </w:t>
      </w:r>
      <w:r w:rsidRPr="009E0A79">
        <w:rPr>
          <w:rFonts w:ascii="Cordia New" w:eastAsia="Calibri" w:hAnsi="Cordia New" w:cs="Cordia New"/>
          <w:sz w:val="30"/>
          <w:szCs w:val="30"/>
        </w:rPr>
        <w:t>1</w:t>
      </w:r>
      <w:r>
        <w:rPr>
          <w:rFonts w:ascii="Cordia New" w:eastAsia="Calibri" w:hAnsi="Cordia New" w:cs="Cordia New"/>
          <w:sz w:val="30"/>
          <w:szCs w:val="30"/>
          <w:cs/>
        </w:rPr>
        <w:t xml:space="preserve"> </w:t>
      </w:r>
      <w:r w:rsidRPr="009E0A79">
        <w:rPr>
          <w:rFonts w:ascii="Cordia New" w:eastAsia="Calibri" w:hAnsi="Cordia New" w:cs="Cordia New"/>
          <w:sz w:val="30"/>
          <w:szCs w:val="30"/>
          <w:cs/>
        </w:rPr>
        <w:t xml:space="preserve">และ </w:t>
      </w:r>
      <w:r w:rsidRPr="009E0A79">
        <w:rPr>
          <w:rFonts w:ascii="Cordia New" w:eastAsia="Calibri" w:hAnsi="Cordia New" w:cs="Cordia New"/>
          <w:sz w:val="30"/>
          <w:szCs w:val="30"/>
        </w:rPr>
        <w:t>2</w:t>
      </w:r>
      <w:r w:rsidRPr="009E0A79">
        <w:rPr>
          <w:rFonts w:ascii="Cordia New" w:eastAsia="Calibri" w:hAnsi="Cordia New" w:cs="Cordia New"/>
          <w:sz w:val="30"/>
          <w:szCs w:val="30"/>
          <w:cs/>
        </w:rPr>
        <w:t xml:space="preserve"> เป็นกรรมสิทธิ์ของบ</w:t>
      </w:r>
      <w:proofErr w:type="spellStart"/>
      <w:r w:rsidRPr="009E0A79">
        <w:rPr>
          <w:rFonts w:ascii="Cordia New" w:eastAsia="Calibri" w:hAnsi="Cordia New" w:cs="Cordia New"/>
          <w:sz w:val="30"/>
          <w:szCs w:val="30"/>
          <w:cs/>
        </w:rPr>
        <w:t>รษิัท</w:t>
      </w:r>
      <w:proofErr w:type="spellEnd"/>
      <w:r w:rsidRPr="009E0A79">
        <w:rPr>
          <w:rFonts w:ascii="Cordia New" w:eastAsia="Calibri" w:hAnsi="Cordia New" w:cs="Cordia New"/>
          <w:sz w:val="30"/>
          <w:szCs w:val="30"/>
          <w:cs/>
        </w:rPr>
        <w:t xml:space="preserve"> โกลเด้นท</w:t>
      </w:r>
      <w:r>
        <w:rPr>
          <w:rFonts w:ascii="Cordia New" w:eastAsia="Calibri" w:hAnsi="Cordia New" w:cs="Cordia New" w:hint="cs"/>
          <w:sz w:val="30"/>
          <w:szCs w:val="30"/>
          <w:cs/>
        </w:rPr>
        <w:t>์</w:t>
      </w:r>
      <w:r>
        <w:rPr>
          <w:rFonts w:ascii="Cordia New" w:eastAsia="Calibri" w:hAnsi="Cordia New" w:cs="Cordia New"/>
          <w:sz w:val="30"/>
          <w:szCs w:val="30"/>
          <w:cs/>
        </w:rPr>
        <w:t>ฯ</w:t>
      </w:r>
      <w:r w:rsidRPr="009E0A79">
        <w:rPr>
          <w:rFonts w:ascii="Cordia New" w:eastAsia="Calibri" w:hAnsi="Cordia New" w:cs="Cordia New"/>
          <w:sz w:val="30"/>
          <w:szCs w:val="30"/>
          <w:cs/>
        </w:rPr>
        <w:t xml:space="preserve"> ส่วนที่ดิน</w:t>
      </w:r>
      <w:r>
        <w:rPr>
          <w:rFonts w:ascii="Cordia New" w:eastAsia="Calibri" w:hAnsi="Cordia New" w:cs="Cordia New" w:hint="cs"/>
          <w:sz w:val="30"/>
          <w:szCs w:val="30"/>
          <w:cs/>
        </w:rPr>
        <w:t>กลุ่มที่</w:t>
      </w:r>
      <w:r w:rsidRPr="009E0A79">
        <w:rPr>
          <w:rFonts w:ascii="Cordia New" w:eastAsia="Calibri" w:hAnsi="Cordia New" w:cs="Cordia New"/>
          <w:sz w:val="30"/>
          <w:szCs w:val="30"/>
          <w:cs/>
        </w:rPr>
        <w:t xml:space="preserve"> </w:t>
      </w:r>
      <w:r w:rsidRPr="009E0A79">
        <w:rPr>
          <w:rFonts w:ascii="Cordia New" w:eastAsia="Calibri" w:hAnsi="Cordia New" w:cs="Cordia New"/>
          <w:sz w:val="30"/>
          <w:szCs w:val="30"/>
        </w:rPr>
        <w:t>3</w:t>
      </w:r>
      <w:r w:rsidRPr="009E0A79">
        <w:rPr>
          <w:rFonts w:ascii="Cordia New" w:eastAsia="Calibri" w:hAnsi="Cordia New" w:cs="Cordia New"/>
          <w:sz w:val="30"/>
          <w:szCs w:val="30"/>
          <w:cs/>
        </w:rPr>
        <w:t xml:space="preserve"> เป็นกรรมสิทธิ์ของบจก.</w:t>
      </w:r>
      <w:proofErr w:type="spellStart"/>
      <w:r w:rsidRPr="009E0A79">
        <w:rPr>
          <w:rFonts w:ascii="Cordia New" w:eastAsia="Calibri" w:hAnsi="Cordia New" w:cs="Cordia New"/>
          <w:sz w:val="30"/>
          <w:szCs w:val="30"/>
          <w:cs/>
        </w:rPr>
        <w:t>เค</w:t>
      </w:r>
      <w:proofErr w:type="spellEnd"/>
      <w:r w:rsidRPr="009E0A79">
        <w:rPr>
          <w:rFonts w:ascii="Cordia New" w:eastAsia="Calibri" w:hAnsi="Cordia New" w:cs="Cordia New"/>
          <w:sz w:val="30"/>
          <w:szCs w:val="30"/>
          <w:cs/>
        </w:rPr>
        <w:t>แอนด์วีเอส อาร์เอส</w:t>
      </w:r>
      <w:r>
        <w:rPr>
          <w:rFonts w:ascii="Cordia New" w:eastAsia="Calibri" w:hAnsi="Cordia New" w:cs="Cordia New"/>
          <w:sz w:val="30"/>
          <w:szCs w:val="30"/>
          <w:cs/>
        </w:rPr>
        <w:t xml:space="preserve"> </w:t>
      </w:r>
      <w:r w:rsidRPr="009E0A79">
        <w:rPr>
          <w:rFonts w:ascii="Cordia New" w:eastAsia="Calibri" w:hAnsi="Cordia New" w:cs="Cordia New"/>
          <w:sz w:val="30"/>
          <w:szCs w:val="30"/>
          <w:cs/>
        </w:rPr>
        <w:t>การ์เด้นทโฮม ซึ่งบจก.โกลเด</w:t>
      </w:r>
      <w:proofErr w:type="spellStart"/>
      <w:r w:rsidRPr="009E0A79">
        <w:rPr>
          <w:rFonts w:ascii="Cordia New" w:eastAsia="Calibri" w:hAnsi="Cordia New" w:cs="Cordia New"/>
          <w:sz w:val="30"/>
          <w:szCs w:val="30"/>
          <w:cs/>
        </w:rPr>
        <w:t>้น</w:t>
      </w:r>
      <w:proofErr w:type="spellEnd"/>
      <w:r w:rsidRPr="009E0A79">
        <w:rPr>
          <w:rFonts w:ascii="Cordia New" w:eastAsia="Calibri" w:hAnsi="Cordia New" w:cs="Cordia New"/>
          <w:sz w:val="30"/>
          <w:szCs w:val="30"/>
          <w:cs/>
        </w:rPr>
        <w:t xml:space="preserve">ฯ ถือหุ้นร้อยละ </w:t>
      </w:r>
      <w:r w:rsidRPr="009E0A79">
        <w:rPr>
          <w:rFonts w:ascii="Cordia New" w:eastAsia="Calibri" w:hAnsi="Cordia New" w:cs="Cordia New"/>
          <w:sz w:val="30"/>
          <w:szCs w:val="30"/>
        </w:rPr>
        <w:t>99</w:t>
      </w:r>
      <w:r w:rsidRPr="009E0A79">
        <w:rPr>
          <w:rFonts w:ascii="Cordia New" w:eastAsia="Calibri" w:hAnsi="Cordia New" w:cs="Cordia New"/>
          <w:sz w:val="30"/>
          <w:szCs w:val="30"/>
          <w:cs/>
        </w:rPr>
        <w:t>.</w:t>
      </w:r>
      <w:r w:rsidRPr="009E0A79">
        <w:rPr>
          <w:rFonts w:ascii="Cordia New" w:eastAsia="Calibri" w:hAnsi="Cordia New" w:cs="Cordia New"/>
          <w:sz w:val="30"/>
          <w:szCs w:val="30"/>
        </w:rPr>
        <w:t>97</w:t>
      </w:r>
      <w:r>
        <w:rPr>
          <w:rFonts w:ascii="Cordia New" w:eastAsia="Calibri" w:hAnsi="Cordia New" w:cs="Cordia New"/>
          <w:sz w:val="30"/>
          <w:szCs w:val="30"/>
          <w:cs/>
        </w:rPr>
        <w:t xml:space="preserve"> ได้</w:t>
      </w:r>
      <w:proofErr w:type="spellStart"/>
      <w:r>
        <w:rPr>
          <w:rFonts w:ascii="Cordia New" w:eastAsia="Calibri" w:hAnsi="Cordia New" w:cs="Cordia New"/>
          <w:sz w:val="30"/>
          <w:szCs w:val="30"/>
          <w:cs/>
        </w:rPr>
        <w:t>นํา</w:t>
      </w:r>
      <w:proofErr w:type="spellEnd"/>
      <w:r>
        <w:rPr>
          <w:rFonts w:ascii="Cordia New" w:eastAsia="Calibri" w:hAnsi="Cordia New" w:cs="Cordia New"/>
          <w:sz w:val="30"/>
          <w:szCs w:val="30"/>
          <w:cs/>
        </w:rPr>
        <w:t>ที่ดินมาวางค้ำ</w:t>
      </w:r>
      <w:r w:rsidRPr="009E0A79">
        <w:rPr>
          <w:rFonts w:ascii="Cordia New" w:eastAsia="Calibri" w:hAnsi="Cordia New" w:cs="Cordia New"/>
          <w:sz w:val="30"/>
          <w:szCs w:val="30"/>
          <w:cs/>
        </w:rPr>
        <w:t>ประกันภาระหนี้ให้กับบจก.โกลเด</w:t>
      </w:r>
      <w:proofErr w:type="spellStart"/>
      <w:r w:rsidRPr="009E0A79">
        <w:rPr>
          <w:rFonts w:ascii="Cordia New" w:eastAsia="Calibri" w:hAnsi="Cordia New" w:cs="Cordia New"/>
          <w:sz w:val="30"/>
          <w:szCs w:val="30"/>
          <w:cs/>
        </w:rPr>
        <w:t>้น</w:t>
      </w:r>
      <w:proofErr w:type="spellEnd"/>
      <w:r w:rsidRPr="009E0A79">
        <w:rPr>
          <w:rFonts w:ascii="Cordia New" w:eastAsia="Calibri" w:hAnsi="Cordia New" w:cs="Cordia New"/>
          <w:sz w:val="30"/>
          <w:szCs w:val="30"/>
          <w:cs/>
        </w:rPr>
        <w:t>ฯ</w:t>
      </w:r>
      <w:r>
        <w:rPr>
          <w:rFonts w:ascii="Cordia New" w:eastAsia="Calibri" w:hAnsi="Cordia New" w:cs="Cordia New"/>
          <w:sz w:val="30"/>
          <w:szCs w:val="30"/>
          <w:cs/>
        </w:rPr>
        <w:t xml:space="preserve"> </w:t>
      </w:r>
      <w:r w:rsidRPr="009E0A79">
        <w:rPr>
          <w:rFonts w:ascii="Cordia New" w:eastAsia="Calibri" w:hAnsi="Cordia New" w:cs="Cordia New"/>
          <w:sz w:val="30"/>
          <w:szCs w:val="30"/>
          <w:cs/>
        </w:rPr>
        <w:t>โดยบจก.</w:t>
      </w:r>
      <w:proofErr w:type="spellStart"/>
      <w:r w:rsidRPr="009E0A79">
        <w:rPr>
          <w:rFonts w:ascii="Cordia New" w:eastAsia="Calibri" w:hAnsi="Cordia New" w:cs="Cordia New"/>
          <w:sz w:val="30"/>
          <w:szCs w:val="30"/>
          <w:cs/>
        </w:rPr>
        <w:t>เค</w:t>
      </w:r>
      <w:proofErr w:type="spellEnd"/>
      <w:r w:rsidRPr="009E0A79">
        <w:rPr>
          <w:rFonts w:ascii="Cordia New" w:eastAsia="Calibri" w:hAnsi="Cordia New" w:cs="Cordia New"/>
          <w:sz w:val="30"/>
          <w:szCs w:val="30"/>
          <w:cs/>
        </w:rPr>
        <w:t>แอนด์วีเอส อาร์ เอส การ์เด้นโฮม ได้ยื่นเรื่อง</w:t>
      </w:r>
      <w:proofErr w:type="spellStart"/>
      <w:r w:rsidRPr="009E0A79">
        <w:rPr>
          <w:rFonts w:ascii="Cordia New" w:eastAsia="Calibri" w:hAnsi="Cordia New" w:cs="Cordia New"/>
          <w:sz w:val="30"/>
          <w:szCs w:val="30"/>
          <w:cs/>
        </w:rPr>
        <w:t>คํา</w:t>
      </w:r>
      <w:proofErr w:type="spellEnd"/>
      <w:r w:rsidRPr="009E0A79">
        <w:rPr>
          <w:rFonts w:ascii="Cordia New" w:eastAsia="Calibri" w:hAnsi="Cordia New" w:cs="Cordia New"/>
          <w:sz w:val="30"/>
          <w:szCs w:val="30"/>
          <w:cs/>
        </w:rPr>
        <w:t xml:space="preserve">ร้องเพิกถอนการขายทรัพย์ โดยอ้างว่าเป็นการขายไม่ชอบด้วยกฎหมายมี </w:t>
      </w:r>
      <w:r w:rsidRPr="009E0A79">
        <w:rPr>
          <w:rFonts w:ascii="Cordia New" w:eastAsia="Calibri" w:hAnsi="Cordia New" w:cs="Cordia New"/>
          <w:sz w:val="30"/>
          <w:szCs w:val="30"/>
        </w:rPr>
        <w:t>4</w:t>
      </w:r>
      <w:r w:rsidRPr="009E0A79">
        <w:rPr>
          <w:rFonts w:ascii="Cordia New" w:eastAsia="Calibri" w:hAnsi="Cordia New" w:cs="Cordia New"/>
          <w:sz w:val="30"/>
          <w:szCs w:val="30"/>
          <w:cs/>
        </w:rPr>
        <w:t xml:space="preserve"> คดีโดยดังกล่าวศาลได้ยก</w:t>
      </w:r>
      <w:proofErr w:type="spellStart"/>
      <w:r w:rsidRPr="009E0A79">
        <w:rPr>
          <w:rFonts w:ascii="Cordia New" w:eastAsia="Calibri" w:hAnsi="Cordia New" w:cs="Cordia New"/>
          <w:sz w:val="30"/>
          <w:szCs w:val="30"/>
          <w:cs/>
        </w:rPr>
        <w:t>คํา</w:t>
      </w:r>
      <w:proofErr w:type="spellEnd"/>
      <w:r w:rsidRPr="009E0A79">
        <w:rPr>
          <w:rFonts w:ascii="Cordia New" w:eastAsia="Calibri" w:hAnsi="Cordia New" w:cs="Cordia New"/>
          <w:sz w:val="30"/>
          <w:szCs w:val="30"/>
          <w:cs/>
        </w:rPr>
        <w:t xml:space="preserve">ร้อง ขณะนี้มี </w:t>
      </w:r>
      <w:r w:rsidRPr="009E0A79">
        <w:rPr>
          <w:rFonts w:ascii="Cordia New" w:eastAsia="Calibri" w:hAnsi="Cordia New" w:cs="Cordia New"/>
          <w:sz w:val="30"/>
          <w:szCs w:val="30"/>
        </w:rPr>
        <w:t>1</w:t>
      </w:r>
      <w:r>
        <w:rPr>
          <w:rFonts w:ascii="Cordia New" w:eastAsia="Calibri" w:hAnsi="Cordia New" w:cs="Cordia New"/>
          <w:sz w:val="30"/>
          <w:szCs w:val="30"/>
          <w:cs/>
        </w:rPr>
        <w:t xml:space="preserve"> ค</w:t>
      </w:r>
      <w:r>
        <w:rPr>
          <w:rFonts w:ascii="Cordia New" w:eastAsia="Calibri" w:hAnsi="Cordia New" w:cs="Cordia New" w:hint="cs"/>
          <w:sz w:val="30"/>
          <w:szCs w:val="30"/>
          <w:cs/>
        </w:rPr>
        <w:t>ดีที่</w:t>
      </w:r>
      <w:r w:rsidRPr="009E0A79">
        <w:rPr>
          <w:rFonts w:ascii="Cordia New" w:eastAsia="Calibri" w:hAnsi="Cordia New" w:cs="Cordia New"/>
          <w:sz w:val="30"/>
          <w:szCs w:val="30"/>
          <w:cs/>
        </w:rPr>
        <w:t>ผู้ร้องยื่นอุทธรณ์โดยอยู่ในขั้นตอนรอผลการอุทธรณ</w:t>
      </w:r>
      <w:r>
        <w:rPr>
          <w:rFonts w:ascii="Cordia New" w:eastAsia="Calibri" w:hAnsi="Cordia New" w:cs="Cordia New" w:hint="cs"/>
          <w:sz w:val="30"/>
          <w:szCs w:val="30"/>
          <w:cs/>
        </w:rPr>
        <w:t>์</w:t>
      </w:r>
    </w:p>
    <w:p w:rsidR="00DD7092" w:rsidRPr="00DD7092" w:rsidRDefault="00DD7092" w:rsidP="00DD7092">
      <w:pPr>
        <w:spacing w:before="120" w:after="0" w:line="240" w:lineRule="auto"/>
        <w:ind w:firstLine="720"/>
        <w:jc w:val="thaiDistribute"/>
        <w:rPr>
          <w:rFonts w:ascii="Cordia New" w:eastAsia="Calibri" w:hAnsi="Cordia New" w:cs="Cordia New"/>
          <w:sz w:val="30"/>
          <w:szCs w:val="30"/>
        </w:rPr>
      </w:pPr>
      <w:r w:rsidRPr="00DD7092">
        <w:rPr>
          <w:rFonts w:ascii="Cordia New" w:eastAsia="Calibri" w:hAnsi="Cordia New" w:cs="Cordia New"/>
          <w:sz w:val="30"/>
          <w:szCs w:val="30"/>
          <w:cs/>
        </w:rPr>
        <w:t>ขณะนี้ผู้ประ</w:t>
      </w:r>
      <w:r>
        <w:rPr>
          <w:rFonts w:ascii="Cordia New" w:eastAsia="Calibri" w:hAnsi="Cordia New" w:cs="Cordia New" w:hint="cs"/>
          <w:sz w:val="30"/>
          <w:szCs w:val="30"/>
          <w:cs/>
        </w:rPr>
        <w:t>มูลซื้อ</w:t>
      </w:r>
      <w:r w:rsidRPr="00DD7092">
        <w:rPr>
          <w:rFonts w:ascii="Cordia New" w:eastAsia="Calibri" w:hAnsi="Cordia New" w:cs="Cordia New"/>
          <w:sz w:val="30"/>
          <w:szCs w:val="30"/>
          <w:cs/>
        </w:rPr>
        <w:t>ที่ดินดังกล่าวได้ยื่นเรื่องต่อศาลจะจ่ายส่วนที่เหลือ</w:t>
      </w:r>
      <w:r>
        <w:rPr>
          <w:rFonts w:ascii="Cordia New" w:eastAsia="Calibri" w:hAnsi="Cordia New" w:cs="Cordia New" w:hint="cs"/>
          <w:sz w:val="30"/>
          <w:szCs w:val="30"/>
          <w:cs/>
        </w:rPr>
        <w:t>เมื่อคดี</w:t>
      </w:r>
      <w:r w:rsidRPr="00DD7092">
        <w:rPr>
          <w:rFonts w:ascii="Cordia New" w:eastAsia="Calibri" w:hAnsi="Cordia New" w:cs="Cordia New"/>
          <w:sz w:val="30"/>
          <w:szCs w:val="30"/>
          <w:cs/>
        </w:rPr>
        <w:t>เสร็จสิ้นโดยมี</w:t>
      </w:r>
      <w:proofErr w:type="spellStart"/>
      <w:r w:rsidRPr="00DD7092">
        <w:rPr>
          <w:rFonts w:ascii="Cordia New" w:eastAsia="Calibri" w:hAnsi="Cordia New" w:cs="Cordia New"/>
          <w:sz w:val="30"/>
          <w:szCs w:val="30"/>
          <w:cs/>
        </w:rPr>
        <w:t>จํานวน</w:t>
      </w:r>
      <w:proofErr w:type="spellEnd"/>
      <w:r w:rsidRPr="00DD7092">
        <w:rPr>
          <w:rFonts w:ascii="Cordia New" w:eastAsia="Calibri" w:hAnsi="Cordia New" w:cs="Cordia New"/>
          <w:sz w:val="30"/>
          <w:szCs w:val="30"/>
          <w:cs/>
        </w:rPr>
        <w:t>เงินที่</w:t>
      </w:r>
      <w:proofErr w:type="spellStart"/>
      <w:r w:rsidRPr="00DD7092">
        <w:rPr>
          <w:rFonts w:ascii="Cordia New" w:eastAsia="Calibri" w:hAnsi="Cordia New" w:cs="Cordia New"/>
          <w:sz w:val="30"/>
          <w:szCs w:val="30"/>
          <w:cs/>
        </w:rPr>
        <w:t>ชําระ</w:t>
      </w:r>
      <w:proofErr w:type="spellEnd"/>
      <w:r w:rsidRPr="00DD7092">
        <w:rPr>
          <w:rFonts w:ascii="Cordia New" w:eastAsia="Calibri" w:hAnsi="Cordia New" w:cs="Cordia New"/>
          <w:sz w:val="30"/>
          <w:szCs w:val="30"/>
          <w:cs/>
        </w:rPr>
        <w:t>คงเหลือ 4,646.57 ล้านบาท ภายหลังการ</w:t>
      </w:r>
      <w:proofErr w:type="spellStart"/>
      <w:r w:rsidRPr="00DD7092">
        <w:rPr>
          <w:rFonts w:ascii="Cordia New" w:eastAsia="Calibri" w:hAnsi="Cordia New" w:cs="Cordia New"/>
          <w:sz w:val="30"/>
          <w:szCs w:val="30"/>
          <w:cs/>
        </w:rPr>
        <w:t>ชําระ</w:t>
      </w:r>
      <w:proofErr w:type="spellEnd"/>
      <w:r w:rsidRPr="00DD7092">
        <w:rPr>
          <w:rFonts w:ascii="Cordia New" w:eastAsia="Calibri" w:hAnsi="Cordia New" w:cs="Cordia New"/>
          <w:sz w:val="30"/>
          <w:szCs w:val="30"/>
          <w:cs/>
        </w:rPr>
        <w:t>เงินส่วนที่เหลือ</w:t>
      </w:r>
      <w:r>
        <w:rPr>
          <w:rFonts w:ascii="Cordia New" w:eastAsia="Calibri" w:hAnsi="Cordia New" w:cs="Cordia New" w:hint="cs"/>
          <w:sz w:val="30"/>
          <w:szCs w:val="30"/>
          <w:cs/>
        </w:rPr>
        <w:t>แล้วเสร็จ</w:t>
      </w:r>
      <w:r w:rsidRPr="00DD7092">
        <w:rPr>
          <w:rFonts w:ascii="Cordia New" w:eastAsia="Calibri" w:hAnsi="Cordia New" w:cs="Cordia New"/>
          <w:sz w:val="30"/>
          <w:szCs w:val="30"/>
          <w:cs/>
        </w:rPr>
        <w:t>และธนาคารกรุงไทยได้รับ</w:t>
      </w:r>
      <w:proofErr w:type="spellStart"/>
      <w:r w:rsidRPr="00DD7092">
        <w:rPr>
          <w:rFonts w:ascii="Cordia New" w:eastAsia="Calibri" w:hAnsi="Cordia New" w:cs="Cordia New"/>
          <w:sz w:val="30"/>
          <w:szCs w:val="30"/>
          <w:cs/>
        </w:rPr>
        <w:t>ชําระ</w:t>
      </w:r>
      <w:proofErr w:type="spellEnd"/>
      <w:r w:rsidRPr="00DD7092">
        <w:rPr>
          <w:rFonts w:ascii="Cordia New" w:eastAsia="Calibri" w:hAnsi="Cordia New" w:cs="Cordia New"/>
          <w:sz w:val="30"/>
          <w:szCs w:val="30"/>
          <w:cs/>
        </w:rPr>
        <w:t xml:space="preserve">เงินเรียบร้อย </w:t>
      </w:r>
      <w:proofErr w:type="spellStart"/>
      <w:r w:rsidRPr="00DD7092">
        <w:rPr>
          <w:rFonts w:ascii="Cordia New" w:eastAsia="Calibri" w:hAnsi="Cordia New" w:cs="Cordia New"/>
          <w:sz w:val="30"/>
          <w:szCs w:val="30"/>
          <w:cs/>
        </w:rPr>
        <w:t>สํารอง</w:t>
      </w:r>
      <w:proofErr w:type="spellEnd"/>
      <w:r w:rsidRPr="00DD7092">
        <w:rPr>
          <w:rFonts w:ascii="Cordia New" w:eastAsia="Calibri" w:hAnsi="Cordia New" w:cs="Cordia New"/>
          <w:sz w:val="30"/>
          <w:szCs w:val="30"/>
          <w:cs/>
        </w:rPr>
        <w:t>ภาระหนี้สินที่ตั้งไว้จะถูกโอน</w:t>
      </w:r>
      <w:r>
        <w:rPr>
          <w:rFonts w:ascii="Cordia New" w:eastAsia="Calibri" w:hAnsi="Cordia New" w:cs="Cordia New"/>
          <w:sz w:val="30"/>
          <w:szCs w:val="30"/>
          <w:cs/>
        </w:rPr>
        <w:t>ล้างผลขาดทุนสะสมจึง</w:t>
      </w:r>
      <w:proofErr w:type="spellStart"/>
      <w:r>
        <w:rPr>
          <w:rFonts w:ascii="Cordia New" w:eastAsia="Calibri" w:hAnsi="Cordia New" w:cs="Cordia New"/>
          <w:sz w:val="30"/>
          <w:szCs w:val="30"/>
          <w:cs/>
        </w:rPr>
        <w:t>ทํา</w:t>
      </w:r>
      <w:proofErr w:type="spellEnd"/>
      <w:r>
        <w:rPr>
          <w:rFonts w:ascii="Cordia New" w:eastAsia="Calibri" w:hAnsi="Cordia New" w:cs="Cordia New"/>
          <w:sz w:val="30"/>
          <w:szCs w:val="30"/>
          <w:cs/>
        </w:rPr>
        <w:t>ให้ผลขาดทุนคงเหลือ</w:t>
      </w:r>
      <w:r w:rsidRPr="00DD7092">
        <w:rPr>
          <w:rFonts w:ascii="Cordia New" w:eastAsia="Calibri" w:hAnsi="Cordia New" w:cs="Cordia New"/>
          <w:sz w:val="30"/>
          <w:szCs w:val="30"/>
          <w:cs/>
        </w:rPr>
        <w:t xml:space="preserve"> 3,471.57 ล้านบาท </w:t>
      </w:r>
      <w:proofErr w:type="spellStart"/>
      <w:r w:rsidRPr="00DD7092">
        <w:rPr>
          <w:rFonts w:ascii="Cordia New" w:eastAsia="Calibri" w:hAnsi="Cordia New" w:cs="Cordia New"/>
          <w:sz w:val="30"/>
          <w:szCs w:val="30"/>
          <w:cs/>
        </w:rPr>
        <w:t>ทํา</w:t>
      </w:r>
      <w:proofErr w:type="spellEnd"/>
      <w:r w:rsidRPr="00DD7092">
        <w:rPr>
          <w:rFonts w:ascii="Cordia New" w:eastAsia="Calibri" w:hAnsi="Cordia New" w:cs="Cordia New"/>
          <w:sz w:val="30"/>
          <w:szCs w:val="30"/>
          <w:cs/>
        </w:rPr>
        <w:t>ให้ส่วนของผู้ถือหุ้นมี</w:t>
      </w:r>
      <w:proofErr w:type="spellStart"/>
      <w:r w:rsidRPr="00DD7092">
        <w:rPr>
          <w:rFonts w:ascii="Cordia New" w:eastAsia="Calibri" w:hAnsi="Cordia New" w:cs="Cordia New"/>
          <w:sz w:val="30"/>
          <w:szCs w:val="30"/>
          <w:cs/>
        </w:rPr>
        <w:t>จํานวน</w:t>
      </w:r>
      <w:proofErr w:type="spellEnd"/>
      <w:r w:rsidRPr="00DD7092">
        <w:rPr>
          <w:rFonts w:ascii="Cordia New" w:eastAsia="Calibri" w:hAnsi="Cordia New" w:cs="Cordia New"/>
          <w:sz w:val="30"/>
          <w:szCs w:val="30"/>
          <w:cs/>
        </w:rPr>
        <w:t xml:space="preserve"> 6,536.89 ล้านบาท เมื่อเทียบกับส่วนของทุนที่จดทะเบียนและเรียก</w:t>
      </w:r>
      <w:proofErr w:type="spellStart"/>
      <w:r w:rsidRPr="00DD7092">
        <w:rPr>
          <w:rFonts w:ascii="Cordia New" w:eastAsia="Calibri" w:hAnsi="Cordia New" w:cs="Cordia New"/>
          <w:sz w:val="30"/>
          <w:szCs w:val="30"/>
          <w:cs/>
        </w:rPr>
        <w:t>ชําระ</w:t>
      </w:r>
      <w:proofErr w:type="spellEnd"/>
      <w:r>
        <w:rPr>
          <w:rFonts w:ascii="Cordia New" w:eastAsia="Calibri" w:hAnsi="Cordia New" w:cs="Cordia New"/>
          <w:sz w:val="30"/>
          <w:szCs w:val="30"/>
          <w:cs/>
        </w:rPr>
        <w:t>แล้วหักส่วนต่ำกว่ามูลค่าหุ้นมีจำ</w:t>
      </w:r>
      <w:r w:rsidRPr="00DD7092">
        <w:rPr>
          <w:rFonts w:ascii="Cordia New" w:eastAsia="Calibri" w:hAnsi="Cordia New" w:cs="Cordia New"/>
          <w:sz w:val="30"/>
          <w:szCs w:val="30"/>
          <w:cs/>
        </w:rPr>
        <w:t>นวนสุทธิ 9,902.86 ล้านบาท ได้อัตราส่วนร้อยละ 65.99 เกินกว่า 50 % ตามเกณฑ์ดังนั้นบริษัทฯสามารถที่จะแก้ไขเคร</w:t>
      </w:r>
      <w:r>
        <w:rPr>
          <w:rFonts w:ascii="Cordia New" w:eastAsia="Calibri" w:hAnsi="Cordia New" w:cs="Cordia New" w:hint="cs"/>
          <w:sz w:val="30"/>
          <w:szCs w:val="30"/>
          <w:cs/>
        </w:rPr>
        <w:t>ื่</w:t>
      </w:r>
      <w:r>
        <w:rPr>
          <w:rFonts w:ascii="Cordia New" w:eastAsia="Calibri" w:hAnsi="Cordia New" w:cs="Cordia New"/>
          <w:sz w:val="30"/>
          <w:szCs w:val="30"/>
          <w:cs/>
        </w:rPr>
        <w:t>องหมาย</w:t>
      </w:r>
      <w:r w:rsidRPr="00DD7092">
        <w:rPr>
          <w:rFonts w:ascii="Cordia New" w:eastAsia="Calibri" w:hAnsi="Cordia New" w:cs="Cordia New"/>
          <w:sz w:val="30"/>
          <w:szCs w:val="30"/>
          <w:cs/>
        </w:rPr>
        <w:t xml:space="preserve"> </w:t>
      </w:r>
      <w:r w:rsidRPr="00DD7092">
        <w:rPr>
          <w:rFonts w:ascii="Cordia New" w:eastAsia="Calibri" w:hAnsi="Cordia New" w:cs="Cordia New"/>
          <w:sz w:val="30"/>
          <w:szCs w:val="30"/>
        </w:rPr>
        <w:t xml:space="preserve">C </w:t>
      </w:r>
      <w:r w:rsidRPr="00DD7092">
        <w:rPr>
          <w:rFonts w:ascii="Cordia New" w:eastAsia="Calibri" w:hAnsi="Cordia New" w:cs="Cordia New"/>
          <w:sz w:val="30"/>
          <w:szCs w:val="30"/>
          <w:cs/>
        </w:rPr>
        <w:t>ได้</w:t>
      </w:r>
    </w:p>
    <w:p w:rsidR="00DD7092" w:rsidRPr="00DD7092" w:rsidRDefault="00DD7092" w:rsidP="00DD7092">
      <w:pPr>
        <w:spacing w:before="120" w:after="0" w:line="240" w:lineRule="auto"/>
        <w:ind w:firstLine="720"/>
        <w:jc w:val="thaiDistribute"/>
        <w:rPr>
          <w:rFonts w:ascii="Cordia New" w:eastAsia="Calibri" w:hAnsi="Cordia New" w:cs="Cordia New"/>
          <w:sz w:val="30"/>
          <w:szCs w:val="30"/>
        </w:rPr>
      </w:pPr>
      <w:r w:rsidRPr="00DD7092">
        <w:rPr>
          <w:rFonts w:ascii="Cordia New" w:eastAsia="Calibri" w:hAnsi="Cordia New" w:cs="Cordia New"/>
          <w:sz w:val="30"/>
          <w:szCs w:val="30"/>
          <w:cs/>
        </w:rPr>
        <w:t>เมื่อวันที่ 25 กันยายน 2562 บริษัท เอ</w:t>
      </w:r>
      <w:proofErr w:type="spellStart"/>
      <w:r w:rsidRPr="00DD7092">
        <w:rPr>
          <w:rFonts w:ascii="Cordia New" w:eastAsia="Calibri" w:hAnsi="Cordia New" w:cs="Cordia New"/>
          <w:sz w:val="30"/>
          <w:szCs w:val="30"/>
          <w:cs/>
        </w:rPr>
        <w:t>ควิ</w:t>
      </w:r>
      <w:proofErr w:type="spellEnd"/>
      <w:r w:rsidRPr="00DD7092">
        <w:rPr>
          <w:rFonts w:ascii="Cordia New" w:eastAsia="Calibri" w:hAnsi="Cordia New" w:cs="Cordia New"/>
          <w:sz w:val="30"/>
          <w:szCs w:val="30"/>
          <w:cs/>
        </w:rPr>
        <w:t xml:space="preserve"> เอสเตท </w:t>
      </w:r>
      <w:proofErr w:type="spellStart"/>
      <w:r w:rsidRPr="00DD7092">
        <w:rPr>
          <w:rFonts w:ascii="Cordia New" w:eastAsia="Calibri" w:hAnsi="Cordia New" w:cs="Cordia New"/>
          <w:sz w:val="30"/>
          <w:szCs w:val="30"/>
          <w:cs/>
        </w:rPr>
        <w:t>จํากัด</w:t>
      </w:r>
      <w:proofErr w:type="spellEnd"/>
      <w:r w:rsidRPr="00DD7092">
        <w:rPr>
          <w:rFonts w:ascii="Cordia New" w:eastAsia="Calibri" w:hAnsi="Cordia New" w:cs="Cordia New"/>
          <w:sz w:val="30"/>
          <w:szCs w:val="30"/>
          <w:cs/>
        </w:rPr>
        <w:t>(มหาชน) (โจทก์) ได้ฟ้องธนาคารกรุงไทย</w:t>
      </w:r>
      <w:proofErr w:type="spellStart"/>
      <w:r w:rsidRPr="00DD7092">
        <w:rPr>
          <w:rFonts w:ascii="Cordia New" w:eastAsia="Calibri" w:hAnsi="Cordia New" w:cs="Cordia New"/>
          <w:sz w:val="30"/>
          <w:szCs w:val="30"/>
          <w:cs/>
        </w:rPr>
        <w:t>จํากัด</w:t>
      </w:r>
      <w:proofErr w:type="spellEnd"/>
      <w:r w:rsidRPr="00DD7092">
        <w:rPr>
          <w:rFonts w:ascii="Cordia New" w:eastAsia="Calibri" w:hAnsi="Cordia New" w:cs="Cordia New"/>
          <w:sz w:val="30"/>
          <w:szCs w:val="30"/>
          <w:cs/>
        </w:rPr>
        <w:t>(มหาชน) (</w:t>
      </w:r>
      <w:proofErr w:type="spellStart"/>
      <w:r w:rsidRPr="00DD7092">
        <w:rPr>
          <w:rFonts w:ascii="Cordia New" w:eastAsia="Calibri" w:hAnsi="Cordia New" w:cs="Cordia New"/>
          <w:sz w:val="30"/>
          <w:szCs w:val="30"/>
          <w:cs/>
        </w:rPr>
        <w:t>จําเลย</w:t>
      </w:r>
      <w:proofErr w:type="spellEnd"/>
      <w:r w:rsidRPr="00DD7092">
        <w:rPr>
          <w:rFonts w:ascii="Cordia New" w:eastAsia="Calibri" w:hAnsi="Cordia New" w:cs="Cordia New"/>
          <w:sz w:val="30"/>
          <w:szCs w:val="30"/>
          <w:cs/>
        </w:rPr>
        <w:t>) ในคดีแพ่งขอให้ธนาคารกรุงไทยฯเปลี่ยนแปลงงบการเงินไตรมาสแรกปี 2562 โดยให้</w:t>
      </w:r>
      <w:proofErr w:type="spellStart"/>
      <w:r w:rsidRPr="00DD7092">
        <w:rPr>
          <w:rFonts w:ascii="Cordia New" w:eastAsia="Calibri" w:hAnsi="Cordia New" w:cs="Cordia New"/>
          <w:sz w:val="30"/>
          <w:szCs w:val="30"/>
          <w:cs/>
        </w:rPr>
        <w:t>นํา</w:t>
      </w:r>
      <w:proofErr w:type="spellEnd"/>
      <w:r w:rsidRPr="00DD7092">
        <w:rPr>
          <w:rFonts w:ascii="Cordia New" w:eastAsia="Calibri" w:hAnsi="Cordia New" w:cs="Cordia New"/>
          <w:sz w:val="30"/>
          <w:szCs w:val="30"/>
          <w:cs/>
        </w:rPr>
        <w:t>เงินที่ได้รับจากการขายทอดตลาดที่ดินหลักประก</w:t>
      </w:r>
      <w:r>
        <w:rPr>
          <w:rFonts w:ascii="Cordia New" w:eastAsia="Calibri" w:hAnsi="Cordia New" w:cs="Cordia New" w:hint="cs"/>
          <w:sz w:val="30"/>
          <w:szCs w:val="30"/>
          <w:cs/>
        </w:rPr>
        <w:t>ั</w:t>
      </w:r>
      <w:r>
        <w:rPr>
          <w:rFonts w:ascii="Cordia New" w:eastAsia="Calibri" w:hAnsi="Cordia New" w:cs="Cordia New"/>
          <w:sz w:val="30"/>
          <w:szCs w:val="30"/>
          <w:cs/>
        </w:rPr>
        <w:t>นจ</w:t>
      </w:r>
      <w:r>
        <w:rPr>
          <w:rFonts w:ascii="Cordia New" w:eastAsia="Calibri" w:hAnsi="Cordia New" w:cs="Cordia New" w:hint="cs"/>
          <w:sz w:val="30"/>
          <w:szCs w:val="30"/>
          <w:cs/>
        </w:rPr>
        <w:t>ำ</w:t>
      </w:r>
      <w:r w:rsidRPr="00DD7092">
        <w:rPr>
          <w:rFonts w:ascii="Cordia New" w:eastAsia="Calibri" w:hAnsi="Cordia New" w:cs="Cordia New"/>
          <w:sz w:val="30"/>
          <w:szCs w:val="30"/>
          <w:cs/>
        </w:rPr>
        <w:t>นวน 3,898.70 ล้านบาท ไปบันทึกเป็นค่าความเสียหายในคดีของศาลฎีกาแผนกคดีอาญาของผู้</w:t>
      </w:r>
      <w:proofErr w:type="spellStart"/>
      <w:r w:rsidRPr="00DD7092">
        <w:rPr>
          <w:rFonts w:ascii="Cordia New" w:eastAsia="Calibri" w:hAnsi="Cordia New" w:cs="Cordia New"/>
          <w:sz w:val="30"/>
          <w:szCs w:val="30"/>
          <w:cs/>
        </w:rPr>
        <w:t>ดํารงตําแหน่ง</w:t>
      </w:r>
      <w:proofErr w:type="spellEnd"/>
      <w:r w:rsidRPr="00DD7092">
        <w:rPr>
          <w:rFonts w:ascii="Cordia New" w:eastAsia="Calibri" w:hAnsi="Cordia New" w:cs="Cordia New"/>
          <w:sz w:val="30"/>
          <w:szCs w:val="30"/>
          <w:cs/>
        </w:rPr>
        <w:t>ทางการเมือง โดยศาลได้นัด</w:t>
      </w:r>
      <w:proofErr w:type="spellStart"/>
      <w:r w:rsidRPr="00DD7092">
        <w:rPr>
          <w:rFonts w:ascii="Cordia New" w:eastAsia="Calibri" w:hAnsi="Cordia New" w:cs="Cordia New"/>
          <w:sz w:val="30"/>
          <w:szCs w:val="30"/>
          <w:cs/>
        </w:rPr>
        <w:t>กําหนด</w:t>
      </w:r>
      <w:proofErr w:type="spellEnd"/>
      <w:r w:rsidRPr="00DD7092">
        <w:rPr>
          <w:rFonts w:ascii="Cordia New" w:eastAsia="Calibri" w:hAnsi="Cordia New" w:cs="Cordia New"/>
          <w:sz w:val="30"/>
          <w:szCs w:val="30"/>
          <w:cs/>
        </w:rPr>
        <w:t>แนวทางการ</w:t>
      </w:r>
      <w:proofErr w:type="spellStart"/>
      <w:r w:rsidRPr="00DD7092">
        <w:rPr>
          <w:rFonts w:ascii="Cordia New" w:eastAsia="Calibri" w:hAnsi="Cordia New" w:cs="Cordia New"/>
          <w:sz w:val="30"/>
          <w:szCs w:val="30"/>
          <w:cs/>
        </w:rPr>
        <w:t>ดําเนิ</w:t>
      </w:r>
      <w:proofErr w:type="spellEnd"/>
      <w:r w:rsidRPr="00DD7092">
        <w:rPr>
          <w:rFonts w:ascii="Cordia New" w:eastAsia="Calibri" w:hAnsi="Cordia New" w:cs="Cordia New"/>
          <w:sz w:val="30"/>
          <w:szCs w:val="30"/>
          <w:cs/>
        </w:rPr>
        <w:t>นคดีหรือสืบพยานโจทก์ในวันท</w:t>
      </w:r>
      <w:r w:rsidR="007E5496">
        <w:rPr>
          <w:rFonts w:ascii="Cordia New" w:eastAsia="Calibri" w:hAnsi="Cordia New" w:cs="Cordia New" w:hint="cs"/>
          <w:sz w:val="30"/>
          <w:szCs w:val="30"/>
          <w:cs/>
        </w:rPr>
        <w:t>ี่</w:t>
      </w:r>
      <w:r w:rsidR="007E5496">
        <w:rPr>
          <w:rFonts w:ascii="Cordia New" w:eastAsia="Calibri" w:hAnsi="Cordia New" w:cs="Cordia New"/>
          <w:sz w:val="30"/>
          <w:szCs w:val="30"/>
          <w:cs/>
        </w:rPr>
        <w:t xml:space="preserve"> 18 </w:t>
      </w:r>
      <w:r w:rsidRPr="00DD7092">
        <w:rPr>
          <w:rFonts w:ascii="Cordia New" w:eastAsia="Calibri" w:hAnsi="Cordia New" w:cs="Cordia New"/>
          <w:sz w:val="30"/>
          <w:szCs w:val="30"/>
          <w:cs/>
        </w:rPr>
        <w:t>พฤศจิกายน 2562 ฝ่าย</w:t>
      </w:r>
      <w:proofErr w:type="spellStart"/>
      <w:r w:rsidRPr="00DD7092">
        <w:rPr>
          <w:rFonts w:ascii="Cordia New" w:eastAsia="Calibri" w:hAnsi="Cordia New" w:cs="Cordia New"/>
          <w:sz w:val="30"/>
          <w:szCs w:val="30"/>
          <w:cs/>
        </w:rPr>
        <w:t>จําเลย</w:t>
      </w:r>
      <w:proofErr w:type="spellEnd"/>
      <w:r w:rsidRPr="00DD7092">
        <w:rPr>
          <w:rFonts w:ascii="Cordia New" w:eastAsia="Calibri" w:hAnsi="Cordia New" w:cs="Cordia New"/>
          <w:sz w:val="30"/>
          <w:szCs w:val="30"/>
          <w:cs/>
        </w:rPr>
        <w:t>ทั้งหมดขออนุญาตขยาย</w:t>
      </w:r>
      <w:proofErr w:type="spellStart"/>
      <w:r w:rsidRPr="00DD7092">
        <w:rPr>
          <w:rFonts w:ascii="Cordia New" w:eastAsia="Calibri" w:hAnsi="Cordia New" w:cs="Cordia New"/>
          <w:sz w:val="30"/>
          <w:szCs w:val="30"/>
          <w:cs/>
        </w:rPr>
        <w:t>คํ</w:t>
      </w:r>
      <w:proofErr w:type="spellEnd"/>
      <w:r w:rsidRPr="00DD7092">
        <w:rPr>
          <w:rFonts w:ascii="Cordia New" w:eastAsia="Calibri" w:hAnsi="Cordia New" w:cs="Cordia New"/>
          <w:sz w:val="30"/>
          <w:szCs w:val="30"/>
          <w:cs/>
        </w:rPr>
        <w:t>าให้การถึงวันที่ 24</w:t>
      </w:r>
      <w:r w:rsidR="007E5496">
        <w:rPr>
          <w:rFonts w:ascii="Cordia New" w:eastAsia="Calibri" w:hAnsi="Cordia New" w:cs="Cordia New" w:hint="cs"/>
          <w:sz w:val="30"/>
          <w:szCs w:val="30"/>
          <w:cs/>
        </w:rPr>
        <w:t xml:space="preserve"> </w:t>
      </w:r>
      <w:r w:rsidRPr="00DD7092">
        <w:rPr>
          <w:rFonts w:ascii="Cordia New" w:eastAsia="Calibri" w:hAnsi="Cordia New" w:cs="Cordia New"/>
          <w:sz w:val="30"/>
          <w:szCs w:val="30"/>
          <w:cs/>
        </w:rPr>
        <w:t xml:space="preserve">กุมภาพันธ์ 2563 และในวันที่ 24 กุมภาพันธ์ 2563 </w:t>
      </w:r>
      <w:r w:rsidR="007E5496">
        <w:rPr>
          <w:rFonts w:ascii="Cordia New" w:eastAsia="Calibri" w:hAnsi="Cordia New" w:cs="Cordia New" w:hint="cs"/>
          <w:sz w:val="30"/>
          <w:szCs w:val="30"/>
          <w:cs/>
        </w:rPr>
        <w:t>จำเลยทั้ง</w:t>
      </w:r>
      <w:r w:rsidRPr="00DD7092">
        <w:rPr>
          <w:rFonts w:ascii="Cordia New" w:eastAsia="Calibri" w:hAnsi="Cordia New" w:cs="Cordia New"/>
          <w:sz w:val="30"/>
          <w:szCs w:val="30"/>
          <w:cs/>
        </w:rPr>
        <w:t xml:space="preserve"> 13 คน ได้ยื่นขอขยายระยะเวลายื่น</w:t>
      </w:r>
      <w:proofErr w:type="spellStart"/>
      <w:r w:rsidRPr="00DD7092">
        <w:rPr>
          <w:rFonts w:ascii="Cordia New" w:eastAsia="Calibri" w:hAnsi="Cordia New" w:cs="Cordia New"/>
          <w:sz w:val="30"/>
          <w:szCs w:val="30"/>
          <w:cs/>
        </w:rPr>
        <w:t>คํ</w:t>
      </w:r>
      <w:proofErr w:type="spellEnd"/>
      <w:r w:rsidRPr="00DD7092">
        <w:rPr>
          <w:rFonts w:ascii="Cordia New" w:eastAsia="Calibri" w:hAnsi="Cordia New" w:cs="Cordia New"/>
          <w:sz w:val="30"/>
          <w:szCs w:val="30"/>
          <w:cs/>
        </w:rPr>
        <w:t>าให้การออกไปอีก 30 วัน ศาลอนุญาตให้เลื่อนไปนัดชี้สองสถานในวันที่ 27 เมษายน 2563</w:t>
      </w:r>
    </w:p>
    <w:p w:rsidR="008865E4" w:rsidRPr="00DD7092" w:rsidRDefault="00DD7092" w:rsidP="00DD7092">
      <w:pPr>
        <w:spacing w:before="120" w:after="0" w:line="240" w:lineRule="auto"/>
        <w:ind w:firstLine="720"/>
        <w:jc w:val="thaiDistribute"/>
        <w:rPr>
          <w:rFonts w:ascii="Cordia New" w:eastAsia="Calibri" w:hAnsi="Cordia New" w:cs="Cordia New"/>
          <w:sz w:val="30"/>
          <w:szCs w:val="30"/>
        </w:rPr>
      </w:pPr>
      <w:r w:rsidRPr="00DD7092">
        <w:rPr>
          <w:rFonts w:ascii="Cordia New" w:eastAsia="Calibri" w:hAnsi="Cordia New" w:cs="Cordia New"/>
          <w:sz w:val="30"/>
          <w:szCs w:val="30"/>
          <w:cs/>
        </w:rPr>
        <w:t>คณะกรรมการเห็นควรให้รอผลของคดีแพ่งดังกล่าวข้างต้น เมื่อมีความคืบหน้าในคดีดังกล่าวบริษัทฯ จะรายงานความคืบหน้าให้ผู้ถือหุ้นและนักลงทุนรับทราบผ่านระบบของตลาดหลักทรัพย์ฯ ต่อไป</w:t>
      </w:r>
    </w:p>
    <w:p w:rsidR="00E840A7" w:rsidRPr="00E840A7" w:rsidRDefault="00E840A7" w:rsidP="008865E4">
      <w:pPr>
        <w:spacing w:before="360" w:after="0" w:line="240" w:lineRule="auto"/>
        <w:rPr>
          <w:rFonts w:ascii="Cordia New" w:eastAsia="Calibri" w:hAnsi="Cordia New" w:cs="Cordia New"/>
          <w:b/>
          <w:bCs/>
          <w:color w:val="000000"/>
          <w:sz w:val="30"/>
          <w:szCs w:val="30"/>
        </w:rPr>
      </w:pPr>
      <w:r w:rsidRPr="00E840A7">
        <w:rPr>
          <w:rFonts w:ascii="Cordia New" w:eastAsia="Calibri" w:hAnsi="Cordia New" w:cs="Cordia New" w:hint="cs"/>
          <w:b/>
          <w:bCs/>
          <w:color w:val="000000"/>
          <w:sz w:val="30"/>
          <w:szCs w:val="30"/>
          <w:cs/>
        </w:rPr>
        <w:t>4</w:t>
      </w:r>
      <w:r w:rsidRPr="00E840A7">
        <w:rPr>
          <w:rFonts w:ascii="Cordia New" w:eastAsia="Calibri" w:hAnsi="Cordia New" w:cs="Cordia New"/>
          <w:b/>
          <w:bCs/>
          <w:color w:val="000000"/>
          <w:sz w:val="30"/>
          <w:szCs w:val="30"/>
          <w:cs/>
        </w:rPr>
        <w:t>)</w:t>
      </w:r>
      <w:r w:rsidRPr="00E840A7">
        <w:rPr>
          <w:rFonts w:ascii="Cordia New" w:eastAsia="Calibri" w:hAnsi="Cordia New" w:cs="Cordia New"/>
          <w:b/>
          <w:bCs/>
          <w:color w:val="000000"/>
          <w:sz w:val="30"/>
          <w:szCs w:val="30"/>
        </w:rPr>
        <w:tab/>
      </w:r>
      <w:r w:rsidRPr="00E840A7">
        <w:rPr>
          <w:rFonts w:ascii="Cordia New" w:eastAsia="Calibri" w:hAnsi="Cordia New" w:cs="Cordia New"/>
          <w:b/>
          <w:bCs/>
          <w:color w:val="000000"/>
          <w:sz w:val="30"/>
          <w:szCs w:val="30"/>
          <w:cs/>
        </w:rPr>
        <w:t>การเปลี่ยนแปลงนโยบายการบัญชีที่สำคัญ</w:t>
      </w:r>
    </w:p>
    <w:p w:rsidR="00E840A7" w:rsidRPr="00E840A7" w:rsidRDefault="00E840A7" w:rsidP="00E840A7">
      <w:pPr>
        <w:spacing w:before="120" w:after="0" w:line="240" w:lineRule="auto"/>
        <w:jc w:val="thaiDistribute"/>
        <w:rPr>
          <w:rFonts w:ascii="Cordia New" w:eastAsia="Calibri" w:hAnsi="Cordia New" w:cs="Cordia New"/>
          <w:color w:val="000000"/>
          <w:sz w:val="30"/>
          <w:szCs w:val="30"/>
        </w:rPr>
      </w:pPr>
      <w:r w:rsidRPr="00E840A7">
        <w:rPr>
          <w:rFonts w:ascii="Cordia New" w:eastAsia="Calibri" w:hAnsi="Cordia New" w:cs="Cordia New"/>
          <w:color w:val="000000"/>
          <w:sz w:val="30"/>
          <w:szCs w:val="30"/>
          <w:cs/>
        </w:rPr>
        <w:tab/>
        <w:t xml:space="preserve">ในปี </w:t>
      </w:r>
      <w:r>
        <w:rPr>
          <w:rFonts w:ascii="Cordia New" w:eastAsia="Calibri" w:hAnsi="Cordia New" w:cs="Cordia New"/>
          <w:color w:val="000000"/>
          <w:sz w:val="30"/>
          <w:szCs w:val="30"/>
        </w:rPr>
        <w:t>2562</w:t>
      </w:r>
      <w:r w:rsidRPr="00E840A7">
        <w:rPr>
          <w:rFonts w:ascii="Cordia New" w:eastAsia="Calibri" w:hAnsi="Cordia New" w:cs="Cordia New"/>
          <w:color w:val="000000"/>
          <w:sz w:val="30"/>
          <w:szCs w:val="30"/>
          <w:cs/>
        </w:rPr>
        <w:t xml:space="preserve"> บริษัทไม่มีการเปลี่ยนแปลงนโยบายการบัญชี อย่างไรก็ตามนโยบายการบัญชีที่สำคัญสำหรับการจัดทำงบการเงินรวมและงบการเงินเฉพาะกิจการมีรายละเอียดดังหมายเหตุประกอบงบการเงินข้อ 5</w:t>
      </w:r>
    </w:p>
    <w:p w:rsidR="00E840A7" w:rsidRPr="00E840A7" w:rsidRDefault="00E840A7" w:rsidP="008865E4">
      <w:pPr>
        <w:spacing w:before="240" w:after="0" w:line="240" w:lineRule="auto"/>
        <w:rPr>
          <w:rFonts w:ascii="Cordia New" w:eastAsia="Calibri" w:hAnsi="Cordia New" w:cs="Cordia New"/>
          <w:b/>
          <w:bCs/>
          <w:color w:val="000000"/>
          <w:sz w:val="30"/>
          <w:szCs w:val="30"/>
        </w:rPr>
      </w:pPr>
      <w:r w:rsidRPr="00E840A7">
        <w:rPr>
          <w:rFonts w:ascii="Cordia New" w:eastAsia="Calibri" w:hAnsi="Cordia New" w:cs="Cordia New" w:hint="cs"/>
          <w:b/>
          <w:bCs/>
          <w:color w:val="000000"/>
          <w:sz w:val="30"/>
          <w:szCs w:val="30"/>
          <w:cs/>
        </w:rPr>
        <w:lastRenderedPageBreak/>
        <w:t>5</w:t>
      </w:r>
      <w:r w:rsidRPr="00E840A7">
        <w:rPr>
          <w:rFonts w:ascii="Cordia New" w:eastAsia="Calibri" w:hAnsi="Cordia New" w:cs="Cordia New"/>
          <w:b/>
          <w:bCs/>
          <w:color w:val="000000"/>
          <w:sz w:val="30"/>
          <w:szCs w:val="30"/>
          <w:cs/>
        </w:rPr>
        <w:t>)</w:t>
      </w:r>
      <w:r w:rsidRPr="00E840A7">
        <w:rPr>
          <w:rFonts w:ascii="Cordia New" w:eastAsia="Calibri" w:hAnsi="Cordia New" w:cs="Cordia New"/>
          <w:b/>
          <w:bCs/>
          <w:color w:val="000000"/>
          <w:sz w:val="30"/>
          <w:szCs w:val="30"/>
        </w:rPr>
        <w:tab/>
      </w:r>
      <w:r w:rsidRPr="00E840A7">
        <w:rPr>
          <w:rFonts w:ascii="Cordia New" w:eastAsia="Calibri" w:hAnsi="Cordia New" w:cs="Cordia New" w:hint="cs"/>
          <w:b/>
          <w:bCs/>
          <w:color w:val="000000"/>
          <w:sz w:val="30"/>
          <w:szCs w:val="30"/>
          <w:cs/>
        </w:rPr>
        <w:t>ผู้สอบบัญชีแสดงความเห็นอย่าง</w:t>
      </w:r>
      <w:r w:rsidRPr="00E840A7">
        <w:rPr>
          <w:rFonts w:ascii="Cordia New" w:eastAsia="Calibri" w:hAnsi="Cordia New" w:cs="Cordia New"/>
          <w:b/>
          <w:bCs/>
          <w:color w:val="000000"/>
          <w:sz w:val="30"/>
          <w:szCs w:val="30"/>
          <w:cs/>
        </w:rPr>
        <w:t>มีเงื่อนไขและมีข้อสังเกต</w:t>
      </w:r>
    </w:p>
    <w:p w:rsidR="00E840A7" w:rsidRDefault="00E64C0D" w:rsidP="00E64C0D">
      <w:pPr>
        <w:spacing w:before="120" w:after="0" w:line="240" w:lineRule="auto"/>
        <w:ind w:firstLine="720"/>
        <w:jc w:val="thaiDistribute"/>
        <w:rPr>
          <w:rFonts w:ascii="Cordia New" w:eastAsia="Calibri" w:hAnsi="Cordia New" w:cs="Cordia New"/>
          <w:color w:val="000000"/>
          <w:sz w:val="30"/>
          <w:szCs w:val="30"/>
        </w:rPr>
      </w:pPr>
      <w:r w:rsidRPr="00E64C0D">
        <w:rPr>
          <w:rFonts w:ascii="Cordia New" w:eastAsia="Calibri" w:hAnsi="Cordia New" w:cs="Cordia New"/>
          <w:color w:val="000000"/>
          <w:sz w:val="30"/>
          <w:szCs w:val="30"/>
          <w:cs/>
        </w:rPr>
        <w:t xml:space="preserve">นายเจษฎา </w:t>
      </w:r>
      <w:proofErr w:type="spellStart"/>
      <w:r w:rsidRPr="00E64C0D">
        <w:rPr>
          <w:rFonts w:ascii="Cordia New" w:eastAsia="Calibri" w:hAnsi="Cordia New" w:cs="Cordia New"/>
          <w:color w:val="000000"/>
          <w:sz w:val="30"/>
          <w:szCs w:val="30"/>
          <w:cs/>
        </w:rPr>
        <w:t>หังสพ</w:t>
      </w:r>
      <w:proofErr w:type="spellEnd"/>
      <w:r w:rsidRPr="00E64C0D">
        <w:rPr>
          <w:rFonts w:ascii="Cordia New" w:eastAsia="Calibri" w:hAnsi="Cordia New" w:cs="Cordia New"/>
          <w:color w:val="000000"/>
          <w:sz w:val="30"/>
          <w:szCs w:val="30"/>
          <w:cs/>
        </w:rPr>
        <w:t xml:space="preserve">ฤกษ์ ผู้สอบบัญชีรับอนุญาตเลขทะเบียน </w:t>
      </w:r>
      <w:r w:rsidRPr="00E64C0D">
        <w:rPr>
          <w:rFonts w:ascii="Cordia New" w:eastAsia="Calibri" w:hAnsi="Cordia New" w:cs="Cordia New"/>
          <w:color w:val="000000"/>
          <w:sz w:val="30"/>
          <w:szCs w:val="30"/>
        </w:rPr>
        <w:t xml:space="preserve">3759 </w:t>
      </w:r>
      <w:r w:rsidRPr="00E64C0D">
        <w:rPr>
          <w:rFonts w:ascii="Cordia New" w:eastAsia="Calibri" w:hAnsi="Cordia New" w:cs="Cordia New"/>
          <w:color w:val="000000"/>
          <w:sz w:val="30"/>
          <w:szCs w:val="30"/>
          <w:cs/>
        </w:rPr>
        <w:t xml:space="preserve">จากบริษัท กรินทร์ ออดิท จำกัด ได้แสดงความเห็นอย่างมีเงื่อนไขและมีข้อสังเกต สำหรับงบการเงิน สำหรับปีสิ้นสุดวันที่ </w:t>
      </w:r>
      <w:r w:rsidRPr="00E64C0D">
        <w:rPr>
          <w:rFonts w:ascii="Cordia New" w:eastAsia="Calibri" w:hAnsi="Cordia New" w:cs="Cordia New"/>
          <w:color w:val="000000"/>
          <w:sz w:val="30"/>
          <w:szCs w:val="30"/>
        </w:rPr>
        <w:t xml:space="preserve">31 </w:t>
      </w:r>
      <w:r w:rsidRPr="00E64C0D">
        <w:rPr>
          <w:rFonts w:ascii="Cordia New" w:eastAsia="Calibri" w:hAnsi="Cordia New" w:cs="Cordia New"/>
          <w:color w:val="000000"/>
          <w:sz w:val="30"/>
          <w:szCs w:val="30"/>
          <w:cs/>
        </w:rPr>
        <w:t xml:space="preserve">ธันวาคม </w:t>
      </w:r>
      <w:r>
        <w:rPr>
          <w:rFonts w:ascii="Cordia New" w:eastAsia="Calibri" w:hAnsi="Cordia New" w:cs="Cordia New"/>
          <w:color w:val="000000"/>
          <w:sz w:val="30"/>
          <w:szCs w:val="30"/>
        </w:rPr>
        <w:t>2562</w:t>
      </w:r>
      <w:r w:rsidRPr="00E64C0D">
        <w:rPr>
          <w:rFonts w:ascii="Cordia New" w:eastAsia="Calibri" w:hAnsi="Cordia New" w:cs="Cordia New"/>
          <w:color w:val="000000"/>
          <w:sz w:val="30"/>
          <w:szCs w:val="30"/>
          <w:cs/>
        </w:rPr>
        <w:t xml:space="preserve"> ดังนี้</w:t>
      </w:r>
    </w:p>
    <w:p w:rsidR="00E64C0D" w:rsidRPr="00E64C0D" w:rsidRDefault="00E64C0D" w:rsidP="00E64C0D">
      <w:pPr>
        <w:spacing w:before="120" w:after="0" w:line="240" w:lineRule="auto"/>
        <w:rPr>
          <w:rFonts w:ascii="Cordia New" w:eastAsia="Calibri" w:hAnsi="Cordia New" w:cs="Cordia New"/>
          <w:b/>
          <w:bCs/>
          <w:color w:val="000099"/>
          <w:sz w:val="30"/>
          <w:szCs w:val="30"/>
          <w:u w:val="single"/>
        </w:rPr>
      </w:pPr>
      <w:r w:rsidRPr="00E64C0D">
        <w:rPr>
          <w:rFonts w:ascii="Cordia New" w:eastAsia="Calibri" w:hAnsi="Cordia New" w:cs="Cordia New"/>
          <w:b/>
          <w:bCs/>
          <w:color w:val="000099"/>
          <w:sz w:val="30"/>
          <w:szCs w:val="30"/>
          <w:u w:val="single"/>
          <w:cs/>
        </w:rPr>
        <w:t>ความเห็นอย่างมีเงื่อนไข</w:t>
      </w:r>
    </w:p>
    <w:p w:rsidR="00E64C0D" w:rsidRPr="00E64C0D" w:rsidRDefault="00E64C0D" w:rsidP="00E64C0D">
      <w:pPr>
        <w:spacing w:before="120" w:after="0" w:line="240" w:lineRule="auto"/>
        <w:ind w:firstLine="720"/>
        <w:jc w:val="thaiDistribute"/>
        <w:rPr>
          <w:rFonts w:ascii="Cordia New" w:eastAsia="Calibri" w:hAnsi="Cordia New" w:cs="Cordia New"/>
          <w:color w:val="000000"/>
          <w:sz w:val="30"/>
          <w:szCs w:val="30"/>
        </w:rPr>
      </w:pPr>
      <w:r w:rsidRPr="00E64C0D">
        <w:rPr>
          <w:rFonts w:ascii="Cordia New" w:eastAsia="Calibri" w:hAnsi="Cordia New" w:cs="Cordia New"/>
          <w:color w:val="000000"/>
          <w:sz w:val="30"/>
          <w:szCs w:val="30"/>
          <w:cs/>
        </w:rPr>
        <w:t xml:space="preserve">ข้าพเจ้าได้ตรวจสอบงบการเงินของบริษัท เอคิว เอสเตท จำกัด (มหาชน) และบริษัทย่อยและของเฉพาะ บริษัท เอคิว เอสเตท จำกัด (มหาชน) ซึ่งประกอบด้วยงบแสดงฐานะการเงินรวมและงบแสดงฐานะการเงินเฉพาะกิจการ ณ วันที่ </w:t>
      </w:r>
      <w:r w:rsidRPr="00E64C0D">
        <w:rPr>
          <w:rFonts w:ascii="Cordia New" w:eastAsia="Calibri" w:hAnsi="Cordia New" w:cs="Cordia New"/>
          <w:color w:val="000000"/>
          <w:sz w:val="30"/>
          <w:szCs w:val="30"/>
        </w:rPr>
        <w:t>31</w:t>
      </w:r>
      <w:r w:rsidRPr="00E64C0D">
        <w:rPr>
          <w:rFonts w:ascii="Cordia New" w:eastAsia="Calibri" w:hAnsi="Cordia New" w:cs="Cordia New"/>
          <w:color w:val="000000"/>
          <w:sz w:val="30"/>
          <w:szCs w:val="30"/>
          <w:cs/>
        </w:rPr>
        <w:t xml:space="preserve"> ธันวาคม </w:t>
      </w:r>
      <w:r w:rsidRPr="00E64C0D">
        <w:rPr>
          <w:rFonts w:ascii="Cordia New" w:eastAsia="Calibri" w:hAnsi="Cordia New" w:cs="Cordia New"/>
          <w:color w:val="000000"/>
          <w:sz w:val="30"/>
          <w:szCs w:val="30"/>
        </w:rPr>
        <w:t>2562</w:t>
      </w:r>
      <w:r w:rsidRPr="00E64C0D">
        <w:rPr>
          <w:rFonts w:ascii="Cordia New" w:eastAsia="Calibri" w:hAnsi="Cordia New" w:cs="Cordia New"/>
          <w:color w:val="000000"/>
          <w:sz w:val="30"/>
          <w:szCs w:val="30"/>
          <w:cs/>
        </w:rPr>
        <w:t xml:space="preserve"> และงบกำไรขาดทุนเบ็ดเสร็จรวมและงบกำไรขาดทุนเบ็ดเสร็จเฉพาะกิจการ งบแสดงการเปลี่ยนแปลงส่วนของผู้ถือหุ้นรวมและงบแสดงการเปลี่ยนแปลงส่วนของผู้ถือหุ้นเฉพาะกิจการและงบกระแสเงินสดรวมและงบกระแสเงินสดเฉพาะกิจการสำหรับปีสิ้นสุดวันเดียวกัน รวมถึงหมายเหตุสรุปนโยบายการบัญชีที่สำคัญ</w:t>
      </w:r>
    </w:p>
    <w:p w:rsidR="00E64C0D" w:rsidRDefault="00E64C0D" w:rsidP="00E64C0D">
      <w:pPr>
        <w:spacing w:before="120" w:after="0" w:line="240" w:lineRule="auto"/>
        <w:ind w:firstLine="720"/>
        <w:jc w:val="thaiDistribute"/>
        <w:rPr>
          <w:rFonts w:ascii="Cordia New" w:eastAsia="Calibri" w:hAnsi="Cordia New" w:cs="Cordia New"/>
          <w:color w:val="000000"/>
          <w:sz w:val="30"/>
          <w:szCs w:val="30"/>
        </w:rPr>
      </w:pPr>
      <w:r w:rsidRPr="00E64C0D">
        <w:rPr>
          <w:rFonts w:ascii="Cordia New" w:eastAsia="Calibri" w:hAnsi="Cordia New" w:cs="Cordia New"/>
          <w:color w:val="000000"/>
          <w:sz w:val="30"/>
          <w:szCs w:val="30"/>
          <w:cs/>
        </w:rPr>
        <w:t xml:space="preserve">ข้าพเจ้าเห็นว่า ยกเว้นผลกระทบซึ่งอาจจะเกิดขึ้น ตามที่กล่าวไว้ในวรรคเกณฑ์ในการแสดงความเห็นอย่างมีเงื่อนไข งบการเงินรวมและงบการเงินเฉพาะกิจการข้างต้นนี้แสดงฐานะการเงินรวมและฐานะการเงินเฉพาะกิจการของบริษัท เอคิว เอสเตท จำกัด (มหาชน) และบริษัทย่อย ณ วันที่ </w:t>
      </w:r>
      <w:r w:rsidRPr="00E64C0D">
        <w:rPr>
          <w:rFonts w:ascii="Cordia New" w:eastAsia="Calibri" w:hAnsi="Cordia New" w:cs="Cordia New"/>
          <w:color w:val="000000"/>
          <w:sz w:val="30"/>
          <w:szCs w:val="30"/>
        </w:rPr>
        <w:t xml:space="preserve">31 </w:t>
      </w:r>
      <w:r w:rsidRPr="00E64C0D">
        <w:rPr>
          <w:rFonts w:ascii="Cordia New" w:eastAsia="Calibri" w:hAnsi="Cordia New" w:cs="Cordia New"/>
          <w:color w:val="000000"/>
          <w:sz w:val="30"/>
          <w:szCs w:val="30"/>
          <w:cs/>
        </w:rPr>
        <w:t xml:space="preserve">ธันวาคม </w:t>
      </w:r>
      <w:r w:rsidRPr="00E64C0D">
        <w:rPr>
          <w:rFonts w:ascii="Cordia New" w:eastAsia="Calibri" w:hAnsi="Cordia New" w:cs="Cordia New"/>
          <w:color w:val="000000"/>
          <w:sz w:val="30"/>
          <w:szCs w:val="30"/>
        </w:rPr>
        <w:t xml:space="preserve">2562 </w:t>
      </w:r>
      <w:r w:rsidRPr="00E64C0D">
        <w:rPr>
          <w:rFonts w:ascii="Cordia New" w:eastAsia="Calibri" w:hAnsi="Cordia New" w:cs="Cordia New"/>
          <w:color w:val="000000"/>
          <w:sz w:val="30"/>
          <w:szCs w:val="30"/>
          <w:cs/>
        </w:rPr>
        <w:t>และผลการดำเนินงานรวมและผลการดำเนินงานเฉพาะกิจการ  และกระแสเงินสดรวมและกระแสเงินสดเฉพาะกิจการสำหรับปีสิ้นสุดวันเดียวกัน โดยถูกต้องตามที่ควรในสาระสำคัญตามมาตรฐานการรายงานทางการเงิน</w:t>
      </w:r>
    </w:p>
    <w:p w:rsidR="00E64C0D" w:rsidRPr="00E64C0D" w:rsidRDefault="00E64C0D" w:rsidP="00E64C0D">
      <w:pPr>
        <w:spacing w:before="120" w:after="0" w:line="240" w:lineRule="auto"/>
        <w:rPr>
          <w:rFonts w:ascii="Cordia New" w:eastAsia="Calibri" w:hAnsi="Cordia New" w:cs="Cordia New"/>
          <w:b/>
          <w:bCs/>
          <w:color w:val="000099"/>
          <w:sz w:val="30"/>
          <w:szCs w:val="30"/>
          <w:u w:val="single"/>
        </w:rPr>
      </w:pPr>
      <w:r w:rsidRPr="00E64C0D">
        <w:rPr>
          <w:rFonts w:ascii="Cordia New" w:eastAsia="Calibri" w:hAnsi="Cordia New" w:cs="Cordia New"/>
          <w:b/>
          <w:bCs/>
          <w:color w:val="000099"/>
          <w:sz w:val="30"/>
          <w:szCs w:val="30"/>
          <w:u w:val="single"/>
          <w:cs/>
        </w:rPr>
        <w:t>เกณฑ์ในการแสดงความเห็นอย่างมีเงื่อนไข</w:t>
      </w:r>
    </w:p>
    <w:p w:rsidR="00E64C0D" w:rsidRPr="00E64C0D" w:rsidRDefault="00E64C0D" w:rsidP="002811B6">
      <w:pPr>
        <w:spacing w:before="120" w:after="0" w:line="240" w:lineRule="auto"/>
        <w:ind w:left="450" w:hanging="450"/>
        <w:jc w:val="thaiDistribute"/>
        <w:rPr>
          <w:rFonts w:ascii="Cordia New" w:eastAsia="Calibri" w:hAnsi="Cordia New" w:cs="Cordia New"/>
          <w:color w:val="000000"/>
          <w:sz w:val="30"/>
          <w:szCs w:val="30"/>
        </w:rPr>
      </w:pP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1</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ab/>
      </w:r>
      <w:r w:rsidRPr="00E64C0D">
        <w:rPr>
          <w:rFonts w:ascii="Cordia New" w:eastAsia="Calibri" w:hAnsi="Cordia New" w:cs="Cordia New"/>
          <w:color w:val="000000"/>
          <w:sz w:val="30"/>
          <w:szCs w:val="30"/>
          <w:cs/>
        </w:rPr>
        <w:t xml:space="preserve">ตามที่กล่าวไว้ในหมายเหตุประกอบงบการเงิน </w:t>
      </w:r>
      <w:r w:rsidRPr="00E64C0D">
        <w:rPr>
          <w:rFonts w:ascii="Cordia New" w:eastAsia="Calibri" w:hAnsi="Cordia New" w:cs="Cordia New"/>
          <w:color w:val="000000"/>
          <w:sz w:val="30"/>
          <w:szCs w:val="30"/>
        </w:rPr>
        <w:t>18</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2</w:t>
      </w:r>
      <w:r w:rsidRPr="00E64C0D">
        <w:rPr>
          <w:rFonts w:ascii="Cordia New" w:eastAsia="Calibri" w:hAnsi="Cordia New" w:cs="Cordia New"/>
          <w:color w:val="000000"/>
          <w:sz w:val="30"/>
          <w:szCs w:val="30"/>
          <w:cs/>
        </w:rPr>
        <w:t xml:space="preserve"> บริษัทได้ว่าจ้างผู้ประเมินราคาอิสระทำการประเมินมูลค่าสิทธิการเช่าดังกล่าวโดยมีราคาประเมินเท่ากับ </w:t>
      </w:r>
      <w:r w:rsidRPr="00E64C0D">
        <w:rPr>
          <w:rFonts w:ascii="Cordia New" w:eastAsia="Calibri" w:hAnsi="Cordia New" w:cs="Cordia New"/>
          <w:color w:val="000000"/>
          <w:sz w:val="30"/>
          <w:szCs w:val="30"/>
        </w:rPr>
        <w:t>275</w:t>
      </w:r>
      <w:r w:rsidRPr="00E64C0D">
        <w:rPr>
          <w:rFonts w:ascii="Cordia New" w:eastAsia="Calibri" w:hAnsi="Cordia New" w:cs="Cordia New"/>
          <w:color w:val="000000"/>
          <w:sz w:val="30"/>
          <w:szCs w:val="30"/>
          <w:cs/>
        </w:rPr>
        <w:t xml:space="preserve"> ล้านบาท โดยใช้วิธีพิจารณาจากรายได้ (</w:t>
      </w:r>
      <w:r w:rsidRPr="00E64C0D">
        <w:rPr>
          <w:rFonts w:ascii="Cordia New" w:eastAsia="Calibri" w:hAnsi="Cordia New" w:cs="Cordia New"/>
          <w:color w:val="000000"/>
          <w:sz w:val="30"/>
          <w:szCs w:val="30"/>
        </w:rPr>
        <w:t>Income Approach</w:t>
      </w:r>
      <w:r w:rsidRPr="00E64C0D">
        <w:rPr>
          <w:rFonts w:ascii="Cordia New" w:eastAsia="Calibri" w:hAnsi="Cordia New" w:cs="Cordia New"/>
          <w:color w:val="000000"/>
          <w:sz w:val="30"/>
          <w:szCs w:val="30"/>
          <w:cs/>
        </w:rPr>
        <w:t>) โดยคำนวณมูลค่าจากรายได้ในอนาคตเท่ากับอายุสิทธิการเช่าและคิดลดมาเป็นมูลค่าปัจจุบัน และจากที่คาดว่าจะลงทุนเพิ่มเติมในอนาคตเพื่อพัฒนาเป็นรีสอร</w:t>
      </w:r>
      <w:proofErr w:type="spellStart"/>
      <w:r w:rsidRPr="00E64C0D">
        <w:rPr>
          <w:rFonts w:ascii="Cordia New" w:eastAsia="Calibri" w:hAnsi="Cordia New" w:cs="Cordia New"/>
          <w:color w:val="000000"/>
          <w:sz w:val="30"/>
          <w:szCs w:val="30"/>
          <w:cs/>
        </w:rPr>
        <w:t>์ท</w:t>
      </w:r>
      <w:proofErr w:type="spellEnd"/>
      <w:r w:rsidRPr="00E64C0D">
        <w:rPr>
          <w:rFonts w:ascii="Cordia New" w:eastAsia="Calibri" w:hAnsi="Cordia New" w:cs="Cordia New"/>
          <w:color w:val="000000"/>
          <w:sz w:val="30"/>
          <w:szCs w:val="30"/>
          <w:cs/>
        </w:rPr>
        <w:t xml:space="preserve">โดยกำหนดให้ปีที่ </w:t>
      </w:r>
      <w:r w:rsidRPr="00E64C0D">
        <w:rPr>
          <w:rFonts w:ascii="Cordia New" w:eastAsia="Calibri" w:hAnsi="Cordia New" w:cs="Cordia New"/>
          <w:color w:val="000000"/>
          <w:sz w:val="30"/>
          <w:szCs w:val="30"/>
        </w:rPr>
        <w:t>1</w:t>
      </w:r>
      <w:r w:rsidRPr="00E64C0D">
        <w:rPr>
          <w:rFonts w:ascii="Cordia New" w:eastAsia="Calibri" w:hAnsi="Cordia New" w:cs="Cordia New"/>
          <w:color w:val="000000"/>
          <w:sz w:val="30"/>
          <w:szCs w:val="30"/>
          <w:cs/>
        </w:rPr>
        <w:t xml:space="preserve"> และปีที่ </w:t>
      </w:r>
      <w:r w:rsidRPr="00E64C0D">
        <w:rPr>
          <w:rFonts w:ascii="Cordia New" w:eastAsia="Calibri" w:hAnsi="Cordia New" w:cs="Cordia New"/>
          <w:color w:val="000000"/>
          <w:sz w:val="30"/>
          <w:szCs w:val="30"/>
        </w:rPr>
        <w:t>2</w:t>
      </w:r>
      <w:r w:rsidRPr="00E64C0D">
        <w:rPr>
          <w:rFonts w:ascii="Cordia New" w:eastAsia="Calibri" w:hAnsi="Cordia New" w:cs="Cordia New"/>
          <w:color w:val="000000"/>
          <w:sz w:val="30"/>
          <w:szCs w:val="30"/>
          <w:cs/>
        </w:rPr>
        <w:t xml:space="preserve"> ยังไม่มีรายได้ (เนื่องจากอยู่ในขั้นตอนการก่อสร้างพัฒนารีสอร</w:t>
      </w:r>
      <w:proofErr w:type="spellStart"/>
      <w:r w:rsidRPr="00E64C0D">
        <w:rPr>
          <w:rFonts w:ascii="Cordia New" w:eastAsia="Calibri" w:hAnsi="Cordia New" w:cs="Cordia New"/>
          <w:color w:val="000000"/>
          <w:sz w:val="30"/>
          <w:szCs w:val="30"/>
          <w:cs/>
        </w:rPr>
        <w:t>์ท</w:t>
      </w:r>
      <w:proofErr w:type="spellEnd"/>
      <w:r w:rsidRPr="00E64C0D">
        <w:rPr>
          <w:rFonts w:ascii="Cordia New" w:eastAsia="Calibri" w:hAnsi="Cordia New" w:cs="Cordia New"/>
          <w:color w:val="000000"/>
          <w:sz w:val="30"/>
          <w:szCs w:val="30"/>
          <w:cs/>
        </w:rPr>
        <w:t xml:space="preserve">) เมื่อวันที่ </w:t>
      </w:r>
      <w:r w:rsidRPr="00E64C0D">
        <w:rPr>
          <w:rFonts w:ascii="Cordia New" w:eastAsia="Calibri" w:hAnsi="Cordia New" w:cs="Cordia New"/>
          <w:color w:val="000000"/>
          <w:sz w:val="30"/>
          <w:szCs w:val="30"/>
        </w:rPr>
        <w:t>4</w:t>
      </w:r>
      <w:r w:rsidRPr="00E64C0D">
        <w:rPr>
          <w:rFonts w:ascii="Cordia New" w:eastAsia="Calibri" w:hAnsi="Cordia New" w:cs="Cordia New"/>
          <w:color w:val="000000"/>
          <w:sz w:val="30"/>
          <w:szCs w:val="30"/>
          <w:cs/>
        </w:rPr>
        <w:t xml:space="preserve"> พฤษภาคม </w:t>
      </w:r>
      <w:r w:rsidRPr="00E64C0D">
        <w:rPr>
          <w:rFonts w:ascii="Cordia New" w:eastAsia="Calibri" w:hAnsi="Cordia New" w:cs="Cordia New"/>
          <w:color w:val="000000"/>
          <w:sz w:val="30"/>
          <w:szCs w:val="30"/>
        </w:rPr>
        <w:t>2559</w:t>
      </w:r>
      <w:r w:rsidRPr="00E64C0D">
        <w:rPr>
          <w:rFonts w:ascii="Cordia New" w:eastAsia="Calibri" w:hAnsi="Cordia New" w:cs="Cordia New"/>
          <w:color w:val="000000"/>
          <w:sz w:val="30"/>
          <w:szCs w:val="30"/>
          <w:cs/>
        </w:rPr>
        <w:t xml:space="preserve"> บริษัทได้ทำสัญญารับโอนสิทธิหน้าหาดกับบุคคลที่ไม่เกี่ยวข้องท่านหนึ่ง ภายใต้เงื่อนไขของต่างประเทศนั้น จำเป็นที่จะต้องมีพื้นที่หน้าหาดด้วย เพื่อรองรับลูกค้าจากโรงแรมมาลงเล่นที่หาดได้ ดังนั้นบริษัทฯจำเป็นต้องหาพื้นที่มารองรับเงื่อนไข โดยบริษัทจะต้องจ่ายชำระค่ารับโอนสิทธิดังกล่าวเป็นเงินจำนวน </w:t>
      </w:r>
      <w:r w:rsidRPr="00E64C0D">
        <w:rPr>
          <w:rFonts w:ascii="Cordia New" w:eastAsia="Calibri" w:hAnsi="Cordia New" w:cs="Cordia New"/>
          <w:color w:val="000000"/>
          <w:sz w:val="30"/>
          <w:szCs w:val="30"/>
        </w:rPr>
        <w:t>10</w:t>
      </w:r>
      <w:r w:rsidRPr="00E64C0D">
        <w:rPr>
          <w:rFonts w:ascii="Cordia New" w:eastAsia="Calibri" w:hAnsi="Cordia New" w:cs="Cordia New"/>
          <w:color w:val="000000"/>
          <w:sz w:val="30"/>
          <w:szCs w:val="30"/>
          <w:cs/>
        </w:rPr>
        <w:t xml:space="preserve"> ล้านบาท และปัจจุบันอยู่ระหว่างการขอโอนสิทธิการเช่าดังกล่าวกับหน่วยงานที่เกี่ยวข้องโดยเมื่อวันที่ </w:t>
      </w:r>
      <w:r w:rsidRPr="00E64C0D">
        <w:rPr>
          <w:rFonts w:ascii="Cordia New" w:eastAsia="Calibri" w:hAnsi="Cordia New" w:cs="Cordia New"/>
          <w:color w:val="000000"/>
          <w:sz w:val="30"/>
          <w:szCs w:val="30"/>
        </w:rPr>
        <w:t>5</w:t>
      </w:r>
      <w:r w:rsidRPr="00E64C0D">
        <w:rPr>
          <w:rFonts w:ascii="Cordia New" w:eastAsia="Calibri" w:hAnsi="Cordia New" w:cs="Cordia New"/>
          <w:color w:val="000000"/>
          <w:sz w:val="30"/>
          <w:szCs w:val="30"/>
          <w:cs/>
        </w:rPr>
        <w:t xml:space="preserve"> กุมภาพันธ์ </w:t>
      </w:r>
      <w:r w:rsidRPr="00E64C0D">
        <w:rPr>
          <w:rFonts w:ascii="Cordia New" w:eastAsia="Calibri" w:hAnsi="Cordia New" w:cs="Cordia New"/>
          <w:color w:val="000000"/>
          <w:sz w:val="30"/>
          <w:szCs w:val="30"/>
        </w:rPr>
        <w:t>2558</w:t>
      </w:r>
      <w:r w:rsidRPr="00E64C0D">
        <w:rPr>
          <w:rFonts w:ascii="Cordia New" w:eastAsia="Calibri" w:hAnsi="Cordia New" w:cs="Cordia New"/>
          <w:color w:val="000000"/>
          <w:sz w:val="30"/>
          <w:szCs w:val="30"/>
          <w:cs/>
        </w:rPr>
        <w:t xml:space="preserve"> บริษัทย่อยทางอ้อมได้เซ็นหนังสือแสดงเจตจำนงกับบริษัทในต่างประเทศแห่งหนึ่งเพื่อจัดทำสัญญาบริหารจัดการโรงแรม อย่างไรก็ตาม เมื่อวันที่ </w:t>
      </w:r>
      <w:r w:rsidRPr="00E64C0D">
        <w:rPr>
          <w:rFonts w:ascii="Cordia New" w:eastAsia="Calibri" w:hAnsi="Cordia New" w:cs="Cordia New"/>
          <w:color w:val="000000"/>
          <w:sz w:val="30"/>
          <w:szCs w:val="30"/>
        </w:rPr>
        <w:t>24</w:t>
      </w:r>
      <w:r w:rsidRPr="00E64C0D">
        <w:rPr>
          <w:rFonts w:ascii="Cordia New" w:eastAsia="Calibri" w:hAnsi="Cordia New" w:cs="Cordia New"/>
          <w:color w:val="000000"/>
          <w:sz w:val="30"/>
          <w:szCs w:val="30"/>
          <w:cs/>
        </w:rPr>
        <w:t xml:space="preserve"> มีนาคม </w:t>
      </w:r>
      <w:r w:rsidRPr="00E64C0D">
        <w:rPr>
          <w:rFonts w:ascii="Cordia New" w:eastAsia="Calibri" w:hAnsi="Cordia New" w:cs="Cordia New"/>
          <w:color w:val="000000"/>
          <w:sz w:val="30"/>
          <w:szCs w:val="30"/>
        </w:rPr>
        <w:t>2559</w:t>
      </w:r>
      <w:r w:rsidRPr="00E64C0D">
        <w:rPr>
          <w:rFonts w:ascii="Cordia New" w:eastAsia="Calibri" w:hAnsi="Cordia New" w:cs="Cordia New"/>
          <w:color w:val="000000"/>
          <w:sz w:val="30"/>
          <w:szCs w:val="30"/>
          <w:cs/>
        </w:rPr>
        <w:t xml:space="preserve"> ทางบริษัทต่างประเทศดังกล่าวขอชะลอการเซ็นสัญญาบริหารจัดการโรงแรมออกไปจนกว่าหุ้นของบริษัทจะสามารถทำการซื้อขายได้ในตลาดหลักทรัพย์ประเทศไทย จึงทำให้แผนการพัฒนาโครงการหยุดชะงัก ต่อมาเมื่อวันที่ </w:t>
      </w:r>
      <w:r w:rsidRPr="00E64C0D">
        <w:rPr>
          <w:rFonts w:ascii="Cordia New" w:eastAsia="Calibri" w:hAnsi="Cordia New" w:cs="Cordia New"/>
          <w:color w:val="000000"/>
          <w:sz w:val="30"/>
          <w:szCs w:val="30"/>
        </w:rPr>
        <w:t>22</w:t>
      </w:r>
      <w:r w:rsidRPr="00E64C0D">
        <w:rPr>
          <w:rFonts w:ascii="Cordia New" w:eastAsia="Calibri" w:hAnsi="Cordia New" w:cs="Cordia New"/>
          <w:color w:val="000000"/>
          <w:sz w:val="30"/>
          <w:szCs w:val="30"/>
          <w:cs/>
        </w:rPr>
        <w:t xml:space="preserve"> กันยายน </w:t>
      </w:r>
      <w:r w:rsidRPr="00E64C0D">
        <w:rPr>
          <w:rFonts w:ascii="Cordia New" w:eastAsia="Calibri" w:hAnsi="Cordia New" w:cs="Cordia New"/>
          <w:color w:val="000000"/>
          <w:sz w:val="30"/>
          <w:szCs w:val="30"/>
        </w:rPr>
        <w:t>2559</w:t>
      </w:r>
      <w:r w:rsidRPr="00E64C0D">
        <w:rPr>
          <w:rFonts w:ascii="Cordia New" w:eastAsia="Calibri" w:hAnsi="Cordia New" w:cs="Cordia New"/>
          <w:color w:val="000000"/>
          <w:sz w:val="30"/>
          <w:szCs w:val="30"/>
          <w:cs/>
        </w:rPr>
        <w:t xml:space="preserve"> บริษัทต่างประเทศดังกล่าวได้ทำหนังสือแจ้งยกเลิกการบริหารจัดการโรงแรมดังกล่าวข้างต้น และยินดีคืนเงินมัดจำบางส่วนจำนวน </w:t>
      </w:r>
      <w:r w:rsidRPr="00E64C0D">
        <w:rPr>
          <w:rFonts w:ascii="Cordia New" w:eastAsia="Calibri" w:hAnsi="Cordia New" w:cs="Cordia New"/>
          <w:color w:val="000000"/>
          <w:sz w:val="30"/>
          <w:szCs w:val="30"/>
        </w:rPr>
        <w:t>60,000</w:t>
      </w:r>
      <w:r w:rsidRPr="00E64C0D">
        <w:rPr>
          <w:rFonts w:ascii="Cordia New" w:eastAsia="Calibri" w:hAnsi="Cordia New" w:cs="Cordia New"/>
          <w:color w:val="000000"/>
          <w:sz w:val="30"/>
          <w:szCs w:val="30"/>
          <w:cs/>
        </w:rPr>
        <w:t xml:space="preserve"> เหรียญสหรัฐอเมริกา บริษัทย่อยทางอ้อมจึงได้ตั้งค่าเผื่อผลเสียหายจากการเรียกคืนไม่ได้แล้วจำนวน </w:t>
      </w:r>
      <w:r w:rsidRPr="00E64C0D">
        <w:rPr>
          <w:rFonts w:ascii="Cordia New" w:eastAsia="Calibri" w:hAnsi="Cordia New" w:cs="Cordia New"/>
          <w:color w:val="000000"/>
          <w:sz w:val="30"/>
          <w:szCs w:val="30"/>
        </w:rPr>
        <w:t>2</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40</w:t>
      </w:r>
      <w:r w:rsidRPr="00E64C0D">
        <w:rPr>
          <w:rFonts w:ascii="Cordia New" w:eastAsia="Calibri" w:hAnsi="Cordia New" w:cs="Cordia New"/>
          <w:color w:val="000000"/>
          <w:sz w:val="30"/>
          <w:szCs w:val="30"/>
          <w:cs/>
        </w:rPr>
        <w:t xml:space="preserve"> ล้านบาท ในเดือนมีนาคม </w:t>
      </w:r>
      <w:r w:rsidRPr="00E64C0D">
        <w:rPr>
          <w:rFonts w:ascii="Cordia New" w:eastAsia="Calibri" w:hAnsi="Cordia New" w:cs="Cordia New"/>
          <w:color w:val="000000"/>
          <w:sz w:val="30"/>
          <w:szCs w:val="30"/>
        </w:rPr>
        <w:t>2560</w:t>
      </w:r>
      <w:r w:rsidRPr="00E64C0D">
        <w:rPr>
          <w:rFonts w:ascii="Cordia New" w:eastAsia="Calibri" w:hAnsi="Cordia New" w:cs="Cordia New"/>
          <w:color w:val="000000"/>
          <w:sz w:val="30"/>
          <w:szCs w:val="30"/>
          <w:cs/>
        </w:rPr>
        <w:t xml:space="preserve"> บริษัทย่อยทางอ้อมได้ว่าจ้างผู้ประเมินราคาอิสระทำการ</w:t>
      </w:r>
      <w:r w:rsidRPr="00E64C0D">
        <w:rPr>
          <w:rFonts w:ascii="Cordia New" w:eastAsia="Calibri" w:hAnsi="Cordia New" w:cs="Cordia New"/>
          <w:color w:val="000000"/>
          <w:sz w:val="30"/>
          <w:szCs w:val="30"/>
          <w:cs/>
        </w:rPr>
        <w:lastRenderedPageBreak/>
        <w:t xml:space="preserve">ประเมินมูลค่าสิทธิการเช่าโดยมีราคาประเมินเท่ากับ </w:t>
      </w:r>
      <w:r w:rsidRPr="00E64C0D">
        <w:rPr>
          <w:rFonts w:ascii="Cordia New" w:eastAsia="Calibri" w:hAnsi="Cordia New" w:cs="Cordia New"/>
          <w:color w:val="000000"/>
          <w:sz w:val="30"/>
          <w:szCs w:val="30"/>
        </w:rPr>
        <w:t>79</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40</w:t>
      </w:r>
      <w:r w:rsidRPr="00E64C0D">
        <w:rPr>
          <w:rFonts w:ascii="Cordia New" w:eastAsia="Calibri" w:hAnsi="Cordia New" w:cs="Cordia New"/>
          <w:color w:val="000000"/>
          <w:sz w:val="30"/>
          <w:szCs w:val="30"/>
          <w:cs/>
        </w:rPr>
        <w:t xml:space="preserve"> ล้านบาทโดยใช้วิธีพิจารณาจากรายได้ (</w:t>
      </w:r>
      <w:r w:rsidRPr="00E64C0D">
        <w:rPr>
          <w:rFonts w:ascii="Cordia New" w:eastAsia="Calibri" w:hAnsi="Cordia New" w:cs="Cordia New"/>
          <w:color w:val="000000"/>
          <w:sz w:val="30"/>
          <w:szCs w:val="30"/>
        </w:rPr>
        <w:t>Income Approach on Profit Rent Method</w:t>
      </w:r>
      <w:r w:rsidRPr="00E64C0D">
        <w:rPr>
          <w:rFonts w:ascii="Cordia New" w:eastAsia="Calibri" w:hAnsi="Cordia New" w:cs="Cordia New"/>
          <w:color w:val="000000"/>
          <w:sz w:val="30"/>
          <w:szCs w:val="30"/>
          <w:cs/>
        </w:rPr>
        <w:t xml:space="preserve">) ของการให้เช่าสิทธิการเช่าในราคาตลาดและคิดลดมาเป็นมูลค่าปัจจุบัน ในการประเมินราคาดังกล่าวอยู่ภายใต้สมมติฐานที่บริษัทถูกระงับการให้สินเชื่อจากสถาบันการเงินในประเทศหลายแห่ง และความไม่แน่นอนอย่างเป็นสาระสำคัญในความสามารถที่จะดำเนินการพัฒนาโครงการได้ตามแผนธุรกิจที่วางไว้ เนื่องจากสถานการณ์ในปัจจุบันของบริษัทตามที่กล่าวไว้ในหมายเหตุประกอบงบการเงิน </w:t>
      </w:r>
      <w:r w:rsidRPr="00E64C0D">
        <w:rPr>
          <w:rFonts w:ascii="Cordia New" w:eastAsia="Calibri" w:hAnsi="Cordia New" w:cs="Cordia New"/>
          <w:color w:val="000000"/>
          <w:sz w:val="30"/>
          <w:szCs w:val="30"/>
        </w:rPr>
        <w:t>1</w:t>
      </w:r>
      <w:r w:rsidRPr="00E64C0D">
        <w:rPr>
          <w:rFonts w:ascii="Cordia New" w:eastAsia="Calibri" w:hAnsi="Cordia New" w:cs="Cordia New"/>
          <w:color w:val="000000"/>
          <w:sz w:val="30"/>
          <w:szCs w:val="30"/>
          <w:cs/>
        </w:rPr>
        <w:t xml:space="preserve"> โดยข้อมูลตลาดของที่ดินมีข้อจำกัดในการหาราคาตลาดที่ขนาดและสภาพที่ใกล้เคียงกัน รวมทั้งข้อจำกัดของราคาค่าเช่าที่จะนำมาเทียบเคียงได้ ดังนั้นอัตราคิดลดที่ใช้พิจารณาที่ร้อยละ </w:t>
      </w:r>
      <w:r w:rsidRPr="00E64C0D">
        <w:rPr>
          <w:rFonts w:ascii="Cordia New" w:eastAsia="Calibri" w:hAnsi="Cordia New" w:cs="Cordia New"/>
          <w:color w:val="000000"/>
          <w:sz w:val="30"/>
          <w:szCs w:val="30"/>
        </w:rPr>
        <w:t>12</w:t>
      </w:r>
      <w:r w:rsidRPr="00E64C0D">
        <w:rPr>
          <w:rFonts w:ascii="Cordia New" w:eastAsia="Calibri" w:hAnsi="Cordia New" w:cs="Cordia New"/>
          <w:color w:val="000000"/>
          <w:sz w:val="30"/>
          <w:szCs w:val="30"/>
          <w:cs/>
        </w:rPr>
        <w:t xml:space="preserve"> โดยอ้างอิงจากอัตราผลตอบแทนการลงทุนจากพันธบัตรรัฐบาลอายุ </w:t>
      </w:r>
      <w:r w:rsidRPr="00E64C0D">
        <w:rPr>
          <w:rFonts w:ascii="Cordia New" w:eastAsia="Calibri" w:hAnsi="Cordia New" w:cs="Cordia New"/>
          <w:color w:val="000000"/>
          <w:sz w:val="30"/>
          <w:szCs w:val="30"/>
        </w:rPr>
        <w:t>23</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3</w:t>
      </w:r>
      <w:r w:rsidRPr="00E64C0D">
        <w:rPr>
          <w:rFonts w:ascii="Cordia New" w:eastAsia="Calibri" w:hAnsi="Cordia New" w:cs="Cordia New"/>
          <w:color w:val="000000"/>
          <w:sz w:val="30"/>
          <w:szCs w:val="30"/>
          <w:cs/>
        </w:rPr>
        <w:t xml:space="preserve"> ปี ควบคู่กับความเสี่ยงจากการลงทุนในทรัพย์สิน ทั้งนี้ กลุ่มบริษัท  เอคิว เอสเตท ได้บันทึกค่าเผื่อจากการด้อยค่าของสิทธิการเช่า ณ วันที่ </w:t>
      </w:r>
      <w:r w:rsidRPr="00E64C0D">
        <w:rPr>
          <w:rFonts w:ascii="Cordia New" w:eastAsia="Calibri" w:hAnsi="Cordia New" w:cs="Cordia New"/>
          <w:color w:val="000000"/>
          <w:sz w:val="30"/>
          <w:szCs w:val="30"/>
        </w:rPr>
        <w:t>31</w:t>
      </w:r>
      <w:r w:rsidRPr="00E64C0D">
        <w:rPr>
          <w:rFonts w:ascii="Cordia New" w:eastAsia="Calibri" w:hAnsi="Cordia New" w:cs="Cordia New"/>
          <w:color w:val="000000"/>
          <w:sz w:val="30"/>
          <w:szCs w:val="30"/>
          <w:cs/>
        </w:rPr>
        <w:t xml:space="preserve"> ธันวาคม </w:t>
      </w:r>
      <w:r w:rsidRPr="00E64C0D">
        <w:rPr>
          <w:rFonts w:ascii="Cordia New" w:eastAsia="Calibri" w:hAnsi="Cordia New" w:cs="Cordia New"/>
          <w:color w:val="000000"/>
          <w:sz w:val="30"/>
          <w:szCs w:val="30"/>
        </w:rPr>
        <w:t>2562</w:t>
      </w:r>
      <w:r w:rsidRPr="00E64C0D">
        <w:rPr>
          <w:rFonts w:ascii="Cordia New" w:eastAsia="Calibri" w:hAnsi="Cordia New" w:cs="Cordia New"/>
          <w:color w:val="000000"/>
          <w:sz w:val="30"/>
          <w:szCs w:val="30"/>
          <w:cs/>
        </w:rPr>
        <w:t xml:space="preserve"> จำนวน </w:t>
      </w:r>
      <w:r w:rsidRPr="00E64C0D">
        <w:rPr>
          <w:rFonts w:ascii="Cordia New" w:eastAsia="Calibri" w:hAnsi="Cordia New" w:cs="Cordia New"/>
          <w:color w:val="000000"/>
          <w:sz w:val="30"/>
          <w:szCs w:val="30"/>
        </w:rPr>
        <w:t>153</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73</w:t>
      </w:r>
      <w:r w:rsidRPr="00E64C0D">
        <w:rPr>
          <w:rFonts w:ascii="Cordia New" w:eastAsia="Calibri" w:hAnsi="Cordia New" w:cs="Cordia New"/>
          <w:color w:val="000000"/>
          <w:sz w:val="30"/>
          <w:szCs w:val="30"/>
          <w:cs/>
        </w:rPr>
        <w:t xml:space="preserve"> ล้านบาท อย่างไรก็ตามจากข้อจำกัดโดยสถานการณ์ ข้าพเจ้าไม่สามารถใช้วิธีการตรวจสอบอื่นให้เป็นที่พอใจว่าการคำนวณประมาณรายได้ของการให้เช่าสิทธิการเช่าโดยวิธีกระแสเงินสดคิดลดที่ใช้ในการพิจารณาประเมินมูลค่ายุติธรรมของสิทธิการเช่าดังกล่าวเหมาะสมหรือไม่ เนื่องจากการประเมินราคาดังกล่าวอยู่ภายใต้สมมติฐานที่ไม่ปกติตามที่กล่าวข้างต้น ซึ่งมีความไม่แน่นอนอย่างมากว่าสถานการณ์ดังกล่าวจะคลี่คลายเมื่อใด นอกจากนี้ บริษัทย่อยทางอ้อมยังไม่มีอัตราค่าเช่าที่เกิดขึ้นจริงในปัจจุบัน และไม่มีอัตราค่าเช่าในราคาตลาดของพื้นที่ขนาดเดียวกันกับสิทธิการเช่าที่ดินดังกล่าวเพื่อเปรียบเทียบกันได้ เนื่องจากที่ดินมีขนาดใหญ่มาก ซึ่งปัจจัยเหล่านี้อาจมีผลกระทบอย่างเป็นสาระสำคัญในการประเมินมูลค่ายุติธรรมของสิทธิการเช่าดังกล่าว</w:t>
      </w:r>
    </w:p>
    <w:p w:rsidR="00E64C0D" w:rsidRPr="00E64C0D" w:rsidRDefault="00E64C0D" w:rsidP="002811B6">
      <w:pPr>
        <w:spacing w:before="120" w:after="0" w:line="240" w:lineRule="auto"/>
        <w:ind w:left="450" w:hanging="450"/>
        <w:jc w:val="thaiDistribute"/>
        <w:rPr>
          <w:rFonts w:ascii="Cordia New" w:eastAsia="Calibri" w:hAnsi="Cordia New" w:cs="Cordia New"/>
          <w:color w:val="000000"/>
          <w:sz w:val="30"/>
          <w:szCs w:val="30"/>
        </w:rPr>
      </w:pP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2</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ab/>
      </w:r>
      <w:r w:rsidRPr="00E64C0D">
        <w:rPr>
          <w:rFonts w:ascii="Cordia New" w:eastAsia="Calibri" w:hAnsi="Cordia New" w:cs="Cordia New"/>
          <w:color w:val="000000"/>
          <w:sz w:val="30"/>
          <w:szCs w:val="30"/>
          <w:cs/>
        </w:rPr>
        <w:t xml:space="preserve">ตามที่กล่าวไว้ในหมายเหตุประกอบงบการเงิน </w:t>
      </w:r>
      <w:r w:rsidRPr="00E64C0D">
        <w:rPr>
          <w:rFonts w:ascii="Cordia New" w:eastAsia="Calibri" w:hAnsi="Cordia New" w:cs="Cordia New"/>
          <w:color w:val="000000"/>
          <w:sz w:val="30"/>
          <w:szCs w:val="30"/>
        </w:rPr>
        <w:t>14</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2</w:t>
      </w:r>
      <w:r w:rsidRPr="00E64C0D">
        <w:rPr>
          <w:rFonts w:ascii="Cordia New" w:eastAsia="Calibri" w:hAnsi="Cordia New" w:cs="Cordia New"/>
          <w:color w:val="000000"/>
          <w:sz w:val="30"/>
          <w:szCs w:val="30"/>
          <w:cs/>
        </w:rPr>
        <w:t xml:space="preserve"> บริษัทประมาณการหนี้สินที่ต้องจ่ายผู้ถือหุ้นเดิม ของ บริษัท </w:t>
      </w:r>
      <w:proofErr w:type="spellStart"/>
      <w:r w:rsidRPr="00E64C0D">
        <w:rPr>
          <w:rFonts w:ascii="Cordia New" w:eastAsia="Calibri" w:hAnsi="Cordia New" w:cs="Cordia New"/>
          <w:color w:val="000000"/>
          <w:sz w:val="30"/>
          <w:szCs w:val="30"/>
          <w:cs/>
        </w:rPr>
        <w:t>วิล</w:t>
      </w:r>
      <w:proofErr w:type="spellEnd"/>
      <w:r w:rsidRPr="00E64C0D">
        <w:rPr>
          <w:rFonts w:ascii="Cordia New" w:eastAsia="Calibri" w:hAnsi="Cordia New" w:cs="Cordia New"/>
          <w:color w:val="000000"/>
          <w:sz w:val="30"/>
          <w:szCs w:val="30"/>
          <w:cs/>
        </w:rPr>
        <w:t xml:space="preserve">ล่า นครินทร์ จำกัด ซึ่งแสดงภายใต้หนี้สินไม่หมุนเวียนในงบแสดงฐานะการเงินรวมและงบแสดงฐานะการเงินเฉพาะกิจการ ณ วันที่ </w:t>
      </w:r>
      <w:r w:rsidRPr="00E64C0D">
        <w:rPr>
          <w:rFonts w:ascii="Cordia New" w:eastAsia="Calibri" w:hAnsi="Cordia New" w:cs="Cordia New"/>
          <w:color w:val="000000"/>
          <w:sz w:val="30"/>
          <w:szCs w:val="30"/>
        </w:rPr>
        <w:t>31</w:t>
      </w:r>
      <w:r w:rsidRPr="00E64C0D">
        <w:rPr>
          <w:rFonts w:ascii="Cordia New" w:eastAsia="Calibri" w:hAnsi="Cordia New" w:cs="Cordia New"/>
          <w:color w:val="000000"/>
          <w:sz w:val="30"/>
          <w:szCs w:val="30"/>
          <w:cs/>
        </w:rPr>
        <w:t xml:space="preserve"> ธันวาคม </w:t>
      </w:r>
      <w:r w:rsidRPr="00E64C0D">
        <w:rPr>
          <w:rFonts w:ascii="Cordia New" w:eastAsia="Calibri" w:hAnsi="Cordia New" w:cs="Cordia New"/>
          <w:color w:val="000000"/>
          <w:sz w:val="30"/>
          <w:szCs w:val="30"/>
        </w:rPr>
        <w:t>2562</w:t>
      </w:r>
      <w:r w:rsidRPr="00E64C0D">
        <w:rPr>
          <w:rFonts w:ascii="Cordia New" w:eastAsia="Calibri" w:hAnsi="Cordia New" w:cs="Cordia New"/>
          <w:color w:val="000000"/>
          <w:sz w:val="30"/>
          <w:szCs w:val="30"/>
          <w:cs/>
        </w:rPr>
        <w:t xml:space="preserve"> จำนวน </w:t>
      </w:r>
      <w:r w:rsidRPr="00E64C0D">
        <w:rPr>
          <w:rFonts w:ascii="Cordia New" w:eastAsia="Calibri" w:hAnsi="Cordia New" w:cs="Cordia New"/>
          <w:color w:val="000000"/>
          <w:sz w:val="30"/>
          <w:szCs w:val="30"/>
        </w:rPr>
        <w:t>46</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17</w:t>
      </w:r>
      <w:r w:rsidRPr="00E64C0D">
        <w:rPr>
          <w:rFonts w:ascii="Cordia New" w:eastAsia="Calibri" w:hAnsi="Cordia New" w:cs="Cordia New"/>
          <w:color w:val="000000"/>
          <w:sz w:val="30"/>
          <w:szCs w:val="30"/>
          <w:cs/>
        </w:rPr>
        <w:t xml:space="preserve"> ล้านบาท  อย่างไรก็ตาม จากสถานการณ์ของบริษัทในปัจจุบันซึ่งมีความไม่แน่นอนเกี่ยวกับความสามารถในการดำเนินงานต่อเนื่องของบริษัทซึ่งมีผลทำให้การจัดทำประมาณการรายได้ของโครงการนี้จากสภาพตลาดในปัจจุบันจึงไม่สามารถทำได้อย่างถูกต้องและเหมาะสม  ดังนั้น จากข้อจำกัดโดยสถานการณ์  ข้าพเจ้าไม่สามารถใช้วิธีการตรวจสอบอื่นให้เป็นที่พอใจในมูลค่าประมาณการหนี้สินดังกล่าวว่าเหมาะสมหรือไม่</w:t>
      </w:r>
    </w:p>
    <w:p w:rsidR="00E64C0D" w:rsidRPr="00E64C0D" w:rsidRDefault="00E64C0D" w:rsidP="002811B6">
      <w:pPr>
        <w:spacing w:before="120" w:after="0" w:line="240" w:lineRule="auto"/>
        <w:ind w:left="450" w:hanging="450"/>
        <w:jc w:val="thaiDistribute"/>
        <w:rPr>
          <w:rFonts w:ascii="Cordia New" w:eastAsia="Calibri" w:hAnsi="Cordia New" w:cs="Cordia New"/>
          <w:color w:val="000000"/>
          <w:sz w:val="30"/>
          <w:szCs w:val="30"/>
        </w:rPr>
      </w:pP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3</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ab/>
      </w:r>
      <w:r w:rsidRPr="00E64C0D">
        <w:rPr>
          <w:rFonts w:ascii="Cordia New" w:eastAsia="Calibri" w:hAnsi="Cordia New" w:cs="Cordia New"/>
          <w:color w:val="000000"/>
          <w:sz w:val="30"/>
          <w:szCs w:val="30"/>
          <w:cs/>
        </w:rPr>
        <w:t xml:space="preserve">ตามที่กล่าวไว้ในหมายเหตุประกอบงบการเงิน </w:t>
      </w:r>
      <w:r w:rsidRPr="00E64C0D">
        <w:rPr>
          <w:rFonts w:ascii="Cordia New" w:eastAsia="Calibri" w:hAnsi="Cordia New" w:cs="Cordia New"/>
          <w:color w:val="000000"/>
          <w:sz w:val="30"/>
          <w:szCs w:val="30"/>
        </w:rPr>
        <w:t>9</w:t>
      </w:r>
      <w:r w:rsidRPr="00E64C0D">
        <w:rPr>
          <w:rFonts w:ascii="Cordia New" w:eastAsia="Calibri" w:hAnsi="Cordia New" w:cs="Cordia New"/>
          <w:color w:val="000000"/>
          <w:sz w:val="30"/>
          <w:szCs w:val="30"/>
          <w:cs/>
        </w:rPr>
        <w:t xml:space="preserve"> ณ วันที่ </w:t>
      </w:r>
      <w:r w:rsidRPr="00E64C0D">
        <w:rPr>
          <w:rFonts w:ascii="Cordia New" w:eastAsia="Calibri" w:hAnsi="Cordia New" w:cs="Cordia New"/>
          <w:color w:val="000000"/>
          <w:sz w:val="30"/>
          <w:szCs w:val="30"/>
        </w:rPr>
        <w:t>31</w:t>
      </w:r>
      <w:r w:rsidRPr="00E64C0D">
        <w:rPr>
          <w:rFonts w:ascii="Cordia New" w:eastAsia="Calibri" w:hAnsi="Cordia New" w:cs="Cordia New"/>
          <w:color w:val="000000"/>
          <w:sz w:val="30"/>
          <w:szCs w:val="30"/>
          <w:cs/>
        </w:rPr>
        <w:t xml:space="preserve"> ธันวาคม </w:t>
      </w:r>
      <w:r w:rsidRPr="00E64C0D">
        <w:rPr>
          <w:rFonts w:ascii="Cordia New" w:eastAsia="Calibri" w:hAnsi="Cordia New" w:cs="Cordia New"/>
          <w:color w:val="000000"/>
          <w:sz w:val="30"/>
          <w:szCs w:val="30"/>
        </w:rPr>
        <w:t>2562</w:t>
      </w:r>
      <w:r w:rsidRPr="00E64C0D">
        <w:rPr>
          <w:rFonts w:ascii="Cordia New" w:eastAsia="Calibri" w:hAnsi="Cordia New" w:cs="Cordia New"/>
          <w:color w:val="000000"/>
          <w:sz w:val="30"/>
          <w:szCs w:val="30"/>
          <w:cs/>
        </w:rPr>
        <w:t xml:space="preserve"> บริษัทมีเงินลงทุนในตั๋วแลกเงินของบริษัทแห่งหนึ่ง จำนวน </w:t>
      </w:r>
      <w:r w:rsidRPr="00E64C0D">
        <w:rPr>
          <w:rFonts w:ascii="Cordia New" w:eastAsia="Calibri" w:hAnsi="Cordia New" w:cs="Cordia New"/>
          <w:color w:val="000000"/>
          <w:sz w:val="30"/>
          <w:szCs w:val="30"/>
        </w:rPr>
        <w:t>1,072</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16</w:t>
      </w:r>
      <w:r w:rsidRPr="00E64C0D">
        <w:rPr>
          <w:rFonts w:ascii="Cordia New" w:eastAsia="Calibri" w:hAnsi="Cordia New" w:cs="Cordia New"/>
          <w:color w:val="000000"/>
          <w:sz w:val="30"/>
          <w:szCs w:val="30"/>
          <w:cs/>
        </w:rPr>
        <w:t xml:space="preserve"> ล้านบาท รายการดังกล่าวมีการเปลี่ยนแปลงวันครบกำหนดเรื่อยมา และข้าพเจ้าได้ให้ข้อสังเกตในรายงานของผู้สอบบัญชีเรื่อยมาตั้งแต่วันที่เกิดรายการ เงินลงทุนในตั๋วแลกเงินฉบับล่าสุดจะครบกำหนดวันที่ </w:t>
      </w:r>
      <w:r w:rsidRPr="00E64C0D">
        <w:rPr>
          <w:rFonts w:ascii="Cordia New" w:eastAsia="Calibri" w:hAnsi="Cordia New" w:cs="Cordia New"/>
          <w:color w:val="000000"/>
          <w:sz w:val="30"/>
          <w:szCs w:val="30"/>
        </w:rPr>
        <w:t>31</w:t>
      </w:r>
      <w:r w:rsidRPr="00E64C0D">
        <w:rPr>
          <w:rFonts w:ascii="Cordia New" w:eastAsia="Calibri" w:hAnsi="Cordia New" w:cs="Cordia New"/>
          <w:color w:val="000000"/>
          <w:sz w:val="30"/>
          <w:szCs w:val="30"/>
          <w:cs/>
        </w:rPr>
        <w:t xml:space="preserve"> ธันวาคม </w:t>
      </w:r>
      <w:r w:rsidRPr="00E64C0D">
        <w:rPr>
          <w:rFonts w:ascii="Cordia New" w:eastAsia="Calibri" w:hAnsi="Cordia New" w:cs="Cordia New"/>
          <w:color w:val="000000"/>
          <w:sz w:val="30"/>
          <w:szCs w:val="30"/>
        </w:rPr>
        <w:t>2562</w:t>
      </w:r>
      <w:r w:rsidRPr="00E64C0D">
        <w:rPr>
          <w:rFonts w:ascii="Cordia New" w:eastAsia="Calibri" w:hAnsi="Cordia New" w:cs="Cordia New"/>
          <w:color w:val="000000"/>
          <w:sz w:val="30"/>
          <w:szCs w:val="30"/>
          <w:cs/>
        </w:rPr>
        <w:t xml:space="preserve"> ตามบทวิเคราะห์ตราสารหนี้เมื่อวันที่ </w:t>
      </w:r>
      <w:r w:rsidRPr="00E64C0D">
        <w:rPr>
          <w:rFonts w:ascii="Cordia New" w:eastAsia="Calibri" w:hAnsi="Cordia New" w:cs="Cordia New"/>
          <w:color w:val="000000"/>
          <w:sz w:val="30"/>
          <w:szCs w:val="30"/>
        </w:rPr>
        <w:t>18</w:t>
      </w:r>
      <w:r w:rsidRPr="00E64C0D">
        <w:rPr>
          <w:rFonts w:ascii="Cordia New" w:eastAsia="Calibri" w:hAnsi="Cordia New" w:cs="Cordia New"/>
          <w:color w:val="000000"/>
          <w:sz w:val="30"/>
          <w:szCs w:val="30"/>
          <w:cs/>
        </w:rPr>
        <w:t xml:space="preserve"> กุมภาพันธ์ </w:t>
      </w:r>
      <w:r w:rsidRPr="00E64C0D">
        <w:rPr>
          <w:rFonts w:ascii="Cordia New" w:eastAsia="Calibri" w:hAnsi="Cordia New" w:cs="Cordia New"/>
          <w:color w:val="000000"/>
          <w:sz w:val="30"/>
          <w:szCs w:val="30"/>
        </w:rPr>
        <w:t>2562</w:t>
      </w:r>
      <w:r w:rsidRPr="00E64C0D">
        <w:rPr>
          <w:rFonts w:ascii="Cordia New" w:eastAsia="Calibri" w:hAnsi="Cordia New" w:cs="Cordia New"/>
          <w:color w:val="000000"/>
          <w:sz w:val="30"/>
          <w:szCs w:val="30"/>
          <w:cs/>
        </w:rPr>
        <w:t xml:space="preserve"> ของบริษัทดังกล่าวบริษัทเชื่อว่าทรัพย์สินของผู้มีอำนาจและผู้ถือหุ้นทอดสุดท้ายของบริษัทดังกล่าวมีมูลค่าทรัพย์สินรวมทั้งสิ้น </w:t>
      </w:r>
      <w:r w:rsidRPr="00E64C0D">
        <w:rPr>
          <w:rFonts w:ascii="Cordia New" w:eastAsia="Calibri" w:hAnsi="Cordia New" w:cs="Cordia New"/>
          <w:color w:val="000000"/>
          <w:sz w:val="30"/>
          <w:szCs w:val="30"/>
        </w:rPr>
        <w:t>2,093</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06</w:t>
      </w:r>
      <w:r w:rsidRPr="00E64C0D">
        <w:rPr>
          <w:rFonts w:ascii="Cordia New" w:eastAsia="Calibri" w:hAnsi="Cordia New" w:cs="Cordia New"/>
          <w:color w:val="000000"/>
          <w:sz w:val="30"/>
          <w:szCs w:val="30"/>
          <w:cs/>
        </w:rPr>
        <w:t xml:space="preserve"> ล้านบาท ซึ่งสูงกว่ามูลค่าตั๋วแลกเงินที่บริษัทดังกล่าวเป็นแก่บริษัท และผู้บริหารของบริษัทเชื่อว่าจะสามารถเรียกเก็บเงินคืนได้ครบถ้วน จึงไม่ได้พิจารณาตั้งค่าเผื่อหนี้สงสัยจะสูญ ข้าพเจ้าได้รับงบการเงินล่าสุดของบริษัทดังกล่าว เป็นงบการเงินสำหรับปี </w:t>
      </w:r>
      <w:r w:rsidRPr="00E64C0D">
        <w:rPr>
          <w:rFonts w:ascii="Cordia New" w:eastAsia="Calibri" w:hAnsi="Cordia New" w:cs="Cordia New"/>
          <w:color w:val="000000"/>
          <w:sz w:val="30"/>
          <w:szCs w:val="30"/>
        </w:rPr>
        <w:t>2561</w:t>
      </w:r>
      <w:r w:rsidRPr="00E64C0D">
        <w:rPr>
          <w:rFonts w:ascii="Cordia New" w:eastAsia="Calibri" w:hAnsi="Cordia New" w:cs="Cordia New"/>
          <w:color w:val="000000"/>
          <w:sz w:val="30"/>
          <w:szCs w:val="30"/>
          <w:cs/>
        </w:rPr>
        <w:t xml:space="preserve"> ซึ่ง ณ ธันวาคม </w:t>
      </w:r>
      <w:r w:rsidRPr="00E64C0D">
        <w:rPr>
          <w:rFonts w:ascii="Cordia New" w:eastAsia="Calibri" w:hAnsi="Cordia New" w:cs="Cordia New"/>
          <w:color w:val="000000"/>
          <w:sz w:val="30"/>
          <w:szCs w:val="30"/>
        </w:rPr>
        <w:t>2561</w:t>
      </w:r>
      <w:r w:rsidRPr="00E64C0D">
        <w:rPr>
          <w:rFonts w:ascii="Cordia New" w:eastAsia="Calibri" w:hAnsi="Cordia New" w:cs="Cordia New"/>
          <w:color w:val="000000"/>
          <w:sz w:val="30"/>
          <w:szCs w:val="30"/>
          <w:cs/>
        </w:rPr>
        <w:t xml:space="preserve"> มี</w:t>
      </w:r>
      <w:r w:rsidRPr="00E64C0D">
        <w:rPr>
          <w:rFonts w:ascii="Cordia New" w:eastAsia="Calibri" w:hAnsi="Cordia New" w:cs="Cordia New"/>
          <w:color w:val="000000"/>
          <w:sz w:val="30"/>
          <w:szCs w:val="30"/>
          <w:cs/>
        </w:rPr>
        <w:lastRenderedPageBreak/>
        <w:t xml:space="preserve">สินทรัพย์จำนวน </w:t>
      </w:r>
      <w:r w:rsidRPr="00E64C0D">
        <w:rPr>
          <w:rFonts w:ascii="Cordia New" w:eastAsia="Calibri" w:hAnsi="Cordia New" w:cs="Cordia New"/>
          <w:color w:val="000000"/>
          <w:sz w:val="30"/>
          <w:szCs w:val="30"/>
        </w:rPr>
        <w:t>170</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43</w:t>
      </w:r>
      <w:r w:rsidRPr="00E64C0D">
        <w:rPr>
          <w:rFonts w:ascii="Cordia New" w:eastAsia="Calibri" w:hAnsi="Cordia New" w:cs="Cordia New"/>
          <w:color w:val="000000"/>
          <w:sz w:val="30"/>
          <w:szCs w:val="30"/>
          <w:cs/>
        </w:rPr>
        <w:t xml:space="preserve"> ล้านเหรียญสหรัฐอเมริกา  และมีส่วนของผู้ถือหุ้นจำนวน </w:t>
      </w:r>
      <w:r w:rsidRPr="00E64C0D">
        <w:rPr>
          <w:rFonts w:ascii="Cordia New" w:eastAsia="Calibri" w:hAnsi="Cordia New" w:cs="Cordia New"/>
          <w:color w:val="000000"/>
          <w:sz w:val="30"/>
          <w:szCs w:val="30"/>
        </w:rPr>
        <w:t>113</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69</w:t>
      </w:r>
      <w:r w:rsidRPr="00E64C0D">
        <w:rPr>
          <w:rFonts w:ascii="Cordia New" w:eastAsia="Calibri" w:hAnsi="Cordia New" w:cs="Cordia New"/>
          <w:color w:val="000000"/>
          <w:sz w:val="30"/>
          <w:szCs w:val="30"/>
          <w:cs/>
        </w:rPr>
        <w:t xml:space="preserve"> ล้านเหรียญสหรัฐอเมริกา โดยงบการเงินดังกล่าวยังไม่ผ่านการตรวจสอบโดยผู้สอบบัญชี และบริษัทยังไม่ได้รับงบการเงินอีก ดังนั้น ข้าพเจ้าไม่สามารถใช้วิธีการตรวจสอบอื่นให้เป็นที่พอใจในความเพียงพอของการตั้งค่าเผื่อหนี้สงสัยจะสูญดังกล่าวว่าเหมาะสมหรือไม่</w:t>
      </w:r>
    </w:p>
    <w:p w:rsidR="00E64C0D" w:rsidRPr="00E64C0D" w:rsidRDefault="00E64C0D" w:rsidP="002811B6">
      <w:pPr>
        <w:spacing w:before="120" w:after="0" w:line="240" w:lineRule="auto"/>
        <w:ind w:left="450" w:hanging="450"/>
        <w:jc w:val="thaiDistribute"/>
        <w:rPr>
          <w:rFonts w:ascii="Cordia New" w:eastAsia="Calibri" w:hAnsi="Cordia New" w:cs="Cordia New"/>
          <w:color w:val="000000"/>
          <w:sz w:val="30"/>
          <w:szCs w:val="30"/>
        </w:rPr>
      </w:pP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4</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ab/>
      </w:r>
      <w:r w:rsidRPr="00E64C0D">
        <w:rPr>
          <w:rFonts w:ascii="Cordia New" w:eastAsia="Calibri" w:hAnsi="Cordia New" w:cs="Cordia New"/>
          <w:color w:val="000000"/>
          <w:sz w:val="30"/>
          <w:szCs w:val="30"/>
          <w:cs/>
        </w:rPr>
        <w:t xml:space="preserve">ตามที่กล่าวไว้ในหมายเหตุประกอบงบการเงิน </w:t>
      </w:r>
      <w:r w:rsidRPr="00E64C0D">
        <w:rPr>
          <w:rFonts w:ascii="Cordia New" w:eastAsia="Calibri" w:hAnsi="Cordia New" w:cs="Cordia New"/>
          <w:color w:val="000000"/>
          <w:sz w:val="30"/>
          <w:szCs w:val="30"/>
        </w:rPr>
        <w:t>11</w:t>
      </w:r>
      <w:r w:rsidRPr="00E64C0D">
        <w:rPr>
          <w:rFonts w:ascii="Cordia New" w:eastAsia="Calibri" w:hAnsi="Cordia New" w:cs="Cordia New"/>
          <w:color w:val="000000"/>
          <w:sz w:val="30"/>
          <w:szCs w:val="30"/>
          <w:cs/>
        </w:rPr>
        <w:t xml:space="preserve"> ณ วันที่ </w:t>
      </w:r>
      <w:r w:rsidRPr="00E64C0D">
        <w:rPr>
          <w:rFonts w:ascii="Cordia New" w:eastAsia="Calibri" w:hAnsi="Cordia New" w:cs="Cordia New"/>
          <w:color w:val="000000"/>
          <w:sz w:val="30"/>
          <w:szCs w:val="30"/>
        </w:rPr>
        <w:t>31</w:t>
      </w:r>
      <w:r w:rsidRPr="00E64C0D">
        <w:rPr>
          <w:rFonts w:ascii="Cordia New" w:eastAsia="Calibri" w:hAnsi="Cordia New" w:cs="Cordia New"/>
          <w:color w:val="000000"/>
          <w:sz w:val="30"/>
          <w:szCs w:val="30"/>
          <w:cs/>
        </w:rPr>
        <w:t xml:space="preserve"> ธันวาคม </w:t>
      </w:r>
      <w:r w:rsidRPr="00E64C0D">
        <w:rPr>
          <w:rFonts w:ascii="Cordia New" w:eastAsia="Calibri" w:hAnsi="Cordia New" w:cs="Cordia New"/>
          <w:color w:val="000000"/>
          <w:sz w:val="30"/>
          <w:szCs w:val="30"/>
        </w:rPr>
        <w:t>2562</w:t>
      </w:r>
      <w:r w:rsidRPr="00E64C0D">
        <w:rPr>
          <w:rFonts w:ascii="Cordia New" w:eastAsia="Calibri" w:hAnsi="Cordia New" w:cs="Cordia New"/>
          <w:color w:val="000000"/>
          <w:sz w:val="30"/>
          <w:szCs w:val="30"/>
          <w:cs/>
        </w:rPr>
        <w:t xml:space="preserve"> บริษัทมีเงินให้กู้ยืมแก่บริษัทแห่งหนึ่ง จำนวน </w:t>
      </w:r>
      <w:r w:rsidRPr="00E64C0D">
        <w:rPr>
          <w:rFonts w:ascii="Cordia New" w:eastAsia="Calibri" w:hAnsi="Cordia New" w:cs="Cordia New"/>
          <w:color w:val="000000"/>
          <w:sz w:val="30"/>
          <w:szCs w:val="30"/>
        </w:rPr>
        <w:t>412</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14</w:t>
      </w:r>
      <w:r w:rsidRPr="00E64C0D">
        <w:rPr>
          <w:rFonts w:ascii="Cordia New" w:eastAsia="Calibri" w:hAnsi="Cordia New" w:cs="Cordia New"/>
          <w:color w:val="000000"/>
          <w:sz w:val="30"/>
          <w:szCs w:val="30"/>
          <w:cs/>
        </w:rPr>
        <w:t xml:space="preserve"> ล้านบาท รายการดังกล่าวมีการเปลี่ยนแปลงวันครบกำหนดเรื่อยมา และข้าพเจ้าได้ให้ข้อสังเกตในรายงานของผู้สอบบัญชีเรื่อยมาตั้งแต่วันที่เกิดรายการ เงินให้กู้ยืมดังกล่าวที่ครบกำหนดในวันที่ </w:t>
      </w:r>
      <w:r w:rsidRPr="00E64C0D">
        <w:rPr>
          <w:rFonts w:ascii="Cordia New" w:eastAsia="Calibri" w:hAnsi="Cordia New" w:cs="Cordia New"/>
          <w:color w:val="000000"/>
          <w:sz w:val="30"/>
          <w:szCs w:val="30"/>
        </w:rPr>
        <w:t>31</w:t>
      </w:r>
      <w:r w:rsidRPr="00E64C0D">
        <w:rPr>
          <w:rFonts w:ascii="Cordia New" w:eastAsia="Calibri" w:hAnsi="Cordia New" w:cs="Cordia New"/>
          <w:color w:val="000000"/>
          <w:sz w:val="30"/>
          <w:szCs w:val="30"/>
          <w:cs/>
        </w:rPr>
        <w:t xml:space="preserve"> ธันวาคม </w:t>
      </w:r>
      <w:r w:rsidRPr="00E64C0D">
        <w:rPr>
          <w:rFonts w:ascii="Cordia New" w:eastAsia="Calibri" w:hAnsi="Cordia New" w:cs="Cordia New"/>
          <w:color w:val="000000"/>
          <w:sz w:val="30"/>
          <w:szCs w:val="30"/>
        </w:rPr>
        <w:t>2562</w:t>
      </w:r>
      <w:r w:rsidRPr="00E64C0D">
        <w:rPr>
          <w:rFonts w:ascii="Cordia New" w:eastAsia="Calibri" w:hAnsi="Cordia New" w:cs="Cordia New"/>
          <w:color w:val="000000"/>
          <w:sz w:val="30"/>
          <w:szCs w:val="30"/>
          <w:cs/>
        </w:rPr>
        <w:t xml:space="preserve"> ได้มีการขยายอายุเป็นวันที่ </w:t>
      </w:r>
      <w:r w:rsidRPr="00E64C0D">
        <w:rPr>
          <w:rFonts w:ascii="Cordia New" w:eastAsia="Calibri" w:hAnsi="Cordia New" w:cs="Cordia New"/>
          <w:color w:val="000000"/>
          <w:sz w:val="30"/>
          <w:szCs w:val="30"/>
        </w:rPr>
        <w:t>31</w:t>
      </w:r>
      <w:r w:rsidRPr="00E64C0D">
        <w:rPr>
          <w:rFonts w:ascii="Cordia New" w:eastAsia="Calibri" w:hAnsi="Cordia New" w:cs="Cordia New"/>
          <w:color w:val="000000"/>
          <w:sz w:val="30"/>
          <w:szCs w:val="30"/>
          <w:cs/>
        </w:rPr>
        <w:t xml:space="preserve"> มีนาคม </w:t>
      </w:r>
      <w:r w:rsidRPr="00E64C0D">
        <w:rPr>
          <w:rFonts w:ascii="Cordia New" w:eastAsia="Calibri" w:hAnsi="Cordia New" w:cs="Cordia New"/>
          <w:color w:val="000000"/>
          <w:sz w:val="30"/>
          <w:szCs w:val="30"/>
        </w:rPr>
        <w:t>2563</w:t>
      </w:r>
      <w:r w:rsidRPr="00E64C0D">
        <w:rPr>
          <w:rFonts w:ascii="Cordia New" w:eastAsia="Calibri" w:hAnsi="Cordia New" w:cs="Cordia New"/>
          <w:color w:val="000000"/>
          <w:sz w:val="30"/>
          <w:szCs w:val="30"/>
          <w:cs/>
        </w:rPr>
        <w:t xml:space="preserve"> บริษัทพิจารณาจากงบการเงิน ณ วันที่ </w:t>
      </w:r>
      <w:r w:rsidRPr="00E64C0D">
        <w:rPr>
          <w:rFonts w:ascii="Cordia New" w:eastAsia="Calibri" w:hAnsi="Cordia New" w:cs="Cordia New"/>
          <w:color w:val="000000"/>
          <w:sz w:val="30"/>
          <w:szCs w:val="30"/>
        </w:rPr>
        <w:t>31</w:t>
      </w:r>
      <w:r w:rsidRPr="00E64C0D">
        <w:rPr>
          <w:rFonts w:ascii="Cordia New" w:eastAsia="Calibri" w:hAnsi="Cordia New" w:cs="Cordia New"/>
          <w:color w:val="000000"/>
          <w:sz w:val="30"/>
          <w:szCs w:val="30"/>
          <w:cs/>
        </w:rPr>
        <w:t xml:space="preserve"> ธันวาคม </w:t>
      </w:r>
      <w:r w:rsidRPr="00E64C0D">
        <w:rPr>
          <w:rFonts w:ascii="Cordia New" w:eastAsia="Calibri" w:hAnsi="Cordia New" w:cs="Cordia New"/>
          <w:color w:val="000000"/>
          <w:sz w:val="30"/>
          <w:szCs w:val="30"/>
        </w:rPr>
        <w:t>2561</w:t>
      </w:r>
      <w:r w:rsidRPr="00E64C0D">
        <w:rPr>
          <w:rFonts w:ascii="Cordia New" w:eastAsia="Calibri" w:hAnsi="Cordia New" w:cs="Cordia New"/>
          <w:color w:val="000000"/>
          <w:sz w:val="30"/>
          <w:szCs w:val="30"/>
          <w:cs/>
        </w:rPr>
        <w:t xml:space="preserve"> ที่ยื่นต่อราชการบริษัทดังกล่าวมีส่วนของผู้ถือหุ้น จำนวน </w:t>
      </w:r>
      <w:r w:rsidRPr="00E64C0D">
        <w:rPr>
          <w:rFonts w:ascii="Cordia New" w:eastAsia="Calibri" w:hAnsi="Cordia New" w:cs="Cordia New"/>
          <w:color w:val="000000"/>
          <w:sz w:val="30"/>
          <w:szCs w:val="30"/>
        </w:rPr>
        <w:t>164</w:t>
      </w:r>
      <w:r w:rsidRPr="00E64C0D">
        <w:rPr>
          <w:rFonts w:ascii="Cordia New" w:eastAsia="Calibri" w:hAnsi="Cordia New" w:cs="Cordia New"/>
          <w:color w:val="000000"/>
          <w:sz w:val="30"/>
          <w:szCs w:val="30"/>
          <w:cs/>
        </w:rPr>
        <w:t>.</w:t>
      </w:r>
      <w:r w:rsidRPr="00E64C0D">
        <w:rPr>
          <w:rFonts w:ascii="Cordia New" w:eastAsia="Calibri" w:hAnsi="Cordia New" w:cs="Cordia New"/>
          <w:color w:val="000000"/>
          <w:sz w:val="30"/>
          <w:szCs w:val="30"/>
        </w:rPr>
        <w:t>82</w:t>
      </w:r>
      <w:r w:rsidRPr="00E64C0D">
        <w:rPr>
          <w:rFonts w:ascii="Cordia New" w:eastAsia="Calibri" w:hAnsi="Cordia New" w:cs="Cordia New"/>
          <w:color w:val="000000"/>
          <w:sz w:val="30"/>
          <w:szCs w:val="30"/>
          <w:cs/>
        </w:rPr>
        <w:t xml:space="preserve"> ล้านบาท อย่างไรก็ตามผู้บริหารของบริษัทจึงเชื่อว่าจะสามารถเรียกเก็บเงินคืนได้ครบถ้วน จึงไม่ได้พิจารณาตั้งค่าเผื่อหนี้สงสัยจะสูญ นอกจากนี้ตามที่ปรากฏในงบการเงิน บริษัทดังกล่าวได้มีการหยุดการก่อสร้างชั่วคราว เนื่องจากมีการปรับแบบซึ่งจะต้องขออนุมัติจากหน่วยงานราชการและทรัพย์สินโครงการของบริษัทดังกล่าวติดภาระค้ำประกันเงินกู้ยืมจากสถาบันการเงิน ดังนั้น จึงมีความไม่แน่นอนของมูลค่าของโครงการ ซึ่งเป็นทรัพย์สินของบริษัทดังกล่าว ข้าพเจ้าไม่สามารถใช้วิธีการตรวจสอบอื่นให้เป็นที่พอใจในความเพียงพอของการตั้งค่าเผื่อหนี้สงสัยจะสูญดังกล่าวว่าเหมาะสมหรือไม่</w:t>
      </w:r>
    </w:p>
    <w:p w:rsidR="00E64C0D" w:rsidRDefault="00E64C0D" w:rsidP="002811B6">
      <w:pPr>
        <w:spacing w:before="120" w:after="0" w:line="240" w:lineRule="auto"/>
        <w:ind w:firstLine="450"/>
        <w:jc w:val="thaiDistribute"/>
        <w:rPr>
          <w:rFonts w:ascii="Cordia New" w:eastAsia="Calibri" w:hAnsi="Cordia New" w:cs="Cordia New"/>
          <w:color w:val="000000"/>
          <w:sz w:val="30"/>
          <w:szCs w:val="30"/>
        </w:rPr>
      </w:pPr>
      <w:r w:rsidRPr="00E64C0D">
        <w:rPr>
          <w:rFonts w:ascii="Cordia New" w:eastAsia="Calibri" w:hAnsi="Cordia New" w:cs="Cordia New"/>
          <w:color w:val="000000"/>
          <w:sz w:val="30"/>
          <w:szCs w:val="30"/>
          <w:c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รวมในรายงานของข้าพเจ้า ข้าพเจ้ามีความเป็นอิสระจากกลุ่มบริษัทตามข้อกำหนดจรรยาบรรณของผู้ประกอบวิชาชีพบัญชีที่กำหนดโดยสภาวิชาชีพบัญชีในส่วนที่เกี่ยวข้องกับการตรวจสอบงบการเงินรวม และข้าพเจ้าได้ปฏิบัติตามความรับผิดชอบด้านจรรยาบรรณอื่น ๆซึ่งเป็นไปตามข้อกำหนดเหล่านี้ ข้าพเจ้าเชื่อว่าหลักฐานการสอบบัญชีที่ข้าพเจ้าได้รับเพียงพอและเหมาะสมเพื่อใช้เป็นเกณฑ์ในการแสดงความเห็นอย่างมีเงื่อนไขของข้าพเจ้า</w:t>
      </w:r>
    </w:p>
    <w:p w:rsidR="002811B6" w:rsidRPr="002811B6" w:rsidRDefault="002811B6" w:rsidP="002811B6">
      <w:pPr>
        <w:spacing w:before="120" w:after="0" w:line="240" w:lineRule="auto"/>
        <w:rPr>
          <w:rFonts w:ascii="Cordia New" w:eastAsia="Calibri" w:hAnsi="Cordia New" w:cs="Cordia New"/>
          <w:b/>
          <w:bCs/>
          <w:color w:val="000099"/>
          <w:sz w:val="30"/>
          <w:szCs w:val="30"/>
          <w:u w:val="single"/>
        </w:rPr>
      </w:pPr>
      <w:r w:rsidRPr="002811B6">
        <w:rPr>
          <w:rFonts w:ascii="Cordia New" w:eastAsia="Calibri" w:hAnsi="Cordia New" w:cs="Cordia New"/>
          <w:b/>
          <w:bCs/>
          <w:color w:val="000099"/>
          <w:sz w:val="30"/>
          <w:szCs w:val="30"/>
          <w:u w:val="single"/>
          <w:cs/>
        </w:rPr>
        <w:t>ข้อมูลและเหตุการณ์ที่เน้น</w:t>
      </w:r>
    </w:p>
    <w:p w:rsidR="002811B6" w:rsidRPr="002811B6" w:rsidRDefault="002811B6" w:rsidP="002811B6">
      <w:pPr>
        <w:spacing w:before="120" w:after="0" w:line="240" w:lineRule="auto"/>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โดยไม่ได้เป็นการเปลี่ยนแปลงความเห็นดังกล่าวข้างต้น ข้าพเจ้าขอให้สังเกต</w:t>
      </w:r>
    </w:p>
    <w:p w:rsidR="002811B6" w:rsidRPr="002811B6" w:rsidRDefault="002811B6" w:rsidP="002811B6">
      <w:pPr>
        <w:spacing w:before="120" w:after="0" w:line="240" w:lineRule="auto"/>
        <w:ind w:left="450" w:hanging="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ab/>
      </w:r>
      <w:r w:rsidRPr="002811B6">
        <w:rPr>
          <w:rFonts w:ascii="Cordia New" w:eastAsia="Calibri" w:hAnsi="Cordia New" w:cs="Cordia New"/>
          <w:color w:val="000000"/>
          <w:sz w:val="30"/>
          <w:szCs w:val="30"/>
          <w:cs/>
        </w:rPr>
        <w:t>หมายเหตุประกอบงบการเงินข้อ</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เมื่อวันที่ </w:t>
      </w:r>
      <w:r w:rsidRPr="002811B6">
        <w:rPr>
          <w:rFonts w:ascii="Cordia New" w:eastAsia="Calibri" w:hAnsi="Cordia New" w:cs="Cordia New"/>
          <w:color w:val="000000"/>
          <w:sz w:val="30"/>
          <w:szCs w:val="30"/>
        </w:rPr>
        <w:t>26</w:t>
      </w:r>
      <w:r w:rsidRPr="002811B6">
        <w:rPr>
          <w:rFonts w:ascii="Cordia New" w:eastAsia="Calibri" w:hAnsi="Cordia New" w:cs="Cordia New"/>
          <w:color w:val="000000"/>
          <w:sz w:val="30"/>
          <w:szCs w:val="30"/>
          <w:cs/>
        </w:rPr>
        <w:t xml:space="preserve"> สิงหาคม </w:t>
      </w:r>
      <w:r w:rsidRPr="002811B6">
        <w:rPr>
          <w:rFonts w:ascii="Cordia New" w:eastAsia="Calibri" w:hAnsi="Cordia New" w:cs="Cordia New"/>
          <w:color w:val="000000"/>
          <w:sz w:val="30"/>
          <w:szCs w:val="30"/>
        </w:rPr>
        <w:t>2558</w:t>
      </w:r>
      <w:r w:rsidRPr="002811B6">
        <w:rPr>
          <w:rFonts w:ascii="Cordia New" w:eastAsia="Calibri" w:hAnsi="Cordia New" w:cs="Cordia New"/>
          <w:color w:val="000000"/>
          <w:sz w:val="30"/>
          <w:szCs w:val="30"/>
          <w:cs/>
        </w:rPr>
        <w:t xml:space="preserve"> ศาลฎีกาแผนกคดีอาญาของผู้ดำรงตำแหน่งทางการเมือง (</w:t>
      </w:r>
      <w:r w:rsidRPr="002811B6">
        <w:rPr>
          <w:rFonts w:ascii="Cordia New" w:eastAsia="Calibri" w:hAnsi="Cordia New" w:cs="Cordia New"/>
          <w:color w:val="000000"/>
          <w:sz w:val="30"/>
          <w:szCs w:val="30"/>
        </w:rPr>
        <w:t>“</w:t>
      </w:r>
      <w:r w:rsidRPr="002811B6">
        <w:rPr>
          <w:rFonts w:ascii="Cordia New" w:eastAsia="Calibri" w:hAnsi="Cordia New" w:cs="Cordia New"/>
          <w:color w:val="000000"/>
          <w:sz w:val="30"/>
          <w:szCs w:val="30"/>
          <w:cs/>
        </w:rPr>
        <w:t>ศาลฎีกา</w:t>
      </w:r>
      <w:r w:rsidRPr="002811B6">
        <w:rPr>
          <w:rFonts w:ascii="Cordia New" w:eastAsia="Calibri" w:hAnsi="Cordia New" w:cs="Cordia New"/>
          <w:color w:val="000000"/>
          <w:sz w:val="30"/>
          <w:szCs w:val="30"/>
        </w:rPr>
        <w:t>”</w:t>
      </w:r>
      <w:r w:rsidRPr="002811B6">
        <w:rPr>
          <w:rFonts w:ascii="Cordia New" w:eastAsia="Calibri" w:hAnsi="Cordia New" w:cs="Cordia New"/>
          <w:color w:val="000000"/>
          <w:sz w:val="30"/>
          <w:szCs w:val="30"/>
          <w:cs/>
        </w:rPr>
        <w:t xml:space="preserve">) ได้พิพากษาคดีที่อัยการสูงสุดเป็นโจทก์ฟ้องบุคคลและนิติบุคคลรวม </w:t>
      </w:r>
      <w:r w:rsidRPr="002811B6">
        <w:rPr>
          <w:rFonts w:ascii="Cordia New" w:eastAsia="Calibri" w:hAnsi="Cordia New" w:cs="Cordia New"/>
          <w:color w:val="000000"/>
          <w:sz w:val="30"/>
          <w:szCs w:val="30"/>
        </w:rPr>
        <w:t>27</w:t>
      </w:r>
      <w:r w:rsidRPr="002811B6">
        <w:rPr>
          <w:rFonts w:ascii="Cordia New" w:eastAsia="Calibri" w:hAnsi="Cordia New" w:cs="Cordia New"/>
          <w:color w:val="000000"/>
          <w:sz w:val="30"/>
          <w:szCs w:val="30"/>
          <w:cs/>
        </w:rPr>
        <w:t xml:space="preserve"> คนและบริษัทถูกฟ้องเป็นจำเลยที่ </w:t>
      </w:r>
      <w:r w:rsidRPr="002811B6">
        <w:rPr>
          <w:rFonts w:ascii="Cordia New" w:eastAsia="Calibri" w:hAnsi="Cordia New" w:cs="Cordia New"/>
          <w:color w:val="000000"/>
          <w:sz w:val="30"/>
          <w:szCs w:val="30"/>
        </w:rPr>
        <w:t>20</w:t>
      </w:r>
      <w:r w:rsidRPr="002811B6">
        <w:rPr>
          <w:rFonts w:ascii="Cordia New" w:eastAsia="Calibri" w:hAnsi="Cordia New" w:cs="Cordia New"/>
          <w:color w:val="000000"/>
          <w:sz w:val="30"/>
          <w:szCs w:val="30"/>
          <w:cs/>
        </w:rPr>
        <w:t xml:space="preserve"> ในข้อกล่าวหาร่วมกันและสนับสนุนเจ้าพนักงาน และพนักงานในองค์การของรัฐ (ธนาคารพาณิชย์ของรัฐแห่งหนึ่ง) กระทำความผิดต่อตำแหน่งหน้าที่ทางราชการ ยักยอกทรัพย์ในการอนุมัติให้สินเชื่อโดยมิชอบโดยจำเลยที่ </w:t>
      </w:r>
      <w:r w:rsidRPr="002811B6">
        <w:rPr>
          <w:rFonts w:ascii="Cordia New" w:eastAsia="Calibri" w:hAnsi="Cordia New" w:cs="Cordia New"/>
          <w:color w:val="000000"/>
          <w:sz w:val="30"/>
          <w:szCs w:val="30"/>
        </w:rPr>
        <w:t>18</w:t>
      </w:r>
      <w:r w:rsidRPr="002811B6">
        <w:rPr>
          <w:rFonts w:ascii="Cordia New" w:eastAsia="Calibri" w:hAnsi="Cordia New" w:cs="Cordia New"/>
          <w:color w:val="000000"/>
          <w:sz w:val="30"/>
          <w:szCs w:val="30"/>
          <w:cs/>
        </w:rPr>
        <w:t xml:space="preserve"> ถึง </w:t>
      </w:r>
      <w:r w:rsidRPr="002811B6">
        <w:rPr>
          <w:rFonts w:ascii="Cordia New" w:eastAsia="Calibri" w:hAnsi="Cordia New" w:cs="Cordia New"/>
          <w:color w:val="000000"/>
          <w:sz w:val="30"/>
          <w:szCs w:val="30"/>
        </w:rPr>
        <w:t>27</w:t>
      </w:r>
      <w:r w:rsidRPr="002811B6">
        <w:rPr>
          <w:rFonts w:ascii="Cordia New" w:eastAsia="Calibri" w:hAnsi="Cordia New" w:cs="Cordia New"/>
          <w:color w:val="000000"/>
          <w:sz w:val="30"/>
          <w:szCs w:val="30"/>
          <w:cs/>
        </w:rPr>
        <w:t xml:space="preserve"> ร่วมกันและสนับสนุนจำเลยที่ </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ถึง </w:t>
      </w:r>
      <w:r w:rsidRPr="002811B6">
        <w:rPr>
          <w:rFonts w:ascii="Cordia New" w:eastAsia="Calibri" w:hAnsi="Cordia New" w:cs="Cordia New"/>
          <w:color w:val="000000"/>
          <w:sz w:val="30"/>
          <w:szCs w:val="30"/>
        </w:rPr>
        <w:t>17</w:t>
      </w:r>
      <w:r w:rsidRPr="002811B6">
        <w:rPr>
          <w:rFonts w:ascii="Cordia New" w:eastAsia="Calibri" w:hAnsi="Cordia New" w:cs="Cordia New"/>
          <w:color w:val="000000"/>
          <w:sz w:val="30"/>
          <w:szCs w:val="30"/>
          <w:cs/>
        </w:rPr>
        <w:t xml:space="preserve"> ด้วยการเสนอโครงการขอสินเชื่อเพื่อนำเงินไปซื้อที่ดิน ปลดภาระหนี้ธนาคารแห่งหนึ่งและเสนอขอซื้อหุ้นบุริมสิทธิของจำเลยที่ </w:t>
      </w:r>
      <w:r w:rsidRPr="002811B6">
        <w:rPr>
          <w:rFonts w:ascii="Cordia New" w:eastAsia="Calibri" w:hAnsi="Cordia New" w:cs="Cordia New"/>
          <w:color w:val="000000"/>
          <w:sz w:val="30"/>
          <w:szCs w:val="30"/>
        </w:rPr>
        <w:t>20</w:t>
      </w:r>
      <w:r w:rsidRPr="002811B6">
        <w:rPr>
          <w:rFonts w:ascii="Cordia New" w:eastAsia="Calibri" w:hAnsi="Cordia New" w:cs="Cordia New"/>
          <w:color w:val="000000"/>
          <w:sz w:val="30"/>
          <w:szCs w:val="30"/>
          <w:cs/>
        </w:rPr>
        <w:t xml:space="preserve"> ที่ธนาคารพาณิชย์ของรัฐดังกล่าวถือครองอยู่ โดยศาลฎีกาพิพากษาให้บริษัทร่วมกับจำเลยที่ </w:t>
      </w:r>
      <w:r w:rsidRPr="002811B6">
        <w:rPr>
          <w:rFonts w:ascii="Cordia New" w:eastAsia="Calibri" w:hAnsi="Cordia New" w:cs="Cordia New"/>
          <w:color w:val="000000"/>
          <w:sz w:val="30"/>
          <w:szCs w:val="30"/>
        </w:rPr>
        <w:t>25</w:t>
      </w:r>
      <w:r w:rsidRPr="002811B6">
        <w:rPr>
          <w:rFonts w:ascii="Cordia New" w:eastAsia="Calibri" w:hAnsi="Cordia New" w:cs="Cordia New"/>
          <w:color w:val="000000"/>
          <w:sz w:val="30"/>
          <w:szCs w:val="30"/>
          <w:cs/>
        </w:rPr>
        <w:t xml:space="preserve"> และ </w:t>
      </w:r>
      <w:r w:rsidRPr="002811B6">
        <w:rPr>
          <w:rFonts w:ascii="Cordia New" w:eastAsia="Calibri" w:hAnsi="Cordia New" w:cs="Cordia New"/>
          <w:color w:val="000000"/>
          <w:sz w:val="30"/>
          <w:szCs w:val="30"/>
        </w:rPr>
        <w:t>26</w:t>
      </w:r>
      <w:r w:rsidRPr="002811B6">
        <w:rPr>
          <w:rFonts w:ascii="Cordia New" w:eastAsia="Calibri" w:hAnsi="Cordia New" w:cs="Cordia New"/>
          <w:color w:val="000000"/>
          <w:sz w:val="30"/>
          <w:szCs w:val="30"/>
          <w:cs/>
        </w:rPr>
        <w:t xml:space="preserve"> คืนเงินจำนวน </w:t>
      </w:r>
      <w:r w:rsidRPr="002811B6">
        <w:rPr>
          <w:rFonts w:ascii="Cordia New" w:eastAsia="Calibri" w:hAnsi="Cordia New" w:cs="Cordia New"/>
          <w:color w:val="000000"/>
          <w:sz w:val="30"/>
          <w:szCs w:val="30"/>
        </w:rPr>
        <w:t>10,004</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47</w:t>
      </w:r>
      <w:r w:rsidRPr="002811B6">
        <w:rPr>
          <w:rFonts w:ascii="Cordia New" w:eastAsia="Calibri" w:hAnsi="Cordia New" w:cs="Cordia New"/>
          <w:color w:val="000000"/>
          <w:sz w:val="30"/>
          <w:szCs w:val="30"/>
          <w:cs/>
        </w:rPr>
        <w:t xml:space="preserve"> ล้านบาท แก่ธนาคารพาณิชย์ของรัฐดังกล่าว ทั้งนี้ ผู้กู้ (จำเลยที่</w:t>
      </w:r>
      <w:r w:rsidRPr="002811B6">
        <w:rPr>
          <w:rFonts w:ascii="Cordia New" w:eastAsia="Calibri" w:hAnsi="Cordia New" w:cs="Cordia New"/>
          <w:color w:val="000000"/>
          <w:sz w:val="30"/>
          <w:szCs w:val="30"/>
        </w:rPr>
        <w:t>19</w:t>
      </w:r>
      <w:r w:rsidRPr="002811B6">
        <w:rPr>
          <w:rFonts w:ascii="Cordia New" w:eastAsia="Calibri" w:hAnsi="Cordia New" w:cs="Cordia New"/>
          <w:color w:val="000000"/>
          <w:sz w:val="30"/>
          <w:szCs w:val="30"/>
          <w:cs/>
        </w:rPr>
        <w:t>) และ</w:t>
      </w:r>
      <w:r w:rsidRPr="002811B6">
        <w:rPr>
          <w:rFonts w:ascii="Cordia New" w:eastAsia="Calibri" w:hAnsi="Cordia New" w:cs="Cordia New"/>
          <w:color w:val="000000"/>
          <w:sz w:val="30"/>
          <w:szCs w:val="30"/>
          <w:cs/>
        </w:rPr>
        <w:lastRenderedPageBreak/>
        <w:t xml:space="preserve">บริษัทย่อยของจำเลยที่ </w:t>
      </w:r>
      <w:r w:rsidRPr="002811B6">
        <w:rPr>
          <w:rFonts w:ascii="Cordia New" w:eastAsia="Calibri" w:hAnsi="Cordia New" w:cs="Cordia New"/>
          <w:color w:val="000000"/>
          <w:sz w:val="30"/>
          <w:szCs w:val="30"/>
        </w:rPr>
        <w:t>19</w:t>
      </w:r>
      <w:r w:rsidRPr="002811B6">
        <w:rPr>
          <w:rFonts w:ascii="Cordia New" w:eastAsia="Calibri" w:hAnsi="Cordia New" w:cs="Cordia New"/>
          <w:color w:val="000000"/>
          <w:sz w:val="30"/>
          <w:szCs w:val="30"/>
          <w:cs/>
        </w:rPr>
        <w:t xml:space="preserve"> ได้มีที่ดินจดจำนองที่เป็นหลักประกันเมื่อวันที่ </w:t>
      </w:r>
      <w:r w:rsidRPr="002811B6">
        <w:rPr>
          <w:rFonts w:ascii="Cordia New" w:eastAsia="Calibri" w:hAnsi="Cordia New" w:cs="Cordia New"/>
          <w:color w:val="000000"/>
          <w:sz w:val="30"/>
          <w:szCs w:val="30"/>
        </w:rPr>
        <w:t>10</w:t>
      </w:r>
      <w:r w:rsidRPr="002811B6">
        <w:rPr>
          <w:rFonts w:ascii="Cordia New" w:eastAsia="Calibri" w:hAnsi="Cordia New" w:cs="Cordia New"/>
          <w:color w:val="000000"/>
          <w:sz w:val="30"/>
          <w:szCs w:val="30"/>
          <w:cs/>
        </w:rPr>
        <w:t xml:space="preserve"> สิงหาคม </w:t>
      </w:r>
      <w:r w:rsidRPr="002811B6">
        <w:rPr>
          <w:rFonts w:ascii="Cordia New" w:eastAsia="Calibri" w:hAnsi="Cordia New" w:cs="Cordia New"/>
          <w:color w:val="000000"/>
          <w:sz w:val="30"/>
          <w:szCs w:val="30"/>
        </w:rPr>
        <w:t>2560</w:t>
      </w:r>
      <w:r w:rsidRPr="002811B6">
        <w:rPr>
          <w:rFonts w:ascii="Cordia New" w:eastAsia="Calibri" w:hAnsi="Cordia New" w:cs="Cordia New"/>
          <w:color w:val="000000"/>
          <w:sz w:val="30"/>
          <w:szCs w:val="30"/>
          <w:cs/>
        </w:rPr>
        <w:t xml:space="preserve"> บริษัทได้มีหนังสือถึงสถาบันการเงินดังกล่าว โดยได้สรุปข้อตกลงที่มีร่วมกันที่สำคัญ ดังนี้</w:t>
      </w:r>
    </w:p>
    <w:p w:rsidR="002811B6" w:rsidRPr="002811B6" w:rsidRDefault="002811B6" w:rsidP="002811B6">
      <w:pPr>
        <w:tabs>
          <w:tab w:val="left" w:pos="990"/>
        </w:tabs>
        <w:spacing w:before="120" w:after="0" w:line="240" w:lineRule="auto"/>
        <w:ind w:left="990" w:hanging="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w:t>
      </w:r>
      <w:r>
        <w:rPr>
          <w:rFonts w:ascii="Cordia New" w:eastAsia="Calibri" w:hAnsi="Cordia New" w:cs="Cordia New"/>
          <w:color w:val="000000"/>
          <w:sz w:val="30"/>
          <w:szCs w:val="30"/>
        </w:rPr>
        <w:tab/>
      </w:r>
      <w:r w:rsidRPr="002811B6">
        <w:rPr>
          <w:rFonts w:ascii="Cordia New" w:eastAsia="Calibri" w:hAnsi="Cordia New" w:cs="Cordia New"/>
          <w:color w:val="000000"/>
          <w:sz w:val="30"/>
          <w:szCs w:val="30"/>
          <w:cs/>
        </w:rPr>
        <w:t xml:space="preserve">บริษัทจะขอชำระค่าเสียหายตามคำพิพากษาศาลฎีกาแก่ธนาคาร จำนวนเงิน </w:t>
      </w:r>
      <w:r w:rsidRPr="002811B6">
        <w:rPr>
          <w:rFonts w:ascii="Cordia New" w:eastAsia="Calibri" w:hAnsi="Cordia New" w:cs="Cordia New"/>
          <w:color w:val="000000"/>
          <w:sz w:val="30"/>
          <w:szCs w:val="30"/>
        </w:rPr>
        <w:t>1,635,735,380</w:t>
      </w:r>
      <w:r w:rsidRPr="002811B6">
        <w:rPr>
          <w:rFonts w:ascii="Cordia New" w:eastAsia="Calibri" w:hAnsi="Cordia New" w:cs="Cordia New"/>
          <w:color w:val="000000"/>
          <w:sz w:val="30"/>
          <w:szCs w:val="30"/>
          <w:cs/>
        </w:rPr>
        <w:t xml:space="preserve"> บาท (ชำระแล้วในวันที่ </w:t>
      </w:r>
      <w:r w:rsidRPr="002811B6">
        <w:rPr>
          <w:rFonts w:ascii="Cordia New" w:eastAsia="Calibri" w:hAnsi="Cordia New" w:cs="Cordia New"/>
          <w:color w:val="000000"/>
          <w:sz w:val="30"/>
          <w:szCs w:val="30"/>
        </w:rPr>
        <w:t>17</w:t>
      </w:r>
      <w:r w:rsidRPr="002811B6">
        <w:rPr>
          <w:rFonts w:ascii="Cordia New" w:eastAsia="Calibri" w:hAnsi="Cordia New" w:cs="Cordia New"/>
          <w:color w:val="000000"/>
          <w:sz w:val="30"/>
          <w:szCs w:val="30"/>
          <w:cs/>
        </w:rPr>
        <w:t xml:space="preserve"> สิงหาคม </w:t>
      </w:r>
      <w:r w:rsidRPr="002811B6">
        <w:rPr>
          <w:rFonts w:ascii="Cordia New" w:eastAsia="Calibri" w:hAnsi="Cordia New" w:cs="Cordia New"/>
          <w:color w:val="000000"/>
          <w:sz w:val="30"/>
          <w:szCs w:val="30"/>
        </w:rPr>
        <w:t>2560</w:t>
      </w:r>
      <w:r w:rsidRPr="002811B6">
        <w:rPr>
          <w:rFonts w:ascii="Cordia New" w:eastAsia="Calibri" w:hAnsi="Cordia New" w:cs="Cordia New"/>
          <w:color w:val="000000"/>
          <w:sz w:val="30"/>
          <w:szCs w:val="30"/>
          <w:cs/>
        </w:rPr>
        <w:t>)</w:t>
      </w:r>
    </w:p>
    <w:p w:rsidR="002811B6" w:rsidRPr="002811B6" w:rsidRDefault="002811B6" w:rsidP="002811B6">
      <w:pPr>
        <w:tabs>
          <w:tab w:val="left" w:pos="990"/>
        </w:tabs>
        <w:spacing w:before="120" w:after="0" w:line="240" w:lineRule="auto"/>
        <w:ind w:left="990" w:hanging="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rPr>
        <w:t>2</w:t>
      </w:r>
      <w:r w:rsidRPr="002811B6">
        <w:rPr>
          <w:rFonts w:ascii="Cordia New" w:eastAsia="Calibri" w:hAnsi="Cordia New" w:cs="Cordia New"/>
          <w:color w:val="000000"/>
          <w:sz w:val="30"/>
          <w:szCs w:val="30"/>
          <w:cs/>
        </w:rPr>
        <w:t xml:space="preserve">. </w:t>
      </w:r>
      <w:r>
        <w:rPr>
          <w:rFonts w:ascii="Cordia New" w:eastAsia="Calibri" w:hAnsi="Cordia New" w:cs="Cordia New"/>
          <w:color w:val="000000"/>
          <w:sz w:val="30"/>
          <w:szCs w:val="30"/>
        </w:rPr>
        <w:tab/>
      </w:r>
      <w:r w:rsidRPr="002811B6">
        <w:rPr>
          <w:rFonts w:ascii="Cordia New" w:eastAsia="Calibri" w:hAnsi="Cordia New" w:cs="Cordia New"/>
          <w:color w:val="000000"/>
          <w:sz w:val="30"/>
          <w:szCs w:val="30"/>
          <w:cs/>
        </w:rPr>
        <w:t>ธนาคารจะดำเนินการบังคับคดีตามคำพิพากษาของศาลฎีกาต่อทรัพย์ทั้งหมดอันเป็นมูลเหตุของความเสียหายต่อธนาคาร โดยเงินที่ได้รับจากการบังคับคดีจะได้นำไปชำระค่าเสียหายตามคำพิพากษาของศาลฎีกา โดยจะยังไม่ดำเนินการบังคับคดีกับบริษัท</w:t>
      </w:r>
    </w:p>
    <w:p w:rsidR="002811B6" w:rsidRPr="002811B6" w:rsidRDefault="002811B6" w:rsidP="002811B6">
      <w:pPr>
        <w:tabs>
          <w:tab w:val="left" w:pos="990"/>
        </w:tabs>
        <w:spacing w:before="120" w:after="0" w:line="240" w:lineRule="auto"/>
        <w:ind w:left="990" w:hanging="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 xml:space="preserve">. </w:t>
      </w:r>
      <w:r>
        <w:rPr>
          <w:rFonts w:ascii="Cordia New" w:eastAsia="Calibri" w:hAnsi="Cordia New" w:cs="Cordia New"/>
          <w:color w:val="000000"/>
          <w:sz w:val="30"/>
          <w:szCs w:val="30"/>
        </w:rPr>
        <w:tab/>
      </w:r>
      <w:r w:rsidRPr="002811B6">
        <w:rPr>
          <w:rFonts w:ascii="Cordia New" w:eastAsia="Calibri" w:hAnsi="Cordia New" w:cs="Cordia New"/>
          <w:color w:val="000000"/>
          <w:sz w:val="30"/>
          <w:szCs w:val="30"/>
          <w:cs/>
        </w:rPr>
        <w:t>หากการดำเนินการบังคับคดีกับทรัพย์สินดังกล่าวข้างต้นทั้งหมดได้เงินไม่ครบจำนวนค่าเสียหายตามคำพิพากษาของศาลฎีกา บริษัทจะดำเนินการจัดหาเงินมาชำระค่าเสียหายต่อธนาคารต่อไป</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ในเดือนพฤษภาคม </w:t>
      </w:r>
      <w:r w:rsidRPr="002811B6">
        <w:rPr>
          <w:rFonts w:ascii="Cordia New" w:eastAsia="Calibri" w:hAnsi="Cordia New" w:cs="Cordia New"/>
          <w:color w:val="000000"/>
          <w:sz w:val="30"/>
          <w:szCs w:val="30"/>
        </w:rPr>
        <w:t>2559</w:t>
      </w:r>
      <w:r w:rsidRPr="002811B6">
        <w:rPr>
          <w:rFonts w:ascii="Cordia New" w:eastAsia="Calibri" w:hAnsi="Cordia New" w:cs="Cordia New"/>
          <w:color w:val="000000"/>
          <w:sz w:val="30"/>
          <w:szCs w:val="30"/>
          <w:cs/>
        </w:rPr>
        <w:t xml:space="preserve"> บริษัทได้ว่าจ้างผู้ประเมินอิสระรายหนึ่ง เพื่อทำการประเมินราคาหลักประกันดังกล่าว โดยใช้วิธีเปรียบเทียบกับข้อมูลตลาดมีราคาประเมินเท่ากับ </w:t>
      </w:r>
      <w:r w:rsidRPr="002811B6">
        <w:rPr>
          <w:rFonts w:ascii="Cordia New" w:eastAsia="Calibri" w:hAnsi="Cordia New" w:cs="Cordia New"/>
          <w:color w:val="000000"/>
          <w:sz w:val="30"/>
          <w:szCs w:val="30"/>
        </w:rPr>
        <w:t>12,749</w:t>
      </w:r>
      <w:r w:rsidRPr="002811B6">
        <w:rPr>
          <w:rFonts w:ascii="Cordia New" w:eastAsia="Calibri" w:hAnsi="Cordia New" w:cs="Cordia New"/>
          <w:color w:val="000000"/>
          <w:sz w:val="30"/>
          <w:szCs w:val="30"/>
          <w:cs/>
        </w:rPr>
        <w:t xml:space="preserve"> ล้านบาท ราคาประเมินดังกล่าวใช้สำหรับอ้างอิงในการเสนอขายกับบุคคลภายนอก ผู้บริหารคาดว่ามูลค่าบังคับขายของที่ดินดังกล่าวสุทธิจากค่านายหน้าในการขายมีจำนวนเงิน </w:t>
      </w:r>
      <w:r w:rsidRPr="002811B6">
        <w:rPr>
          <w:rFonts w:ascii="Cordia New" w:eastAsia="Calibri" w:hAnsi="Cordia New" w:cs="Cordia New"/>
          <w:color w:val="000000"/>
          <w:sz w:val="30"/>
          <w:szCs w:val="30"/>
        </w:rPr>
        <w:t>8,924</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30</w:t>
      </w:r>
      <w:r w:rsidRPr="002811B6">
        <w:rPr>
          <w:rFonts w:ascii="Cordia New" w:eastAsia="Calibri" w:hAnsi="Cordia New" w:cs="Cordia New"/>
          <w:color w:val="000000"/>
          <w:sz w:val="30"/>
          <w:szCs w:val="30"/>
          <w:cs/>
        </w:rPr>
        <w:t xml:space="preserve"> ล้านบาท และในเดือนพฤษภาคม </w:t>
      </w:r>
      <w:r w:rsidRPr="002811B6">
        <w:rPr>
          <w:rFonts w:ascii="Cordia New" w:eastAsia="Calibri" w:hAnsi="Cordia New" w:cs="Cordia New"/>
          <w:color w:val="000000"/>
          <w:sz w:val="30"/>
          <w:szCs w:val="30"/>
        </w:rPr>
        <w:t>2560</w:t>
      </w:r>
      <w:r w:rsidRPr="002811B6">
        <w:rPr>
          <w:rFonts w:ascii="Cordia New" w:eastAsia="Calibri" w:hAnsi="Cordia New" w:cs="Cordia New"/>
          <w:color w:val="000000"/>
          <w:sz w:val="30"/>
          <w:szCs w:val="30"/>
          <w:cs/>
        </w:rPr>
        <w:t xml:space="preserve">  ผู้บริหารคาดว่ามูลค่าบังคับขายของที่ดินดังกล่าวมีจำนวนเงิน ประมาณ </w:t>
      </w:r>
      <w:r w:rsidRPr="002811B6">
        <w:rPr>
          <w:rFonts w:ascii="Cordia New" w:eastAsia="Calibri" w:hAnsi="Cordia New" w:cs="Cordia New"/>
          <w:color w:val="000000"/>
          <w:sz w:val="30"/>
          <w:szCs w:val="30"/>
        </w:rPr>
        <w:t>5,800</w:t>
      </w:r>
      <w:r w:rsidRPr="002811B6">
        <w:rPr>
          <w:rFonts w:ascii="Cordia New" w:eastAsia="Calibri" w:hAnsi="Cordia New" w:cs="Cordia New"/>
          <w:color w:val="000000"/>
          <w:sz w:val="30"/>
          <w:szCs w:val="30"/>
          <w:cs/>
        </w:rPr>
        <w:t xml:space="preserve"> ล้านบาทอ้างอิงข้อมูลผู้ประเมินราคาอิสระ บริษัทได้บันทึกหนี้สินตามคำพิพากษาของศาลฎีกาแผนกคดีอาญาของผู้ดำรงตำแหน่งทางการเมืองหักด้วยประมาณการมูลค่าหลักประกันที่คาดว่าจะจำหน่ายได้ดังกล่าวข้างต้น และมูลค่าหลักประกันที่จะนำมาหักมูลค่าค่าเสียหายตามคำพิพากษาคดีอาญาผู้ดำรงตำแหน่งนักการเมือง บริษัทจะนำมาหักได้ไม่เกิน </w:t>
      </w:r>
      <w:r w:rsidRPr="002811B6">
        <w:rPr>
          <w:rFonts w:ascii="Cordia New" w:eastAsia="Calibri" w:hAnsi="Cordia New" w:cs="Cordia New"/>
          <w:color w:val="000000"/>
          <w:sz w:val="30"/>
          <w:szCs w:val="30"/>
        </w:rPr>
        <w:t>8,368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73</w:t>
      </w:r>
      <w:r w:rsidRPr="002811B6">
        <w:rPr>
          <w:rFonts w:ascii="Cordia New" w:eastAsia="Calibri" w:hAnsi="Cordia New" w:cs="Cordia New"/>
          <w:color w:val="000000"/>
          <w:sz w:val="30"/>
          <w:szCs w:val="30"/>
          <w:cs/>
        </w:rPr>
        <w:t xml:space="preserve"> ล้านบาท อนึ่ง จำนวนภาระหนี้ที่บริษัทมีภาระผูกพันจริงนั้น จะเปลี่ยนแปลงขึ้นหรือลงได้ ตามราคาประมูลขายทอดตลาดที่จะเกิดขึ้นจริงต่อไป และเมื่อวันที่ </w:t>
      </w:r>
      <w:r w:rsidRPr="002811B6">
        <w:rPr>
          <w:rFonts w:ascii="Cordia New" w:eastAsia="Calibri" w:hAnsi="Cordia New" w:cs="Cordia New"/>
          <w:color w:val="000000"/>
          <w:sz w:val="30"/>
          <w:szCs w:val="30"/>
        </w:rPr>
        <w:t>17</w:t>
      </w:r>
      <w:r w:rsidRPr="002811B6">
        <w:rPr>
          <w:rFonts w:ascii="Cordia New" w:eastAsia="Calibri" w:hAnsi="Cordia New" w:cs="Cordia New"/>
          <w:color w:val="000000"/>
          <w:sz w:val="30"/>
          <w:szCs w:val="30"/>
          <w:cs/>
        </w:rPr>
        <w:t xml:space="preserve"> ตุลาคม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มีผู้ประมูลซื้อได้ในราคา </w:t>
      </w:r>
      <w:r w:rsidRPr="002811B6">
        <w:rPr>
          <w:rFonts w:ascii="Cordia New" w:eastAsia="Calibri" w:hAnsi="Cordia New" w:cs="Cordia New"/>
          <w:color w:val="000000"/>
          <w:sz w:val="30"/>
          <w:szCs w:val="30"/>
        </w:rPr>
        <w:t>8,914</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07</w:t>
      </w:r>
      <w:r w:rsidRPr="002811B6">
        <w:rPr>
          <w:rFonts w:ascii="Cordia New" w:eastAsia="Calibri" w:hAnsi="Cordia New" w:cs="Cordia New"/>
          <w:color w:val="000000"/>
          <w:sz w:val="30"/>
          <w:szCs w:val="30"/>
          <w:cs/>
        </w:rPr>
        <w:t xml:space="preserve"> ล้านบาท และผู้ประมูลได้รับอนุญาตให้ขยายระยะเวลาชำระเงินออกไปเป็นวันที่ </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กุมภาพันธ์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ทรัพย์ที่ขายทอดตลาดดังกล่าวแบ่งออกเป็น </w:t>
      </w: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 xml:space="preserve"> กลุ่ม โดยแบ่งออกได้ดังนี้</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u w:val="single"/>
          <w:cs/>
        </w:rPr>
        <w:t>กลุ่มที่</w:t>
      </w:r>
      <w:r w:rsidRPr="002811B6">
        <w:rPr>
          <w:rFonts w:ascii="Cordia New" w:eastAsia="Calibri" w:hAnsi="Cordia New" w:cs="Cordia New"/>
          <w:color w:val="000000"/>
          <w:sz w:val="30"/>
          <w:szCs w:val="30"/>
          <w:u w:val="single"/>
        </w:rPr>
        <w:t>1</w:t>
      </w:r>
      <w:r>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cs/>
        </w:rPr>
        <w:t>คดีอาญาของผู้</w:t>
      </w:r>
      <w:proofErr w:type="spellStart"/>
      <w:r w:rsidRPr="002811B6">
        <w:rPr>
          <w:rFonts w:ascii="Cordia New" w:eastAsia="Calibri" w:hAnsi="Cordia New" w:cs="Cordia New"/>
          <w:color w:val="000000"/>
          <w:sz w:val="30"/>
          <w:szCs w:val="30"/>
          <w:cs/>
        </w:rPr>
        <w:t>ดํารงตําแหน่ง</w:t>
      </w:r>
      <w:proofErr w:type="spellEnd"/>
      <w:r w:rsidRPr="002811B6">
        <w:rPr>
          <w:rFonts w:ascii="Cordia New" w:eastAsia="Calibri" w:hAnsi="Cordia New" w:cs="Cordia New"/>
          <w:color w:val="000000"/>
          <w:sz w:val="30"/>
          <w:szCs w:val="30"/>
          <w:cs/>
        </w:rPr>
        <w:t>การเมือง คดีหมายเลขแดงที่อม.</w:t>
      </w:r>
      <w:r w:rsidRPr="002811B6">
        <w:rPr>
          <w:rFonts w:ascii="Cordia New" w:eastAsia="Calibri" w:hAnsi="Cordia New" w:cs="Cordia New"/>
          <w:color w:val="000000"/>
          <w:sz w:val="30"/>
          <w:szCs w:val="30"/>
        </w:rPr>
        <w:t>55</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2558</w:t>
      </w:r>
      <w:r w:rsidRPr="002811B6">
        <w:rPr>
          <w:rFonts w:ascii="Cordia New" w:eastAsia="Calibri" w:hAnsi="Cordia New" w:cs="Cordia New"/>
          <w:color w:val="000000"/>
          <w:sz w:val="30"/>
          <w:szCs w:val="30"/>
          <w:cs/>
        </w:rPr>
        <w:t xml:space="preserve"> โดยการยึดทรัพย์การขายทอดตลาดที่ดินของบริษัท โกลเด้น </w:t>
      </w:r>
      <w:proofErr w:type="spellStart"/>
      <w:r w:rsidRPr="002811B6">
        <w:rPr>
          <w:rFonts w:ascii="Cordia New" w:eastAsia="Calibri" w:hAnsi="Cordia New" w:cs="Cordia New"/>
          <w:color w:val="000000"/>
          <w:sz w:val="30"/>
          <w:szCs w:val="30"/>
          <w:cs/>
        </w:rPr>
        <w:t>เทค</w:t>
      </w:r>
      <w:proofErr w:type="spellEnd"/>
      <w:r w:rsidRPr="002811B6">
        <w:rPr>
          <w:rFonts w:ascii="Cordia New" w:eastAsia="Calibri" w:hAnsi="Cordia New" w:cs="Cordia New"/>
          <w:color w:val="000000"/>
          <w:sz w:val="30"/>
          <w:szCs w:val="30"/>
          <w:cs/>
        </w:rPr>
        <w:t>โน</w:t>
      </w:r>
      <w:proofErr w:type="spellStart"/>
      <w:r w:rsidRPr="002811B6">
        <w:rPr>
          <w:rFonts w:ascii="Cordia New" w:eastAsia="Calibri" w:hAnsi="Cordia New" w:cs="Cordia New"/>
          <w:color w:val="000000"/>
          <w:sz w:val="30"/>
          <w:szCs w:val="30"/>
          <w:cs/>
        </w:rPr>
        <w:t>โล</w:t>
      </w:r>
      <w:proofErr w:type="spellEnd"/>
      <w:r w:rsidRPr="002811B6">
        <w:rPr>
          <w:rFonts w:ascii="Cordia New" w:eastAsia="Calibri" w:hAnsi="Cordia New" w:cs="Cordia New"/>
          <w:color w:val="000000"/>
          <w:sz w:val="30"/>
          <w:szCs w:val="30"/>
          <w:cs/>
        </w:rPr>
        <w:t>ยี่อิน</w:t>
      </w:r>
      <w:proofErr w:type="spellStart"/>
      <w:r w:rsidRPr="002811B6">
        <w:rPr>
          <w:rFonts w:ascii="Cordia New" w:eastAsia="Calibri" w:hAnsi="Cordia New" w:cs="Cordia New"/>
          <w:color w:val="000000"/>
          <w:sz w:val="30"/>
          <w:szCs w:val="30"/>
          <w:cs/>
        </w:rPr>
        <w:t>ดัส</w:t>
      </w:r>
      <w:proofErr w:type="spellEnd"/>
      <w:r w:rsidRPr="002811B6">
        <w:rPr>
          <w:rFonts w:ascii="Cordia New" w:eastAsia="Calibri" w:hAnsi="Cordia New" w:cs="Cordia New"/>
          <w:color w:val="000000"/>
          <w:sz w:val="30"/>
          <w:szCs w:val="30"/>
          <w:cs/>
        </w:rPr>
        <w:t xml:space="preserve">เทรียล พาร์ค </w:t>
      </w:r>
      <w:proofErr w:type="spellStart"/>
      <w:r w:rsidRPr="002811B6">
        <w:rPr>
          <w:rFonts w:ascii="Cordia New" w:eastAsia="Calibri" w:hAnsi="Cordia New" w:cs="Cordia New"/>
          <w:color w:val="000000"/>
          <w:sz w:val="30"/>
          <w:szCs w:val="30"/>
          <w:cs/>
        </w:rPr>
        <w:t>จํากัด</w:t>
      </w:r>
      <w:proofErr w:type="spellEnd"/>
      <w:r w:rsidRPr="002811B6">
        <w:rPr>
          <w:rFonts w:ascii="Cordia New" w:eastAsia="Calibri" w:hAnsi="Cordia New" w:cs="Cordia New"/>
          <w:color w:val="000000"/>
          <w:sz w:val="30"/>
          <w:szCs w:val="30"/>
          <w:cs/>
        </w:rPr>
        <w:t xml:space="preserve"> </w:t>
      </w:r>
      <w:proofErr w:type="spellStart"/>
      <w:r w:rsidRPr="002811B6">
        <w:rPr>
          <w:rFonts w:ascii="Cordia New" w:eastAsia="Calibri" w:hAnsi="Cordia New" w:cs="Cordia New"/>
          <w:color w:val="000000"/>
          <w:sz w:val="30"/>
          <w:szCs w:val="30"/>
          <w:cs/>
        </w:rPr>
        <w:t>จํานวน</w:t>
      </w:r>
      <w:proofErr w:type="spellEnd"/>
      <w:r w:rsidRPr="002811B6">
        <w:rPr>
          <w:rFonts w:ascii="Cordia New" w:eastAsia="Calibri" w:hAnsi="Cordia New" w:cs="Cordia New"/>
          <w:color w:val="000000"/>
          <w:sz w:val="30"/>
          <w:szCs w:val="30"/>
        </w:rPr>
        <w:t>1,768</w:t>
      </w:r>
      <w:r w:rsidRPr="002811B6">
        <w:rPr>
          <w:rFonts w:ascii="Cordia New" w:eastAsia="Calibri" w:hAnsi="Cordia New" w:cs="Cordia New"/>
          <w:color w:val="000000"/>
          <w:sz w:val="30"/>
          <w:szCs w:val="30"/>
          <w:cs/>
        </w:rPr>
        <w:t xml:space="preserve"> ไร่ ผู้ซื้อทรัพย์จากการขายทอดตลาดมูลค่า </w:t>
      </w:r>
      <w:r w:rsidRPr="002811B6">
        <w:rPr>
          <w:rFonts w:ascii="Cordia New" w:eastAsia="Calibri" w:hAnsi="Cordia New" w:cs="Cordia New"/>
          <w:color w:val="000000"/>
          <w:sz w:val="30"/>
          <w:szCs w:val="30"/>
        </w:rPr>
        <w:t>4,019</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62</w:t>
      </w:r>
      <w:r w:rsidRPr="002811B6">
        <w:rPr>
          <w:rFonts w:ascii="Cordia New" w:eastAsia="Calibri" w:hAnsi="Cordia New" w:cs="Cordia New"/>
          <w:color w:val="000000"/>
          <w:sz w:val="30"/>
          <w:szCs w:val="30"/>
          <w:cs/>
        </w:rPr>
        <w:t>ล้านบาท ผู้ซื้อได้วางเงินมัด</w:t>
      </w:r>
      <w:proofErr w:type="spellStart"/>
      <w:r w:rsidRPr="002811B6">
        <w:rPr>
          <w:rFonts w:ascii="Cordia New" w:eastAsia="Calibri" w:hAnsi="Cordia New" w:cs="Cordia New"/>
          <w:color w:val="000000"/>
          <w:sz w:val="30"/>
          <w:szCs w:val="30"/>
          <w:cs/>
        </w:rPr>
        <w:t>จํา</w:t>
      </w:r>
      <w:proofErr w:type="spellEnd"/>
      <w:r w:rsidRPr="002811B6">
        <w:rPr>
          <w:rFonts w:ascii="Cordia New" w:eastAsia="Calibri" w:hAnsi="Cordia New" w:cs="Cordia New"/>
          <w:color w:val="000000"/>
          <w:sz w:val="30"/>
          <w:szCs w:val="30"/>
          <w:cs/>
        </w:rPr>
        <w:t xml:space="preserve"> </w:t>
      </w:r>
      <w:proofErr w:type="spellStart"/>
      <w:r w:rsidRPr="002811B6">
        <w:rPr>
          <w:rFonts w:ascii="Cordia New" w:eastAsia="Calibri" w:hAnsi="Cordia New" w:cs="Cordia New"/>
          <w:color w:val="000000"/>
          <w:sz w:val="30"/>
          <w:szCs w:val="30"/>
          <w:cs/>
        </w:rPr>
        <w:t>จํานวน</w:t>
      </w:r>
      <w:proofErr w:type="spellEnd"/>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201</w:t>
      </w:r>
      <w:r w:rsidRPr="002811B6">
        <w:rPr>
          <w:rFonts w:ascii="Cordia New" w:eastAsia="Calibri" w:hAnsi="Cordia New" w:cs="Cordia New"/>
          <w:color w:val="000000"/>
          <w:sz w:val="30"/>
          <w:szCs w:val="30"/>
          <w:cs/>
        </w:rPr>
        <w:t xml:space="preserve"> ล้านบาท ส่วนที่เหลือผู้ซื้อจะ</w:t>
      </w:r>
      <w:proofErr w:type="spellStart"/>
      <w:r w:rsidRPr="002811B6">
        <w:rPr>
          <w:rFonts w:ascii="Cordia New" w:eastAsia="Calibri" w:hAnsi="Cordia New" w:cs="Cordia New"/>
          <w:color w:val="000000"/>
          <w:sz w:val="30"/>
          <w:szCs w:val="30"/>
          <w:cs/>
        </w:rPr>
        <w:t>ชําระ</w:t>
      </w:r>
      <w:proofErr w:type="spellEnd"/>
      <w:r w:rsidRPr="002811B6">
        <w:rPr>
          <w:rFonts w:ascii="Cordia New" w:eastAsia="Calibri" w:hAnsi="Cordia New" w:cs="Cordia New"/>
          <w:color w:val="000000"/>
          <w:sz w:val="30"/>
          <w:szCs w:val="30"/>
          <w:cs/>
        </w:rPr>
        <w:t xml:space="preserve">ภายในวันที่ </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กุมภาพันธ์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และเมื่อวันที่ </w:t>
      </w:r>
      <w:r w:rsidRPr="002811B6">
        <w:rPr>
          <w:rFonts w:ascii="Cordia New" w:eastAsia="Calibri" w:hAnsi="Cordia New" w:cs="Cordia New"/>
          <w:color w:val="000000"/>
          <w:sz w:val="30"/>
          <w:szCs w:val="30"/>
        </w:rPr>
        <w:t>24</w:t>
      </w:r>
      <w:r w:rsidRPr="002811B6">
        <w:rPr>
          <w:rFonts w:ascii="Cordia New" w:eastAsia="Calibri" w:hAnsi="Cordia New" w:cs="Cordia New"/>
          <w:color w:val="000000"/>
          <w:sz w:val="30"/>
          <w:szCs w:val="30"/>
          <w:cs/>
        </w:rPr>
        <w:t xml:space="preserve"> มกราคม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ผู้ซื้อได้</w:t>
      </w:r>
      <w:proofErr w:type="spellStart"/>
      <w:r w:rsidRPr="002811B6">
        <w:rPr>
          <w:rFonts w:ascii="Cordia New" w:eastAsia="Calibri" w:hAnsi="Cordia New" w:cs="Cordia New"/>
          <w:color w:val="000000"/>
          <w:sz w:val="30"/>
          <w:szCs w:val="30"/>
          <w:cs/>
        </w:rPr>
        <w:t>ชําระ</w:t>
      </w:r>
      <w:proofErr w:type="spellEnd"/>
      <w:r w:rsidRPr="002811B6">
        <w:rPr>
          <w:rFonts w:ascii="Cordia New" w:eastAsia="Calibri" w:hAnsi="Cordia New" w:cs="Cordia New"/>
          <w:color w:val="000000"/>
          <w:sz w:val="30"/>
          <w:szCs w:val="30"/>
          <w:cs/>
        </w:rPr>
        <w:t>เงิน</w:t>
      </w:r>
      <w:proofErr w:type="spellStart"/>
      <w:r w:rsidRPr="002811B6">
        <w:rPr>
          <w:rFonts w:ascii="Cordia New" w:eastAsia="Calibri" w:hAnsi="Cordia New" w:cs="Cordia New"/>
          <w:color w:val="000000"/>
          <w:sz w:val="30"/>
          <w:szCs w:val="30"/>
          <w:cs/>
        </w:rPr>
        <w:t>จํานวน</w:t>
      </w:r>
      <w:proofErr w:type="spellEnd"/>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3,818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62</w:t>
      </w:r>
      <w:r w:rsidRPr="002811B6">
        <w:rPr>
          <w:rFonts w:ascii="Cordia New" w:eastAsia="Calibri" w:hAnsi="Cordia New" w:cs="Cordia New"/>
          <w:color w:val="000000"/>
          <w:sz w:val="30"/>
          <w:szCs w:val="30"/>
          <w:cs/>
        </w:rPr>
        <w:t xml:space="preserve"> ล้านบาท</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u w:val="single"/>
          <w:cs/>
        </w:rPr>
        <w:t xml:space="preserve">กลุ่มที่ </w:t>
      </w:r>
      <w:r w:rsidRPr="002811B6">
        <w:rPr>
          <w:rFonts w:ascii="Cordia New" w:eastAsia="Calibri" w:hAnsi="Cordia New" w:cs="Cordia New"/>
          <w:color w:val="000000"/>
          <w:sz w:val="30"/>
          <w:szCs w:val="30"/>
          <w:u w:val="single"/>
        </w:rPr>
        <w:t>2</w:t>
      </w:r>
      <w:r w:rsidRPr="002811B6">
        <w:rPr>
          <w:rFonts w:ascii="Cordia New" w:eastAsia="Calibri" w:hAnsi="Cordia New" w:cs="Cordia New"/>
          <w:color w:val="000000"/>
          <w:sz w:val="30"/>
          <w:szCs w:val="30"/>
          <w:cs/>
        </w:rPr>
        <w:t xml:space="preserve"> คดีแพ่ง คดีหมายเลขแดงที่ </w:t>
      </w:r>
      <w:r w:rsidRPr="002811B6">
        <w:rPr>
          <w:rFonts w:ascii="Cordia New" w:eastAsia="Calibri" w:hAnsi="Cordia New" w:cs="Cordia New"/>
          <w:color w:val="000000"/>
          <w:sz w:val="30"/>
          <w:szCs w:val="30"/>
        </w:rPr>
        <w:t>4007</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2552</w:t>
      </w:r>
      <w:r w:rsidRPr="002811B6">
        <w:rPr>
          <w:rFonts w:ascii="Cordia New" w:eastAsia="Calibri" w:hAnsi="Cordia New" w:cs="Cordia New"/>
          <w:color w:val="000000"/>
          <w:sz w:val="30"/>
          <w:szCs w:val="30"/>
          <w:cs/>
        </w:rPr>
        <w:t xml:space="preserve"> คดีสาขา</w:t>
      </w:r>
      <w:proofErr w:type="spellStart"/>
      <w:r w:rsidRPr="002811B6">
        <w:rPr>
          <w:rFonts w:ascii="Cordia New" w:eastAsia="Calibri" w:hAnsi="Cordia New" w:cs="Cordia New"/>
          <w:color w:val="000000"/>
          <w:sz w:val="30"/>
          <w:szCs w:val="30"/>
          <w:cs/>
        </w:rPr>
        <w:t>ดํา</w:t>
      </w:r>
      <w:proofErr w:type="spellEnd"/>
      <w:r w:rsidRPr="002811B6">
        <w:rPr>
          <w:rFonts w:ascii="Cordia New" w:eastAsia="Calibri" w:hAnsi="Cordia New" w:cs="Cordia New"/>
          <w:color w:val="000000"/>
          <w:sz w:val="30"/>
          <w:szCs w:val="30"/>
          <w:cs/>
        </w:rPr>
        <w:t>ที่ ถ.</w:t>
      </w:r>
      <w:r w:rsidRPr="002811B6">
        <w:rPr>
          <w:rFonts w:ascii="Cordia New" w:eastAsia="Calibri" w:hAnsi="Cordia New" w:cs="Cordia New"/>
          <w:color w:val="000000"/>
          <w:sz w:val="30"/>
          <w:szCs w:val="30"/>
        </w:rPr>
        <w:t>59</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บริษัท </w:t>
      </w:r>
      <w:proofErr w:type="spellStart"/>
      <w:r w:rsidRPr="002811B6">
        <w:rPr>
          <w:rFonts w:ascii="Cordia New" w:eastAsia="Calibri" w:hAnsi="Cordia New" w:cs="Cordia New"/>
          <w:color w:val="000000"/>
          <w:sz w:val="30"/>
          <w:szCs w:val="30"/>
          <w:cs/>
        </w:rPr>
        <w:t>กฤษ</w:t>
      </w:r>
      <w:proofErr w:type="spellEnd"/>
      <w:r w:rsidRPr="002811B6">
        <w:rPr>
          <w:rFonts w:ascii="Cordia New" w:eastAsia="Calibri" w:hAnsi="Cordia New" w:cs="Cordia New"/>
          <w:color w:val="000000"/>
          <w:sz w:val="30"/>
          <w:szCs w:val="30"/>
          <w:cs/>
        </w:rPr>
        <w:t xml:space="preserve">ดามหานคร </w:t>
      </w:r>
      <w:proofErr w:type="spellStart"/>
      <w:r w:rsidRPr="002811B6">
        <w:rPr>
          <w:rFonts w:ascii="Cordia New" w:eastAsia="Calibri" w:hAnsi="Cordia New" w:cs="Cordia New"/>
          <w:color w:val="000000"/>
          <w:sz w:val="30"/>
          <w:szCs w:val="30"/>
          <w:cs/>
        </w:rPr>
        <w:t>จํากัด</w:t>
      </w:r>
      <w:proofErr w:type="spellEnd"/>
      <w:r w:rsidRPr="002811B6">
        <w:rPr>
          <w:rFonts w:ascii="Cordia New" w:eastAsia="Calibri" w:hAnsi="Cordia New" w:cs="Cordia New"/>
          <w:color w:val="000000"/>
          <w:sz w:val="30"/>
          <w:szCs w:val="30"/>
          <w:cs/>
        </w:rPr>
        <w:t>(มหาชน) โจก</w:t>
      </w:r>
      <w:proofErr w:type="spellStart"/>
      <w:r w:rsidRPr="002811B6">
        <w:rPr>
          <w:rFonts w:ascii="Cordia New" w:eastAsia="Calibri" w:hAnsi="Cordia New" w:cs="Cordia New"/>
          <w:color w:val="000000"/>
          <w:sz w:val="30"/>
          <w:szCs w:val="30"/>
          <w:cs/>
        </w:rPr>
        <w:t>ท์</w:t>
      </w:r>
      <w:proofErr w:type="spellEnd"/>
      <w:r w:rsidRPr="002811B6">
        <w:rPr>
          <w:rFonts w:ascii="Cordia New" w:eastAsia="Calibri" w:hAnsi="Cordia New" w:cs="Cordia New"/>
          <w:color w:val="000000"/>
          <w:sz w:val="30"/>
          <w:szCs w:val="30"/>
          <w:cs/>
        </w:rPr>
        <w:t xml:space="preserve">ฟ้อง บริษัท โกลเด้น </w:t>
      </w:r>
      <w:proofErr w:type="spellStart"/>
      <w:r w:rsidRPr="002811B6">
        <w:rPr>
          <w:rFonts w:ascii="Cordia New" w:eastAsia="Calibri" w:hAnsi="Cordia New" w:cs="Cordia New"/>
          <w:color w:val="000000"/>
          <w:sz w:val="30"/>
          <w:szCs w:val="30"/>
          <w:cs/>
        </w:rPr>
        <w:t>เทค</w:t>
      </w:r>
      <w:proofErr w:type="spellEnd"/>
      <w:r w:rsidRPr="002811B6">
        <w:rPr>
          <w:rFonts w:ascii="Cordia New" w:eastAsia="Calibri" w:hAnsi="Cordia New" w:cs="Cordia New"/>
          <w:color w:val="000000"/>
          <w:sz w:val="30"/>
          <w:szCs w:val="30"/>
          <w:cs/>
        </w:rPr>
        <w:t>โน</w:t>
      </w:r>
      <w:proofErr w:type="spellStart"/>
      <w:r w:rsidRPr="002811B6">
        <w:rPr>
          <w:rFonts w:ascii="Cordia New" w:eastAsia="Calibri" w:hAnsi="Cordia New" w:cs="Cordia New"/>
          <w:color w:val="000000"/>
          <w:sz w:val="30"/>
          <w:szCs w:val="30"/>
          <w:cs/>
        </w:rPr>
        <w:t>โล</w:t>
      </w:r>
      <w:proofErr w:type="spellEnd"/>
      <w:r w:rsidRPr="002811B6">
        <w:rPr>
          <w:rFonts w:ascii="Cordia New" w:eastAsia="Calibri" w:hAnsi="Cordia New" w:cs="Cordia New"/>
          <w:color w:val="000000"/>
          <w:sz w:val="30"/>
          <w:szCs w:val="30"/>
          <w:cs/>
        </w:rPr>
        <w:t>ยี่อิน</w:t>
      </w:r>
      <w:proofErr w:type="spellStart"/>
      <w:r w:rsidRPr="002811B6">
        <w:rPr>
          <w:rFonts w:ascii="Cordia New" w:eastAsia="Calibri" w:hAnsi="Cordia New" w:cs="Cordia New"/>
          <w:color w:val="000000"/>
          <w:sz w:val="30"/>
          <w:szCs w:val="30"/>
          <w:cs/>
        </w:rPr>
        <w:t>ดัส</w:t>
      </w:r>
      <w:proofErr w:type="spellEnd"/>
      <w:r w:rsidRPr="002811B6">
        <w:rPr>
          <w:rFonts w:ascii="Cordia New" w:eastAsia="Calibri" w:hAnsi="Cordia New" w:cs="Cordia New"/>
          <w:color w:val="000000"/>
          <w:sz w:val="30"/>
          <w:szCs w:val="30"/>
          <w:cs/>
        </w:rPr>
        <w:t>เทรียล พาร์ค (โกลเด</w:t>
      </w:r>
      <w:proofErr w:type="spellStart"/>
      <w:r w:rsidRPr="002811B6">
        <w:rPr>
          <w:rFonts w:ascii="Cordia New" w:eastAsia="Calibri" w:hAnsi="Cordia New" w:cs="Cordia New"/>
          <w:color w:val="000000"/>
          <w:sz w:val="30"/>
          <w:szCs w:val="30"/>
          <w:cs/>
        </w:rPr>
        <w:t>้น</w:t>
      </w:r>
      <w:proofErr w:type="spellEnd"/>
      <w:r w:rsidRPr="002811B6">
        <w:rPr>
          <w:rFonts w:ascii="Cordia New" w:eastAsia="Calibri" w:hAnsi="Cordia New" w:cs="Cordia New"/>
          <w:color w:val="000000"/>
          <w:sz w:val="30"/>
          <w:szCs w:val="30"/>
          <w:cs/>
        </w:rPr>
        <w:t xml:space="preserve">ฯ) </w:t>
      </w:r>
      <w:proofErr w:type="spellStart"/>
      <w:r w:rsidRPr="002811B6">
        <w:rPr>
          <w:rFonts w:ascii="Cordia New" w:eastAsia="Calibri" w:hAnsi="Cordia New" w:cs="Cordia New"/>
          <w:color w:val="000000"/>
          <w:sz w:val="30"/>
          <w:szCs w:val="30"/>
          <w:cs/>
        </w:rPr>
        <w:t>จําเลย</w:t>
      </w:r>
      <w:proofErr w:type="spellEnd"/>
      <w:r w:rsidRPr="002811B6">
        <w:rPr>
          <w:rFonts w:ascii="Cordia New" w:eastAsia="Calibri" w:hAnsi="Cordia New" w:cs="Cordia New"/>
          <w:color w:val="000000"/>
          <w:sz w:val="30"/>
          <w:szCs w:val="30"/>
          <w:cs/>
        </w:rPr>
        <w:t xml:space="preserve"> เรื่องเงินมัด</w:t>
      </w:r>
      <w:proofErr w:type="spellStart"/>
      <w:r w:rsidRPr="002811B6">
        <w:rPr>
          <w:rFonts w:ascii="Cordia New" w:eastAsia="Calibri" w:hAnsi="Cordia New" w:cs="Cordia New"/>
          <w:color w:val="000000"/>
          <w:sz w:val="30"/>
          <w:szCs w:val="30"/>
          <w:cs/>
        </w:rPr>
        <w:t>จํา</w:t>
      </w:r>
      <w:proofErr w:type="spellEnd"/>
      <w:r w:rsidRPr="002811B6">
        <w:rPr>
          <w:rFonts w:ascii="Cordia New" w:eastAsia="Calibri" w:hAnsi="Cordia New" w:cs="Cordia New"/>
          <w:color w:val="000000"/>
          <w:sz w:val="30"/>
          <w:szCs w:val="30"/>
          <w:cs/>
        </w:rPr>
        <w:t>ที่ดิน เนื้อที่ดินคดีนี้ที่ยึดทรัพย์ขายทอดตลาด</w:t>
      </w:r>
      <w:proofErr w:type="spellStart"/>
      <w:r w:rsidRPr="002811B6">
        <w:rPr>
          <w:rFonts w:ascii="Cordia New" w:eastAsia="Calibri" w:hAnsi="Cordia New" w:cs="Cordia New"/>
          <w:color w:val="000000"/>
          <w:sz w:val="30"/>
          <w:szCs w:val="30"/>
          <w:cs/>
        </w:rPr>
        <w:t>จํานวน</w:t>
      </w:r>
      <w:proofErr w:type="spellEnd"/>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659</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60</w:t>
      </w:r>
      <w:r w:rsidRPr="002811B6">
        <w:rPr>
          <w:rFonts w:ascii="Cordia New" w:eastAsia="Calibri" w:hAnsi="Cordia New" w:cs="Cordia New"/>
          <w:color w:val="000000"/>
          <w:sz w:val="30"/>
          <w:szCs w:val="30"/>
          <w:cs/>
        </w:rPr>
        <w:t xml:space="preserve"> ไร่ กรรมสิทธิ์ที่ดิน เป็นของบริษัทโกลเด</w:t>
      </w:r>
      <w:proofErr w:type="spellStart"/>
      <w:r w:rsidRPr="002811B6">
        <w:rPr>
          <w:rFonts w:ascii="Cordia New" w:eastAsia="Calibri" w:hAnsi="Cordia New" w:cs="Cordia New"/>
          <w:color w:val="000000"/>
          <w:sz w:val="30"/>
          <w:szCs w:val="30"/>
          <w:cs/>
        </w:rPr>
        <w:t>้น</w:t>
      </w:r>
      <w:proofErr w:type="spellEnd"/>
      <w:r w:rsidRPr="002811B6">
        <w:rPr>
          <w:rFonts w:ascii="Cordia New" w:eastAsia="Calibri" w:hAnsi="Cordia New" w:cs="Cordia New"/>
          <w:color w:val="000000"/>
          <w:sz w:val="30"/>
          <w:szCs w:val="30"/>
          <w:cs/>
        </w:rPr>
        <w:t xml:space="preserve">ฯ ผู้ซื้อประมูลซื้อราคา </w:t>
      </w:r>
      <w:r w:rsidRPr="002811B6">
        <w:rPr>
          <w:rFonts w:ascii="Cordia New" w:eastAsia="Calibri" w:hAnsi="Cordia New" w:cs="Cordia New"/>
          <w:color w:val="000000"/>
          <w:sz w:val="30"/>
          <w:szCs w:val="30"/>
        </w:rPr>
        <w:t>1,261</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02</w:t>
      </w:r>
      <w:r w:rsidRPr="002811B6">
        <w:rPr>
          <w:rFonts w:ascii="Cordia New" w:eastAsia="Calibri" w:hAnsi="Cordia New" w:cs="Cordia New"/>
          <w:color w:val="000000"/>
          <w:sz w:val="30"/>
          <w:szCs w:val="30"/>
          <w:cs/>
        </w:rPr>
        <w:t xml:space="preserve"> ล้านบาท วางเงินมัด</w:t>
      </w:r>
      <w:proofErr w:type="spellStart"/>
      <w:r w:rsidRPr="002811B6">
        <w:rPr>
          <w:rFonts w:ascii="Cordia New" w:eastAsia="Calibri" w:hAnsi="Cordia New" w:cs="Cordia New"/>
          <w:color w:val="000000"/>
          <w:sz w:val="30"/>
          <w:szCs w:val="30"/>
          <w:cs/>
        </w:rPr>
        <w:t>จําจํานวน</w:t>
      </w:r>
      <w:proofErr w:type="spellEnd"/>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65</w:t>
      </w:r>
      <w:r w:rsidRPr="002811B6">
        <w:rPr>
          <w:rFonts w:ascii="Cordia New" w:eastAsia="Calibri" w:hAnsi="Cordia New" w:cs="Cordia New"/>
          <w:color w:val="000000"/>
          <w:sz w:val="30"/>
          <w:szCs w:val="30"/>
          <w:cs/>
        </w:rPr>
        <w:t xml:space="preserve"> ล้านบาท คงเหลือต้อง</w:t>
      </w:r>
      <w:proofErr w:type="spellStart"/>
      <w:r w:rsidRPr="002811B6">
        <w:rPr>
          <w:rFonts w:ascii="Cordia New" w:eastAsia="Calibri" w:hAnsi="Cordia New" w:cs="Cordia New"/>
          <w:color w:val="000000"/>
          <w:sz w:val="30"/>
          <w:szCs w:val="30"/>
          <w:cs/>
        </w:rPr>
        <w:t>ชําระจํานวน</w:t>
      </w:r>
      <w:proofErr w:type="spellEnd"/>
      <w:r w:rsidRPr="002811B6">
        <w:rPr>
          <w:rFonts w:ascii="Cordia New" w:eastAsia="Calibri" w:hAnsi="Cordia New" w:cs="Cordia New"/>
          <w:color w:val="000000"/>
          <w:sz w:val="30"/>
          <w:szCs w:val="30"/>
        </w:rPr>
        <w:t>1,196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02</w:t>
      </w:r>
      <w:r w:rsidRPr="002811B6">
        <w:rPr>
          <w:rFonts w:ascii="Cordia New" w:eastAsia="Calibri" w:hAnsi="Cordia New" w:cs="Cordia New"/>
          <w:color w:val="000000"/>
          <w:sz w:val="30"/>
          <w:szCs w:val="30"/>
          <w:cs/>
        </w:rPr>
        <w:t xml:space="preserve"> ล้านบาท ผู้ร้องคือ บริษัท </w:t>
      </w:r>
      <w:proofErr w:type="spellStart"/>
      <w:r w:rsidRPr="002811B6">
        <w:rPr>
          <w:rFonts w:ascii="Cordia New" w:eastAsia="Calibri" w:hAnsi="Cordia New" w:cs="Cordia New"/>
          <w:color w:val="000000"/>
          <w:sz w:val="30"/>
          <w:szCs w:val="30"/>
          <w:cs/>
        </w:rPr>
        <w:t>เค</w:t>
      </w:r>
      <w:proofErr w:type="spellEnd"/>
      <w:r w:rsidRPr="002811B6">
        <w:rPr>
          <w:rFonts w:ascii="Cordia New" w:eastAsia="Calibri" w:hAnsi="Cordia New" w:cs="Cordia New"/>
          <w:color w:val="000000"/>
          <w:sz w:val="30"/>
          <w:szCs w:val="30"/>
          <w:cs/>
        </w:rPr>
        <w:t xml:space="preserve">แอนด์วีเอส อาร์เอส </w:t>
      </w:r>
      <w:proofErr w:type="spellStart"/>
      <w:r w:rsidRPr="002811B6">
        <w:rPr>
          <w:rFonts w:ascii="Cordia New" w:eastAsia="Calibri" w:hAnsi="Cordia New" w:cs="Cordia New"/>
          <w:color w:val="000000"/>
          <w:sz w:val="30"/>
          <w:szCs w:val="30"/>
          <w:cs/>
        </w:rPr>
        <w:t>จํากัด</w:t>
      </w:r>
      <w:proofErr w:type="spellEnd"/>
      <w:r w:rsidRPr="002811B6">
        <w:rPr>
          <w:rFonts w:ascii="Cordia New" w:eastAsia="Calibri" w:hAnsi="Cordia New" w:cs="Cordia New"/>
          <w:color w:val="000000"/>
          <w:sz w:val="30"/>
          <w:szCs w:val="30"/>
          <w:cs/>
        </w:rPr>
        <w:t xml:space="preserve"> ถือหุ้นโดย โกลเด</w:t>
      </w:r>
      <w:proofErr w:type="spellStart"/>
      <w:r w:rsidRPr="002811B6">
        <w:rPr>
          <w:rFonts w:ascii="Cordia New" w:eastAsia="Calibri" w:hAnsi="Cordia New" w:cs="Cordia New"/>
          <w:color w:val="000000"/>
          <w:sz w:val="30"/>
          <w:szCs w:val="30"/>
          <w:cs/>
        </w:rPr>
        <w:t>้น</w:t>
      </w:r>
      <w:proofErr w:type="spellEnd"/>
      <w:r w:rsidRPr="002811B6">
        <w:rPr>
          <w:rFonts w:ascii="Cordia New" w:eastAsia="Calibri" w:hAnsi="Cordia New" w:cs="Cordia New"/>
          <w:color w:val="000000"/>
          <w:sz w:val="30"/>
          <w:szCs w:val="30"/>
          <w:cs/>
        </w:rPr>
        <w:t xml:space="preserve">ฯ </w:t>
      </w:r>
      <w:r w:rsidRPr="002811B6">
        <w:rPr>
          <w:rFonts w:ascii="Cordia New" w:eastAsia="Calibri" w:hAnsi="Cordia New" w:cs="Cordia New"/>
          <w:color w:val="000000"/>
          <w:sz w:val="30"/>
          <w:szCs w:val="30"/>
        </w:rPr>
        <w:t>99</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97</w:t>
      </w:r>
      <w:r w:rsidRPr="002811B6">
        <w:rPr>
          <w:rFonts w:ascii="Cordia New" w:eastAsia="Calibri" w:hAnsi="Cordia New" w:cs="Cordia New"/>
          <w:color w:val="000000"/>
          <w:sz w:val="30"/>
          <w:szCs w:val="30"/>
          <w:cs/>
        </w:rPr>
        <w:t>% ยื่น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ร้องขอเพิกถอน</w:t>
      </w:r>
      <w:r w:rsidRPr="002811B6">
        <w:rPr>
          <w:rFonts w:ascii="Cordia New" w:eastAsia="Calibri" w:hAnsi="Cordia New" w:cs="Cordia New"/>
          <w:color w:val="000000"/>
          <w:sz w:val="30"/>
          <w:szCs w:val="30"/>
          <w:cs/>
        </w:rPr>
        <w:lastRenderedPageBreak/>
        <w:t>การขายทอดตลาด โดยอ้างว่าการขาย ทอดตลาดไม่ชอบด้วยกฎหมาย บริษัทได้ยื่น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 xml:space="preserve">คัดค้านฉบับลงวันที่ </w:t>
      </w:r>
      <w:r w:rsidRPr="002811B6">
        <w:rPr>
          <w:rFonts w:ascii="Cordia New" w:eastAsia="Calibri" w:hAnsi="Cordia New" w:cs="Cordia New"/>
          <w:color w:val="000000"/>
          <w:sz w:val="30"/>
          <w:szCs w:val="30"/>
        </w:rPr>
        <w:t>24</w:t>
      </w:r>
      <w:r w:rsidRPr="002811B6">
        <w:rPr>
          <w:rFonts w:ascii="Cordia New" w:eastAsia="Calibri" w:hAnsi="Cordia New" w:cs="Cordia New"/>
          <w:color w:val="000000"/>
          <w:sz w:val="30"/>
          <w:szCs w:val="30"/>
          <w:cs/>
        </w:rPr>
        <w:t xml:space="preserve"> มกราคม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ยื่น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ร้องดังกล่าวแล้วและศาลได้นัดฟัง</w:t>
      </w:r>
      <w:proofErr w:type="spellStart"/>
      <w:r w:rsidRPr="002811B6">
        <w:rPr>
          <w:rFonts w:ascii="Cordia New" w:eastAsia="Calibri" w:hAnsi="Cordia New" w:cs="Cordia New"/>
          <w:color w:val="000000"/>
          <w:sz w:val="30"/>
          <w:szCs w:val="30"/>
          <w:cs/>
        </w:rPr>
        <w:t>คํ</w:t>
      </w:r>
      <w:proofErr w:type="spellEnd"/>
      <w:r w:rsidRPr="002811B6">
        <w:rPr>
          <w:rFonts w:ascii="Cordia New" w:eastAsia="Calibri" w:hAnsi="Cordia New" w:cs="Cordia New"/>
          <w:color w:val="000000"/>
          <w:sz w:val="30"/>
          <w:szCs w:val="30"/>
          <w:cs/>
        </w:rPr>
        <w:t xml:space="preserve">าสั่งศาลแพ่งในวันที่ </w:t>
      </w:r>
      <w:r w:rsidRPr="002811B6">
        <w:rPr>
          <w:rFonts w:ascii="Cordia New" w:eastAsia="Calibri" w:hAnsi="Cordia New" w:cs="Cordia New"/>
          <w:color w:val="000000"/>
          <w:sz w:val="30"/>
          <w:szCs w:val="30"/>
        </w:rPr>
        <w:t>20</w:t>
      </w:r>
      <w:r w:rsidRPr="002811B6">
        <w:rPr>
          <w:rFonts w:ascii="Cordia New" w:eastAsia="Calibri" w:hAnsi="Cordia New" w:cs="Cordia New"/>
          <w:color w:val="000000"/>
          <w:sz w:val="30"/>
          <w:szCs w:val="30"/>
          <w:cs/>
        </w:rPr>
        <w:t xml:space="preserve"> มีนาคม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ศาลพิพากษาว่าผู้ร้องเป็น เพียงผู้ถือหุ้นของบริษัท โกลเด</w:t>
      </w:r>
      <w:proofErr w:type="spellStart"/>
      <w:r w:rsidRPr="002811B6">
        <w:rPr>
          <w:rFonts w:ascii="Cordia New" w:eastAsia="Calibri" w:hAnsi="Cordia New" w:cs="Cordia New"/>
          <w:color w:val="000000"/>
          <w:sz w:val="30"/>
          <w:szCs w:val="30"/>
          <w:cs/>
        </w:rPr>
        <w:t>้น</w:t>
      </w:r>
      <w:proofErr w:type="spellEnd"/>
      <w:r w:rsidRPr="002811B6">
        <w:rPr>
          <w:rFonts w:ascii="Cordia New" w:eastAsia="Calibri" w:hAnsi="Cordia New" w:cs="Cordia New"/>
          <w:color w:val="000000"/>
          <w:sz w:val="30"/>
          <w:szCs w:val="30"/>
          <w:cs/>
        </w:rPr>
        <w:t>ฯ ผู้ร้องจึงมิได้มีฐานะเป็นผู้มีส่วนได้เสียในการบังคดีอีกทั้งการยื่น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ร้องขอเพิกถอนการขายทอดตลาดในคดีนี้เกี่ยวพันหรือกระทบต่อผู้ร้อง ซึ่งเป็นลูกหนี้ตาม</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พิพากษาในคดีล้มละลายกลาง ซึ่งผู้ร้องอ้างว่า</w:t>
      </w:r>
      <w:proofErr w:type="spellStart"/>
      <w:r w:rsidRPr="002811B6">
        <w:rPr>
          <w:rFonts w:ascii="Cordia New" w:eastAsia="Calibri" w:hAnsi="Cordia New" w:cs="Cordia New"/>
          <w:color w:val="000000"/>
          <w:sz w:val="30"/>
          <w:szCs w:val="30"/>
          <w:cs/>
        </w:rPr>
        <w:t>ทํา</w:t>
      </w:r>
      <w:proofErr w:type="spellEnd"/>
      <w:r w:rsidRPr="002811B6">
        <w:rPr>
          <w:rFonts w:ascii="Cordia New" w:eastAsia="Calibri" w:hAnsi="Cordia New" w:cs="Cordia New"/>
          <w:color w:val="000000"/>
          <w:sz w:val="30"/>
          <w:szCs w:val="30"/>
          <w:cs/>
        </w:rPr>
        <w:t>ให้ผู้ร้องไม่สามารถ</w:t>
      </w:r>
      <w:proofErr w:type="spellStart"/>
      <w:r w:rsidRPr="002811B6">
        <w:rPr>
          <w:rFonts w:ascii="Cordia New" w:eastAsia="Calibri" w:hAnsi="Cordia New" w:cs="Cordia New"/>
          <w:color w:val="000000"/>
          <w:sz w:val="30"/>
          <w:szCs w:val="30"/>
          <w:cs/>
        </w:rPr>
        <w:t>ชําระ</w:t>
      </w:r>
      <w:proofErr w:type="spellEnd"/>
      <w:r w:rsidRPr="002811B6">
        <w:rPr>
          <w:rFonts w:ascii="Cordia New" w:eastAsia="Calibri" w:hAnsi="Cordia New" w:cs="Cordia New"/>
          <w:color w:val="000000"/>
          <w:sz w:val="30"/>
          <w:szCs w:val="30"/>
          <w:cs/>
        </w:rPr>
        <w:t xml:space="preserve">หนี้แก่เจ้าหนี้ได้ครบถ้วนและได้รับความเสียหาย จึงถือว่าเป็นการต่อสู้คดีเกี่ยวกับทรัพย์สินของลูกหนี้เมื่อผู้ร้องถูกศาลพิพากษาให้เป็นบุคคลล้มละลาย </w:t>
      </w:r>
      <w:proofErr w:type="spellStart"/>
      <w:r w:rsidRPr="002811B6">
        <w:rPr>
          <w:rFonts w:ascii="Cordia New" w:eastAsia="Calibri" w:hAnsi="Cordia New" w:cs="Cordia New"/>
          <w:color w:val="000000"/>
          <w:sz w:val="30"/>
          <w:szCs w:val="30"/>
          <w:cs/>
        </w:rPr>
        <w:t>อํานาจ</w:t>
      </w:r>
      <w:proofErr w:type="spellEnd"/>
      <w:r w:rsidRPr="002811B6">
        <w:rPr>
          <w:rFonts w:ascii="Cordia New" w:eastAsia="Calibri" w:hAnsi="Cordia New" w:cs="Cordia New"/>
          <w:color w:val="000000"/>
          <w:sz w:val="30"/>
          <w:szCs w:val="30"/>
          <w:cs/>
        </w:rPr>
        <w:t>ในการต่อสู้คดีเกี่ยวกับทรัพย์สินของผู้ร้องเป็น</w:t>
      </w:r>
      <w:proofErr w:type="spellStart"/>
      <w:r w:rsidRPr="002811B6">
        <w:rPr>
          <w:rFonts w:ascii="Cordia New" w:eastAsia="Calibri" w:hAnsi="Cordia New" w:cs="Cordia New"/>
          <w:color w:val="000000"/>
          <w:sz w:val="30"/>
          <w:szCs w:val="30"/>
          <w:cs/>
        </w:rPr>
        <w:t>อํานาจ</w:t>
      </w:r>
      <w:proofErr w:type="spellEnd"/>
      <w:r w:rsidRPr="002811B6">
        <w:rPr>
          <w:rFonts w:ascii="Cordia New" w:eastAsia="Calibri" w:hAnsi="Cordia New" w:cs="Cordia New"/>
          <w:color w:val="000000"/>
          <w:sz w:val="30"/>
          <w:szCs w:val="30"/>
          <w:cs/>
        </w:rPr>
        <w:t>เจ้าพนักงานพิทักษ์ทรัพย์แต่เพียงผู้เดียว ผู้ร้องจึงไม่มี</w:t>
      </w:r>
      <w:proofErr w:type="spellStart"/>
      <w:r w:rsidRPr="002811B6">
        <w:rPr>
          <w:rFonts w:ascii="Cordia New" w:eastAsia="Calibri" w:hAnsi="Cordia New" w:cs="Cordia New"/>
          <w:color w:val="000000"/>
          <w:sz w:val="30"/>
          <w:szCs w:val="30"/>
          <w:cs/>
        </w:rPr>
        <w:t>อํานาจ</w:t>
      </w:r>
      <w:proofErr w:type="spellEnd"/>
      <w:r w:rsidRPr="002811B6">
        <w:rPr>
          <w:rFonts w:ascii="Cordia New" w:eastAsia="Calibri" w:hAnsi="Cordia New" w:cs="Cordia New"/>
          <w:color w:val="000000"/>
          <w:sz w:val="30"/>
          <w:szCs w:val="30"/>
          <w:cs/>
        </w:rPr>
        <w:t>ยื่น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ร้องในคดีนี้ผลของคดีศาลยก</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 xml:space="preserve">ร้อง ต่อมาเมื่อวันที่ </w:t>
      </w:r>
      <w:r w:rsidRPr="002811B6">
        <w:rPr>
          <w:rFonts w:ascii="Cordia New" w:eastAsia="Calibri" w:hAnsi="Cordia New" w:cs="Cordia New"/>
          <w:color w:val="000000"/>
          <w:sz w:val="30"/>
          <w:szCs w:val="30"/>
        </w:rPr>
        <w:t>17</w:t>
      </w:r>
      <w:r w:rsidRPr="002811B6">
        <w:rPr>
          <w:rFonts w:ascii="Cordia New" w:eastAsia="Calibri" w:hAnsi="Cordia New" w:cs="Cordia New"/>
          <w:color w:val="000000"/>
          <w:sz w:val="30"/>
          <w:szCs w:val="30"/>
          <w:cs/>
        </w:rPr>
        <w:t xml:space="preserve"> มิถุนายน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บริษัทผู้ร้อง ได้ยื่นอุทธรณ์คำสั่งของศาลแพ่ง และบริษัทโกลเด้น เทคโนโลยี อิน</w:t>
      </w:r>
      <w:proofErr w:type="spellStart"/>
      <w:r w:rsidRPr="002811B6">
        <w:rPr>
          <w:rFonts w:ascii="Cordia New" w:eastAsia="Calibri" w:hAnsi="Cordia New" w:cs="Cordia New"/>
          <w:color w:val="000000"/>
          <w:sz w:val="30"/>
          <w:szCs w:val="30"/>
          <w:cs/>
        </w:rPr>
        <w:t>ดัส</w:t>
      </w:r>
      <w:proofErr w:type="spellEnd"/>
      <w:r w:rsidRPr="002811B6">
        <w:rPr>
          <w:rFonts w:ascii="Cordia New" w:eastAsia="Calibri" w:hAnsi="Cordia New" w:cs="Cordia New"/>
          <w:color w:val="000000"/>
          <w:sz w:val="30"/>
          <w:szCs w:val="30"/>
          <w:cs/>
        </w:rPr>
        <w:t xml:space="preserve">เทรียล พาร์ค จำกัด ได้ยื่นคำแก้อุทธรณ์ต่อศาลแพ่งไปแล้วเมื่อวันที่ </w:t>
      </w:r>
      <w:r w:rsidRPr="002811B6">
        <w:rPr>
          <w:rFonts w:ascii="Cordia New" w:eastAsia="Calibri" w:hAnsi="Cordia New" w:cs="Cordia New"/>
          <w:color w:val="000000"/>
          <w:sz w:val="30"/>
          <w:szCs w:val="30"/>
        </w:rPr>
        <w:t>5</w:t>
      </w:r>
      <w:r w:rsidRPr="002811B6">
        <w:rPr>
          <w:rFonts w:ascii="Cordia New" w:eastAsia="Calibri" w:hAnsi="Cordia New" w:cs="Cordia New"/>
          <w:color w:val="000000"/>
          <w:sz w:val="30"/>
          <w:szCs w:val="30"/>
          <w:cs/>
        </w:rPr>
        <w:t xml:space="preserve"> สิงหาคม </w:t>
      </w:r>
      <w:r w:rsidRPr="002811B6">
        <w:rPr>
          <w:rFonts w:ascii="Cordia New" w:eastAsia="Calibri" w:hAnsi="Cordia New" w:cs="Cordia New"/>
          <w:color w:val="000000"/>
          <w:sz w:val="30"/>
          <w:szCs w:val="30"/>
        </w:rPr>
        <w:t>2562</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u w:val="single"/>
          <w:cs/>
        </w:rPr>
        <w:t xml:space="preserve">กลุ่มที่ </w:t>
      </w:r>
      <w:r w:rsidRPr="002811B6">
        <w:rPr>
          <w:rFonts w:ascii="Cordia New" w:eastAsia="Calibri" w:hAnsi="Cordia New" w:cs="Cordia New"/>
          <w:color w:val="000000"/>
          <w:sz w:val="30"/>
          <w:szCs w:val="30"/>
          <w:u w:val="single"/>
        </w:rPr>
        <w:t>3</w:t>
      </w:r>
      <w:r w:rsidRPr="002811B6">
        <w:rPr>
          <w:rFonts w:ascii="Cordia New" w:eastAsia="Calibri" w:hAnsi="Cordia New" w:cs="Cordia New"/>
          <w:color w:val="000000"/>
          <w:sz w:val="30"/>
          <w:szCs w:val="30"/>
          <w:cs/>
        </w:rPr>
        <w:t xml:space="preserve"> คดีศาลล้มละลายกลางคดีหมายเลขแดงที่ ล.</w:t>
      </w:r>
      <w:r w:rsidRPr="002811B6">
        <w:rPr>
          <w:rFonts w:ascii="Cordia New" w:eastAsia="Calibri" w:hAnsi="Cordia New" w:cs="Cordia New"/>
          <w:color w:val="000000"/>
          <w:sz w:val="30"/>
          <w:szCs w:val="30"/>
        </w:rPr>
        <w:t>1249</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2555</w:t>
      </w:r>
      <w:r w:rsidRPr="002811B6">
        <w:rPr>
          <w:rFonts w:ascii="Cordia New" w:eastAsia="Calibri" w:hAnsi="Cordia New" w:cs="Cordia New"/>
          <w:color w:val="000000"/>
          <w:sz w:val="30"/>
          <w:szCs w:val="30"/>
          <w:cs/>
        </w:rPr>
        <w:t xml:space="preserve"> ทรัพย์ขายทอดตลาดจากคดีนี้ </w:t>
      </w:r>
      <w:proofErr w:type="spellStart"/>
      <w:r w:rsidRPr="002811B6">
        <w:rPr>
          <w:rFonts w:ascii="Cordia New" w:eastAsia="Calibri" w:hAnsi="Cordia New" w:cs="Cordia New"/>
          <w:color w:val="000000"/>
          <w:sz w:val="30"/>
          <w:szCs w:val="30"/>
          <w:cs/>
        </w:rPr>
        <w:t>จํานวน</w:t>
      </w:r>
      <w:proofErr w:type="spellEnd"/>
      <w:r w:rsidRPr="002811B6">
        <w:rPr>
          <w:rFonts w:ascii="Cordia New" w:eastAsia="Calibri" w:hAnsi="Cordia New" w:cs="Cordia New"/>
          <w:color w:val="000000"/>
          <w:sz w:val="30"/>
          <w:szCs w:val="30"/>
        </w:rPr>
        <w:t>1,868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97</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72</w:t>
      </w:r>
      <w:r w:rsidRPr="002811B6">
        <w:rPr>
          <w:rFonts w:ascii="Cordia New" w:eastAsia="Calibri" w:hAnsi="Cordia New" w:cs="Cordia New"/>
          <w:color w:val="000000"/>
          <w:sz w:val="30"/>
          <w:szCs w:val="30"/>
          <w:cs/>
        </w:rPr>
        <w:t xml:space="preserve">ไร่ กรรมสิทธิ์ในที่ดินเป็นของบริษัท </w:t>
      </w:r>
      <w:proofErr w:type="spellStart"/>
      <w:r w:rsidRPr="002811B6">
        <w:rPr>
          <w:rFonts w:ascii="Cordia New" w:eastAsia="Calibri" w:hAnsi="Cordia New" w:cs="Cordia New"/>
          <w:color w:val="000000"/>
          <w:sz w:val="30"/>
          <w:szCs w:val="30"/>
          <w:cs/>
        </w:rPr>
        <w:t>เค</w:t>
      </w:r>
      <w:proofErr w:type="spellEnd"/>
      <w:r w:rsidRPr="002811B6">
        <w:rPr>
          <w:rFonts w:ascii="Cordia New" w:eastAsia="Calibri" w:hAnsi="Cordia New" w:cs="Cordia New"/>
          <w:color w:val="000000"/>
          <w:sz w:val="30"/>
          <w:szCs w:val="30"/>
          <w:cs/>
        </w:rPr>
        <w:t xml:space="preserve">แอนด์วีเอส อาร์เอส </w:t>
      </w:r>
      <w:proofErr w:type="spellStart"/>
      <w:r w:rsidRPr="002811B6">
        <w:rPr>
          <w:rFonts w:ascii="Cordia New" w:eastAsia="Calibri" w:hAnsi="Cordia New" w:cs="Cordia New"/>
          <w:color w:val="000000"/>
          <w:sz w:val="30"/>
          <w:szCs w:val="30"/>
          <w:cs/>
        </w:rPr>
        <w:t>จํากัด</w:t>
      </w:r>
      <w:proofErr w:type="spellEnd"/>
      <w:r w:rsidRPr="002811B6">
        <w:rPr>
          <w:rFonts w:ascii="Cordia New" w:eastAsia="Calibri" w:hAnsi="Cordia New" w:cs="Cordia New"/>
          <w:color w:val="000000"/>
          <w:sz w:val="30"/>
          <w:szCs w:val="30"/>
          <w:cs/>
        </w:rPr>
        <w:t xml:space="preserve"> ผู้ซื้อ ประมูลซื้อราคา </w:t>
      </w:r>
      <w:r w:rsidRPr="002811B6">
        <w:rPr>
          <w:rFonts w:ascii="Cordia New" w:eastAsia="Calibri" w:hAnsi="Cordia New" w:cs="Cordia New"/>
          <w:color w:val="000000"/>
          <w:sz w:val="30"/>
          <w:szCs w:val="30"/>
        </w:rPr>
        <w:t>3,633</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43</w:t>
      </w:r>
      <w:r w:rsidRPr="002811B6">
        <w:rPr>
          <w:rFonts w:ascii="Cordia New" w:eastAsia="Calibri" w:hAnsi="Cordia New" w:cs="Cordia New"/>
          <w:color w:val="000000"/>
          <w:sz w:val="30"/>
          <w:szCs w:val="30"/>
          <w:cs/>
        </w:rPr>
        <w:t xml:space="preserve"> ล้านบาทวางเงินมัด</w:t>
      </w:r>
      <w:proofErr w:type="spellStart"/>
      <w:r w:rsidRPr="002811B6">
        <w:rPr>
          <w:rFonts w:ascii="Cordia New" w:eastAsia="Calibri" w:hAnsi="Cordia New" w:cs="Cordia New"/>
          <w:color w:val="000000"/>
          <w:sz w:val="30"/>
          <w:szCs w:val="30"/>
          <w:cs/>
        </w:rPr>
        <w:t>จําจํานวน</w:t>
      </w:r>
      <w:proofErr w:type="spellEnd"/>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182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50</w:t>
      </w:r>
      <w:r w:rsidRPr="002811B6">
        <w:rPr>
          <w:rFonts w:ascii="Cordia New" w:eastAsia="Calibri" w:hAnsi="Cordia New" w:cs="Cordia New"/>
          <w:color w:val="000000"/>
          <w:sz w:val="30"/>
          <w:szCs w:val="30"/>
          <w:cs/>
        </w:rPr>
        <w:t xml:space="preserve"> ล้านบาท คงเหลือต้อง</w:t>
      </w:r>
      <w:proofErr w:type="spellStart"/>
      <w:r w:rsidRPr="002811B6">
        <w:rPr>
          <w:rFonts w:ascii="Cordia New" w:eastAsia="Calibri" w:hAnsi="Cordia New" w:cs="Cordia New"/>
          <w:color w:val="000000"/>
          <w:sz w:val="30"/>
          <w:szCs w:val="30"/>
          <w:cs/>
        </w:rPr>
        <w:t>ชําระจํานวน</w:t>
      </w:r>
      <w:proofErr w:type="spellEnd"/>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3,450</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93</w:t>
      </w:r>
      <w:r w:rsidRPr="002811B6">
        <w:rPr>
          <w:rFonts w:ascii="Cordia New" w:eastAsia="Calibri" w:hAnsi="Cordia New" w:cs="Cordia New"/>
          <w:color w:val="000000"/>
          <w:sz w:val="30"/>
          <w:szCs w:val="30"/>
          <w:cs/>
        </w:rPr>
        <w:t xml:space="preserve"> ล้านบาท ภายในวันที่ </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กุมภาพันธ์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บริษัท </w:t>
      </w:r>
      <w:proofErr w:type="spellStart"/>
      <w:r w:rsidRPr="002811B6">
        <w:rPr>
          <w:rFonts w:ascii="Cordia New" w:eastAsia="Calibri" w:hAnsi="Cordia New" w:cs="Cordia New"/>
          <w:color w:val="000000"/>
          <w:sz w:val="30"/>
          <w:szCs w:val="30"/>
          <w:cs/>
        </w:rPr>
        <w:t>เค</w:t>
      </w:r>
      <w:proofErr w:type="spellEnd"/>
      <w:r w:rsidRPr="002811B6">
        <w:rPr>
          <w:rFonts w:ascii="Cordia New" w:eastAsia="Calibri" w:hAnsi="Cordia New" w:cs="Cordia New"/>
          <w:color w:val="000000"/>
          <w:sz w:val="30"/>
          <w:szCs w:val="30"/>
          <w:cs/>
        </w:rPr>
        <w:t xml:space="preserve">แอนด์วีฯ ร้องคัดค้าน </w:t>
      </w:r>
      <w:proofErr w:type="spellStart"/>
      <w:r w:rsidRPr="002811B6">
        <w:rPr>
          <w:rFonts w:ascii="Cordia New" w:eastAsia="Calibri" w:hAnsi="Cordia New" w:cs="Cordia New"/>
          <w:color w:val="000000"/>
          <w:sz w:val="30"/>
          <w:szCs w:val="30"/>
          <w:cs/>
        </w:rPr>
        <w:t>ทํา</w:t>
      </w:r>
      <w:proofErr w:type="spellEnd"/>
      <w:r w:rsidRPr="002811B6">
        <w:rPr>
          <w:rFonts w:ascii="Cordia New" w:eastAsia="Calibri" w:hAnsi="Cordia New" w:cs="Cordia New"/>
          <w:color w:val="000000"/>
          <w:sz w:val="30"/>
          <w:szCs w:val="30"/>
          <w:cs/>
        </w:rPr>
        <w:t>ให้ผู้ซื้อยื่น เรื่องต่อศาลคัดค้าน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 xml:space="preserve">ร้องของบริษัท </w:t>
      </w:r>
      <w:proofErr w:type="spellStart"/>
      <w:r w:rsidRPr="002811B6">
        <w:rPr>
          <w:rFonts w:ascii="Cordia New" w:eastAsia="Calibri" w:hAnsi="Cordia New" w:cs="Cordia New"/>
          <w:color w:val="000000"/>
          <w:sz w:val="30"/>
          <w:szCs w:val="30"/>
          <w:cs/>
        </w:rPr>
        <w:t>เค</w:t>
      </w:r>
      <w:proofErr w:type="spellEnd"/>
      <w:r w:rsidRPr="002811B6">
        <w:rPr>
          <w:rFonts w:ascii="Cordia New" w:eastAsia="Calibri" w:hAnsi="Cordia New" w:cs="Cordia New"/>
          <w:color w:val="000000"/>
          <w:sz w:val="30"/>
          <w:szCs w:val="30"/>
          <w:cs/>
        </w:rPr>
        <w:t>แอนด์วีฯ โดยอยู่ระหว่าง</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 xml:space="preserve">คัดค้าน </w:t>
      </w: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 xml:space="preserve"> คดีโดยแบ่งออกได้ดังนี้</w:t>
      </w:r>
    </w:p>
    <w:p w:rsidR="002811B6" w:rsidRPr="002811B6" w:rsidRDefault="002811B6" w:rsidP="002811B6">
      <w:pPr>
        <w:tabs>
          <w:tab w:val="left" w:pos="990"/>
        </w:tabs>
        <w:spacing w:before="120" w:after="0" w:line="240" w:lineRule="auto"/>
        <w:ind w:left="990" w:hanging="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ab/>
      </w:r>
      <w:r w:rsidRPr="002811B6">
        <w:rPr>
          <w:rFonts w:ascii="Cordia New" w:eastAsia="Calibri" w:hAnsi="Cordia New" w:cs="Cordia New"/>
          <w:color w:val="000000"/>
          <w:sz w:val="30"/>
          <w:szCs w:val="30"/>
          <w:cs/>
        </w:rPr>
        <w:t>คดีหมายเลข</w:t>
      </w:r>
      <w:proofErr w:type="spellStart"/>
      <w:r w:rsidRPr="002811B6">
        <w:rPr>
          <w:rFonts w:ascii="Cordia New" w:eastAsia="Calibri" w:hAnsi="Cordia New" w:cs="Cordia New"/>
          <w:color w:val="000000"/>
          <w:sz w:val="30"/>
          <w:szCs w:val="30"/>
          <w:cs/>
        </w:rPr>
        <w:t>ดํา</w:t>
      </w:r>
      <w:proofErr w:type="spellEnd"/>
      <w:r w:rsidRPr="002811B6">
        <w:rPr>
          <w:rFonts w:ascii="Cordia New" w:eastAsia="Calibri" w:hAnsi="Cordia New" w:cs="Cordia New"/>
          <w:color w:val="000000"/>
          <w:sz w:val="30"/>
          <w:szCs w:val="30"/>
          <w:cs/>
        </w:rPr>
        <w:t>ที่</w:t>
      </w:r>
      <w:proofErr w:type="spellStart"/>
      <w:r w:rsidRPr="002811B6">
        <w:rPr>
          <w:rFonts w:ascii="Cordia New" w:eastAsia="Calibri" w:hAnsi="Cordia New" w:cs="Cordia New"/>
          <w:color w:val="000000"/>
          <w:sz w:val="30"/>
          <w:szCs w:val="30"/>
          <w:cs/>
        </w:rPr>
        <w:t>สล</w:t>
      </w:r>
      <w:proofErr w:type="spellEnd"/>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365</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เรื่องกรณีที่เจ้าพนักงานพิทักษ์ทรัพย์ได้สั่งเพิกถอน</w:t>
      </w:r>
      <w:proofErr w:type="spellStart"/>
      <w:r w:rsidRPr="002811B6">
        <w:rPr>
          <w:rFonts w:ascii="Cordia New" w:eastAsia="Calibri" w:hAnsi="Cordia New" w:cs="Cordia New"/>
          <w:color w:val="000000"/>
          <w:sz w:val="30"/>
          <w:szCs w:val="30"/>
          <w:cs/>
        </w:rPr>
        <w:t>คํ</w:t>
      </w:r>
      <w:proofErr w:type="spellEnd"/>
      <w:r w:rsidRPr="002811B6">
        <w:rPr>
          <w:rFonts w:ascii="Cordia New" w:eastAsia="Calibri" w:hAnsi="Cordia New" w:cs="Cordia New"/>
          <w:color w:val="000000"/>
          <w:sz w:val="30"/>
          <w:szCs w:val="30"/>
          <w:cs/>
        </w:rPr>
        <w:t>าสั่ง ได้มี</w:t>
      </w:r>
      <w:proofErr w:type="spellStart"/>
      <w:r w:rsidRPr="002811B6">
        <w:rPr>
          <w:rFonts w:ascii="Cordia New" w:eastAsia="Calibri" w:hAnsi="Cordia New" w:cs="Cordia New"/>
          <w:color w:val="000000"/>
          <w:sz w:val="30"/>
          <w:szCs w:val="30"/>
          <w:cs/>
        </w:rPr>
        <w:t>คํ</w:t>
      </w:r>
      <w:proofErr w:type="spellEnd"/>
      <w:r w:rsidRPr="002811B6">
        <w:rPr>
          <w:rFonts w:ascii="Cordia New" w:eastAsia="Calibri" w:hAnsi="Cordia New" w:cs="Cordia New"/>
          <w:color w:val="000000"/>
          <w:sz w:val="30"/>
          <w:szCs w:val="30"/>
          <w:cs/>
        </w:rPr>
        <w:t xml:space="preserve">าสั่งให้กันโฉนดเลขที่ </w:t>
      </w:r>
      <w:r w:rsidRPr="002811B6">
        <w:rPr>
          <w:rFonts w:ascii="Cordia New" w:eastAsia="Calibri" w:hAnsi="Cordia New" w:cs="Cordia New"/>
          <w:color w:val="000000"/>
          <w:sz w:val="30"/>
          <w:szCs w:val="30"/>
        </w:rPr>
        <w:t>610</w:t>
      </w:r>
      <w:r w:rsidRPr="002811B6">
        <w:rPr>
          <w:rFonts w:ascii="Cordia New" w:eastAsia="Calibri" w:hAnsi="Cordia New" w:cs="Cordia New"/>
          <w:color w:val="000000"/>
          <w:sz w:val="30"/>
          <w:szCs w:val="30"/>
          <w:cs/>
        </w:rPr>
        <w:t xml:space="preserve"> เนื้อที่ </w:t>
      </w:r>
      <w:r w:rsidRPr="002811B6">
        <w:rPr>
          <w:rFonts w:ascii="Cordia New" w:eastAsia="Calibri" w:hAnsi="Cordia New" w:cs="Cordia New"/>
          <w:color w:val="000000"/>
          <w:sz w:val="30"/>
          <w:szCs w:val="30"/>
        </w:rPr>
        <w:t>18</w:t>
      </w:r>
      <w:r w:rsidRPr="002811B6">
        <w:rPr>
          <w:rFonts w:ascii="Cordia New" w:eastAsia="Calibri" w:hAnsi="Cordia New" w:cs="Cordia New"/>
          <w:color w:val="000000"/>
          <w:sz w:val="30"/>
          <w:szCs w:val="30"/>
          <w:cs/>
        </w:rPr>
        <w:t xml:space="preserve"> ไร่ </w:t>
      </w:r>
      <w:r w:rsidRPr="002811B6">
        <w:rPr>
          <w:rFonts w:ascii="Cordia New" w:eastAsia="Calibri" w:hAnsi="Cordia New" w:cs="Cordia New"/>
          <w:color w:val="000000"/>
          <w:sz w:val="30"/>
          <w:szCs w:val="30"/>
        </w:rPr>
        <w:t>83</w:t>
      </w:r>
      <w:r w:rsidRPr="002811B6">
        <w:rPr>
          <w:rFonts w:ascii="Cordia New" w:eastAsia="Calibri" w:hAnsi="Cordia New" w:cs="Cordia New"/>
          <w:color w:val="000000"/>
          <w:sz w:val="30"/>
          <w:szCs w:val="30"/>
          <w:cs/>
        </w:rPr>
        <w:t xml:space="preserve"> ตารางวา ออกจากการขายทอดตลาด ซึ่งมีส่วนของนางสาวเจริญ อยู่คงธรรมในอัตราส่วน </w:t>
      </w:r>
      <w:r w:rsidRPr="002811B6">
        <w:rPr>
          <w:rFonts w:ascii="Cordia New" w:eastAsia="Calibri" w:hAnsi="Cordia New" w:cs="Cordia New"/>
          <w:color w:val="000000"/>
          <w:sz w:val="30"/>
          <w:szCs w:val="30"/>
        </w:rPr>
        <w:t>800</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66</w:t>
      </w:r>
      <w:r w:rsidRPr="002811B6">
        <w:rPr>
          <w:rFonts w:ascii="Cordia New" w:eastAsia="Calibri" w:hAnsi="Cordia New" w:cs="Cordia New"/>
          <w:color w:val="000000"/>
          <w:sz w:val="30"/>
          <w:szCs w:val="30"/>
          <w:cs/>
        </w:rPr>
        <w:t xml:space="preserve"> ส่วนและ</w:t>
      </w:r>
      <w:proofErr w:type="spellStart"/>
      <w:r w:rsidRPr="002811B6">
        <w:rPr>
          <w:rFonts w:ascii="Cordia New" w:eastAsia="Calibri" w:hAnsi="Cordia New" w:cs="Cordia New"/>
          <w:color w:val="000000"/>
          <w:sz w:val="30"/>
          <w:szCs w:val="30"/>
          <w:cs/>
        </w:rPr>
        <w:t>ดําเนินการ</w:t>
      </w:r>
      <w:proofErr w:type="spellEnd"/>
      <w:r w:rsidRPr="002811B6">
        <w:rPr>
          <w:rFonts w:ascii="Cordia New" w:eastAsia="Calibri" w:hAnsi="Cordia New" w:cs="Cordia New"/>
          <w:color w:val="000000"/>
          <w:sz w:val="30"/>
          <w:szCs w:val="30"/>
          <w:cs/>
        </w:rPr>
        <w:t>ขายทอดตลาด โดยคดีนี้ผู้ร้องได้มายื่นขอเพิกถอนการขายทอดตลาดว่าเป็นการขายทอดตลาดที่ไม่ชอบด้วยกฎหมาย ศาล</w:t>
      </w:r>
      <w:proofErr w:type="spellStart"/>
      <w:r w:rsidRPr="002811B6">
        <w:rPr>
          <w:rFonts w:ascii="Cordia New" w:eastAsia="Calibri" w:hAnsi="Cordia New" w:cs="Cordia New"/>
          <w:color w:val="000000"/>
          <w:sz w:val="30"/>
          <w:szCs w:val="30"/>
          <w:cs/>
        </w:rPr>
        <w:t>รับคํา</w:t>
      </w:r>
      <w:proofErr w:type="spellEnd"/>
      <w:r w:rsidRPr="002811B6">
        <w:rPr>
          <w:rFonts w:ascii="Cordia New" w:eastAsia="Calibri" w:hAnsi="Cordia New" w:cs="Cordia New"/>
          <w:color w:val="000000"/>
          <w:sz w:val="30"/>
          <w:szCs w:val="30"/>
          <w:cs/>
        </w:rPr>
        <w:t>ร้องเป็น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คัดค้านและให้เรียกบริษัทโกลเด</w:t>
      </w:r>
      <w:proofErr w:type="spellStart"/>
      <w:r w:rsidRPr="002811B6">
        <w:rPr>
          <w:rFonts w:ascii="Cordia New" w:eastAsia="Calibri" w:hAnsi="Cordia New" w:cs="Cordia New"/>
          <w:color w:val="000000"/>
          <w:sz w:val="30"/>
          <w:szCs w:val="30"/>
          <w:cs/>
        </w:rPr>
        <w:t>้น</w:t>
      </w:r>
      <w:proofErr w:type="spellEnd"/>
      <w:r w:rsidRPr="002811B6">
        <w:rPr>
          <w:rFonts w:ascii="Cordia New" w:eastAsia="Calibri" w:hAnsi="Cordia New" w:cs="Cordia New"/>
          <w:color w:val="000000"/>
          <w:sz w:val="30"/>
          <w:szCs w:val="30"/>
          <w:cs/>
        </w:rPr>
        <w:t xml:space="preserve">ฯ ว่าเป็นผู้คัดค้านที่ </w:t>
      </w: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 xml:space="preserve"> แล้วได้</w:t>
      </w:r>
      <w:proofErr w:type="spellStart"/>
      <w:r w:rsidRPr="002811B6">
        <w:rPr>
          <w:rFonts w:ascii="Cordia New" w:eastAsia="Calibri" w:hAnsi="Cordia New" w:cs="Cordia New"/>
          <w:color w:val="000000"/>
          <w:sz w:val="30"/>
          <w:szCs w:val="30"/>
          <w:cs/>
        </w:rPr>
        <w:t>ทํา</w:t>
      </w:r>
      <w:proofErr w:type="spellEnd"/>
      <w:r w:rsidRPr="002811B6">
        <w:rPr>
          <w:rFonts w:ascii="Cordia New" w:eastAsia="Calibri" w:hAnsi="Cordia New" w:cs="Cordia New"/>
          <w:color w:val="000000"/>
          <w:sz w:val="30"/>
          <w:szCs w:val="30"/>
          <w:cs/>
        </w:rPr>
        <w:t>การสืบพยานจนแล้วเสร็จและนัดฟัง</w:t>
      </w:r>
      <w:proofErr w:type="spellStart"/>
      <w:r w:rsidRPr="002811B6">
        <w:rPr>
          <w:rFonts w:ascii="Cordia New" w:eastAsia="Calibri" w:hAnsi="Cordia New" w:cs="Cordia New"/>
          <w:color w:val="000000"/>
          <w:sz w:val="30"/>
          <w:szCs w:val="30"/>
          <w:cs/>
        </w:rPr>
        <w:t>คํ</w:t>
      </w:r>
      <w:proofErr w:type="spellEnd"/>
      <w:r w:rsidRPr="002811B6">
        <w:rPr>
          <w:rFonts w:ascii="Cordia New" w:eastAsia="Calibri" w:hAnsi="Cordia New" w:cs="Cordia New"/>
          <w:color w:val="000000"/>
          <w:sz w:val="30"/>
          <w:szCs w:val="30"/>
          <w:cs/>
        </w:rPr>
        <w:t xml:space="preserve">าสั่งในวันที่ </w:t>
      </w:r>
      <w:r w:rsidRPr="002811B6">
        <w:rPr>
          <w:rFonts w:ascii="Cordia New" w:eastAsia="Calibri" w:hAnsi="Cordia New" w:cs="Cordia New"/>
          <w:color w:val="000000"/>
          <w:sz w:val="30"/>
          <w:szCs w:val="30"/>
        </w:rPr>
        <w:t>5</w:t>
      </w:r>
      <w:r w:rsidRPr="002811B6">
        <w:rPr>
          <w:rFonts w:ascii="Cordia New" w:eastAsia="Calibri" w:hAnsi="Cordia New" w:cs="Cordia New"/>
          <w:color w:val="000000"/>
          <w:sz w:val="30"/>
          <w:szCs w:val="30"/>
          <w:cs/>
        </w:rPr>
        <w:t xml:space="preserve"> มีนาคม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ผลของคดีศาลยก</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w:t>
      </w:r>
    </w:p>
    <w:p w:rsidR="002811B6" w:rsidRPr="002811B6" w:rsidRDefault="002811B6" w:rsidP="002811B6">
      <w:pPr>
        <w:tabs>
          <w:tab w:val="left" w:pos="990"/>
        </w:tabs>
        <w:spacing w:before="120" w:after="0" w:line="240" w:lineRule="auto"/>
        <w:ind w:left="990" w:hanging="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rPr>
        <w:t>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ab/>
      </w:r>
      <w:r w:rsidRPr="002811B6">
        <w:rPr>
          <w:rFonts w:ascii="Cordia New" w:eastAsia="Calibri" w:hAnsi="Cordia New" w:cs="Cordia New"/>
          <w:color w:val="000000"/>
          <w:sz w:val="30"/>
          <w:szCs w:val="30"/>
          <w:cs/>
        </w:rPr>
        <w:t>ศาลล้มละลายกลาง คดีหมายเลข</w:t>
      </w:r>
      <w:proofErr w:type="spellStart"/>
      <w:r w:rsidRPr="002811B6">
        <w:rPr>
          <w:rFonts w:ascii="Cordia New" w:eastAsia="Calibri" w:hAnsi="Cordia New" w:cs="Cordia New"/>
          <w:color w:val="000000"/>
          <w:sz w:val="30"/>
          <w:szCs w:val="30"/>
          <w:cs/>
        </w:rPr>
        <w:t>ดํา</w:t>
      </w:r>
      <w:proofErr w:type="spellEnd"/>
      <w:r w:rsidRPr="002811B6">
        <w:rPr>
          <w:rFonts w:ascii="Cordia New" w:eastAsia="Calibri" w:hAnsi="Cordia New" w:cs="Cordia New"/>
          <w:color w:val="000000"/>
          <w:sz w:val="30"/>
          <w:szCs w:val="30"/>
          <w:cs/>
        </w:rPr>
        <w:t xml:space="preserve">ที่ </w:t>
      </w:r>
      <w:proofErr w:type="spellStart"/>
      <w:r w:rsidRPr="002811B6">
        <w:rPr>
          <w:rFonts w:ascii="Cordia New" w:eastAsia="Calibri" w:hAnsi="Cordia New" w:cs="Cordia New"/>
          <w:color w:val="000000"/>
          <w:sz w:val="30"/>
          <w:szCs w:val="30"/>
          <w:cs/>
        </w:rPr>
        <w:t>สล</w:t>
      </w:r>
      <w:proofErr w:type="spellEnd"/>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388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ผู้ร้องยื่น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ร้องว่า</w:t>
      </w:r>
      <w:proofErr w:type="spellStart"/>
      <w:r w:rsidRPr="002811B6">
        <w:rPr>
          <w:rFonts w:ascii="Cordia New" w:eastAsia="Calibri" w:hAnsi="Cordia New" w:cs="Cordia New"/>
          <w:color w:val="000000"/>
          <w:sz w:val="30"/>
          <w:szCs w:val="30"/>
          <w:cs/>
        </w:rPr>
        <w:t>นํา</w:t>
      </w:r>
      <w:proofErr w:type="spellEnd"/>
      <w:r w:rsidRPr="002811B6">
        <w:rPr>
          <w:rFonts w:ascii="Cordia New" w:eastAsia="Calibri" w:hAnsi="Cordia New" w:cs="Cordia New"/>
          <w:color w:val="000000"/>
          <w:sz w:val="30"/>
          <w:szCs w:val="30"/>
          <w:cs/>
        </w:rPr>
        <w:t>ทรัพย์ของผู้ร้องไปขายรวมกับที่ดินของบริษัท โกลเด</w:t>
      </w:r>
      <w:proofErr w:type="spellStart"/>
      <w:r w:rsidRPr="002811B6">
        <w:rPr>
          <w:rFonts w:ascii="Cordia New" w:eastAsia="Calibri" w:hAnsi="Cordia New" w:cs="Cordia New"/>
          <w:color w:val="000000"/>
          <w:sz w:val="30"/>
          <w:szCs w:val="30"/>
          <w:cs/>
        </w:rPr>
        <w:t>้น</w:t>
      </w:r>
      <w:proofErr w:type="spellEnd"/>
      <w:r w:rsidRPr="002811B6">
        <w:rPr>
          <w:rFonts w:ascii="Cordia New" w:eastAsia="Calibri" w:hAnsi="Cordia New" w:cs="Cordia New"/>
          <w:color w:val="000000"/>
          <w:sz w:val="30"/>
          <w:szCs w:val="30"/>
          <w:cs/>
        </w:rPr>
        <w:t>ฯ ไม่ชอบด้วยกฎหมายและขอให้งดการขายทอดตลาดไว้ชั่วคราว ศาลได้มี</w:t>
      </w:r>
      <w:proofErr w:type="spellStart"/>
      <w:r w:rsidRPr="002811B6">
        <w:rPr>
          <w:rFonts w:ascii="Cordia New" w:eastAsia="Calibri" w:hAnsi="Cordia New" w:cs="Cordia New"/>
          <w:color w:val="000000"/>
          <w:sz w:val="30"/>
          <w:szCs w:val="30"/>
          <w:cs/>
        </w:rPr>
        <w:t>คํ</w:t>
      </w:r>
      <w:proofErr w:type="spellEnd"/>
      <w:r w:rsidRPr="002811B6">
        <w:rPr>
          <w:rFonts w:ascii="Cordia New" w:eastAsia="Calibri" w:hAnsi="Cordia New" w:cs="Cordia New"/>
          <w:color w:val="000000"/>
          <w:sz w:val="30"/>
          <w:szCs w:val="30"/>
          <w:cs/>
        </w:rPr>
        <w:t>าสั่งเห็นว่าตาม</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ร้องและเอกสารท้ายร้องโดยตลอดแล้วกรณียังไม่ปรากฏเหตุอันควรตามกฎหมายที่จะได้งดการขายทอดตลาดตาม</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 ศาลจึงมี</w:t>
      </w:r>
      <w:proofErr w:type="spellStart"/>
      <w:r w:rsidRPr="002811B6">
        <w:rPr>
          <w:rFonts w:ascii="Cordia New" w:eastAsia="Calibri" w:hAnsi="Cordia New" w:cs="Cordia New"/>
          <w:color w:val="000000"/>
          <w:sz w:val="30"/>
          <w:szCs w:val="30"/>
          <w:cs/>
        </w:rPr>
        <w:t>คํ</w:t>
      </w:r>
      <w:proofErr w:type="spellEnd"/>
      <w:r w:rsidRPr="002811B6">
        <w:rPr>
          <w:rFonts w:ascii="Cordia New" w:eastAsia="Calibri" w:hAnsi="Cordia New" w:cs="Cordia New"/>
          <w:color w:val="000000"/>
          <w:sz w:val="30"/>
          <w:szCs w:val="30"/>
          <w:cs/>
        </w:rPr>
        <w:t>าสั่งให้ยก</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 xml:space="preserve">ร้อง ต่อมาเมื่อวันที่ </w:t>
      </w:r>
      <w:r w:rsidRPr="002811B6">
        <w:rPr>
          <w:rFonts w:ascii="Cordia New" w:eastAsia="Calibri" w:hAnsi="Cordia New" w:cs="Cordia New"/>
          <w:color w:val="000000"/>
          <w:sz w:val="30"/>
          <w:szCs w:val="30"/>
        </w:rPr>
        <w:t>20</w:t>
      </w:r>
      <w:r w:rsidRPr="002811B6">
        <w:rPr>
          <w:rFonts w:ascii="Cordia New" w:eastAsia="Calibri" w:hAnsi="Cordia New" w:cs="Cordia New"/>
          <w:color w:val="000000"/>
          <w:sz w:val="30"/>
          <w:szCs w:val="30"/>
          <w:cs/>
        </w:rPr>
        <w:t xml:space="preserve"> มีนาคม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บริษัท </w:t>
      </w:r>
      <w:proofErr w:type="spellStart"/>
      <w:r w:rsidRPr="002811B6">
        <w:rPr>
          <w:rFonts w:ascii="Cordia New" w:eastAsia="Calibri" w:hAnsi="Cordia New" w:cs="Cordia New"/>
          <w:color w:val="000000"/>
          <w:sz w:val="30"/>
          <w:szCs w:val="30"/>
          <w:cs/>
        </w:rPr>
        <w:t>เค</w:t>
      </w:r>
      <w:proofErr w:type="spellEnd"/>
      <w:r w:rsidRPr="002811B6">
        <w:rPr>
          <w:rFonts w:ascii="Cordia New" w:eastAsia="Calibri" w:hAnsi="Cordia New" w:cs="Cordia New"/>
          <w:color w:val="000000"/>
          <w:sz w:val="30"/>
          <w:szCs w:val="30"/>
          <w:cs/>
        </w:rPr>
        <w:t xml:space="preserve"> แอนด์ วี เอส อาร์ เอส การ์เด้นโฮม จำกัด ผู้ร้องได้ยื่นอุทธรณ์ ต่อมาในวันที่ </w:t>
      </w:r>
      <w:r w:rsidRPr="002811B6">
        <w:rPr>
          <w:rFonts w:ascii="Cordia New" w:eastAsia="Calibri" w:hAnsi="Cordia New" w:cs="Cordia New"/>
          <w:color w:val="000000"/>
          <w:sz w:val="30"/>
          <w:szCs w:val="30"/>
        </w:rPr>
        <w:t>23</w:t>
      </w:r>
      <w:r w:rsidRPr="002811B6">
        <w:rPr>
          <w:rFonts w:ascii="Cordia New" w:eastAsia="Calibri" w:hAnsi="Cordia New" w:cs="Cordia New"/>
          <w:color w:val="000000"/>
          <w:sz w:val="30"/>
          <w:szCs w:val="30"/>
          <w:cs/>
        </w:rPr>
        <w:t xml:space="preserve"> เมษายน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เจ้าพนักงานพิทักษ์ทรัพย์ ผู้คัดค้านที่ </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ได้ยื่นคำร้องขอคัดค้านคำร้องขออนุญาตอุทธรณ์</w:t>
      </w:r>
      <w:r>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cs/>
        </w:rPr>
        <w:t xml:space="preserve">และในวันที่ </w:t>
      </w:r>
      <w:r w:rsidRPr="002811B6">
        <w:rPr>
          <w:rFonts w:ascii="Cordia New" w:eastAsia="Calibri" w:hAnsi="Cordia New" w:cs="Cordia New"/>
          <w:color w:val="000000"/>
          <w:sz w:val="30"/>
          <w:szCs w:val="30"/>
        </w:rPr>
        <w:t>2</w:t>
      </w:r>
      <w:r w:rsidRPr="002811B6">
        <w:rPr>
          <w:rFonts w:ascii="Cordia New" w:eastAsia="Calibri" w:hAnsi="Cordia New" w:cs="Cordia New"/>
          <w:color w:val="000000"/>
          <w:sz w:val="30"/>
          <w:szCs w:val="30"/>
          <w:cs/>
        </w:rPr>
        <w:t xml:space="preserve"> พฤษภาคม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ธนาคารกรุงไทย จำกัด (มหาชน) ผู้คัดค้านที่ </w:t>
      </w:r>
      <w:r w:rsidRPr="002811B6">
        <w:rPr>
          <w:rFonts w:ascii="Cordia New" w:eastAsia="Calibri" w:hAnsi="Cordia New" w:cs="Cordia New"/>
          <w:color w:val="000000"/>
          <w:sz w:val="30"/>
          <w:szCs w:val="30"/>
        </w:rPr>
        <w:t>2</w:t>
      </w:r>
      <w:r w:rsidRPr="002811B6">
        <w:rPr>
          <w:rFonts w:ascii="Cordia New" w:eastAsia="Calibri" w:hAnsi="Cordia New" w:cs="Cordia New"/>
          <w:color w:val="000000"/>
          <w:sz w:val="30"/>
          <w:szCs w:val="30"/>
          <w:cs/>
        </w:rPr>
        <w:t xml:space="preserve"> ได้ยื่นคำแก้อุทธรณ์ ต่อมาศาลล้มละลายกลางได้มีคำสั่งให้นัดฟังคำสั่งศาลอุทธรณ์คดีชำนัญพิเศษ วันที่ </w:t>
      </w: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 xml:space="preserve"> กันยายน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ไม่รับคำอุทธรณ์ คดีเป็นอันยุติ</w:t>
      </w:r>
    </w:p>
    <w:p w:rsidR="002811B6" w:rsidRPr="002811B6" w:rsidRDefault="002811B6" w:rsidP="002811B6">
      <w:pPr>
        <w:tabs>
          <w:tab w:val="left" w:pos="990"/>
        </w:tabs>
        <w:spacing w:before="120" w:after="0" w:line="240" w:lineRule="auto"/>
        <w:ind w:left="990" w:hanging="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ab/>
      </w:r>
      <w:r w:rsidRPr="002811B6">
        <w:rPr>
          <w:rFonts w:ascii="Cordia New" w:eastAsia="Calibri" w:hAnsi="Cordia New" w:cs="Cordia New"/>
          <w:color w:val="000000"/>
          <w:sz w:val="30"/>
          <w:szCs w:val="30"/>
          <w:cs/>
        </w:rPr>
        <w:t>คดีหมายเลข</w:t>
      </w:r>
      <w:proofErr w:type="spellStart"/>
      <w:r w:rsidRPr="002811B6">
        <w:rPr>
          <w:rFonts w:ascii="Cordia New" w:eastAsia="Calibri" w:hAnsi="Cordia New" w:cs="Cordia New"/>
          <w:color w:val="000000"/>
          <w:sz w:val="30"/>
          <w:szCs w:val="30"/>
          <w:cs/>
        </w:rPr>
        <w:t>ดํา</w:t>
      </w:r>
      <w:proofErr w:type="spellEnd"/>
      <w:r w:rsidRPr="002811B6">
        <w:rPr>
          <w:rFonts w:ascii="Cordia New" w:eastAsia="Calibri" w:hAnsi="Cordia New" w:cs="Cordia New"/>
          <w:color w:val="000000"/>
          <w:sz w:val="30"/>
          <w:szCs w:val="30"/>
          <w:cs/>
        </w:rPr>
        <w:t>ที่</w:t>
      </w:r>
      <w:proofErr w:type="spellStart"/>
      <w:r w:rsidRPr="002811B6">
        <w:rPr>
          <w:rFonts w:ascii="Cordia New" w:eastAsia="Calibri" w:hAnsi="Cordia New" w:cs="Cordia New"/>
          <w:color w:val="000000"/>
          <w:sz w:val="30"/>
          <w:szCs w:val="30"/>
          <w:cs/>
        </w:rPr>
        <w:t>สล</w:t>
      </w:r>
      <w:proofErr w:type="spellEnd"/>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438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เรื่องการเพิกถอนการขายทอดตลาดที่ดินของลูกหนี้ที่ </w:t>
      </w:r>
      <w:r w:rsidRPr="002811B6">
        <w:rPr>
          <w:rFonts w:ascii="Cordia New" w:eastAsia="Calibri" w:hAnsi="Cordia New" w:cs="Cordia New"/>
          <w:color w:val="000000"/>
          <w:sz w:val="30"/>
          <w:szCs w:val="30"/>
        </w:rPr>
        <w:t xml:space="preserve">2 </w:t>
      </w:r>
      <w:r w:rsidRPr="002811B6">
        <w:rPr>
          <w:rFonts w:ascii="Cordia New" w:eastAsia="Calibri" w:hAnsi="Cordia New" w:cs="Cordia New"/>
          <w:color w:val="000000"/>
          <w:sz w:val="30"/>
          <w:szCs w:val="30"/>
          <w:cs/>
        </w:rPr>
        <w:t xml:space="preserve">(บริษัท </w:t>
      </w:r>
      <w:proofErr w:type="spellStart"/>
      <w:r w:rsidRPr="002811B6">
        <w:rPr>
          <w:rFonts w:ascii="Cordia New" w:eastAsia="Calibri" w:hAnsi="Cordia New" w:cs="Cordia New"/>
          <w:color w:val="000000"/>
          <w:sz w:val="30"/>
          <w:szCs w:val="30"/>
          <w:cs/>
        </w:rPr>
        <w:t>เค</w:t>
      </w:r>
      <w:proofErr w:type="spellEnd"/>
      <w:r w:rsidRPr="002811B6">
        <w:rPr>
          <w:rFonts w:ascii="Cordia New" w:eastAsia="Calibri" w:hAnsi="Cordia New" w:cs="Cordia New"/>
          <w:color w:val="000000"/>
          <w:sz w:val="30"/>
          <w:szCs w:val="30"/>
          <w:cs/>
        </w:rPr>
        <w:t>แอนด์วีเอส อาร์เอส การ์เด</w:t>
      </w:r>
      <w:proofErr w:type="spellStart"/>
      <w:r w:rsidRPr="002811B6">
        <w:rPr>
          <w:rFonts w:ascii="Cordia New" w:eastAsia="Calibri" w:hAnsi="Cordia New" w:cs="Cordia New"/>
          <w:color w:val="000000"/>
          <w:sz w:val="30"/>
          <w:szCs w:val="30"/>
          <w:cs/>
        </w:rPr>
        <w:t>้น</w:t>
      </w:r>
      <w:proofErr w:type="spellEnd"/>
      <w:r w:rsidRPr="002811B6">
        <w:rPr>
          <w:rFonts w:ascii="Cordia New" w:eastAsia="Calibri" w:hAnsi="Cordia New" w:cs="Cordia New"/>
          <w:color w:val="000000"/>
          <w:sz w:val="30"/>
          <w:szCs w:val="30"/>
          <w:cs/>
        </w:rPr>
        <w:t xml:space="preserve"> โฮม </w:t>
      </w:r>
      <w:proofErr w:type="spellStart"/>
      <w:r w:rsidRPr="002811B6">
        <w:rPr>
          <w:rFonts w:ascii="Cordia New" w:eastAsia="Calibri" w:hAnsi="Cordia New" w:cs="Cordia New"/>
          <w:color w:val="000000"/>
          <w:sz w:val="30"/>
          <w:szCs w:val="30"/>
          <w:cs/>
        </w:rPr>
        <w:t>จํากัด</w:t>
      </w:r>
      <w:proofErr w:type="spellEnd"/>
      <w:r w:rsidRPr="002811B6">
        <w:rPr>
          <w:rFonts w:ascii="Cordia New" w:eastAsia="Calibri" w:hAnsi="Cordia New" w:cs="Cordia New"/>
          <w:color w:val="000000"/>
          <w:sz w:val="30"/>
          <w:szCs w:val="30"/>
          <w:cs/>
        </w:rPr>
        <w:t>) โดยคดีนี้ผู้คัดค้านได้ยื่น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ร้องขอเพิกถอนการขาย</w:t>
      </w:r>
      <w:r w:rsidRPr="002811B6">
        <w:rPr>
          <w:rFonts w:ascii="Cordia New" w:eastAsia="Calibri" w:hAnsi="Cordia New" w:cs="Cordia New"/>
          <w:color w:val="000000"/>
          <w:sz w:val="30"/>
          <w:szCs w:val="30"/>
          <w:cs/>
        </w:rPr>
        <w:lastRenderedPageBreak/>
        <w:t xml:space="preserve">ทอดตลาดว่าเป็นการขายทอดตลาดที่ไม่ชอบด้วยกฎหมายและขอให้งดบังคับคดีไว้ชั่วคราว เมื่อวันที่ </w:t>
      </w:r>
      <w:r w:rsidRPr="002811B6">
        <w:rPr>
          <w:rFonts w:ascii="Cordia New" w:eastAsia="Calibri" w:hAnsi="Cordia New" w:cs="Cordia New"/>
          <w:color w:val="000000"/>
          <w:sz w:val="30"/>
          <w:szCs w:val="30"/>
        </w:rPr>
        <w:t>4</w:t>
      </w:r>
      <w:r w:rsidRPr="002811B6">
        <w:rPr>
          <w:rFonts w:ascii="Cordia New" w:eastAsia="Calibri" w:hAnsi="Cordia New" w:cs="Cordia New"/>
          <w:color w:val="000000"/>
          <w:sz w:val="30"/>
          <w:szCs w:val="30"/>
          <w:cs/>
        </w:rPr>
        <w:t xml:space="preserve"> กุมภาพันธ์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ศาลมี</w:t>
      </w:r>
      <w:proofErr w:type="spellStart"/>
      <w:r w:rsidRPr="002811B6">
        <w:rPr>
          <w:rFonts w:ascii="Cordia New" w:eastAsia="Calibri" w:hAnsi="Cordia New" w:cs="Cordia New"/>
          <w:color w:val="000000"/>
          <w:sz w:val="30"/>
          <w:szCs w:val="30"/>
          <w:cs/>
        </w:rPr>
        <w:t>คํ</w:t>
      </w:r>
      <w:proofErr w:type="spellEnd"/>
      <w:r w:rsidRPr="002811B6">
        <w:rPr>
          <w:rFonts w:ascii="Cordia New" w:eastAsia="Calibri" w:hAnsi="Cordia New" w:cs="Cordia New"/>
          <w:color w:val="000000"/>
          <w:sz w:val="30"/>
          <w:szCs w:val="30"/>
          <w:cs/>
        </w:rPr>
        <w:t>าสั่งให้รับทนายของบริษัทผู้มีส่วนได้เสีย(บริษัทโกลเด</w:t>
      </w:r>
      <w:proofErr w:type="spellStart"/>
      <w:r w:rsidRPr="002811B6">
        <w:rPr>
          <w:rFonts w:ascii="Cordia New" w:eastAsia="Calibri" w:hAnsi="Cordia New" w:cs="Cordia New"/>
          <w:color w:val="000000"/>
          <w:sz w:val="30"/>
          <w:szCs w:val="30"/>
          <w:cs/>
        </w:rPr>
        <w:t>้น</w:t>
      </w:r>
      <w:proofErr w:type="spellEnd"/>
      <w:r w:rsidRPr="002811B6">
        <w:rPr>
          <w:rFonts w:ascii="Cordia New" w:eastAsia="Calibri" w:hAnsi="Cordia New" w:cs="Cordia New"/>
          <w:color w:val="000000"/>
          <w:sz w:val="30"/>
          <w:szCs w:val="30"/>
          <w:cs/>
        </w:rPr>
        <w:t xml:space="preserve">ฯ)และให้เรียกว่า ผู้คัดค้านที่ </w:t>
      </w:r>
      <w:r w:rsidRPr="002811B6">
        <w:rPr>
          <w:rFonts w:ascii="Cordia New" w:eastAsia="Calibri" w:hAnsi="Cordia New" w:cs="Cordia New"/>
          <w:color w:val="000000"/>
          <w:sz w:val="30"/>
          <w:szCs w:val="30"/>
        </w:rPr>
        <w:t>2</w:t>
      </w:r>
      <w:r w:rsidRPr="002811B6">
        <w:rPr>
          <w:rFonts w:ascii="Cordia New" w:eastAsia="Calibri" w:hAnsi="Cordia New" w:cs="Cordia New"/>
          <w:color w:val="000000"/>
          <w:sz w:val="30"/>
          <w:szCs w:val="30"/>
          <w:cs/>
        </w:rPr>
        <w:t xml:space="preserve"> แล้ว</w:t>
      </w:r>
      <w:proofErr w:type="spellStart"/>
      <w:r w:rsidRPr="002811B6">
        <w:rPr>
          <w:rFonts w:ascii="Cordia New" w:eastAsia="Calibri" w:hAnsi="Cordia New" w:cs="Cordia New"/>
          <w:color w:val="000000"/>
          <w:sz w:val="30"/>
          <w:szCs w:val="30"/>
          <w:cs/>
        </w:rPr>
        <w:t>กําหนด</w:t>
      </w:r>
      <w:proofErr w:type="spellEnd"/>
      <w:r w:rsidRPr="002811B6">
        <w:rPr>
          <w:rFonts w:ascii="Cordia New" w:eastAsia="Calibri" w:hAnsi="Cordia New" w:cs="Cordia New"/>
          <w:color w:val="000000"/>
          <w:sz w:val="30"/>
          <w:szCs w:val="30"/>
          <w:cs/>
        </w:rPr>
        <w:t xml:space="preserve">วัดนัดสืบพยานใน วันที่ </w:t>
      </w:r>
      <w:r w:rsidRPr="002811B6">
        <w:rPr>
          <w:rFonts w:ascii="Cordia New" w:eastAsia="Calibri" w:hAnsi="Cordia New" w:cs="Cordia New"/>
          <w:color w:val="000000"/>
          <w:sz w:val="30"/>
          <w:szCs w:val="30"/>
        </w:rPr>
        <w:t>25</w:t>
      </w:r>
      <w:r w:rsidRPr="002811B6">
        <w:rPr>
          <w:rFonts w:ascii="Cordia New" w:eastAsia="Calibri" w:hAnsi="Cordia New" w:cs="Cordia New"/>
          <w:color w:val="000000"/>
          <w:sz w:val="30"/>
          <w:szCs w:val="30"/>
          <w:cs/>
        </w:rPr>
        <w:t xml:space="preserve"> และ </w:t>
      </w:r>
      <w:r w:rsidRPr="002811B6">
        <w:rPr>
          <w:rFonts w:ascii="Cordia New" w:eastAsia="Calibri" w:hAnsi="Cordia New" w:cs="Cordia New"/>
          <w:color w:val="000000"/>
          <w:sz w:val="30"/>
          <w:szCs w:val="30"/>
        </w:rPr>
        <w:t>26</w:t>
      </w:r>
      <w:r w:rsidRPr="002811B6">
        <w:rPr>
          <w:rFonts w:ascii="Cordia New" w:eastAsia="Calibri" w:hAnsi="Cordia New" w:cs="Cordia New"/>
          <w:color w:val="000000"/>
          <w:sz w:val="30"/>
          <w:szCs w:val="30"/>
          <w:cs/>
        </w:rPr>
        <w:t xml:space="preserve"> เมษายน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และในวันที่ </w:t>
      </w:r>
      <w:r w:rsidRPr="002811B6">
        <w:rPr>
          <w:rFonts w:ascii="Cordia New" w:eastAsia="Calibri" w:hAnsi="Cordia New" w:cs="Cordia New"/>
          <w:color w:val="000000"/>
          <w:sz w:val="30"/>
          <w:szCs w:val="30"/>
        </w:rPr>
        <w:t>25</w:t>
      </w:r>
      <w:r w:rsidRPr="002811B6">
        <w:rPr>
          <w:rFonts w:ascii="Cordia New" w:eastAsia="Calibri" w:hAnsi="Cordia New" w:cs="Cordia New"/>
          <w:color w:val="000000"/>
          <w:sz w:val="30"/>
          <w:szCs w:val="30"/>
          <w:cs/>
        </w:rPr>
        <w:t xml:space="preserve"> เมษายน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ศาลได้นัดสืบพยานแล้วนัดฟังคำพิพากษาหรือคำสั่งในวันที่ </w:t>
      </w:r>
      <w:r w:rsidRPr="002811B6">
        <w:rPr>
          <w:rFonts w:ascii="Cordia New" w:eastAsia="Calibri" w:hAnsi="Cordia New" w:cs="Cordia New"/>
          <w:color w:val="000000"/>
          <w:sz w:val="30"/>
          <w:szCs w:val="30"/>
        </w:rPr>
        <w:t>14</w:t>
      </w:r>
      <w:r w:rsidRPr="002811B6">
        <w:rPr>
          <w:rFonts w:ascii="Cordia New" w:eastAsia="Calibri" w:hAnsi="Cordia New" w:cs="Cordia New"/>
          <w:color w:val="000000"/>
          <w:sz w:val="30"/>
          <w:szCs w:val="30"/>
          <w:cs/>
        </w:rPr>
        <w:t xml:space="preserve"> พฤษภาคม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ผลของคดีศาลยกคำร้อง</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ขณะนี้ผู้ซื้อที่ดินหลักประกันได้ยื่นเรื่องต่อศาลจะจ่ายส่วนที่เหลือเมื่อคดีเสร็จสิ้นโดยมี</w:t>
      </w:r>
      <w:proofErr w:type="spellStart"/>
      <w:r w:rsidRPr="002811B6">
        <w:rPr>
          <w:rFonts w:ascii="Cordia New" w:eastAsia="Calibri" w:hAnsi="Cordia New" w:cs="Cordia New"/>
          <w:color w:val="000000"/>
          <w:sz w:val="30"/>
          <w:szCs w:val="30"/>
          <w:cs/>
        </w:rPr>
        <w:t>จํานวน</w:t>
      </w:r>
      <w:proofErr w:type="spellEnd"/>
      <w:r w:rsidRPr="002811B6">
        <w:rPr>
          <w:rFonts w:ascii="Cordia New" w:eastAsia="Calibri" w:hAnsi="Cordia New" w:cs="Cordia New"/>
          <w:color w:val="000000"/>
          <w:sz w:val="30"/>
          <w:szCs w:val="30"/>
          <w:cs/>
        </w:rPr>
        <w:t xml:space="preserve">เงินที่ต้อง </w:t>
      </w:r>
      <w:proofErr w:type="spellStart"/>
      <w:r w:rsidRPr="002811B6">
        <w:rPr>
          <w:rFonts w:ascii="Cordia New" w:eastAsia="Calibri" w:hAnsi="Cordia New" w:cs="Cordia New"/>
          <w:color w:val="000000"/>
          <w:sz w:val="30"/>
          <w:szCs w:val="30"/>
          <w:cs/>
        </w:rPr>
        <w:t>ชําระ</w:t>
      </w:r>
      <w:proofErr w:type="spellEnd"/>
      <w:r w:rsidRPr="002811B6">
        <w:rPr>
          <w:rFonts w:ascii="Cordia New" w:eastAsia="Calibri" w:hAnsi="Cordia New" w:cs="Cordia New"/>
          <w:color w:val="000000"/>
          <w:sz w:val="30"/>
          <w:szCs w:val="30"/>
          <w:cs/>
        </w:rPr>
        <w:t xml:space="preserve">คงเหลือ </w:t>
      </w:r>
      <w:r w:rsidRPr="002811B6">
        <w:rPr>
          <w:rFonts w:ascii="Cordia New" w:eastAsia="Calibri" w:hAnsi="Cordia New" w:cs="Cordia New"/>
          <w:color w:val="000000"/>
          <w:sz w:val="30"/>
          <w:szCs w:val="30"/>
        </w:rPr>
        <w:t>4,646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95</w:t>
      </w:r>
      <w:r w:rsidRPr="002811B6">
        <w:rPr>
          <w:rFonts w:ascii="Cordia New" w:eastAsia="Calibri" w:hAnsi="Cordia New" w:cs="Cordia New"/>
          <w:color w:val="000000"/>
          <w:sz w:val="30"/>
          <w:szCs w:val="30"/>
          <w:cs/>
        </w:rPr>
        <w:t xml:space="preserve"> ล้านบาท</w:t>
      </w:r>
    </w:p>
    <w:p w:rsidR="002811B6" w:rsidRPr="002811B6" w:rsidRDefault="002811B6" w:rsidP="002811B6">
      <w:pPr>
        <w:spacing w:before="120" w:after="0" w:line="240" w:lineRule="auto"/>
        <w:ind w:left="450" w:hanging="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ab/>
      </w:r>
      <w:r w:rsidRPr="002811B6">
        <w:rPr>
          <w:rFonts w:ascii="Cordia New" w:eastAsia="Calibri" w:hAnsi="Cordia New" w:cs="Cordia New"/>
          <w:color w:val="000000"/>
          <w:sz w:val="30"/>
          <w:szCs w:val="30"/>
          <w:cs/>
        </w:rPr>
        <w:t xml:space="preserve">หมายเหตุประกอบงบการเงิน </w:t>
      </w:r>
      <w:r w:rsidRPr="002811B6">
        <w:rPr>
          <w:rFonts w:ascii="Cordia New" w:eastAsia="Calibri" w:hAnsi="Cordia New" w:cs="Cordia New"/>
          <w:color w:val="000000"/>
          <w:sz w:val="30"/>
          <w:szCs w:val="30"/>
        </w:rPr>
        <w:t>9</w:t>
      </w:r>
      <w:r w:rsidRPr="002811B6">
        <w:rPr>
          <w:rFonts w:ascii="Cordia New" w:eastAsia="Calibri" w:hAnsi="Cordia New" w:cs="Cordia New"/>
          <w:color w:val="000000"/>
          <w:sz w:val="30"/>
          <w:szCs w:val="30"/>
          <w:cs/>
        </w:rPr>
        <w:t xml:space="preserve"> และ </w:t>
      </w:r>
      <w:r w:rsidRPr="002811B6">
        <w:rPr>
          <w:rFonts w:ascii="Cordia New" w:eastAsia="Calibri" w:hAnsi="Cordia New" w:cs="Cordia New"/>
          <w:color w:val="000000"/>
          <w:sz w:val="30"/>
          <w:szCs w:val="30"/>
        </w:rPr>
        <w:t>11</w:t>
      </w:r>
      <w:r w:rsidRPr="002811B6">
        <w:rPr>
          <w:rFonts w:ascii="Cordia New" w:eastAsia="Calibri" w:hAnsi="Cordia New" w:cs="Cordia New"/>
          <w:color w:val="000000"/>
          <w:sz w:val="30"/>
          <w:szCs w:val="30"/>
          <w:cs/>
        </w:rPr>
        <w:t xml:space="preserve"> ตามมติที่ประชุมคณะกรรมการบริษัท ครั้งที่ </w:t>
      </w:r>
      <w:r w:rsidRPr="002811B6">
        <w:rPr>
          <w:rFonts w:ascii="Cordia New" w:eastAsia="Calibri" w:hAnsi="Cordia New" w:cs="Cordia New"/>
          <w:color w:val="000000"/>
          <w:sz w:val="30"/>
          <w:szCs w:val="30"/>
        </w:rPr>
        <w:t>10</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2560</w:t>
      </w:r>
      <w:r w:rsidRPr="002811B6">
        <w:rPr>
          <w:rFonts w:ascii="Cordia New" w:eastAsia="Calibri" w:hAnsi="Cordia New" w:cs="Cordia New"/>
          <w:color w:val="000000"/>
          <w:sz w:val="30"/>
          <w:szCs w:val="30"/>
          <w:cs/>
        </w:rPr>
        <w:t xml:space="preserve"> เมื่อวันที่ </w:t>
      </w:r>
      <w:r w:rsidRPr="002811B6">
        <w:rPr>
          <w:rFonts w:ascii="Cordia New" w:eastAsia="Calibri" w:hAnsi="Cordia New" w:cs="Cordia New"/>
          <w:color w:val="000000"/>
          <w:sz w:val="30"/>
          <w:szCs w:val="30"/>
        </w:rPr>
        <w:t>11</w:t>
      </w:r>
      <w:r w:rsidRPr="002811B6">
        <w:rPr>
          <w:rFonts w:ascii="Cordia New" w:eastAsia="Calibri" w:hAnsi="Cordia New" w:cs="Cordia New"/>
          <w:color w:val="000000"/>
          <w:sz w:val="30"/>
          <w:szCs w:val="30"/>
          <w:cs/>
        </w:rPr>
        <w:t xml:space="preserve"> กรกฎาคม </w:t>
      </w:r>
      <w:r w:rsidRPr="002811B6">
        <w:rPr>
          <w:rFonts w:ascii="Cordia New" w:eastAsia="Calibri" w:hAnsi="Cordia New" w:cs="Cordia New"/>
          <w:color w:val="000000"/>
          <w:sz w:val="30"/>
          <w:szCs w:val="30"/>
        </w:rPr>
        <w:t>2560</w:t>
      </w:r>
      <w:r w:rsidRPr="002811B6">
        <w:rPr>
          <w:rFonts w:ascii="Cordia New" w:eastAsia="Calibri" w:hAnsi="Cordia New" w:cs="Cordia New"/>
          <w:color w:val="000000"/>
          <w:sz w:val="30"/>
          <w:szCs w:val="30"/>
          <w:cs/>
        </w:rPr>
        <w:t xml:space="preserve"> คณะกรรมการได้อนุมัติให้บริษัทลงทุนในตราสารหนี้ของบริษัทที่ไม่เกี่ยวข้องกันสามแห่งรวมทั้งสิ้นจำนวน </w:t>
      </w:r>
      <w:r w:rsidRPr="002811B6">
        <w:rPr>
          <w:rFonts w:ascii="Cordia New" w:eastAsia="Calibri" w:hAnsi="Cordia New" w:cs="Cordia New"/>
          <w:color w:val="000000"/>
          <w:sz w:val="30"/>
          <w:szCs w:val="30"/>
        </w:rPr>
        <w:t>1,600</w:t>
      </w:r>
      <w:r w:rsidRPr="002811B6">
        <w:rPr>
          <w:rFonts w:ascii="Cordia New" w:eastAsia="Calibri" w:hAnsi="Cordia New" w:cs="Cordia New"/>
          <w:color w:val="000000"/>
          <w:sz w:val="30"/>
          <w:szCs w:val="30"/>
          <w:cs/>
        </w:rPr>
        <w:t xml:space="preserve"> ล้านบาท (ไม่มีหลักประกัน) อัตราดอกเบี้ยร้อยละ </w:t>
      </w:r>
      <w:r w:rsidRPr="002811B6">
        <w:rPr>
          <w:rFonts w:ascii="Cordia New" w:eastAsia="Calibri" w:hAnsi="Cordia New" w:cs="Cordia New"/>
          <w:color w:val="000000"/>
          <w:sz w:val="30"/>
          <w:szCs w:val="30"/>
        </w:rPr>
        <w:t xml:space="preserve">5 </w:t>
      </w:r>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 xml:space="preserve"> ต่อปี ครบกำหนดวันที่ </w:t>
      </w:r>
      <w:r w:rsidRPr="002811B6">
        <w:rPr>
          <w:rFonts w:ascii="Cordia New" w:eastAsia="Calibri" w:hAnsi="Cordia New" w:cs="Cordia New"/>
          <w:color w:val="000000"/>
          <w:sz w:val="30"/>
          <w:szCs w:val="30"/>
        </w:rPr>
        <w:t xml:space="preserve">11 </w:t>
      </w:r>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17</w:t>
      </w:r>
      <w:r w:rsidRPr="002811B6">
        <w:rPr>
          <w:rFonts w:ascii="Cordia New" w:eastAsia="Calibri" w:hAnsi="Cordia New" w:cs="Cordia New"/>
          <w:color w:val="000000"/>
          <w:sz w:val="30"/>
          <w:szCs w:val="30"/>
          <w:cs/>
        </w:rPr>
        <w:t xml:space="preserve"> สิงหาคม </w:t>
      </w:r>
      <w:r w:rsidRPr="002811B6">
        <w:rPr>
          <w:rFonts w:ascii="Cordia New" w:eastAsia="Calibri" w:hAnsi="Cordia New" w:cs="Cordia New"/>
          <w:color w:val="000000"/>
          <w:sz w:val="30"/>
          <w:szCs w:val="30"/>
        </w:rPr>
        <w:t>2560</w:t>
      </w:r>
      <w:r w:rsidRPr="002811B6">
        <w:rPr>
          <w:rFonts w:ascii="Cordia New" w:eastAsia="Calibri" w:hAnsi="Cordia New" w:cs="Cordia New"/>
          <w:color w:val="000000"/>
          <w:sz w:val="30"/>
          <w:szCs w:val="30"/>
          <w:cs/>
        </w:rPr>
        <w:t xml:space="preserve"> และบริษัทได้มีการต่อระยะเวลาตราสารหนี้บางส่วน จำนวน </w:t>
      </w:r>
      <w:r w:rsidRPr="002811B6">
        <w:rPr>
          <w:rFonts w:ascii="Cordia New" w:eastAsia="Calibri" w:hAnsi="Cordia New" w:cs="Cordia New"/>
          <w:color w:val="000000"/>
          <w:sz w:val="30"/>
          <w:szCs w:val="30"/>
        </w:rPr>
        <w:t>500</w:t>
      </w:r>
      <w:r w:rsidRPr="002811B6">
        <w:rPr>
          <w:rFonts w:ascii="Cordia New" w:eastAsia="Calibri" w:hAnsi="Cordia New" w:cs="Cordia New"/>
          <w:color w:val="000000"/>
          <w:sz w:val="30"/>
          <w:szCs w:val="30"/>
          <w:cs/>
        </w:rPr>
        <w:t xml:space="preserve"> ล้านบาท ไปอีกจนถึงวันที่ </w:t>
      </w:r>
      <w:r w:rsidRPr="002811B6">
        <w:rPr>
          <w:rFonts w:ascii="Cordia New" w:eastAsia="Calibri" w:hAnsi="Cordia New" w:cs="Cordia New"/>
          <w:color w:val="000000"/>
          <w:sz w:val="30"/>
          <w:szCs w:val="30"/>
        </w:rPr>
        <w:t>30</w:t>
      </w:r>
      <w:r w:rsidRPr="002811B6">
        <w:rPr>
          <w:rFonts w:ascii="Cordia New" w:eastAsia="Calibri" w:hAnsi="Cordia New" w:cs="Cordia New"/>
          <w:color w:val="000000"/>
          <w:sz w:val="30"/>
          <w:szCs w:val="30"/>
          <w:cs/>
        </w:rPr>
        <w:t xml:space="preserve"> มิถุนายน </w:t>
      </w:r>
      <w:r w:rsidRPr="002811B6">
        <w:rPr>
          <w:rFonts w:ascii="Cordia New" w:eastAsia="Calibri" w:hAnsi="Cordia New" w:cs="Cordia New"/>
          <w:color w:val="000000"/>
          <w:sz w:val="30"/>
          <w:szCs w:val="30"/>
        </w:rPr>
        <w:t xml:space="preserve">2561 </w:t>
      </w:r>
      <w:r w:rsidRPr="002811B6">
        <w:rPr>
          <w:rFonts w:ascii="Cordia New" w:eastAsia="Calibri" w:hAnsi="Cordia New" w:cs="Cordia New"/>
          <w:color w:val="000000"/>
          <w:sz w:val="30"/>
          <w:szCs w:val="30"/>
          <w:cs/>
        </w:rPr>
        <w:t xml:space="preserve">(มติที่ประชุมคณะกรรมการบริษัทครั้งที่ </w:t>
      </w: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เมื่อวันที่ </w:t>
      </w:r>
      <w:r w:rsidRPr="002811B6">
        <w:rPr>
          <w:rFonts w:ascii="Cordia New" w:eastAsia="Calibri" w:hAnsi="Cordia New" w:cs="Cordia New"/>
          <w:color w:val="000000"/>
          <w:sz w:val="30"/>
          <w:szCs w:val="30"/>
        </w:rPr>
        <w:t>21</w:t>
      </w:r>
      <w:r w:rsidRPr="002811B6">
        <w:rPr>
          <w:rFonts w:ascii="Cordia New" w:eastAsia="Calibri" w:hAnsi="Cordia New" w:cs="Cordia New"/>
          <w:color w:val="000000"/>
          <w:sz w:val="30"/>
          <w:szCs w:val="30"/>
          <w:cs/>
        </w:rPr>
        <w:t xml:space="preserve"> มีนาคม </w:t>
      </w:r>
      <w:r w:rsidRPr="002811B6">
        <w:rPr>
          <w:rFonts w:ascii="Cordia New" w:eastAsia="Calibri" w:hAnsi="Cordia New" w:cs="Cordia New"/>
          <w:color w:val="000000"/>
          <w:sz w:val="30"/>
          <w:szCs w:val="30"/>
        </w:rPr>
        <w:t xml:space="preserve">2561 </w:t>
      </w:r>
      <w:r w:rsidRPr="002811B6">
        <w:rPr>
          <w:rFonts w:ascii="Cordia New" w:eastAsia="Calibri" w:hAnsi="Cordia New" w:cs="Cordia New"/>
          <w:color w:val="000000"/>
          <w:sz w:val="30"/>
          <w:szCs w:val="30"/>
          <w:cs/>
        </w:rPr>
        <w:t>)</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ตามมติที่ประชุมคณะกรรมการบริษัท ครั้งที่ </w:t>
      </w:r>
      <w:r w:rsidRPr="002811B6">
        <w:rPr>
          <w:rFonts w:ascii="Cordia New" w:eastAsia="Calibri" w:hAnsi="Cordia New" w:cs="Cordia New"/>
          <w:color w:val="000000"/>
          <w:sz w:val="30"/>
          <w:szCs w:val="30"/>
        </w:rPr>
        <w:t>15</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2560</w:t>
      </w:r>
      <w:r w:rsidRPr="002811B6">
        <w:rPr>
          <w:rFonts w:ascii="Cordia New" w:eastAsia="Calibri" w:hAnsi="Cordia New" w:cs="Cordia New"/>
          <w:color w:val="000000"/>
          <w:sz w:val="30"/>
          <w:szCs w:val="30"/>
          <w:cs/>
        </w:rPr>
        <w:t xml:space="preserve"> เมื่อวันที่ </w:t>
      </w:r>
      <w:r w:rsidRPr="002811B6">
        <w:rPr>
          <w:rFonts w:ascii="Cordia New" w:eastAsia="Calibri" w:hAnsi="Cordia New" w:cs="Cordia New"/>
          <w:color w:val="000000"/>
          <w:sz w:val="30"/>
          <w:szCs w:val="30"/>
        </w:rPr>
        <w:t>14</w:t>
      </w:r>
      <w:r w:rsidRPr="002811B6">
        <w:rPr>
          <w:rFonts w:ascii="Cordia New" w:eastAsia="Calibri" w:hAnsi="Cordia New" w:cs="Cordia New"/>
          <w:color w:val="000000"/>
          <w:sz w:val="30"/>
          <w:szCs w:val="30"/>
          <w:cs/>
        </w:rPr>
        <w:t xml:space="preserve"> พฤศจิกายน </w:t>
      </w:r>
      <w:r w:rsidRPr="002811B6">
        <w:rPr>
          <w:rFonts w:ascii="Cordia New" w:eastAsia="Calibri" w:hAnsi="Cordia New" w:cs="Cordia New"/>
          <w:color w:val="000000"/>
          <w:sz w:val="30"/>
          <w:szCs w:val="30"/>
        </w:rPr>
        <w:t>2560</w:t>
      </w:r>
      <w:r w:rsidRPr="002811B6">
        <w:rPr>
          <w:rFonts w:ascii="Cordia New" w:eastAsia="Calibri" w:hAnsi="Cordia New" w:cs="Cordia New"/>
          <w:color w:val="000000"/>
          <w:sz w:val="30"/>
          <w:szCs w:val="30"/>
          <w:cs/>
        </w:rPr>
        <w:t xml:space="preserve"> มีมติอนุมัติจัดตั้งกองทุนส่วนบุคคล เพื่อลดภาระในการดำเนินงานของบริษัท และบริษัทได้ทำสัญญาแต่งตั้งบริษัทจัดการกองทุนส่วนบุคคลกับบริษัทที่ไม่เกี่ยวข้องกันแห่งหนึ่ง เพื่อบริหารจัดการการลงทุนในตราสารหนี้ประเภทตั๋วแลกเงินระยะสั้นอายุไม่เกิน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 xml:space="preserve"> เดือน โดยมีค่าธรรมเนียมการจัดการกองทุนในอัตราร้อยละ </w:t>
      </w:r>
      <w:r w:rsidRPr="002811B6">
        <w:rPr>
          <w:rFonts w:ascii="Cordia New" w:eastAsia="Calibri" w:hAnsi="Cordia New" w:cs="Cordia New"/>
          <w:color w:val="000000"/>
          <w:sz w:val="30"/>
          <w:szCs w:val="30"/>
        </w:rPr>
        <w:t>0</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w:t>
      </w:r>
      <w:r w:rsidRPr="002811B6">
        <w:rPr>
          <w:rFonts w:ascii="Cordia New" w:eastAsia="Calibri" w:hAnsi="Cordia New" w:cs="Cordia New"/>
          <w:color w:val="000000"/>
          <w:sz w:val="30"/>
          <w:szCs w:val="30"/>
          <w:cs/>
        </w:rPr>
        <w:t xml:space="preserve"> ต่อปี ของมูลค่าสินทรัพย์สุทธิของกองทุนโดยใช้มูลทรัพย์สินทรัพย์สุทธิ ณ สิ้นวันเป็นฐานในการคำนวณ เมื่อวันที่ </w:t>
      </w:r>
      <w:r w:rsidRPr="002811B6">
        <w:rPr>
          <w:rFonts w:ascii="Cordia New" w:eastAsia="Calibri" w:hAnsi="Cordia New" w:cs="Cordia New"/>
          <w:color w:val="000000"/>
          <w:sz w:val="30"/>
          <w:szCs w:val="30"/>
        </w:rPr>
        <w:t>13</w:t>
      </w:r>
      <w:r w:rsidRPr="002811B6">
        <w:rPr>
          <w:rFonts w:ascii="Cordia New" w:eastAsia="Calibri" w:hAnsi="Cordia New" w:cs="Cordia New"/>
          <w:color w:val="000000"/>
          <w:sz w:val="30"/>
          <w:szCs w:val="30"/>
          <w:cs/>
        </w:rPr>
        <w:t xml:space="preserve"> พฤศจิกายน </w:t>
      </w:r>
      <w:r w:rsidRPr="002811B6">
        <w:rPr>
          <w:rFonts w:ascii="Cordia New" w:eastAsia="Calibri" w:hAnsi="Cordia New" w:cs="Cordia New"/>
          <w:color w:val="000000"/>
          <w:sz w:val="30"/>
          <w:szCs w:val="30"/>
        </w:rPr>
        <w:t>2560</w:t>
      </w:r>
      <w:r w:rsidRPr="002811B6">
        <w:rPr>
          <w:rFonts w:ascii="Cordia New" w:eastAsia="Calibri" w:hAnsi="Cordia New" w:cs="Cordia New"/>
          <w:color w:val="000000"/>
          <w:sz w:val="30"/>
          <w:szCs w:val="30"/>
          <w:cs/>
        </w:rPr>
        <w:t xml:space="preserve"> บริษัทโอนทรัพย์สินจำนวน </w:t>
      </w:r>
      <w:r w:rsidRPr="002811B6">
        <w:rPr>
          <w:rFonts w:ascii="Cordia New" w:eastAsia="Calibri" w:hAnsi="Cordia New" w:cs="Cordia New"/>
          <w:color w:val="000000"/>
          <w:sz w:val="30"/>
          <w:szCs w:val="30"/>
        </w:rPr>
        <w:t>1,100</w:t>
      </w:r>
      <w:r w:rsidRPr="002811B6">
        <w:rPr>
          <w:rFonts w:ascii="Cordia New" w:eastAsia="Calibri" w:hAnsi="Cordia New" w:cs="Cordia New"/>
          <w:color w:val="000000"/>
          <w:sz w:val="30"/>
          <w:szCs w:val="30"/>
          <w:cs/>
        </w:rPr>
        <w:t xml:space="preserve"> ล้านบาท เพื่อใช้ในการจัดตั้งกองทุนส่วนบุคคล</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ตามมติที่ประชุมคณะกรรมการบริษัทครั้งที่ </w:t>
      </w: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เมื่อวันที่ </w:t>
      </w:r>
      <w:r w:rsidRPr="002811B6">
        <w:rPr>
          <w:rFonts w:ascii="Cordia New" w:eastAsia="Calibri" w:hAnsi="Cordia New" w:cs="Cordia New"/>
          <w:color w:val="000000"/>
          <w:sz w:val="30"/>
          <w:szCs w:val="30"/>
        </w:rPr>
        <w:t>21</w:t>
      </w:r>
      <w:r w:rsidRPr="002811B6">
        <w:rPr>
          <w:rFonts w:ascii="Cordia New" w:eastAsia="Calibri" w:hAnsi="Cordia New" w:cs="Cordia New"/>
          <w:color w:val="000000"/>
          <w:sz w:val="30"/>
          <w:szCs w:val="30"/>
          <w:cs/>
        </w:rPr>
        <w:t xml:space="preserve"> มีนาคม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บริษัทมีมติอนุมัติยกเลิกสัญญาแต่งตั้งบริษัทจัดการกองทุนรวม โซลา</w:t>
      </w:r>
      <w:proofErr w:type="spellStart"/>
      <w:r w:rsidRPr="002811B6">
        <w:rPr>
          <w:rFonts w:ascii="Cordia New" w:eastAsia="Calibri" w:hAnsi="Cordia New" w:cs="Cordia New"/>
          <w:color w:val="000000"/>
          <w:sz w:val="30"/>
          <w:szCs w:val="30"/>
          <w:cs/>
        </w:rPr>
        <w:t>ลิส</w:t>
      </w:r>
      <w:proofErr w:type="spellEnd"/>
      <w:r w:rsidRPr="002811B6">
        <w:rPr>
          <w:rFonts w:ascii="Cordia New" w:eastAsia="Calibri" w:hAnsi="Cordia New" w:cs="Cordia New"/>
          <w:color w:val="000000"/>
          <w:sz w:val="30"/>
          <w:szCs w:val="30"/>
          <w:cs/>
        </w:rPr>
        <w:t xml:space="preserve"> จำกัด ในการบริหารกองทุนส่วนบุคคลและขอรับหลักทรัพย์คืนซึ่งจะมีผลในวันที่ </w:t>
      </w:r>
      <w:r w:rsidRPr="002811B6">
        <w:rPr>
          <w:rFonts w:ascii="Cordia New" w:eastAsia="Calibri" w:hAnsi="Cordia New" w:cs="Cordia New"/>
          <w:color w:val="000000"/>
          <w:sz w:val="30"/>
          <w:szCs w:val="30"/>
        </w:rPr>
        <w:t>22</w:t>
      </w:r>
      <w:r w:rsidRPr="002811B6">
        <w:rPr>
          <w:rFonts w:ascii="Cordia New" w:eastAsia="Calibri" w:hAnsi="Cordia New" w:cs="Cordia New"/>
          <w:color w:val="000000"/>
          <w:sz w:val="30"/>
          <w:szCs w:val="30"/>
          <w:cs/>
        </w:rPr>
        <w:t xml:space="preserve"> มีนาคม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บริษัทรับหลักทรัพย์ โดยเป็นยอดสุทธิหลังหักค่าธรรมเนียมและค่าใช้จ่ายแล้ว คืนแล้วในวันที่ </w:t>
      </w:r>
      <w:r w:rsidRPr="002811B6">
        <w:rPr>
          <w:rFonts w:ascii="Cordia New" w:eastAsia="Calibri" w:hAnsi="Cordia New" w:cs="Cordia New"/>
          <w:color w:val="000000"/>
          <w:sz w:val="30"/>
          <w:szCs w:val="30"/>
        </w:rPr>
        <w:t>28</w:t>
      </w:r>
      <w:r w:rsidRPr="002811B6">
        <w:rPr>
          <w:rFonts w:ascii="Cordia New" w:eastAsia="Calibri" w:hAnsi="Cordia New" w:cs="Cordia New"/>
          <w:color w:val="000000"/>
          <w:sz w:val="30"/>
          <w:szCs w:val="30"/>
          <w:cs/>
        </w:rPr>
        <w:t xml:space="preserve"> มีนาคม </w:t>
      </w:r>
      <w:r w:rsidRPr="002811B6">
        <w:rPr>
          <w:rFonts w:ascii="Cordia New" w:eastAsia="Calibri" w:hAnsi="Cordia New" w:cs="Cordia New"/>
          <w:color w:val="000000"/>
          <w:sz w:val="30"/>
          <w:szCs w:val="30"/>
        </w:rPr>
        <w:t>2561</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ตามมติที่ประชุมคณะกรรมการบริหารครั้งที่ </w:t>
      </w:r>
      <w:r w:rsidRPr="002811B6">
        <w:rPr>
          <w:rFonts w:ascii="Cordia New" w:eastAsia="Calibri" w:hAnsi="Cordia New" w:cs="Cordia New"/>
          <w:color w:val="000000"/>
          <w:sz w:val="30"/>
          <w:szCs w:val="30"/>
        </w:rPr>
        <w:t>19</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2560</w:t>
      </w:r>
      <w:r w:rsidRPr="002811B6">
        <w:rPr>
          <w:rFonts w:ascii="Cordia New" w:eastAsia="Calibri" w:hAnsi="Cordia New" w:cs="Cordia New"/>
          <w:color w:val="000000"/>
          <w:sz w:val="30"/>
          <w:szCs w:val="30"/>
          <w:cs/>
        </w:rPr>
        <w:t xml:space="preserve"> เมื่อวันที่ </w:t>
      </w:r>
      <w:r w:rsidRPr="002811B6">
        <w:rPr>
          <w:rFonts w:ascii="Cordia New" w:eastAsia="Calibri" w:hAnsi="Cordia New" w:cs="Cordia New"/>
          <w:color w:val="000000"/>
          <w:sz w:val="30"/>
          <w:szCs w:val="30"/>
        </w:rPr>
        <w:t>18</w:t>
      </w:r>
      <w:r w:rsidRPr="002811B6">
        <w:rPr>
          <w:rFonts w:ascii="Cordia New" w:eastAsia="Calibri" w:hAnsi="Cordia New" w:cs="Cordia New"/>
          <w:color w:val="000000"/>
          <w:sz w:val="30"/>
          <w:szCs w:val="30"/>
          <w:cs/>
        </w:rPr>
        <w:t xml:space="preserve"> กันยายน </w:t>
      </w:r>
      <w:r w:rsidRPr="002811B6">
        <w:rPr>
          <w:rFonts w:ascii="Cordia New" w:eastAsia="Calibri" w:hAnsi="Cordia New" w:cs="Cordia New"/>
          <w:color w:val="000000"/>
          <w:sz w:val="30"/>
          <w:szCs w:val="30"/>
        </w:rPr>
        <w:t>2560</w:t>
      </w:r>
      <w:r w:rsidRPr="002811B6">
        <w:rPr>
          <w:rFonts w:ascii="Cordia New" w:eastAsia="Calibri" w:hAnsi="Cordia New" w:cs="Cordia New"/>
          <w:color w:val="000000"/>
          <w:sz w:val="30"/>
          <w:szCs w:val="30"/>
          <w:cs/>
        </w:rPr>
        <w:t xml:space="preserve"> ได้อนุมัติให้บริษัทย่อยแห่งหนึ่งลงทุน ในตราสารหนี้ของบริษัทที่ไม่เกี่ยวข้องกันแห่งหนึ่งรวมทั้งสิ้น </w:t>
      </w:r>
      <w:r w:rsidRPr="002811B6">
        <w:rPr>
          <w:rFonts w:ascii="Cordia New" w:eastAsia="Calibri" w:hAnsi="Cordia New" w:cs="Cordia New"/>
          <w:color w:val="000000"/>
          <w:sz w:val="30"/>
          <w:szCs w:val="30"/>
        </w:rPr>
        <w:t>200</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79</w:t>
      </w:r>
      <w:r w:rsidRPr="002811B6">
        <w:rPr>
          <w:rFonts w:ascii="Cordia New" w:eastAsia="Calibri" w:hAnsi="Cordia New" w:cs="Cordia New"/>
          <w:color w:val="000000"/>
          <w:sz w:val="30"/>
          <w:szCs w:val="30"/>
          <w:cs/>
        </w:rPr>
        <w:t xml:space="preserve"> ล้านบาท (ไม่มีหลักประกัน) อัตราดอกเบี้ยร้อยละ </w:t>
      </w:r>
      <w:r w:rsidRPr="002811B6">
        <w:rPr>
          <w:rFonts w:ascii="Cordia New" w:eastAsia="Calibri" w:hAnsi="Cordia New" w:cs="Cordia New"/>
          <w:color w:val="000000"/>
          <w:sz w:val="30"/>
          <w:szCs w:val="30"/>
        </w:rPr>
        <w:t>5</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5</w:t>
      </w:r>
      <w:r w:rsidRPr="002811B6">
        <w:rPr>
          <w:rFonts w:ascii="Cordia New" w:eastAsia="Calibri" w:hAnsi="Cordia New" w:cs="Cordia New"/>
          <w:color w:val="000000"/>
          <w:sz w:val="30"/>
          <w:szCs w:val="30"/>
          <w:cs/>
        </w:rPr>
        <w:t xml:space="preserve">ต่อปี ครบกำหนดวันที่ </w:t>
      </w:r>
      <w:r w:rsidRPr="002811B6">
        <w:rPr>
          <w:rFonts w:ascii="Cordia New" w:eastAsia="Calibri" w:hAnsi="Cordia New" w:cs="Cordia New"/>
          <w:color w:val="000000"/>
          <w:sz w:val="30"/>
          <w:szCs w:val="30"/>
        </w:rPr>
        <w:t>28</w:t>
      </w:r>
      <w:r w:rsidRPr="002811B6">
        <w:rPr>
          <w:rFonts w:ascii="Cordia New" w:eastAsia="Calibri" w:hAnsi="Cordia New" w:cs="Cordia New"/>
          <w:color w:val="000000"/>
          <w:sz w:val="30"/>
          <w:szCs w:val="30"/>
          <w:cs/>
        </w:rPr>
        <w:t xml:space="preserve"> กุมภาพันธ์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และบริษัทได้มีการต่อระยะเวลาตั๋วไปอีกจนถึงวันที่ </w:t>
      </w:r>
      <w:r w:rsidRPr="002811B6">
        <w:rPr>
          <w:rFonts w:ascii="Cordia New" w:eastAsia="Calibri" w:hAnsi="Cordia New" w:cs="Cordia New"/>
          <w:color w:val="000000"/>
          <w:sz w:val="30"/>
          <w:szCs w:val="30"/>
        </w:rPr>
        <w:t>30</w:t>
      </w:r>
      <w:r w:rsidRPr="002811B6">
        <w:rPr>
          <w:rFonts w:ascii="Cordia New" w:eastAsia="Calibri" w:hAnsi="Cordia New" w:cs="Cordia New"/>
          <w:color w:val="000000"/>
          <w:sz w:val="30"/>
          <w:szCs w:val="30"/>
          <w:cs/>
        </w:rPr>
        <w:t xml:space="preserve"> มิถุนายน </w:t>
      </w:r>
      <w:r w:rsidRPr="002811B6">
        <w:rPr>
          <w:rFonts w:ascii="Cordia New" w:eastAsia="Calibri" w:hAnsi="Cordia New" w:cs="Cordia New"/>
          <w:color w:val="000000"/>
          <w:sz w:val="30"/>
          <w:szCs w:val="30"/>
        </w:rPr>
        <w:t xml:space="preserve">2561 </w:t>
      </w:r>
      <w:r w:rsidRPr="002811B6">
        <w:rPr>
          <w:rFonts w:ascii="Cordia New" w:eastAsia="Calibri" w:hAnsi="Cordia New" w:cs="Cordia New"/>
          <w:color w:val="000000"/>
          <w:sz w:val="30"/>
          <w:szCs w:val="30"/>
          <w:cs/>
        </w:rPr>
        <w:t xml:space="preserve">(ตามมติที่ประชุมคณะกรรมการบริษัท ครั้งที่ </w:t>
      </w: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เมื่อวันที่ </w:t>
      </w:r>
      <w:r w:rsidRPr="002811B6">
        <w:rPr>
          <w:rFonts w:ascii="Cordia New" w:eastAsia="Calibri" w:hAnsi="Cordia New" w:cs="Cordia New"/>
          <w:color w:val="000000"/>
          <w:sz w:val="30"/>
          <w:szCs w:val="30"/>
        </w:rPr>
        <w:t>21</w:t>
      </w:r>
      <w:r w:rsidRPr="002811B6">
        <w:rPr>
          <w:rFonts w:ascii="Cordia New" w:eastAsia="Calibri" w:hAnsi="Cordia New" w:cs="Cordia New"/>
          <w:color w:val="000000"/>
          <w:sz w:val="30"/>
          <w:szCs w:val="30"/>
          <w:cs/>
        </w:rPr>
        <w:t xml:space="preserve"> มีนาคม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ตามมติที่ประชุมคณะกรรมการของบริษัท ครั้งที่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วันที่ </w:t>
      </w:r>
      <w:r w:rsidRPr="002811B6">
        <w:rPr>
          <w:rFonts w:ascii="Cordia New" w:eastAsia="Calibri" w:hAnsi="Cordia New" w:cs="Cordia New"/>
          <w:color w:val="000000"/>
          <w:sz w:val="30"/>
          <w:szCs w:val="30"/>
        </w:rPr>
        <w:t>30</w:t>
      </w:r>
      <w:r w:rsidRPr="002811B6">
        <w:rPr>
          <w:rFonts w:ascii="Cordia New" w:eastAsia="Calibri" w:hAnsi="Cordia New" w:cs="Cordia New"/>
          <w:color w:val="000000"/>
          <w:sz w:val="30"/>
          <w:szCs w:val="30"/>
          <w:cs/>
        </w:rPr>
        <w:t xml:space="preserve"> มิถุนายน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มีมติอนุมัติให้บริษัทและบริษัทย่อยให้ความช่วยเหลือทางการเงินแก่บริษัทไม่เกี่ยวข้องสองแห่ง โดยผู้กู้ได้แจ้งความจำนงมายังบริษัทว่าจะไม่ออกตั๋วแลกเงิน   รุ่นใหม่ให้กับบริษัทและบริษัทย่อยแต่ขอทำสัญญาช่วยเหลือทางการเงินกับบริษัทแทนการชำระหนี้ตามตั๋วแลกเงินให้กับบริษัทและบริษัทย่อย ภายในวันที่ </w:t>
      </w:r>
      <w:r w:rsidRPr="002811B6">
        <w:rPr>
          <w:rFonts w:ascii="Cordia New" w:eastAsia="Calibri" w:hAnsi="Cordia New" w:cs="Cordia New"/>
          <w:color w:val="000000"/>
          <w:sz w:val="30"/>
          <w:szCs w:val="30"/>
        </w:rPr>
        <w:t>30</w:t>
      </w:r>
      <w:r w:rsidRPr="002811B6">
        <w:rPr>
          <w:rFonts w:ascii="Cordia New" w:eastAsia="Calibri" w:hAnsi="Cordia New" w:cs="Cordia New"/>
          <w:color w:val="000000"/>
          <w:sz w:val="30"/>
          <w:szCs w:val="30"/>
          <w:cs/>
        </w:rPr>
        <w:t xml:space="preserve"> มิถุนายน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โดยมีวงเงินกู้ </w:t>
      </w:r>
      <w:r w:rsidRPr="002811B6">
        <w:rPr>
          <w:rFonts w:ascii="Cordia New" w:eastAsia="Calibri" w:hAnsi="Cordia New" w:cs="Cordia New"/>
          <w:color w:val="000000"/>
          <w:sz w:val="30"/>
          <w:szCs w:val="30"/>
        </w:rPr>
        <w:lastRenderedPageBreak/>
        <w:t>514</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 xml:space="preserve"> ล้านบาท และ </w:t>
      </w:r>
      <w:r w:rsidRPr="002811B6">
        <w:rPr>
          <w:rFonts w:ascii="Cordia New" w:eastAsia="Calibri" w:hAnsi="Cordia New" w:cs="Cordia New"/>
          <w:color w:val="000000"/>
          <w:sz w:val="30"/>
          <w:szCs w:val="30"/>
        </w:rPr>
        <w:t>204</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4</w:t>
      </w:r>
      <w:r w:rsidRPr="002811B6">
        <w:rPr>
          <w:rFonts w:ascii="Cordia New" w:eastAsia="Calibri" w:hAnsi="Cordia New" w:cs="Cordia New"/>
          <w:color w:val="000000"/>
          <w:sz w:val="30"/>
          <w:szCs w:val="30"/>
          <w:cs/>
        </w:rPr>
        <w:t xml:space="preserve"> ล้านบาท อัตราดอกเบี้ย   ร้อยละ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0</w:t>
      </w:r>
      <w:r w:rsidRPr="002811B6">
        <w:rPr>
          <w:rFonts w:ascii="Cordia New" w:eastAsia="Calibri" w:hAnsi="Cordia New" w:cs="Cordia New"/>
          <w:color w:val="000000"/>
          <w:sz w:val="30"/>
          <w:szCs w:val="30"/>
          <w:cs/>
        </w:rPr>
        <w:t xml:space="preserve"> ต่อปี และ </w:t>
      </w:r>
      <w:r w:rsidRPr="002811B6">
        <w:rPr>
          <w:rFonts w:ascii="Cordia New" w:eastAsia="Calibri" w:hAnsi="Cordia New" w:cs="Cordia New"/>
          <w:color w:val="000000"/>
          <w:sz w:val="30"/>
          <w:szCs w:val="30"/>
        </w:rPr>
        <w:t>5</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5</w:t>
      </w:r>
      <w:r w:rsidRPr="002811B6">
        <w:rPr>
          <w:rFonts w:ascii="Cordia New" w:eastAsia="Calibri" w:hAnsi="Cordia New" w:cs="Cordia New"/>
          <w:color w:val="000000"/>
          <w:sz w:val="30"/>
          <w:szCs w:val="30"/>
          <w:cs/>
        </w:rPr>
        <w:t xml:space="preserve"> ต่อปี ตามลำดับ วันครบกำหนดชำระคืนเงินกู้และดอกเบี้ย วันที่ </w:t>
      </w:r>
      <w:r w:rsidRPr="002811B6">
        <w:rPr>
          <w:rFonts w:ascii="Cordia New" w:eastAsia="Calibri" w:hAnsi="Cordia New" w:cs="Cordia New"/>
          <w:color w:val="000000"/>
          <w:sz w:val="30"/>
          <w:szCs w:val="30"/>
        </w:rPr>
        <w:t>28</w:t>
      </w:r>
      <w:r w:rsidRPr="002811B6">
        <w:rPr>
          <w:rFonts w:ascii="Cordia New" w:eastAsia="Calibri" w:hAnsi="Cordia New" w:cs="Cordia New"/>
          <w:color w:val="000000"/>
          <w:sz w:val="30"/>
          <w:szCs w:val="30"/>
          <w:cs/>
        </w:rPr>
        <w:t xml:space="preserve"> ธันวาคม </w:t>
      </w:r>
      <w:r w:rsidRPr="002811B6">
        <w:rPr>
          <w:rFonts w:ascii="Cordia New" w:eastAsia="Calibri" w:hAnsi="Cordia New" w:cs="Cordia New"/>
          <w:color w:val="000000"/>
          <w:sz w:val="30"/>
          <w:szCs w:val="30"/>
        </w:rPr>
        <w:t xml:space="preserve">2561 </w:t>
      </w:r>
      <w:r w:rsidRPr="002811B6">
        <w:rPr>
          <w:rFonts w:ascii="Cordia New" w:eastAsia="Calibri" w:hAnsi="Cordia New" w:cs="Cordia New"/>
          <w:color w:val="000000"/>
          <w:sz w:val="30"/>
          <w:szCs w:val="30"/>
          <w:cs/>
        </w:rPr>
        <w:t xml:space="preserve">(หมายเหตุ </w:t>
      </w:r>
      <w:r w:rsidRPr="002811B6">
        <w:rPr>
          <w:rFonts w:ascii="Cordia New" w:eastAsia="Calibri" w:hAnsi="Cordia New" w:cs="Cordia New"/>
          <w:color w:val="000000"/>
          <w:sz w:val="30"/>
          <w:szCs w:val="30"/>
        </w:rPr>
        <w:t>11</w:t>
      </w:r>
      <w:r w:rsidRPr="002811B6">
        <w:rPr>
          <w:rFonts w:ascii="Cordia New" w:eastAsia="Calibri" w:hAnsi="Cordia New" w:cs="Cordia New"/>
          <w:color w:val="000000"/>
          <w:sz w:val="30"/>
          <w:szCs w:val="30"/>
          <w:cs/>
        </w:rPr>
        <w:t>)</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ตามมติที่ประชุมคณะกรรมการของบริษัท ครั้งที่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วันที่ </w:t>
      </w:r>
      <w:r w:rsidRPr="002811B6">
        <w:rPr>
          <w:rFonts w:ascii="Cordia New" w:eastAsia="Calibri" w:hAnsi="Cordia New" w:cs="Cordia New"/>
          <w:color w:val="000000"/>
          <w:sz w:val="30"/>
          <w:szCs w:val="30"/>
        </w:rPr>
        <w:t>30</w:t>
      </w:r>
      <w:r w:rsidRPr="002811B6">
        <w:rPr>
          <w:rFonts w:ascii="Cordia New" w:eastAsia="Calibri" w:hAnsi="Cordia New" w:cs="Cordia New"/>
          <w:color w:val="000000"/>
          <w:sz w:val="30"/>
          <w:szCs w:val="30"/>
          <w:cs/>
        </w:rPr>
        <w:t xml:space="preserve"> มิถุนายน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มีมติอนุมัติให้บริษัทต่อระยะเวลาตั๋วแลกเงินที่ครบกำหนดภายในเดือนเมษายนถึงกรกฎาคม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จำนวน </w:t>
      </w: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 xml:space="preserve"> ฉบับ เป็นเงิน </w:t>
      </w:r>
      <w:r w:rsidRPr="002811B6">
        <w:rPr>
          <w:rFonts w:ascii="Cordia New" w:eastAsia="Calibri" w:hAnsi="Cordia New" w:cs="Cordia New"/>
          <w:color w:val="000000"/>
          <w:sz w:val="30"/>
          <w:szCs w:val="30"/>
        </w:rPr>
        <w:t>118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46</w:t>
      </w:r>
      <w:r w:rsidRPr="002811B6">
        <w:rPr>
          <w:rFonts w:ascii="Cordia New" w:eastAsia="Calibri" w:hAnsi="Cordia New" w:cs="Cordia New"/>
          <w:color w:val="000000"/>
          <w:sz w:val="30"/>
          <w:szCs w:val="30"/>
          <w:cs/>
        </w:rPr>
        <w:t xml:space="preserve"> ล้านบาท ออกไปอีก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 xml:space="preserve"> เดือน อัตราดอกเบี้ยร้อยละ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5</w:t>
      </w:r>
      <w:r w:rsidRPr="002811B6">
        <w:rPr>
          <w:rFonts w:ascii="Cordia New" w:eastAsia="Calibri" w:hAnsi="Cordia New" w:cs="Cordia New"/>
          <w:color w:val="000000"/>
          <w:sz w:val="30"/>
          <w:szCs w:val="30"/>
          <w:cs/>
        </w:rPr>
        <w:t xml:space="preserve"> ต่อปี ไม่เกินวันที่ </w:t>
      </w:r>
      <w:r w:rsidRPr="002811B6">
        <w:rPr>
          <w:rFonts w:ascii="Cordia New" w:eastAsia="Calibri" w:hAnsi="Cordia New" w:cs="Cordia New"/>
          <w:color w:val="000000"/>
          <w:sz w:val="30"/>
          <w:szCs w:val="30"/>
        </w:rPr>
        <w:t>28</w:t>
      </w:r>
      <w:r w:rsidRPr="002811B6">
        <w:rPr>
          <w:rFonts w:ascii="Cordia New" w:eastAsia="Calibri" w:hAnsi="Cordia New" w:cs="Cordia New"/>
          <w:color w:val="000000"/>
          <w:sz w:val="30"/>
          <w:szCs w:val="30"/>
          <w:cs/>
        </w:rPr>
        <w:t xml:space="preserve"> ธันวาคม </w:t>
      </w:r>
      <w:r w:rsidRPr="002811B6">
        <w:rPr>
          <w:rFonts w:ascii="Cordia New" w:eastAsia="Calibri" w:hAnsi="Cordia New" w:cs="Cordia New"/>
          <w:color w:val="000000"/>
          <w:sz w:val="30"/>
          <w:szCs w:val="30"/>
        </w:rPr>
        <w:t>2561</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ตามมติที่ประชุมคณะกรรมการบริษัท ครั้งที่ </w:t>
      </w:r>
      <w:r w:rsidRPr="002811B6">
        <w:rPr>
          <w:rFonts w:ascii="Cordia New" w:eastAsia="Calibri" w:hAnsi="Cordia New" w:cs="Cordia New"/>
          <w:color w:val="000000"/>
          <w:sz w:val="30"/>
          <w:szCs w:val="30"/>
        </w:rPr>
        <w:t>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วันที่ </w:t>
      </w:r>
      <w:r w:rsidRPr="002811B6">
        <w:rPr>
          <w:rFonts w:ascii="Cordia New" w:eastAsia="Calibri" w:hAnsi="Cordia New" w:cs="Cordia New"/>
          <w:color w:val="000000"/>
          <w:sz w:val="30"/>
          <w:szCs w:val="30"/>
        </w:rPr>
        <w:t>14</w:t>
      </w:r>
      <w:r w:rsidRPr="002811B6">
        <w:rPr>
          <w:rFonts w:ascii="Cordia New" w:eastAsia="Calibri" w:hAnsi="Cordia New" w:cs="Cordia New"/>
          <w:color w:val="000000"/>
          <w:sz w:val="30"/>
          <w:szCs w:val="30"/>
          <w:cs/>
        </w:rPr>
        <w:t xml:space="preserve"> สิงหาคม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มติอนุมัติให้บริษัทต่อระยะเวลาตั๋วแลกเงินทั้งเงินต้นและดอกเบี้ยที่ครบกำหนดในเดือนสิงหาคม และกันยายน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จำนวน </w:t>
      </w:r>
      <w:r w:rsidRPr="002811B6">
        <w:rPr>
          <w:rFonts w:ascii="Cordia New" w:eastAsia="Calibri" w:hAnsi="Cordia New" w:cs="Cordia New"/>
          <w:color w:val="000000"/>
          <w:sz w:val="30"/>
          <w:szCs w:val="30"/>
        </w:rPr>
        <w:t>7</w:t>
      </w:r>
      <w:r w:rsidRPr="002811B6">
        <w:rPr>
          <w:rFonts w:ascii="Cordia New" w:eastAsia="Calibri" w:hAnsi="Cordia New" w:cs="Cordia New"/>
          <w:color w:val="000000"/>
          <w:sz w:val="30"/>
          <w:szCs w:val="30"/>
          <w:cs/>
        </w:rPr>
        <w:t xml:space="preserve"> ฉบับ เป็นเงินต้น </w:t>
      </w:r>
      <w:r w:rsidRPr="002811B6">
        <w:rPr>
          <w:rFonts w:ascii="Cordia New" w:eastAsia="Calibri" w:hAnsi="Cordia New" w:cs="Cordia New"/>
          <w:color w:val="000000"/>
          <w:sz w:val="30"/>
          <w:szCs w:val="30"/>
        </w:rPr>
        <w:t>1,027</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57</w:t>
      </w:r>
      <w:r w:rsidRPr="002811B6">
        <w:rPr>
          <w:rFonts w:ascii="Cordia New" w:eastAsia="Calibri" w:hAnsi="Cordia New" w:cs="Cordia New"/>
          <w:color w:val="000000"/>
          <w:sz w:val="30"/>
          <w:szCs w:val="30"/>
          <w:cs/>
        </w:rPr>
        <w:t xml:space="preserve"> ล้านบาท และดอกเบี้ย จำนวน </w:t>
      </w:r>
      <w:r w:rsidRPr="002811B6">
        <w:rPr>
          <w:rFonts w:ascii="Cordia New" w:eastAsia="Calibri" w:hAnsi="Cordia New" w:cs="Cordia New"/>
          <w:color w:val="000000"/>
          <w:sz w:val="30"/>
          <w:szCs w:val="30"/>
        </w:rPr>
        <w:t>17</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65</w:t>
      </w:r>
      <w:r w:rsidRPr="002811B6">
        <w:rPr>
          <w:rFonts w:ascii="Cordia New" w:eastAsia="Calibri" w:hAnsi="Cordia New" w:cs="Cordia New"/>
          <w:color w:val="000000"/>
          <w:sz w:val="30"/>
          <w:szCs w:val="30"/>
          <w:cs/>
        </w:rPr>
        <w:t xml:space="preserve"> ล้านบาท อัตราดอกเบี้ยร้อยละ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5</w:t>
      </w:r>
      <w:r w:rsidRPr="002811B6">
        <w:rPr>
          <w:rFonts w:ascii="Cordia New" w:eastAsia="Calibri" w:hAnsi="Cordia New" w:cs="Cordia New"/>
          <w:color w:val="000000"/>
          <w:sz w:val="30"/>
          <w:szCs w:val="30"/>
          <w:cs/>
        </w:rPr>
        <w:t xml:space="preserve"> ต่อปี และบริษัทได้มีการต่อระยะเวลาตั๋วไปอีก ลงวันที่ </w:t>
      </w:r>
      <w:r w:rsidRPr="002811B6">
        <w:rPr>
          <w:rFonts w:ascii="Cordia New" w:eastAsia="Calibri" w:hAnsi="Cordia New" w:cs="Cordia New"/>
          <w:color w:val="000000"/>
          <w:sz w:val="30"/>
          <w:szCs w:val="30"/>
        </w:rPr>
        <w:t>30</w:t>
      </w:r>
      <w:r w:rsidRPr="002811B6">
        <w:rPr>
          <w:rFonts w:ascii="Cordia New" w:eastAsia="Calibri" w:hAnsi="Cordia New" w:cs="Cordia New"/>
          <w:color w:val="000000"/>
          <w:sz w:val="30"/>
          <w:szCs w:val="30"/>
          <w:cs/>
        </w:rPr>
        <w:t xml:space="preserve"> พฤศจิกายน </w:t>
      </w:r>
      <w:r w:rsidRPr="002811B6">
        <w:rPr>
          <w:rFonts w:ascii="Cordia New" w:eastAsia="Calibri" w:hAnsi="Cordia New" w:cs="Cordia New"/>
          <w:color w:val="000000"/>
          <w:sz w:val="30"/>
          <w:szCs w:val="30"/>
        </w:rPr>
        <w:t>2561</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ตามมติที่ประชุมคณะกรรมการบริษัทครั้งที่ </w:t>
      </w:r>
      <w:r w:rsidRPr="002811B6">
        <w:rPr>
          <w:rFonts w:ascii="Cordia New" w:eastAsia="Calibri" w:hAnsi="Cordia New" w:cs="Cordia New"/>
          <w:color w:val="000000"/>
          <w:sz w:val="30"/>
          <w:szCs w:val="30"/>
        </w:rPr>
        <w:t>13</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วันที่ </w:t>
      </w:r>
      <w:r w:rsidRPr="002811B6">
        <w:rPr>
          <w:rFonts w:ascii="Cordia New" w:eastAsia="Calibri" w:hAnsi="Cordia New" w:cs="Cordia New"/>
          <w:color w:val="000000"/>
          <w:sz w:val="30"/>
          <w:szCs w:val="30"/>
        </w:rPr>
        <w:t>28</w:t>
      </w:r>
      <w:r w:rsidRPr="002811B6">
        <w:rPr>
          <w:rFonts w:ascii="Cordia New" w:eastAsia="Calibri" w:hAnsi="Cordia New" w:cs="Cordia New"/>
          <w:color w:val="000000"/>
          <w:sz w:val="30"/>
          <w:szCs w:val="30"/>
          <w:cs/>
        </w:rPr>
        <w:t xml:space="preserve"> พฤศจิกายน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มีมติอนุมัติให้บริษัทต่ออายุตั๋วแลกเงินทั้งเงินต้นและดอกเบี้ย ที่ครบกำหนดชำระในวันที่ </w:t>
      </w:r>
      <w:r w:rsidRPr="002811B6">
        <w:rPr>
          <w:rFonts w:ascii="Cordia New" w:eastAsia="Calibri" w:hAnsi="Cordia New" w:cs="Cordia New"/>
          <w:color w:val="000000"/>
          <w:sz w:val="30"/>
          <w:szCs w:val="30"/>
        </w:rPr>
        <w:t>28</w:t>
      </w:r>
      <w:r w:rsidRPr="002811B6">
        <w:rPr>
          <w:rFonts w:ascii="Cordia New" w:eastAsia="Calibri" w:hAnsi="Cordia New" w:cs="Cordia New"/>
          <w:color w:val="000000"/>
          <w:sz w:val="30"/>
          <w:szCs w:val="30"/>
          <w:cs/>
        </w:rPr>
        <w:t xml:space="preserve"> ธันวาคม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จำนวน </w:t>
      </w:r>
      <w:r w:rsidRPr="002811B6">
        <w:rPr>
          <w:rFonts w:ascii="Cordia New" w:eastAsia="Calibri" w:hAnsi="Cordia New" w:cs="Cordia New"/>
          <w:color w:val="000000"/>
          <w:sz w:val="30"/>
          <w:szCs w:val="30"/>
        </w:rPr>
        <w:t>8</w:t>
      </w:r>
      <w:r w:rsidRPr="002811B6">
        <w:rPr>
          <w:rFonts w:ascii="Cordia New" w:eastAsia="Calibri" w:hAnsi="Cordia New" w:cs="Cordia New"/>
          <w:color w:val="000000"/>
          <w:sz w:val="30"/>
          <w:szCs w:val="30"/>
          <w:cs/>
        </w:rPr>
        <w:t xml:space="preserve"> ฉบับ เป็นเงิน </w:t>
      </w:r>
      <w:r w:rsidRPr="002811B6">
        <w:rPr>
          <w:rFonts w:ascii="Cordia New" w:eastAsia="Calibri" w:hAnsi="Cordia New" w:cs="Cordia New"/>
          <w:color w:val="000000"/>
          <w:sz w:val="30"/>
          <w:szCs w:val="30"/>
        </w:rPr>
        <w:t>1,066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89</w:t>
      </w:r>
      <w:r w:rsidRPr="002811B6">
        <w:rPr>
          <w:rFonts w:ascii="Cordia New" w:eastAsia="Calibri" w:hAnsi="Cordia New" w:cs="Cordia New"/>
          <w:color w:val="000000"/>
          <w:sz w:val="30"/>
          <w:szCs w:val="30"/>
          <w:cs/>
        </w:rPr>
        <w:t xml:space="preserve"> ล้านบาท อัตราดอกเบี้ยร้อยละ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50</w:t>
      </w:r>
      <w:r w:rsidRPr="002811B6">
        <w:rPr>
          <w:rFonts w:ascii="Cordia New" w:eastAsia="Calibri" w:hAnsi="Cordia New" w:cs="Cordia New"/>
          <w:color w:val="000000"/>
          <w:sz w:val="30"/>
          <w:szCs w:val="30"/>
          <w:cs/>
        </w:rPr>
        <w:t xml:space="preserve"> ต่อปี โดยได้ต่อระยะเวลาตั๋วไปจนถึงวันที่ </w:t>
      </w:r>
      <w:r w:rsidRPr="002811B6">
        <w:rPr>
          <w:rFonts w:ascii="Cordia New" w:eastAsia="Calibri" w:hAnsi="Cordia New" w:cs="Cordia New"/>
          <w:color w:val="000000"/>
          <w:sz w:val="30"/>
          <w:szCs w:val="30"/>
        </w:rPr>
        <w:t>31</w:t>
      </w:r>
      <w:r w:rsidRPr="002811B6">
        <w:rPr>
          <w:rFonts w:ascii="Cordia New" w:eastAsia="Calibri" w:hAnsi="Cordia New" w:cs="Cordia New"/>
          <w:color w:val="000000"/>
          <w:sz w:val="30"/>
          <w:szCs w:val="30"/>
          <w:cs/>
        </w:rPr>
        <w:t xml:space="preserve"> มกราคม </w:t>
      </w:r>
      <w:r w:rsidRPr="002811B6">
        <w:rPr>
          <w:rFonts w:ascii="Cordia New" w:eastAsia="Calibri" w:hAnsi="Cordia New" w:cs="Cordia New"/>
          <w:color w:val="000000"/>
          <w:sz w:val="30"/>
          <w:szCs w:val="30"/>
        </w:rPr>
        <w:t>2562</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ตามมติที่ประชุมคณะกรรมการบริษัทครั้งที่ </w:t>
      </w:r>
      <w:r w:rsidRPr="002811B6">
        <w:rPr>
          <w:rFonts w:ascii="Cordia New" w:eastAsia="Calibri" w:hAnsi="Cordia New" w:cs="Cordia New"/>
          <w:color w:val="000000"/>
          <w:sz w:val="30"/>
          <w:szCs w:val="30"/>
        </w:rPr>
        <w:t>13</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วันที่ </w:t>
      </w:r>
      <w:r w:rsidRPr="002811B6">
        <w:rPr>
          <w:rFonts w:ascii="Cordia New" w:eastAsia="Calibri" w:hAnsi="Cordia New" w:cs="Cordia New"/>
          <w:color w:val="000000"/>
          <w:sz w:val="30"/>
          <w:szCs w:val="30"/>
        </w:rPr>
        <w:t>28</w:t>
      </w:r>
      <w:r w:rsidRPr="002811B6">
        <w:rPr>
          <w:rFonts w:ascii="Cordia New" w:eastAsia="Calibri" w:hAnsi="Cordia New" w:cs="Cordia New"/>
          <w:color w:val="000000"/>
          <w:sz w:val="30"/>
          <w:szCs w:val="30"/>
          <w:cs/>
        </w:rPr>
        <w:t xml:space="preserve"> พฤศจิกายน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มีมติอนุมัติให้บริษัทต่อสัญญากู้ยืมที่ครบกำหนดในวันที่ </w:t>
      </w:r>
      <w:r w:rsidRPr="002811B6">
        <w:rPr>
          <w:rFonts w:ascii="Cordia New" w:eastAsia="Calibri" w:hAnsi="Cordia New" w:cs="Cordia New"/>
          <w:color w:val="000000"/>
          <w:sz w:val="30"/>
          <w:szCs w:val="30"/>
        </w:rPr>
        <w:t>28</w:t>
      </w:r>
      <w:r w:rsidRPr="002811B6">
        <w:rPr>
          <w:rFonts w:ascii="Cordia New" w:eastAsia="Calibri" w:hAnsi="Cordia New" w:cs="Cordia New"/>
          <w:color w:val="000000"/>
          <w:sz w:val="30"/>
          <w:szCs w:val="30"/>
          <w:cs/>
        </w:rPr>
        <w:t xml:space="preserve"> ธันวาคม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จำนวน </w:t>
      </w:r>
      <w:r w:rsidRPr="002811B6">
        <w:rPr>
          <w:rFonts w:ascii="Cordia New" w:eastAsia="Calibri" w:hAnsi="Cordia New" w:cs="Cordia New"/>
          <w:color w:val="000000"/>
          <w:sz w:val="30"/>
          <w:szCs w:val="30"/>
        </w:rPr>
        <w:t>2</w:t>
      </w:r>
      <w:r w:rsidRPr="002811B6">
        <w:rPr>
          <w:rFonts w:ascii="Cordia New" w:eastAsia="Calibri" w:hAnsi="Cordia New" w:cs="Cordia New"/>
          <w:color w:val="000000"/>
          <w:sz w:val="30"/>
          <w:szCs w:val="30"/>
          <w:cs/>
        </w:rPr>
        <w:t xml:space="preserve"> ฉบับ เป็นเงิน </w:t>
      </w:r>
      <w:r w:rsidRPr="002811B6">
        <w:rPr>
          <w:rFonts w:ascii="Cordia New" w:eastAsia="Calibri" w:hAnsi="Cordia New" w:cs="Cordia New"/>
          <w:color w:val="000000"/>
          <w:sz w:val="30"/>
          <w:szCs w:val="30"/>
        </w:rPr>
        <w:t>447</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39</w:t>
      </w:r>
      <w:r w:rsidRPr="002811B6">
        <w:rPr>
          <w:rFonts w:ascii="Cordia New" w:eastAsia="Calibri" w:hAnsi="Cordia New" w:cs="Cordia New"/>
          <w:color w:val="000000"/>
          <w:sz w:val="30"/>
          <w:szCs w:val="30"/>
          <w:cs/>
        </w:rPr>
        <w:t xml:space="preserve"> ล้านบาท และ </w:t>
      </w:r>
      <w:r w:rsidRPr="002811B6">
        <w:rPr>
          <w:rFonts w:ascii="Cordia New" w:eastAsia="Calibri" w:hAnsi="Cordia New" w:cs="Cordia New"/>
          <w:color w:val="000000"/>
          <w:sz w:val="30"/>
          <w:szCs w:val="30"/>
        </w:rPr>
        <w:t>41</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26</w:t>
      </w:r>
      <w:r w:rsidRPr="002811B6">
        <w:rPr>
          <w:rFonts w:ascii="Cordia New" w:eastAsia="Calibri" w:hAnsi="Cordia New" w:cs="Cordia New"/>
          <w:color w:val="000000"/>
          <w:sz w:val="30"/>
          <w:szCs w:val="30"/>
          <w:cs/>
        </w:rPr>
        <w:t xml:space="preserve"> ล้านบาท อัตราดอกเบี้ยร้อยละ </w:t>
      </w:r>
      <w:r w:rsidRPr="002811B6">
        <w:rPr>
          <w:rFonts w:ascii="Cordia New" w:eastAsia="Calibri" w:hAnsi="Cordia New" w:cs="Cordia New"/>
          <w:color w:val="000000"/>
          <w:sz w:val="30"/>
          <w:szCs w:val="30"/>
        </w:rPr>
        <w:t>5</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5</w:t>
      </w:r>
      <w:r w:rsidRPr="002811B6">
        <w:rPr>
          <w:rFonts w:ascii="Cordia New" w:eastAsia="Calibri" w:hAnsi="Cordia New" w:cs="Cordia New"/>
          <w:color w:val="000000"/>
          <w:sz w:val="30"/>
          <w:szCs w:val="30"/>
          <w:cs/>
        </w:rPr>
        <w:t xml:space="preserve"> ต่อปี และ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 xml:space="preserve"> ต่อปี ตามลำดับ โดยขอขยายระยะเวลาชำระคืนในวันที่ </w:t>
      </w:r>
      <w:r w:rsidRPr="002811B6">
        <w:rPr>
          <w:rFonts w:ascii="Cordia New" w:eastAsia="Calibri" w:hAnsi="Cordia New" w:cs="Cordia New"/>
          <w:color w:val="000000"/>
          <w:sz w:val="30"/>
          <w:szCs w:val="30"/>
        </w:rPr>
        <w:t>31</w:t>
      </w:r>
      <w:r w:rsidRPr="002811B6">
        <w:rPr>
          <w:rFonts w:ascii="Cordia New" w:eastAsia="Calibri" w:hAnsi="Cordia New" w:cs="Cordia New"/>
          <w:color w:val="000000"/>
          <w:sz w:val="30"/>
          <w:szCs w:val="30"/>
          <w:cs/>
        </w:rPr>
        <w:t xml:space="preserve"> มกราคม </w:t>
      </w:r>
      <w:r w:rsidRPr="002811B6">
        <w:rPr>
          <w:rFonts w:ascii="Cordia New" w:eastAsia="Calibri" w:hAnsi="Cordia New" w:cs="Cordia New"/>
          <w:color w:val="000000"/>
          <w:sz w:val="30"/>
          <w:szCs w:val="30"/>
        </w:rPr>
        <w:t>2562</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ตามมติที่ประชุมคณะกรรมการบริษัทครั้งที่ </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วันที่ </w:t>
      </w:r>
      <w:r w:rsidRPr="002811B6">
        <w:rPr>
          <w:rFonts w:ascii="Cordia New" w:eastAsia="Calibri" w:hAnsi="Cordia New" w:cs="Cordia New"/>
          <w:color w:val="000000"/>
          <w:sz w:val="30"/>
          <w:szCs w:val="30"/>
        </w:rPr>
        <w:t>31</w:t>
      </w:r>
      <w:r w:rsidRPr="002811B6">
        <w:rPr>
          <w:rFonts w:ascii="Cordia New" w:eastAsia="Calibri" w:hAnsi="Cordia New" w:cs="Cordia New"/>
          <w:color w:val="000000"/>
          <w:sz w:val="30"/>
          <w:szCs w:val="30"/>
          <w:cs/>
        </w:rPr>
        <w:t xml:space="preserve"> มกราคม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มีมติอนุมัติให้บริษัทต่ออายุตั๋วแลกเงินทั้งเงินต้นและดอกเบี้ย ที่ครบกำหนดชำระในวันที่ </w:t>
      </w:r>
      <w:r w:rsidRPr="002811B6">
        <w:rPr>
          <w:rFonts w:ascii="Cordia New" w:eastAsia="Calibri" w:hAnsi="Cordia New" w:cs="Cordia New"/>
          <w:color w:val="000000"/>
          <w:sz w:val="30"/>
          <w:szCs w:val="30"/>
        </w:rPr>
        <w:t>31</w:t>
      </w:r>
      <w:r w:rsidRPr="002811B6">
        <w:rPr>
          <w:rFonts w:ascii="Cordia New" w:eastAsia="Calibri" w:hAnsi="Cordia New" w:cs="Cordia New"/>
          <w:color w:val="000000"/>
          <w:sz w:val="30"/>
          <w:szCs w:val="30"/>
          <w:cs/>
        </w:rPr>
        <w:t xml:space="preserve"> มกราคม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จำนวน </w:t>
      </w:r>
      <w:r w:rsidRPr="002811B6">
        <w:rPr>
          <w:rFonts w:ascii="Cordia New" w:eastAsia="Calibri" w:hAnsi="Cordia New" w:cs="Cordia New"/>
          <w:color w:val="000000"/>
          <w:sz w:val="30"/>
          <w:szCs w:val="30"/>
        </w:rPr>
        <w:t>8</w:t>
      </w:r>
      <w:r w:rsidRPr="002811B6">
        <w:rPr>
          <w:rFonts w:ascii="Cordia New" w:eastAsia="Calibri" w:hAnsi="Cordia New" w:cs="Cordia New"/>
          <w:color w:val="000000"/>
          <w:sz w:val="30"/>
          <w:szCs w:val="30"/>
          <w:cs/>
        </w:rPr>
        <w:t xml:space="preserve"> ฉบับ เป็นเงิน </w:t>
      </w:r>
      <w:r w:rsidRPr="002811B6">
        <w:rPr>
          <w:rFonts w:ascii="Cordia New" w:eastAsia="Calibri" w:hAnsi="Cordia New" w:cs="Cordia New"/>
          <w:color w:val="000000"/>
          <w:sz w:val="30"/>
          <w:szCs w:val="30"/>
        </w:rPr>
        <w:t>1,072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16</w:t>
      </w:r>
      <w:r w:rsidRPr="002811B6">
        <w:rPr>
          <w:rFonts w:ascii="Cordia New" w:eastAsia="Calibri" w:hAnsi="Cordia New" w:cs="Cordia New"/>
          <w:color w:val="000000"/>
          <w:sz w:val="30"/>
          <w:szCs w:val="30"/>
          <w:cs/>
        </w:rPr>
        <w:t xml:space="preserve"> ล้านบาท อัตราดอกเบี้ยร้อยละ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50</w:t>
      </w:r>
      <w:r w:rsidRPr="002811B6">
        <w:rPr>
          <w:rFonts w:ascii="Cordia New" w:eastAsia="Calibri" w:hAnsi="Cordia New" w:cs="Cordia New"/>
          <w:color w:val="000000"/>
          <w:sz w:val="30"/>
          <w:szCs w:val="30"/>
          <w:cs/>
        </w:rPr>
        <w:t xml:space="preserve"> ต่อปี โดยได้ต่อระยะเวลาตั๋วไปจนถึงวันที่ </w:t>
      </w:r>
      <w:r w:rsidRPr="002811B6">
        <w:rPr>
          <w:rFonts w:ascii="Cordia New" w:eastAsia="Calibri" w:hAnsi="Cordia New" w:cs="Cordia New"/>
          <w:color w:val="000000"/>
          <w:sz w:val="30"/>
          <w:szCs w:val="30"/>
        </w:rPr>
        <w:t>28</w:t>
      </w:r>
      <w:r w:rsidRPr="002811B6">
        <w:rPr>
          <w:rFonts w:ascii="Cordia New" w:eastAsia="Calibri" w:hAnsi="Cordia New" w:cs="Cordia New"/>
          <w:color w:val="000000"/>
          <w:sz w:val="30"/>
          <w:szCs w:val="30"/>
          <w:cs/>
        </w:rPr>
        <w:t xml:space="preserve"> กุมภาพันธ์ </w:t>
      </w:r>
      <w:r w:rsidRPr="002811B6">
        <w:rPr>
          <w:rFonts w:ascii="Cordia New" w:eastAsia="Calibri" w:hAnsi="Cordia New" w:cs="Cordia New"/>
          <w:color w:val="000000"/>
          <w:sz w:val="30"/>
          <w:szCs w:val="30"/>
        </w:rPr>
        <w:t>2562</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ตามมติที่ประชุมคณะกรรมการบริษัทครั้งที่ </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วันที่ </w:t>
      </w:r>
      <w:r w:rsidRPr="002811B6">
        <w:rPr>
          <w:rFonts w:ascii="Cordia New" w:eastAsia="Calibri" w:hAnsi="Cordia New" w:cs="Cordia New"/>
          <w:color w:val="000000"/>
          <w:sz w:val="30"/>
          <w:szCs w:val="30"/>
        </w:rPr>
        <w:t>31</w:t>
      </w:r>
      <w:r w:rsidRPr="002811B6">
        <w:rPr>
          <w:rFonts w:ascii="Cordia New" w:eastAsia="Calibri" w:hAnsi="Cordia New" w:cs="Cordia New"/>
          <w:color w:val="000000"/>
          <w:sz w:val="30"/>
          <w:szCs w:val="30"/>
          <w:cs/>
        </w:rPr>
        <w:t xml:space="preserve"> มกราคม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ให้บริษัทต่อสัญญากู้ยืมที่ครบกำหนดในวันที่ </w:t>
      </w:r>
      <w:r w:rsidRPr="002811B6">
        <w:rPr>
          <w:rFonts w:ascii="Cordia New" w:eastAsia="Calibri" w:hAnsi="Cordia New" w:cs="Cordia New"/>
          <w:color w:val="000000"/>
          <w:sz w:val="30"/>
          <w:szCs w:val="30"/>
        </w:rPr>
        <w:t>31</w:t>
      </w:r>
      <w:r w:rsidRPr="002811B6">
        <w:rPr>
          <w:rFonts w:ascii="Cordia New" w:eastAsia="Calibri" w:hAnsi="Cordia New" w:cs="Cordia New"/>
          <w:color w:val="000000"/>
          <w:sz w:val="30"/>
          <w:szCs w:val="30"/>
          <w:cs/>
        </w:rPr>
        <w:t xml:space="preserve"> มกราคม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มีมติอนุมัติจำนวน </w:t>
      </w:r>
      <w:r w:rsidRPr="002811B6">
        <w:rPr>
          <w:rFonts w:ascii="Cordia New" w:eastAsia="Calibri" w:hAnsi="Cordia New" w:cs="Cordia New"/>
          <w:color w:val="000000"/>
          <w:sz w:val="30"/>
          <w:szCs w:val="30"/>
        </w:rPr>
        <w:t>2</w:t>
      </w:r>
      <w:r w:rsidRPr="002811B6">
        <w:rPr>
          <w:rFonts w:ascii="Cordia New" w:eastAsia="Calibri" w:hAnsi="Cordia New" w:cs="Cordia New"/>
          <w:color w:val="000000"/>
          <w:sz w:val="30"/>
          <w:szCs w:val="30"/>
          <w:cs/>
        </w:rPr>
        <w:t xml:space="preserve"> ฉบับ เป็นเงิน </w:t>
      </w:r>
      <w:r w:rsidRPr="002811B6">
        <w:rPr>
          <w:rFonts w:ascii="Cordia New" w:eastAsia="Calibri" w:hAnsi="Cordia New" w:cs="Cordia New"/>
          <w:color w:val="000000"/>
          <w:sz w:val="30"/>
          <w:szCs w:val="30"/>
        </w:rPr>
        <w:t>445</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15</w:t>
      </w:r>
      <w:r w:rsidRPr="002811B6">
        <w:rPr>
          <w:rFonts w:ascii="Cordia New" w:eastAsia="Calibri" w:hAnsi="Cordia New" w:cs="Cordia New"/>
          <w:color w:val="000000"/>
          <w:sz w:val="30"/>
          <w:szCs w:val="30"/>
          <w:cs/>
        </w:rPr>
        <w:t xml:space="preserve"> ล้านบาท และ </w:t>
      </w:r>
      <w:r w:rsidRPr="002811B6">
        <w:rPr>
          <w:rFonts w:ascii="Cordia New" w:eastAsia="Calibri" w:hAnsi="Cordia New" w:cs="Cordia New"/>
          <w:color w:val="000000"/>
          <w:sz w:val="30"/>
          <w:szCs w:val="30"/>
        </w:rPr>
        <w:t>14</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86</w:t>
      </w:r>
      <w:r w:rsidRPr="002811B6">
        <w:rPr>
          <w:rFonts w:ascii="Cordia New" w:eastAsia="Calibri" w:hAnsi="Cordia New" w:cs="Cordia New"/>
          <w:color w:val="000000"/>
          <w:sz w:val="30"/>
          <w:szCs w:val="30"/>
          <w:cs/>
        </w:rPr>
        <w:t xml:space="preserve"> ล้านบาท อัตราดอกเบี้ยร้อยละ </w:t>
      </w:r>
      <w:r w:rsidRPr="002811B6">
        <w:rPr>
          <w:rFonts w:ascii="Cordia New" w:eastAsia="Calibri" w:hAnsi="Cordia New" w:cs="Cordia New"/>
          <w:color w:val="000000"/>
          <w:sz w:val="30"/>
          <w:szCs w:val="30"/>
        </w:rPr>
        <w:t>5</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5</w:t>
      </w:r>
      <w:r w:rsidRPr="002811B6">
        <w:rPr>
          <w:rFonts w:ascii="Cordia New" w:eastAsia="Calibri" w:hAnsi="Cordia New" w:cs="Cordia New"/>
          <w:color w:val="000000"/>
          <w:sz w:val="30"/>
          <w:szCs w:val="30"/>
          <w:cs/>
        </w:rPr>
        <w:t xml:space="preserve"> ต่อปีและ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 xml:space="preserve"> ต่อปี ตามลำดับ โดยขอขยายระยะเวลาชำระคืนในวันที่ </w:t>
      </w:r>
      <w:r w:rsidRPr="002811B6">
        <w:rPr>
          <w:rFonts w:ascii="Cordia New" w:eastAsia="Calibri" w:hAnsi="Cordia New" w:cs="Cordia New"/>
          <w:color w:val="000000"/>
          <w:sz w:val="30"/>
          <w:szCs w:val="30"/>
        </w:rPr>
        <w:t>28</w:t>
      </w:r>
      <w:r w:rsidRPr="002811B6">
        <w:rPr>
          <w:rFonts w:ascii="Cordia New" w:eastAsia="Calibri" w:hAnsi="Cordia New" w:cs="Cordia New"/>
          <w:color w:val="000000"/>
          <w:sz w:val="30"/>
          <w:szCs w:val="30"/>
          <w:cs/>
        </w:rPr>
        <w:t xml:space="preserve"> กุมภาพันธ์ </w:t>
      </w:r>
      <w:r w:rsidRPr="002811B6">
        <w:rPr>
          <w:rFonts w:ascii="Cordia New" w:eastAsia="Calibri" w:hAnsi="Cordia New" w:cs="Cordia New"/>
          <w:color w:val="000000"/>
          <w:sz w:val="30"/>
          <w:szCs w:val="30"/>
        </w:rPr>
        <w:t>2562</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ตามมติที่ประชุมคณะกรรมการบริษัทครั้งที่ </w:t>
      </w:r>
      <w:r w:rsidRPr="002811B6">
        <w:rPr>
          <w:rFonts w:ascii="Cordia New" w:eastAsia="Calibri" w:hAnsi="Cordia New" w:cs="Cordia New"/>
          <w:color w:val="000000"/>
          <w:sz w:val="30"/>
          <w:szCs w:val="30"/>
        </w:rPr>
        <w:t>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วันที่ </w:t>
      </w:r>
      <w:r w:rsidRPr="002811B6">
        <w:rPr>
          <w:rFonts w:ascii="Cordia New" w:eastAsia="Calibri" w:hAnsi="Cordia New" w:cs="Cordia New"/>
          <w:color w:val="000000"/>
          <w:sz w:val="30"/>
          <w:szCs w:val="30"/>
        </w:rPr>
        <w:t>28</w:t>
      </w:r>
      <w:r w:rsidRPr="002811B6">
        <w:rPr>
          <w:rFonts w:ascii="Cordia New" w:eastAsia="Calibri" w:hAnsi="Cordia New" w:cs="Cordia New"/>
          <w:color w:val="000000"/>
          <w:sz w:val="30"/>
          <w:szCs w:val="30"/>
          <w:cs/>
        </w:rPr>
        <w:t xml:space="preserve"> กุมภาพันธ์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มีมติอนุมัติให้บริษัทต่ออายุตั๋วแลกเงินที่ครบกำหนดชำระในวันที่ </w:t>
      </w:r>
      <w:r w:rsidRPr="002811B6">
        <w:rPr>
          <w:rFonts w:ascii="Cordia New" w:eastAsia="Calibri" w:hAnsi="Cordia New" w:cs="Cordia New"/>
          <w:color w:val="000000"/>
          <w:sz w:val="30"/>
          <w:szCs w:val="30"/>
        </w:rPr>
        <w:t>28</w:t>
      </w:r>
      <w:r w:rsidRPr="002811B6">
        <w:rPr>
          <w:rFonts w:ascii="Cordia New" w:eastAsia="Calibri" w:hAnsi="Cordia New" w:cs="Cordia New"/>
          <w:color w:val="000000"/>
          <w:sz w:val="30"/>
          <w:szCs w:val="30"/>
          <w:cs/>
        </w:rPr>
        <w:t xml:space="preserve"> กุมภาพันธ์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จำนวน </w:t>
      </w:r>
      <w:r w:rsidRPr="002811B6">
        <w:rPr>
          <w:rFonts w:ascii="Cordia New" w:eastAsia="Calibri" w:hAnsi="Cordia New" w:cs="Cordia New"/>
          <w:color w:val="000000"/>
          <w:sz w:val="30"/>
          <w:szCs w:val="30"/>
        </w:rPr>
        <w:t>8</w:t>
      </w:r>
      <w:r w:rsidRPr="002811B6">
        <w:rPr>
          <w:rFonts w:ascii="Cordia New" w:eastAsia="Calibri" w:hAnsi="Cordia New" w:cs="Cordia New"/>
          <w:color w:val="000000"/>
          <w:sz w:val="30"/>
          <w:szCs w:val="30"/>
          <w:cs/>
        </w:rPr>
        <w:t xml:space="preserve"> ฉบับ เป็นเงิน </w:t>
      </w:r>
      <w:r w:rsidRPr="002811B6">
        <w:rPr>
          <w:rFonts w:ascii="Cordia New" w:eastAsia="Calibri" w:hAnsi="Cordia New" w:cs="Cordia New"/>
          <w:color w:val="000000"/>
          <w:sz w:val="30"/>
          <w:szCs w:val="30"/>
        </w:rPr>
        <w:t>1,072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16</w:t>
      </w:r>
      <w:r w:rsidRPr="002811B6">
        <w:rPr>
          <w:rFonts w:ascii="Cordia New" w:eastAsia="Calibri" w:hAnsi="Cordia New" w:cs="Cordia New"/>
          <w:color w:val="000000"/>
          <w:sz w:val="30"/>
          <w:szCs w:val="30"/>
          <w:cs/>
        </w:rPr>
        <w:t xml:space="preserve"> ล้านบาท อัตราดอกเบี้ยร้อยละ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50</w:t>
      </w:r>
      <w:r w:rsidRPr="002811B6">
        <w:rPr>
          <w:rFonts w:ascii="Cordia New" w:eastAsia="Calibri" w:hAnsi="Cordia New" w:cs="Cordia New"/>
          <w:color w:val="000000"/>
          <w:sz w:val="30"/>
          <w:szCs w:val="30"/>
          <w:cs/>
        </w:rPr>
        <w:t xml:space="preserve"> ต่อปี โดยได้ต่อระยะเวลาตั๋วไปจนถึงวันที่ </w:t>
      </w:r>
      <w:r w:rsidRPr="002811B6">
        <w:rPr>
          <w:rFonts w:ascii="Cordia New" w:eastAsia="Calibri" w:hAnsi="Cordia New" w:cs="Cordia New"/>
          <w:color w:val="000000"/>
          <w:sz w:val="30"/>
          <w:szCs w:val="30"/>
        </w:rPr>
        <w:t>30</w:t>
      </w:r>
      <w:r w:rsidRPr="002811B6">
        <w:rPr>
          <w:rFonts w:ascii="Cordia New" w:eastAsia="Calibri" w:hAnsi="Cordia New" w:cs="Cordia New"/>
          <w:color w:val="000000"/>
          <w:sz w:val="30"/>
          <w:szCs w:val="30"/>
          <w:cs/>
        </w:rPr>
        <w:t xml:space="preserve"> มิถุนายน </w:t>
      </w:r>
      <w:r w:rsidRPr="002811B6">
        <w:rPr>
          <w:rFonts w:ascii="Cordia New" w:eastAsia="Calibri" w:hAnsi="Cordia New" w:cs="Cordia New"/>
          <w:color w:val="000000"/>
          <w:sz w:val="30"/>
          <w:szCs w:val="30"/>
        </w:rPr>
        <w:t>2562</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ตามมติที่ประชุมคณะกรรมการบริษัทครั้งที่ </w:t>
      </w:r>
      <w:r w:rsidRPr="002811B6">
        <w:rPr>
          <w:rFonts w:ascii="Cordia New" w:eastAsia="Calibri" w:hAnsi="Cordia New" w:cs="Cordia New"/>
          <w:color w:val="000000"/>
          <w:sz w:val="30"/>
          <w:szCs w:val="30"/>
        </w:rPr>
        <w:t>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วันที่ </w:t>
      </w:r>
      <w:r w:rsidRPr="002811B6">
        <w:rPr>
          <w:rFonts w:ascii="Cordia New" w:eastAsia="Calibri" w:hAnsi="Cordia New" w:cs="Cordia New"/>
          <w:color w:val="000000"/>
          <w:sz w:val="30"/>
          <w:szCs w:val="30"/>
        </w:rPr>
        <w:t>28</w:t>
      </w:r>
      <w:r w:rsidRPr="002811B6">
        <w:rPr>
          <w:rFonts w:ascii="Cordia New" w:eastAsia="Calibri" w:hAnsi="Cordia New" w:cs="Cordia New"/>
          <w:color w:val="000000"/>
          <w:sz w:val="30"/>
          <w:szCs w:val="30"/>
          <w:cs/>
        </w:rPr>
        <w:t xml:space="preserve"> กุมภาพันธ์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ให้บริษัทต่อสัญญากู้ยืมที่ครบกำหนดในวันที่ </w:t>
      </w:r>
      <w:r w:rsidRPr="002811B6">
        <w:rPr>
          <w:rFonts w:ascii="Cordia New" w:eastAsia="Calibri" w:hAnsi="Cordia New" w:cs="Cordia New"/>
          <w:color w:val="000000"/>
          <w:sz w:val="30"/>
          <w:szCs w:val="30"/>
        </w:rPr>
        <w:t>28</w:t>
      </w:r>
      <w:r w:rsidRPr="002811B6">
        <w:rPr>
          <w:rFonts w:ascii="Cordia New" w:eastAsia="Calibri" w:hAnsi="Cordia New" w:cs="Cordia New"/>
          <w:color w:val="000000"/>
          <w:sz w:val="30"/>
          <w:szCs w:val="30"/>
          <w:cs/>
        </w:rPr>
        <w:t xml:space="preserve"> กุมภาพันธ์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มีมติอนุมัติจำนวน </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ฉบับ เป็นเงิน </w:t>
      </w:r>
      <w:r w:rsidRPr="002811B6">
        <w:rPr>
          <w:rFonts w:ascii="Cordia New" w:eastAsia="Calibri" w:hAnsi="Cordia New" w:cs="Cordia New"/>
          <w:color w:val="000000"/>
          <w:sz w:val="30"/>
          <w:szCs w:val="30"/>
        </w:rPr>
        <w:t>412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14</w:t>
      </w:r>
      <w:r w:rsidRPr="002811B6">
        <w:rPr>
          <w:rFonts w:ascii="Cordia New" w:eastAsia="Calibri" w:hAnsi="Cordia New" w:cs="Cordia New"/>
          <w:color w:val="000000"/>
          <w:sz w:val="30"/>
          <w:szCs w:val="30"/>
          <w:cs/>
        </w:rPr>
        <w:t xml:space="preserve"> ล้านบาท อัตราดอกเบี้ยร้อยละ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 xml:space="preserve"> ต่อปี โดยขอขยายระยะเวลาชำระคืนในวันที่ </w:t>
      </w:r>
      <w:r w:rsidRPr="002811B6">
        <w:rPr>
          <w:rFonts w:ascii="Cordia New" w:eastAsia="Calibri" w:hAnsi="Cordia New" w:cs="Cordia New"/>
          <w:color w:val="000000"/>
          <w:sz w:val="30"/>
          <w:szCs w:val="30"/>
        </w:rPr>
        <w:t>30</w:t>
      </w:r>
      <w:r w:rsidRPr="002811B6">
        <w:rPr>
          <w:rFonts w:ascii="Cordia New" w:eastAsia="Calibri" w:hAnsi="Cordia New" w:cs="Cordia New"/>
          <w:color w:val="000000"/>
          <w:sz w:val="30"/>
          <w:szCs w:val="30"/>
          <w:cs/>
        </w:rPr>
        <w:t xml:space="preserve"> เมษายน </w:t>
      </w:r>
      <w:r w:rsidRPr="002811B6">
        <w:rPr>
          <w:rFonts w:ascii="Cordia New" w:eastAsia="Calibri" w:hAnsi="Cordia New" w:cs="Cordia New"/>
          <w:color w:val="000000"/>
          <w:sz w:val="30"/>
          <w:szCs w:val="30"/>
        </w:rPr>
        <w:t>2562</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lastRenderedPageBreak/>
        <w:t xml:space="preserve">ตามมติที่ประชุมคณะกรรมการบริษัทครั้งที่ </w:t>
      </w:r>
      <w:r w:rsidRPr="002811B6">
        <w:rPr>
          <w:rFonts w:ascii="Cordia New" w:eastAsia="Calibri" w:hAnsi="Cordia New" w:cs="Cordia New"/>
          <w:color w:val="000000"/>
          <w:sz w:val="30"/>
          <w:szCs w:val="30"/>
        </w:rPr>
        <w:t>4</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วันที่ </w:t>
      </w:r>
      <w:r w:rsidRPr="002811B6">
        <w:rPr>
          <w:rFonts w:ascii="Cordia New" w:eastAsia="Calibri" w:hAnsi="Cordia New" w:cs="Cordia New"/>
          <w:color w:val="000000"/>
          <w:sz w:val="30"/>
          <w:szCs w:val="30"/>
        </w:rPr>
        <w:t>25</w:t>
      </w:r>
      <w:r w:rsidRPr="002811B6">
        <w:rPr>
          <w:rFonts w:ascii="Cordia New" w:eastAsia="Calibri" w:hAnsi="Cordia New" w:cs="Cordia New"/>
          <w:color w:val="000000"/>
          <w:sz w:val="30"/>
          <w:szCs w:val="30"/>
          <w:cs/>
        </w:rPr>
        <w:t xml:space="preserve"> เมษายน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ให้บริษัทต่อสัญญากู้ยืมที่ครบกำหนดในวันที่ </w:t>
      </w:r>
      <w:r w:rsidRPr="002811B6">
        <w:rPr>
          <w:rFonts w:ascii="Cordia New" w:eastAsia="Calibri" w:hAnsi="Cordia New" w:cs="Cordia New"/>
          <w:color w:val="000000"/>
          <w:sz w:val="30"/>
          <w:szCs w:val="30"/>
        </w:rPr>
        <w:t>30</w:t>
      </w:r>
      <w:r w:rsidRPr="002811B6">
        <w:rPr>
          <w:rFonts w:ascii="Cordia New" w:eastAsia="Calibri" w:hAnsi="Cordia New" w:cs="Cordia New"/>
          <w:color w:val="000000"/>
          <w:sz w:val="30"/>
          <w:szCs w:val="30"/>
          <w:cs/>
        </w:rPr>
        <w:t xml:space="preserve"> เมษายน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มีมติอนุมัติจำนวน </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ฉบับ เป็นเงิน </w:t>
      </w:r>
      <w:r w:rsidRPr="002811B6">
        <w:rPr>
          <w:rFonts w:ascii="Cordia New" w:eastAsia="Calibri" w:hAnsi="Cordia New" w:cs="Cordia New"/>
          <w:color w:val="000000"/>
          <w:sz w:val="30"/>
          <w:szCs w:val="30"/>
        </w:rPr>
        <w:t>412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14</w:t>
      </w:r>
      <w:r w:rsidRPr="002811B6">
        <w:rPr>
          <w:rFonts w:ascii="Cordia New" w:eastAsia="Calibri" w:hAnsi="Cordia New" w:cs="Cordia New"/>
          <w:color w:val="000000"/>
          <w:sz w:val="30"/>
          <w:szCs w:val="30"/>
          <w:cs/>
        </w:rPr>
        <w:t xml:space="preserve"> ล้านบาท อัตราดอกเบี้ยร้อยละ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 xml:space="preserve"> ต่อปี โดยขอขยายระยะเวลาชำระคืนในวันที่ </w:t>
      </w:r>
      <w:r w:rsidRPr="002811B6">
        <w:rPr>
          <w:rFonts w:ascii="Cordia New" w:eastAsia="Calibri" w:hAnsi="Cordia New" w:cs="Cordia New"/>
          <w:color w:val="000000"/>
          <w:sz w:val="30"/>
          <w:szCs w:val="30"/>
        </w:rPr>
        <w:t>30</w:t>
      </w:r>
      <w:r w:rsidRPr="002811B6">
        <w:rPr>
          <w:rFonts w:ascii="Cordia New" w:eastAsia="Calibri" w:hAnsi="Cordia New" w:cs="Cordia New"/>
          <w:color w:val="000000"/>
          <w:sz w:val="30"/>
          <w:szCs w:val="30"/>
          <w:cs/>
        </w:rPr>
        <w:t xml:space="preserve"> มิถุนายน </w:t>
      </w:r>
      <w:r w:rsidRPr="002811B6">
        <w:rPr>
          <w:rFonts w:ascii="Cordia New" w:eastAsia="Calibri" w:hAnsi="Cordia New" w:cs="Cordia New"/>
          <w:color w:val="000000"/>
          <w:sz w:val="30"/>
          <w:szCs w:val="30"/>
        </w:rPr>
        <w:t>2562</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ตามมติที่ประชุมคณะกรรมการบริษัทครั้งที่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วันที่ </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กรกฎาคม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มีมติอนุมัติให้บริษัทต่ออายุตั๋วแลกเงินที่ครบกำหนดชำระในวันที่ </w:t>
      </w:r>
      <w:r w:rsidRPr="002811B6">
        <w:rPr>
          <w:rFonts w:ascii="Cordia New" w:eastAsia="Calibri" w:hAnsi="Cordia New" w:cs="Cordia New"/>
          <w:color w:val="000000"/>
          <w:sz w:val="30"/>
          <w:szCs w:val="30"/>
        </w:rPr>
        <w:t>30</w:t>
      </w:r>
      <w:r w:rsidRPr="002811B6">
        <w:rPr>
          <w:rFonts w:ascii="Cordia New" w:eastAsia="Calibri" w:hAnsi="Cordia New" w:cs="Cordia New"/>
          <w:color w:val="000000"/>
          <w:sz w:val="30"/>
          <w:szCs w:val="30"/>
          <w:cs/>
        </w:rPr>
        <w:t xml:space="preserve"> มิถุนายน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จำนวน </w:t>
      </w:r>
      <w:r w:rsidRPr="002811B6">
        <w:rPr>
          <w:rFonts w:ascii="Cordia New" w:eastAsia="Calibri" w:hAnsi="Cordia New" w:cs="Cordia New"/>
          <w:color w:val="000000"/>
          <w:sz w:val="30"/>
          <w:szCs w:val="30"/>
        </w:rPr>
        <w:t>8</w:t>
      </w:r>
      <w:r w:rsidRPr="002811B6">
        <w:rPr>
          <w:rFonts w:ascii="Cordia New" w:eastAsia="Calibri" w:hAnsi="Cordia New" w:cs="Cordia New"/>
          <w:color w:val="000000"/>
          <w:sz w:val="30"/>
          <w:szCs w:val="30"/>
          <w:cs/>
        </w:rPr>
        <w:t xml:space="preserve"> ฉบับ เป็นเงิน </w:t>
      </w:r>
      <w:r w:rsidRPr="002811B6">
        <w:rPr>
          <w:rFonts w:ascii="Cordia New" w:eastAsia="Calibri" w:hAnsi="Cordia New" w:cs="Cordia New"/>
          <w:color w:val="000000"/>
          <w:sz w:val="30"/>
          <w:szCs w:val="30"/>
        </w:rPr>
        <w:t>1,072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16</w:t>
      </w:r>
      <w:r w:rsidRPr="002811B6">
        <w:rPr>
          <w:rFonts w:ascii="Cordia New" w:eastAsia="Calibri" w:hAnsi="Cordia New" w:cs="Cordia New"/>
          <w:color w:val="000000"/>
          <w:sz w:val="30"/>
          <w:szCs w:val="30"/>
          <w:cs/>
        </w:rPr>
        <w:t xml:space="preserve"> ล้านบาท อัตราดอกเบี้ยร้อยละ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50</w:t>
      </w:r>
      <w:r w:rsidRPr="002811B6">
        <w:rPr>
          <w:rFonts w:ascii="Cordia New" w:eastAsia="Calibri" w:hAnsi="Cordia New" w:cs="Cordia New"/>
          <w:color w:val="000000"/>
          <w:sz w:val="30"/>
          <w:szCs w:val="30"/>
          <w:cs/>
        </w:rPr>
        <w:t xml:space="preserve"> ต่อปี โดยได้ต่อระยะเวลาตั๋วไปจนถึงวันที่ </w:t>
      </w:r>
      <w:r w:rsidRPr="002811B6">
        <w:rPr>
          <w:rFonts w:ascii="Cordia New" w:eastAsia="Calibri" w:hAnsi="Cordia New" w:cs="Cordia New"/>
          <w:color w:val="000000"/>
          <w:sz w:val="30"/>
          <w:szCs w:val="30"/>
        </w:rPr>
        <w:t>31</w:t>
      </w:r>
      <w:r w:rsidRPr="002811B6">
        <w:rPr>
          <w:rFonts w:ascii="Cordia New" w:eastAsia="Calibri" w:hAnsi="Cordia New" w:cs="Cordia New"/>
          <w:color w:val="000000"/>
          <w:sz w:val="30"/>
          <w:szCs w:val="30"/>
          <w:cs/>
        </w:rPr>
        <w:t xml:space="preserve"> สิงหาคม </w:t>
      </w:r>
      <w:r w:rsidRPr="002811B6">
        <w:rPr>
          <w:rFonts w:ascii="Cordia New" w:eastAsia="Calibri" w:hAnsi="Cordia New" w:cs="Cordia New"/>
          <w:color w:val="000000"/>
          <w:sz w:val="30"/>
          <w:szCs w:val="30"/>
        </w:rPr>
        <w:t xml:space="preserve">2562 </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ตามมติที่ประชุมคณะกรรมการบริษัทครั้งที่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วันที่ </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กรกฎาคม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มีมติอนุมัติให้บริษัทต่อสัญญากู้ยืมที่ครบกำหนดในวันที่ </w:t>
      </w:r>
      <w:r w:rsidRPr="002811B6">
        <w:rPr>
          <w:rFonts w:ascii="Cordia New" w:eastAsia="Calibri" w:hAnsi="Cordia New" w:cs="Cordia New"/>
          <w:color w:val="000000"/>
          <w:sz w:val="30"/>
          <w:szCs w:val="30"/>
        </w:rPr>
        <w:t>30</w:t>
      </w:r>
      <w:r w:rsidRPr="002811B6">
        <w:rPr>
          <w:rFonts w:ascii="Cordia New" w:eastAsia="Calibri" w:hAnsi="Cordia New" w:cs="Cordia New"/>
          <w:color w:val="000000"/>
          <w:sz w:val="30"/>
          <w:szCs w:val="30"/>
          <w:cs/>
        </w:rPr>
        <w:t xml:space="preserve"> มิถุนายน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จำนวน </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ฉบับ เป็นเงิน </w:t>
      </w:r>
      <w:r w:rsidRPr="002811B6">
        <w:rPr>
          <w:rFonts w:ascii="Cordia New" w:eastAsia="Calibri" w:hAnsi="Cordia New" w:cs="Cordia New"/>
          <w:color w:val="000000"/>
          <w:sz w:val="30"/>
          <w:szCs w:val="30"/>
        </w:rPr>
        <w:t>412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14</w:t>
      </w:r>
      <w:r w:rsidRPr="002811B6">
        <w:rPr>
          <w:rFonts w:ascii="Cordia New" w:eastAsia="Calibri" w:hAnsi="Cordia New" w:cs="Cordia New"/>
          <w:color w:val="000000"/>
          <w:sz w:val="30"/>
          <w:szCs w:val="30"/>
          <w:cs/>
        </w:rPr>
        <w:t xml:space="preserve"> ล้านบาท อัตราดอกเบี้ยร้อยละ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 xml:space="preserve"> ต่อปี โดยขอขยายระยะเวลาชำระคืนในวันที่ </w:t>
      </w:r>
      <w:r w:rsidRPr="002811B6">
        <w:rPr>
          <w:rFonts w:ascii="Cordia New" w:eastAsia="Calibri" w:hAnsi="Cordia New" w:cs="Cordia New"/>
          <w:color w:val="000000"/>
          <w:sz w:val="30"/>
          <w:szCs w:val="30"/>
        </w:rPr>
        <w:t>30</w:t>
      </w:r>
      <w:r w:rsidRPr="002811B6">
        <w:rPr>
          <w:rFonts w:ascii="Cordia New" w:eastAsia="Calibri" w:hAnsi="Cordia New" w:cs="Cordia New"/>
          <w:color w:val="000000"/>
          <w:sz w:val="30"/>
          <w:szCs w:val="30"/>
          <w:cs/>
        </w:rPr>
        <w:t xml:space="preserve"> กันยายน </w:t>
      </w:r>
      <w:r w:rsidRPr="002811B6">
        <w:rPr>
          <w:rFonts w:ascii="Cordia New" w:eastAsia="Calibri" w:hAnsi="Cordia New" w:cs="Cordia New"/>
          <w:color w:val="000000"/>
          <w:sz w:val="30"/>
          <w:szCs w:val="30"/>
        </w:rPr>
        <w:t xml:space="preserve">2562 </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ตามมติที่ประชุมคณะกรรมการบริษัทครั้งที่ </w:t>
      </w:r>
      <w:r w:rsidRPr="002811B6">
        <w:rPr>
          <w:rFonts w:ascii="Cordia New" w:eastAsia="Calibri" w:hAnsi="Cordia New" w:cs="Cordia New"/>
          <w:color w:val="000000"/>
          <w:sz w:val="30"/>
          <w:szCs w:val="30"/>
        </w:rPr>
        <w:t>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วันที่ </w:t>
      </w:r>
      <w:r w:rsidRPr="002811B6">
        <w:rPr>
          <w:rFonts w:ascii="Cordia New" w:eastAsia="Calibri" w:hAnsi="Cordia New" w:cs="Cordia New"/>
          <w:color w:val="000000"/>
          <w:sz w:val="30"/>
          <w:szCs w:val="30"/>
        </w:rPr>
        <w:t>29</w:t>
      </w:r>
      <w:r w:rsidRPr="002811B6">
        <w:rPr>
          <w:rFonts w:ascii="Cordia New" w:eastAsia="Calibri" w:hAnsi="Cordia New" w:cs="Cordia New"/>
          <w:color w:val="000000"/>
          <w:sz w:val="30"/>
          <w:szCs w:val="30"/>
          <w:cs/>
        </w:rPr>
        <w:t xml:space="preserve"> สิงหาคม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มีมติอนุมัติให้บริษัทต่ออายุตั๋วแลกเงินที่ครบกำหนดชำระในวันที่ </w:t>
      </w:r>
      <w:r w:rsidRPr="002811B6">
        <w:rPr>
          <w:rFonts w:ascii="Cordia New" w:eastAsia="Calibri" w:hAnsi="Cordia New" w:cs="Cordia New"/>
          <w:color w:val="000000"/>
          <w:sz w:val="30"/>
          <w:szCs w:val="30"/>
        </w:rPr>
        <w:t>31</w:t>
      </w:r>
      <w:r w:rsidRPr="002811B6">
        <w:rPr>
          <w:rFonts w:ascii="Cordia New" w:eastAsia="Calibri" w:hAnsi="Cordia New" w:cs="Cordia New"/>
          <w:color w:val="000000"/>
          <w:sz w:val="30"/>
          <w:szCs w:val="30"/>
          <w:cs/>
        </w:rPr>
        <w:t xml:space="preserve"> สิงหาคม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จำนวน </w:t>
      </w:r>
      <w:r w:rsidRPr="002811B6">
        <w:rPr>
          <w:rFonts w:ascii="Cordia New" w:eastAsia="Calibri" w:hAnsi="Cordia New" w:cs="Cordia New"/>
          <w:color w:val="000000"/>
          <w:sz w:val="30"/>
          <w:szCs w:val="30"/>
        </w:rPr>
        <w:t>8</w:t>
      </w:r>
      <w:r w:rsidRPr="002811B6">
        <w:rPr>
          <w:rFonts w:ascii="Cordia New" w:eastAsia="Calibri" w:hAnsi="Cordia New" w:cs="Cordia New"/>
          <w:color w:val="000000"/>
          <w:sz w:val="30"/>
          <w:szCs w:val="30"/>
          <w:cs/>
        </w:rPr>
        <w:t xml:space="preserve"> ฉบับ เป็นเงิน </w:t>
      </w:r>
      <w:r w:rsidRPr="002811B6">
        <w:rPr>
          <w:rFonts w:ascii="Cordia New" w:eastAsia="Calibri" w:hAnsi="Cordia New" w:cs="Cordia New"/>
          <w:color w:val="000000"/>
          <w:sz w:val="30"/>
          <w:szCs w:val="30"/>
        </w:rPr>
        <w:t>1,072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16</w:t>
      </w:r>
      <w:r w:rsidRPr="002811B6">
        <w:rPr>
          <w:rFonts w:ascii="Cordia New" w:eastAsia="Calibri" w:hAnsi="Cordia New" w:cs="Cordia New"/>
          <w:color w:val="000000"/>
          <w:sz w:val="30"/>
          <w:szCs w:val="30"/>
          <w:cs/>
        </w:rPr>
        <w:t xml:space="preserve"> ล้านบาท อัตราดอกเบี้ยร้อยละ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50</w:t>
      </w:r>
      <w:r w:rsidRPr="002811B6">
        <w:rPr>
          <w:rFonts w:ascii="Cordia New" w:eastAsia="Calibri" w:hAnsi="Cordia New" w:cs="Cordia New"/>
          <w:color w:val="000000"/>
          <w:sz w:val="30"/>
          <w:szCs w:val="30"/>
          <w:cs/>
        </w:rPr>
        <w:t xml:space="preserve"> ต่อปี โดยได้ต่อระยะเวลาตั๋วไปจนถึงวันที่ </w:t>
      </w:r>
      <w:r w:rsidRPr="002811B6">
        <w:rPr>
          <w:rFonts w:ascii="Cordia New" w:eastAsia="Calibri" w:hAnsi="Cordia New" w:cs="Cordia New"/>
          <w:color w:val="000000"/>
          <w:sz w:val="30"/>
          <w:szCs w:val="30"/>
        </w:rPr>
        <w:t>31</w:t>
      </w:r>
      <w:r w:rsidRPr="002811B6">
        <w:rPr>
          <w:rFonts w:ascii="Cordia New" w:eastAsia="Calibri" w:hAnsi="Cordia New" w:cs="Cordia New"/>
          <w:color w:val="000000"/>
          <w:sz w:val="30"/>
          <w:szCs w:val="30"/>
          <w:cs/>
        </w:rPr>
        <w:t xml:space="preserve"> ธันวาคม </w:t>
      </w:r>
      <w:r w:rsidRPr="002811B6">
        <w:rPr>
          <w:rFonts w:ascii="Cordia New" w:eastAsia="Calibri" w:hAnsi="Cordia New" w:cs="Cordia New"/>
          <w:color w:val="000000"/>
          <w:sz w:val="30"/>
          <w:szCs w:val="30"/>
        </w:rPr>
        <w:t>2562</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ตามมติที่ประชุมคณะกรรมการบริษัทครั้งที่ </w:t>
      </w:r>
      <w:r w:rsidRPr="002811B6">
        <w:rPr>
          <w:rFonts w:ascii="Cordia New" w:eastAsia="Calibri" w:hAnsi="Cordia New" w:cs="Cordia New"/>
          <w:color w:val="000000"/>
          <w:sz w:val="30"/>
          <w:szCs w:val="30"/>
        </w:rPr>
        <w:t>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วันที่ </w:t>
      </w:r>
      <w:r w:rsidRPr="002811B6">
        <w:rPr>
          <w:rFonts w:ascii="Cordia New" w:eastAsia="Calibri" w:hAnsi="Cordia New" w:cs="Cordia New"/>
          <w:color w:val="000000"/>
          <w:sz w:val="30"/>
          <w:szCs w:val="30"/>
        </w:rPr>
        <w:t>29</w:t>
      </w:r>
      <w:r w:rsidRPr="002811B6">
        <w:rPr>
          <w:rFonts w:ascii="Cordia New" w:eastAsia="Calibri" w:hAnsi="Cordia New" w:cs="Cordia New"/>
          <w:color w:val="000000"/>
          <w:sz w:val="30"/>
          <w:szCs w:val="30"/>
          <w:cs/>
        </w:rPr>
        <w:t xml:space="preserve"> สิงหาคม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มีมติอนุมัติให้บริษัทต่อสัญญากู้ยืมที่ครบกำหนดในวันที่ </w:t>
      </w:r>
      <w:r w:rsidRPr="002811B6">
        <w:rPr>
          <w:rFonts w:ascii="Cordia New" w:eastAsia="Calibri" w:hAnsi="Cordia New" w:cs="Cordia New"/>
          <w:color w:val="000000"/>
          <w:sz w:val="30"/>
          <w:szCs w:val="30"/>
        </w:rPr>
        <w:t>30</w:t>
      </w:r>
      <w:r w:rsidRPr="002811B6">
        <w:rPr>
          <w:rFonts w:ascii="Cordia New" w:eastAsia="Calibri" w:hAnsi="Cordia New" w:cs="Cordia New"/>
          <w:color w:val="000000"/>
          <w:sz w:val="30"/>
          <w:szCs w:val="30"/>
          <w:cs/>
        </w:rPr>
        <w:t xml:space="preserve"> กันยายน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จำนวน </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ฉบับ เป็นเงิน </w:t>
      </w:r>
      <w:r w:rsidRPr="002811B6">
        <w:rPr>
          <w:rFonts w:ascii="Cordia New" w:eastAsia="Calibri" w:hAnsi="Cordia New" w:cs="Cordia New"/>
          <w:color w:val="000000"/>
          <w:sz w:val="30"/>
          <w:szCs w:val="30"/>
        </w:rPr>
        <w:t>412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14</w:t>
      </w:r>
      <w:r w:rsidRPr="002811B6">
        <w:rPr>
          <w:rFonts w:ascii="Cordia New" w:eastAsia="Calibri" w:hAnsi="Cordia New" w:cs="Cordia New"/>
          <w:color w:val="000000"/>
          <w:sz w:val="30"/>
          <w:szCs w:val="30"/>
          <w:cs/>
        </w:rPr>
        <w:t xml:space="preserve"> ล้านบาท อัตราดอกเบี้ยร้อยละ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 xml:space="preserve"> ต่อปี โดยขอขยายระยะเวลาชำระคืนในวันที่ </w:t>
      </w:r>
      <w:r w:rsidRPr="002811B6">
        <w:rPr>
          <w:rFonts w:ascii="Cordia New" w:eastAsia="Calibri" w:hAnsi="Cordia New" w:cs="Cordia New"/>
          <w:color w:val="000000"/>
          <w:sz w:val="30"/>
          <w:szCs w:val="30"/>
        </w:rPr>
        <w:t>31</w:t>
      </w:r>
      <w:r w:rsidRPr="002811B6">
        <w:rPr>
          <w:rFonts w:ascii="Cordia New" w:eastAsia="Calibri" w:hAnsi="Cordia New" w:cs="Cordia New"/>
          <w:color w:val="000000"/>
          <w:sz w:val="30"/>
          <w:szCs w:val="30"/>
          <w:cs/>
        </w:rPr>
        <w:t xml:space="preserve"> ธันวาคม </w:t>
      </w:r>
      <w:r w:rsidRPr="002811B6">
        <w:rPr>
          <w:rFonts w:ascii="Cordia New" w:eastAsia="Calibri" w:hAnsi="Cordia New" w:cs="Cordia New"/>
          <w:color w:val="000000"/>
          <w:sz w:val="30"/>
          <w:szCs w:val="30"/>
        </w:rPr>
        <w:t>2562</w:t>
      </w:r>
    </w:p>
    <w:p w:rsidR="002811B6" w:rsidRP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ตามมติที่ประชุมคณะกรรมการบริษัทครั้งที่ </w:t>
      </w:r>
      <w:r w:rsidRPr="002811B6">
        <w:rPr>
          <w:rFonts w:ascii="Cordia New" w:eastAsia="Calibri" w:hAnsi="Cordia New" w:cs="Cordia New"/>
          <w:color w:val="000000"/>
          <w:sz w:val="30"/>
          <w:szCs w:val="30"/>
        </w:rPr>
        <w:t>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2563</w:t>
      </w:r>
      <w:r w:rsidRPr="002811B6">
        <w:rPr>
          <w:rFonts w:ascii="Cordia New" w:eastAsia="Calibri" w:hAnsi="Cordia New" w:cs="Cordia New"/>
          <w:color w:val="000000"/>
          <w:sz w:val="30"/>
          <w:szCs w:val="30"/>
          <w:cs/>
        </w:rPr>
        <w:t xml:space="preserve"> วันที่ </w:t>
      </w:r>
      <w:r w:rsidRPr="002811B6">
        <w:rPr>
          <w:rFonts w:ascii="Cordia New" w:eastAsia="Calibri" w:hAnsi="Cordia New" w:cs="Cordia New"/>
          <w:color w:val="000000"/>
          <w:sz w:val="30"/>
          <w:szCs w:val="30"/>
        </w:rPr>
        <w:t>27</w:t>
      </w:r>
      <w:r w:rsidRPr="002811B6">
        <w:rPr>
          <w:rFonts w:ascii="Cordia New" w:eastAsia="Calibri" w:hAnsi="Cordia New" w:cs="Cordia New"/>
          <w:color w:val="000000"/>
          <w:sz w:val="30"/>
          <w:szCs w:val="30"/>
          <w:cs/>
        </w:rPr>
        <w:t xml:space="preserve"> กุมภาพันธ์ </w:t>
      </w:r>
      <w:r w:rsidRPr="002811B6">
        <w:rPr>
          <w:rFonts w:ascii="Cordia New" w:eastAsia="Calibri" w:hAnsi="Cordia New" w:cs="Cordia New"/>
          <w:color w:val="000000"/>
          <w:sz w:val="30"/>
          <w:szCs w:val="30"/>
        </w:rPr>
        <w:t>2563</w:t>
      </w:r>
      <w:r w:rsidRPr="002811B6">
        <w:rPr>
          <w:rFonts w:ascii="Cordia New" w:eastAsia="Calibri" w:hAnsi="Cordia New" w:cs="Cordia New"/>
          <w:color w:val="000000"/>
          <w:sz w:val="30"/>
          <w:szCs w:val="30"/>
          <w:cs/>
        </w:rPr>
        <w:t xml:space="preserve"> มีมติอนุมัติให้บริษัทต่อสัญญากู้ยืมที่ครบกำหนดในวันที่ </w:t>
      </w:r>
      <w:r w:rsidRPr="002811B6">
        <w:rPr>
          <w:rFonts w:ascii="Cordia New" w:eastAsia="Calibri" w:hAnsi="Cordia New" w:cs="Cordia New"/>
          <w:color w:val="000000"/>
          <w:sz w:val="30"/>
          <w:szCs w:val="30"/>
        </w:rPr>
        <w:t>31</w:t>
      </w:r>
      <w:r w:rsidRPr="002811B6">
        <w:rPr>
          <w:rFonts w:ascii="Cordia New" w:eastAsia="Calibri" w:hAnsi="Cordia New" w:cs="Cordia New"/>
          <w:color w:val="000000"/>
          <w:sz w:val="30"/>
          <w:szCs w:val="30"/>
          <w:cs/>
        </w:rPr>
        <w:t xml:space="preserve"> ธันวาคม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จำนวน </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ฉบับ เป็นเงิน </w:t>
      </w:r>
      <w:r w:rsidRPr="002811B6">
        <w:rPr>
          <w:rFonts w:ascii="Cordia New" w:eastAsia="Calibri" w:hAnsi="Cordia New" w:cs="Cordia New"/>
          <w:color w:val="000000"/>
          <w:sz w:val="30"/>
          <w:szCs w:val="30"/>
        </w:rPr>
        <w:t>412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14</w:t>
      </w:r>
      <w:r w:rsidRPr="002811B6">
        <w:rPr>
          <w:rFonts w:ascii="Cordia New" w:eastAsia="Calibri" w:hAnsi="Cordia New" w:cs="Cordia New"/>
          <w:color w:val="000000"/>
          <w:sz w:val="30"/>
          <w:szCs w:val="30"/>
          <w:cs/>
        </w:rPr>
        <w:t xml:space="preserve"> ล้านบาท อัตราดอกเบี้ยร้อยละ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 xml:space="preserve"> ต่อปี โดยขอขยายระยะเวลาชำระคืนในวันที่ </w:t>
      </w:r>
      <w:r w:rsidRPr="002811B6">
        <w:rPr>
          <w:rFonts w:ascii="Cordia New" w:eastAsia="Calibri" w:hAnsi="Cordia New" w:cs="Cordia New"/>
          <w:color w:val="000000"/>
          <w:sz w:val="30"/>
          <w:szCs w:val="30"/>
        </w:rPr>
        <w:t>31</w:t>
      </w:r>
      <w:r w:rsidRPr="002811B6">
        <w:rPr>
          <w:rFonts w:ascii="Cordia New" w:eastAsia="Calibri" w:hAnsi="Cordia New" w:cs="Cordia New"/>
          <w:color w:val="000000"/>
          <w:sz w:val="30"/>
          <w:szCs w:val="30"/>
          <w:cs/>
        </w:rPr>
        <w:t xml:space="preserve"> มีนาคม </w:t>
      </w:r>
      <w:r w:rsidRPr="002811B6">
        <w:rPr>
          <w:rFonts w:ascii="Cordia New" w:eastAsia="Calibri" w:hAnsi="Cordia New" w:cs="Cordia New"/>
          <w:color w:val="000000"/>
          <w:sz w:val="30"/>
          <w:szCs w:val="30"/>
        </w:rPr>
        <w:t>2563</w:t>
      </w:r>
    </w:p>
    <w:p w:rsidR="002811B6" w:rsidRDefault="002811B6" w:rsidP="002811B6">
      <w:pPr>
        <w:spacing w:before="120" w:after="0" w:line="240" w:lineRule="auto"/>
        <w:ind w:left="45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ตามมติที่ประชุมคณะกรรมการบริษัทครั้งที่ </w:t>
      </w:r>
      <w:r w:rsidRPr="002811B6">
        <w:rPr>
          <w:rFonts w:ascii="Cordia New" w:eastAsia="Calibri" w:hAnsi="Cordia New" w:cs="Cordia New"/>
          <w:color w:val="000000"/>
          <w:sz w:val="30"/>
          <w:szCs w:val="30"/>
        </w:rPr>
        <w:t>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 xml:space="preserve">2563 </w:t>
      </w:r>
      <w:r w:rsidRPr="002811B6">
        <w:rPr>
          <w:rFonts w:ascii="Cordia New" w:eastAsia="Calibri" w:hAnsi="Cordia New" w:cs="Cordia New"/>
          <w:color w:val="000000"/>
          <w:sz w:val="30"/>
          <w:szCs w:val="30"/>
          <w:cs/>
        </w:rPr>
        <w:t xml:space="preserve">วันที่ </w:t>
      </w:r>
      <w:r w:rsidRPr="002811B6">
        <w:rPr>
          <w:rFonts w:ascii="Cordia New" w:eastAsia="Calibri" w:hAnsi="Cordia New" w:cs="Cordia New"/>
          <w:color w:val="000000"/>
          <w:sz w:val="30"/>
          <w:szCs w:val="30"/>
        </w:rPr>
        <w:t xml:space="preserve">27 </w:t>
      </w:r>
      <w:r w:rsidRPr="002811B6">
        <w:rPr>
          <w:rFonts w:ascii="Cordia New" w:eastAsia="Calibri" w:hAnsi="Cordia New" w:cs="Cordia New"/>
          <w:color w:val="000000"/>
          <w:sz w:val="30"/>
          <w:szCs w:val="30"/>
          <w:cs/>
        </w:rPr>
        <w:t xml:space="preserve">กุมภาพันธ์ </w:t>
      </w:r>
      <w:r w:rsidRPr="002811B6">
        <w:rPr>
          <w:rFonts w:ascii="Cordia New" w:eastAsia="Calibri" w:hAnsi="Cordia New" w:cs="Cordia New"/>
          <w:color w:val="000000"/>
          <w:sz w:val="30"/>
          <w:szCs w:val="30"/>
        </w:rPr>
        <w:t xml:space="preserve">2563 </w:t>
      </w:r>
      <w:r w:rsidRPr="002811B6">
        <w:rPr>
          <w:rFonts w:ascii="Cordia New" w:eastAsia="Calibri" w:hAnsi="Cordia New" w:cs="Cordia New"/>
          <w:color w:val="000000"/>
          <w:sz w:val="30"/>
          <w:szCs w:val="30"/>
          <w:cs/>
        </w:rPr>
        <w:t xml:space="preserve">มีมติอนุมัติให้บริษัทต่ออายุตั๋วแลกเงินที่ครบกำหนดชำระในวันที่ </w:t>
      </w:r>
      <w:r w:rsidRPr="002811B6">
        <w:rPr>
          <w:rFonts w:ascii="Cordia New" w:eastAsia="Calibri" w:hAnsi="Cordia New" w:cs="Cordia New"/>
          <w:color w:val="000000"/>
          <w:sz w:val="30"/>
          <w:szCs w:val="30"/>
        </w:rPr>
        <w:t xml:space="preserve">31 </w:t>
      </w:r>
      <w:r w:rsidRPr="002811B6">
        <w:rPr>
          <w:rFonts w:ascii="Cordia New" w:eastAsia="Calibri" w:hAnsi="Cordia New" w:cs="Cordia New"/>
          <w:color w:val="000000"/>
          <w:sz w:val="30"/>
          <w:szCs w:val="30"/>
          <w:cs/>
        </w:rPr>
        <w:t xml:space="preserve">ธันวาคม </w:t>
      </w:r>
      <w:r w:rsidRPr="002811B6">
        <w:rPr>
          <w:rFonts w:ascii="Cordia New" w:eastAsia="Calibri" w:hAnsi="Cordia New" w:cs="Cordia New"/>
          <w:color w:val="000000"/>
          <w:sz w:val="30"/>
          <w:szCs w:val="30"/>
        </w:rPr>
        <w:t xml:space="preserve">2562 </w:t>
      </w:r>
      <w:r w:rsidRPr="002811B6">
        <w:rPr>
          <w:rFonts w:ascii="Cordia New" w:eastAsia="Calibri" w:hAnsi="Cordia New" w:cs="Cordia New"/>
          <w:color w:val="000000"/>
          <w:sz w:val="30"/>
          <w:szCs w:val="30"/>
          <w:cs/>
        </w:rPr>
        <w:t xml:space="preserve">จำนวน </w:t>
      </w:r>
      <w:r w:rsidRPr="002811B6">
        <w:rPr>
          <w:rFonts w:ascii="Cordia New" w:eastAsia="Calibri" w:hAnsi="Cordia New" w:cs="Cordia New"/>
          <w:color w:val="000000"/>
          <w:sz w:val="30"/>
          <w:szCs w:val="30"/>
        </w:rPr>
        <w:t xml:space="preserve">8 </w:t>
      </w:r>
      <w:r w:rsidRPr="002811B6">
        <w:rPr>
          <w:rFonts w:ascii="Cordia New" w:eastAsia="Calibri" w:hAnsi="Cordia New" w:cs="Cordia New"/>
          <w:color w:val="000000"/>
          <w:sz w:val="30"/>
          <w:szCs w:val="30"/>
          <w:cs/>
        </w:rPr>
        <w:t xml:space="preserve">ฉบับ เป็นเงิน </w:t>
      </w:r>
      <w:r w:rsidRPr="002811B6">
        <w:rPr>
          <w:rFonts w:ascii="Cordia New" w:eastAsia="Calibri" w:hAnsi="Cordia New" w:cs="Cordia New"/>
          <w:color w:val="000000"/>
          <w:sz w:val="30"/>
          <w:szCs w:val="30"/>
        </w:rPr>
        <w:t>1,072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 xml:space="preserve">16 </w:t>
      </w:r>
      <w:r w:rsidRPr="002811B6">
        <w:rPr>
          <w:rFonts w:ascii="Cordia New" w:eastAsia="Calibri" w:hAnsi="Cordia New" w:cs="Cordia New"/>
          <w:color w:val="000000"/>
          <w:sz w:val="30"/>
          <w:szCs w:val="30"/>
          <w:cs/>
        </w:rPr>
        <w:t xml:space="preserve">ล้านบาท อัตราดอกเบี้ยร้อยละ </w:t>
      </w:r>
      <w:r w:rsidRPr="002811B6">
        <w:rPr>
          <w:rFonts w:ascii="Cordia New" w:eastAsia="Calibri" w:hAnsi="Cordia New" w:cs="Cordia New"/>
          <w:color w:val="000000"/>
          <w:sz w:val="30"/>
          <w:szCs w:val="30"/>
        </w:rPr>
        <w:t>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 xml:space="preserve">50 </w:t>
      </w:r>
      <w:r w:rsidRPr="002811B6">
        <w:rPr>
          <w:rFonts w:ascii="Cordia New" w:eastAsia="Calibri" w:hAnsi="Cordia New" w:cs="Cordia New"/>
          <w:color w:val="000000"/>
          <w:sz w:val="30"/>
          <w:szCs w:val="30"/>
          <w:cs/>
        </w:rPr>
        <w:t xml:space="preserve">ต่อปี โดยได้ต่อระยะเวลาตั๋วไปจนถึงวันที่ </w:t>
      </w:r>
      <w:r w:rsidRPr="002811B6">
        <w:rPr>
          <w:rFonts w:ascii="Cordia New" w:eastAsia="Calibri" w:hAnsi="Cordia New" w:cs="Cordia New"/>
          <w:color w:val="000000"/>
          <w:sz w:val="30"/>
          <w:szCs w:val="30"/>
        </w:rPr>
        <w:t xml:space="preserve">31 </w:t>
      </w:r>
      <w:r w:rsidRPr="002811B6">
        <w:rPr>
          <w:rFonts w:ascii="Cordia New" w:eastAsia="Calibri" w:hAnsi="Cordia New" w:cs="Cordia New"/>
          <w:color w:val="000000"/>
          <w:sz w:val="30"/>
          <w:szCs w:val="30"/>
          <w:cs/>
        </w:rPr>
        <w:t xml:space="preserve">มีนาคม </w:t>
      </w:r>
      <w:r w:rsidRPr="002811B6">
        <w:rPr>
          <w:rFonts w:ascii="Cordia New" w:eastAsia="Calibri" w:hAnsi="Cordia New" w:cs="Cordia New"/>
          <w:color w:val="000000"/>
          <w:sz w:val="30"/>
          <w:szCs w:val="30"/>
        </w:rPr>
        <w:t>2563</w:t>
      </w:r>
    </w:p>
    <w:p w:rsidR="002811B6" w:rsidRPr="002811B6" w:rsidRDefault="002811B6" w:rsidP="008865E4">
      <w:pPr>
        <w:spacing w:before="240" w:after="0" w:line="240" w:lineRule="auto"/>
        <w:rPr>
          <w:rFonts w:ascii="Cordia New" w:eastAsia="Calibri" w:hAnsi="Cordia New" w:cs="Cordia New"/>
          <w:b/>
          <w:bCs/>
          <w:color w:val="000000"/>
          <w:sz w:val="30"/>
          <w:szCs w:val="30"/>
        </w:rPr>
      </w:pPr>
      <w:r w:rsidRPr="002811B6">
        <w:rPr>
          <w:rFonts w:ascii="Cordia New" w:eastAsia="Calibri" w:hAnsi="Cordia New" w:cs="Cordia New" w:hint="cs"/>
          <w:b/>
          <w:bCs/>
          <w:color w:val="000000"/>
          <w:sz w:val="30"/>
          <w:szCs w:val="30"/>
          <w:cs/>
        </w:rPr>
        <w:t>6)</w:t>
      </w:r>
      <w:r w:rsidRPr="002811B6">
        <w:rPr>
          <w:rFonts w:ascii="Cordia New" w:eastAsia="Calibri" w:hAnsi="Cordia New" w:cs="Cordia New" w:hint="cs"/>
          <w:b/>
          <w:bCs/>
          <w:color w:val="000000"/>
          <w:sz w:val="30"/>
          <w:szCs w:val="30"/>
          <w:cs/>
        </w:rPr>
        <w:tab/>
      </w:r>
      <w:r w:rsidRPr="002811B6">
        <w:rPr>
          <w:rFonts w:ascii="Cordia New" w:eastAsia="Calibri" w:hAnsi="Cordia New" w:cs="Cordia New"/>
          <w:b/>
          <w:bCs/>
          <w:color w:val="000000"/>
          <w:sz w:val="30"/>
          <w:szCs w:val="30"/>
          <w:cs/>
        </w:rPr>
        <w:t>ความคืบหน้าการบังคับคดีของศาลฎีกาแผนกคดีอาญานักการเมือง</w:t>
      </w:r>
    </w:p>
    <w:p w:rsidR="002811B6" w:rsidRPr="00A907AC" w:rsidRDefault="002811B6" w:rsidP="00D935E8">
      <w:pPr>
        <w:spacing w:before="120" w:after="0" w:line="240" w:lineRule="auto"/>
        <w:ind w:firstLine="720"/>
        <w:rPr>
          <w:rFonts w:ascii="Cordia New" w:eastAsia="Calibri" w:hAnsi="Cordia New" w:cs="Cordia New"/>
          <w:b/>
          <w:bCs/>
          <w:color w:val="000099"/>
          <w:sz w:val="30"/>
          <w:szCs w:val="30"/>
          <w:u w:val="single"/>
        </w:rPr>
      </w:pPr>
      <w:r w:rsidRPr="00A907AC">
        <w:rPr>
          <w:rFonts w:ascii="Cordia New" w:eastAsia="Calibri" w:hAnsi="Cordia New" w:cs="Cordia New"/>
          <w:b/>
          <w:bCs/>
          <w:color w:val="000099"/>
          <w:sz w:val="30"/>
          <w:szCs w:val="30"/>
          <w:u w:val="single"/>
          <w:cs/>
        </w:rPr>
        <w:t>ความคืบหน้า</w:t>
      </w:r>
      <w:r w:rsidRPr="00A907AC">
        <w:rPr>
          <w:rFonts w:ascii="Cordia New" w:eastAsia="Calibri" w:hAnsi="Cordia New" w:cs="Cordia New" w:hint="cs"/>
          <w:b/>
          <w:bCs/>
          <w:color w:val="000099"/>
          <w:sz w:val="30"/>
          <w:szCs w:val="30"/>
          <w:u w:val="single"/>
          <w:cs/>
        </w:rPr>
        <w:t xml:space="preserve">เมื่อวันที่ </w:t>
      </w:r>
      <w:r w:rsidRPr="00A907AC">
        <w:rPr>
          <w:rFonts w:ascii="Cordia New" w:eastAsia="Calibri" w:hAnsi="Cordia New" w:cs="Cordia New"/>
          <w:b/>
          <w:bCs/>
          <w:color w:val="000099"/>
          <w:sz w:val="30"/>
          <w:szCs w:val="30"/>
          <w:u w:val="single"/>
        </w:rPr>
        <w:t>11</w:t>
      </w:r>
      <w:r w:rsidRPr="00A907AC">
        <w:rPr>
          <w:rFonts w:ascii="Cordia New" w:eastAsia="Calibri" w:hAnsi="Cordia New" w:cs="Cordia New"/>
          <w:b/>
          <w:bCs/>
          <w:color w:val="000099"/>
          <w:sz w:val="30"/>
          <w:szCs w:val="30"/>
          <w:u w:val="single"/>
          <w:cs/>
        </w:rPr>
        <w:t xml:space="preserve"> มีนาคม </w:t>
      </w:r>
      <w:r w:rsidRPr="00A907AC">
        <w:rPr>
          <w:rFonts w:ascii="Cordia New" w:eastAsia="Calibri" w:hAnsi="Cordia New" w:cs="Cordia New"/>
          <w:b/>
          <w:bCs/>
          <w:color w:val="000099"/>
          <w:sz w:val="30"/>
          <w:szCs w:val="30"/>
          <w:u w:val="single"/>
        </w:rPr>
        <w:t>2562</w:t>
      </w:r>
    </w:p>
    <w:p w:rsidR="002811B6" w:rsidRPr="002811B6" w:rsidRDefault="002811B6" w:rsidP="002811B6">
      <w:pPr>
        <w:spacing w:before="120" w:after="0" w:line="240" w:lineRule="auto"/>
        <w:ind w:firstLine="72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วันที่ </w:t>
      </w:r>
      <w:r w:rsidRPr="002811B6">
        <w:rPr>
          <w:rFonts w:ascii="Cordia New" w:eastAsia="Calibri" w:hAnsi="Cordia New" w:cs="Cordia New"/>
          <w:color w:val="000000"/>
          <w:sz w:val="30"/>
          <w:szCs w:val="30"/>
        </w:rPr>
        <w:t>17</w:t>
      </w:r>
      <w:r w:rsidRPr="002811B6">
        <w:rPr>
          <w:rFonts w:ascii="Cordia New" w:eastAsia="Calibri" w:hAnsi="Cordia New" w:cs="Cordia New"/>
          <w:color w:val="000000"/>
          <w:sz w:val="30"/>
          <w:szCs w:val="30"/>
          <w:cs/>
        </w:rPr>
        <w:t xml:space="preserve"> ตุลาคม </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ได้มีการขายทอดตลาดหลักทรัพย์ประกัน ในราคา </w:t>
      </w:r>
      <w:r w:rsidRPr="002811B6">
        <w:rPr>
          <w:rFonts w:ascii="Cordia New" w:eastAsia="Calibri" w:hAnsi="Cordia New" w:cs="Cordia New"/>
          <w:color w:val="000000"/>
          <w:sz w:val="30"/>
          <w:szCs w:val="30"/>
        </w:rPr>
        <w:t>8,914</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07</w:t>
      </w:r>
      <w:r w:rsidRPr="002811B6">
        <w:rPr>
          <w:rFonts w:ascii="Cordia New" w:eastAsia="Calibri" w:hAnsi="Cordia New" w:cs="Cordia New"/>
          <w:color w:val="000000"/>
          <w:sz w:val="30"/>
          <w:szCs w:val="30"/>
          <w:cs/>
        </w:rPr>
        <w:t xml:space="preserve"> ล้านบาท ทรัพย์ที่ขายทอดตลาดดังกล่าวแบ่งออกเป็น </w:t>
      </w: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 xml:space="preserve"> กลุ่ม โดยแบ่งออกได้ดังนี้</w:t>
      </w:r>
    </w:p>
    <w:p w:rsidR="002811B6" w:rsidRPr="002811B6" w:rsidRDefault="002811B6" w:rsidP="002811B6">
      <w:pPr>
        <w:spacing w:before="120" w:after="0" w:line="240" w:lineRule="auto"/>
        <w:ind w:left="1080" w:hanging="36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ab/>
      </w:r>
      <w:r w:rsidRPr="00A907AC">
        <w:rPr>
          <w:rFonts w:ascii="Cordia New" w:eastAsia="Calibri" w:hAnsi="Cordia New" w:cs="Cordia New"/>
          <w:color w:val="000000"/>
          <w:sz w:val="30"/>
          <w:szCs w:val="30"/>
          <w:u w:val="single"/>
          <w:cs/>
        </w:rPr>
        <w:t xml:space="preserve">กลุ่มที่ </w:t>
      </w:r>
      <w:r w:rsidRPr="00A907AC">
        <w:rPr>
          <w:rFonts w:ascii="Cordia New" w:eastAsia="Calibri" w:hAnsi="Cordia New" w:cs="Cordia New"/>
          <w:color w:val="000000"/>
          <w:sz w:val="30"/>
          <w:szCs w:val="30"/>
          <w:u w:val="single"/>
        </w:rPr>
        <w:t>1</w:t>
      </w:r>
      <w:r w:rsidRPr="002811B6">
        <w:rPr>
          <w:rFonts w:ascii="Cordia New" w:eastAsia="Calibri" w:hAnsi="Cordia New" w:cs="Cordia New"/>
          <w:color w:val="000000"/>
          <w:sz w:val="30"/>
          <w:szCs w:val="30"/>
          <w:cs/>
        </w:rPr>
        <w:t xml:space="preserve"> คดีอาญาของผู้</w:t>
      </w:r>
      <w:proofErr w:type="spellStart"/>
      <w:r w:rsidRPr="002811B6">
        <w:rPr>
          <w:rFonts w:ascii="Cordia New" w:eastAsia="Calibri" w:hAnsi="Cordia New" w:cs="Cordia New"/>
          <w:color w:val="000000"/>
          <w:sz w:val="30"/>
          <w:szCs w:val="30"/>
          <w:cs/>
        </w:rPr>
        <w:t>ดํารงตําแหน่ง</w:t>
      </w:r>
      <w:proofErr w:type="spellEnd"/>
      <w:r w:rsidRPr="002811B6">
        <w:rPr>
          <w:rFonts w:ascii="Cordia New" w:eastAsia="Calibri" w:hAnsi="Cordia New" w:cs="Cordia New"/>
          <w:color w:val="000000"/>
          <w:sz w:val="30"/>
          <w:szCs w:val="30"/>
          <w:cs/>
        </w:rPr>
        <w:t>การเมือง คดีหมายเลขแดงที่อม.</w:t>
      </w:r>
      <w:r w:rsidRPr="002811B6">
        <w:rPr>
          <w:rFonts w:ascii="Cordia New" w:eastAsia="Calibri" w:hAnsi="Cordia New" w:cs="Cordia New"/>
          <w:color w:val="000000"/>
          <w:sz w:val="30"/>
          <w:szCs w:val="30"/>
        </w:rPr>
        <w:t>55</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2558</w:t>
      </w:r>
      <w:r w:rsidRPr="002811B6">
        <w:rPr>
          <w:rFonts w:ascii="Cordia New" w:eastAsia="Calibri" w:hAnsi="Cordia New" w:cs="Cordia New"/>
          <w:color w:val="000000"/>
          <w:sz w:val="30"/>
          <w:szCs w:val="30"/>
          <w:cs/>
        </w:rPr>
        <w:t xml:space="preserve"> โดยการยึดทรัพย์การขายทอดตลาดที่ดินของบริษัท โกลเด้น </w:t>
      </w:r>
      <w:proofErr w:type="spellStart"/>
      <w:r w:rsidRPr="002811B6">
        <w:rPr>
          <w:rFonts w:ascii="Cordia New" w:eastAsia="Calibri" w:hAnsi="Cordia New" w:cs="Cordia New"/>
          <w:color w:val="000000"/>
          <w:sz w:val="30"/>
          <w:szCs w:val="30"/>
          <w:cs/>
        </w:rPr>
        <w:t>เทค</w:t>
      </w:r>
      <w:proofErr w:type="spellEnd"/>
      <w:r w:rsidRPr="002811B6">
        <w:rPr>
          <w:rFonts w:ascii="Cordia New" w:eastAsia="Calibri" w:hAnsi="Cordia New" w:cs="Cordia New"/>
          <w:color w:val="000000"/>
          <w:sz w:val="30"/>
          <w:szCs w:val="30"/>
          <w:cs/>
        </w:rPr>
        <w:t>โน</w:t>
      </w:r>
      <w:proofErr w:type="spellStart"/>
      <w:r w:rsidRPr="002811B6">
        <w:rPr>
          <w:rFonts w:ascii="Cordia New" w:eastAsia="Calibri" w:hAnsi="Cordia New" w:cs="Cordia New"/>
          <w:color w:val="000000"/>
          <w:sz w:val="30"/>
          <w:szCs w:val="30"/>
          <w:cs/>
        </w:rPr>
        <w:t>โล</w:t>
      </w:r>
      <w:proofErr w:type="spellEnd"/>
      <w:r w:rsidRPr="002811B6">
        <w:rPr>
          <w:rFonts w:ascii="Cordia New" w:eastAsia="Calibri" w:hAnsi="Cordia New" w:cs="Cordia New"/>
          <w:color w:val="000000"/>
          <w:sz w:val="30"/>
          <w:szCs w:val="30"/>
          <w:cs/>
        </w:rPr>
        <w:t>ยี่อิน</w:t>
      </w:r>
      <w:proofErr w:type="spellStart"/>
      <w:r w:rsidRPr="002811B6">
        <w:rPr>
          <w:rFonts w:ascii="Cordia New" w:eastAsia="Calibri" w:hAnsi="Cordia New" w:cs="Cordia New"/>
          <w:color w:val="000000"/>
          <w:sz w:val="30"/>
          <w:szCs w:val="30"/>
          <w:cs/>
        </w:rPr>
        <w:t>ดัส</w:t>
      </w:r>
      <w:proofErr w:type="spellEnd"/>
      <w:r w:rsidRPr="002811B6">
        <w:rPr>
          <w:rFonts w:ascii="Cordia New" w:eastAsia="Calibri" w:hAnsi="Cordia New" w:cs="Cordia New"/>
          <w:color w:val="000000"/>
          <w:sz w:val="30"/>
          <w:szCs w:val="30"/>
          <w:cs/>
        </w:rPr>
        <w:t xml:space="preserve">เทรียล พาร์ค </w:t>
      </w:r>
      <w:proofErr w:type="spellStart"/>
      <w:r w:rsidRPr="002811B6">
        <w:rPr>
          <w:rFonts w:ascii="Cordia New" w:eastAsia="Calibri" w:hAnsi="Cordia New" w:cs="Cordia New"/>
          <w:color w:val="000000"/>
          <w:sz w:val="30"/>
          <w:szCs w:val="30"/>
          <w:cs/>
        </w:rPr>
        <w:t>จํากัด</w:t>
      </w:r>
      <w:proofErr w:type="spellEnd"/>
      <w:r w:rsidRPr="002811B6">
        <w:rPr>
          <w:rFonts w:ascii="Cordia New" w:eastAsia="Calibri" w:hAnsi="Cordia New" w:cs="Cordia New"/>
          <w:color w:val="000000"/>
          <w:sz w:val="30"/>
          <w:szCs w:val="30"/>
          <w:cs/>
        </w:rPr>
        <w:t xml:space="preserve"> </w:t>
      </w:r>
      <w:proofErr w:type="spellStart"/>
      <w:r w:rsidRPr="002811B6">
        <w:rPr>
          <w:rFonts w:ascii="Cordia New" w:eastAsia="Calibri" w:hAnsi="Cordia New" w:cs="Cordia New"/>
          <w:color w:val="000000"/>
          <w:sz w:val="30"/>
          <w:szCs w:val="30"/>
          <w:cs/>
        </w:rPr>
        <w:t>จํานวน</w:t>
      </w:r>
      <w:proofErr w:type="spellEnd"/>
      <w:r w:rsidRPr="002811B6">
        <w:rPr>
          <w:rFonts w:ascii="Cordia New" w:eastAsia="Calibri" w:hAnsi="Cordia New" w:cs="Cordia New"/>
          <w:color w:val="000000"/>
          <w:sz w:val="30"/>
          <w:szCs w:val="30"/>
        </w:rPr>
        <w:t>1,768</w:t>
      </w:r>
      <w:r w:rsidRPr="002811B6">
        <w:rPr>
          <w:rFonts w:ascii="Cordia New" w:eastAsia="Calibri" w:hAnsi="Cordia New" w:cs="Cordia New"/>
          <w:color w:val="000000"/>
          <w:sz w:val="30"/>
          <w:szCs w:val="30"/>
          <w:cs/>
        </w:rPr>
        <w:t xml:space="preserve"> ไร่ ผู้ซื้อทรัพย์จากการขายทอดตลาดมูลค่า </w:t>
      </w:r>
      <w:r w:rsidRPr="002811B6">
        <w:rPr>
          <w:rFonts w:ascii="Cordia New" w:eastAsia="Calibri" w:hAnsi="Cordia New" w:cs="Cordia New"/>
          <w:color w:val="000000"/>
          <w:sz w:val="30"/>
          <w:szCs w:val="30"/>
        </w:rPr>
        <w:t>4,019</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62</w:t>
      </w:r>
      <w:r w:rsidRPr="002811B6">
        <w:rPr>
          <w:rFonts w:ascii="Cordia New" w:eastAsia="Calibri" w:hAnsi="Cordia New" w:cs="Cordia New"/>
          <w:color w:val="000000"/>
          <w:sz w:val="30"/>
          <w:szCs w:val="30"/>
          <w:cs/>
        </w:rPr>
        <w:t xml:space="preserve"> ล้านบาท ผู้ซื้อได้วางเงินมัด</w:t>
      </w:r>
      <w:proofErr w:type="spellStart"/>
      <w:r w:rsidRPr="002811B6">
        <w:rPr>
          <w:rFonts w:ascii="Cordia New" w:eastAsia="Calibri" w:hAnsi="Cordia New" w:cs="Cordia New"/>
          <w:color w:val="000000"/>
          <w:sz w:val="30"/>
          <w:szCs w:val="30"/>
          <w:cs/>
        </w:rPr>
        <w:t>จํา</w:t>
      </w:r>
      <w:proofErr w:type="spellEnd"/>
      <w:r w:rsidRPr="002811B6">
        <w:rPr>
          <w:rFonts w:ascii="Cordia New" w:eastAsia="Calibri" w:hAnsi="Cordia New" w:cs="Cordia New"/>
          <w:color w:val="000000"/>
          <w:sz w:val="30"/>
          <w:szCs w:val="30"/>
          <w:cs/>
        </w:rPr>
        <w:t xml:space="preserve"> </w:t>
      </w:r>
      <w:proofErr w:type="spellStart"/>
      <w:r w:rsidRPr="002811B6">
        <w:rPr>
          <w:rFonts w:ascii="Cordia New" w:eastAsia="Calibri" w:hAnsi="Cordia New" w:cs="Cordia New"/>
          <w:color w:val="000000"/>
          <w:sz w:val="30"/>
          <w:szCs w:val="30"/>
          <w:cs/>
        </w:rPr>
        <w:t>จํานวน</w:t>
      </w:r>
      <w:proofErr w:type="spellEnd"/>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201</w:t>
      </w:r>
      <w:r w:rsidRPr="002811B6">
        <w:rPr>
          <w:rFonts w:ascii="Cordia New" w:eastAsia="Calibri" w:hAnsi="Cordia New" w:cs="Cordia New"/>
          <w:color w:val="000000"/>
          <w:sz w:val="30"/>
          <w:szCs w:val="30"/>
          <w:cs/>
        </w:rPr>
        <w:t xml:space="preserve"> ล้านบาท ส่วนที่เหลือผู้ซื้อจะ</w:t>
      </w:r>
      <w:proofErr w:type="spellStart"/>
      <w:r w:rsidRPr="002811B6">
        <w:rPr>
          <w:rFonts w:ascii="Cordia New" w:eastAsia="Calibri" w:hAnsi="Cordia New" w:cs="Cordia New"/>
          <w:color w:val="000000"/>
          <w:sz w:val="30"/>
          <w:szCs w:val="30"/>
          <w:cs/>
        </w:rPr>
        <w:t>ชําระ</w:t>
      </w:r>
      <w:proofErr w:type="spellEnd"/>
      <w:r w:rsidRPr="002811B6">
        <w:rPr>
          <w:rFonts w:ascii="Cordia New" w:eastAsia="Calibri" w:hAnsi="Cordia New" w:cs="Cordia New"/>
          <w:color w:val="000000"/>
          <w:sz w:val="30"/>
          <w:szCs w:val="30"/>
          <w:cs/>
        </w:rPr>
        <w:t xml:space="preserve">ภายในวันที่ </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กุมภาพันธ์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และเมื่อวันที่ </w:t>
      </w:r>
      <w:r w:rsidRPr="002811B6">
        <w:rPr>
          <w:rFonts w:ascii="Cordia New" w:eastAsia="Calibri" w:hAnsi="Cordia New" w:cs="Cordia New"/>
          <w:color w:val="000000"/>
          <w:sz w:val="30"/>
          <w:szCs w:val="30"/>
        </w:rPr>
        <w:t>24</w:t>
      </w:r>
      <w:r w:rsidRPr="002811B6">
        <w:rPr>
          <w:rFonts w:ascii="Cordia New" w:eastAsia="Calibri" w:hAnsi="Cordia New" w:cs="Cordia New"/>
          <w:color w:val="000000"/>
          <w:sz w:val="30"/>
          <w:szCs w:val="30"/>
          <w:cs/>
        </w:rPr>
        <w:t xml:space="preserve"> มกราคม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ผู้ซื้อได้</w:t>
      </w:r>
      <w:proofErr w:type="spellStart"/>
      <w:r w:rsidRPr="002811B6">
        <w:rPr>
          <w:rFonts w:ascii="Cordia New" w:eastAsia="Calibri" w:hAnsi="Cordia New" w:cs="Cordia New"/>
          <w:color w:val="000000"/>
          <w:sz w:val="30"/>
          <w:szCs w:val="30"/>
          <w:cs/>
        </w:rPr>
        <w:t>ชําระ</w:t>
      </w:r>
      <w:proofErr w:type="spellEnd"/>
      <w:r w:rsidRPr="002811B6">
        <w:rPr>
          <w:rFonts w:ascii="Cordia New" w:eastAsia="Calibri" w:hAnsi="Cordia New" w:cs="Cordia New"/>
          <w:color w:val="000000"/>
          <w:sz w:val="30"/>
          <w:szCs w:val="30"/>
          <w:cs/>
        </w:rPr>
        <w:t>เงิน</w:t>
      </w:r>
      <w:proofErr w:type="spellStart"/>
      <w:r w:rsidRPr="002811B6">
        <w:rPr>
          <w:rFonts w:ascii="Cordia New" w:eastAsia="Calibri" w:hAnsi="Cordia New" w:cs="Cordia New"/>
          <w:color w:val="000000"/>
          <w:sz w:val="30"/>
          <w:szCs w:val="30"/>
          <w:cs/>
        </w:rPr>
        <w:t>จํานวน</w:t>
      </w:r>
      <w:proofErr w:type="spellEnd"/>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3,818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62</w:t>
      </w:r>
      <w:r w:rsidRPr="002811B6">
        <w:rPr>
          <w:rFonts w:ascii="Cordia New" w:eastAsia="Calibri" w:hAnsi="Cordia New" w:cs="Cordia New"/>
          <w:color w:val="000000"/>
          <w:sz w:val="30"/>
          <w:szCs w:val="30"/>
          <w:cs/>
        </w:rPr>
        <w:t xml:space="preserve"> ล้านบาท</w:t>
      </w:r>
    </w:p>
    <w:p w:rsidR="002811B6" w:rsidRPr="002811B6" w:rsidRDefault="002811B6" w:rsidP="002811B6">
      <w:pPr>
        <w:spacing w:before="120" w:after="0" w:line="240" w:lineRule="auto"/>
        <w:ind w:left="1080" w:hanging="36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rPr>
        <w:lastRenderedPageBreak/>
        <w:t>2</w:t>
      </w:r>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ab/>
      </w:r>
      <w:r w:rsidRPr="00A907AC">
        <w:rPr>
          <w:rFonts w:ascii="Cordia New" w:eastAsia="Calibri" w:hAnsi="Cordia New" w:cs="Cordia New"/>
          <w:color w:val="000000"/>
          <w:sz w:val="30"/>
          <w:szCs w:val="30"/>
          <w:u w:val="single"/>
          <w:cs/>
        </w:rPr>
        <w:t xml:space="preserve">กลุ่มที่ </w:t>
      </w:r>
      <w:r w:rsidRPr="00A907AC">
        <w:rPr>
          <w:rFonts w:ascii="Cordia New" w:eastAsia="Calibri" w:hAnsi="Cordia New" w:cs="Cordia New"/>
          <w:color w:val="000000"/>
          <w:sz w:val="30"/>
          <w:szCs w:val="30"/>
          <w:u w:val="single"/>
        </w:rPr>
        <w:t>2</w:t>
      </w:r>
      <w:r w:rsidRPr="002811B6">
        <w:rPr>
          <w:rFonts w:ascii="Cordia New" w:eastAsia="Calibri" w:hAnsi="Cordia New" w:cs="Cordia New"/>
          <w:color w:val="000000"/>
          <w:sz w:val="30"/>
          <w:szCs w:val="30"/>
          <w:cs/>
        </w:rPr>
        <w:t xml:space="preserve"> คดีแพ่ง คดีหมายเลขแดงที่ </w:t>
      </w:r>
      <w:r w:rsidRPr="002811B6">
        <w:rPr>
          <w:rFonts w:ascii="Cordia New" w:eastAsia="Calibri" w:hAnsi="Cordia New" w:cs="Cordia New"/>
          <w:color w:val="000000"/>
          <w:sz w:val="30"/>
          <w:szCs w:val="30"/>
        </w:rPr>
        <w:t>4007</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2552</w:t>
      </w:r>
      <w:r w:rsidRPr="002811B6">
        <w:rPr>
          <w:rFonts w:ascii="Cordia New" w:eastAsia="Calibri" w:hAnsi="Cordia New" w:cs="Cordia New"/>
          <w:color w:val="000000"/>
          <w:sz w:val="30"/>
          <w:szCs w:val="30"/>
          <w:cs/>
        </w:rPr>
        <w:t xml:space="preserve"> คดีสาขา</w:t>
      </w:r>
      <w:proofErr w:type="spellStart"/>
      <w:r w:rsidRPr="002811B6">
        <w:rPr>
          <w:rFonts w:ascii="Cordia New" w:eastAsia="Calibri" w:hAnsi="Cordia New" w:cs="Cordia New"/>
          <w:color w:val="000000"/>
          <w:sz w:val="30"/>
          <w:szCs w:val="30"/>
          <w:cs/>
        </w:rPr>
        <w:t>ดํา</w:t>
      </w:r>
      <w:proofErr w:type="spellEnd"/>
      <w:r w:rsidRPr="002811B6">
        <w:rPr>
          <w:rFonts w:ascii="Cordia New" w:eastAsia="Calibri" w:hAnsi="Cordia New" w:cs="Cordia New"/>
          <w:color w:val="000000"/>
          <w:sz w:val="30"/>
          <w:szCs w:val="30"/>
          <w:cs/>
        </w:rPr>
        <w:t>ที่ ถ.</w:t>
      </w:r>
      <w:r w:rsidRPr="002811B6">
        <w:rPr>
          <w:rFonts w:ascii="Cordia New" w:eastAsia="Calibri" w:hAnsi="Cordia New" w:cs="Cordia New"/>
          <w:color w:val="000000"/>
          <w:sz w:val="30"/>
          <w:szCs w:val="30"/>
        </w:rPr>
        <w:t>59</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บริษัท </w:t>
      </w:r>
      <w:proofErr w:type="spellStart"/>
      <w:r w:rsidRPr="002811B6">
        <w:rPr>
          <w:rFonts w:ascii="Cordia New" w:eastAsia="Calibri" w:hAnsi="Cordia New" w:cs="Cordia New"/>
          <w:color w:val="000000"/>
          <w:sz w:val="30"/>
          <w:szCs w:val="30"/>
          <w:cs/>
        </w:rPr>
        <w:t>กฤษ</w:t>
      </w:r>
      <w:proofErr w:type="spellEnd"/>
      <w:r w:rsidRPr="002811B6">
        <w:rPr>
          <w:rFonts w:ascii="Cordia New" w:eastAsia="Calibri" w:hAnsi="Cordia New" w:cs="Cordia New"/>
          <w:color w:val="000000"/>
          <w:sz w:val="30"/>
          <w:szCs w:val="30"/>
          <w:cs/>
        </w:rPr>
        <w:t xml:space="preserve">ดามหานคร </w:t>
      </w:r>
      <w:proofErr w:type="spellStart"/>
      <w:r w:rsidRPr="002811B6">
        <w:rPr>
          <w:rFonts w:ascii="Cordia New" w:eastAsia="Calibri" w:hAnsi="Cordia New" w:cs="Cordia New"/>
          <w:color w:val="000000"/>
          <w:sz w:val="30"/>
          <w:szCs w:val="30"/>
          <w:cs/>
        </w:rPr>
        <w:t>จํากัด</w:t>
      </w:r>
      <w:proofErr w:type="spellEnd"/>
      <w:r w:rsidRPr="002811B6">
        <w:rPr>
          <w:rFonts w:ascii="Cordia New" w:eastAsia="Calibri" w:hAnsi="Cordia New" w:cs="Cordia New"/>
          <w:color w:val="000000"/>
          <w:sz w:val="30"/>
          <w:szCs w:val="30"/>
          <w:cs/>
        </w:rPr>
        <w:t>(มหาชน) โจก</w:t>
      </w:r>
      <w:proofErr w:type="spellStart"/>
      <w:r w:rsidRPr="002811B6">
        <w:rPr>
          <w:rFonts w:ascii="Cordia New" w:eastAsia="Calibri" w:hAnsi="Cordia New" w:cs="Cordia New"/>
          <w:color w:val="000000"/>
          <w:sz w:val="30"/>
          <w:szCs w:val="30"/>
          <w:cs/>
        </w:rPr>
        <w:t>ท์</w:t>
      </w:r>
      <w:proofErr w:type="spellEnd"/>
      <w:r w:rsidRPr="002811B6">
        <w:rPr>
          <w:rFonts w:ascii="Cordia New" w:eastAsia="Calibri" w:hAnsi="Cordia New" w:cs="Cordia New"/>
          <w:color w:val="000000"/>
          <w:sz w:val="30"/>
          <w:szCs w:val="30"/>
          <w:cs/>
        </w:rPr>
        <w:t xml:space="preserve">ฟ้อง บริษัท โกลเด้น </w:t>
      </w:r>
      <w:proofErr w:type="spellStart"/>
      <w:r w:rsidRPr="002811B6">
        <w:rPr>
          <w:rFonts w:ascii="Cordia New" w:eastAsia="Calibri" w:hAnsi="Cordia New" w:cs="Cordia New"/>
          <w:color w:val="000000"/>
          <w:sz w:val="30"/>
          <w:szCs w:val="30"/>
          <w:cs/>
        </w:rPr>
        <w:t>เทค</w:t>
      </w:r>
      <w:proofErr w:type="spellEnd"/>
      <w:r w:rsidRPr="002811B6">
        <w:rPr>
          <w:rFonts w:ascii="Cordia New" w:eastAsia="Calibri" w:hAnsi="Cordia New" w:cs="Cordia New"/>
          <w:color w:val="000000"/>
          <w:sz w:val="30"/>
          <w:szCs w:val="30"/>
          <w:cs/>
        </w:rPr>
        <w:t>โน</w:t>
      </w:r>
      <w:proofErr w:type="spellStart"/>
      <w:r w:rsidRPr="002811B6">
        <w:rPr>
          <w:rFonts w:ascii="Cordia New" w:eastAsia="Calibri" w:hAnsi="Cordia New" w:cs="Cordia New"/>
          <w:color w:val="000000"/>
          <w:sz w:val="30"/>
          <w:szCs w:val="30"/>
          <w:cs/>
        </w:rPr>
        <w:t>โล</w:t>
      </w:r>
      <w:proofErr w:type="spellEnd"/>
      <w:r w:rsidRPr="002811B6">
        <w:rPr>
          <w:rFonts w:ascii="Cordia New" w:eastAsia="Calibri" w:hAnsi="Cordia New" w:cs="Cordia New"/>
          <w:color w:val="000000"/>
          <w:sz w:val="30"/>
          <w:szCs w:val="30"/>
          <w:cs/>
        </w:rPr>
        <w:t>ยี่อิน</w:t>
      </w:r>
      <w:proofErr w:type="spellStart"/>
      <w:r w:rsidRPr="002811B6">
        <w:rPr>
          <w:rFonts w:ascii="Cordia New" w:eastAsia="Calibri" w:hAnsi="Cordia New" w:cs="Cordia New"/>
          <w:color w:val="000000"/>
          <w:sz w:val="30"/>
          <w:szCs w:val="30"/>
          <w:cs/>
        </w:rPr>
        <w:t>ดัส</w:t>
      </w:r>
      <w:proofErr w:type="spellEnd"/>
      <w:r w:rsidRPr="002811B6">
        <w:rPr>
          <w:rFonts w:ascii="Cordia New" w:eastAsia="Calibri" w:hAnsi="Cordia New" w:cs="Cordia New"/>
          <w:color w:val="000000"/>
          <w:sz w:val="30"/>
          <w:szCs w:val="30"/>
          <w:cs/>
        </w:rPr>
        <w:t>เทรียล พาร์ค (โกลเด</w:t>
      </w:r>
      <w:proofErr w:type="spellStart"/>
      <w:r w:rsidRPr="002811B6">
        <w:rPr>
          <w:rFonts w:ascii="Cordia New" w:eastAsia="Calibri" w:hAnsi="Cordia New" w:cs="Cordia New"/>
          <w:color w:val="000000"/>
          <w:sz w:val="30"/>
          <w:szCs w:val="30"/>
          <w:cs/>
        </w:rPr>
        <w:t>้น</w:t>
      </w:r>
      <w:proofErr w:type="spellEnd"/>
      <w:r w:rsidRPr="002811B6">
        <w:rPr>
          <w:rFonts w:ascii="Cordia New" w:eastAsia="Calibri" w:hAnsi="Cordia New" w:cs="Cordia New"/>
          <w:color w:val="000000"/>
          <w:sz w:val="30"/>
          <w:szCs w:val="30"/>
          <w:cs/>
        </w:rPr>
        <w:t xml:space="preserve">ฯ) </w:t>
      </w:r>
      <w:proofErr w:type="spellStart"/>
      <w:r w:rsidRPr="002811B6">
        <w:rPr>
          <w:rFonts w:ascii="Cordia New" w:eastAsia="Calibri" w:hAnsi="Cordia New" w:cs="Cordia New"/>
          <w:color w:val="000000"/>
          <w:sz w:val="30"/>
          <w:szCs w:val="30"/>
          <w:cs/>
        </w:rPr>
        <w:t>จําเลย</w:t>
      </w:r>
      <w:proofErr w:type="spellEnd"/>
      <w:r w:rsidRPr="002811B6">
        <w:rPr>
          <w:rFonts w:ascii="Cordia New" w:eastAsia="Calibri" w:hAnsi="Cordia New" w:cs="Cordia New"/>
          <w:color w:val="000000"/>
          <w:sz w:val="30"/>
          <w:szCs w:val="30"/>
          <w:cs/>
        </w:rPr>
        <w:t xml:space="preserve"> เรื่องเงินมัด</w:t>
      </w:r>
      <w:proofErr w:type="spellStart"/>
      <w:r w:rsidRPr="002811B6">
        <w:rPr>
          <w:rFonts w:ascii="Cordia New" w:eastAsia="Calibri" w:hAnsi="Cordia New" w:cs="Cordia New"/>
          <w:color w:val="000000"/>
          <w:sz w:val="30"/>
          <w:szCs w:val="30"/>
          <w:cs/>
        </w:rPr>
        <w:t>จํา</w:t>
      </w:r>
      <w:proofErr w:type="spellEnd"/>
      <w:r w:rsidRPr="002811B6">
        <w:rPr>
          <w:rFonts w:ascii="Cordia New" w:eastAsia="Calibri" w:hAnsi="Cordia New" w:cs="Cordia New"/>
          <w:color w:val="000000"/>
          <w:sz w:val="30"/>
          <w:szCs w:val="30"/>
          <w:cs/>
        </w:rPr>
        <w:t>ที่ดิน เนื้อที่ดินคดีนี้ที่ยึดทรัพย์ขายทอดตลาด</w:t>
      </w:r>
      <w:proofErr w:type="spellStart"/>
      <w:r w:rsidRPr="002811B6">
        <w:rPr>
          <w:rFonts w:ascii="Cordia New" w:eastAsia="Calibri" w:hAnsi="Cordia New" w:cs="Cordia New"/>
          <w:color w:val="000000"/>
          <w:sz w:val="30"/>
          <w:szCs w:val="30"/>
          <w:cs/>
        </w:rPr>
        <w:t>จํานวน</w:t>
      </w:r>
      <w:proofErr w:type="spellEnd"/>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659</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60</w:t>
      </w:r>
      <w:r w:rsidRPr="002811B6">
        <w:rPr>
          <w:rFonts w:ascii="Cordia New" w:eastAsia="Calibri" w:hAnsi="Cordia New" w:cs="Cordia New"/>
          <w:color w:val="000000"/>
          <w:sz w:val="30"/>
          <w:szCs w:val="30"/>
          <w:cs/>
        </w:rPr>
        <w:t xml:space="preserve"> ไร่ กรรมสิทธิ์ที่ดินเป็นของบริษัทโกลเด</w:t>
      </w:r>
      <w:proofErr w:type="spellStart"/>
      <w:r w:rsidRPr="002811B6">
        <w:rPr>
          <w:rFonts w:ascii="Cordia New" w:eastAsia="Calibri" w:hAnsi="Cordia New" w:cs="Cordia New"/>
          <w:color w:val="000000"/>
          <w:sz w:val="30"/>
          <w:szCs w:val="30"/>
          <w:cs/>
        </w:rPr>
        <w:t>้น</w:t>
      </w:r>
      <w:proofErr w:type="spellEnd"/>
      <w:r w:rsidRPr="002811B6">
        <w:rPr>
          <w:rFonts w:ascii="Cordia New" w:eastAsia="Calibri" w:hAnsi="Cordia New" w:cs="Cordia New"/>
          <w:color w:val="000000"/>
          <w:sz w:val="30"/>
          <w:szCs w:val="30"/>
          <w:cs/>
        </w:rPr>
        <w:t xml:space="preserve">ฯ ผู้ซื้อประมูลซื้อราคา </w:t>
      </w:r>
      <w:r w:rsidRPr="002811B6">
        <w:rPr>
          <w:rFonts w:ascii="Cordia New" w:eastAsia="Calibri" w:hAnsi="Cordia New" w:cs="Cordia New"/>
          <w:color w:val="000000"/>
          <w:sz w:val="30"/>
          <w:szCs w:val="30"/>
        </w:rPr>
        <w:t>1,261</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02</w:t>
      </w:r>
      <w:r w:rsidRPr="002811B6">
        <w:rPr>
          <w:rFonts w:ascii="Cordia New" w:eastAsia="Calibri" w:hAnsi="Cordia New" w:cs="Cordia New"/>
          <w:color w:val="000000"/>
          <w:sz w:val="30"/>
          <w:szCs w:val="30"/>
          <w:cs/>
        </w:rPr>
        <w:t xml:space="preserve"> ล้านบาท วางเงินมัด</w:t>
      </w:r>
      <w:proofErr w:type="spellStart"/>
      <w:r w:rsidRPr="002811B6">
        <w:rPr>
          <w:rFonts w:ascii="Cordia New" w:eastAsia="Calibri" w:hAnsi="Cordia New" w:cs="Cordia New"/>
          <w:color w:val="000000"/>
          <w:sz w:val="30"/>
          <w:szCs w:val="30"/>
          <w:cs/>
        </w:rPr>
        <w:t>จําจํานวน</w:t>
      </w:r>
      <w:proofErr w:type="spellEnd"/>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65</w:t>
      </w:r>
      <w:r w:rsidRPr="002811B6">
        <w:rPr>
          <w:rFonts w:ascii="Cordia New" w:eastAsia="Calibri" w:hAnsi="Cordia New" w:cs="Cordia New"/>
          <w:color w:val="000000"/>
          <w:sz w:val="30"/>
          <w:szCs w:val="30"/>
          <w:cs/>
        </w:rPr>
        <w:t xml:space="preserve"> ล้านบาท คงเหลือต้อง</w:t>
      </w:r>
      <w:proofErr w:type="spellStart"/>
      <w:r w:rsidRPr="002811B6">
        <w:rPr>
          <w:rFonts w:ascii="Cordia New" w:eastAsia="Calibri" w:hAnsi="Cordia New" w:cs="Cordia New"/>
          <w:color w:val="000000"/>
          <w:sz w:val="30"/>
          <w:szCs w:val="30"/>
          <w:cs/>
        </w:rPr>
        <w:t>ชําระจํานวน</w:t>
      </w:r>
      <w:proofErr w:type="spellEnd"/>
      <w:r w:rsidRPr="002811B6">
        <w:rPr>
          <w:rFonts w:ascii="Cordia New" w:eastAsia="Calibri" w:hAnsi="Cordia New" w:cs="Cordia New"/>
          <w:color w:val="000000"/>
          <w:sz w:val="30"/>
          <w:szCs w:val="30"/>
        </w:rPr>
        <w:t>1,196</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02</w:t>
      </w:r>
      <w:r w:rsidRPr="002811B6">
        <w:rPr>
          <w:rFonts w:ascii="Cordia New" w:eastAsia="Calibri" w:hAnsi="Cordia New" w:cs="Cordia New"/>
          <w:color w:val="000000"/>
          <w:sz w:val="30"/>
          <w:szCs w:val="30"/>
          <w:cs/>
        </w:rPr>
        <w:t xml:space="preserve"> ล้านบาท ผู้ร้องคือ บริษัท </w:t>
      </w:r>
      <w:proofErr w:type="spellStart"/>
      <w:r w:rsidRPr="002811B6">
        <w:rPr>
          <w:rFonts w:ascii="Cordia New" w:eastAsia="Calibri" w:hAnsi="Cordia New" w:cs="Cordia New"/>
          <w:color w:val="000000"/>
          <w:sz w:val="30"/>
          <w:szCs w:val="30"/>
          <w:cs/>
        </w:rPr>
        <w:t>เค</w:t>
      </w:r>
      <w:proofErr w:type="spellEnd"/>
      <w:r w:rsidRPr="002811B6">
        <w:rPr>
          <w:rFonts w:ascii="Cordia New" w:eastAsia="Calibri" w:hAnsi="Cordia New" w:cs="Cordia New"/>
          <w:color w:val="000000"/>
          <w:sz w:val="30"/>
          <w:szCs w:val="30"/>
          <w:cs/>
        </w:rPr>
        <w:t xml:space="preserve">แอนด์วีเอส อาร์เอส </w:t>
      </w:r>
      <w:proofErr w:type="spellStart"/>
      <w:r w:rsidRPr="002811B6">
        <w:rPr>
          <w:rFonts w:ascii="Cordia New" w:eastAsia="Calibri" w:hAnsi="Cordia New" w:cs="Cordia New"/>
          <w:color w:val="000000"/>
          <w:sz w:val="30"/>
          <w:szCs w:val="30"/>
          <w:cs/>
        </w:rPr>
        <w:t>จํากัด</w:t>
      </w:r>
      <w:proofErr w:type="spellEnd"/>
      <w:r w:rsidRPr="002811B6">
        <w:rPr>
          <w:rFonts w:ascii="Cordia New" w:eastAsia="Calibri" w:hAnsi="Cordia New" w:cs="Cordia New"/>
          <w:color w:val="000000"/>
          <w:sz w:val="30"/>
          <w:szCs w:val="30"/>
          <w:cs/>
        </w:rPr>
        <w:t xml:space="preserve"> ถือหุ้นโดย โกลเด</w:t>
      </w:r>
      <w:proofErr w:type="spellStart"/>
      <w:r w:rsidRPr="002811B6">
        <w:rPr>
          <w:rFonts w:ascii="Cordia New" w:eastAsia="Calibri" w:hAnsi="Cordia New" w:cs="Cordia New"/>
          <w:color w:val="000000"/>
          <w:sz w:val="30"/>
          <w:szCs w:val="30"/>
          <w:cs/>
        </w:rPr>
        <w:t>้น</w:t>
      </w:r>
      <w:proofErr w:type="spellEnd"/>
      <w:r w:rsidRPr="002811B6">
        <w:rPr>
          <w:rFonts w:ascii="Cordia New" w:eastAsia="Calibri" w:hAnsi="Cordia New" w:cs="Cordia New"/>
          <w:color w:val="000000"/>
          <w:sz w:val="30"/>
          <w:szCs w:val="30"/>
          <w:cs/>
        </w:rPr>
        <w:t xml:space="preserve">ฯ </w:t>
      </w:r>
      <w:r w:rsidRPr="002811B6">
        <w:rPr>
          <w:rFonts w:ascii="Cordia New" w:eastAsia="Calibri" w:hAnsi="Cordia New" w:cs="Cordia New"/>
          <w:color w:val="000000"/>
          <w:sz w:val="30"/>
          <w:szCs w:val="30"/>
        </w:rPr>
        <w:t>99</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97</w:t>
      </w:r>
      <w:r w:rsidRPr="002811B6">
        <w:rPr>
          <w:rFonts w:ascii="Cordia New" w:eastAsia="Calibri" w:hAnsi="Cordia New" w:cs="Cordia New"/>
          <w:color w:val="000000"/>
          <w:sz w:val="30"/>
          <w:szCs w:val="30"/>
          <w:cs/>
        </w:rPr>
        <w:t>% ยื่น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ร้องขอเพิกถอนการขายทอดตลาด โดยอ้างว่าการขายทอดตลาดไม่ชอบด้วยกฎหมาย บริษัทได้ยื่น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 xml:space="preserve">คัดค้านฉบับลงวันที่ </w:t>
      </w:r>
      <w:r w:rsidRPr="002811B6">
        <w:rPr>
          <w:rFonts w:ascii="Cordia New" w:eastAsia="Calibri" w:hAnsi="Cordia New" w:cs="Cordia New"/>
          <w:color w:val="000000"/>
          <w:sz w:val="30"/>
          <w:szCs w:val="30"/>
        </w:rPr>
        <w:t>24</w:t>
      </w:r>
      <w:r w:rsidRPr="002811B6">
        <w:rPr>
          <w:rFonts w:ascii="Cordia New" w:eastAsia="Calibri" w:hAnsi="Cordia New" w:cs="Cordia New"/>
          <w:color w:val="000000"/>
          <w:sz w:val="30"/>
          <w:szCs w:val="30"/>
          <w:cs/>
        </w:rPr>
        <w:t xml:space="preserve"> มกราคม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ยื่น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ร้องดังกล่าวแล้วและศาลได้นัดฟัง</w:t>
      </w:r>
      <w:proofErr w:type="spellStart"/>
      <w:r w:rsidRPr="002811B6">
        <w:rPr>
          <w:rFonts w:ascii="Cordia New" w:eastAsia="Calibri" w:hAnsi="Cordia New" w:cs="Cordia New"/>
          <w:color w:val="000000"/>
          <w:sz w:val="30"/>
          <w:szCs w:val="30"/>
          <w:cs/>
        </w:rPr>
        <w:t>คํ</w:t>
      </w:r>
      <w:proofErr w:type="spellEnd"/>
      <w:r w:rsidRPr="002811B6">
        <w:rPr>
          <w:rFonts w:ascii="Cordia New" w:eastAsia="Calibri" w:hAnsi="Cordia New" w:cs="Cordia New"/>
          <w:color w:val="000000"/>
          <w:sz w:val="30"/>
          <w:szCs w:val="30"/>
          <w:cs/>
        </w:rPr>
        <w:t xml:space="preserve">าสั่งศาลแพ่งในวันที่ </w:t>
      </w:r>
      <w:r w:rsidRPr="002811B6">
        <w:rPr>
          <w:rFonts w:ascii="Cordia New" w:eastAsia="Calibri" w:hAnsi="Cordia New" w:cs="Cordia New"/>
          <w:color w:val="000000"/>
          <w:sz w:val="30"/>
          <w:szCs w:val="30"/>
        </w:rPr>
        <w:t>20</w:t>
      </w:r>
      <w:r w:rsidRPr="002811B6">
        <w:rPr>
          <w:rFonts w:ascii="Cordia New" w:eastAsia="Calibri" w:hAnsi="Cordia New" w:cs="Cordia New"/>
          <w:color w:val="000000"/>
          <w:sz w:val="30"/>
          <w:szCs w:val="30"/>
          <w:cs/>
        </w:rPr>
        <w:t xml:space="preserve"> มีนาคม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ศาลพิพากษาว่าผู้ร้องเป็นเพียงผู้ถือหุ้นของบริษัท โกลเด</w:t>
      </w:r>
      <w:proofErr w:type="spellStart"/>
      <w:r w:rsidRPr="002811B6">
        <w:rPr>
          <w:rFonts w:ascii="Cordia New" w:eastAsia="Calibri" w:hAnsi="Cordia New" w:cs="Cordia New"/>
          <w:color w:val="000000"/>
          <w:sz w:val="30"/>
          <w:szCs w:val="30"/>
          <w:cs/>
        </w:rPr>
        <w:t>้น</w:t>
      </w:r>
      <w:proofErr w:type="spellEnd"/>
      <w:r w:rsidRPr="002811B6">
        <w:rPr>
          <w:rFonts w:ascii="Cordia New" w:eastAsia="Calibri" w:hAnsi="Cordia New" w:cs="Cordia New"/>
          <w:color w:val="000000"/>
          <w:sz w:val="30"/>
          <w:szCs w:val="30"/>
          <w:cs/>
        </w:rPr>
        <w:t>ฯ ผู้ร้องจึงมิได้มีฐานะเป็นผู้มีส่วนได้เสียในการบังคดีอีกทั้งการยื่น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ร้องขอเพิกถอนการขายทอดตลาดในคดีนี้เกี่ยวพันหรือกระทบต่อผู้ร้อง ซึ่งเป็นลูกหนี้ตาม</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พิพากษาในคดีล้มละลายกลาง ซึ่งผู้ร้องอ้างว่า</w:t>
      </w:r>
      <w:proofErr w:type="spellStart"/>
      <w:r w:rsidRPr="002811B6">
        <w:rPr>
          <w:rFonts w:ascii="Cordia New" w:eastAsia="Calibri" w:hAnsi="Cordia New" w:cs="Cordia New"/>
          <w:color w:val="000000"/>
          <w:sz w:val="30"/>
          <w:szCs w:val="30"/>
          <w:cs/>
        </w:rPr>
        <w:t>ทํา</w:t>
      </w:r>
      <w:proofErr w:type="spellEnd"/>
      <w:r w:rsidRPr="002811B6">
        <w:rPr>
          <w:rFonts w:ascii="Cordia New" w:eastAsia="Calibri" w:hAnsi="Cordia New" w:cs="Cordia New"/>
          <w:color w:val="000000"/>
          <w:sz w:val="30"/>
          <w:szCs w:val="30"/>
          <w:cs/>
        </w:rPr>
        <w:t>ให้ผู้ร้องไม่สามารถ</w:t>
      </w:r>
      <w:proofErr w:type="spellStart"/>
      <w:r w:rsidRPr="002811B6">
        <w:rPr>
          <w:rFonts w:ascii="Cordia New" w:eastAsia="Calibri" w:hAnsi="Cordia New" w:cs="Cordia New"/>
          <w:color w:val="000000"/>
          <w:sz w:val="30"/>
          <w:szCs w:val="30"/>
          <w:cs/>
        </w:rPr>
        <w:t>ชําระ</w:t>
      </w:r>
      <w:proofErr w:type="spellEnd"/>
      <w:r w:rsidRPr="002811B6">
        <w:rPr>
          <w:rFonts w:ascii="Cordia New" w:eastAsia="Calibri" w:hAnsi="Cordia New" w:cs="Cordia New"/>
          <w:color w:val="000000"/>
          <w:sz w:val="30"/>
          <w:szCs w:val="30"/>
          <w:cs/>
        </w:rPr>
        <w:t xml:space="preserve">หนี้แก่เจ้าหนี้ได้ครบถ้วนและได้รับความเสียหาย จึงถือว่าเป็นการต่อสู้คดีเกี่ยวกับทรัพย์สินของลูกหนี้เมื่อผู้ร้องถูกศาลพิพากษาให้เป็นบุคคลล้มละลาย </w:t>
      </w:r>
      <w:proofErr w:type="spellStart"/>
      <w:r w:rsidRPr="002811B6">
        <w:rPr>
          <w:rFonts w:ascii="Cordia New" w:eastAsia="Calibri" w:hAnsi="Cordia New" w:cs="Cordia New"/>
          <w:color w:val="000000"/>
          <w:sz w:val="30"/>
          <w:szCs w:val="30"/>
          <w:cs/>
        </w:rPr>
        <w:t>อํานาจ</w:t>
      </w:r>
      <w:proofErr w:type="spellEnd"/>
      <w:r w:rsidRPr="002811B6">
        <w:rPr>
          <w:rFonts w:ascii="Cordia New" w:eastAsia="Calibri" w:hAnsi="Cordia New" w:cs="Cordia New"/>
          <w:color w:val="000000"/>
          <w:sz w:val="30"/>
          <w:szCs w:val="30"/>
          <w:cs/>
        </w:rPr>
        <w:t>ในการต่อสู้คดีเกี่ยวกับทรัพย์สินของผู้ร้องเป็น</w:t>
      </w:r>
      <w:proofErr w:type="spellStart"/>
      <w:r w:rsidRPr="002811B6">
        <w:rPr>
          <w:rFonts w:ascii="Cordia New" w:eastAsia="Calibri" w:hAnsi="Cordia New" w:cs="Cordia New"/>
          <w:color w:val="000000"/>
          <w:sz w:val="30"/>
          <w:szCs w:val="30"/>
          <w:cs/>
        </w:rPr>
        <w:t>อํานาจ</w:t>
      </w:r>
      <w:proofErr w:type="spellEnd"/>
      <w:r w:rsidRPr="002811B6">
        <w:rPr>
          <w:rFonts w:ascii="Cordia New" w:eastAsia="Calibri" w:hAnsi="Cordia New" w:cs="Cordia New"/>
          <w:color w:val="000000"/>
          <w:sz w:val="30"/>
          <w:szCs w:val="30"/>
          <w:cs/>
        </w:rPr>
        <w:t>เจ้าพนักงานพิทักษ์ทรัพย์แต่เพียงผู้เดียว ผู้ร้องจึงไม่มี</w:t>
      </w:r>
      <w:proofErr w:type="spellStart"/>
      <w:r w:rsidRPr="002811B6">
        <w:rPr>
          <w:rFonts w:ascii="Cordia New" w:eastAsia="Calibri" w:hAnsi="Cordia New" w:cs="Cordia New"/>
          <w:color w:val="000000"/>
          <w:sz w:val="30"/>
          <w:szCs w:val="30"/>
          <w:cs/>
        </w:rPr>
        <w:t>อํานาจ</w:t>
      </w:r>
      <w:proofErr w:type="spellEnd"/>
      <w:r w:rsidRPr="002811B6">
        <w:rPr>
          <w:rFonts w:ascii="Cordia New" w:eastAsia="Calibri" w:hAnsi="Cordia New" w:cs="Cordia New"/>
          <w:color w:val="000000"/>
          <w:sz w:val="30"/>
          <w:szCs w:val="30"/>
          <w:cs/>
        </w:rPr>
        <w:t>ยื่น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ร้องในคดีนี้ผลของคดีศาลยก</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w:t>
      </w:r>
    </w:p>
    <w:p w:rsidR="002811B6" w:rsidRPr="002811B6" w:rsidRDefault="002811B6" w:rsidP="002811B6">
      <w:pPr>
        <w:spacing w:before="120" w:after="0" w:line="240" w:lineRule="auto"/>
        <w:ind w:left="1080" w:hanging="36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ab/>
      </w:r>
      <w:r w:rsidRPr="00A907AC">
        <w:rPr>
          <w:rFonts w:ascii="Cordia New" w:eastAsia="Calibri" w:hAnsi="Cordia New" w:cs="Cordia New"/>
          <w:color w:val="000000"/>
          <w:sz w:val="30"/>
          <w:szCs w:val="30"/>
          <w:u w:val="single"/>
          <w:cs/>
        </w:rPr>
        <w:t xml:space="preserve">กลุ่มที่ </w:t>
      </w:r>
      <w:r w:rsidRPr="00A907AC">
        <w:rPr>
          <w:rFonts w:ascii="Cordia New" w:eastAsia="Calibri" w:hAnsi="Cordia New" w:cs="Cordia New"/>
          <w:color w:val="000000"/>
          <w:sz w:val="30"/>
          <w:szCs w:val="30"/>
          <w:u w:val="single"/>
        </w:rPr>
        <w:t>3</w:t>
      </w:r>
      <w:r w:rsidRPr="002811B6">
        <w:rPr>
          <w:rFonts w:ascii="Cordia New" w:eastAsia="Calibri" w:hAnsi="Cordia New" w:cs="Cordia New"/>
          <w:color w:val="000000"/>
          <w:sz w:val="30"/>
          <w:szCs w:val="30"/>
          <w:cs/>
        </w:rPr>
        <w:t xml:space="preserve"> คดีศาลล้มละลายกลางคดีหมายเลขแดงที่ ล.</w:t>
      </w:r>
      <w:r w:rsidRPr="002811B6">
        <w:rPr>
          <w:rFonts w:ascii="Cordia New" w:eastAsia="Calibri" w:hAnsi="Cordia New" w:cs="Cordia New"/>
          <w:color w:val="000000"/>
          <w:sz w:val="30"/>
          <w:szCs w:val="30"/>
        </w:rPr>
        <w:t>1249</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2555</w:t>
      </w:r>
      <w:r w:rsidRPr="002811B6">
        <w:rPr>
          <w:rFonts w:ascii="Cordia New" w:eastAsia="Calibri" w:hAnsi="Cordia New" w:cs="Cordia New"/>
          <w:color w:val="000000"/>
          <w:sz w:val="30"/>
          <w:szCs w:val="30"/>
          <w:cs/>
        </w:rPr>
        <w:t xml:space="preserve"> ทรัพย์ขายทอดตลาดจากคดีนี้</w:t>
      </w:r>
      <w:proofErr w:type="spellStart"/>
      <w:r w:rsidRPr="002811B6">
        <w:rPr>
          <w:rFonts w:ascii="Cordia New" w:eastAsia="Calibri" w:hAnsi="Cordia New" w:cs="Cordia New"/>
          <w:color w:val="000000"/>
          <w:sz w:val="30"/>
          <w:szCs w:val="30"/>
          <w:cs/>
        </w:rPr>
        <w:t>จํานวน</w:t>
      </w:r>
      <w:proofErr w:type="spellEnd"/>
      <w:r w:rsidRPr="002811B6">
        <w:rPr>
          <w:rFonts w:ascii="Cordia New" w:eastAsia="Calibri" w:hAnsi="Cordia New" w:cs="Cordia New"/>
          <w:color w:val="000000"/>
          <w:sz w:val="30"/>
          <w:szCs w:val="30"/>
        </w:rPr>
        <w:t>1,868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97</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72</w:t>
      </w:r>
      <w:r w:rsidRPr="002811B6">
        <w:rPr>
          <w:rFonts w:ascii="Cordia New" w:eastAsia="Calibri" w:hAnsi="Cordia New" w:cs="Cordia New"/>
          <w:color w:val="000000"/>
          <w:sz w:val="30"/>
          <w:szCs w:val="30"/>
          <w:cs/>
        </w:rPr>
        <w:t xml:space="preserve"> ไร่ กรรมสิทธิ์ในที่ดินเป็นของบริษัท </w:t>
      </w:r>
      <w:proofErr w:type="spellStart"/>
      <w:r w:rsidRPr="002811B6">
        <w:rPr>
          <w:rFonts w:ascii="Cordia New" w:eastAsia="Calibri" w:hAnsi="Cordia New" w:cs="Cordia New"/>
          <w:color w:val="000000"/>
          <w:sz w:val="30"/>
          <w:szCs w:val="30"/>
          <w:cs/>
        </w:rPr>
        <w:t>เค</w:t>
      </w:r>
      <w:proofErr w:type="spellEnd"/>
      <w:r w:rsidRPr="002811B6">
        <w:rPr>
          <w:rFonts w:ascii="Cordia New" w:eastAsia="Calibri" w:hAnsi="Cordia New" w:cs="Cordia New"/>
          <w:color w:val="000000"/>
          <w:sz w:val="30"/>
          <w:szCs w:val="30"/>
          <w:cs/>
        </w:rPr>
        <w:t xml:space="preserve">แอนด์วีเอส อาร์เอส </w:t>
      </w:r>
      <w:proofErr w:type="spellStart"/>
      <w:r w:rsidRPr="002811B6">
        <w:rPr>
          <w:rFonts w:ascii="Cordia New" w:eastAsia="Calibri" w:hAnsi="Cordia New" w:cs="Cordia New"/>
          <w:color w:val="000000"/>
          <w:sz w:val="30"/>
          <w:szCs w:val="30"/>
          <w:cs/>
        </w:rPr>
        <w:t>จํากัด</w:t>
      </w:r>
      <w:proofErr w:type="spellEnd"/>
      <w:r w:rsidRPr="002811B6">
        <w:rPr>
          <w:rFonts w:ascii="Cordia New" w:eastAsia="Calibri" w:hAnsi="Cordia New" w:cs="Cordia New"/>
          <w:color w:val="000000"/>
          <w:sz w:val="30"/>
          <w:szCs w:val="30"/>
          <w:cs/>
        </w:rPr>
        <w:t xml:space="preserve"> ผู้ซื้อประมูลซื้อราคา </w:t>
      </w:r>
      <w:r w:rsidRPr="002811B6">
        <w:rPr>
          <w:rFonts w:ascii="Cordia New" w:eastAsia="Calibri" w:hAnsi="Cordia New" w:cs="Cordia New"/>
          <w:color w:val="000000"/>
          <w:sz w:val="30"/>
          <w:szCs w:val="30"/>
        </w:rPr>
        <w:t>3,633</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43</w:t>
      </w:r>
      <w:r w:rsidRPr="002811B6">
        <w:rPr>
          <w:rFonts w:ascii="Cordia New" w:eastAsia="Calibri" w:hAnsi="Cordia New" w:cs="Cordia New"/>
          <w:color w:val="000000"/>
          <w:sz w:val="30"/>
          <w:szCs w:val="30"/>
          <w:cs/>
        </w:rPr>
        <w:t xml:space="preserve"> ล้านบาทวางเงินมัด</w:t>
      </w:r>
      <w:proofErr w:type="spellStart"/>
      <w:r w:rsidRPr="002811B6">
        <w:rPr>
          <w:rFonts w:ascii="Cordia New" w:eastAsia="Calibri" w:hAnsi="Cordia New" w:cs="Cordia New"/>
          <w:color w:val="000000"/>
          <w:sz w:val="30"/>
          <w:szCs w:val="30"/>
          <w:cs/>
        </w:rPr>
        <w:t>จําจํานวน</w:t>
      </w:r>
      <w:proofErr w:type="spellEnd"/>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182</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50</w:t>
      </w:r>
      <w:r w:rsidRPr="002811B6">
        <w:rPr>
          <w:rFonts w:ascii="Cordia New" w:eastAsia="Calibri" w:hAnsi="Cordia New" w:cs="Cordia New"/>
          <w:color w:val="000000"/>
          <w:sz w:val="30"/>
          <w:szCs w:val="30"/>
          <w:cs/>
        </w:rPr>
        <w:t xml:space="preserve"> ล้านบาท คงเหลือต้อง</w:t>
      </w:r>
      <w:proofErr w:type="spellStart"/>
      <w:r w:rsidRPr="002811B6">
        <w:rPr>
          <w:rFonts w:ascii="Cordia New" w:eastAsia="Calibri" w:hAnsi="Cordia New" w:cs="Cordia New"/>
          <w:color w:val="000000"/>
          <w:sz w:val="30"/>
          <w:szCs w:val="30"/>
          <w:cs/>
        </w:rPr>
        <w:t>ชําระจํานวน</w:t>
      </w:r>
      <w:proofErr w:type="spellEnd"/>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3,450</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93</w:t>
      </w:r>
      <w:r w:rsidRPr="002811B6">
        <w:rPr>
          <w:rFonts w:ascii="Cordia New" w:eastAsia="Calibri" w:hAnsi="Cordia New" w:cs="Cordia New"/>
          <w:color w:val="000000"/>
          <w:sz w:val="30"/>
          <w:szCs w:val="30"/>
          <w:cs/>
        </w:rPr>
        <w:t xml:space="preserve"> ล้านบาท ภายในวันที่ </w:t>
      </w:r>
      <w:r w:rsidRPr="002811B6">
        <w:rPr>
          <w:rFonts w:ascii="Cordia New" w:eastAsia="Calibri" w:hAnsi="Cordia New" w:cs="Cordia New"/>
          <w:color w:val="000000"/>
          <w:sz w:val="30"/>
          <w:szCs w:val="30"/>
        </w:rPr>
        <w:t>1</w:t>
      </w:r>
      <w:r w:rsidRPr="002811B6">
        <w:rPr>
          <w:rFonts w:ascii="Cordia New" w:eastAsia="Calibri" w:hAnsi="Cordia New" w:cs="Cordia New"/>
          <w:color w:val="000000"/>
          <w:sz w:val="30"/>
          <w:szCs w:val="30"/>
          <w:cs/>
        </w:rPr>
        <w:t xml:space="preserve"> กุมภาพันธ์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บริษัท </w:t>
      </w:r>
      <w:proofErr w:type="spellStart"/>
      <w:r w:rsidRPr="002811B6">
        <w:rPr>
          <w:rFonts w:ascii="Cordia New" w:eastAsia="Calibri" w:hAnsi="Cordia New" w:cs="Cordia New"/>
          <w:color w:val="000000"/>
          <w:sz w:val="30"/>
          <w:szCs w:val="30"/>
          <w:cs/>
        </w:rPr>
        <w:t>เค</w:t>
      </w:r>
      <w:proofErr w:type="spellEnd"/>
      <w:r w:rsidRPr="002811B6">
        <w:rPr>
          <w:rFonts w:ascii="Cordia New" w:eastAsia="Calibri" w:hAnsi="Cordia New" w:cs="Cordia New"/>
          <w:color w:val="000000"/>
          <w:sz w:val="30"/>
          <w:szCs w:val="30"/>
          <w:cs/>
        </w:rPr>
        <w:t xml:space="preserve">แอนด์วีฯ ร้องคัดค้าน </w:t>
      </w:r>
      <w:proofErr w:type="spellStart"/>
      <w:r w:rsidRPr="002811B6">
        <w:rPr>
          <w:rFonts w:ascii="Cordia New" w:eastAsia="Calibri" w:hAnsi="Cordia New" w:cs="Cordia New"/>
          <w:color w:val="000000"/>
          <w:sz w:val="30"/>
          <w:szCs w:val="30"/>
          <w:cs/>
        </w:rPr>
        <w:t>ทํา</w:t>
      </w:r>
      <w:proofErr w:type="spellEnd"/>
      <w:r w:rsidRPr="002811B6">
        <w:rPr>
          <w:rFonts w:ascii="Cordia New" w:eastAsia="Calibri" w:hAnsi="Cordia New" w:cs="Cordia New"/>
          <w:color w:val="000000"/>
          <w:sz w:val="30"/>
          <w:szCs w:val="30"/>
          <w:cs/>
        </w:rPr>
        <w:t>ให้ผู้ซื้อยื่นเรื่องต่อศาลคัดค้าน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 xml:space="preserve">ร้องของบริษัท </w:t>
      </w:r>
      <w:proofErr w:type="spellStart"/>
      <w:r w:rsidRPr="002811B6">
        <w:rPr>
          <w:rFonts w:ascii="Cordia New" w:eastAsia="Calibri" w:hAnsi="Cordia New" w:cs="Cordia New"/>
          <w:color w:val="000000"/>
          <w:sz w:val="30"/>
          <w:szCs w:val="30"/>
          <w:cs/>
        </w:rPr>
        <w:t>เค</w:t>
      </w:r>
      <w:proofErr w:type="spellEnd"/>
      <w:r w:rsidRPr="002811B6">
        <w:rPr>
          <w:rFonts w:ascii="Cordia New" w:eastAsia="Calibri" w:hAnsi="Cordia New" w:cs="Cordia New"/>
          <w:color w:val="000000"/>
          <w:sz w:val="30"/>
          <w:szCs w:val="30"/>
          <w:cs/>
        </w:rPr>
        <w:t>แอนด์วีฯ โดยอยู่ระหว่าง</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 xml:space="preserve">คัดค้าน </w:t>
      </w: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 xml:space="preserve"> คดีโดยแบ่งออกได้ ดังนี้</w:t>
      </w:r>
    </w:p>
    <w:p w:rsidR="002811B6" w:rsidRPr="002811B6" w:rsidRDefault="002811B6" w:rsidP="00A907AC">
      <w:pPr>
        <w:spacing w:before="120" w:after="0" w:line="240" w:lineRule="auto"/>
        <w:ind w:left="1620" w:hanging="54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 xml:space="preserve">1 </w:t>
      </w:r>
      <w:r w:rsidRPr="002811B6">
        <w:rPr>
          <w:rFonts w:ascii="Cordia New" w:eastAsia="Calibri" w:hAnsi="Cordia New" w:cs="Cordia New"/>
          <w:color w:val="000000"/>
          <w:sz w:val="30"/>
          <w:szCs w:val="30"/>
        </w:rPr>
        <w:tab/>
      </w:r>
      <w:r w:rsidRPr="002811B6">
        <w:rPr>
          <w:rFonts w:ascii="Cordia New" w:eastAsia="Calibri" w:hAnsi="Cordia New" w:cs="Cordia New"/>
          <w:color w:val="000000"/>
          <w:sz w:val="30"/>
          <w:szCs w:val="30"/>
          <w:cs/>
        </w:rPr>
        <w:t>คดีหมายเลข</w:t>
      </w:r>
      <w:proofErr w:type="spellStart"/>
      <w:r w:rsidRPr="002811B6">
        <w:rPr>
          <w:rFonts w:ascii="Cordia New" w:eastAsia="Calibri" w:hAnsi="Cordia New" w:cs="Cordia New"/>
          <w:color w:val="000000"/>
          <w:sz w:val="30"/>
          <w:szCs w:val="30"/>
          <w:cs/>
        </w:rPr>
        <w:t>ดํา</w:t>
      </w:r>
      <w:proofErr w:type="spellEnd"/>
      <w:r w:rsidRPr="002811B6">
        <w:rPr>
          <w:rFonts w:ascii="Cordia New" w:eastAsia="Calibri" w:hAnsi="Cordia New" w:cs="Cordia New"/>
          <w:color w:val="000000"/>
          <w:sz w:val="30"/>
          <w:szCs w:val="30"/>
          <w:cs/>
        </w:rPr>
        <w:t>ที่</w:t>
      </w:r>
      <w:proofErr w:type="spellStart"/>
      <w:r w:rsidRPr="002811B6">
        <w:rPr>
          <w:rFonts w:ascii="Cordia New" w:eastAsia="Calibri" w:hAnsi="Cordia New" w:cs="Cordia New"/>
          <w:color w:val="000000"/>
          <w:sz w:val="30"/>
          <w:szCs w:val="30"/>
          <w:cs/>
        </w:rPr>
        <w:t>สล</w:t>
      </w:r>
      <w:proofErr w:type="spellEnd"/>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365</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เรื่องกรณีที่เจ้าพนักงานพิทักษ์ทรัพย์ได้สั่งเพิกถอน</w:t>
      </w:r>
      <w:proofErr w:type="spellStart"/>
      <w:r w:rsidRPr="002811B6">
        <w:rPr>
          <w:rFonts w:ascii="Cordia New" w:eastAsia="Calibri" w:hAnsi="Cordia New" w:cs="Cordia New"/>
          <w:color w:val="000000"/>
          <w:sz w:val="30"/>
          <w:szCs w:val="30"/>
          <w:cs/>
        </w:rPr>
        <w:t>คํ</w:t>
      </w:r>
      <w:proofErr w:type="spellEnd"/>
      <w:r w:rsidRPr="002811B6">
        <w:rPr>
          <w:rFonts w:ascii="Cordia New" w:eastAsia="Calibri" w:hAnsi="Cordia New" w:cs="Cordia New"/>
          <w:color w:val="000000"/>
          <w:sz w:val="30"/>
          <w:szCs w:val="30"/>
          <w:cs/>
        </w:rPr>
        <w:t>าสั่งได้มี</w:t>
      </w:r>
      <w:proofErr w:type="spellStart"/>
      <w:r w:rsidRPr="002811B6">
        <w:rPr>
          <w:rFonts w:ascii="Cordia New" w:eastAsia="Calibri" w:hAnsi="Cordia New" w:cs="Cordia New"/>
          <w:color w:val="000000"/>
          <w:sz w:val="30"/>
          <w:szCs w:val="30"/>
          <w:cs/>
        </w:rPr>
        <w:t>คํ</w:t>
      </w:r>
      <w:proofErr w:type="spellEnd"/>
      <w:r w:rsidRPr="002811B6">
        <w:rPr>
          <w:rFonts w:ascii="Cordia New" w:eastAsia="Calibri" w:hAnsi="Cordia New" w:cs="Cordia New"/>
          <w:color w:val="000000"/>
          <w:sz w:val="30"/>
          <w:szCs w:val="30"/>
          <w:cs/>
        </w:rPr>
        <w:t xml:space="preserve">าสั่งให้กันโฉนดเลขที่ </w:t>
      </w:r>
      <w:r w:rsidRPr="002811B6">
        <w:rPr>
          <w:rFonts w:ascii="Cordia New" w:eastAsia="Calibri" w:hAnsi="Cordia New" w:cs="Cordia New"/>
          <w:color w:val="000000"/>
          <w:sz w:val="30"/>
          <w:szCs w:val="30"/>
        </w:rPr>
        <w:t>610</w:t>
      </w:r>
      <w:r w:rsidRPr="002811B6">
        <w:rPr>
          <w:rFonts w:ascii="Cordia New" w:eastAsia="Calibri" w:hAnsi="Cordia New" w:cs="Cordia New"/>
          <w:color w:val="000000"/>
          <w:sz w:val="30"/>
          <w:szCs w:val="30"/>
          <w:cs/>
        </w:rPr>
        <w:t xml:space="preserve"> เนื้อที่ </w:t>
      </w:r>
      <w:r w:rsidRPr="002811B6">
        <w:rPr>
          <w:rFonts w:ascii="Cordia New" w:eastAsia="Calibri" w:hAnsi="Cordia New" w:cs="Cordia New"/>
          <w:color w:val="000000"/>
          <w:sz w:val="30"/>
          <w:szCs w:val="30"/>
        </w:rPr>
        <w:t>18</w:t>
      </w:r>
      <w:r w:rsidRPr="002811B6">
        <w:rPr>
          <w:rFonts w:ascii="Cordia New" w:eastAsia="Calibri" w:hAnsi="Cordia New" w:cs="Cordia New"/>
          <w:color w:val="000000"/>
          <w:sz w:val="30"/>
          <w:szCs w:val="30"/>
          <w:cs/>
        </w:rPr>
        <w:t xml:space="preserve"> ไร่ </w:t>
      </w:r>
      <w:r w:rsidRPr="002811B6">
        <w:rPr>
          <w:rFonts w:ascii="Cordia New" w:eastAsia="Calibri" w:hAnsi="Cordia New" w:cs="Cordia New"/>
          <w:color w:val="000000"/>
          <w:sz w:val="30"/>
          <w:szCs w:val="30"/>
        </w:rPr>
        <w:t>83</w:t>
      </w:r>
      <w:r w:rsidRPr="002811B6">
        <w:rPr>
          <w:rFonts w:ascii="Cordia New" w:eastAsia="Calibri" w:hAnsi="Cordia New" w:cs="Cordia New"/>
          <w:color w:val="000000"/>
          <w:sz w:val="30"/>
          <w:szCs w:val="30"/>
          <w:cs/>
        </w:rPr>
        <w:t xml:space="preserve"> ตารางวา ออกจากการขายทอดตลาดซึ่งมีส่วนของนางสาวเจริญ อยู่คงธรรมในอัตราส่วน</w:t>
      </w:r>
      <w:r w:rsidRPr="002811B6">
        <w:rPr>
          <w:rFonts w:ascii="Cordia New" w:eastAsia="Calibri" w:hAnsi="Cordia New" w:cs="Cordia New"/>
          <w:color w:val="000000"/>
          <w:sz w:val="30"/>
          <w:szCs w:val="30"/>
        </w:rPr>
        <w:t>800</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66</w:t>
      </w:r>
      <w:r w:rsidRPr="002811B6">
        <w:rPr>
          <w:rFonts w:ascii="Cordia New" w:eastAsia="Calibri" w:hAnsi="Cordia New" w:cs="Cordia New"/>
          <w:color w:val="000000"/>
          <w:sz w:val="30"/>
          <w:szCs w:val="30"/>
          <w:cs/>
        </w:rPr>
        <w:t xml:space="preserve"> ส่วนและ</w:t>
      </w:r>
      <w:proofErr w:type="spellStart"/>
      <w:r w:rsidRPr="002811B6">
        <w:rPr>
          <w:rFonts w:ascii="Cordia New" w:eastAsia="Calibri" w:hAnsi="Cordia New" w:cs="Cordia New"/>
          <w:color w:val="000000"/>
          <w:sz w:val="30"/>
          <w:szCs w:val="30"/>
          <w:cs/>
        </w:rPr>
        <w:t>ดําเนินการ</w:t>
      </w:r>
      <w:proofErr w:type="spellEnd"/>
      <w:r w:rsidRPr="002811B6">
        <w:rPr>
          <w:rFonts w:ascii="Cordia New" w:eastAsia="Calibri" w:hAnsi="Cordia New" w:cs="Cordia New"/>
          <w:color w:val="000000"/>
          <w:sz w:val="30"/>
          <w:szCs w:val="30"/>
          <w:cs/>
        </w:rPr>
        <w:t>ขายทอดตลาด โดยคดีนี้ผู้ร้องได้มายื่นขอเพิกถอนการขายทอดตลาดว่าเป็นการขายทอดตลาดที่ไม่ชอบด้วยกฎหมาย ศาล</w:t>
      </w:r>
      <w:proofErr w:type="spellStart"/>
      <w:r w:rsidRPr="002811B6">
        <w:rPr>
          <w:rFonts w:ascii="Cordia New" w:eastAsia="Calibri" w:hAnsi="Cordia New" w:cs="Cordia New"/>
          <w:color w:val="000000"/>
          <w:sz w:val="30"/>
          <w:szCs w:val="30"/>
          <w:cs/>
        </w:rPr>
        <w:t>รับคํา</w:t>
      </w:r>
      <w:proofErr w:type="spellEnd"/>
      <w:r w:rsidRPr="002811B6">
        <w:rPr>
          <w:rFonts w:ascii="Cordia New" w:eastAsia="Calibri" w:hAnsi="Cordia New" w:cs="Cordia New"/>
          <w:color w:val="000000"/>
          <w:sz w:val="30"/>
          <w:szCs w:val="30"/>
          <w:cs/>
        </w:rPr>
        <w:t>ร้องเป็น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คัดค้านและให้เรียกบริษัทโกลเด</w:t>
      </w:r>
      <w:proofErr w:type="spellStart"/>
      <w:r w:rsidRPr="002811B6">
        <w:rPr>
          <w:rFonts w:ascii="Cordia New" w:eastAsia="Calibri" w:hAnsi="Cordia New" w:cs="Cordia New"/>
          <w:color w:val="000000"/>
          <w:sz w:val="30"/>
          <w:szCs w:val="30"/>
          <w:cs/>
        </w:rPr>
        <w:t>้น</w:t>
      </w:r>
      <w:proofErr w:type="spellEnd"/>
      <w:r w:rsidRPr="002811B6">
        <w:rPr>
          <w:rFonts w:ascii="Cordia New" w:eastAsia="Calibri" w:hAnsi="Cordia New" w:cs="Cordia New"/>
          <w:color w:val="000000"/>
          <w:sz w:val="30"/>
          <w:szCs w:val="30"/>
          <w:cs/>
        </w:rPr>
        <w:t xml:space="preserve">ฯ ว่าเป็นผู้คัดค้านที่ </w:t>
      </w: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 xml:space="preserve"> แล้วได้</w:t>
      </w:r>
      <w:proofErr w:type="spellStart"/>
      <w:r w:rsidRPr="002811B6">
        <w:rPr>
          <w:rFonts w:ascii="Cordia New" w:eastAsia="Calibri" w:hAnsi="Cordia New" w:cs="Cordia New"/>
          <w:color w:val="000000"/>
          <w:sz w:val="30"/>
          <w:szCs w:val="30"/>
          <w:cs/>
        </w:rPr>
        <w:t>ทํา</w:t>
      </w:r>
      <w:proofErr w:type="spellEnd"/>
      <w:r w:rsidRPr="002811B6">
        <w:rPr>
          <w:rFonts w:ascii="Cordia New" w:eastAsia="Calibri" w:hAnsi="Cordia New" w:cs="Cordia New"/>
          <w:color w:val="000000"/>
          <w:sz w:val="30"/>
          <w:szCs w:val="30"/>
          <w:cs/>
        </w:rPr>
        <w:t>การสืบพยานจนแล้วเสร็จและนัดฟัง</w:t>
      </w:r>
      <w:proofErr w:type="spellStart"/>
      <w:r w:rsidRPr="002811B6">
        <w:rPr>
          <w:rFonts w:ascii="Cordia New" w:eastAsia="Calibri" w:hAnsi="Cordia New" w:cs="Cordia New"/>
          <w:color w:val="000000"/>
          <w:sz w:val="30"/>
          <w:szCs w:val="30"/>
          <w:cs/>
        </w:rPr>
        <w:t>คํ</w:t>
      </w:r>
      <w:proofErr w:type="spellEnd"/>
      <w:r w:rsidRPr="002811B6">
        <w:rPr>
          <w:rFonts w:ascii="Cordia New" w:eastAsia="Calibri" w:hAnsi="Cordia New" w:cs="Cordia New"/>
          <w:color w:val="000000"/>
          <w:sz w:val="30"/>
          <w:szCs w:val="30"/>
          <w:cs/>
        </w:rPr>
        <w:t xml:space="preserve">าสั่งในวันที่ </w:t>
      </w:r>
      <w:r w:rsidRPr="002811B6">
        <w:rPr>
          <w:rFonts w:ascii="Cordia New" w:eastAsia="Calibri" w:hAnsi="Cordia New" w:cs="Cordia New"/>
          <w:color w:val="000000"/>
          <w:sz w:val="30"/>
          <w:szCs w:val="30"/>
        </w:rPr>
        <w:t>5</w:t>
      </w:r>
      <w:r w:rsidRPr="002811B6">
        <w:rPr>
          <w:rFonts w:ascii="Cordia New" w:eastAsia="Calibri" w:hAnsi="Cordia New" w:cs="Cordia New"/>
          <w:color w:val="000000"/>
          <w:sz w:val="30"/>
          <w:szCs w:val="30"/>
          <w:cs/>
        </w:rPr>
        <w:t xml:space="preserve"> มีนาคม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ผลของคดีศาลยก</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w:t>
      </w:r>
    </w:p>
    <w:p w:rsidR="002811B6" w:rsidRPr="002811B6" w:rsidRDefault="002811B6" w:rsidP="00A907AC">
      <w:pPr>
        <w:spacing w:before="120" w:after="0" w:line="240" w:lineRule="auto"/>
        <w:ind w:left="1620" w:hanging="54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rPr>
        <w:t>3</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 xml:space="preserve">2 </w:t>
      </w:r>
      <w:r w:rsidRPr="002811B6">
        <w:rPr>
          <w:rFonts w:ascii="Cordia New" w:eastAsia="Calibri" w:hAnsi="Cordia New" w:cs="Cordia New"/>
          <w:color w:val="000000"/>
          <w:sz w:val="30"/>
          <w:szCs w:val="30"/>
        </w:rPr>
        <w:tab/>
      </w:r>
      <w:r w:rsidRPr="002811B6">
        <w:rPr>
          <w:rFonts w:ascii="Cordia New" w:eastAsia="Calibri" w:hAnsi="Cordia New" w:cs="Cordia New"/>
          <w:color w:val="000000"/>
          <w:sz w:val="30"/>
          <w:szCs w:val="30"/>
          <w:cs/>
        </w:rPr>
        <w:t>ศาลล้มละลายกลาง คดีหมายเลข</w:t>
      </w:r>
      <w:proofErr w:type="spellStart"/>
      <w:r w:rsidRPr="002811B6">
        <w:rPr>
          <w:rFonts w:ascii="Cordia New" w:eastAsia="Calibri" w:hAnsi="Cordia New" w:cs="Cordia New"/>
          <w:color w:val="000000"/>
          <w:sz w:val="30"/>
          <w:szCs w:val="30"/>
          <w:cs/>
        </w:rPr>
        <w:t>ดํา</w:t>
      </w:r>
      <w:proofErr w:type="spellEnd"/>
      <w:r w:rsidRPr="002811B6">
        <w:rPr>
          <w:rFonts w:ascii="Cordia New" w:eastAsia="Calibri" w:hAnsi="Cordia New" w:cs="Cordia New"/>
          <w:color w:val="000000"/>
          <w:sz w:val="30"/>
          <w:szCs w:val="30"/>
          <w:cs/>
        </w:rPr>
        <w:t xml:space="preserve">ที่ </w:t>
      </w:r>
      <w:proofErr w:type="spellStart"/>
      <w:r w:rsidRPr="002811B6">
        <w:rPr>
          <w:rFonts w:ascii="Cordia New" w:eastAsia="Calibri" w:hAnsi="Cordia New" w:cs="Cordia New"/>
          <w:color w:val="000000"/>
          <w:sz w:val="30"/>
          <w:szCs w:val="30"/>
          <w:cs/>
        </w:rPr>
        <w:t>สล</w:t>
      </w:r>
      <w:proofErr w:type="spellEnd"/>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388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ผู้ร้องยื่น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ร้องว่า</w:t>
      </w:r>
      <w:proofErr w:type="spellStart"/>
      <w:r w:rsidRPr="002811B6">
        <w:rPr>
          <w:rFonts w:ascii="Cordia New" w:eastAsia="Calibri" w:hAnsi="Cordia New" w:cs="Cordia New"/>
          <w:color w:val="000000"/>
          <w:sz w:val="30"/>
          <w:szCs w:val="30"/>
          <w:cs/>
        </w:rPr>
        <w:t>นํา</w:t>
      </w:r>
      <w:proofErr w:type="spellEnd"/>
      <w:r w:rsidRPr="002811B6">
        <w:rPr>
          <w:rFonts w:ascii="Cordia New" w:eastAsia="Calibri" w:hAnsi="Cordia New" w:cs="Cordia New"/>
          <w:color w:val="000000"/>
          <w:sz w:val="30"/>
          <w:szCs w:val="30"/>
          <w:cs/>
        </w:rPr>
        <w:t>ทรัพย์ของผู้ร้องไปขายรวมกับที่ดินของบริษัท โกลเด</w:t>
      </w:r>
      <w:proofErr w:type="spellStart"/>
      <w:r w:rsidRPr="002811B6">
        <w:rPr>
          <w:rFonts w:ascii="Cordia New" w:eastAsia="Calibri" w:hAnsi="Cordia New" w:cs="Cordia New"/>
          <w:color w:val="000000"/>
          <w:sz w:val="30"/>
          <w:szCs w:val="30"/>
          <w:cs/>
        </w:rPr>
        <w:t>้น</w:t>
      </w:r>
      <w:proofErr w:type="spellEnd"/>
      <w:r w:rsidRPr="002811B6">
        <w:rPr>
          <w:rFonts w:ascii="Cordia New" w:eastAsia="Calibri" w:hAnsi="Cordia New" w:cs="Cordia New"/>
          <w:color w:val="000000"/>
          <w:sz w:val="30"/>
          <w:szCs w:val="30"/>
          <w:cs/>
        </w:rPr>
        <w:t>ฯ ไม่ชอบด้วยกฎหมายและขอให้งดการขายทอดตลาดไว้ชั่วคราว ศาลได้มี</w:t>
      </w:r>
      <w:proofErr w:type="spellStart"/>
      <w:r w:rsidRPr="002811B6">
        <w:rPr>
          <w:rFonts w:ascii="Cordia New" w:eastAsia="Calibri" w:hAnsi="Cordia New" w:cs="Cordia New"/>
          <w:color w:val="000000"/>
          <w:sz w:val="30"/>
          <w:szCs w:val="30"/>
          <w:cs/>
        </w:rPr>
        <w:t>คํ</w:t>
      </w:r>
      <w:proofErr w:type="spellEnd"/>
      <w:r w:rsidRPr="002811B6">
        <w:rPr>
          <w:rFonts w:ascii="Cordia New" w:eastAsia="Calibri" w:hAnsi="Cordia New" w:cs="Cordia New"/>
          <w:color w:val="000000"/>
          <w:sz w:val="30"/>
          <w:szCs w:val="30"/>
          <w:cs/>
        </w:rPr>
        <w:t>าสั่งเห็นว่าตาม</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ร้องและเอกสารท้ายร้องโดยตลอดแล้ว กรณียังไม่ปรากฏเหตุอันควรตามกฎหมายที่จะได้งดการขายทอดตลาดตาม</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 ศาลจึงมี</w:t>
      </w:r>
      <w:proofErr w:type="spellStart"/>
      <w:r w:rsidRPr="002811B6">
        <w:rPr>
          <w:rFonts w:ascii="Cordia New" w:eastAsia="Calibri" w:hAnsi="Cordia New" w:cs="Cordia New"/>
          <w:color w:val="000000"/>
          <w:sz w:val="30"/>
          <w:szCs w:val="30"/>
          <w:cs/>
        </w:rPr>
        <w:t>คํ</w:t>
      </w:r>
      <w:proofErr w:type="spellEnd"/>
      <w:r w:rsidRPr="002811B6">
        <w:rPr>
          <w:rFonts w:ascii="Cordia New" w:eastAsia="Calibri" w:hAnsi="Cordia New" w:cs="Cordia New"/>
          <w:color w:val="000000"/>
          <w:sz w:val="30"/>
          <w:szCs w:val="30"/>
          <w:cs/>
        </w:rPr>
        <w:t>าสั่งให้ยก</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ร้อง</w:t>
      </w:r>
    </w:p>
    <w:p w:rsidR="002811B6" w:rsidRPr="002811B6" w:rsidRDefault="002811B6" w:rsidP="00A907AC">
      <w:pPr>
        <w:spacing w:before="120" w:after="0" w:line="240" w:lineRule="auto"/>
        <w:ind w:left="1620" w:hanging="54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rPr>
        <w:lastRenderedPageBreak/>
        <w:t>3</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 xml:space="preserve">3 </w:t>
      </w:r>
      <w:r w:rsidRPr="002811B6">
        <w:rPr>
          <w:rFonts w:ascii="Cordia New" w:eastAsia="Calibri" w:hAnsi="Cordia New" w:cs="Cordia New"/>
          <w:color w:val="000000"/>
          <w:sz w:val="30"/>
          <w:szCs w:val="30"/>
        </w:rPr>
        <w:tab/>
      </w:r>
      <w:r w:rsidRPr="002811B6">
        <w:rPr>
          <w:rFonts w:ascii="Cordia New" w:eastAsia="Calibri" w:hAnsi="Cordia New" w:cs="Cordia New"/>
          <w:color w:val="000000"/>
          <w:sz w:val="30"/>
          <w:szCs w:val="30"/>
          <w:cs/>
        </w:rPr>
        <w:t>คดีหมายเลข</w:t>
      </w:r>
      <w:proofErr w:type="spellStart"/>
      <w:r w:rsidRPr="002811B6">
        <w:rPr>
          <w:rFonts w:ascii="Cordia New" w:eastAsia="Calibri" w:hAnsi="Cordia New" w:cs="Cordia New"/>
          <w:color w:val="000000"/>
          <w:sz w:val="30"/>
          <w:szCs w:val="30"/>
          <w:cs/>
        </w:rPr>
        <w:t>ดํา</w:t>
      </w:r>
      <w:proofErr w:type="spellEnd"/>
      <w:r w:rsidRPr="002811B6">
        <w:rPr>
          <w:rFonts w:ascii="Cordia New" w:eastAsia="Calibri" w:hAnsi="Cordia New" w:cs="Cordia New"/>
          <w:color w:val="000000"/>
          <w:sz w:val="30"/>
          <w:szCs w:val="30"/>
          <w:cs/>
        </w:rPr>
        <w:t>ที่</w:t>
      </w:r>
      <w:proofErr w:type="spellStart"/>
      <w:r w:rsidRPr="002811B6">
        <w:rPr>
          <w:rFonts w:ascii="Cordia New" w:eastAsia="Calibri" w:hAnsi="Cordia New" w:cs="Cordia New"/>
          <w:color w:val="000000"/>
          <w:sz w:val="30"/>
          <w:szCs w:val="30"/>
          <w:cs/>
        </w:rPr>
        <w:t>สล</w:t>
      </w:r>
      <w:proofErr w:type="spellEnd"/>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438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2561</w:t>
      </w:r>
      <w:r w:rsidRPr="002811B6">
        <w:rPr>
          <w:rFonts w:ascii="Cordia New" w:eastAsia="Calibri" w:hAnsi="Cordia New" w:cs="Cordia New"/>
          <w:color w:val="000000"/>
          <w:sz w:val="30"/>
          <w:szCs w:val="30"/>
          <w:cs/>
        </w:rPr>
        <w:t xml:space="preserve"> เรื่องการเพิกถอนการขายทอดตลาดที่ดินของลูกหนี้ที่ </w:t>
      </w:r>
      <w:r w:rsidRPr="002811B6">
        <w:rPr>
          <w:rFonts w:ascii="Cordia New" w:eastAsia="Calibri" w:hAnsi="Cordia New" w:cs="Cordia New"/>
          <w:color w:val="000000"/>
          <w:sz w:val="30"/>
          <w:szCs w:val="30"/>
        </w:rPr>
        <w:t xml:space="preserve">2 </w:t>
      </w:r>
      <w:r w:rsidRPr="002811B6">
        <w:rPr>
          <w:rFonts w:ascii="Cordia New" w:eastAsia="Calibri" w:hAnsi="Cordia New" w:cs="Cordia New"/>
          <w:color w:val="000000"/>
          <w:sz w:val="30"/>
          <w:szCs w:val="30"/>
          <w:cs/>
        </w:rPr>
        <w:t xml:space="preserve">(บริษัท </w:t>
      </w:r>
      <w:proofErr w:type="spellStart"/>
      <w:r w:rsidRPr="002811B6">
        <w:rPr>
          <w:rFonts w:ascii="Cordia New" w:eastAsia="Calibri" w:hAnsi="Cordia New" w:cs="Cordia New"/>
          <w:color w:val="000000"/>
          <w:sz w:val="30"/>
          <w:szCs w:val="30"/>
          <w:cs/>
        </w:rPr>
        <w:t>เค</w:t>
      </w:r>
      <w:proofErr w:type="spellEnd"/>
      <w:r w:rsidRPr="002811B6">
        <w:rPr>
          <w:rFonts w:ascii="Cordia New" w:eastAsia="Calibri" w:hAnsi="Cordia New" w:cs="Cordia New"/>
          <w:color w:val="000000"/>
          <w:sz w:val="30"/>
          <w:szCs w:val="30"/>
          <w:cs/>
        </w:rPr>
        <w:t>แอนด์วีเอส อาร์เอส การ์เด</w:t>
      </w:r>
      <w:proofErr w:type="spellStart"/>
      <w:r w:rsidRPr="002811B6">
        <w:rPr>
          <w:rFonts w:ascii="Cordia New" w:eastAsia="Calibri" w:hAnsi="Cordia New" w:cs="Cordia New"/>
          <w:color w:val="000000"/>
          <w:sz w:val="30"/>
          <w:szCs w:val="30"/>
          <w:cs/>
        </w:rPr>
        <w:t>้น</w:t>
      </w:r>
      <w:proofErr w:type="spellEnd"/>
      <w:r w:rsidRPr="002811B6">
        <w:rPr>
          <w:rFonts w:ascii="Cordia New" w:eastAsia="Calibri" w:hAnsi="Cordia New" w:cs="Cordia New"/>
          <w:color w:val="000000"/>
          <w:sz w:val="30"/>
          <w:szCs w:val="30"/>
          <w:cs/>
        </w:rPr>
        <w:t xml:space="preserve"> โฮม </w:t>
      </w:r>
      <w:proofErr w:type="spellStart"/>
      <w:r w:rsidRPr="002811B6">
        <w:rPr>
          <w:rFonts w:ascii="Cordia New" w:eastAsia="Calibri" w:hAnsi="Cordia New" w:cs="Cordia New"/>
          <w:color w:val="000000"/>
          <w:sz w:val="30"/>
          <w:szCs w:val="30"/>
          <w:cs/>
        </w:rPr>
        <w:t>จํากัด</w:t>
      </w:r>
      <w:proofErr w:type="spellEnd"/>
      <w:r w:rsidRPr="002811B6">
        <w:rPr>
          <w:rFonts w:ascii="Cordia New" w:eastAsia="Calibri" w:hAnsi="Cordia New" w:cs="Cordia New"/>
          <w:color w:val="000000"/>
          <w:sz w:val="30"/>
          <w:szCs w:val="30"/>
          <w:cs/>
        </w:rPr>
        <w:t>) โดยคดีนี้ผู้คัดค้านได้ยื่น</w:t>
      </w:r>
      <w:proofErr w:type="spellStart"/>
      <w:r w:rsidRPr="002811B6">
        <w:rPr>
          <w:rFonts w:ascii="Cordia New" w:eastAsia="Calibri" w:hAnsi="Cordia New" w:cs="Cordia New"/>
          <w:color w:val="000000"/>
          <w:sz w:val="30"/>
          <w:szCs w:val="30"/>
          <w:cs/>
        </w:rPr>
        <w:t>คํา</w:t>
      </w:r>
      <w:proofErr w:type="spellEnd"/>
      <w:r w:rsidRPr="002811B6">
        <w:rPr>
          <w:rFonts w:ascii="Cordia New" w:eastAsia="Calibri" w:hAnsi="Cordia New" w:cs="Cordia New"/>
          <w:color w:val="000000"/>
          <w:sz w:val="30"/>
          <w:szCs w:val="30"/>
          <w:cs/>
        </w:rPr>
        <w:t xml:space="preserve">ร้องขอเพิกถอนการขายทอดตลาดว่าเป็นการขายทอดตลาดที่ไม่ชอบด้วยกฎหมายและขอให้งดบังคับคดีไว้ชั่วคราว เมื่อวันที่ </w:t>
      </w:r>
      <w:r w:rsidRPr="002811B6">
        <w:rPr>
          <w:rFonts w:ascii="Cordia New" w:eastAsia="Calibri" w:hAnsi="Cordia New" w:cs="Cordia New"/>
          <w:color w:val="000000"/>
          <w:sz w:val="30"/>
          <w:szCs w:val="30"/>
        </w:rPr>
        <w:t>4</w:t>
      </w:r>
      <w:r w:rsidRPr="002811B6">
        <w:rPr>
          <w:rFonts w:ascii="Cordia New" w:eastAsia="Calibri" w:hAnsi="Cordia New" w:cs="Cordia New"/>
          <w:color w:val="000000"/>
          <w:sz w:val="30"/>
          <w:szCs w:val="30"/>
          <w:cs/>
        </w:rPr>
        <w:t xml:space="preserve"> กุมภาพันธ์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w:t>
      </w:r>
      <w:r w:rsidRPr="002811B6">
        <w:rPr>
          <w:rFonts w:ascii="Cordia New" w:eastAsia="Calibri" w:hAnsi="Cordia New" w:cs="Cordia New" w:hint="cs"/>
          <w:color w:val="000000"/>
          <w:sz w:val="30"/>
          <w:szCs w:val="30"/>
          <w:cs/>
        </w:rPr>
        <w:t>ศาลมี</w:t>
      </w:r>
      <w:proofErr w:type="spellStart"/>
      <w:r w:rsidRPr="002811B6">
        <w:rPr>
          <w:rFonts w:ascii="Cordia New" w:eastAsia="Calibri" w:hAnsi="Cordia New" w:cs="Cordia New" w:hint="cs"/>
          <w:color w:val="000000"/>
          <w:sz w:val="30"/>
          <w:szCs w:val="30"/>
          <w:cs/>
        </w:rPr>
        <w:t>คํ</w:t>
      </w:r>
      <w:proofErr w:type="spellEnd"/>
      <w:r w:rsidRPr="002811B6">
        <w:rPr>
          <w:rFonts w:ascii="Cordia New" w:eastAsia="Calibri" w:hAnsi="Cordia New" w:cs="Cordia New" w:hint="cs"/>
          <w:color w:val="000000"/>
          <w:sz w:val="30"/>
          <w:szCs w:val="30"/>
          <w:cs/>
        </w:rPr>
        <w:t xml:space="preserve">าสั่งให้รับทนายของบริษัทผู้มีส่วนได้เสีย </w:t>
      </w:r>
      <w:r w:rsidRPr="002811B6">
        <w:rPr>
          <w:rFonts w:ascii="Cordia New" w:eastAsia="Calibri" w:hAnsi="Cordia New" w:cs="Cordia New"/>
          <w:color w:val="000000"/>
          <w:sz w:val="30"/>
          <w:szCs w:val="30"/>
          <w:cs/>
        </w:rPr>
        <w:t>(บริษัทโกลเด</w:t>
      </w:r>
      <w:proofErr w:type="spellStart"/>
      <w:r w:rsidRPr="002811B6">
        <w:rPr>
          <w:rFonts w:ascii="Cordia New" w:eastAsia="Calibri" w:hAnsi="Cordia New" w:cs="Cordia New"/>
          <w:color w:val="000000"/>
          <w:sz w:val="30"/>
          <w:szCs w:val="30"/>
          <w:cs/>
        </w:rPr>
        <w:t>้น</w:t>
      </w:r>
      <w:proofErr w:type="spellEnd"/>
      <w:r w:rsidRPr="002811B6">
        <w:rPr>
          <w:rFonts w:ascii="Cordia New" w:eastAsia="Calibri" w:hAnsi="Cordia New" w:cs="Cordia New"/>
          <w:color w:val="000000"/>
          <w:sz w:val="30"/>
          <w:szCs w:val="30"/>
          <w:cs/>
        </w:rPr>
        <w:t>ฯ</w:t>
      </w:r>
      <w:r w:rsidRPr="002811B6">
        <w:rPr>
          <w:rFonts w:ascii="Cordia New" w:eastAsia="Calibri" w:hAnsi="Cordia New" w:cs="Cordia New" w:hint="cs"/>
          <w:color w:val="000000"/>
          <w:sz w:val="30"/>
          <w:szCs w:val="30"/>
          <w:cs/>
        </w:rPr>
        <w:t>) และให้เรียกว่</w:t>
      </w:r>
      <w:r w:rsidRPr="002811B6">
        <w:rPr>
          <w:rFonts w:ascii="Cordia New" w:eastAsia="Calibri" w:hAnsi="Cordia New" w:cs="Cordia New"/>
          <w:color w:val="000000"/>
          <w:sz w:val="30"/>
          <w:szCs w:val="30"/>
          <w:cs/>
        </w:rPr>
        <w:t xml:space="preserve">า ผู้คัดค้านที่ </w:t>
      </w:r>
      <w:r w:rsidRPr="002811B6">
        <w:rPr>
          <w:rFonts w:ascii="Cordia New" w:eastAsia="Calibri" w:hAnsi="Cordia New" w:cs="Cordia New"/>
          <w:color w:val="000000"/>
          <w:sz w:val="30"/>
          <w:szCs w:val="30"/>
        </w:rPr>
        <w:t>2</w:t>
      </w:r>
      <w:r w:rsidRPr="002811B6">
        <w:rPr>
          <w:rFonts w:ascii="Cordia New" w:eastAsia="Calibri" w:hAnsi="Cordia New" w:cs="Cordia New"/>
          <w:color w:val="000000"/>
          <w:sz w:val="30"/>
          <w:szCs w:val="30"/>
          <w:cs/>
        </w:rPr>
        <w:t xml:space="preserve"> แล้ว</w:t>
      </w:r>
      <w:proofErr w:type="spellStart"/>
      <w:r w:rsidRPr="002811B6">
        <w:rPr>
          <w:rFonts w:ascii="Cordia New" w:eastAsia="Calibri" w:hAnsi="Cordia New" w:cs="Cordia New"/>
          <w:color w:val="000000"/>
          <w:sz w:val="30"/>
          <w:szCs w:val="30"/>
          <w:cs/>
        </w:rPr>
        <w:t>กําหนด</w:t>
      </w:r>
      <w:proofErr w:type="spellEnd"/>
      <w:r w:rsidRPr="002811B6">
        <w:rPr>
          <w:rFonts w:ascii="Cordia New" w:eastAsia="Calibri" w:hAnsi="Cordia New" w:cs="Cordia New"/>
          <w:color w:val="000000"/>
          <w:sz w:val="30"/>
          <w:szCs w:val="30"/>
          <w:cs/>
        </w:rPr>
        <w:t xml:space="preserve">วัดนัดสืบพยานในวันที่ </w:t>
      </w:r>
      <w:r w:rsidRPr="002811B6">
        <w:rPr>
          <w:rFonts w:ascii="Cordia New" w:eastAsia="Calibri" w:hAnsi="Cordia New" w:cs="Cordia New"/>
          <w:color w:val="000000"/>
          <w:sz w:val="30"/>
          <w:szCs w:val="30"/>
        </w:rPr>
        <w:t>25</w:t>
      </w:r>
      <w:r w:rsidRPr="002811B6">
        <w:rPr>
          <w:rFonts w:ascii="Cordia New" w:eastAsia="Calibri" w:hAnsi="Cordia New" w:cs="Cordia New"/>
          <w:color w:val="000000"/>
          <w:sz w:val="30"/>
          <w:szCs w:val="30"/>
          <w:cs/>
        </w:rPr>
        <w:t xml:space="preserve"> และ </w:t>
      </w:r>
      <w:r w:rsidRPr="002811B6">
        <w:rPr>
          <w:rFonts w:ascii="Cordia New" w:eastAsia="Calibri" w:hAnsi="Cordia New" w:cs="Cordia New"/>
          <w:color w:val="000000"/>
          <w:sz w:val="30"/>
          <w:szCs w:val="30"/>
        </w:rPr>
        <w:t>26</w:t>
      </w:r>
      <w:r w:rsidRPr="002811B6">
        <w:rPr>
          <w:rFonts w:ascii="Cordia New" w:eastAsia="Calibri" w:hAnsi="Cordia New" w:cs="Cordia New"/>
          <w:color w:val="000000"/>
          <w:sz w:val="30"/>
          <w:szCs w:val="30"/>
          <w:cs/>
        </w:rPr>
        <w:t xml:space="preserve"> เมษายน </w:t>
      </w:r>
      <w:r w:rsidRPr="002811B6">
        <w:rPr>
          <w:rFonts w:ascii="Cordia New" w:eastAsia="Calibri" w:hAnsi="Cordia New" w:cs="Cordia New"/>
          <w:color w:val="000000"/>
          <w:sz w:val="30"/>
          <w:szCs w:val="30"/>
        </w:rPr>
        <w:t>2562</w:t>
      </w:r>
    </w:p>
    <w:p w:rsidR="002811B6" w:rsidRPr="002811B6" w:rsidRDefault="002811B6" w:rsidP="00A907AC">
      <w:pPr>
        <w:spacing w:before="120" w:after="0" w:line="240" w:lineRule="auto"/>
        <w:ind w:left="108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ขณะนี้ผู้ซื้อที่ดินหลักประกันได้ยื่นเรื่องต่อศาลจะจ่ายส่วนที่เหลือเมื่อคดีเสร็จสิ้นโดยมี</w:t>
      </w:r>
      <w:proofErr w:type="spellStart"/>
      <w:r w:rsidRPr="002811B6">
        <w:rPr>
          <w:rFonts w:ascii="Cordia New" w:eastAsia="Calibri" w:hAnsi="Cordia New" w:cs="Cordia New"/>
          <w:color w:val="000000"/>
          <w:sz w:val="30"/>
          <w:szCs w:val="30"/>
          <w:cs/>
        </w:rPr>
        <w:t>จํานวน</w:t>
      </w:r>
      <w:proofErr w:type="spellEnd"/>
      <w:r w:rsidRPr="002811B6">
        <w:rPr>
          <w:rFonts w:ascii="Cordia New" w:eastAsia="Calibri" w:hAnsi="Cordia New" w:cs="Cordia New"/>
          <w:color w:val="000000"/>
          <w:sz w:val="30"/>
          <w:szCs w:val="30"/>
          <w:cs/>
        </w:rPr>
        <w:t>เงินที่ต้อง</w:t>
      </w:r>
      <w:proofErr w:type="spellStart"/>
      <w:r w:rsidRPr="002811B6">
        <w:rPr>
          <w:rFonts w:ascii="Cordia New" w:eastAsia="Calibri" w:hAnsi="Cordia New" w:cs="Cordia New"/>
          <w:color w:val="000000"/>
          <w:sz w:val="30"/>
          <w:szCs w:val="30"/>
          <w:cs/>
        </w:rPr>
        <w:t>ชําระ</w:t>
      </w:r>
      <w:proofErr w:type="spellEnd"/>
      <w:r w:rsidRPr="00A907AC">
        <w:rPr>
          <w:rFonts w:ascii="Cordia New" w:eastAsia="Calibri" w:hAnsi="Cordia New" w:cs="Cordia New"/>
          <w:b/>
          <w:bCs/>
          <w:color w:val="000000"/>
          <w:sz w:val="30"/>
          <w:szCs w:val="30"/>
          <w:u w:val="single"/>
          <w:cs/>
        </w:rPr>
        <w:t xml:space="preserve">คงเหลือ </w:t>
      </w:r>
      <w:r w:rsidRPr="00A907AC">
        <w:rPr>
          <w:rFonts w:ascii="Cordia New" w:eastAsia="Calibri" w:hAnsi="Cordia New" w:cs="Cordia New"/>
          <w:b/>
          <w:bCs/>
          <w:color w:val="000000"/>
          <w:sz w:val="30"/>
          <w:szCs w:val="30"/>
          <w:u w:val="single"/>
        </w:rPr>
        <w:t>4,646</w:t>
      </w:r>
      <w:r w:rsidRPr="00A907AC">
        <w:rPr>
          <w:rFonts w:ascii="Cordia New" w:eastAsia="Calibri" w:hAnsi="Cordia New" w:cs="Cordia New"/>
          <w:b/>
          <w:bCs/>
          <w:color w:val="000000"/>
          <w:sz w:val="30"/>
          <w:szCs w:val="30"/>
          <w:u w:val="single"/>
          <w:cs/>
        </w:rPr>
        <w:t>.</w:t>
      </w:r>
      <w:r w:rsidRPr="00A907AC">
        <w:rPr>
          <w:rFonts w:ascii="Cordia New" w:eastAsia="Calibri" w:hAnsi="Cordia New" w:cs="Cordia New"/>
          <w:b/>
          <w:bCs/>
          <w:color w:val="000000"/>
          <w:sz w:val="30"/>
          <w:szCs w:val="30"/>
          <w:u w:val="single"/>
        </w:rPr>
        <w:t>95</w:t>
      </w:r>
      <w:r w:rsidRPr="00A907AC">
        <w:rPr>
          <w:rFonts w:ascii="Cordia New" w:eastAsia="Calibri" w:hAnsi="Cordia New" w:cs="Cordia New"/>
          <w:b/>
          <w:bCs/>
          <w:color w:val="000000"/>
          <w:sz w:val="30"/>
          <w:szCs w:val="30"/>
          <w:u w:val="single"/>
          <w:cs/>
        </w:rPr>
        <w:t xml:space="preserve"> ล้านบาท</w:t>
      </w:r>
    </w:p>
    <w:p w:rsidR="00A907AC" w:rsidRDefault="00A907AC" w:rsidP="00D935E8">
      <w:pPr>
        <w:spacing w:before="120" w:after="0" w:line="240" w:lineRule="auto"/>
        <w:ind w:firstLine="720"/>
        <w:jc w:val="thaiDistribute"/>
        <w:rPr>
          <w:rFonts w:ascii="Cordia New" w:eastAsia="Calibri" w:hAnsi="Cordia New" w:cs="Cordia New"/>
          <w:color w:val="000000"/>
          <w:sz w:val="30"/>
          <w:szCs w:val="30"/>
        </w:rPr>
      </w:pPr>
      <w:r>
        <w:rPr>
          <w:rFonts w:ascii="Cordia New" w:eastAsia="Calibri" w:hAnsi="Cordia New" w:cs="Cordia New" w:hint="cs"/>
          <w:b/>
          <w:bCs/>
          <w:color w:val="000099"/>
          <w:sz w:val="30"/>
          <w:szCs w:val="30"/>
          <w:u w:val="single"/>
          <w:cs/>
        </w:rPr>
        <w:t xml:space="preserve">ความคืบหน้าเมื่อวันที่ </w:t>
      </w:r>
      <w:r w:rsidR="002811B6" w:rsidRPr="00A907AC">
        <w:rPr>
          <w:rFonts w:ascii="Cordia New" w:eastAsia="Calibri" w:hAnsi="Cordia New" w:cs="Cordia New"/>
          <w:b/>
          <w:bCs/>
          <w:color w:val="000099"/>
          <w:sz w:val="30"/>
          <w:szCs w:val="30"/>
          <w:u w:val="single"/>
        </w:rPr>
        <w:t>29</w:t>
      </w:r>
      <w:r w:rsidR="002811B6" w:rsidRPr="00A907AC">
        <w:rPr>
          <w:rFonts w:ascii="Cordia New" w:eastAsia="Calibri" w:hAnsi="Cordia New" w:cs="Cordia New"/>
          <w:b/>
          <w:bCs/>
          <w:color w:val="000099"/>
          <w:sz w:val="30"/>
          <w:szCs w:val="30"/>
          <w:u w:val="single"/>
          <w:cs/>
        </w:rPr>
        <w:t xml:space="preserve"> สิงหาคม </w:t>
      </w:r>
      <w:r w:rsidR="002811B6" w:rsidRPr="00A907AC">
        <w:rPr>
          <w:rFonts w:ascii="Cordia New" w:eastAsia="Calibri" w:hAnsi="Cordia New" w:cs="Cordia New"/>
          <w:b/>
          <w:bCs/>
          <w:color w:val="000099"/>
          <w:sz w:val="30"/>
          <w:szCs w:val="30"/>
          <w:u w:val="single"/>
        </w:rPr>
        <w:t>2562</w:t>
      </w:r>
      <w:r w:rsidR="002811B6" w:rsidRPr="002811B6">
        <w:rPr>
          <w:rFonts w:ascii="Cordia New" w:eastAsia="Calibri" w:hAnsi="Cordia New" w:cs="Cordia New"/>
          <w:color w:val="000000"/>
          <w:sz w:val="30"/>
          <w:szCs w:val="30"/>
        </w:rPr>
        <w:tab/>
      </w:r>
    </w:p>
    <w:p w:rsidR="002811B6" w:rsidRDefault="002811B6" w:rsidP="00A907AC">
      <w:pPr>
        <w:spacing w:before="120" w:after="0" w:line="240" w:lineRule="auto"/>
        <w:ind w:firstLine="720"/>
        <w:jc w:val="thaiDistribute"/>
        <w:rPr>
          <w:rFonts w:ascii="Cordia New" w:eastAsia="Calibri" w:hAnsi="Cordia New" w:cs="Cordia New"/>
          <w:color w:val="000000"/>
          <w:sz w:val="30"/>
          <w:szCs w:val="30"/>
        </w:rPr>
      </w:pPr>
      <w:r w:rsidRPr="002811B6">
        <w:rPr>
          <w:rFonts w:ascii="Cordia New" w:eastAsia="Calibri" w:hAnsi="Cordia New" w:cs="Cordia New"/>
          <w:color w:val="000000"/>
          <w:sz w:val="30"/>
          <w:szCs w:val="30"/>
          <w:cs/>
        </w:rPr>
        <w:t xml:space="preserve">ที่ประชุมคณะกรรมการบริษัท ครั้งที่ </w:t>
      </w:r>
      <w:r w:rsidRPr="002811B6">
        <w:rPr>
          <w:rFonts w:ascii="Cordia New" w:eastAsia="Calibri" w:hAnsi="Cordia New" w:cs="Cordia New"/>
          <w:color w:val="000000"/>
          <w:sz w:val="30"/>
          <w:szCs w:val="30"/>
        </w:rPr>
        <w:t>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อนุมัติให้ฟ้องคดีแพ่งธนาคารกรุงไทย </w:t>
      </w:r>
      <w:proofErr w:type="spellStart"/>
      <w:r w:rsidRPr="002811B6">
        <w:rPr>
          <w:rFonts w:ascii="Cordia New" w:eastAsia="Calibri" w:hAnsi="Cordia New" w:cs="Cordia New"/>
          <w:color w:val="000000"/>
          <w:sz w:val="30"/>
          <w:szCs w:val="30"/>
          <w:cs/>
        </w:rPr>
        <w:t>จํากัด</w:t>
      </w:r>
      <w:proofErr w:type="spellEnd"/>
      <w:r w:rsidRPr="002811B6">
        <w:rPr>
          <w:rFonts w:ascii="Cordia New" w:eastAsia="Calibri" w:hAnsi="Cordia New" w:cs="Cordia New"/>
          <w:color w:val="000000"/>
          <w:sz w:val="30"/>
          <w:szCs w:val="30"/>
          <w:cs/>
        </w:rPr>
        <w:t xml:space="preserve">(มหาชน)และกรรมการบริหารธนาคารกรุงไทย </w:t>
      </w:r>
      <w:proofErr w:type="spellStart"/>
      <w:r w:rsidRPr="002811B6">
        <w:rPr>
          <w:rFonts w:ascii="Cordia New" w:eastAsia="Calibri" w:hAnsi="Cordia New" w:cs="Cordia New"/>
          <w:color w:val="000000"/>
          <w:sz w:val="30"/>
          <w:szCs w:val="30"/>
          <w:cs/>
        </w:rPr>
        <w:t>จํากัด</w:t>
      </w:r>
      <w:proofErr w:type="spellEnd"/>
      <w:r w:rsidRPr="002811B6">
        <w:rPr>
          <w:rFonts w:ascii="Cordia New" w:eastAsia="Calibri" w:hAnsi="Cordia New" w:cs="Cordia New"/>
          <w:color w:val="000000"/>
          <w:sz w:val="30"/>
          <w:szCs w:val="30"/>
          <w:cs/>
        </w:rPr>
        <w:t>(มหาชน) (บอร์ดใหญ่) ให้</w:t>
      </w:r>
      <w:proofErr w:type="spellStart"/>
      <w:r w:rsidRPr="002811B6">
        <w:rPr>
          <w:rFonts w:ascii="Cordia New" w:eastAsia="Calibri" w:hAnsi="Cordia New" w:cs="Cordia New"/>
          <w:color w:val="000000"/>
          <w:sz w:val="30"/>
          <w:szCs w:val="30"/>
          <w:cs/>
        </w:rPr>
        <w:t>ดําเนินการนํา</w:t>
      </w:r>
      <w:proofErr w:type="spellEnd"/>
      <w:r w:rsidRPr="002811B6">
        <w:rPr>
          <w:rFonts w:ascii="Cordia New" w:eastAsia="Calibri" w:hAnsi="Cordia New" w:cs="Cordia New"/>
          <w:color w:val="000000"/>
          <w:sz w:val="30"/>
          <w:szCs w:val="30"/>
          <w:cs/>
        </w:rPr>
        <w:t xml:space="preserve">เงินที่ได้จากการขายทอดตลาดที่ดินของบริษัท โกลเด้น </w:t>
      </w:r>
      <w:proofErr w:type="spellStart"/>
      <w:r w:rsidRPr="002811B6">
        <w:rPr>
          <w:rFonts w:ascii="Cordia New" w:eastAsia="Calibri" w:hAnsi="Cordia New" w:cs="Cordia New"/>
          <w:color w:val="000000"/>
          <w:sz w:val="30"/>
          <w:szCs w:val="30"/>
          <w:cs/>
        </w:rPr>
        <w:t>เทค</w:t>
      </w:r>
      <w:proofErr w:type="spellEnd"/>
      <w:r w:rsidRPr="002811B6">
        <w:rPr>
          <w:rFonts w:ascii="Cordia New" w:eastAsia="Calibri" w:hAnsi="Cordia New" w:cs="Cordia New"/>
          <w:color w:val="000000"/>
          <w:sz w:val="30"/>
          <w:szCs w:val="30"/>
          <w:cs/>
        </w:rPr>
        <w:t>โน</w:t>
      </w:r>
      <w:proofErr w:type="spellStart"/>
      <w:r w:rsidRPr="002811B6">
        <w:rPr>
          <w:rFonts w:ascii="Cordia New" w:eastAsia="Calibri" w:hAnsi="Cordia New" w:cs="Cordia New"/>
          <w:color w:val="000000"/>
          <w:sz w:val="30"/>
          <w:szCs w:val="30"/>
          <w:cs/>
        </w:rPr>
        <w:t>โล</w:t>
      </w:r>
      <w:proofErr w:type="spellEnd"/>
      <w:r w:rsidRPr="002811B6">
        <w:rPr>
          <w:rFonts w:ascii="Cordia New" w:eastAsia="Calibri" w:hAnsi="Cordia New" w:cs="Cordia New"/>
          <w:color w:val="000000"/>
          <w:sz w:val="30"/>
          <w:szCs w:val="30"/>
          <w:cs/>
        </w:rPr>
        <w:t>ยี่ อิน</w:t>
      </w:r>
      <w:proofErr w:type="spellStart"/>
      <w:r w:rsidRPr="002811B6">
        <w:rPr>
          <w:rFonts w:ascii="Cordia New" w:eastAsia="Calibri" w:hAnsi="Cordia New" w:cs="Cordia New"/>
          <w:color w:val="000000"/>
          <w:sz w:val="30"/>
          <w:szCs w:val="30"/>
          <w:cs/>
        </w:rPr>
        <w:t>ดัส</w:t>
      </w:r>
      <w:proofErr w:type="spellEnd"/>
      <w:r w:rsidRPr="002811B6">
        <w:rPr>
          <w:rFonts w:ascii="Cordia New" w:eastAsia="Calibri" w:hAnsi="Cordia New" w:cs="Cordia New"/>
          <w:color w:val="000000"/>
          <w:sz w:val="30"/>
          <w:szCs w:val="30"/>
          <w:cs/>
        </w:rPr>
        <w:t xml:space="preserve">เทรียลพาร์ค </w:t>
      </w:r>
      <w:proofErr w:type="spellStart"/>
      <w:r w:rsidRPr="002811B6">
        <w:rPr>
          <w:rFonts w:ascii="Cordia New" w:eastAsia="Calibri" w:hAnsi="Cordia New" w:cs="Cordia New"/>
          <w:color w:val="000000"/>
          <w:sz w:val="30"/>
          <w:szCs w:val="30"/>
          <w:cs/>
        </w:rPr>
        <w:t>จํากัด</w:t>
      </w:r>
      <w:proofErr w:type="spellEnd"/>
      <w:r w:rsidRPr="002811B6">
        <w:rPr>
          <w:rFonts w:ascii="Cordia New" w:eastAsia="Calibri" w:hAnsi="Cordia New" w:cs="Cordia New"/>
          <w:color w:val="000000"/>
          <w:sz w:val="30"/>
          <w:szCs w:val="30"/>
          <w:cs/>
        </w:rPr>
        <w:t xml:space="preserve"> </w:t>
      </w:r>
      <w:proofErr w:type="spellStart"/>
      <w:r w:rsidRPr="002811B6">
        <w:rPr>
          <w:rFonts w:ascii="Cordia New" w:eastAsia="Calibri" w:hAnsi="Cordia New" w:cs="Cordia New"/>
          <w:color w:val="000000"/>
          <w:sz w:val="30"/>
          <w:szCs w:val="30"/>
          <w:cs/>
        </w:rPr>
        <w:t>จํานวน</w:t>
      </w:r>
      <w:proofErr w:type="spellEnd"/>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3,898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70</w:t>
      </w:r>
      <w:r w:rsidRPr="002811B6">
        <w:rPr>
          <w:rFonts w:ascii="Cordia New" w:eastAsia="Calibri" w:hAnsi="Cordia New" w:cs="Cordia New"/>
          <w:color w:val="000000"/>
          <w:sz w:val="30"/>
          <w:szCs w:val="30"/>
          <w:cs/>
        </w:rPr>
        <w:t xml:space="preserve"> ล้านบาท ไป</w:t>
      </w:r>
      <w:proofErr w:type="spellStart"/>
      <w:r w:rsidRPr="002811B6">
        <w:rPr>
          <w:rFonts w:ascii="Cordia New" w:eastAsia="Calibri" w:hAnsi="Cordia New" w:cs="Cordia New"/>
          <w:color w:val="000000"/>
          <w:sz w:val="30"/>
          <w:szCs w:val="30"/>
          <w:cs/>
        </w:rPr>
        <w:t>ชําระ</w:t>
      </w:r>
      <w:proofErr w:type="spellEnd"/>
      <w:r w:rsidRPr="002811B6">
        <w:rPr>
          <w:rFonts w:ascii="Cordia New" w:eastAsia="Calibri" w:hAnsi="Cordia New" w:cs="Cordia New"/>
          <w:color w:val="000000"/>
          <w:sz w:val="30"/>
          <w:szCs w:val="30"/>
          <w:cs/>
        </w:rPr>
        <w:t>เป็นค่าความเสียหายในคดีของศาล</w:t>
      </w:r>
      <w:proofErr w:type="spellStart"/>
      <w:r w:rsidRPr="002811B6">
        <w:rPr>
          <w:rFonts w:ascii="Cordia New" w:eastAsia="Calibri" w:hAnsi="Cordia New" w:cs="Cordia New"/>
          <w:color w:val="000000"/>
          <w:sz w:val="30"/>
          <w:szCs w:val="30"/>
          <w:cs/>
        </w:rPr>
        <w:t>ฏี</w:t>
      </w:r>
      <w:proofErr w:type="spellEnd"/>
      <w:r w:rsidRPr="002811B6">
        <w:rPr>
          <w:rFonts w:ascii="Cordia New" w:eastAsia="Calibri" w:hAnsi="Cordia New" w:cs="Cordia New"/>
          <w:color w:val="000000"/>
          <w:sz w:val="30"/>
          <w:szCs w:val="30"/>
          <w:cs/>
        </w:rPr>
        <w:t>กาแผนกคดีอาญาของผู้</w:t>
      </w:r>
      <w:proofErr w:type="spellStart"/>
      <w:r w:rsidRPr="002811B6">
        <w:rPr>
          <w:rFonts w:ascii="Cordia New" w:eastAsia="Calibri" w:hAnsi="Cordia New" w:cs="Cordia New"/>
          <w:color w:val="000000"/>
          <w:sz w:val="30"/>
          <w:szCs w:val="30"/>
          <w:cs/>
        </w:rPr>
        <w:t>ดํารงตําแหน่ง</w:t>
      </w:r>
      <w:proofErr w:type="spellEnd"/>
      <w:r w:rsidRPr="002811B6">
        <w:rPr>
          <w:rFonts w:ascii="Cordia New" w:eastAsia="Calibri" w:hAnsi="Cordia New" w:cs="Cordia New"/>
          <w:color w:val="000000"/>
          <w:sz w:val="30"/>
          <w:szCs w:val="30"/>
          <w:cs/>
        </w:rPr>
        <w:t xml:space="preserve">ทางการเมืองฯ หรือแก้ไขงบการเงินไตรมาสแรกปี </w:t>
      </w:r>
      <w:r w:rsidRPr="002811B6">
        <w:rPr>
          <w:rFonts w:ascii="Cordia New" w:eastAsia="Calibri" w:hAnsi="Cordia New" w:cs="Cordia New"/>
          <w:color w:val="000000"/>
          <w:sz w:val="30"/>
          <w:szCs w:val="30"/>
        </w:rPr>
        <w:t>2562</w:t>
      </w:r>
      <w:r w:rsidRPr="002811B6">
        <w:rPr>
          <w:rFonts w:ascii="Cordia New" w:eastAsia="Calibri" w:hAnsi="Cordia New" w:cs="Cordia New"/>
          <w:color w:val="000000"/>
          <w:sz w:val="30"/>
          <w:szCs w:val="30"/>
          <w:cs/>
        </w:rPr>
        <w:t xml:space="preserve"> ของธนาคารกรุงไทยฯ ให้</w:t>
      </w:r>
      <w:proofErr w:type="spellStart"/>
      <w:r w:rsidRPr="002811B6">
        <w:rPr>
          <w:rFonts w:ascii="Cordia New" w:eastAsia="Calibri" w:hAnsi="Cordia New" w:cs="Cordia New"/>
          <w:color w:val="000000"/>
          <w:sz w:val="30"/>
          <w:szCs w:val="30"/>
          <w:cs/>
        </w:rPr>
        <w:t>นํา</w:t>
      </w:r>
      <w:proofErr w:type="spellEnd"/>
      <w:r w:rsidRPr="002811B6">
        <w:rPr>
          <w:rFonts w:ascii="Cordia New" w:eastAsia="Calibri" w:hAnsi="Cordia New" w:cs="Cordia New"/>
          <w:color w:val="000000"/>
          <w:sz w:val="30"/>
          <w:szCs w:val="30"/>
          <w:cs/>
        </w:rPr>
        <w:t>เงิน</w:t>
      </w:r>
      <w:proofErr w:type="spellStart"/>
      <w:r w:rsidRPr="002811B6">
        <w:rPr>
          <w:rFonts w:ascii="Cordia New" w:eastAsia="Calibri" w:hAnsi="Cordia New" w:cs="Cordia New"/>
          <w:color w:val="000000"/>
          <w:sz w:val="30"/>
          <w:szCs w:val="30"/>
          <w:cs/>
        </w:rPr>
        <w:t>จํานวน</w:t>
      </w:r>
      <w:proofErr w:type="spellEnd"/>
      <w:r w:rsidRPr="002811B6">
        <w:rPr>
          <w:rFonts w:ascii="Cordia New" w:eastAsia="Calibri" w:hAnsi="Cordia New" w:cs="Cordia New"/>
          <w:color w:val="000000"/>
          <w:sz w:val="30"/>
          <w:szCs w:val="30"/>
          <w:cs/>
        </w:rPr>
        <w:t>ดังกล่าวเป็นการ</w:t>
      </w:r>
      <w:proofErr w:type="spellStart"/>
      <w:r w:rsidRPr="002811B6">
        <w:rPr>
          <w:rFonts w:ascii="Cordia New" w:eastAsia="Calibri" w:hAnsi="Cordia New" w:cs="Cordia New"/>
          <w:color w:val="000000"/>
          <w:sz w:val="30"/>
          <w:szCs w:val="30"/>
          <w:cs/>
        </w:rPr>
        <w:t>ชําระ</w:t>
      </w:r>
      <w:proofErr w:type="spellEnd"/>
      <w:r w:rsidRPr="002811B6">
        <w:rPr>
          <w:rFonts w:ascii="Cordia New" w:eastAsia="Calibri" w:hAnsi="Cordia New" w:cs="Cordia New"/>
          <w:color w:val="000000"/>
          <w:sz w:val="30"/>
          <w:szCs w:val="30"/>
          <w:cs/>
        </w:rPr>
        <w:t xml:space="preserve">เงินต้นของบริษัท โกลเด้น </w:t>
      </w:r>
      <w:proofErr w:type="spellStart"/>
      <w:r w:rsidRPr="002811B6">
        <w:rPr>
          <w:rFonts w:ascii="Cordia New" w:eastAsia="Calibri" w:hAnsi="Cordia New" w:cs="Cordia New"/>
          <w:color w:val="000000"/>
          <w:sz w:val="30"/>
          <w:szCs w:val="30"/>
          <w:cs/>
        </w:rPr>
        <w:t>เทค</w:t>
      </w:r>
      <w:proofErr w:type="spellEnd"/>
      <w:r w:rsidRPr="002811B6">
        <w:rPr>
          <w:rFonts w:ascii="Cordia New" w:eastAsia="Calibri" w:hAnsi="Cordia New" w:cs="Cordia New"/>
          <w:color w:val="000000"/>
          <w:sz w:val="30"/>
          <w:szCs w:val="30"/>
          <w:cs/>
        </w:rPr>
        <w:t>โน</w:t>
      </w:r>
      <w:proofErr w:type="spellStart"/>
      <w:r w:rsidRPr="002811B6">
        <w:rPr>
          <w:rFonts w:ascii="Cordia New" w:eastAsia="Calibri" w:hAnsi="Cordia New" w:cs="Cordia New"/>
          <w:color w:val="000000"/>
          <w:sz w:val="30"/>
          <w:szCs w:val="30"/>
          <w:cs/>
        </w:rPr>
        <w:t>โล</w:t>
      </w:r>
      <w:proofErr w:type="spellEnd"/>
      <w:r w:rsidRPr="002811B6">
        <w:rPr>
          <w:rFonts w:ascii="Cordia New" w:eastAsia="Calibri" w:hAnsi="Cordia New" w:cs="Cordia New"/>
          <w:color w:val="000000"/>
          <w:sz w:val="30"/>
          <w:szCs w:val="30"/>
          <w:cs/>
        </w:rPr>
        <w:t>ยี่อิน</w:t>
      </w:r>
      <w:proofErr w:type="spellStart"/>
      <w:r w:rsidRPr="002811B6">
        <w:rPr>
          <w:rFonts w:ascii="Cordia New" w:eastAsia="Calibri" w:hAnsi="Cordia New" w:cs="Cordia New"/>
          <w:color w:val="000000"/>
          <w:sz w:val="30"/>
          <w:szCs w:val="30"/>
          <w:cs/>
        </w:rPr>
        <w:t>ดัส</w:t>
      </w:r>
      <w:proofErr w:type="spellEnd"/>
      <w:r w:rsidRPr="002811B6">
        <w:rPr>
          <w:rFonts w:ascii="Cordia New" w:eastAsia="Calibri" w:hAnsi="Cordia New" w:cs="Cordia New"/>
          <w:color w:val="000000"/>
          <w:sz w:val="30"/>
          <w:szCs w:val="30"/>
          <w:cs/>
        </w:rPr>
        <w:t xml:space="preserve">เทรียล พาร์ค </w:t>
      </w:r>
      <w:proofErr w:type="spellStart"/>
      <w:r w:rsidRPr="002811B6">
        <w:rPr>
          <w:rFonts w:ascii="Cordia New" w:eastAsia="Calibri" w:hAnsi="Cordia New" w:cs="Cordia New"/>
          <w:color w:val="000000"/>
          <w:sz w:val="30"/>
          <w:szCs w:val="30"/>
          <w:cs/>
        </w:rPr>
        <w:t>จํากัด</w:t>
      </w:r>
      <w:proofErr w:type="spellEnd"/>
      <w:r w:rsidRPr="002811B6">
        <w:rPr>
          <w:rFonts w:ascii="Cordia New" w:eastAsia="Calibri" w:hAnsi="Cordia New" w:cs="Cordia New"/>
          <w:color w:val="000000"/>
          <w:sz w:val="30"/>
          <w:szCs w:val="30"/>
          <w:cs/>
        </w:rPr>
        <w:t xml:space="preserve"> ในคดีแพ่งดังกล่าว เพื่อให้เป็นแนวทางปฏิบัติเกี่ยวกับการขายทอดตลาดทรัพย์ตามระเบียบปฏิบัติของธนาคารฯ หรือเรียกเงินคืน</w:t>
      </w:r>
      <w:proofErr w:type="spellStart"/>
      <w:r w:rsidRPr="002811B6">
        <w:rPr>
          <w:rFonts w:ascii="Cordia New" w:eastAsia="Calibri" w:hAnsi="Cordia New" w:cs="Cordia New"/>
          <w:color w:val="000000"/>
          <w:sz w:val="30"/>
          <w:szCs w:val="30"/>
          <w:cs/>
        </w:rPr>
        <w:t>จํานวน</w:t>
      </w:r>
      <w:proofErr w:type="spellEnd"/>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3,898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70</w:t>
      </w:r>
      <w:r w:rsidRPr="002811B6">
        <w:rPr>
          <w:rFonts w:ascii="Cordia New" w:eastAsia="Calibri" w:hAnsi="Cordia New" w:cs="Cordia New"/>
          <w:color w:val="000000"/>
          <w:sz w:val="30"/>
          <w:szCs w:val="30"/>
          <w:cs/>
        </w:rPr>
        <w:t xml:space="preserve"> ล้านบาทและหรือค่าความเสียหายอื่น ๆ โดยบริษัทให้ทนายส่งหนังสือบอกกล่าวให้แก่ธนาคารกรุงไทยฯ </w:t>
      </w:r>
      <w:proofErr w:type="spellStart"/>
      <w:r w:rsidRPr="002811B6">
        <w:rPr>
          <w:rFonts w:ascii="Cordia New" w:eastAsia="Calibri" w:hAnsi="Cordia New" w:cs="Cordia New"/>
          <w:color w:val="000000"/>
          <w:sz w:val="30"/>
          <w:szCs w:val="30"/>
          <w:cs/>
        </w:rPr>
        <w:t>ดําเนินการ</w:t>
      </w:r>
      <w:proofErr w:type="spellEnd"/>
      <w:r w:rsidRPr="002811B6">
        <w:rPr>
          <w:rFonts w:ascii="Cordia New" w:eastAsia="Calibri" w:hAnsi="Cordia New" w:cs="Cordia New"/>
          <w:color w:val="000000"/>
          <w:sz w:val="30"/>
          <w:szCs w:val="30"/>
          <w:cs/>
        </w:rPr>
        <w:t>แก้ไขการลงบัญชีโดย</w:t>
      </w:r>
      <w:proofErr w:type="spellStart"/>
      <w:r w:rsidRPr="002811B6">
        <w:rPr>
          <w:rFonts w:ascii="Cordia New" w:eastAsia="Calibri" w:hAnsi="Cordia New" w:cs="Cordia New"/>
          <w:color w:val="000000"/>
          <w:sz w:val="30"/>
          <w:szCs w:val="30"/>
          <w:cs/>
        </w:rPr>
        <w:t>นํา</w:t>
      </w:r>
      <w:proofErr w:type="spellEnd"/>
      <w:r w:rsidRPr="002811B6">
        <w:rPr>
          <w:rFonts w:ascii="Cordia New" w:eastAsia="Calibri" w:hAnsi="Cordia New" w:cs="Cordia New"/>
          <w:color w:val="000000"/>
          <w:sz w:val="30"/>
          <w:szCs w:val="30"/>
          <w:cs/>
        </w:rPr>
        <w:t>เงิน</w:t>
      </w:r>
      <w:proofErr w:type="spellStart"/>
      <w:r w:rsidRPr="002811B6">
        <w:rPr>
          <w:rFonts w:ascii="Cordia New" w:eastAsia="Calibri" w:hAnsi="Cordia New" w:cs="Cordia New"/>
          <w:color w:val="000000"/>
          <w:sz w:val="30"/>
          <w:szCs w:val="30"/>
          <w:cs/>
        </w:rPr>
        <w:t>จํานวน</w:t>
      </w:r>
      <w:proofErr w:type="spellEnd"/>
      <w:r w:rsidRPr="002811B6">
        <w:rPr>
          <w:rFonts w:ascii="Cordia New" w:eastAsia="Calibri" w:hAnsi="Cordia New" w:cs="Cordia New"/>
          <w:color w:val="000000"/>
          <w:sz w:val="30"/>
          <w:szCs w:val="30"/>
          <w:cs/>
        </w:rPr>
        <w:t xml:space="preserve"> </w:t>
      </w:r>
      <w:r w:rsidRPr="002811B6">
        <w:rPr>
          <w:rFonts w:ascii="Cordia New" w:eastAsia="Calibri" w:hAnsi="Cordia New" w:cs="Cordia New"/>
          <w:color w:val="000000"/>
          <w:sz w:val="30"/>
          <w:szCs w:val="30"/>
        </w:rPr>
        <w:t>3,898</w:t>
      </w:r>
      <w:r w:rsidRPr="002811B6">
        <w:rPr>
          <w:rFonts w:ascii="Cordia New" w:eastAsia="Calibri" w:hAnsi="Cordia New" w:cs="Cordia New"/>
          <w:color w:val="000000"/>
          <w:sz w:val="30"/>
          <w:szCs w:val="30"/>
          <w:cs/>
        </w:rPr>
        <w:t>.</w:t>
      </w:r>
      <w:r w:rsidRPr="002811B6">
        <w:rPr>
          <w:rFonts w:ascii="Cordia New" w:eastAsia="Calibri" w:hAnsi="Cordia New" w:cs="Cordia New"/>
          <w:color w:val="000000"/>
          <w:sz w:val="30"/>
          <w:szCs w:val="30"/>
        </w:rPr>
        <w:t>70</w:t>
      </w:r>
      <w:r w:rsidRPr="002811B6">
        <w:rPr>
          <w:rFonts w:ascii="Cordia New" w:eastAsia="Calibri" w:hAnsi="Cordia New" w:cs="Cordia New"/>
          <w:color w:val="000000"/>
          <w:sz w:val="30"/>
          <w:szCs w:val="30"/>
          <w:cs/>
        </w:rPr>
        <w:t xml:space="preserve"> ล้านบาทไป</w:t>
      </w:r>
      <w:proofErr w:type="spellStart"/>
      <w:r w:rsidRPr="002811B6">
        <w:rPr>
          <w:rFonts w:ascii="Cordia New" w:eastAsia="Calibri" w:hAnsi="Cordia New" w:cs="Cordia New"/>
          <w:color w:val="000000"/>
          <w:sz w:val="30"/>
          <w:szCs w:val="30"/>
          <w:cs/>
        </w:rPr>
        <w:t>ชําระ</w:t>
      </w:r>
      <w:proofErr w:type="spellEnd"/>
      <w:r w:rsidRPr="002811B6">
        <w:rPr>
          <w:rFonts w:ascii="Cordia New" w:eastAsia="Calibri" w:hAnsi="Cordia New" w:cs="Cordia New"/>
          <w:color w:val="000000"/>
          <w:sz w:val="30"/>
          <w:szCs w:val="30"/>
          <w:cs/>
        </w:rPr>
        <w:t xml:space="preserve">เงินต้นภายใน </w:t>
      </w:r>
      <w:r w:rsidRPr="002811B6">
        <w:rPr>
          <w:rFonts w:ascii="Cordia New" w:eastAsia="Calibri" w:hAnsi="Cordia New" w:cs="Cordia New"/>
          <w:color w:val="000000"/>
          <w:sz w:val="30"/>
          <w:szCs w:val="30"/>
        </w:rPr>
        <w:t>15</w:t>
      </w:r>
      <w:r w:rsidRPr="002811B6">
        <w:rPr>
          <w:rFonts w:ascii="Cordia New" w:eastAsia="Calibri" w:hAnsi="Cordia New" w:cs="Cordia New"/>
          <w:color w:val="000000"/>
          <w:sz w:val="30"/>
          <w:szCs w:val="30"/>
          <w:cs/>
        </w:rPr>
        <w:t xml:space="preserve"> วันนับจากที่ธนาคารฯ ได้รับหนังสือบอกกล่าว หากพ้น</w:t>
      </w:r>
      <w:proofErr w:type="spellStart"/>
      <w:r w:rsidRPr="002811B6">
        <w:rPr>
          <w:rFonts w:ascii="Cordia New" w:eastAsia="Calibri" w:hAnsi="Cordia New" w:cs="Cordia New"/>
          <w:color w:val="000000"/>
          <w:sz w:val="30"/>
          <w:szCs w:val="30"/>
          <w:cs/>
        </w:rPr>
        <w:t>กําหนดเวลา</w:t>
      </w:r>
      <w:proofErr w:type="spellEnd"/>
      <w:r w:rsidRPr="002811B6">
        <w:rPr>
          <w:rFonts w:ascii="Cordia New" w:eastAsia="Calibri" w:hAnsi="Cordia New" w:cs="Cordia New"/>
          <w:color w:val="000000"/>
          <w:sz w:val="30"/>
          <w:szCs w:val="30"/>
          <w:cs/>
        </w:rPr>
        <w:t>ดังกล่าวก็ให้</w:t>
      </w:r>
      <w:proofErr w:type="spellStart"/>
      <w:r w:rsidRPr="002811B6">
        <w:rPr>
          <w:rFonts w:ascii="Cordia New" w:eastAsia="Calibri" w:hAnsi="Cordia New" w:cs="Cordia New"/>
          <w:color w:val="000000"/>
          <w:sz w:val="30"/>
          <w:szCs w:val="30"/>
          <w:cs/>
        </w:rPr>
        <w:t>ดําเนิ</w:t>
      </w:r>
      <w:proofErr w:type="spellEnd"/>
      <w:r w:rsidRPr="002811B6">
        <w:rPr>
          <w:rFonts w:ascii="Cordia New" w:eastAsia="Calibri" w:hAnsi="Cordia New" w:cs="Cordia New"/>
          <w:color w:val="000000"/>
          <w:sz w:val="30"/>
          <w:szCs w:val="30"/>
          <w:cs/>
        </w:rPr>
        <w:t>นคดีตามที่ขออนุมัติจากคณะกรรมการ</w:t>
      </w:r>
    </w:p>
    <w:p w:rsidR="00D935E8" w:rsidRPr="00D935E8" w:rsidRDefault="00D935E8" w:rsidP="008865E4">
      <w:pPr>
        <w:spacing w:before="360" w:after="0" w:line="240" w:lineRule="auto"/>
        <w:rPr>
          <w:rFonts w:ascii="Cordia New" w:eastAsia="Calibri" w:hAnsi="Cordia New" w:cs="Cordia New"/>
          <w:b/>
          <w:bCs/>
          <w:color w:val="000000"/>
          <w:sz w:val="30"/>
          <w:szCs w:val="30"/>
        </w:rPr>
      </w:pPr>
      <w:r w:rsidRPr="00D935E8">
        <w:rPr>
          <w:rFonts w:ascii="Cordia New" w:eastAsia="Calibri" w:hAnsi="Cordia New" w:cs="Cordia New" w:hint="cs"/>
          <w:b/>
          <w:bCs/>
          <w:color w:val="000000"/>
          <w:sz w:val="30"/>
          <w:szCs w:val="30"/>
          <w:cs/>
        </w:rPr>
        <w:t>7)</w:t>
      </w:r>
      <w:r w:rsidRPr="00D935E8">
        <w:rPr>
          <w:rFonts w:ascii="Cordia New" w:eastAsia="Calibri" w:hAnsi="Cordia New" w:cs="Cordia New" w:hint="cs"/>
          <w:b/>
          <w:bCs/>
          <w:color w:val="000000"/>
          <w:sz w:val="30"/>
          <w:szCs w:val="30"/>
          <w:cs/>
        </w:rPr>
        <w:tab/>
      </w:r>
      <w:r w:rsidRPr="00D935E8">
        <w:rPr>
          <w:rFonts w:ascii="Cordia New" w:eastAsia="Calibri" w:hAnsi="Cordia New" w:cs="Cordia New"/>
          <w:b/>
          <w:bCs/>
          <w:color w:val="000000"/>
          <w:sz w:val="30"/>
          <w:szCs w:val="30"/>
          <w:cs/>
        </w:rPr>
        <w:t>ความคืบหน้าการฝากตั๋วแลกเงิน (</w:t>
      </w:r>
      <w:r w:rsidRPr="00D935E8">
        <w:rPr>
          <w:rFonts w:ascii="Cordia New" w:eastAsia="Calibri" w:hAnsi="Cordia New" w:cs="Cordia New"/>
          <w:b/>
          <w:bCs/>
          <w:color w:val="000000"/>
          <w:sz w:val="30"/>
          <w:szCs w:val="30"/>
        </w:rPr>
        <w:t>BE</w:t>
      </w:r>
      <w:r w:rsidRPr="00D935E8">
        <w:rPr>
          <w:rFonts w:ascii="Cordia New" w:eastAsia="Calibri" w:hAnsi="Cordia New" w:cs="Cordia New"/>
          <w:b/>
          <w:bCs/>
          <w:color w:val="000000"/>
          <w:sz w:val="30"/>
          <w:szCs w:val="30"/>
          <w:cs/>
        </w:rPr>
        <w:t>)</w:t>
      </w:r>
      <w:r w:rsidRPr="00D935E8">
        <w:rPr>
          <w:rFonts w:ascii="Cordia New" w:eastAsia="Calibri" w:hAnsi="Cordia New" w:cs="Cordia New" w:hint="cs"/>
          <w:b/>
          <w:bCs/>
          <w:color w:val="000000"/>
          <w:sz w:val="30"/>
          <w:szCs w:val="30"/>
          <w:cs/>
        </w:rPr>
        <w:t xml:space="preserve"> </w:t>
      </w:r>
      <w:r w:rsidRPr="00D935E8">
        <w:rPr>
          <w:rFonts w:ascii="Cordia New" w:eastAsia="Calibri" w:hAnsi="Cordia New" w:cs="Cordia New"/>
          <w:b/>
          <w:bCs/>
          <w:color w:val="000000"/>
          <w:sz w:val="30"/>
          <w:szCs w:val="30"/>
          <w:cs/>
        </w:rPr>
        <w:t>และเงินให้กู้ยืม</w:t>
      </w:r>
    </w:p>
    <w:p w:rsidR="002811B6" w:rsidRDefault="00D935E8" w:rsidP="00D935E8">
      <w:pPr>
        <w:spacing w:before="120" w:after="0" w:line="240" w:lineRule="auto"/>
        <w:ind w:firstLine="720"/>
        <w:jc w:val="thaiDistribute"/>
        <w:rPr>
          <w:rFonts w:ascii="Cordia New" w:eastAsia="Calibri" w:hAnsi="Cordia New" w:cs="Cordia New"/>
          <w:color w:val="000000"/>
          <w:sz w:val="30"/>
          <w:szCs w:val="30"/>
        </w:rPr>
      </w:pPr>
      <w:r w:rsidRPr="00D935E8">
        <w:rPr>
          <w:rFonts w:ascii="Cordia New" w:eastAsia="Calibri" w:hAnsi="Cordia New" w:cs="Cordia New"/>
          <w:color w:val="000000"/>
          <w:sz w:val="30"/>
          <w:szCs w:val="30"/>
          <w:cs/>
        </w:rPr>
        <w:t>ตามที่บริษัทได้เพิ่มทุนให้กับบุคคลในวงจำกัดตั้งแต่เดือนกรกฎาคม 2560 เป็นเงินจำนวน 3</w:t>
      </w:r>
      <w:r w:rsidRPr="00D935E8">
        <w:rPr>
          <w:rFonts w:ascii="Cordia New" w:eastAsia="Calibri" w:hAnsi="Cordia New" w:cs="Cordia New"/>
          <w:color w:val="000000"/>
          <w:sz w:val="30"/>
          <w:szCs w:val="30"/>
        </w:rPr>
        <w:t>,</w:t>
      </w:r>
      <w:r w:rsidRPr="00D935E8">
        <w:rPr>
          <w:rFonts w:ascii="Cordia New" w:eastAsia="Calibri" w:hAnsi="Cordia New" w:cs="Cordia New"/>
          <w:color w:val="000000"/>
          <w:sz w:val="30"/>
          <w:szCs w:val="30"/>
          <w:cs/>
        </w:rPr>
        <w:t>632 ล้านบาท เพื่อนำเงินเพิ่มทุนไปชำระหนี้ตามคำพิพากษาของศาลฎีกาแผนกคดีอาญาของผู้ดำรงตำแหน่งทางการเมืองให้แก่ธนาคารกรุงไทย (</w:t>
      </w:r>
      <w:r w:rsidRPr="00D935E8">
        <w:rPr>
          <w:rFonts w:ascii="Cordia New" w:eastAsia="Calibri" w:hAnsi="Cordia New" w:cs="Cordia New"/>
          <w:color w:val="000000"/>
          <w:sz w:val="30"/>
          <w:szCs w:val="30"/>
        </w:rPr>
        <w:t>KTB</w:t>
      </w:r>
      <w:r w:rsidRPr="00D935E8">
        <w:rPr>
          <w:rFonts w:ascii="Cordia New" w:eastAsia="Calibri" w:hAnsi="Cordia New" w:cs="Cordia New"/>
          <w:color w:val="000000"/>
          <w:sz w:val="30"/>
          <w:szCs w:val="30"/>
          <w:cs/>
        </w:rPr>
        <w:t>) โดยได้ชำระหนี้ดังกล่าวแล้ว 1</w:t>
      </w:r>
      <w:r w:rsidRPr="00D935E8">
        <w:rPr>
          <w:rFonts w:ascii="Cordia New" w:eastAsia="Calibri" w:hAnsi="Cordia New" w:cs="Cordia New"/>
          <w:color w:val="000000"/>
          <w:sz w:val="30"/>
          <w:szCs w:val="30"/>
        </w:rPr>
        <w:t>,</w:t>
      </w:r>
      <w:r w:rsidRPr="00D935E8">
        <w:rPr>
          <w:rFonts w:ascii="Cordia New" w:eastAsia="Calibri" w:hAnsi="Cordia New" w:cs="Cordia New"/>
          <w:color w:val="000000"/>
          <w:sz w:val="30"/>
          <w:szCs w:val="30"/>
          <w:cs/>
        </w:rPr>
        <w:t>636 ล้านบาท คงเหลือเงินเพิ่มทุนอีก 1</w:t>
      </w:r>
      <w:r w:rsidRPr="00D935E8">
        <w:rPr>
          <w:rFonts w:ascii="Cordia New" w:eastAsia="Calibri" w:hAnsi="Cordia New" w:cs="Cordia New"/>
          <w:color w:val="000000"/>
          <w:sz w:val="30"/>
          <w:szCs w:val="30"/>
        </w:rPr>
        <w:t>,</w:t>
      </w:r>
      <w:r w:rsidRPr="00D935E8">
        <w:rPr>
          <w:rFonts w:ascii="Cordia New" w:eastAsia="Calibri" w:hAnsi="Cordia New" w:cs="Cordia New"/>
          <w:color w:val="000000"/>
          <w:sz w:val="30"/>
          <w:szCs w:val="30"/>
          <w:cs/>
        </w:rPr>
        <w:t>996 ล้านบาท และในช่วงเดียวกัน คณะกรรมการบริษัทได้อนุมัติการลงทุนในตั๋วแลกเงิน (</w:t>
      </w:r>
      <w:r w:rsidRPr="00D935E8">
        <w:rPr>
          <w:rFonts w:ascii="Cordia New" w:eastAsia="Calibri" w:hAnsi="Cordia New" w:cs="Cordia New"/>
          <w:color w:val="000000"/>
          <w:sz w:val="30"/>
          <w:szCs w:val="30"/>
        </w:rPr>
        <w:t>B</w:t>
      </w:r>
      <w:r w:rsidRPr="00D935E8">
        <w:rPr>
          <w:rFonts w:ascii="Cordia New" w:eastAsia="Calibri" w:hAnsi="Cordia New" w:cs="Cordia New"/>
          <w:color w:val="000000"/>
          <w:sz w:val="30"/>
          <w:szCs w:val="30"/>
          <w:cs/>
        </w:rPr>
        <w:t>/</w:t>
      </w:r>
      <w:r w:rsidRPr="00D935E8">
        <w:rPr>
          <w:rFonts w:ascii="Cordia New" w:eastAsia="Calibri" w:hAnsi="Cordia New" w:cs="Cordia New"/>
          <w:color w:val="000000"/>
          <w:sz w:val="30"/>
          <w:szCs w:val="30"/>
        </w:rPr>
        <w:t>E</w:t>
      </w:r>
      <w:r w:rsidRPr="00D935E8">
        <w:rPr>
          <w:rFonts w:ascii="Cordia New" w:eastAsia="Calibri" w:hAnsi="Cordia New" w:cs="Cordia New"/>
          <w:color w:val="000000"/>
          <w:sz w:val="30"/>
          <w:szCs w:val="30"/>
          <w:cs/>
        </w:rPr>
        <w:t>) 1</w:t>
      </w:r>
      <w:r w:rsidRPr="00D935E8">
        <w:rPr>
          <w:rFonts w:ascii="Cordia New" w:eastAsia="Calibri" w:hAnsi="Cordia New" w:cs="Cordia New"/>
          <w:color w:val="000000"/>
          <w:sz w:val="30"/>
          <w:szCs w:val="30"/>
        </w:rPr>
        <w:t>,</w:t>
      </w:r>
      <w:r w:rsidRPr="00D935E8">
        <w:rPr>
          <w:rFonts w:ascii="Cordia New" w:eastAsia="Calibri" w:hAnsi="Cordia New" w:cs="Cordia New"/>
          <w:color w:val="000000"/>
          <w:sz w:val="30"/>
          <w:szCs w:val="30"/>
          <w:cs/>
        </w:rPr>
        <w:t>600 ล้านบาท และมอบอำนาจคณะกรรมการบริหารมีอำนาจลงทุนในตราสารหนี้ที่มีฐานะการเงินที่ดีและมั่นคงภายในวงเงินคราวละไม่เกิน 500 ล้านบาท และให้สามารถต่อ</w:t>
      </w:r>
      <w:r w:rsidRPr="00D935E8">
        <w:rPr>
          <w:rFonts w:ascii="Cordia New" w:eastAsia="Calibri" w:hAnsi="Cordia New" w:cs="Cordia New"/>
          <w:color w:val="000000"/>
          <w:sz w:val="30"/>
          <w:szCs w:val="30"/>
        </w:rPr>
        <w:t>B</w:t>
      </w:r>
      <w:r w:rsidRPr="00D935E8">
        <w:rPr>
          <w:rFonts w:ascii="Cordia New" w:eastAsia="Calibri" w:hAnsi="Cordia New" w:cs="Cordia New"/>
          <w:color w:val="000000"/>
          <w:sz w:val="30"/>
          <w:szCs w:val="30"/>
          <w:cs/>
        </w:rPr>
        <w:t>/</w:t>
      </w:r>
      <w:r w:rsidRPr="00D935E8">
        <w:rPr>
          <w:rFonts w:ascii="Cordia New" w:eastAsia="Calibri" w:hAnsi="Cordia New" w:cs="Cordia New"/>
          <w:color w:val="000000"/>
          <w:sz w:val="30"/>
          <w:szCs w:val="30"/>
        </w:rPr>
        <w:t xml:space="preserve">E </w:t>
      </w:r>
      <w:r w:rsidRPr="00D935E8">
        <w:rPr>
          <w:rFonts w:ascii="Cordia New" w:eastAsia="Calibri" w:hAnsi="Cordia New" w:cs="Cordia New"/>
          <w:color w:val="000000"/>
          <w:sz w:val="30"/>
          <w:szCs w:val="30"/>
          <w:cs/>
        </w:rPr>
        <w:t xml:space="preserve">ที่ได้รับอนุมัติจากคณะกรรมการบริษัทแล้ว คณะกรรมการบริหารมีอำนาจลงทุนในตราสารหนี้ภาคเอกชนที่มีแหล่งเงินทุนในการคืนชัดเจนและมีความเสี่ยงน้อย โดยจะพิจารณาขยายระยะเวลาในแต่ละครั้งอยู่ในช่วง 15-30 วัน เพื่อให้บริษัทสามารถไถ่ถอนนำเงินมาใช้ชำระหนี้ได้ทันเวลา ทั้งนี้ บริษัทได้นำเงินไปลงทุนใน </w:t>
      </w:r>
      <w:r w:rsidRPr="00D935E8">
        <w:rPr>
          <w:rFonts w:ascii="Cordia New" w:eastAsia="Calibri" w:hAnsi="Cordia New" w:cs="Cordia New"/>
          <w:color w:val="000000"/>
          <w:sz w:val="30"/>
          <w:szCs w:val="30"/>
        </w:rPr>
        <w:t>B</w:t>
      </w:r>
      <w:r w:rsidRPr="00D935E8">
        <w:rPr>
          <w:rFonts w:ascii="Cordia New" w:eastAsia="Calibri" w:hAnsi="Cordia New" w:cs="Cordia New"/>
          <w:color w:val="000000"/>
          <w:sz w:val="30"/>
          <w:szCs w:val="30"/>
          <w:cs/>
        </w:rPr>
        <w:t>/</w:t>
      </w:r>
      <w:r w:rsidRPr="00D935E8">
        <w:rPr>
          <w:rFonts w:ascii="Cordia New" w:eastAsia="Calibri" w:hAnsi="Cordia New" w:cs="Cordia New"/>
          <w:color w:val="000000"/>
          <w:sz w:val="30"/>
          <w:szCs w:val="30"/>
        </w:rPr>
        <w:t xml:space="preserve">E </w:t>
      </w:r>
      <w:r w:rsidRPr="00D935E8">
        <w:rPr>
          <w:rFonts w:ascii="Cordia New" w:eastAsia="Calibri" w:hAnsi="Cordia New" w:cs="Cordia New"/>
          <w:color w:val="000000"/>
          <w:sz w:val="30"/>
          <w:szCs w:val="30"/>
          <w:cs/>
        </w:rPr>
        <w:t xml:space="preserve">ของ 5 บริษัท เมื่อครบกำหนดมีการขยายระยะเวลาลงทุนใน </w:t>
      </w:r>
      <w:r w:rsidRPr="00D935E8">
        <w:rPr>
          <w:rFonts w:ascii="Cordia New" w:eastAsia="Calibri" w:hAnsi="Cordia New" w:cs="Cordia New"/>
          <w:color w:val="000000"/>
          <w:sz w:val="30"/>
          <w:szCs w:val="30"/>
        </w:rPr>
        <w:t>B</w:t>
      </w:r>
      <w:r w:rsidRPr="00D935E8">
        <w:rPr>
          <w:rFonts w:ascii="Cordia New" w:eastAsia="Calibri" w:hAnsi="Cordia New" w:cs="Cordia New"/>
          <w:color w:val="000000"/>
          <w:sz w:val="30"/>
          <w:szCs w:val="30"/>
          <w:cs/>
        </w:rPr>
        <w:t>/</w:t>
      </w:r>
      <w:r w:rsidRPr="00D935E8">
        <w:rPr>
          <w:rFonts w:ascii="Cordia New" w:eastAsia="Calibri" w:hAnsi="Cordia New" w:cs="Cordia New"/>
          <w:color w:val="000000"/>
          <w:sz w:val="30"/>
          <w:szCs w:val="30"/>
        </w:rPr>
        <w:t>E</w:t>
      </w:r>
      <w:r w:rsidRPr="00D935E8">
        <w:rPr>
          <w:rFonts w:ascii="Cordia New" w:eastAsia="Calibri" w:hAnsi="Cordia New" w:cs="Cordia New"/>
          <w:color w:val="000000"/>
          <w:sz w:val="30"/>
          <w:szCs w:val="30"/>
          <w:cs/>
        </w:rPr>
        <w:t xml:space="preserve"> มาโดยตลอด</w:t>
      </w:r>
    </w:p>
    <w:p w:rsidR="00F50497" w:rsidRDefault="00F50497" w:rsidP="00D935E8">
      <w:pPr>
        <w:spacing w:before="120" w:after="0" w:line="240" w:lineRule="auto"/>
        <w:ind w:firstLine="720"/>
        <w:jc w:val="thaiDistribute"/>
        <w:rPr>
          <w:rFonts w:ascii="Cordia New" w:eastAsia="Calibri" w:hAnsi="Cordia New" w:cs="Cordia New"/>
          <w:color w:val="000000"/>
          <w:sz w:val="30"/>
          <w:szCs w:val="30"/>
        </w:rPr>
      </w:pPr>
      <w:r>
        <w:rPr>
          <w:rFonts w:ascii="Cordia New" w:eastAsia="Calibri" w:hAnsi="Cordia New" w:cs="Cordia New" w:hint="cs"/>
          <w:color w:val="000000"/>
          <w:sz w:val="30"/>
          <w:szCs w:val="30"/>
          <w:cs/>
        </w:rPr>
        <w:t>ณ วันที่ 31 ธันวาคม 2562 บริษัทได้นำ</w:t>
      </w:r>
      <w:r w:rsidRPr="00F50497">
        <w:rPr>
          <w:rFonts w:ascii="Cordia New" w:eastAsia="Calibri" w:hAnsi="Cordia New" w:cs="Cordia New"/>
          <w:color w:val="000000"/>
          <w:sz w:val="30"/>
          <w:szCs w:val="30"/>
          <w:cs/>
        </w:rPr>
        <w:t>เงินเพิ่มทุนที่เหลือจำนวน 1</w:t>
      </w:r>
      <w:r w:rsidRPr="00F50497">
        <w:rPr>
          <w:rFonts w:ascii="Cordia New" w:eastAsia="Calibri" w:hAnsi="Cordia New" w:cs="Cordia New"/>
          <w:color w:val="000000"/>
          <w:sz w:val="30"/>
          <w:szCs w:val="30"/>
        </w:rPr>
        <w:t>,</w:t>
      </w:r>
      <w:r w:rsidRPr="00F50497">
        <w:rPr>
          <w:rFonts w:ascii="Cordia New" w:eastAsia="Calibri" w:hAnsi="Cordia New" w:cs="Cordia New"/>
          <w:color w:val="000000"/>
          <w:sz w:val="30"/>
          <w:szCs w:val="30"/>
          <w:cs/>
        </w:rPr>
        <w:t xml:space="preserve">484.30 ล้านบาท </w:t>
      </w:r>
      <w:r>
        <w:rPr>
          <w:rFonts w:ascii="Cordia New" w:eastAsia="Calibri" w:hAnsi="Cordia New" w:cs="Cordia New" w:hint="cs"/>
          <w:color w:val="000000"/>
          <w:sz w:val="30"/>
          <w:szCs w:val="30"/>
          <w:cs/>
        </w:rPr>
        <w:t>ไป</w:t>
      </w:r>
      <w:r w:rsidRPr="00F50497">
        <w:rPr>
          <w:rFonts w:ascii="Cordia New" w:eastAsia="Calibri" w:hAnsi="Cordia New" w:cs="Cordia New"/>
          <w:color w:val="000000"/>
          <w:sz w:val="30"/>
          <w:szCs w:val="30"/>
          <w:cs/>
        </w:rPr>
        <w:t>ลงทุนในตั๋วแลกเงินและเงินให้กู้ยืม</w:t>
      </w:r>
      <w:r>
        <w:rPr>
          <w:rFonts w:ascii="Cordia New" w:eastAsia="Calibri" w:hAnsi="Cordia New" w:cs="Cordia New" w:hint="cs"/>
          <w:color w:val="000000"/>
          <w:sz w:val="30"/>
          <w:szCs w:val="30"/>
          <w:cs/>
        </w:rPr>
        <w:t xml:space="preserve"> </w:t>
      </w:r>
      <w:r w:rsidRPr="00F50497">
        <w:rPr>
          <w:rFonts w:ascii="Cordia New" w:eastAsia="Calibri" w:hAnsi="Cordia New" w:cs="Cordia New"/>
          <w:color w:val="000000"/>
          <w:sz w:val="30"/>
          <w:szCs w:val="30"/>
          <w:cs/>
        </w:rPr>
        <w:t>โดยมีรายละเอียดในการลงทุนดังต่อไปนี้</w:t>
      </w:r>
    </w:p>
    <w:tbl>
      <w:tblPr>
        <w:tblW w:w="5563" w:type="pct"/>
        <w:jc w:val="center"/>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636"/>
        <w:gridCol w:w="3612"/>
        <w:gridCol w:w="1249"/>
        <w:gridCol w:w="1084"/>
        <w:gridCol w:w="1104"/>
        <w:gridCol w:w="807"/>
        <w:gridCol w:w="1543"/>
      </w:tblGrid>
      <w:tr w:rsidR="00F50497" w:rsidRPr="005B1BD8" w:rsidTr="009C4682">
        <w:trPr>
          <w:tblHeader/>
          <w:jc w:val="center"/>
        </w:trPr>
        <w:tc>
          <w:tcPr>
            <w:tcW w:w="317" w:type="pct"/>
            <w:shd w:val="clear" w:color="auto" w:fill="0066FF"/>
          </w:tcPr>
          <w:p w:rsidR="00F50497" w:rsidRPr="005B1BD8" w:rsidRDefault="00F50497" w:rsidP="009C4682">
            <w:pPr>
              <w:spacing w:after="0" w:line="240" w:lineRule="auto"/>
              <w:jc w:val="center"/>
              <w:rPr>
                <w:rFonts w:ascii="Cordia New" w:eastAsia="Calibri" w:hAnsi="Cordia New" w:cs="Cordia New"/>
                <w:sz w:val="26"/>
                <w:szCs w:val="26"/>
                <w:cs/>
                <w14:shadow w14:blurRad="50800" w14:dist="38100" w14:dir="2700000" w14:sx="100000" w14:sy="100000" w14:kx="0" w14:ky="0" w14:algn="tl">
                  <w14:srgbClr w14:val="000000">
                    <w14:alpha w14:val="60000"/>
                  </w14:srgbClr>
                </w14:shadow>
                <w14:textFill>
                  <w14:solidFill>
                    <w14:srgbClr w14:val="FFFFFF"/>
                  </w14:solidFill>
                </w14:textFill>
              </w:rPr>
            </w:pPr>
            <w:r w:rsidRPr="005B1BD8">
              <w:rPr>
                <w:rFonts w:ascii="Cordia New" w:eastAsia="Calibri" w:hAnsi="Cordia New" w:cs="Cordia New"/>
                <w:sz w:val="26"/>
                <w:szCs w:val="26"/>
                <w:cs/>
                <w14:shadow w14:blurRad="50800" w14:dist="38100" w14:dir="2700000" w14:sx="100000" w14:sy="100000" w14:kx="0" w14:ky="0" w14:algn="tl">
                  <w14:srgbClr w14:val="000000">
                    <w14:alpha w14:val="60000"/>
                  </w14:srgbClr>
                </w14:shadow>
                <w14:textFill>
                  <w14:solidFill>
                    <w14:srgbClr w14:val="FFFFFF"/>
                  </w14:solidFill>
                </w14:textFill>
              </w:rPr>
              <w:lastRenderedPageBreak/>
              <w:t>ลำดับ</w:t>
            </w:r>
          </w:p>
        </w:tc>
        <w:tc>
          <w:tcPr>
            <w:tcW w:w="1800" w:type="pct"/>
            <w:shd w:val="clear" w:color="auto" w:fill="0066FF"/>
          </w:tcPr>
          <w:p w:rsidR="00F50497" w:rsidRPr="005B1BD8" w:rsidRDefault="00F50497" w:rsidP="009C4682">
            <w:pPr>
              <w:spacing w:after="0" w:line="240" w:lineRule="auto"/>
              <w:jc w:val="center"/>
              <w:rPr>
                <w:rFonts w:ascii="Cordia New" w:eastAsia="Calibri" w:hAnsi="Cordia New" w:cs="Cordia New"/>
                <w:sz w:val="26"/>
                <w:szCs w:val="26"/>
                <w14:shadow w14:blurRad="50800" w14:dist="38100" w14:dir="2700000" w14:sx="100000" w14:sy="100000" w14:kx="0" w14:ky="0" w14:algn="tl">
                  <w14:srgbClr w14:val="000000">
                    <w14:alpha w14:val="60000"/>
                  </w14:srgbClr>
                </w14:shadow>
                <w14:textFill>
                  <w14:solidFill>
                    <w14:srgbClr w14:val="FFFFFF"/>
                  </w14:solidFill>
                </w14:textFill>
              </w:rPr>
            </w:pPr>
            <w:r w:rsidRPr="005B1BD8">
              <w:rPr>
                <w:rFonts w:ascii="Cordia New" w:eastAsia="Calibri" w:hAnsi="Cordia New" w:cs="Cordia New"/>
                <w:sz w:val="26"/>
                <w:szCs w:val="26"/>
                <w:cs/>
                <w14:shadow w14:blurRad="50800" w14:dist="38100" w14:dir="2700000" w14:sx="100000" w14:sy="100000" w14:kx="0" w14:ky="0" w14:algn="tl">
                  <w14:srgbClr w14:val="000000">
                    <w14:alpha w14:val="60000"/>
                  </w14:srgbClr>
                </w14:shadow>
                <w14:textFill>
                  <w14:solidFill>
                    <w14:srgbClr w14:val="FFFFFF"/>
                  </w14:solidFill>
                </w14:textFill>
              </w:rPr>
              <w:t>ผู้ออกตั๋ว/สัญญาเงินกู้</w:t>
            </w:r>
          </w:p>
        </w:tc>
        <w:tc>
          <w:tcPr>
            <w:tcW w:w="622" w:type="pct"/>
            <w:shd w:val="clear" w:color="auto" w:fill="0066FF"/>
          </w:tcPr>
          <w:p w:rsidR="00F50497" w:rsidRPr="005B1BD8" w:rsidRDefault="00F50497" w:rsidP="009C4682">
            <w:pPr>
              <w:spacing w:after="0" w:line="240" w:lineRule="auto"/>
              <w:jc w:val="center"/>
              <w:rPr>
                <w:rFonts w:ascii="Cordia New" w:eastAsia="Calibri" w:hAnsi="Cordia New" w:cs="Cordia New"/>
                <w:sz w:val="26"/>
                <w:szCs w:val="26"/>
                <w14:shadow w14:blurRad="50800" w14:dist="38100" w14:dir="2700000" w14:sx="100000" w14:sy="100000" w14:kx="0" w14:ky="0" w14:algn="tl">
                  <w14:srgbClr w14:val="000000">
                    <w14:alpha w14:val="60000"/>
                  </w14:srgbClr>
                </w14:shadow>
                <w14:textFill>
                  <w14:solidFill>
                    <w14:srgbClr w14:val="FFFFFF"/>
                  </w14:solidFill>
                </w14:textFill>
              </w:rPr>
            </w:pPr>
            <w:r w:rsidRPr="005B1BD8">
              <w:rPr>
                <w:rFonts w:ascii="Cordia New" w:eastAsia="Calibri" w:hAnsi="Cordia New" w:cs="Cordia New"/>
                <w:sz w:val="26"/>
                <w:szCs w:val="26"/>
                <w:cs/>
                <w14:shadow w14:blurRad="50800" w14:dist="38100" w14:dir="2700000" w14:sx="100000" w14:sy="100000" w14:kx="0" w14:ky="0" w14:algn="tl">
                  <w14:srgbClr w14:val="000000">
                    <w14:alpha w14:val="60000"/>
                  </w14:srgbClr>
                </w14:shadow>
                <w14:textFill>
                  <w14:solidFill>
                    <w14:srgbClr w14:val="FFFFFF"/>
                  </w14:solidFill>
                </w14:textFill>
              </w:rPr>
              <w:t>เลขที่ตั๋ว</w:t>
            </w:r>
          </w:p>
        </w:tc>
        <w:tc>
          <w:tcPr>
            <w:tcW w:w="540" w:type="pct"/>
            <w:shd w:val="clear" w:color="auto" w:fill="0066FF"/>
          </w:tcPr>
          <w:p w:rsidR="00F50497" w:rsidRPr="005B1BD8" w:rsidRDefault="00F50497" w:rsidP="009C4682">
            <w:pPr>
              <w:spacing w:after="0" w:line="240" w:lineRule="auto"/>
              <w:jc w:val="center"/>
              <w:rPr>
                <w:rFonts w:ascii="Cordia New" w:eastAsia="Calibri" w:hAnsi="Cordia New" w:cs="Cordia New"/>
                <w:sz w:val="26"/>
                <w:szCs w:val="26"/>
                <w14:shadow w14:blurRad="50800" w14:dist="38100" w14:dir="2700000" w14:sx="100000" w14:sy="100000" w14:kx="0" w14:ky="0" w14:algn="tl">
                  <w14:srgbClr w14:val="000000">
                    <w14:alpha w14:val="60000"/>
                  </w14:srgbClr>
                </w14:shadow>
                <w14:textFill>
                  <w14:solidFill>
                    <w14:srgbClr w14:val="FFFFFF"/>
                  </w14:solidFill>
                </w14:textFill>
              </w:rPr>
            </w:pPr>
            <w:r w:rsidRPr="005B1BD8">
              <w:rPr>
                <w:rFonts w:ascii="Cordia New" w:eastAsia="Calibri" w:hAnsi="Cordia New" w:cs="Cordia New"/>
                <w:sz w:val="26"/>
                <w:szCs w:val="26"/>
                <w:cs/>
                <w14:shadow w14:blurRad="50800" w14:dist="38100" w14:dir="2700000" w14:sx="100000" w14:sy="100000" w14:kx="0" w14:ky="0" w14:algn="tl">
                  <w14:srgbClr w14:val="000000">
                    <w14:alpha w14:val="60000"/>
                  </w14:srgbClr>
                </w14:shadow>
                <w14:textFill>
                  <w14:solidFill>
                    <w14:srgbClr w14:val="FFFFFF"/>
                  </w14:solidFill>
                </w14:textFill>
              </w:rPr>
              <w:t>วันที่ออก</w:t>
            </w:r>
          </w:p>
        </w:tc>
        <w:tc>
          <w:tcPr>
            <w:tcW w:w="550" w:type="pct"/>
            <w:shd w:val="clear" w:color="auto" w:fill="0066FF"/>
          </w:tcPr>
          <w:p w:rsidR="00F50497" w:rsidRPr="005B1BD8" w:rsidRDefault="00F50497" w:rsidP="009C4682">
            <w:pPr>
              <w:spacing w:after="0" w:line="240" w:lineRule="auto"/>
              <w:jc w:val="center"/>
              <w:rPr>
                <w:rFonts w:ascii="Cordia New" w:eastAsia="Calibri" w:hAnsi="Cordia New" w:cs="Cordia New"/>
                <w:sz w:val="26"/>
                <w:szCs w:val="26"/>
                <w14:shadow w14:blurRad="50800" w14:dist="38100" w14:dir="2700000" w14:sx="100000" w14:sy="100000" w14:kx="0" w14:ky="0" w14:algn="tl">
                  <w14:srgbClr w14:val="000000">
                    <w14:alpha w14:val="60000"/>
                  </w14:srgbClr>
                </w14:shadow>
                <w14:textFill>
                  <w14:solidFill>
                    <w14:srgbClr w14:val="FFFFFF"/>
                  </w14:solidFill>
                </w14:textFill>
              </w:rPr>
            </w:pPr>
            <w:r w:rsidRPr="005B1BD8">
              <w:rPr>
                <w:rFonts w:ascii="Cordia New" w:eastAsia="Calibri" w:hAnsi="Cordia New" w:cs="Cordia New"/>
                <w:sz w:val="26"/>
                <w:szCs w:val="26"/>
                <w:cs/>
                <w14:shadow w14:blurRad="50800" w14:dist="38100" w14:dir="2700000" w14:sx="100000" w14:sy="100000" w14:kx="0" w14:ky="0" w14:algn="tl">
                  <w14:srgbClr w14:val="000000">
                    <w14:alpha w14:val="60000"/>
                  </w14:srgbClr>
                </w14:shadow>
                <w14:textFill>
                  <w14:solidFill>
                    <w14:srgbClr w14:val="FFFFFF"/>
                  </w14:solidFill>
                </w14:textFill>
              </w:rPr>
              <w:t>วันครบ</w:t>
            </w:r>
          </w:p>
          <w:p w:rsidR="00F50497" w:rsidRPr="005B1BD8" w:rsidRDefault="00F50497" w:rsidP="009C4682">
            <w:pPr>
              <w:spacing w:after="0" w:line="240" w:lineRule="auto"/>
              <w:jc w:val="center"/>
              <w:rPr>
                <w:rFonts w:ascii="Cordia New" w:eastAsia="Calibri" w:hAnsi="Cordia New" w:cs="Cordia New"/>
                <w:sz w:val="26"/>
                <w:szCs w:val="26"/>
                <w14:shadow w14:blurRad="50800" w14:dist="38100" w14:dir="2700000" w14:sx="100000" w14:sy="100000" w14:kx="0" w14:ky="0" w14:algn="tl">
                  <w14:srgbClr w14:val="000000">
                    <w14:alpha w14:val="60000"/>
                  </w14:srgbClr>
                </w14:shadow>
                <w14:textFill>
                  <w14:solidFill>
                    <w14:srgbClr w14:val="FFFFFF"/>
                  </w14:solidFill>
                </w14:textFill>
              </w:rPr>
            </w:pPr>
            <w:r w:rsidRPr="005B1BD8">
              <w:rPr>
                <w:rFonts w:ascii="Cordia New" w:eastAsia="Calibri" w:hAnsi="Cordia New" w:cs="Cordia New"/>
                <w:sz w:val="26"/>
                <w:szCs w:val="26"/>
                <w:cs/>
                <w14:shadow w14:blurRad="50800" w14:dist="38100" w14:dir="2700000" w14:sx="100000" w14:sy="100000" w14:kx="0" w14:ky="0" w14:algn="tl">
                  <w14:srgbClr w14:val="000000">
                    <w14:alpha w14:val="60000"/>
                  </w14:srgbClr>
                </w14:shadow>
                <w14:textFill>
                  <w14:solidFill>
                    <w14:srgbClr w14:val="FFFFFF"/>
                  </w14:solidFill>
                </w14:textFill>
              </w:rPr>
              <w:t>กำหนด</w:t>
            </w:r>
          </w:p>
        </w:tc>
        <w:tc>
          <w:tcPr>
            <w:tcW w:w="402" w:type="pct"/>
            <w:shd w:val="clear" w:color="auto" w:fill="0066FF"/>
          </w:tcPr>
          <w:p w:rsidR="00F50497" w:rsidRPr="005B1BD8" w:rsidRDefault="00F50497" w:rsidP="009C4682">
            <w:pPr>
              <w:spacing w:after="0" w:line="240" w:lineRule="auto"/>
              <w:jc w:val="center"/>
              <w:rPr>
                <w:rFonts w:ascii="Cordia New" w:eastAsia="Calibri" w:hAnsi="Cordia New" w:cs="Cordia New"/>
                <w:sz w:val="26"/>
                <w:szCs w:val="26"/>
                <w14:shadow w14:blurRad="50800" w14:dist="38100" w14:dir="2700000" w14:sx="100000" w14:sy="100000" w14:kx="0" w14:ky="0" w14:algn="tl">
                  <w14:srgbClr w14:val="000000">
                    <w14:alpha w14:val="60000"/>
                  </w14:srgbClr>
                </w14:shadow>
                <w14:textFill>
                  <w14:solidFill>
                    <w14:srgbClr w14:val="FFFFFF"/>
                  </w14:solidFill>
                </w14:textFill>
              </w:rPr>
            </w:pPr>
            <w:r w:rsidRPr="005B1BD8">
              <w:rPr>
                <w:rFonts w:ascii="Cordia New" w:eastAsia="Calibri" w:hAnsi="Cordia New" w:cs="Cordia New"/>
                <w:sz w:val="26"/>
                <w:szCs w:val="26"/>
                <w:cs/>
                <w14:shadow w14:blurRad="50800" w14:dist="38100" w14:dir="2700000" w14:sx="100000" w14:sy="100000" w14:kx="0" w14:ky="0" w14:algn="tl">
                  <w14:srgbClr w14:val="000000">
                    <w14:alpha w14:val="60000"/>
                  </w14:srgbClr>
                </w14:shadow>
                <w14:textFill>
                  <w14:solidFill>
                    <w14:srgbClr w14:val="FFFFFF"/>
                  </w14:solidFill>
                </w14:textFill>
              </w:rPr>
              <w:t>อัตรา</w:t>
            </w:r>
          </w:p>
          <w:p w:rsidR="00F50497" w:rsidRPr="005B1BD8" w:rsidRDefault="00F50497" w:rsidP="009C4682">
            <w:pPr>
              <w:spacing w:after="0" w:line="240" w:lineRule="auto"/>
              <w:jc w:val="center"/>
              <w:rPr>
                <w:rFonts w:ascii="Cordia New" w:eastAsia="Calibri" w:hAnsi="Cordia New" w:cs="Cordia New"/>
                <w:sz w:val="26"/>
                <w:szCs w:val="26"/>
                <w14:shadow w14:blurRad="50800" w14:dist="38100" w14:dir="2700000" w14:sx="100000" w14:sy="100000" w14:kx="0" w14:ky="0" w14:algn="tl">
                  <w14:srgbClr w14:val="000000">
                    <w14:alpha w14:val="60000"/>
                  </w14:srgbClr>
                </w14:shadow>
                <w14:textFill>
                  <w14:solidFill>
                    <w14:srgbClr w14:val="FFFFFF"/>
                  </w14:solidFill>
                </w14:textFill>
              </w:rPr>
            </w:pPr>
            <w:r w:rsidRPr="005B1BD8">
              <w:rPr>
                <w:rFonts w:ascii="Cordia New" w:eastAsia="Calibri" w:hAnsi="Cordia New" w:cs="Cordia New"/>
                <w:sz w:val="26"/>
                <w:szCs w:val="26"/>
                <w:cs/>
                <w14:shadow w14:blurRad="50800" w14:dist="38100" w14:dir="2700000" w14:sx="100000" w14:sy="100000" w14:kx="0" w14:ky="0" w14:algn="tl">
                  <w14:srgbClr w14:val="000000">
                    <w14:alpha w14:val="60000"/>
                  </w14:srgbClr>
                </w14:shadow>
                <w14:textFill>
                  <w14:solidFill>
                    <w14:srgbClr w14:val="FFFFFF"/>
                  </w14:solidFill>
                </w14:textFill>
              </w:rPr>
              <w:t>ดอกเบี้ย</w:t>
            </w:r>
          </w:p>
        </w:tc>
        <w:tc>
          <w:tcPr>
            <w:tcW w:w="769" w:type="pct"/>
            <w:shd w:val="clear" w:color="auto" w:fill="0066FF"/>
          </w:tcPr>
          <w:p w:rsidR="00F50497" w:rsidRPr="005B1BD8" w:rsidRDefault="00F50497" w:rsidP="009C4682">
            <w:pPr>
              <w:spacing w:after="0" w:line="240" w:lineRule="auto"/>
              <w:jc w:val="center"/>
              <w:rPr>
                <w:rFonts w:ascii="Cordia New" w:eastAsia="Calibri" w:hAnsi="Cordia New" w:cs="Cordia New"/>
                <w:sz w:val="26"/>
                <w:szCs w:val="26"/>
                <w14:shadow w14:blurRad="50800" w14:dist="38100" w14:dir="2700000" w14:sx="100000" w14:sy="100000" w14:kx="0" w14:ky="0" w14:algn="tl">
                  <w14:srgbClr w14:val="000000">
                    <w14:alpha w14:val="60000"/>
                  </w14:srgbClr>
                </w14:shadow>
                <w14:textFill>
                  <w14:solidFill>
                    <w14:srgbClr w14:val="FFFFFF"/>
                  </w14:solidFill>
                </w14:textFill>
              </w:rPr>
            </w:pPr>
            <w:r w:rsidRPr="005B1BD8">
              <w:rPr>
                <w:rFonts w:ascii="Cordia New" w:eastAsia="Calibri" w:hAnsi="Cordia New" w:cs="Cordia New"/>
                <w:sz w:val="26"/>
                <w:szCs w:val="26"/>
                <w:cs/>
                <w14:shadow w14:blurRad="50800" w14:dist="38100" w14:dir="2700000" w14:sx="100000" w14:sy="100000" w14:kx="0" w14:ky="0" w14:algn="tl">
                  <w14:srgbClr w14:val="000000">
                    <w14:alpha w14:val="60000"/>
                  </w14:srgbClr>
                </w14:shadow>
                <w14:textFill>
                  <w14:solidFill>
                    <w14:srgbClr w14:val="FFFFFF"/>
                  </w14:solidFill>
                </w14:textFill>
              </w:rPr>
              <w:t>ยอดเงิน</w:t>
            </w:r>
          </w:p>
          <w:p w:rsidR="00F50497" w:rsidRPr="005B1BD8" w:rsidRDefault="00F50497" w:rsidP="009C4682">
            <w:pPr>
              <w:spacing w:after="0" w:line="240" w:lineRule="auto"/>
              <w:jc w:val="center"/>
              <w:rPr>
                <w:rFonts w:ascii="Cordia New" w:eastAsia="Calibri" w:hAnsi="Cordia New" w:cs="Cordia New"/>
                <w:sz w:val="26"/>
                <w:szCs w:val="26"/>
                <w14:shadow w14:blurRad="50800" w14:dist="38100" w14:dir="2700000" w14:sx="100000" w14:sy="100000" w14:kx="0" w14:ky="0" w14:algn="tl">
                  <w14:srgbClr w14:val="000000">
                    <w14:alpha w14:val="60000"/>
                  </w14:srgbClr>
                </w14:shadow>
                <w14:textFill>
                  <w14:solidFill>
                    <w14:srgbClr w14:val="FFFFFF"/>
                  </w14:solidFill>
                </w14:textFill>
              </w:rPr>
            </w:pPr>
            <w:r w:rsidRPr="005B1BD8">
              <w:rPr>
                <w:rFonts w:ascii="Cordia New" w:eastAsia="Calibri" w:hAnsi="Cordia New" w:cs="Cordia New"/>
                <w:sz w:val="26"/>
                <w:szCs w:val="26"/>
                <w:cs/>
                <w14:shadow w14:blurRad="50800" w14:dist="38100" w14:dir="2700000" w14:sx="100000" w14:sy="100000" w14:kx="0" w14:ky="0" w14:algn="tl">
                  <w14:srgbClr w14:val="000000">
                    <w14:alpha w14:val="60000"/>
                  </w14:srgbClr>
                </w14:shadow>
                <w14:textFill>
                  <w14:solidFill>
                    <w14:srgbClr w14:val="FFFFFF"/>
                  </w14:solidFill>
                </w14:textFill>
              </w:rPr>
              <w:t>(บาท)</w:t>
            </w:r>
          </w:p>
        </w:tc>
      </w:tr>
      <w:tr w:rsidR="00F50497" w:rsidRPr="005B1BD8" w:rsidTr="009C4682">
        <w:trPr>
          <w:jc w:val="center"/>
        </w:trPr>
        <w:tc>
          <w:tcPr>
            <w:tcW w:w="317"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1</w:t>
            </w:r>
          </w:p>
        </w:tc>
        <w:tc>
          <w:tcPr>
            <w:tcW w:w="1800" w:type="pct"/>
            <w:shd w:val="clear" w:color="auto" w:fill="auto"/>
          </w:tcPr>
          <w:p w:rsidR="00F50497" w:rsidRPr="005B1BD8" w:rsidRDefault="00F50497" w:rsidP="009C4682">
            <w:pPr>
              <w:spacing w:after="0" w:line="240" w:lineRule="auto"/>
              <w:rPr>
                <w:rFonts w:ascii="Cordia New" w:eastAsia="Calibri" w:hAnsi="Cordia New" w:cs="Cordia New"/>
                <w:color w:val="000000"/>
                <w:sz w:val="26"/>
                <w:szCs w:val="26"/>
              </w:rPr>
            </w:pPr>
            <w:proofErr w:type="spellStart"/>
            <w:r w:rsidRPr="005B1BD8">
              <w:rPr>
                <w:rFonts w:ascii="Cordia New" w:eastAsia="Calibri" w:hAnsi="Cordia New" w:cs="Cordia New"/>
                <w:color w:val="000000"/>
                <w:sz w:val="26"/>
                <w:szCs w:val="26"/>
                <w:cs/>
              </w:rPr>
              <w:t>บจ</w:t>
            </w:r>
            <w:proofErr w:type="spellEnd"/>
            <w:r w:rsidRPr="005B1BD8">
              <w:rPr>
                <w:rFonts w:ascii="Cordia New" w:eastAsia="Calibri" w:hAnsi="Cordia New" w:cs="Cordia New"/>
                <w:color w:val="000000"/>
                <w:sz w:val="26"/>
                <w:szCs w:val="26"/>
                <w:cs/>
              </w:rPr>
              <w:t>ก.กรุงไทยแลนด์ ดี</w:t>
            </w:r>
            <w:proofErr w:type="spellStart"/>
            <w:r w:rsidRPr="005B1BD8">
              <w:rPr>
                <w:rFonts w:ascii="Cordia New" w:eastAsia="Calibri" w:hAnsi="Cordia New" w:cs="Cordia New"/>
                <w:color w:val="000000"/>
                <w:sz w:val="26"/>
                <w:szCs w:val="26"/>
                <w:cs/>
              </w:rPr>
              <w:t>วีล</w:t>
            </w:r>
            <w:proofErr w:type="spellEnd"/>
            <w:r w:rsidRPr="005B1BD8">
              <w:rPr>
                <w:rFonts w:ascii="Cordia New" w:eastAsia="Calibri" w:hAnsi="Cordia New" w:cs="Cordia New"/>
                <w:color w:val="000000"/>
                <w:sz w:val="26"/>
                <w:szCs w:val="26"/>
                <w:cs/>
              </w:rPr>
              <w:t>อปเม้นท์</w:t>
            </w:r>
          </w:p>
        </w:tc>
        <w:tc>
          <w:tcPr>
            <w:tcW w:w="622"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สัญญาเงินกู้</w:t>
            </w:r>
          </w:p>
        </w:tc>
        <w:tc>
          <w:tcPr>
            <w:tcW w:w="540"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p>
        </w:tc>
        <w:tc>
          <w:tcPr>
            <w:tcW w:w="550" w:type="pct"/>
            <w:shd w:val="clear" w:color="auto" w:fill="auto"/>
          </w:tcPr>
          <w:p w:rsidR="00F50497" w:rsidRPr="005B1BD8" w:rsidRDefault="00F50497" w:rsidP="004465E0">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มี.ค. 6</w:t>
            </w:r>
            <w:r w:rsidR="004465E0">
              <w:rPr>
                <w:rFonts w:ascii="Cordia New" w:eastAsia="Calibri" w:hAnsi="Cordia New" w:cs="Cordia New" w:hint="cs"/>
                <w:color w:val="000000"/>
                <w:sz w:val="26"/>
                <w:szCs w:val="26"/>
                <w:cs/>
              </w:rPr>
              <w:t>3</w:t>
            </w:r>
          </w:p>
        </w:tc>
        <w:tc>
          <w:tcPr>
            <w:tcW w:w="402"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6</w:t>
            </w:r>
          </w:p>
        </w:tc>
        <w:tc>
          <w:tcPr>
            <w:tcW w:w="769" w:type="pct"/>
            <w:shd w:val="clear" w:color="auto" w:fill="auto"/>
          </w:tcPr>
          <w:p w:rsidR="00F50497" w:rsidRPr="005B1BD8" w:rsidRDefault="00F50497" w:rsidP="009C4682">
            <w:pPr>
              <w:spacing w:after="0" w:line="240" w:lineRule="auto"/>
              <w:jc w:val="right"/>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412</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144</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693.51</w:t>
            </w:r>
          </w:p>
        </w:tc>
      </w:tr>
      <w:tr w:rsidR="00F50497" w:rsidRPr="005B1BD8" w:rsidTr="009C4682">
        <w:trPr>
          <w:jc w:val="center"/>
        </w:trPr>
        <w:tc>
          <w:tcPr>
            <w:tcW w:w="317" w:type="pct"/>
            <w:vMerge w:val="restar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2</w:t>
            </w:r>
          </w:p>
        </w:tc>
        <w:tc>
          <w:tcPr>
            <w:tcW w:w="1800" w:type="pct"/>
            <w:vMerge w:val="restart"/>
            <w:shd w:val="clear" w:color="auto" w:fill="auto"/>
          </w:tcPr>
          <w:p w:rsidR="00F50497" w:rsidRPr="005B1BD8" w:rsidRDefault="00F50497" w:rsidP="009C4682">
            <w:pPr>
              <w:spacing w:after="0" w:line="240" w:lineRule="auto"/>
              <w:rPr>
                <w:rFonts w:ascii="Cordia New" w:eastAsia="Calibri" w:hAnsi="Cordia New" w:cs="Cordia New"/>
                <w:color w:val="000000"/>
                <w:sz w:val="26"/>
                <w:szCs w:val="26"/>
              </w:rPr>
            </w:pPr>
            <w:proofErr w:type="spellStart"/>
            <w:r w:rsidRPr="005B1BD8">
              <w:rPr>
                <w:rFonts w:ascii="Cordia New" w:eastAsia="Calibri" w:hAnsi="Cordia New" w:cs="Cordia New"/>
                <w:color w:val="000000"/>
                <w:sz w:val="26"/>
                <w:szCs w:val="26"/>
                <w:cs/>
              </w:rPr>
              <w:t>บจ</w:t>
            </w:r>
            <w:proofErr w:type="spellEnd"/>
            <w:r w:rsidRPr="005B1BD8">
              <w:rPr>
                <w:rFonts w:ascii="Cordia New" w:eastAsia="Calibri" w:hAnsi="Cordia New" w:cs="Cordia New"/>
                <w:color w:val="000000"/>
                <w:sz w:val="26"/>
                <w:szCs w:val="26"/>
                <w:cs/>
              </w:rPr>
              <w:t>ก. เพลน</w:t>
            </w:r>
            <w:proofErr w:type="spellStart"/>
            <w:r w:rsidRPr="005B1BD8">
              <w:rPr>
                <w:rFonts w:ascii="Cordia New" w:eastAsia="Calibri" w:hAnsi="Cordia New" w:cs="Cordia New"/>
                <w:color w:val="000000"/>
                <w:sz w:val="26"/>
                <w:szCs w:val="26"/>
                <w:cs/>
              </w:rPr>
              <w:t>เน็ต</w:t>
            </w:r>
            <w:proofErr w:type="spellEnd"/>
            <w:r w:rsidRPr="005B1BD8">
              <w:rPr>
                <w:rFonts w:ascii="Cordia New" w:eastAsia="Calibri" w:hAnsi="Cordia New" w:cs="Cordia New"/>
                <w:color w:val="000000"/>
                <w:sz w:val="26"/>
                <w:szCs w:val="26"/>
                <w:cs/>
              </w:rPr>
              <w:t xml:space="preserve"> เอ็นเนอร์ยี่ โฮลด</w:t>
            </w:r>
            <w:proofErr w:type="spellStart"/>
            <w:r w:rsidRPr="005B1BD8">
              <w:rPr>
                <w:rFonts w:ascii="Cordia New" w:eastAsia="Calibri" w:hAnsi="Cordia New" w:cs="Cordia New"/>
                <w:color w:val="000000"/>
                <w:sz w:val="26"/>
                <w:szCs w:val="26"/>
                <w:cs/>
              </w:rPr>
              <w:t>ิ้ง</w:t>
            </w:r>
            <w:proofErr w:type="spellEnd"/>
            <w:r w:rsidRPr="005B1BD8">
              <w:rPr>
                <w:rFonts w:ascii="Cordia New" w:eastAsia="Calibri" w:hAnsi="Cordia New" w:cs="Cordia New"/>
                <w:color w:val="000000"/>
                <w:sz w:val="26"/>
                <w:szCs w:val="26"/>
                <w:cs/>
              </w:rPr>
              <w:t xml:space="preserve"> พีทีอี แอลทีดี</w:t>
            </w:r>
          </w:p>
        </w:tc>
        <w:tc>
          <w:tcPr>
            <w:tcW w:w="622"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rPr>
              <w:t>PLN001</w:t>
            </w:r>
            <w:r w:rsidRPr="005B1BD8">
              <w:rPr>
                <w:rFonts w:ascii="Cordia New" w:eastAsia="Calibri" w:hAnsi="Cordia New" w:cs="Cordia New"/>
                <w:color w:val="000000"/>
                <w:sz w:val="26"/>
                <w:szCs w:val="26"/>
                <w:cs/>
              </w:rPr>
              <w:t>/</w:t>
            </w:r>
            <w:r w:rsidRPr="005B1BD8">
              <w:rPr>
                <w:rFonts w:ascii="Cordia New" w:eastAsia="Calibri" w:hAnsi="Cordia New" w:cs="Cordia New"/>
                <w:color w:val="000000"/>
                <w:sz w:val="26"/>
                <w:szCs w:val="26"/>
              </w:rPr>
              <w:t>2020</w:t>
            </w:r>
          </w:p>
        </w:tc>
        <w:tc>
          <w:tcPr>
            <w:tcW w:w="540"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ธ.ค. 62</w:t>
            </w:r>
          </w:p>
        </w:tc>
        <w:tc>
          <w:tcPr>
            <w:tcW w:w="550" w:type="pct"/>
            <w:shd w:val="clear" w:color="auto" w:fill="auto"/>
          </w:tcPr>
          <w:p w:rsidR="00F50497" w:rsidRPr="005B1BD8" w:rsidRDefault="00F50497" w:rsidP="004465E0">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มี.ค. 6</w:t>
            </w:r>
            <w:r w:rsidR="004465E0">
              <w:rPr>
                <w:rFonts w:ascii="Cordia New" w:eastAsia="Calibri" w:hAnsi="Cordia New" w:cs="Cordia New" w:hint="cs"/>
                <w:color w:val="000000"/>
                <w:sz w:val="26"/>
                <w:szCs w:val="26"/>
                <w:cs/>
              </w:rPr>
              <w:t>3</w:t>
            </w:r>
          </w:p>
        </w:tc>
        <w:tc>
          <w:tcPr>
            <w:tcW w:w="402" w:type="pct"/>
            <w:shd w:val="clear" w:color="auto" w:fill="auto"/>
          </w:tcPr>
          <w:p w:rsidR="00F50497" w:rsidRPr="005B1BD8" w:rsidRDefault="00F50497" w:rsidP="009C4682">
            <w:pPr>
              <w:spacing w:after="0" w:line="240" w:lineRule="auto"/>
              <w:jc w:val="center"/>
              <w:rPr>
                <w:rFonts w:ascii="Cordia New" w:eastAsia="Calibri" w:hAnsi="Cordia New" w:cs="Cordia New"/>
                <w:sz w:val="26"/>
                <w:szCs w:val="26"/>
              </w:rPr>
            </w:pPr>
            <w:r w:rsidRPr="005B1BD8">
              <w:rPr>
                <w:rFonts w:ascii="Cordia New" w:eastAsia="Calibri" w:hAnsi="Cordia New" w:cs="Cordia New"/>
                <w:sz w:val="26"/>
                <w:szCs w:val="26"/>
                <w:cs/>
              </w:rPr>
              <w:t>6.5</w:t>
            </w:r>
          </w:p>
        </w:tc>
        <w:tc>
          <w:tcPr>
            <w:tcW w:w="769" w:type="pct"/>
            <w:shd w:val="clear" w:color="auto" w:fill="auto"/>
          </w:tcPr>
          <w:p w:rsidR="00F50497" w:rsidRPr="005B1BD8" w:rsidRDefault="00F50497" w:rsidP="009C4682">
            <w:pPr>
              <w:spacing w:after="0" w:line="240" w:lineRule="auto"/>
              <w:jc w:val="right"/>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420</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376</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984.22</w:t>
            </w:r>
          </w:p>
        </w:tc>
      </w:tr>
      <w:tr w:rsidR="00F50497" w:rsidRPr="005B1BD8" w:rsidTr="009C4682">
        <w:trPr>
          <w:jc w:val="center"/>
        </w:trPr>
        <w:tc>
          <w:tcPr>
            <w:tcW w:w="317" w:type="pct"/>
            <w:vMerge/>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p>
        </w:tc>
        <w:tc>
          <w:tcPr>
            <w:tcW w:w="1800" w:type="pct"/>
            <w:vMerge/>
            <w:shd w:val="clear" w:color="auto" w:fill="auto"/>
          </w:tcPr>
          <w:p w:rsidR="00F50497" w:rsidRPr="005B1BD8" w:rsidRDefault="00F50497" w:rsidP="009C4682">
            <w:pPr>
              <w:spacing w:after="0" w:line="240" w:lineRule="auto"/>
              <w:rPr>
                <w:rFonts w:ascii="Cordia New" w:eastAsia="Calibri" w:hAnsi="Cordia New" w:cs="Cordia New"/>
                <w:color w:val="000000"/>
                <w:sz w:val="26"/>
                <w:szCs w:val="26"/>
              </w:rPr>
            </w:pPr>
          </w:p>
        </w:tc>
        <w:tc>
          <w:tcPr>
            <w:tcW w:w="622"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rPr>
              <w:t>PLN00</w:t>
            </w:r>
            <w:r w:rsidRPr="005B1BD8">
              <w:rPr>
                <w:rFonts w:ascii="Cordia New" w:eastAsia="Calibri" w:hAnsi="Cordia New" w:cs="Cordia New"/>
                <w:color w:val="000000"/>
                <w:sz w:val="26"/>
                <w:szCs w:val="26"/>
                <w:cs/>
              </w:rPr>
              <w:t>2/</w:t>
            </w:r>
            <w:r w:rsidRPr="005B1BD8">
              <w:rPr>
                <w:rFonts w:ascii="Cordia New" w:eastAsia="Calibri" w:hAnsi="Cordia New" w:cs="Cordia New"/>
                <w:color w:val="000000"/>
                <w:sz w:val="26"/>
                <w:szCs w:val="26"/>
              </w:rPr>
              <w:t>2020</w:t>
            </w:r>
          </w:p>
        </w:tc>
        <w:tc>
          <w:tcPr>
            <w:tcW w:w="540"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ธ.ค. 62</w:t>
            </w:r>
          </w:p>
        </w:tc>
        <w:tc>
          <w:tcPr>
            <w:tcW w:w="550" w:type="pct"/>
            <w:shd w:val="clear" w:color="auto" w:fill="auto"/>
          </w:tcPr>
          <w:p w:rsidR="00F50497" w:rsidRPr="005B1BD8" w:rsidRDefault="00F50497" w:rsidP="004465E0">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มี.ค. 6</w:t>
            </w:r>
            <w:r w:rsidR="004465E0">
              <w:rPr>
                <w:rFonts w:ascii="Cordia New" w:eastAsia="Calibri" w:hAnsi="Cordia New" w:cs="Cordia New" w:hint="cs"/>
                <w:color w:val="000000"/>
                <w:sz w:val="26"/>
                <w:szCs w:val="26"/>
                <w:cs/>
              </w:rPr>
              <w:t>3</w:t>
            </w:r>
          </w:p>
        </w:tc>
        <w:tc>
          <w:tcPr>
            <w:tcW w:w="402" w:type="pct"/>
            <w:shd w:val="clear" w:color="auto" w:fill="auto"/>
          </w:tcPr>
          <w:p w:rsidR="00F50497" w:rsidRPr="005B1BD8" w:rsidRDefault="00F50497" w:rsidP="009C4682">
            <w:pPr>
              <w:spacing w:after="0" w:line="240" w:lineRule="auto"/>
              <w:jc w:val="center"/>
              <w:rPr>
                <w:rFonts w:ascii="Cordia New" w:eastAsia="Calibri" w:hAnsi="Cordia New" w:cs="Cordia New"/>
                <w:sz w:val="26"/>
                <w:szCs w:val="26"/>
              </w:rPr>
            </w:pPr>
            <w:r w:rsidRPr="005B1BD8">
              <w:rPr>
                <w:rFonts w:ascii="Cordia New" w:eastAsia="Calibri" w:hAnsi="Cordia New" w:cs="Cordia New"/>
                <w:sz w:val="26"/>
                <w:szCs w:val="26"/>
                <w:cs/>
              </w:rPr>
              <w:t>6.5</w:t>
            </w:r>
          </w:p>
        </w:tc>
        <w:tc>
          <w:tcPr>
            <w:tcW w:w="769" w:type="pct"/>
            <w:shd w:val="clear" w:color="auto" w:fill="auto"/>
          </w:tcPr>
          <w:p w:rsidR="00F50497" w:rsidRPr="005B1BD8" w:rsidRDefault="00F50497" w:rsidP="009C4682">
            <w:pPr>
              <w:spacing w:after="0" w:line="240" w:lineRule="auto"/>
              <w:jc w:val="right"/>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254</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646</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797.01</w:t>
            </w:r>
          </w:p>
        </w:tc>
      </w:tr>
      <w:tr w:rsidR="00F50497" w:rsidRPr="005B1BD8" w:rsidTr="009C4682">
        <w:trPr>
          <w:jc w:val="center"/>
        </w:trPr>
        <w:tc>
          <w:tcPr>
            <w:tcW w:w="317" w:type="pct"/>
            <w:vMerge/>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p>
        </w:tc>
        <w:tc>
          <w:tcPr>
            <w:tcW w:w="1800" w:type="pct"/>
            <w:vMerge/>
            <w:shd w:val="clear" w:color="auto" w:fill="auto"/>
          </w:tcPr>
          <w:p w:rsidR="00F50497" w:rsidRPr="005B1BD8" w:rsidRDefault="00F50497" w:rsidP="009C4682">
            <w:pPr>
              <w:spacing w:after="0" w:line="240" w:lineRule="auto"/>
              <w:rPr>
                <w:rFonts w:ascii="Cordia New" w:eastAsia="Calibri" w:hAnsi="Cordia New" w:cs="Cordia New"/>
                <w:color w:val="000000"/>
                <w:sz w:val="26"/>
                <w:szCs w:val="26"/>
              </w:rPr>
            </w:pPr>
          </w:p>
        </w:tc>
        <w:tc>
          <w:tcPr>
            <w:tcW w:w="622"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rPr>
              <w:t>PLN00</w:t>
            </w:r>
            <w:r w:rsidRPr="005B1BD8">
              <w:rPr>
                <w:rFonts w:ascii="Cordia New" w:eastAsia="Calibri" w:hAnsi="Cordia New" w:cs="Cordia New"/>
                <w:color w:val="000000"/>
                <w:sz w:val="26"/>
                <w:szCs w:val="26"/>
                <w:cs/>
              </w:rPr>
              <w:t>3/</w:t>
            </w:r>
            <w:r w:rsidRPr="005B1BD8">
              <w:rPr>
                <w:rFonts w:ascii="Cordia New" w:eastAsia="Calibri" w:hAnsi="Cordia New" w:cs="Cordia New"/>
                <w:color w:val="000000"/>
                <w:sz w:val="26"/>
                <w:szCs w:val="26"/>
              </w:rPr>
              <w:t>2020</w:t>
            </w:r>
          </w:p>
        </w:tc>
        <w:tc>
          <w:tcPr>
            <w:tcW w:w="540"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ธ.ค. 62</w:t>
            </w:r>
          </w:p>
        </w:tc>
        <w:tc>
          <w:tcPr>
            <w:tcW w:w="550" w:type="pct"/>
            <w:shd w:val="clear" w:color="auto" w:fill="auto"/>
          </w:tcPr>
          <w:p w:rsidR="00F50497" w:rsidRPr="005B1BD8" w:rsidRDefault="00F50497" w:rsidP="004465E0">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มี.ค. 6</w:t>
            </w:r>
            <w:r w:rsidR="004465E0">
              <w:rPr>
                <w:rFonts w:ascii="Cordia New" w:eastAsia="Calibri" w:hAnsi="Cordia New" w:cs="Cordia New" w:hint="cs"/>
                <w:color w:val="000000"/>
                <w:sz w:val="26"/>
                <w:szCs w:val="26"/>
                <w:cs/>
              </w:rPr>
              <w:t>3</w:t>
            </w:r>
          </w:p>
        </w:tc>
        <w:tc>
          <w:tcPr>
            <w:tcW w:w="402" w:type="pct"/>
            <w:shd w:val="clear" w:color="auto" w:fill="auto"/>
          </w:tcPr>
          <w:p w:rsidR="00F50497" w:rsidRPr="005B1BD8" w:rsidRDefault="00F50497" w:rsidP="009C4682">
            <w:pPr>
              <w:spacing w:after="0" w:line="240" w:lineRule="auto"/>
              <w:jc w:val="center"/>
              <w:rPr>
                <w:rFonts w:ascii="Cordia New" w:eastAsia="Calibri" w:hAnsi="Cordia New" w:cs="Cordia New"/>
                <w:sz w:val="26"/>
                <w:szCs w:val="26"/>
              </w:rPr>
            </w:pPr>
            <w:r w:rsidRPr="005B1BD8">
              <w:rPr>
                <w:rFonts w:ascii="Cordia New" w:eastAsia="Calibri" w:hAnsi="Cordia New" w:cs="Cordia New"/>
                <w:sz w:val="26"/>
                <w:szCs w:val="26"/>
                <w:cs/>
              </w:rPr>
              <w:t>6.5</w:t>
            </w:r>
          </w:p>
        </w:tc>
        <w:tc>
          <w:tcPr>
            <w:tcW w:w="769" w:type="pct"/>
            <w:shd w:val="clear" w:color="auto" w:fill="auto"/>
          </w:tcPr>
          <w:p w:rsidR="00F50497" w:rsidRPr="005B1BD8" w:rsidRDefault="00F50497" w:rsidP="009C4682">
            <w:pPr>
              <w:spacing w:after="0" w:line="240" w:lineRule="auto"/>
              <w:jc w:val="right"/>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59</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527</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822.67</w:t>
            </w:r>
          </w:p>
        </w:tc>
      </w:tr>
      <w:tr w:rsidR="00F50497" w:rsidRPr="005B1BD8" w:rsidTr="009C4682">
        <w:trPr>
          <w:jc w:val="center"/>
        </w:trPr>
        <w:tc>
          <w:tcPr>
            <w:tcW w:w="317" w:type="pct"/>
            <w:vMerge/>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p>
        </w:tc>
        <w:tc>
          <w:tcPr>
            <w:tcW w:w="1800" w:type="pct"/>
            <w:vMerge/>
            <w:shd w:val="clear" w:color="auto" w:fill="auto"/>
          </w:tcPr>
          <w:p w:rsidR="00F50497" w:rsidRPr="005B1BD8" w:rsidRDefault="00F50497" w:rsidP="009C4682">
            <w:pPr>
              <w:spacing w:after="0" w:line="240" w:lineRule="auto"/>
              <w:rPr>
                <w:rFonts w:ascii="Cordia New" w:eastAsia="Calibri" w:hAnsi="Cordia New" w:cs="Cordia New"/>
                <w:color w:val="000000"/>
                <w:sz w:val="26"/>
                <w:szCs w:val="26"/>
              </w:rPr>
            </w:pPr>
          </w:p>
        </w:tc>
        <w:tc>
          <w:tcPr>
            <w:tcW w:w="622"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rPr>
              <w:t>PLN00</w:t>
            </w:r>
            <w:r w:rsidRPr="005B1BD8">
              <w:rPr>
                <w:rFonts w:ascii="Cordia New" w:eastAsia="Calibri" w:hAnsi="Cordia New" w:cs="Cordia New"/>
                <w:color w:val="000000"/>
                <w:sz w:val="26"/>
                <w:szCs w:val="26"/>
                <w:cs/>
              </w:rPr>
              <w:t>4/</w:t>
            </w:r>
            <w:r w:rsidRPr="005B1BD8">
              <w:rPr>
                <w:rFonts w:ascii="Cordia New" w:eastAsia="Calibri" w:hAnsi="Cordia New" w:cs="Cordia New"/>
                <w:color w:val="000000"/>
                <w:sz w:val="26"/>
                <w:szCs w:val="26"/>
              </w:rPr>
              <w:t>2020</w:t>
            </w:r>
          </w:p>
        </w:tc>
        <w:tc>
          <w:tcPr>
            <w:tcW w:w="540"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ธ.ค. 62</w:t>
            </w:r>
          </w:p>
        </w:tc>
        <w:tc>
          <w:tcPr>
            <w:tcW w:w="550" w:type="pct"/>
            <w:shd w:val="clear" w:color="auto" w:fill="auto"/>
          </w:tcPr>
          <w:p w:rsidR="00F50497" w:rsidRPr="005B1BD8" w:rsidRDefault="00F50497" w:rsidP="004465E0">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มี.ค. 6</w:t>
            </w:r>
            <w:r w:rsidR="004465E0">
              <w:rPr>
                <w:rFonts w:ascii="Cordia New" w:eastAsia="Calibri" w:hAnsi="Cordia New" w:cs="Cordia New" w:hint="cs"/>
                <w:color w:val="000000"/>
                <w:sz w:val="26"/>
                <w:szCs w:val="26"/>
                <w:cs/>
              </w:rPr>
              <w:t>3</w:t>
            </w:r>
          </w:p>
        </w:tc>
        <w:tc>
          <w:tcPr>
            <w:tcW w:w="402" w:type="pct"/>
            <w:shd w:val="clear" w:color="auto" w:fill="auto"/>
          </w:tcPr>
          <w:p w:rsidR="00F50497" w:rsidRPr="005B1BD8" w:rsidRDefault="00F50497" w:rsidP="009C4682">
            <w:pPr>
              <w:spacing w:after="0" w:line="240" w:lineRule="auto"/>
              <w:jc w:val="center"/>
              <w:rPr>
                <w:rFonts w:ascii="Cordia New" w:eastAsia="Calibri" w:hAnsi="Cordia New" w:cs="Cordia New"/>
                <w:sz w:val="26"/>
                <w:szCs w:val="26"/>
              </w:rPr>
            </w:pPr>
            <w:r w:rsidRPr="005B1BD8">
              <w:rPr>
                <w:rFonts w:ascii="Cordia New" w:eastAsia="Calibri" w:hAnsi="Cordia New" w:cs="Cordia New"/>
                <w:sz w:val="26"/>
                <w:szCs w:val="26"/>
                <w:cs/>
              </w:rPr>
              <w:t>6.5</w:t>
            </w:r>
          </w:p>
        </w:tc>
        <w:tc>
          <w:tcPr>
            <w:tcW w:w="769" w:type="pct"/>
            <w:shd w:val="clear" w:color="auto" w:fill="auto"/>
          </w:tcPr>
          <w:p w:rsidR="00F50497" w:rsidRPr="005B1BD8" w:rsidRDefault="00F50497" w:rsidP="009C4682">
            <w:pPr>
              <w:spacing w:after="0" w:line="240" w:lineRule="auto"/>
              <w:jc w:val="right"/>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96</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579</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142.41</w:t>
            </w:r>
          </w:p>
        </w:tc>
      </w:tr>
      <w:tr w:rsidR="00F50497" w:rsidRPr="005B1BD8" w:rsidTr="009C4682">
        <w:trPr>
          <w:jc w:val="center"/>
        </w:trPr>
        <w:tc>
          <w:tcPr>
            <w:tcW w:w="317" w:type="pct"/>
            <w:vMerge/>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p>
        </w:tc>
        <w:tc>
          <w:tcPr>
            <w:tcW w:w="1800" w:type="pct"/>
            <w:vMerge/>
            <w:shd w:val="clear" w:color="auto" w:fill="auto"/>
          </w:tcPr>
          <w:p w:rsidR="00F50497" w:rsidRPr="005B1BD8" w:rsidRDefault="00F50497" w:rsidP="009C4682">
            <w:pPr>
              <w:spacing w:after="0" w:line="240" w:lineRule="auto"/>
              <w:rPr>
                <w:rFonts w:ascii="Cordia New" w:eastAsia="Calibri" w:hAnsi="Cordia New" w:cs="Cordia New"/>
                <w:color w:val="000000"/>
                <w:sz w:val="26"/>
                <w:szCs w:val="26"/>
              </w:rPr>
            </w:pPr>
          </w:p>
        </w:tc>
        <w:tc>
          <w:tcPr>
            <w:tcW w:w="622"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rPr>
              <w:t>PLN00</w:t>
            </w:r>
            <w:r w:rsidRPr="005B1BD8">
              <w:rPr>
                <w:rFonts w:ascii="Cordia New" w:eastAsia="Calibri" w:hAnsi="Cordia New" w:cs="Cordia New"/>
                <w:color w:val="000000"/>
                <w:sz w:val="26"/>
                <w:szCs w:val="26"/>
                <w:cs/>
              </w:rPr>
              <w:t>5/</w:t>
            </w:r>
            <w:r w:rsidRPr="005B1BD8">
              <w:rPr>
                <w:rFonts w:ascii="Cordia New" w:eastAsia="Calibri" w:hAnsi="Cordia New" w:cs="Cordia New"/>
                <w:color w:val="000000"/>
                <w:sz w:val="26"/>
                <w:szCs w:val="26"/>
              </w:rPr>
              <w:t>2020</w:t>
            </w:r>
          </w:p>
        </w:tc>
        <w:tc>
          <w:tcPr>
            <w:tcW w:w="540"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ธ.ค. 62</w:t>
            </w:r>
          </w:p>
        </w:tc>
        <w:tc>
          <w:tcPr>
            <w:tcW w:w="550" w:type="pct"/>
            <w:shd w:val="clear" w:color="auto" w:fill="auto"/>
          </w:tcPr>
          <w:p w:rsidR="00F50497" w:rsidRPr="005B1BD8" w:rsidRDefault="00F50497" w:rsidP="004465E0">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มี.ค. 6</w:t>
            </w:r>
            <w:r w:rsidR="004465E0">
              <w:rPr>
                <w:rFonts w:ascii="Cordia New" w:eastAsia="Calibri" w:hAnsi="Cordia New" w:cs="Cordia New" w:hint="cs"/>
                <w:color w:val="000000"/>
                <w:sz w:val="26"/>
                <w:szCs w:val="26"/>
                <w:cs/>
              </w:rPr>
              <w:t>3</w:t>
            </w:r>
          </w:p>
        </w:tc>
        <w:tc>
          <w:tcPr>
            <w:tcW w:w="402" w:type="pct"/>
            <w:shd w:val="clear" w:color="auto" w:fill="auto"/>
          </w:tcPr>
          <w:p w:rsidR="00F50497" w:rsidRPr="005B1BD8" w:rsidRDefault="00F50497" w:rsidP="009C4682">
            <w:pPr>
              <w:spacing w:after="0" w:line="240" w:lineRule="auto"/>
              <w:jc w:val="center"/>
              <w:rPr>
                <w:rFonts w:ascii="Cordia New" w:eastAsia="Calibri" w:hAnsi="Cordia New" w:cs="Cordia New"/>
                <w:sz w:val="26"/>
                <w:szCs w:val="26"/>
              </w:rPr>
            </w:pPr>
            <w:r w:rsidRPr="005B1BD8">
              <w:rPr>
                <w:rFonts w:ascii="Cordia New" w:eastAsia="Calibri" w:hAnsi="Cordia New" w:cs="Cordia New"/>
                <w:sz w:val="26"/>
                <w:szCs w:val="26"/>
                <w:cs/>
              </w:rPr>
              <w:t>6.5</w:t>
            </w:r>
          </w:p>
        </w:tc>
        <w:tc>
          <w:tcPr>
            <w:tcW w:w="769" w:type="pct"/>
            <w:shd w:val="clear" w:color="auto" w:fill="auto"/>
          </w:tcPr>
          <w:p w:rsidR="00F50497" w:rsidRPr="005B1BD8" w:rsidRDefault="00F50497" w:rsidP="009C4682">
            <w:pPr>
              <w:spacing w:after="0" w:line="240" w:lineRule="auto"/>
              <w:jc w:val="right"/>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85</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674</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592.00</w:t>
            </w:r>
          </w:p>
        </w:tc>
      </w:tr>
      <w:tr w:rsidR="00F50497" w:rsidRPr="005B1BD8" w:rsidTr="009C4682">
        <w:trPr>
          <w:jc w:val="center"/>
        </w:trPr>
        <w:tc>
          <w:tcPr>
            <w:tcW w:w="317" w:type="pct"/>
            <w:vMerge/>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p>
        </w:tc>
        <w:tc>
          <w:tcPr>
            <w:tcW w:w="1800" w:type="pct"/>
            <w:vMerge/>
            <w:shd w:val="clear" w:color="auto" w:fill="auto"/>
          </w:tcPr>
          <w:p w:rsidR="00F50497" w:rsidRPr="005B1BD8" w:rsidRDefault="00F50497" w:rsidP="009C4682">
            <w:pPr>
              <w:spacing w:after="0" w:line="240" w:lineRule="auto"/>
              <w:rPr>
                <w:rFonts w:ascii="Cordia New" w:eastAsia="Calibri" w:hAnsi="Cordia New" w:cs="Cordia New"/>
                <w:color w:val="000000"/>
                <w:sz w:val="26"/>
                <w:szCs w:val="26"/>
              </w:rPr>
            </w:pPr>
          </w:p>
        </w:tc>
        <w:tc>
          <w:tcPr>
            <w:tcW w:w="622"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rPr>
              <w:t>PLN00</w:t>
            </w:r>
            <w:r w:rsidRPr="005B1BD8">
              <w:rPr>
                <w:rFonts w:ascii="Cordia New" w:eastAsia="Calibri" w:hAnsi="Cordia New" w:cs="Cordia New"/>
                <w:color w:val="000000"/>
                <w:sz w:val="26"/>
                <w:szCs w:val="26"/>
                <w:cs/>
              </w:rPr>
              <w:t>6/</w:t>
            </w:r>
            <w:r w:rsidRPr="005B1BD8">
              <w:rPr>
                <w:rFonts w:ascii="Cordia New" w:eastAsia="Calibri" w:hAnsi="Cordia New" w:cs="Cordia New"/>
                <w:color w:val="000000"/>
                <w:sz w:val="26"/>
                <w:szCs w:val="26"/>
              </w:rPr>
              <w:t>2020</w:t>
            </w:r>
          </w:p>
        </w:tc>
        <w:tc>
          <w:tcPr>
            <w:tcW w:w="540"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ธ.ค. 62</w:t>
            </w:r>
          </w:p>
        </w:tc>
        <w:tc>
          <w:tcPr>
            <w:tcW w:w="550" w:type="pct"/>
            <w:shd w:val="clear" w:color="auto" w:fill="auto"/>
          </w:tcPr>
          <w:p w:rsidR="00F50497" w:rsidRPr="005B1BD8" w:rsidRDefault="00F50497" w:rsidP="004465E0">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มี.ค. 6</w:t>
            </w:r>
            <w:r w:rsidR="004465E0">
              <w:rPr>
                <w:rFonts w:ascii="Cordia New" w:eastAsia="Calibri" w:hAnsi="Cordia New" w:cs="Cordia New" w:hint="cs"/>
                <w:color w:val="000000"/>
                <w:sz w:val="26"/>
                <w:szCs w:val="26"/>
                <w:cs/>
              </w:rPr>
              <w:t>3</w:t>
            </w:r>
          </w:p>
        </w:tc>
        <w:tc>
          <w:tcPr>
            <w:tcW w:w="402" w:type="pct"/>
            <w:shd w:val="clear" w:color="auto" w:fill="auto"/>
          </w:tcPr>
          <w:p w:rsidR="00F50497" w:rsidRPr="005B1BD8" w:rsidRDefault="00F50497" w:rsidP="009C4682">
            <w:pPr>
              <w:spacing w:after="0" w:line="240" w:lineRule="auto"/>
              <w:jc w:val="center"/>
              <w:rPr>
                <w:rFonts w:ascii="Cordia New" w:eastAsia="Calibri" w:hAnsi="Cordia New" w:cs="Cordia New"/>
                <w:sz w:val="26"/>
                <w:szCs w:val="26"/>
              </w:rPr>
            </w:pPr>
            <w:r w:rsidRPr="005B1BD8">
              <w:rPr>
                <w:rFonts w:ascii="Cordia New" w:eastAsia="Calibri" w:hAnsi="Cordia New" w:cs="Cordia New"/>
                <w:sz w:val="26"/>
                <w:szCs w:val="26"/>
                <w:cs/>
              </w:rPr>
              <w:t>6.5</w:t>
            </w:r>
          </w:p>
        </w:tc>
        <w:tc>
          <w:tcPr>
            <w:tcW w:w="769" w:type="pct"/>
            <w:shd w:val="clear" w:color="auto" w:fill="auto"/>
          </w:tcPr>
          <w:p w:rsidR="00F50497" w:rsidRPr="005B1BD8" w:rsidRDefault="00F50497" w:rsidP="009C4682">
            <w:pPr>
              <w:spacing w:after="0" w:line="240" w:lineRule="auto"/>
              <w:jc w:val="right"/>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75</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296</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505.00</w:t>
            </w:r>
          </w:p>
        </w:tc>
      </w:tr>
      <w:tr w:rsidR="00F50497" w:rsidRPr="005B1BD8" w:rsidTr="009C4682">
        <w:trPr>
          <w:jc w:val="center"/>
        </w:trPr>
        <w:tc>
          <w:tcPr>
            <w:tcW w:w="317" w:type="pct"/>
            <w:vMerge/>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p>
        </w:tc>
        <w:tc>
          <w:tcPr>
            <w:tcW w:w="1800" w:type="pct"/>
            <w:vMerge/>
            <w:shd w:val="clear" w:color="auto" w:fill="auto"/>
          </w:tcPr>
          <w:p w:rsidR="00F50497" w:rsidRPr="005B1BD8" w:rsidRDefault="00F50497" w:rsidP="009C4682">
            <w:pPr>
              <w:spacing w:after="0" w:line="240" w:lineRule="auto"/>
              <w:rPr>
                <w:rFonts w:ascii="Cordia New" w:eastAsia="Calibri" w:hAnsi="Cordia New" w:cs="Cordia New"/>
                <w:color w:val="000000"/>
                <w:sz w:val="26"/>
                <w:szCs w:val="26"/>
              </w:rPr>
            </w:pPr>
          </w:p>
        </w:tc>
        <w:tc>
          <w:tcPr>
            <w:tcW w:w="622"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rPr>
              <w:t>PLN00</w:t>
            </w:r>
            <w:r w:rsidRPr="005B1BD8">
              <w:rPr>
                <w:rFonts w:ascii="Cordia New" w:eastAsia="Calibri" w:hAnsi="Cordia New" w:cs="Cordia New"/>
                <w:color w:val="000000"/>
                <w:sz w:val="26"/>
                <w:szCs w:val="26"/>
                <w:cs/>
              </w:rPr>
              <w:t>7/</w:t>
            </w:r>
            <w:r w:rsidRPr="005B1BD8">
              <w:rPr>
                <w:rFonts w:ascii="Cordia New" w:eastAsia="Calibri" w:hAnsi="Cordia New" w:cs="Cordia New"/>
                <w:color w:val="000000"/>
                <w:sz w:val="26"/>
                <w:szCs w:val="26"/>
              </w:rPr>
              <w:t>2020</w:t>
            </w:r>
          </w:p>
        </w:tc>
        <w:tc>
          <w:tcPr>
            <w:tcW w:w="540"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ธ.ค. 62</w:t>
            </w:r>
          </w:p>
        </w:tc>
        <w:tc>
          <w:tcPr>
            <w:tcW w:w="550" w:type="pct"/>
            <w:shd w:val="clear" w:color="auto" w:fill="auto"/>
          </w:tcPr>
          <w:p w:rsidR="00F50497" w:rsidRPr="005B1BD8" w:rsidRDefault="00F50497" w:rsidP="004465E0">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มี.ค. 6</w:t>
            </w:r>
            <w:r w:rsidR="004465E0">
              <w:rPr>
                <w:rFonts w:ascii="Cordia New" w:eastAsia="Calibri" w:hAnsi="Cordia New" w:cs="Cordia New" w:hint="cs"/>
                <w:color w:val="000000"/>
                <w:sz w:val="26"/>
                <w:szCs w:val="26"/>
                <w:cs/>
              </w:rPr>
              <w:t>3</w:t>
            </w:r>
          </w:p>
        </w:tc>
        <w:tc>
          <w:tcPr>
            <w:tcW w:w="402" w:type="pct"/>
            <w:shd w:val="clear" w:color="auto" w:fill="auto"/>
          </w:tcPr>
          <w:p w:rsidR="00F50497" w:rsidRPr="005B1BD8" w:rsidRDefault="00F50497" w:rsidP="009C4682">
            <w:pPr>
              <w:spacing w:after="0" w:line="240" w:lineRule="auto"/>
              <w:jc w:val="center"/>
              <w:rPr>
                <w:rFonts w:ascii="Cordia New" w:eastAsia="Calibri" w:hAnsi="Cordia New" w:cs="Cordia New"/>
                <w:sz w:val="26"/>
                <w:szCs w:val="26"/>
              </w:rPr>
            </w:pPr>
            <w:r w:rsidRPr="005B1BD8">
              <w:rPr>
                <w:rFonts w:ascii="Cordia New" w:eastAsia="Calibri" w:hAnsi="Cordia New" w:cs="Cordia New"/>
                <w:sz w:val="26"/>
                <w:szCs w:val="26"/>
                <w:cs/>
              </w:rPr>
              <w:t>6.5</w:t>
            </w:r>
          </w:p>
        </w:tc>
        <w:tc>
          <w:tcPr>
            <w:tcW w:w="769" w:type="pct"/>
            <w:shd w:val="clear" w:color="auto" w:fill="auto"/>
          </w:tcPr>
          <w:p w:rsidR="00F50497" w:rsidRPr="005B1BD8" w:rsidRDefault="00F50497" w:rsidP="009C4682">
            <w:pPr>
              <w:spacing w:after="0" w:line="240" w:lineRule="auto"/>
              <w:jc w:val="right"/>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69</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762</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134.47</w:t>
            </w:r>
          </w:p>
        </w:tc>
      </w:tr>
      <w:tr w:rsidR="00F50497" w:rsidRPr="005B1BD8" w:rsidTr="009C4682">
        <w:trPr>
          <w:jc w:val="center"/>
        </w:trPr>
        <w:tc>
          <w:tcPr>
            <w:tcW w:w="317" w:type="pct"/>
            <w:vMerge/>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p>
        </w:tc>
        <w:tc>
          <w:tcPr>
            <w:tcW w:w="1800" w:type="pct"/>
            <w:vMerge/>
            <w:shd w:val="clear" w:color="auto" w:fill="auto"/>
          </w:tcPr>
          <w:p w:rsidR="00F50497" w:rsidRPr="005B1BD8" w:rsidRDefault="00F50497" w:rsidP="009C4682">
            <w:pPr>
              <w:spacing w:after="0" w:line="240" w:lineRule="auto"/>
              <w:rPr>
                <w:rFonts w:ascii="Cordia New" w:eastAsia="Calibri" w:hAnsi="Cordia New" w:cs="Cordia New"/>
                <w:color w:val="000000"/>
                <w:sz w:val="26"/>
                <w:szCs w:val="26"/>
              </w:rPr>
            </w:pPr>
          </w:p>
        </w:tc>
        <w:tc>
          <w:tcPr>
            <w:tcW w:w="622"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rPr>
              <w:t>PLN00</w:t>
            </w:r>
            <w:r w:rsidRPr="005B1BD8">
              <w:rPr>
                <w:rFonts w:ascii="Cordia New" w:eastAsia="Calibri" w:hAnsi="Cordia New" w:cs="Cordia New"/>
                <w:color w:val="000000"/>
                <w:sz w:val="26"/>
                <w:szCs w:val="26"/>
                <w:cs/>
              </w:rPr>
              <w:t>8/</w:t>
            </w:r>
            <w:r w:rsidRPr="005B1BD8">
              <w:rPr>
                <w:rFonts w:ascii="Cordia New" w:eastAsia="Calibri" w:hAnsi="Cordia New" w:cs="Cordia New"/>
                <w:color w:val="000000"/>
                <w:sz w:val="26"/>
                <w:szCs w:val="26"/>
              </w:rPr>
              <w:t>2020</w:t>
            </w:r>
          </w:p>
        </w:tc>
        <w:tc>
          <w:tcPr>
            <w:tcW w:w="540" w:type="pct"/>
            <w:shd w:val="clear" w:color="auto" w:fill="auto"/>
          </w:tcPr>
          <w:p w:rsidR="00F50497" w:rsidRPr="005B1BD8" w:rsidRDefault="00F50497" w:rsidP="009C4682">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ธ.ค. 62</w:t>
            </w:r>
          </w:p>
        </w:tc>
        <w:tc>
          <w:tcPr>
            <w:tcW w:w="550" w:type="pct"/>
            <w:shd w:val="clear" w:color="auto" w:fill="auto"/>
          </w:tcPr>
          <w:p w:rsidR="00F50497" w:rsidRPr="005B1BD8" w:rsidRDefault="00F50497" w:rsidP="004465E0">
            <w:pPr>
              <w:spacing w:after="0" w:line="240" w:lineRule="auto"/>
              <w:jc w:val="center"/>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31 มี.ค. 6</w:t>
            </w:r>
            <w:r w:rsidR="004465E0">
              <w:rPr>
                <w:rFonts w:ascii="Cordia New" w:eastAsia="Calibri" w:hAnsi="Cordia New" w:cs="Cordia New" w:hint="cs"/>
                <w:color w:val="000000"/>
                <w:sz w:val="26"/>
                <w:szCs w:val="26"/>
                <w:cs/>
              </w:rPr>
              <w:t>3</w:t>
            </w:r>
            <w:bookmarkStart w:id="0" w:name="_GoBack"/>
            <w:bookmarkEnd w:id="0"/>
          </w:p>
        </w:tc>
        <w:tc>
          <w:tcPr>
            <w:tcW w:w="402" w:type="pct"/>
            <w:shd w:val="clear" w:color="auto" w:fill="auto"/>
          </w:tcPr>
          <w:p w:rsidR="00F50497" w:rsidRPr="005B1BD8" w:rsidRDefault="00F50497" w:rsidP="009C4682">
            <w:pPr>
              <w:spacing w:after="0" w:line="240" w:lineRule="auto"/>
              <w:jc w:val="center"/>
              <w:rPr>
                <w:rFonts w:ascii="Cordia New" w:eastAsia="Calibri" w:hAnsi="Cordia New" w:cs="Cordia New"/>
                <w:sz w:val="26"/>
                <w:szCs w:val="26"/>
              </w:rPr>
            </w:pPr>
            <w:r w:rsidRPr="005B1BD8">
              <w:rPr>
                <w:rFonts w:ascii="Cordia New" w:eastAsia="Calibri" w:hAnsi="Cordia New" w:cs="Cordia New"/>
                <w:sz w:val="26"/>
                <w:szCs w:val="26"/>
                <w:cs/>
              </w:rPr>
              <w:t>6.5</w:t>
            </w:r>
          </w:p>
        </w:tc>
        <w:tc>
          <w:tcPr>
            <w:tcW w:w="769" w:type="pct"/>
            <w:shd w:val="clear" w:color="auto" w:fill="auto"/>
          </w:tcPr>
          <w:p w:rsidR="00F50497" w:rsidRPr="005B1BD8" w:rsidRDefault="00F50497" w:rsidP="009C4682">
            <w:pPr>
              <w:spacing w:after="0" w:line="240" w:lineRule="auto"/>
              <w:jc w:val="right"/>
              <w:rPr>
                <w:rFonts w:ascii="Cordia New" w:eastAsia="Calibri" w:hAnsi="Cordia New" w:cs="Cordia New"/>
                <w:color w:val="000000"/>
                <w:sz w:val="26"/>
                <w:szCs w:val="26"/>
              </w:rPr>
            </w:pPr>
            <w:r w:rsidRPr="005B1BD8">
              <w:rPr>
                <w:rFonts w:ascii="Cordia New" w:eastAsia="Calibri" w:hAnsi="Cordia New" w:cs="Cordia New"/>
                <w:color w:val="000000"/>
                <w:sz w:val="26"/>
                <w:szCs w:val="26"/>
                <w:cs/>
              </w:rPr>
              <w:t>10</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296</w:t>
            </w:r>
            <w:r w:rsidRPr="005B1BD8">
              <w:rPr>
                <w:rFonts w:ascii="Cordia New" w:eastAsia="Calibri" w:hAnsi="Cordia New" w:cs="Cordia New"/>
                <w:color w:val="000000"/>
                <w:sz w:val="26"/>
                <w:szCs w:val="26"/>
              </w:rPr>
              <w:t>,</w:t>
            </w:r>
            <w:r w:rsidRPr="005B1BD8">
              <w:rPr>
                <w:rFonts w:ascii="Cordia New" w:eastAsia="Calibri" w:hAnsi="Cordia New" w:cs="Cordia New"/>
                <w:color w:val="000000"/>
                <w:sz w:val="26"/>
                <w:szCs w:val="26"/>
                <w:cs/>
              </w:rPr>
              <w:t>032.72</w:t>
            </w:r>
          </w:p>
        </w:tc>
      </w:tr>
      <w:tr w:rsidR="00F50497" w:rsidRPr="005B1BD8" w:rsidTr="009C4682">
        <w:trPr>
          <w:jc w:val="center"/>
        </w:trPr>
        <w:tc>
          <w:tcPr>
            <w:tcW w:w="317" w:type="pct"/>
            <w:shd w:val="clear" w:color="auto" w:fill="0066FF"/>
          </w:tcPr>
          <w:p w:rsidR="00F50497" w:rsidRPr="005B1BD8" w:rsidRDefault="00F50497" w:rsidP="009C4682">
            <w:pPr>
              <w:spacing w:after="0" w:line="240" w:lineRule="auto"/>
              <w:jc w:val="center"/>
              <w:rPr>
                <w:rFonts w:ascii="Cordia New" w:eastAsia="Calibri" w:hAnsi="Cordia New" w:cs="Cordia New"/>
                <w:b/>
                <w:bCs/>
                <w:color w:val="FFFFFF"/>
                <w:sz w:val="26"/>
                <w:szCs w:val="26"/>
              </w:rPr>
            </w:pPr>
          </w:p>
        </w:tc>
        <w:tc>
          <w:tcPr>
            <w:tcW w:w="3914" w:type="pct"/>
            <w:gridSpan w:val="5"/>
            <w:shd w:val="clear" w:color="auto" w:fill="0066FF"/>
          </w:tcPr>
          <w:p w:rsidR="00F50497" w:rsidRPr="005B1BD8" w:rsidRDefault="00F50497" w:rsidP="009C4682">
            <w:pPr>
              <w:spacing w:after="0" w:line="240" w:lineRule="auto"/>
              <w:rPr>
                <w:rFonts w:ascii="Cordia New" w:eastAsia="Calibri" w:hAnsi="Cordia New" w:cs="Cordia New"/>
                <w:b/>
                <w:bCs/>
                <w:color w:val="FFFFFF"/>
                <w:sz w:val="26"/>
                <w:szCs w:val="26"/>
              </w:rPr>
            </w:pPr>
            <w:r w:rsidRPr="005B1BD8">
              <w:rPr>
                <w:rFonts w:ascii="Cordia New" w:eastAsia="Calibri" w:hAnsi="Cordia New" w:cs="Cordia New"/>
                <w:b/>
                <w:bCs/>
                <w:color w:val="FFFFFF"/>
                <w:sz w:val="26"/>
                <w:szCs w:val="26"/>
                <w:cs/>
              </w:rPr>
              <w:t>รวม</w:t>
            </w:r>
          </w:p>
        </w:tc>
        <w:tc>
          <w:tcPr>
            <w:tcW w:w="769" w:type="pct"/>
            <w:shd w:val="clear" w:color="auto" w:fill="0066FF"/>
          </w:tcPr>
          <w:p w:rsidR="00F50497" w:rsidRPr="005B1BD8" w:rsidRDefault="00F50497" w:rsidP="009C4682">
            <w:pPr>
              <w:spacing w:after="0" w:line="240" w:lineRule="auto"/>
              <w:rPr>
                <w:rFonts w:ascii="Cordia New" w:eastAsia="Calibri" w:hAnsi="Cordia New" w:cs="Cordia New"/>
                <w:b/>
                <w:bCs/>
                <w:color w:val="FFFFFF"/>
                <w:sz w:val="26"/>
                <w:szCs w:val="26"/>
              </w:rPr>
            </w:pPr>
            <w:r w:rsidRPr="005B1BD8">
              <w:rPr>
                <w:rFonts w:ascii="Cordia New" w:eastAsia="Calibri" w:hAnsi="Cordia New" w:cs="Cordia New"/>
                <w:b/>
                <w:bCs/>
                <w:color w:val="FFFFFF"/>
                <w:sz w:val="26"/>
                <w:szCs w:val="26"/>
                <w:cs/>
              </w:rPr>
              <w:t>1</w:t>
            </w:r>
            <w:r w:rsidRPr="005B1BD8">
              <w:rPr>
                <w:rFonts w:ascii="Cordia New" w:eastAsia="Calibri" w:hAnsi="Cordia New" w:cs="Cordia New"/>
                <w:b/>
                <w:bCs/>
                <w:color w:val="FFFFFF"/>
                <w:sz w:val="26"/>
                <w:szCs w:val="26"/>
              </w:rPr>
              <w:t>,</w:t>
            </w:r>
            <w:r w:rsidRPr="005B1BD8">
              <w:rPr>
                <w:rFonts w:ascii="Cordia New" w:eastAsia="Calibri" w:hAnsi="Cordia New" w:cs="Cordia New"/>
                <w:b/>
                <w:bCs/>
                <w:color w:val="FFFFFF"/>
                <w:sz w:val="26"/>
                <w:szCs w:val="26"/>
                <w:cs/>
              </w:rPr>
              <w:t>484</w:t>
            </w:r>
            <w:r w:rsidRPr="005B1BD8">
              <w:rPr>
                <w:rFonts w:ascii="Cordia New" w:eastAsia="Calibri" w:hAnsi="Cordia New" w:cs="Cordia New"/>
                <w:b/>
                <w:bCs/>
                <w:color w:val="FFFFFF"/>
                <w:sz w:val="26"/>
                <w:szCs w:val="26"/>
              </w:rPr>
              <w:t>,</w:t>
            </w:r>
            <w:r w:rsidRPr="005B1BD8">
              <w:rPr>
                <w:rFonts w:ascii="Cordia New" w:eastAsia="Calibri" w:hAnsi="Cordia New" w:cs="Cordia New"/>
                <w:b/>
                <w:bCs/>
                <w:color w:val="FFFFFF"/>
                <w:sz w:val="26"/>
                <w:szCs w:val="26"/>
                <w:cs/>
              </w:rPr>
              <w:t>304</w:t>
            </w:r>
            <w:r w:rsidRPr="005B1BD8">
              <w:rPr>
                <w:rFonts w:ascii="Cordia New" w:eastAsia="Calibri" w:hAnsi="Cordia New" w:cs="Cordia New"/>
                <w:b/>
                <w:bCs/>
                <w:color w:val="FFFFFF"/>
                <w:sz w:val="26"/>
                <w:szCs w:val="26"/>
              </w:rPr>
              <w:t>,</w:t>
            </w:r>
            <w:r w:rsidRPr="005B1BD8">
              <w:rPr>
                <w:rFonts w:ascii="Cordia New" w:eastAsia="Calibri" w:hAnsi="Cordia New" w:cs="Cordia New"/>
                <w:b/>
                <w:bCs/>
                <w:color w:val="FFFFFF"/>
                <w:sz w:val="26"/>
                <w:szCs w:val="26"/>
                <w:cs/>
              </w:rPr>
              <w:t>704.01</w:t>
            </w:r>
          </w:p>
        </w:tc>
      </w:tr>
    </w:tbl>
    <w:p w:rsidR="00F50497" w:rsidRDefault="00F50497" w:rsidP="00F50497">
      <w:pPr>
        <w:spacing w:before="120" w:after="0" w:line="240" w:lineRule="auto"/>
        <w:jc w:val="thaiDistribute"/>
        <w:rPr>
          <w:rFonts w:ascii="Cordia New" w:eastAsia="Calibri" w:hAnsi="Cordia New" w:cs="Cordia New"/>
          <w:color w:val="000000"/>
          <w:sz w:val="30"/>
          <w:szCs w:val="30"/>
        </w:rPr>
      </w:pPr>
      <w:r w:rsidRPr="00F50497">
        <w:rPr>
          <w:rFonts w:ascii="Cordia New" w:eastAsia="Calibri" w:hAnsi="Cordia New" w:cs="Cordia New"/>
          <w:color w:val="000000"/>
          <w:sz w:val="30"/>
          <w:szCs w:val="30"/>
          <w:cs/>
        </w:rPr>
        <w:t xml:space="preserve">โดยผลตอบแทนจากการฝากตั๋วแลกเงินและเงินใหกู้ยืม ณ </w:t>
      </w:r>
      <w:r>
        <w:rPr>
          <w:rFonts w:ascii="Cordia New" w:eastAsia="Calibri" w:hAnsi="Cordia New" w:cs="Cordia New" w:hint="cs"/>
          <w:color w:val="000000"/>
          <w:sz w:val="30"/>
          <w:szCs w:val="30"/>
          <w:cs/>
        </w:rPr>
        <w:t xml:space="preserve">วันที่ </w:t>
      </w:r>
      <w:r w:rsidRPr="00F50497">
        <w:rPr>
          <w:rFonts w:ascii="Cordia New" w:eastAsia="Calibri" w:hAnsi="Cordia New" w:cs="Cordia New"/>
          <w:color w:val="000000"/>
          <w:sz w:val="30"/>
          <w:szCs w:val="30"/>
          <w:cs/>
        </w:rPr>
        <w:t>31 ธันวาคม 2562 มีดังนี้</w:t>
      </w:r>
    </w:p>
    <w:tbl>
      <w:tblPr>
        <w:tblW w:w="5000" w:type="pct"/>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1052"/>
        <w:gridCol w:w="4143"/>
        <w:gridCol w:w="3824"/>
      </w:tblGrid>
      <w:tr w:rsidR="00F50497" w:rsidRPr="00054E40" w:rsidTr="009C4682">
        <w:tc>
          <w:tcPr>
            <w:tcW w:w="583" w:type="pct"/>
            <w:shd w:val="clear" w:color="auto" w:fill="0066FF"/>
          </w:tcPr>
          <w:p w:rsidR="00F50497" w:rsidRPr="00054E40" w:rsidRDefault="00F50497" w:rsidP="009C4682">
            <w:pPr>
              <w:spacing w:after="0" w:line="240" w:lineRule="auto"/>
              <w:jc w:val="center"/>
              <w:rPr>
                <w:rFonts w:ascii="Cordia New" w:eastAsia="Calibri" w:hAnsi="Cordia New" w:cs="Cordia New"/>
                <w:b/>
                <w:bCs/>
                <w:color w:val="FFFFFF"/>
                <w:sz w:val="30"/>
                <w:szCs w:val="30"/>
              </w:rPr>
            </w:pPr>
            <w:r w:rsidRPr="00054E40">
              <w:rPr>
                <w:rFonts w:ascii="Cordia New" w:eastAsia="Calibri" w:hAnsi="Cordia New" w:cs="Cordia New"/>
                <w:b/>
                <w:bCs/>
                <w:color w:val="FFFFFF"/>
                <w:sz w:val="30"/>
                <w:szCs w:val="30"/>
                <w:cs/>
              </w:rPr>
              <w:t>ลำดับ</w:t>
            </w:r>
          </w:p>
        </w:tc>
        <w:tc>
          <w:tcPr>
            <w:tcW w:w="2297" w:type="pct"/>
            <w:shd w:val="clear" w:color="auto" w:fill="0066FF"/>
          </w:tcPr>
          <w:p w:rsidR="00F50497" w:rsidRPr="00054E40" w:rsidRDefault="00F50497" w:rsidP="009C4682">
            <w:pPr>
              <w:spacing w:after="0" w:line="240" w:lineRule="auto"/>
              <w:jc w:val="center"/>
              <w:rPr>
                <w:rFonts w:ascii="Cordia New" w:eastAsia="Calibri" w:hAnsi="Cordia New" w:cs="Cordia New"/>
                <w:b/>
                <w:bCs/>
                <w:color w:val="FFFFFF"/>
                <w:sz w:val="30"/>
                <w:szCs w:val="30"/>
              </w:rPr>
            </w:pPr>
            <w:r w:rsidRPr="00054E40">
              <w:rPr>
                <w:rFonts w:ascii="Cordia New" w:eastAsia="Calibri" w:hAnsi="Cordia New" w:cs="Cordia New"/>
                <w:b/>
                <w:bCs/>
                <w:color w:val="FFFFFF"/>
                <w:sz w:val="30"/>
                <w:szCs w:val="30"/>
                <w:cs/>
              </w:rPr>
              <w:t>บริษัท</w:t>
            </w:r>
          </w:p>
        </w:tc>
        <w:tc>
          <w:tcPr>
            <w:tcW w:w="2120" w:type="pct"/>
            <w:shd w:val="clear" w:color="auto" w:fill="0066FF"/>
          </w:tcPr>
          <w:p w:rsidR="00F50497" w:rsidRPr="00054E40" w:rsidRDefault="00F50497" w:rsidP="009C4682">
            <w:pPr>
              <w:spacing w:after="0" w:line="240" w:lineRule="auto"/>
              <w:jc w:val="center"/>
              <w:rPr>
                <w:rFonts w:ascii="Cordia New" w:eastAsia="Calibri" w:hAnsi="Cordia New" w:cs="Cordia New"/>
                <w:b/>
                <w:bCs/>
                <w:color w:val="FFFFFF"/>
                <w:sz w:val="30"/>
                <w:szCs w:val="30"/>
              </w:rPr>
            </w:pPr>
            <w:r w:rsidRPr="00054E40">
              <w:rPr>
                <w:rFonts w:ascii="Cordia New" w:eastAsia="Calibri" w:hAnsi="Cordia New" w:cs="Cordia New"/>
                <w:b/>
                <w:bCs/>
                <w:color w:val="FFFFFF"/>
                <w:sz w:val="30"/>
                <w:szCs w:val="30"/>
                <w:cs/>
              </w:rPr>
              <w:t>ผลตอบแทน (บาท)</w:t>
            </w:r>
          </w:p>
        </w:tc>
      </w:tr>
      <w:tr w:rsidR="00F50497" w:rsidRPr="00054E40" w:rsidTr="009C4682">
        <w:tc>
          <w:tcPr>
            <w:tcW w:w="583" w:type="pct"/>
            <w:shd w:val="clear" w:color="auto" w:fill="auto"/>
          </w:tcPr>
          <w:p w:rsidR="00F50497" w:rsidRPr="00054E40" w:rsidRDefault="00F50497" w:rsidP="009C4682">
            <w:pPr>
              <w:spacing w:after="0" w:line="240" w:lineRule="auto"/>
              <w:jc w:val="center"/>
              <w:rPr>
                <w:rFonts w:ascii="Cordia New" w:eastAsia="Calibri" w:hAnsi="Cordia New" w:cs="Cordia New"/>
                <w:color w:val="000000"/>
                <w:sz w:val="30"/>
                <w:szCs w:val="30"/>
              </w:rPr>
            </w:pPr>
            <w:r w:rsidRPr="00054E40">
              <w:rPr>
                <w:rFonts w:ascii="Cordia New" w:eastAsia="Calibri" w:hAnsi="Cordia New" w:cs="Cordia New"/>
                <w:color w:val="000000"/>
                <w:sz w:val="30"/>
                <w:szCs w:val="30"/>
                <w:cs/>
              </w:rPr>
              <w:t>1</w:t>
            </w:r>
          </w:p>
        </w:tc>
        <w:tc>
          <w:tcPr>
            <w:tcW w:w="2297" w:type="pct"/>
            <w:shd w:val="clear" w:color="auto" w:fill="auto"/>
          </w:tcPr>
          <w:p w:rsidR="00F50497" w:rsidRPr="00054E40" w:rsidRDefault="00F50497" w:rsidP="009C4682">
            <w:pPr>
              <w:spacing w:after="0" w:line="240" w:lineRule="auto"/>
              <w:jc w:val="thaiDistribute"/>
              <w:rPr>
                <w:rFonts w:ascii="Cordia New" w:eastAsia="Calibri" w:hAnsi="Cordia New" w:cs="Cordia New"/>
                <w:color w:val="000000"/>
                <w:sz w:val="30"/>
                <w:szCs w:val="30"/>
              </w:rPr>
            </w:pPr>
            <w:proofErr w:type="spellStart"/>
            <w:r w:rsidRPr="00054E40">
              <w:rPr>
                <w:rFonts w:ascii="Cordia New" w:eastAsia="Calibri" w:hAnsi="Cordia New" w:cs="Cordia New"/>
                <w:color w:val="000000"/>
                <w:sz w:val="30"/>
                <w:szCs w:val="30"/>
                <w:cs/>
              </w:rPr>
              <w:t>บจ</w:t>
            </w:r>
            <w:proofErr w:type="spellEnd"/>
            <w:r w:rsidRPr="00054E40">
              <w:rPr>
                <w:rFonts w:ascii="Cordia New" w:eastAsia="Calibri" w:hAnsi="Cordia New" w:cs="Cordia New"/>
                <w:color w:val="000000"/>
                <w:sz w:val="30"/>
                <w:szCs w:val="30"/>
                <w:cs/>
              </w:rPr>
              <w:t>ก.กรุงไทย แลนด์ ดี</w:t>
            </w:r>
            <w:proofErr w:type="spellStart"/>
            <w:r w:rsidRPr="00054E40">
              <w:rPr>
                <w:rFonts w:ascii="Cordia New" w:eastAsia="Calibri" w:hAnsi="Cordia New" w:cs="Cordia New"/>
                <w:color w:val="000000"/>
                <w:sz w:val="30"/>
                <w:szCs w:val="30"/>
                <w:cs/>
              </w:rPr>
              <w:t>วีล</w:t>
            </w:r>
            <w:proofErr w:type="spellEnd"/>
            <w:r w:rsidRPr="00054E40">
              <w:rPr>
                <w:rFonts w:ascii="Cordia New" w:eastAsia="Calibri" w:hAnsi="Cordia New" w:cs="Cordia New"/>
                <w:color w:val="000000"/>
                <w:sz w:val="30"/>
                <w:szCs w:val="30"/>
                <w:cs/>
              </w:rPr>
              <w:t>อปเม้นท์</w:t>
            </w:r>
          </w:p>
        </w:tc>
        <w:tc>
          <w:tcPr>
            <w:tcW w:w="2120" w:type="pct"/>
            <w:shd w:val="clear" w:color="auto" w:fill="auto"/>
          </w:tcPr>
          <w:p w:rsidR="00F50497" w:rsidRPr="00054E40" w:rsidRDefault="00F50497" w:rsidP="009C4682">
            <w:pPr>
              <w:spacing w:after="0" w:line="240" w:lineRule="auto"/>
              <w:jc w:val="right"/>
              <w:rPr>
                <w:rFonts w:ascii="Cordia New" w:eastAsia="Calibri" w:hAnsi="Cordia New" w:cs="Cordia New"/>
                <w:color w:val="000000"/>
                <w:sz w:val="30"/>
                <w:szCs w:val="30"/>
              </w:rPr>
            </w:pPr>
            <w:r w:rsidRPr="00767FC3">
              <w:rPr>
                <w:rFonts w:ascii="Cordia New" w:eastAsia="Calibri" w:hAnsi="Cordia New" w:cs="Cordia New"/>
                <w:color w:val="000000"/>
                <w:sz w:val="30"/>
                <w:szCs w:val="30"/>
                <w:cs/>
              </w:rPr>
              <w:t>69</w:t>
            </w:r>
            <w:r w:rsidRPr="00767FC3">
              <w:rPr>
                <w:rFonts w:ascii="Cordia New" w:eastAsia="Calibri" w:hAnsi="Cordia New" w:cs="Cordia New"/>
                <w:color w:val="000000"/>
                <w:sz w:val="30"/>
                <w:szCs w:val="30"/>
              </w:rPr>
              <w:t>,</w:t>
            </w:r>
            <w:r w:rsidRPr="00767FC3">
              <w:rPr>
                <w:rFonts w:ascii="Cordia New" w:eastAsia="Calibri" w:hAnsi="Cordia New" w:cs="Cordia New"/>
                <w:color w:val="000000"/>
                <w:sz w:val="30"/>
                <w:szCs w:val="30"/>
                <w:cs/>
              </w:rPr>
              <w:t>081</w:t>
            </w:r>
            <w:r w:rsidRPr="00767FC3">
              <w:rPr>
                <w:rFonts w:ascii="Cordia New" w:eastAsia="Calibri" w:hAnsi="Cordia New" w:cs="Cordia New"/>
                <w:color w:val="000000"/>
                <w:sz w:val="30"/>
                <w:szCs w:val="30"/>
              </w:rPr>
              <w:t>,</w:t>
            </w:r>
            <w:r w:rsidRPr="00767FC3">
              <w:rPr>
                <w:rFonts w:ascii="Cordia New" w:eastAsia="Calibri" w:hAnsi="Cordia New" w:cs="Cordia New"/>
                <w:color w:val="000000"/>
                <w:sz w:val="30"/>
                <w:szCs w:val="30"/>
                <w:cs/>
              </w:rPr>
              <w:t>938.38</w:t>
            </w:r>
          </w:p>
        </w:tc>
      </w:tr>
      <w:tr w:rsidR="00F50497" w:rsidRPr="00054E40" w:rsidTr="009C4682">
        <w:tc>
          <w:tcPr>
            <w:tcW w:w="583" w:type="pct"/>
            <w:shd w:val="clear" w:color="auto" w:fill="auto"/>
          </w:tcPr>
          <w:p w:rsidR="00F50497" w:rsidRPr="00054E40" w:rsidRDefault="00F50497" w:rsidP="009C4682">
            <w:pPr>
              <w:spacing w:after="0" w:line="240" w:lineRule="auto"/>
              <w:jc w:val="center"/>
              <w:rPr>
                <w:rFonts w:ascii="Cordia New" w:eastAsia="Calibri" w:hAnsi="Cordia New" w:cs="Cordia New"/>
                <w:color w:val="000000"/>
                <w:sz w:val="30"/>
                <w:szCs w:val="30"/>
              </w:rPr>
            </w:pPr>
            <w:r w:rsidRPr="00054E40">
              <w:rPr>
                <w:rFonts w:ascii="Cordia New" w:eastAsia="Calibri" w:hAnsi="Cordia New" w:cs="Cordia New"/>
                <w:color w:val="000000"/>
                <w:sz w:val="30"/>
                <w:szCs w:val="30"/>
                <w:cs/>
              </w:rPr>
              <w:t>2</w:t>
            </w:r>
          </w:p>
        </w:tc>
        <w:tc>
          <w:tcPr>
            <w:tcW w:w="2297" w:type="pct"/>
            <w:shd w:val="clear" w:color="auto" w:fill="auto"/>
          </w:tcPr>
          <w:p w:rsidR="00F50497" w:rsidRPr="00054E40" w:rsidRDefault="00F50497" w:rsidP="009C4682">
            <w:pPr>
              <w:spacing w:after="0" w:line="240" w:lineRule="auto"/>
              <w:jc w:val="thaiDistribute"/>
              <w:rPr>
                <w:rFonts w:ascii="Cordia New" w:eastAsia="Calibri" w:hAnsi="Cordia New" w:cs="Cordia New"/>
                <w:color w:val="000000"/>
                <w:sz w:val="30"/>
                <w:szCs w:val="30"/>
              </w:rPr>
            </w:pPr>
            <w:r w:rsidRPr="00054E40">
              <w:rPr>
                <w:rFonts w:ascii="Cordia New" w:eastAsia="Calibri" w:hAnsi="Cordia New" w:cs="Cordia New"/>
                <w:color w:val="000000"/>
                <w:sz w:val="30"/>
                <w:szCs w:val="30"/>
                <w:cs/>
              </w:rPr>
              <w:t>บมจ.ไทย</w:t>
            </w:r>
            <w:proofErr w:type="spellStart"/>
            <w:r w:rsidRPr="00054E40">
              <w:rPr>
                <w:rFonts w:ascii="Cordia New" w:eastAsia="Calibri" w:hAnsi="Cordia New" w:cs="Cordia New"/>
                <w:color w:val="000000"/>
                <w:sz w:val="30"/>
                <w:szCs w:val="30"/>
                <w:cs/>
              </w:rPr>
              <w:t>ฟิ</w:t>
            </w:r>
            <w:proofErr w:type="spellEnd"/>
            <w:r w:rsidRPr="00054E40">
              <w:rPr>
                <w:rFonts w:ascii="Cordia New" w:eastAsia="Calibri" w:hAnsi="Cordia New" w:cs="Cordia New"/>
                <w:color w:val="000000"/>
                <w:sz w:val="30"/>
                <w:szCs w:val="30"/>
                <w:cs/>
              </w:rPr>
              <w:t>ลาเท</w:t>
            </w:r>
            <w:proofErr w:type="spellStart"/>
            <w:r w:rsidRPr="00054E40">
              <w:rPr>
                <w:rFonts w:ascii="Cordia New" w:eastAsia="Calibri" w:hAnsi="Cordia New" w:cs="Cordia New"/>
                <w:color w:val="000000"/>
                <w:sz w:val="30"/>
                <w:szCs w:val="30"/>
                <w:cs/>
              </w:rPr>
              <w:t>๊กซ์</w:t>
            </w:r>
            <w:proofErr w:type="spellEnd"/>
          </w:p>
        </w:tc>
        <w:tc>
          <w:tcPr>
            <w:tcW w:w="2120" w:type="pct"/>
            <w:shd w:val="clear" w:color="auto" w:fill="auto"/>
          </w:tcPr>
          <w:p w:rsidR="00F50497" w:rsidRPr="00054E40" w:rsidRDefault="00F50497" w:rsidP="009C4682">
            <w:pPr>
              <w:spacing w:after="0" w:line="240" w:lineRule="auto"/>
              <w:jc w:val="right"/>
              <w:rPr>
                <w:rFonts w:ascii="Cordia New" w:eastAsia="Calibri" w:hAnsi="Cordia New" w:cs="Cordia New"/>
                <w:color w:val="000000"/>
                <w:sz w:val="30"/>
                <w:szCs w:val="30"/>
              </w:rPr>
            </w:pPr>
            <w:r w:rsidRPr="00767FC3">
              <w:rPr>
                <w:rFonts w:ascii="Cordia New" w:eastAsia="Calibri" w:hAnsi="Cordia New" w:cs="Cordia New"/>
                <w:color w:val="000000"/>
                <w:sz w:val="30"/>
                <w:szCs w:val="30"/>
                <w:cs/>
              </w:rPr>
              <w:t>12</w:t>
            </w:r>
            <w:r w:rsidRPr="00767FC3">
              <w:rPr>
                <w:rFonts w:ascii="Cordia New" w:eastAsia="Calibri" w:hAnsi="Cordia New" w:cs="Cordia New"/>
                <w:color w:val="000000"/>
                <w:sz w:val="30"/>
                <w:szCs w:val="30"/>
              </w:rPr>
              <w:t>,</w:t>
            </w:r>
            <w:r w:rsidRPr="00767FC3">
              <w:rPr>
                <w:rFonts w:ascii="Cordia New" w:eastAsia="Calibri" w:hAnsi="Cordia New" w:cs="Cordia New"/>
                <w:color w:val="000000"/>
                <w:sz w:val="30"/>
                <w:szCs w:val="30"/>
                <w:cs/>
              </w:rPr>
              <w:t>899</w:t>
            </w:r>
            <w:r w:rsidRPr="00767FC3">
              <w:rPr>
                <w:rFonts w:ascii="Cordia New" w:eastAsia="Calibri" w:hAnsi="Cordia New" w:cs="Cordia New"/>
                <w:color w:val="000000"/>
                <w:sz w:val="30"/>
                <w:szCs w:val="30"/>
              </w:rPr>
              <w:t>,</w:t>
            </w:r>
            <w:r w:rsidRPr="00767FC3">
              <w:rPr>
                <w:rFonts w:ascii="Cordia New" w:eastAsia="Calibri" w:hAnsi="Cordia New" w:cs="Cordia New"/>
                <w:color w:val="000000"/>
                <w:sz w:val="30"/>
                <w:szCs w:val="30"/>
                <w:cs/>
              </w:rPr>
              <w:t>136.97</w:t>
            </w:r>
          </w:p>
        </w:tc>
      </w:tr>
      <w:tr w:rsidR="00F50497" w:rsidRPr="00054E40" w:rsidTr="009C4682">
        <w:tc>
          <w:tcPr>
            <w:tcW w:w="583" w:type="pct"/>
            <w:shd w:val="clear" w:color="auto" w:fill="auto"/>
          </w:tcPr>
          <w:p w:rsidR="00F50497" w:rsidRPr="00054E40" w:rsidRDefault="00F50497" w:rsidP="009C4682">
            <w:pPr>
              <w:spacing w:after="0" w:line="240" w:lineRule="auto"/>
              <w:jc w:val="center"/>
              <w:rPr>
                <w:rFonts w:ascii="Cordia New" w:eastAsia="Calibri" w:hAnsi="Cordia New" w:cs="Cordia New"/>
                <w:color w:val="000000"/>
                <w:sz w:val="30"/>
                <w:szCs w:val="30"/>
              </w:rPr>
            </w:pPr>
            <w:r w:rsidRPr="00054E40">
              <w:rPr>
                <w:rFonts w:ascii="Cordia New" w:eastAsia="Calibri" w:hAnsi="Cordia New" w:cs="Cordia New"/>
                <w:color w:val="000000"/>
                <w:sz w:val="30"/>
                <w:szCs w:val="30"/>
                <w:cs/>
              </w:rPr>
              <w:t>3</w:t>
            </w:r>
          </w:p>
        </w:tc>
        <w:tc>
          <w:tcPr>
            <w:tcW w:w="2297" w:type="pct"/>
            <w:shd w:val="clear" w:color="auto" w:fill="auto"/>
          </w:tcPr>
          <w:p w:rsidR="00F50497" w:rsidRPr="00054E40" w:rsidRDefault="00F50497" w:rsidP="009C4682">
            <w:pPr>
              <w:spacing w:after="0" w:line="240" w:lineRule="auto"/>
              <w:jc w:val="thaiDistribute"/>
              <w:rPr>
                <w:rFonts w:ascii="Cordia New" w:eastAsia="Calibri" w:hAnsi="Cordia New" w:cs="Cordia New"/>
                <w:color w:val="000000"/>
                <w:sz w:val="30"/>
                <w:szCs w:val="30"/>
              </w:rPr>
            </w:pPr>
            <w:r w:rsidRPr="00054E40">
              <w:rPr>
                <w:rFonts w:ascii="Cordia New" w:eastAsia="Calibri" w:hAnsi="Cordia New" w:cs="Cordia New"/>
                <w:color w:val="000000"/>
                <w:sz w:val="30"/>
                <w:szCs w:val="30"/>
                <w:cs/>
              </w:rPr>
              <w:t>บมจ.วินเทจ วิศวกรรม</w:t>
            </w:r>
          </w:p>
        </w:tc>
        <w:tc>
          <w:tcPr>
            <w:tcW w:w="2120" w:type="pct"/>
            <w:shd w:val="clear" w:color="auto" w:fill="auto"/>
          </w:tcPr>
          <w:p w:rsidR="00F50497" w:rsidRPr="00054E40" w:rsidRDefault="00F50497" w:rsidP="009C4682">
            <w:pPr>
              <w:spacing w:after="0" w:line="240" w:lineRule="auto"/>
              <w:jc w:val="right"/>
              <w:rPr>
                <w:rFonts w:ascii="Cordia New" w:eastAsia="Calibri" w:hAnsi="Cordia New" w:cs="Cordia New"/>
                <w:color w:val="000000"/>
                <w:sz w:val="30"/>
                <w:szCs w:val="30"/>
              </w:rPr>
            </w:pPr>
            <w:r w:rsidRPr="00767FC3">
              <w:rPr>
                <w:rFonts w:ascii="Cordia New" w:eastAsia="Calibri" w:hAnsi="Cordia New" w:cs="Cordia New"/>
                <w:color w:val="000000"/>
                <w:sz w:val="30"/>
                <w:szCs w:val="30"/>
                <w:cs/>
              </w:rPr>
              <w:t>16</w:t>
            </w:r>
            <w:r w:rsidRPr="00767FC3">
              <w:rPr>
                <w:rFonts w:ascii="Cordia New" w:eastAsia="Calibri" w:hAnsi="Cordia New" w:cs="Cordia New"/>
                <w:color w:val="000000"/>
                <w:sz w:val="30"/>
                <w:szCs w:val="30"/>
              </w:rPr>
              <w:t>,</w:t>
            </w:r>
            <w:r w:rsidRPr="00767FC3">
              <w:rPr>
                <w:rFonts w:ascii="Cordia New" w:eastAsia="Calibri" w:hAnsi="Cordia New" w:cs="Cordia New"/>
                <w:color w:val="000000"/>
                <w:sz w:val="30"/>
                <w:szCs w:val="30"/>
                <w:cs/>
              </w:rPr>
              <w:t>716</w:t>
            </w:r>
            <w:r w:rsidRPr="00767FC3">
              <w:rPr>
                <w:rFonts w:ascii="Cordia New" w:eastAsia="Calibri" w:hAnsi="Cordia New" w:cs="Cordia New"/>
                <w:color w:val="000000"/>
                <w:sz w:val="30"/>
                <w:szCs w:val="30"/>
              </w:rPr>
              <w:t>,</w:t>
            </w:r>
            <w:r w:rsidRPr="00767FC3">
              <w:rPr>
                <w:rFonts w:ascii="Cordia New" w:eastAsia="Calibri" w:hAnsi="Cordia New" w:cs="Cordia New"/>
                <w:color w:val="000000"/>
                <w:sz w:val="30"/>
                <w:szCs w:val="30"/>
                <w:cs/>
              </w:rPr>
              <w:t>725.95</w:t>
            </w:r>
          </w:p>
        </w:tc>
      </w:tr>
      <w:tr w:rsidR="00F50497" w:rsidRPr="00054E40" w:rsidTr="009C4682">
        <w:tc>
          <w:tcPr>
            <w:tcW w:w="583" w:type="pct"/>
            <w:shd w:val="clear" w:color="auto" w:fill="auto"/>
          </w:tcPr>
          <w:p w:rsidR="00F50497" w:rsidRPr="00054E40" w:rsidRDefault="00F50497" w:rsidP="009C4682">
            <w:pPr>
              <w:spacing w:after="0" w:line="240" w:lineRule="auto"/>
              <w:jc w:val="center"/>
              <w:rPr>
                <w:rFonts w:ascii="Cordia New" w:eastAsia="Calibri" w:hAnsi="Cordia New" w:cs="Cordia New"/>
                <w:color w:val="000000"/>
                <w:sz w:val="30"/>
                <w:szCs w:val="30"/>
              </w:rPr>
            </w:pPr>
            <w:r w:rsidRPr="00054E40">
              <w:rPr>
                <w:rFonts w:ascii="Cordia New" w:eastAsia="Calibri" w:hAnsi="Cordia New" w:cs="Cordia New"/>
                <w:color w:val="000000"/>
                <w:sz w:val="30"/>
                <w:szCs w:val="30"/>
                <w:cs/>
              </w:rPr>
              <w:t>4</w:t>
            </w:r>
          </w:p>
        </w:tc>
        <w:tc>
          <w:tcPr>
            <w:tcW w:w="2297" w:type="pct"/>
            <w:shd w:val="clear" w:color="auto" w:fill="auto"/>
          </w:tcPr>
          <w:p w:rsidR="00F50497" w:rsidRPr="00054E40" w:rsidRDefault="00F50497" w:rsidP="009C4682">
            <w:pPr>
              <w:spacing w:after="0" w:line="240" w:lineRule="auto"/>
              <w:jc w:val="thaiDistribute"/>
              <w:rPr>
                <w:rFonts w:ascii="Cordia New" w:eastAsia="Calibri" w:hAnsi="Cordia New" w:cs="Cordia New"/>
                <w:color w:val="000000"/>
                <w:sz w:val="30"/>
                <w:szCs w:val="30"/>
              </w:rPr>
            </w:pPr>
            <w:r w:rsidRPr="00054E40">
              <w:rPr>
                <w:rFonts w:ascii="Cordia New" w:eastAsia="Calibri" w:hAnsi="Cordia New" w:cs="Cordia New"/>
                <w:color w:val="000000"/>
                <w:sz w:val="30"/>
                <w:szCs w:val="30"/>
                <w:cs/>
              </w:rPr>
              <w:t>บจ.แพลน</w:t>
            </w:r>
            <w:proofErr w:type="spellStart"/>
            <w:r w:rsidRPr="00054E40">
              <w:rPr>
                <w:rFonts w:ascii="Cordia New" w:eastAsia="Calibri" w:hAnsi="Cordia New" w:cs="Cordia New"/>
                <w:color w:val="000000"/>
                <w:sz w:val="30"/>
                <w:szCs w:val="30"/>
                <w:cs/>
              </w:rPr>
              <w:t>เน็ต</w:t>
            </w:r>
            <w:proofErr w:type="spellEnd"/>
            <w:r w:rsidRPr="00054E40">
              <w:rPr>
                <w:rFonts w:ascii="Cordia New" w:eastAsia="Calibri" w:hAnsi="Cordia New" w:cs="Cordia New"/>
                <w:color w:val="000000"/>
                <w:sz w:val="30"/>
                <w:szCs w:val="30"/>
                <w:cs/>
              </w:rPr>
              <w:t xml:space="preserve"> เอ็นเนอร์ยี่ โฮลด</w:t>
            </w:r>
            <w:proofErr w:type="spellStart"/>
            <w:r w:rsidRPr="00054E40">
              <w:rPr>
                <w:rFonts w:ascii="Cordia New" w:eastAsia="Calibri" w:hAnsi="Cordia New" w:cs="Cordia New"/>
                <w:color w:val="000000"/>
                <w:sz w:val="30"/>
                <w:szCs w:val="30"/>
                <w:cs/>
              </w:rPr>
              <w:t>ิ้ง</w:t>
            </w:r>
            <w:proofErr w:type="spellEnd"/>
          </w:p>
        </w:tc>
        <w:tc>
          <w:tcPr>
            <w:tcW w:w="2120" w:type="pct"/>
            <w:shd w:val="clear" w:color="auto" w:fill="auto"/>
          </w:tcPr>
          <w:p w:rsidR="00F50497" w:rsidRPr="00054E40" w:rsidRDefault="00F50497" w:rsidP="009C4682">
            <w:pPr>
              <w:spacing w:after="0" w:line="240" w:lineRule="auto"/>
              <w:jc w:val="right"/>
              <w:rPr>
                <w:rFonts w:ascii="Cordia New" w:eastAsia="Calibri" w:hAnsi="Cordia New" w:cs="Cordia New"/>
                <w:color w:val="000000"/>
                <w:sz w:val="30"/>
                <w:szCs w:val="30"/>
              </w:rPr>
            </w:pPr>
            <w:r w:rsidRPr="00767FC3">
              <w:rPr>
                <w:rFonts w:ascii="Cordia New" w:eastAsia="Calibri" w:hAnsi="Cordia New" w:cs="Cordia New"/>
                <w:color w:val="000000"/>
                <w:sz w:val="30"/>
                <w:szCs w:val="30"/>
                <w:cs/>
              </w:rPr>
              <w:t>134</w:t>
            </w:r>
            <w:r w:rsidRPr="00767FC3">
              <w:rPr>
                <w:rFonts w:ascii="Cordia New" w:eastAsia="Calibri" w:hAnsi="Cordia New" w:cs="Cordia New"/>
                <w:color w:val="000000"/>
                <w:sz w:val="30"/>
                <w:szCs w:val="30"/>
              </w:rPr>
              <w:t>,</w:t>
            </w:r>
            <w:r w:rsidRPr="00767FC3">
              <w:rPr>
                <w:rFonts w:ascii="Cordia New" w:eastAsia="Calibri" w:hAnsi="Cordia New" w:cs="Cordia New"/>
                <w:color w:val="000000"/>
                <w:sz w:val="30"/>
                <w:szCs w:val="30"/>
                <w:cs/>
              </w:rPr>
              <w:t>401</w:t>
            </w:r>
            <w:r w:rsidRPr="00767FC3">
              <w:rPr>
                <w:rFonts w:ascii="Cordia New" w:eastAsia="Calibri" w:hAnsi="Cordia New" w:cs="Cordia New"/>
                <w:color w:val="000000"/>
                <w:sz w:val="30"/>
                <w:szCs w:val="30"/>
              </w:rPr>
              <w:t>,</w:t>
            </w:r>
            <w:r w:rsidRPr="00767FC3">
              <w:rPr>
                <w:rFonts w:ascii="Cordia New" w:eastAsia="Calibri" w:hAnsi="Cordia New" w:cs="Cordia New"/>
                <w:color w:val="000000"/>
                <w:sz w:val="30"/>
                <w:szCs w:val="30"/>
                <w:cs/>
              </w:rPr>
              <w:t>237.05</w:t>
            </w:r>
          </w:p>
        </w:tc>
      </w:tr>
      <w:tr w:rsidR="00F50497" w:rsidRPr="00054E40" w:rsidTr="009C4682">
        <w:tc>
          <w:tcPr>
            <w:tcW w:w="583" w:type="pct"/>
            <w:shd w:val="clear" w:color="auto" w:fill="auto"/>
          </w:tcPr>
          <w:p w:rsidR="00F50497" w:rsidRPr="00054E40" w:rsidRDefault="00F50497" w:rsidP="009C4682">
            <w:pPr>
              <w:spacing w:after="0" w:line="240" w:lineRule="auto"/>
              <w:jc w:val="center"/>
              <w:rPr>
                <w:rFonts w:ascii="Cordia New" w:eastAsia="Calibri" w:hAnsi="Cordia New" w:cs="Cordia New"/>
                <w:color w:val="000000"/>
                <w:sz w:val="30"/>
                <w:szCs w:val="30"/>
              </w:rPr>
            </w:pPr>
            <w:r w:rsidRPr="00054E40">
              <w:rPr>
                <w:rFonts w:ascii="Cordia New" w:eastAsia="Calibri" w:hAnsi="Cordia New" w:cs="Cordia New"/>
                <w:color w:val="000000"/>
                <w:sz w:val="30"/>
                <w:szCs w:val="30"/>
                <w:cs/>
              </w:rPr>
              <w:t>5</w:t>
            </w:r>
          </w:p>
        </w:tc>
        <w:tc>
          <w:tcPr>
            <w:tcW w:w="2297" w:type="pct"/>
            <w:shd w:val="clear" w:color="auto" w:fill="auto"/>
          </w:tcPr>
          <w:p w:rsidR="00F50497" w:rsidRPr="00054E40" w:rsidRDefault="00F50497" w:rsidP="009C4682">
            <w:pPr>
              <w:spacing w:after="0" w:line="240" w:lineRule="auto"/>
              <w:jc w:val="thaiDistribute"/>
              <w:rPr>
                <w:rFonts w:ascii="Cordia New" w:eastAsia="Calibri" w:hAnsi="Cordia New" w:cs="Cordia New"/>
                <w:color w:val="000000"/>
                <w:sz w:val="30"/>
                <w:szCs w:val="30"/>
              </w:rPr>
            </w:pPr>
            <w:r w:rsidRPr="00054E40">
              <w:rPr>
                <w:rFonts w:ascii="Cordia New" w:eastAsia="Calibri" w:hAnsi="Cordia New" w:cs="Cordia New"/>
                <w:color w:val="000000"/>
                <w:sz w:val="30"/>
                <w:szCs w:val="30"/>
                <w:cs/>
              </w:rPr>
              <w:t>บมจ.อีสต์โค</w:t>
            </w:r>
            <w:proofErr w:type="spellStart"/>
            <w:r w:rsidRPr="00054E40">
              <w:rPr>
                <w:rFonts w:ascii="Cordia New" w:eastAsia="Calibri" w:hAnsi="Cordia New" w:cs="Cordia New"/>
                <w:color w:val="000000"/>
                <w:sz w:val="30"/>
                <w:szCs w:val="30"/>
                <w:cs/>
              </w:rPr>
              <w:t>สท์</w:t>
            </w:r>
            <w:proofErr w:type="spellEnd"/>
            <w:r w:rsidRPr="00054E40">
              <w:rPr>
                <w:rFonts w:ascii="Cordia New" w:eastAsia="Calibri" w:hAnsi="Cordia New" w:cs="Cordia New"/>
                <w:color w:val="000000"/>
                <w:sz w:val="30"/>
                <w:szCs w:val="30"/>
                <w:cs/>
              </w:rPr>
              <w:t xml:space="preserve"> </w:t>
            </w:r>
            <w:proofErr w:type="spellStart"/>
            <w:r w:rsidRPr="00054E40">
              <w:rPr>
                <w:rFonts w:ascii="Cordia New" w:eastAsia="Calibri" w:hAnsi="Cordia New" w:cs="Cordia New"/>
                <w:color w:val="000000"/>
                <w:sz w:val="30"/>
                <w:szCs w:val="30"/>
                <w:cs/>
              </w:rPr>
              <w:t>เฟ</w:t>
            </w:r>
            <w:proofErr w:type="spellEnd"/>
            <w:r w:rsidRPr="00054E40">
              <w:rPr>
                <w:rFonts w:ascii="Cordia New" w:eastAsia="Calibri" w:hAnsi="Cordia New" w:cs="Cordia New"/>
                <w:color w:val="000000"/>
                <w:sz w:val="30"/>
                <w:szCs w:val="30"/>
                <w:cs/>
              </w:rPr>
              <w:t>อร์นิ</w:t>
            </w:r>
            <w:proofErr w:type="spellStart"/>
            <w:r w:rsidRPr="00054E40">
              <w:rPr>
                <w:rFonts w:ascii="Cordia New" w:eastAsia="Calibri" w:hAnsi="Cordia New" w:cs="Cordia New"/>
                <w:color w:val="000000"/>
                <w:sz w:val="30"/>
                <w:szCs w:val="30"/>
                <w:cs/>
              </w:rPr>
              <w:t>เทค</w:t>
            </w:r>
            <w:proofErr w:type="spellEnd"/>
          </w:p>
        </w:tc>
        <w:tc>
          <w:tcPr>
            <w:tcW w:w="2120" w:type="pct"/>
            <w:shd w:val="clear" w:color="auto" w:fill="auto"/>
          </w:tcPr>
          <w:p w:rsidR="00F50497" w:rsidRPr="00054E40" w:rsidRDefault="00F50497" w:rsidP="009C4682">
            <w:pPr>
              <w:spacing w:after="0" w:line="240" w:lineRule="auto"/>
              <w:jc w:val="right"/>
              <w:rPr>
                <w:rFonts w:ascii="Cordia New" w:eastAsia="Calibri" w:hAnsi="Cordia New" w:cs="Cordia New"/>
                <w:color w:val="000000"/>
                <w:sz w:val="30"/>
                <w:szCs w:val="30"/>
              </w:rPr>
            </w:pPr>
            <w:r w:rsidRPr="00767FC3">
              <w:rPr>
                <w:rFonts w:ascii="Cordia New" w:eastAsia="Calibri" w:hAnsi="Cordia New" w:cs="Cordia New"/>
                <w:color w:val="000000"/>
                <w:sz w:val="30"/>
                <w:szCs w:val="30"/>
                <w:cs/>
              </w:rPr>
              <w:t>7</w:t>
            </w:r>
            <w:r w:rsidRPr="00767FC3">
              <w:rPr>
                <w:rFonts w:ascii="Cordia New" w:eastAsia="Calibri" w:hAnsi="Cordia New" w:cs="Cordia New"/>
                <w:color w:val="000000"/>
                <w:sz w:val="30"/>
                <w:szCs w:val="30"/>
              </w:rPr>
              <w:t>,</w:t>
            </w:r>
            <w:r w:rsidRPr="00767FC3">
              <w:rPr>
                <w:rFonts w:ascii="Cordia New" w:eastAsia="Calibri" w:hAnsi="Cordia New" w:cs="Cordia New"/>
                <w:color w:val="000000"/>
                <w:sz w:val="30"/>
                <w:szCs w:val="30"/>
                <w:cs/>
              </w:rPr>
              <w:t>147</w:t>
            </w:r>
            <w:r w:rsidRPr="00767FC3">
              <w:rPr>
                <w:rFonts w:ascii="Cordia New" w:eastAsia="Calibri" w:hAnsi="Cordia New" w:cs="Cordia New"/>
                <w:color w:val="000000"/>
                <w:sz w:val="30"/>
                <w:szCs w:val="30"/>
              </w:rPr>
              <w:t>,</w:t>
            </w:r>
            <w:r w:rsidRPr="00767FC3">
              <w:rPr>
                <w:rFonts w:ascii="Cordia New" w:eastAsia="Calibri" w:hAnsi="Cordia New" w:cs="Cordia New"/>
                <w:color w:val="000000"/>
                <w:sz w:val="30"/>
                <w:szCs w:val="30"/>
                <w:cs/>
              </w:rPr>
              <w:t>894.28</w:t>
            </w:r>
          </w:p>
        </w:tc>
      </w:tr>
      <w:tr w:rsidR="00F50497" w:rsidRPr="00054E40" w:rsidTr="009C4682">
        <w:tc>
          <w:tcPr>
            <w:tcW w:w="2880" w:type="pct"/>
            <w:gridSpan w:val="2"/>
            <w:shd w:val="clear" w:color="auto" w:fill="0066FF"/>
          </w:tcPr>
          <w:p w:rsidR="00F50497" w:rsidRPr="00054E40" w:rsidRDefault="00F50497" w:rsidP="009C4682">
            <w:pPr>
              <w:spacing w:after="0" w:line="240" w:lineRule="auto"/>
              <w:jc w:val="center"/>
              <w:rPr>
                <w:rFonts w:ascii="Cordia New" w:eastAsia="Calibri" w:hAnsi="Cordia New" w:cs="Cordia New"/>
                <w:b/>
                <w:bCs/>
                <w:color w:val="FFFFFF"/>
                <w:sz w:val="30"/>
                <w:szCs w:val="30"/>
              </w:rPr>
            </w:pPr>
            <w:r w:rsidRPr="00054E40">
              <w:rPr>
                <w:rFonts w:ascii="Cordia New" w:eastAsia="Calibri" w:hAnsi="Cordia New" w:cs="Cordia New"/>
                <w:b/>
                <w:bCs/>
                <w:color w:val="FFFFFF"/>
                <w:sz w:val="30"/>
                <w:szCs w:val="30"/>
                <w:cs/>
              </w:rPr>
              <w:t>รวม</w:t>
            </w:r>
          </w:p>
        </w:tc>
        <w:tc>
          <w:tcPr>
            <w:tcW w:w="2120" w:type="pct"/>
            <w:shd w:val="clear" w:color="auto" w:fill="0066FF"/>
          </w:tcPr>
          <w:p w:rsidR="00F50497" w:rsidRPr="00054E40" w:rsidRDefault="00F50497" w:rsidP="009C4682">
            <w:pPr>
              <w:spacing w:after="0" w:line="240" w:lineRule="auto"/>
              <w:jc w:val="right"/>
              <w:rPr>
                <w:rFonts w:ascii="Cordia New" w:eastAsia="Calibri" w:hAnsi="Cordia New" w:cs="Cordia New"/>
                <w:b/>
                <w:bCs/>
                <w:color w:val="FFFFFF"/>
                <w:sz w:val="30"/>
                <w:szCs w:val="30"/>
              </w:rPr>
            </w:pPr>
            <w:r w:rsidRPr="00767FC3">
              <w:rPr>
                <w:rFonts w:ascii="Cordia New" w:eastAsia="Calibri" w:hAnsi="Cordia New" w:cs="Cordia New"/>
                <w:b/>
                <w:bCs/>
                <w:color w:val="FFFFFF"/>
                <w:sz w:val="30"/>
                <w:szCs w:val="30"/>
                <w:cs/>
              </w:rPr>
              <w:t>240</w:t>
            </w:r>
            <w:r w:rsidRPr="00767FC3">
              <w:rPr>
                <w:rFonts w:ascii="Cordia New" w:eastAsia="Calibri" w:hAnsi="Cordia New" w:cs="Cordia New"/>
                <w:b/>
                <w:bCs/>
                <w:color w:val="FFFFFF"/>
                <w:sz w:val="30"/>
                <w:szCs w:val="30"/>
              </w:rPr>
              <w:t>,</w:t>
            </w:r>
            <w:r w:rsidRPr="00767FC3">
              <w:rPr>
                <w:rFonts w:ascii="Cordia New" w:eastAsia="Calibri" w:hAnsi="Cordia New" w:cs="Cordia New"/>
                <w:b/>
                <w:bCs/>
                <w:color w:val="FFFFFF"/>
                <w:sz w:val="30"/>
                <w:szCs w:val="30"/>
                <w:cs/>
              </w:rPr>
              <w:t>246</w:t>
            </w:r>
            <w:r w:rsidRPr="00767FC3">
              <w:rPr>
                <w:rFonts w:ascii="Cordia New" w:eastAsia="Calibri" w:hAnsi="Cordia New" w:cs="Cordia New"/>
                <w:b/>
                <w:bCs/>
                <w:color w:val="FFFFFF"/>
                <w:sz w:val="30"/>
                <w:szCs w:val="30"/>
              </w:rPr>
              <w:t>,</w:t>
            </w:r>
            <w:r w:rsidRPr="00767FC3">
              <w:rPr>
                <w:rFonts w:ascii="Cordia New" w:eastAsia="Calibri" w:hAnsi="Cordia New" w:cs="Cordia New"/>
                <w:b/>
                <w:bCs/>
                <w:color w:val="FFFFFF"/>
                <w:sz w:val="30"/>
                <w:szCs w:val="30"/>
                <w:cs/>
              </w:rPr>
              <w:t>932.63</w:t>
            </w:r>
          </w:p>
        </w:tc>
      </w:tr>
    </w:tbl>
    <w:p w:rsidR="00945D52" w:rsidRDefault="00945D52" w:rsidP="00E840A7">
      <w:pPr>
        <w:spacing w:before="360" w:after="0" w:line="240" w:lineRule="auto"/>
        <w:rPr>
          <w:rFonts w:ascii="Cordia New" w:eastAsia="Calibri" w:hAnsi="Cordia New" w:cs="Cordia New"/>
          <w:b/>
          <w:bCs/>
          <w:color w:val="000099"/>
          <w:sz w:val="36"/>
          <w:szCs w:val="36"/>
        </w:rPr>
      </w:pPr>
    </w:p>
    <w:p w:rsidR="00945D52" w:rsidRDefault="00945D52" w:rsidP="00E840A7">
      <w:pPr>
        <w:spacing w:before="360" w:after="0" w:line="240" w:lineRule="auto"/>
        <w:rPr>
          <w:rFonts w:ascii="Cordia New" w:eastAsia="Calibri" w:hAnsi="Cordia New" w:cs="Cordia New"/>
          <w:b/>
          <w:bCs/>
          <w:color w:val="000099"/>
          <w:sz w:val="36"/>
          <w:szCs w:val="36"/>
        </w:rPr>
      </w:pPr>
    </w:p>
    <w:p w:rsidR="00945D52" w:rsidRDefault="00945D52" w:rsidP="00E840A7">
      <w:pPr>
        <w:spacing w:before="360" w:after="0" w:line="240" w:lineRule="auto"/>
        <w:rPr>
          <w:rFonts w:ascii="Cordia New" w:eastAsia="Calibri" w:hAnsi="Cordia New" w:cs="Cordia New"/>
          <w:b/>
          <w:bCs/>
          <w:color w:val="000099"/>
          <w:sz w:val="36"/>
          <w:szCs w:val="36"/>
        </w:rPr>
      </w:pPr>
    </w:p>
    <w:p w:rsidR="00945D52" w:rsidRDefault="00945D52" w:rsidP="00E840A7">
      <w:pPr>
        <w:spacing w:before="360" w:after="0" w:line="240" w:lineRule="auto"/>
        <w:rPr>
          <w:rFonts w:ascii="Cordia New" w:eastAsia="Calibri" w:hAnsi="Cordia New" w:cs="Cordia New"/>
          <w:b/>
          <w:bCs/>
          <w:color w:val="000099"/>
          <w:sz w:val="36"/>
          <w:szCs w:val="36"/>
        </w:rPr>
      </w:pPr>
    </w:p>
    <w:p w:rsidR="00945D52" w:rsidRDefault="00945D52" w:rsidP="00E840A7">
      <w:pPr>
        <w:spacing w:before="360" w:after="0" w:line="240" w:lineRule="auto"/>
        <w:rPr>
          <w:rFonts w:ascii="Cordia New" w:eastAsia="Calibri" w:hAnsi="Cordia New" w:cs="Cordia New"/>
          <w:b/>
          <w:bCs/>
          <w:color w:val="000099"/>
          <w:sz w:val="36"/>
          <w:szCs w:val="36"/>
        </w:rPr>
      </w:pPr>
    </w:p>
    <w:p w:rsidR="00945D52" w:rsidRDefault="00945D52" w:rsidP="00E840A7">
      <w:pPr>
        <w:spacing w:before="360" w:after="0" w:line="240" w:lineRule="auto"/>
        <w:rPr>
          <w:rFonts w:ascii="Cordia New" w:eastAsia="Calibri" w:hAnsi="Cordia New" w:cs="Cordia New"/>
          <w:b/>
          <w:bCs/>
          <w:color w:val="000099"/>
          <w:sz w:val="36"/>
          <w:szCs w:val="36"/>
        </w:rPr>
      </w:pPr>
    </w:p>
    <w:p w:rsidR="00945D52" w:rsidRDefault="00945D52" w:rsidP="00E840A7">
      <w:pPr>
        <w:spacing w:before="360" w:after="0" w:line="240" w:lineRule="auto"/>
        <w:rPr>
          <w:rFonts w:ascii="Cordia New" w:eastAsia="Calibri" w:hAnsi="Cordia New" w:cs="Cordia New"/>
          <w:b/>
          <w:bCs/>
          <w:color w:val="000099"/>
          <w:sz w:val="36"/>
          <w:szCs w:val="36"/>
        </w:rPr>
      </w:pPr>
    </w:p>
    <w:p w:rsidR="00E840A7" w:rsidRDefault="00E840A7" w:rsidP="00E840A7">
      <w:pPr>
        <w:spacing w:before="360" w:after="0" w:line="240" w:lineRule="auto"/>
        <w:rPr>
          <w:rFonts w:ascii="Cordia New" w:eastAsia="Calibri" w:hAnsi="Cordia New" w:cs="Cordia New"/>
          <w:b/>
          <w:bCs/>
          <w:color w:val="000099"/>
          <w:sz w:val="36"/>
          <w:szCs w:val="36"/>
        </w:rPr>
      </w:pPr>
      <w:r w:rsidRPr="00E840A7">
        <w:rPr>
          <w:rFonts w:ascii="Cordia New" w:eastAsia="Calibri" w:hAnsi="Cordia New" w:cs="Cordia New"/>
          <w:b/>
          <w:bCs/>
          <w:color w:val="000099"/>
          <w:sz w:val="36"/>
          <w:szCs w:val="36"/>
        </w:rPr>
        <w:lastRenderedPageBreak/>
        <w:t>14</w:t>
      </w:r>
      <w:r w:rsidRPr="00E840A7">
        <w:rPr>
          <w:rFonts w:ascii="Cordia New" w:eastAsia="Calibri" w:hAnsi="Cordia New" w:cs="Cordia New"/>
          <w:b/>
          <w:bCs/>
          <w:color w:val="000099"/>
          <w:sz w:val="36"/>
          <w:szCs w:val="36"/>
          <w:cs/>
        </w:rPr>
        <w:t>.</w:t>
      </w:r>
      <w:r w:rsidRPr="00E840A7">
        <w:rPr>
          <w:rFonts w:ascii="Cordia New" w:eastAsia="Calibri" w:hAnsi="Cordia New" w:cs="Cordia New"/>
          <w:b/>
          <w:bCs/>
          <w:color w:val="000099"/>
          <w:sz w:val="36"/>
          <w:szCs w:val="36"/>
        </w:rPr>
        <w:t>2</w:t>
      </w:r>
      <w:r w:rsidRPr="00E840A7">
        <w:rPr>
          <w:rFonts w:ascii="Cordia New" w:eastAsia="Calibri" w:hAnsi="Cordia New" w:cs="Cordia New"/>
          <w:b/>
          <w:bCs/>
          <w:color w:val="000099"/>
          <w:sz w:val="36"/>
          <w:szCs w:val="36"/>
        </w:rPr>
        <w:tab/>
      </w:r>
      <w:r w:rsidRPr="00E840A7">
        <w:rPr>
          <w:rFonts w:ascii="Cordia New" w:eastAsia="Calibri" w:hAnsi="Cordia New" w:cs="Cordia New"/>
          <w:b/>
          <w:bCs/>
          <w:color w:val="000099"/>
          <w:sz w:val="36"/>
          <w:szCs w:val="36"/>
          <w:cs/>
        </w:rPr>
        <w:t>ผลการดำเนินงาน และความสามารถในการทำกำไร</w:t>
      </w:r>
    </w:p>
    <w:p w:rsidR="0011227F" w:rsidRPr="0011227F" w:rsidRDefault="00957053" w:rsidP="0011227F">
      <w:pPr>
        <w:spacing w:before="120" w:after="0" w:line="240" w:lineRule="auto"/>
        <w:ind w:firstLine="720"/>
        <w:jc w:val="thaiDistribute"/>
        <w:rPr>
          <w:rFonts w:ascii="Cordia New" w:eastAsia="Calibri" w:hAnsi="Cordia New" w:cs="Cordia New"/>
          <w:color w:val="000000"/>
          <w:sz w:val="30"/>
          <w:szCs w:val="30"/>
        </w:rPr>
      </w:pPr>
      <w:r w:rsidRPr="00957053">
        <w:rPr>
          <w:rFonts w:ascii="Cordia New" w:eastAsia="Calibri" w:hAnsi="Cordia New" w:cs="Cordia New"/>
          <w:color w:val="000000"/>
          <w:sz w:val="30"/>
          <w:szCs w:val="30"/>
          <w:cs/>
        </w:rPr>
        <w:t>บริษัท เอคิว เอสเตท จำกัด (มหาชน)</w:t>
      </w:r>
      <w:r>
        <w:rPr>
          <w:rFonts w:ascii="Cordia New" w:eastAsia="Calibri" w:hAnsi="Cordia New" w:cs="Cordia New" w:hint="cs"/>
          <w:color w:val="000000"/>
          <w:sz w:val="30"/>
          <w:szCs w:val="30"/>
          <w:cs/>
        </w:rPr>
        <w:t xml:space="preserve"> และบริษัทย่อย มี</w:t>
      </w:r>
      <w:r w:rsidR="0011227F" w:rsidRPr="0011227F">
        <w:rPr>
          <w:rFonts w:ascii="Cordia New" w:eastAsia="Calibri" w:hAnsi="Cordia New" w:cs="Cordia New"/>
          <w:color w:val="000000"/>
          <w:sz w:val="30"/>
          <w:szCs w:val="30"/>
          <w:cs/>
        </w:rPr>
        <w:t>ผลการดำเนินงานประจำปี</w:t>
      </w:r>
      <w:r w:rsidR="0011227F">
        <w:rPr>
          <w:rFonts w:ascii="Cordia New" w:eastAsia="Calibri" w:hAnsi="Cordia New" w:cs="Cordia New" w:hint="cs"/>
          <w:color w:val="000000"/>
          <w:sz w:val="30"/>
          <w:szCs w:val="30"/>
          <w:cs/>
        </w:rPr>
        <w:t xml:space="preserve"> </w:t>
      </w:r>
      <w:r w:rsidR="0011227F" w:rsidRPr="0011227F">
        <w:rPr>
          <w:rFonts w:ascii="Cordia New" w:eastAsia="Calibri" w:hAnsi="Cordia New" w:cs="Cordia New"/>
          <w:color w:val="000000"/>
          <w:sz w:val="30"/>
          <w:szCs w:val="30"/>
          <w:cs/>
        </w:rPr>
        <w:t xml:space="preserve">2562 ขาดทุนสุทธิจำนวน </w:t>
      </w:r>
      <w:r w:rsidR="0011227F">
        <w:rPr>
          <w:rFonts w:ascii="Cordia New" w:eastAsia="Calibri" w:hAnsi="Cordia New" w:cs="Cordia New" w:hint="cs"/>
          <w:color w:val="000000"/>
          <w:sz w:val="30"/>
          <w:szCs w:val="30"/>
          <w:cs/>
        </w:rPr>
        <w:t>(</w:t>
      </w:r>
      <w:r w:rsidR="0011227F" w:rsidRPr="0011227F">
        <w:rPr>
          <w:rFonts w:ascii="Cordia New" w:eastAsia="Calibri" w:hAnsi="Cordia New" w:cs="Cordia New"/>
          <w:color w:val="000000"/>
          <w:sz w:val="30"/>
          <w:szCs w:val="30"/>
          <w:cs/>
        </w:rPr>
        <w:t>186.37</w:t>
      </w:r>
      <w:r w:rsidR="0011227F">
        <w:rPr>
          <w:rFonts w:ascii="Cordia New" w:eastAsia="Calibri" w:hAnsi="Cordia New" w:cs="Cordia New" w:hint="cs"/>
          <w:color w:val="000000"/>
          <w:sz w:val="30"/>
          <w:szCs w:val="30"/>
          <w:cs/>
        </w:rPr>
        <w:t>)</w:t>
      </w:r>
      <w:r w:rsidR="0011227F" w:rsidRPr="0011227F">
        <w:rPr>
          <w:rFonts w:ascii="Cordia New" w:eastAsia="Calibri" w:hAnsi="Cordia New" w:cs="Cordia New"/>
          <w:color w:val="000000"/>
          <w:sz w:val="30"/>
          <w:szCs w:val="30"/>
          <w:cs/>
        </w:rPr>
        <w:t xml:space="preserve"> ล้านบาท ซึ่งในงวดเดียวกันของปี 2561 มีกำไรสุทธิจำนวน 74.89 ล้านบาท </w:t>
      </w:r>
      <w:r w:rsidR="0011227F">
        <w:rPr>
          <w:rFonts w:ascii="Cordia New" w:eastAsia="Calibri" w:hAnsi="Cordia New" w:cs="Cordia New" w:hint="cs"/>
          <w:color w:val="000000"/>
          <w:sz w:val="30"/>
          <w:szCs w:val="30"/>
          <w:cs/>
        </w:rPr>
        <w:t>เปลี่ยนแปลง</w:t>
      </w:r>
      <w:r w:rsidR="0011227F" w:rsidRPr="0011227F">
        <w:rPr>
          <w:rFonts w:ascii="Cordia New" w:eastAsia="Calibri" w:hAnsi="Cordia New" w:cs="Cordia New"/>
          <w:color w:val="000000"/>
          <w:sz w:val="30"/>
          <w:szCs w:val="30"/>
          <w:cs/>
        </w:rPr>
        <w:t xml:space="preserve">จากปี 2561 จำนวน </w:t>
      </w:r>
      <w:r w:rsidR="0011227F">
        <w:rPr>
          <w:rFonts w:ascii="Cordia New" w:eastAsia="Calibri" w:hAnsi="Cordia New" w:cs="Cordia New" w:hint="cs"/>
          <w:color w:val="000000"/>
          <w:sz w:val="30"/>
          <w:szCs w:val="30"/>
          <w:cs/>
        </w:rPr>
        <w:t>(</w:t>
      </w:r>
      <w:r w:rsidR="0011227F" w:rsidRPr="0011227F">
        <w:rPr>
          <w:rFonts w:ascii="Cordia New" w:eastAsia="Calibri" w:hAnsi="Cordia New" w:cs="Cordia New"/>
          <w:color w:val="000000"/>
          <w:sz w:val="30"/>
          <w:szCs w:val="30"/>
          <w:cs/>
        </w:rPr>
        <w:t>261.26</w:t>
      </w:r>
      <w:r w:rsidR="0011227F">
        <w:rPr>
          <w:rFonts w:ascii="Cordia New" w:eastAsia="Calibri" w:hAnsi="Cordia New" w:cs="Cordia New" w:hint="cs"/>
          <w:color w:val="000000"/>
          <w:sz w:val="30"/>
          <w:szCs w:val="30"/>
          <w:cs/>
        </w:rPr>
        <w:t>)</w:t>
      </w:r>
      <w:r w:rsidR="0011227F" w:rsidRPr="0011227F">
        <w:rPr>
          <w:rFonts w:ascii="Cordia New" w:eastAsia="Calibri" w:hAnsi="Cordia New" w:cs="Cordia New"/>
          <w:color w:val="000000"/>
          <w:sz w:val="30"/>
          <w:szCs w:val="30"/>
          <w:cs/>
        </w:rPr>
        <w:t xml:space="preserve"> ล้านบาท </w:t>
      </w:r>
      <w:r w:rsidR="0011227F">
        <w:rPr>
          <w:rFonts w:ascii="Cordia New" w:eastAsia="Calibri" w:hAnsi="Cordia New" w:cs="Cordia New" w:hint="cs"/>
          <w:color w:val="000000"/>
          <w:sz w:val="30"/>
          <w:szCs w:val="30"/>
          <w:cs/>
        </w:rPr>
        <w:t>ซึ่ง</w:t>
      </w:r>
      <w:r w:rsidR="0034580F">
        <w:rPr>
          <w:rFonts w:ascii="Cordia New" w:eastAsia="Calibri" w:hAnsi="Cordia New" w:cs="Cordia New" w:hint="cs"/>
          <w:color w:val="000000"/>
          <w:sz w:val="30"/>
          <w:szCs w:val="30"/>
          <w:cs/>
        </w:rPr>
        <w:t>เปลี่ยนแปลง</w:t>
      </w:r>
      <w:r w:rsidR="0011227F" w:rsidRPr="0011227F">
        <w:rPr>
          <w:rFonts w:ascii="Cordia New" w:eastAsia="Calibri" w:hAnsi="Cordia New" w:cs="Cordia New"/>
          <w:color w:val="000000"/>
          <w:sz w:val="30"/>
          <w:szCs w:val="30"/>
          <w:cs/>
        </w:rPr>
        <w:t>เกินกว่าร้อยละ 20 โดยมีสาเหตุดังนี้</w:t>
      </w:r>
    </w:p>
    <w:p w:rsidR="00513DCE" w:rsidRPr="00513DCE" w:rsidRDefault="00513DCE" w:rsidP="00513DCE">
      <w:pPr>
        <w:spacing w:before="120" w:after="0" w:line="240" w:lineRule="auto"/>
        <w:jc w:val="thaiDistribute"/>
        <w:rPr>
          <w:rFonts w:ascii="Cordia New" w:eastAsia="Calibri" w:hAnsi="Cordia New" w:cs="Cordia New"/>
          <w:b/>
          <w:bCs/>
          <w:color w:val="000099"/>
          <w:sz w:val="30"/>
          <w:szCs w:val="30"/>
          <w:u w:val="single"/>
        </w:rPr>
      </w:pPr>
      <w:r w:rsidRPr="00513DCE">
        <w:rPr>
          <w:rFonts w:ascii="Cordia New" w:eastAsia="Calibri" w:hAnsi="Cordia New" w:cs="Cordia New"/>
          <w:b/>
          <w:bCs/>
          <w:color w:val="000099"/>
          <w:sz w:val="30"/>
          <w:szCs w:val="30"/>
          <w:u w:val="single"/>
          <w:cs/>
        </w:rPr>
        <w:t>รายได้</w:t>
      </w:r>
    </w:p>
    <w:tbl>
      <w:tblPr>
        <w:tblW w:w="9911" w:type="dxa"/>
        <w:jc w:val="center"/>
        <w:tblBorders>
          <w:top w:val="single" w:sz="2" w:space="0" w:color="0066FF"/>
          <w:left w:val="single" w:sz="2" w:space="0" w:color="0066FF"/>
          <w:bottom w:val="single" w:sz="2" w:space="0" w:color="0066FF"/>
          <w:right w:val="single" w:sz="2" w:space="0" w:color="0066FF"/>
          <w:insideH w:val="single" w:sz="2" w:space="0" w:color="0066FF"/>
          <w:insideV w:val="single" w:sz="2" w:space="0" w:color="0066FF"/>
        </w:tblBorders>
        <w:tblLook w:val="04A0" w:firstRow="1" w:lastRow="0" w:firstColumn="1" w:lastColumn="0" w:noHBand="0" w:noVBand="1"/>
      </w:tblPr>
      <w:tblGrid>
        <w:gridCol w:w="3977"/>
        <w:gridCol w:w="1040"/>
        <w:gridCol w:w="1567"/>
        <w:gridCol w:w="880"/>
        <w:gridCol w:w="1567"/>
        <w:gridCol w:w="880"/>
      </w:tblGrid>
      <w:tr w:rsidR="009C4682" w:rsidRPr="009C4682" w:rsidTr="00E64BA9">
        <w:trPr>
          <w:trHeight w:val="80"/>
          <w:jc w:val="center"/>
        </w:trPr>
        <w:tc>
          <w:tcPr>
            <w:tcW w:w="0" w:type="auto"/>
            <w:shd w:val="clear" w:color="auto" w:fill="0099FF"/>
            <w:noWrap/>
            <w:vAlign w:val="bottom"/>
            <w:hideMark/>
          </w:tcPr>
          <w:p w:rsidR="009C4682" w:rsidRPr="0034580F" w:rsidRDefault="009C4682" w:rsidP="009C4682">
            <w:pPr>
              <w:spacing w:after="0" w:line="240" w:lineRule="auto"/>
              <w:jc w:val="center"/>
              <w:rPr>
                <w:rFonts w:ascii="Cordia New" w:eastAsia="Times New Roman" w:hAnsi="Cordia New" w:cs="Cordia New"/>
                <w:b/>
                <w:bCs/>
                <w:shadow/>
                <w:color w:val="FFFFFF"/>
                <w:sz w:val="28"/>
              </w:rPr>
            </w:pPr>
            <w:r w:rsidRPr="0034580F">
              <w:rPr>
                <w:rFonts w:ascii="Cordia New" w:eastAsia="Times New Roman" w:hAnsi="Cordia New" w:cs="Cordia New"/>
                <w:b/>
                <w:bCs/>
                <w:shadow/>
                <w:color w:val="FFFFFF"/>
                <w:sz w:val="28"/>
                <w:cs/>
              </w:rPr>
              <w:t>หน่วย : พันบาท</w:t>
            </w:r>
          </w:p>
        </w:tc>
        <w:tc>
          <w:tcPr>
            <w:tcW w:w="1040" w:type="dxa"/>
            <w:shd w:val="clear" w:color="auto" w:fill="0099FF"/>
            <w:noWrap/>
            <w:vAlign w:val="bottom"/>
            <w:hideMark/>
          </w:tcPr>
          <w:p w:rsidR="009C4682" w:rsidRPr="0034580F" w:rsidRDefault="009C4682" w:rsidP="009C4682">
            <w:pPr>
              <w:spacing w:after="0" w:line="240" w:lineRule="auto"/>
              <w:jc w:val="center"/>
              <w:rPr>
                <w:rFonts w:ascii="Cordia New" w:eastAsia="Times New Roman" w:hAnsi="Cordia New" w:cs="Cordia New"/>
                <w:b/>
                <w:bCs/>
                <w:shadow/>
                <w:color w:val="FFFFFF"/>
                <w:sz w:val="28"/>
              </w:rPr>
            </w:pPr>
            <w:r w:rsidRPr="0034580F">
              <w:rPr>
                <w:rFonts w:ascii="Cordia New" w:eastAsia="Times New Roman" w:hAnsi="Cordia New" w:cs="Cordia New"/>
                <w:b/>
                <w:bCs/>
                <w:shadow/>
                <w:color w:val="FFFFFF"/>
                <w:sz w:val="28"/>
              </w:rPr>
              <w:t>2562</w:t>
            </w:r>
          </w:p>
        </w:tc>
        <w:tc>
          <w:tcPr>
            <w:tcW w:w="0" w:type="auto"/>
            <w:shd w:val="clear" w:color="auto" w:fill="0099FF"/>
            <w:noWrap/>
            <w:vAlign w:val="bottom"/>
            <w:hideMark/>
          </w:tcPr>
          <w:p w:rsidR="009C4682" w:rsidRPr="0034580F" w:rsidRDefault="009C4682" w:rsidP="009C4682">
            <w:pPr>
              <w:spacing w:after="0" w:line="240" w:lineRule="auto"/>
              <w:jc w:val="center"/>
              <w:rPr>
                <w:rFonts w:ascii="Cordia New" w:eastAsia="Times New Roman" w:hAnsi="Cordia New" w:cs="Cordia New"/>
                <w:b/>
                <w:bCs/>
                <w:shadow/>
                <w:color w:val="FFFFFF"/>
                <w:sz w:val="28"/>
              </w:rPr>
            </w:pPr>
            <w:r w:rsidRPr="0034580F">
              <w:rPr>
                <w:rFonts w:ascii="Cordia New" w:eastAsia="Times New Roman" w:hAnsi="Cordia New" w:cs="Cordia New"/>
                <w:b/>
                <w:bCs/>
                <w:shadow/>
                <w:color w:val="FFFFFF"/>
                <w:sz w:val="28"/>
                <w:cs/>
              </w:rPr>
              <w:t xml:space="preserve"> เปลี่ยนแปลง % </w:t>
            </w:r>
          </w:p>
        </w:tc>
        <w:tc>
          <w:tcPr>
            <w:tcW w:w="0" w:type="auto"/>
            <w:shd w:val="clear" w:color="auto" w:fill="0099FF"/>
            <w:noWrap/>
            <w:vAlign w:val="bottom"/>
            <w:hideMark/>
          </w:tcPr>
          <w:p w:rsidR="009C4682" w:rsidRPr="0034580F" w:rsidRDefault="009C4682" w:rsidP="009C4682">
            <w:pPr>
              <w:spacing w:after="0" w:line="240" w:lineRule="auto"/>
              <w:jc w:val="center"/>
              <w:rPr>
                <w:rFonts w:ascii="Cordia New" w:eastAsia="Times New Roman" w:hAnsi="Cordia New" w:cs="Cordia New"/>
                <w:b/>
                <w:bCs/>
                <w:shadow/>
                <w:color w:val="FFFFFF"/>
                <w:sz w:val="28"/>
              </w:rPr>
            </w:pPr>
            <w:r w:rsidRPr="0034580F">
              <w:rPr>
                <w:rFonts w:ascii="Cordia New" w:eastAsia="Times New Roman" w:hAnsi="Cordia New" w:cs="Cordia New"/>
                <w:b/>
                <w:bCs/>
                <w:shadow/>
                <w:color w:val="FFFFFF"/>
                <w:sz w:val="28"/>
              </w:rPr>
              <w:t>2561</w:t>
            </w:r>
          </w:p>
        </w:tc>
        <w:tc>
          <w:tcPr>
            <w:tcW w:w="0" w:type="auto"/>
            <w:shd w:val="clear" w:color="auto" w:fill="0099FF"/>
            <w:noWrap/>
            <w:vAlign w:val="bottom"/>
            <w:hideMark/>
          </w:tcPr>
          <w:p w:rsidR="009C4682" w:rsidRPr="0034580F" w:rsidRDefault="009C4682" w:rsidP="009C4682">
            <w:pPr>
              <w:spacing w:after="0" w:line="240" w:lineRule="auto"/>
              <w:jc w:val="center"/>
              <w:rPr>
                <w:rFonts w:ascii="Cordia New" w:eastAsia="Times New Roman" w:hAnsi="Cordia New" w:cs="Cordia New"/>
                <w:b/>
                <w:bCs/>
                <w:shadow/>
                <w:color w:val="FFFFFF"/>
                <w:sz w:val="28"/>
              </w:rPr>
            </w:pPr>
            <w:r w:rsidRPr="0034580F">
              <w:rPr>
                <w:rFonts w:ascii="Cordia New" w:eastAsia="Times New Roman" w:hAnsi="Cordia New" w:cs="Cordia New"/>
                <w:b/>
                <w:bCs/>
                <w:shadow/>
                <w:color w:val="FFFFFF"/>
                <w:sz w:val="28"/>
                <w:cs/>
              </w:rPr>
              <w:t xml:space="preserve"> เปลี่ยนแปลง % </w:t>
            </w:r>
          </w:p>
        </w:tc>
        <w:tc>
          <w:tcPr>
            <w:tcW w:w="0" w:type="auto"/>
            <w:shd w:val="clear" w:color="auto" w:fill="0099FF"/>
            <w:noWrap/>
            <w:vAlign w:val="bottom"/>
            <w:hideMark/>
          </w:tcPr>
          <w:p w:rsidR="009C4682" w:rsidRPr="0034580F" w:rsidRDefault="009C4682" w:rsidP="009C4682">
            <w:pPr>
              <w:spacing w:after="0" w:line="240" w:lineRule="auto"/>
              <w:jc w:val="center"/>
              <w:rPr>
                <w:rFonts w:ascii="Cordia New" w:eastAsia="Times New Roman" w:hAnsi="Cordia New" w:cs="Cordia New"/>
                <w:b/>
                <w:bCs/>
                <w:shadow/>
                <w:color w:val="FFFFFF"/>
                <w:sz w:val="28"/>
              </w:rPr>
            </w:pPr>
            <w:r w:rsidRPr="0034580F">
              <w:rPr>
                <w:rFonts w:ascii="Cordia New" w:eastAsia="Times New Roman" w:hAnsi="Cordia New" w:cs="Cordia New"/>
                <w:b/>
                <w:bCs/>
                <w:shadow/>
                <w:color w:val="FFFFFF"/>
                <w:sz w:val="28"/>
              </w:rPr>
              <w:t>2560</w:t>
            </w:r>
          </w:p>
        </w:tc>
      </w:tr>
      <w:tr w:rsidR="009C4682" w:rsidRPr="009C4682" w:rsidTr="00E64BA9">
        <w:trPr>
          <w:trHeight w:val="80"/>
          <w:jc w:val="center"/>
        </w:trPr>
        <w:tc>
          <w:tcPr>
            <w:tcW w:w="0" w:type="auto"/>
            <w:shd w:val="clear" w:color="auto" w:fill="auto"/>
            <w:noWrap/>
            <w:vAlign w:val="center"/>
            <w:hideMark/>
          </w:tcPr>
          <w:p w:rsidR="009C4682" w:rsidRPr="009C4682" w:rsidRDefault="009C4682" w:rsidP="009C4682">
            <w:pPr>
              <w:spacing w:after="0" w:line="240" w:lineRule="auto"/>
              <w:rPr>
                <w:rFonts w:ascii="Cordia New" w:eastAsia="Times New Roman" w:hAnsi="Cordia New" w:cs="Cordia New"/>
                <w:color w:val="000000"/>
                <w:sz w:val="28"/>
              </w:rPr>
            </w:pPr>
            <w:r w:rsidRPr="009C4682">
              <w:rPr>
                <w:rFonts w:ascii="Cordia New" w:eastAsia="Times New Roman" w:hAnsi="Cordia New" w:cs="Cordia New"/>
                <w:color w:val="000000"/>
                <w:sz w:val="28"/>
                <w:cs/>
              </w:rPr>
              <w:t>รายได้จากการขายอสังหาริมทรัพย์</w:t>
            </w:r>
          </w:p>
        </w:tc>
        <w:tc>
          <w:tcPr>
            <w:tcW w:w="1040" w:type="dxa"/>
            <w:shd w:val="clear" w:color="auto" w:fill="auto"/>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489,368</w:t>
            </w:r>
          </w:p>
        </w:tc>
        <w:tc>
          <w:tcPr>
            <w:tcW w:w="0" w:type="auto"/>
            <w:shd w:val="clear" w:color="auto" w:fill="auto"/>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22</w:t>
            </w:r>
            <w:r w:rsidRPr="009C4682">
              <w:rPr>
                <w:rFonts w:ascii="Cordia New" w:eastAsia="Times New Roman" w:hAnsi="Cordia New" w:cs="Cordia New"/>
                <w:color w:val="000000"/>
                <w:sz w:val="28"/>
                <w:cs/>
              </w:rPr>
              <w:t>.</w:t>
            </w:r>
            <w:r w:rsidRPr="009C4682">
              <w:rPr>
                <w:rFonts w:ascii="Cordia New" w:eastAsia="Times New Roman" w:hAnsi="Cordia New" w:cs="Cordia New"/>
                <w:color w:val="000000"/>
                <w:sz w:val="28"/>
              </w:rPr>
              <w:t>40</w:t>
            </w:r>
          </w:p>
        </w:tc>
        <w:tc>
          <w:tcPr>
            <w:tcW w:w="0" w:type="auto"/>
            <w:shd w:val="clear" w:color="auto" w:fill="auto"/>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399,816</w:t>
            </w:r>
          </w:p>
        </w:tc>
        <w:tc>
          <w:tcPr>
            <w:tcW w:w="0" w:type="auto"/>
            <w:shd w:val="clear" w:color="auto" w:fill="auto"/>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cs/>
              </w:rPr>
              <w:t>(</w:t>
            </w:r>
            <w:r w:rsidRPr="009C4682">
              <w:rPr>
                <w:rFonts w:ascii="Cordia New" w:eastAsia="Times New Roman" w:hAnsi="Cordia New" w:cs="Cordia New"/>
                <w:color w:val="000000"/>
                <w:sz w:val="28"/>
              </w:rPr>
              <w:t>25</w:t>
            </w:r>
            <w:r w:rsidRPr="009C4682">
              <w:rPr>
                <w:rFonts w:ascii="Cordia New" w:eastAsia="Times New Roman" w:hAnsi="Cordia New" w:cs="Cordia New"/>
                <w:color w:val="000000"/>
                <w:sz w:val="28"/>
                <w:cs/>
              </w:rPr>
              <w:t>.</w:t>
            </w:r>
            <w:r w:rsidRPr="009C4682">
              <w:rPr>
                <w:rFonts w:ascii="Cordia New" w:eastAsia="Times New Roman" w:hAnsi="Cordia New" w:cs="Cordia New"/>
                <w:color w:val="000000"/>
                <w:sz w:val="28"/>
              </w:rPr>
              <w:t>81</w:t>
            </w:r>
            <w:r w:rsidRPr="009C4682">
              <w:rPr>
                <w:rFonts w:ascii="Cordia New" w:eastAsia="Times New Roman" w:hAnsi="Cordia New" w:cs="Cordia New"/>
                <w:color w:val="000000"/>
                <w:sz w:val="28"/>
                <w:cs/>
              </w:rPr>
              <w:t>)</w:t>
            </w:r>
          </w:p>
        </w:tc>
        <w:tc>
          <w:tcPr>
            <w:tcW w:w="0" w:type="auto"/>
            <w:shd w:val="clear" w:color="auto" w:fill="auto"/>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538,908</w:t>
            </w:r>
          </w:p>
        </w:tc>
      </w:tr>
      <w:tr w:rsidR="009C4682" w:rsidRPr="009C4682" w:rsidTr="00E64BA9">
        <w:trPr>
          <w:trHeight w:val="80"/>
          <w:jc w:val="center"/>
        </w:trPr>
        <w:tc>
          <w:tcPr>
            <w:tcW w:w="0" w:type="auto"/>
            <w:shd w:val="clear" w:color="auto" w:fill="auto"/>
            <w:noWrap/>
            <w:vAlign w:val="center"/>
            <w:hideMark/>
          </w:tcPr>
          <w:p w:rsidR="009C4682" w:rsidRPr="009C4682" w:rsidRDefault="009C4682" w:rsidP="009C4682">
            <w:pPr>
              <w:spacing w:after="0" w:line="240" w:lineRule="auto"/>
              <w:rPr>
                <w:rFonts w:ascii="Cordia New" w:eastAsia="Times New Roman" w:hAnsi="Cordia New" w:cs="Cordia New"/>
                <w:color w:val="000000"/>
                <w:sz w:val="28"/>
              </w:rPr>
            </w:pPr>
            <w:r w:rsidRPr="009C4682">
              <w:rPr>
                <w:rFonts w:ascii="Cordia New" w:eastAsia="Times New Roman" w:hAnsi="Cordia New" w:cs="Cordia New"/>
                <w:color w:val="000000"/>
                <w:sz w:val="28"/>
                <w:cs/>
              </w:rPr>
              <w:t xml:space="preserve">รายได้จากกิจการโรงแรม </w:t>
            </w:r>
          </w:p>
        </w:tc>
        <w:tc>
          <w:tcPr>
            <w:tcW w:w="1040" w:type="dxa"/>
            <w:shd w:val="clear" w:color="auto" w:fill="auto"/>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131,411</w:t>
            </w:r>
          </w:p>
        </w:tc>
        <w:tc>
          <w:tcPr>
            <w:tcW w:w="0" w:type="auto"/>
            <w:shd w:val="clear" w:color="auto" w:fill="auto"/>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30</w:t>
            </w:r>
            <w:r w:rsidRPr="009C4682">
              <w:rPr>
                <w:rFonts w:ascii="Cordia New" w:eastAsia="Times New Roman" w:hAnsi="Cordia New" w:cs="Cordia New"/>
                <w:color w:val="000000"/>
                <w:sz w:val="28"/>
                <w:cs/>
              </w:rPr>
              <w:t>.</w:t>
            </w:r>
            <w:r w:rsidRPr="009C4682">
              <w:rPr>
                <w:rFonts w:ascii="Cordia New" w:eastAsia="Times New Roman" w:hAnsi="Cordia New" w:cs="Cordia New"/>
                <w:color w:val="000000"/>
                <w:sz w:val="28"/>
              </w:rPr>
              <w:t>46</w:t>
            </w:r>
          </w:p>
        </w:tc>
        <w:tc>
          <w:tcPr>
            <w:tcW w:w="0" w:type="auto"/>
            <w:shd w:val="clear" w:color="auto" w:fill="auto"/>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100,727</w:t>
            </w:r>
          </w:p>
        </w:tc>
        <w:tc>
          <w:tcPr>
            <w:tcW w:w="0" w:type="auto"/>
            <w:shd w:val="clear" w:color="auto" w:fill="auto"/>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22</w:t>
            </w:r>
            <w:r w:rsidRPr="009C4682">
              <w:rPr>
                <w:rFonts w:ascii="Cordia New" w:eastAsia="Times New Roman" w:hAnsi="Cordia New" w:cs="Cordia New"/>
                <w:color w:val="000000"/>
                <w:sz w:val="28"/>
                <w:cs/>
              </w:rPr>
              <w:t>.</w:t>
            </w:r>
            <w:r w:rsidRPr="009C4682">
              <w:rPr>
                <w:rFonts w:ascii="Cordia New" w:eastAsia="Times New Roman" w:hAnsi="Cordia New" w:cs="Cordia New"/>
                <w:color w:val="000000"/>
                <w:sz w:val="28"/>
              </w:rPr>
              <w:t>50</w:t>
            </w:r>
          </w:p>
        </w:tc>
        <w:tc>
          <w:tcPr>
            <w:tcW w:w="0" w:type="auto"/>
            <w:shd w:val="clear" w:color="auto" w:fill="auto"/>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82,226</w:t>
            </w:r>
          </w:p>
        </w:tc>
      </w:tr>
      <w:tr w:rsidR="009C4682" w:rsidRPr="009C4682" w:rsidTr="00E64BA9">
        <w:trPr>
          <w:trHeight w:val="80"/>
          <w:jc w:val="center"/>
        </w:trPr>
        <w:tc>
          <w:tcPr>
            <w:tcW w:w="0" w:type="auto"/>
            <w:shd w:val="clear" w:color="auto" w:fill="auto"/>
            <w:noWrap/>
            <w:vAlign w:val="center"/>
            <w:hideMark/>
          </w:tcPr>
          <w:p w:rsidR="009C4682" w:rsidRPr="009C4682" w:rsidRDefault="009C4682" w:rsidP="009C4682">
            <w:pPr>
              <w:spacing w:after="0" w:line="240" w:lineRule="auto"/>
              <w:rPr>
                <w:rFonts w:ascii="Cordia New" w:eastAsia="Times New Roman" w:hAnsi="Cordia New" w:cs="Cordia New"/>
                <w:color w:val="000000"/>
                <w:sz w:val="28"/>
              </w:rPr>
            </w:pPr>
            <w:r w:rsidRPr="009C4682">
              <w:rPr>
                <w:rFonts w:ascii="Cordia New" w:eastAsia="Times New Roman" w:hAnsi="Cordia New" w:cs="Cordia New"/>
                <w:color w:val="000000"/>
                <w:sz w:val="28"/>
                <w:cs/>
              </w:rPr>
              <w:t>รายได้ค่าเช่าอสังหาริมทรัพย์และบริการที่เกี่ยวข้อง</w:t>
            </w:r>
          </w:p>
        </w:tc>
        <w:tc>
          <w:tcPr>
            <w:tcW w:w="1040" w:type="dxa"/>
            <w:shd w:val="clear" w:color="auto" w:fill="auto"/>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21,451</w:t>
            </w:r>
          </w:p>
        </w:tc>
        <w:tc>
          <w:tcPr>
            <w:tcW w:w="0" w:type="auto"/>
            <w:shd w:val="clear" w:color="auto" w:fill="auto"/>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4</w:t>
            </w:r>
            <w:r w:rsidRPr="009C4682">
              <w:rPr>
                <w:rFonts w:ascii="Cordia New" w:eastAsia="Times New Roman" w:hAnsi="Cordia New" w:cs="Cordia New"/>
                <w:color w:val="000000"/>
                <w:sz w:val="28"/>
                <w:cs/>
              </w:rPr>
              <w:t>.</w:t>
            </w:r>
            <w:r w:rsidRPr="009C4682">
              <w:rPr>
                <w:rFonts w:ascii="Cordia New" w:eastAsia="Times New Roman" w:hAnsi="Cordia New" w:cs="Cordia New"/>
                <w:color w:val="000000"/>
                <w:sz w:val="28"/>
              </w:rPr>
              <w:t>61</w:t>
            </w:r>
          </w:p>
        </w:tc>
        <w:tc>
          <w:tcPr>
            <w:tcW w:w="0" w:type="auto"/>
            <w:shd w:val="clear" w:color="auto" w:fill="auto"/>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20,506</w:t>
            </w:r>
          </w:p>
        </w:tc>
        <w:tc>
          <w:tcPr>
            <w:tcW w:w="0" w:type="auto"/>
            <w:shd w:val="clear" w:color="auto" w:fill="auto"/>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16</w:t>
            </w:r>
            <w:r w:rsidRPr="009C4682">
              <w:rPr>
                <w:rFonts w:ascii="Cordia New" w:eastAsia="Times New Roman" w:hAnsi="Cordia New" w:cs="Cordia New"/>
                <w:color w:val="000000"/>
                <w:sz w:val="28"/>
                <w:cs/>
              </w:rPr>
              <w:t>.</w:t>
            </w:r>
            <w:r w:rsidRPr="009C4682">
              <w:rPr>
                <w:rFonts w:ascii="Cordia New" w:eastAsia="Times New Roman" w:hAnsi="Cordia New" w:cs="Cordia New"/>
                <w:color w:val="000000"/>
                <w:sz w:val="28"/>
              </w:rPr>
              <w:t>91</w:t>
            </w:r>
          </w:p>
        </w:tc>
        <w:tc>
          <w:tcPr>
            <w:tcW w:w="0" w:type="auto"/>
            <w:shd w:val="clear" w:color="auto" w:fill="auto"/>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17,540</w:t>
            </w:r>
          </w:p>
        </w:tc>
      </w:tr>
      <w:tr w:rsidR="009C4682" w:rsidRPr="009C4682" w:rsidTr="00E64BA9">
        <w:trPr>
          <w:trHeight w:val="75"/>
          <w:jc w:val="center"/>
        </w:trPr>
        <w:tc>
          <w:tcPr>
            <w:tcW w:w="0" w:type="auto"/>
            <w:shd w:val="clear" w:color="auto" w:fill="99CCFF"/>
            <w:noWrap/>
            <w:vAlign w:val="bottom"/>
            <w:hideMark/>
          </w:tcPr>
          <w:p w:rsidR="009C4682" w:rsidRPr="009C4682" w:rsidRDefault="009C4682" w:rsidP="009C4682">
            <w:pPr>
              <w:spacing w:after="0" w:line="240" w:lineRule="auto"/>
              <w:rPr>
                <w:rFonts w:ascii="Cordia New" w:eastAsia="Times New Roman" w:hAnsi="Cordia New" w:cs="Cordia New"/>
                <w:color w:val="000000"/>
                <w:sz w:val="28"/>
              </w:rPr>
            </w:pPr>
            <w:r w:rsidRPr="009C4682">
              <w:rPr>
                <w:rFonts w:ascii="Cordia New" w:eastAsia="Times New Roman" w:hAnsi="Cordia New" w:cs="Cordia New"/>
                <w:color w:val="000000"/>
                <w:sz w:val="28"/>
                <w:cs/>
              </w:rPr>
              <w:t>รวมรายได้จากการขายและบริการ</w:t>
            </w:r>
          </w:p>
        </w:tc>
        <w:tc>
          <w:tcPr>
            <w:tcW w:w="1040" w:type="dxa"/>
            <w:shd w:val="clear" w:color="auto" w:fill="99CCFF"/>
            <w:noWrap/>
            <w:vAlign w:val="bottom"/>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642,230</w:t>
            </w:r>
          </w:p>
        </w:tc>
        <w:tc>
          <w:tcPr>
            <w:tcW w:w="0" w:type="auto"/>
            <w:shd w:val="clear" w:color="auto" w:fill="99CCFF"/>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23</w:t>
            </w:r>
            <w:r w:rsidRPr="009C4682">
              <w:rPr>
                <w:rFonts w:ascii="Cordia New" w:eastAsia="Times New Roman" w:hAnsi="Cordia New" w:cs="Cordia New"/>
                <w:color w:val="000000"/>
                <w:sz w:val="28"/>
                <w:cs/>
              </w:rPr>
              <w:t>.</w:t>
            </w:r>
            <w:r w:rsidRPr="009C4682">
              <w:rPr>
                <w:rFonts w:ascii="Cordia New" w:eastAsia="Times New Roman" w:hAnsi="Cordia New" w:cs="Cordia New"/>
                <w:color w:val="000000"/>
                <w:sz w:val="28"/>
              </w:rPr>
              <w:t>26</w:t>
            </w:r>
          </w:p>
        </w:tc>
        <w:tc>
          <w:tcPr>
            <w:tcW w:w="0" w:type="auto"/>
            <w:shd w:val="clear" w:color="auto" w:fill="99CCFF"/>
            <w:noWrap/>
            <w:vAlign w:val="bottom"/>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521,049</w:t>
            </w:r>
          </w:p>
        </w:tc>
        <w:tc>
          <w:tcPr>
            <w:tcW w:w="0" w:type="auto"/>
            <w:shd w:val="clear" w:color="auto" w:fill="99CCFF"/>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cs/>
              </w:rPr>
              <w:t>(</w:t>
            </w:r>
            <w:r w:rsidRPr="009C4682">
              <w:rPr>
                <w:rFonts w:ascii="Cordia New" w:eastAsia="Times New Roman" w:hAnsi="Cordia New" w:cs="Cordia New"/>
                <w:color w:val="000000"/>
                <w:sz w:val="28"/>
              </w:rPr>
              <w:t>18</w:t>
            </w:r>
            <w:r w:rsidRPr="009C4682">
              <w:rPr>
                <w:rFonts w:ascii="Cordia New" w:eastAsia="Times New Roman" w:hAnsi="Cordia New" w:cs="Cordia New"/>
                <w:color w:val="000000"/>
                <w:sz w:val="28"/>
                <w:cs/>
              </w:rPr>
              <w:t>.</w:t>
            </w:r>
            <w:r w:rsidRPr="009C4682">
              <w:rPr>
                <w:rFonts w:ascii="Cordia New" w:eastAsia="Times New Roman" w:hAnsi="Cordia New" w:cs="Cordia New"/>
                <w:color w:val="000000"/>
                <w:sz w:val="28"/>
              </w:rPr>
              <w:t>42</w:t>
            </w:r>
            <w:r w:rsidRPr="009C4682">
              <w:rPr>
                <w:rFonts w:ascii="Cordia New" w:eastAsia="Times New Roman" w:hAnsi="Cordia New" w:cs="Cordia New"/>
                <w:color w:val="000000"/>
                <w:sz w:val="28"/>
                <w:cs/>
              </w:rPr>
              <w:t>)</w:t>
            </w:r>
          </w:p>
        </w:tc>
        <w:tc>
          <w:tcPr>
            <w:tcW w:w="0" w:type="auto"/>
            <w:shd w:val="clear" w:color="auto" w:fill="99CCFF"/>
            <w:noWrap/>
            <w:vAlign w:val="bottom"/>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638,674</w:t>
            </w:r>
          </w:p>
        </w:tc>
      </w:tr>
      <w:tr w:rsidR="009C4682" w:rsidRPr="009C4682" w:rsidTr="00E64BA9">
        <w:trPr>
          <w:trHeight w:val="80"/>
          <w:jc w:val="center"/>
        </w:trPr>
        <w:tc>
          <w:tcPr>
            <w:tcW w:w="0" w:type="auto"/>
            <w:shd w:val="clear" w:color="auto" w:fill="auto"/>
            <w:noWrap/>
            <w:vAlign w:val="center"/>
            <w:hideMark/>
          </w:tcPr>
          <w:p w:rsidR="009C4682" w:rsidRPr="009C4682" w:rsidRDefault="009C4682" w:rsidP="009C4682">
            <w:pPr>
              <w:spacing w:after="0" w:line="240" w:lineRule="auto"/>
              <w:rPr>
                <w:rFonts w:ascii="Cordia New" w:eastAsia="Times New Roman" w:hAnsi="Cordia New" w:cs="Cordia New"/>
                <w:color w:val="000000"/>
                <w:sz w:val="28"/>
              </w:rPr>
            </w:pPr>
            <w:r w:rsidRPr="009C4682">
              <w:rPr>
                <w:rFonts w:ascii="Cordia New" w:eastAsia="Times New Roman" w:hAnsi="Cordia New" w:cs="Cordia New"/>
                <w:color w:val="000000"/>
                <w:sz w:val="28"/>
                <w:cs/>
              </w:rPr>
              <w:t>รายได้อื่น</w:t>
            </w:r>
          </w:p>
        </w:tc>
        <w:tc>
          <w:tcPr>
            <w:tcW w:w="1040" w:type="dxa"/>
            <w:shd w:val="clear" w:color="auto" w:fill="auto"/>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134,574</w:t>
            </w:r>
          </w:p>
        </w:tc>
        <w:tc>
          <w:tcPr>
            <w:tcW w:w="0" w:type="auto"/>
            <w:shd w:val="clear" w:color="auto" w:fill="auto"/>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cs/>
              </w:rPr>
              <w:t>(</w:t>
            </w:r>
            <w:r w:rsidRPr="009C4682">
              <w:rPr>
                <w:rFonts w:ascii="Cordia New" w:eastAsia="Times New Roman" w:hAnsi="Cordia New" w:cs="Cordia New"/>
                <w:color w:val="000000"/>
                <w:sz w:val="28"/>
              </w:rPr>
              <w:t>55</w:t>
            </w:r>
            <w:r w:rsidRPr="009C4682">
              <w:rPr>
                <w:rFonts w:ascii="Cordia New" w:eastAsia="Times New Roman" w:hAnsi="Cordia New" w:cs="Cordia New"/>
                <w:color w:val="000000"/>
                <w:sz w:val="28"/>
                <w:cs/>
              </w:rPr>
              <w:t>.</w:t>
            </w:r>
            <w:r w:rsidRPr="009C4682">
              <w:rPr>
                <w:rFonts w:ascii="Cordia New" w:eastAsia="Times New Roman" w:hAnsi="Cordia New" w:cs="Cordia New"/>
                <w:color w:val="000000"/>
                <w:sz w:val="28"/>
              </w:rPr>
              <w:t>64</w:t>
            </w:r>
            <w:r w:rsidRPr="009C4682">
              <w:rPr>
                <w:rFonts w:ascii="Cordia New" w:eastAsia="Times New Roman" w:hAnsi="Cordia New" w:cs="Cordia New"/>
                <w:color w:val="000000"/>
                <w:sz w:val="28"/>
                <w:cs/>
              </w:rPr>
              <w:t>)</w:t>
            </w:r>
          </w:p>
        </w:tc>
        <w:tc>
          <w:tcPr>
            <w:tcW w:w="0" w:type="auto"/>
            <w:shd w:val="clear" w:color="auto" w:fill="auto"/>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303,379</w:t>
            </w:r>
          </w:p>
        </w:tc>
        <w:tc>
          <w:tcPr>
            <w:tcW w:w="0" w:type="auto"/>
            <w:shd w:val="clear" w:color="auto" w:fill="auto"/>
            <w:noWrap/>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138</w:t>
            </w:r>
            <w:r w:rsidRPr="009C4682">
              <w:rPr>
                <w:rFonts w:ascii="Cordia New" w:eastAsia="Times New Roman" w:hAnsi="Cordia New" w:cs="Cordia New"/>
                <w:color w:val="000000"/>
                <w:sz w:val="28"/>
                <w:cs/>
              </w:rPr>
              <w:t>.</w:t>
            </w:r>
            <w:r w:rsidRPr="009C4682">
              <w:rPr>
                <w:rFonts w:ascii="Cordia New" w:eastAsia="Times New Roman" w:hAnsi="Cordia New" w:cs="Cordia New"/>
                <w:color w:val="000000"/>
                <w:sz w:val="28"/>
              </w:rPr>
              <w:t>66</w:t>
            </w:r>
          </w:p>
        </w:tc>
        <w:tc>
          <w:tcPr>
            <w:tcW w:w="0" w:type="auto"/>
            <w:shd w:val="clear" w:color="auto" w:fill="auto"/>
            <w:vAlign w:val="center"/>
            <w:hideMark/>
          </w:tcPr>
          <w:p w:rsidR="009C4682" w:rsidRPr="009C4682" w:rsidRDefault="009C4682" w:rsidP="009C4682">
            <w:pPr>
              <w:spacing w:after="0" w:line="240" w:lineRule="auto"/>
              <w:jc w:val="right"/>
              <w:rPr>
                <w:rFonts w:ascii="Cordia New" w:eastAsia="Times New Roman" w:hAnsi="Cordia New" w:cs="Cordia New"/>
                <w:color w:val="000000"/>
                <w:sz w:val="28"/>
              </w:rPr>
            </w:pPr>
            <w:r w:rsidRPr="009C4682">
              <w:rPr>
                <w:rFonts w:ascii="Cordia New" w:eastAsia="Times New Roman" w:hAnsi="Cordia New" w:cs="Cordia New"/>
                <w:color w:val="000000"/>
                <w:sz w:val="28"/>
              </w:rPr>
              <w:t>127,120</w:t>
            </w:r>
          </w:p>
        </w:tc>
      </w:tr>
      <w:tr w:rsidR="009C4682" w:rsidRPr="009C4682" w:rsidTr="00E64BA9">
        <w:trPr>
          <w:trHeight w:val="80"/>
          <w:jc w:val="center"/>
        </w:trPr>
        <w:tc>
          <w:tcPr>
            <w:tcW w:w="0" w:type="auto"/>
            <w:shd w:val="clear" w:color="auto" w:fill="0099FF"/>
            <w:noWrap/>
            <w:vAlign w:val="center"/>
            <w:hideMark/>
          </w:tcPr>
          <w:p w:rsidR="009C4682" w:rsidRPr="0034580F" w:rsidRDefault="009C4682" w:rsidP="0034580F">
            <w:pPr>
              <w:spacing w:after="0" w:line="240" w:lineRule="auto"/>
              <w:jc w:val="center"/>
              <w:rPr>
                <w:rFonts w:ascii="Cordia New" w:eastAsia="Times New Roman" w:hAnsi="Cordia New" w:cs="Cordia New"/>
                <w:b/>
                <w:bCs/>
                <w:shadow/>
                <w:color w:val="FFFFFF"/>
                <w:sz w:val="28"/>
              </w:rPr>
            </w:pPr>
            <w:r w:rsidRPr="0034580F">
              <w:rPr>
                <w:rFonts w:ascii="Cordia New" w:eastAsia="Times New Roman" w:hAnsi="Cordia New" w:cs="Cordia New"/>
                <w:b/>
                <w:bCs/>
                <w:shadow/>
                <w:color w:val="FFFFFF"/>
                <w:sz w:val="28"/>
                <w:cs/>
              </w:rPr>
              <w:t>รวมรายได้</w:t>
            </w:r>
          </w:p>
        </w:tc>
        <w:tc>
          <w:tcPr>
            <w:tcW w:w="1040" w:type="dxa"/>
            <w:shd w:val="clear" w:color="auto" w:fill="0099FF"/>
            <w:noWrap/>
            <w:vAlign w:val="bottom"/>
            <w:hideMark/>
          </w:tcPr>
          <w:p w:rsidR="009C4682" w:rsidRPr="0034580F" w:rsidRDefault="009C4682" w:rsidP="009C4682">
            <w:pPr>
              <w:spacing w:after="0" w:line="240" w:lineRule="auto"/>
              <w:jc w:val="right"/>
              <w:rPr>
                <w:rFonts w:ascii="Cordia New" w:eastAsia="Times New Roman" w:hAnsi="Cordia New" w:cs="Cordia New"/>
                <w:b/>
                <w:bCs/>
                <w:shadow/>
                <w:color w:val="FFFFFF"/>
                <w:sz w:val="28"/>
              </w:rPr>
            </w:pPr>
            <w:r w:rsidRPr="0034580F">
              <w:rPr>
                <w:rFonts w:ascii="Cordia New" w:eastAsia="Times New Roman" w:hAnsi="Cordia New" w:cs="Cordia New"/>
                <w:b/>
                <w:bCs/>
                <w:shadow/>
                <w:color w:val="FFFFFF"/>
                <w:sz w:val="28"/>
              </w:rPr>
              <w:t>776,804</w:t>
            </w:r>
          </w:p>
        </w:tc>
        <w:tc>
          <w:tcPr>
            <w:tcW w:w="0" w:type="auto"/>
            <w:shd w:val="clear" w:color="auto" w:fill="0099FF"/>
            <w:noWrap/>
            <w:vAlign w:val="center"/>
            <w:hideMark/>
          </w:tcPr>
          <w:p w:rsidR="009C4682" w:rsidRPr="0034580F" w:rsidRDefault="009C4682" w:rsidP="009C4682">
            <w:pPr>
              <w:spacing w:after="0" w:line="240" w:lineRule="auto"/>
              <w:jc w:val="right"/>
              <w:rPr>
                <w:rFonts w:ascii="Cordia New" w:eastAsia="Times New Roman" w:hAnsi="Cordia New" w:cs="Cordia New"/>
                <w:b/>
                <w:bCs/>
                <w:shadow/>
                <w:color w:val="FFFFFF"/>
                <w:sz w:val="28"/>
              </w:rPr>
            </w:pPr>
            <w:r w:rsidRPr="0034580F">
              <w:rPr>
                <w:rFonts w:ascii="Cordia New" w:eastAsia="Times New Roman" w:hAnsi="Cordia New" w:cs="Cordia New"/>
                <w:b/>
                <w:bCs/>
                <w:shadow/>
                <w:color w:val="FFFFFF"/>
                <w:sz w:val="28"/>
                <w:cs/>
              </w:rPr>
              <w:t>(</w:t>
            </w:r>
            <w:r w:rsidRPr="0034580F">
              <w:rPr>
                <w:rFonts w:ascii="Cordia New" w:eastAsia="Times New Roman" w:hAnsi="Cordia New" w:cs="Cordia New"/>
                <w:b/>
                <w:bCs/>
                <w:shadow/>
                <w:color w:val="FFFFFF"/>
                <w:sz w:val="28"/>
              </w:rPr>
              <w:t>5</w:t>
            </w:r>
            <w:r w:rsidRPr="0034580F">
              <w:rPr>
                <w:rFonts w:ascii="Cordia New" w:eastAsia="Times New Roman" w:hAnsi="Cordia New" w:cs="Cordia New"/>
                <w:b/>
                <w:bCs/>
                <w:shadow/>
                <w:color w:val="FFFFFF"/>
                <w:sz w:val="28"/>
                <w:cs/>
              </w:rPr>
              <w:t>.</w:t>
            </w:r>
            <w:r w:rsidRPr="0034580F">
              <w:rPr>
                <w:rFonts w:ascii="Cordia New" w:eastAsia="Times New Roman" w:hAnsi="Cordia New" w:cs="Cordia New"/>
                <w:b/>
                <w:bCs/>
                <w:shadow/>
                <w:color w:val="FFFFFF"/>
                <w:sz w:val="28"/>
              </w:rPr>
              <w:t>78</w:t>
            </w:r>
            <w:r w:rsidRPr="0034580F">
              <w:rPr>
                <w:rFonts w:ascii="Cordia New" w:eastAsia="Times New Roman" w:hAnsi="Cordia New" w:cs="Cordia New"/>
                <w:b/>
                <w:bCs/>
                <w:shadow/>
                <w:color w:val="FFFFFF"/>
                <w:sz w:val="28"/>
                <w:cs/>
              </w:rPr>
              <w:t>)</w:t>
            </w:r>
          </w:p>
        </w:tc>
        <w:tc>
          <w:tcPr>
            <w:tcW w:w="0" w:type="auto"/>
            <w:shd w:val="clear" w:color="auto" w:fill="0099FF"/>
            <w:noWrap/>
            <w:vAlign w:val="bottom"/>
            <w:hideMark/>
          </w:tcPr>
          <w:p w:rsidR="009C4682" w:rsidRPr="0034580F" w:rsidRDefault="009C4682" w:rsidP="009C4682">
            <w:pPr>
              <w:spacing w:after="0" w:line="240" w:lineRule="auto"/>
              <w:jc w:val="right"/>
              <w:rPr>
                <w:rFonts w:ascii="Cordia New" w:eastAsia="Times New Roman" w:hAnsi="Cordia New" w:cs="Cordia New"/>
                <w:b/>
                <w:bCs/>
                <w:shadow/>
                <w:color w:val="FFFFFF"/>
                <w:sz w:val="28"/>
              </w:rPr>
            </w:pPr>
            <w:r w:rsidRPr="0034580F">
              <w:rPr>
                <w:rFonts w:ascii="Cordia New" w:eastAsia="Times New Roman" w:hAnsi="Cordia New" w:cs="Cordia New"/>
                <w:b/>
                <w:bCs/>
                <w:shadow/>
                <w:color w:val="FFFFFF"/>
                <w:sz w:val="28"/>
              </w:rPr>
              <w:t>824,428</w:t>
            </w:r>
          </w:p>
        </w:tc>
        <w:tc>
          <w:tcPr>
            <w:tcW w:w="0" w:type="auto"/>
            <w:shd w:val="clear" w:color="auto" w:fill="0099FF"/>
            <w:noWrap/>
            <w:vAlign w:val="center"/>
            <w:hideMark/>
          </w:tcPr>
          <w:p w:rsidR="009C4682" w:rsidRPr="0034580F" w:rsidRDefault="009C4682" w:rsidP="009C4682">
            <w:pPr>
              <w:spacing w:after="0" w:line="240" w:lineRule="auto"/>
              <w:jc w:val="right"/>
              <w:rPr>
                <w:rFonts w:ascii="Cordia New" w:eastAsia="Times New Roman" w:hAnsi="Cordia New" w:cs="Cordia New"/>
                <w:b/>
                <w:bCs/>
                <w:shadow/>
                <w:color w:val="FFFFFF"/>
                <w:sz w:val="28"/>
              </w:rPr>
            </w:pPr>
            <w:r w:rsidRPr="0034580F">
              <w:rPr>
                <w:rFonts w:ascii="Cordia New" w:eastAsia="Times New Roman" w:hAnsi="Cordia New" w:cs="Cordia New"/>
                <w:b/>
                <w:bCs/>
                <w:shadow/>
                <w:color w:val="FFFFFF"/>
                <w:sz w:val="28"/>
              </w:rPr>
              <w:t>7</w:t>
            </w:r>
            <w:r w:rsidRPr="0034580F">
              <w:rPr>
                <w:rFonts w:ascii="Cordia New" w:eastAsia="Times New Roman" w:hAnsi="Cordia New" w:cs="Cordia New"/>
                <w:b/>
                <w:bCs/>
                <w:shadow/>
                <w:color w:val="FFFFFF"/>
                <w:sz w:val="28"/>
                <w:cs/>
              </w:rPr>
              <w:t>.</w:t>
            </w:r>
            <w:r w:rsidRPr="0034580F">
              <w:rPr>
                <w:rFonts w:ascii="Cordia New" w:eastAsia="Times New Roman" w:hAnsi="Cordia New" w:cs="Cordia New"/>
                <w:b/>
                <w:bCs/>
                <w:shadow/>
                <w:color w:val="FFFFFF"/>
                <w:sz w:val="28"/>
              </w:rPr>
              <w:t>66</w:t>
            </w:r>
          </w:p>
        </w:tc>
        <w:tc>
          <w:tcPr>
            <w:tcW w:w="0" w:type="auto"/>
            <w:shd w:val="clear" w:color="auto" w:fill="0099FF"/>
            <w:noWrap/>
            <w:vAlign w:val="bottom"/>
            <w:hideMark/>
          </w:tcPr>
          <w:p w:rsidR="009C4682" w:rsidRPr="0034580F" w:rsidRDefault="009C4682" w:rsidP="009C4682">
            <w:pPr>
              <w:spacing w:after="0" w:line="240" w:lineRule="auto"/>
              <w:jc w:val="right"/>
              <w:rPr>
                <w:rFonts w:ascii="Cordia New" w:eastAsia="Times New Roman" w:hAnsi="Cordia New" w:cs="Cordia New"/>
                <w:b/>
                <w:bCs/>
                <w:shadow/>
                <w:color w:val="FFFFFF"/>
                <w:sz w:val="28"/>
              </w:rPr>
            </w:pPr>
            <w:r w:rsidRPr="0034580F">
              <w:rPr>
                <w:rFonts w:ascii="Cordia New" w:eastAsia="Times New Roman" w:hAnsi="Cordia New" w:cs="Cordia New"/>
                <w:b/>
                <w:bCs/>
                <w:shadow/>
                <w:color w:val="FFFFFF"/>
                <w:sz w:val="28"/>
              </w:rPr>
              <w:t>765,794</w:t>
            </w:r>
          </w:p>
        </w:tc>
      </w:tr>
    </w:tbl>
    <w:p w:rsidR="00E64BA9" w:rsidRPr="00E64BA9" w:rsidRDefault="00E64BA9" w:rsidP="00E64BA9">
      <w:pPr>
        <w:spacing w:before="360" w:after="0" w:line="240" w:lineRule="auto"/>
        <w:rPr>
          <w:rFonts w:ascii="Cordia New" w:eastAsia="Calibri" w:hAnsi="Cordia New" w:cs="Cordia New"/>
          <w:b/>
          <w:bCs/>
          <w:color w:val="000000"/>
          <w:sz w:val="30"/>
          <w:szCs w:val="30"/>
        </w:rPr>
      </w:pPr>
      <w:r w:rsidRPr="00E64BA9">
        <w:rPr>
          <w:rFonts w:ascii="Cordia New" w:eastAsia="Calibri" w:hAnsi="Cordia New" w:cs="Cordia New"/>
          <w:b/>
          <w:bCs/>
          <w:color w:val="000000"/>
          <w:sz w:val="30"/>
          <w:szCs w:val="30"/>
        </w:rPr>
        <w:t>1</w:t>
      </w:r>
      <w:r w:rsidRPr="00E64BA9">
        <w:rPr>
          <w:rFonts w:ascii="Cordia New" w:eastAsia="Calibri" w:hAnsi="Cordia New" w:cs="Cordia New"/>
          <w:b/>
          <w:bCs/>
          <w:color w:val="000000"/>
          <w:sz w:val="30"/>
          <w:szCs w:val="30"/>
          <w:cs/>
        </w:rPr>
        <w:t>)</w:t>
      </w:r>
      <w:r w:rsidRPr="00E64BA9">
        <w:rPr>
          <w:rFonts w:ascii="Cordia New" w:eastAsia="Calibri" w:hAnsi="Cordia New" w:cs="Cordia New"/>
          <w:b/>
          <w:bCs/>
          <w:color w:val="000000"/>
          <w:sz w:val="30"/>
          <w:szCs w:val="30"/>
        </w:rPr>
        <w:tab/>
      </w:r>
      <w:r w:rsidRPr="00E64BA9">
        <w:rPr>
          <w:rFonts w:ascii="Cordia New" w:eastAsia="Calibri" w:hAnsi="Cordia New" w:cs="Cordia New"/>
          <w:b/>
          <w:bCs/>
          <w:color w:val="000000"/>
          <w:sz w:val="30"/>
          <w:szCs w:val="30"/>
          <w:cs/>
        </w:rPr>
        <w:t>รายได้จากการขายและบริการ</w:t>
      </w:r>
    </w:p>
    <w:p w:rsidR="0011227F" w:rsidRDefault="00E64BA9" w:rsidP="00E64BA9">
      <w:pPr>
        <w:spacing w:before="120" w:after="0" w:line="240" w:lineRule="auto"/>
        <w:ind w:firstLine="720"/>
        <w:jc w:val="thaiDistribute"/>
        <w:rPr>
          <w:rFonts w:ascii="Cordia New" w:eastAsia="Calibri" w:hAnsi="Cordia New" w:cs="Cordia New"/>
          <w:color w:val="000000"/>
          <w:sz w:val="30"/>
          <w:szCs w:val="30"/>
        </w:rPr>
      </w:pPr>
      <w:r w:rsidRPr="00E64BA9">
        <w:rPr>
          <w:rFonts w:ascii="Cordia New" w:eastAsia="Calibri" w:hAnsi="Cordia New" w:cs="Cordia New"/>
          <w:color w:val="000000"/>
          <w:sz w:val="30"/>
          <w:szCs w:val="30"/>
          <w:cs/>
        </w:rPr>
        <w:t>รายได้จากการขายและบริการของบริษัทและบริษัทย่อย ไตรมาสปี2562 มีจำนวน 642.23 ล้านบาท เมื่อเทียบ</w:t>
      </w:r>
      <w:r w:rsidRPr="00E64BA9">
        <w:rPr>
          <w:rFonts w:ascii="Cordia New" w:eastAsia="Calibri" w:hAnsi="Cordia New" w:cs="Cordia New" w:hint="cs"/>
          <w:color w:val="000000"/>
          <w:sz w:val="30"/>
          <w:szCs w:val="30"/>
          <w:cs/>
        </w:rPr>
        <w:t>กับ</w:t>
      </w:r>
      <w:r w:rsidRPr="00E64BA9">
        <w:rPr>
          <w:rFonts w:ascii="Cordia New" w:eastAsia="Calibri" w:hAnsi="Cordia New" w:cs="Cordia New"/>
          <w:color w:val="000000"/>
          <w:sz w:val="30"/>
          <w:szCs w:val="30"/>
          <w:cs/>
        </w:rPr>
        <w:t>งวดเดียวกันปี 2561 มีจำนวน 521.05 ล้านบาท เพิ่มขึ้น 121.18 ล้านบาท คิดเป็นร้อยละ 23.26 โดยมีสาเหตุดังนี้</w:t>
      </w:r>
    </w:p>
    <w:p w:rsidR="00957053" w:rsidRPr="00957053" w:rsidRDefault="00957053" w:rsidP="00957053">
      <w:pPr>
        <w:pStyle w:val="ListParagraph"/>
        <w:numPr>
          <w:ilvl w:val="0"/>
          <w:numId w:val="30"/>
        </w:numPr>
        <w:spacing w:before="120" w:after="0" w:line="240" w:lineRule="auto"/>
        <w:ind w:left="1440"/>
        <w:jc w:val="thaiDistribute"/>
        <w:rPr>
          <w:rFonts w:ascii="Cordia New" w:eastAsia="Calibri" w:hAnsi="Cordia New" w:cs="Cordia New"/>
          <w:color w:val="000000"/>
          <w:sz w:val="30"/>
          <w:szCs w:val="30"/>
        </w:rPr>
      </w:pPr>
      <w:r w:rsidRPr="00957053">
        <w:rPr>
          <w:rFonts w:ascii="Cordia New" w:eastAsia="Calibri" w:hAnsi="Cordia New" w:cs="Cordia New"/>
          <w:color w:val="000000"/>
          <w:sz w:val="30"/>
          <w:szCs w:val="30"/>
          <w:cs/>
        </w:rPr>
        <w:t>รายได้จากการขายอสังหาริมทรัพย์มีจำนวน 489.37 ล้านบาท ในปี 2561 มีจำนวน 399.82 ล้านบาท</w:t>
      </w:r>
      <w:r w:rsidRPr="00957053">
        <w:rPr>
          <w:rFonts w:ascii="Cordia New" w:eastAsia="Calibri" w:hAnsi="Cordia New" w:cs="Cordia New" w:hint="cs"/>
          <w:color w:val="000000"/>
          <w:sz w:val="30"/>
          <w:szCs w:val="30"/>
          <w:cs/>
        </w:rPr>
        <w:t xml:space="preserve"> </w:t>
      </w:r>
      <w:r w:rsidRPr="00957053">
        <w:rPr>
          <w:rFonts w:ascii="Cordia New" w:eastAsia="Calibri" w:hAnsi="Cordia New" w:cs="Cordia New"/>
          <w:color w:val="000000"/>
          <w:sz w:val="30"/>
          <w:szCs w:val="30"/>
          <w:cs/>
        </w:rPr>
        <w:t>เพิ่มขึ้นจำนวน 89.55 ล้านบาท คิดเป็นร้อยละ 22.40 โดยมีสาเหตุหลักคือการขายบ้านเดี่ยวมีจำนวนเพิ่มขึ้น</w:t>
      </w:r>
    </w:p>
    <w:p w:rsidR="00E64BA9" w:rsidRPr="00957053" w:rsidRDefault="00957053" w:rsidP="008846FC">
      <w:pPr>
        <w:pStyle w:val="ListParagraph"/>
        <w:numPr>
          <w:ilvl w:val="0"/>
          <w:numId w:val="30"/>
        </w:numPr>
        <w:spacing w:before="120" w:after="0" w:line="240" w:lineRule="auto"/>
        <w:ind w:left="1440"/>
        <w:jc w:val="thaiDistribute"/>
        <w:rPr>
          <w:rFonts w:ascii="Cordia New" w:eastAsia="Calibri" w:hAnsi="Cordia New" w:cs="Cordia New"/>
          <w:color w:val="000000"/>
          <w:sz w:val="30"/>
          <w:szCs w:val="30"/>
        </w:rPr>
      </w:pPr>
      <w:r w:rsidRPr="00957053">
        <w:rPr>
          <w:rFonts w:ascii="Cordia New" w:eastAsia="Calibri" w:hAnsi="Cordia New" w:cs="Cordia New"/>
          <w:color w:val="000000"/>
          <w:sz w:val="30"/>
          <w:szCs w:val="30"/>
          <w:cs/>
        </w:rPr>
        <w:t>รายได้กิจการโรงแรมและบริการของบริษัทและบริษัทย่อยปี 2562 มีจำนวน 131.41 ล้านบาท ในปี</w:t>
      </w:r>
      <w:r w:rsidRPr="00957053">
        <w:rPr>
          <w:rFonts w:ascii="Cordia New" w:eastAsia="Calibri" w:hAnsi="Cordia New" w:cs="Cordia New" w:hint="cs"/>
          <w:color w:val="000000"/>
          <w:sz w:val="30"/>
          <w:szCs w:val="30"/>
          <w:cs/>
        </w:rPr>
        <w:t xml:space="preserve"> </w:t>
      </w:r>
      <w:r w:rsidRPr="00957053">
        <w:rPr>
          <w:rFonts w:ascii="Cordia New" w:eastAsia="Calibri" w:hAnsi="Cordia New" w:cs="Cordia New"/>
          <w:color w:val="000000"/>
          <w:sz w:val="30"/>
          <w:szCs w:val="30"/>
          <w:cs/>
        </w:rPr>
        <w:t>2561มีจำนวน 100.73 ล้านบาท เพิ่มขึ้นจากงวดเดียวกันปี 2561 จำนวน 30.68 ล้านบาท คิดเป็นร้อยละ 30.46 เนื่องจากโรงแรมที่เชียงใหม่มีผลการดำเนินงานที่ดีขึ้นและบริษัทย่อยได้เปิดบริการโรงแรมเอ</w:t>
      </w:r>
      <w:proofErr w:type="spellStart"/>
      <w:r w:rsidRPr="00957053">
        <w:rPr>
          <w:rFonts w:ascii="Cordia New" w:eastAsia="Calibri" w:hAnsi="Cordia New" w:cs="Cordia New"/>
          <w:color w:val="000000"/>
          <w:sz w:val="30"/>
          <w:szCs w:val="30"/>
          <w:cs/>
        </w:rPr>
        <w:t>ลิกซ์</w:t>
      </w:r>
      <w:proofErr w:type="spellEnd"/>
      <w:r w:rsidRPr="00957053">
        <w:rPr>
          <w:rFonts w:ascii="Cordia New" w:eastAsia="Calibri" w:hAnsi="Cordia New" w:cs="Cordia New"/>
          <w:color w:val="000000"/>
          <w:sz w:val="30"/>
          <w:szCs w:val="30"/>
          <w:cs/>
        </w:rPr>
        <w:t xml:space="preserve"> ซอยศูนย์วิจัย และโรงแรมที่เกาะเต่า จึงทำให้มีรายได้เพิ่มขึ้น</w:t>
      </w:r>
    </w:p>
    <w:p w:rsidR="00E64BA9" w:rsidRDefault="00957053" w:rsidP="006117DA">
      <w:pPr>
        <w:pStyle w:val="ListParagraph"/>
        <w:numPr>
          <w:ilvl w:val="0"/>
          <w:numId w:val="30"/>
        </w:numPr>
        <w:spacing w:before="120" w:after="0" w:line="240" w:lineRule="auto"/>
        <w:ind w:left="1440"/>
        <w:jc w:val="thaiDistribute"/>
        <w:rPr>
          <w:rFonts w:ascii="Cordia New" w:eastAsia="Calibri" w:hAnsi="Cordia New" w:cs="Cordia New"/>
          <w:color w:val="000000"/>
          <w:sz w:val="30"/>
          <w:szCs w:val="30"/>
        </w:rPr>
      </w:pPr>
      <w:r w:rsidRPr="00957053">
        <w:rPr>
          <w:rFonts w:ascii="Cordia New" w:eastAsia="Calibri" w:hAnsi="Cordia New" w:cs="Cordia New"/>
          <w:color w:val="000000"/>
          <w:sz w:val="30"/>
          <w:szCs w:val="30"/>
          <w:cs/>
        </w:rPr>
        <w:t>รายได้ค่าเช่าอสังหาริมทรัพย์และบริการที่เกี่ยวข้อง</w:t>
      </w:r>
      <w:r>
        <w:rPr>
          <w:rFonts w:ascii="Cordia New" w:eastAsia="Calibri" w:hAnsi="Cordia New" w:cs="Cordia New" w:hint="cs"/>
          <w:color w:val="000000"/>
          <w:sz w:val="30"/>
          <w:szCs w:val="30"/>
          <w:cs/>
        </w:rPr>
        <w:t xml:space="preserve"> </w:t>
      </w:r>
      <w:r w:rsidRPr="00957053">
        <w:rPr>
          <w:rFonts w:ascii="Cordia New" w:eastAsia="Calibri" w:hAnsi="Cordia New" w:cs="Cordia New"/>
          <w:color w:val="000000"/>
          <w:sz w:val="30"/>
          <w:szCs w:val="30"/>
          <w:cs/>
        </w:rPr>
        <w:t xml:space="preserve">มีจำนวน </w:t>
      </w:r>
      <w:r>
        <w:rPr>
          <w:rFonts w:ascii="Cordia New" w:eastAsia="Calibri" w:hAnsi="Cordia New" w:cs="Cordia New" w:hint="cs"/>
          <w:color w:val="000000"/>
          <w:sz w:val="30"/>
          <w:szCs w:val="30"/>
          <w:cs/>
        </w:rPr>
        <w:t>21.45</w:t>
      </w:r>
      <w:r w:rsidRPr="00957053">
        <w:rPr>
          <w:rFonts w:ascii="Cordia New" w:eastAsia="Calibri" w:hAnsi="Cordia New" w:cs="Cordia New"/>
          <w:color w:val="000000"/>
          <w:sz w:val="30"/>
          <w:szCs w:val="30"/>
          <w:cs/>
        </w:rPr>
        <w:t xml:space="preserve"> ล้านบาท ในปี 2561</w:t>
      </w:r>
      <w:r>
        <w:rPr>
          <w:rFonts w:ascii="Cordia New" w:eastAsia="Calibri" w:hAnsi="Cordia New" w:cs="Cordia New" w:hint="cs"/>
          <w:color w:val="000000"/>
          <w:sz w:val="30"/>
          <w:szCs w:val="30"/>
          <w:cs/>
        </w:rPr>
        <w:t xml:space="preserve"> </w:t>
      </w:r>
      <w:r w:rsidRPr="00957053">
        <w:rPr>
          <w:rFonts w:ascii="Cordia New" w:eastAsia="Calibri" w:hAnsi="Cordia New" w:cs="Cordia New"/>
          <w:color w:val="000000"/>
          <w:sz w:val="30"/>
          <w:szCs w:val="30"/>
          <w:cs/>
        </w:rPr>
        <w:t xml:space="preserve">มีจำนวน </w:t>
      </w:r>
      <w:r w:rsidR="006117DA">
        <w:rPr>
          <w:rFonts w:ascii="Cordia New" w:eastAsia="Calibri" w:hAnsi="Cordia New" w:cs="Cordia New" w:hint="cs"/>
          <w:color w:val="000000"/>
          <w:sz w:val="30"/>
          <w:szCs w:val="30"/>
          <w:cs/>
        </w:rPr>
        <w:t>20.51</w:t>
      </w:r>
      <w:r w:rsidRPr="00957053">
        <w:rPr>
          <w:rFonts w:ascii="Cordia New" w:eastAsia="Calibri" w:hAnsi="Cordia New" w:cs="Cordia New"/>
          <w:color w:val="000000"/>
          <w:sz w:val="30"/>
          <w:szCs w:val="30"/>
          <w:cs/>
        </w:rPr>
        <w:t xml:space="preserve"> ล้านบาท เพิ่มขึ้น</w:t>
      </w:r>
      <w:r w:rsidR="006117DA">
        <w:rPr>
          <w:rFonts w:ascii="Cordia New" w:eastAsia="Calibri" w:hAnsi="Cordia New" w:cs="Cordia New" w:hint="cs"/>
          <w:color w:val="000000"/>
          <w:sz w:val="30"/>
          <w:szCs w:val="30"/>
          <w:cs/>
        </w:rPr>
        <w:t>เล็กน้อย</w:t>
      </w:r>
      <w:r w:rsidRPr="00957053">
        <w:rPr>
          <w:rFonts w:ascii="Cordia New" w:eastAsia="Calibri" w:hAnsi="Cordia New" w:cs="Cordia New"/>
          <w:color w:val="000000"/>
          <w:sz w:val="30"/>
          <w:szCs w:val="30"/>
          <w:cs/>
        </w:rPr>
        <w:t xml:space="preserve">จากงวดเดียวกันปี 2561 จำนวน </w:t>
      </w:r>
      <w:r w:rsidR="006117DA">
        <w:rPr>
          <w:rFonts w:ascii="Cordia New" w:eastAsia="Calibri" w:hAnsi="Cordia New" w:cs="Cordia New" w:hint="cs"/>
          <w:color w:val="000000"/>
          <w:sz w:val="30"/>
          <w:szCs w:val="30"/>
          <w:cs/>
        </w:rPr>
        <w:t>0.95</w:t>
      </w:r>
      <w:r w:rsidRPr="00957053">
        <w:rPr>
          <w:rFonts w:ascii="Cordia New" w:eastAsia="Calibri" w:hAnsi="Cordia New" w:cs="Cordia New"/>
          <w:color w:val="000000"/>
          <w:sz w:val="30"/>
          <w:szCs w:val="30"/>
          <w:cs/>
        </w:rPr>
        <w:t xml:space="preserve"> ล้านบาท คิดเป็นร้อยละ </w:t>
      </w:r>
      <w:r w:rsidR="006117DA">
        <w:rPr>
          <w:rFonts w:ascii="Cordia New" w:eastAsia="Calibri" w:hAnsi="Cordia New" w:cs="Cordia New" w:hint="cs"/>
          <w:color w:val="000000"/>
          <w:sz w:val="30"/>
          <w:szCs w:val="30"/>
          <w:cs/>
        </w:rPr>
        <w:t>4.61</w:t>
      </w:r>
    </w:p>
    <w:p w:rsidR="006117DA" w:rsidRPr="006117DA" w:rsidRDefault="006117DA" w:rsidP="006117DA">
      <w:pPr>
        <w:spacing w:before="120" w:after="0" w:line="240" w:lineRule="auto"/>
        <w:rPr>
          <w:rFonts w:ascii="Cordia New" w:eastAsia="Calibri" w:hAnsi="Cordia New" w:cs="Cordia New"/>
          <w:b/>
          <w:bCs/>
          <w:color w:val="000000"/>
          <w:sz w:val="30"/>
          <w:szCs w:val="30"/>
        </w:rPr>
      </w:pPr>
      <w:r w:rsidRPr="006117DA">
        <w:rPr>
          <w:rFonts w:ascii="Cordia New" w:eastAsia="Calibri" w:hAnsi="Cordia New" w:cs="Cordia New"/>
          <w:b/>
          <w:bCs/>
          <w:color w:val="000000"/>
          <w:sz w:val="30"/>
          <w:szCs w:val="30"/>
        </w:rPr>
        <w:t>2</w:t>
      </w:r>
      <w:r w:rsidRPr="006117DA">
        <w:rPr>
          <w:rFonts w:ascii="Cordia New" w:eastAsia="Calibri" w:hAnsi="Cordia New" w:cs="Cordia New"/>
          <w:b/>
          <w:bCs/>
          <w:color w:val="000000"/>
          <w:sz w:val="30"/>
          <w:szCs w:val="30"/>
          <w:cs/>
        </w:rPr>
        <w:t>)</w:t>
      </w:r>
      <w:r w:rsidRPr="006117DA">
        <w:rPr>
          <w:rFonts w:ascii="Cordia New" w:eastAsia="Calibri" w:hAnsi="Cordia New" w:cs="Cordia New"/>
          <w:b/>
          <w:bCs/>
          <w:color w:val="000000"/>
          <w:sz w:val="30"/>
          <w:szCs w:val="30"/>
        </w:rPr>
        <w:tab/>
      </w:r>
      <w:r w:rsidRPr="006117DA">
        <w:rPr>
          <w:rFonts w:ascii="Cordia New" w:eastAsia="Calibri" w:hAnsi="Cordia New" w:cs="Cordia New"/>
          <w:b/>
          <w:bCs/>
          <w:color w:val="000000"/>
          <w:sz w:val="30"/>
          <w:szCs w:val="30"/>
          <w:cs/>
        </w:rPr>
        <w:t>รายได้อื่น</w:t>
      </w:r>
    </w:p>
    <w:p w:rsidR="00EF24C9" w:rsidRDefault="006117DA" w:rsidP="00EF24C9">
      <w:pPr>
        <w:spacing w:before="120" w:after="0" w:line="240" w:lineRule="auto"/>
        <w:ind w:firstLine="720"/>
        <w:jc w:val="thaiDistribute"/>
        <w:rPr>
          <w:rFonts w:ascii="Cordia New" w:eastAsia="Calibri" w:hAnsi="Cordia New" w:cs="Cordia New"/>
          <w:color w:val="000000"/>
          <w:sz w:val="30"/>
          <w:szCs w:val="30"/>
        </w:rPr>
      </w:pPr>
      <w:r w:rsidRPr="006117DA">
        <w:rPr>
          <w:rFonts w:ascii="Cordia New" w:eastAsia="Calibri" w:hAnsi="Cordia New" w:cs="Cordia New"/>
          <w:color w:val="000000"/>
          <w:sz w:val="30"/>
          <w:szCs w:val="30"/>
          <w:cs/>
        </w:rPr>
        <w:t>รายได้อื่นของบริษัทและบริษัทย่อยปี</w:t>
      </w:r>
      <w:r w:rsidRPr="006117DA">
        <w:rPr>
          <w:rFonts w:ascii="Cordia New" w:eastAsia="Calibri" w:hAnsi="Cordia New" w:cs="Cordia New" w:hint="cs"/>
          <w:color w:val="000000"/>
          <w:sz w:val="30"/>
          <w:szCs w:val="30"/>
          <w:cs/>
        </w:rPr>
        <w:t xml:space="preserve"> </w:t>
      </w:r>
      <w:r>
        <w:rPr>
          <w:rFonts w:ascii="Cordia New" w:eastAsia="Calibri" w:hAnsi="Cordia New" w:cs="Cordia New" w:hint="cs"/>
          <w:color w:val="000000"/>
          <w:sz w:val="30"/>
          <w:szCs w:val="30"/>
          <w:cs/>
        </w:rPr>
        <w:t>2562</w:t>
      </w:r>
      <w:r w:rsidRPr="006117DA">
        <w:rPr>
          <w:rFonts w:ascii="Cordia New" w:eastAsia="Calibri" w:hAnsi="Cordia New" w:cs="Cordia New"/>
          <w:color w:val="000000"/>
          <w:sz w:val="30"/>
          <w:szCs w:val="30"/>
          <w:cs/>
        </w:rPr>
        <w:t xml:space="preserve"> มีจำนวน </w:t>
      </w:r>
      <w:r>
        <w:rPr>
          <w:rFonts w:ascii="Cordia New" w:eastAsia="Calibri" w:hAnsi="Cordia New" w:cs="Cordia New" w:hint="cs"/>
          <w:color w:val="000000"/>
          <w:sz w:val="30"/>
          <w:szCs w:val="30"/>
          <w:cs/>
        </w:rPr>
        <w:t>134.57</w:t>
      </w:r>
      <w:r w:rsidRPr="006117DA">
        <w:rPr>
          <w:rFonts w:ascii="Cordia New" w:eastAsia="Calibri" w:hAnsi="Cordia New" w:cs="Cordia New"/>
          <w:color w:val="000000"/>
          <w:sz w:val="30"/>
          <w:szCs w:val="30"/>
          <w:cs/>
        </w:rPr>
        <w:t xml:space="preserve"> ล้านบาท </w:t>
      </w:r>
      <w:r>
        <w:rPr>
          <w:rFonts w:ascii="Cordia New" w:eastAsia="Calibri" w:hAnsi="Cordia New" w:cs="Cordia New" w:hint="cs"/>
          <w:color w:val="000000"/>
          <w:sz w:val="30"/>
          <w:szCs w:val="30"/>
          <w:cs/>
        </w:rPr>
        <w:t xml:space="preserve">ลดลงจากปี 2561 </w:t>
      </w:r>
      <w:r w:rsidRPr="006117DA">
        <w:rPr>
          <w:rFonts w:ascii="Cordia New" w:eastAsia="Calibri" w:hAnsi="Cordia New" w:cs="Cordia New"/>
          <w:color w:val="000000"/>
          <w:sz w:val="30"/>
          <w:szCs w:val="30"/>
          <w:cs/>
        </w:rPr>
        <w:t>จำนวน (168</w:t>
      </w:r>
      <w:r>
        <w:rPr>
          <w:rFonts w:ascii="Cordia New" w:eastAsia="Calibri" w:hAnsi="Cordia New" w:cs="Cordia New" w:hint="cs"/>
          <w:color w:val="000000"/>
          <w:sz w:val="30"/>
          <w:szCs w:val="30"/>
          <w:cs/>
        </w:rPr>
        <w:t>.</w:t>
      </w:r>
      <w:r w:rsidRPr="006117DA">
        <w:rPr>
          <w:rFonts w:ascii="Cordia New" w:eastAsia="Calibri" w:hAnsi="Cordia New" w:cs="Cordia New"/>
          <w:color w:val="000000"/>
          <w:sz w:val="30"/>
          <w:szCs w:val="30"/>
          <w:cs/>
        </w:rPr>
        <w:t>8</w:t>
      </w:r>
      <w:r>
        <w:rPr>
          <w:rFonts w:ascii="Cordia New" w:eastAsia="Calibri" w:hAnsi="Cordia New" w:cs="Cordia New" w:hint="cs"/>
          <w:color w:val="000000"/>
          <w:sz w:val="30"/>
          <w:szCs w:val="30"/>
          <w:cs/>
        </w:rPr>
        <w:t>1</w:t>
      </w:r>
      <w:r w:rsidRPr="006117DA">
        <w:rPr>
          <w:rFonts w:ascii="Cordia New" w:eastAsia="Calibri" w:hAnsi="Cordia New" w:cs="Cordia New"/>
          <w:color w:val="000000"/>
          <w:sz w:val="30"/>
          <w:szCs w:val="30"/>
          <w:cs/>
        </w:rPr>
        <w:t xml:space="preserve">) ล้านบาท </w:t>
      </w:r>
      <w:r>
        <w:rPr>
          <w:rFonts w:ascii="Cordia New" w:eastAsia="Calibri" w:hAnsi="Cordia New" w:cs="Cordia New" w:hint="cs"/>
          <w:color w:val="000000"/>
          <w:sz w:val="30"/>
          <w:szCs w:val="30"/>
          <w:cs/>
        </w:rPr>
        <w:t>โดยส่วนใหญ่ลดลง</w:t>
      </w:r>
      <w:r w:rsidRPr="006117DA">
        <w:rPr>
          <w:rFonts w:ascii="Cordia New" w:eastAsia="Calibri" w:hAnsi="Cordia New" w:cs="Cordia New"/>
          <w:color w:val="000000"/>
          <w:sz w:val="30"/>
          <w:szCs w:val="30"/>
          <w:cs/>
        </w:rPr>
        <w:t>เนื่องจากในปี 2561 มีรายได้</w:t>
      </w:r>
      <w:r w:rsidR="00EF24C9">
        <w:rPr>
          <w:rFonts w:ascii="Cordia New" w:eastAsia="Calibri" w:hAnsi="Cordia New" w:cs="Cordia New" w:hint="cs"/>
          <w:color w:val="000000"/>
          <w:sz w:val="30"/>
          <w:szCs w:val="30"/>
          <w:cs/>
        </w:rPr>
        <w:t>อื่น</w:t>
      </w:r>
      <w:r w:rsidRPr="006117DA">
        <w:rPr>
          <w:rFonts w:ascii="Cordia New" w:eastAsia="Calibri" w:hAnsi="Cordia New" w:cs="Cordia New"/>
          <w:color w:val="000000"/>
          <w:sz w:val="30"/>
          <w:szCs w:val="30"/>
          <w:cs/>
        </w:rPr>
        <w:t>จาก</w:t>
      </w:r>
      <w:r w:rsidR="00EF24C9" w:rsidRPr="00EF24C9">
        <w:rPr>
          <w:rFonts w:ascii="Cordia New" w:eastAsia="Calibri" w:hAnsi="Cordia New" w:cs="Cordia New"/>
          <w:color w:val="000000"/>
          <w:sz w:val="30"/>
          <w:szCs w:val="30"/>
          <w:cs/>
        </w:rPr>
        <w:t>โอนกลับค่าเผื่อด้อยค่าสินค้าคงเหลือ</w:t>
      </w:r>
      <w:r w:rsidR="00EF24C9">
        <w:rPr>
          <w:rFonts w:ascii="Cordia New" w:eastAsia="Calibri" w:hAnsi="Cordia New" w:cs="Cordia New" w:hint="cs"/>
          <w:color w:val="000000"/>
          <w:sz w:val="30"/>
          <w:szCs w:val="30"/>
          <w:cs/>
        </w:rPr>
        <w:t xml:space="preserve"> </w:t>
      </w:r>
      <w:r w:rsidR="00EF24C9" w:rsidRPr="00EF24C9">
        <w:rPr>
          <w:rFonts w:ascii="Cordia New" w:eastAsia="Calibri" w:hAnsi="Cordia New" w:cs="Cordia New"/>
          <w:color w:val="000000"/>
          <w:sz w:val="30"/>
          <w:szCs w:val="30"/>
          <w:cs/>
        </w:rPr>
        <w:t>94</w:t>
      </w:r>
      <w:r w:rsidR="00EF24C9">
        <w:rPr>
          <w:rFonts w:ascii="Cordia New" w:eastAsia="Calibri" w:hAnsi="Cordia New" w:cs="Cordia New" w:hint="cs"/>
          <w:color w:val="000000"/>
          <w:sz w:val="30"/>
          <w:szCs w:val="30"/>
          <w:cs/>
        </w:rPr>
        <w:t>.</w:t>
      </w:r>
      <w:r w:rsidR="00EF24C9" w:rsidRPr="00EF24C9">
        <w:rPr>
          <w:rFonts w:ascii="Cordia New" w:eastAsia="Calibri" w:hAnsi="Cordia New" w:cs="Cordia New"/>
          <w:color w:val="000000"/>
          <w:sz w:val="30"/>
          <w:szCs w:val="30"/>
          <w:cs/>
        </w:rPr>
        <w:t>8</w:t>
      </w:r>
      <w:r w:rsidR="00EF24C9">
        <w:rPr>
          <w:rFonts w:ascii="Cordia New" w:eastAsia="Calibri" w:hAnsi="Cordia New" w:cs="Cordia New" w:hint="cs"/>
          <w:color w:val="000000"/>
          <w:sz w:val="30"/>
          <w:szCs w:val="30"/>
          <w:cs/>
        </w:rPr>
        <w:t>1 ล้านบาทและ</w:t>
      </w:r>
      <w:r w:rsidR="00EF24C9" w:rsidRPr="00EF24C9">
        <w:rPr>
          <w:rFonts w:ascii="Cordia New" w:eastAsia="Calibri" w:hAnsi="Cordia New" w:cs="Cordia New"/>
          <w:color w:val="000000"/>
          <w:sz w:val="30"/>
          <w:szCs w:val="30"/>
          <w:cs/>
        </w:rPr>
        <w:t>ดอกเบี้ยรับจากการผิดนัดชำระหนี้</w:t>
      </w:r>
      <w:r w:rsidR="00EF24C9">
        <w:rPr>
          <w:rFonts w:ascii="Cordia New" w:eastAsia="Calibri" w:hAnsi="Cordia New" w:cs="Cordia New" w:hint="cs"/>
          <w:color w:val="000000"/>
          <w:sz w:val="30"/>
          <w:szCs w:val="30"/>
          <w:cs/>
        </w:rPr>
        <w:t xml:space="preserve"> </w:t>
      </w:r>
      <w:r w:rsidR="00EF24C9" w:rsidRPr="00EF24C9">
        <w:rPr>
          <w:rFonts w:ascii="Cordia New" w:eastAsia="Calibri" w:hAnsi="Cordia New" w:cs="Cordia New"/>
          <w:color w:val="000000"/>
          <w:sz w:val="30"/>
          <w:szCs w:val="30"/>
          <w:cs/>
        </w:rPr>
        <w:t>38</w:t>
      </w:r>
      <w:r w:rsidR="00EF24C9">
        <w:rPr>
          <w:rFonts w:ascii="Cordia New" w:eastAsia="Calibri" w:hAnsi="Cordia New" w:cs="Cordia New" w:hint="cs"/>
          <w:color w:val="000000"/>
          <w:sz w:val="30"/>
          <w:szCs w:val="30"/>
          <w:cs/>
        </w:rPr>
        <w:t>.</w:t>
      </w:r>
      <w:r w:rsidR="00EF24C9" w:rsidRPr="00EF24C9">
        <w:rPr>
          <w:rFonts w:ascii="Cordia New" w:eastAsia="Calibri" w:hAnsi="Cordia New" w:cs="Cordia New"/>
          <w:color w:val="000000"/>
          <w:sz w:val="30"/>
          <w:szCs w:val="30"/>
          <w:cs/>
        </w:rPr>
        <w:t>4</w:t>
      </w:r>
      <w:r w:rsidR="00EF24C9">
        <w:rPr>
          <w:rFonts w:ascii="Cordia New" w:eastAsia="Calibri" w:hAnsi="Cordia New" w:cs="Cordia New" w:hint="cs"/>
          <w:color w:val="000000"/>
          <w:sz w:val="30"/>
          <w:szCs w:val="30"/>
          <w:cs/>
        </w:rPr>
        <w:t xml:space="preserve">1 ล้านบาท </w:t>
      </w:r>
      <w:r w:rsidR="009F1450">
        <w:rPr>
          <w:rFonts w:ascii="Cordia New" w:eastAsia="Calibri" w:hAnsi="Cordia New" w:cs="Cordia New" w:hint="cs"/>
          <w:color w:val="000000"/>
          <w:sz w:val="30"/>
          <w:szCs w:val="30"/>
          <w:cs/>
        </w:rPr>
        <w:t>ในขณะที่</w:t>
      </w:r>
      <w:r w:rsidR="00EF24C9">
        <w:rPr>
          <w:rFonts w:ascii="Cordia New" w:eastAsia="Calibri" w:hAnsi="Cordia New" w:cs="Cordia New" w:hint="cs"/>
          <w:color w:val="000000"/>
          <w:sz w:val="30"/>
          <w:szCs w:val="30"/>
          <w:cs/>
        </w:rPr>
        <w:t xml:space="preserve">ในปี 2562 ไม่มีรายการดังกล่าว </w:t>
      </w:r>
      <w:r w:rsidR="00EF24C9" w:rsidRPr="00EF24C9">
        <w:rPr>
          <w:rFonts w:ascii="Cordia New" w:eastAsia="Calibri" w:hAnsi="Cordia New" w:cs="Cordia New"/>
          <w:color w:val="000000"/>
          <w:sz w:val="30"/>
          <w:szCs w:val="30"/>
          <w:cs/>
        </w:rPr>
        <w:t>โดยมีรายละเอียดดังนี้</w:t>
      </w:r>
    </w:p>
    <w:tbl>
      <w:tblPr>
        <w:tblW w:w="9317" w:type="dxa"/>
        <w:jc w:val="center"/>
        <w:tblLayout w:type="fixed"/>
        <w:tblLook w:val="0000" w:firstRow="0" w:lastRow="0" w:firstColumn="0" w:lastColumn="0" w:noHBand="0" w:noVBand="0"/>
      </w:tblPr>
      <w:tblGrid>
        <w:gridCol w:w="3458"/>
        <w:gridCol w:w="270"/>
        <w:gridCol w:w="1260"/>
        <w:gridCol w:w="270"/>
        <w:gridCol w:w="1170"/>
        <w:gridCol w:w="270"/>
        <w:gridCol w:w="1202"/>
        <w:gridCol w:w="328"/>
        <w:gridCol w:w="1089"/>
      </w:tblGrid>
      <w:tr w:rsidR="00EF24C9" w:rsidRPr="00EF24C9" w:rsidTr="00EF24C9">
        <w:trPr>
          <w:tblHeader/>
          <w:jc w:val="center"/>
        </w:trPr>
        <w:tc>
          <w:tcPr>
            <w:tcW w:w="3458" w:type="dxa"/>
            <w:shd w:val="clear" w:color="auto" w:fill="auto"/>
          </w:tcPr>
          <w:p w:rsidR="00EF24C9" w:rsidRPr="00EF24C9" w:rsidRDefault="00EF24C9" w:rsidP="00EF24C9">
            <w:pPr>
              <w:spacing w:after="0" w:line="360" w:lineRule="exact"/>
              <w:jc w:val="both"/>
              <w:rPr>
                <w:rFonts w:ascii="Cordia New" w:eastAsia="Times New Roman" w:hAnsi="Cordia New" w:cs="Cordia New"/>
                <w:sz w:val="28"/>
              </w:rPr>
            </w:pPr>
          </w:p>
        </w:tc>
        <w:tc>
          <w:tcPr>
            <w:tcW w:w="270" w:type="dxa"/>
            <w:shd w:val="clear" w:color="auto" w:fill="auto"/>
          </w:tcPr>
          <w:p w:rsidR="00EF24C9" w:rsidRPr="00EF24C9" w:rsidRDefault="00EF24C9" w:rsidP="00EF24C9">
            <w:pPr>
              <w:spacing w:after="0" w:line="360" w:lineRule="exact"/>
              <w:ind w:right="90"/>
              <w:jc w:val="center"/>
              <w:rPr>
                <w:rFonts w:ascii="Cordia New" w:eastAsia="Times New Roman" w:hAnsi="Cordia New" w:cs="Cordia New"/>
                <w:sz w:val="28"/>
              </w:rPr>
            </w:pPr>
          </w:p>
        </w:tc>
        <w:tc>
          <w:tcPr>
            <w:tcW w:w="5589" w:type="dxa"/>
            <w:gridSpan w:val="7"/>
            <w:tcBorders>
              <w:bottom w:val="single" w:sz="4" w:space="0" w:color="auto"/>
            </w:tcBorders>
            <w:shd w:val="clear" w:color="auto" w:fill="auto"/>
            <w:vAlign w:val="bottom"/>
          </w:tcPr>
          <w:p w:rsidR="00EF24C9" w:rsidRPr="00EF24C9" w:rsidRDefault="00EF24C9" w:rsidP="00EF24C9">
            <w:pPr>
              <w:spacing w:after="0" w:line="360" w:lineRule="exact"/>
              <w:ind w:right="90"/>
              <w:jc w:val="right"/>
              <w:rPr>
                <w:rFonts w:ascii="Cordia New" w:eastAsia="Times New Roman" w:hAnsi="Cordia New" w:cs="Cordia New"/>
                <w:sz w:val="28"/>
                <w:cs/>
              </w:rPr>
            </w:pPr>
            <w:r w:rsidRPr="00EF24C9">
              <w:rPr>
                <w:rFonts w:ascii="Cordia New" w:eastAsia="Times New Roman" w:hAnsi="Cordia New" w:cs="Cordia New"/>
                <w:sz w:val="28"/>
                <w:cs/>
              </w:rPr>
              <w:t>(หน่วย:พันบาท)</w:t>
            </w:r>
          </w:p>
        </w:tc>
      </w:tr>
      <w:tr w:rsidR="00EF24C9" w:rsidRPr="00EF24C9" w:rsidTr="00EF24C9">
        <w:trPr>
          <w:tblHeader/>
          <w:jc w:val="center"/>
        </w:trPr>
        <w:tc>
          <w:tcPr>
            <w:tcW w:w="3458" w:type="dxa"/>
            <w:shd w:val="clear" w:color="auto" w:fill="auto"/>
          </w:tcPr>
          <w:p w:rsidR="00EF24C9" w:rsidRPr="00EF24C9" w:rsidRDefault="00EF24C9" w:rsidP="00EF24C9">
            <w:pPr>
              <w:spacing w:after="0" w:line="360" w:lineRule="exact"/>
              <w:jc w:val="center"/>
              <w:rPr>
                <w:rFonts w:ascii="Cordia New" w:eastAsia="Times New Roman" w:hAnsi="Cordia New" w:cs="Cordia New"/>
                <w:sz w:val="28"/>
              </w:rPr>
            </w:pPr>
          </w:p>
        </w:tc>
        <w:tc>
          <w:tcPr>
            <w:tcW w:w="270" w:type="dxa"/>
            <w:shd w:val="clear" w:color="auto" w:fill="auto"/>
          </w:tcPr>
          <w:p w:rsidR="00EF24C9" w:rsidRPr="00EF24C9" w:rsidRDefault="00EF24C9" w:rsidP="00EF24C9">
            <w:pPr>
              <w:spacing w:after="0" w:line="360" w:lineRule="exact"/>
              <w:ind w:left="-108" w:right="-108"/>
              <w:jc w:val="center"/>
              <w:rPr>
                <w:rFonts w:ascii="Cordia New" w:eastAsia="Times New Roman" w:hAnsi="Cordia New" w:cs="Cordia New"/>
                <w:sz w:val="28"/>
              </w:rPr>
            </w:pPr>
          </w:p>
        </w:tc>
        <w:tc>
          <w:tcPr>
            <w:tcW w:w="2700" w:type="dxa"/>
            <w:gridSpan w:val="3"/>
            <w:tcBorders>
              <w:top w:val="single" w:sz="4" w:space="0" w:color="auto"/>
            </w:tcBorders>
            <w:shd w:val="clear" w:color="auto" w:fill="auto"/>
            <w:vAlign w:val="bottom"/>
          </w:tcPr>
          <w:p w:rsidR="00EF24C9" w:rsidRPr="00EF24C9" w:rsidRDefault="00EF24C9" w:rsidP="00EF24C9">
            <w:pPr>
              <w:tabs>
                <w:tab w:val="left" w:pos="540"/>
              </w:tabs>
              <w:spacing w:after="0" w:line="360" w:lineRule="exact"/>
              <w:ind w:left="-108" w:right="-108"/>
              <w:jc w:val="center"/>
              <w:rPr>
                <w:rFonts w:ascii="Cordia New" w:eastAsia="Times New Roman" w:hAnsi="Cordia New" w:cs="Cordia New"/>
                <w:sz w:val="28"/>
                <w:cs/>
              </w:rPr>
            </w:pPr>
            <w:r w:rsidRPr="00EF24C9">
              <w:rPr>
                <w:rFonts w:ascii="Cordia New" w:eastAsia="Times New Roman" w:hAnsi="Cordia New" w:cs="Cordia New"/>
                <w:sz w:val="28"/>
                <w:cs/>
              </w:rPr>
              <w:t>งบการเงินรวม</w:t>
            </w:r>
          </w:p>
        </w:tc>
        <w:tc>
          <w:tcPr>
            <w:tcW w:w="270" w:type="dxa"/>
            <w:tcBorders>
              <w:top w:val="single" w:sz="4" w:space="0" w:color="auto"/>
            </w:tcBorders>
            <w:shd w:val="clear" w:color="auto" w:fill="auto"/>
            <w:vAlign w:val="bottom"/>
          </w:tcPr>
          <w:p w:rsidR="00EF24C9" w:rsidRPr="00EF24C9" w:rsidRDefault="00EF24C9" w:rsidP="00EF24C9">
            <w:pPr>
              <w:tabs>
                <w:tab w:val="left" w:pos="540"/>
              </w:tabs>
              <w:spacing w:after="0" w:line="360" w:lineRule="exact"/>
              <w:ind w:left="-108" w:right="-108"/>
              <w:jc w:val="center"/>
              <w:rPr>
                <w:rFonts w:ascii="Cordia New" w:eastAsia="Times New Roman" w:hAnsi="Cordia New" w:cs="Cordia New"/>
                <w:sz w:val="28"/>
              </w:rPr>
            </w:pPr>
          </w:p>
        </w:tc>
        <w:tc>
          <w:tcPr>
            <w:tcW w:w="2619" w:type="dxa"/>
            <w:gridSpan w:val="3"/>
            <w:tcBorders>
              <w:top w:val="single" w:sz="4" w:space="0" w:color="auto"/>
              <w:bottom w:val="single" w:sz="4" w:space="0" w:color="auto"/>
            </w:tcBorders>
            <w:shd w:val="clear" w:color="auto" w:fill="auto"/>
            <w:vAlign w:val="bottom"/>
          </w:tcPr>
          <w:p w:rsidR="00EF24C9" w:rsidRPr="00EF24C9" w:rsidRDefault="00EF24C9" w:rsidP="00EF24C9">
            <w:pPr>
              <w:tabs>
                <w:tab w:val="left" w:pos="540"/>
              </w:tabs>
              <w:spacing w:after="0" w:line="360" w:lineRule="exact"/>
              <w:ind w:left="-108" w:right="-108"/>
              <w:jc w:val="center"/>
              <w:rPr>
                <w:rFonts w:ascii="Cordia New" w:eastAsia="Times New Roman" w:hAnsi="Cordia New" w:cs="Cordia New"/>
                <w:sz w:val="28"/>
                <w:cs/>
              </w:rPr>
            </w:pPr>
            <w:r w:rsidRPr="00EF24C9">
              <w:rPr>
                <w:rFonts w:ascii="Cordia New" w:eastAsia="Times New Roman" w:hAnsi="Cordia New" w:cs="Cordia New"/>
                <w:sz w:val="28"/>
                <w:cs/>
              </w:rPr>
              <w:t>งบการเงินเฉพาะกิจการ</w:t>
            </w:r>
          </w:p>
        </w:tc>
      </w:tr>
      <w:tr w:rsidR="00EF24C9" w:rsidRPr="00EF24C9" w:rsidTr="00EF24C9">
        <w:trPr>
          <w:tblHeader/>
          <w:jc w:val="center"/>
        </w:trPr>
        <w:tc>
          <w:tcPr>
            <w:tcW w:w="3458" w:type="dxa"/>
            <w:shd w:val="clear" w:color="auto" w:fill="auto"/>
          </w:tcPr>
          <w:p w:rsidR="00EF24C9" w:rsidRPr="00EF24C9" w:rsidRDefault="00EF24C9" w:rsidP="00EF24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rPr>
                <w:rFonts w:ascii="Cordia New" w:eastAsia="Times New Roman" w:hAnsi="Cordia New" w:cs="Cordia New"/>
                <w:sz w:val="28"/>
                <w:cs/>
                <w:lang w:val="th-TH"/>
              </w:rPr>
            </w:pPr>
          </w:p>
        </w:tc>
        <w:tc>
          <w:tcPr>
            <w:tcW w:w="270" w:type="dxa"/>
            <w:shd w:val="clear" w:color="auto" w:fill="auto"/>
          </w:tcPr>
          <w:p w:rsidR="00EF24C9" w:rsidRPr="00EF24C9" w:rsidRDefault="00EF24C9" w:rsidP="00EF24C9">
            <w:pPr>
              <w:spacing w:after="0" w:line="360" w:lineRule="exact"/>
              <w:ind w:left="-108" w:right="-108"/>
              <w:jc w:val="center"/>
              <w:rPr>
                <w:rFonts w:ascii="Cordia New" w:eastAsia="Times New Roman" w:hAnsi="Cordia New" w:cs="Cordia New"/>
                <w:sz w:val="28"/>
              </w:rPr>
            </w:pPr>
          </w:p>
        </w:tc>
        <w:tc>
          <w:tcPr>
            <w:tcW w:w="1260" w:type="dxa"/>
            <w:tcBorders>
              <w:top w:val="single" w:sz="4" w:space="0" w:color="auto"/>
              <w:bottom w:val="single" w:sz="4" w:space="0" w:color="auto"/>
            </w:tcBorders>
            <w:shd w:val="clear" w:color="auto" w:fill="auto"/>
            <w:vAlign w:val="bottom"/>
          </w:tcPr>
          <w:p w:rsidR="00EF24C9" w:rsidRPr="00EF24C9" w:rsidRDefault="00EF24C9" w:rsidP="00EF24C9">
            <w:pPr>
              <w:spacing w:after="0" w:line="360" w:lineRule="exact"/>
              <w:ind w:left="-108"/>
              <w:jc w:val="center"/>
              <w:rPr>
                <w:rFonts w:ascii="Cordia New" w:eastAsia="Times New Roman" w:hAnsi="Cordia New" w:cs="Cordia New"/>
                <w:sz w:val="28"/>
              </w:rPr>
            </w:pPr>
            <w:r w:rsidRPr="00EF24C9">
              <w:rPr>
                <w:rFonts w:ascii="Cordia New" w:eastAsia="Times New Roman" w:hAnsi="Cordia New" w:cs="Cordia New"/>
                <w:sz w:val="28"/>
                <w:cs/>
              </w:rPr>
              <w:t>2562</w:t>
            </w:r>
          </w:p>
        </w:tc>
        <w:tc>
          <w:tcPr>
            <w:tcW w:w="270" w:type="dxa"/>
            <w:tcBorders>
              <w:top w:val="single" w:sz="4" w:space="0" w:color="auto"/>
            </w:tcBorders>
            <w:shd w:val="clear" w:color="auto" w:fill="auto"/>
            <w:vAlign w:val="bottom"/>
          </w:tcPr>
          <w:p w:rsidR="00EF24C9" w:rsidRPr="00EF24C9" w:rsidRDefault="00EF24C9" w:rsidP="00EF24C9">
            <w:pPr>
              <w:spacing w:after="0" w:line="360" w:lineRule="exact"/>
              <w:ind w:right="90"/>
              <w:jc w:val="center"/>
              <w:rPr>
                <w:rFonts w:ascii="Cordia New" w:eastAsia="Times New Roman" w:hAnsi="Cordia New" w:cs="Cordia New"/>
                <w:sz w:val="28"/>
              </w:rPr>
            </w:pPr>
          </w:p>
        </w:tc>
        <w:tc>
          <w:tcPr>
            <w:tcW w:w="1170" w:type="dxa"/>
            <w:tcBorders>
              <w:top w:val="single" w:sz="4" w:space="0" w:color="auto"/>
              <w:bottom w:val="single" w:sz="4" w:space="0" w:color="auto"/>
            </w:tcBorders>
            <w:shd w:val="clear" w:color="auto" w:fill="auto"/>
            <w:vAlign w:val="bottom"/>
          </w:tcPr>
          <w:p w:rsidR="00EF24C9" w:rsidRPr="00EF24C9" w:rsidRDefault="00EF24C9" w:rsidP="00EF24C9">
            <w:pPr>
              <w:spacing w:after="0" w:line="360" w:lineRule="exact"/>
              <w:ind w:left="-108"/>
              <w:jc w:val="center"/>
              <w:rPr>
                <w:rFonts w:ascii="Cordia New" w:eastAsia="Times New Roman" w:hAnsi="Cordia New" w:cs="Cordia New"/>
                <w:sz w:val="28"/>
              </w:rPr>
            </w:pPr>
            <w:r w:rsidRPr="00EF24C9">
              <w:rPr>
                <w:rFonts w:ascii="Cordia New" w:eastAsia="Times New Roman" w:hAnsi="Cordia New" w:cs="Cordia New"/>
                <w:sz w:val="28"/>
                <w:cs/>
              </w:rPr>
              <w:t>2561</w:t>
            </w:r>
          </w:p>
        </w:tc>
        <w:tc>
          <w:tcPr>
            <w:tcW w:w="270" w:type="dxa"/>
            <w:shd w:val="clear" w:color="auto" w:fill="auto"/>
            <w:vAlign w:val="bottom"/>
          </w:tcPr>
          <w:p w:rsidR="00EF24C9" w:rsidRPr="00EF24C9" w:rsidRDefault="00EF24C9" w:rsidP="00EF24C9">
            <w:pPr>
              <w:spacing w:after="0" w:line="360" w:lineRule="exact"/>
              <w:ind w:left="-108" w:right="-108"/>
              <w:jc w:val="center"/>
              <w:rPr>
                <w:rFonts w:ascii="Cordia New" w:eastAsia="Times New Roman" w:hAnsi="Cordia New" w:cs="Cordia New"/>
                <w:sz w:val="28"/>
              </w:rPr>
            </w:pPr>
          </w:p>
        </w:tc>
        <w:tc>
          <w:tcPr>
            <w:tcW w:w="1202" w:type="dxa"/>
            <w:tcBorders>
              <w:bottom w:val="single" w:sz="6" w:space="0" w:color="auto"/>
            </w:tcBorders>
            <w:shd w:val="clear" w:color="auto" w:fill="auto"/>
            <w:vAlign w:val="bottom"/>
          </w:tcPr>
          <w:p w:rsidR="00EF24C9" w:rsidRPr="00EF24C9" w:rsidRDefault="00EF24C9" w:rsidP="00EF24C9">
            <w:pPr>
              <w:spacing w:after="0" w:line="360" w:lineRule="exact"/>
              <w:ind w:left="-108"/>
              <w:jc w:val="center"/>
              <w:rPr>
                <w:rFonts w:ascii="Cordia New" w:eastAsia="Times New Roman" w:hAnsi="Cordia New" w:cs="Cordia New"/>
                <w:sz w:val="28"/>
              </w:rPr>
            </w:pPr>
            <w:r w:rsidRPr="00EF24C9">
              <w:rPr>
                <w:rFonts w:ascii="Cordia New" w:eastAsia="Times New Roman" w:hAnsi="Cordia New" w:cs="Cordia New"/>
                <w:sz w:val="28"/>
                <w:cs/>
              </w:rPr>
              <w:t>2562</w:t>
            </w:r>
          </w:p>
        </w:tc>
        <w:tc>
          <w:tcPr>
            <w:tcW w:w="328" w:type="dxa"/>
            <w:shd w:val="clear" w:color="auto" w:fill="auto"/>
            <w:vAlign w:val="bottom"/>
          </w:tcPr>
          <w:p w:rsidR="00EF24C9" w:rsidRPr="00EF24C9" w:rsidRDefault="00EF24C9" w:rsidP="00EF24C9">
            <w:pPr>
              <w:spacing w:after="0" w:line="360" w:lineRule="exact"/>
              <w:ind w:right="90"/>
              <w:jc w:val="center"/>
              <w:rPr>
                <w:rFonts w:ascii="Cordia New" w:eastAsia="Times New Roman" w:hAnsi="Cordia New" w:cs="Cordia New"/>
                <w:sz w:val="28"/>
              </w:rPr>
            </w:pPr>
          </w:p>
        </w:tc>
        <w:tc>
          <w:tcPr>
            <w:tcW w:w="1089" w:type="dxa"/>
            <w:tcBorders>
              <w:bottom w:val="single" w:sz="6" w:space="0" w:color="auto"/>
            </w:tcBorders>
            <w:shd w:val="clear" w:color="auto" w:fill="auto"/>
            <w:vAlign w:val="bottom"/>
          </w:tcPr>
          <w:p w:rsidR="00EF24C9" w:rsidRPr="00EF24C9" w:rsidRDefault="00EF24C9" w:rsidP="00EF24C9">
            <w:pPr>
              <w:spacing w:after="0" w:line="360" w:lineRule="exact"/>
              <w:ind w:left="-108"/>
              <w:jc w:val="center"/>
              <w:rPr>
                <w:rFonts w:ascii="Cordia New" w:eastAsia="Times New Roman" w:hAnsi="Cordia New" w:cs="Cordia New"/>
                <w:sz w:val="28"/>
              </w:rPr>
            </w:pPr>
            <w:r w:rsidRPr="00EF24C9">
              <w:rPr>
                <w:rFonts w:ascii="Cordia New" w:eastAsia="Times New Roman" w:hAnsi="Cordia New" w:cs="Cordia New"/>
                <w:sz w:val="28"/>
                <w:cs/>
              </w:rPr>
              <w:t>2561</w:t>
            </w:r>
          </w:p>
        </w:tc>
      </w:tr>
      <w:tr w:rsidR="00EF24C9" w:rsidRPr="00EF24C9" w:rsidTr="00EF24C9">
        <w:trPr>
          <w:trHeight w:val="387"/>
          <w:jc w:val="center"/>
        </w:trPr>
        <w:tc>
          <w:tcPr>
            <w:tcW w:w="3458" w:type="dxa"/>
            <w:shd w:val="clear" w:color="auto" w:fill="auto"/>
            <w:vAlign w:val="bottom"/>
          </w:tcPr>
          <w:p w:rsidR="00EF24C9" w:rsidRPr="00EF24C9" w:rsidRDefault="00EF24C9" w:rsidP="00EF24C9">
            <w:pPr>
              <w:tabs>
                <w:tab w:val="left" w:pos="-3402"/>
                <w:tab w:val="left" w:pos="-3261"/>
                <w:tab w:val="left" w:pos="-3119"/>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rPr>
                <w:rFonts w:ascii="Cordia New" w:eastAsia="Cordia New" w:hAnsi="Cordia New" w:cs="Cordia New"/>
                <w:sz w:val="28"/>
              </w:rPr>
            </w:pPr>
            <w:r w:rsidRPr="00EF24C9">
              <w:rPr>
                <w:rFonts w:ascii="Cordia New" w:eastAsia="Cordia New" w:hAnsi="Cordia New" w:cs="Cordia New"/>
                <w:sz w:val="28"/>
                <w:cs/>
              </w:rPr>
              <w:t>รายได้จากการจัดการธุรกิจ</w:t>
            </w:r>
          </w:p>
        </w:tc>
        <w:tc>
          <w:tcPr>
            <w:tcW w:w="270" w:type="dxa"/>
            <w:shd w:val="clear" w:color="auto" w:fill="auto"/>
          </w:tcPr>
          <w:p w:rsidR="00EF24C9" w:rsidRPr="00EF24C9" w:rsidRDefault="00EF24C9" w:rsidP="00EF24C9">
            <w:pPr>
              <w:tabs>
                <w:tab w:val="center" w:pos="1062"/>
              </w:tabs>
              <w:spacing w:after="0" w:line="360" w:lineRule="exact"/>
              <w:ind w:right="252"/>
              <w:jc w:val="right"/>
              <w:rPr>
                <w:rFonts w:ascii="Cordia New" w:eastAsia="Times New Roman" w:hAnsi="Cordia New" w:cs="Cordia New"/>
                <w:sz w:val="28"/>
              </w:rPr>
            </w:pPr>
          </w:p>
        </w:tc>
        <w:tc>
          <w:tcPr>
            <w:tcW w:w="1260" w:type="dxa"/>
            <w:shd w:val="clear" w:color="auto" w:fill="auto"/>
            <w:vAlign w:val="bottom"/>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11,641</w:t>
            </w:r>
          </w:p>
        </w:tc>
        <w:tc>
          <w:tcPr>
            <w:tcW w:w="270"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cs/>
              </w:rPr>
            </w:pPr>
          </w:p>
        </w:tc>
        <w:tc>
          <w:tcPr>
            <w:tcW w:w="1170" w:type="dxa"/>
            <w:shd w:val="clear" w:color="auto" w:fill="auto"/>
            <w:vAlign w:val="bottom"/>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cs/>
              </w:rPr>
            </w:pPr>
            <w:r w:rsidRPr="00EF24C9">
              <w:rPr>
                <w:rFonts w:ascii="Cordia New" w:eastAsia="Times New Roman" w:hAnsi="Cordia New" w:cs="Cordia New"/>
                <w:sz w:val="28"/>
                <w:cs/>
              </w:rPr>
              <w:t>9</w:t>
            </w:r>
            <w:r w:rsidRPr="00EF24C9">
              <w:rPr>
                <w:rFonts w:ascii="Cordia New" w:eastAsia="Times New Roman" w:hAnsi="Cordia New" w:cs="Cordia New"/>
                <w:sz w:val="28"/>
              </w:rPr>
              <w:t>,</w:t>
            </w:r>
            <w:r w:rsidRPr="00EF24C9">
              <w:rPr>
                <w:rFonts w:ascii="Cordia New" w:eastAsia="Times New Roman" w:hAnsi="Cordia New" w:cs="Cordia New"/>
                <w:sz w:val="28"/>
                <w:cs/>
              </w:rPr>
              <w:t>773</w:t>
            </w:r>
          </w:p>
        </w:tc>
        <w:tc>
          <w:tcPr>
            <w:tcW w:w="270" w:type="dxa"/>
            <w:shd w:val="clear" w:color="auto" w:fill="auto"/>
            <w:vAlign w:val="bottom"/>
          </w:tcPr>
          <w:p w:rsidR="00EF24C9" w:rsidRPr="00EF24C9" w:rsidRDefault="00EF24C9" w:rsidP="00EF24C9">
            <w:pPr>
              <w:tabs>
                <w:tab w:val="center" w:pos="1062"/>
              </w:tabs>
              <w:spacing w:after="0" w:line="360" w:lineRule="exact"/>
              <w:ind w:right="157"/>
              <w:jc w:val="right"/>
              <w:rPr>
                <w:rFonts w:ascii="Cordia New" w:eastAsia="Times New Roman" w:hAnsi="Cordia New" w:cs="Cordia New"/>
                <w:sz w:val="28"/>
              </w:rPr>
            </w:pPr>
          </w:p>
        </w:tc>
        <w:tc>
          <w:tcPr>
            <w:tcW w:w="1202" w:type="dxa"/>
            <w:shd w:val="clear" w:color="auto" w:fill="auto"/>
            <w:vAlign w:val="bottom"/>
          </w:tcPr>
          <w:p w:rsidR="00EF24C9" w:rsidRPr="00EF24C9" w:rsidRDefault="00EF24C9" w:rsidP="00EF24C9">
            <w:pPr>
              <w:spacing w:after="0" w:line="360" w:lineRule="exact"/>
              <w:jc w:val="right"/>
              <w:rPr>
                <w:rFonts w:ascii="Cordia New" w:eastAsia="Times New Roman" w:hAnsi="Cordia New" w:cs="Cordia New"/>
                <w:sz w:val="28"/>
                <w:cs/>
              </w:rPr>
            </w:pPr>
            <w:r w:rsidRPr="00EF24C9">
              <w:rPr>
                <w:rFonts w:ascii="Cordia New" w:eastAsia="Times New Roman" w:hAnsi="Cordia New" w:cs="Cordia New"/>
                <w:sz w:val="28"/>
                <w:cs/>
              </w:rPr>
              <w:t>19,800</w:t>
            </w:r>
          </w:p>
        </w:tc>
        <w:tc>
          <w:tcPr>
            <w:tcW w:w="328"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cs/>
              </w:rPr>
            </w:pPr>
          </w:p>
        </w:tc>
        <w:tc>
          <w:tcPr>
            <w:tcW w:w="1089" w:type="dxa"/>
            <w:shd w:val="clear" w:color="auto" w:fill="auto"/>
            <w:vAlign w:val="bottom"/>
          </w:tcPr>
          <w:p w:rsidR="00EF24C9" w:rsidRPr="00EF24C9" w:rsidRDefault="00EF24C9" w:rsidP="00EF24C9">
            <w:pPr>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22</w:t>
            </w:r>
            <w:r w:rsidRPr="00EF24C9">
              <w:rPr>
                <w:rFonts w:ascii="Cordia New" w:eastAsia="Times New Roman" w:hAnsi="Cordia New" w:cs="Cordia New"/>
                <w:sz w:val="28"/>
              </w:rPr>
              <w:t>,</w:t>
            </w:r>
            <w:r w:rsidRPr="00EF24C9">
              <w:rPr>
                <w:rFonts w:ascii="Cordia New" w:eastAsia="Times New Roman" w:hAnsi="Cordia New" w:cs="Cordia New"/>
                <w:sz w:val="28"/>
                <w:cs/>
              </w:rPr>
              <w:t>100</w:t>
            </w:r>
          </w:p>
        </w:tc>
      </w:tr>
      <w:tr w:rsidR="00EF24C9" w:rsidRPr="00EF24C9" w:rsidTr="00EF24C9">
        <w:trPr>
          <w:trHeight w:val="387"/>
          <w:jc w:val="center"/>
        </w:trPr>
        <w:tc>
          <w:tcPr>
            <w:tcW w:w="3458" w:type="dxa"/>
            <w:shd w:val="clear" w:color="auto" w:fill="auto"/>
            <w:vAlign w:val="bottom"/>
          </w:tcPr>
          <w:p w:rsidR="00EF24C9" w:rsidRPr="00EF24C9" w:rsidRDefault="00EF24C9" w:rsidP="00EF24C9">
            <w:pPr>
              <w:tabs>
                <w:tab w:val="left" w:pos="-3402"/>
                <w:tab w:val="left" w:pos="-3261"/>
                <w:tab w:val="left" w:pos="-3119"/>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rPr>
                <w:rFonts w:ascii="Cordia New" w:eastAsia="Cordia New" w:hAnsi="Cordia New" w:cs="Cordia New"/>
                <w:sz w:val="28"/>
                <w:cs/>
              </w:rPr>
            </w:pPr>
            <w:r w:rsidRPr="00EF24C9">
              <w:rPr>
                <w:rFonts w:ascii="Cordia New" w:eastAsia="Cordia New" w:hAnsi="Cordia New" w:cs="Cordia New"/>
                <w:sz w:val="28"/>
                <w:cs/>
              </w:rPr>
              <w:t>ดอกเบี้ยรับ</w:t>
            </w:r>
          </w:p>
        </w:tc>
        <w:tc>
          <w:tcPr>
            <w:tcW w:w="270" w:type="dxa"/>
            <w:shd w:val="clear" w:color="auto" w:fill="auto"/>
          </w:tcPr>
          <w:p w:rsidR="00EF24C9" w:rsidRPr="00EF24C9" w:rsidRDefault="00EF24C9" w:rsidP="00EF24C9">
            <w:pPr>
              <w:tabs>
                <w:tab w:val="center" w:pos="1062"/>
              </w:tabs>
              <w:spacing w:after="0" w:line="360" w:lineRule="exact"/>
              <w:ind w:right="252"/>
              <w:jc w:val="right"/>
              <w:rPr>
                <w:rFonts w:ascii="Cordia New" w:eastAsia="Times New Roman" w:hAnsi="Cordia New" w:cs="Cordia New"/>
                <w:sz w:val="28"/>
              </w:rPr>
            </w:pPr>
          </w:p>
        </w:tc>
        <w:tc>
          <w:tcPr>
            <w:tcW w:w="1260" w:type="dxa"/>
            <w:shd w:val="clear" w:color="auto" w:fill="auto"/>
            <w:vAlign w:val="bottom"/>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95,036</w:t>
            </w:r>
          </w:p>
        </w:tc>
        <w:tc>
          <w:tcPr>
            <w:tcW w:w="270"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cs/>
              </w:rPr>
            </w:pPr>
          </w:p>
        </w:tc>
        <w:tc>
          <w:tcPr>
            <w:tcW w:w="1170" w:type="dxa"/>
            <w:shd w:val="clear" w:color="auto" w:fill="auto"/>
            <w:vAlign w:val="bottom"/>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105</w:t>
            </w:r>
            <w:r w:rsidRPr="00EF24C9">
              <w:rPr>
                <w:rFonts w:ascii="Cordia New" w:eastAsia="Times New Roman" w:hAnsi="Cordia New" w:cs="Cordia New"/>
                <w:sz w:val="28"/>
              </w:rPr>
              <w:t>,</w:t>
            </w:r>
            <w:r w:rsidRPr="00EF24C9">
              <w:rPr>
                <w:rFonts w:ascii="Cordia New" w:eastAsia="Times New Roman" w:hAnsi="Cordia New" w:cs="Cordia New"/>
                <w:sz w:val="28"/>
                <w:cs/>
              </w:rPr>
              <w:t>837</w:t>
            </w:r>
          </w:p>
        </w:tc>
        <w:tc>
          <w:tcPr>
            <w:tcW w:w="270" w:type="dxa"/>
            <w:shd w:val="clear" w:color="auto" w:fill="auto"/>
            <w:vAlign w:val="bottom"/>
          </w:tcPr>
          <w:p w:rsidR="00EF24C9" w:rsidRPr="00EF24C9" w:rsidRDefault="00EF24C9" w:rsidP="00EF24C9">
            <w:pPr>
              <w:tabs>
                <w:tab w:val="center" w:pos="1062"/>
              </w:tabs>
              <w:spacing w:after="0" w:line="360" w:lineRule="exact"/>
              <w:ind w:right="157"/>
              <w:jc w:val="right"/>
              <w:rPr>
                <w:rFonts w:ascii="Cordia New" w:eastAsia="Times New Roman" w:hAnsi="Cordia New" w:cs="Cordia New"/>
                <w:sz w:val="28"/>
              </w:rPr>
            </w:pPr>
          </w:p>
        </w:tc>
        <w:tc>
          <w:tcPr>
            <w:tcW w:w="1202" w:type="dxa"/>
            <w:shd w:val="clear" w:color="auto" w:fill="auto"/>
            <w:vAlign w:val="bottom"/>
          </w:tcPr>
          <w:p w:rsidR="00EF24C9" w:rsidRPr="00EF24C9" w:rsidRDefault="00EF24C9" w:rsidP="00EF24C9">
            <w:pPr>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217,462</w:t>
            </w:r>
          </w:p>
        </w:tc>
        <w:tc>
          <w:tcPr>
            <w:tcW w:w="328"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cs/>
              </w:rPr>
            </w:pPr>
          </w:p>
        </w:tc>
        <w:tc>
          <w:tcPr>
            <w:tcW w:w="1089" w:type="dxa"/>
            <w:shd w:val="clear" w:color="auto" w:fill="auto"/>
            <w:vAlign w:val="bottom"/>
          </w:tcPr>
          <w:p w:rsidR="00EF24C9" w:rsidRPr="00EF24C9" w:rsidRDefault="00EF24C9" w:rsidP="00EF24C9">
            <w:pPr>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239</w:t>
            </w:r>
            <w:r w:rsidRPr="00EF24C9">
              <w:rPr>
                <w:rFonts w:ascii="Cordia New" w:eastAsia="Times New Roman" w:hAnsi="Cordia New" w:cs="Cordia New"/>
                <w:sz w:val="28"/>
              </w:rPr>
              <w:t>,</w:t>
            </w:r>
            <w:r w:rsidRPr="00EF24C9">
              <w:rPr>
                <w:rFonts w:ascii="Cordia New" w:eastAsia="Times New Roman" w:hAnsi="Cordia New" w:cs="Cordia New"/>
                <w:sz w:val="28"/>
                <w:cs/>
              </w:rPr>
              <w:t>073</w:t>
            </w:r>
          </w:p>
        </w:tc>
      </w:tr>
      <w:tr w:rsidR="00EF24C9" w:rsidRPr="00EF24C9" w:rsidTr="00EF24C9">
        <w:trPr>
          <w:trHeight w:val="387"/>
          <w:jc w:val="center"/>
        </w:trPr>
        <w:tc>
          <w:tcPr>
            <w:tcW w:w="3458" w:type="dxa"/>
            <w:shd w:val="clear" w:color="auto" w:fill="auto"/>
            <w:vAlign w:val="bottom"/>
          </w:tcPr>
          <w:p w:rsidR="00EF24C9" w:rsidRPr="00EF24C9" w:rsidRDefault="00EF24C9" w:rsidP="00EF24C9">
            <w:pPr>
              <w:tabs>
                <w:tab w:val="left" w:pos="-3402"/>
                <w:tab w:val="left" w:pos="-3261"/>
                <w:tab w:val="left" w:pos="-3119"/>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rPr>
                <w:rFonts w:ascii="Cordia New" w:eastAsia="Cordia New" w:hAnsi="Cordia New" w:cs="Cordia New"/>
                <w:sz w:val="28"/>
                <w:cs/>
              </w:rPr>
            </w:pPr>
            <w:r w:rsidRPr="00EF24C9">
              <w:rPr>
                <w:rFonts w:ascii="Cordia New" w:eastAsia="Cordia New" w:hAnsi="Cordia New" w:cs="Cordia New"/>
                <w:sz w:val="28"/>
                <w:cs/>
              </w:rPr>
              <w:t>รายได้หนี้สงสัยจะสูญที่ได้รับคืน</w:t>
            </w:r>
          </w:p>
        </w:tc>
        <w:tc>
          <w:tcPr>
            <w:tcW w:w="270" w:type="dxa"/>
            <w:shd w:val="clear" w:color="auto" w:fill="auto"/>
          </w:tcPr>
          <w:p w:rsidR="00EF24C9" w:rsidRPr="00EF24C9" w:rsidRDefault="00EF24C9" w:rsidP="00EF24C9">
            <w:pPr>
              <w:tabs>
                <w:tab w:val="center" w:pos="1062"/>
              </w:tabs>
              <w:spacing w:after="0" w:line="360" w:lineRule="exact"/>
              <w:ind w:right="252"/>
              <w:jc w:val="right"/>
              <w:rPr>
                <w:rFonts w:ascii="Cordia New" w:eastAsia="Times New Roman" w:hAnsi="Cordia New" w:cs="Cordia New"/>
                <w:sz w:val="28"/>
              </w:rPr>
            </w:pPr>
          </w:p>
        </w:tc>
        <w:tc>
          <w:tcPr>
            <w:tcW w:w="1260" w:type="dxa"/>
            <w:shd w:val="clear" w:color="auto" w:fill="auto"/>
            <w:vAlign w:val="bottom"/>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w:t>
            </w:r>
          </w:p>
        </w:tc>
        <w:tc>
          <w:tcPr>
            <w:tcW w:w="270"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cs/>
              </w:rPr>
            </w:pPr>
          </w:p>
        </w:tc>
        <w:tc>
          <w:tcPr>
            <w:tcW w:w="1170" w:type="dxa"/>
            <w:shd w:val="clear" w:color="auto" w:fill="auto"/>
            <w:vAlign w:val="bottom"/>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cs/>
              </w:rPr>
            </w:pPr>
            <w:r w:rsidRPr="00EF24C9">
              <w:rPr>
                <w:rFonts w:ascii="Cordia New" w:eastAsia="Times New Roman" w:hAnsi="Cordia New" w:cs="Cordia New"/>
                <w:sz w:val="28"/>
                <w:cs/>
              </w:rPr>
              <w:t>-</w:t>
            </w:r>
          </w:p>
        </w:tc>
        <w:tc>
          <w:tcPr>
            <w:tcW w:w="270" w:type="dxa"/>
            <w:shd w:val="clear" w:color="auto" w:fill="auto"/>
            <w:vAlign w:val="bottom"/>
          </w:tcPr>
          <w:p w:rsidR="00EF24C9" w:rsidRPr="00EF24C9" w:rsidRDefault="00EF24C9" w:rsidP="00EF24C9">
            <w:pPr>
              <w:tabs>
                <w:tab w:val="center" w:pos="1062"/>
              </w:tabs>
              <w:spacing w:after="0" w:line="360" w:lineRule="exact"/>
              <w:ind w:right="157"/>
              <w:jc w:val="right"/>
              <w:rPr>
                <w:rFonts w:ascii="Cordia New" w:eastAsia="Times New Roman" w:hAnsi="Cordia New" w:cs="Cordia New"/>
                <w:sz w:val="28"/>
              </w:rPr>
            </w:pPr>
          </w:p>
        </w:tc>
        <w:tc>
          <w:tcPr>
            <w:tcW w:w="1202" w:type="dxa"/>
            <w:shd w:val="clear" w:color="auto" w:fill="auto"/>
            <w:vAlign w:val="bottom"/>
          </w:tcPr>
          <w:p w:rsidR="00EF24C9" w:rsidRPr="00EF24C9" w:rsidRDefault="00EF24C9" w:rsidP="00EF24C9">
            <w:pPr>
              <w:spacing w:after="0" w:line="360" w:lineRule="exact"/>
              <w:jc w:val="right"/>
              <w:rPr>
                <w:rFonts w:ascii="Cordia New" w:eastAsia="Times New Roman" w:hAnsi="Cordia New" w:cs="Cordia New"/>
                <w:sz w:val="28"/>
                <w:cs/>
              </w:rPr>
            </w:pPr>
            <w:r w:rsidRPr="00EF24C9">
              <w:rPr>
                <w:rFonts w:ascii="Cordia New" w:eastAsia="Times New Roman" w:hAnsi="Cordia New" w:cs="Cordia New"/>
                <w:sz w:val="28"/>
                <w:cs/>
              </w:rPr>
              <w:t>24,807</w:t>
            </w:r>
          </w:p>
        </w:tc>
        <w:tc>
          <w:tcPr>
            <w:tcW w:w="328"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cs/>
              </w:rPr>
            </w:pPr>
          </w:p>
        </w:tc>
        <w:tc>
          <w:tcPr>
            <w:tcW w:w="1089" w:type="dxa"/>
            <w:shd w:val="clear" w:color="auto" w:fill="auto"/>
            <w:vAlign w:val="bottom"/>
          </w:tcPr>
          <w:p w:rsidR="00EF24C9" w:rsidRPr="00EF24C9" w:rsidRDefault="00EF24C9" w:rsidP="00EF24C9">
            <w:pPr>
              <w:spacing w:after="0" w:line="360" w:lineRule="exact"/>
              <w:jc w:val="right"/>
              <w:rPr>
                <w:rFonts w:ascii="Cordia New" w:eastAsia="Times New Roman" w:hAnsi="Cordia New" w:cs="Cordia New"/>
                <w:sz w:val="28"/>
                <w:cs/>
              </w:rPr>
            </w:pPr>
            <w:r w:rsidRPr="00EF24C9">
              <w:rPr>
                <w:rFonts w:ascii="Cordia New" w:eastAsia="Times New Roman" w:hAnsi="Cordia New" w:cs="Cordia New"/>
                <w:sz w:val="28"/>
                <w:cs/>
              </w:rPr>
              <w:t>43</w:t>
            </w:r>
            <w:r w:rsidRPr="00EF24C9">
              <w:rPr>
                <w:rFonts w:ascii="Cordia New" w:eastAsia="Times New Roman" w:hAnsi="Cordia New" w:cs="Cordia New"/>
                <w:sz w:val="28"/>
              </w:rPr>
              <w:t>,</w:t>
            </w:r>
            <w:r w:rsidRPr="00EF24C9">
              <w:rPr>
                <w:rFonts w:ascii="Cordia New" w:eastAsia="Times New Roman" w:hAnsi="Cordia New" w:cs="Cordia New"/>
                <w:sz w:val="28"/>
                <w:cs/>
              </w:rPr>
              <w:t>881</w:t>
            </w:r>
          </w:p>
        </w:tc>
      </w:tr>
      <w:tr w:rsidR="00EF24C9" w:rsidRPr="00EF24C9" w:rsidTr="00EF24C9">
        <w:trPr>
          <w:trHeight w:val="387"/>
          <w:jc w:val="center"/>
        </w:trPr>
        <w:tc>
          <w:tcPr>
            <w:tcW w:w="3458" w:type="dxa"/>
            <w:shd w:val="clear" w:color="auto" w:fill="auto"/>
            <w:vAlign w:val="bottom"/>
          </w:tcPr>
          <w:p w:rsidR="00EF24C9" w:rsidRPr="00EF24C9" w:rsidRDefault="00EF24C9" w:rsidP="00EF24C9">
            <w:pPr>
              <w:tabs>
                <w:tab w:val="left" w:pos="-3402"/>
                <w:tab w:val="left" w:pos="-3261"/>
                <w:tab w:val="left" w:pos="-3119"/>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rPr>
                <w:rFonts w:ascii="Cordia New" w:eastAsia="Cordia New" w:hAnsi="Cordia New" w:cs="Cordia New"/>
                <w:sz w:val="28"/>
                <w:cs/>
              </w:rPr>
            </w:pPr>
            <w:r w:rsidRPr="00EF24C9">
              <w:rPr>
                <w:rFonts w:ascii="Cordia New" w:eastAsia="Cordia New" w:hAnsi="Cordia New" w:cs="Cordia New"/>
                <w:sz w:val="28"/>
                <w:cs/>
              </w:rPr>
              <w:t>กำไรจากการจำหน่ายเงินลงทุนชั่วคราว</w:t>
            </w:r>
          </w:p>
        </w:tc>
        <w:tc>
          <w:tcPr>
            <w:tcW w:w="270" w:type="dxa"/>
            <w:shd w:val="clear" w:color="auto" w:fill="auto"/>
          </w:tcPr>
          <w:p w:rsidR="00EF24C9" w:rsidRPr="00EF24C9" w:rsidRDefault="00EF24C9" w:rsidP="00EF24C9">
            <w:pPr>
              <w:tabs>
                <w:tab w:val="center" w:pos="1062"/>
              </w:tabs>
              <w:spacing w:after="0" w:line="360" w:lineRule="exact"/>
              <w:ind w:right="252"/>
              <w:jc w:val="right"/>
              <w:rPr>
                <w:rFonts w:ascii="Cordia New" w:eastAsia="Times New Roman" w:hAnsi="Cordia New" w:cs="Cordia New"/>
                <w:sz w:val="28"/>
              </w:rPr>
            </w:pPr>
          </w:p>
        </w:tc>
        <w:tc>
          <w:tcPr>
            <w:tcW w:w="1260" w:type="dxa"/>
            <w:shd w:val="clear" w:color="auto" w:fill="auto"/>
            <w:vAlign w:val="bottom"/>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cs/>
              </w:rPr>
            </w:pPr>
            <w:r w:rsidRPr="00EF24C9">
              <w:rPr>
                <w:rFonts w:ascii="Cordia New" w:eastAsia="Times New Roman" w:hAnsi="Cordia New" w:cs="Cordia New"/>
                <w:sz w:val="28"/>
                <w:cs/>
              </w:rPr>
              <w:t>-</w:t>
            </w:r>
          </w:p>
        </w:tc>
        <w:tc>
          <w:tcPr>
            <w:tcW w:w="270"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cs/>
              </w:rPr>
            </w:pPr>
          </w:p>
        </w:tc>
        <w:tc>
          <w:tcPr>
            <w:tcW w:w="1170" w:type="dxa"/>
            <w:shd w:val="clear" w:color="auto" w:fill="auto"/>
            <w:vAlign w:val="bottom"/>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1</w:t>
            </w:r>
            <w:r w:rsidRPr="00EF24C9">
              <w:rPr>
                <w:rFonts w:ascii="Cordia New" w:eastAsia="Times New Roman" w:hAnsi="Cordia New" w:cs="Cordia New"/>
                <w:sz w:val="28"/>
              </w:rPr>
              <w:t>,</w:t>
            </w:r>
            <w:r w:rsidRPr="00EF24C9">
              <w:rPr>
                <w:rFonts w:ascii="Cordia New" w:eastAsia="Times New Roman" w:hAnsi="Cordia New" w:cs="Cordia New"/>
                <w:sz w:val="28"/>
                <w:cs/>
              </w:rPr>
              <w:t>360</w:t>
            </w:r>
          </w:p>
        </w:tc>
        <w:tc>
          <w:tcPr>
            <w:tcW w:w="270" w:type="dxa"/>
            <w:shd w:val="clear" w:color="auto" w:fill="auto"/>
            <w:vAlign w:val="bottom"/>
          </w:tcPr>
          <w:p w:rsidR="00EF24C9" w:rsidRPr="00EF24C9" w:rsidRDefault="00EF24C9" w:rsidP="00EF24C9">
            <w:pPr>
              <w:tabs>
                <w:tab w:val="center" w:pos="1062"/>
              </w:tabs>
              <w:spacing w:after="0" w:line="360" w:lineRule="exact"/>
              <w:ind w:right="157"/>
              <w:jc w:val="right"/>
              <w:rPr>
                <w:rFonts w:ascii="Cordia New" w:eastAsia="Times New Roman" w:hAnsi="Cordia New" w:cs="Cordia New"/>
                <w:sz w:val="28"/>
              </w:rPr>
            </w:pPr>
          </w:p>
        </w:tc>
        <w:tc>
          <w:tcPr>
            <w:tcW w:w="1202" w:type="dxa"/>
            <w:shd w:val="clear" w:color="auto" w:fill="auto"/>
            <w:vAlign w:val="bottom"/>
          </w:tcPr>
          <w:p w:rsidR="00EF24C9" w:rsidRPr="00EF24C9" w:rsidRDefault="00EF24C9" w:rsidP="00EF24C9">
            <w:pPr>
              <w:spacing w:after="0" w:line="360" w:lineRule="exact"/>
              <w:jc w:val="right"/>
              <w:rPr>
                <w:rFonts w:ascii="Cordia New" w:eastAsia="Times New Roman" w:hAnsi="Cordia New" w:cs="Cordia New"/>
                <w:sz w:val="28"/>
                <w:cs/>
              </w:rPr>
            </w:pPr>
            <w:r w:rsidRPr="00EF24C9">
              <w:rPr>
                <w:rFonts w:ascii="Cordia New" w:eastAsia="Times New Roman" w:hAnsi="Cordia New" w:cs="Cordia New"/>
                <w:sz w:val="28"/>
                <w:cs/>
              </w:rPr>
              <w:t>-</w:t>
            </w:r>
          </w:p>
        </w:tc>
        <w:tc>
          <w:tcPr>
            <w:tcW w:w="328"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cs/>
              </w:rPr>
            </w:pPr>
          </w:p>
        </w:tc>
        <w:tc>
          <w:tcPr>
            <w:tcW w:w="1089" w:type="dxa"/>
            <w:shd w:val="clear" w:color="auto" w:fill="auto"/>
            <w:vAlign w:val="bottom"/>
          </w:tcPr>
          <w:p w:rsidR="00EF24C9" w:rsidRPr="00EF24C9" w:rsidRDefault="00EF24C9" w:rsidP="00EF24C9">
            <w:pPr>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w:t>
            </w:r>
          </w:p>
        </w:tc>
      </w:tr>
      <w:tr w:rsidR="00EF24C9" w:rsidRPr="00EF24C9" w:rsidTr="00EF24C9">
        <w:trPr>
          <w:jc w:val="center"/>
        </w:trPr>
        <w:tc>
          <w:tcPr>
            <w:tcW w:w="3458" w:type="dxa"/>
            <w:shd w:val="clear" w:color="auto" w:fill="auto"/>
            <w:vAlign w:val="bottom"/>
          </w:tcPr>
          <w:p w:rsidR="00EF24C9" w:rsidRPr="00EF24C9" w:rsidRDefault="00EF24C9" w:rsidP="00EF24C9">
            <w:pPr>
              <w:tabs>
                <w:tab w:val="left" w:pos="-3402"/>
                <w:tab w:val="left" w:pos="-3261"/>
                <w:tab w:val="left" w:pos="-3119"/>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rPr>
                <w:rFonts w:ascii="Cordia New" w:eastAsia="Cordia New" w:hAnsi="Cordia New" w:cs="Cordia New"/>
                <w:sz w:val="28"/>
              </w:rPr>
            </w:pPr>
            <w:r w:rsidRPr="00EF24C9">
              <w:rPr>
                <w:rFonts w:ascii="Cordia New" w:eastAsia="Cordia New" w:hAnsi="Cordia New" w:cs="Cordia New"/>
                <w:sz w:val="28"/>
                <w:cs/>
              </w:rPr>
              <w:t>รายได้ค่าเช่า</w:t>
            </w:r>
          </w:p>
        </w:tc>
        <w:tc>
          <w:tcPr>
            <w:tcW w:w="270" w:type="dxa"/>
            <w:shd w:val="clear" w:color="auto" w:fill="auto"/>
          </w:tcPr>
          <w:p w:rsidR="00EF24C9" w:rsidRPr="00EF24C9" w:rsidRDefault="00EF24C9" w:rsidP="00EF24C9">
            <w:pPr>
              <w:tabs>
                <w:tab w:val="center" w:pos="1062"/>
              </w:tabs>
              <w:spacing w:after="0" w:line="360" w:lineRule="exact"/>
              <w:ind w:right="252"/>
              <w:jc w:val="right"/>
              <w:rPr>
                <w:rFonts w:ascii="Cordia New" w:eastAsia="Times New Roman" w:hAnsi="Cordia New" w:cs="Cordia New"/>
                <w:sz w:val="28"/>
              </w:rPr>
            </w:pPr>
          </w:p>
        </w:tc>
        <w:tc>
          <w:tcPr>
            <w:tcW w:w="1260" w:type="dxa"/>
            <w:shd w:val="clear" w:color="auto" w:fill="auto"/>
            <w:vAlign w:val="bottom"/>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cs/>
              </w:rPr>
            </w:pPr>
            <w:r w:rsidRPr="00EF24C9">
              <w:rPr>
                <w:rFonts w:ascii="Cordia New" w:eastAsia="Times New Roman" w:hAnsi="Cordia New" w:cs="Cordia New"/>
                <w:sz w:val="28"/>
                <w:cs/>
              </w:rPr>
              <w:t>4,039</w:t>
            </w:r>
          </w:p>
        </w:tc>
        <w:tc>
          <w:tcPr>
            <w:tcW w:w="270"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cs/>
              </w:rPr>
            </w:pPr>
          </w:p>
        </w:tc>
        <w:tc>
          <w:tcPr>
            <w:tcW w:w="1170" w:type="dxa"/>
            <w:shd w:val="clear" w:color="auto" w:fill="auto"/>
            <w:vAlign w:val="bottom"/>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4</w:t>
            </w:r>
            <w:r w:rsidRPr="00EF24C9">
              <w:rPr>
                <w:rFonts w:ascii="Cordia New" w:eastAsia="Times New Roman" w:hAnsi="Cordia New" w:cs="Cordia New"/>
                <w:sz w:val="28"/>
              </w:rPr>
              <w:t>,</w:t>
            </w:r>
            <w:r w:rsidRPr="00EF24C9">
              <w:rPr>
                <w:rFonts w:ascii="Cordia New" w:eastAsia="Times New Roman" w:hAnsi="Cordia New" w:cs="Cordia New"/>
                <w:sz w:val="28"/>
                <w:cs/>
              </w:rPr>
              <w:t>127</w:t>
            </w:r>
          </w:p>
        </w:tc>
        <w:tc>
          <w:tcPr>
            <w:tcW w:w="270" w:type="dxa"/>
            <w:shd w:val="clear" w:color="auto" w:fill="auto"/>
            <w:vAlign w:val="bottom"/>
          </w:tcPr>
          <w:p w:rsidR="00EF24C9" w:rsidRPr="00EF24C9" w:rsidRDefault="00EF24C9" w:rsidP="00EF24C9">
            <w:pPr>
              <w:tabs>
                <w:tab w:val="center" w:pos="1062"/>
              </w:tabs>
              <w:spacing w:after="0" w:line="360" w:lineRule="exact"/>
              <w:ind w:right="157"/>
              <w:jc w:val="right"/>
              <w:rPr>
                <w:rFonts w:ascii="Cordia New" w:eastAsia="Times New Roman" w:hAnsi="Cordia New" w:cs="Cordia New"/>
                <w:sz w:val="28"/>
              </w:rPr>
            </w:pPr>
          </w:p>
        </w:tc>
        <w:tc>
          <w:tcPr>
            <w:tcW w:w="1202" w:type="dxa"/>
            <w:shd w:val="clear" w:color="auto" w:fill="auto"/>
            <w:vAlign w:val="bottom"/>
          </w:tcPr>
          <w:p w:rsidR="00EF24C9" w:rsidRPr="00EF24C9" w:rsidRDefault="00EF24C9" w:rsidP="00EF24C9">
            <w:pPr>
              <w:spacing w:after="0" w:line="360" w:lineRule="exact"/>
              <w:jc w:val="right"/>
              <w:rPr>
                <w:rFonts w:ascii="Cordia New" w:eastAsia="Times New Roman" w:hAnsi="Cordia New" w:cs="Cordia New"/>
                <w:sz w:val="28"/>
                <w:cs/>
              </w:rPr>
            </w:pPr>
            <w:r w:rsidRPr="00EF24C9">
              <w:rPr>
                <w:rFonts w:ascii="Cordia New" w:eastAsia="Times New Roman" w:hAnsi="Cordia New" w:cs="Cordia New"/>
                <w:sz w:val="28"/>
                <w:cs/>
              </w:rPr>
              <w:t>14,536</w:t>
            </w:r>
          </w:p>
        </w:tc>
        <w:tc>
          <w:tcPr>
            <w:tcW w:w="328"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cs/>
              </w:rPr>
            </w:pPr>
          </w:p>
        </w:tc>
        <w:tc>
          <w:tcPr>
            <w:tcW w:w="1089" w:type="dxa"/>
            <w:shd w:val="clear" w:color="auto" w:fill="auto"/>
            <w:vAlign w:val="bottom"/>
          </w:tcPr>
          <w:p w:rsidR="00EF24C9" w:rsidRPr="00EF24C9" w:rsidRDefault="00EF24C9" w:rsidP="00EF24C9">
            <w:pPr>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15</w:t>
            </w:r>
            <w:r w:rsidRPr="00EF24C9">
              <w:rPr>
                <w:rFonts w:ascii="Cordia New" w:eastAsia="Times New Roman" w:hAnsi="Cordia New" w:cs="Cordia New"/>
                <w:sz w:val="28"/>
              </w:rPr>
              <w:t>,</w:t>
            </w:r>
            <w:r w:rsidRPr="00EF24C9">
              <w:rPr>
                <w:rFonts w:ascii="Cordia New" w:eastAsia="Times New Roman" w:hAnsi="Cordia New" w:cs="Cordia New"/>
                <w:sz w:val="28"/>
                <w:cs/>
              </w:rPr>
              <w:t>417</w:t>
            </w:r>
          </w:p>
        </w:tc>
      </w:tr>
      <w:tr w:rsidR="00EF24C9" w:rsidRPr="00EF24C9" w:rsidTr="00EF24C9">
        <w:trPr>
          <w:jc w:val="center"/>
        </w:trPr>
        <w:tc>
          <w:tcPr>
            <w:tcW w:w="3458" w:type="dxa"/>
            <w:shd w:val="clear" w:color="auto" w:fill="auto"/>
            <w:vAlign w:val="bottom"/>
          </w:tcPr>
          <w:p w:rsidR="00EF24C9" w:rsidRPr="00EF24C9" w:rsidRDefault="00EF24C9" w:rsidP="00EF24C9">
            <w:pPr>
              <w:tabs>
                <w:tab w:val="left" w:pos="-3402"/>
                <w:tab w:val="left" w:pos="-3261"/>
                <w:tab w:val="left" w:pos="-3119"/>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rPr>
                <w:rFonts w:ascii="Cordia New" w:eastAsia="Cordia New" w:hAnsi="Cordia New" w:cs="Cordia New"/>
                <w:sz w:val="28"/>
                <w:cs/>
              </w:rPr>
            </w:pPr>
            <w:r w:rsidRPr="00EF24C9">
              <w:rPr>
                <w:rFonts w:ascii="Cordia New" w:eastAsia="Cordia New" w:hAnsi="Cordia New" w:cs="Cordia New"/>
                <w:sz w:val="28"/>
                <w:cs/>
              </w:rPr>
              <w:t>รายได้จากการขายสินค้าในร้านสะดวกซื้อ</w:t>
            </w:r>
          </w:p>
        </w:tc>
        <w:tc>
          <w:tcPr>
            <w:tcW w:w="270" w:type="dxa"/>
            <w:shd w:val="clear" w:color="auto" w:fill="auto"/>
          </w:tcPr>
          <w:p w:rsidR="00EF24C9" w:rsidRPr="00EF24C9" w:rsidRDefault="00EF24C9" w:rsidP="00EF24C9">
            <w:pPr>
              <w:tabs>
                <w:tab w:val="center" w:pos="1062"/>
              </w:tabs>
              <w:spacing w:after="0" w:line="360" w:lineRule="exact"/>
              <w:ind w:right="252"/>
              <w:jc w:val="right"/>
              <w:rPr>
                <w:rFonts w:ascii="Cordia New" w:eastAsia="Times New Roman" w:hAnsi="Cordia New" w:cs="Cordia New"/>
                <w:sz w:val="28"/>
              </w:rPr>
            </w:pPr>
          </w:p>
        </w:tc>
        <w:tc>
          <w:tcPr>
            <w:tcW w:w="1260" w:type="dxa"/>
            <w:shd w:val="clear" w:color="auto" w:fill="auto"/>
            <w:vAlign w:val="bottom"/>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cs/>
              </w:rPr>
            </w:pPr>
            <w:r w:rsidRPr="00EF24C9">
              <w:rPr>
                <w:rFonts w:ascii="Cordia New" w:eastAsia="Times New Roman" w:hAnsi="Cordia New" w:cs="Cordia New"/>
                <w:sz w:val="28"/>
                <w:cs/>
              </w:rPr>
              <w:t>12,017</w:t>
            </w:r>
          </w:p>
        </w:tc>
        <w:tc>
          <w:tcPr>
            <w:tcW w:w="270"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cs/>
              </w:rPr>
            </w:pPr>
          </w:p>
        </w:tc>
        <w:tc>
          <w:tcPr>
            <w:tcW w:w="1170" w:type="dxa"/>
            <w:shd w:val="clear" w:color="auto" w:fill="auto"/>
            <w:vAlign w:val="bottom"/>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cs/>
              </w:rPr>
            </w:pPr>
            <w:r w:rsidRPr="00EF24C9">
              <w:rPr>
                <w:rFonts w:ascii="Cordia New" w:eastAsia="Times New Roman" w:hAnsi="Cordia New" w:cs="Cordia New"/>
                <w:sz w:val="28"/>
                <w:cs/>
              </w:rPr>
              <w:t>11</w:t>
            </w:r>
            <w:r w:rsidRPr="00EF24C9">
              <w:rPr>
                <w:rFonts w:ascii="Cordia New" w:eastAsia="Times New Roman" w:hAnsi="Cordia New" w:cs="Cordia New"/>
                <w:sz w:val="28"/>
              </w:rPr>
              <w:t>,</w:t>
            </w:r>
            <w:r w:rsidRPr="00EF24C9">
              <w:rPr>
                <w:rFonts w:ascii="Cordia New" w:eastAsia="Times New Roman" w:hAnsi="Cordia New" w:cs="Cordia New"/>
                <w:sz w:val="28"/>
                <w:cs/>
              </w:rPr>
              <w:t>369</w:t>
            </w:r>
          </w:p>
        </w:tc>
        <w:tc>
          <w:tcPr>
            <w:tcW w:w="270" w:type="dxa"/>
            <w:shd w:val="clear" w:color="auto" w:fill="auto"/>
            <w:vAlign w:val="bottom"/>
          </w:tcPr>
          <w:p w:rsidR="00EF24C9" w:rsidRPr="00EF24C9" w:rsidRDefault="00EF24C9" w:rsidP="00EF24C9">
            <w:pPr>
              <w:tabs>
                <w:tab w:val="center" w:pos="1062"/>
              </w:tabs>
              <w:spacing w:after="0" w:line="360" w:lineRule="exact"/>
              <w:ind w:right="157"/>
              <w:jc w:val="right"/>
              <w:rPr>
                <w:rFonts w:ascii="Cordia New" w:eastAsia="Times New Roman" w:hAnsi="Cordia New" w:cs="Cordia New"/>
                <w:sz w:val="28"/>
              </w:rPr>
            </w:pPr>
          </w:p>
        </w:tc>
        <w:tc>
          <w:tcPr>
            <w:tcW w:w="1202" w:type="dxa"/>
            <w:shd w:val="clear" w:color="auto" w:fill="auto"/>
            <w:vAlign w:val="bottom"/>
          </w:tcPr>
          <w:p w:rsidR="00EF24C9" w:rsidRPr="00EF24C9" w:rsidRDefault="00EF24C9" w:rsidP="00EF24C9">
            <w:pPr>
              <w:tabs>
                <w:tab w:val="left" w:pos="342"/>
              </w:tabs>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w:t>
            </w:r>
          </w:p>
        </w:tc>
        <w:tc>
          <w:tcPr>
            <w:tcW w:w="328"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cs/>
              </w:rPr>
            </w:pPr>
          </w:p>
        </w:tc>
        <w:tc>
          <w:tcPr>
            <w:tcW w:w="1089" w:type="dxa"/>
            <w:shd w:val="clear" w:color="auto" w:fill="auto"/>
            <w:vAlign w:val="bottom"/>
          </w:tcPr>
          <w:p w:rsidR="00EF24C9" w:rsidRPr="00EF24C9" w:rsidRDefault="00EF24C9" w:rsidP="00EF24C9">
            <w:pPr>
              <w:tabs>
                <w:tab w:val="left" w:pos="342"/>
              </w:tabs>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w:t>
            </w:r>
          </w:p>
        </w:tc>
      </w:tr>
      <w:tr w:rsidR="00EF24C9" w:rsidRPr="00EF24C9" w:rsidTr="00EF24C9">
        <w:trPr>
          <w:jc w:val="center"/>
        </w:trPr>
        <w:tc>
          <w:tcPr>
            <w:tcW w:w="3458" w:type="dxa"/>
            <w:shd w:val="clear" w:color="auto" w:fill="auto"/>
            <w:vAlign w:val="bottom"/>
          </w:tcPr>
          <w:p w:rsidR="00EF24C9" w:rsidRPr="00EF24C9" w:rsidRDefault="00EF24C9" w:rsidP="00EF24C9">
            <w:pPr>
              <w:tabs>
                <w:tab w:val="left" w:pos="-3402"/>
                <w:tab w:val="left" w:pos="-3261"/>
                <w:tab w:val="left" w:pos="-3119"/>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rPr>
                <w:rFonts w:ascii="Cordia New" w:eastAsia="Cordia New" w:hAnsi="Cordia New" w:cs="Cordia New"/>
                <w:sz w:val="28"/>
                <w:cs/>
              </w:rPr>
            </w:pPr>
            <w:r w:rsidRPr="00EF24C9">
              <w:rPr>
                <w:rFonts w:ascii="Cordia New" w:eastAsia="Cordia New" w:hAnsi="Cordia New" w:cs="Cordia New"/>
                <w:sz w:val="28"/>
                <w:cs/>
              </w:rPr>
              <w:t>อื่น ๆ</w:t>
            </w:r>
          </w:p>
        </w:tc>
        <w:tc>
          <w:tcPr>
            <w:tcW w:w="270" w:type="dxa"/>
            <w:shd w:val="clear" w:color="auto" w:fill="auto"/>
          </w:tcPr>
          <w:p w:rsidR="00EF24C9" w:rsidRPr="00EF24C9" w:rsidRDefault="00EF24C9" w:rsidP="00EF24C9">
            <w:pPr>
              <w:tabs>
                <w:tab w:val="center" w:pos="1062"/>
              </w:tabs>
              <w:spacing w:after="0" w:line="360" w:lineRule="exact"/>
              <w:ind w:right="252"/>
              <w:jc w:val="right"/>
              <w:rPr>
                <w:rFonts w:ascii="Cordia New" w:eastAsia="Times New Roman" w:hAnsi="Cordia New" w:cs="Cordia New"/>
                <w:sz w:val="28"/>
              </w:rPr>
            </w:pPr>
          </w:p>
        </w:tc>
        <w:tc>
          <w:tcPr>
            <w:tcW w:w="1260" w:type="dxa"/>
            <w:shd w:val="clear" w:color="auto" w:fill="auto"/>
            <w:vAlign w:val="bottom"/>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11,841</w:t>
            </w:r>
          </w:p>
        </w:tc>
        <w:tc>
          <w:tcPr>
            <w:tcW w:w="270"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cs/>
              </w:rPr>
            </w:pPr>
          </w:p>
        </w:tc>
        <w:tc>
          <w:tcPr>
            <w:tcW w:w="1170" w:type="dxa"/>
            <w:shd w:val="clear" w:color="auto" w:fill="auto"/>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170,913</w:t>
            </w:r>
          </w:p>
        </w:tc>
        <w:tc>
          <w:tcPr>
            <w:tcW w:w="270" w:type="dxa"/>
            <w:shd w:val="clear" w:color="auto" w:fill="auto"/>
            <w:vAlign w:val="bottom"/>
          </w:tcPr>
          <w:p w:rsidR="00EF24C9" w:rsidRPr="00EF24C9" w:rsidRDefault="00EF24C9" w:rsidP="00EF24C9">
            <w:pPr>
              <w:tabs>
                <w:tab w:val="center" w:pos="1062"/>
              </w:tabs>
              <w:spacing w:after="0" w:line="360" w:lineRule="exact"/>
              <w:ind w:right="157"/>
              <w:jc w:val="right"/>
              <w:rPr>
                <w:rFonts w:ascii="Cordia New" w:eastAsia="Times New Roman" w:hAnsi="Cordia New" w:cs="Cordia New"/>
                <w:sz w:val="28"/>
              </w:rPr>
            </w:pPr>
          </w:p>
        </w:tc>
        <w:tc>
          <w:tcPr>
            <w:tcW w:w="1202" w:type="dxa"/>
            <w:shd w:val="clear" w:color="auto" w:fill="auto"/>
            <w:vAlign w:val="bottom"/>
          </w:tcPr>
          <w:p w:rsidR="00EF24C9" w:rsidRPr="00EF24C9" w:rsidRDefault="00EF24C9" w:rsidP="00EF24C9">
            <w:pPr>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1,696</w:t>
            </w:r>
          </w:p>
        </w:tc>
        <w:tc>
          <w:tcPr>
            <w:tcW w:w="328"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cs/>
              </w:rPr>
            </w:pPr>
          </w:p>
        </w:tc>
        <w:tc>
          <w:tcPr>
            <w:tcW w:w="1089" w:type="dxa"/>
            <w:shd w:val="clear" w:color="auto" w:fill="auto"/>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94,791</w:t>
            </w:r>
          </w:p>
        </w:tc>
      </w:tr>
      <w:tr w:rsidR="00EF24C9" w:rsidRPr="00EF24C9" w:rsidTr="00EF24C9">
        <w:trPr>
          <w:trHeight w:val="246"/>
          <w:jc w:val="center"/>
        </w:trPr>
        <w:tc>
          <w:tcPr>
            <w:tcW w:w="3458" w:type="dxa"/>
            <w:shd w:val="clear" w:color="auto" w:fill="auto"/>
            <w:vAlign w:val="bottom"/>
          </w:tcPr>
          <w:p w:rsidR="00EF24C9" w:rsidRPr="00EF24C9" w:rsidRDefault="00EF24C9" w:rsidP="00EF24C9">
            <w:pPr>
              <w:tabs>
                <w:tab w:val="left" w:pos="-3402"/>
                <w:tab w:val="left" w:pos="-3261"/>
                <w:tab w:val="left" w:pos="-3119"/>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rPr>
                <w:rFonts w:ascii="Cordia New" w:eastAsia="Cordia New" w:hAnsi="Cordia New" w:cs="Cordia New"/>
                <w:sz w:val="28"/>
              </w:rPr>
            </w:pPr>
            <w:r w:rsidRPr="00EF24C9">
              <w:rPr>
                <w:rFonts w:ascii="Cordia New" w:eastAsia="Cordia New" w:hAnsi="Cordia New" w:cs="Cordia New"/>
                <w:sz w:val="28"/>
                <w:cs/>
              </w:rPr>
              <w:t>รวม</w:t>
            </w:r>
          </w:p>
        </w:tc>
        <w:tc>
          <w:tcPr>
            <w:tcW w:w="270" w:type="dxa"/>
            <w:shd w:val="clear" w:color="auto" w:fill="auto"/>
          </w:tcPr>
          <w:p w:rsidR="00EF24C9" w:rsidRPr="00EF24C9" w:rsidRDefault="00EF24C9" w:rsidP="00EF24C9">
            <w:pPr>
              <w:spacing w:after="0" w:line="360" w:lineRule="exact"/>
              <w:ind w:right="72"/>
              <w:jc w:val="right"/>
              <w:rPr>
                <w:rFonts w:ascii="Cordia New" w:eastAsia="Times New Roman" w:hAnsi="Cordia New" w:cs="Cordia New"/>
                <w:sz w:val="28"/>
              </w:rPr>
            </w:pPr>
          </w:p>
        </w:tc>
        <w:tc>
          <w:tcPr>
            <w:tcW w:w="1260" w:type="dxa"/>
            <w:tcBorders>
              <w:top w:val="single" w:sz="4" w:space="0" w:color="auto"/>
              <w:bottom w:val="double" w:sz="4" w:space="0" w:color="auto"/>
            </w:tcBorders>
            <w:shd w:val="clear" w:color="auto" w:fill="auto"/>
            <w:vAlign w:val="bottom"/>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cs/>
              </w:rPr>
            </w:pPr>
            <w:r w:rsidRPr="00EF24C9">
              <w:rPr>
                <w:rFonts w:ascii="Cordia New" w:eastAsia="Times New Roman" w:hAnsi="Cordia New" w:cs="Cordia New"/>
                <w:sz w:val="28"/>
                <w:cs/>
              </w:rPr>
              <w:t>134,574</w:t>
            </w:r>
          </w:p>
        </w:tc>
        <w:tc>
          <w:tcPr>
            <w:tcW w:w="270"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rPr>
            </w:pPr>
          </w:p>
        </w:tc>
        <w:tc>
          <w:tcPr>
            <w:tcW w:w="1170" w:type="dxa"/>
            <w:tcBorders>
              <w:top w:val="single" w:sz="4" w:space="0" w:color="auto"/>
              <w:bottom w:val="double" w:sz="4" w:space="0" w:color="auto"/>
            </w:tcBorders>
            <w:shd w:val="clear" w:color="auto" w:fill="auto"/>
            <w:vAlign w:val="bottom"/>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cs/>
              </w:rPr>
            </w:pPr>
            <w:r w:rsidRPr="00EF24C9">
              <w:rPr>
                <w:rFonts w:ascii="Cordia New" w:eastAsia="Times New Roman" w:hAnsi="Cordia New" w:cs="Cordia New"/>
                <w:sz w:val="28"/>
                <w:cs/>
              </w:rPr>
              <w:t>303,379</w:t>
            </w:r>
          </w:p>
        </w:tc>
        <w:tc>
          <w:tcPr>
            <w:tcW w:w="270"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rPr>
            </w:pPr>
          </w:p>
        </w:tc>
        <w:tc>
          <w:tcPr>
            <w:tcW w:w="1202" w:type="dxa"/>
            <w:tcBorders>
              <w:top w:val="single" w:sz="4" w:space="0" w:color="auto"/>
              <w:bottom w:val="double" w:sz="4" w:space="0" w:color="auto"/>
            </w:tcBorders>
            <w:shd w:val="clear" w:color="auto" w:fill="auto"/>
            <w:vAlign w:val="bottom"/>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278,301</w:t>
            </w:r>
          </w:p>
        </w:tc>
        <w:tc>
          <w:tcPr>
            <w:tcW w:w="328" w:type="dxa"/>
            <w:shd w:val="clear" w:color="auto" w:fill="auto"/>
            <w:vAlign w:val="bottom"/>
          </w:tcPr>
          <w:p w:rsidR="00EF24C9" w:rsidRPr="00EF24C9" w:rsidRDefault="00EF24C9" w:rsidP="00EF24C9">
            <w:pPr>
              <w:spacing w:after="0" w:line="360" w:lineRule="exact"/>
              <w:ind w:right="157"/>
              <w:jc w:val="right"/>
              <w:rPr>
                <w:rFonts w:ascii="Cordia New" w:eastAsia="Times New Roman" w:hAnsi="Cordia New" w:cs="Cordia New"/>
                <w:sz w:val="28"/>
                <w:cs/>
              </w:rPr>
            </w:pPr>
          </w:p>
        </w:tc>
        <w:tc>
          <w:tcPr>
            <w:tcW w:w="1089" w:type="dxa"/>
            <w:tcBorders>
              <w:top w:val="single" w:sz="4" w:space="0" w:color="auto"/>
              <w:bottom w:val="double" w:sz="4" w:space="0" w:color="auto"/>
            </w:tcBorders>
            <w:shd w:val="clear" w:color="auto" w:fill="auto"/>
          </w:tcPr>
          <w:p w:rsidR="00EF24C9" w:rsidRPr="00EF24C9" w:rsidRDefault="00EF24C9" w:rsidP="00EF24C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right"/>
              <w:rPr>
                <w:rFonts w:ascii="Cordia New" w:eastAsia="Times New Roman" w:hAnsi="Cordia New" w:cs="Cordia New"/>
                <w:sz w:val="28"/>
              </w:rPr>
            </w:pPr>
            <w:r w:rsidRPr="00EF24C9">
              <w:rPr>
                <w:rFonts w:ascii="Cordia New" w:eastAsia="Times New Roman" w:hAnsi="Cordia New" w:cs="Cordia New"/>
                <w:sz w:val="28"/>
                <w:cs/>
              </w:rPr>
              <w:t>415,262</w:t>
            </w:r>
          </w:p>
        </w:tc>
      </w:tr>
    </w:tbl>
    <w:p w:rsidR="00EF24C9" w:rsidRDefault="00EF24C9" w:rsidP="00EF24C9">
      <w:pPr>
        <w:spacing w:before="120" w:after="0" w:line="240" w:lineRule="auto"/>
        <w:ind w:firstLine="720"/>
        <w:jc w:val="thaiDistribute"/>
        <w:rPr>
          <w:rFonts w:ascii="Cordia New" w:eastAsia="Calibri" w:hAnsi="Cordia New" w:cs="Cordia New"/>
          <w:color w:val="000000"/>
          <w:sz w:val="30"/>
          <w:szCs w:val="30"/>
        </w:rPr>
      </w:pPr>
      <w:r w:rsidRPr="00EF24C9">
        <w:rPr>
          <w:rFonts w:ascii="Cordia New" w:eastAsia="Calibri" w:hAnsi="Cordia New" w:cs="Cordia New"/>
          <w:color w:val="000000"/>
          <w:sz w:val="30"/>
          <w:szCs w:val="30"/>
          <w:cs/>
        </w:rPr>
        <w:t>เมื่อวันที่ 29 มิถุนายน 2561 บริษัทได้บันทึกรับรู้ดอกเบี้ยผิดนัดชำระหนี้จากบริษัท กมลาอินทนิล จำกัด จำนวน 38.41 ล้านบาท เนื่องจากบริษัทย่อยได้รับโอนทรัพย์สิน(ห้องชุด) เพื่อชำระหนี้แล้ว</w:t>
      </w:r>
    </w:p>
    <w:p w:rsidR="00EF24C9" w:rsidRPr="00EF24C9" w:rsidRDefault="00EF24C9" w:rsidP="00EF24C9">
      <w:pPr>
        <w:spacing w:before="360" w:after="0" w:line="240" w:lineRule="auto"/>
        <w:jc w:val="thaiDistribute"/>
        <w:rPr>
          <w:rFonts w:ascii="Cordia New" w:eastAsia="Calibri" w:hAnsi="Cordia New" w:cs="Cordia New"/>
          <w:b/>
          <w:bCs/>
          <w:color w:val="000099"/>
          <w:sz w:val="30"/>
          <w:szCs w:val="30"/>
          <w:u w:val="single"/>
        </w:rPr>
      </w:pPr>
      <w:r w:rsidRPr="00EF24C9">
        <w:rPr>
          <w:rFonts w:ascii="Cordia New" w:eastAsia="Calibri" w:hAnsi="Cordia New" w:cs="Cordia New" w:hint="cs"/>
          <w:b/>
          <w:bCs/>
          <w:color w:val="000099"/>
          <w:sz w:val="30"/>
          <w:szCs w:val="30"/>
          <w:u w:val="single"/>
          <w:cs/>
        </w:rPr>
        <w:t>ค่าใช้จ่าย</w:t>
      </w:r>
    </w:p>
    <w:tbl>
      <w:tblPr>
        <w:tblW w:w="5641" w:type="pct"/>
        <w:jc w:val="center"/>
        <w:tblBorders>
          <w:top w:val="single" w:sz="2" w:space="0" w:color="0066FF"/>
          <w:left w:val="single" w:sz="2" w:space="0" w:color="0066FF"/>
          <w:bottom w:val="single" w:sz="2" w:space="0" w:color="0066FF"/>
          <w:right w:val="single" w:sz="2" w:space="0" w:color="0066FF"/>
          <w:insideH w:val="single" w:sz="2" w:space="0" w:color="0066FF"/>
          <w:insideV w:val="single" w:sz="2" w:space="0" w:color="0066FF"/>
        </w:tblBorders>
        <w:tblLook w:val="04A0" w:firstRow="1" w:lastRow="0" w:firstColumn="1" w:lastColumn="0" w:noHBand="0" w:noVBand="1"/>
      </w:tblPr>
      <w:tblGrid>
        <w:gridCol w:w="4458"/>
        <w:gridCol w:w="946"/>
        <w:gridCol w:w="1471"/>
        <w:gridCol w:w="946"/>
        <w:gridCol w:w="1413"/>
        <w:gridCol w:w="946"/>
      </w:tblGrid>
      <w:tr w:rsidR="00947A4D" w:rsidRPr="00947A4D" w:rsidTr="00467341">
        <w:trPr>
          <w:trHeight w:val="75"/>
          <w:jc w:val="center"/>
        </w:trPr>
        <w:tc>
          <w:tcPr>
            <w:tcW w:w="2190" w:type="pct"/>
            <w:shd w:val="clear" w:color="auto" w:fill="0099FF"/>
            <w:noWrap/>
            <w:vAlign w:val="bottom"/>
            <w:hideMark/>
          </w:tcPr>
          <w:p w:rsidR="00947A4D" w:rsidRPr="00947A4D" w:rsidRDefault="00947A4D" w:rsidP="00947A4D">
            <w:pPr>
              <w:spacing w:after="0" w:line="240" w:lineRule="auto"/>
              <w:jc w:val="center"/>
              <w:rPr>
                <w:rFonts w:ascii="Cordia New" w:eastAsia="Times New Roman" w:hAnsi="Cordia New" w:cs="Cordia New"/>
                <w:b/>
                <w:bCs/>
                <w:shadow/>
                <w:color w:val="FFFFFF"/>
                <w:sz w:val="26"/>
                <w:szCs w:val="26"/>
              </w:rPr>
            </w:pPr>
            <w:r w:rsidRPr="00947A4D">
              <w:rPr>
                <w:rFonts w:ascii="Cordia New" w:eastAsia="Times New Roman" w:hAnsi="Cordia New" w:cs="Cordia New"/>
                <w:b/>
                <w:bCs/>
                <w:shadow/>
                <w:color w:val="FFFFFF"/>
                <w:sz w:val="26"/>
                <w:szCs w:val="26"/>
                <w:cs/>
              </w:rPr>
              <w:t>หน่วย : พันบาท</w:t>
            </w:r>
          </w:p>
        </w:tc>
        <w:tc>
          <w:tcPr>
            <w:tcW w:w="465" w:type="pct"/>
            <w:shd w:val="clear" w:color="auto" w:fill="0099FF"/>
            <w:noWrap/>
            <w:vAlign w:val="bottom"/>
            <w:hideMark/>
          </w:tcPr>
          <w:p w:rsidR="00947A4D" w:rsidRPr="00947A4D" w:rsidRDefault="00947A4D" w:rsidP="00947A4D">
            <w:pPr>
              <w:spacing w:after="0" w:line="240" w:lineRule="auto"/>
              <w:jc w:val="center"/>
              <w:rPr>
                <w:rFonts w:ascii="Cordia New" w:eastAsia="Times New Roman" w:hAnsi="Cordia New" w:cs="Cordia New"/>
                <w:b/>
                <w:bCs/>
                <w:shadow/>
                <w:color w:val="FFFFFF"/>
                <w:sz w:val="26"/>
                <w:szCs w:val="26"/>
              </w:rPr>
            </w:pPr>
            <w:r w:rsidRPr="00947A4D">
              <w:rPr>
                <w:rFonts w:ascii="Cordia New" w:eastAsia="Times New Roman" w:hAnsi="Cordia New" w:cs="Cordia New"/>
                <w:b/>
                <w:bCs/>
                <w:shadow/>
                <w:color w:val="FFFFFF"/>
                <w:sz w:val="26"/>
                <w:szCs w:val="26"/>
              </w:rPr>
              <w:t>2562</w:t>
            </w:r>
          </w:p>
        </w:tc>
        <w:tc>
          <w:tcPr>
            <w:tcW w:w="722" w:type="pct"/>
            <w:shd w:val="clear" w:color="auto" w:fill="0099FF"/>
            <w:noWrap/>
            <w:vAlign w:val="bottom"/>
            <w:hideMark/>
          </w:tcPr>
          <w:p w:rsidR="00947A4D" w:rsidRPr="00947A4D" w:rsidRDefault="00947A4D" w:rsidP="00947A4D">
            <w:pPr>
              <w:spacing w:after="0" w:line="240" w:lineRule="auto"/>
              <w:jc w:val="center"/>
              <w:rPr>
                <w:rFonts w:ascii="Cordia New" w:eastAsia="Times New Roman" w:hAnsi="Cordia New" w:cs="Cordia New"/>
                <w:b/>
                <w:bCs/>
                <w:shadow/>
                <w:color w:val="FFFFFF"/>
                <w:sz w:val="26"/>
                <w:szCs w:val="26"/>
              </w:rPr>
            </w:pPr>
            <w:r w:rsidRPr="00947A4D">
              <w:rPr>
                <w:rFonts w:ascii="Cordia New" w:eastAsia="Times New Roman" w:hAnsi="Cordia New" w:cs="Cordia New"/>
                <w:b/>
                <w:bCs/>
                <w:shadow/>
                <w:color w:val="FFFFFF"/>
                <w:sz w:val="26"/>
                <w:szCs w:val="26"/>
                <w:cs/>
              </w:rPr>
              <w:t xml:space="preserve"> เปลี่ยนแปลง % </w:t>
            </w:r>
          </w:p>
        </w:tc>
        <w:tc>
          <w:tcPr>
            <w:tcW w:w="465" w:type="pct"/>
            <w:shd w:val="clear" w:color="auto" w:fill="0099FF"/>
            <w:noWrap/>
            <w:vAlign w:val="bottom"/>
            <w:hideMark/>
          </w:tcPr>
          <w:p w:rsidR="00947A4D" w:rsidRPr="00947A4D" w:rsidRDefault="00947A4D" w:rsidP="00947A4D">
            <w:pPr>
              <w:spacing w:after="0" w:line="240" w:lineRule="auto"/>
              <w:jc w:val="center"/>
              <w:rPr>
                <w:rFonts w:ascii="Cordia New" w:eastAsia="Times New Roman" w:hAnsi="Cordia New" w:cs="Cordia New"/>
                <w:b/>
                <w:bCs/>
                <w:shadow/>
                <w:color w:val="FFFFFF"/>
                <w:sz w:val="26"/>
                <w:szCs w:val="26"/>
              </w:rPr>
            </w:pPr>
            <w:r w:rsidRPr="00947A4D">
              <w:rPr>
                <w:rFonts w:ascii="Cordia New" w:eastAsia="Times New Roman" w:hAnsi="Cordia New" w:cs="Cordia New"/>
                <w:b/>
                <w:bCs/>
                <w:shadow/>
                <w:color w:val="FFFFFF"/>
                <w:sz w:val="26"/>
                <w:szCs w:val="26"/>
              </w:rPr>
              <w:t>2561</w:t>
            </w:r>
          </w:p>
        </w:tc>
        <w:tc>
          <w:tcPr>
            <w:tcW w:w="694" w:type="pct"/>
            <w:shd w:val="clear" w:color="auto" w:fill="0099FF"/>
            <w:noWrap/>
            <w:vAlign w:val="bottom"/>
            <w:hideMark/>
          </w:tcPr>
          <w:p w:rsidR="00947A4D" w:rsidRPr="00947A4D" w:rsidRDefault="00947A4D" w:rsidP="00947A4D">
            <w:pPr>
              <w:spacing w:after="0" w:line="240" w:lineRule="auto"/>
              <w:jc w:val="center"/>
              <w:rPr>
                <w:rFonts w:ascii="Cordia New" w:eastAsia="Times New Roman" w:hAnsi="Cordia New" w:cs="Cordia New"/>
                <w:b/>
                <w:bCs/>
                <w:shadow/>
                <w:color w:val="FFFFFF"/>
                <w:sz w:val="26"/>
                <w:szCs w:val="26"/>
              </w:rPr>
            </w:pPr>
            <w:r w:rsidRPr="00947A4D">
              <w:rPr>
                <w:rFonts w:ascii="Cordia New" w:eastAsia="Times New Roman" w:hAnsi="Cordia New" w:cs="Cordia New"/>
                <w:b/>
                <w:bCs/>
                <w:shadow/>
                <w:color w:val="FFFFFF"/>
                <w:sz w:val="26"/>
                <w:szCs w:val="26"/>
                <w:cs/>
              </w:rPr>
              <w:t>เปลี่ยนแปลง %</w:t>
            </w:r>
          </w:p>
        </w:tc>
        <w:tc>
          <w:tcPr>
            <w:tcW w:w="465" w:type="pct"/>
            <w:shd w:val="clear" w:color="auto" w:fill="0099FF"/>
            <w:noWrap/>
            <w:vAlign w:val="bottom"/>
            <w:hideMark/>
          </w:tcPr>
          <w:p w:rsidR="00947A4D" w:rsidRPr="00947A4D" w:rsidRDefault="00947A4D" w:rsidP="00947A4D">
            <w:pPr>
              <w:spacing w:after="0" w:line="240" w:lineRule="auto"/>
              <w:jc w:val="center"/>
              <w:rPr>
                <w:rFonts w:ascii="Cordia New" w:eastAsia="Times New Roman" w:hAnsi="Cordia New" w:cs="Cordia New"/>
                <w:b/>
                <w:bCs/>
                <w:shadow/>
                <w:color w:val="FFFFFF"/>
                <w:sz w:val="26"/>
                <w:szCs w:val="26"/>
              </w:rPr>
            </w:pPr>
            <w:r w:rsidRPr="00947A4D">
              <w:rPr>
                <w:rFonts w:ascii="Cordia New" w:eastAsia="Times New Roman" w:hAnsi="Cordia New" w:cs="Cordia New"/>
                <w:b/>
                <w:bCs/>
                <w:shadow/>
                <w:color w:val="FFFFFF"/>
                <w:sz w:val="26"/>
                <w:szCs w:val="26"/>
              </w:rPr>
              <w:t>2560</w:t>
            </w:r>
          </w:p>
        </w:tc>
      </w:tr>
      <w:tr w:rsidR="00947A4D" w:rsidRPr="00947A4D" w:rsidTr="00467341">
        <w:trPr>
          <w:trHeight w:val="75"/>
          <w:jc w:val="center"/>
        </w:trPr>
        <w:tc>
          <w:tcPr>
            <w:tcW w:w="2190" w:type="pct"/>
            <w:shd w:val="clear" w:color="auto" w:fill="auto"/>
            <w:noWrap/>
            <w:vAlign w:val="center"/>
            <w:hideMark/>
          </w:tcPr>
          <w:p w:rsidR="00947A4D" w:rsidRPr="00947A4D" w:rsidRDefault="00947A4D" w:rsidP="00947A4D">
            <w:pPr>
              <w:spacing w:after="0" w:line="240" w:lineRule="auto"/>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ต้นทุนขายอสังหาริมทรัพย์</w:t>
            </w:r>
          </w:p>
        </w:tc>
        <w:tc>
          <w:tcPr>
            <w:tcW w:w="465"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371,891</w:t>
            </w:r>
            <w:r w:rsidRPr="00947A4D">
              <w:rPr>
                <w:rFonts w:ascii="Cordia New" w:eastAsia="Times New Roman" w:hAnsi="Cordia New" w:cs="Cordia New"/>
                <w:color w:val="000000"/>
                <w:sz w:val="26"/>
                <w:szCs w:val="26"/>
                <w:cs/>
              </w:rPr>
              <w:t>)</w:t>
            </w:r>
          </w:p>
        </w:tc>
        <w:tc>
          <w:tcPr>
            <w:tcW w:w="722"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rPr>
              <w:t>35</w:t>
            </w: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62</w:t>
            </w:r>
          </w:p>
        </w:tc>
        <w:tc>
          <w:tcPr>
            <w:tcW w:w="465"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274,206</w:t>
            </w:r>
            <w:r w:rsidRPr="00947A4D">
              <w:rPr>
                <w:rFonts w:ascii="Cordia New" w:eastAsia="Times New Roman" w:hAnsi="Cordia New" w:cs="Cordia New"/>
                <w:color w:val="000000"/>
                <w:sz w:val="26"/>
                <w:szCs w:val="26"/>
                <w:cs/>
              </w:rPr>
              <w:t>)</w:t>
            </w:r>
          </w:p>
        </w:tc>
        <w:tc>
          <w:tcPr>
            <w:tcW w:w="694"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35</w:t>
            </w: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20</w:t>
            </w:r>
            <w:r w:rsidRPr="00947A4D">
              <w:rPr>
                <w:rFonts w:ascii="Cordia New" w:eastAsia="Times New Roman" w:hAnsi="Cordia New" w:cs="Cordia New"/>
                <w:color w:val="000000"/>
                <w:sz w:val="26"/>
                <w:szCs w:val="26"/>
                <w:cs/>
              </w:rPr>
              <w:t>)</w:t>
            </w:r>
          </w:p>
        </w:tc>
        <w:tc>
          <w:tcPr>
            <w:tcW w:w="465" w:type="pct"/>
            <w:shd w:val="clear" w:color="auto" w:fill="auto"/>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423,190</w:t>
            </w:r>
            <w:r w:rsidRPr="00947A4D">
              <w:rPr>
                <w:rFonts w:ascii="Cordia New" w:eastAsia="Times New Roman" w:hAnsi="Cordia New" w:cs="Cordia New"/>
                <w:color w:val="000000"/>
                <w:sz w:val="26"/>
                <w:szCs w:val="26"/>
                <w:cs/>
              </w:rPr>
              <w:t>)</w:t>
            </w:r>
          </w:p>
        </w:tc>
      </w:tr>
      <w:tr w:rsidR="00947A4D" w:rsidRPr="00947A4D" w:rsidTr="00467341">
        <w:trPr>
          <w:trHeight w:val="75"/>
          <w:jc w:val="center"/>
        </w:trPr>
        <w:tc>
          <w:tcPr>
            <w:tcW w:w="2190" w:type="pct"/>
            <w:shd w:val="clear" w:color="auto" w:fill="auto"/>
            <w:noWrap/>
            <w:vAlign w:val="center"/>
            <w:hideMark/>
          </w:tcPr>
          <w:p w:rsidR="00947A4D" w:rsidRPr="00947A4D" w:rsidRDefault="00947A4D" w:rsidP="00947A4D">
            <w:pPr>
              <w:spacing w:after="0" w:line="240" w:lineRule="auto"/>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 xml:space="preserve">ต้นทุนบริการจากกิจการโรงแรม </w:t>
            </w:r>
          </w:p>
        </w:tc>
        <w:tc>
          <w:tcPr>
            <w:tcW w:w="465"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199,772</w:t>
            </w:r>
            <w:r w:rsidRPr="00947A4D">
              <w:rPr>
                <w:rFonts w:ascii="Cordia New" w:eastAsia="Times New Roman" w:hAnsi="Cordia New" w:cs="Cordia New"/>
                <w:color w:val="000000"/>
                <w:sz w:val="26"/>
                <w:szCs w:val="26"/>
                <w:cs/>
              </w:rPr>
              <w:t>)</w:t>
            </w:r>
          </w:p>
        </w:tc>
        <w:tc>
          <w:tcPr>
            <w:tcW w:w="722"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rPr>
              <w:t>23</w:t>
            </w: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78</w:t>
            </w:r>
          </w:p>
        </w:tc>
        <w:tc>
          <w:tcPr>
            <w:tcW w:w="465"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161,398</w:t>
            </w:r>
            <w:r w:rsidRPr="00947A4D">
              <w:rPr>
                <w:rFonts w:ascii="Cordia New" w:eastAsia="Times New Roman" w:hAnsi="Cordia New" w:cs="Cordia New"/>
                <w:color w:val="000000"/>
                <w:sz w:val="26"/>
                <w:szCs w:val="26"/>
                <w:cs/>
              </w:rPr>
              <w:t>)</w:t>
            </w:r>
          </w:p>
        </w:tc>
        <w:tc>
          <w:tcPr>
            <w:tcW w:w="694"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0</w:t>
            </w: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80</w:t>
            </w:r>
            <w:r w:rsidRPr="00947A4D">
              <w:rPr>
                <w:rFonts w:ascii="Cordia New" w:eastAsia="Times New Roman" w:hAnsi="Cordia New" w:cs="Cordia New"/>
                <w:color w:val="000000"/>
                <w:sz w:val="26"/>
                <w:szCs w:val="26"/>
                <w:cs/>
              </w:rPr>
              <w:t>)</w:t>
            </w:r>
          </w:p>
        </w:tc>
        <w:tc>
          <w:tcPr>
            <w:tcW w:w="465" w:type="pct"/>
            <w:shd w:val="clear" w:color="auto" w:fill="auto"/>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162,695</w:t>
            </w:r>
            <w:r w:rsidRPr="00947A4D">
              <w:rPr>
                <w:rFonts w:ascii="Cordia New" w:eastAsia="Times New Roman" w:hAnsi="Cordia New" w:cs="Cordia New"/>
                <w:color w:val="000000"/>
                <w:sz w:val="26"/>
                <w:szCs w:val="26"/>
                <w:cs/>
              </w:rPr>
              <w:t>)</w:t>
            </w:r>
          </w:p>
        </w:tc>
      </w:tr>
      <w:tr w:rsidR="00947A4D" w:rsidRPr="00947A4D" w:rsidTr="00467341">
        <w:trPr>
          <w:trHeight w:val="75"/>
          <w:jc w:val="center"/>
        </w:trPr>
        <w:tc>
          <w:tcPr>
            <w:tcW w:w="2190" w:type="pct"/>
            <w:shd w:val="clear" w:color="auto" w:fill="auto"/>
            <w:noWrap/>
            <w:vAlign w:val="center"/>
            <w:hideMark/>
          </w:tcPr>
          <w:p w:rsidR="00947A4D" w:rsidRPr="00947A4D" w:rsidRDefault="00947A4D" w:rsidP="00947A4D">
            <w:pPr>
              <w:spacing w:after="0" w:line="240" w:lineRule="auto"/>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ต้นทุนจากกิจการให้เช่าอสังหาริมทรัพย์และบริการที่เกี่ยวข้อง</w:t>
            </w:r>
          </w:p>
        </w:tc>
        <w:tc>
          <w:tcPr>
            <w:tcW w:w="465"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10,666</w:t>
            </w:r>
            <w:r w:rsidRPr="00947A4D">
              <w:rPr>
                <w:rFonts w:ascii="Cordia New" w:eastAsia="Times New Roman" w:hAnsi="Cordia New" w:cs="Cordia New"/>
                <w:color w:val="000000"/>
                <w:sz w:val="26"/>
                <w:szCs w:val="26"/>
                <w:cs/>
              </w:rPr>
              <w:t>)</w:t>
            </w:r>
          </w:p>
        </w:tc>
        <w:tc>
          <w:tcPr>
            <w:tcW w:w="722"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rPr>
              <w:t>9</w:t>
            </w: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81</w:t>
            </w:r>
          </w:p>
        </w:tc>
        <w:tc>
          <w:tcPr>
            <w:tcW w:w="465"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9,713</w:t>
            </w:r>
            <w:r w:rsidRPr="00947A4D">
              <w:rPr>
                <w:rFonts w:ascii="Cordia New" w:eastAsia="Times New Roman" w:hAnsi="Cordia New" w:cs="Cordia New"/>
                <w:color w:val="000000"/>
                <w:sz w:val="26"/>
                <w:szCs w:val="26"/>
                <w:cs/>
              </w:rPr>
              <w:t>)</w:t>
            </w:r>
          </w:p>
        </w:tc>
        <w:tc>
          <w:tcPr>
            <w:tcW w:w="694"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10</w:t>
            </w: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78</w:t>
            </w:r>
            <w:r w:rsidRPr="00947A4D">
              <w:rPr>
                <w:rFonts w:ascii="Cordia New" w:eastAsia="Times New Roman" w:hAnsi="Cordia New" w:cs="Cordia New"/>
                <w:color w:val="000000"/>
                <w:sz w:val="26"/>
                <w:szCs w:val="26"/>
                <w:cs/>
              </w:rPr>
              <w:t>)</w:t>
            </w:r>
          </w:p>
        </w:tc>
        <w:tc>
          <w:tcPr>
            <w:tcW w:w="465" w:type="pct"/>
            <w:shd w:val="clear" w:color="auto" w:fill="auto"/>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10,886</w:t>
            </w:r>
            <w:r w:rsidRPr="00947A4D">
              <w:rPr>
                <w:rFonts w:ascii="Cordia New" w:eastAsia="Times New Roman" w:hAnsi="Cordia New" w:cs="Cordia New"/>
                <w:color w:val="000000"/>
                <w:sz w:val="26"/>
                <w:szCs w:val="26"/>
                <w:cs/>
              </w:rPr>
              <w:t>)</w:t>
            </w:r>
          </w:p>
        </w:tc>
      </w:tr>
      <w:tr w:rsidR="00947A4D" w:rsidRPr="00947A4D" w:rsidTr="00467341">
        <w:trPr>
          <w:trHeight w:val="75"/>
          <w:jc w:val="center"/>
        </w:trPr>
        <w:tc>
          <w:tcPr>
            <w:tcW w:w="2190" w:type="pct"/>
            <w:shd w:val="clear" w:color="auto" w:fill="99CCFF"/>
            <w:noWrap/>
            <w:vAlign w:val="center"/>
            <w:hideMark/>
          </w:tcPr>
          <w:p w:rsidR="00947A4D" w:rsidRPr="00947A4D" w:rsidRDefault="00947A4D" w:rsidP="00947A4D">
            <w:pPr>
              <w:spacing w:after="0" w:line="240" w:lineRule="auto"/>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รวมต้นทุนขายและบริการ</w:t>
            </w:r>
          </w:p>
        </w:tc>
        <w:tc>
          <w:tcPr>
            <w:tcW w:w="465" w:type="pct"/>
            <w:shd w:val="clear" w:color="auto" w:fill="99CCFF"/>
            <w:noWrap/>
            <w:vAlign w:val="bottom"/>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582,329</w:t>
            </w:r>
            <w:r w:rsidRPr="00947A4D">
              <w:rPr>
                <w:rFonts w:ascii="Cordia New" w:eastAsia="Times New Roman" w:hAnsi="Cordia New" w:cs="Cordia New"/>
                <w:color w:val="000000"/>
                <w:sz w:val="26"/>
                <w:szCs w:val="26"/>
                <w:cs/>
              </w:rPr>
              <w:t>)</w:t>
            </w:r>
          </w:p>
        </w:tc>
        <w:tc>
          <w:tcPr>
            <w:tcW w:w="722" w:type="pct"/>
            <w:shd w:val="clear" w:color="auto" w:fill="99CCFF"/>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rPr>
              <w:t>30</w:t>
            </w: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77</w:t>
            </w:r>
          </w:p>
        </w:tc>
        <w:tc>
          <w:tcPr>
            <w:tcW w:w="465" w:type="pct"/>
            <w:shd w:val="clear" w:color="auto" w:fill="99CCFF"/>
            <w:noWrap/>
            <w:vAlign w:val="bottom"/>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445,317</w:t>
            </w:r>
            <w:r w:rsidRPr="00947A4D">
              <w:rPr>
                <w:rFonts w:ascii="Cordia New" w:eastAsia="Times New Roman" w:hAnsi="Cordia New" w:cs="Cordia New"/>
                <w:color w:val="000000"/>
                <w:sz w:val="26"/>
                <w:szCs w:val="26"/>
                <w:cs/>
              </w:rPr>
              <w:t>)</w:t>
            </w:r>
          </w:p>
        </w:tc>
        <w:tc>
          <w:tcPr>
            <w:tcW w:w="694" w:type="pct"/>
            <w:shd w:val="clear" w:color="auto" w:fill="99CCFF"/>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25</w:t>
            </w: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38</w:t>
            </w:r>
            <w:r w:rsidRPr="00947A4D">
              <w:rPr>
                <w:rFonts w:ascii="Cordia New" w:eastAsia="Times New Roman" w:hAnsi="Cordia New" w:cs="Cordia New"/>
                <w:color w:val="000000"/>
                <w:sz w:val="26"/>
                <w:szCs w:val="26"/>
                <w:cs/>
              </w:rPr>
              <w:t>)</w:t>
            </w:r>
          </w:p>
        </w:tc>
        <w:tc>
          <w:tcPr>
            <w:tcW w:w="465" w:type="pct"/>
            <w:shd w:val="clear" w:color="auto" w:fill="99CCFF"/>
            <w:noWrap/>
            <w:vAlign w:val="bottom"/>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596,771</w:t>
            </w:r>
            <w:r w:rsidRPr="00947A4D">
              <w:rPr>
                <w:rFonts w:ascii="Cordia New" w:eastAsia="Times New Roman" w:hAnsi="Cordia New" w:cs="Cordia New"/>
                <w:color w:val="000000"/>
                <w:sz w:val="26"/>
                <w:szCs w:val="26"/>
                <w:cs/>
              </w:rPr>
              <w:t>)</w:t>
            </w:r>
          </w:p>
        </w:tc>
      </w:tr>
      <w:tr w:rsidR="00947A4D" w:rsidRPr="00947A4D" w:rsidTr="00467341">
        <w:trPr>
          <w:trHeight w:val="75"/>
          <w:jc w:val="center"/>
        </w:trPr>
        <w:tc>
          <w:tcPr>
            <w:tcW w:w="2190" w:type="pct"/>
            <w:shd w:val="clear" w:color="auto" w:fill="auto"/>
            <w:noWrap/>
            <w:vAlign w:val="center"/>
            <w:hideMark/>
          </w:tcPr>
          <w:p w:rsidR="00947A4D" w:rsidRPr="00947A4D" w:rsidRDefault="00947A4D" w:rsidP="00947A4D">
            <w:pPr>
              <w:spacing w:after="0" w:line="240" w:lineRule="auto"/>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ต้นทุนในการจัดจำหน่าย</w:t>
            </w:r>
          </w:p>
        </w:tc>
        <w:tc>
          <w:tcPr>
            <w:tcW w:w="465"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45,327</w:t>
            </w:r>
            <w:r w:rsidRPr="00947A4D">
              <w:rPr>
                <w:rFonts w:ascii="Cordia New" w:eastAsia="Times New Roman" w:hAnsi="Cordia New" w:cs="Cordia New"/>
                <w:color w:val="000000"/>
                <w:sz w:val="26"/>
                <w:szCs w:val="26"/>
                <w:cs/>
              </w:rPr>
              <w:t>)</w:t>
            </w:r>
          </w:p>
        </w:tc>
        <w:tc>
          <w:tcPr>
            <w:tcW w:w="722"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rPr>
              <w:t>20</w:t>
            </w: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27</w:t>
            </w:r>
          </w:p>
        </w:tc>
        <w:tc>
          <w:tcPr>
            <w:tcW w:w="465"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37,689</w:t>
            </w:r>
            <w:r w:rsidRPr="00947A4D">
              <w:rPr>
                <w:rFonts w:ascii="Cordia New" w:eastAsia="Times New Roman" w:hAnsi="Cordia New" w:cs="Cordia New"/>
                <w:color w:val="000000"/>
                <w:sz w:val="26"/>
                <w:szCs w:val="26"/>
                <w:cs/>
              </w:rPr>
              <w:t>)</w:t>
            </w:r>
          </w:p>
        </w:tc>
        <w:tc>
          <w:tcPr>
            <w:tcW w:w="694"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25</w:t>
            </w: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73</w:t>
            </w:r>
            <w:r w:rsidRPr="00947A4D">
              <w:rPr>
                <w:rFonts w:ascii="Cordia New" w:eastAsia="Times New Roman" w:hAnsi="Cordia New" w:cs="Cordia New"/>
                <w:color w:val="000000"/>
                <w:sz w:val="26"/>
                <w:szCs w:val="26"/>
                <w:cs/>
              </w:rPr>
              <w:t>)</w:t>
            </w:r>
          </w:p>
        </w:tc>
        <w:tc>
          <w:tcPr>
            <w:tcW w:w="465" w:type="pct"/>
            <w:shd w:val="clear" w:color="auto" w:fill="auto"/>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50,747</w:t>
            </w:r>
            <w:r w:rsidRPr="00947A4D">
              <w:rPr>
                <w:rFonts w:ascii="Cordia New" w:eastAsia="Times New Roman" w:hAnsi="Cordia New" w:cs="Cordia New"/>
                <w:color w:val="000000"/>
                <w:sz w:val="26"/>
                <w:szCs w:val="26"/>
                <w:cs/>
              </w:rPr>
              <w:t>)</w:t>
            </w:r>
          </w:p>
        </w:tc>
      </w:tr>
      <w:tr w:rsidR="00947A4D" w:rsidRPr="00947A4D" w:rsidTr="00467341">
        <w:trPr>
          <w:trHeight w:val="75"/>
          <w:jc w:val="center"/>
        </w:trPr>
        <w:tc>
          <w:tcPr>
            <w:tcW w:w="2190" w:type="pct"/>
            <w:shd w:val="clear" w:color="auto" w:fill="auto"/>
            <w:noWrap/>
            <w:vAlign w:val="center"/>
            <w:hideMark/>
          </w:tcPr>
          <w:p w:rsidR="00947A4D" w:rsidRPr="00947A4D" w:rsidRDefault="00947A4D" w:rsidP="00947A4D">
            <w:pPr>
              <w:spacing w:after="0" w:line="240" w:lineRule="auto"/>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ค่าใช้จ่ายในการบริหาร</w:t>
            </w:r>
          </w:p>
        </w:tc>
        <w:tc>
          <w:tcPr>
            <w:tcW w:w="465"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334,447</w:t>
            </w:r>
            <w:r w:rsidRPr="00947A4D">
              <w:rPr>
                <w:rFonts w:ascii="Cordia New" w:eastAsia="Times New Roman" w:hAnsi="Cordia New" w:cs="Cordia New"/>
                <w:color w:val="000000"/>
                <w:sz w:val="26"/>
                <w:szCs w:val="26"/>
                <w:cs/>
              </w:rPr>
              <w:t>)</w:t>
            </w:r>
          </w:p>
        </w:tc>
        <w:tc>
          <w:tcPr>
            <w:tcW w:w="722"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rPr>
              <w:t>25</w:t>
            </w: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45</w:t>
            </w:r>
          </w:p>
        </w:tc>
        <w:tc>
          <w:tcPr>
            <w:tcW w:w="465"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266,603</w:t>
            </w:r>
            <w:r w:rsidRPr="00947A4D">
              <w:rPr>
                <w:rFonts w:ascii="Cordia New" w:eastAsia="Times New Roman" w:hAnsi="Cordia New" w:cs="Cordia New"/>
                <w:color w:val="000000"/>
                <w:sz w:val="26"/>
                <w:szCs w:val="26"/>
                <w:cs/>
              </w:rPr>
              <w:t>)</w:t>
            </w:r>
          </w:p>
        </w:tc>
        <w:tc>
          <w:tcPr>
            <w:tcW w:w="694"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rPr>
              <w:t>4</w:t>
            </w: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98</w:t>
            </w:r>
          </w:p>
        </w:tc>
        <w:tc>
          <w:tcPr>
            <w:tcW w:w="465" w:type="pct"/>
            <w:shd w:val="clear" w:color="auto" w:fill="auto"/>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253,955</w:t>
            </w:r>
            <w:r w:rsidRPr="00947A4D">
              <w:rPr>
                <w:rFonts w:ascii="Cordia New" w:eastAsia="Times New Roman" w:hAnsi="Cordia New" w:cs="Cordia New"/>
                <w:color w:val="000000"/>
                <w:sz w:val="26"/>
                <w:szCs w:val="26"/>
                <w:cs/>
              </w:rPr>
              <w:t>)</w:t>
            </w:r>
          </w:p>
        </w:tc>
      </w:tr>
      <w:tr w:rsidR="00947A4D" w:rsidRPr="00947A4D" w:rsidTr="00467341">
        <w:trPr>
          <w:trHeight w:val="75"/>
          <w:jc w:val="center"/>
        </w:trPr>
        <w:tc>
          <w:tcPr>
            <w:tcW w:w="2190" w:type="pct"/>
            <w:shd w:val="clear" w:color="auto" w:fill="auto"/>
            <w:noWrap/>
            <w:vAlign w:val="center"/>
            <w:hideMark/>
          </w:tcPr>
          <w:p w:rsidR="00947A4D" w:rsidRPr="00947A4D" w:rsidRDefault="00947A4D" w:rsidP="00947A4D">
            <w:pPr>
              <w:spacing w:after="0" w:line="240" w:lineRule="auto"/>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ค่าใช้จ่ายอื่น</w:t>
            </w:r>
          </w:p>
        </w:tc>
        <w:tc>
          <w:tcPr>
            <w:tcW w:w="465"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p>
        </w:tc>
        <w:tc>
          <w:tcPr>
            <w:tcW w:w="722"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Pr>
                <w:rFonts w:ascii="Cordia New" w:eastAsia="Times New Roman" w:hAnsi="Cordia New" w:cs="Cordia New" w:hint="cs"/>
                <w:color w:val="000000"/>
                <w:sz w:val="26"/>
                <w:szCs w:val="26"/>
                <w:cs/>
              </w:rPr>
              <w:t>-</w:t>
            </w:r>
          </w:p>
        </w:tc>
        <w:tc>
          <w:tcPr>
            <w:tcW w:w="465"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p>
        </w:tc>
        <w:tc>
          <w:tcPr>
            <w:tcW w:w="694"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Pr>
                <w:rFonts w:ascii="Cordia New" w:eastAsia="Times New Roman" w:hAnsi="Cordia New" w:cs="Cordia New" w:hint="cs"/>
                <w:color w:val="000000"/>
                <w:sz w:val="26"/>
                <w:szCs w:val="26"/>
                <w:cs/>
              </w:rPr>
              <w:t>-</w:t>
            </w:r>
          </w:p>
        </w:tc>
        <w:tc>
          <w:tcPr>
            <w:tcW w:w="465" w:type="pct"/>
            <w:shd w:val="clear" w:color="auto" w:fill="auto"/>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4,408</w:t>
            </w:r>
            <w:r w:rsidRPr="00947A4D">
              <w:rPr>
                <w:rFonts w:ascii="Cordia New" w:eastAsia="Times New Roman" w:hAnsi="Cordia New" w:cs="Cordia New"/>
                <w:color w:val="000000"/>
                <w:sz w:val="26"/>
                <w:szCs w:val="26"/>
                <w:cs/>
              </w:rPr>
              <w:t>)</w:t>
            </w:r>
          </w:p>
        </w:tc>
      </w:tr>
      <w:tr w:rsidR="00947A4D" w:rsidRPr="00947A4D" w:rsidTr="00467341">
        <w:trPr>
          <w:trHeight w:val="75"/>
          <w:jc w:val="center"/>
        </w:trPr>
        <w:tc>
          <w:tcPr>
            <w:tcW w:w="2190" w:type="pct"/>
            <w:shd w:val="clear" w:color="auto" w:fill="auto"/>
            <w:noWrap/>
            <w:vAlign w:val="center"/>
            <w:hideMark/>
          </w:tcPr>
          <w:p w:rsidR="00947A4D" w:rsidRPr="00947A4D" w:rsidRDefault="00947A4D" w:rsidP="00947A4D">
            <w:pPr>
              <w:spacing w:after="0" w:line="240" w:lineRule="auto"/>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ต้นทุนทางการเงิน</w:t>
            </w:r>
          </w:p>
        </w:tc>
        <w:tc>
          <w:tcPr>
            <w:tcW w:w="465"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1,331</w:t>
            </w:r>
            <w:r w:rsidRPr="00947A4D">
              <w:rPr>
                <w:rFonts w:ascii="Cordia New" w:eastAsia="Times New Roman" w:hAnsi="Cordia New" w:cs="Cordia New"/>
                <w:color w:val="000000"/>
                <w:sz w:val="26"/>
                <w:szCs w:val="26"/>
                <w:cs/>
              </w:rPr>
              <w:t>)</w:t>
            </w:r>
          </w:p>
        </w:tc>
        <w:tc>
          <w:tcPr>
            <w:tcW w:w="722"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rPr>
              <w:t>878</w:t>
            </w: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68</w:t>
            </w:r>
          </w:p>
        </w:tc>
        <w:tc>
          <w:tcPr>
            <w:tcW w:w="465"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136</w:t>
            </w:r>
            <w:r w:rsidRPr="00947A4D">
              <w:rPr>
                <w:rFonts w:ascii="Cordia New" w:eastAsia="Times New Roman" w:hAnsi="Cordia New" w:cs="Cordia New"/>
                <w:color w:val="000000"/>
                <w:sz w:val="26"/>
                <w:szCs w:val="26"/>
                <w:cs/>
              </w:rPr>
              <w:t>)</w:t>
            </w:r>
          </w:p>
        </w:tc>
        <w:tc>
          <w:tcPr>
            <w:tcW w:w="694"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99</w:t>
            </w: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20</w:t>
            </w:r>
            <w:r w:rsidRPr="00947A4D">
              <w:rPr>
                <w:rFonts w:ascii="Cordia New" w:eastAsia="Times New Roman" w:hAnsi="Cordia New" w:cs="Cordia New"/>
                <w:color w:val="000000"/>
                <w:sz w:val="26"/>
                <w:szCs w:val="26"/>
                <w:cs/>
              </w:rPr>
              <w:t>)</w:t>
            </w:r>
          </w:p>
        </w:tc>
        <w:tc>
          <w:tcPr>
            <w:tcW w:w="465" w:type="pct"/>
            <w:shd w:val="clear" w:color="auto" w:fill="auto"/>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16,951</w:t>
            </w:r>
            <w:r w:rsidRPr="00947A4D">
              <w:rPr>
                <w:rFonts w:ascii="Cordia New" w:eastAsia="Times New Roman" w:hAnsi="Cordia New" w:cs="Cordia New"/>
                <w:color w:val="000000"/>
                <w:sz w:val="26"/>
                <w:szCs w:val="26"/>
                <w:cs/>
              </w:rPr>
              <w:t>)</w:t>
            </w:r>
          </w:p>
        </w:tc>
      </w:tr>
      <w:tr w:rsidR="00947A4D" w:rsidRPr="00947A4D" w:rsidTr="00467341">
        <w:trPr>
          <w:trHeight w:val="75"/>
          <w:jc w:val="center"/>
        </w:trPr>
        <w:tc>
          <w:tcPr>
            <w:tcW w:w="2190" w:type="pct"/>
            <w:shd w:val="clear" w:color="auto" w:fill="auto"/>
            <w:noWrap/>
            <w:vAlign w:val="center"/>
            <w:hideMark/>
          </w:tcPr>
          <w:p w:rsidR="00947A4D" w:rsidRPr="00947A4D" w:rsidRDefault="00947A4D" w:rsidP="00947A4D">
            <w:pPr>
              <w:spacing w:after="0" w:line="240" w:lineRule="auto"/>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รายได้ (ค่าใช้จ่าย) ภาษีเงินได้</w:t>
            </w:r>
          </w:p>
        </w:tc>
        <w:tc>
          <w:tcPr>
            <w:tcW w:w="465"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rPr>
              <w:t>260</w:t>
            </w:r>
          </w:p>
        </w:tc>
        <w:tc>
          <w:tcPr>
            <w:tcW w:w="722"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rPr>
              <w:t>27</w:t>
            </w: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45</w:t>
            </w:r>
          </w:p>
        </w:tc>
        <w:tc>
          <w:tcPr>
            <w:tcW w:w="465"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rPr>
              <w:t>204</w:t>
            </w:r>
          </w:p>
        </w:tc>
        <w:tc>
          <w:tcPr>
            <w:tcW w:w="694" w:type="pct"/>
            <w:shd w:val="clear" w:color="auto" w:fill="auto"/>
            <w:noWrap/>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102</w:t>
            </w: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66</w:t>
            </w:r>
            <w:r w:rsidRPr="00947A4D">
              <w:rPr>
                <w:rFonts w:ascii="Cordia New" w:eastAsia="Times New Roman" w:hAnsi="Cordia New" w:cs="Cordia New"/>
                <w:color w:val="000000"/>
                <w:sz w:val="26"/>
                <w:szCs w:val="26"/>
                <w:cs/>
              </w:rPr>
              <w:t>)</w:t>
            </w:r>
          </w:p>
        </w:tc>
        <w:tc>
          <w:tcPr>
            <w:tcW w:w="465" w:type="pct"/>
            <w:shd w:val="clear" w:color="auto" w:fill="auto"/>
            <w:vAlign w:val="center"/>
            <w:hideMark/>
          </w:tcPr>
          <w:p w:rsidR="00947A4D" w:rsidRPr="00947A4D" w:rsidRDefault="00947A4D" w:rsidP="00947A4D">
            <w:pPr>
              <w:spacing w:after="0" w:line="240" w:lineRule="auto"/>
              <w:jc w:val="right"/>
              <w:rPr>
                <w:rFonts w:ascii="Cordia New" w:eastAsia="Times New Roman" w:hAnsi="Cordia New" w:cs="Cordia New"/>
                <w:color w:val="000000"/>
                <w:sz w:val="26"/>
                <w:szCs w:val="26"/>
              </w:rPr>
            </w:pPr>
            <w:r w:rsidRPr="00947A4D">
              <w:rPr>
                <w:rFonts w:ascii="Cordia New" w:eastAsia="Times New Roman" w:hAnsi="Cordia New" w:cs="Cordia New"/>
                <w:color w:val="000000"/>
                <w:sz w:val="26"/>
                <w:szCs w:val="26"/>
                <w:cs/>
              </w:rPr>
              <w:t>(</w:t>
            </w:r>
            <w:r w:rsidRPr="00947A4D">
              <w:rPr>
                <w:rFonts w:ascii="Cordia New" w:eastAsia="Times New Roman" w:hAnsi="Cordia New" w:cs="Cordia New"/>
                <w:color w:val="000000"/>
                <w:sz w:val="26"/>
                <w:szCs w:val="26"/>
              </w:rPr>
              <w:t>7,668</w:t>
            </w:r>
            <w:r w:rsidRPr="00947A4D">
              <w:rPr>
                <w:rFonts w:ascii="Cordia New" w:eastAsia="Times New Roman" w:hAnsi="Cordia New" w:cs="Cordia New"/>
                <w:color w:val="000000"/>
                <w:sz w:val="26"/>
                <w:szCs w:val="26"/>
                <w:cs/>
              </w:rPr>
              <w:t>)</w:t>
            </w:r>
          </w:p>
        </w:tc>
      </w:tr>
      <w:tr w:rsidR="00467341" w:rsidRPr="00947A4D" w:rsidTr="00467341">
        <w:trPr>
          <w:trHeight w:val="75"/>
          <w:jc w:val="center"/>
        </w:trPr>
        <w:tc>
          <w:tcPr>
            <w:tcW w:w="2190" w:type="pct"/>
            <w:shd w:val="clear" w:color="auto" w:fill="0099FF"/>
            <w:noWrap/>
          </w:tcPr>
          <w:p w:rsidR="00467341" w:rsidRPr="00467341" w:rsidRDefault="00467341" w:rsidP="00467341">
            <w:pPr>
              <w:spacing w:after="0" w:line="240" w:lineRule="auto"/>
              <w:jc w:val="center"/>
              <w:rPr>
                <w:rFonts w:ascii="Cordia New" w:eastAsia="Times New Roman" w:hAnsi="Cordia New" w:cs="Cordia New"/>
                <w:b/>
                <w:bCs/>
                <w:shadow/>
                <w:color w:val="FFFFFF"/>
                <w:sz w:val="26"/>
                <w:szCs w:val="26"/>
                <w:cs/>
              </w:rPr>
            </w:pPr>
            <w:r w:rsidRPr="00467341">
              <w:rPr>
                <w:rFonts w:ascii="Cordia New" w:eastAsia="Times New Roman" w:hAnsi="Cordia New" w:cs="Cordia New"/>
                <w:b/>
                <w:bCs/>
                <w:shadow/>
                <w:color w:val="FFFFFF"/>
                <w:sz w:val="26"/>
                <w:szCs w:val="26"/>
                <w:cs/>
              </w:rPr>
              <w:t>รวมค่าใช้จ่าย</w:t>
            </w:r>
          </w:p>
        </w:tc>
        <w:tc>
          <w:tcPr>
            <w:tcW w:w="465" w:type="pct"/>
            <w:shd w:val="clear" w:color="auto" w:fill="0099FF"/>
            <w:noWrap/>
          </w:tcPr>
          <w:p w:rsidR="00467341" w:rsidRPr="00467341" w:rsidRDefault="00467341" w:rsidP="00467341">
            <w:pPr>
              <w:spacing w:after="0" w:line="240" w:lineRule="auto"/>
              <w:jc w:val="right"/>
              <w:rPr>
                <w:rFonts w:ascii="Cordia New" w:eastAsia="Times New Roman" w:hAnsi="Cordia New" w:cs="Cordia New"/>
                <w:b/>
                <w:bCs/>
                <w:shadow/>
                <w:color w:val="FFFFFF"/>
                <w:sz w:val="26"/>
                <w:szCs w:val="26"/>
              </w:rPr>
            </w:pPr>
            <w:r w:rsidRPr="00467341">
              <w:rPr>
                <w:rFonts w:ascii="Cordia New" w:eastAsia="Times New Roman" w:hAnsi="Cordia New" w:cs="Cordia New"/>
                <w:b/>
                <w:bCs/>
                <w:shadow/>
                <w:color w:val="FFFFFF"/>
                <w:sz w:val="26"/>
                <w:szCs w:val="26"/>
                <w:cs/>
              </w:rPr>
              <w:t>(</w:t>
            </w:r>
            <w:r w:rsidRPr="00467341">
              <w:rPr>
                <w:rFonts w:ascii="Cordia New" w:eastAsia="Times New Roman" w:hAnsi="Cordia New" w:cs="Cordia New"/>
                <w:b/>
                <w:bCs/>
                <w:shadow/>
                <w:color w:val="FFFFFF"/>
                <w:sz w:val="26"/>
                <w:szCs w:val="26"/>
              </w:rPr>
              <w:t>963,174</w:t>
            </w:r>
            <w:r w:rsidRPr="00467341">
              <w:rPr>
                <w:rFonts w:ascii="Cordia New" w:eastAsia="Times New Roman" w:hAnsi="Cordia New" w:cs="Cordia New"/>
                <w:b/>
                <w:bCs/>
                <w:shadow/>
                <w:color w:val="FFFFFF"/>
                <w:sz w:val="26"/>
                <w:szCs w:val="26"/>
                <w:cs/>
              </w:rPr>
              <w:t>)</w:t>
            </w:r>
          </w:p>
        </w:tc>
        <w:tc>
          <w:tcPr>
            <w:tcW w:w="722" w:type="pct"/>
            <w:shd w:val="clear" w:color="auto" w:fill="0099FF"/>
            <w:noWrap/>
          </w:tcPr>
          <w:p w:rsidR="00467341" w:rsidRPr="00467341" w:rsidRDefault="00467341" w:rsidP="00467341">
            <w:pPr>
              <w:spacing w:after="0" w:line="240" w:lineRule="auto"/>
              <w:jc w:val="right"/>
              <w:rPr>
                <w:rFonts w:ascii="Cordia New" w:eastAsia="Times New Roman" w:hAnsi="Cordia New" w:cs="Cordia New"/>
                <w:b/>
                <w:bCs/>
                <w:shadow/>
                <w:color w:val="FFFFFF"/>
                <w:sz w:val="26"/>
                <w:szCs w:val="26"/>
              </w:rPr>
            </w:pPr>
            <w:r w:rsidRPr="00467341">
              <w:rPr>
                <w:rFonts w:ascii="Cordia New" w:eastAsia="Times New Roman" w:hAnsi="Cordia New" w:cs="Cordia New"/>
                <w:b/>
                <w:bCs/>
                <w:shadow/>
                <w:color w:val="FFFFFF"/>
                <w:sz w:val="26"/>
                <w:szCs w:val="26"/>
              </w:rPr>
              <w:t>28</w:t>
            </w:r>
            <w:r w:rsidRPr="00467341">
              <w:rPr>
                <w:rFonts w:ascii="Cordia New" w:eastAsia="Times New Roman" w:hAnsi="Cordia New" w:cs="Cordia New"/>
                <w:b/>
                <w:bCs/>
                <w:shadow/>
                <w:color w:val="FFFFFF"/>
                <w:sz w:val="26"/>
                <w:szCs w:val="26"/>
                <w:cs/>
              </w:rPr>
              <w:t>.</w:t>
            </w:r>
            <w:r w:rsidRPr="00467341">
              <w:rPr>
                <w:rFonts w:ascii="Cordia New" w:eastAsia="Times New Roman" w:hAnsi="Cordia New" w:cs="Cordia New"/>
                <w:b/>
                <w:bCs/>
                <w:shadow/>
                <w:color w:val="FFFFFF"/>
                <w:sz w:val="26"/>
                <w:szCs w:val="26"/>
              </w:rPr>
              <w:t>50</w:t>
            </w:r>
          </w:p>
        </w:tc>
        <w:tc>
          <w:tcPr>
            <w:tcW w:w="465" w:type="pct"/>
            <w:shd w:val="clear" w:color="auto" w:fill="0099FF"/>
            <w:noWrap/>
          </w:tcPr>
          <w:p w:rsidR="00467341" w:rsidRPr="00467341" w:rsidRDefault="00467341" w:rsidP="00467341">
            <w:pPr>
              <w:spacing w:after="0" w:line="240" w:lineRule="auto"/>
              <w:jc w:val="right"/>
              <w:rPr>
                <w:rFonts w:ascii="Cordia New" w:eastAsia="Times New Roman" w:hAnsi="Cordia New" w:cs="Cordia New"/>
                <w:b/>
                <w:bCs/>
                <w:shadow/>
                <w:color w:val="FFFFFF"/>
                <w:sz w:val="26"/>
                <w:szCs w:val="26"/>
              </w:rPr>
            </w:pPr>
            <w:r w:rsidRPr="00467341">
              <w:rPr>
                <w:rFonts w:ascii="Cordia New" w:eastAsia="Times New Roman" w:hAnsi="Cordia New" w:cs="Cordia New"/>
                <w:b/>
                <w:bCs/>
                <w:shadow/>
                <w:color w:val="FFFFFF"/>
                <w:sz w:val="26"/>
                <w:szCs w:val="26"/>
                <w:cs/>
              </w:rPr>
              <w:t>(</w:t>
            </w:r>
            <w:r w:rsidRPr="00467341">
              <w:rPr>
                <w:rFonts w:ascii="Cordia New" w:eastAsia="Times New Roman" w:hAnsi="Cordia New" w:cs="Cordia New"/>
                <w:b/>
                <w:bCs/>
                <w:shadow/>
                <w:color w:val="FFFFFF"/>
                <w:sz w:val="26"/>
                <w:szCs w:val="26"/>
              </w:rPr>
              <w:t>749,541</w:t>
            </w:r>
            <w:r w:rsidRPr="00467341">
              <w:rPr>
                <w:rFonts w:ascii="Cordia New" w:eastAsia="Times New Roman" w:hAnsi="Cordia New" w:cs="Cordia New"/>
                <w:b/>
                <w:bCs/>
                <w:shadow/>
                <w:color w:val="FFFFFF"/>
                <w:sz w:val="26"/>
                <w:szCs w:val="26"/>
                <w:cs/>
              </w:rPr>
              <w:t>)</w:t>
            </w:r>
          </w:p>
        </w:tc>
        <w:tc>
          <w:tcPr>
            <w:tcW w:w="694" w:type="pct"/>
            <w:shd w:val="clear" w:color="auto" w:fill="0099FF"/>
            <w:noWrap/>
          </w:tcPr>
          <w:p w:rsidR="00467341" w:rsidRPr="00467341" w:rsidRDefault="00467341" w:rsidP="00467341">
            <w:pPr>
              <w:spacing w:after="0" w:line="240" w:lineRule="auto"/>
              <w:jc w:val="right"/>
              <w:rPr>
                <w:rFonts w:ascii="Cordia New" w:eastAsia="Times New Roman" w:hAnsi="Cordia New" w:cs="Cordia New"/>
                <w:b/>
                <w:bCs/>
                <w:shadow/>
                <w:color w:val="FFFFFF"/>
                <w:sz w:val="26"/>
                <w:szCs w:val="26"/>
              </w:rPr>
            </w:pPr>
            <w:r w:rsidRPr="00467341">
              <w:rPr>
                <w:rFonts w:ascii="Cordia New" w:eastAsia="Times New Roman" w:hAnsi="Cordia New" w:cs="Cordia New"/>
                <w:b/>
                <w:bCs/>
                <w:shadow/>
                <w:color w:val="FFFFFF"/>
                <w:sz w:val="26"/>
                <w:szCs w:val="26"/>
                <w:cs/>
              </w:rPr>
              <w:t>(</w:t>
            </w:r>
            <w:r w:rsidRPr="00467341">
              <w:rPr>
                <w:rFonts w:ascii="Cordia New" w:eastAsia="Times New Roman" w:hAnsi="Cordia New" w:cs="Cordia New"/>
                <w:b/>
                <w:bCs/>
                <w:shadow/>
                <w:color w:val="FFFFFF"/>
                <w:sz w:val="26"/>
                <w:szCs w:val="26"/>
              </w:rPr>
              <w:t>19</w:t>
            </w:r>
            <w:r w:rsidRPr="00467341">
              <w:rPr>
                <w:rFonts w:ascii="Cordia New" w:eastAsia="Times New Roman" w:hAnsi="Cordia New" w:cs="Cordia New"/>
                <w:b/>
                <w:bCs/>
                <w:shadow/>
                <w:color w:val="FFFFFF"/>
                <w:sz w:val="26"/>
                <w:szCs w:val="26"/>
                <w:cs/>
              </w:rPr>
              <w:t>.</w:t>
            </w:r>
            <w:r w:rsidRPr="00467341">
              <w:rPr>
                <w:rFonts w:ascii="Cordia New" w:eastAsia="Times New Roman" w:hAnsi="Cordia New" w:cs="Cordia New"/>
                <w:b/>
                <w:bCs/>
                <w:shadow/>
                <w:color w:val="FFFFFF"/>
                <w:sz w:val="26"/>
                <w:szCs w:val="26"/>
              </w:rPr>
              <w:t>45</w:t>
            </w:r>
            <w:r w:rsidRPr="00467341">
              <w:rPr>
                <w:rFonts w:ascii="Cordia New" w:eastAsia="Times New Roman" w:hAnsi="Cordia New" w:cs="Cordia New"/>
                <w:b/>
                <w:bCs/>
                <w:shadow/>
                <w:color w:val="FFFFFF"/>
                <w:sz w:val="26"/>
                <w:szCs w:val="26"/>
                <w:cs/>
              </w:rPr>
              <w:t>)</w:t>
            </w:r>
          </w:p>
        </w:tc>
        <w:tc>
          <w:tcPr>
            <w:tcW w:w="465" w:type="pct"/>
            <w:shd w:val="clear" w:color="auto" w:fill="0099FF"/>
          </w:tcPr>
          <w:p w:rsidR="00467341" w:rsidRPr="00467341" w:rsidRDefault="00467341" w:rsidP="00467341">
            <w:pPr>
              <w:spacing w:after="0" w:line="240" w:lineRule="auto"/>
              <w:jc w:val="right"/>
              <w:rPr>
                <w:rFonts w:ascii="Cordia New" w:eastAsia="Times New Roman" w:hAnsi="Cordia New" w:cs="Cordia New"/>
                <w:b/>
                <w:bCs/>
                <w:shadow/>
                <w:color w:val="FFFFFF"/>
                <w:sz w:val="26"/>
                <w:szCs w:val="26"/>
              </w:rPr>
            </w:pPr>
            <w:r w:rsidRPr="00467341">
              <w:rPr>
                <w:rFonts w:ascii="Cordia New" w:eastAsia="Times New Roman" w:hAnsi="Cordia New" w:cs="Cordia New"/>
                <w:b/>
                <w:bCs/>
                <w:shadow/>
                <w:color w:val="FFFFFF"/>
                <w:sz w:val="26"/>
                <w:szCs w:val="26"/>
                <w:cs/>
              </w:rPr>
              <w:t>(</w:t>
            </w:r>
            <w:r w:rsidRPr="00467341">
              <w:rPr>
                <w:rFonts w:ascii="Cordia New" w:eastAsia="Times New Roman" w:hAnsi="Cordia New" w:cs="Cordia New"/>
                <w:b/>
                <w:bCs/>
                <w:shadow/>
                <w:color w:val="FFFFFF"/>
                <w:sz w:val="26"/>
                <w:szCs w:val="26"/>
              </w:rPr>
              <w:t>930,500</w:t>
            </w:r>
            <w:r w:rsidRPr="00467341">
              <w:rPr>
                <w:rFonts w:ascii="Cordia New" w:eastAsia="Times New Roman" w:hAnsi="Cordia New" w:cs="Cordia New"/>
                <w:b/>
                <w:bCs/>
                <w:shadow/>
                <w:color w:val="FFFFFF"/>
                <w:sz w:val="26"/>
                <w:szCs w:val="26"/>
                <w:cs/>
              </w:rPr>
              <w:t>)</w:t>
            </w:r>
          </w:p>
        </w:tc>
      </w:tr>
    </w:tbl>
    <w:p w:rsidR="00BF54CF" w:rsidRPr="00BF54CF" w:rsidRDefault="00BF54CF" w:rsidP="00F77F41">
      <w:pPr>
        <w:spacing w:before="240" w:after="0" w:line="240" w:lineRule="auto"/>
        <w:rPr>
          <w:rFonts w:ascii="Cordia New" w:eastAsia="Calibri" w:hAnsi="Cordia New" w:cs="Cordia New"/>
          <w:b/>
          <w:bCs/>
          <w:color w:val="000000"/>
          <w:sz w:val="30"/>
          <w:szCs w:val="30"/>
        </w:rPr>
      </w:pPr>
      <w:r w:rsidRPr="00BF54CF">
        <w:rPr>
          <w:rFonts w:ascii="Cordia New" w:eastAsia="Calibri" w:hAnsi="Cordia New" w:cs="Cordia New" w:hint="cs"/>
          <w:b/>
          <w:bCs/>
          <w:color w:val="000000"/>
          <w:sz w:val="30"/>
          <w:szCs w:val="30"/>
          <w:cs/>
        </w:rPr>
        <w:t>1)</w:t>
      </w:r>
      <w:r w:rsidRPr="00BF54CF">
        <w:rPr>
          <w:rFonts w:ascii="Cordia New" w:eastAsia="Calibri" w:hAnsi="Cordia New" w:cs="Cordia New" w:hint="cs"/>
          <w:b/>
          <w:bCs/>
          <w:color w:val="000000"/>
          <w:sz w:val="30"/>
          <w:szCs w:val="30"/>
          <w:cs/>
        </w:rPr>
        <w:tab/>
      </w:r>
      <w:r w:rsidRPr="00BF54CF">
        <w:rPr>
          <w:rFonts w:ascii="Cordia New" w:eastAsia="Calibri" w:hAnsi="Cordia New" w:cs="Cordia New"/>
          <w:b/>
          <w:bCs/>
          <w:color w:val="000000"/>
          <w:sz w:val="30"/>
          <w:szCs w:val="30"/>
          <w:cs/>
        </w:rPr>
        <w:t>ต้นทุนขายและบริการ</w:t>
      </w:r>
    </w:p>
    <w:p w:rsidR="00BF54CF" w:rsidRDefault="00BF54CF" w:rsidP="00BF54CF">
      <w:pPr>
        <w:spacing w:before="120" w:after="0" w:line="240" w:lineRule="auto"/>
        <w:ind w:firstLine="720"/>
        <w:jc w:val="thaiDistribute"/>
        <w:rPr>
          <w:rFonts w:ascii="Cordia New" w:eastAsia="Calibri" w:hAnsi="Cordia New" w:cs="Cordia New"/>
          <w:color w:val="000000"/>
          <w:sz w:val="30"/>
          <w:szCs w:val="30"/>
        </w:rPr>
      </w:pPr>
      <w:r w:rsidRPr="00BF54CF">
        <w:rPr>
          <w:rFonts w:ascii="Cordia New" w:eastAsia="Calibri" w:hAnsi="Cordia New" w:cs="Cordia New"/>
          <w:color w:val="000000"/>
          <w:sz w:val="30"/>
          <w:szCs w:val="30"/>
          <w:cs/>
        </w:rPr>
        <w:t>ต้นทุนขายและบริการปี</w:t>
      </w:r>
      <w:r>
        <w:rPr>
          <w:rFonts w:ascii="Cordia New" w:eastAsia="Calibri" w:hAnsi="Cordia New" w:cs="Cordia New" w:hint="cs"/>
          <w:color w:val="000000"/>
          <w:sz w:val="30"/>
          <w:szCs w:val="30"/>
          <w:cs/>
        </w:rPr>
        <w:t xml:space="preserve"> </w:t>
      </w:r>
      <w:r w:rsidRPr="00BF54CF">
        <w:rPr>
          <w:rFonts w:ascii="Cordia New" w:eastAsia="Calibri" w:hAnsi="Cordia New" w:cs="Cordia New"/>
          <w:color w:val="000000"/>
          <w:sz w:val="30"/>
          <w:szCs w:val="30"/>
          <w:cs/>
        </w:rPr>
        <w:t>2562 มีจำนวน 582.33 ล้านบาทเมื่อเทียบกับงวดเดียวกันปี</w:t>
      </w:r>
      <w:r>
        <w:rPr>
          <w:rFonts w:ascii="Cordia New" w:eastAsia="Calibri" w:hAnsi="Cordia New" w:cs="Cordia New" w:hint="cs"/>
          <w:color w:val="000000"/>
          <w:sz w:val="30"/>
          <w:szCs w:val="30"/>
          <w:cs/>
        </w:rPr>
        <w:t xml:space="preserve"> </w:t>
      </w:r>
      <w:r w:rsidRPr="00BF54CF">
        <w:rPr>
          <w:rFonts w:ascii="Cordia New" w:eastAsia="Calibri" w:hAnsi="Cordia New" w:cs="Cordia New"/>
          <w:color w:val="000000"/>
          <w:sz w:val="30"/>
          <w:szCs w:val="30"/>
          <w:cs/>
        </w:rPr>
        <w:t>2561 มีจำนวน445.32 ล้านบาท เพิ่มขึ้นจำนวน 137.01 ล้านบาท คิดเป็นร้อยละ 30.77 โดยแบ่งออกเป็น</w:t>
      </w:r>
    </w:p>
    <w:p w:rsidR="00C8431E" w:rsidRPr="00C8431E" w:rsidRDefault="00C8431E" w:rsidP="00C8431E">
      <w:pPr>
        <w:spacing w:before="120" w:after="0" w:line="240" w:lineRule="auto"/>
        <w:ind w:left="1080" w:hanging="360"/>
        <w:jc w:val="thaiDistribute"/>
        <w:rPr>
          <w:rFonts w:ascii="Cordia New" w:eastAsia="Calibri" w:hAnsi="Cordia New" w:cs="Cordia New"/>
          <w:color w:val="000000"/>
          <w:sz w:val="30"/>
          <w:szCs w:val="30"/>
        </w:rPr>
      </w:pPr>
      <w:r>
        <w:rPr>
          <w:rFonts w:ascii="Cordia New" w:eastAsia="Calibri" w:hAnsi="Cordia New" w:cs="Cordia New" w:hint="cs"/>
          <w:color w:val="000000"/>
          <w:sz w:val="30"/>
          <w:szCs w:val="30"/>
          <w:cs/>
        </w:rPr>
        <w:t>(1)</w:t>
      </w:r>
      <w:r>
        <w:rPr>
          <w:rFonts w:ascii="Cordia New" w:eastAsia="Calibri" w:hAnsi="Cordia New" w:cs="Cordia New" w:hint="cs"/>
          <w:color w:val="000000"/>
          <w:sz w:val="30"/>
          <w:szCs w:val="30"/>
          <w:cs/>
        </w:rPr>
        <w:tab/>
      </w:r>
      <w:r w:rsidR="00BF54CF" w:rsidRPr="00C8431E">
        <w:rPr>
          <w:rFonts w:ascii="Cordia New" w:eastAsia="Calibri" w:hAnsi="Cordia New" w:cs="Cordia New"/>
          <w:color w:val="000000"/>
          <w:sz w:val="30"/>
          <w:szCs w:val="30"/>
          <w:cs/>
        </w:rPr>
        <w:t xml:space="preserve">ต้นทุนขายอสังหาริมทรัพย์ คิดเป็นสัดส่วน </w:t>
      </w:r>
      <w:r w:rsidR="00BF54CF" w:rsidRPr="00C8431E">
        <w:rPr>
          <w:rFonts w:ascii="Cordia New" w:eastAsia="Calibri" w:hAnsi="Cordia New" w:cs="Cordia New"/>
          <w:color w:val="000000"/>
          <w:sz w:val="30"/>
          <w:szCs w:val="30"/>
        </w:rPr>
        <w:t>75</w:t>
      </w:r>
      <w:r w:rsidR="00BF54CF" w:rsidRPr="00C8431E">
        <w:rPr>
          <w:rFonts w:ascii="Cordia New" w:eastAsia="Calibri" w:hAnsi="Cordia New" w:cs="Cordia New"/>
          <w:color w:val="000000"/>
          <w:sz w:val="30"/>
          <w:szCs w:val="30"/>
          <w:cs/>
        </w:rPr>
        <w:t>.</w:t>
      </w:r>
      <w:r w:rsidR="00BF54CF" w:rsidRPr="00C8431E">
        <w:rPr>
          <w:rFonts w:ascii="Cordia New" w:eastAsia="Calibri" w:hAnsi="Cordia New" w:cs="Cordia New"/>
          <w:color w:val="000000"/>
          <w:sz w:val="30"/>
          <w:szCs w:val="30"/>
        </w:rPr>
        <w:t>99</w:t>
      </w:r>
      <w:r w:rsidR="00BF54CF" w:rsidRPr="00C8431E">
        <w:rPr>
          <w:rFonts w:ascii="Cordia New" w:eastAsia="Calibri" w:hAnsi="Cordia New" w:cs="Cordia New"/>
          <w:color w:val="000000"/>
          <w:sz w:val="30"/>
          <w:szCs w:val="30"/>
          <w:cs/>
        </w:rPr>
        <w:t xml:space="preserve">% ของรายได้จากการขายอสังหาริมทรัพย์ </w:t>
      </w:r>
      <w:r w:rsidR="00BF54CF" w:rsidRPr="00C8431E">
        <w:rPr>
          <w:rFonts w:ascii="Cordia New" w:eastAsia="Calibri" w:hAnsi="Cordia New" w:cs="Cordia New" w:hint="cs"/>
          <w:color w:val="000000"/>
          <w:sz w:val="30"/>
          <w:szCs w:val="30"/>
          <w:cs/>
        </w:rPr>
        <w:t xml:space="preserve">สัดส่วนต้นทุนเพิ่มขึ้นจากปีก่อนที่มีสัดส่วน </w:t>
      </w:r>
      <w:r w:rsidR="00BF54CF" w:rsidRPr="00C8431E">
        <w:rPr>
          <w:rFonts w:ascii="Cordia New" w:eastAsia="Calibri" w:hAnsi="Cordia New" w:cs="Cordia New"/>
          <w:color w:val="000000"/>
          <w:sz w:val="30"/>
          <w:szCs w:val="30"/>
          <w:cs/>
        </w:rPr>
        <w:t>68.58% เนื่องจากในปี</w:t>
      </w:r>
      <w:r w:rsidR="00BF54CF" w:rsidRPr="00C8431E">
        <w:rPr>
          <w:rFonts w:ascii="Cordia New" w:eastAsia="Calibri" w:hAnsi="Cordia New" w:cs="Cordia New" w:hint="cs"/>
          <w:color w:val="000000"/>
          <w:sz w:val="30"/>
          <w:szCs w:val="30"/>
          <w:cs/>
        </w:rPr>
        <w:t xml:space="preserve"> </w:t>
      </w:r>
      <w:r w:rsidR="00F77F41" w:rsidRPr="00C8431E">
        <w:rPr>
          <w:rFonts w:ascii="Cordia New" w:eastAsia="Calibri" w:hAnsi="Cordia New" w:cs="Cordia New" w:hint="cs"/>
          <w:color w:val="000000"/>
          <w:sz w:val="30"/>
          <w:szCs w:val="30"/>
          <w:cs/>
        </w:rPr>
        <w:t>2562 บริษัทมี</w:t>
      </w:r>
      <w:r w:rsidR="00F77F41" w:rsidRPr="00C8431E">
        <w:rPr>
          <w:rFonts w:ascii="Cordia New" w:eastAsia="Calibri" w:hAnsi="Cordia New" w:cs="Cordia New"/>
          <w:color w:val="000000"/>
          <w:sz w:val="30"/>
          <w:szCs w:val="30"/>
          <w:cs/>
        </w:rPr>
        <w:t>ต้นทุนขายอสังหาริมทรัพย์</w:t>
      </w:r>
      <w:r w:rsidR="00F77F41" w:rsidRPr="00C8431E">
        <w:rPr>
          <w:rFonts w:ascii="Cordia New" w:eastAsia="Calibri" w:hAnsi="Cordia New" w:cs="Cordia New" w:hint="cs"/>
          <w:color w:val="000000"/>
          <w:sz w:val="30"/>
          <w:szCs w:val="30"/>
          <w:cs/>
        </w:rPr>
        <w:t>เพิ่มขึ้น</w:t>
      </w:r>
      <w:r w:rsidRPr="00C8431E">
        <w:rPr>
          <w:rFonts w:ascii="Cordia New" w:eastAsia="Calibri" w:hAnsi="Cordia New" w:cs="Cordia New"/>
          <w:color w:val="000000"/>
          <w:sz w:val="30"/>
          <w:szCs w:val="30"/>
          <w:cs/>
        </w:rPr>
        <w:t>จากการจัดโปร</w:t>
      </w:r>
      <w:r>
        <w:rPr>
          <w:rFonts w:ascii="Cordia New" w:eastAsia="Calibri" w:hAnsi="Cordia New" w:cs="Cordia New" w:hint="cs"/>
          <w:color w:val="000000"/>
          <w:sz w:val="30"/>
          <w:szCs w:val="30"/>
          <w:cs/>
        </w:rPr>
        <w:t>โมชั่น</w:t>
      </w:r>
      <w:r w:rsidRPr="00C8431E">
        <w:rPr>
          <w:rFonts w:ascii="Cordia New" w:eastAsia="Calibri" w:hAnsi="Cordia New" w:cs="Cordia New"/>
          <w:color w:val="000000"/>
          <w:sz w:val="30"/>
          <w:szCs w:val="30"/>
          <w:cs/>
        </w:rPr>
        <w:t>เพื่อกระตุ้นยอดขายในภาวะเศรษฐกิจซบเซา</w:t>
      </w:r>
    </w:p>
    <w:p w:rsidR="00F77F41" w:rsidRDefault="00BF54CF" w:rsidP="00BF54CF">
      <w:pPr>
        <w:spacing w:before="120" w:after="0" w:line="240" w:lineRule="auto"/>
        <w:ind w:left="1080" w:hanging="360"/>
        <w:jc w:val="thaiDistribute"/>
        <w:rPr>
          <w:rFonts w:ascii="Cordia New" w:eastAsia="Calibri" w:hAnsi="Cordia New" w:cs="Cordia New"/>
          <w:color w:val="000000"/>
          <w:sz w:val="30"/>
          <w:szCs w:val="30"/>
        </w:rPr>
      </w:pPr>
      <w:r w:rsidRPr="00BF54CF">
        <w:rPr>
          <w:rFonts w:ascii="Cordia New" w:eastAsia="Calibri" w:hAnsi="Cordia New" w:cs="Cordia New"/>
          <w:color w:val="000000"/>
          <w:sz w:val="30"/>
          <w:szCs w:val="30"/>
          <w:cs/>
        </w:rPr>
        <w:t>(</w:t>
      </w:r>
      <w:r w:rsidRPr="00BF54CF">
        <w:rPr>
          <w:rFonts w:ascii="Cordia New" w:eastAsia="Calibri" w:hAnsi="Cordia New" w:cs="Cordia New"/>
          <w:color w:val="000000"/>
          <w:sz w:val="30"/>
          <w:szCs w:val="30"/>
        </w:rPr>
        <w:t>2</w:t>
      </w:r>
      <w:r w:rsidRPr="00BF54CF">
        <w:rPr>
          <w:rFonts w:ascii="Cordia New" w:eastAsia="Calibri" w:hAnsi="Cordia New" w:cs="Cordia New"/>
          <w:color w:val="000000"/>
          <w:sz w:val="30"/>
          <w:szCs w:val="30"/>
          <w:cs/>
        </w:rPr>
        <w:t xml:space="preserve">) </w:t>
      </w:r>
      <w:r w:rsidRPr="00BF54CF">
        <w:rPr>
          <w:rFonts w:ascii="Cordia New" w:eastAsia="Calibri" w:hAnsi="Cordia New" w:cs="Cordia New"/>
          <w:color w:val="000000"/>
          <w:sz w:val="30"/>
          <w:szCs w:val="30"/>
        </w:rPr>
        <w:tab/>
      </w:r>
      <w:r w:rsidRPr="00BF54CF">
        <w:rPr>
          <w:rFonts w:ascii="Cordia New" w:eastAsia="Calibri" w:hAnsi="Cordia New" w:cs="Cordia New"/>
          <w:color w:val="000000"/>
          <w:sz w:val="30"/>
          <w:szCs w:val="30"/>
          <w:cs/>
        </w:rPr>
        <w:t xml:space="preserve">ต้นทุนบริการจากกิจการโรงแรมคิดเป็นสัดส่วน </w:t>
      </w:r>
      <w:r w:rsidR="00F77F41">
        <w:rPr>
          <w:rFonts w:ascii="Cordia New" w:eastAsia="Calibri" w:hAnsi="Cordia New" w:cs="Cordia New"/>
          <w:color w:val="000000"/>
          <w:sz w:val="30"/>
          <w:szCs w:val="30"/>
        </w:rPr>
        <w:t>152</w:t>
      </w:r>
      <w:r w:rsidR="00F77F41">
        <w:rPr>
          <w:rFonts w:ascii="Cordia New" w:eastAsia="Calibri" w:hAnsi="Cordia New" w:cs="Cordia New"/>
          <w:color w:val="000000"/>
          <w:sz w:val="30"/>
          <w:szCs w:val="30"/>
          <w:cs/>
        </w:rPr>
        <w:t>.</w:t>
      </w:r>
      <w:r w:rsidR="00F77F41">
        <w:rPr>
          <w:rFonts w:ascii="Cordia New" w:eastAsia="Calibri" w:hAnsi="Cordia New" w:cs="Cordia New"/>
          <w:color w:val="000000"/>
          <w:sz w:val="30"/>
          <w:szCs w:val="30"/>
        </w:rPr>
        <w:t>02</w:t>
      </w:r>
      <w:r w:rsidRPr="00BF54CF">
        <w:rPr>
          <w:rFonts w:ascii="Cordia New" w:eastAsia="Calibri" w:hAnsi="Cordia New" w:cs="Cordia New"/>
          <w:color w:val="000000"/>
          <w:sz w:val="30"/>
          <w:szCs w:val="30"/>
          <w:cs/>
        </w:rPr>
        <w:t>% ของรายได้จากกิจการโรงแรม สัดส่วนต้นทุน</w:t>
      </w:r>
      <w:r w:rsidR="00F77F41">
        <w:rPr>
          <w:rFonts w:ascii="Cordia New" w:eastAsia="Calibri" w:hAnsi="Cordia New" w:cs="Cordia New" w:hint="cs"/>
          <w:color w:val="000000"/>
          <w:sz w:val="30"/>
          <w:szCs w:val="30"/>
          <w:cs/>
        </w:rPr>
        <w:t>ลดลง</w:t>
      </w:r>
      <w:r w:rsidRPr="00BF54CF">
        <w:rPr>
          <w:rFonts w:ascii="Cordia New" w:eastAsia="Calibri" w:hAnsi="Cordia New" w:cs="Cordia New"/>
          <w:color w:val="000000"/>
          <w:sz w:val="30"/>
          <w:szCs w:val="30"/>
          <w:cs/>
        </w:rPr>
        <w:t xml:space="preserve">จากปีก่อนที่มีสัดส่วน </w:t>
      </w:r>
      <w:r w:rsidR="00F77F41">
        <w:rPr>
          <w:rFonts w:ascii="Cordia New" w:eastAsia="Calibri" w:hAnsi="Cordia New" w:cs="Cordia New"/>
          <w:color w:val="000000"/>
          <w:sz w:val="30"/>
          <w:szCs w:val="30"/>
          <w:cs/>
        </w:rPr>
        <w:t>160.23</w:t>
      </w:r>
      <w:r w:rsidRPr="00BF54CF">
        <w:rPr>
          <w:rFonts w:ascii="Cordia New" w:eastAsia="Calibri" w:hAnsi="Cordia New" w:cs="Cordia New"/>
          <w:color w:val="000000"/>
          <w:sz w:val="30"/>
          <w:szCs w:val="30"/>
          <w:cs/>
        </w:rPr>
        <w:t>%</w:t>
      </w:r>
      <w:r w:rsidRPr="00BF54CF">
        <w:rPr>
          <w:rFonts w:ascii="Cordia New" w:eastAsia="Calibri" w:hAnsi="Cordia New" w:cs="Cordia New" w:hint="cs"/>
          <w:color w:val="000000"/>
          <w:sz w:val="30"/>
          <w:szCs w:val="30"/>
          <w:cs/>
        </w:rPr>
        <w:t xml:space="preserve"> </w:t>
      </w:r>
      <w:r w:rsidR="00F77F41" w:rsidRPr="00F77F41">
        <w:rPr>
          <w:rFonts w:ascii="Cordia New" w:eastAsia="Calibri" w:hAnsi="Cordia New" w:cs="Cordia New"/>
          <w:color w:val="000000"/>
          <w:sz w:val="30"/>
          <w:szCs w:val="30"/>
          <w:cs/>
        </w:rPr>
        <w:t>เนื่องจาก</w:t>
      </w:r>
      <w:r w:rsidR="00F77F41">
        <w:rPr>
          <w:rFonts w:ascii="Cordia New" w:eastAsia="Calibri" w:hAnsi="Cordia New" w:cs="Cordia New" w:hint="cs"/>
          <w:color w:val="000000"/>
          <w:sz w:val="30"/>
          <w:szCs w:val="30"/>
          <w:cs/>
        </w:rPr>
        <w:t>มี</w:t>
      </w:r>
      <w:r w:rsidR="00F77F41" w:rsidRPr="00F77F41">
        <w:rPr>
          <w:rFonts w:ascii="Cordia New" w:eastAsia="Calibri" w:hAnsi="Cordia New" w:cs="Cordia New"/>
          <w:color w:val="000000"/>
          <w:sz w:val="30"/>
          <w:szCs w:val="30"/>
          <w:cs/>
        </w:rPr>
        <w:t>รายได้จากกิจการโรงแรม</w:t>
      </w:r>
      <w:r w:rsidR="00F77F41">
        <w:rPr>
          <w:rFonts w:ascii="Cordia New" w:eastAsia="Calibri" w:hAnsi="Cordia New" w:cs="Cordia New" w:hint="cs"/>
          <w:color w:val="000000"/>
          <w:sz w:val="30"/>
          <w:szCs w:val="30"/>
          <w:cs/>
        </w:rPr>
        <w:t xml:space="preserve">เพิ่มขึ้น </w:t>
      </w:r>
      <w:r w:rsidR="00F77F41" w:rsidRPr="00F77F41">
        <w:rPr>
          <w:rFonts w:ascii="Cordia New" w:eastAsia="Calibri" w:hAnsi="Cordia New" w:cs="Cordia New"/>
          <w:color w:val="000000"/>
          <w:sz w:val="30"/>
          <w:szCs w:val="30"/>
          <w:cs/>
        </w:rPr>
        <w:t>30.46</w:t>
      </w:r>
      <w:r w:rsidR="00F77F41">
        <w:rPr>
          <w:rFonts w:ascii="Cordia New" w:eastAsia="Calibri" w:hAnsi="Cordia New" w:cs="Cordia New"/>
          <w:color w:val="000000"/>
          <w:sz w:val="30"/>
          <w:szCs w:val="30"/>
          <w:cs/>
        </w:rPr>
        <w:t xml:space="preserve">% </w:t>
      </w:r>
      <w:r w:rsidR="00F77F41">
        <w:rPr>
          <w:rFonts w:ascii="Cordia New" w:eastAsia="Calibri" w:hAnsi="Cordia New" w:cs="Cordia New" w:hint="cs"/>
          <w:color w:val="000000"/>
          <w:sz w:val="30"/>
          <w:szCs w:val="30"/>
          <w:cs/>
        </w:rPr>
        <w:lastRenderedPageBreak/>
        <w:t>จากปีก่อน ซึ่งเป็นผลมาจาก</w:t>
      </w:r>
      <w:r w:rsidR="00D60F83" w:rsidRPr="00D60F83">
        <w:rPr>
          <w:rFonts w:ascii="Cordia New" w:eastAsia="Calibri" w:hAnsi="Cordia New" w:cs="Cordia New"/>
          <w:color w:val="000000"/>
          <w:sz w:val="30"/>
          <w:szCs w:val="30"/>
          <w:cs/>
        </w:rPr>
        <w:t>โรงแรมที่เชียงใหม่มีผลการดำเนินงานที่ดีขึ้นและบริษัทย่อยได้เปิดบริการโรงแรมเอ</w:t>
      </w:r>
      <w:proofErr w:type="spellStart"/>
      <w:r w:rsidR="00D60F83" w:rsidRPr="00D60F83">
        <w:rPr>
          <w:rFonts w:ascii="Cordia New" w:eastAsia="Calibri" w:hAnsi="Cordia New" w:cs="Cordia New"/>
          <w:color w:val="000000"/>
          <w:sz w:val="30"/>
          <w:szCs w:val="30"/>
          <w:cs/>
        </w:rPr>
        <w:t>ลิกซ์</w:t>
      </w:r>
      <w:proofErr w:type="spellEnd"/>
      <w:r w:rsidR="00D60F83" w:rsidRPr="00D60F83">
        <w:rPr>
          <w:rFonts w:ascii="Cordia New" w:eastAsia="Calibri" w:hAnsi="Cordia New" w:cs="Cordia New"/>
          <w:color w:val="000000"/>
          <w:sz w:val="30"/>
          <w:szCs w:val="30"/>
          <w:cs/>
        </w:rPr>
        <w:t xml:space="preserve"> ซอยศูนย์วิจัย และโรงแรมที่เกาะเต่า</w:t>
      </w:r>
    </w:p>
    <w:p w:rsidR="00BF54CF" w:rsidRPr="00BF54CF" w:rsidRDefault="00BF54CF" w:rsidP="00BF54CF">
      <w:pPr>
        <w:spacing w:before="120" w:after="0" w:line="240" w:lineRule="auto"/>
        <w:ind w:left="1080" w:hanging="360"/>
        <w:jc w:val="thaiDistribute"/>
        <w:rPr>
          <w:rFonts w:ascii="Cordia New" w:eastAsia="Calibri" w:hAnsi="Cordia New" w:cs="Cordia New"/>
          <w:color w:val="000000"/>
          <w:sz w:val="30"/>
          <w:szCs w:val="30"/>
        </w:rPr>
      </w:pPr>
      <w:r w:rsidRPr="00BF54CF">
        <w:rPr>
          <w:rFonts w:ascii="Cordia New" w:eastAsia="Calibri" w:hAnsi="Cordia New" w:cs="Cordia New"/>
          <w:color w:val="000000"/>
          <w:sz w:val="30"/>
          <w:szCs w:val="30"/>
          <w:cs/>
        </w:rPr>
        <w:t>(</w:t>
      </w:r>
      <w:r w:rsidRPr="00BF54CF">
        <w:rPr>
          <w:rFonts w:ascii="Cordia New" w:eastAsia="Calibri" w:hAnsi="Cordia New" w:cs="Cordia New"/>
          <w:color w:val="000000"/>
          <w:sz w:val="30"/>
          <w:szCs w:val="30"/>
        </w:rPr>
        <w:t>3</w:t>
      </w:r>
      <w:r w:rsidRPr="00BF54CF">
        <w:rPr>
          <w:rFonts w:ascii="Cordia New" w:eastAsia="Calibri" w:hAnsi="Cordia New" w:cs="Cordia New"/>
          <w:color w:val="000000"/>
          <w:sz w:val="30"/>
          <w:szCs w:val="30"/>
          <w:cs/>
        </w:rPr>
        <w:t xml:space="preserve">) </w:t>
      </w:r>
      <w:r w:rsidRPr="00BF54CF">
        <w:rPr>
          <w:rFonts w:ascii="Cordia New" w:eastAsia="Calibri" w:hAnsi="Cordia New" w:cs="Cordia New"/>
          <w:color w:val="000000"/>
          <w:sz w:val="30"/>
          <w:szCs w:val="30"/>
        </w:rPr>
        <w:tab/>
      </w:r>
      <w:r w:rsidRPr="00BF54CF">
        <w:rPr>
          <w:rFonts w:ascii="Cordia New" w:eastAsia="Calibri" w:hAnsi="Cordia New" w:cs="Cordia New"/>
          <w:color w:val="000000"/>
          <w:sz w:val="30"/>
          <w:szCs w:val="30"/>
          <w:cs/>
        </w:rPr>
        <w:t xml:space="preserve">ต้นทุนจากกิจการให้เช่าอสังหาริมทรัพย์และบริการที่เกี่ยวข้องคิดเป็นสัดส่วน </w:t>
      </w:r>
      <w:r w:rsidR="00F77F41">
        <w:rPr>
          <w:rFonts w:ascii="Cordia New" w:eastAsia="Calibri" w:hAnsi="Cordia New" w:cs="Cordia New"/>
          <w:color w:val="000000"/>
          <w:sz w:val="30"/>
          <w:szCs w:val="30"/>
        </w:rPr>
        <w:t>49</w:t>
      </w:r>
      <w:r w:rsidR="00F77F41">
        <w:rPr>
          <w:rFonts w:ascii="Cordia New" w:eastAsia="Calibri" w:hAnsi="Cordia New" w:cs="Cordia New"/>
          <w:color w:val="000000"/>
          <w:sz w:val="30"/>
          <w:szCs w:val="30"/>
          <w:cs/>
        </w:rPr>
        <w:t>.</w:t>
      </w:r>
      <w:r w:rsidR="00F77F41">
        <w:rPr>
          <w:rFonts w:ascii="Cordia New" w:eastAsia="Calibri" w:hAnsi="Cordia New" w:cs="Cordia New"/>
          <w:color w:val="000000"/>
          <w:sz w:val="30"/>
          <w:szCs w:val="30"/>
        </w:rPr>
        <w:t>72</w:t>
      </w:r>
      <w:r w:rsidRPr="00BF54CF">
        <w:rPr>
          <w:rFonts w:ascii="Cordia New" w:eastAsia="Calibri" w:hAnsi="Cordia New" w:cs="Cordia New"/>
          <w:color w:val="000000"/>
          <w:sz w:val="30"/>
          <w:szCs w:val="30"/>
          <w:cs/>
        </w:rPr>
        <w:t>% ของรายได้ค่าเช่าอสังหาริมทรัพย์และบริการที่เกี่ยวข้อง</w:t>
      </w:r>
      <w:r w:rsidRPr="00BF54CF">
        <w:rPr>
          <w:rFonts w:ascii="Cordia New" w:eastAsia="Calibri" w:hAnsi="Cordia New" w:cs="Cordia New" w:hint="cs"/>
          <w:color w:val="000000"/>
          <w:sz w:val="30"/>
          <w:szCs w:val="30"/>
          <w:cs/>
        </w:rPr>
        <w:t xml:space="preserve"> </w:t>
      </w:r>
      <w:r w:rsidRPr="00BF54CF">
        <w:rPr>
          <w:rFonts w:ascii="Cordia New" w:eastAsia="Calibri" w:hAnsi="Cordia New" w:cs="Cordia New"/>
          <w:color w:val="000000"/>
          <w:sz w:val="30"/>
          <w:szCs w:val="30"/>
          <w:cs/>
        </w:rPr>
        <w:t>สัดส่วนต้นทุน</w:t>
      </w:r>
      <w:r w:rsidR="00F77F41">
        <w:rPr>
          <w:rFonts w:ascii="Cordia New" w:eastAsia="Calibri" w:hAnsi="Cordia New" w:cs="Cordia New" w:hint="cs"/>
          <w:color w:val="000000"/>
          <w:sz w:val="30"/>
          <w:szCs w:val="30"/>
          <w:cs/>
        </w:rPr>
        <w:t>เพิ่มขึ้น</w:t>
      </w:r>
      <w:r w:rsidRPr="00BF54CF">
        <w:rPr>
          <w:rFonts w:ascii="Cordia New" w:eastAsia="Calibri" w:hAnsi="Cordia New" w:cs="Cordia New"/>
          <w:color w:val="000000"/>
          <w:sz w:val="30"/>
          <w:szCs w:val="30"/>
          <w:cs/>
        </w:rPr>
        <w:t>จากปีก่อนที่มีสัดส่วน</w:t>
      </w:r>
      <w:r w:rsidRPr="00BF54CF">
        <w:rPr>
          <w:rFonts w:ascii="Cordia New" w:eastAsia="Calibri" w:hAnsi="Cordia New" w:cs="Cordia New" w:hint="cs"/>
          <w:color w:val="000000"/>
          <w:sz w:val="30"/>
          <w:szCs w:val="30"/>
          <w:cs/>
        </w:rPr>
        <w:t xml:space="preserve"> </w:t>
      </w:r>
      <w:r w:rsidR="00F77F41">
        <w:rPr>
          <w:rFonts w:ascii="Cordia New" w:eastAsia="Calibri" w:hAnsi="Cordia New" w:cs="Cordia New"/>
          <w:color w:val="000000"/>
          <w:sz w:val="30"/>
          <w:szCs w:val="30"/>
          <w:cs/>
        </w:rPr>
        <w:t>47.37</w:t>
      </w:r>
      <w:r w:rsidRPr="00BF54CF">
        <w:rPr>
          <w:rFonts w:ascii="Cordia New" w:eastAsia="Calibri" w:hAnsi="Cordia New" w:cs="Cordia New"/>
          <w:color w:val="000000"/>
          <w:sz w:val="30"/>
          <w:szCs w:val="30"/>
          <w:cs/>
        </w:rPr>
        <w:t xml:space="preserve">% </w:t>
      </w:r>
    </w:p>
    <w:p w:rsidR="00F5700A" w:rsidRPr="00F5700A" w:rsidRDefault="00F5700A" w:rsidP="00F5700A">
      <w:pPr>
        <w:spacing w:before="120" w:after="0" w:line="240" w:lineRule="auto"/>
        <w:rPr>
          <w:rFonts w:ascii="Cordia New" w:eastAsia="Calibri" w:hAnsi="Cordia New" w:cs="Cordia New"/>
          <w:b/>
          <w:bCs/>
          <w:color w:val="000000"/>
          <w:sz w:val="30"/>
          <w:szCs w:val="30"/>
        </w:rPr>
      </w:pPr>
      <w:r w:rsidRPr="00F5700A">
        <w:rPr>
          <w:rFonts w:ascii="Cordia New" w:eastAsia="Calibri" w:hAnsi="Cordia New" w:cs="Cordia New" w:hint="cs"/>
          <w:b/>
          <w:bCs/>
          <w:color w:val="000000"/>
          <w:sz w:val="30"/>
          <w:szCs w:val="30"/>
          <w:cs/>
        </w:rPr>
        <w:t>2)</w:t>
      </w:r>
      <w:r w:rsidRPr="00F5700A">
        <w:rPr>
          <w:rFonts w:ascii="Cordia New" w:eastAsia="Calibri" w:hAnsi="Cordia New" w:cs="Cordia New" w:hint="cs"/>
          <w:b/>
          <w:bCs/>
          <w:color w:val="000000"/>
          <w:sz w:val="30"/>
          <w:szCs w:val="30"/>
          <w:cs/>
        </w:rPr>
        <w:tab/>
      </w:r>
      <w:r w:rsidRPr="00F5700A">
        <w:rPr>
          <w:rFonts w:ascii="Cordia New" w:eastAsia="Calibri" w:hAnsi="Cordia New" w:cs="Cordia New"/>
          <w:b/>
          <w:bCs/>
          <w:color w:val="000000"/>
          <w:sz w:val="30"/>
          <w:szCs w:val="30"/>
          <w:cs/>
        </w:rPr>
        <w:t>ต้นทุนในการจัดจำหน่าย</w:t>
      </w:r>
    </w:p>
    <w:p w:rsidR="00F5700A" w:rsidRPr="00F5700A" w:rsidRDefault="00F5700A" w:rsidP="00F5700A">
      <w:pPr>
        <w:spacing w:before="120" w:after="0" w:line="240" w:lineRule="auto"/>
        <w:ind w:firstLine="720"/>
        <w:jc w:val="thaiDistribute"/>
        <w:rPr>
          <w:rFonts w:ascii="Cordia New" w:eastAsia="Calibri" w:hAnsi="Cordia New" w:cs="Cordia New"/>
          <w:color w:val="000000"/>
          <w:sz w:val="30"/>
          <w:szCs w:val="30"/>
          <w:cs/>
        </w:rPr>
      </w:pPr>
      <w:r w:rsidRPr="00F5700A">
        <w:rPr>
          <w:rFonts w:ascii="Cordia New" w:eastAsia="Calibri" w:hAnsi="Cordia New" w:cs="Cordia New"/>
          <w:color w:val="000000"/>
          <w:sz w:val="30"/>
          <w:szCs w:val="30"/>
          <w:cs/>
        </w:rPr>
        <w:t>บริษัทฯ และบริษัทย่อย มี</w:t>
      </w:r>
      <w:r w:rsidR="000B00F4" w:rsidRPr="000B00F4">
        <w:rPr>
          <w:rFonts w:ascii="Cordia New" w:eastAsia="Calibri" w:hAnsi="Cordia New" w:cs="Cordia New"/>
          <w:color w:val="000000"/>
          <w:sz w:val="30"/>
          <w:szCs w:val="30"/>
          <w:cs/>
        </w:rPr>
        <w:t>ต้นทุนในการจัดจำหน่าย</w:t>
      </w:r>
      <w:r w:rsidRPr="00F5700A">
        <w:rPr>
          <w:rFonts w:ascii="Cordia New" w:eastAsia="Calibri" w:hAnsi="Cordia New" w:cs="Cordia New"/>
          <w:color w:val="000000"/>
          <w:sz w:val="30"/>
          <w:szCs w:val="30"/>
          <w:cs/>
        </w:rPr>
        <w:t xml:space="preserve"> </w:t>
      </w:r>
      <w:r w:rsidR="000B00F4">
        <w:rPr>
          <w:rFonts w:ascii="Cordia New" w:eastAsia="Calibri" w:hAnsi="Cordia New" w:cs="Cordia New"/>
          <w:color w:val="000000"/>
          <w:sz w:val="30"/>
          <w:szCs w:val="30"/>
        </w:rPr>
        <w:t>45</w:t>
      </w:r>
      <w:r w:rsidR="000B00F4">
        <w:rPr>
          <w:rFonts w:ascii="Cordia New" w:eastAsia="Calibri" w:hAnsi="Cordia New" w:cs="Cordia New" w:hint="cs"/>
          <w:color w:val="000000"/>
          <w:sz w:val="30"/>
          <w:szCs w:val="30"/>
          <w:cs/>
        </w:rPr>
        <w:t>.</w:t>
      </w:r>
      <w:r w:rsidR="000B00F4" w:rsidRPr="000B00F4">
        <w:rPr>
          <w:rFonts w:ascii="Cordia New" w:eastAsia="Calibri" w:hAnsi="Cordia New" w:cs="Cordia New"/>
          <w:color w:val="000000"/>
          <w:sz w:val="30"/>
          <w:szCs w:val="30"/>
        </w:rPr>
        <w:t>3</w:t>
      </w:r>
      <w:r w:rsidR="000B00F4">
        <w:rPr>
          <w:rFonts w:ascii="Cordia New" w:eastAsia="Calibri" w:hAnsi="Cordia New" w:cs="Cordia New" w:hint="cs"/>
          <w:color w:val="000000"/>
          <w:sz w:val="30"/>
          <w:szCs w:val="30"/>
          <w:cs/>
        </w:rPr>
        <w:t>3</w:t>
      </w:r>
      <w:r w:rsidRPr="00F5700A">
        <w:rPr>
          <w:rFonts w:ascii="Cordia New" w:eastAsia="Calibri" w:hAnsi="Cordia New" w:cs="Cordia New"/>
          <w:color w:val="000000"/>
          <w:sz w:val="30"/>
          <w:szCs w:val="30"/>
          <w:cs/>
        </w:rPr>
        <w:t xml:space="preserve"> ล้านบาท </w:t>
      </w:r>
      <w:r w:rsidR="000B00F4">
        <w:rPr>
          <w:rFonts w:ascii="Cordia New" w:eastAsia="Calibri" w:hAnsi="Cordia New" w:cs="Cordia New" w:hint="cs"/>
          <w:color w:val="000000"/>
          <w:sz w:val="30"/>
          <w:szCs w:val="30"/>
          <w:cs/>
        </w:rPr>
        <w:t>เพิ่มขึ้น</w:t>
      </w:r>
      <w:r w:rsidRPr="00F5700A">
        <w:rPr>
          <w:rFonts w:ascii="Cordia New" w:eastAsia="Calibri" w:hAnsi="Cordia New" w:cs="Cordia New"/>
          <w:color w:val="000000"/>
          <w:sz w:val="30"/>
          <w:szCs w:val="30"/>
          <w:cs/>
        </w:rPr>
        <w:t xml:space="preserve">จากปีก่อน </w:t>
      </w:r>
      <w:r w:rsidR="000B00F4" w:rsidRPr="000B00F4">
        <w:rPr>
          <w:rFonts w:ascii="Cordia New" w:eastAsia="Calibri" w:hAnsi="Cordia New" w:cs="Cordia New"/>
          <w:color w:val="000000"/>
          <w:sz w:val="30"/>
          <w:szCs w:val="30"/>
        </w:rPr>
        <w:t>7</w:t>
      </w:r>
      <w:r w:rsidR="000B00F4">
        <w:rPr>
          <w:rFonts w:ascii="Cordia New" w:eastAsia="Calibri" w:hAnsi="Cordia New" w:cs="Cordia New" w:hint="cs"/>
          <w:color w:val="000000"/>
          <w:sz w:val="30"/>
          <w:szCs w:val="30"/>
          <w:cs/>
        </w:rPr>
        <w:t>.</w:t>
      </w:r>
      <w:r w:rsidR="000B00F4">
        <w:rPr>
          <w:rFonts w:ascii="Cordia New" w:eastAsia="Calibri" w:hAnsi="Cordia New" w:cs="Cordia New"/>
          <w:color w:val="000000"/>
          <w:sz w:val="30"/>
          <w:szCs w:val="30"/>
        </w:rPr>
        <w:t>6</w:t>
      </w:r>
      <w:r w:rsidR="000B00F4">
        <w:rPr>
          <w:rFonts w:ascii="Cordia New" w:eastAsia="Calibri" w:hAnsi="Cordia New" w:cs="Cordia New" w:hint="cs"/>
          <w:color w:val="000000"/>
          <w:sz w:val="30"/>
          <w:szCs w:val="30"/>
          <w:cs/>
        </w:rPr>
        <w:t>4</w:t>
      </w:r>
      <w:r w:rsidRPr="00F5700A">
        <w:rPr>
          <w:rFonts w:ascii="Cordia New" w:eastAsia="Calibri" w:hAnsi="Cordia New" w:cs="Cordia New"/>
          <w:color w:val="000000"/>
          <w:sz w:val="30"/>
          <w:szCs w:val="30"/>
          <w:cs/>
        </w:rPr>
        <w:t xml:space="preserve"> ล้านบาท หรือคิดเป็น</w:t>
      </w:r>
      <w:r w:rsidR="000B00F4">
        <w:rPr>
          <w:rFonts w:ascii="Cordia New" w:eastAsia="Calibri" w:hAnsi="Cordia New" w:cs="Cordia New" w:hint="cs"/>
          <w:color w:val="000000"/>
          <w:sz w:val="30"/>
          <w:szCs w:val="30"/>
          <w:cs/>
        </w:rPr>
        <w:t>เพิ่มขึ้น</w:t>
      </w:r>
      <w:r w:rsidRPr="00F5700A">
        <w:rPr>
          <w:rFonts w:ascii="Cordia New" w:eastAsia="Calibri" w:hAnsi="Cordia New" w:cs="Cordia New"/>
          <w:color w:val="000000"/>
          <w:sz w:val="30"/>
          <w:szCs w:val="30"/>
          <w:cs/>
        </w:rPr>
        <w:t xml:space="preserve"> </w:t>
      </w:r>
      <w:r w:rsidR="000B00F4" w:rsidRPr="000B00F4">
        <w:rPr>
          <w:rFonts w:ascii="Cordia New" w:eastAsia="Calibri" w:hAnsi="Cordia New" w:cs="Cordia New"/>
          <w:color w:val="000000"/>
          <w:sz w:val="30"/>
          <w:szCs w:val="30"/>
          <w:cs/>
        </w:rPr>
        <w:t>20.27</w:t>
      </w:r>
      <w:r w:rsidRPr="00F5700A">
        <w:rPr>
          <w:rFonts w:ascii="Cordia New" w:eastAsia="Calibri" w:hAnsi="Cordia New" w:cs="Cordia New"/>
          <w:color w:val="000000"/>
          <w:sz w:val="30"/>
          <w:szCs w:val="30"/>
          <w:cs/>
        </w:rPr>
        <w:t xml:space="preserve">% </w:t>
      </w:r>
      <w:r w:rsidRPr="00F5700A">
        <w:rPr>
          <w:rFonts w:ascii="Cordia New" w:eastAsia="Calibri" w:hAnsi="Cordia New" w:cs="Cordia New" w:hint="cs"/>
          <w:color w:val="000000"/>
          <w:sz w:val="30"/>
          <w:szCs w:val="30"/>
          <w:cs/>
        </w:rPr>
        <w:t>สอดคล้องกับ</w:t>
      </w:r>
      <w:r w:rsidRPr="00F5700A">
        <w:rPr>
          <w:rFonts w:ascii="Cordia New" w:eastAsia="Calibri" w:hAnsi="Cordia New" w:cs="Cordia New"/>
          <w:color w:val="000000"/>
          <w:sz w:val="30"/>
          <w:szCs w:val="30"/>
          <w:cs/>
        </w:rPr>
        <w:t>รายได้จากการขาย</w:t>
      </w:r>
      <w:r w:rsidR="00D610FB" w:rsidRPr="00D610FB">
        <w:rPr>
          <w:rFonts w:ascii="Cordia New" w:eastAsia="Calibri" w:hAnsi="Cordia New" w:cs="Cordia New"/>
          <w:color w:val="000000"/>
          <w:sz w:val="30"/>
          <w:szCs w:val="30"/>
          <w:cs/>
        </w:rPr>
        <w:t>บ้านเดี่ยว</w:t>
      </w:r>
      <w:r w:rsidR="00D610FB">
        <w:rPr>
          <w:rFonts w:ascii="Cordia New" w:eastAsia="Calibri" w:hAnsi="Cordia New" w:cs="Cordia New" w:hint="cs"/>
          <w:color w:val="000000"/>
          <w:sz w:val="30"/>
          <w:szCs w:val="30"/>
          <w:cs/>
        </w:rPr>
        <w:t>ที่เพิ่มขึ้น</w:t>
      </w:r>
    </w:p>
    <w:p w:rsidR="00C8431E" w:rsidRPr="00C8431E" w:rsidRDefault="00C8431E" w:rsidP="00C8431E">
      <w:pPr>
        <w:spacing w:before="120" w:after="0" w:line="240" w:lineRule="auto"/>
        <w:rPr>
          <w:rFonts w:ascii="Cordia New" w:eastAsia="Calibri" w:hAnsi="Cordia New" w:cs="Cordia New"/>
          <w:b/>
          <w:bCs/>
          <w:color w:val="000000"/>
          <w:sz w:val="30"/>
          <w:szCs w:val="30"/>
        </w:rPr>
      </w:pPr>
      <w:r w:rsidRPr="00C8431E">
        <w:rPr>
          <w:rFonts w:ascii="Cordia New" w:eastAsia="Calibri" w:hAnsi="Cordia New" w:cs="Cordia New" w:hint="cs"/>
          <w:b/>
          <w:bCs/>
          <w:color w:val="000000"/>
          <w:sz w:val="30"/>
          <w:szCs w:val="30"/>
          <w:cs/>
        </w:rPr>
        <w:t>3)</w:t>
      </w:r>
      <w:r w:rsidRPr="00C8431E">
        <w:rPr>
          <w:rFonts w:ascii="Cordia New" w:eastAsia="Calibri" w:hAnsi="Cordia New" w:cs="Cordia New" w:hint="cs"/>
          <w:b/>
          <w:bCs/>
          <w:color w:val="000000"/>
          <w:sz w:val="30"/>
          <w:szCs w:val="30"/>
          <w:cs/>
        </w:rPr>
        <w:tab/>
      </w:r>
      <w:r w:rsidRPr="00C8431E">
        <w:rPr>
          <w:rFonts w:ascii="Cordia New" w:eastAsia="Calibri" w:hAnsi="Cordia New" w:cs="Cordia New"/>
          <w:b/>
          <w:bCs/>
          <w:color w:val="000000"/>
          <w:sz w:val="30"/>
          <w:szCs w:val="30"/>
          <w:cs/>
        </w:rPr>
        <w:t>ค่าใช้จ่ายในการบริหาร</w:t>
      </w:r>
    </w:p>
    <w:p w:rsidR="00C8431E" w:rsidRDefault="00C8431E" w:rsidP="00C8431E">
      <w:pPr>
        <w:spacing w:before="120" w:after="0" w:line="240" w:lineRule="auto"/>
        <w:ind w:firstLine="720"/>
        <w:jc w:val="thaiDistribute"/>
        <w:rPr>
          <w:rFonts w:ascii="Cordia New" w:eastAsia="Calibri" w:hAnsi="Cordia New" w:cs="Cordia New"/>
          <w:color w:val="000000"/>
          <w:sz w:val="30"/>
          <w:szCs w:val="30"/>
        </w:rPr>
      </w:pPr>
      <w:r w:rsidRPr="00C8431E">
        <w:rPr>
          <w:rFonts w:ascii="Cordia New" w:eastAsia="Calibri" w:hAnsi="Cordia New" w:cs="Cordia New"/>
          <w:color w:val="000000"/>
          <w:sz w:val="30"/>
          <w:szCs w:val="30"/>
          <w:cs/>
        </w:rPr>
        <w:t>บริษัทฯ และบริษัทย่อย มีค่าใช้จ่ายในการบริหาร 334</w:t>
      </w:r>
      <w:r>
        <w:rPr>
          <w:rFonts w:ascii="Cordia New" w:eastAsia="Calibri" w:hAnsi="Cordia New" w:cs="Cordia New" w:hint="cs"/>
          <w:color w:val="000000"/>
          <w:sz w:val="30"/>
          <w:szCs w:val="30"/>
          <w:cs/>
        </w:rPr>
        <w:t>.</w:t>
      </w:r>
      <w:r w:rsidRPr="00C8431E">
        <w:rPr>
          <w:rFonts w:ascii="Cordia New" w:eastAsia="Calibri" w:hAnsi="Cordia New" w:cs="Cordia New"/>
          <w:color w:val="000000"/>
          <w:sz w:val="30"/>
          <w:szCs w:val="30"/>
          <w:cs/>
        </w:rPr>
        <w:t>4</w:t>
      </w:r>
      <w:r>
        <w:rPr>
          <w:rFonts w:ascii="Cordia New" w:eastAsia="Calibri" w:hAnsi="Cordia New" w:cs="Cordia New" w:hint="cs"/>
          <w:color w:val="000000"/>
          <w:sz w:val="30"/>
          <w:szCs w:val="30"/>
          <w:cs/>
        </w:rPr>
        <w:t>5</w:t>
      </w:r>
      <w:r w:rsidRPr="00C8431E">
        <w:rPr>
          <w:rFonts w:ascii="Cordia New" w:eastAsia="Calibri" w:hAnsi="Cordia New" w:cs="Cordia New"/>
          <w:color w:val="000000"/>
          <w:sz w:val="30"/>
          <w:szCs w:val="30"/>
          <w:cs/>
        </w:rPr>
        <w:t xml:space="preserve"> ล้านบาท เพิ่มขึ้นจากปีก่อน 67</w:t>
      </w:r>
      <w:r>
        <w:rPr>
          <w:rFonts w:ascii="Cordia New" w:eastAsia="Calibri" w:hAnsi="Cordia New" w:cs="Cordia New" w:hint="cs"/>
          <w:color w:val="000000"/>
          <w:sz w:val="30"/>
          <w:szCs w:val="30"/>
          <w:cs/>
        </w:rPr>
        <w:t>.</w:t>
      </w:r>
      <w:r w:rsidRPr="00C8431E">
        <w:rPr>
          <w:rFonts w:ascii="Cordia New" w:eastAsia="Calibri" w:hAnsi="Cordia New" w:cs="Cordia New"/>
          <w:color w:val="000000"/>
          <w:sz w:val="30"/>
          <w:szCs w:val="30"/>
          <w:cs/>
        </w:rPr>
        <w:t>84 ล้านบาท หรือคิดเป็นเพิ่มขึ้น 25.45%</w:t>
      </w:r>
      <w:r>
        <w:rPr>
          <w:rFonts w:ascii="Cordia New" w:eastAsia="Calibri" w:hAnsi="Cordia New" w:cs="Cordia New" w:hint="cs"/>
          <w:color w:val="000000"/>
          <w:sz w:val="30"/>
          <w:szCs w:val="30"/>
          <w:cs/>
        </w:rPr>
        <w:t xml:space="preserve"> </w:t>
      </w:r>
      <w:r>
        <w:rPr>
          <w:rFonts w:ascii="Cordia New" w:eastAsia="Calibri" w:hAnsi="Cordia New" w:cs="Cordia New"/>
          <w:color w:val="000000"/>
          <w:sz w:val="30"/>
          <w:szCs w:val="30"/>
          <w:cs/>
        </w:rPr>
        <w:t>เนื่องจากค่าใช้จ่ายบุค</w:t>
      </w:r>
      <w:r w:rsidRPr="00C8431E">
        <w:rPr>
          <w:rFonts w:ascii="Cordia New" w:eastAsia="Calibri" w:hAnsi="Cordia New" w:cs="Cordia New"/>
          <w:color w:val="000000"/>
          <w:sz w:val="30"/>
          <w:szCs w:val="30"/>
          <w:cs/>
        </w:rPr>
        <w:t>ลากรและค่าใช้จ่ายในการดำเนินคดีมีจำนวนเพิ่มขึ้น</w:t>
      </w:r>
    </w:p>
    <w:p w:rsidR="00C8431E" w:rsidRPr="00C8431E" w:rsidRDefault="00C8431E" w:rsidP="00C8431E">
      <w:pPr>
        <w:spacing w:before="120" w:after="0" w:line="240" w:lineRule="auto"/>
        <w:rPr>
          <w:rFonts w:ascii="Cordia New" w:eastAsia="Calibri" w:hAnsi="Cordia New" w:cs="Cordia New"/>
          <w:b/>
          <w:bCs/>
          <w:color w:val="000000"/>
          <w:sz w:val="30"/>
          <w:szCs w:val="30"/>
        </w:rPr>
      </w:pPr>
      <w:r>
        <w:rPr>
          <w:rFonts w:ascii="Cordia New" w:eastAsia="Calibri" w:hAnsi="Cordia New" w:cs="Cordia New" w:hint="cs"/>
          <w:b/>
          <w:bCs/>
          <w:color w:val="000000"/>
          <w:sz w:val="30"/>
          <w:szCs w:val="30"/>
          <w:cs/>
        </w:rPr>
        <w:t>4</w:t>
      </w:r>
      <w:r w:rsidRPr="00C8431E">
        <w:rPr>
          <w:rFonts w:ascii="Cordia New" w:eastAsia="Calibri" w:hAnsi="Cordia New" w:cs="Cordia New" w:hint="cs"/>
          <w:b/>
          <w:bCs/>
          <w:color w:val="000000"/>
          <w:sz w:val="30"/>
          <w:szCs w:val="30"/>
          <w:cs/>
        </w:rPr>
        <w:t>)</w:t>
      </w:r>
      <w:r w:rsidRPr="00C8431E">
        <w:rPr>
          <w:rFonts w:ascii="Cordia New" w:eastAsia="Calibri" w:hAnsi="Cordia New" w:cs="Cordia New" w:hint="cs"/>
          <w:b/>
          <w:bCs/>
          <w:color w:val="000000"/>
          <w:sz w:val="30"/>
          <w:szCs w:val="30"/>
          <w:cs/>
        </w:rPr>
        <w:tab/>
      </w:r>
      <w:r w:rsidRPr="00C8431E">
        <w:rPr>
          <w:rFonts w:ascii="Cordia New" w:eastAsia="Calibri" w:hAnsi="Cordia New" w:cs="Cordia New"/>
          <w:b/>
          <w:bCs/>
          <w:color w:val="000000"/>
          <w:sz w:val="30"/>
          <w:szCs w:val="30"/>
          <w:cs/>
        </w:rPr>
        <w:t>ต้นทุนทางการเงิน</w:t>
      </w:r>
    </w:p>
    <w:p w:rsidR="00C8431E" w:rsidRPr="00C8431E" w:rsidRDefault="00C8431E" w:rsidP="00C8431E">
      <w:pPr>
        <w:spacing w:before="120" w:after="0" w:line="240" w:lineRule="auto"/>
        <w:ind w:firstLine="720"/>
        <w:jc w:val="thaiDistribute"/>
        <w:rPr>
          <w:rFonts w:ascii="Cordia New" w:eastAsia="Calibri" w:hAnsi="Cordia New" w:cs="Cordia New"/>
          <w:color w:val="000000"/>
          <w:sz w:val="30"/>
          <w:szCs w:val="30"/>
        </w:rPr>
      </w:pPr>
      <w:r w:rsidRPr="00C8431E">
        <w:rPr>
          <w:rFonts w:ascii="Cordia New" w:eastAsia="Calibri" w:hAnsi="Cordia New" w:cs="Cordia New"/>
          <w:color w:val="000000"/>
          <w:sz w:val="30"/>
          <w:szCs w:val="30"/>
          <w:cs/>
        </w:rPr>
        <w:t>บริษัทฯ และบริษัทย่อย มีต้นทุนทางการเงิน 1</w:t>
      </w:r>
      <w:r>
        <w:rPr>
          <w:rFonts w:ascii="Cordia New" w:eastAsia="Calibri" w:hAnsi="Cordia New" w:cs="Cordia New" w:hint="cs"/>
          <w:color w:val="000000"/>
          <w:sz w:val="30"/>
          <w:szCs w:val="30"/>
          <w:cs/>
        </w:rPr>
        <w:t>.</w:t>
      </w:r>
      <w:r w:rsidRPr="00C8431E">
        <w:rPr>
          <w:rFonts w:ascii="Cordia New" w:eastAsia="Calibri" w:hAnsi="Cordia New" w:cs="Cordia New"/>
          <w:color w:val="000000"/>
          <w:sz w:val="30"/>
          <w:szCs w:val="30"/>
          <w:cs/>
        </w:rPr>
        <w:t xml:space="preserve">33 ล้านบาท </w:t>
      </w:r>
      <w:r>
        <w:rPr>
          <w:rFonts w:ascii="Cordia New" w:eastAsia="Calibri" w:hAnsi="Cordia New" w:cs="Cordia New" w:hint="cs"/>
          <w:color w:val="000000"/>
          <w:sz w:val="30"/>
          <w:szCs w:val="30"/>
          <w:cs/>
        </w:rPr>
        <w:t>เพิ่มขึ้น</w:t>
      </w:r>
      <w:r w:rsidRPr="00C8431E">
        <w:rPr>
          <w:rFonts w:ascii="Cordia New" w:eastAsia="Calibri" w:hAnsi="Cordia New" w:cs="Cordia New"/>
          <w:color w:val="000000"/>
          <w:sz w:val="30"/>
          <w:szCs w:val="30"/>
          <w:cs/>
        </w:rPr>
        <w:t>จากปีก่อน 1</w:t>
      </w:r>
      <w:r>
        <w:rPr>
          <w:rFonts w:ascii="Cordia New" w:eastAsia="Calibri" w:hAnsi="Cordia New" w:cs="Cordia New" w:hint="cs"/>
          <w:color w:val="000000"/>
          <w:sz w:val="30"/>
          <w:szCs w:val="30"/>
          <w:cs/>
        </w:rPr>
        <w:t>.20</w:t>
      </w:r>
      <w:r w:rsidRPr="00C8431E">
        <w:rPr>
          <w:rFonts w:ascii="Cordia New" w:eastAsia="Calibri" w:hAnsi="Cordia New" w:cs="Cordia New"/>
          <w:color w:val="000000"/>
          <w:sz w:val="30"/>
          <w:szCs w:val="30"/>
          <w:cs/>
        </w:rPr>
        <w:t xml:space="preserve"> ล้านบาท </w:t>
      </w:r>
      <w:r w:rsidR="00D60F83">
        <w:rPr>
          <w:rFonts w:ascii="Cordia New" w:eastAsia="Calibri" w:hAnsi="Cordia New" w:cs="Cordia New" w:hint="cs"/>
          <w:color w:val="000000"/>
          <w:sz w:val="30"/>
          <w:szCs w:val="30"/>
          <w:cs/>
        </w:rPr>
        <w:t xml:space="preserve">เนื่องจากในปี 2562 </w:t>
      </w:r>
      <w:r w:rsidR="00D60F83">
        <w:rPr>
          <w:rFonts w:ascii="Cordia New" w:eastAsia="Calibri" w:hAnsi="Cordia New" w:cs="Cordia New"/>
          <w:color w:val="000000"/>
          <w:sz w:val="30"/>
          <w:szCs w:val="30"/>
          <w:cs/>
        </w:rPr>
        <w:t>บริษัทฯ และบริษัทย่อย</w:t>
      </w:r>
      <w:r w:rsidR="00D60F83">
        <w:rPr>
          <w:rFonts w:ascii="Cordia New" w:eastAsia="Calibri" w:hAnsi="Cordia New" w:cs="Cordia New" w:hint="cs"/>
          <w:color w:val="000000"/>
          <w:sz w:val="30"/>
          <w:szCs w:val="30"/>
          <w:cs/>
        </w:rPr>
        <w:t>มีการ</w:t>
      </w:r>
      <w:r w:rsidR="00D60F83" w:rsidRPr="00D60F83">
        <w:rPr>
          <w:rFonts w:ascii="Cordia New" w:eastAsia="Calibri" w:hAnsi="Cordia New" w:cs="Cordia New"/>
          <w:color w:val="000000"/>
          <w:sz w:val="30"/>
          <w:szCs w:val="30"/>
          <w:cs/>
        </w:rPr>
        <w:t>กู้ยืมระยะสั้นจากสถาบันการเงิน</w:t>
      </w:r>
    </w:p>
    <w:p w:rsidR="001D7D65" w:rsidRPr="001D7D65" w:rsidRDefault="001D7D65" w:rsidP="001D7D65">
      <w:pPr>
        <w:spacing w:before="120" w:after="0" w:line="240" w:lineRule="auto"/>
        <w:rPr>
          <w:rFonts w:ascii="Cordia New" w:eastAsia="Calibri" w:hAnsi="Cordia New" w:cs="Cordia New"/>
          <w:b/>
          <w:bCs/>
          <w:color w:val="000000"/>
          <w:sz w:val="30"/>
          <w:szCs w:val="30"/>
        </w:rPr>
      </w:pPr>
      <w:r w:rsidRPr="001D7D65">
        <w:rPr>
          <w:rFonts w:ascii="Cordia New" w:eastAsia="Calibri" w:hAnsi="Cordia New" w:cs="Cordia New" w:hint="cs"/>
          <w:b/>
          <w:bCs/>
          <w:color w:val="000000"/>
          <w:sz w:val="30"/>
          <w:szCs w:val="30"/>
          <w:cs/>
        </w:rPr>
        <w:t>6)</w:t>
      </w:r>
      <w:r w:rsidRPr="001D7D65">
        <w:rPr>
          <w:rFonts w:ascii="Cordia New" w:eastAsia="Calibri" w:hAnsi="Cordia New" w:cs="Cordia New" w:hint="cs"/>
          <w:b/>
          <w:bCs/>
          <w:color w:val="000000"/>
          <w:sz w:val="30"/>
          <w:szCs w:val="30"/>
          <w:cs/>
        </w:rPr>
        <w:tab/>
      </w:r>
      <w:r w:rsidRPr="001D7D65">
        <w:rPr>
          <w:rFonts w:ascii="Cordia New" w:eastAsia="Calibri" w:hAnsi="Cordia New" w:cs="Cordia New"/>
          <w:b/>
          <w:bCs/>
          <w:color w:val="000000"/>
          <w:sz w:val="30"/>
          <w:szCs w:val="30"/>
          <w:cs/>
        </w:rPr>
        <w:t>รายได้ (ค่าใช้จ่าย) ภาษีเงินได้</w:t>
      </w:r>
    </w:p>
    <w:p w:rsidR="001D7D65" w:rsidRPr="001D7D65" w:rsidRDefault="001D7D65" w:rsidP="001D7D65">
      <w:pPr>
        <w:spacing w:before="120" w:after="120" w:line="240" w:lineRule="auto"/>
        <w:ind w:firstLine="720"/>
        <w:jc w:val="thaiDistribute"/>
        <w:rPr>
          <w:rFonts w:ascii="Cordia New" w:eastAsia="Calibri" w:hAnsi="Cordia New" w:cs="Cordia New"/>
          <w:color w:val="000000"/>
          <w:sz w:val="30"/>
          <w:szCs w:val="30"/>
        </w:rPr>
      </w:pPr>
      <w:r w:rsidRPr="001D7D65">
        <w:rPr>
          <w:rFonts w:ascii="Cordia New" w:eastAsia="Calibri" w:hAnsi="Cordia New" w:cs="Cordia New"/>
          <w:color w:val="000000"/>
          <w:sz w:val="30"/>
          <w:szCs w:val="30"/>
          <w:cs/>
        </w:rPr>
        <w:t>บริษัทฯ และบริษัทย่อย มี</w:t>
      </w:r>
      <w:r w:rsidRPr="001D7D65">
        <w:rPr>
          <w:rFonts w:ascii="Cordia New" w:eastAsia="Calibri" w:hAnsi="Cordia New" w:cs="Cordia New" w:hint="cs"/>
          <w:color w:val="000000"/>
          <w:sz w:val="30"/>
          <w:szCs w:val="30"/>
          <w:cs/>
        </w:rPr>
        <w:t>รายได้</w:t>
      </w:r>
      <w:r w:rsidRPr="001D7D65">
        <w:rPr>
          <w:rFonts w:ascii="Cordia New" w:eastAsia="Calibri" w:hAnsi="Cordia New" w:cs="Cordia New"/>
          <w:color w:val="000000"/>
          <w:sz w:val="30"/>
          <w:szCs w:val="30"/>
          <w:cs/>
        </w:rPr>
        <w:t xml:space="preserve">ภาษีเงินได้ </w:t>
      </w:r>
      <w:r>
        <w:rPr>
          <w:rFonts w:ascii="Cordia New" w:eastAsia="Calibri" w:hAnsi="Cordia New" w:cs="Cordia New" w:hint="cs"/>
          <w:color w:val="000000"/>
          <w:sz w:val="30"/>
          <w:szCs w:val="30"/>
          <w:cs/>
        </w:rPr>
        <w:t>0.</w:t>
      </w:r>
      <w:r w:rsidRPr="001D7D65">
        <w:rPr>
          <w:rFonts w:ascii="Cordia New" w:eastAsia="Calibri" w:hAnsi="Cordia New" w:cs="Cordia New"/>
          <w:color w:val="000000"/>
          <w:sz w:val="30"/>
          <w:szCs w:val="30"/>
          <w:cs/>
        </w:rPr>
        <w:t xml:space="preserve">26 ล้านบาท เพิ่มขึ้นจากปีก่อน </w:t>
      </w:r>
      <w:r>
        <w:rPr>
          <w:rFonts w:ascii="Cordia New" w:eastAsia="Calibri" w:hAnsi="Cordia New" w:cs="Cordia New" w:hint="cs"/>
          <w:color w:val="000000"/>
          <w:sz w:val="30"/>
          <w:szCs w:val="30"/>
          <w:cs/>
        </w:rPr>
        <w:t>0.55</w:t>
      </w:r>
      <w:r w:rsidRPr="001D7D65">
        <w:rPr>
          <w:rFonts w:ascii="Cordia New" w:eastAsia="Calibri" w:hAnsi="Cordia New" w:cs="Cordia New"/>
          <w:color w:val="000000"/>
          <w:sz w:val="30"/>
          <w:szCs w:val="30"/>
          <w:cs/>
        </w:rPr>
        <w:t xml:space="preserve"> ล้านบาท หรือคิดเป็นเพิ่มขึ้น </w:t>
      </w:r>
      <w:r>
        <w:rPr>
          <w:rFonts w:ascii="Cordia New" w:eastAsia="Calibri" w:hAnsi="Cordia New" w:cs="Cordia New"/>
          <w:color w:val="000000"/>
          <w:sz w:val="30"/>
          <w:szCs w:val="30"/>
          <w:cs/>
        </w:rPr>
        <w:t>27.45</w:t>
      </w:r>
      <w:r w:rsidRPr="001D7D65">
        <w:rPr>
          <w:rFonts w:ascii="Cordia New" w:eastAsia="Calibri" w:hAnsi="Cordia New" w:cs="Cordia New"/>
          <w:color w:val="000000"/>
          <w:sz w:val="30"/>
          <w:szCs w:val="30"/>
          <w:cs/>
        </w:rPr>
        <w:t>%</w:t>
      </w:r>
      <w:r>
        <w:rPr>
          <w:rFonts w:ascii="Cordia New" w:eastAsia="Calibri" w:hAnsi="Cordia New" w:cs="Cordia New" w:hint="cs"/>
          <w:color w:val="000000"/>
          <w:sz w:val="30"/>
          <w:szCs w:val="30"/>
          <w:cs/>
        </w:rPr>
        <w:t xml:space="preserve"> </w:t>
      </w:r>
      <w:r w:rsidRPr="001D7D65">
        <w:rPr>
          <w:rFonts w:ascii="Cordia New" w:eastAsia="Calibri" w:hAnsi="Cordia New" w:cs="Cordia New"/>
          <w:color w:val="000000"/>
          <w:sz w:val="30"/>
          <w:szCs w:val="30"/>
          <w:cs/>
        </w:rPr>
        <w:t>ตามมาตรฐานการบัญชี ฉบับที่ 12 (ปรับปรุง 2557) เรื่อง ภาษีเงินได้</w:t>
      </w:r>
    </w:p>
    <w:tbl>
      <w:tblPr>
        <w:tblW w:w="5000" w:type="pct"/>
        <w:tblBorders>
          <w:top w:val="single" w:sz="2" w:space="0" w:color="000099"/>
          <w:left w:val="single" w:sz="2" w:space="0" w:color="000099"/>
          <w:bottom w:val="single" w:sz="2" w:space="0" w:color="000099"/>
          <w:right w:val="single" w:sz="2" w:space="0" w:color="000099"/>
          <w:insideH w:val="single" w:sz="2" w:space="0" w:color="000099"/>
          <w:insideV w:val="single" w:sz="2" w:space="0" w:color="000099"/>
        </w:tblBorders>
        <w:tblLook w:val="04A0" w:firstRow="1" w:lastRow="0" w:firstColumn="1" w:lastColumn="0" w:noHBand="0" w:noVBand="1"/>
      </w:tblPr>
      <w:tblGrid>
        <w:gridCol w:w="5049"/>
        <w:gridCol w:w="713"/>
        <w:gridCol w:w="993"/>
        <w:gridCol w:w="1254"/>
        <w:gridCol w:w="1014"/>
      </w:tblGrid>
      <w:tr w:rsidR="001D7D65" w:rsidRPr="001D7D65" w:rsidTr="008846FC">
        <w:trPr>
          <w:trHeight w:val="300"/>
          <w:tblHeader/>
        </w:trPr>
        <w:tc>
          <w:tcPr>
            <w:tcW w:w="3193" w:type="pct"/>
            <w:gridSpan w:val="2"/>
            <w:shd w:val="clear" w:color="auto" w:fill="0099FF"/>
            <w:noWrap/>
            <w:vAlign w:val="center"/>
          </w:tcPr>
          <w:p w:rsidR="001D7D65" w:rsidRPr="001D7D65" w:rsidRDefault="001D7D65" w:rsidP="001D7D65">
            <w:pPr>
              <w:spacing w:after="0" w:line="240" w:lineRule="auto"/>
              <w:jc w:val="center"/>
              <w:rPr>
                <w:rFonts w:ascii="Cordia New" w:eastAsia="Times New Roman" w:hAnsi="Cordia New" w:cs="Cordia New"/>
                <w:b/>
                <w:bCs/>
                <w:shadow/>
                <w:color w:val="FFFFFF"/>
                <w:sz w:val="30"/>
                <w:szCs w:val="30"/>
              </w:rPr>
            </w:pPr>
            <w:r w:rsidRPr="001D7D65">
              <w:rPr>
                <w:rFonts w:ascii="Cordia New" w:eastAsia="Times New Roman" w:hAnsi="Cordia New" w:cs="Cordia New"/>
                <w:b/>
                <w:bCs/>
                <w:shadow/>
                <w:color w:val="FFFFFF"/>
                <w:sz w:val="30"/>
                <w:szCs w:val="30"/>
                <w:cs/>
              </w:rPr>
              <w:t xml:space="preserve">อัตราส่วนแสดงความสามารถในการหากำไร </w:t>
            </w:r>
          </w:p>
          <w:p w:rsidR="001D7D65" w:rsidRPr="001D7D65" w:rsidRDefault="001D7D65" w:rsidP="001D7D65">
            <w:pPr>
              <w:spacing w:after="0" w:line="240" w:lineRule="auto"/>
              <w:jc w:val="center"/>
              <w:rPr>
                <w:rFonts w:ascii="Cordia New" w:eastAsia="Times New Roman" w:hAnsi="Cordia New" w:cs="Cordia New"/>
                <w:b/>
                <w:bCs/>
                <w:shadow/>
                <w:color w:val="FFFFFF"/>
                <w:sz w:val="30"/>
                <w:szCs w:val="30"/>
              </w:rPr>
            </w:pPr>
            <w:r w:rsidRPr="001D7D65">
              <w:rPr>
                <w:rFonts w:ascii="Cordia New" w:eastAsia="Times New Roman" w:hAnsi="Cordia New" w:cs="Cordia New"/>
                <w:b/>
                <w:bCs/>
                <w:shadow/>
                <w:color w:val="FFFFFF"/>
                <w:sz w:val="30"/>
                <w:szCs w:val="30"/>
                <w:cs/>
              </w:rPr>
              <w:t>(</w:t>
            </w:r>
            <w:r w:rsidRPr="001D7D65">
              <w:rPr>
                <w:rFonts w:ascii="Cordia New" w:eastAsia="Times New Roman" w:hAnsi="Cordia New" w:cs="Cordia New"/>
                <w:b/>
                <w:bCs/>
                <w:shadow/>
                <w:color w:val="FFFFFF"/>
                <w:sz w:val="30"/>
                <w:szCs w:val="30"/>
              </w:rPr>
              <w:t>PROFITABILITY RATIO</w:t>
            </w:r>
            <w:r w:rsidRPr="001D7D65">
              <w:rPr>
                <w:rFonts w:ascii="Cordia New" w:eastAsia="Times New Roman" w:hAnsi="Cordia New" w:cs="Cordia New"/>
                <w:b/>
                <w:bCs/>
                <w:shadow/>
                <w:color w:val="FFFFFF"/>
                <w:sz w:val="30"/>
                <w:szCs w:val="30"/>
                <w:cs/>
              </w:rPr>
              <w:t>)</w:t>
            </w:r>
          </w:p>
        </w:tc>
        <w:tc>
          <w:tcPr>
            <w:tcW w:w="550" w:type="pct"/>
            <w:shd w:val="clear" w:color="auto" w:fill="0099FF"/>
            <w:vAlign w:val="center"/>
          </w:tcPr>
          <w:p w:rsidR="001D7D65" w:rsidRPr="001D7D65" w:rsidRDefault="001D7D65" w:rsidP="001D7D65">
            <w:pPr>
              <w:spacing w:after="0" w:line="240" w:lineRule="auto"/>
              <w:jc w:val="center"/>
              <w:rPr>
                <w:rFonts w:ascii="Cordia New" w:eastAsia="Times New Roman" w:hAnsi="Cordia New" w:cs="Cordia New"/>
                <w:b/>
                <w:bCs/>
                <w:shadow/>
                <w:color w:val="FFFFFF"/>
                <w:sz w:val="30"/>
                <w:szCs w:val="30"/>
                <w:cs/>
              </w:rPr>
            </w:pPr>
            <w:r w:rsidRPr="001D7D65">
              <w:rPr>
                <w:rFonts w:ascii="Cordia New" w:eastAsia="Times New Roman" w:hAnsi="Cordia New" w:cs="Cordia New"/>
                <w:b/>
                <w:bCs/>
                <w:shadow/>
                <w:color w:val="FFFFFF"/>
                <w:sz w:val="30"/>
                <w:szCs w:val="30"/>
                <w:cs/>
              </w:rPr>
              <w:t xml:space="preserve">ปี </w:t>
            </w:r>
            <w:r>
              <w:rPr>
                <w:rFonts w:ascii="Cordia New" w:eastAsia="Times New Roman" w:hAnsi="Cordia New" w:cs="Cordia New" w:hint="cs"/>
                <w:b/>
                <w:bCs/>
                <w:shadow/>
                <w:color w:val="FFFFFF"/>
                <w:sz w:val="30"/>
                <w:szCs w:val="30"/>
                <w:cs/>
              </w:rPr>
              <w:t>2562</w:t>
            </w:r>
          </w:p>
        </w:tc>
        <w:tc>
          <w:tcPr>
            <w:tcW w:w="695" w:type="pct"/>
            <w:shd w:val="clear" w:color="auto" w:fill="0099FF"/>
            <w:vAlign w:val="center"/>
          </w:tcPr>
          <w:p w:rsidR="001D7D65" w:rsidRPr="001D7D65" w:rsidRDefault="001D7D65" w:rsidP="001D7D65">
            <w:pPr>
              <w:spacing w:after="0" w:line="240" w:lineRule="auto"/>
              <w:jc w:val="center"/>
              <w:rPr>
                <w:rFonts w:ascii="Cordia New" w:eastAsia="Times New Roman" w:hAnsi="Cordia New" w:cs="Cordia New"/>
                <w:b/>
                <w:bCs/>
                <w:shadow/>
                <w:color w:val="FFFFFF"/>
                <w:sz w:val="30"/>
                <w:szCs w:val="30"/>
                <w:cs/>
              </w:rPr>
            </w:pPr>
            <w:r w:rsidRPr="001D7D65">
              <w:rPr>
                <w:rFonts w:ascii="Cordia New" w:eastAsia="Times New Roman" w:hAnsi="Cordia New" w:cs="Cordia New"/>
                <w:b/>
                <w:bCs/>
                <w:shadow/>
                <w:color w:val="FFFFFF"/>
                <w:sz w:val="30"/>
                <w:szCs w:val="30"/>
                <w:cs/>
              </w:rPr>
              <w:t xml:space="preserve">ปี </w:t>
            </w:r>
            <w:r>
              <w:rPr>
                <w:rFonts w:ascii="Cordia New" w:eastAsia="Times New Roman" w:hAnsi="Cordia New" w:cs="Cordia New" w:hint="cs"/>
                <w:b/>
                <w:bCs/>
                <w:shadow/>
                <w:color w:val="FFFFFF"/>
                <w:sz w:val="30"/>
                <w:szCs w:val="30"/>
                <w:cs/>
              </w:rPr>
              <w:t>2561</w:t>
            </w:r>
          </w:p>
        </w:tc>
        <w:tc>
          <w:tcPr>
            <w:tcW w:w="562" w:type="pct"/>
            <w:shd w:val="clear" w:color="auto" w:fill="0099FF"/>
            <w:vAlign w:val="center"/>
          </w:tcPr>
          <w:p w:rsidR="001D7D65" w:rsidRPr="001D7D65" w:rsidRDefault="001D7D65" w:rsidP="001D7D65">
            <w:pPr>
              <w:spacing w:after="0" w:line="240" w:lineRule="auto"/>
              <w:jc w:val="center"/>
              <w:rPr>
                <w:rFonts w:ascii="Cordia New" w:eastAsia="Times New Roman" w:hAnsi="Cordia New" w:cs="Cordia New"/>
                <w:b/>
                <w:bCs/>
                <w:shadow/>
                <w:color w:val="FFFFFF"/>
                <w:sz w:val="30"/>
                <w:szCs w:val="30"/>
                <w:cs/>
              </w:rPr>
            </w:pPr>
            <w:r w:rsidRPr="001D7D65">
              <w:rPr>
                <w:rFonts w:ascii="Cordia New" w:eastAsia="Times New Roman" w:hAnsi="Cordia New" w:cs="Cordia New"/>
                <w:b/>
                <w:bCs/>
                <w:shadow/>
                <w:color w:val="FFFFFF"/>
                <w:sz w:val="30"/>
                <w:szCs w:val="30"/>
                <w:cs/>
              </w:rPr>
              <w:t xml:space="preserve">ปี </w:t>
            </w:r>
            <w:r>
              <w:rPr>
                <w:rFonts w:ascii="Cordia New" w:eastAsia="Times New Roman" w:hAnsi="Cordia New" w:cs="Cordia New" w:hint="cs"/>
                <w:b/>
                <w:bCs/>
                <w:shadow/>
                <w:color w:val="FFFFFF"/>
                <w:sz w:val="30"/>
                <w:szCs w:val="30"/>
                <w:cs/>
              </w:rPr>
              <w:t>2560</w:t>
            </w:r>
          </w:p>
        </w:tc>
      </w:tr>
      <w:tr w:rsidR="001D7D65" w:rsidRPr="001D7D65" w:rsidTr="008846FC">
        <w:trPr>
          <w:trHeight w:val="300"/>
        </w:trPr>
        <w:tc>
          <w:tcPr>
            <w:tcW w:w="2798" w:type="pct"/>
            <w:shd w:val="clear" w:color="auto" w:fill="auto"/>
            <w:noWrap/>
            <w:vAlign w:val="center"/>
          </w:tcPr>
          <w:p w:rsidR="001D7D65" w:rsidRPr="001D7D65" w:rsidRDefault="001D7D65" w:rsidP="001D7D65">
            <w:pPr>
              <w:spacing w:after="0" w:line="240" w:lineRule="auto"/>
              <w:rPr>
                <w:rFonts w:ascii="Cordia New" w:eastAsia="Times New Roman" w:hAnsi="Cordia New" w:cs="Cordia New"/>
                <w:color w:val="000000"/>
                <w:sz w:val="30"/>
                <w:szCs w:val="30"/>
              </w:rPr>
            </w:pPr>
            <w:r w:rsidRPr="001D7D65">
              <w:rPr>
                <w:rFonts w:ascii="Cordia New" w:eastAsia="Times New Roman" w:hAnsi="Cordia New" w:cs="Cordia New"/>
                <w:color w:val="000000"/>
                <w:sz w:val="30"/>
                <w:szCs w:val="30"/>
                <w:cs/>
              </w:rPr>
              <w:t>อัตรากำไรขั้นต้น</w:t>
            </w:r>
          </w:p>
        </w:tc>
        <w:tc>
          <w:tcPr>
            <w:tcW w:w="395" w:type="pct"/>
            <w:shd w:val="clear" w:color="auto" w:fill="auto"/>
            <w:vAlign w:val="center"/>
          </w:tcPr>
          <w:p w:rsidR="001D7D65" w:rsidRPr="001D7D65" w:rsidRDefault="001D7D65" w:rsidP="001D7D65">
            <w:pPr>
              <w:spacing w:after="0" w:line="240" w:lineRule="auto"/>
              <w:jc w:val="center"/>
              <w:rPr>
                <w:rFonts w:ascii="Cordia New" w:eastAsia="Calibri" w:hAnsi="Cordia New" w:cs="Cordia New"/>
                <w:color w:val="000000"/>
                <w:sz w:val="30"/>
                <w:szCs w:val="30"/>
              </w:rPr>
            </w:pPr>
            <w:r w:rsidRPr="001D7D65">
              <w:rPr>
                <w:rFonts w:ascii="Cordia New" w:eastAsia="Calibri" w:hAnsi="Cordia New" w:cs="Cordia New"/>
                <w:color w:val="000000"/>
                <w:sz w:val="30"/>
                <w:szCs w:val="30"/>
                <w:cs/>
              </w:rPr>
              <w:t>(%)</w:t>
            </w:r>
          </w:p>
        </w:tc>
        <w:tc>
          <w:tcPr>
            <w:tcW w:w="550" w:type="pct"/>
            <w:shd w:val="clear" w:color="auto" w:fill="auto"/>
          </w:tcPr>
          <w:p w:rsidR="001D7D65" w:rsidRPr="00B43240" w:rsidRDefault="001D7D65" w:rsidP="001D7D65">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9</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33 </w:t>
            </w:r>
          </w:p>
        </w:tc>
        <w:tc>
          <w:tcPr>
            <w:tcW w:w="695" w:type="pct"/>
            <w:shd w:val="clear" w:color="auto" w:fill="auto"/>
          </w:tcPr>
          <w:p w:rsidR="001D7D65" w:rsidRPr="004C7C25" w:rsidRDefault="001D7D65" w:rsidP="001D7D65">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14</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53 </w:t>
            </w:r>
          </w:p>
        </w:tc>
        <w:tc>
          <w:tcPr>
            <w:tcW w:w="562" w:type="pct"/>
            <w:shd w:val="clear" w:color="auto" w:fill="auto"/>
          </w:tcPr>
          <w:p w:rsidR="001D7D65" w:rsidRPr="00722248" w:rsidRDefault="001D7D65" w:rsidP="001D7D65">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6</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56 </w:t>
            </w:r>
          </w:p>
        </w:tc>
      </w:tr>
      <w:tr w:rsidR="001D7D65" w:rsidRPr="001D7D65" w:rsidTr="008846FC">
        <w:trPr>
          <w:trHeight w:val="300"/>
        </w:trPr>
        <w:tc>
          <w:tcPr>
            <w:tcW w:w="2798" w:type="pct"/>
            <w:shd w:val="clear" w:color="auto" w:fill="auto"/>
            <w:noWrap/>
            <w:vAlign w:val="center"/>
          </w:tcPr>
          <w:p w:rsidR="001D7D65" w:rsidRPr="001D7D65" w:rsidRDefault="001D7D65" w:rsidP="001D7D65">
            <w:pPr>
              <w:spacing w:after="0" w:line="240" w:lineRule="auto"/>
              <w:rPr>
                <w:rFonts w:ascii="Cordia New" w:eastAsia="Times New Roman" w:hAnsi="Cordia New" w:cs="Cordia New"/>
                <w:color w:val="000000"/>
                <w:sz w:val="30"/>
                <w:szCs w:val="30"/>
              </w:rPr>
            </w:pPr>
            <w:r w:rsidRPr="001D7D65">
              <w:rPr>
                <w:rFonts w:ascii="Cordia New" w:eastAsia="Times New Roman" w:hAnsi="Cordia New" w:cs="Cordia New"/>
                <w:color w:val="000000"/>
                <w:sz w:val="30"/>
                <w:szCs w:val="30"/>
                <w:cs/>
              </w:rPr>
              <w:t>อัตรากำไรจากการดำเนินงาน</w:t>
            </w:r>
          </w:p>
        </w:tc>
        <w:tc>
          <w:tcPr>
            <w:tcW w:w="395" w:type="pct"/>
            <w:shd w:val="clear" w:color="auto" w:fill="auto"/>
            <w:vAlign w:val="center"/>
          </w:tcPr>
          <w:p w:rsidR="001D7D65" w:rsidRPr="001D7D65" w:rsidRDefault="001D7D65" w:rsidP="001D7D65">
            <w:pPr>
              <w:spacing w:after="0" w:line="240" w:lineRule="auto"/>
              <w:jc w:val="center"/>
              <w:rPr>
                <w:rFonts w:ascii="Cordia New" w:eastAsia="Calibri" w:hAnsi="Cordia New" w:cs="Cordia New"/>
                <w:color w:val="000000"/>
                <w:sz w:val="30"/>
                <w:szCs w:val="30"/>
              </w:rPr>
            </w:pPr>
            <w:r w:rsidRPr="001D7D65">
              <w:rPr>
                <w:rFonts w:ascii="Cordia New" w:eastAsia="Calibri" w:hAnsi="Cordia New" w:cs="Cordia New"/>
                <w:color w:val="000000"/>
                <w:sz w:val="30"/>
                <w:szCs w:val="30"/>
                <w:cs/>
              </w:rPr>
              <w:t>(%)</w:t>
            </w:r>
          </w:p>
        </w:tc>
        <w:tc>
          <w:tcPr>
            <w:tcW w:w="550" w:type="pct"/>
            <w:shd w:val="clear" w:color="auto" w:fill="auto"/>
          </w:tcPr>
          <w:p w:rsidR="001D7D65" w:rsidRPr="00B43240" w:rsidRDefault="001D7D65" w:rsidP="001D7D65">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cs/>
              </w:rPr>
              <w:t xml:space="preserve"> (</w:t>
            </w:r>
            <w:r w:rsidRPr="00B43240">
              <w:rPr>
                <w:rFonts w:ascii="Cordia New" w:eastAsia="Calibri" w:hAnsi="Cordia New" w:cs="Cordia New"/>
                <w:color w:val="000000"/>
                <w:sz w:val="30"/>
                <w:szCs w:val="30"/>
              </w:rPr>
              <w:t>28</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85</w:t>
            </w:r>
            <w:r w:rsidRPr="00B43240">
              <w:rPr>
                <w:rFonts w:ascii="Cordia New" w:eastAsia="Calibri" w:hAnsi="Cordia New" w:cs="Cordia New"/>
                <w:color w:val="000000"/>
                <w:sz w:val="30"/>
                <w:szCs w:val="30"/>
                <w:cs/>
              </w:rPr>
              <w:t>)</w:t>
            </w:r>
          </w:p>
        </w:tc>
        <w:tc>
          <w:tcPr>
            <w:tcW w:w="695" w:type="pct"/>
            <w:shd w:val="clear" w:color="auto" w:fill="auto"/>
          </w:tcPr>
          <w:p w:rsidR="001D7D65" w:rsidRPr="004C7C25" w:rsidRDefault="001D7D65" w:rsidP="001D7D65">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9</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08 </w:t>
            </w:r>
          </w:p>
        </w:tc>
        <w:tc>
          <w:tcPr>
            <w:tcW w:w="562" w:type="pct"/>
            <w:shd w:val="clear" w:color="auto" w:fill="auto"/>
          </w:tcPr>
          <w:p w:rsidR="001D7D65" w:rsidRPr="00722248" w:rsidRDefault="001D7D65" w:rsidP="001D7D65">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cs/>
              </w:rPr>
              <w:t xml:space="preserve"> (</w:t>
            </w:r>
            <w:r w:rsidRPr="00722248">
              <w:rPr>
                <w:rFonts w:ascii="Cordia New" w:eastAsia="Calibri" w:hAnsi="Cordia New" w:cs="Cordia New"/>
                <w:color w:val="000000"/>
                <w:sz w:val="30"/>
                <w:szCs w:val="30"/>
              </w:rPr>
              <w:t>18</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29</w:t>
            </w:r>
            <w:r w:rsidRPr="00722248">
              <w:rPr>
                <w:rFonts w:ascii="Cordia New" w:eastAsia="Calibri" w:hAnsi="Cordia New" w:cs="Cordia New"/>
                <w:color w:val="000000"/>
                <w:sz w:val="30"/>
                <w:szCs w:val="30"/>
                <w:cs/>
              </w:rPr>
              <w:t>)</w:t>
            </w:r>
          </w:p>
        </w:tc>
      </w:tr>
      <w:tr w:rsidR="001D7D65" w:rsidRPr="001D7D65" w:rsidTr="008846FC">
        <w:trPr>
          <w:trHeight w:val="300"/>
        </w:trPr>
        <w:tc>
          <w:tcPr>
            <w:tcW w:w="2798" w:type="pct"/>
            <w:shd w:val="clear" w:color="auto" w:fill="auto"/>
            <w:noWrap/>
            <w:vAlign w:val="center"/>
          </w:tcPr>
          <w:p w:rsidR="001D7D65" w:rsidRPr="001D7D65" w:rsidRDefault="001D7D65" w:rsidP="001D7D65">
            <w:pPr>
              <w:spacing w:after="0" w:line="240" w:lineRule="auto"/>
              <w:rPr>
                <w:rFonts w:ascii="Cordia New" w:eastAsia="Times New Roman" w:hAnsi="Cordia New" w:cs="Cordia New"/>
                <w:color w:val="000000"/>
                <w:sz w:val="30"/>
                <w:szCs w:val="30"/>
              </w:rPr>
            </w:pPr>
            <w:r w:rsidRPr="001D7D65">
              <w:rPr>
                <w:rFonts w:ascii="Cordia New" w:eastAsia="Times New Roman" w:hAnsi="Cordia New" w:cs="Cordia New"/>
                <w:color w:val="000000"/>
                <w:sz w:val="30"/>
                <w:szCs w:val="30"/>
                <w:cs/>
              </w:rPr>
              <w:t>อัตรากำไรอื่น</w:t>
            </w:r>
          </w:p>
        </w:tc>
        <w:tc>
          <w:tcPr>
            <w:tcW w:w="395" w:type="pct"/>
            <w:shd w:val="clear" w:color="auto" w:fill="auto"/>
            <w:vAlign w:val="center"/>
          </w:tcPr>
          <w:p w:rsidR="001D7D65" w:rsidRPr="001D7D65" w:rsidRDefault="001D7D65" w:rsidP="001D7D65">
            <w:pPr>
              <w:spacing w:after="0" w:line="240" w:lineRule="auto"/>
              <w:jc w:val="center"/>
              <w:rPr>
                <w:rFonts w:ascii="Cordia New" w:eastAsia="Calibri" w:hAnsi="Cordia New" w:cs="Cordia New"/>
                <w:color w:val="000000"/>
                <w:sz w:val="30"/>
                <w:szCs w:val="30"/>
              </w:rPr>
            </w:pPr>
            <w:r w:rsidRPr="001D7D65">
              <w:rPr>
                <w:rFonts w:ascii="Cordia New" w:eastAsia="Calibri" w:hAnsi="Cordia New" w:cs="Cordia New"/>
                <w:color w:val="000000"/>
                <w:sz w:val="30"/>
                <w:szCs w:val="30"/>
                <w:cs/>
              </w:rPr>
              <w:t>(%)</w:t>
            </w:r>
          </w:p>
        </w:tc>
        <w:tc>
          <w:tcPr>
            <w:tcW w:w="550" w:type="pct"/>
            <w:shd w:val="clear" w:color="auto" w:fill="auto"/>
          </w:tcPr>
          <w:p w:rsidR="001D7D65" w:rsidRPr="00B43240" w:rsidRDefault="001D7D65" w:rsidP="001D7D65">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17</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32 </w:t>
            </w:r>
          </w:p>
        </w:tc>
        <w:tc>
          <w:tcPr>
            <w:tcW w:w="695" w:type="pct"/>
            <w:shd w:val="clear" w:color="auto" w:fill="auto"/>
          </w:tcPr>
          <w:p w:rsidR="001D7D65" w:rsidRPr="004C7C25" w:rsidRDefault="001D7D65" w:rsidP="001D7D65">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36</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80 </w:t>
            </w:r>
          </w:p>
        </w:tc>
        <w:tc>
          <w:tcPr>
            <w:tcW w:w="562" w:type="pct"/>
            <w:shd w:val="clear" w:color="auto" w:fill="auto"/>
          </w:tcPr>
          <w:p w:rsidR="001D7D65" w:rsidRPr="00722248" w:rsidRDefault="001D7D65" w:rsidP="001D7D65">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16</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60 </w:t>
            </w:r>
          </w:p>
        </w:tc>
      </w:tr>
      <w:tr w:rsidR="001D7D65" w:rsidRPr="001D7D65" w:rsidTr="008846FC">
        <w:trPr>
          <w:trHeight w:val="300"/>
        </w:trPr>
        <w:tc>
          <w:tcPr>
            <w:tcW w:w="2798" w:type="pct"/>
            <w:shd w:val="clear" w:color="auto" w:fill="auto"/>
            <w:noWrap/>
            <w:vAlign w:val="center"/>
          </w:tcPr>
          <w:p w:rsidR="001D7D65" w:rsidRPr="001D7D65" w:rsidRDefault="001D7D65" w:rsidP="001D7D65">
            <w:pPr>
              <w:spacing w:after="0" w:line="240" w:lineRule="auto"/>
              <w:rPr>
                <w:rFonts w:ascii="Cordia New" w:eastAsia="Times New Roman" w:hAnsi="Cordia New" w:cs="Cordia New"/>
                <w:color w:val="000000"/>
                <w:sz w:val="30"/>
                <w:szCs w:val="30"/>
              </w:rPr>
            </w:pPr>
            <w:r w:rsidRPr="001D7D65">
              <w:rPr>
                <w:rFonts w:ascii="Cordia New" w:eastAsia="Times New Roman" w:hAnsi="Cordia New" w:cs="Cordia New"/>
                <w:color w:val="000000"/>
                <w:sz w:val="30"/>
                <w:szCs w:val="30"/>
                <w:cs/>
              </w:rPr>
              <w:t>อัตราส่วนเงินสดต่อการทำกำไร</w:t>
            </w:r>
          </w:p>
        </w:tc>
        <w:tc>
          <w:tcPr>
            <w:tcW w:w="395" w:type="pct"/>
            <w:shd w:val="clear" w:color="auto" w:fill="auto"/>
            <w:vAlign w:val="center"/>
          </w:tcPr>
          <w:p w:rsidR="001D7D65" w:rsidRPr="001D7D65" w:rsidRDefault="001D7D65" w:rsidP="001D7D65">
            <w:pPr>
              <w:spacing w:after="0" w:line="240" w:lineRule="auto"/>
              <w:jc w:val="center"/>
              <w:rPr>
                <w:rFonts w:ascii="Cordia New" w:eastAsia="Calibri" w:hAnsi="Cordia New" w:cs="Cordia New"/>
                <w:color w:val="000000"/>
                <w:sz w:val="30"/>
                <w:szCs w:val="30"/>
              </w:rPr>
            </w:pPr>
            <w:r w:rsidRPr="001D7D65">
              <w:rPr>
                <w:rFonts w:ascii="Cordia New" w:eastAsia="Calibri" w:hAnsi="Cordia New" w:cs="Cordia New"/>
                <w:color w:val="000000"/>
                <w:sz w:val="30"/>
                <w:szCs w:val="30"/>
                <w:cs/>
              </w:rPr>
              <w:t>(%)</w:t>
            </w:r>
          </w:p>
        </w:tc>
        <w:tc>
          <w:tcPr>
            <w:tcW w:w="550" w:type="pct"/>
            <w:shd w:val="clear" w:color="auto" w:fill="auto"/>
          </w:tcPr>
          <w:p w:rsidR="001D7D65" w:rsidRPr="00B43240" w:rsidRDefault="001D7D65" w:rsidP="001D7D65">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N</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A </w:t>
            </w:r>
          </w:p>
        </w:tc>
        <w:tc>
          <w:tcPr>
            <w:tcW w:w="695" w:type="pct"/>
            <w:shd w:val="clear" w:color="auto" w:fill="auto"/>
          </w:tcPr>
          <w:p w:rsidR="001D7D65" w:rsidRPr="004C7C25" w:rsidRDefault="001D7D65" w:rsidP="001D7D65">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165</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24 </w:t>
            </w:r>
          </w:p>
        </w:tc>
        <w:tc>
          <w:tcPr>
            <w:tcW w:w="562" w:type="pct"/>
            <w:shd w:val="clear" w:color="auto" w:fill="auto"/>
          </w:tcPr>
          <w:p w:rsidR="001D7D65" w:rsidRPr="00722248" w:rsidRDefault="001D7D65" w:rsidP="001D7D65">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N</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A </w:t>
            </w:r>
          </w:p>
        </w:tc>
      </w:tr>
      <w:tr w:rsidR="001D7D65" w:rsidRPr="001D7D65" w:rsidTr="008846FC">
        <w:trPr>
          <w:trHeight w:val="300"/>
        </w:trPr>
        <w:tc>
          <w:tcPr>
            <w:tcW w:w="2798" w:type="pct"/>
            <w:shd w:val="clear" w:color="auto" w:fill="auto"/>
            <w:noWrap/>
            <w:vAlign w:val="center"/>
          </w:tcPr>
          <w:p w:rsidR="001D7D65" w:rsidRPr="001D7D65" w:rsidRDefault="001D7D65" w:rsidP="001D7D65">
            <w:pPr>
              <w:spacing w:after="0" w:line="240" w:lineRule="auto"/>
              <w:rPr>
                <w:rFonts w:ascii="Cordia New" w:eastAsia="Times New Roman" w:hAnsi="Cordia New" w:cs="Cordia New"/>
                <w:color w:val="000000"/>
                <w:sz w:val="30"/>
                <w:szCs w:val="30"/>
              </w:rPr>
            </w:pPr>
            <w:r w:rsidRPr="001D7D65">
              <w:rPr>
                <w:rFonts w:ascii="Cordia New" w:eastAsia="Times New Roman" w:hAnsi="Cordia New" w:cs="Cordia New"/>
                <w:color w:val="000000"/>
                <w:sz w:val="30"/>
                <w:szCs w:val="30"/>
                <w:cs/>
              </w:rPr>
              <w:t>อัตรากำไรสุทธิ</w:t>
            </w:r>
          </w:p>
        </w:tc>
        <w:tc>
          <w:tcPr>
            <w:tcW w:w="395" w:type="pct"/>
            <w:shd w:val="clear" w:color="auto" w:fill="auto"/>
            <w:vAlign w:val="center"/>
          </w:tcPr>
          <w:p w:rsidR="001D7D65" w:rsidRPr="001D7D65" w:rsidRDefault="001D7D65" w:rsidP="001D7D65">
            <w:pPr>
              <w:spacing w:after="0" w:line="240" w:lineRule="auto"/>
              <w:jc w:val="center"/>
              <w:rPr>
                <w:rFonts w:ascii="Cordia New" w:eastAsia="Calibri" w:hAnsi="Cordia New" w:cs="Cordia New"/>
                <w:color w:val="000000"/>
                <w:sz w:val="30"/>
                <w:szCs w:val="30"/>
              </w:rPr>
            </w:pPr>
            <w:r w:rsidRPr="001D7D65">
              <w:rPr>
                <w:rFonts w:ascii="Cordia New" w:eastAsia="Calibri" w:hAnsi="Cordia New" w:cs="Cordia New"/>
                <w:color w:val="000000"/>
                <w:sz w:val="30"/>
                <w:szCs w:val="30"/>
                <w:cs/>
              </w:rPr>
              <w:t>(%)</w:t>
            </w:r>
          </w:p>
        </w:tc>
        <w:tc>
          <w:tcPr>
            <w:tcW w:w="550" w:type="pct"/>
            <w:shd w:val="clear" w:color="auto" w:fill="auto"/>
          </w:tcPr>
          <w:p w:rsidR="001D7D65" w:rsidRPr="00B43240" w:rsidRDefault="001D7D65" w:rsidP="001D7D65">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cs/>
              </w:rPr>
              <w:t xml:space="preserve"> (</w:t>
            </w:r>
            <w:r w:rsidRPr="00B43240">
              <w:rPr>
                <w:rFonts w:ascii="Cordia New" w:eastAsia="Calibri" w:hAnsi="Cordia New" w:cs="Cordia New"/>
                <w:color w:val="000000"/>
                <w:sz w:val="30"/>
                <w:szCs w:val="30"/>
              </w:rPr>
              <w:t>23</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99</w:t>
            </w:r>
            <w:r w:rsidRPr="00B43240">
              <w:rPr>
                <w:rFonts w:ascii="Cordia New" w:eastAsia="Calibri" w:hAnsi="Cordia New" w:cs="Cordia New"/>
                <w:color w:val="000000"/>
                <w:sz w:val="30"/>
                <w:szCs w:val="30"/>
                <w:cs/>
              </w:rPr>
              <w:t>)</w:t>
            </w:r>
          </w:p>
        </w:tc>
        <w:tc>
          <w:tcPr>
            <w:tcW w:w="695" w:type="pct"/>
            <w:shd w:val="clear" w:color="auto" w:fill="auto"/>
          </w:tcPr>
          <w:p w:rsidR="001D7D65" w:rsidRPr="004C7C25" w:rsidRDefault="001D7D65" w:rsidP="001D7D65">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9</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08 </w:t>
            </w:r>
          </w:p>
        </w:tc>
        <w:tc>
          <w:tcPr>
            <w:tcW w:w="562" w:type="pct"/>
            <w:shd w:val="clear" w:color="auto" w:fill="auto"/>
          </w:tcPr>
          <w:p w:rsidR="001D7D65" w:rsidRPr="00722248" w:rsidRDefault="001D7D65" w:rsidP="001D7D65">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cs/>
              </w:rPr>
              <w:t xml:space="preserve"> (</w:t>
            </w:r>
            <w:r w:rsidRPr="00722248">
              <w:rPr>
                <w:rFonts w:ascii="Cordia New" w:eastAsia="Calibri" w:hAnsi="Cordia New" w:cs="Cordia New"/>
                <w:color w:val="000000"/>
                <w:sz w:val="30"/>
                <w:szCs w:val="30"/>
              </w:rPr>
              <w:t>21</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51</w:t>
            </w:r>
            <w:r w:rsidRPr="00722248">
              <w:rPr>
                <w:rFonts w:ascii="Cordia New" w:eastAsia="Calibri" w:hAnsi="Cordia New" w:cs="Cordia New"/>
                <w:color w:val="000000"/>
                <w:sz w:val="30"/>
                <w:szCs w:val="30"/>
                <w:cs/>
              </w:rPr>
              <w:t>)</w:t>
            </w:r>
          </w:p>
        </w:tc>
      </w:tr>
      <w:tr w:rsidR="001D7D65" w:rsidRPr="001D7D65" w:rsidTr="008846FC">
        <w:trPr>
          <w:trHeight w:val="300"/>
        </w:trPr>
        <w:tc>
          <w:tcPr>
            <w:tcW w:w="2798" w:type="pct"/>
            <w:shd w:val="clear" w:color="auto" w:fill="auto"/>
            <w:noWrap/>
            <w:vAlign w:val="center"/>
          </w:tcPr>
          <w:p w:rsidR="001D7D65" w:rsidRPr="001D7D65" w:rsidRDefault="001D7D65" w:rsidP="001D7D65">
            <w:pPr>
              <w:spacing w:after="0" w:line="240" w:lineRule="auto"/>
              <w:rPr>
                <w:rFonts w:ascii="Cordia New" w:eastAsia="Times New Roman" w:hAnsi="Cordia New" w:cs="Cordia New"/>
                <w:color w:val="000000"/>
                <w:sz w:val="30"/>
                <w:szCs w:val="30"/>
              </w:rPr>
            </w:pPr>
            <w:r w:rsidRPr="001D7D65">
              <w:rPr>
                <w:rFonts w:ascii="Cordia New" w:eastAsia="Times New Roman" w:hAnsi="Cordia New" w:cs="Cordia New"/>
                <w:color w:val="000000"/>
                <w:sz w:val="30"/>
                <w:szCs w:val="30"/>
                <w:cs/>
              </w:rPr>
              <w:t>อัตราผลตอบแทนผู้ถือหุ้น</w:t>
            </w:r>
          </w:p>
        </w:tc>
        <w:tc>
          <w:tcPr>
            <w:tcW w:w="395" w:type="pct"/>
            <w:shd w:val="clear" w:color="auto" w:fill="auto"/>
            <w:vAlign w:val="center"/>
          </w:tcPr>
          <w:p w:rsidR="001D7D65" w:rsidRPr="001D7D65" w:rsidRDefault="001D7D65" w:rsidP="001D7D65">
            <w:pPr>
              <w:spacing w:after="0" w:line="240" w:lineRule="auto"/>
              <w:jc w:val="center"/>
              <w:rPr>
                <w:rFonts w:ascii="Cordia New" w:eastAsia="Calibri" w:hAnsi="Cordia New" w:cs="Cordia New"/>
                <w:color w:val="000000"/>
                <w:sz w:val="30"/>
                <w:szCs w:val="30"/>
              </w:rPr>
            </w:pPr>
            <w:r w:rsidRPr="001D7D65">
              <w:rPr>
                <w:rFonts w:ascii="Cordia New" w:eastAsia="Calibri" w:hAnsi="Cordia New" w:cs="Cordia New"/>
                <w:color w:val="000000"/>
                <w:sz w:val="30"/>
                <w:szCs w:val="30"/>
                <w:cs/>
              </w:rPr>
              <w:t>(%)</w:t>
            </w:r>
          </w:p>
        </w:tc>
        <w:tc>
          <w:tcPr>
            <w:tcW w:w="550" w:type="pct"/>
            <w:shd w:val="clear" w:color="auto" w:fill="auto"/>
          </w:tcPr>
          <w:p w:rsidR="001D7D65" w:rsidRPr="00B43240" w:rsidRDefault="001D7D65" w:rsidP="001D7D65">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cs/>
              </w:rPr>
              <w:t xml:space="preserve"> (</w:t>
            </w:r>
            <w:r w:rsidRPr="00B43240">
              <w:rPr>
                <w:rFonts w:ascii="Cordia New" w:eastAsia="Calibri" w:hAnsi="Cordia New" w:cs="Cordia New"/>
                <w:color w:val="000000"/>
                <w:sz w:val="30"/>
                <w:szCs w:val="30"/>
              </w:rPr>
              <w:t>5</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22</w:t>
            </w:r>
            <w:r w:rsidRPr="00B43240">
              <w:rPr>
                <w:rFonts w:ascii="Cordia New" w:eastAsia="Calibri" w:hAnsi="Cordia New" w:cs="Cordia New"/>
                <w:color w:val="000000"/>
                <w:sz w:val="30"/>
                <w:szCs w:val="30"/>
                <w:cs/>
              </w:rPr>
              <w:t>)</w:t>
            </w:r>
          </w:p>
        </w:tc>
        <w:tc>
          <w:tcPr>
            <w:tcW w:w="695" w:type="pct"/>
            <w:shd w:val="clear" w:color="auto" w:fill="auto"/>
          </w:tcPr>
          <w:p w:rsidR="001D7D65" w:rsidRPr="004C7C25" w:rsidRDefault="001D7D65" w:rsidP="001D7D65">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 xml:space="preserve"> 2</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 xml:space="preserve">06 </w:t>
            </w:r>
          </w:p>
        </w:tc>
        <w:tc>
          <w:tcPr>
            <w:tcW w:w="562" w:type="pct"/>
            <w:shd w:val="clear" w:color="auto" w:fill="auto"/>
          </w:tcPr>
          <w:p w:rsidR="001D7D65" w:rsidRPr="00722248" w:rsidRDefault="001D7D65" w:rsidP="001D7D65">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cs/>
              </w:rPr>
              <w:t xml:space="preserve"> (</w:t>
            </w:r>
            <w:r w:rsidRPr="00722248">
              <w:rPr>
                <w:rFonts w:ascii="Cordia New" w:eastAsia="Calibri" w:hAnsi="Cordia New" w:cs="Cordia New"/>
                <w:color w:val="000000"/>
                <w:sz w:val="30"/>
                <w:szCs w:val="30"/>
              </w:rPr>
              <w:t>8</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70</w:t>
            </w:r>
            <w:r w:rsidRPr="00722248">
              <w:rPr>
                <w:rFonts w:ascii="Cordia New" w:eastAsia="Calibri" w:hAnsi="Cordia New" w:cs="Cordia New"/>
                <w:color w:val="000000"/>
                <w:sz w:val="30"/>
                <w:szCs w:val="30"/>
                <w:cs/>
              </w:rPr>
              <w:t>)</w:t>
            </w:r>
          </w:p>
        </w:tc>
      </w:tr>
    </w:tbl>
    <w:p w:rsidR="00BF54CF" w:rsidRPr="00F77F41" w:rsidRDefault="001D7D65" w:rsidP="001D7D65">
      <w:pPr>
        <w:spacing w:before="120" w:after="0" w:line="240" w:lineRule="auto"/>
        <w:ind w:firstLine="720"/>
        <w:jc w:val="thaiDistribute"/>
        <w:rPr>
          <w:rFonts w:ascii="Cordia New" w:eastAsia="Calibri" w:hAnsi="Cordia New" w:cs="Cordia New"/>
          <w:color w:val="000000"/>
          <w:sz w:val="30"/>
          <w:szCs w:val="30"/>
        </w:rPr>
      </w:pPr>
      <w:r w:rsidRPr="001D7D65">
        <w:rPr>
          <w:rFonts w:ascii="Cordia New" w:eastAsia="Calibri" w:hAnsi="Cordia New" w:cs="Cordia New"/>
          <w:color w:val="000000"/>
          <w:sz w:val="30"/>
          <w:szCs w:val="30"/>
          <w:cs/>
        </w:rPr>
        <w:t xml:space="preserve">อัตรากำไรขั้นต้น </w:t>
      </w:r>
      <w:r>
        <w:rPr>
          <w:rFonts w:ascii="Cordia New" w:eastAsia="Calibri" w:hAnsi="Cordia New" w:cs="Cordia New" w:hint="cs"/>
          <w:color w:val="000000"/>
          <w:sz w:val="30"/>
          <w:szCs w:val="30"/>
          <w:cs/>
        </w:rPr>
        <w:t>9.33</w:t>
      </w:r>
      <w:r w:rsidRPr="001D7D65">
        <w:rPr>
          <w:rFonts w:ascii="Cordia New" w:eastAsia="Calibri" w:hAnsi="Cordia New" w:cs="Cordia New"/>
          <w:color w:val="000000"/>
          <w:sz w:val="30"/>
          <w:szCs w:val="30"/>
          <w:cs/>
        </w:rPr>
        <w:t xml:space="preserve">% </w:t>
      </w:r>
      <w:r>
        <w:rPr>
          <w:rFonts w:ascii="Cordia New" w:eastAsia="Calibri" w:hAnsi="Cordia New" w:cs="Cordia New" w:hint="cs"/>
          <w:color w:val="000000"/>
          <w:sz w:val="30"/>
          <w:szCs w:val="30"/>
          <w:cs/>
        </w:rPr>
        <w:t>ลดลง</w:t>
      </w:r>
      <w:r w:rsidRPr="001D7D65">
        <w:rPr>
          <w:rFonts w:ascii="Cordia New" w:eastAsia="Calibri" w:hAnsi="Cordia New" w:cs="Cordia New"/>
          <w:color w:val="000000"/>
          <w:sz w:val="30"/>
          <w:szCs w:val="30"/>
          <w:cs/>
        </w:rPr>
        <w:t xml:space="preserve">จากปี </w:t>
      </w:r>
      <w:r>
        <w:rPr>
          <w:rFonts w:ascii="Cordia New" w:eastAsia="Calibri" w:hAnsi="Cordia New" w:cs="Cordia New" w:hint="cs"/>
          <w:color w:val="000000"/>
          <w:sz w:val="30"/>
          <w:szCs w:val="30"/>
          <w:cs/>
        </w:rPr>
        <w:t>2561</w:t>
      </w:r>
      <w:r w:rsidRPr="001D7D65">
        <w:rPr>
          <w:rFonts w:ascii="Cordia New" w:eastAsia="Calibri" w:hAnsi="Cordia New" w:cs="Cordia New"/>
          <w:color w:val="000000"/>
          <w:sz w:val="30"/>
          <w:szCs w:val="30"/>
          <w:cs/>
        </w:rPr>
        <w:t xml:space="preserve"> ซึ่งมีอัตรากำไรขั้นต้น </w:t>
      </w:r>
      <w:r>
        <w:rPr>
          <w:rFonts w:ascii="Cordia New" w:eastAsia="Calibri" w:hAnsi="Cordia New" w:cs="Cordia New" w:hint="cs"/>
          <w:color w:val="000000"/>
          <w:sz w:val="30"/>
          <w:szCs w:val="30"/>
          <w:cs/>
        </w:rPr>
        <w:t>14.53</w:t>
      </w:r>
      <w:r w:rsidRPr="001D7D65">
        <w:rPr>
          <w:rFonts w:ascii="Cordia New" w:eastAsia="Calibri" w:hAnsi="Cordia New" w:cs="Cordia New"/>
          <w:color w:val="000000"/>
          <w:sz w:val="30"/>
          <w:szCs w:val="30"/>
          <w:cs/>
        </w:rPr>
        <w:t>% โดยมีสาเหตุมาจากต้นทุนขายและบริการ</w:t>
      </w:r>
      <w:r>
        <w:rPr>
          <w:rFonts w:ascii="Cordia New" w:eastAsia="Calibri" w:hAnsi="Cordia New" w:cs="Cordia New" w:hint="cs"/>
          <w:color w:val="000000"/>
          <w:sz w:val="30"/>
          <w:szCs w:val="30"/>
          <w:cs/>
        </w:rPr>
        <w:t>เพิ่มขึ้น</w:t>
      </w:r>
      <w:r w:rsidRPr="001D7D65">
        <w:rPr>
          <w:rFonts w:ascii="Cordia New" w:eastAsia="Calibri" w:hAnsi="Cordia New" w:cs="Cordia New"/>
          <w:color w:val="000000"/>
          <w:sz w:val="30"/>
          <w:szCs w:val="30"/>
          <w:cs/>
        </w:rPr>
        <w:t xml:space="preserve"> </w:t>
      </w:r>
      <w:r>
        <w:rPr>
          <w:rFonts w:ascii="Cordia New" w:eastAsia="Calibri" w:hAnsi="Cordia New" w:cs="Cordia New" w:hint="cs"/>
          <w:color w:val="000000"/>
          <w:sz w:val="30"/>
          <w:szCs w:val="30"/>
          <w:cs/>
        </w:rPr>
        <w:t>30.77</w:t>
      </w:r>
      <w:r w:rsidRPr="001D7D65">
        <w:rPr>
          <w:rFonts w:ascii="Cordia New" w:eastAsia="Calibri" w:hAnsi="Cordia New" w:cs="Cordia New"/>
          <w:color w:val="000000"/>
          <w:sz w:val="30"/>
          <w:szCs w:val="30"/>
          <w:cs/>
        </w:rPr>
        <w:t>% จากปีก่อน เนื่องจากในปี 2562 บริษัทมีการจัดโปรโมชั่นเพื่อกระตุ้นยอดขายในภาวะเศรษฐกิจซบเซา</w:t>
      </w:r>
    </w:p>
    <w:p w:rsidR="009F1450" w:rsidRDefault="00C800A3" w:rsidP="00C800A3">
      <w:pPr>
        <w:spacing w:before="120" w:after="0" w:line="240" w:lineRule="auto"/>
        <w:ind w:firstLine="720"/>
        <w:jc w:val="thaiDistribute"/>
        <w:rPr>
          <w:rFonts w:ascii="Cordia New" w:eastAsia="Calibri" w:hAnsi="Cordia New" w:cs="Cordia New"/>
          <w:color w:val="000000"/>
          <w:sz w:val="30"/>
          <w:szCs w:val="30"/>
        </w:rPr>
      </w:pPr>
      <w:r w:rsidRPr="00C800A3">
        <w:rPr>
          <w:rFonts w:ascii="Cordia New" w:eastAsia="Calibri" w:hAnsi="Cordia New" w:cs="Cordia New"/>
          <w:color w:val="000000"/>
          <w:sz w:val="30"/>
          <w:szCs w:val="30"/>
          <w:cs/>
        </w:rPr>
        <w:t xml:space="preserve">อัตรากำไรจากการดำเนินงานเท่ากับ (28.85)% </w:t>
      </w:r>
      <w:r>
        <w:rPr>
          <w:rFonts w:ascii="Cordia New" w:eastAsia="Calibri" w:hAnsi="Cordia New" w:cs="Cordia New" w:hint="cs"/>
          <w:color w:val="000000"/>
          <w:sz w:val="30"/>
          <w:szCs w:val="30"/>
          <w:cs/>
        </w:rPr>
        <w:t>ลดลง</w:t>
      </w:r>
      <w:r w:rsidRPr="00C800A3">
        <w:rPr>
          <w:rFonts w:ascii="Cordia New" w:eastAsia="Calibri" w:hAnsi="Cordia New" w:cs="Cordia New"/>
          <w:color w:val="000000"/>
          <w:sz w:val="30"/>
          <w:szCs w:val="30"/>
          <w:cs/>
        </w:rPr>
        <w:t xml:space="preserve">จากปี </w:t>
      </w:r>
      <w:r>
        <w:rPr>
          <w:rFonts w:ascii="Cordia New" w:eastAsia="Calibri" w:hAnsi="Cordia New" w:cs="Cordia New" w:hint="cs"/>
          <w:color w:val="000000"/>
          <w:sz w:val="30"/>
          <w:szCs w:val="30"/>
          <w:cs/>
        </w:rPr>
        <w:t>2561</w:t>
      </w:r>
      <w:r w:rsidRPr="00C800A3">
        <w:rPr>
          <w:rFonts w:ascii="Cordia New" w:eastAsia="Calibri" w:hAnsi="Cordia New" w:cs="Cordia New"/>
          <w:color w:val="000000"/>
          <w:sz w:val="30"/>
          <w:szCs w:val="30"/>
          <w:cs/>
        </w:rPr>
        <w:t xml:space="preserve"> ซึ่งมีอัตรากำไรจากการดำเนินงาน  </w:t>
      </w:r>
      <w:r>
        <w:rPr>
          <w:rFonts w:ascii="Cordia New" w:eastAsia="Calibri" w:hAnsi="Cordia New" w:cs="Cordia New"/>
          <w:color w:val="000000"/>
          <w:sz w:val="30"/>
          <w:szCs w:val="30"/>
          <w:cs/>
        </w:rPr>
        <w:t>9.08</w:t>
      </w:r>
      <w:r w:rsidRPr="00C800A3">
        <w:rPr>
          <w:rFonts w:ascii="Cordia New" w:eastAsia="Calibri" w:hAnsi="Cordia New" w:cs="Cordia New"/>
          <w:color w:val="000000"/>
          <w:sz w:val="30"/>
          <w:szCs w:val="30"/>
          <w:cs/>
        </w:rPr>
        <w:t>% โดยมีสาเหตุหลัก</w:t>
      </w:r>
      <w:r w:rsidR="009F1450">
        <w:rPr>
          <w:rFonts w:ascii="Cordia New" w:eastAsia="Calibri" w:hAnsi="Cordia New" w:cs="Cordia New" w:hint="cs"/>
          <w:color w:val="000000"/>
          <w:sz w:val="30"/>
          <w:szCs w:val="30"/>
          <w:cs/>
        </w:rPr>
        <w:t>มา</w:t>
      </w:r>
      <w:r w:rsidRPr="00C800A3">
        <w:rPr>
          <w:rFonts w:ascii="Cordia New" w:eastAsia="Calibri" w:hAnsi="Cordia New" w:cs="Cordia New"/>
          <w:color w:val="000000"/>
          <w:sz w:val="30"/>
          <w:szCs w:val="30"/>
          <w:cs/>
        </w:rPr>
        <w:t>จาก</w:t>
      </w:r>
      <w:r w:rsidR="009F1450">
        <w:rPr>
          <w:rFonts w:ascii="Cordia New" w:eastAsia="Calibri" w:hAnsi="Cordia New" w:cs="Cordia New" w:hint="cs"/>
          <w:color w:val="000000"/>
          <w:sz w:val="30"/>
          <w:szCs w:val="30"/>
          <w:cs/>
        </w:rPr>
        <w:t xml:space="preserve">ในปี 2562 </w:t>
      </w:r>
      <w:r w:rsidR="009F1450" w:rsidRPr="009F1450">
        <w:rPr>
          <w:rFonts w:ascii="Cordia New" w:eastAsia="Calibri" w:hAnsi="Cordia New" w:cs="Cordia New"/>
          <w:color w:val="000000"/>
          <w:sz w:val="30"/>
          <w:szCs w:val="30"/>
          <w:cs/>
        </w:rPr>
        <w:t xml:space="preserve">บริษัทฯ และบริษัทย่อย มีค่าใช้จ่ายในการบริหาร 334.45 ล้านบาท </w:t>
      </w:r>
      <w:r w:rsidR="009F1450" w:rsidRPr="009F1450">
        <w:rPr>
          <w:rFonts w:ascii="Cordia New" w:eastAsia="Calibri" w:hAnsi="Cordia New" w:cs="Cordia New"/>
          <w:color w:val="000000"/>
          <w:sz w:val="30"/>
          <w:szCs w:val="30"/>
          <w:cs/>
        </w:rPr>
        <w:lastRenderedPageBreak/>
        <w:t>เพิ่มขึ้นจากปีก่อน 67.84 ล้านบาท หรือคิดเป็นเพิ่มขึ้น 25.45% เนื่องจากค่าใช้จ่ายบุคลากรและค่าใช้จ่ายในการดำเนินคดีมีจำนวนเพิ่มขึ้น</w:t>
      </w:r>
    </w:p>
    <w:p w:rsidR="009F1450" w:rsidRDefault="009F1450" w:rsidP="00C800A3">
      <w:pPr>
        <w:spacing w:before="120" w:after="0" w:line="240" w:lineRule="auto"/>
        <w:ind w:firstLine="720"/>
        <w:jc w:val="thaiDistribute"/>
        <w:rPr>
          <w:rFonts w:ascii="Cordia New" w:eastAsia="Calibri" w:hAnsi="Cordia New" w:cs="Cordia New"/>
          <w:color w:val="000000"/>
          <w:sz w:val="30"/>
          <w:szCs w:val="30"/>
        </w:rPr>
      </w:pPr>
      <w:r w:rsidRPr="009F1450">
        <w:rPr>
          <w:rFonts w:ascii="Cordia New" w:eastAsia="Calibri" w:hAnsi="Cordia New" w:cs="Cordia New"/>
          <w:color w:val="000000"/>
          <w:sz w:val="30"/>
          <w:szCs w:val="30"/>
          <w:cs/>
        </w:rPr>
        <w:t xml:space="preserve">อัตรากำไรอื่น </w:t>
      </w:r>
      <w:r>
        <w:rPr>
          <w:rFonts w:ascii="Cordia New" w:eastAsia="Calibri" w:hAnsi="Cordia New" w:cs="Cordia New"/>
          <w:color w:val="000000"/>
          <w:sz w:val="30"/>
          <w:szCs w:val="30"/>
          <w:cs/>
        </w:rPr>
        <w:t>17.32</w:t>
      </w:r>
      <w:r w:rsidRPr="009F1450">
        <w:rPr>
          <w:rFonts w:ascii="Cordia New" w:eastAsia="Calibri" w:hAnsi="Cordia New" w:cs="Cordia New"/>
          <w:color w:val="000000"/>
          <w:sz w:val="30"/>
          <w:szCs w:val="30"/>
          <w:cs/>
        </w:rPr>
        <w:t xml:space="preserve">% </w:t>
      </w:r>
      <w:r>
        <w:rPr>
          <w:rFonts w:ascii="Cordia New" w:eastAsia="Calibri" w:hAnsi="Cordia New" w:cs="Cordia New" w:hint="cs"/>
          <w:color w:val="000000"/>
          <w:sz w:val="30"/>
          <w:szCs w:val="30"/>
          <w:cs/>
        </w:rPr>
        <w:t>ลดลง</w:t>
      </w:r>
      <w:r w:rsidRPr="009F1450">
        <w:rPr>
          <w:rFonts w:ascii="Cordia New" w:eastAsia="Calibri" w:hAnsi="Cordia New" w:cs="Cordia New"/>
          <w:color w:val="000000"/>
          <w:sz w:val="30"/>
          <w:szCs w:val="30"/>
          <w:cs/>
        </w:rPr>
        <w:t xml:space="preserve">จากปี </w:t>
      </w:r>
      <w:r>
        <w:rPr>
          <w:rFonts w:ascii="Cordia New" w:eastAsia="Calibri" w:hAnsi="Cordia New" w:cs="Cordia New" w:hint="cs"/>
          <w:color w:val="000000"/>
          <w:sz w:val="30"/>
          <w:szCs w:val="30"/>
          <w:cs/>
        </w:rPr>
        <w:t>2561</w:t>
      </w:r>
      <w:r w:rsidRPr="009F1450">
        <w:rPr>
          <w:rFonts w:ascii="Cordia New" w:eastAsia="Calibri" w:hAnsi="Cordia New" w:cs="Cordia New"/>
          <w:color w:val="000000"/>
          <w:sz w:val="30"/>
          <w:szCs w:val="30"/>
          <w:cs/>
        </w:rPr>
        <w:t xml:space="preserve"> ซึ่งมีอัตราอัตรากำไรอื่น 36.80% เนื่องจากบริษัทและบริษัทย่อย</w:t>
      </w:r>
      <w:r>
        <w:rPr>
          <w:rFonts w:ascii="Cordia New" w:eastAsia="Calibri" w:hAnsi="Cordia New" w:cs="Cordia New" w:hint="cs"/>
          <w:color w:val="000000"/>
          <w:sz w:val="30"/>
          <w:szCs w:val="30"/>
          <w:cs/>
        </w:rPr>
        <w:t>มี</w:t>
      </w:r>
      <w:r w:rsidRPr="009F1450">
        <w:rPr>
          <w:rFonts w:ascii="Cordia New" w:eastAsia="Calibri" w:hAnsi="Cordia New" w:cs="Cordia New"/>
          <w:color w:val="000000"/>
          <w:sz w:val="30"/>
          <w:szCs w:val="30"/>
          <w:cs/>
        </w:rPr>
        <w:t>รายได้อื่นลดลงจากปี 2561 จำนวน (168.81) ล้านบาท โดยส่วนใหญ่ลดลงเนื่องจากในปี 2561 มีรายได้อื่นจากโอนกลับค่าเผื่อด้อยค่าสินค้าคงเหลือ 94.81 ล้านบาทและดอกเบี้ยรับจากการผิดนัดชำระหนี้ 38.41 ล้านบาท ในขณะที่ในปี 2562 ไม่มีรายการดังกล่าว</w:t>
      </w:r>
    </w:p>
    <w:p w:rsidR="00E64BA9" w:rsidRDefault="009F1450" w:rsidP="00E64BA9">
      <w:pPr>
        <w:spacing w:before="120" w:after="0" w:line="240" w:lineRule="auto"/>
        <w:ind w:firstLine="720"/>
        <w:jc w:val="thaiDistribute"/>
        <w:rPr>
          <w:rFonts w:ascii="Cordia New" w:eastAsia="Calibri" w:hAnsi="Cordia New" w:cs="Cordia New"/>
          <w:color w:val="000000"/>
          <w:sz w:val="30"/>
          <w:szCs w:val="30"/>
        </w:rPr>
      </w:pPr>
      <w:r w:rsidRPr="009F1450">
        <w:rPr>
          <w:rFonts w:ascii="Cordia New" w:eastAsia="Calibri" w:hAnsi="Cordia New" w:cs="Cordia New"/>
          <w:color w:val="000000"/>
          <w:sz w:val="30"/>
          <w:szCs w:val="30"/>
          <w:cs/>
        </w:rPr>
        <w:t xml:space="preserve">อัตรากำไรสุทธิเท่ากับ (23.99)% และอัตราผลตอบแทนผู้ถือหุ้นเท่ากับ (5.22)% </w:t>
      </w:r>
      <w:r>
        <w:rPr>
          <w:rFonts w:ascii="Cordia New" w:eastAsia="Calibri" w:hAnsi="Cordia New" w:cs="Cordia New" w:hint="cs"/>
          <w:color w:val="000000"/>
          <w:sz w:val="30"/>
          <w:szCs w:val="30"/>
          <w:cs/>
        </w:rPr>
        <w:t>ลดลง</w:t>
      </w:r>
      <w:r w:rsidRPr="009F1450">
        <w:rPr>
          <w:rFonts w:ascii="Cordia New" w:eastAsia="Calibri" w:hAnsi="Cordia New" w:cs="Cordia New"/>
          <w:color w:val="000000"/>
          <w:sz w:val="30"/>
          <w:szCs w:val="30"/>
          <w:cs/>
        </w:rPr>
        <w:t xml:space="preserve">จากปีก่อน โดยเป็นผลมาจากในปี </w:t>
      </w:r>
      <w:r>
        <w:rPr>
          <w:rFonts w:ascii="Cordia New" w:eastAsia="Calibri" w:hAnsi="Cordia New" w:cs="Cordia New" w:hint="cs"/>
          <w:color w:val="000000"/>
          <w:sz w:val="30"/>
          <w:szCs w:val="30"/>
          <w:cs/>
        </w:rPr>
        <w:t>2562</w:t>
      </w:r>
      <w:r w:rsidRPr="009F1450">
        <w:rPr>
          <w:rFonts w:ascii="Cordia New" w:eastAsia="Calibri" w:hAnsi="Cordia New" w:cs="Cordia New"/>
          <w:color w:val="000000"/>
          <w:sz w:val="30"/>
          <w:szCs w:val="30"/>
          <w:cs/>
        </w:rPr>
        <w:t xml:space="preserve"> บริษัทมีผลการดำเนินงาน</w:t>
      </w:r>
      <w:r>
        <w:rPr>
          <w:rFonts w:ascii="Cordia New" w:eastAsia="Calibri" w:hAnsi="Cordia New" w:cs="Cordia New" w:hint="cs"/>
          <w:color w:val="000000"/>
          <w:sz w:val="30"/>
          <w:szCs w:val="30"/>
          <w:cs/>
        </w:rPr>
        <w:t xml:space="preserve">ขาดทุน </w:t>
      </w:r>
      <w:r w:rsidRPr="009F1450">
        <w:rPr>
          <w:rFonts w:ascii="Cordia New" w:eastAsia="Calibri" w:hAnsi="Cordia New" w:cs="Cordia New"/>
          <w:color w:val="000000"/>
          <w:sz w:val="30"/>
          <w:szCs w:val="30"/>
          <w:cs/>
        </w:rPr>
        <w:t>(186</w:t>
      </w:r>
      <w:r>
        <w:rPr>
          <w:rFonts w:ascii="Cordia New" w:eastAsia="Calibri" w:hAnsi="Cordia New" w:cs="Cordia New" w:hint="cs"/>
          <w:color w:val="000000"/>
          <w:sz w:val="30"/>
          <w:szCs w:val="30"/>
          <w:cs/>
        </w:rPr>
        <w:t>.</w:t>
      </w:r>
      <w:r>
        <w:rPr>
          <w:rFonts w:ascii="Cordia New" w:eastAsia="Calibri" w:hAnsi="Cordia New" w:cs="Cordia New"/>
          <w:color w:val="000000"/>
          <w:sz w:val="30"/>
          <w:szCs w:val="30"/>
          <w:cs/>
        </w:rPr>
        <w:t>37</w:t>
      </w:r>
      <w:r w:rsidRPr="009F1450">
        <w:rPr>
          <w:rFonts w:ascii="Cordia New" w:eastAsia="Calibri" w:hAnsi="Cordia New" w:cs="Cordia New"/>
          <w:color w:val="000000"/>
          <w:sz w:val="30"/>
          <w:szCs w:val="30"/>
          <w:cs/>
        </w:rPr>
        <w:t>)</w:t>
      </w:r>
      <w:r>
        <w:rPr>
          <w:rFonts w:ascii="Cordia New" w:eastAsia="Calibri" w:hAnsi="Cordia New" w:cs="Cordia New" w:hint="cs"/>
          <w:color w:val="000000"/>
          <w:sz w:val="30"/>
          <w:szCs w:val="30"/>
          <w:cs/>
        </w:rPr>
        <w:t xml:space="preserve"> ล้านบาท โดยมีสาเหตุหลักมากจากกำไรขั้นต้น</w:t>
      </w:r>
      <w:r w:rsidR="00610969">
        <w:rPr>
          <w:rFonts w:ascii="Cordia New" w:eastAsia="Calibri" w:hAnsi="Cordia New" w:cs="Cordia New" w:hint="cs"/>
          <w:color w:val="000000"/>
          <w:sz w:val="30"/>
          <w:szCs w:val="30"/>
          <w:cs/>
        </w:rPr>
        <w:t>และรายได้อื่น</w:t>
      </w:r>
      <w:r>
        <w:rPr>
          <w:rFonts w:ascii="Cordia New" w:eastAsia="Calibri" w:hAnsi="Cordia New" w:cs="Cordia New" w:hint="cs"/>
          <w:color w:val="000000"/>
          <w:sz w:val="30"/>
          <w:szCs w:val="30"/>
          <w:cs/>
        </w:rPr>
        <w:t>ที่ลดลง ในขณะที่</w:t>
      </w:r>
      <w:r w:rsidRPr="009F1450">
        <w:rPr>
          <w:rFonts w:ascii="Cordia New" w:eastAsia="Calibri" w:hAnsi="Cordia New" w:cs="Cordia New"/>
          <w:color w:val="000000"/>
          <w:sz w:val="30"/>
          <w:szCs w:val="30"/>
          <w:cs/>
        </w:rPr>
        <w:t>ค่าใช้จ่ายในการบริหาร</w:t>
      </w:r>
      <w:r>
        <w:rPr>
          <w:rFonts w:ascii="Cordia New" w:eastAsia="Calibri" w:hAnsi="Cordia New" w:cs="Cordia New" w:hint="cs"/>
          <w:color w:val="000000"/>
          <w:sz w:val="30"/>
          <w:szCs w:val="30"/>
          <w:cs/>
        </w:rPr>
        <w:t>เพิ่มขึ้น</w:t>
      </w:r>
    </w:p>
    <w:p w:rsidR="0053229C" w:rsidRDefault="00E840A7" w:rsidP="00656062">
      <w:pPr>
        <w:spacing w:before="360" w:after="0" w:line="240" w:lineRule="auto"/>
        <w:rPr>
          <w:rFonts w:ascii="Cordia New" w:eastAsia="Calibri" w:hAnsi="Cordia New" w:cs="Cordia New"/>
          <w:b/>
          <w:bCs/>
          <w:color w:val="000099"/>
          <w:sz w:val="36"/>
          <w:szCs w:val="36"/>
        </w:rPr>
      </w:pPr>
      <w:r w:rsidRPr="00E840A7">
        <w:rPr>
          <w:rFonts w:ascii="Cordia New" w:eastAsia="Calibri" w:hAnsi="Cordia New" w:cs="Cordia New"/>
          <w:b/>
          <w:bCs/>
          <w:color w:val="000099"/>
          <w:sz w:val="36"/>
          <w:szCs w:val="36"/>
        </w:rPr>
        <w:t>14</w:t>
      </w:r>
      <w:r w:rsidRPr="00E840A7">
        <w:rPr>
          <w:rFonts w:ascii="Cordia New" w:eastAsia="Calibri" w:hAnsi="Cordia New" w:cs="Cordia New"/>
          <w:b/>
          <w:bCs/>
          <w:color w:val="000099"/>
          <w:sz w:val="36"/>
          <w:szCs w:val="36"/>
          <w:cs/>
        </w:rPr>
        <w:t>.</w:t>
      </w:r>
      <w:r w:rsidRPr="00E840A7">
        <w:rPr>
          <w:rFonts w:ascii="Cordia New" w:eastAsia="Calibri" w:hAnsi="Cordia New" w:cs="Cordia New"/>
          <w:b/>
          <w:bCs/>
          <w:color w:val="000099"/>
          <w:sz w:val="36"/>
          <w:szCs w:val="36"/>
        </w:rPr>
        <w:t>3</w:t>
      </w:r>
      <w:r w:rsidRPr="00E840A7">
        <w:rPr>
          <w:rFonts w:ascii="Cordia New" w:eastAsia="Calibri" w:hAnsi="Cordia New" w:cs="Cordia New"/>
          <w:b/>
          <w:bCs/>
          <w:color w:val="000099"/>
          <w:sz w:val="36"/>
          <w:szCs w:val="36"/>
        </w:rPr>
        <w:tab/>
      </w:r>
      <w:r w:rsidRPr="00E840A7">
        <w:rPr>
          <w:rFonts w:ascii="Cordia New" w:eastAsia="Calibri" w:hAnsi="Cordia New" w:cs="Cordia New"/>
          <w:b/>
          <w:bCs/>
          <w:color w:val="000099"/>
          <w:sz w:val="36"/>
          <w:szCs w:val="36"/>
          <w:cs/>
        </w:rPr>
        <w:t>ความสามารถในการบริหารทรัพย์สิน</w:t>
      </w:r>
    </w:p>
    <w:p w:rsidR="009F1450" w:rsidRPr="009F1450" w:rsidRDefault="009F1450" w:rsidP="009F1450">
      <w:pPr>
        <w:spacing w:before="120" w:after="0" w:line="240" w:lineRule="auto"/>
        <w:rPr>
          <w:rFonts w:ascii="Cordia New" w:eastAsia="Calibri" w:hAnsi="Cordia New" w:cs="Cordia New"/>
          <w:b/>
          <w:bCs/>
          <w:color w:val="000000"/>
          <w:sz w:val="30"/>
          <w:szCs w:val="30"/>
        </w:rPr>
      </w:pPr>
      <w:r w:rsidRPr="009F1450">
        <w:rPr>
          <w:rFonts w:ascii="Cordia New" w:eastAsia="Calibri" w:hAnsi="Cordia New" w:cs="Cordia New"/>
          <w:b/>
          <w:bCs/>
          <w:color w:val="000000"/>
          <w:sz w:val="30"/>
          <w:szCs w:val="30"/>
        </w:rPr>
        <w:t>1</w:t>
      </w:r>
      <w:r w:rsidRPr="009F1450">
        <w:rPr>
          <w:rFonts w:ascii="Cordia New" w:eastAsia="Calibri" w:hAnsi="Cordia New" w:cs="Cordia New"/>
          <w:b/>
          <w:bCs/>
          <w:color w:val="000000"/>
          <w:sz w:val="30"/>
          <w:szCs w:val="30"/>
          <w:cs/>
        </w:rPr>
        <w:t>)</w:t>
      </w:r>
      <w:r w:rsidRPr="009F1450">
        <w:rPr>
          <w:rFonts w:ascii="Cordia New" w:eastAsia="Calibri" w:hAnsi="Cordia New" w:cs="Cordia New"/>
          <w:b/>
          <w:bCs/>
          <w:color w:val="000000"/>
          <w:sz w:val="30"/>
          <w:szCs w:val="30"/>
        </w:rPr>
        <w:tab/>
      </w:r>
      <w:r w:rsidRPr="009F1450">
        <w:rPr>
          <w:rFonts w:ascii="Cordia New" w:eastAsia="Calibri" w:hAnsi="Cordia New" w:cs="Cordia New"/>
          <w:b/>
          <w:bCs/>
          <w:color w:val="000000"/>
          <w:sz w:val="30"/>
          <w:szCs w:val="30"/>
          <w:cs/>
        </w:rPr>
        <w:t>การบริหารลูกหนี้</w:t>
      </w:r>
    </w:p>
    <w:p w:rsidR="009F1450" w:rsidRDefault="009F1450" w:rsidP="009F1450">
      <w:pPr>
        <w:spacing w:before="120" w:after="0" w:line="240" w:lineRule="auto"/>
        <w:ind w:firstLine="720"/>
        <w:jc w:val="thaiDistribute"/>
        <w:rPr>
          <w:rFonts w:ascii="Cordia New" w:eastAsia="Calibri" w:hAnsi="Cordia New" w:cs="Cordia New"/>
          <w:color w:val="000000"/>
          <w:sz w:val="30"/>
          <w:szCs w:val="30"/>
        </w:rPr>
      </w:pPr>
      <w:r w:rsidRPr="009F1450">
        <w:rPr>
          <w:rFonts w:ascii="Cordia New" w:eastAsia="Calibri" w:hAnsi="Cordia New" w:cs="Cordia New"/>
          <w:color w:val="000000"/>
          <w:sz w:val="30"/>
          <w:szCs w:val="30"/>
          <w:cs/>
        </w:rPr>
        <w:t xml:space="preserve">ในปี </w:t>
      </w:r>
      <w:r>
        <w:rPr>
          <w:rFonts w:ascii="Cordia New" w:eastAsia="Calibri" w:hAnsi="Cordia New" w:cs="Cordia New" w:hint="cs"/>
          <w:color w:val="000000"/>
          <w:sz w:val="30"/>
          <w:szCs w:val="30"/>
          <w:cs/>
        </w:rPr>
        <w:t>2562</w:t>
      </w:r>
      <w:r w:rsidRPr="009F1450">
        <w:rPr>
          <w:rFonts w:ascii="Cordia New" w:eastAsia="Calibri" w:hAnsi="Cordia New" w:cs="Cordia New"/>
          <w:color w:val="000000"/>
          <w:sz w:val="30"/>
          <w:szCs w:val="30"/>
          <w:cs/>
        </w:rPr>
        <w:t xml:space="preserve"> บริษัทมีลูกหนี้การค</w:t>
      </w:r>
      <w:r>
        <w:rPr>
          <w:rFonts w:ascii="Cordia New" w:eastAsia="Calibri" w:hAnsi="Cordia New" w:cs="Cordia New"/>
          <w:color w:val="000000"/>
          <w:sz w:val="30"/>
          <w:szCs w:val="30"/>
          <w:cs/>
        </w:rPr>
        <w:t xml:space="preserve">้าและลูกหนี้หมุนเวียนอื่น จำนวน </w:t>
      </w:r>
      <w:r w:rsidRPr="009F1450">
        <w:rPr>
          <w:rFonts w:ascii="Cordia New" w:eastAsia="Calibri" w:hAnsi="Cordia New" w:cs="Cordia New"/>
          <w:color w:val="000000"/>
          <w:sz w:val="30"/>
          <w:szCs w:val="30"/>
          <w:cs/>
        </w:rPr>
        <w:t>177</w:t>
      </w:r>
      <w:r>
        <w:rPr>
          <w:rFonts w:ascii="Cordia New" w:eastAsia="Calibri" w:hAnsi="Cordia New" w:cs="Cordia New" w:hint="cs"/>
          <w:color w:val="000000"/>
          <w:sz w:val="30"/>
          <w:szCs w:val="30"/>
          <w:cs/>
        </w:rPr>
        <w:t>.</w:t>
      </w:r>
      <w:r w:rsidRPr="009F1450">
        <w:rPr>
          <w:rFonts w:ascii="Cordia New" w:eastAsia="Calibri" w:hAnsi="Cordia New" w:cs="Cordia New"/>
          <w:color w:val="000000"/>
          <w:sz w:val="30"/>
          <w:szCs w:val="30"/>
          <w:cs/>
        </w:rPr>
        <w:t>3</w:t>
      </w:r>
      <w:r>
        <w:rPr>
          <w:rFonts w:ascii="Cordia New" w:eastAsia="Calibri" w:hAnsi="Cordia New" w:cs="Cordia New" w:hint="cs"/>
          <w:color w:val="000000"/>
          <w:sz w:val="30"/>
          <w:szCs w:val="30"/>
          <w:cs/>
        </w:rPr>
        <w:t>6 ล้านบาท เพิ่มขึ้น</w:t>
      </w:r>
      <w:r w:rsidRPr="009F1450">
        <w:rPr>
          <w:rFonts w:ascii="Cordia New" w:eastAsia="Calibri" w:hAnsi="Cordia New" w:cs="Cordia New"/>
          <w:color w:val="000000"/>
          <w:sz w:val="30"/>
          <w:szCs w:val="30"/>
          <w:cs/>
        </w:rPr>
        <w:t xml:space="preserve"> 56</w:t>
      </w:r>
      <w:r>
        <w:rPr>
          <w:rFonts w:ascii="Cordia New" w:eastAsia="Calibri" w:hAnsi="Cordia New" w:cs="Cordia New" w:hint="cs"/>
          <w:color w:val="000000"/>
          <w:sz w:val="30"/>
          <w:szCs w:val="30"/>
          <w:cs/>
        </w:rPr>
        <w:t>.</w:t>
      </w:r>
      <w:r w:rsidRPr="009F1450">
        <w:rPr>
          <w:rFonts w:ascii="Cordia New" w:eastAsia="Calibri" w:hAnsi="Cordia New" w:cs="Cordia New"/>
          <w:color w:val="000000"/>
          <w:sz w:val="30"/>
          <w:szCs w:val="30"/>
          <w:cs/>
        </w:rPr>
        <w:t>27 ล้านบาท หรือ</w:t>
      </w:r>
      <w:r>
        <w:rPr>
          <w:rFonts w:ascii="Cordia New" w:eastAsia="Calibri" w:hAnsi="Cordia New" w:cs="Cordia New" w:hint="cs"/>
          <w:color w:val="000000"/>
          <w:sz w:val="30"/>
          <w:szCs w:val="30"/>
          <w:cs/>
        </w:rPr>
        <w:t>เพิ่มขึ้น</w:t>
      </w:r>
      <w:r w:rsidRPr="009F1450">
        <w:rPr>
          <w:rFonts w:ascii="Cordia New" w:eastAsia="Calibri" w:hAnsi="Cordia New" w:cs="Cordia New"/>
          <w:color w:val="000000"/>
          <w:sz w:val="30"/>
          <w:szCs w:val="30"/>
          <w:cs/>
        </w:rPr>
        <w:t xml:space="preserve">คิดเป็น </w:t>
      </w:r>
      <w:r>
        <w:rPr>
          <w:rFonts w:ascii="Cordia New" w:eastAsia="Calibri" w:hAnsi="Cordia New" w:cs="Cordia New"/>
          <w:color w:val="000000"/>
          <w:sz w:val="30"/>
          <w:szCs w:val="30"/>
          <w:cs/>
        </w:rPr>
        <w:t>46.47</w:t>
      </w:r>
      <w:r w:rsidRPr="009F1450">
        <w:rPr>
          <w:rFonts w:ascii="Cordia New" w:eastAsia="Calibri" w:hAnsi="Cordia New" w:cs="Cordia New"/>
          <w:color w:val="000000"/>
          <w:sz w:val="30"/>
          <w:szCs w:val="30"/>
          <w:cs/>
        </w:rPr>
        <w:t xml:space="preserve">% ประกอบด้วยลูกหนี้การค้า </w:t>
      </w:r>
      <w:r w:rsidRPr="009F1450">
        <w:rPr>
          <w:rFonts w:ascii="Cordia New" w:eastAsia="Calibri" w:hAnsi="Cordia New" w:cs="Cordia New"/>
          <w:color w:val="000000"/>
          <w:sz w:val="30"/>
          <w:szCs w:val="30"/>
        </w:rPr>
        <w:t xml:space="preserve">– </w:t>
      </w:r>
      <w:r w:rsidR="00BE3A5F">
        <w:rPr>
          <w:rFonts w:ascii="Cordia New" w:eastAsia="Calibri" w:hAnsi="Cordia New" w:cs="Cordia New"/>
          <w:color w:val="000000"/>
          <w:sz w:val="30"/>
          <w:szCs w:val="30"/>
          <w:cs/>
        </w:rPr>
        <w:t xml:space="preserve">สุทธิ จำนวน </w:t>
      </w:r>
      <w:r w:rsidR="00BE3A5F" w:rsidRPr="00BE3A5F">
        <w:rPr>
          <w:rFonts w:ascii="Cordia New" w:eastAsia="Calibri" w:hAnsi="Cordia New" w:cs="Cordia New"/>
          <w:color w:val="000000"/>
          <w:sz w:val="30"/>
          <w:szCs w:val="30"/>
        </w:rPr>
        <w:t>11</w:t>
      </w:r>
      <w:r w:rsidR="00BE3A5F">
        <w:rPr>
          <w:rFonts w:ascii="Cordia New" w:eastAsia="Calibri" w:hAnsi="Cordia New" w:cs="Cordia New" w:hint="cs"/>
          <w:color w:val="000000"/>
          <w:sz w:val="30"/>
          <w:szCs w:val="30"/>
          <w:cs/>
        </w:rPr>
        <w:t>.</w:t>
      </w:r>
      <w:r w:rsidR="00BE3A5F">
        <w:rPr>
          <w:rFonts w:ascii="Cordia New" w:eastAsia="Calibri" w:hAnsi="Cordia New" w:cs="Cordia New"/>
          <w:color w:val="000000"/>
          <w:sz w:val="30"/>
          <w:szCs w:val="30"/>
        </w:rPr>
        <w:t>15</w:t>
      </w:r>
      <w:r w:rsidRPr="009F1450">
        <w:rPr>
          <w:rFonts w:ascii="Cordia New" w:eastAsia="Calibri" w:hAnsi="Cordia New" w:cs="Cordia New"/>
          <w:color w:val="000000"/>
          <w:sz w:val="30"/>
          <w:szCs w:val="30"/>
          <w:cs/>
        </w:rPr>
        <w:t xml:space="preserve"> ล้านบาท และลูกหนี้อื่น </w:t>
      </w:r>
      <w:r w:rsidRPr="009F1450">
        <w:rPr>
          <w:rFonts w:ascii="Cordia New" w:eastAsia="Calibri" w:hAnsi="Cordia New" w:cs="Cordia New"/>
          <w:color w:val="000000"/>
          <w:sz w:val="30"/>
          <w:szCs w:val="30"/>
        </w:rPr>
        <w:t xml:space="preserve">– </w:t>
      </w:r>
      <w:r w:rsidRPr="009F1450">
        <w:rPr>
          <w:rFonts w:ascii="Cordia New" w:eastAsia="Calibri" w:hAnsi="Cordia New" w:cs="Cordia New"/>
          <w:color w:val="000000"/>
          <w:sz w:val="30"/>
          <w:szCs w:val="30"/>
          <w:cs/>
        </w:rPr>
        <w:t xml:space="preserve">สุทธิ จำนวน </w:t>
      </w:r>
      <w:r w:rsidR="00BE3A5F" w:rsidRPr="00BE3A5F">
        <w:rPr>
          <w:rFonts w:ascii="Cordia New" w:eastAsia="Calibri" w:hAnsi="Cordia New" w:cs="Cordia New"/>
          <w:color w:val="000000"/>
          <w:sz w:val="30"/>
          <w:szCs w:val="30"/>
        </w:rPr>
        <w:t>166</w:t>
      </w:r>
      <w:r w:rsidR="00BE3A5F">
        <w:rPr>
          <w:rFonts w:ascii="Cordia New" w:eastAsia="Calibri" w:hAnsi="Cordia New" w:cs="Cordia New" w:hint="cs"/>
          <w:color w:val="000000"/>
          <w:sz w:val="30"/>
          <w:szCs w:val="30"/>
          <w:cs/>
        </w:rPr>
        <w:t>.</w:t>
      </w:r>
      <w:r w:rsidR="00BE3A5F" w:rsidRPr="00BE3A5F">
        <w:rPr>
          <w:rFonts w:ascii="Cordia New" w:eastAsia="Calibri" w:hAnsi="Cordia New" w:cs="Cordia New"/>
          <w:color w:val="000000"/>
          <w:sz w:val="30"/>
          <w:szCs w:val="30"/>
        </w:rPr>
        <w:t>2</w:t>
      </w:r>
      <w:r w:rsidR="00BE3A5F">
        <w:rPr>
          <w:rFonts w:ascii="Cordia New" w:eastAsia="Calibri" w:hAnsi="Cordia New" w:cs="Cordia New" w:hint="cs"/>
          <w:color w:val="000000"/>
          <w:sz w:val="30"/>
          <w:szCs w:val="30"/>
          <w:cs/>
        </w:rPr>
        <w:t>1</w:t>
      </w:r>
      <w:r w:rsidRPr="009F1450">
        <w:rPr>
          <w:rFonts w:ascii="Cordia New" w:eastAsia="Calibri" w:hAnsi="Cordia New" w:cs="Cordia New"/>
          <w:color w:val="000000"/>
          <w:sz w:val="30"/>
          <w:szCs w:val="30"/>
          <w:cs/>
        </w:rPr>
        <w:t xml:space="preserve"> ล้านบาท และมีลูกหนี้ค้างชำระเกินกำหนดมากกว่า </w:t>
      </w:r>
      <w:r w:rsidRPr="009F1450">
        <w:rPr>
          <w:rFonts w:ascii="Cordia New" w:eastAsia="Calibri" w:hAnsi="Cordia New" w:cs="Cordia New"/>
          <w:color w:val="000000"/>
          <w:sz w:val="30"/>
          <w:szCs w:val="30"/>
        </w:rPr>
        <w:t xml:space="preserve">12 </w:t>
      </w:r>
      <w:r w:rsidRPr="009F1450">
        <w:rPr>
          <w:rFonts w:ascii="Cordia New" w:eastAsia="Calibri" w:hAnsi="Cordia New" w:cs="Cordia New"/>
          <w:color w:val="000000"/>
          <w:sz w:val="30"/>
          <w:szCs w:val="30"/>
          <w:cs/>
        </w:rPr>
        <w:t xml:space="preserve">เดือนขึ้นไป จำนวน </w:t>
      </w:r>
      <w:r w:rsidR="00BE3A5F" w:rsidRPr="00BE3A5F">
        <w:rPr>
          <w:rFonts w:ascii="Cordia New" w:eastAsia="Calibri" w:hAnsi="Cordia New" w:cs="Cordia New"/>
          <w:color w:val="000000"/>
          <w:sz w:val="30"/>
          <w:szCs w:val="30"/>
        </w:rPr>
        <w:t>5</w:t>
      </w:r>
      <w:r w:rsidR="00BE3A5F">
        <w:rPr>
          <w:rFonts w:ascii="Cordia New" w:eastAsia="Calibri" w:hAnsi="Cordia New" w:cs="Cordia New" w:hint="cs"/>
          <w:color w:val="000000"/>
          <w:sz w:val="30"/>
          <w:szCs w:val="30"/>
          <w:cs/>
        </w:rPr>
        <w:t>.</w:t>
      </w:r>
      <w:r w:rsidR="00BE3A5F" w:rsidRPr="00BE3A5F">
        <w:rPr>
          <w:rFonts w:ascii="Cordia New" w:eastAsia="Calibri" w:hAnsi="Cordia New" w:cs="Cordia New"/>
          <w:color w:val="000000"/>
          <w:sz w:val="30"/>
          <w:szCs w:val="30"/>
        </w:rPr>
        <w:t>83</w:t>
      </w:r>
      <w:r w:rsidRPr="009F1450">
        <w:rPr>
          <w:rFonts w:ascii="Cordia New" w:eastAsia="Calibri" w:hAnsi="Cordia New" w:cs="Cordia New"/>
          <w:color w:val="000000"/>
          <w:sz w:val="30"/>
          <w:szCs w:val="30"/>
          <w:cs/>
        </w:rPr>
        <w:t xml:space="preserve"> ล้านบาท </w:t>
      </w:r>
      <w:r w:rsidR="00BE3A5F">
        <w:rPr>
          <w:rFonts w:ascii="Cordia New" w:eastAsia="Calibri" w:hAnsi="Cordia New" w:cs="Cordia New" w:hint="cs"/>
          <w:color w:val="000000"/>
          <w:sz w:val="30"/>
          <w:szCs w:val="30"/>
          <w:cs/>
        </w:rPr>
        <w:t>เพิ่มขึ้น</w:t>
      </w:r>
      <w:r w:rsidRPr="009F1450">
        <w:rPr>
          <w:rFonts w:ascii="Cordia New" w:eastAsia="Calibri" w:hAnsi="Cordia New" w:cs="Cordia New"/>
          <w:color w:val="000000"/>
          <w:sz w:val="30"/>
          <w:szCs w:val="30"/>
          <w:cs/>
        </w:rPr>
        <w:t xml:space="preserve">จากปีก่อน </w:t>
      </w:r>
      <w:r w:rsidR="00BE3A5F">
        <w:rPr>
          <w:rFonts w:ascii="Cordia New" w:eastAsia="Calibri" w:hAnsi="Cordia New" w:cs="Cordia New" w:hint="cs"/>
          <w:color w:val="000000"/>
          <w:sz w:val="30"/>
          <w:szCs w:val="30"/>
          <w:cs/>
        </w:rPr>
        <w:t>4.69</w:t>
      </w:r>
      <w:r w:rsidRPr="009F1450">
        <w:rPr>
          <w:rFonts w:ascii="Cordia New" w:eastAsia="Calibri" w:hAnsi="Cordia New" w:cs="Cordia New"/>
          <w:color w:val="000000"/>
          <w:sz w:val="30"/>
          <w:szCs w:val="30"/>
          <w:cs/>
        </w:rPr>
        <w:t xml:space="preserve"> ล้านบาท</w:t>
      </w:r>
    </w:p>
    <w:p w:rsidR="009F1450" w:rsidRDefault="00E30B75" w:rsidP="00E30B75">
      <w:pPr>
        <w:spacing w:before="120" w:after="0" w:line="240" w:lineRule="auto"/>
        <w:ind w:firstLine="720"/>
        <w:jc w:val="thaiDistribute"/>
        <w:rPr>
          <w:rFonts w:ascii="Cordia New" w:eastAsia="Calibri" w:hAnsi="Cordia New" w:cs="Cordia New"/>
          <w:color w:val="000000"/>
          <w:sz w:val="30"/>
          <w:szCs w:val="30"/>
        </w:rPr>
      </w:pPr>
      <w:r w:rsidRPr="00E30B75">
        <w:rPr>
          <w:rFonts w:ascii="Cordia New" w:eastAsia="Calibri" w:hAnsi="Cordia New" w:cs="Cordia New"/>
          <w:color w:val="000000"/>
          <w:sz w:val="30"/>
          <w:szCs w:val="30"/>
          <w:cs/>
        </w:rPr>
        <w:t>ลูกหนี้แสดงในราคาตามใบแจ้งหนี้สุทธิจากค่าเผื่อหนี้สงสัยจะสูญ กลุ่มบริษัท เอคิว เอสเตท ตั้งค่าเผื่อหนี้สงสัยจะสูญเท่ากับจำนวนหนี้ที่คาดว่าจะเรียกเก็บเงินจากลูกหนี้ไม่ได้ ทั้งนี้ โดยการประมาณจากประสบการณ์ในการเรียกเก็บหนี้ในอดีตควบคู่การวิเคราะห์ฐานะการเงินปัจจุบันของลูกหนี้</w:t>
      </w:r>
      <w:r>
        <w:rPr>
          <w:rFonts w:ascii="Cordia New" w:eastAsia="Calibri" w:hAnsi="Cordia New" w:cs="Cordia New"/>
          <w:color w:val="000000"/>
          <w:sz w:val="30"/>
          <w:szCs w:val="30"/>
          <w:cs/>
        </w:rPr>
        <w:t xml:space="preserve"> </w:t>
      </w:r>
      <w:r w:rsidRPr="00E30B75">
        <w:rPr>
          <w:rFonts w:ascii="Cordia New" w:eastAsia="Calibri" w:hAnsi="Cordia New" w:cs="Cordia New"/>
          <w:color w:val="000000"/>
          <w:sz w:val="30"/>
          <w:szCs w:val="30"/>
          <w:cs/>
        </w:rPr>
        <w:t>โดยมีรายละเอียดดังนี้</w:t>
      </w:r>
    </w:p>
    <w:tbl>
      <w:tblPr>
        <w:tblW w:w="9369" w:type="dxa"/>
        <w:jc w:val="center"/>
        <w:tblLayout w:type="fixed"/>
        <w:tblLook w:val="0000" w:firstRow="0" w:lastRow="0" w:firstColumn="0" w:lastColumn="0" w:noHBand="0" w:noVBand="0"/>
      </w:tblPr>
      <w:tblGrid>
        <w:gridCol w:w="2849"/>
        <w:gridCol w:w="1417"/>
        <w:gridCol w:w="284"/>
        <w:gridCol w:w="1417"/>
        <w:gridCol w:w="284"/>
        <w:gridCol w:w="1417"/>
        <w:gridCol w:w="284"/>
        <w:gridCol w:w="1417"/>
      </w:tblGrid>
      <w:tr w:rsidR="00E30B75" w:rsidRPr="00E30B75" w:rsidTr="00E30B75">
        <w:trPr>
          <w:jc w:val="center"/>
        </w:trPr>
        <w:tc>
          <w:tcPr>
            <w:tcW w:w="2849" w:type="dxa"/>
            <w:shd w:val="clear" w:color="auto" w:fill="auto"/>
          </w:tcPr>
          <w:p w:rsidR="00E30B75" w:rsidRPr="00E30B75" w:rsidRDefault="00E30B75" w:rsidP="00E30B75">
            <w:pPr>
              <w:spacing w:after="0" w:line="240" w:lineRule="atLeast"/>
              <w:ind w:right="-108"/>
              <w:jc w:val="both"/>
              <w:rPr>
                <w:rFonts w:ascii="Cordia New" w:eastAsia="Times New Roman" w:hAnsi="Cordia New" w:cs="Cordia New"/>
                <w:sz w:val="26"/>
                <w:szCs w:val="26"/>
              </w:rPr>
            </w:pPr>
          </w:p>
        </w:tc>
        <w:tc>
          <w:tcPr>
            <w:tcW w:w="6520" w:type="dxa"/>
            <w:gridSpan w:val="7"/>
            <w:tcBorders>
              <w:bottom w:val="single" w:sz="6" w:space="0" w:color="auto"/>
            </w:tcBorders>
            <w:shd w:val="clear" w:color="auto" w:fill="auto"/>
          </w:tcPr>
          <w:p w:rsidR="00E30B75" w:rsidRPr="00E30B75" w:rsidRDefault="00E30B75" w:rsidP="00E30B75">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right" w:pos="6480"/>
                <w:tab w:val="left" w:pos="6549"/>
                <w:tab w:val="right" w:pos="8640"/>
              </w:tabs>
              <w:spacing w:after="0" w:line="340" w:lineRule="exact"/>
              <w:jc w:val="right"/>
              <w:rPr>
                <w:rFonts w:ascii="Cordia New" w:eastAsia="Times New Roman" w:hAnsi="Cordia New" w:cs="Cordia New"/>
                <w:sz w:val="26"/>
                <w:szCs w:val="26"/>
              </w:rPr>
            </w:pPr>
            <w:r w:rsidRPr="00E30B75">
              <w:rPr>
                <w:rFonts w:ascii="Cordia New" w:eastAsia="Times New Roman" w:hAnsi="Cordia New" w:cs="Cordia New"/>
                <w:sz w:val="26"/>
                <w:szCs w:val="26"/>
                <w:cs/>
              </w:rPr>
              <w:t>(หน่วย : พันบาท)</w:t>
            </w: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right="-108"/>
              <w:jc w:val="both"/>
              <w:rPr>
                <w:rFonts w:ascii="Cordia New" w:eastAsia="Times New Roman" w:hAnsi="Cordia New" w:cs="Cordia New"/>
                <w:sz w:val="26"/>
                <w:szCs w:val="26"/>
              </w:rPr>
            </w:pPr>
          </w:p>
        </w:tc>
        <w:tc>
          <w:tcPr>
            <w:tcW w:w="3118" w:type="dxa"/>
            <w:gridSpan w:val="3"/>
            <w:tcBorders>
              <w:bottom w:val="single" w:sz="6" w:space="0" w:color="auto"/>
            </w:tcBorders>
            <w:shd w:val="clear" w:color="auto" w:fill="auto"/>
            <w:vAlign w:val="bottom"/>
          </w:tcPr>
          <w:p w:rsidR="00E30B75" w:rsidRPr="00E30B75" w:rsidRDefault="00E30B75" w:rsidP="00E30B75">
            <w:pPr>
              <w:tabs>
                <w:tab w:val="left" w:pos="540"/>
              </w:tabs>
              <w:spacing w:after="0" w:line="240" w:lineRule="atLeast"/>
              <w:ind w:left="-108" w:right="-108"/>
              <w:jc w:val="center"/>
              <w:rPr>
                <w:rFonts w:ascii="Cordia New" w:eastAsia="Times New Roman" w:hAnsi="Cordia New" w:cs="Cordia New"/>
                <w:sz w:val="26"/>
                <w:szCs w:val="26"/>
                <w:cs/>
              </w:rPr>
            </w:pPr>
            <w:r w:rsidRPr="00E30B75">
              <w:rPr>
                <w:rFonts w:ascii="Cordia New" w:eastAsia="Times New Roman" w:hAnsi="Cordia New" w:cs="Cordia New"/>
                <w:sz w:val="26"/>
                <w:szCs w:val="26"/>
                <w:cs/>
              </w:rPr>
              <w:t>งบการเงินรวม</w:t>
            </w:r>
          </w:p>
        </w:tc>
        <w:tc>
          <w:tcPr>
            <w:tcW w:w="284" w:type="dxa"/>
            <w:shd w:val="clear" w:color="auto" w:fill="auto"/>
            <w:vAlign w:val="bottom"/>
          </w:tcPr>
          <w:p w:rsidR="00E30B75" w:rsidRPr="00E30B75" w:rsidRDefault="00E30B75" w:rsidP="00E30B75">
            <w:pPr>
              <w:tabs>
                <w:tab w:val="left" w:pos="540"/>
              </w:tabs>
              <w:spacing w:after="0" w:line="240" w:lineRule="atLeast"/>
              <w:ind w:left="-108" w:right="-108"/>
              <w:jc w:val="center"/>
              <w:rPr>
                <w:rFonts w:ascii="Cordia New" w:eastAsia="Times New Roman" w:hAnsi="Cordia New" w:cs="Cordia New"/>
                <w:sz w:val="26"/>
                <w:szCs w:val="26"/>
              </w:rPr>
            </w:pPr>
          </w:p>
        </w:tc>
        <w:tc>
          <w:tcPr>
            <w:tcW w:w="3118" w:type="dxa"/>
            <w:gridSpan w:val="3"/>
            <w:tcBorders>
              <w:bottom w:val="single" w:sz="6" w:space="0" w:color="auto"/>
            </w:tcBorders>
            <w:shd w:val="clear" w:color="auto" w:fill="auto"/>
            <w:vAlign w:val="bottom"/>
          </w:tcPr>
          <w:p w:rsidR="00E30B75" w:rsidRPr="00E30B75" w:rsidRDefault="00E30B75" w:rsidP="00E30B75">
            <w:pPr>
              <w:tabs>
                <w:tab w:val="left" w:pos="540"/>
              </w:tabs>
              <w:spacing w:after="0" w:line="240" w:lineRule="atLeast"/>
              <w:ind w:left="-31" w:right="-108" w:hanging="77"/>
              <w:jc w:val="center"/>
              <w:rPr>
                <w:rFonts w:ascii="Cordia New" w:eastAsia="Times New Roman" w:hAnsi="Cordia New" w:cs="Cordia New"/>
                <w:sz w:val="26"/>
                <w:szCs w:val="26"/>
                <w:cs/>
              </w:rPr>
            </w:pPr>
            <w:r w:rsidRPr="00E30B75">
              <w:rPr>
                <w:rFonts w:ascii="Cordia New" w:eastAsia="Times New Roman" w:hAnsi="Cordia New" w:cs="Cordia New"/>
                <w:sz w:val="26"/>
                <w:szCs w:val="26"/>
                <w:cs/>
              </w:rPr>
              <w:t>งบการเงินเฉพาะกิจการ</w:t>
            </w: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right="-108"/>
              <w:jc w:val="both"/>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spacing w:after="0" w:line="240" w:lineRule="atLeast"/>
              <w:ind w:left="-288" w:right="-288"/>
              <w:jc w:val="center"/>
              <w:rPr>
                <w:rFonts w:ascii="Cordia New" w:eastAsia="Times New Roman" w:hAnsi="Cordia New" w:cs="Cordia New"/>
                <w:sz w:val="26"/>
                <w:szCs w:val="26"/>
              </w:rPr>
            </w:pPr>
            <w:r w:rsidRPr="00E30B75">
              <w:rPr>
                <w:rFonts w:ascii="Cordia New" w:eastAsia="Times New Roman" w:hAnsi="Cordia New" w:cs="Cordia New"/>
                <w:sz w:val="26"/>
                <w:szCs w:val="26"/>
                <w:cs/>
              </w:rPr>
              <w:t>2562</w:t>
            </w:r>
          </w:p>
        </w:tc>
        <w:tc>
          <w:tcPr>
            <w:tcW w:w="284" w:type="dxa"/>
            <w:shd w:val="clear" w:color="auto" w:fill="auto"/>
            <w:vAlign w:val="bottom"/>
          </w:tcPr>
          <w:p w:rsidR="00E30B75" w:rsidRPr="00E30B75" w:rsidRDefault="00E30B75" w:rsidP="00E30B75">
            <w:pPr>
              <w:spacing w:after="0" w:line="240" w:lineRule="atLeast"/>
              <w:ind w:right="90"/>
              <w:jc w:val="center"/>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tabs>
                <w:tab w:val="left" w:pos="540"/>
              </w:tabs>
              <w:spacing w:after="0" w:line="240" w:lineRule="atLeast"/>
              <w:ind w:left="-288" w:right="-288"/>
              <w:jc w:val="center"/>
              <w:rPr>
                <w:rFonts w:ascii="Cordia New" w:eastAsia="Times New Roman" w:hAnsi="Cordia New" w:cs="Cordia New"/>
                <w:sz w:val="26"/>
                <w:szCs w:val="26"/>
              </w:rPr>
            </w:pPr>
            <w:r w:rsidRPr="00E30B75">
              <w:rPr>
                <w:rFonts w:ascii="Cordia New" w:eastAsia="Times New Roman" w:hAnsi="Cordia New" w:cs="Cordia New"/>
                <w:sz w:val="26"/>
                <w:szCs w:val="26"/>
                <w:cs/>
              </w:rPr>
              <w:t>2561</w:t>
            </w:r>
          </w:p>
        </w:tc>
        <w:tc>
          <w:tcPr>
            <w:tcW w:w="284" w:type="dxa"/>
            <w:shd w:val="clear" w:color="auto" w:fill="auto"/>
            <w:vAlign w:val="bottom"/>
          </w:tcPr>
          <w:p w:rsidR="00E30B75" w:rsidRPr="00E30B75" w:rsidRDefault="00E30B75" w:rsidP="00E30B75">
            <w:pPr>
              <w:spacing w:after="0" w:line="240" w:lineRule="atLeast"/>
              <w:ind w:left="-198" w:right="-288"/>
              <w:jc w:val="center"/>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tabs>
                <w:tab w:val="left" w:pos="540"/>
              </w:tabs>
              <w:spacing w:after="0" w:line="240" w:lineRule="atLeast"/>
              <w:ind w:left="-288" w:right="-288"/>
              <w:jc w:val="center"/>
              <w:rPr>
                <w:rFonts w:ascii="Cordia New" w:eastAsia="Times New Roman" w:hAnsi="Cordia New" w:cs="Cordia New"/>
                <w:sz w:val="26"/>
                <w:szCs w:val="26"/>
                <w:cs/>
              </w:rPr>
            </w:pPr>
            <w:r w:rsidRPr="00E30B75">
              <w:rPr>
                <w:rFonts w:ascii="Cordia New" w:eastAsia="Times New Roman" w:hAnsi="Cordia New" w:cs="Cordia New"/>
                <w:sz w:val="26"/>
                <w:szCs w:val="26"/>
                <w:cs/>
              </w:rPr>
              <w:t>2562</w:t>
            </w:r>
          </w:p>
        </w:tc>
        <w:tc>
          <w:tcPr>
            <w:tcW w:w="284" w:type="dxa"/>
            <w:shd w:val="clear" w:color="auto" w:fill="auto"/>
            <w:vAlign w:val="bottom"/>
          </w:tcPr>
          <w:p w:rsidR="00E30B75" w:rsidRPr="00E30B75" w:rsidRDefault="00E30B75" w:rsidP="00E30B75">
            <w:pPr>
              <w:spacing w:after="0" w:line="240" w:lineRule="atLeast"/>
              <w:ind w:left="-198" w:right="-288"/>
              <w:jc w:val="center"/>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tabs>
                <w:tab w:val="left" w:pos="540"/>
              </w:tabs>
              <w:spacing w:after="0" w:line="240" w:lineRule="atLeast"/>
              <w:ind w:left="-288" w:right="-288"/>
              <w:jc w:val="center"/>
              <w:rPr>
                <w:rFonts w:ascii="Cordia New" w:eastAsia="Times New Roman" w:hAnsi="Cordia New" w:cs="Cordia New"/>
                <w:sz w:val="26"/>
                <w:szCs w:val="26"/>
              </w:rPr>
            </w:pPr>
            <w:r w:rsidRPr="00E30B75">
              <w:rPr>
                <w:rFonts w:ascii="Cordia New" w:eastAsia="Times New Roman" w:hAnsi="Cordia New" w:cs="Cordia New"/>
                <w:sz w:val="26"/>
                <w:szCs w:val="26"/>
                <w:cs/>
              </w:rPr>
              <w:t>2561</w:t>
            </w:r>
          </w:p>
        </w:tc>
      </w:tr>
      <w:tr w:rsidR="00E30B75" w:rsidRPr="00E30B75" w:rsidTr="00E30B75">
        <w:trPr>
          <w:trHeight w:val="332"/>
          <w:jc w:val="center"/>
        </w:trPr>
        <w:tc>
          <w:tcPr>
            <w:tcW w:w="2849" w:type="dxa"/>
            <w:shd w:val="clear" w:color="auto" w:fill="auto"/>
          </w:tcPr>
          <w:p w:rsidR="00E30B75" w:rsidRPr="00E30B75" w:rsidRDefault="00E30B75" w:rsidP="00E30B75">
            <w:pPr>
              <w:spacing w:after="0" w:line="240" w:lineRule="atLeast"/>
              <w:ind w:right="-108" w:firstLine="48"/>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บริษัทอื่น - สุทธิ</w:t>
            </w:r>
          </w:p>
        </w:tc>
        <w:tc>
          <w:tcPr>
            <w:tcW w:w="1417" w:type="dxa"/>
            <w:tcBorders>
              <w:top w:val="single" w:sz="4" w:space="0" w:color="auto"/>
            </w:tcBorders>
            <w:shd w:val="clear" w:color="auto" w:fill="auto"/>
          </w:tcPr>
          <w:p w:rsidR="00E30B75" w:rsidRPr="00E30B75" w:rsidRDefault="00E30B75" w:rsidP="00E30B75">
            <w:pPr>
              <w:tabs>
                <w:tab w:val="left" w:pos="540"/>
              </w:tabs>
              <w:spacing w:after="0" w:line="240" w:lineRule="atLeast"/>
              <w:ind w:left="-288" w:right="-288"/>
              <w:jc w:val="center"/>
              <w:rPr>
                <w:rFonts w:ascii="Cordia New" w:eastAsia="Times New Roman" w:hAnsi="Cordia New" w:cs="Cordia New"/>
                <w:sz w:val="26"/>
                <w:szCs w:val="26"/>
              </w:rPr>
            </w:pPr>
          </w:p>
        </w:tc>
        <w:tc>
          <w:tcPr>
            <w:tcW w:w="284" w:type="dxa"/>
            <w:shd w:val="clear" w:color="auto" w:fill="auto"/>
          </w:tcPr>
          <w:p w:rsidR="00E30B75" w:rsidRPr="00E30B75" w:rsidRDefault="00E30B75" w:rsidP="00E30B75">
            <w:pPr>
              <w:spacing w:after="0" w:line="240" w:lineRule="atLeast"/>
              <w:ind w:right="90"/>
              <w:jc w:val="center"/>
              <w:rPr>
                <w:rFonts w:ascii="Cordia New" w:eastAsia="Times New Roman" w:hAnsi="Cordia New" w:cs="Cordia New"/>
                <w:sz w:val="26"/>
                <w:szCs w:val="26"/>
              </w:rPr>
            </w:pPr>
          </w:p>
        </w:tc>
        <w:tc>
          <w:tcPr>
            <w:tcW w:w="1417" w:type="dxa"/>
            <w:tcBorders>
              <w:top w:val="single" w:sz="4" w:space="0" w:color="auto"/>
            </w:tcBorders>
            <w:shd w:val="clear" w:color="auto" w:fill="auto"/>
          </w:tcPr>
          <w:p w:rsidR="00E30B75" w:rsidRPr="00E30B75" w:rsidRDefault="00E30B75" w:rsidP="00E30B75">
            <w:pPr>
              <w:tabs>
                <w:tab w:val="left" w:pos="540"/>
              </w:tabs>
              <w:spacing w:after="0" w:line="240" w:lineRule="atLeast"/>
              <w:ind w:left="-108" w:right="-108"/>
              <w:jc w:val="center"/>
              <w:rPr>
                <w:rFonts w:ascii="Cordia New" w:eastAsia="Times New Roman" w:hAnsi="Cordia New" w:cs="Cordia New"/>
                <w:sz w:val="26"/>
                <w:szCs w:val="26"/>
              </w:rPr>
            </w:pPr>
          </w:p>
        </w:tc>
        <w:tc>
          <w:tcPr>
            <w:tcW w:w="284" w:type="dxa"/>
            <w:shd w:val="clear" w:color="auto" w:fill="auto"/>
          </w:tcPr>
          <w:p w:rsidR="00E30B75" w:rsidRPr="00E30B75" w:rsidRDefault="00E30B75" w:rsidP="00E30B75">
            <w:pPr>
              <w:spacing w:after="0" w:line="240" w:lineRule="atLeast"/>
              <w:ind w:left="-108" w:right="-108"/>
              <w:jc w:val="center"/>
              <w:rPr>
                <w:rFonts w:ascii="Cordia New" w:eastAsia="Times New Roman" w:hAnsi="Cordia New" w:cs="Cordia New"/>
                <w:sz w:val="26"/>
                <w:szCs w:val="26"/>
              </w:rPr>
            </w:pPr>
          </w:p>
        </w:tc>
        <w:tc>
          <w:tcPr>
            <w:tcW w:w="1417" w:type="dxa"/>
            <w:tcBorders>
              <w:top w:val="single" w:sz="4" w:space="0" w:color="auto"/>
            </w:tcBorders>
            <w:shd w:val="clear" w:color="auto" w:fill="auto"/>
          </w:tcPr>
          <w:p w:rsidR="00E30B75" w:rsidRPr="00E30B75" w:rsidRDefault="00E30B75" w:rsidP="00E30B75">
            <w:pPr>
              <w:tabs>
                <w:tab w:val="left" w:pos="540"/>
              </w:tabs>
              <w:spacing w:after="0" w:line="240" w:lineRule="atLeast"/>
              <w:ind w:left="-288" w:right="-288"/>
              <w:jc w:val="center"/>
              <w:rPr>
                <w:rFonts w:ascii="Cordia New" w:eastAsia="Times New Roman" w:hAnsi="Cordia New" w:cs="Cordia New"/>
                <w:sz w:val="26"/>
                <w:szCs w:val="26"/>
              </w:rPr>
            </w:pPr>
          </w:p>
        </w:tc>
        <w:tc>
          <w:tcPr>
            <w:tcW w:w="284" w:type="dxa"/>
            <w:shd w:val="clear" w:color="auto" w:fill="auto"/>
          </w:tcPr>
          <w:p w:rsidR="00E30B75" w:rsidRPr="00E30B75" w:rsidRDefault="00E30B75" w:rsidP="00E30B75">
            <w:pPr>
              <w:spacing w:after="0" w:line="240" w:lineRule="atLeast"/>
              <w:ind w:right="90"/>
              <w:jc w:val="center"/>
              <w:rPr>
                <w:rFonts w:ascii="Cordia New" w:eastAsia="Times New Roman" w:hAnsi="Cordia New" w:cs="Cordia New"/>
                <w:sz w:val="26"/>
                <w:szCs w:val="26"/>
              </w:rPr>
            </w:pPr>
          </w:p>
        </w:tc>
        <w:tc>
          <w:tcPr>
            <w:tcW w:w="1417" w:type="dxa"/>
            <w:tcBorders>
              <w:top w:val="single" w:sz="4" w:space="0" w:color="auto"/>
            </w:tcBorders>
            <w:shd w:val="clear" w:color="auto" w:fill="auto"/>
          </w:tcPr>
          <w:p w:rsidR="00E30B75" w:rsidRPr="00E30B75" w:rsidRDefault="00E30B75" w:rsidP="00E30B75">
            <w:pPr>
              <w:tabs>
                <w:tab w:val="left" w:pos="540"/>
              </w:tabs>
              <w:spacing w:after="0" w:line="240" w:lineRule="atLeast"/>
              <w:ind w:left="-288" w:right="-288"/>
              <w:jc w:val="center"/>
              <w:rPr>
                <w:rFonts w:ascii="Cordia New" w:eastAsia="Times New Roman" w:hAnsi="Cordia New" w:cs="Cordia New"/>
                <w:sz w:val="26"/>
                <w:szCs w:val="26"/>
              </w:rPr>
            </w:pPr>
          </w:p>
        </w:tc>
      </w:tr>
      <w:tr w:rsidR="00E30B75" w:rsidRPr="00E30B75" w:rsidTr="00E30B75">
        <w:trPr>
          <w:jc w:val="center"/>
        </w:trPr>
        <w:tc>
          <w:tcPr>
            <w:tcW w:w="2849" w:type="dxa"/>
            <w:shd w:val="clear" w:color="auto" w:fill="auto"/>
          </w:tcPr>
          <w:p w:rsidR="00E30B75" w:rsidRPr="00E30B75" w:rsidRDefault="00E30B75" w:rsidP="00E30B75">
            <w:pPr>
              <w:numPr>
                <w:ilvl w:val="0"/>
                <w:numId w:val="3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9" w:right="-108" w:hanging="141"/>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ลูกหนี้การค้า - สุทธิ</w:t>
            </w:r>
          </w:p>
        </w:tc>
        <w:tc>
          <w:tcPr>
            <w:tcW w:w="1417"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11,154</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9,348</w:t>
            </w:r>
          </w:p>
        </w:tc>
        <w:tc>
          <w:tcPr>
            <w:tcW w:w="284" w:type="dxa"/>
            <w:shd w:val="clear" w:color="auto" w:fill="auto"/>
            <w:vAlign w:val="bottom"/>
          </w:tcPr>
          <w:p w:rsidR="00E30B75" w:rsidRPr="00E30B75" w:rsidRDefault="00E30B75" w:rsidP="00E30B75">
            <w:pPr>
              <w:tabs>
                <w:tab w:val="left" w:pos="1168"/>
              </w:tabs>
              <w:spacing w:after="0" w:line="240" w:lineRule="atLeast"/>
              <w:ind w:left="-108" w:right="-3"/>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1168"/>
              </w:tabs>
              <w:spacing w:after="0" w:line="240" w:lineRule="atLeast"/>
              <w:ind w:right="-3"/>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r>
      <w:tr w:rsidR="00E30B75" w:rsidRPr="00E30B75" w:rsidTr="00E30B75">
        <w:trPr>
          <w:jc w:val="center"/>
        </w:trPr>
        <w:tc>
          <w:tcPr>
            <w:tcW w:w="2849" w:type="dxa"/>
            <w:shd w:val="clear" w:color="auto" w:fill="auto"/>
          </w:tcPr>
          <w:p w:rsidR="00E30B75" w:rsidRPr="00E30B75" w:rsidRDefault="00E30B75" w:rsidP="00E30B75">
            <w:pPr>
              <w:numPr>
                <w:ilvl w:val="0"/>
                <w:numId w:val="3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9" w:right="-108" w:hanging="141"/>
              <w:jc w:val="both"/>
              <w:rPr>
                <w:rFonts w:ascii="Cordia New" w:eastAsia="Times New Roman" w:hAnsi="Cordia New" w:cs="Cordia New"/>
                <w:sz w:val="26"/>
                <w:szCs w:val="26"/>
              </w:rPr>
            </w:pPr>
            <w:r w:rsidRPr="00E30B75">
              <w:rPr>
                <w:rFonts w:ascii="Cordia New" w:eastAsia="Times New Roman" w:hAnsi="Cordia New" w:cs="Cordia New"/>
                <w:sz w:val="26"/>
                <w:szCs w:val="26"/>
                <w:cs/>
              </w:rPr>
              <w:t>ลูกหนี้อื่น - สุทธิ</w:t>
            </w:r>
          </w:p>
        </w:tc>
        <w:tc>
          <w:tcPr>
            <w:tcW w:w="1417" w:type="dxa"/>
            <w:tcBorders>
              <w:bottom w:val="single" w:sz="4" w:space="0" w:color="auto"/>
            </w:tcBorders>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166,205</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bottom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111</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738</w:t>
            </w:r>
          </w:p>
        </w:tc>
        <w:tc>
          <w:tcPr>
            <w:tcW w:w="284" w:type="dxa"/>
            <w:shd w:val="clear" w:color="auto" w:fill="auto"/>
            <w:vAlign w:val="bottom"/>
          </w:tcPr>
          <w:p w:rsidR="00E30B75" w:rsidRPr="00E30B75" w:rsidRDefault="00E30B75" w:rsidP="00E30B75">
            <w:pPr>
              <w:tabs>
                <w:tab w:val="left" w:pos="1168"/>
              </w:tabs>
              <w:spacing w:after="0" w:line="240" w:lineRule="atLeast"/>
              <w:ind w:left="-108" w:right="-3"/>
              <w:jc w:val="right"/>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70,627</w:t>
            </w:r>
          </w:p>
        </w:tc>
        <w:tc>
          <w:tcPr>
            <w:tcW w:w="284" w:type="dxa"/>
            <w:shd w:val="clear" w:color="auto" w:fill="auto"/>
            <w:vAlign w:val="bottom"/>
          </w:tcPr>
          <w:p w:rsidR="00E30B75" w:rsidRPr="00E30B75" w:rsidRDefault="00E30B75" w:rsidP="00E30B75">
            <w:pPr>
              <w:spacing w:after="0" w:line="240" w:lineRule="atLeast"/>
              <w:ind w:right="90"/>
              <w:jc w:val="right"/>
              <w:rPr>
                <w:rFonts w:ascii="Cordia New" w:eastAsia="Times New Roman" w:hAnsi="Cordia New" w:cs="Cordia New"/>
                <w:sz w:val="26"/>
                <w:szCs w:val="26"/>
              </w:rPr>
            </w:pPr>
          </w:p>
        </w:tc>
        <w:tc>
          <w:tcPr>
            <w:tcW w:w="1417" w:type="dxa"/>
            <w:tcBorders>
              <w:bottom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24</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995</w:t>
            </w: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right="-108" w:firstLine="48"/>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รวม</w:t>
            </w:r>
          </w:p>
        </w:tc>
        <w:tc>
          <w:tcPr>
            <w:tcW w:w="1417" w:type="dxa"/>
            <w:tcBorders>
              <w:bottom w:val="single" w:sz="4" w:space="0" w:color="auto"/>
            </w:tcBorders>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177,359</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bottom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121</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086</w:t>
            </w:r>
          </w:p>
        </w:tc>
        <w:tc>
          <w:tcPr>
            <w:tcW w:w="284" w:type="dxa"/>
            <w:shd w:val="clear" w:color="auto" w:fill="auto"/>
            <w:vAlign w:val="bottom"/>
          </w:tcPr>
          <w:p w:rsidR="00E30B75" w:rsidRPr="00E30B75" w:rsidRDefault="00E30B75" w:rsidP="00E30B75">
            <w:pPr>
              <w:tabs>
                <w:tab w:val="left" w:pos="1168"/>
              </w:tabs>
              <w:spacing w:after="0" w:line="240" w:lineRule="atLeast"/>
              <w:ind w:left="-108" w:right="-3"/>
              <w:jc w:val="right"/>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70,627</w:t>
            </w:r>
          </w:p>
        </w:tc>
        <w:tc>
          <w:tcPr>
            <w:tcW w:w="284" w:type="dxa"/>
            <w:shd w:val="clear" w:color="auto" w:fill="auto"/>
            <w:vAlign w:val="bottom"/>
          </w:tcPr>
          <w:p w:rsidR="00E30B75" w:rsidRPr="00E30B75" w:rsidRDefault="00E30B75" w:rsidP="00E30B75">
            <w:pPr>
              <w:spacing w:after="0" w:line="240" w:lineRule="atLeast"/>
              <w:ind w:right="90"/>
              <w:jc w:val="right"/>
              <w:rPr>
                <w:rFonts w:ascii="Cordia New" w:eastAsia="Times New Roman" w:hAnsi="Cordia New" w:cs="Cordia New"/>
                <w:sz w:val="26"/>
                <w:szCs w:val="26"/>
              </w:rPr>
            </w:pPr>
          </w:p>
        </w:tc>
        <w:tc>
          <w:tcPr>
            <w:tcW w:w="1417" w:type="dxa"/>
            <w:tcBorders>
              <w:bottom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24</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995</w:t>
            </w:r>
          </w:p>
        </w:tc>
      </w:tr>
      <w:tr w:rsidR="00E30B75" w:rsidRPr="00E30B75" w:rsidTr="00E30B75">
        <w:trPr>
          <w:trHeight w:val="332"/>
          <w:jc w:val="center"/>
        </w:trPr>
        <w:tc>
          <w:tcPr>
            <w:tcW w:w="2849" w:type="dxa"/>
            <w:shd w:val="clear" w:color="auto" w:fill="auto"/>
          </w:tcPr>
          <w:p w:rsidR="00E30B75" w:rsidRPr="00E30B75" w:rsidRDefault="00E30B75" w:rsidP="00E30B75">
            <w:pPr>
              <w:spacing w:after="0" w:line="240" w:lineRule="atLeast"/>
              <w:ind w:right="-108" w:firstLine="48"/>
              <w:jc w:val="both"/>
              <w:rPr>
                <w:rFonts w:ascii="Cordia New" w:eastAsia="Times New Roman" w:hAnsi="Cordia New" w:cs="Cordia New"/>
                <w:sz w:val="26"/>
                <w:szCs w:val="26"/>
              </w:rPr>
            </w:pPr>
            <w:r w:rsidRPr="00E30B75">
              <w:rPr>
                <w:rFonts w:ascii="Cordia New" w:eastAsia="Times New Roman" w:hAnsi="Cordia New" w:cs="Cordia New"/>
                <w:sz w:val="26"/>
                <w:szCs w:val="26"/>
                <w:cs/>
              </w:rPr>
              <w:t xml:space="preserve">บริษัทที่เกี่ยวข้องกัน </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 xml:space="preserve"> สุทธิ</w:t>
            </w:r>
          </w:p>
          <w:p w:rsidR="00E30B75" w:rsidRPr="00E30B75" w:rsidRDefault="00E30B75" w:rsidP="00E30B75">
            <w:pPr>
              <w:spacing w:after="0" w:line="240" w:lineRule="atLeast"/>
              <w:ind w:left="189" w:right="-108" w:firstLine="48"/>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(หมายเหตุ 7)</w:t>
            </w:r>
          </w:p>
        </w:tc>
        <w:tc>
          <w:tcPr>
            <w:tcW w:w="1417" w:type="dxa"/>
            <w:tcBorders>
              <w:top w:val="single" w:sz="4" w:space="0" w:color="auto"/>
            </w:tcBorders>
            <w:shd w:val="clear" w:color="auto" w:fill="auto"/>
            <w:vAlign w:val="bottom"/>
          </w:tcPr>
          <w:p w:rsidR="00E30B75" w:rsidRPr="00E30B75" w:rsidRDefault="00E30B75" w:rsidP="00E30B75">
            <w:pPr>
              <w:tabs>
                <w:tab w:val="left" w:pos="540"/>
              </w:tabs>
              <w:spacing w:after="0" w:line="240" w:lineRule="atLeast"/>
              <w:ind w:left="-288" w:right="-288"/>
              <w:jc w:val="right"/>
              <w:rPr>
                <w:rFonts w:ascii="Cordia New" w:eastAsia="Times New Roman" w:hAnsi="Cordia New" w:cs="Cordia New"/>
                <w:sz w:val="26"/>
                <w:szCs w:val="26"/>
              </w:rPr>
            </w:pPr>
          </w:p>
        </w:tc>
        <w:tc>
          <w:tcPr>
            <w:tcW w:w="284" w:type="dxa"/>
            <w:shd w:val="clear" w:color="auto" w:fill="auto"/>
          </w:tcPr>
          <w:p w:rsidR="00E30B75" w:rsidRPr="00E30B75" w:rsidRDefault="00E30B75" w:rsidP="00E30B75">
            <w:pPr>
              <w:spacing w:after="0" w:line="240" w:lineRule="atLeast"/>
              <w:ind w:right="90"/>
              <w:jc w:val="center"/>
              <w:rPr>
                <w:rFonts w:ascii="Cordia New" w:eastAsia="Times New Roman" w:hAnsi="Cordia New" w:cs="Cordia New"/>
                <w:sz w:val="26"/>
                <w:szCs w:val="26"/>
              </w:rPr>
            </w:pPr>
          </w:p>
        </w:tc>
        <w:tc>
          <w:tcPr>
            <w:tcW w:w="1417" w:type="dxa"/>
            <w:tcBorders>
              <w:top w:val="single" w:sz="4" w:space="0" w:color="auto"/>
            </w:tcBorders>
            <w:shd w:val="clear" w:color="auto" w:fill="auto"/>
          </w:tcPr>
          <w:p w:rsidR="00E30B75" w:rsidRPr="00E30B75" w:rsidRDefault="00E30B75" w:rsidP="00E30B75">
            <w:pPr>
              <w:tabs>
                <w:tab w:val="left" w:pos="540"/>
              </w:tabs>
              <w:spacing w:after="0" w:line="240" w:lineRule="atLeast"/>
              <w:ind w:left="-108" w:right="-108"/>
              <w:jc w:val="center"/>
              <w:rPr>
                <w:rFonts w:ascii="Cordia New" w:eastAsia="Times New Roman" w:hAnsi="Cordia New" w:cs="Cordia New"/>
                <w:sz w:val="26"/>
                <w:szCs w:val="26"/>
              </w:rPr>
            </w:pPr>
          </w:p>
        </w:tc>
        <w:tc>
          <w:tcPr>
            <w:tcW w:w="284" w:type="dxa"/>
            <w:shd w:val="clear" w:color="auto" w:fill="auto"/>
          </w:tcPr>
          <w:p w:rsidR="00E30B75" w:rsidRPr="00E30B75" w:rsidRDefault="00E30B75" w:rsidP="00E30B75">
            <w:pPr>
              <w:spacing w:after="0" w:line="240" w:lineRule="atLeast"/>
              <w:ind w:left="-108" w:right="-108"/>
              <w:jc w:val="center"/>
              <w:rPr>
                <w:rFonts w:ascii="Cordia New" w:eastAsia="Times New Roman" w:hAnsi="Cordia New" w:cs="Cordia New"/>
                <w:sz w:val="26"/>
                <w:szCs w:val="26"/>
              </w:rPr>
            </w:pPr>
          </w:p>
        </w:tc>
        <w:tc>
          <w:tcPr>
            <w:tcW w:w="1417" w:type="dxa"/>
            <w:tcBorders>
              <w:top w:val="single" w:sz="4" w:space="0" w:color="auto"/>
            </w:tcBorders>
            <w:shd w:val="clear" w:color="auto" w:fill="auto"/>
          </w:tcPr>
          <w:p w:rsidR="00E30B75" w:rsidRPr="00E30B75" w:rsidRDefault="00E30B75" w:rsidP="00E30B75">
            <w:pPr>
              <w:tabs>
                <w:tab w:val="left" w:pos="540"/>
              </w:tabs>
              <w:spacing w:after="0" w:line="240" w:lineRule="atLeast"/>
              <w:ind w:left="-288" w:right="-288"/>
              <w:jc w:val="center"/>
              <w:rPr>
                <w:rFonts w:ascii="Cordia New" w:eastAsia="Times New Roman" w:hAnsi="Cordia New" w:cs="Cordia New"/>
                <w:sz w:val="26"/>
                <w:szCs w:val="26"/>
              </w:rPr>
            </w:pPr>
          </w:p>
        </w:tc>
        <w:tc>
          <w:tcPr>
            <w:tcW w:w="284" w:type="dxa"/>
            <w:shd w:val="clear" w:color="auto" w:fill="auto"/>
          </w:tcPr>
          <w:p w:rsidR="00E30B75" w:rsidRPr="00E30B75" w:rsidRDefault="00E30B75" w:rsidP="00E30B75">
            <w:pPr>
              <w:spacing w:after="0" w:line="240" w:lineRule="atLeast"/>
              <w:ind w:right="90"/>
              <w:jc w:val="center"/>
              <w:rPr>
                <w:rFonts w:ascii="Cordia New" w:eastAsia="Times New Roman" w:hAnsi="Cordia New" w:cs="Cordia New"/>
                <w:sz w:val="26"/>
                <w:szCs w:val="26"/>
              </w:rPr>
            </w:pPr>
          </w:p>
        </w:tc>
        <w:tc>
          <w:tcPr>
            <w:tcW w:w="1417" w:type="dxa"/>
            <w:tcBorders>
              <w:top w:val="single" w:sz="4" w:space="0" w:color="auto"/>
            </w:tcBorders>
            <w:shd w:val="clear" w:color="auto" w:fill="auto"/>
          </w:tcPr>
          <w:p w:rsidR="00E30B75" w:rsidRPr="00E30B75" w:rsidRDefault="00E30B75" w:rsidP="00E30B75">
            <w:pPr>
              <w:tabs>
                <w:tab w:val="left" w:pos="540"/>
              </w:tabs>
              <w:spacing w:after="0" w:line="240" w:lineRule="atLeast"/>
              <w:ind w:left="-288" w:right="-288"/>
              <w:jc w:val="center"/>
              <w:rPr>
                <w:rFonts w:ascii="Cordia New" w:eastAsia="Times New Roman" w:hAnsi="Cordia New" w:cs="Cordia New"/>
                <w:sz w:val="26"/>
                <w:szCs w:val="26"/>
              </w:rPr>
            </w:pPr>
          </w:p>
        </w:tc>
      </w:tr>
      <w:tr w:rsidR="00E30B75" w:rsidRPr="00E30B75" w:rsidTr="00E30B75">
        <w:trPr>
          <w:jc w:val="center"/>
        </w:trPr>
        <w:tc>
          <w:tcPr>
            <w:tcW w:w="2849" w:type="dxa"/>
            <w:shd w:val="clear" w:color="auto" w:fill="auto"/>
          </w:tcPr>
          <w:p w:rsidR="00E30B75" w:rsidRPr="00E30B75" w:rsidRDefault="00E30B75" w:rsidP="00E30B75">
            <w:pPr>
              <w:numPr>
                <w:ilvl w:val="0"/>
                <w:numId w:val="3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9" w:right="-108" w:hanging="141"/>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ลูกหนี้การค้า - สุทธิ</w:t>
            </w:r>
          </w:p>
        </w:tc>
        <w:tc>
          <w:tcPr>
            <w:tcW w:w="1417"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1168"/>
              </w:tabs>
              <w:spacing w:after="0" w:line="240" w:lineRule="atLeast"/>
              <w:ind w:left="-108" w:right="-3"/>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243,217</w:t>
            </w:r>
          </w:p>
        </w:tc>
        <w:tc>
          <w:tcPr>
            <w:tcW w:w="284" w:type="dxa"/>
            <w:shd w:val="clear" w:color="auto" w:fill="auto"/>
            <w:vAlign w:val="bottom"/>
          </w:tcPr>
          <w:p w:rsidR="00E30B75" w:rsidRPr="00E30B75" w:rsidRDefault="00E30B75" w:rsidP="00E30B75">
            <w:pPr>
              <w:tabs>
                <w:tab w:val="left" w:pos="1168"/>
              </w:tabs>
              <w:spacing w:after="0" w:line="240" w:lineRule="atLeast"/>
              <w:ind w:right="-3"/>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243</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217</w:t>
            </w:r>
          </w:p>
        </w:tc>
      </w:tr>
      <w:tr w:rsidR="00E30B75" w:rsidRPr="00E30B75" w:rsidTr="00E30B75">
        <w:trPr>
          <w:jc w:val="center"/>
        </w:trPr>
        <w:tc>
          <w:tcPr>
            <w:tcW w:w="2849" w:type="dxa"/>
            <w:shd w:val="clear" w:color="auto" w:fill="auto"/>
          </w:tcPr>
          <w:p w:rsidR="00E30B75" w:rsidRPr="00E30B75" w:rsidRDefault="00E30B75" w:rsidP="00E30B75">
            <w:pPr>
              <w:numPr>
                <w:ilvl w:val="0"/>
                <w:numId w:val="3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9" w:right="-108" w:hanging="141"/>
              <w:jc w:val="both"/>
              <w:rPr>
                <w:rFonts w:ascii="Cordia New" w:eastAsia="Times New Roman" w:hAnsi="Cordia New" w:cs="Cordia New"/>
                <w:sz w:val="26"/>
                <w:szCs w:val="26"/>
              </w:rPr>
            </w:pPr>
            <w:r w:rsidRPr="00E30B75">
              <w:rPr>
                <w:rFonts w:ascii="Cordia New" w:eastAsia="Times New Roman" w:hAnsi="Cordia New" w:cs="Cordia New"/>
                <w:sz w:val="26"/>
                <w:szCs w:val="26"/>
                <w:cs/>
              </w:rPr>
              <w:t>ลูกหนี้อื่น - สุทธิ</w:t>
            </w:r>
          </w:p>
        </w:tc>
        <w:tc>
          <w:tcPr>
            <w:tcW w:w="1417" w:type="dxa"/>
            <w:tcBorders>
              <w:bottom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bottom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1168"/>
              </w:tabs>
              <w:spacing w:after="0" w:line="240" w:lineRule="atLeast"/>
              <w:ind w:left="-108" w:right="-3"/>
              <w:jc w:val="right"/>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861,788</w:t>
            </w:r>
          </w:p>
        </w:tc>
        <w:tc>
          <w:tcPr>
            <w:tcW w:w="284" w:type="dxa"/>
            <w:shd w:val="clear" w:color="auto" w:fill="auto"/>
            <w:vAlign w:val="bottom"/>
          </w:tcPr>
          <w:p w:rsidR="00E30B75" w:rsidRPr="00E30B75" w:rsidRDefault="00E30B75" w:rsidP="00E30B75">
            <w:pPr>
              <w:spacing w:after="0" w:line="240" w:lineRule="atLeast"/>
              <w:ind w:right="90"/>
              <w:jc w:val="right"/>
              <w:rPr>
                <w:rFonts w:ascii="Cordia New" w:eastAsia="Times New Roman" w:hAnsi="Cordia New" w:cs="Cordia New"/>
                <w:sz w:val="26"/>
                <w:szCs w:val="26"/>
              </w:rPr>
            </w:pPr>
          </w:p>
        </w:tc>
        <w:tc>
          <w:tcPr>
            <w:tcW w:w="1417" w:type="dxa"/>
            <w:tcBorders>
              <w:bottom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956</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899</w:t>
            </w: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right="-108" w:firstLine="48"/>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รวม</w:t>
            </w:r>
          </w:p>
        </w:tc>
        <w:tc>
          <w:tcPr>
            <w:tcW w:w="1417" w:type="dxa"/>
            <w:tcBorders>
              <w:bottom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bottom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1168"/>
              </w:tabs>
              <w:spacing w:after="0" w:line="240" w:lineRule="atLeast"/>
              <w:ind w:left="-108" w:right="-3"/>
              <w:jc w:val="right"/>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1</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105</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005</w:t>
            </w:r>
          </w:p>
        </w:tc>
        <w:tc>
          <w:tcPr>
            <w:tcW w:w="284" w:type="dxa"/>
            <w:shd w:val="clear" w:color="auto" w:fill="auto"/>
            <w:vAlign w:val="bottom"/>
          </w:tcPr>
          <w:p w:rsidR="00E30B75" w:rsidRPr="00E30B75" w:rsidRDefault="00E30B75" w:rsidP="00E30B75">
            <w:pPr>
              <w:spacing w:after="0" w:line="240" w:lineRule="atLeast"/>
              <w:ind w:right="90"/>
              <w:jc w:val="right"/>
              <w:rPr>
                <w:rFonts w:ascii="Cordia New" w:eastAsia="Times New Roman" w:hAnsi="Cordia New" w:cs="Cordia New"/>
                <w:sz w:val="26"/>
                <w:szCs w:val="26"/>
              </w:rPr>
            </w:pPr>
          </w:p>
        </w:tc>
        <w:tc>
          <w:tcPr>
            <w:tcW w:w="1417" w:type="dxa"/>
            <w:tcBorders>
              <w:bottom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1</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200</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116</w:t>
            </w: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left="189" w:right="-108" w:hanging="141"/>
              <w:jc w:val="both"/>
              <w:rPr>
                <w:rFonts w:ascii="Cordia New" w:eastAsia="Times New Roman" w:hAnsi="Cordia New" w:cs="Cordia New"/>
                <w:sz w:val="26"/>
                <w:szCs w:val="26"/>
              </w:rPr>
            </w:pPr>
            <w:r w:rsidRPr="00E30B75">
              <w:rPr>
                <w:rFonts w:ascii="Cordia New" w:eastAsia="Times New Roman" w:hAnsi="Cordia New" w:cs="Cordia New"/>
                <w:sz w:val="26"/>
                <w:szCs w:val="26"/>
                <w:cs/>
              </w:rPr>
              <w:t>รวมลูกหนี้การค้าและลูกหนี้อื่นบริษัทอื่น -สุทธิ</w:t>
            </w:r>
          </w:p>
        </w:tc>
        <w:tc>
          <w:tcPr>
            <w:tcW w:w="1417" w:type="dxa"/>
            <w:tcBorders>
              <w:top w:val="single" w:sz="4" w:space="0" w:color="auto"/>
              <w:bottom w:val="double" w:sz="4" w:space="0" w:color="auto"/>
            </w:tcBorders>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177,359</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bottom w:val="doub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121</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086</w:t>
            </w:r>
          </w:p>
        </w:tc>
        <w:tc>
          <w:tcPr>
            <w:tcW w:w="284" w:type="dxa"/>
            <w:shd w:val="clear" w:color="auto" w:fill="auto"/>
            <w:vAlign w:val="bottom"/>
          </w:tcPr>
          <w:p w:rsidR="00E30B75" w:rsidRPr="00E30B75" w:rsidRDefault="00E30B75" w:rsidP="00E30B75">
            <w:pPr>
              <w:tabs>
                <w:tab w:val="left" w:pos="1168"/>
              </w:tabs>
              <w:spacing w:after="0" w:line="240" w:lineRule="atLeast"/>
              <w:ind w:left="-108" w:right="-3"/>
              <w:jc w:val="right"/>
              <w:rPr>
                <w:rFonts w:ascii="Cordia New" w:eastAsia="Times New Roman" w:hAnsi="Cordia New" w:cs="Cordia New"/>
                <w:sz w:val="26"/>
                <w:szCs w:val="26"/>
              </w:rPr>
            </w:pPr>
          </w:p>
        </w:tc>
        <w:tc>
          <w:tcPr>
            <w:tcW w:w="1417" w:type="dxa"/>
            <w:tcBorders>
              <w:top w:val="single" w:sz="4" w:space="0" w:color="auto"/>
              <w:bottom w:val="double" w:sz="4" w:space="0" w:color="auto"/>
            </w:tcBorders>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3"/>
              <w:jc w:val="right"/>
              <w:rPr>
                <w:rFonts w:ascii="Cordia New" w:eastAsia="Times New Roman" w:hAnsi="Cordia New" w:cs="Cordia New"/>
                <w:sz w:val="26"/>
                <w:szCs w:val="26"/>
              </w:rPr>
            </w:pPr>
            <w:r w:rsidRPr="00E30B75">
              <w:rPr>
                <w:rFonts w:ascii="Cordia New" w:eastAsia="Times New Roman" w:hAnsi="Cordia New" w:cs="Cordia New"/>
                <w:sz w:val="26"/>
                <w:szCs w:val="26"/>
                <w:cs/>
              </w:rPr>
              <w:t>1,175,632</w:t>
            </w:r>
          </w:p>
        </w:tc>
        <w:tc>
          <w:tcPr>
            <w:tcW w:w="284" w:type="dxa"/>
            <w:shd w:val="clear" w:color="auto" w:fill="auto"/>
            <w:vAlign w:val="bottom"/>
          </w:tcPr>
          <w:p w:rsidR="00E30B75" w:rsidRPr="00E30B75" w:rsidRDefault="00E30B75" w:rsidP="00E30B75">
            <w:pPr>
              <w:tabs>
                <w:tab w:val="left" w:pos="1168"/>
              </w:tabs>
              <w:spacing w:after="0" w:line="240" w:lineRule="atLeast"/>
              <w:ind w:right="-3"/>
              <w:jc w:val="right"/>
              <w:rPr>
                <w:rFonts w:ascii="Cordia New" w:eastAsia="Times New Roman" w:hAnsi="Cordia New" w:cs="Cordia New"/>
                <w:sz w:val="26"/>
                <w:szCs w:val="26"/>
              </w:rPr>
            </w:pPr>
          </w:p>
        </w:tc>
        <w:tc>
          <w:tcPr>
            <w:tcW w:w="1417" w:type="dxa"/>
            <w:tcBorders>
              <w:top w:val="single" w:sz="4" w:space="0" w:color="auto"/>
              <w:bottom w:val="doub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1</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225</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111</w:t>
            </w:r>
          </w:p>
        </w:tc>
      </w:tr>
    </w:tbl>
    <w:p w:rsidR="00E30B75" w:rsidRDefault="00E30B75" w:rsidP="00E30B75">
      <w:pPr>
        <w:spacing w:before="120" w:after="0" w:line="240" w:lineRule="auto"/>
        <w:jc w:val="thaiDistribute"/>
        <w:rPr>
          <w:rFonts w:ascii="Cordia New" w:eastAsia="Calibri" w:hAnsi="Cordia New" w:cs="Cordia New"/>
          <w:color w:val="000000"/>
          <w:sz w:val="30"/>
          <w:szCs w:val="30"/>
        </w:rPr>
      </w:pPr>
      <w:r w:rsidRPr="00E30B75">
        <w:rPr>
          <w:rFonts w:ascii="Cordia New" w:eastAsia="Calibri" w:hAnsi="Cordia New" w:cs="Cordia New"/>
          <w:color w:val="000000"/>
          <w:sz w:val="30"/>
          <w:szCs w:val="30"/>
          <w:cs/>
        </w:rPr>
        <w:lastRenderedPageBreak/>
        <w:t>การวิเคราะห์อายุลูกหนี้การค้าและลูกหนี้อื่น - บริษัทอื่น ณ วันที่ 31 ธันวาคม 2562 และ 2561  มีรายละเอียดดังนี้</w:t>
      </w:r>
    </w:p>
    <w:tbl>
      <w:tblPr>
        <w:tblW w:w="9369" w:type="dxa"/>
        <w:jc w:val="center"/>
        <w:tblLayout w:type="fixed"/>
        <w:tblLook w:val="0000" w:firstRow="0" w:lastRow="0" w:firstColumn="0" w:lastColumn="0" w:noHBand="0" w:noVBand="0"/>
      </w:tblPr>
      <w:tblGrid>
        <w:gridCol w:w="2849"/>
        <w:gridCol w:w="1417"/>
        <w:gridCol w:w="284"/>
        <w:gridCol w:w="1417"/>
        <w:gridCol w:w="284"/>
        <w:gridCol w:w="1417"/>
        <w:gridCol w:w="284"/>
        <w:gridCol w:w="1417"/>
      </w:tblGrid>
      <w:tr w:rsidR="00E30B75" w:rsidRPr="00E30B75" w:rsidTr="00E30B75">
        <w:trPr>
          <w:tblHeader/>
          <w:jc w:val="center"/>
        </w:trPr>
        <w:tc>
          <w:tcPr>
            <w:tcW w:w="2849" w:type="dxa"/>
            <w:shd w:val="clear" w:color="auto" w:fill="auto"/>
          </w:tcPr>
          <w:p w:rsidR="00E30B75" w:rsidRPr="00E30B75" w:rsidRDefault="00E30B75" w:rsidP="00E30B75">
            <w:pPr>
              <w:spacing w:after="0" w:line="240" w:lineRule="atLeast"/>
              <w:ind w:right="-108"/>
              <w:jc w:val="both"/>
              <w:rPr>
                <w:rFonts w:ascii="Cordia New" w:eastAsia="Times New Roman" w:hAnsi="Cordia New" w:cs="Cordia New"/>
                <w:sz w:val="26"/>
                <w:szCs w:val="26"/>
              </w:rPr>
            </w:pPr>
          </w:p>
        </w:tc>
        <w:tc>
          <w:tcPr>
            <w:tcW w:w="6520" w:type="dxa"/>
            <w:gridSpan w:val="7"/>
            <w:tcBorders>
              <w:bottom w:val="single" w:sz="6"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right" w:pos="6480"/>
                <w:tab w:val="left" w:pos="6549"/>
                <w:tab w:val="right" w:pos="8640"/>
              </w:tabs>
              <w:spacing w:after="0" w:line="340" w:lineRule="exact"/>
              <w:jc w:val="right"/>
              <w:rPr>
                <w:rFonts w:ascii="Cordia New" w:eastAsia="Times New Roman" w:hAnsi="Cordia New" w:cs="Cordia New"/>
                <w:sz w:val="26"/>
                <w:szCs w:val="26"/>
              </w:rPr>
            </w:pPr>
            <w:r w:rsidRPr="00E30B75">
              <w:rPr>
                <w:rFonts w:ascii="Cordia New" w:eastAsia="Times New Roman" w:hAnsi="Cordia New" w:cs="Cordia New"/>
                <w:sz w:val="26"/>
                <w:szCs w:val="26"/>
                <w:cs/>
              </w:rPr>
              <w:t>(หน่วย : พันบาท)</w:t>
            </w:r>
          </w:p>
        </w:tc>
      </w:tr>
      <w:tr w:rsidR="00E30B75" w:rsidRPr="00E30B75" w:rsidTr="00E30B75">
        <w:trPr>
          <w:tblHeader/>
          <w:jc w:val="center"/>
        </w:trPr>
        <w:tc>
          <w:tcPr>
            <w:tcW w:w="2849" w:type="dxa"/>
            <w:shd w:val="clear" w:color="auto" w:fill="auto"/>
          </w:tcPr>
          <w:p w:rsidR="00E30B75" w:rsidRPr="00E30B75" w:rsidRDefault="00E30B75" w:rsidP="00E30B75">
            <w:pPr>
              <w:spacing w:after="0" w:line="240" w:lineRule="atLeast"/>
              <w:ind w:right="-108"/>
              <w:jc w:val="both"/>
              <w:rPr>
                <w:rFonts w:ascii="Cordia New" w:eastAsia="Times New Roman" w:hAnsi="Cordia New" w:cs="Cordia New"/>
                <w:sz w:val="26"/>
                <w:szCs w:val="26"/>
              </w:rPr>
            </w:pPr>
          </w:p>
        </w:tc>
        <w:tc>
          <w:tcPr>
            <w:tcW w:w="3118" w:type="dxa"/>
            <w:gridSpan w:val="3"/>
            <w:tcBorders>
              <w:bottom w:val="single" w:sz="6" w:space="0" w:color="auto"/>
            </w:tcBorders>
            <w:shd w:val="clear" w:color="auto" w:fill="auto"/>
            <w:vAlign w:val="bottom"/>
          </w:tcPr>
          <w:p w:rsidR="00E30B75" w:rsidRPr="00E30B75" w:rsidRDefault="00E30B75" w:rsidP="00E30B75">
            <w:pPr>
              <w:tabs>
                <w:tab w:val="left" w:pos="540"/>
              </w:tabs>
              <w:spacing w:after="0" w:line="240" w:lineRule="atLeast"/>
              <w:ind w:left="-108" w:right="-108"/>
              <w:jc w:val="center"/>
              <w:rPr>
                <w:rFonts w:ascii="Cordia New" w:eastAsia="Times New Roman" w:hAnsi="Cordia New" w:cs="Cordia New"/>
                <w:sz w:val="26"/>
                <w:szCs w:val="26"/>
                <w:cs/>
              </w:rPr>
            </w:pPr>
            <w:r w:rsidRPr="00E30B75">
              <w:rPr>
                <w:rFonts w:ascii="Cordia New" w:eastAsia="Times New Roman" w:hAnsi="Cordia New" w:cs="Cordia New"/>
                <w:sz w:val="26"/>
                <w:szCs w:val="26"/>
                <w:cs/>
              </w:rPr>
              <w:t>งบการเงินรวม</w:t>
            </w:r>
          </w:p>
        </w:tc>
        <w:tc>
          <w:tcPr>
            <w:tcW w:w="284" w:type="dxa"/>
            <w:shd w:val="clear" w:color="auto" w:fill="auto"/>
            <w:vAlign w:val="bottom"/>
          </w:tcPr>
          <w:p w:rsidR="00E30B75" w:rsidRPr="00E30B75" w:rsidRDefault="00E30B75" w:rsidP="00E30B75">
            <w:pPr>
              <w:tabs>
                <w:tab w:val="left" w:pos="540"/>
              </w:tabs>
              <w:spacing w:after="0" w:line="240" w:lineRule="atLeast"/>
              <w:ind w:left="-108" w:right="-108"/>
              <w:jc w:val="center"/>
              <w:rPr>
                <w:rFonts w:ascii="Cordia New" w:eastAsia="Times New Roman" w:hAnsi="Cordia New" w:cs="Cordia New"/>
                <w:sz w:val="26"/>
                <w:szCs w:val="26"/>
              </w:rPr>
            </w:pPr>
          </w:p>
        </w:tc>
        <w:tc>
          <w:tcPr>
            <w:tcW w:w="3118" w:type="dxa"/>
            <w:gridSpan w:val="3"/>
            <w:tcBorders>
              <w:bottom w:val="single" w:sz="6" w:space="0" w:color="auto"/>
            </w:tcBorders>
            <w:shd w:val="clear" w:color="auto" w:fill="auto"/>
            <w:vAlign w:val="bottom"/>
          </w:tcPr>
          <w:p w:rsidR="00E30B75" w:rsidRPr="00E30B75" w:rsidRDefault="00E30B75" w:rsidP="00E30B75">
            <w:pPr>
              <w:tabs>
                <w:tab w:val="left" w:pos="540"/>
              </w:tabs>
              <w:spacing w:after="0" w:line="240" w:lineRule="atLeast"/>
              <w:ind w:left="-108" w:right="-108"/>
              <w:jc w:val="center"/>
              <w:rPr>
                <w:rFonts w:ascii="Cordia New" w:eastAsia="Times New Roman" w:hAnsi="Cordia New" w:cs="Cordia New"/>
                <w:sz w:val="26"/>
                <w:szCs w:val="26"/>
                <w:cs/>
              </w:rPr>
            </w:pPr>
            <w:r w:rsidRPr="00E30B75">
              <w:rPr>
                <w:rFonts w:ascii="Cordia New" w:eastAsia="Times New Roman" w:hAnsi="Cordia New" w:cs="Cordia New"/>
                <w:sz w:val="26"/>
                <w:szCs w:val="26"/>
                <w:cs/>
              </w:rPr>
              <w:t>งบการเงินเฉพาะกิจการ</w:t>
            </w:r>
          </w:p>
        </w:tc>
      </w:tr>
      <w:tr w:rsidR="00E30B75" w:rsidRPr="00E30B75" w:rsidTr="00E30B75">
        <w:trPr>
          <w:tblHeader/>
          <w:jc w:val="center"/>
        </w:trPr>
        <w:tc>
          <w:tcPr>
            <w:tcW w:w="2849" w:type="dxa"/>
            <w:shd w:val="clear" w:color="auto" w:fill="auto"/>
          </w:tcPr>
          <w:p w:rsidR="00E30B75" w:rsidRPr="00E30B75" w:rsidRDefault="00E30B75" w:rsidP="00E30B75">
            <w:pPr>
              <w:spacing w:after="0" w:line="240" w:lineRule="atLeast"/>
              <w:ind w:right="-108"/>
              <w:jc w:val="both"/>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spacing w:after="0" w:line="240" w:lineRule="atLeast"/>
              <w:ind w:left="-288" w:right="-288"/>
              <w:jc w:val="center"/>
              <w:rPr>
                <w:rFonts w:ascii="Cordia New" w:eastAsia="Times New Roman" w:hAnsi="Cordia New" w:cs="Cordia New"/>
                <w:sz w:val="26"/>
                <w:szCs w:val="26"/>
                <w:cs/>
              </w:rPr>
            </w:pPr>
            <w:r w:rsidRPr="00E30B75">
              <w:rPr>
                <w:rFonts w:ascii="Cordia New" w:eastAsia="Times New Roman" w:hAnsi="Cordia New" w:cs="Cordia New"/>
                <w:sz w:val="26"/>
                <w:szCs w:val="26"/>
                <w:cs/>
              </w:rPr>
              <w:t>2562</w:t>
            </w:r>
          </w:p>
        </w:tc>
        <w:tc>
          <w:tcPr>
            <w:tcW w:w="284" w:type="dxa"/>
            <w:shd w:val="clear" w:color="auto" w:fill="auto"/>
            <w:vAlign w:val="bottom"/>
          </w:tcPr>
          <w:p w:rsidR="00E30B75" w:rsidRPr="00E30B75" w:rsidRDefault="00E30B75" w:rsidP="00E30B75">
            <w:pPr>
              <w:spacing w:after="0" w:line="240" w:lineRule="atLeast"/>
              <w:ind w:right="90"/>
              <w:jc w:val="center"/>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tabs>
                <w:tab w:val="left" w:pos="540"/>
              </w:tabs>
              <w:spacing w:after="0" w:line="240" w:lineRule="atLeast"/>
              <w:ind w:left="-288" w:right="-288"/>
              <w:jc w:val="center"/>
              <w:rPr>
                <w:rFonts w:ascii="Cordia New" w:eastAsia="Times New Roman" w:hAnsi="Cordia New" w:cs="Cordia New"/>
                <w:sz w:val="26"/>
                <w:szCs w:val="26"/>
              </w:rPr>
            </w:pPr>
            <w:r w:rsidRPr="00E30B75">
              <w:rPr>
                <w:rFonts w:ascii="Cordia New" w:eastAsia="Times New Roman" w:hAnsi="Cordia New" w:cs="Cordia New"/>
                <w:sz w:val="26"/>
                <w:szCs w:val="26"/>
                <w:cs/>
              </w:rPr>
              <w:t>2561</w:t>
            </w:r>
          </w:p>
        </w:tc>
        <w:tc>
          <w:tcPr>
            <w:tcW w:w="284" w:type="dxa"/>
            <w:shd w:val="clear" w:color="auto" w:fill="auto"/>
            <w:vAlign w:val="bottom"/>
          </w:tcPr>
          <w:p w:rsidR="00E30B75" w:rsidRPr="00E30B75" w:rsidRDefault="00E30B75" w:rsidP="00E30B75">
            <w:pPr>
              <w:spacing w:after="0" w:line="240" w:lineRule="atLeast"/>
              <w:ind w:left="-108" w:right="-108"/>
              <w:jc w:val="center"/>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spacing w:after="0" w:line="240" w:lineRule="atLeast"/>
              <w:ind w:left="-288" w:right="-288"/>
              <w:jc w:val="center"/>
              <w:rPr>
                <w:rFonts w:ascii="Cordia New" w:eastAsia="Times New Roman" w:hAnsi="Cordia New" w:cs="Cordia New"/>
                <w:sz w:val="26"/>
                <w:szCs w:val="26"/>
              </w:rPr>
            </w:pPr>
            <w:r w:rsidRPr="00E30B75">
              <w:rPr>
                <w:rFonts w:ascii="Cordia New" w:eastAsia="Times New Roman" w:hAnsi="Cordia New" w:cs="Cordia New"/>
                <w:sz w:val="26"/>
                <w:szCs w:val="26"/>
                <w:cs/>
              </w:rPr>
              <w:t>2562</w:t>
            </w:r>
          </w:p>
        </w:tc>
        <w:tc>
          <w:tcPr>
            <w:tcW w:w="284" w:type="dxa"/>
            <w:shd w:val="clear" w:color="auto" w:fill="auto"/>
            <w:vAlign w:val="bottom"/>
          </w:tcPr>
          <w:p w:rsidR="00E30B75" w:rsidRPr="00E30B75" w:rsidRDefault="00E30B75" w:rsidP="00E30B75">
            <w:pPr>
              <w:spacing w:after="0" w:line="240" w:lineRule="atLeast"/>
              <w:ind w:right="90"/>
              <w:jc w:val="center"/>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tabs>
                <w:tab w:val="left" w:pos="540"/>
              </w:tabs>
              <w:spacing w:after="0" w:line="240" w:lineRule="atLeast"/>
              <w:ind w:left="-288" w:right="-288"/>
              <w:jc w:val="center"/>
              <w:rPr>
                <w:rFonts w:ascii="Cordia New" w:eastAsia="Times New Roman" w:hAnsi="Cordia New" w:cs="Cordia New"/>
                <w:sz w:val="26"/>
                <w:szCs w:val="26"/>
              </w:rPr>
            </w:pPr>
            <w:r w:rsidRPr="00E30B75">
              <w:rPr>
                <w:rFonts w:ascii="Cordia New" w:eastAsia="Times New Roman" w:hAnsi="Cordia New" w:cs="Cordia New"/>
                <w:sz w:val="26"/>
                <w:szCs w:val="26"/>
                <w:cs/>
              </w:rPr>
              <w:t>2561</w:t>
            </w: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right="-108" w:firstLine="48"/>
              <w:jc w:val="both"/>
              <w:rPr>
                <w:rFonts w:ascii="Cordia New" w:eastAsia="Times New Roman" w:hAnsi="Cordia New" w:cs="Cordia New"/>
                <w:sz w:val="26"/>
                <w:szCs w:val="26"/>
                <w:cs/>
              </w:rPr>
            </w:pPr>
            <w:r w:rsidRPr="00E30B75">
              <w:rPr>
                <w:rFonts w:ascii="Cordia New" w:eastAsia="Times New Roman" w:hAnsi="Cordia New" w:cs="Cordia New"/>
                <w:sz w:val="26"/>
                <w:szCs w:val="26"/>
                <w:cs/>
              </w:rPr>
              <w:t xml:space="preserve">ลูกหนี้การค้า </w:t>
            </w:r>
            <w:r w:rsidRPr="00E30B75">
              <w:rPr>
                <w:rFonts w:ascii="Cordia New" w:eastAsia="Times New Roman" w:hAnsi="Cordia New" w:cs="Cordia New"/>
                <w:sz w:val="26"/>
                <w:szCs w:val="26"/>
              </w:rPr>
              <w:t xml:space="preserve">– </w:t>
            </w:r>
            <w:r w:rsidRPr="00E30B75">
              <w:rPr>
                <w:rFonts w:ascii="Cordia New" w:eastAsia="Times New Roman" w:hAnsi="Cordia New" w:cs="Cordia New"/>
                <w:sz w:val="26"/>
                <w:szCs w:val="26"/>
                <w:cs/>
              </w:rPr>
              <w:t>บริษัทอื่น</w:t>
            </w:r>
          </w:p>
        </w:tc>
        <w:tc>
          <w:tcPr>
            <w:tcW w:w="1417" w:type="dxa"/>
            <w:shd w:val="clear" w:color="auto" w:fill="auto"/>
            <w:vAlign w:val="bottom"/>
          </w:tcPr>
          <w:p w:rsidR="00E30B75" w:rsidRPr="00E30B75" w:rsidRDefault="00E30B75" w:rsidP="00E30B7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62" w:hanging="18"/>
              <w:jc w:val="right"/>
              <w:rPr>
                <w:rFonts w:ascii="Cordia New" w:eastAsia="Times New Roman" w:hAnsi="Cordia New" w:cs="Cordia New"/>
                <w:sz w:val="26"/>
                <w:szCs w:val="26"/>
              </w:rPr>
            </w:pPr>
          </w:p>
        </w:tc>
        <w:tc>
          <w:tcPr>
            <w:tcW w:w="284" w:type="dxa"/>
            <w:shd w:val="clear" w:color="auto" w:fill="auto"/>
          </w:tcPr>
          <w:p w:rsidR="00E30B75" w:rsidRPr="00E30B75" w:rsidRDefault="00E30B75" w:rsidP="00E30B7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62"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62" w:hanging="18"/>
              <w:jc w:val="right"/>
              <w:rPr>
                <w:rFonts w:ascii="Cordia New" w:eastAsia="Times New Roman" w:hAnsi="Cordia New" w:cs="Cordia New"/>
                <w:sz w:val="26"/>
                <w:szCs w:val="26"/>
              </w:rPr>
            </w:pPr>
          </w:p>
        </w:tc>
        <w:tc>
          <w:tcPr>
            <w:tcW w:w="284" w:type="dxa"/>
            <w:shd w:val="clear" w:color="auto" w:fill="auto"/>
          </w:tcPr>
          <w:p w:rsidR="00E30B75" w:rsidRPr="00E30B75" w:rsidRDefault="00E30B75" w:rsidP="00E30B7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62"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62" w:hanging="18"/>
              <w:jc w:val="right"/>
              <w:rPr>
                <w:rFonts w:ascii="Cordia New" w:eastAsia="Times New Roman" w:hAnsi="Cordia New" w:cs="Cordia New"/>
                <w:sz w:val="26"/>
                <w:szCs w:val="26"/>
              </w:rPr>
            </w:pPr>
          </w:p>
        </w:tc>
        <w:tc>
          <w:tcPr>
            <w:tcW w:w="284" w:type="dxa"/>
            <w:shd w:val="clear" w:color="auto" w:fill="auto"/>
          </w:tcPr>
          <w:p w:rsidR="00E30B75" w:rsidRPr="00E30B75" w:rsidRDefault="00E30B75" w:rsidP="00E30B7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62"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62" w:hanging="18"/>
              <w:jc w:val="right"/>
              <w:rPr>
                <w:rFonts w:ascii="Cordia New" w:eastAsia="Times New Roman" w:hAnsi="Cordia New" w:cs="Cordia New"/>
                <w:sz w:val="26"/>
                <w:szCs w:val="26"/>
              </w:rPr>
            </w:pPr>
          </w:p>
        </w:tc>
      </w:tr>
      <w:tr w:rsidR="00E30B75" w:rsidRPr="00E30B75" w:rsidTr="00E30B75">
        <w:trPr>
          <w:jc w:val="center"/>
        </w:trPr>
        <w:tc>
          <w:tcPr>
            <w:tcW w:w="2849" w:type="dxa"/>
            <w:shd w:val="clear" w:color="auto" w:fill="auto"/>
          </w:tcPr>
          <w:p w:rsidR="00E30B75" w:rsidRPr="00E30B75" w:rsidRDefault="00E30B75" w:rsidP="00E30B75">
            <w:pPr>
              <w:tabs>
                <w:tab w:val="left" w:pos="360"/>
                <w:tab w:val="left" w:pos="1080"/>
              </w:tabs>
              <w:spacing w:after="0" w:line="240" w:lineRule="atLeast"/>
              <w:ind w:left="189" w:hanging="141"/>
              <w:jc w:val="thaiDistribute"/>
              <w:rPr>
                <w:rFonts w:ascii="Cordia New" w:eastAsia="Times New Roman" w:hAnsi="Cordia New" w:cs="Cordia New"/>
                <w:sz w:val="26"/>
                <w:szCs w:val="26"/>
              </w:rPr>
            </w:pPr>
            <w:r w:rsidRPr="00E30B75">
              <w:rPr>
                <w:rFonts w:ascii="Cordia New" w:eastAsia="Times New Roman" w:hAnsi="Cordia New" w:cs="Cordia New"/>
                <w:sz w:val="26"/>
                <w:szCs w:val="26"/>
                <w:cs/>
              </w:rPr>
              <w:t>อยู่ในกำหนดระยะเวลาการชำระหนี้</w:t>
            </w:r>
          </w:p>
        </w:tc>
        <w:tc>
          <w:tcPr>
            <w:tcW w:w="1417" w:type="dxa"/>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r>
      <w:tr w:rsidR="00E30B75" w:rsidRPr="00E30B75" w:rsidTr="00E30B75">
        <w:trPr>
          <w:trHeight w:val="207"/>
          <w:jc w:val="center"/>
        </w:trPr>
        <w:tc>
          <w:tcPr>
            <w:tcW w:w="2849" w:type="dxa"/>
            <w:shd w:val="clear" w:color="auto" w:fill="auto"/>
          </w:tcPr>
          <w:p w:rsidR="00E30B75" w:rsidRPr="00E30B75" w:rsidRDefault="00E30B75" w:rsidP="00E30B75">
            <w:pPr>
              <w:tabs>
                <w:tab w:val="left" w:pos="360"/>
                <w:tab w:val="left" w:pos="1080"/>
              </w:tabs>
              <w:spacing w:after="0" w:line="240" w:lineRule="atLeast"/>
              <w:ind w:left="189" w:hanging="141"/>
              <w:jc w:val="thaiDistribute"/>
              <w:rPr>
                <w:rFonts w:ascii="Cordia New" w:eastAsia="Times New Roman" w:hAnsi="Cordia New" w:cs="Cordia New"/>
                <w:sz w:val="26"/>
                <w:szCs w:val="26"/>
                <w:cs/>
              </w:rPr>
            </w:pPr>
            <w:r w:rsidRPr="00E30B75">
              <w:rPr>
                <w:rFonts w:ascii="Cordia New" w:eastAsia="Times New Roman" w:hAnsi="Cordia New" w:cs="Cordia New"/>
                <w:sz w:val="26"/>
                <w:szCs w:val="26"/>
                <w:cs/>
              </w:rPr>
              <w:t>ค้างชำระเกินกำหนดระยะเวลาการชำระหนี้</w:t>
            </w:r>
          </w:p>
        </w:tc>
        <w:tc>
          <w:tcPr>
            <w:tcW w:w="1417" w:type="dxa"/>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284"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284"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284"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r>
      <w:tr w:rsidR="00E30B75" w:rsidRPr="00E30B75" w:rsidTr="00E30B75">
        <w:trPr>
          <w:jc w:val="center"/>
        </w:trPr>
        <w:tc>
          <w:tcPr>
            <w:tcW w:w="2849" w:type="dxa"/>
            <w:shd w:val="clear" w:color="auto" w:fill="auto"/>
          </w:tcPr>
          <w:p w:rsidR="00E30B75" w:rsidRPr="00E30B75" w:rsidRDefault="00E30B75" w:rsidP="00E30B75">
            <w:pPr>
              <w:numPr>
                <w:ilvl w:val="0"/>
                <w:numId w:val="3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9" w:right="-108" w:hanging="141"/>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ไม่เกิน 3 เดือน</w:t>
            </w: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3,210</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3,926</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r>
      <w:tr w:rsidR="00E30B75" w:rsidRPr="00E30B75" w:rsidTr="00E30B75">
        <w:trPr>
          <w:jc w:val="center"/>
        </w:trPr>
        <w:tc>
          <w:tcPr>
            <w:tcW w:w="2849" w:type="dxa"/>
            <w:shd w:val="clear" w:color="auto" w:fill="auto"/>
          </w:tcPr>
          <w:p w:rsidR="00E30B75" w:rsidRPr="00E30B75" w:rsidRDefault="00E30B75" w:rsidP="00E30B75">
            <w:pPr>
              <w:numPr>
                <w:ilvl w:val="0"/>
                <w:numId w:val="3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9" w:right="-108" w:hanging="141"/>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มากกว่า 3 เดือน ถึง 6 เดือน</w:t>
            </w: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 xml:space="preserve"> 808</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2,240</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r>
      <w:tr w:rsidR="00E30B75" w:rsidRPr="00E30B75" w:rsidTr="00E30B75">
        <w:trPr>
          <w:jc w:val="center"/>
        </w:trPr>
        <w:tc>
          <w:tcPr>
            <w:tcW w:w="2849" w:type="dxa"/>
            <w:shd w:val="clear" w:color="auto" w:fill="auto"/>
          </w:tcPr>
          <w:p w:rsidR="00E30B75" w:rsidRPr="00E30B75" w:rsidRDefault="00E30B75" w:rsidP="00E30B75">
            <w:pPr>
              <w:numPr>
                <w:ilvl w:val="0"/>
                <w:numId w:val="3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9" w:right="-108" w:hanging="141"/>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มากกว่า 6 เดือน ถึง 12 เดือน</w:t>
            </w: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1,533</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2,096</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r>
      <w:tr w:rsidR="00E30B75" w:rsidRPr="00E30B75" w:rsidTr="00E30B75">
        <w:trPr>
          <w:jc w:val="center"/>
        </w:trPr>
        <w:tc>
          <w:tcPr>
            <w:tcW w:w="2849" w:type="dxa"/>
            <w:shd w:val="clear" w:color="auto" w:fill="auto"/>
          </w:tcPr>
          <w:p w:rsidR="00E30B75" w:rsidRPr="00E30B75" w:rsidRDefault="00E30B75" w:rsidP="00E30B75">
            <w:pPr>
              <w:numPr>
                <w:ilvl w:val="0"/>
                <w:numId w:val="3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9" w:right="-108" w:hanging="141"/>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มากกว่า 12 เดือนขึ้นไป</w:t>
            </w:r>
          </w:p>
        </w:tc>
        <w:tc>
          <w:tcPr>
            <w:tcW w:w="1417" w:type="dxa"/>
            <w:tcBorders>
              <w:bottom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5,831</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1,140</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right="-108" w:firstLine="48"/>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รวมลูกหนี้การค้า</w:t>
            </w:r>
          </w:p>
        </w:tc>
        <w:tc>
          <w:tcPr>
            <w:tcW w:w="1417" w:type="dxa"/>
            <w:tcBorders>
              <w:top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11,382</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9,402</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r>
      <w:tr w:rsidR="00E30B75" w:rsidRPr="00E30B75" w:rsidTr="00E30B75">
        <w:trPr>
          <w:jc w:val="center"/>
        </w:trPr>
        <w:tc>
          <w:tcPr>
            <w:tcW w:w="2849" w:type="dxa"/>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firstLine="48"/>
              <w:rPr>
                <w:rFonts w:ascii="Cordia New" w:eastAsia="Times New Roman" w:hAnsi="Cordia New" w:cs="Cordia New"/>
                <w:sz w:val="26"/>
                <w:szCs w:val="26"/>
                <w:cs/>
              </w:rPr>
            </w:pPr>
            <w:r w:rsidRPr="00E30B75">
              <w:rPr>
                <w:rFonts w:ascii="Cordia New" w:eastAsia="Times New Roman" w:hAnsi="Cordia New" w:cs="Cordia New"/>
                <w:sz w:val="26"/>
                <w:szCs w:val="26"/>
                <w:u w:val="single"/>
                <w:cs/>
              </w:rPr>
              <w:t>หัก</w:t>
            </w:r>
            <w:r w:rsidRPr="00E30B75">
              <w:rPr>
                <w:rFonts w:ascii="Cordia New" w:eastAsia="Times New Roman" w:hAnsi="Cordia New" w:cs="Cordia New"/>
                <w:sz w:val="26"/>
                <w:szCs w:val="26"/>
                <w:cs/>
              </w:rPr>
              <w:t xml:space="preserve"> ค่าเผื่อหนี้สงสัยจะสูญ</w:t>
            </w:r>
          </w:p>
        </w:tc>
        <w:tc>
          <w:tcPr>
            <w:tcW w:w="1417" w:type="dxa"/>
            <w:tcBorders>
              <w:bottom w:val="single" w:sz="4" w:space="0" w:color="auto"/>
            </w:tcBorders>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(228)</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(54)</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right="-108" w:firstLine="48"/>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สุทธิ</w:t>
            </w:r>
          </w:p>
        </w:tc>
        <w:tc>
          <w:tcPr>
            <w:tcW w:w="1417" w:type="dxa"/>
            <w:tcBorders>
              <w:top w:val="single" w:sz="4" w:space="0" w:color="auto"/>
              <w:bottom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11,154</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bottom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9,348</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bottom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bottom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r>
      <w:tr w:rsidR="00E30B75" w:rsidRPr="00E30B75" w:rsidTr="00E30B75">
        <w:trPr>
          <w:jc w:val="center"/>
        </w:trPr>
        <w:tc>
          <w:tcPr>
            <w:tcW w:w="2849" w:type="dxa"/>
            <w:shd w:val="clear" w:color="auto" w:fill="auto"/>
          </w:tcPr>
          <w:p w:rsidR="00E30B75" w:rsidRPr="00E30B75" w:rsidRDefault="00E30B75" w:rsidP="00E30B75">
            <w:pPr>
              <w:tabs>
                <w:tab w:val="left" w:pos="227"/>
                <w:tab w:val="left" w:pos="342"/>
                <w:tab w:val="left" w:pos="454"/>
                <w:tab w:val="left" w:pos="680"/>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Cordia New" w:eastAsia="Times New Roman" w:hAnsi="Cordia New" w:cs="Cordia New"/>
                <w:sz w:val="26"/>
                <w:szCs w:val="26"/>
                <w:cs/>
              </w:rPr>
            </w:pPr>
          </w:p>
        </w:tc>
        <w:tc>
          <w:tcPr>
            <w:tcW w:w="1417" w:type="dxa"/>
            <w:tcBorders>
              <w:top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tcBorders>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tcBorders>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right="-3"/>
              <w:contextualSpacing/>
              <w:jc w:val="right"/>
              <w:rPr>
                <w:rFonts w:ascii="Cordia New" w:eastAsia="Times New Roman" w:hAnsi="Cordia New" w:cs="Cordia New"/>
                <w:sz w:val="26"/>
                <w:szCs w:val="26"/>
                <w:cs/>
              </w:rPr>
            </w:pP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tcBorders>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right="-3"/>
              <w:contextualSpacing/>
              <w:jc w:val="right"/>
              <w:rPr>
                <w:rFonts w:ascii="Cordia New" w:eastAsia="Times New Roman" w:hAnsi="Cordia New" w:cs="Cordia New"/>
                <w:sz w:val="26"/>
                <w:szCs w:val="26"/>
              </w:rPr>
            </w:pP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right="-108" w:firstLine="48"/>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ลูกหนี้หมุนเวียนอื่น</w:t>
            </w: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right="-3"/>
              <w:contextualSpacing/>
              <w:jc w:val="right"/>
              <w:rPr>
                <w:rFonts w:ascii="Cordia New" w:eastAsia="Times New Roman" w:hAnsi="Cordia New" w:cs="Cordia New"/>
                <w:sz w:val="26"/>
                <w:szCs w:val="26"/>
                <w:cs/>
              </w:rPr>
            </w:pP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right="-3"/>
              <w:contextualSpacing/>
              <w:jc w:val="right"/>
              <w:rPr>
                <w:rFonts w:ascii="Cordia New" w:eastAsia="Times New Roman" w:hAnsi="Cordia New" w:cs="Cordia New"/>
                <w:sz w:val="26"/>
                <w:szCs w:val="26"/>
              </w:rPr>
            </w:pP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left="360" w:right="-108"/>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ลูกหนี้อื่น</w:t>
            </w: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7,052</w:t>
            </w:r>
          </w:p>
        </w:tc>
        <w:tc>
          <w:tcPr>
            <w:tcW w:w="284" w:type="dxa"/>
            <w:shd w:val="clear" w:color="auto" w:fill="auto"/>
            <w:vAlign w:val="bottom"/>
          </w:tcPr>
          <w:p w:rsidR="00E30B75" w:rsidRPr="00E30B75" w:rsidRDefault="00E30B75" w:rsidP="00E30B75">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7,533</w:t>
            </w:r>
          </w:p>
        </w:tc>
        <w:tc>
          <w:tcPr>
            <w:tcW w:w="284" w:type="dxa"/>
            <w:shd w:val="clear" w:color="auto" w:fill="auto"/>
            <w:vAlign w:val="bottom"/>
          </w:tcPr>
          <w:p w:rsidR="00E30B75" w:rsidRPr="00E30B75" w:rsidRDefault="00E30B75" w:rsidP="00E30B75">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660</w:t>
            </w:r>
          </w:p>
        </w:tc>
        <w:tc>
          <w:tcPr>
            <w:tcW w:w="284" w:type="dxa"/>
            <w:shd w:val="clear" w:color="auto" w:fill="auto"/>
            <w:vAlign w:val="bottom"/>
          </w:tcPr>
          <w:p w:rsidR="00E30B75" w:rsidRPr="00E30B75" w:rsidRDefault="00E30B75" w:rsidP="00E30B75">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689</w:t>
            </w: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left="360" w:right="-108"/>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ลูกหนี้สรรพากร</w:t>
            </w: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34,342</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37</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821</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right="-3"/>
              <w:contextualSpacing/>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left="360" w:right="-108"/>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เงินล่วงหน้าค่าก่อสร้าง</w:t>
            </w: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42,857</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44</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325</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right="-3"/>
              <w:contextualSpacing/>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20,158</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21</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151</w:t>
            </w: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left="360" w:right="-108"/>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ดอกเบี้ยค้างรับ</w:t>
            </w: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47,002</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250</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right="-3"/>
              <w:contextualSpacing/>
              <w:jc w:val="right"/>
              <w:rPr>
                <w:rFonts w:ascii="Cordia New" w:eastAsia="Times New Roman" w:hAnsi="Cordia New" w:cs="Cordia New"/>
                <w:sz w:val="26"/>
                <w:szCs w:val="26"/>
              </w:rPr>
            </w:pPr>
            <w:r w:rsidRPr="00E30B75">
              <w:rPr>
                <w:rFonts w:ascii="Cordia New" w:eastAsia="Times New Roman" w:hAnsi="Cordia New" w:cs="Cordia New"/>
                <w:sz w:val="26"/>
                <w:szCs w:val="26"/>
                <w:cs/>
              </w:rPr>
              <w:t>46,984</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211</w:t>
            </w:r>
          </w:p>
        </w:tc>
      </w:tr>
      <w:tr w:rsidR="00E30B75" w:rsidRPr="00E30B75" w:rsidTr="00E30B75">
        <w:trPr>
          <w:jc w:val="center"/>
        </w:trPr>
        <w:tc>
          <w:tcPr>
            <w:tcW w:w="2849" w:type="dxa"/>
            <w:shd w:val="clear" w:color="auto" w:fill="auto"/>
          </w:tcPr>
          <w:p w:rsidR="00E30B75" w:rsidRPr="00E30B75" w:rsidRDefault="00E30B75" w:rsidP="00E30B75">
            <w:pPr>
              <w:tabs>
                <w:tab w:val="left" w:pos="227"/>
                <w:tab w:val="left" w:pos="680"/>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56" w:hanging="425"/>
              <w:rPr>
                <w:rFonts w:ascii="Cordia New" w:eastAsia="Times New Roman" w:hAnsi="Cordia New" w:cs="Cordia New"/>
                <w:sz w:val="26"/>
                <w:szCs w:val="26"/>
                <w:cs/>
              </w:rPr>
            </w:pPr>
            <w:r w:rsidRPr="00E30B75">
              <w:rPr>
                <w:rFonts w:ascii="Cordia New" w:eastAsia="Times New Roman" w:hAnsi="Cordia New" w:cs="Cordia New"/>
                <w:sz w:val="26"/>
                <w:szCs w:val="26"/>
                <w:cs/>
              </w:rPr>
              <w:t>ค่าใช้จ่ายจ่ายล่วงหน้า       (หมายเหตุ 10.1)</w:t>
            </w: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13,607</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6</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631</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right="-3"/>
              <w:contextualSpacing/>
              <w:jc w:val="right"/>
              <w:rPr>
                <w:rFonts w:ascii="Cordia New" w:eastAsia="Times New Roman" w:hAnsi="Cordia New" w:cs="Cordia New"/>
                <w:sz w:val="26"/>
                <w:szCs w:val="26"/>
              </w:rPr>
            </w:pPr>
            <w:r w:rsidRPr="00E30B75">
              <w:rPr>
                <w:rFonts w:ascii="Cordia New" w:eastAsia="Times New Roman" w:hAnsi="Cordia New" w:cs="Cordia New"/>
                <w:sz w:val="26"/>
                <w:szCs w:val="26"/>
                <w:cs/>
              </w:rPr>
              <w:t>2,143</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2</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139</w:t>
            </w:r>
          </w:p>
        </w:tc>
      </w:tr>
      <w:tr w:rsidR="00E30B75" w:rsidRPr="00E30B75" w:rsidTr="00E30B75">
        <w:trPr>
          <w:jc w:val="center"/>
        </w:trPr>
        <w:tc>
          <w:tcPr>
            <w:tcW w:w="2849" w:type="dxa"/>
            <w:shd w:val="clear" w:color="auto" w:fill="auto"/>
          </w:tcPr>
          <w:p w:rsidR="00E30B75" w:rsidRPr="00E30B75" w:rsidRDefault="00E30B75" w:rsidP="00E30B75">
            <w:pPr>
              <w:tabs>
                <w:tab w:val="left" w:pos="227"/>
                <w:tab w:val="left" w:pos="680"/>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56" w:hanging="425"/>
              <w:rPr>
                <w:rFonts w:ascii="Cordia New" w:eastAsia="Times New Roman" w:hAnsi="Cordia New" w:cs="Cordia New"/>
                <w:sz w:val="26"/>
                <w:szCs w:val="26"/>
                <w:cs/>
              </w:rPr>
            </w:pPr>
            <w:r w:rsidRPr="00E30B75">
              <w:rPr>
                <w:rFonts w:ascii="Cordia New" w:eastAsia="Times New Roman" w:hAnsi="Cordia New" w:cs="Cordia New"/>
                <w:sz w:val="26"/>
                <w:szCs w:val="26"/>
                <w:cs/>
              </w:rPr>
              <w:t>เงินมัดจำค่าที่ดิน               (หมายเหตุ 10.2)</w:t>
            </w:r>
          </w:p>
        </w:tc>
        <w:tc>
          <w:tcPr>
            <w:tcW w:w="1417" w:type="dxa"/>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5,000</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right="-3"/>
              <w:contextualSpacing/>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w:t>
            </w: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left="360" w:right="-108"/>
              <w:jc w:val="both"/>
              <w:rPr>
                <w:rFonts w:ascii="Cordia New" w:eastAsia="Times New Roman" w:hAnsi="Cordia New" w:cs="Cordia New"/>
                <w:sz w:val="26"/>
                <w:szCs w:val="26"/>
                <w:cs/>
              </w:rPr>
            </w:pPr>
            <w:proofErr w:type="spellStart"/>
            <w:r w:rsidRPr="00E30B75">
              <w:rPr>
                <w:rFonts w:ascii="Cordia New" w:eastAsia="Times New Roman" w:hAnsi="Cordia New" w:cs="Cordia New"/>
                <w:sz w:val="26"/>
                <w:szCs w:val="26"/>
                <w:cs/>
              </w:rPr>
              <w:t>อื่นๆ</w:t>
            </w:r>
            <w:proofErr w:type="spellEnd"/>
          </w:p>
        </w:tc>
        <w:tc>
          <w:tcPr>
            <w:tcW w:w="1417" w:type="dxa"/>
            <w:tcBorders>
              <w:bottom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17,713</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bottom w:val="single" w:sz="4" w:space="0" w:color="auto"/>
            </w:tcBorders>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16</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546</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bottom w:val="single" w:sz="4" w:space="0" w:color="auto"/>
            </w:tcBorders>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right="-3"/>
              <w:contextualSpacing/>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2,050</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bottom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2</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173</w:t>
            </w: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left="360" w:right="-108"/>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รวม</w:t>
            </w:r>
          </w:p>
        </w:tc>
        <w:tc>
          <w:tcPr>
            <w:tcW w:w="1417" w:type="dxa"/>
            <w:tcBorders>
              <w:top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167,573</w:t>
            </w:r>
          </w:p>
        </w:tc>
        <w:tc>
          <w:tcPr>
            <w:tcW w:w="284" w:type="dxa"/>
            <w:shd w:val="clear" w:color="auto" w:fill="auto"/>
            <w:vAlign w:val="bottom"/>
          </w:tcPr>
          <w:p w:rsidR="00E30B75" w:rsidRPr="00E30B75" w:rsidRDefault="00E30B75" w:rsidP="00E30B75">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tcBorders>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113,106</w:t>
            </w:r>
          </w:p>
        </w:tc>
        <w:tc>
          <w:tcPr>
            <w:tcW w:w="284" w:type="dxa"/>
            <w:shd w:val="clear" w:color="auto" w:fill="auto"/>
            <w:vAlign w:val="bottom"/>
          </w:tcPr>
          <w:p w:rsidR="00E30B75" w:rsidRPr="00E30B75" w:rsidRDefault="00E30B75" w:rsidP="00E30B75">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tcBorders>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71,995</w:t>
            </w:r>
          </w:p>
        </w:tc>
        <w:tc>
          <w:tcPr>
            <w:tcW w:w="284" w:type="dxa"/>
            <w:shd w:val="clear" w:color="auto" w:fill="auto"/>
            <w:vAlign w:val="bottom"/>
          </w:tcPr>
          <w:p w:rsidR="00E30B75" w:rsidRPr="00E30B75" w:rsidRDefault="00E30B75" w:rsidP="00E30B75">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26</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363</w:t>
            </w: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left="360" w:right="-108"/>
              <w:jc w:val="both"/>
              <w:rPr>
                <w:rFonts w:ascii="Cordia New" w:eastAsia="Times New Roman" w:hAnsi="Cordia New" w:cs="Cordia New"/>
                <w:sz w:val="26"/>
                <w:szCs w:val="26"/>
                <w:cs/>
              </w:rPr>
            </w:pPr>
            <w:r w:rsidRPr="00E30B75">
              <w:rPr>
                <w:rFonts w:ascii="Cordia New" w:eastAsia="Times New Roman" w:hAnsi="Cordia New" w:cs="Cordia New"/>
                <w:sz w:val="26"/>
                <w:szCs w:val="26"/>
                <w:u w:val="single"/>
                <w:cs/>
              </w:rPr>
              <w:t>หัก</w:t>
            </w:r>
            <w:r w:rsidRPr="00E30B75">
              <w:rPr>
                <w:rFonts w:ascii="Cordia New" w:eastAsia="Times New Roman" w:hAnsi="Cordia New" w:cs="Cordia New"/>
                <w:sz w:val="26"/>
                <w:szCs w:val="26"/>
                <w:cs/>
              </w:rPr>
              <w:t xml:space="preserve"> ค่าเผื่อหนี้สงสัยจะสูญ</w:t>
            </w:r>
          </w:p>
        </w:tc>
        <w:tc>
          <w:tcPr>
            <w:tcW w:w="1417" w:type="dxa"/>
            <w:tcBorders>
              <w:bottom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(1,368)</w:t>
            </w:r>
          </w:p>
        </w:tc>
        <w:tc>
          <w:tcPr>
            <w:tcW w:w="284" w:type="dxa"/>
            <w:shd w:val="clear" w:color="auto" w:fill="auto"/>
            <w:vAlign w:val="bottom"/>
          </w:tcPr>
          <w:p w:rsidR="00E30B75" w:rsidRPr="00E30B75" w:rsidRDefault="00E30B75" w:rsidP="00E30B75">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bottom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(1,368)</w:t>
            </w:r>
          </w:p>
        </w:tc>
        <w:tc>
          <w:tcPr>
            <w:tcW w:w="284" w:type="dxa"/>
            <w:shd w:val="clear" w:color="auto" w:fill="auto"/>
            <w:vAlign w:val="bottom"/>
          </w:tcPr>
          <w:p w:rsidR="00E30B75" w:rsidRPr="00E30B75" w:rsidRDefault="00E30B75" w:rsidP="00E30B75">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bottom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(1,368)</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bottom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(1,368)</w:t>
            </w: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left="360" w:right="-108"/>
              <w:jc w:val="both"/>
              <w:rPr>
                <w:rFonts w:ascii="Cordia New" w:eastAsia="Times New Roman" w:hAnsi="Cordia New" w:cs="Cordia New"/>
                <w:sz w:val="26"/>
                <w:szCs w:val="26"/>
              </w:rPr>
            </w:pPr>
            <w:r w:rsidRPr="00E30B75">
              <w:rPr>
                <w:rFonts w:ascii="Cordia New" w:eastAsia="Times New Roman" w:hAnsi="Cordia New" w:cs="Cordia New"/>
                <w:sz w:val="26"/>
                <w:szCs w:val="26"/>
                <w:cs/>
              </w:rPr>
              <w:t>สุทธิ</w:t>
            </w:r>
          </w:p>
        </w:tc>
        <w:tc>
          <w:tcPr>
            <w:tcW w:w="1417" w:type="dxa"/>
            <w:tcBorders>
              <w:top w:val="single" w:sz="4" w:space="0" w:color="auto"/>
              <w:bottom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166,205</w:t>
            </w:r>
          </w:p>
        </w:tc>
        <w:tc>
          <w:tcPr>
            <w:tcW w:w="284" w:type="dxa"/>
            <w:shd w:val="clear" w:color="auto" w:fill="auto"/>
            <w:vAlign w:val="bottom"/>
          </w:tcPr>
          <w:p w:rsidR="00E30B75" w:rsidRPr="00E30B75" w:rsidRDefault="00E30B75" w:rsidP="00E30B75">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bottom w:val="single" w:sz="4" w:space="0" w:color="auto"/>
            </w:tcBorders>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111,738</w:t>
            </w:r>
          </w:p>
        </w:tc>
        <w:tc>
          <w:tcPr>
            <w:tcW w:w="284" w:type="dxa"/>
            <w:shd w:val="clear" w:color="auto" w:fill="auto"/>
            <w:vAlign w:val="bottom"/>
          </w:tcPr>
          <w:p w:rsidR="00E30B75" w:rsidRPr="00E30B75" w:rsidRDefault="00E30B75" w:rsidP="00E30B75">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bottom w:val="single" w:sz="4" w:space="0" w:color="auto"/>
            </w:tcBorders>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70,627</w:t>
            </w:r>
          </w:p>
        </w:tc>
        <w:tc>
          <w:tcPr>
            <w:tcW w:w="284" w:type="dxa"/>
            <w:shd w:val="clear" w:color="auto" w:fill="auto"/>
            <w:vAlign w:val="bottom"/>
          </w:tcPr>
          <w:p w:rsidR="00E30B75" w:rsidRPr="00E30B75" w:rsidRDefault="00E30B75" w:rsidP="00E30B75">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bottom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24</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995</w:t>
            </w:r>
          </w:p>
        </w:tc>
      </w:tr>
      <w:tr w:rsidR="00E30B75" w:rsidRPr="00E30B75" w:rsidTr="00E30B75">
        <w:trPr>
          <w:jc w:val="center"/>
        </w:trPr>
        <w:tc>
          <w:tcPr>
            <w:tcW w:w="2849" w:type="dxa"/>
            <w:shd w:val="clear" w:color="auto" w:fill="auto"/>
          </w:tcPr>
          <w:p w:rsidR="00E30B75" w:rsidRPr="00E30B75" w:rsidRDefault="00E30B75" w:rsidP="00E30B75">
            <w:pPr>
              <w:tabs>
                <w:tab w:val="left" w:pos="227"/>
                <w:tab w:val="left" w:pos="680"/>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56" w:hanging="425"/>
              <w:rPr>
                <w:rFonts w:ascii="Cordia New" w:eastAsia="Times New Roman" w:hAnsi="Cordia New" w:cs="Cordia New"/>
                <w:sz w:val="26"/>
                <w:szCs w:val="26"/>
                <w:cs/>
              </w:rPr>
            </w:pPr>
            <w:r w:rsidRPr="00E30B75">
              <w:rPr>
                <w:rFonts w:ascii="Cordia New" w:eastAsia="Times New Roman" w:hAnsi="Cordia New" w:cs="Cordia New"/>
                <w:sz w:val="26"/>
                <w:szCs w:val="26"/>
                <w:cs/>
              </w:rPr>
              <w:t>ลูกหนี้การค้าและลูกหนี้อื่นกิจการที่เกี่ยวข้องกัน         (หมายเหตุ 7)</w:t>
            </w:r>
          </w:p>
        </w:tc>
        <w:tc>
          <w:tcPr>
            <w:tcW w:w="1417" w:type="dxa"/>
            <w:tcBorders>
              <w:top w:val="single" w:sz="4" w:space="0" w:color="auto"/>
              <w:bottom w:val="single" w:sz="4" w:space="0" w:color="auto"/>
            </w:tcBorders>
            <w:shd w:val="clear" w:color="auto" w:fill="auto"/>
            <w:vAlign w:val="bottom"/>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bottom w:val="single" w:sz="4" w:space="0" w:color="auto"/>
            </w:tcBorders>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w:t>
            </w:r>
          </w:p>
        </w:tc>
        <w:tc>
          <w:tcPr>
            <w:tcW w:w="284" w:type="dxa"/>
            <w:shd w:val="clear" w:color="auto" w:fill="auto"/>
            <w:vAlign w:val="bottom"/>
          </w:tcPr>
          <w:p w:rsidR="00E30B75" w:rsidRPr="00E30B75" w:rsidRDefault="00E30B75" w:rsidP="00E30B75">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bottom w:val="single" w:sz="4" w:space="0" w:color="auto"/>
            </w:tcBorders>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1,105,005</w:t>
            </w:r>
          </w:p>
        </w:tc>
        <w:tc>
          <w:tcPr>
            <w:tcW w:w="284" w:type="dxa"/>
            <w:shd w:val="clear" w:color="auto" w:fill="auto"/>
            <w:vAlign w:val="bottom"/>
          </w:tcPr>
          <w:p w:rsidR="00E30B75" w:rsidRPr="00E30B75" w:rsidRDefault="00E30B75" w:rsidP="00E30B75">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bottom w:val="sing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1</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200</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116</w:t>
            </w:r>
          </w:p>
        </w:tc>
      </w:tr>
      <w:tr w:rsidR="00E30B75" w:rsidRPr="00E30B75" w:rsidTr="00E30B75">
        <w:trPr>
          <w:jc w:val="center"/>
        </w:trPr>
        <w:tc>
          <w:tcPr>
            <w:tcW w:w="2849" w:type="dxa"/>
            <w:shd w:val="clear" w:color="auto" w:fill="auto"/>
          </w:tcPr>
          <w:p w:rsidR="00E30B75" w:rsidRPr="00E30B75" w:rsidRDefault="00E30B75" w:rsidP="00E30B75">
            <w:pPr>
              <w:spacing w:after="0" w:line="240" w:lineRule="atLeast"/>
              <w:ind w:right="-108" w:firstLine="48"/>
              <w:jc w:val="both"/>
              <w:rPr>
                <w:rFonts w:ascii="Cordia New" w:eastAsia="Times New Roman" w:hAnsi="Cordia New" w:cs="Cordia New"/>
                <w:sz w:val="26"/>
                <w:szCs w:val="26"/>
                <w:cs/>
              </w:rPr>
            </w:pPr>
            <w:r w:rsidRPr="00E30B75">
              <w:rPr>
                <w:rFonts w:ascii="Cordia New" w:eastAsia="Times New Roman" w:hAnsi="Cordia New" w:cs="Cordia New"/>
                <w:sz w:val="26"/>
                <w:szCs w:val="26"/>
                <w:cs/>
              </w:rPr>
              <w:t>ลูกหนี้การค้าและลูกหนี้อื่น - สุทธิ</w:t>
            </w:r>
          </w:p>
        </w:tc>
        <w:tc>
          <w:tcPr>
            <w:tcW w:w="1417" w:type="dxa"/>
            <w:tcBorders>
              <w:top w:val="single" w:sz="4" w:space="0" w:color="auto"/>
              <w:bottom w:val="double" w:sz="4" w:space="0" w:color="auto"/>
            </w:tcBorders>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cs/>
              </w:rPr>
            </w:pPr>
            <w:r w:rsidRPr="00E30B75">
              <w:rPr>
                <w:rFonts w:ascii="Cordia New" w:eastAsia="Times New Roman" w:hAnsi="Cordia New" w:cs="Cordia New"/>
                <w:sz w:val="26"/>
                <w:szCs w:val="26"/>
                <w:cs/>
              </w:rPr>
              <w:t>177,359</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bottom w:val="double" w:sz="4" w:space="0" w:color="auto"/>
            </w:tcBorders>
            <w:shd w:val="clear" w:color="auto" w:fill="auto"/>
          </w:tcPr>
          <w:p w:rsidR="00E30B75" w:rsidRPr="00E30B75" w:rsidRDefault="00E30B75" w:rsidP="00E30B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E30B75">
              <w:rPr>
                <w:rFonts w:ascii="Cordia New" w:eastAsia="Times New Roman" w:hAnsi="Cordia New" w:cs="Cordia New"/>
                <w:sz w:val="26"/>
                <w:szCs w:val="26"/>
                <w:cs/>
              </w:rPr>
              <w:t>121</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086</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bottom w:val="double" w:sz="4" w:space="0" w:color="auto"/>
            </w:tcBorders>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3"/>
              <w:jc w:val="right"/>
              <w:rPr>
                <w:rFonts w:ascii="Cordia New" w:eastAsia="Times New Roman" w:hAnsi="Cordia New" w:cs="Cordia New"/>
                <w:sz w:val="26"/>
                <w:szCs w:val="26"/>
              </w:rPr>
            </w:pPr>
            <w:r w:rsidRPr="00E30B75">
              <w:rPr>
                <w:rFonts w:ascii="Cordia New" w:eastAsia="Times New Roman" w:hAnsi="Cordia New" w:cs="Cordia New"/>
                <w:sz w:val="26"/>
                <w:szCs w:val="26"/>
                <w:cs/>
              </w:rPr>
              <w:t>1,175,632</w:t>
            </w:r>
          </w:p>
        </w:tc>
        <w:tc>
          <w:tcPr>
            <w:tcW w:w="284" w:type="dxa"/>
            <w:shd w:val="clear" w:color="auto" w:fill="auto"/>
            <w:vAlign w:val="bottom"/>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p>
        </w:tc>
        <w:tc>
          <w:tcPr>
            <w:tcW w:w="1417" w:type="dxa"/>
            <w:tcBorders>
              <w:top w:val="single" w:sz="4" w:space="0" w:color="auto"/>
              <w:bottom w:val="double" w:sz="4" w:space="0" w:color="auto"/>
            </w:tcBorders>
            <w:shd w:val="clear" w:color="auto" w:fill="auto"/>
          </w:tcPr>
          <w:p w:rsidR="00E30B75" w:rsidRPr="00E30B75" w:rsidRDefault="00E30B75" w:rsidP="00E30B75">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6"/>
                <w:szCs w:val="26"/>
              </w:rPr>
            </w:pPr>
            <w:r w:rsidRPr="00E30B75">
              <w:rPr>
                <w:rFonts w:ascii="Cordia New" w:eastAsia="Times New Roman" w:hAnsi="Cordia New" w:cs="Cordia New"/>
                <w:sz w:val="26"/>
                <w:szCs w:val="26"/>
                <w:cs/>
              </w:rPr>
              <w:t>1</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225</w:t>
            </w:r>
            <w:r w:rsidRPr="00E30B75">
              <w:rPr>
                <w:rFonts w:ascii="Cordia New" w:eastAsia="Times New Roman" w:hAnsi="Cordia New" w:cs="Cordia New"/>
                <w:sz w:val="26"/>
                <w:szCs w:val="26"/>
              </w:rPr>
              <w:t>,</w:t>
            </w:r>
            <w:r w:rsidRPr="00E30B75">
              <w:rPr>
                <w:rFonts w:ascii="Cordia New" w:eastAsia="Times New Roman" w:hAnsi="Cordia New" w:cs="Cordia New"/>
                <w:sz w:val="26"/>
                <w:szCs w:val="26"/>
                <w:cs/>
              </w:rPr>
              <w:t>111</w:t>
            </w:r>
          </w:p>
        </w:tc>
      </w:tr>
    </w:tbl>
    <w:p w:rsidR="00E30B75" w:rsidRPr="00E30B75" w:rsidRDefault="00E30B75" w:rsidP="00EA551E">
      <w:pPr>
        <w:spacing w:before="120" w:after="0" w:line="240" w:lineRule="auto"/>
        <w:jc w:val="thaiDistribute"/>
        <w:rPr>
          <w:rFonts w:ascii="Cordia New" w:eastAsia="Calibri" w:hAnsi="Cordia New" w:cs="Cordia New"/>
          <w:b/>
          <w:bCs/>
          <w:color w:val="000000"/>
          <w:sz w:val="30"/>
          <w:szCs w:val="30"/>
          <w:u w:val="single"/>
          <w:cs/>
        </w:rPr>
      </w:pPr>
      <w:r w:rsidRPr="00E30B75">
        <w:rPr>
          <w:rFonts w:ascii="Cordia New" w:eastAsia="Calibri" w:hAnsi="Cordia New" w:cs="Cordia New" w:hint="cs"/>
          <w:b/>
          <w:bCs/>
          <w:color w:val="000000"/>
          <w:sz w:val="30"/>
          <w:szCs w:val="30"/>
          <w:u w:val="single"/>
          <w:cs/>
        </w:rPr>
        <w:t>ค่าใช้จ่ายจ่ายล่วงหน้า (บางส่วน)</w:t>
      </w:r>
    </w:p>
    <w:p w:rsidR="00E30B75" w:rsidRPr="00E30B75" w:rsidRDefault="00E30B75" w:rsidP="00EA551E">
      <w:pPr>
        <w:spacing w:before="120" w:after="0" w:line="240" w:lineRule="auto"/>
        <w:jc w:val="thaiDistribute"/>
        <w:rPr>
          <w:rFonts w:ascii="Cordia New" w:eastAsia="Calibri" w:hAnsi="Cordia New" w:cs="Cordia New"/>
          <w:color w:val="000000"/>
          <w:sz w:val="30"/>
          <w:szCs w:val="30"/>
        </w:rPr>
      </w:pPr>
      <w:r w:rsidRPr="00E30B75">
        <w:rPr>
          <w:rFonts w:ascii="Cordia New" w:eastAsia="Calibri" w:hAnsi="Cordia New" w:cs="Cordia New" w:hint="cs"/>
          <w:color w:val="000000"/>
          <w:sz w:val="30"/>
          <w:szCs w:val="30"/>
          <w:cs/>
        </w:rPr>
        <w:t>เมื่อวันที่ 30 มกราคม 2562 บริษัทย่อยทำสัญญาเช่าที่ดินเปล่าบางส่วนและเช่าสิ่งปลูกสร้างกับบุคคลที่ไม่เกี่ยวข้องกัน (ตามมติที่ประชุมคณะกรรมการบริษัท ครั้งที่ 13/2561 เมื่อวันที่ 28 พฤศจิกายน 2561) โดยกำหนด</w:t>
      </w:r>
      <w:r w:rsidRPr="00E30B75">
        <w:rPr>
          <w:rFonts w:ascii="Cordia New" w:eastAsia="Calibri" w:hAnsi="Cordia New" w:cs="Cordia New" w:hint="cs"/>
          <w:color w:val="000000"/>
          <w:sz w:val="30"/>
          <w:szCs w:val="30"/>
          <w:cs/>
        </w:rPr>
        <w:lastRenderedPageBreak/>
        <w:t>ระยะเวลาเช่า 24 ปี ซึ่งเริ่มตั้งแต่วันที่ 1 มกราคม 2562 และสิ้นสุดวันที่ 31 ธันวาคม 2585 มูลค่า 73,105,263.18 บาท โดยแบ่งชำระค่าเช่าที่ดินพร้อมสิ่งปลูกสร้างเป็น 10 งวด รายละเอียดดังต่อไปนี้</w:t>
      </w:r>
    </w:p>
    <w:tbl>
      <w:tblPr>
        <w:tblW w:w="9204" w:type="dxa"/>
        <w:jc w:val="center"/>
        <w:tblBorders>
          <w:bottom w:val="single" w:sz="4" w:space="0" w:color="FFFFFF"/>
        </w:tblBorders>
        <w:tblLayout w:type="fixed"/>
        <w:tblLook w:val="01E0" w:firstRow="1" w:lastRow="1" w:firstColumn="1" w:lastColumn="1" w:noHBand="0" w:noVBand="0"/>
      </w:tblPr>
      <w:tblGrid>
        <w:gridCol w:w="3260"/>
        <w:gridCol w:w="1984"/>
        <w:gridCol w:w="1962"/>
        <w:gridCol w:w="23"/>
        <w:gridCol w:w="1975"/>
      </w:tblGrid>
      <w:tr w:rsidR="00945D52" w:rsidRPr="00E30B75" w:rsidTr="00AD4E36">
        <w:trPr>
          <w:trHeight w:val="315"/>
          <w:tblHeader/>
          <w:jc w:val="center"/>
        </w:trPr>
        <w:tc>
          <w:tcPr>
            <w:tcW w:w="3260" w:type="dxa"/>
            <w:tcBorders>
              <w:top w:val="nil"/>
              <w:bottom w:val="nil"/>
            </w:tcBorders>
          </w:tcPr>
          <w:p w:rsidR="00945D52" w:rsidRPr="00E30B75" w:rsidRDefault="00945D52" w:rsidP="00AD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SimSun" w:hAnsi="Cordia New" w:cs="Cordia New"/>
                <w:sz w:val="28"/>
                <w:cs/>
              </w:rPr>
            </w:pPr>
          </w:p>
        </w:tc>
        <w:tc>
          <w:tcPr>
            <w:tcW w:w="1984" w:type="dxa"/>
            <w:tcBorders>
              <w:top w:val="nil"/>
              <w:bottom w:val="nil"/>
            </w:tcBorders>
          </w:tcPr>
          <w:p w:rsidR="00945D52" w:rsidRPr="00E30B75" w:rsidRDefault="00945D52" w:rsidP="00AD4E36">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SimSun" w:hAnsi="Cordia New" w:cs="Cordia New"/>
                <w:sz w:val="28"/>
              </w:rPr>
            </w:pPr>
            <w:r w:rsidRPr="00E30B75">
              <w:rPr>
                <w:rFonts w:ascii="Cordia New" w:eastAsia="SimSun" w:hAnsi="Cordia New" w:cs="Cordia New"/>
                <w:sz w:val="28"/>
                <w:cs/>
              </w:rPr>
              <w:t>ค่าเช่าที่ดิน</w:t>
            </w:r>
          </w:p>
        </w:tc>
        <w:tc>
          <w:tcPr>
            <w:tcW w:w="1985" w:type="dxa"/>
            <w:gridSpan w:val="2"/>
            <w:tcBorders>
              <w:top w:val="nil"/>
              <w:bottom w:val="nil"/>
            </w:tcBorders>
          </w:tcPr>
          <w:p w:rsidR="00945D52" w:rsidRPr="00E30B75" w:rsidRDefault="00945D52" w:rsidP="00AD4E36">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SimSun" w:hAnsi="Cordia New" w:cs="Cordia New"/>
                <w:sz w:val="28"/>
              </w:rPr>
            </w:pPr>
            <w:r w:rsidRPr="00E30B75">
              <w:rPr>
                <w:rFonts w:ascii="Cordia New" w:eastAsia="SimSun" w:hAnsi="Cordia New" w:cs="Cordia New"/>
                <w:sz w:val="28"/>
                <w:cs/>
              </w:rPr>
              <w:t>ค่าเช่าสิ่งปล</w:t>
            </w:r>
            <w:r w:rsidRPr="00E30B75">
              <w:rPr>
                <w:rFonts w:ascii="Cordia New" w:eastAsia="Times New Roman" w:hAnsi="Cordia New" w:cs="Cordia New"/>
                <w:sz w:val="28"/>
                <w:cs/>
                <w:lang w:val="th-TH"/>
              </w:rPr>
              <w:t>ู</w:t>
            </w:r>
            <w:r w:rsidRPr="00E30B75">
              <w:rPr>
                <w:rFonts w:ascii="Cordia New" w:eastAsia="SimSun" w:hAnsi="Cordia New" w:cs="Cordia New"/>
                <w:sz w:val="28"/>
                <w:cs/>
              </w:rPr>
              <w:t>กสร้าง</w:t>
            </w:r>
          </w:p>
        </w:tc>
        <w:tc>
          <w:tcPr>
            <w:tcW w:w="1975" w:type="dxa"/>
            <w:tcBorders>
              <w:top w:val="nil"/>
              <w:bottom w:val="nil"/>
            </w:tcBorders>
          </w:tcPr>
          <w:p w:rsidR="00945D52" w:rsidRPr="00E30B75" w:rsidRDefault="00945D52" w:rsidP="00AD4E36">
            <w:pPr>
              <w:tabs>
                <w:tab w:val="left" w:pos="227"/>
                <w:tab w:val="left" w:pos="454"/>
                <w:tab w:val="left" w:pos="680"/>
                <w:tab w:val="left" w:pos="907"/>
                <w:tab w:val="left"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SimSun" w:hAnsi="Cordia New" w:cs="Cordia New"/>
                <w:sz w:val="28"/>
              </w:rPr>
            </w:pPr>
            <w:r w:rsidRPr="00E30B75">
              <w:rPr>
                <w:rFonts w:ascii="Cordia New" w:eastAsia="SimSun" w:hAnsi="Cordia New" w:cs="Cordia New"/>
                <w:sz w:val="28"/>
                <w:cs/>
              </w:rPr>
              <w:t>รวมค่าเช่า</w:t>
            </w:r>
          </w:p>
        </w:tc>
      </w:tr>
      <w:tr w:rsidR="00945D52" w:rsidRPr="00E30B75" w:rsidTr="00AD4E36">
        <w:trPr>
          <w:trHeight w:val="315"/>
          <w:tblHeader/>
          <w:jc w:val="center"/>
        </w:trPr>
        <w:tc>
          <w:tcPr>
            <w:tcW w:w="3260" w:type="dxa"/>
            <w:tcBorders>
              <w:top w:val="nil"/>
              <w:bottom w:val="nil"/>
            </w:tcBorders>
          </w:tcPr>
          <w:p w:rsidR="00945D52" w:rsidRPr="00E30B75" w:rsidRDefault="00945D52" w:rsidP="00AD4E36">
            <w:pPr>
              <w:pBdr>
                <w:bottom w:val="single" w:sz="4" w:space="1" w:color="auto"/>
              </w:pBd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3"/>
              <w:jc w:val="center"/>
              <w:rPr>
                <w:rFonts w:ascii="Cordia New" w:eastAsia="SimSun" w:hAnsi="Cordia New" w:cs="Cordia New"/>
                <w:sz w:val="28"/>
              </w:rPr>
            </w:pPr>
            <w:r w:rsidRPr="00E30B75">
              <w:rPr>
                <w:rFonts w:ascii="Cordia New" w:eastAsia="SimSun" w:hAnsi="Cordia New" w:cs="Cordia New"/>
                <w:sz w:val="28"/>
                <w:cs/>
              </w:rPr>
              <w:t>รายละเอียดการชำระค่าเช่า</w:t>
            </w:r>
          </w:p>
        </w:tc>
        <w:tc>
          <w:tcPr>
            <w:tcW w:w="1984" w:type="dxa"/>
            <w:tcBorders>
              <w:top w:val="nil"/>
              <w:bottom w:val="nil"/>
            </w:tcBorders>
            <w:shd w:val="clear" w:color="auto" w:fill="auto"/>
            <w:vAlign w:val="bottom"/>
          </w:tcPr>
          <w:p w:rsidR="00945D52" w:rsidRPr="00E30B75" w:rsidRDefault="00945D52" w:rsidP="00AD4E36">
            <w:pPr>
              <w:pBdr>
                <w:bottom w:val="single" w:sz="4" w:space="1" w:color="auto"/>
              </w:pBdr>
              <w:tabs>
                <w:tab w:val="left" w:pos="227"/>
                <w:tab w:val="left" w:pos="454"/>
                <w:tab w:val="left" w:pos="680"/>
                <w:tab w:val="left" w:pos="907"/>
                <w:tab w:val="left" w:pos="10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Times New Roman" w:hAnsi="Cordia New" w:cs="Cordia New"/>
                <w:sz w:val="28"/>
                <w:cs/>
              </w:rPr>
            </w:pPr>
            <w:r w:rsidRPr="00E30B75">
              <w:rPr>
                <w:rFonts w:ascii="Cordia New" w:eastAsia="Times New Roman" w:hAnsi="Cordia New" w:cs="Cordia New"/>
                <w:sz w:val="28"/>
                <w:cs/>
              </w:rPr>
              <w:t>(บาท)</w:t>
            </w:r>
          </w:p>
        </w:tc>
        <w:tc>
          <w:tcPr>
            <w:tcW w:w="1962" w:type="dxa"/>
            <w:tcBorders>
              <w:top w:val="nil"/>
              <w:bottom w:val="nil"/>
            </w:tcBorders>
          </w:tcPr>
          <w:p w:rsidR="00945D52" w:rsidRPr="00E30B75" w:rsidRDefault="00945D52" w:rsidP="00AD4E36">
            <w:pPr>
              <w:pBdr>
                <w:bottom w:val="single" w:sz="4" w:space="1" w:color="auto"/>
              </w:pBdr>
              <w:tabs>
                <w:tab w:val="left" w:pos="227"/>
                <w:tab w:val="left" w:pos="454"/>
                <w:tab w:val="left" w:pos="680"/>
                <w:tab w:val="left" w:pos="907"/>
                <w:tab w:val="left" w:pos="1089"/>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Times New Roman" w:hAnsi="Cordia New" w:cs="Cordia New"/>
                <w:sz w:val="28"/>
                <w:cs/>
              </w:rPr>
            </w:pPr>
            <w:r w:rsidRPr="00E30B75">
              <w:rPr>
                <w:rFonts w:ascii="Cordia New" w:eastAsia="Times New Roman" w:hAnsi="Cordia New" w:cs="Cordia New"/>
                <w:sz w:val="28"/>
                <w:cs/>
              </w:rPr>
              <w:t>(บาท)</w:t>
            </w:r>
          </w:p>
        </w:tc>
        <w:tc>
          <w:tcPr>
            <w:tcW w:w="1998" w:type="dxa"/>
            <w:gridSpan w:val="2"/>
            <w:tcBorders>
              <w:top w:val="nil"/>
              <w:bottom w:val="nil"/>
            </w:tcBorders>
            <w:vAlign w:val="bottom"/>
          </w:tcPr>
          <w:p w:rsidR="00945D52" w:rsidRPr="00E30B75" w:rsidRDefault="00945D52" w:rsidP="00AD4E36">
            <w:pPr>
              <w:pBdr>
                <w:bottom w:val="single" w:sz="4" w:space="1" w:color="auto"/>
              </w:pBdr>
              <w:tabs>
                <w:tab w:val="left" w:pos="227"/>
                <w:tab w:val="left" w:pos="454"/>
                <w:tab w:val="left" w:pos="680"/>
                <w:tab w:val="left" w:pos="907"/>
                <w:tab w:val="left" w:pos="1089"/>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Times New Roman" w:hAnsi="Cordia New" w:cs="Cordia New"/>
                <w:sz w:val="28"/>
                <w:cs/>
              </w:rPr>
            </w:pPr>
            <w:r w:rsidRPr="00E30B75">
              <w:rPr>
                <w:rFonts w:ascii="Cordia New" w:eastAsia="Times New Roman" w:hAnsi="Cordia New" w:cs="Cordia New"/>
                <w:sz w:val="28"/>
                <w:cs/>
              </w:rPr>
              <w:t>(บาท)</w:t>
            </w:r>
          </w:p>
        </w:tc>
      </w:tr>
      <w:tr w:rsidR="00945D52" w:rsidRPr="00E30B75" w:rsidTr="00AD4E36">
        <w:trPr>
          <w:jc w:val="center"/>
        </w:trPr>
        <w:tc>
          <w:tcPr>
            <w:tcW w:w="3260" w:type="dxa"/>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Pr>
                <w:rFonts w:ascii="Cordia New" w:eastAsia="Times New Roman" w:hAnsi="Cordia New" w:cs="Cordia New"/>
                <w:sz w:val="28"/>
              </w:rPr>
            </w:pPr>
            <w:r w:rsidRPr="00E30B75">
              <w:rPr>
                <w:rFonts w:ascii="Cordia New" w:eastAsia="Times New Roman" w:hAnsi="Cordia New" w:cs="Cordia New"/>
                <w:sz w:val="28"/>
                <w:cs/>
              </w:rPr>
              <w:t>งวดที่ 1 วันที่ 30 มกราคม 2562</w:t>
            </w:r>
          </w:p>
        </w:tc>
        <w:tc>
          <w:tcPr>
            <w:tcW w:w="1984" w:type="dxa"/>
            <w:tcBorders>
              <w:top w:val="nil"/>
              <w:bottom w:val="nil"/>
            </w:tcBorders>
            <w:shd w:val="clear" w:color="auto" w:fill="auto"/>
            <w:vAlign w:val="bottom"/>
          </w:tcPr>
          <w:p w:rsidR="00945D52" w:rsidRPr="00E30B75" w:rsidRDefault="00945D52" w:rsidP="00AD4E36">
            <w:pPr>
              <w:tabs>
                <w:tab w:val="left" w:pos="227"/>
                <w:tab w:val="left" w:pos="454"/>
                <w:tab w:val="left" w:pos="680"/>
                <w:tab w:val="left" w:pos="907"/>
                <w:tab w:val="left" w:pos="1089"/>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15,000,000.00</w:t>
            </w:r>
          </w:p>
        </w:tc>
        <w:tc>
          <w:tcPr>
            <w:tcW w:w="1962" w:type="dxa"/>
            <w:tcBorders>
              <w:top w:val="nil"/>
              <w:bottom w:val="nil"/>
            </w:tcBorders>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15,000,000.00</w:t>
            </w:r>
          </w:p>
        </w:tc>
        <w:tc>
          <w:tcPr>
            <w:tcW w:w="1998" w:type="dxa"/>
            <w:gridSpan w:val="2"/>
            <w:tcBorders>
              <w:top w:val="nil"/>
              <w:bottom w:val="nil"/>
            </w:tcBorders>
            <w:shd w:val="clear" w:color="auto" w:fill="auto"/>
            <w:vAlign w:val="bottom"/>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30,000,000.00</w:t>
            </w:r>
          </w:p>
        </w:tc>
      </w:tr>
      <w:tr w:rsidR="00945D52" w:rsidRPr="00E30B75" w:rsidTr="00AD4E36">
        <w:trPr>
          <w:jc w:val="center"/>
        </w:trPr>
        <w:tc>
          <w:tcPr>
            <w:tcW w:w="3260" w:type="dxa"/>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Pr>
                <w:rFonts w:ascii="Cordia New" w:eastAsia="Times New Roman" w:hAnsi="Cordia New" w:cs="Cordia New"/>
                <w:sz w:val="28"/>
                <w:cs/>
              </w:rPr>
            </w:pPr>
            <w:r w:rsidRPr="00E30B75">
              <w:rPr>
                <w:rFonts w:ascii="Cordia New" w:eastAsia="Times New Roman" w:hAnsi="Cordia New" w:cs="Cordia New"/>
                <w:sz w:val="28"/>
                <w:cs/>
              </w:rPr>
              <w:t>งวดที่ 2 วันที่ 30 พฤษภาคม 2562</w:t>
            </w:r>
          </w:p>
        </w:tc>
        <w:tc>
          <w:tcPr>
            <w:tcW w:w="1984" w:type="dxa"/>
            <w:tcBorders>
              <w:bottom w:val="nil"/>
            </w:tcBorders>
            <w:shd w:val="clear" w:color="auto" w:fill="auto"/>
            <w:vAlign w:val="bottom"/>
          </w:tcPr>
          <w:p w:rsidR="00945D52" w:rsidRPr="00E30B75" w:rsidRDefault="00945D52" w:rsidP="00AD4E36">
            <w:pPr>
              <w:tabs>
                <w:tab w:val="left" w:pos="227"/>
                <w:tab w:val="left" w:pos="454"/>
                <w:tab w:val="left" w:pos="680"/>
                <w:tab w:val="left" w:pos="907"/>
                <w:tab w:val="left" w:pos="1089"/>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w:t>
            </w:r>
          </w:p>
        </w:tc>
        <w:tc>
          <w:tcPr>
            <w:tcW w:w="1962" w:type="dxa"/>
            <w:tcBorders>
              <w:bottom w:val="nil"/>
            </w:tcBorders>
            <w:shd w:val="clear" w:color="auto" w:fill="auto"/>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rPr>
            </w:pPr>
            <w:r w:rsidRPr="00E30B75">
              <w:rPr>
                <w:rFonts w:ascii="Cordia New" w:eastAsia="SimSun" w:hAnsi="Cordia New" w:cs="Cordia New"/>
                <w:sz w:val="28"/>
                <w:cs/>
              </w:rPr>
              <w:t>1,157,894.74</w:t>
            </w:r>
          </w:p>
        </w:tc>
        <w:tc>
          <w:tcPr>
            <w:tcW w:w="1998" w:type="dxa"/>
            <w:gridSpan w:val="2"/>
            <w:tcBorders>
              <w:bottom w:val="nil"/>
            </w:tcBorders>
            <w:shd w:val="clear" w:color="auto" w:fill="auto"/>
            <w:vAlign w:val="bottom"/>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rPr>
            </w:pPr>
            <w:r w:rsidRPr="00E30B75">
              <w:rPr>
                <w:rFonts w:ascii="Cordia New" w:eastAsia="SimSun" w:hAnsi="Cordia New" w:cs="Cordia New"/>
                <w:sz w:val="28"/>
                <w:cs/>
              </w:rPr>
              <w:t>1</w:t>
            </w:r>
            <w:r w:rsidRPr="00E30B75">
              <w:rPr>
                <w:rFonts w:ascii="Cordia New" w:eastAsia="SimSun" w:hAnsi="Cordia New" w:cs="Cordia New"/>
                <w:sz w:val="28"/>
              </w:rPr>
              <w:t>,</w:t>
            </w:r>
            <w:r w:rsidRPr="00E30B75">
              <w:rPr>
                <w:rFonts w:ascii="Cordia New" w:eastAsia="SimSun" w:hAnsi="Cordia New" w:cs="Cordia New"/>
                <w:sz w:val="28"/>
                <w:cs/>
              </w:rPr>
              <w:t>157</w:t>
            </w:r>
            <w:r w:rsidRPr="00E30B75">
              <w:rPr>
                <w:rFonts w:ascii="Cordia New" w:eastAsia="SimSun" w:hAnsi="Cordia New" w:cs="Cordia New"/>
                <w:sz w:val="28"/>
              </w:rPr>
              <w:t>,</w:t>
            </w:r>
            <w:r w:rsidRPr="00E30B75">
              <w:rPr>
                <w:rFonts w:ascii="Cordia New" w:eastAsia="SimSun" w:hAnsi="Cordia New" w:cs="Cordia New"/>
                <w:sz w:val="28"/>
                <w:cs/>
              </w:rPr>
              <w:t>894.74</w:t>
            </w:r>
          </w:p>
        </w:tc>
      </w:tr>
      <w:tr w:rsidR="00945D52" w:rsidRPr="00E30B75" w:rsidTr="00AD4E36">
        <w:trPr>
          <w:jc w:val="center"/>
        </w:trPr>
        <w:tc>
          <w:tcPr>
            <w:tcW w:w="3260" w:type="dxa"/>
            <w:tcBorders>
              <w:bottom w:val="nil"/>
            </w:tcBorders>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Pr>
                <w:rFonts w:ascii="Cordia New" w:eastAsia="Times New Roman" w:hAnsi="Cordia New" w:cs="Cordia New"/>
                <w:sz w:val="28"/>
                <w:cs/>
              </w:rPr>
            </w:pPr>
            <w:r w:rsidRPr="00E30B75">
              <w:rPr>
                <w:rFonts w:ascii="Cordia New" w:eastAsia="Times New Roman" w:hAnsi="Cordia New" w:cs="Cordia New"/>
                <w:sz w:val="28"/>
                <w:cs/>
              </w:rPr>
              <w:t>งวดที่ 3 วันที่ 30 พฤศจิกายน  2562</w:t>
            </w:r>
          </w:p>
        </w:tc>
        <w:tc>
          <w:tcPr>
            <w:tcW w:w="1984" w:type="dxa"/>
            <w:tcBorders>
              <w:bottom w:val="nil"/>
            </w:tcBorders>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rPr>
            </w:pPr>
            <w:r w:rsidRPr="00E30B75">
              <w:rPr>
                <w:rFonts w:ascii="Cordia New" w:eastAsia="SimSun" w:hAnsi="Cordia New" w:cs="Cordia New"/>
                <w:sz w:val="28"/>
                <w:cs/>
              </w:rPr>
              <w:t>-</w:t>
            </w:r>
          </w:p>
        </w:tc>
        <w:tc>
          <w:tcPr>
            <w:tcW w:w="1962" w:type="dxa"/>
            <w:tcBorders>
              <w:bottom w:val="nil"/>
            </w:tcBorders>
            <w:shd w:val="clear" w:color="auto" w:fill="auto"/>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rPr>
            </w:pPr>
            <w:r w:rsidRPr="00E30B75">
              <w:rPr>
                <w:rFonts w:ascii="Cordia New" w:eastAsia="SimSun" w:hAnsi="Cordia New" w:cs="Cordia New"/>
                <w:sz w:val="28"/>
                <w:cs/>
              </w:rPr>
              <w:t>1</w:t>
            </w:r>
            <w:r w:rsidRPr="00E30B75">
              <w:rPr>
                <w:rFonts w:ascii="Cordia New" w:eastAsia="SimSun" w:hAnsi="Cordia New" w:cs="Cordia New"/>
                <w:sz w:val="28"/>
              </w:rPr>
              <w:t>,</w:t>
            </w:r>
            <w:r w:rsidRPr="00E30B75">
              <w:rPr>
                <w:rFonts w:ascii="Cordia New" w:eastAsia="SimSun" w:hAnsi="Cordia New" w:cs="Cordia New"/>
                <w:sz w:val="28"/>
                <w:cs/>
              </w:rPr>
              <w:t>157</w:t>
            </w:r>
            <w:r w:rsidRPr="00E30B75">
              <w:rPr>
                <w:rFonts w:ascii="Cordia New" w:eastAsia="SimSun" w:hAnsi="Cordia New" w:cs="Cordia New"/>
                <w:sz w:val="28"/>
              </w:rPr>
              <w:t>,</w:t>
            </w:r>
            <w:r w:rsidRPr="00E30B75">
              <w:rPr>
                <w:rFonts w:ascii="Cordia New" w:eastAsia="SimSun" w:hAnsi="Cordia New" w:cs="Cordia New"/>
                <w:sz w:val="28"/>
                <w:cs/>
              </w:rPr>
              <w:t>894.74</w:t>
            </w:r>
          </w:p>
        </w:tc>
        <w:tc>
          <w:tcPr>
            <w:tcW w:w="1998" w:type="dxa"/>
            <w:gridSpan w:val="2"/>
            <w:tcBorders>
              <w:bottom w:val="nil"/>
            </w:tcBorders>
            <w:shd w:val="clear" w:color="auto" w:fill="auto"/>
            <w:vAlign w:val="bottom"/>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rPr>
            </w:pPr>
            <w:r w:rsidRPr="00E30B75">
              <w:rPr>
                <w:rFonts w:ascii="Cordia New" w:eastAsia="SimSun" w:hAnsi="Cordia New" w:cs="Cordia New"/>
                <w:sz w:val="28"/>
                <w:cs/>
              </w:rPr>
              <w:t>1</w:t>
            </w:r>
            <w:r w:rsidRPr="00E30B75">
              <w:rPr>
                <w:rFonts w:ascii="Cordia New" w:eastAsia="SimSun" w:hAnsi="Cordia New" w:cs="Cordia New"/>
                <w:sz w:val="28"/>
              </w:rPr>
              <w:t>,</w:t>
            </w:r>
            <w:r w:rsidRPr="00E30B75">
              <w:rPr>
                <w:rFonts w:ascii="Cordia New" w:eastAsia="SimSun" w:hAnsi="Cordia New" w:cs="Cordia New"/>
                <w:sz w:val="28"/>
                <w:cs/>
              </w:rPr>
              <w:t>157</w:t>
            </w:r>
            <w:r w:rsidRPr="00E30B75">
              <w:rPr>
                <w:rFonts w:ascii="Cordia New" w:eastAsia="SimSun" w:hAnsi="Cordia New" w:cs="Cordia New"/>
                <w:sz w:val="28"/>
              </w:rPr>
              <w:t>,</w:t>
            </w:r>
            <w:r w:rsidRPr="00E30B75">
              <w:rPr>
                <w:rFonts w:ascii="Cordia New" w:eastAsia="SimSun" w:hAnsi="Cordia New" w:cs="Cordia New"/>
                <w:sz w:val="28"/>
                <w:cs/>
              </w:rPr>
              <w:t>894.74</w:t>
            </w:r>
          </w:p>
        </w:tc>
      </w:tr>
      <w:tr w:rsidR="00945D52" w:rsidRPr="00E30B75" w:rsidTr="00AD4E36">
        <w:trPr>
          <w:jc w:val="center"/>
        </w:trPr>
        <w:tc>
          <w:tcPr>
            <w:tcW w:w="3260" w:type="dxa"/>
            <w:tcBorders>
              <w:bottom w:val="nil"/>
            </w:tcBorders>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Pr>
                <w:rFonts w:ascii="Cordia New" w:eastAsia="Times New Roman" w:hAnsi="Cordia New" w:cs="Cordia New"/>
                <w:sz w:val="28"/>
                <w:cs/>
              </w:rPr>
            </w:pPr>
            <w:r w:rsidRPr="00E30B75">
              <w:rPr>
                <w:rFonts w:ascii="Cordia New" w:eastAsia="Times New Roman" w:hAnsi="Cordia New" w:cs="Cordia New"/>
                <w:sz w:val="28"/>
                <w:cs/>
              </w:rPr>
              <w:t>งวดที่ 4 วันที่ 30 มกราคม 2563</w:t>
            </w:r>
          </w:p>
        </w:tc>
        <w:tc>
          <w:tcPr>
            <w:tcW w:w="1984" w:type="dxa"/>
            <w:tcBorders>
              <w:bottom w:val="nil"/>
            </w:tcBorders>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10,000,000.00</w:t>
            </w:r>
          </w:p>
        </w:tc>
        <w:tc>
          <w:tcPr>
            <w:tcW w:w="1962" w:type="dxa"/>
            <w:tcBorders>
              <w:bottom w:val="nil"/>
            </w:tcBorders>
            <w:shd w:val="clear" w:color="auto" w:fill="auto"/>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rPr>
            </w:pPr>
            <w:r w:rsidRPr="00E30B75">
              <w:rPr>
                <w:rFonts w:ascii="Cordia New" w:eastAsia="SimSun" w:hAnsi="Cordia New" w:cs="Cordia New"/>
                <w:sz w:val="28"/>
                <w:cs/>
              </w:rPr>
              <w:t>10,000,000.00</w:t>
            </w:r>
          </w:p>
        </w:tc>
        <w:tc>
          <w:tcPr>
            <w:tcW w:w="1998" w:type="dxa"/>
            <w:gridSpan w:val="2"/>
            <w:tcBorders>
              <w:bottom w:val="nil"/>
            </w:tcBorders>
            <w:shd w:val="clear" w:color="auto" w:fill="auto"/>
            <w:vAlign w:val="bottom"/>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20,000,000.00</w:t>
            </w:r>
          </w:p>
        </w:tc>
      </w:tr>
      <w:tr w:rsidR="00945D52" w:rsidRPr="00E30B75" w:rsidTr="00AD4E36">
        <w:trPr>
          <w:jc w:val="center"/>
        </w:trPr>
        <w:tc>
          <w:tcPr>
            <w:tcW w:w="3260" w:type="dxa"/>
            <w:tcBorders>
              <w:bottom w:val="nil"/>
            </w:tcBorders>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Pr>
                <w:rFonts w:ascii="Cordia New" w:eastAsia="Times New Roman" w:hAnsi="Cordia New" w:cs="Cordia New"/>
                <w:sz w:val="28"/>
                <w:cs/>
              </w:rPr>
            </w:pPr>
            <w:r w:rsidRPr="00E30B75">
              <w:rPr>
                <w:rFonts w:ascii="Cordia New" w:eastAsia="Times New Roman" w:hAnsi="Cordia New" w:cs="Cordia New"/>
                <w:sz w:val="28"/>
                <w:cs/>
              </w:rPr>
              <w:t>งวดที่ 5 วันที่ 30 พฤษภาคม 2563</w:t>
            </w:r>
          </w:p>
        </w:tc>
        <w:tc>
          <w:tcPr>
            <w:tcW w:w="1984" w:type="dxa"/>
            <w:tcBorders>
              <w:bottom w:val="nil"/>
            </w:tcBorders>
            <w:shd w:val="clear" w:color="auto" w:fill="auto"/>
            <w:vAlign w:val="bottom"/>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rPr>
            </w:pPr>
            <w:r w:rsidRPr="00E30B75">
              <w:rPr>
                <w:rFonts w:ascii="Cordia New" w:eastAsia="SimSun" w:hAnsi="Cordia New" w:cs="Cordia New"/>
                <w:sz w:val="28"/>
                <w:cs/>
              </w:rPr>
              <w:t>-</w:t>
            </w:r>
          </w:p>
        </w:tc>
        <w:tc>
          <w:tcPr>
            <w:tcW w:w="1962" w:type="dxa"/>
            <w:tcBorders>
              <w:bottom w:val="nil"/>
            </w:tcBorders>
            <w:shd w:val="clear" w:color="auto" w:fill="auto"/>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rPr>
            </w:pPr>
            <w:r w:rsidRPr="00E30B75">
              <w:rPr>
                <w:rFonts w:ascii="Cordia New" w:eastAsia="SimSun" w:hAnsi="Cordia New" w:cs="Cordia New"/>
                <w:sz w:val="28"/>
                <w:cs/>
              </w:rPr>
              <w:t>1</w:t>
            </w:r>
            <w:r w:rsidRPr="00E30B75">
              <w:rPr>
                <w:rFonts w:ascii="Cordia New" w:eastAsia="SimSun" w:hAnsi="Cordia New" w:cs="Cordia New"/>
                <w:sz w:val="28"/>
              </w:rPr>
              <w:t>,</w:t>
            </w:r>
            <w:r w:rsidRPr="00E30B75">
              <w:rPr>
                <w:rFonts w:ascii="Cordia New" w:eastAsia="SimSun" w:hAnsi="Cordia New" w:cs="Cordia New"/>
                <w:sz w:val="28"/>
                <w:cs/>
              </w:rPr>
              <w:t>157</w:t>
            </w:r>
            <w:r w:rsidRPr="00E30B75">
              <w:rPr>
                <w:rFonts w:ascii="Cordia New" w:eastAsia="SimSun" w:hAnsi="Cordia New" w:cs="Cordia New"/>
                <w:sz w:val="28"/>
              </w:rPr>
              <w:t>,</w:t>
            </w:r>
            <w:r w:rsidRPr="00E30B75">
              <w:rPr>
                <w:rFonts w:ascii="Cordia New" w:eastAsia="SimSun" w:hAnsi="Cordia New" w:cs="Cordia New"/>
                <w:sz w:val="28"/>
                <w:cs/>
              </w:rPr>
              <w:t>894.74</w:t>
            </w:r>
          </w:p>
        </w:tc>
        <w:tc>
          <w:tcPr>
            <w:tcW w:w="1998" w:type="dxa"/>
            <w:gridSpan w:val="2"/>
            <w:tcBorders>
              <w:bottom w:val="nil"/>
            </w:tcBorders>
            <w:shd w:val="clear" w:color="auto" w:fill="auto"/>
            <w:vAlign w:val="bottom"/>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rPr>
            </w:pPr>
            <w:r w:rsidRPr="00E30B75">
              <w:rPr>
                <w:rFonts w:ascii="Cordia New" w:eastAsia="SimSun" w:hAnsi="Cordia New" w:cs="Cordia New"/>
                <w:sz w:val="28"/>
                <w:cs/>
              </w:rPr>
              <w:t>1</w:t>
            </w:r>
            <w:r w:rsidRPr="00E30B75">
              <w:rPr>
                <w:rFonts w:ascii="Cordia New" w:eastAsia="SimSun" w:hAnsi="Cordia New" w:cs="Cordia New"/>
                <w:sz w:val="28"/>
              </w:rPr>
              <w:t>,</w:t>
            </w:r>
            <w:r w:rsidRPr="00E30B75">
              <w:rPr>
                <w:rFonts w:ascii="Cordia New" w:eastAsia="SimSun" w:hAnsi="Cordia New" w:cs="Cordia New"/>
                <w:sz w:val="28"/>
                <w:cs/>
              </w:rPr>
              <w:t>157</w:t>
            </w:r>
            <w:r w:rsidRPr="00E30B75">
              <w:rPr>
                <w:rFonts w:ascii="Cordia New" w:eastAsia="SimSun" w:hAnsi="Cordia New" w:cs="Cordia New"/>
                <w:sz w:val="28"/>
              </w:rPr>
              <w:t>,</w:t>
            </w:r>
            <w:r w:rsidRPr="00E30B75">
              <w:rPr>
                <w:rFonts w:ascii="Cordia New" w:eastAsia="SimSun" w:hAnsi="Cordia New" w:cs="Cordia New"/>
                <w:sz w:val="28"/>
                <w:cs/>
              </w:rPr>
              <w:t>894.74</w:t>
            </w:r>
          </w:p>
        </w:tc>
      </w:tr>
      <w:tr w:rsidR="00945D52" w:rsidRPr="00E30B75" w:rsidTr="00AD4E36">
        <w:trPr>
          <w:jc w:val="center"/>
        </w:trPr>
        <w:tc>
          <w:tcPr>
            <w:tcW w:w="3260" w:type="dxa"/>
            <w:tcBorders>
              <w:bottom w:val="nil"/>
            </w:tcBorders>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Pr>
                <w:rFonts w:ascii="Cordia New" w:eastAsia="Times New Roman" w:hAnsi="Cordia New" w:cs="Cordia New"/>
                <w:sz w:val="28"/>
              </w:rPr>
            </w:pPr>
            <w:r w:rsidRPr="00E30B75">
              <w:rPr>
                <w:rFonts w:ascii="Cordia New" w:eastAsia="Times New Roman" w:hAnsi="Cordia New" w:cs="Cordia New"/>
                <w:sz w:val="28"/>
                <w:cs/>
              </w:rPr>
              <w:t>งวดที่ 6 วันที่ 30 พฤศจิกายน  2563</w:t>
            </w:r>
          </w:p>
        </w:tc>
        <w:tc>
          <w:tcPr>
            <w:tcW w:w="1984" w:type="dxa"/>
            <w:tcBorders>
              <w:top w:val="nil"/>
              <w:bottom w:val="nil"/>
            </w:tcBorders>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w:t>
            </w:r>
          </w:p>
        </w:tc>
        <w:tc>
          <w:tcPr>
            <w:tcW w:w="1962" w:type="dxa"/>
            <w:tcBorders>
              <w:top w:val="nil"/>
              <w:bottom w:val="nil"/>
            </w:tcBorders>
            <w:shd w:val="clear" w:color="auto" w:fill="auto"/>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rPr>
            </w:pPr>
            <w:r w:rsidRPr="00E30B75">
              <w:rPr>
                <w:rFonts w:ascii="Cordia New" w:eastAsia="SimSun" w:hAnsi="Cordia New" w:cs="Cordia New"/>
                <w:sz w:val="28"/>
                <w:cs/>
              </w:rPr>
              <w:t>1</w:t>
            </w:r>
            <w:r w:rsidRPr="00E30B75">
              <w:rPr>
                <w:rFonts w:ascii="Cordia New" w:eastAsia="SimSun" w:hAnsi="Cordia New" w:cs="Cordia New"/>
                <w:sz w:val="28"/>
              </w:rPr>
              <w:t>,</w:t>
            </w:r>
            <w:r w:rsidRPr="00E30B75">
              <w:rPr>
                <w:rFonts w:ascii="Cordia New" w:eastAsia="SimSun" w:hAnsi="Cordia New" w:cs="Cordia New"/>
                <w:sz w:val="28"/>
                <w:cs/>
              </w:rPr>
              <w:t>157</w:t>
            </w:r>
            <w:r w:rsidRPr="00E30B75">
              <w:rPr>
                <w:rFonts w:ascii="Cordia New" w:eastAsia="SimSun" w:hAnsi="Cordia New" w:cs="Cordia New"/>
                <w:sz w:val="28"/>
              </w:rPr>
              <w:t>,</w:t>
            </w:r>
            <w:r w:rsidRPr="00E30B75">
              <w:rPr>
                <w:rFonts w:ascii="Cordia New" w:eastAsia="SimSun" w:hAnsi="Cordia New" w:cs="Cordia New"/>
                <w:sz w:val="28"/>
                <w:cs/>
              </w:rPr>
              <w:t>894.74</w:t>
            </w:r>
          </w:p>
        </w:tc>
        <w:tc>
          <w:tcPr>
            <w:tcW w:w="1998" w:type="dxa"/>
            <w:gridSpan w:val="2"/>
            <w:tcBorders>
              <w:top w:val="nil"/>
              <w:bottom w:val="nil"/>
            </w:tcBorders>
            <w:shd w:val="clear" w:color="auto" w:fill="auto"/>
            <w:vAlign w:val="bottom"/>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rPr>
            </w:pPr>
            <w:r w:rsidRPr="00E30B75">
              <w:rPr>
                <w:rFonts w:ascii="Cordia New" w:eastAsia="SimSun" w:hAnsi="Cordia New" w:cs="Cordia New"/>
                <w:sz w:val="28"/>
                <w:cs/>
              </w:rPr>
              <w:t>1</w:t>
            </w:r>
            <w:r w:rsidRPr="00E30B75">
              <w:rPr>
                <w:rFonts w:ascii="Cordia New" w:eastAsia="SimSun" w:hAnsi="Cordia New" w:cs="Cordia New"/>
                <w:sz w:val="28"/>
              </w:rPr>
              <w:t>,</w:t>
            </w:r>
            <w:r w:rsidRPr="00E30B75">
              <w:rPr>
                <w:rFonts w:ascii="Cordia New" w:eastAsia="SimSun" w:hAnsi="Cordia New" w:cs="Cordia New"/>
                <w:sz w:val="28"/>
                <w:cs/>
              </w:rPr>
              <w:t>157</w:t>
            </w:r>
            <w:r w:rsidRPr="00E30B75">
              <w:rPr>
                <w:rFonts w:ascii="Cordia New" w:eastAsia="SimSun" w:hAnsi="Cordia New" w:cs="Cordia New"/>
                <w:sz w:val="28"/>
              </w:rPr>
              <w:t>,</w:t>
            </w:r>
            <w:r w:rsidRPr="00E30B75">
              <w:rPr>
                <w:rFonts w:ascii="Cordia New" w:eastAsia="SimSun" w:hAnsi="Cordia New" w:cs="Cordia New"/>
                <w:sz w:val="28"/>
                <w:cs/>
              </w:rPr>
              <w:t>894.74</w:t>
            </w:r>
          </w:p>
        </w:tc>
      </w:tr>
      <w:tr w:rsidR="00945D52" w:rsidRPr="00E30B75" w:rsidTr="00AD4E36">
        <w:trPr>
          <w:trHeight w:val="342"/>
          <w:jc w:val="center"/>
        </w:trPr>
        <w:tc>
          <w:tcPr>
            <w:tcW w:w="3260" w:type="dxa"/>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Pr>
                <w:rFonts w:ascii="Cordia New" w:eastAsia="Times New Roman" w:hAnsi="Cordia New" w:cs="Cordia New"/>
                <w:sz w:val="28"/>
                <w:cs/>
              </w:rPr>
            </w:pPr>
            <w:r w:rsidRPr="00E30B75">
              <w:rPr>
                <w:rFonts w:ascii="Cordia New" w:eastAsia="Times New Roman" w:hAnsi="Cordia New" w:cs="Cordia New"/>
                <w:sz w:val="28"/>
                <w:cs/>
              </w:rPr>
              <w:t>งวดที่ 7 วันที่ 30 มกราคม 2564</w:t>
            </w:r>
          </w:p>
        </w:tc>
        <w:tc>
          <w:tcPr>
            <w:tcW w:w="1984" w:type="dxa"/>
            <w:tcBorders>
              <w:top w:val="nil"/>
              <w:bottom w:val="nil"/>
            </w:tcBorders>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7,500,000.00</w:t>
            </w:r>
          </w:p>
        </w:tc>
        <w:tc>
          <w:tcPr>
            <w:tcW w:w="1962" w:type="dxa"/>
            <w:tcBorders>
              <w:top w:val="nil"/>
              <w:bottom w:val="nil"/>
            </w:tcBorders>
            <w:shd w:val="clear" w:color="auto" w:fill="auto"/>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7,500,000.00</w:t>
            </w:r>
          </w:p>
        </w:tc>
        <w:tc>
          <w:tcPr>
            <w:tcW w:w="1998" w:type="dxa"/>
            <w:gridSpan w:val="2"/>
            <w:tcBorders>
              <w:top w:val="nil"/>
              <w:bottom w:val="nil"/>
            </w:tcBorders>
            <w:shd w:val="clear" w:color="auto" w:fill="auto"/>
            <w:vAlign w:val="bottom"/>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15,000,000.00</w:t>
            </w:r>
          </w:p>
        </w:tc>
      </w:tr>
      <w:tr w:rsidR="00945D52" w:rsidRPr="00E30B75" w:rsidTr="00AD4E36">
        <w:trPr>
          <w:trHeight w:val="342"/>
          <w:jc w:val="center"/>
        </w:trPr>
        <w:tc>
          <w:tcPr>
            <w:tcW w:w="3260" w:type="dxa"/>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Pr>
                <w:rFonts w:ascii="Cordia New" w:eastAsia="Times New Roman" w:hAnsi="Cordia New" w:cs="Cordia New"/>
                <w:sz w:val="28"/>
                <w:cs/>
              </w:rPr>
            </w:pPr>
            <w:r w:rsidRPr="00E30B75">
              <w:rPr>
                <w:rFonts w:ascii="Cordia New" w:eastAsia="Times New Roman" w:hAnsi="Cordia New" w:cs="Cordia New"/>
                <w:sz w:val="28"/>
                <w:cs/>
              </w:rPr>
              <w:t>งวดที่ 8 วันที่ 30 พฤษภาคม 2564</w:t>
            </w:r>
          </w:p>
        </w:tc>
        <w:tc>
          <w:tcPr>
            <w:tcW w:w="1984" w:type="dxa"/>
            <w:tcBorders>
              <w:top w:val="nil"/>
              <w:bottom w:val="nil"/>
            </w:tcBorders>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rPr>
            </w:pPr>
            <w:r w:rsidRPr="00E30B75">
              <w:rPr>
                <w:rFonts w:ascii="Cordia New" w:eastAsia="SimSun" w:hAnsi="Cordia New" w:cs="Cordia New"/>
                <w:sz w:val="28"/>
                <w:cs/>
              </w:rPr>
              <w:t>-</w:t>
            </w:r>
          </w:p>
        </w:tc>
        <w:tc>
          <w:tcPr>
            <w:tcW w:w="1962" w:type="dxa"/>
            <w:tcBorders>
              <w:top w:val="nil"/>
              <w:bottom w:val="nil"/>
            </w:tcBorders>
            <w:shd w:val="clear" w:color="auto" w:fill="auto"/>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1</w:t>
            </w:r>
            <w:r w:rsidRPr="00E30B75">
              <w:rPr>
                <w:rFonts w:ascii="Cordia New" w:eastAsia="SimSun" w:hAnsi="Cordia New" w:cs="Cordia New"/>
                <w:sz w:val="28"/>
              </w:rPr>
              <w:t>,</w:t>
            </w:r>
            <w:r w:rsidRPr="00E30B75">
              <w:rPr>
                <w:rFonts w:ascii="Cordia New" w:eastAsia="SimSun" w:hAnsi="Cordia New" w:cs="Cordia New"/>
                <w:sz w:val="28"/>
                <w:cs/>
              </w:rPr>
              <w:t>157</w:t>
            </w:r>
            <w:r w:rsidRPr="00E30B75">
              <w:rPr>
                <w:rFonts w:ascii="Cordia New" w:eastAsia="SimSun" w:hAnsi="Cordia New" w:cs="Cordia New"/>
                <w:sz w:val="28"/>
              </w:rPr>
              <w:t>,</w:t>
            </w:r>
            <w:r w:rsidRPr="00E30B75">
              <w:rPr>
                <w:rFonts w:ascii="Cordia New" w:eastAsia="SimSun" w:hAnsi="Cordia New" w:cs="Cordia New"/>
                <w:sz w:val="28"/>
                <w:cs/>
              </w:rPr>
              <w:t>894.74</w:t>
            </w:r>
          </w:p>
        </w:tc>
        <w:tc>
          <w:tcPr>
            <w:tcW w:w="1998" w:type="dxa"/>
            <w:gridSpan w:val="2"/>
            <w:tcBorders>
              <w:top w:val="nil"/>
              <w:bottom w:val="nil"/>
            </w:tcBorders>
            <w:shd w:val="clear" w:color="auto" w:fill="auto"/>
            <w:vAlign w:val="bottom"/>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1</w:t>
            </w:r>
            <w:r w:rsidRPr="00E30B75">
              <w:rPr>
                <w:rFonts w:ascii="Cordia New" w:eastAsia="SimSun" w:hAnsi="Cordia New" w:cs="Cordia New"/>
                <w:sz w:val="28"/>
              </w:rPr>
              <w:t>,</w:t>
            </w:r>
            <w:r w:rsidRPr="00E30B75">
              <w:rPr>
                <w:rFonts w:ascii="Cordia New" w:eastAsia="SimSun" w:hAnsi="Cordia New" w:cs="Cordia New"/>
                <w:sz w:val="28"/>
                <w:cs/>
              </w:rPr>
              <w:t>157</w:t>
            </w:r>
            <w:r w:rsidRPr="00E30B75">
              <w:rPr>
                <w:rFonts w:ascii="Cordia New" w:eastAsia="SimSun" w:hAnsi="Cordia New" w:cs="Cordia New"/>
                <w:sz w:val="28"/>
              </w:rPr>
              <w:t>,</w:t>
            </w:r>
            <w:r w:rsidRPr="00E30B75">
              <w:rPr>
                <w:rFonts w:ascii="Cordia New" w:eastAsia="SimSun" w:hAnsi="Cordia New" w:cs="Cordia New"/>
                <w:sz w:val="28"/>
                <w:cs/>
              </w:rPr>
              <w:t>894.74</w:t>
            </w:r>
          </w:p>
        </w:tc>
      </w:tr>
      <w:tr w:rsidR="00945D52" w:rsidRPr="00E30B75" w:rsidTr="00AD4E36">
        <w:trPr>
          <w:trHeight w:val="342"/>
          <w:jc w:val="center"/>
        </w:trPr>
        <w:tc>
          <w:tcPr>
            <w:tcW w:w="3260" w:type="dxa"/>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Pr>
                <w:rFonts w:ascii="Cordia New" w:eastAsia="Times New Roman" w:hAnsi="Cordia New" w:cs="Cordia New"/>
                <w:sz w:val="28"/>
                <w:cs/>
              </w:rPr>
            </w:pPr>
            <w:r w:rsidRPr="00E30B75">
              <w:rPr>
                <w:rFonts w:ascii="Cordia New" w:eastAsia="Times New Roman" w:hAnsi="Cordia New" w:cs="Cordia New"/>
                <w:sz w:val="28"/>
                <w:cs/>
              </w:rPr>
              <w:t>งวดที่ 9 วันที่ 30 พฤศจิกายน  2564</w:t>
            </w:r>
          </w:p>
        </w:tc>
        <w:tc>
          <w:tcPr>
            <w:tcW w:w="1984" w:type="dxa"/>
            <w:tcBorders>
              <w:top w:val="nil"/>
              <w:bottom w:val="nil"/>
            </w:tcBorders>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rPr>
            </w:pPr>
            <w:r w:rsidRPr="00E30B75">
              <w:rPr>
                <w:rFonts w:ascii="Cordia New" w:eastAsia="SimSun" w:hAnsi="Cordia New" w:cs="Cordia New"/>
                <w:sz w:val="28"/>
                <w:cs/>
              </w:rPr>
              <w:t>-</w:t>
            </w:r>
          </w:p>
        </w:tc>
        <w:tc>
          <w:tcPr>
            <w:tcW w:w="1962" w:type="dxa"/>
            <w:tcBorders>
              <w:top w:val="nil"/>
              <w:bottom w:val="nil"/>
            </w:tcBorders>
            <w:shd w:val="clear" w:color="auto" w:fill="auto"/>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1</w:t>
            </w:r>
            <w:r w:rsidRPr="00E30B75">
              <w:rPr>
                <w:rFonts w:ascii="Cordia New" w:eastAsia="SimSun" w:hAnsi="Cordia New" w:cs="Cordia New"/>
                <w:sz w:val="28"/>
              </w:rPr>
              <w:t>,</w:t>
            </w:r>
            <w:r w:rsidRPr="00E30B75">
              <w:rPr>
                <w:rFonts w:ascii="Cordia New" w:eastAsia="SimSun" w:hAnsi="Cordia New" w:cs="Cordia New"/>
                <w:sz w:val="28"/>
                <w:cs/>
              </w:rPr>
              <w:t>157</w:t>
            </w:r>
            <w:r w:rsidRPr="00E30B75">
              <w:rPr>
                <w:rFonts w:ascii="Cordia New" w:eastAsia="SimSun" w:hAnsi="Cordia New" w:cs="Cordia New"/>
                <w:sz w:val="28"/>
              </w:rPr>
              <w:t>,</w:t>
            </w:r>
            <w:r w:rsidRPr="00E30B75">
              <w:rPr>
                <w:rFonts w:ascii="Cordia New" w:eastAsia="SimSun" w:hAnsi="Cordia New" w:cs="Cordia New"/>
                <w:sz w:val="28"/>
                <w:cs/>
              </w:rPr>
              <w:t>894.74</w:t>
            </w:r>
          </w:p>
        </w:tc>
        <w:tc>
          <w:tcPr>
            <w:tcW w:w="1998" w:type="dxa"/>
            <w:gridSpan w:val="2"/>
            <w:tcBorders>
              <w:top w:val="nil"/>
              <w:bottom w:val="nil"/>
            </w:tcBorders>
            <w:shd w:val="clear" w:color="auto" w:fill="auto"/>
            <w:vAlign w:val="bottom"/>
          </w:tcPr>
          <w:p w:rsidR="00945D52" w:rsidRPr="00E30B75" w:rsidRDefault="00945D52" w:rsidP="00AD4E3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1</w:t>
            </w:r>
            <w:r w:rsidRPr="00E30B75">
              <w:rPr>
                <w:rFonts w:ascii="Cordia New" w:eastAsia="SimSun" w:hAnsi="Cordia New" w:cs="Cordia New"/>
                <w:sz w:val="28"/>
              </w:rPr>
              <w:t>,</w:t>
            </w:r>
            <w:r w:rsidRPr="00E30B75">
              <w:rPr>
                <w:rFonts w:ascii="Cordia New" w:eastAsia="SimSun" w:hAnsi="Cordia New" w:cs="Cordia New"/>
                <w:sz w:val="28"/>
                <w:cs/>
              </w:rPr>
              <w:t>157</w:t>
            </w:r>
            <w:r w:rsidRPr="00E30B75">
              <w:rPr>
                <w:rFonts w:ascii="Cordia New" w:eastAsia="SimSun" w:hAnsi="Cordia New" w:cs="Cordia New"/>
                <w:sz w:val="28"/>
              </w:rPr>
              <w:t>,</w:t>
            </w:r>
            <w:r w:rsidRPr="00E30B75">
              <w:rPr>
                <w:rFonts w:ascii="Cordia New" w:eastAsia="SimSun" w:hAnsi="Cordia New" w:cs="Cordia New"/>
                <w:sz w:val="28"/>
                <w:cs/>
              </w:rPr>
              <w:t>894.74</w:t>
            </w:r>
          </w:p>
        </w:tc>
      </w:tr>
      <w:tr w:rsidR="00945D52" w:rsidRPr="00E30B75" w:rsidTr="00AD4E36">
        <w:trPr>
          <w:trHeight w:val="342"/>
          <w:jc w:val="center"/>
        </w:trPr>
        <w:tc>
          <w:tcPr>
            <w:tcW w:w="3260" w:type="dxa"/>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Pr>
                <w:rFonts w:ascii="Cordia New" w:eastAsia="Times New Roman" w:hAnsi="Cordia New" w:cs="Cordia New"/>
                <w:sz w:val="28"/>
                <w:cs/>
              </w:rPr>
            </w:pPr>
            <w:r w:rsidRPr="00E30B75">
              <w:rPr>
                <w:rFonts w:ascii="Cordia New" w:eastAsia="Times New Roman" w:hAnsi="Cordia New" w:cs="Cordia New"/>
                <w:sz w:val="28"/>
                <w:cs/>
              </w:rPr>
              <w:t>งวดที่ 10 วันที่ 30 มกราคม 2565</w:t>
            </w:r>
          </w:p>
        </w:tc>
        <w:tc>
          <w:tcPr>
            <w:tcW w:w="1984" w:type="dxa"/>
            <w:tcBorders>
              <w:top w:val="nil"/>
              <w:bottom w:val="nil"/>
            </w:tcBorders>
            <w:shd w:val="clear" w:color="auto" w:fill="auto"/>
            <w:vAlign w:val="bottom"/>
          </w:tcPr>
          <w:p w:rsidR="00945D52" w:rsidRPr="00E30B75" w:rsidRDefault="00945D52" w:rsidP="00AD4E36">
            <w:pPr>
              <w:pBdr>
                <w:bottom w:val="single" w:sz="4" w:space="1" w:color="auto"/>
              </w:pBd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rPr>
            </w:pPr>
            <w:r w:rsidRPr="00E30B75">
              <w:rPr>
                <w:rFonts w:ascii="Cordia New" w:eastAsia="SimSun" w:hAnsi="Cordia New" w:cs="Cordia New"/>
                <w:sz w:val="28"/>
                <w:cs/>
              </w:rPr>
              <w:t>1</w:t>
            </w:r>
            <w:r w:rsidRPr="00E30B75">
              <w:rPr>
                <w:rFonts w:ascii="Cordia New" w:eastAsia="SimSun" w:hAnsi="Cordia New" w:cs="Cordia New"/>
                <w:sz w:val="28"/>
              </w:rPr>
              <w:t>,</w:t>
            </w:r>
            <w:r w:rsidRPr="00E30B75">
              <w:rPr>
                <w:rFonts w:ascii="Cordia New" w:eastAsia="SimSun" w:hAnsi="Cordia New" w:cs="Cordia New"/>
                <w:sz w:val="28"/>
                <w:cs/>
              </w:rPr>
              <w:t>157</w:t>
            </w:r>
            <w:r w:rsidRPr="00E30B75">
              <w:rPr>
                <w:rFonts w:ascii="Cordia New" w:eastAsia="SimSun" w:hAnsi="Cordia New" w:cs="Cordia New"/>
                <w:sz w:val="28"/>
              </w:rPr>
              <w:t>,</w:t>
            </w:r>
            <w:r w:rsidRPr="00E30B75">
              <w:rPr>
                <w:rFonts w:ascii="Cordia New" w:eastAsia="SimSun" w:hAnsi="Cordia New" w:cs="Cordia New"/>
                <w:sz w:val="28"/>
                <w:cs/>
              </w:rPr>
              <w:t>894.74</w:t>
            </w:r>
          </w:p>
        </w:tc>
        <w:tc>
          <w:tcPr>
            <w:tcW w:w="1962" w:type="dxa"/>
            <w:tcBorders>
              <w:top w:val="nil"/>
              <w:bottom w:val="nil"/>
            </w:tcBorders>
            <w:shd w:val="clear" w:color="auto" w:fill="auto"/>
          </w:tcPr>
          <w:p w:rsidR="00945D52" w:rsidRPr="00E30B75" w:rsidRDefault="00945D52" w:rsidP="00AD4E36">
            <w:pPr>
              <w:pBdr>
                <w:bottom w:val="single" w:sz="4" w:space="1" w:color="auto"/>
              </w:pBd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w:t>
            </w:r>
          </w:p>
        </w:tc>
        <w:tc>
          <w:tcPr>
            <w:tcW w:w="1998" w:type="dxa"/>
            <w:gridSpan w:val="2"/>
            <w:tcBorders>
              <w:top w:val="nil"/>
              <w:bottom w:val="nil"/>
            </w:tcBorders>
            <w:shd w:val="clear" w:color="auto" w:fill="auto"/>
            <w:vAlign w:val="bottom"/>
          </w:tcPr>
          <w:p w:rsidR="00945D52" w:rsidRPr="00E30B75" w:rsidRDefault="00945D52" w:rsidP="00AD4E36">
            <w:pPr>
              <w:pBdr>
                <w:bottom w:val="single" w:sz="4" w:space="1" w:color="auto"/>
              </w:pBd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1</w:t>
            </w:r>
            <w:r w:rsidRPr="00E30B75">
              <w:rPr>
                <w:rFonts w:ascii="Cordia New" w:eastAsia="SimSun" w:hAnsi="Cordia New" w:cs="Cordia New"/>
                <w:sz w:val="28"/>
              </w:rPr>
              <w:t>,</w:t>
            </w:r>
            <w:r w:rsidRPr="00E30B75">
              <w:rPr>
                <w:rFonts w:ascii="Cordia New" w:eastAsia="SimSun" w:hAnsi="Cordia New" w:cs="Cordia New"/>
                <w:sz w:val="28"/>
                <w:cs/>
              </w:rPr>
              <w:t>157</w:t>
            </w:r>
            <w:r w:rsidRPr="00E30B75">
              <w:rPr>
                <w:rFonts w:ascii="Cordia New" w:eastAsia="SimSun" w:hAnsi="Cordia New" w:cs="Cordia New"/>
                <w:sz w:val="28"/>
              </w:rPr>
              <w:t>,</w:t>
            </w:r>
            <w:r w:rsidRPr="00E30B75">
              <w:rPr>
                <w:rFonts w:ascii="Cordia New" w:eastAsia="SimSun" w:hAnsi="Cordia New" w:cs="Cordia New"/>
                <w:sz w:val="28"/>
                <w:cs/>
              </w:rPr>
              <w:t>894.74</w:t>
            </w:r>
          </w:p>
        </w:tc>
      </w:tr>
      <w:tr w:rsidR="00945D52" w:rsidRPr="00E30B75" w:rsidTr="00AD4E36">
        <w:trPr>
          <w:trHeight w:val="342"/>
          <w:jc w:val="center"/>
        </w:trPr>
        <w:tc>
          <w:tcPr>
            <w:tcW w:w="3260" w:type="dxa"/>
            <w:tcBorders>
              <w:bottom w:val="nil"/>
            </w:tcBorders>
            <w:shd w:val="clear" w:color="auto" w:fill="auto"/>
            <w:vAlign w:val="bottom"/>
          </w:tcPr>
          <w:p w:rsidR="00945D52" w:rsidRPr="00E30B75" w:rsidRDefault="00945D52" w:rsidP="00AD4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Pr>
                <w:rFonts w:ascii="Cordia New" w:eastAsia="Times New Roman" w:hAnsi="Cordia New" w:cs="Cordia New"/>
                <w:sz w:val="28"/>
                <w:cs/>
              </w:rPr>
            </w:pPr>
            <w:r w:rsidRPr="00E30B75">
              <w:rPr>
                <w:rFonts w:ascii="Cordia New" w:eastAsia="Times New Roman" w:hAnsi="Cordia New" w:cs="Cordia New"/>
                <w:sz w:val="28"/>
                <w:cs/>
              </w:rPr>
              <w:t>รวมเป็นเงิน</w:t>
            </w:r>
          </w:p>
        </w:tc>
        <w:tc>
          <w:tcPr>
            <w:tcW w:w="1984" w:type="dxa"/>
            <w:tcBorders>
              <w:top w:val="nil"/>
              <w:bottom w:val="nil"/>
            </w:tcBorders>
            <w:shd w:val="clear" w:color="auto" w:fill="auto"/>
            <w:vAlign w:val="bottom"/>
          </w:tcPr>
          <w:p w:rsidR="00945D52" w:rsidRPr="00E30B75" w:rsidRDefault="00945D52" w:rsidP="00AD4E36">
            <w:pPr>
              <w:pBdr>
                <w:bottom w:val="double" w:sz="4" w:space="1" w:color="auto"/>
              </w:pBdr>
              <w:tabs>
                <w:tab w:val="left" w:pos="227"/>
                <w:tab w:val="left" w:pos="454"/>
                <w:tab w:val="left" w:pos="680"/>
                <w:tab w:val="left" w:pos="907"/>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rPr>
            </w:pPr>
            <w:r w:rsidRPr="00E30B75">
              <w:rPr>
                <w:rFonts w:ascii="Cordia New" w:eastAsia="SimSun" w:hAnsi="Cordia New" w:cs="Cordia New"/>
                <w:sz w:val="28"/>
                <w:cs/>
              </w:rPr>
              <w:t>33,657,894.74</w:t>
            </w:r>
          </w:p>
        </w:tc>
        <w:tc>
          <w:tcPr>
            <w:tcW w:w="1962" w:type="dxa"/>
            <w:tcBorders>
              <w:top w:val="nil"/>
              <w:bottom w:val="nil"/>
            </w:tcBorders>
            <w:shd w:val="clear" w:color="auto" w:fill="auto"/>
          </w:tcPr>
          <w:p w:rsidR="00945D52" w:rsidRPr="00E30B75" w:rsidRDefault="00945D52" w:rsidP="00AD4E36">
            <w:pPr>
              <w:pBdr>
                <w:bottom w:val="double" w:sz="4" w:space="1" w:color="auto"/>
              </w:pBd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39,447,368.44</w:t>
            </w:r>
          </w:p>
        </w:tc>
        <w:tc>
          <w:tcPr>
            <w:tcW w:w="1998" w:type="dxa"/>
            <w:gridSpan w:val="2"/>
            <w:tcBorders>
              <w:top w:val="nil"/>
              <w:bottom w:val="nil"/>
            </w:tcBorders>
            <w:shd w:val="clear" w:color="auto" w:fill="auto"/>
            <w:vAlign w:val="bottom"/>
          </w:tcPr>
          <w:p w:rsidR="00945D52" w:rsidRPr="00E30B75" w:rsidRDefault="00945D52" w:rsidP="00AD4E36">
            <w:pPr>
              <w:pBdr>
                <w:bottom w:val="double" w:sz="4" w:space="1" w:color="auto"/>
              </w:pBd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SimSun" w:hAnsi="Cordia New" w:cs="Cordia New"/>
                <w:sz w:val="28"/>
                <w:cs/>
              </w:rPr>
            </w:pPr>
            <w:r w:rsidRPr="00E30B75">
              <w:rPr>
                <w:rFonts w:ascii="Cordia New" w:eastAsia="SimSun" w:hAnsi="Cordia New" w:cs="Cordia New"/>
                <w:sz w:val="28"/>
                <w:cs/>
              </w:rPr>
              <w:t>73,105,263.18</w:t>
            </w:r>
          </w:p>
        </w:tc>
      </w:tr>
    </w:tbl>
    <w:p w:rsidR="00E30B75" w:rsidRPr="00E30B75" w:rsidRDefault="00E30B75" w:rsidP="00E30B75">
      <w:pPr>
        <w:spacing w:before="120" w:after="0" w:line="240" w:lineRule="auto"/>
        <w:jc w:val="thaiDistribute"/>
        <w:rPr>
          <w:rFonts w:ascii="Cordia New" w:eastAsia="Calibri" w:hAnsi="Cordia New" w:cs="Cordia New"/>
          <w:color w:val="000000"/>
          <w:sz w:val="30"/>
          <w:szCs w:val="30"/>
        </w:rPr>
      </w:pPr>
      <w:r w:rsidRPr="00E30B75">
        <w:rPr>
          <w:rFonts w:ascii="Cordia New" w:eastAsia="Calibri" w:hAnsi="Cordia New" w:cs="Cordia New" w:hint="cs"/>
          <w:color w:val="000000"/>
          <w:sz w:val="30"/>
          <w:szCs w:val="30"/>
          <w:cs/>
        </w:rPr>
        <w:t>เมื่อวันที่ 19 เมษายน 2562 บริษัทย่อยทำสัญญาเช่าที่ดินเปล่าบางส่วนและสิ่งปลูกสร้างกับบุคคลที่ไม่เกี่ยวข้องกัน ตามมติที่ประชุมคณะกรรมการบริษัท ครั้งที่ 3/2562 เมื่อวันที่ 10 เมษายน 2562 โดยมีกำหนดระยะเวลา 24 ปี ซึ่งจะเริ่มตั้งแต่วันที่ 19 เมษายน 2562 และสิ้นสุดวันที่ 18 เมษายน 2586 โดยมีเงื่อนไขในการชำระเงิน ดังนี้</w:t>
      </w:r>
    </w:p>
    <w:p w:rsidR="00E30B75" w:rsidRPr="00E30B75" w:rsidRDefault="00E30B75" w:rsidP="00E30B75">
      <w:pPr>
        <w:pStyle w:val="ListParagraph"/>
        <w:numPr>
          <w:ilvl w:val="0"/>
          <w:numId w:val="36"/>
        </w:numPr>
        <w:spacing w:before="120" w:after="0" w:line="240" w:lineRule="auto"/>
        <w:ind w:left="720"/>
        <w:jc w:val="thaiDistribute"/>
        <w:rPr>
          <w:rFonts w:ascii="Cordia New" w:eastAsia="Calibri" w:hAnsi="Cordia New" w:cs="Cordia New"/>
          <w:color w:val="000000"/>
          <w:sz w:val="30"/>
          <w:szCs w:val="30"/>
        </w:rPr>
      </w:pPr>
      <w:r w:rsidRPr="00E30B75">
        <w:rPr>
          <w:rFonts w:ascii="Cordia New" w:eastAsia="Calibri" w:hAnsi="Cordia New" w:cs="Cordia New" w:hint="cs"/>
          <w:color w:val="000000"/>
          <w:sz w:val="30"/>
          <w:szCs w:val="30"/>
          <w:cs/>
        </w:rPr>
        <w:t>ค่าธรรมเนียมเริ่มแรก</w:t>
      </w:r>
      <w:r w:rsidRPr="00E30B75">
        <w:rPr>
          <w:rFonts w:ascii="Cordia New" w:eastAsia="Calibri" w:hAnsi="Cordia New" w:cs="Cordia New"/>
          <w:color w:val="000000"/>
          <w:sz w:val="30"/>
          <w:szCs w:val="30"/>
          <w:cs/>
        </w:rPr>
        <w:t>สุทธิ</w:t>
      </w:r>
      <w:r w:rsidRPr="00E30B75">
        <w:rPr>
          <w:rFonts w:ascii="Cordia New" w:eastAsia="Calibri" w:hAnsi="Cordia New" w:cs="Cordia New" w:hint="cs"/>
          <w:color w:val="000000"/>
          <w:sz w:val="30"/>
          <w:szCs w:val="30"/>
          <w:cs/>
        </w:rPr>
        <w:t>จำนวน 30 ล้านบาทโดยจ่าย 15 ล้านบาทแรกในวันที่ 19 เมษายน 2562 และชำระอีก 15 ล้านบาท  ในวันที่ 30 พฤษภาคม 2562</w:t>
      </w:r>
    </w:p>
    <w:p w:rsidR="00E30B75" w:rsidRPr="00E30B75" w:rsidRDefault="00E30B75" w:rsidP="00E30B75">
      <w:pPr>
        <w:pStyle w:val="ListParagraph"/>
        <w:numPr>
          <w:ilvl w:val="0"/>
          <w:numId w:val="36"/>
        </w:numPr>
        <w:spacing w:before="120" w:after="0" w:line="240" w:lineRule="auto"/>
        <w:ind w:left="720"/>
        <w:jc w:val="thaiDistribute"/>
        <w:rPr>
          <w:rFonts w:ascii="Cordia New" w:eastAsia="Calibri" w:hAnsi="Cordia New" w:cs="Cordia New"/>
          <w:color w:val="000000"/>
          <w:sz w:val="30"/>
          <w:szCs w:val="30"/>
        </w:rPr>
      </w:pPr>
      <w:r w:rsidRPr="00E30B75">
        <w:rPr>
          <w:rFonts w:ascii="Cordia New" w:eastAsia="Calibri" w:hAnsi="Cordia New" w:cs="Cordia New" w:hint="cs"/>
          <w:color w:val="000000"/>
          <w:sz w:val="30"/>
          <w:szCs w:val="30"/>
          <w:cs/>
        </w:rPr>
        <w:t xml:space="preserve">ค่าเช่าปีที่ 1 </w:t>
      </w:r>
      <w:r w:rsidRPr="00E30B75">
        <w:rPr>
          <w:rFonts w:ascii="Cordia New" w:eastAsia="Calibri" w:hAnsi="Cordia New" w:cs="Cordia New"/>
          <w:color w:val="000000"/>
          <w:sz w:val="30"/>
          <w:szCs w:val="30"/>
          <w:cs/>
        </w:rPr>
        <w:t>–</w:t>
      </w:r>
      <w:r w:rsidRPr="00E30B75">
        <w:rPr>
          <w:rFonts w:ascii="Cordia New" w:eastAsia="Calibri" w:hAnsi="Cordia New" w:cs="Cordia New" w:hint="cs"/>
          <w:color w:val="000000"/>
          <w:sz w:val="30"/>
          <w:szCs w:val="30"/>
          <w:cs/>
        </w:rPr>
        <w:t xml:space="preserve"> ปีที่ 10 จ่ายสุทธิเดือนละ 200,000 บาท/เดือน</w:t>
      </w:r>
    </w:p>
    <w:p w:rsidR="00E30B75" w:rsidRPr="00E30B75" w:rsidRDefault="00E30B75" w:rsidP="00E30B75">
      <w:pPr>
        <w:pStyle w:val="ListParagraph"/>
        <w:numPr>
          <w:ilvl w:val="0"/>
          <w:numId w:val="36"/>
        </w:numPr>
        <w:spacing w:before="120" w:after="0" w:line="240" w:lineRule="auto"/>
        <w:ind w:left="720"/>
        <w:jc w:val="thaiDistribute"/>
        <w:rPr>
          <w:rFonts w:ascii="Cordia New" w:eastAsia="Calibri" w:hAnsi="Cordia New" w:cs="Cordia New"/>
          <w:color w:val="000000"/>
          <w:sz w:val="30"/>
          <w:szCs w:val="30"/>
        </w:rPr>
      </w:pPr>
      <w:r w:rsidRPr="00E30B75">
        <w:rPr>
          <w:rFonts w:ascii="Cordia New" w:eastAsia="Calibri" w:hAnsi="Cordia New" w:cs="Cordia New"/>
          <w:color w:val="000000"/>
          <w:sz w:val="30"/>
          <w:szCs w:val="30"/>
          <w:cs/>
        </w:rPr>
        <w:t>ค่าเช่าปีที่ 1</w:t>
      </w:r>
      <w:r w:rsidRPr="00E30B75">
        <w:rPr>
          <w:rFonts w:ascii="Cordia New" w:eastAsia="Calibri" w:hAnsi="Cordia New" w:cs="Cordia New" w:hint="cs"/>
          <w:color w:val="000000"/>
          <w:sz w:val="30"/>
          <w:szCs w:val="30"/>
          <w:cs/>
        </w:rPr>
        <w:t>1</w:t>
      </w:r>
      <w:r w:rsidRPr="00E30B75">
        <w:rPr>
          <w:rFonts w:ascii="Cordia New" w:eastAsia="Calibri" w:hAnsi="Cordia New" w:cs="Cordia New"/>
          <w:color w:val="000000"/>
          <w:sz w:val="30"/>
          <w:szCs w:val="30"/>
        </w:rPr>
        <w:t xml:space="preserve"> – </w:t>
      </w:r>
      <w:r w:rsidRPr="00E30B75">
        <w:rPr>
          <w:rFonts w:ascii="Cordia New" w:eastAsia="Calibri" w:hAnsi="Cordia New" w:cs="Cordia New"/>
          <w:color w:val="000000"/>
          <w:sz w:val="30"/>
          <w:szCs w:val="30"/>
          <w:cs/>
        </w:rPr>
        <w:t xml:space="preserve">ปีที่ </w:t>
      </w:r>
      <w:r w:rsidRPr="00E30B75">
        <w:rPr>
          <w:rFonts w:ascii="Cordia New" w:eastAsia="Calibri" w:hAnsi="Cordia New" w:cs="Cordia New" w:hint="cs"/>
          <w:color w:val="000000"/>
          <w:sz w:val="30"/>
          <w:szCs w:val="30"/>
          <w:cs/>
        </w:rPr>
        <w:t>2</w:t>
      </w:r>
      <w:r w:rsidRPr="00E30B75">
        <w:rPr>
          <w:rFonts w:ascii="Cordia New" w:eastAsia="Calibri" w:hAnsi="Cordia New" w:cs="Cordia New"/>
          <w:color w:val="000000"/>
          <w:sz w:val="30"/>
          <w:szCs w:val="30"/>
          <w:cs/>
        </w:rPr>
        <w:t>0 จ่าย</w:t>
      </w:r>
      <w:r w:rsidRPr="00E30B75">
        <w:rPr>
          <w:rFonts w:ascii="Cordia New" w:eastAsia="Calibri" w:hAnsi="Cordia New" w:cs="Cordia New" w:hint="cs"/>
          <w:color w:val="000000"/>
          <w:sz w:val="30"/>
          <w:szCs w:val="30"/>
          <w:cs/>
        </w:rPr>
        <w:t>สุทธิ</w:t>
      </w:r>
      <w:r w:rsidRPr="00E30B75">
        <w:rPr>
          <w:rFonts w:ascii="Cordia New" w:eastAsia="Calibri" w:hAnsi="Cordia New" w:cs="Cordia New"/>
          <w:color w:val="000000"/>
          <w:sz w:val="30"/>
          <w:szCs w:val="30"/>
          <w:cs/>
        </w:rPr>
        <w:t>เดือนละ 2</w:t>
      </w:r>
      <w:r w:rsidRPr="00E30B75">
        <w:rPr>
          <w:rFonts w:ascii="Cordia New" w:eastAsia="Calibri" w:hAnsi="Cordia New" w:cs="Cordia New" w:hint="cs"/>
          <w:color w:val="000000"/>
          <w:sz w:val="30"/>
          <w:szCs w:val="30"/>
          <w:cs/>
        </w:rPr>
        <w:t>2</w:t>
      </w:r>
      <w:r w:rsidRPr="00E30B75">
        <w:rPr>
          <w:rFonts w:ascii="Cordia New" w:eastAsia="Calibri" w:hAnsi="Cordia New" w:cs="Cordia New"/>
          <w:color w:val="000000"/>
          <w:sz w:val="30"/>
          <w:szCs w:val="30"/>
          <w:cs/>
        </w:rPr>
        <w:t>0,000 บาท/เดือน</w:t>
      </w:r>
    </w:p>
    <w:p w:rsidR="00E30B75" w:rsidRPr="00E30B75" w:rsidRDefault="00E30B75" w:rsidP="00E30B75">
      <w:pPr>
        <w:pStyle w:val="ListParagraph"/>
        <w:numPr>
          <w:ilvl w:val="0"/>
          <w:numId w:val="36"/>
        </w:numPr>
        <w:spacing w:before="120" w:after="0" w:line="240" w:lineRule="auto"/>
        <w:ind w:left="720"/>
        <w:jc w:val="thaiDistribute"/>
        <w:rPr>
          <w:rFonts w:ascii="Cordia New" w:eastAsia="Calibri" w:hAnsi="Cordia New" w:cs="Cordia New"/>
          <w:color w:val="000000"/>
          <w:sz w:val="30"/>
          <w:szCs w:val="30"/>
        </w:rPr>
      </w:pPr>
      <w:r w:rsidRPr="00E30B75">
        <w:rPr>
          <w:rFonts w:ascii="Cordia New" w:eastAsia="Calibri" w:hAnsi="Cordia New" w:cs="Cordia New" w:hint="cs"/>
          <w:color w:val="000000"/>
          <w:sz w:val="30"/>
          <w:szCs w:val="30"/>
          <w:cs/>
        </w:rPr>
        <w:t xml:space="preserve">ปีที่ 21 </w:t>
      </w:r>
      <w:r w:rsidRPr="00E30B75">
        <w:rPr>
          <w:rFonts w:ascii="Cordia New" w:eastAsia="Calibri" w:hAnsi="Cordia New" w:cs="Cordia New"/>
          <w:color w:val="000000"/>
          <w:sz w:val="30"/>
          <w:szCs w:val="30"/>
          <w:cs/>
        </w:rPr>
        <w:t>–</w:t>
      </w:r>
      <w:r w:rsidRPr="00E30B75">
        <w:rPr>
          <w:rFonts w:ascii="Cordia New" w:eastAsia="Calibri" w:hAnsi="Cordia New" w:cs="Cordia New" w:hint="cs"/>
          <w:color w:val="000000"/>
          <w:sz w:val="30"/>
          <w:szCs w:val="30"/>
          <w:cs/>
        </w:rPr>
        <w:t xml:space="preserve"> ปีที่ 24 ค่า</w:t>
      </w:r>
      <w:r w:rsidRPr="00E30B75">
        <w:rPr>
          <w:rFonts w:ascii="Cordia New" w:eastAsia="Calibri" w:hAnsi="Cordia New" w:cs="Cordia New"/>
          <w:color w:val="000000"/>
          <w:sz w:val="30"/>
          <w:szCs w:val="30"/>
        </w:rPr>
        <w:t xml:space="preserve"> Front &amp; Fee</w:t>
      </w:r>
      <w:r w:rsidRPr="00E30B75">
        <w:rPr>
          <w:rFonts w:ascii="Cordia New" w:eastAsia="Calibri" w:hAnsi="Cordia New" w:cs="Cordia New" w:hint="cs"/>
          <w:color w:val="000000"/>
          <w:sz w:val="30"/>
          <w:szCs w:val="30"/>
          <w:cs/>
        </w:rPr>
        <w:t xml:space="preserve"> จ่ายสุทธิ 4,000,000 บาท จ่ายสุทธิเดือนละ 242,000 บาท/เดือน</w:t>
      </w:r>
    </w:p>
    <w:p w:rsidR="00E30B75" w:rsidRPr="00E30B75" w:rsidRDefault="00E30B75" w:rsidP="00E30B75">
      <w:pPr>
        <w:spacing w:before="120" w:after="0" w:line="240" w:lineRule="auto"/>
        <w:jc w:val="thaiDistribute"/>
        <w:rPr>
          <w:rFonts w:ascii="Cordia New" w:eastAsia="Calibri" w:hAnsi="Cordia New" w:cs="Cordia New"/>
          <w:color w:val="000000"/>
          <w:sz w:val="30"/>
          <w:szCs w:val="30"/>
        </w:rPr>
      </w:pPr>
      <w:r w:rsidRPr="00E30B75">
        <w:rPr>
          <w:rFonts w:ascii="Cordia New" w:eastAsia="Calibri" w:hAnsi="Cordia New" w:cs="Cordia New" w:hint="cs"/>
          <w:color w:val="000000"/>
          <w:sz w:val="30"/>
          <w:szCs w:val="30"/>
          <w:cs/>
        </w:rPr>
        <w:t>สรุปรวมทั้งสิ้นเป็นเงิน 99,493,591 บาท อายุสัญญา 24 ปี เฉลี่ยปีละ 4,145,566.32 บาท</w:t>
      </w:r>
    </w:p>
    <w:p w:rsidR="00E30B75" w:rsidRPr="00E30B75" w:rsidRDefault="00E30B75" w:rsidP="00EA551E">
      <w:pPr>
        <w:spacing w:before="120" w:after="0" w:line="240" w:lineRule="auto"/>
        <w:jc w:val="thaiDistribute"/>
        <w:rPr>
          <w:rFonts w:ascii="Cordia New" w:eastAsia="Calibri" w:hAnsi="Cordia New" w:cs="Cordia New"/>
          <w:b/>
          <w:bCs/>
          <w:color w:val="000000"/>
          <w:sz w:val="30"/>
          <w:szCs w:val="30"/>
          <w:u w:val="single"/>
        </w:rPr>
      </w:pPr>
      <w:r w:rsidRPr="00E30B75">
        <w:rPr>
          <w:rFonts w:ascii="Cordia New" w:eastAsia="Calibri" w:hAnsi="Cordia New" w:cs="Cordia New" w:hint="cs"/>
          <w:b/>
          <w:bCs/>
          <w:color w:val="000000"/>
          <w:sz w:val="30"/>
          <w:szCs w:val="30"/>
          <w:u w:val="single"/>
          <w:cs/>
        </w:rPr>
        <w:t>เงินมัดจำค่าที่ดิน</w:t>
      </w:r>
    </w:p>
    <w:p w:rsidR="00E30B75" w:rsidRPr="00E30B75" w:rsidRDefault="00E30B75" w:rsidP="00EA551E">
      <w:pPr>
        <w:spacing w:before="120" w:after="0" w:line="240" w:lineRule="auto"/>
        <w:jc w:val="thaiDistribute"/>
        <w:rPr>
          <w:rFonts w:ascii="Cordia New" w:eastAsia="Calibri" w:hAnsi="Cordia New" w:cs="Cordia New"/>
          <w:color w:val="000000"/>
          <w:sz w:val="30"/>
          <w:szCs w:val="30"/>
        </w:rPr>
      </w:pPr>
      <w:r w:rsidRPr="00E30B75">
        <w:rPr>
          <w:rFonts w:ascii="Cordia New" w:eastAsia="Calibri" w:hAnsi="Cordia New" w:cs="Cordia New" w:hint="cs"/>
          <w:color w:val="000000"/>
          <w:sz w:val="30"/>
          <w:szCs w:val="30"/>
          <w:cs/>
        </w:rPr>
        <w:t xml:space="preserve">เมื่อวันที่ 21 พฤษภาคม 2562  บริษัทย่อย (บริษัท </w:t>
      </w:r>
      <w:proofErr w:type="spellStart"/>
      <w:r w:rsidRPr="00E30B75">
        <w:rPr>
          <w:rFonts w:ascii="Cordia New" w:eastAsia="Calibri" w:hAnsi="Cordia New" w:cs="Cordia New" w:hint="cs"/>
          <w:color w:val="000000"/>
          <w:sz w:val="30"/>
          <w:szCs w:val="30"/>
          <w:cs/>
        </w:rPr>
        <w:t>ธา</w:t>
      </w:r>
      <w:proofErr w:type="spellEnd"/>
      <w:r w:rsidRPr="00E30B75">
        <w:rPr>
          <w:rFonts w:ascii="Cordia New" w:eastAsia="Calibri" w:hAnsi="Cordia New" w:cs="Cordia New" w:hint="cs"/>
          <w:color w:val="000000"/>
          <w:sz w:val="30"/>
          <w:szCs w:val="30"/>
          <w:cs/>
        </w:rPr>
        <w:t>นนท์ พร</w:t>
      </w:r>
      <w:proofErr w:type="spellStart"/>
      <w:r w:rsidRPr="00E30B75">
        <w:rPr>
          <w:rFonts w:ascii="Cordia New" w:eastAsia="Calibri" w:hAnsi="Cordia New" w:cs="Cordia New" w:hint="cs"/>
          <w:color w:val="000000"/>
          <w:sz w:val="30"/>
          <w:szCs w:val="30"/>
          <w:cs/>
        </w:rPr>
        <w:t>็อพ</w:t>
      </w:r>
      <w:proofErr w:type="spellEnd"/>
      <w:r w:rsidRPr="00E30B75">
        <w:rPr>
          <w:rFonts w:ascii="Cordia New" w:eastAsia="Calibri" w:hAnsi="Cordia New" w:cs="Cordia New" w:hint="cs"/>
          <w:color w:val="000000"/>
          <w:sz w:val="30"/>
          <w:szCs w:val="30"/>
          <w:cs/>
        </w:rPr>
        <w:t>เพอร์ตี้ จำกัด) ทำสัญญาวางเงินมัดจำที่ดินเปล่ากับบุคคลที่ไม่เกี่ยวข้องกันจำนวน 1 โฉนด เนื้อที่ 1 งาน 35 ตารางวา โดยตกลงชำระเงินมัดจำเพื่อเป็นการซื้อขายที่ดิน จำนวน 5 ล้านบาท โดยแบ่งชำระ 3 งวด ดังนี้</w:t>
      </w:r>
    </w:p>
    <w:p w:rsidR="00E30B75" w:rsidRPr="00E30B75" w:rsidRDefault="00E30B75" w:rsidP="00E30B75">
      <w:pPr>
        <w:pStyle w:val="ListParagraph"/>
        <w:numPr>
          <w:ilvl w:val="0"/>
          <w:numId w:val="37"/>
        </w:numPr>
        <w:spacing w:before="120" w:after="0" w:line="240" w:lineRule="auto"/>
        <w:ind w:left="720"/>
        <w:jc w:val="thaiDistribute"/>
        <w:rPr>
          <w:rFonts w:ascii="Cordia New" w:eastAsia="Calibri" w:hAnsi="Cordia New" w:cs="Cordia New"/>
          <w:color w:val="000000"/>
          <w:sz w:val="30"/>
          <w:szCs w:val="30"/>
        </w:rPr>
      </w:pPr>
      <w:r w:rsidRPr="00E30B75">
        <w:rPr>
          <w:rFonts w:ascii="Cordia New" w:eastAsia="Calibri" w:hAnsi="Cordia New" w:cs="Cordia New" w:hint="cs"/>
          <w:color w:val="000000"/>
          <w:sz w:val="30"/>
          <w:szCs w:val="30"/>
          <w:cs/>
        </w:rPr>
        <w:t>งวดที่ 1 จำนวน 1 ล้านบาท ในวันที่ลงนามในสัญญา</w:t>
      </w:r>
    </w:p>
    <w:p w:rsidR="00E30B75" w:rsidRPr="00E30B75" w:rsidRDefault="00E30B75" w:rsidP="00E30B75">
      <w:pPr>
        <w:pStyle w:val="ListParagraph"/>
        <w:numPr>
          <w:ilvl w:val="0"/>
          <w:numId w:val="37"/>
        </w:numPr>
        <w:spacing w:before="120" w:after="0" w:line="240" w:lineRule="auto"/>
        <w:ind w:left="720"/>
        <w:jc w:val="thaiDistribute"/>
        <w:rPr>
          <w:rFonts w:ascii="Cordia New" w:eastAsia="Calibri" w:hAnsi="Cordia New" w:cs="Cordia New"/>
          <w:color w:val="000000"/>
          <w:sz w:val="30"/>
          <w:szCs w:val="30"/>
        </w:rPr>
      </w:pPr>
      <w:r w:rsidRPr="00E30B75">
        <w:rPr>
          <w:rFonts w:ascii="Cordia New" w:eastAsia="Calibri" w:hAnsi="Cordia New" w:cs="Cordia New" w:hint="cs"/>
          <w:color w:val="000000"/>
          <w:sz w:val="30"/>
          <w:szCs w:val="30"/>
          <w:cs/>
        </w:rPr>
        <w:t>งวดที่ 2 จำนวน 1 ล้านบาท ชำระเงินภายในวันที่ 31 พฤษภาคม 2562</w:t>
      </w:r>
    </w:p>
    <w:p w:rsidR="00E30B75" w:rsidRPr="00E30B75" w:rsidRDefault="00E30B75" w:rsidP="00E30B75">
      <w:pPr>
        <w:pStyle w:val="ListParagraph"/>
        <w:numPr>
          <w:ilvl w:val="0"/>
          <w:numId w:val="37"/>
        </w:numPr>
        <w:spacing w:before="120" w:after="0" w:line="240" w:lineRule="auto"/>
        <w:ind w:left="720"/>
        <w:jc w:val="thaiDistribute"/>
        <w:rPr>
          <w:rFonts w:ascii="Cordia New" w:eastAsia="Calibri" w:hAnsi="Cordia New" w:cs="Cordia New"/>
          <w:color w:val="000000"/>
          <w:sz w:val="30"/>
          <w:szCs w:val="30"/>
        </w:rPr>
      </w:pPr>
      <w:r w:rsidRPr="00E30B75">
        <w:rPr>
          <w:rFonts w:ascii="Cordia New" w:eastAsia="Calibri" w:hAnsi="Cordia New" w:cs="Cordia New" w:hint="cs"/>
          <w:color w:val="000000"/>
          <w:sz w:val="30"/>
          <w:szCs w:val="30"/>
          <w:cs/>
        </w:rPr>
        <w:t>งวดที่ 3 จำนวน 3 ล้านบาท ชำระเงินภายในวันที่ 30 มิถุนายน 2562</w:t>
      </w:r>
    </w:p>
    <w:p w:rsidR="00E30B75" w:rsidRPr="00E30B75" w:rsidRDefault="00E30B75" w:rsidP="00EA551E">
      <w:pPr>
        <w:spacing w:before="120" w:after="0" w:line="240" w:lineRule="auto"/>
        <w:jc w:val="thaiDistribute"/>
        <w:rPr>
          <w:rFonts w:ascii="Cordia New" w:eastAsia="Calibri" w:hAnsi="Cordia New" w:cs="Cordia New"/>
          <w:color w:val="000000"/>
          <w:sz w:val="30"/>
          <w:szCs w:val="30"/>
        </w:rPr>
      </w:pPr>
      <w:r w:rsidRPr="00E30B75">
        <w:rPr>
          <w:rFonts w:ascii="Cordia New" w:eastAsia="Calibri" w:hAnsi="Cordia New" w:cs="Cordia New" w:hint="cs"/>
          <w:color w:val="000000"/>
          <w:sz w:val="30"/>
          <w:szCs w:val="30"/>
          <w:cs/>
        </w:rPr>
        <w:lastRenderedPageBreak/>
        <w:t xml:space="preserve">ต่อมาที่ประชุมคณะกรรมการบริษัท ครั้งที่ 1/2563 อนุมัติให้บริษัทย่อยซื้อที่ดินเปล่า เป็นจำนวนเงิน 108 ล้านบาท โดยมีเงื่อนไขการจ่ายชำระเงินวันที่ตกลงทำสัญญาจ่ายชำระจำนวน 6 ล้านบาท ส่วนที่เหลือหลังหักเงินมัดจำคงเหลือ 97 ล้านบาท ให้บริษัทย่อยทยอยจ่ายชำระระยะเวลา 1 ปี </w:t>
      </w:r>
    </w:p>
    <w:p w:rsidR="009F1450" w:rsidRDefault="00E30B75" w:rsidP="00EA551E">
      <w:pPr>
        <w:spacing w:before="120" w:after="0" w:line="240" w:lineRule="auto"/>
        <w:jc w:val="thaiDistribute"/>
        <w:rPr>
          <w:rFonts w:ascii="Cordia New" w:eastAsia="Calibri" w:hAnsi="Cordia New" w:cs="Cordia New"/>
          <w:color w:val="000000"/>
          <w:sz w:val="30"/>
          <w:szCs w:val="30"/>
        </w:rPr>
      </w:pPr>
      <w:r w:rsidRPr="00E30B75">
        <w:rPr>
          <w:rFonts w:ascii="Cordia New" w:eastAsia="Calibri" w:hAnsi="Cordia New" w:cs="Cordia New" w:hint="cs"/>
          <w:color w:val="000000"/>
          <w:sz w:val="30"/>
          <w:szCs w:val="30"/>
          <w:cs/>
        </w:rPr>
        <w:t>ตั้งแต่วันที่ 1 มกราคม 2563 ถึงวันที่ 27 กุมภาพันธ์ 2563 บริษัทจ่ายชำระค่าที่ดินเปล่าดังกล่าวเพิ่มจากเงินมัดจำที่ดิน จำนวน 28</w:t>
      </w:r>
      <w:r w:rsidRPr="00E30B75">
        <w:rPr>
          <w:rFonts w:ascii="Cordia New" w:eastAsia="Calibri" w:hAnsi="Cordia New" w:cs="Cordia New"/>
          <w:color w:val="000000"/>
          <w:sz w:val="30"/>
          <w:szCs w:val="30"/>
          <w:cs/>
        </w:rPr>
        <w:t xml:space="preserve"> </w:t>
      </w:r>
      <w:r w:rsidRPr="00E30B75">
        <w:rPr>
          <w:rFonts w:ascii="Cordia New" w:eastAsia="Calibri" w:hAnsi="Cordia New" w:cs="Cordia New" w:hint="cs"/>
          <w:color w:val="000000"/>
          <w:sz w:val="30"/>
          <w:szCs w:val="30"/>
          <w:cs/>
        </w:rPr>
        <w:t xml:space="preserve">ล้านบาท ทั้งนี้ </w:t>
      </w:r>
      <w:r w:rsidRPr="00E30B75">
        <w:rPr>
          <w:rFonts w:ascii="Cordia New" w:eastAsia="Calibri" w:hAnsi="Cordia New" w:cs="Cordia New"/>
          <w:color w:val="000000"/>
          <w:sz w:val="30"/>
          <w:szCs w:val="30"/>
          <w:cs/>
        </w:rPr>
        <w:t>ณ วันที่ 31 ธันวาคม 2562 บริษัทย่อยมีเงินมัดจำที่ดินเปล่า จำนวน  5  ล้านบาท ตามสัญญาเรียบร้อยแล้ว</w:t>
      </w:r>
    </w:p>
    <w:p w:rsidR="00AE65A8" w:rsidRPr="00AE65A8" w:rsidRDefault="00AE65A8" w:rsidP="00EA551E">
      <w:pPr>
        <w:spacing w:before="120" w:after="0" w:line="240" w:lineRule="auto"/>
        <w:jc w:val="thaiDistribute"/>
        <w:rPr>
          <w:rFonts w:ascii="Cordia New" w:eastAsia="Calibri" w:hAnsi="Cordia New" w:cs="Cordia New"/>
          <w:b/>
          <w:bCs/>
          <w:color w:val="000000"/>
          <w:sz w:val="30"/>
          <w:szCs w:val="30"/>
          <w:u w:val="single"/>
        </w:rPr>
      </w:pPr>
      <w:r w:rsidRPr="00AE65A8">
        <w:rPr>
          <w:rFonts w:ascii="Cordia New" w:eastAsia="Calibri" w:hAnsi="Cordia New" w:cs="Cordia New"/>
          <w:b/>
          <w:bCs/>
          <w:color w:val="000000"/>
          <w:sz w:val="30"/>
          <w:szCs w:val="30"/>
          <w:u w:val="single"/>
          <w:cs/>
        </w:rPr>
        <w:t>ความเสี่ยงด้านการให้สินเชื่อ</w:t>
      </w:r>
    </w:p>
    <w:p w:rsidR="009F1450" w:rsidRPr="00BE3A5F" w:rsidRDefault="00AE65A8" w:rsidP="00EA551E">
      <w:pPr>
        <w:spacing w:before="120" w:after="0" w:line="240" w:lineRule="auto"/>
        <w:jc w:val="thaiDistribute"/>
        <w:rPr>
          <w:rFonts w:ascii="Cordia New" w:eastAsia="Calibri" w:hAnsi="Cordia New" w:cs="Cordia New"/>
          <w:color w:val="000000"/>
          <w:sz w:val="30"/>
          <w:szCs w:val="30"/>
        </w:rPr>
      </w:pPr>
      <w:r w:rsidRPr="00AE65A8">
        <w:rPr>
          <w:rFonts w:ascii="Cordia New" w:eastAsia="Calibri" w:hAnsi="Cordia New" w:cs="Cordia New"/>
          <w:color w:val="000000"/>
          <w:sz w:val="30"/>
          <w:szCs w:val="30"/>
          <w:cs/>
        </w:rPr>
        <w:t>ความเสี่ยงทางด้านการให้สินเชื่อ คือ ความเสี่ยงที่ลูกค้าหรือคู่สัญญาไม่สามารถชำระหนี้แก่กลุ่มบริษัท เอคิว เอส</w:t>
      </w:r>
      <w:proofErr w:type="spellStart"/>
      <w:r w:rsidRPr="00AE65A8">
        <w:rPr>
          <w:rFonts w:ascii="Cordia New" w:eastAsia="Calibri" w:hAnsi="Cordia New" w:cs="Cordia New"/>
          <w:color w:val="000000"/>
          <w:sz w:val="30"/>
          <w:szCs w:val="30"/>
          <w:cs/>
        </w:rPr>
        <w:t>เต</w:t>
      </w:r>
      <w:proofErr w:type="spellEnd"/>
      <w:r w:rsidRPr="00AE65A8">
        <w:rPr>
          <w:rFonts w:ascii="Cordia New" w:eastAsia="Calibri" w:hAnsi="Cordia New" w:cs="Cordia New"/>
          <w:color w:val="000000"/>
          <w:sz w:val="30"/>
          <w:szCs w:val="30"/>
          <w:cs/>
        </w:rPr>
        <w:t>ทตามเงื่อนไขที่ตกลงไว้เมื่อครบกำหนด ทั้งนี้ ฝ่ายบริหารได้กำหนดนโยบายทางด้านสินเชื่อเพื่อควบคุมความเสี่ยงทางด้านการให้สินเชื่อดังกล่าวโดยสม่ำเสมอ  โดยการวิเคราะห์ฐานะทางการเงินของลูกค้า  ณ วันที่รายงานและหลักประกัน ไม่พบว่ามีความเสี่ยงจากการกระจุกตัวของสินเชื่อที่เป็นสาระสำคัญ ความเสี่ยงสูงสุดทางด้านสินเชื่อแสดงไว้ในราคาตามบัญชีของสินทรัพย์ทางการเงินแต่ละรายการในงบแสดงฐานะการเงินรวม ฝ่ายบริหารไม่ได้คาดว่าจะเกิดผลเสียหายที่มีสาระสำคัญจากการเก็บหนี้ไม่ได้</w:t>
      </w:r>
    </w:p>
    <w:p w:rsidR="008846FC" w:rsidRPr="008846FC" w:rsidRDefault="008846FC" w:rsidP="008846FC">
      <w:pPr>
        <w:spacing w:before="360" w:after="0" w:line="240" w:lineRule="auto"/>
        <w:rPr>
          <w:rFonts w:ascii="Cordia New" w:eastAsia="Calibri" w:hAnsi="Cordia New" w:cs="Cordia New"/>
          <w:b/>
          <w:bCs/>
          <w:color w:val="000000"/>
          <w:sz w:val="30"/>
          <w:szCs w:val="30"/>
        </w:rPr>
      </w:pPr>
      <w:r w:rsidRPr="008846FC">
        <w:rPr>
          <w:rFonts w:ascii="Cordia New" w:eastAsia="Calibri" w:hAnsi="Cordia New" w:cs="Cordia New"/>
          <w:b/>
          <w:bCs/>
          <w:color w:val="000000"/>
          <w:sz w:val="30"/>
          <w:szCs w:val="30"/>
          <w:cs/>
        </w:rPr>
        <w:t>2)</w:t>
      </w:r>
      <w:r w:rsidRPr="008846FC">
        <w:rPr>
          <w:rFonts w:ascii="Cordia New" w:eastAsia="Calibri" w:hAnsi="Cordia New" w:cs="Cordia New"/>
          <w:b/>
          <w:bCs/>
          <w:color w:val="000000"/>
          <w:sz w:val="30"/>
          <w:szCs w:val="30"/>
          <w:cs/>
        </w:rPr>
        <w:tab/>
        <w:t>สินค้าคงเหลือ และการเสื่อมสภาพหรือล้าสมัย</w:t>
      </w:r>
    </w:p>
    <w:p w:rsidR="009F1450" w:rsidRDefault="008846FC" w:rsidP="008846FC">
      <w:pPr>
        <w:spacing w:before="120" w:after="0" w:line="240" w:lineRule="auto"/>
        <w:ind w:firstLine="720"/>
        <w:jc w:val="thaiDistribute"/>
        <w:rPr>
          <w:rFonts w:ascii="Cordia New" w:eastAsia="Calibri" w:hAnsi="Cordia New" w:cs="Cordia New"/>
          <w:color w:val="000000"/>
          <w:sz w:val="30"/>
          <w:szCs w:val="30"/>
        </w:rPr>
      </w:pPr>
      <w:r w:rsidRPr="008846FC">
        <w:rPr>
          <w:rFonts w:ascii="Cordia New" w:eastAsia="Calibri" w:hAnsi="Cordia New" w:cs="Cordia New"/>
          <w:color w:val="000000"/>
          <w:sz w:val="30"/>
          <w:szCs w:val="30"/>
          <w:cs/>
        </w:rPr>
        <w:t xml:space="preserve">ในปี </w:t>
      </w:r>
      <w:r>
        <w:rPr>
          <w:rFonts w:ascii="Cordia New" w:eastAsia="Calibri" w:hAnsi="Cordia New" w:cs="Cordia New" w:hint="cs"/>
          <w:color w:val="000000"/>
          <w:sz w:val="30"/>
          <w:szCs w:val="30"/>
          <w:cs/>
        </w:rPr>
        <w:t>2562</w:t>
      </w:r>
      <w:r w:rsidRPr="008846FC">
        <w:rPr>
          <w:rFonts w:ascii="Cordia New" w:eastAsia="Calibri" w:hAnsi="Cordia New" w:cs="Cordia New"/>
          <w:color w:val="000000"/>
          <w:sz w:val="30"/>
          <w:szCs w:val="30"/>
          <w:cs/>
        </w:rPr>
        <w:t xml:space="preserve"> บริษัทมีสินค้าคงเหลือ - สุทธิ จำนวน 1</w:t>
      </w:r>
      <w:r w:rsidRPr="008846FC">
        <w:rPr>
          <w:rFonts w:ascii="Cordia New" w:eastAsia="Calibri" w:hAnsi="Cordia New" w:cs="Cordia New"/>
          <w:color w:val="000000"/>
          <w:sz w:val="30"/>
          <w:szCs w:val="30"/>
        </w:rPr>
        <w:t>,</w:t>
      </w:r>
      <w:r w:rsidRPr="008846FC">
        <w:rPr>
          <w:rFonts w:ascii="Cordia New" w:eastAsia="Calibri" w:hAnsi="Cordia New" w:cs="Cordia New"/>
          <w:color w:val="000000"/>
          <w:sz w:val="30"/>
          <w:szCs w:val="30"/>
          <w:cs/>
        </w:rPr>
        <w:t>962</w:t>
      </w:r>
      <w:r>
        <w:rPr>
          <w:rFonts w:ascii="Cordia New" w:eastAsia="Calibri" w:hAnsi="Cordia New" w:cs="Cordia New" w:hint="cs"/>
          <w:color w:val="000000"/>
          <w:sz w:val="30"/>
          <w:szCs w:val="30"/>
          <w:cs/>
        </w:rPr>
        <w:t>.</w:t>
      </w:r>
      <w:r w:rsidRPr="008846FC">
        <w:rPr>
          <w:rFonts w:ascii="Cordia New" w:eastAsia="Calibri" w:hAnsi="Cordia New" w:cs="Cordia New"/>
          <w:color w:val="000000"/>
          <w:sz w:val="30"/>
          <w:szCs w:val="30"/>
          <w:cs/>
        </w:rPr>
        <w:t>17 ล้านบาท ลดลง (304</w:t>
      </w:r>
      <w:r>
        <w:rPr>
          <w:rFonts w:ascii="Cordia New" w:eastAsia="Calibri" w:hAnsi="Cordia New" w:cs="Cordia New" w:hint="cs"/>
          <w:color w:val="000000"/>
          <w:sz w:val="30"/>
          <w:szCs w:val="30"/>
          <w:cs/>
        </w:rPr>
        <w:t>.</w:t>
      </w:r>
      <w:r w:rsidRPr="008846FC">
        <w:rPr>
          <w:rFonts w:ascii="Cordia New" w:eastAsia="Calibri" w:hAnsi="Cordia New" w:cs="Cordia New"/>
          <w:color w:val="000000"/>
          <w:sz w:val="30"/>
          <w:szCs w:val="30"/>
          <w:cs/>
        </w:rPr>
        <w:t>2</w:t>
      </w:r>
      <w:r>
        <w:rPr>
          <w:rFonts w:ascii="Cordia New" w:eastAsia="Calibri" w:hAnsi="Cordia New" w:cs="Cordia New" w:hint="cs"/>
          <w:color w:val="000000"/>
          <w:sz w:val="30"/>
          <w:szCs w:val="30"/>
          <w:cs/>
        </w:rPr>
        <w:t>7</w:t>
      </w:r>
      <w:r w:rsidRPr="008846FC">
        <w:rPr>
          <w:rFonts w:ascii="Cordia New" w:eastAsia="Calibri" w:hAnsi="Cordia New" w:cs="Cordia New"/>
          <w:color w:val="000000"/>
          <w:sz w:val="30"/>
          <w:szCs w:val="30"/>
          <w:cs/>
        </w:rPr>
        <w:t>) ล้านบาทหรือลดลงคิดเป็น (13.42)% เมื่อเปรียบเทียบกับปีก่อน</w:t>
      </w:r>
    </w:p>
    <w:p w:rsidR="00EE595E" w:rsidRPr="00EE595E" w:rsidRDefault="00EE595E" w:rsidP="00EE595E">
      <w:pPr>
        <w:spacing w:before="120" w:after="0" w:line="240" w:lineRule="auto"/>
        <w:jc w:val="thaiDistribute"/>
        <w:rPr>
          <w:rFonts w:ascii="Cordia New" w:eastAsia="Calibri" w:hAnsi="Cordia New" w:cs="Cordia New"/>
          <w:color w:val="000000"/>
          <w:sz w:val="30"/>
          <w:szCs w:val="30"/>
          <w:u w:val="single"/>
        </w:rPr>
      </w:pPr>
      <w:r w:rsidRPr="00EE595E">
        <w:rPr>
          <w:rFonts w:ascii="Cordia New" w:eastAsia="Calibri" w:hAnsi="Cordia New" w:cs="Cordia New"/>
          <w:color w:val="000000"/>
          <w:sz w:val="30"/>
          <w:szCs w:val="30"/>
          <w:u w:val="single"/>
          <w:cs/>
        </w:rPr>
        <w:t>การตีราคาสินค้าคงเหลือ</w:t>
      </w:r>
    </w:p>
    <w:p w:rsidR="00EE595E" w:rsidRPr="00EE595E" w:rsidRDefault="00EE595E" w:rsidP="00EE595E">
      <w:pPr>
        <w:numPr>
          <w:ilvl w:val="0"/>
          <w:numId w:val="38"/>
        </w:numPr>
        <w:spacing w:after="0" w:line="240" w:lineRule="auto"/>
        <w:ind w:left="450"/>
        <w:jc w:val="thaiDistribute"/>
        <w:rPr>
          <w:rFonts w:ascii="Cordia New" w:eastAsia="Calibri" w:hAnsi="Cordia New" w:cs="Cordia New"/>
          <w:color w:val="000000"/>
          <w:sz w:val="30"/>
          <w:szCs w:val="30"/>
        </w:rPr>
      </w:pPr>
      <w:r w:rsidRPr="00EE595E">
        <w:rPr>
          <w:rFonts w:ascii="Cordia New" w:eastAsia="Calibri" w:hAnsi="Cordia New" w:cs="Cordia New"/>
          <w:color w:val="000000"/>
          <w:sz w:val="30"/>
          <w:szCs w:val="30"/>
          <w:cs/>
        </w:rPr>
        <w:t>สินค้าคงเหลือในธุรกิจอสังหาริมทรัพย์แสดงไว้ในราคาทุนโดยวิธีเฉพาะเจาะจงหรือมูลค่าสุทธิที่จะได้รับแล้วแต่ราคาใดจะต่ำกว่า</w:t>
      </w:r>
    </w:p>
    <w:p w:rsidR="00EE595E" w:rsidRPr="00EE595E" w:rsidRDefault="00EE595E" w:rsidP="00EE595E">
      <w:pPr>
        <w:numPr>
          <w:ilvl w:val="0"/>
          <w:numId w:val="38"/>
        </w:numPr>
        <w:spacing w:after="0" w:line="240" w:lineRule="auto"/>
        <w:ind w:left="450"/>
        <w:jc w:val="thaiDistribute"/>
        <w:rPr>
          <w:rFonts w:ascii="Cordia New" w:eastAsia="Calibri" w:hAnsi="Cordia New" w:cs="Cordia New"/>
          <w:color w:val="000000"/>
          <w:sz w:val="30"/>
          <w:szCs w:val="30"/>
        </w:rPr>
      </w:pPr>
      <w:r w:rsidRPr="00EE595E">
        <w:rPr>
          <w:rFonts w:ascii="Cordia New" w:eastAsia="Calibri" w:hAnsi="Cordia New" w:cs="Cordia New"/>
          <w:color w:val="000000"/>
          <w:sz w:val="30"/>
          <w:szCs w:val="30"/>
          <w:cs/>
        </w:rPr>
        <w:t>สินค้าคงเหลือในธุรกิจบริการ ตีราคาในราคาทุน (วิธีถัวเฉลี่ยถ่วงน้ำหนัก) หรือมูลค่าสุทธิที่จะได้รับแล้วแต่ราคาใดจะต่ำกว่า</w:t>
      </w:r>
    </w:p>
    <w:p w:rsidR="00EE595E" w:rsidRPr="00EE595E" w:rsidRDefault="00EE595E" w:rsidP="00EE595E">
      <w:pPr>
        <w:numPr>
          <w:ilvl w:val="0"/>
          <w:numId w:val="38"/>
        </w:numPr>
        <w:spacing w:after="0" w:line="240" w:lineRule="auto"/>
        <w:ind w:left="450"/>
        <w:jc w:val="thaiDistribute"/>
        <w:rPr>
          <w:rFonts w:ascii="Cordia New" w:eastAsia="Calibri" w:hAnsi="Cordia New" w:cs="Cordia New"/>
          <w:color w:val="000000"/>
          <w:sz w:val="30"/>
          <w:szCs w:val="30"/>
        </w:rPr>
      </w:pPr>
      <w:r w:rsidRPr="00EE595E">
        <w:rPr>
          <w:rFonts w:ascii="Cordia New" w:eastAsia="Calibri" w:hAnsi="Cordia New" w:cs="Cordia New"/>
          <w:color w:val="000000"/>
          <w:sz w:val="30"/>
          <w:szCs w:val="30"/>
          <w:cs/>
        </w:rPr>
        <w:t>ต้นทุนสินค้าคงเหลือของธุรกิจอสังหาริมทรัพย์ประกอบด้วยต้นทุนที่ดิน ค่าออกแบบ ค่าสาธารณูปโภค ค่าก่อสร้าง ต้นทุนการกู้ยืมและค่าใช้จ่ายที่เกี่ยวข้อง</w:t>
      </w:r>
    </w:p>
    <w:p w:rsidR="00EE595E" w:rsidRPr="00EE595E" w:rsidRDefault="00EE595E" w:rsidP="00EE595E">
      <w:pPr>
        <w:numPr>
          <w:ilvl w:val="0"/>
          <w:numId w:val="38"/>
        </w:numPr>
        <w:spacing w:after="0" w:line="240" w:lineRule="auto"/>
        <w:ind w:left="450"/>
        <w:jc w:val="thaiDistribute"/>
        <w:rPr>
          <w:rFonts w:ascii="Cordia New" w:eastAsia="Calibri" w:hAnsi="Cordia New" w:cs="Cordia New"/>
          <w:color w:val="000000"/>
          <w:sz w:val="30"/>
          <w:szCs w:val="30"/>
        </w:rPr>
      </w:pPr>
      <w:r w:rsidRPr="00EE595E">
        <w:rPr>
          <w:rFonts w:ascii="Cordia New" w:eastAsia="Calibri" w:hAnsi="Cordia New" w:cs="Cordia New"/>
          <w:color w:val="000000"/>
          <w:sz w:val="30"/>
          <w:szCs w:val="30"/>
          <w:cs/>
        </w:rPr>
        <w:t>ต้นทุนของธุรกิจบริการประกอบด้วยต้นทุนที่ซื้อ ต้นทุนในการดัดแปลงหรือต้นทุนอื่นเพื่อให้สินค้าอยู่ในสภาพและสถานที่ปัจจุบัน</w:t>
      </w:r>
    </w:p>
    <w:p w:rsidR="00EE595E" w:rsidRPr="00EE595E" w:rsidRDefault="00EE595E" w:rsidP="00EE595E">
      <w:pPr>
        <w:numPr>
          <w:ilvl w:val="0"/>
          <w:numId w:val="38"/>
        </w:numPr>
        <w:spacing w:after="0" w:line="240" w:lineRule="auto"/>
        <w:ind w:left="450"/>
        <w:jc w:val="thaiDistribute"/>
        <w:rPr>
          <w:rFonts w:ascii="Cordia New" w:eastAsia="Calibri" w:hAnsi="Cordia New" w:cs="Cordia New"/>
          <w:color w:val="000000"/>
          <w:sz w:val="30"/>
          <w:szCs w:val="30"/>
        </w:rPr>
      </w:pPr>
      <w:r w:rsidRPr="00EE595E">
        <w:rPr>
          <w:rFonts w:ascii="Cordia New" w:eastAsia="Calibri" w:hAnsi="Cordia New" w:cs="Cordia New"/>
          <w:color w:val="000000"/>
          <w:sz w:val="30"/>
          <w:szCs w:val="30"/>
          <w:cs/>
        </w:rPr>
        <w:t>มูลค่าสุทธิที่จะได้รับเป็นการประมาณราคาที่จะขายได้จากการดำเนินธุรกิจปกติหักด้วยค่าใช้จ่ายที่จำเป็นในการขาย</w:t>
      </w:r>
    </w:p>
    <w:p w:rsidR="00EE595E" w:rsidRPr="00EE595E" w:rsidRDefault="00EE595E" w:rsidP="00EE595E">
      <w:pPr>
        <w:numPr>
          <w:ilvl w:val="0"/>
          <w:numId w:val="38"/>
        </w:numPr>
        <w:spacing w:after="0" w:line="240" w:lineRule="auto"/>
        <w:ind w:left="450"/>
        <w:jc w:val="thaiDistribute"/>
        <w:rPr>
          <w:rFonts w:ascii="Cordia New" w:eastAsia="Calibri" w:hAnsi="Cordia New" w:cs="Cordia New"/>
          <w:color w:val="000000"/>
          <w:sz w:val="30"/>
          <w:szCs w:val="30"/>
        </w:rPr>
      </w:pPr>
      <w:r w:rsidRPr="00EE595E">
        <w:rPr>
          <w:rFonts w:ascii="Cordia New" w:eastAsia="Calibri" w:hAnsi="Cordia New" w:cs="Cordia New"/>
          <w:color w:val="000000"/>
          <w:sz w:val="30"/>
          <w:szCs w:val="30"/>
          <w:cs/>
        </w:rPr>
        <w:t>กลุ่มบริษัท เอคิว เอสเตท ตั้งค่าเผื่อมูลค่าสินค้าลดลงสำหรับสินค้าที่เสื่อมคุณภาพ เสียหาย ล้าสมัยและเคลื่อนไหวช้า</w:t>
      </w:r>
    </w:p>
    <w:p w:rsidR="00EE595E" w:rsidRPr="00EE595E" w:rsidRDefault="00EE595E" w:rsidP="00EE595E">
      <w:pPr>
        <w:numPr>
          <w:ilvl w:val="0"/>
          <w:numId w:val="38"/>
        </w:numPr>
        <w:spacing w:after="0" w:line="240" w:lineRule="auto"/>
        <w:ind w:left="450"/>
        <w:jc w:val="thaiDistribute"/>
        <w:rPr>
          <w:rFonts w:ascii="Cordia New" w:eastAsia="Calibri" w:hAnsi="Cordia New" w:cs="Cordia New"/>
          <w:color w:val="000000"/>
          <w:sz w:val="30"/>
          <w:szCs w:val="30"/>
        </w:rPr>
      </w:pPr>
      <w:r w:rsidRPr="00EE595E">
        <w:rPr>
          <w:rFonts w:ascii="Cordia New" w:eastAsia="Calibri" w:hAnsi="Cordia New" w:cs="Cordia New"/>
          <w:color w:val="000000"/>
          <w:sz w:val="30"/>
          <w:szCs w:val="30"/>
          <w:cs/>
        </w:rPr>
        <w:t>กลุ่มบริษัท เอคิว เอสเตท จะบันทึกขาดทุนจากการด้อยค่า (ถ้ามี) ไว้ในงบกำไรขาดทุนเบ็ดเสร็จรวม</w:t>
      </w:r>
    </w:p>
    <w:p w:rsidR="00EE595E" w:rsidRPr="00EE595E" w:rsidRDefault="00EE595E" w:rsidP="00EE595E">
      <w:pPr>
        <w:spacing w:before="120" w:after="0" w:line="240" w:lineRule="auto"/>
        <w:jc w:val="thaiDistribute"/>
        <w:rPr>
          <w:rFonts w:ascii="Cordia New" w:eastAsia="Calibri" w:hAnsi="Cordia New" w:cs="Cordia New"/>
          <w:color w:val="000000"/>
          <w:sz w:val="30"/>
          <w:szCs w:val="30"/>
        </w:rPr>
      </w:pPr>
      <w:r w:rsidRPr="00EE595E">
        <w:rPr>
          <w:rFonts w:ascii="Cordia New" w:eastAsia="Calibri" w:hAnsi="Cordia New" w:cs="Cordia New"/>
          <w:color w:val="000000"/>
          <w:sz w:val="30"/>
          <w:szCs w:val="30"/>
          <w:cs/>
        </w:rPr>
        <w:t>โดยมีรายละเอียดดังนี้</w:t>
      </w:r>
    </w:p>
    <w:tbl>
      <w:tblPr>
        <w:tblW w:w="9300" w:type="dxa"/>
        <w:jc w:val="center"/>
        <w:tblLayout w:type="fixed"/>
        <w:tblLook w:val="04A0" w:firstRow="1" w:lastRow="0" w:firstColumn="1" w:lastColumn="0" w:noHBand="0" w:noVBand="1"/>
      </w:tblPr>
      <w:tblGrid>
        <w:gridCol w:w="3402"/>
        <w:gridCol w:w="1275"/>
        <w:gridCol w:w="284"/>
        <w:gridCol w:w="1276"/>
        <w:gridCol w:w="283"/>
        <w:gridCol w:w="1273"/>
        <w:gridCol w:w="236"/>
        <w:gridCol w:w="1265"/>
        <w:gridCol w:w="6"/>
      </w:tblGrid>
      <w:tr w:rsidR="00FF3A92" w:rsidRPr="00FF3A92" w:rsidTr="00FF3A92">
        <w:trPr>
          <w:tblHeader/>
          <w:jc w:val="center"/>
        </w:trPr>
        <w:tc>
          <w:tcPr>
            <w:tcW w:w="3402" w:type="dxa"/>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6"/>
                <w:szCs w:val="26"/>
              </w:rPr>
            </w:pPr>
          </w:p>
        </w:tc>
        <w:tc>
          <w:tcPr>
            <w:tcW w:w="5898" w:type="dxa"/>
            <w:gridSpan w:val="8"/>
            <w:tcBorders>
              <w:top w:val="nil"/>
              <w:left w:val="nil"/>
              <w:bottom w:val="single" w:sz="6" w:space="0" w:color="auto"/>
              <w:right w:val="nil"/>
            </w:tcBorders>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(หน่วย:พันบาท)</w:t>
            </w:r>
          </w:p>
        </w:tc>
      </w:tr>
      <w:tr w:rsidR="00FF3A92" w:rsidRPr="00FF3A92" w:rsidTr="00FF3A92">
        <w:trPr>
          <w:tblHeader/>
          <w:jc w:val="center"/>
        </w:trPr>
        <w:tc>
          <w:tcPr>
            <w:tcW w:w="3402" w:type="dxa"/>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6"/>
                <w:szCs w:val="26"/>
              </w:rPr>
            </w:pPr>
          </w:p>
        </w:tc>
        <w:tc>
          <w:tcPr>
            <w:tcW w:w="2835" w:type="dxa"/>
            <w:gridSpan w:val="3"/>
            <w:tcBorders>
              <w:top w:val="nil"/>
              <w:left w:val="nil"/>
              <w:bottom w:val="single" w:sz="6" w:space="0" w:color="auto"/>
              <w:right w:val="nil"/>
            </w:tcBorders>
            <w:hideMark/>
          </w:tcPr>
          <w:p w:rsidR="00FF3A92" w:rsidRPr="00FF3A92" w:rsidRDefault="00FF3A92" w:rsidP="00FF3A92">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Cordia New" w:eastAsia="Times New Roman" w:hAnsi="Cordia New" w:cs="Cordia New"/>
                <w:sz w:val="26"/>
                <w:szCs w:val="26"/>
              </w:rPr>
            </w:pPr>
            <w:r w:rsidRPr="00FF3A92">
              <w:rPr>
                <w:rFonts w:ascii="Cordia New" w:eastAsia="Times New Roman" w:hAnsi="Cordia New" w:cs="Cordia New"/>
                <w:sz w:val="26"/>
                <w:szCs w:val="26"/>
                <w:cs/>
              </w:rPr>
              <w:t>งบการเงินรวม</w:t>
            </w:r>
          </w:p>
        </w:tc>
        <w:tc>
          <w:tcPr>
            <w:tcW w:w="283" w:type="dxa"/>
          </w:tcPr>
          <w:p w:rsidR="00FF3A92" w:rsidRPr="00FF3A92" w:rsidRDefault="00FF3A92" w:rsidP="00FF3A92">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Cordia New" w:eastAsia="Times New Roman" w:hAnsi="Cordia New" w:cs="Cordia New"/>
                <w:sz w:val="26"/>
                <w:szCs w:val="26"/>
                <w:cs/>
              </w:rPr>
            </w:pPr>
          </w:p>
        </w:tc>
        <w:tc>
          <w:tcPr>
            <w:tcW w:w="2780" w:type="dxa"/>
            <w:gridSpan w:val="4"/>
            <w:tcBorders>
              <w:top w:val="nil"/>
              <w:left w:val="nil"/>
              <w:bottom w:val="single" w:sz="6" w:space="0" w:color="auto"/>
              <w:right w:val="nil"/>
            </w:tcBorders>
            <w:hideMark/>
          </w:tcPr>
          <w:p w:rsidR="00FF3A92" w:rsidRPr="00FF3A92" w:rsidRDefault="00FF3A92" w:rsidP="00FF3A92">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Cordia New" w:eastAsia="Times New Roman" w:hAnsi="Cordia New" w:cs="Cordia New"/>
                <w:sz w:val="26"/>
                <w:szCs w:val="26"/>
              </w:rPr>
            </w:pPr>
            <w:r w:rsidRPr="00FF3A92">
              <w:rPr>
                <w:rFonts w:ascii="Cordia New" w:eastAsia="Times New Roman" w:hAnsi="Cordia New" w:cs="Cordia New"/>
                <w:sz w:val="26"/>
                <w:szCs w:val="26"/>
                <w:cs/>
              </w:rPr>
              <w:t>งบการเงินเฉพาะกิจการ</w:t>
            </w:r>
          </w:p>
        </w:tc>
      </w:tr>
      <w:tr w:rsidR="00FF3A92" w:rsidRPr="00FF3A92" w:rsidTr="00FF3A92">
        <w:trPr>
          <w:tblHeader/>
          <w:jc w:val="center"/>
        </w:trPr>
        <w:tc>
          <w:tcPr>
            <w:tcW w:w="3402" w:type="dxa"/>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6"/>
                <w:szCs w:val="26"/>
                <w:cs/>
              </w:rPr>
            </w:pPr>
          </w:p>
        </w:tc>
        <w:tc>
          <w:tcPr>
            <w:tcW w:w="1275" w:type="dxa"/>
            <w:tcBorders>
              <w:top w:val="nil"/>
              <w:left w:val="nil"/>
              <w:bottom w:val="single" w:sz="4" w:space="0" w:color="auto"/>
              <w:right w:val="nil"/>
            </w:tcBorders>
            <w:vAlign w:val="bottom"/>
          </w:tcPr>
          <w:p w:rsidR="00FF3A92" w:rsidRPr="00FF3A92" w:rsidRDefault="00FF3A92" w:rsidP="00FF3A92">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8" w:right="-288"/>
              <w:jc w:val="center"/>
              <w:rPr>
                <w:rFonts w:ascii="Cordia New" w:eastAsia="Times New Roman" w:hAnsi="Cordia New" w:cs="Cordia New"/>
                <w:sz w:val="26"/>
                <w:szCs w:val="26"/>
              </w:rPr>
            </w:pPr>
            <w:r w:rsidRPr="00FF3A92">
              <w:rPr>
                <w:rFonts w:ascii="Cordia New" w:eastAsia="Times New Roman" w:hAnsi="Cordia New" w:cs="Cordia New"/>
                <w:sz w:val="26"/>
                <w:szCs w:val="26"/>
                <w:cs/>
              </w:rPr>
              <w:t>2562</w:t>
            </w:r>
          </w:p>
        </w:tc>
        <w:tc>
          <w:tcPr>
            <w:tcW w:w="284" w:type="dxa"/>
            <w:vAlign w:val="bottom"/>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center"/>
              <w:rPr>
                <w:rFonts w:ascii="Cordia New" w:eastAsia="Times New Roman" w:hAnsi="Cordia New" w:cs="Cordia New"/>
                <w:sz w:val="26"/>
                <w:szCs w:val="26"/>
              </w:rPr>
            </w:pPr>
          </w:p>
        </w:tc>
        <w:tc>
          <w:tcPr>
            <w:tcW w:w="1276" w:type="dxa"/>
            <w:tcBorders>
              <w:top w:val="nil"/>
              <w:left w:val="nil"/>
              <w:bottom w:val="single" w:sz="4" w:space="0" w:color="auto"/>
              <w:right w:val="nil"/>
            </w:tcBorders>
            <w:vAlign w:val="bottom"/>
            <w:hideMark/>
          </w:tcPr>
          <w:p w:rsidR="00FF3A92" w:rsidRPr="00FF3A92" w:rsidRDefault="00FF3A92" w:rsidP="00FF3A92">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8" w:right="-288"/>
              <w:jc w:val="center"/>
              <w:rPr>
                <w:rFonts w:ascii="Cordia New" w:eastAsia="Times New Roman" w:hAnsi="Cordia New" w:cs="Cordia New"/>
                <w:sz w:val="26"/>
                <w:szCs w:val="26"/>
              </w:rPr>
            </w:pPr>
            <w:r w:rsidRPr="00FF3A92">
              <w:rPr>
                <w:rFonts w:ascii="Cordia New" w:eastAsia="Times New Roman" w:hAnsi="Cordia New" w:cs="Cordia New"/>
                <w:sz w:val="26"/>
                <w:szCs w:val="26"/>
                <w:cs/>
              </w:rPr>
              <w:t>2561</w:t>
            </w:r>
          </w:p>
        </w:tc>
        <w:tc>
          <w:tcPr>
            <w:tcW w:w="283" w:type="dxa"/>
            <w:vAlign w:val="bottom"/>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Cordia New" w:eastAsia="Times New Roman" w:hAnsi="Cordia New" w:cs="Cordia New"/>
                <w:sz w:val="26"/>
                <w:szCs w:val="26"/>
                <w:cs/>
              </w:rPr>
            </w:pPr>
          </w:p>
        </w:tc>
        <w:tc>
          <w:tcPr>
            <w:tcW w:w="1273" w:type="dxa"/>
            <w:tcBorders>
              <w:top w:val="nil"/>
              <w:left w:val="nil"/>
              <w:bottom w:val="single" w:sz="4" w:space="0" w:color="auto"/>
              <w:right w:val="nil"/>
            </w:tcBorders>
            <w:vAlign w:val="bottom"/>
          </w:tcPr>
          <w:p w:rsidR="00FF3A92" w:rsidRPr="00FF3A92" w:rsidRDefault="00FF3A92" w:rsidP="00FF3A92">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8" w:right="-288"/>
              <w:jc w:val="center"/>
              <w:rPr>
                <w:rFonts w:ascii="Cordia New" w:eastAsia="Times New Roman" w:hAnsi="Cordia New" w:cs="Cordia New"/>
                <w:sz w:val="26"/>
                <w:szCs w:val="26"/>
              </w:rPr>
            </w:pPr>
            <w:r w:rsidRPr="00FF3A92">
              <w:rPr>
                <w:rFonts w:ascii="Cordia New" w:eastAsia="Times New Roman" w:hAnsi="Cordia New" w:cs="Cordia New"/>
                <w:sz w:val="26"/>
                <w:szCs w:val="26"/>
                <w:cs/>
              </w:rPr>
              <w:t>2562</w:t>
            </w:r>
          </w:p>
        </w:tc>
        <w:tc>
          <w:tcPr>
            <w:tcW w:w="236" w:type="dxa"/>
            <w:vAlign w:val="bottom"/>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center"/>
              <w:rPr>
                <w:rFonts w:ascii="Cordia New" w:eastAsia="Times New Roman" w:hAnsi="Cordia New" w:cs="Cordia New"/>
                <w:sz w:val="26"/>
                <w:szCs w:val="26"/>
              </w:rPr>
            </w:pPr>
          </w:p>
        </w:tc>
        <w:tc>
          <w:tcPr>
            <w:tcW w:w="1271" w:type="dxa"/>
            <w:gridSpan w:val="2"/>
            <w:tcBorders>
              <w:top w:val="nil"/>
              <w:left w:val="nil"/>
              <w:bottom w:val="single" w:sz="4" w:space="0" w:color="auto"/>
              <w:right w:val="nil"/>
            </w:tcBorders>
            <w:vAlign w:val="bottom"/>
            <w:hideMark/>
          </w:tcPr>
          <w:p w:rsidR="00FF3A92" w:rsidRPr="00FF3A92" w:rsidRDefault="00FF3A92" w:rsidP="00FF3A92">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8" w:right="-288"/>
              <w:jc w:val="center"/>
              <w:rPr>
                <w:rFonts w:ascii="Cordia New" w:eastAsia="Times New Roman" w:hAnsi="Cordia New" w:cs="Cordia New"/>
                <w:sz w:val="26"/>
                <w:szCs w:val="26"/>
              </w:rPr>
            </w:pPr>
            <w:r w:rsidRPr="00FF3A92">
              <w:rPr>
                <w:rFonts w:ascii="Cordia New" w:eastAsia="Times New Roman" w:hAnsi="Cordia New" w:cs="Cordia New"/>
                <w:sz w:val="26"/>
                <w:szCs w:val="26"/>
                <w:cs/>
              </w:rPr>
              <w:t>2561</w:t>
            </w:r>
          </w:p>
        </w:tc>
      </w:tr>
      <w:tr w:rsidR="00FF3A92" w:rsidRPr="00FF3A92" w:rsidTr="00FF3A92">
        <w:trPr>
          <w:jc w:val="center"/>
        </w:trPr>
        <w:tc>
          <w:tcPr>
            <w:tcW w:w="3402" w:type="dxa"/>
            <w:hideMark/>
          </w:tcPr>
          <w:p w:rsidR="00FF3A92" w:rsidRPr="00FF3A92" w:rsidRDefault="00FF3A92" w:rsidP="00FF3A92">
            <w:pPr>
              <w:spacing w:after="0" w:line="240" w:lineRule="auto"/>
              <w:rPr>
                <w:rFonts w:ascii="Cordia New" w:eastAsia="Times New Roman" w:hAnsi="Cordia New" w:cs="Cordia New"/>
                <w:sz w:val="26"/>
                <w:szCs w:val="26"/>
                <w:u w:val="single"/>
              </w:rPr>
            </w:pPr>
            <w:r w:rsidRPr="00FF3A92">
              <w:rPr>
                <w:rFonts w:ascii="Cordia New" w:eastAsia="Times New Roman" w:hAnsi="Cordia New" w:cs="Cordia New"/>
                <w:sz w:val="28"/>
                <w:u w:val="single"/>
                <w:cs/>
              </w:rPr>
              <w:t>สินค้าคงเหลือในธุรกิจอสังหาริมทรัพย์</w:t>
            </w:r>
          </w:p>
        </w:tc>
        <w:tc>
          <w:tcPr>
            <w:tcW w:w="1275" w:type="dxa"/>
            <w:shd w:val="clear" w:color="auto" w:fill="auto"/>
            <w:vAlign w:val="bottom"/>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284"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6" w:type="dxa"/>
            <w:vAlign w:val="bottom"/>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283"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3" w:type="dxa"/>
            <w:shd w:val="clear" w:color="auto" w:fill="auto"/>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236"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1" w:type="dxa"/>
            <w:gridSpan w:val="2"/>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r>
      <w:tr w:rsidR="00FF3A92" w:rsidRPr="00FF3A92" w:rsidTr="00FF3A92">
        <w:trPr>
          <w:jc w:val="center"/>
        </w:trPr>
        <w:tc>
          <w:tcPr>
            <w:tcW w:w="3402" w:type="dxa"/>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8"/>
              </w:rPr>
            </w:pPr>
            <w:r w:rsidRPr="00FF3A92">
              <w:rPr>
                <w:rFonts w:ascii="Cordia New" w:eastAsia="Times New Roman" w:hAnsi="Cordia New" w:cs="Cordia New"/>
                <w:sz w:val="28"/>
                <w:cs/>
              </w:rPr>
              <w:t>ราคาทุน</w:t>
            </w:r>
          </w:p>
        </w:tc>
        <w:tc>
          <w:tcPr>
            <w:tcW w:w="1275" w:type="dxa"/>
            <w:shd w:val="clear" w:color="auto" w:fill="auto"/>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2,156,305</w:t>
            </w:r>
          </w:p>
        </w:tc>
        <w:tc>
          <w:tcPr>
            <w:tcW w:w="284"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6" w:type="dxa"/>
            <w:shd w:val="clear" w:color="auto" w:fill="auto"/>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2</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506</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736</w:t>
            </w:r>
          </w:p>
        </w:tc>
        <w:tc>
          <w:tcPr>
            <w:tcW w:w="283"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3" w:type="dxa"/>
            <w:shd w:val="clear" w:color="auto" w:fill="auto"/>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1,116,806</w:t>
            </w:r>
          </w:p>
        </w:tc>
        <w:tc>
          <w:tcPr>
            <w:tcW w:w="236"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1" w:type="dxa"/>
            <w:gridSpan w:val="2"/>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191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433</w:t>
            </w:r>
          </w:p>
        </w:tc>
      </w:tr>
      <w:tr w:rsidR="00FF3A92" w:rsidRPr="00FF3A92" w:rsidTr="00FF3A92">
        <w:trPr>
          <w:jc w:val="center"/>
        </w:trPr>
        <w:tc>
          <w:tcPr>
            <w:tcW w:w="3402" w:type="dxa"/>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8"/>
              </w:rPr>
            </w:pPr>
            <w:r w:rsidRPr="00FF3A92">
              <w:rPr>
                <w:rFonts w:ascii="Cordia New" w:eastAsia="Times New Roman" w:hAnsi="Cordia New" w:cs="Cordia New"/>
                <w:sz w:val="28"/>
                <w:cs/>
              </w:rPr>
              <w:t>หัก:  ค่าเผื่อมูลค่าลดลงของสินค้าคงเหลือ</w:t>
            </w:r>
          </w:p>
        </w:tc>
        <w:tc>
          <w:tcPr>
            <w:tcW w:w="1275" w:type="dxa"/>
            <w:tcBorders>
              <w:top w:val="nil"/>
              <w:left w:val="nil"/>
              <w:bottom w:val="single" w:sz="4" w:space="0" w:color="auto"/>
              <w:right w:val="nil"/>
            </w:tcBorders>
            <w:shd w:val="clear" w:color="auto" w:fill="auto"/>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(289,937)</w:t>
            </w:r>
          </w:p>
        </w:tc>
        <w:tc>
          <w:tcPr>
            <w:tcW w:w="284"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6" w:type="dxa"/>
            <w:tcBorders>
              <w:top w:val="nil"/>
              <w:left w:val="nil"/>
              <w:bottom w:val="single" w:sz="4" w:space="0" w:color="auto"/>
              <w:right w:val="nil"/>
            </w:tcBorders>
            <w:shd w:val="clear" w:color="auto" w:fill="auto"/>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(335</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495)</w:t>
            </w:r>
          </w:p>
        </w:tc>
        <w:tc>
          <w:tcPr>
            <w:tcW w:w="283"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3" w:type="dxa"/>
            <w:tcBorders>
              <w:top w:val="nil"/>
              <w:left w:val="nil"/>
              <w:bottom w:val="single" w:sz="4" w:space="0" w:color="auto"/>
              <w:right w:val="nil"/>
            </w:tcBorders>
            <w:shd w:val="clear" w:color="auto" w:fill="auto"/>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(70,013)</w:t>
            </w:r>
          </w:p>
        </w:tc>
        <w:tc>
          <w:tcPr>
            <w:tcW w:w="236"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1" w:type="dxa"/>
            <w:gridSpan w:val="2"/>
            <w:tcBorders>
              <w:top w:val="nil"/>
              <w:left w:val="nil"/>
              <w:bottom w:val="single" w:sz="4" w:space="0" w:color="auto"/>
              <w:right w:val="nil"/>
            </w:tcBorders>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(79</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324)</w:t>
            </w:r>
          </w:p>
        </w:tc>
      </w:tr>
      <w:tr w:rsidR="00FF3A92" w:rsidRPr="00FF3A92" w:rsidTr="00FF3A92">
        <w:trPr>
          <w:jc w:val="center"/>
        </w:trPr>
        <w:tc>
          <w:tcPr>
            <w:tcW w:w="3402" w:type="dxa"/>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8"/>
              </w:rPr>
            </w:pPr>
            <w:r w:rsidRPr="00FF3A92">
              <w:rPr>
                <w:rFonts w:ascii="Cordia New" w:eastAsia="Times New Roman" w:hAnsi="Cordia New" w:cs="Cordia New"/>
                <w:sz w:val="28"/>
                <w:cs/>
              </w:rPr>
              <w:t>สุทธิ</w:t>
            </w:r>
          </w:p>
        </w:tc>
        <w:tc>
          <w:tcPr>
            <w:tcW w:w="1275" w:type="dxa"/>
            <w:tcBorders>
              <w:top w:val="single" w:sz="4" w:space="0" w:color="auto"/>
              <w:left w:val="nil"/>
              <w:bottom w:val="single" w:sz="4" w:space="0" w:color="auto"/>
              <w:right w:val="nil"/>
            </w:tcBorders>
            <w:shd w:val="clear" w:color="auto" w:fill="auto"/>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1,866,368</w:t>
            </w:r>
          </w:p>
        </w:tc>
        <w:tc>
          <w:tcPr>
            <w:tcW w:w="284"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6" w:type="dxa"/>
            <w:tcBorders>
              <w:top w:val="single" w:sz="4" w:space="0" w:color="auto"/>
              <w:left w:val="nil"/>
              <w:bottom w:val="single" w:sz="4" w:space="0" w:color="auto"/>
              <w:right w:val="nil"/>
            </w:tcBorders>
            <w:shd w:val="clear" w:color="auto" w:fill="auto"/>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2</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171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241</w:t>
            </w:r>
          </w:p>
        </w:tc>
        <w:tc>
          <w:tcPr>
            <w:tcW w:w="283"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3" w:type="dxa"/>
            <w:tcBorders>
              <w:top w:val="single" w:sz="4" w:space="0" w:color="auto"/>
              <w:left w:val="nil"/>
              <w:bottom w:val="single" w:sz="4" w:space="0" w:color="auto"/>
              <w:right w:val="nil"/>
            </w:tcBorders>
            <w:shd w:val="clear" w:color="auto" w:fill="auto"/>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1,046,793</w:t>
            </w:r>
          </w:p>
        </w:tc>
        <w:tc>
          <w:tcPr>
            <w:tcW w:w="236"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1" w:type="dxa"/>
            <w:gridSpan w:val="2"/>
            <w:tcBorders>
              <w:top w:val="single" w:sz="4" w:space="0" w:color="auto"/>
              <w:left w:val="nil"/>
              <w:bottom w:val="single" w:sz="4" w:space="0" w:color="auto"/>
              <w:right w:val="nil"/>
            </w:tcBorders>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112</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109</w:t>
            </w:r>
          </w:p>
        </w:tc>
      </w:tr>
      <w:tr w:rsidR="00FF3A92" w:rsidRPr="00FF3A92" w:rsidTr="00FF3A92">
        <w:trPr>
          <w:jc w:val="center"/>
        </w:trPr>
        <w:tc>
          <w:tcPr>
            <w:tcW w:w="3402" w:type="dxa"/>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8"/>
              </w:rPr>
            </w:pPr>
          </w:p>
        </w:tc>
        <w:tc>
          <w:tcPr>
            <w:tcW w:w="1275" w:type="dxa"/>
            <w:tcBorders>
              <w:top w:val="single" w:sz="4" w:space="0" w:color="auto"/>
              <w:left w:val="nil"/>
              <w:bottom w:val="nil"/>
              <w:right w:val="nil"/>
            </w:tcBorders>
            <w:shd w:val="clear" w:color="auto" w:fill="auto"/>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284" w:type="dxa"/>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Cordia New" w:eastAsia="Times New Roman" w:hAnsi="Cordia New" w:cs="Cordia New"/>
                <w:b/>
                <w:bCs/>
                <w:sz w:val="26"/>
                <w:szCs w:val="26"/>
              </w:rPr>
            </w:pPr>
          </w:p>
        </w:tc>
        <w:tc>
          <w:tcPr>
            <w:tcW w:w="1276" w:type="dxa"/>
            <w:tcBorders>
              <w:top w:val="single" w:sz="4" w:space="0" w:color="auto"/>
              <w:left w:val="nil"/>
              <w:bottom w:val="nil"/>
              <w:right w:val="nil"/>
            </w:tcBorders>
            <w:shd w:val="clear" w:color="auto" w:fill="auto"/>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283" w:type="dxa"/>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Cordia New" w:eastAsia="Times New Roman" w:hAnsi="Cordia New" w:cs="Cordia New"/>
                <w:b/>
                <w:bCs/>
                <w:sz w:val="26"/>
                <w:szCs w:val="26"/>
              </w:rPr>
            </w:pPr>
          </w:p>
        </w:tc>
        <w:tc>
          <w:tcPr>
            <w:tcW w:w="1273" w:type="dxa"/>
            <w:tcBorders>
              <w:top w:val="single" w:sz="4" w:space="0" w:color="auto"/>
              <w:left w:val="nil"/>
              <w:bottom w:val="nil"/>
              <w:right w:val="nil"/>
            </w:tcBorders>
            <w:shd w:val="clear" w:color="auto" w:fill="auto"/>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236" w:type="dxa"/>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Cordia New" w:eastAsia="Times New Roman" w:hAnsi="Cordia New" w:cs="Cordia New"/>
                <w:b/>
                <w:bCs/>
                <w:sz w:val="26"/>
                <w:szCs w:val="26"/>
              </w:rPr>
            </w:pPr>
          </w:p>
        </w:tc>
        <w:tc>
          <w:tcPr>
            <w:tcW w:w="1271" w:type="dxa"/>
            <w:gridSpan w:val="2"/>
            <w:tcBorders>
              <w:top w:val="single" w:sz="4" w:space="0" w:color="auto"/>
              <w:left w:val="nil"/>
              <w:bottom w:val="nil"/>
              <w:right w:val="nil"/>
            </w:tcBorders>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r>
      <w:tr w:rsidR="00FF3A92" w:rsidRPr="00FF3A92" w:rsidTr="00FF3A92">
        <w:trPr>
          <w:jc w:val="center"/>
        </w:trPr>
        <w:tc>
          <w:tcPr>
            <w:tcW w:w="3402" w:type="dxa"/>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8"/>
              </w:rPr>
            </w:pPr>
            <w:r w:rsidRPr="00FF3A92">
              <w:rPr>
                <w:rFonts w:ascii="Cordia New" w:eastAsia="Times New Roman" w:hAnsi="Cordia New" w:cs="Cordia New"/>
                <w:sz w:val="28"/>
                <w:cs/>
              </w:rPr>
              <w:t>สินค้าคงเหลือในธุรกิจขายอาหารและเครื่องดื่ม</w:t>
            </w:r>
          </w:p>
        </w:tc>
        <w:tc>
          <w:tcPr>
            <w:tcW w:w="1275" w:type="dxa"/>
            <w:shd w:val="clear" w:color="auto" w:fill="auto"/>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14,304</w:t>
            </w:r>
          </w:p>
        </w:tc>
        <w:tc>
          <w:tcPr>
            <w:tcW w:w="284" w:type="dxa"/>
            <w:vAlign w:val="bottom"/>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6" w:type="dxa"/>
            <w:shd w:val="clear" w:color="auto" w:fill="auto"/>
            <w:vAlign w:val="bottom"/>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12</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472</w:t>
            </w:r>
          </w:p>
        </w:tc>
        <w:tc>
          <w:tcPr>
            <w:tcW w:w="283" w:type="dxa"/>
            <w:vAlign w:val="bottom"/>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3" w:type="dxa"/>
            <w:shd w:val="clear" w:color="auto" w:fill="auto"/>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c>
          <w:tcPr>
            <w:tcW w:w="236" w:type="dxa"/>
            <w:vAlign w:val="bottom"/>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1" w:type="dxa"/>
            <w:gridSpan w:val="2"/>
            <w:vAlign w:val="bottom"/>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r>
      <w:tr w:rsidR="00FF3A92" w:rsidRPr="00FF3A92" w:rsidTr="00FF3A92">
        <w:trPr>
          <w:jc w:val="center"/>
        </w:trPr>
        <w:tc>
          <w:tcPr>
            <w:tcW w:w="3402" w:type="dxa"/>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8"/>
              </w:rPr>
            </w:pPr>
            <w:r w:rsidRPr="00FF3A92">
              <w:rPr>
                <w:rFonts w:ascii="Cordia New" w:eastAsia="Times New Roman" w:hAnsi="Cordia New" w:cs="Cordia New"/>
                <w:sz w:val="28"/>
                <w:cs/>
              </w:rPr>
              <w:t>รวม</w:t>
            </w:r>
          </w:p>
        </w:tc>
        <w:tc>
          <w:tcPr>
            <w:tcW w:w="1275" w:type="dxa"/>
            <w:tcBorders>
              <w:top w:val="single" w:sz="4" w:space="0" w:color="auto"/>
              <w:left w:val="nil"/>
              <w:bottom w:val="double" w:sz="4" w:space="0" w:color="auto"/>
              <w:right w:val="nil"/>
            </w:tcBorders>
            <w:shd w:val="clear" w:color="auto" w:fill="auto"/>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1,880,672</w:t>
            </w:r>
          </w:p>
        </w:tc>
        <w:tc>
          <w:tcPr>
            <w:tcW w:w="284" w:type="dxa"/>
            <w:vAlign w:val="bottom"/>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6" w:type="dxa"/>
            <w:tcBorders>
              <w:top w:val="single" w:sz="4" w:space="0" w:color="auto"/>
              <w:left w:val="nil"/>
              <w:bottom w:val="double" w:sz="4" w:space="0" w:color="auto"/>
              <w:right w:val="nil"/>
            </w:tcBorders>
            <w:shd w:val="clear" w:color="auto" w:fill="auto"/>
            <w:vAlign w:val="bottom"/>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2</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183</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713</w:t>
            </w:r>
          </w:p>
        </w:tc>
        <w:tc>
          <w:tcPr>
            <w:tcW w:w="283" w:type="dxa"/>
            <w:vAlign w:val="bottom"/>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3" w:type="dxa"/>
            <w:tcBorders>
              <w:top w:val="single" w:sz="4" w:space="0" w:color="auto"/>
              <w:left w:val="nil"/>
              <w:bottom w:val="double" w:sz="4" w:space="0" w:color="auto"/>
              <w:right w:val="nil"/>
            </w:tcBorders>
            <w:shd w:val="clear" w:color="auto" w:fill="auto"/>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1,046,793</w:t>
            </w:r>
          </w:p>
        </w:tc>
        <w:tc>
          <w:tcPr>
            <w:tcW w:w="236" w:type="dxa"/>
            <w:vAlign w:val="bottom"/>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6"/>
                <w:szCs w:val="26"/>
              </w:rPr>
            </w:pPr>
          </w:p>
        </w:tc>
        <w:tc>
          <w:tcPr>
            <w:tcW w:w="1271" w:type="dxa"/>
            <w:gridSpan w:val="2"/>
            <w:tcBorders>
              <w:top w:val="single" w:sz="4" w:space="0" w:color="auto"/>
              <w:left w:val="nil"/>
              <w:bottom w:val="double" w:sz="4" w:space="0" w:color="auto"/>
              <w:right w:val="nil"/>
            </w:tcBorders>
            <w:vAlign w:val="bottom"/>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112</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109</w:t>
            </w:r>
          </w:p>
        </w:tc>
      </w:tr>
      <w:tr w:rsidR="00FF3A92" w:rsidRPr="00FF3A92" w:rsidTr="00FF3A92">
        <w:trPr>
          <w:gridAfter w:val="1"/>
          <w:wAfter w:w="6" w:type="dxa"/>
          <w:jc w:val="center"/>
        </w:trPr>
        <w:tc>
          <w:tcPr>
            <w:tcW w:w="3402" w:type="dxa"/>
          </w:tcPr>
          <w:p w:rsidR="00FF3A92" w:rsidRPr="00FF3A92" w:rsidRDefault="00FF3A92" w:rsidP="00FF3A92">
            <w:pPr>
              <w:spacing w:after="0" w:line="240" w:lineRule="auto"/>
              <w:rPr>
                <w:rFonts w:ascii="Cordia New" w:eastAsia="Times New Roman" w:hAnsi="Cordia New" w:cs="Cordia New"/>
                <w:sz w:val="28"/>
                <w:u w:val="single"/>
              </w:rPr>
            </w:pPr>
            <w:r w:rsidRPr="00FF3A92">
              <w:rPr>
                <w:rFonts w:ascii="Cordia New" w:eastAsia="Times New Roman" w:hAnsi="Cordia New" w:cs="Cordia New"/>
                <w:sz w:val="28"/>
                <w:u w:val="single"/>
                <w:cs/>
              </w:rPr>
              <w:t>ที่ดินรอพัฒนา</w:t>
            </w:r>
          </w:p>
        </w:tc>
        <w:tc>
          <w:tcPr>
            <w:tcW w:w="1275" w:type="dxa"/>
            <w:tcBorders>
              <w:left w:val="nil"/>
              <w:bottom w:val="nil"/>
              <w:right w:val="nil"/>
            </w:tcBorders>
            <w:shd w:val="clear" w:color="auto" w:fill="auto"/>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cs/>
              </w:rPr>
            </w:pPr>
          </w:p>
        </w:tc>
        <w:tc>
          <w:tcPr>
            <w:tcW w:w="284" w:type="dxa"/>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rPr>
            </w:pPr>
          </w:p>
        </w:tc>
        <w:tc>
          <w:tcPr>
            <w:tcW w:w="1276" w:type="dxa"/>
            <w:tcBorders>
              <w:left w:val="nil"/>
              <w:bottom w:val="nil"/>
              <w:right w:val="nil"/>
            </w:tcBorders>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cs/>
              </w:rPr>
            </w:pPr>
          </w:p>
        </w:tc>
        <w:tc>
          <w:tcPr>
            <w:tcW w:w="283" w:type="dxa"/>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62"/>
              <w:jc w:val="right"/>
              <w:rPr>
                <w:rFonts w:ascii="Cordia New" w:eastAsia="Times New Roman" w:hAnsi="Cordia New" w:cs="Cordia New"/>
                <w:sz w:val="28"/>
              </w:rPr>
            </w:pPr>
          </w:p>
        </w:tc>
        <w:tc>
          <w:tcPr>
            <w:tcW w:w="1273" w:type="dxa"/>
            <w:tcBorders>
              <w:left w:val="nil"/>
              <w:bottom w:val="nil"/>
              <w:right w:val="nil"/>
            </w:tcBorders>
            <w:shd w:val="clear" w:color="auto" w:fill="auto"/>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236" w:type="dxa"/>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62"/>
              <w:jc w:val="right"/>
              <w:rPr>
                <w:rFonts w:ascii="Cordia New" w:eastAsia="Times New Roman" w:hAnsi="Cordia New" w:cs="Cordia New"/>
                <w:sz w:val="28"/>
              </w:rPr>
            </w:pPr>
          </w:p>
        </w:tc>
        <w:tc>
          <w:tcPr>
            <w:tcW w:w="1265" w:type="dxa"/>
            <w:tcBorders>
              <w:left w:val="nil"/>
              <w:bottom w:val="nil"/>
              <w:right w:val="nil"/>
            </w:tcBorders>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r>
      <w:tr w:rsidR="00FF3A92" w:rsidRPr="00FF3A92" w:rsidTr="00FF3A92">
        <w:trPr>
          <w:gridAfter w:val="1"/>
          <w:wAfter w:w="6" w:type="dxa"/>
          <w:jc w:val="center"/>
        </w:trPr>
        <w:tc>
          <w:tcPr>
            <w:tcW w:w="3402" w:type="dxa"/>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8"/>
              </w:rPr>
            </w:pPr>
            <w:r w:rsidRPr="00FF3A92">
              <w:rPr>
                <w:rFonts w:ascii="Cordia New" w:eastAsia="Times New Roman" w:hAnsi="Cordia New" w:cs="Cordia New"/>
                <w:sz w:val="28"/>
                <w:cs/>
              </w:rPr>
              <w:t>ยอดคงเหลือ ณ วันที่ 1 มกราคม</w:t>
            </w:r>
          </w:p>
        </w:tc>
        <w:tc>
          <w:tcPr>
            <w:tcW w:w="1275" w:type="dxa"/>
            <w:shd w:val="clear" w:color="auto" w:fill="auto"/>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180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586</w:t>
            </w:r>
          </w:p>
        </w:tc>
        <w:tc>
          <w:tcPr>
            <w:tcW w:w="284" w:type="dxa"/>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rPr>
            </w:pPr>
          </w:p>
        </w:tc>
        <w:tc>
          <w:tcPr>
            <w:tcW w:w="1276" w:type="dxa"/>
            <w:shd w:val="clear" w:color="auto" w:fill="auto"/>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180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586</w:t>
            </w:r>
          </w:p>
        </w:tc>
        <w:tc>
          <w:tcPr>
            <w:tcW w:w="283" w:type="dxa"/>
          </w:tcPr>
          <w:p w:rsidR="00FF3A92" w:rsidRPr="00FF3A92" w:rsidRDefault="00FF3A92" w:rsidP="00FF3A92">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1273" w:type="dxa"/>
            <w:shd w:val="clear" w:color="auto" w:fill="auto"/>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139</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779</w:t>
            </w:r>
          </w:p>
        </w:tc>
        <w:tc>
          <w:tcPr>
            <w:tcW w:w="236" w:type="dxa"/>
          </w:tcPr>
          <w:p w:rsidR="00FF3A92" w:rsidRPr="00FF3A92" w:rsidRDefault="00FF3A92" w:rsidP="00FF3A92">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1265" w:type="dxa"/>
            <w:vAlign w:val="bottom"/>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139</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779</w:t>
            </w:r>
          </w:p>
        </w:tc>
      </w:tr>
      <w:tr w:rsidR="00FF3A92" w:rsidRPr="00FF3A92" w:rsidTr="00FF3A92">
        <w:trPr>
          <w:gridAfter w:val="1"/>
          <w:wAfter w:w="6" w:type="dxa"/>
          <w:jc w:val="center"/>
        </w:trPr>
        <w:tc>
          <w:tcPr>
            <w:tcW w:w="3402" w:type="dxa"/>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8"/>
              </w:rPr>
            </w:pPr>
            <w:r w:rsidRPr="00FF3A92">
              <w:rPr>
                <w:rFonts w:ascii="Cordia New" w:eastAsia="Times New Roman" w:hAnsi="Cordia New" w:cs="Cordia New"/>
                <w:sz w:val="28"/>
                <w:cs/>
              </w:rPr>
              <w:t>เพิ่มขึ้น</w:t>
            </w:r>
          </w:p>
        </w:tc>
        <w:tc>
          <w:tcPr>
            <w:tcW w:w="1275" w:type="dxa"/>
            <w:shd w:val="clear" w:color="auto" w:fill="auto"/>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c>
          <w:tcPr>
            <w:tcW w:w="284" w:type="dxa"/>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rPr>
            </w:pPr>
          </w:p>
        </w:tc>
        <w:tc>
          <w:tcPr>
            <w:tcW w:w="1276" w:type="dxa"/>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c>
          <w:tcPr>
            <w:tcW w:w="283" w:type="dxa"/>
          </w:tcPr>
          <w:p w:rsidR="00FF3A92" w:rsidRPr="00FF3A92" w:rsidRDefault="00FF3A92" w:rsidP="00FF3A92">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1273" w:type="dxa"/>
            <w:shd w:val="clear" w:color="auto" w:fill="auto"/>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c>
          <w:tcPr>
            <w:tcW w:w="236" w:type="dxa"/>
          </w:tcPr>
          <w:p w:rsidR="00FF3A92" w:rsidRPr="00FF3A92" w:rsidRDefault="00FF3A92" w:rsidP="00FF3A92">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1265" w:type="dxa"/>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r>
      <w:tr w:rsidR="00FF3A92" w:rsidRPr="00FF3A92" w:rsidTr="00FF3A92">
        <w:trPr>
          <w:gridAfter w:val="1"/>
          <w:wAfter w:w="6" w:type="dxa"/>
          <w:jc w:val="center"/>
        </w:trPr>
        <w:tc>
          <w:tcPr>
            <w:tcW w:w="3402" w:type="dxa"/>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8"/>
              </w:rPr>
            </w:pPr>
            <w:r w:rsidRPr="00FF3A92">
              <w:rPr>
                <w:rFonts w:ascii="Cordia New" w:eastAsia="Times New Roman" w:hAnsi="Cordia New" w:cs="Cordia New"/>
                <w:sz w:val="28"/>
                <w:cs/>
              </w:rPr>
              <w:t>ยอดคงเหลือ ณ วันที่ 31 ธันวาคม</w:t>
            </w:r>
          </w:p>
        </w:tc>
        <w:tc>
          <w:tcPr>
            <w:tcW w:w="1275" w:type="dxa"/>
            <w:tcBorders>
              <w:top w:val="single" w:sz="4" w:space="0" w:color="auto"/>
              <w:left w:val="nil"/>
              <w:bottom w:val="nil"/>
              <w:right w:val="nil"/>
            </w:tcBorders>
            <w:shd w:val="clear" w:color="auto" w:fill="auto"/>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180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586</w:t>
            </w:r>
          </w:p>
        </w:tc>
        <w:tc>
          <w:tcPr>
            <w:tcW w:w="284"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276" w:type="dxa"/>
            <w:tcBorders>
              <w:top w:val="single" w:sz="4" w:space="0" w:color="auto"/>
              <w:left w:val="nil"/>
              <w:bottom w:val="nil"/>
              <w:right w:val="nil"/>
            </w:tcBorders>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180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586</w:t>
            </w:r>
          </w:p>
        </w:tc>
        <w:tc>
          <w:tcPr>
            <w:tcW w:w="283" w:type="dxa"/>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1273" w:type="dxa"/>
            <w:tcBorders>
              <w:top w:val="single" w:sz="4" w:space="0" w:color="auto"/>
              <w:left w:val="nil"/>
              <w:bottom w:val="nil"/>
              <w:right w:val="nil"/>
            </w:tcBorders>
            <w:shd w:val="clear" w:color="auto" w:fill="auto"/>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139,779</w:t>
            </w:r>
          </w:p>
        </w:tc>
        <w:tc>
          <w:tcPr>
            <w:tcW w:w="236" w:type="dxa"/>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1265" w:type="dxa"/>
            <w:tcBorders>
              <w:top w:val="single" w:sz="4" w:space="0" w:color="auto"/>
              <w:left w:val="nil"/>
              <w:bottom w:val="nil"/>
              <w:right w:val="nil"/>
            </w:tcBorders>
            <w:vAlign w:val="bottom"/>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139</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779</w:t>
            </w:r>
          </w:p>
        </w:tc>
      </w:tr>
      <w:tr w:rsidR="00FF3A92" w:rsidRPr="00FF3A92" w:rsidTr="00FF3A92">
        <w:trPr>
          <w:gridAfter w:val="1"/>
          <w:wAfter w:w="6" w:type="dxa"/>
          <w:jc w:val="center"/>
        </w:trPr>
        <w:tc>
          <w:tcPr>
            <w:tcW w:w="3402" w:type="dxa"/>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8"/>
              </w:rPr>
            </w:pPr>
            <w:r w:rsidRPr="00FF3A92">
              <w:rPr>
                <w:rFonts w:ascii="Cordia New" w:eastAsia="Times New Roman" w:hAnsi="Cordia New" w:cs="Cordia New"/>
                <w:sz w:val="28"/>
                <w:cs/>
              </w:rPr>
              <w:t>ค่าเผื่อการลดมูลค่า</w:t>
            </w:r>
          </w:p>
        </w:tc>
        <w:tc>
          <w:tcPr>
            <w:tcW w:w="1275" w:type="dxa"/>
            <w:tcBorders>
              <w:top w:val="nil"/>
              <w:left w:val="nil"/>
              <w:bottom w:val="single" w:sz="4" w:space="0" w:color="auto"/>
              <w:right w:val="nil"/>
            </w:tcBorders>
            <w:shd w:val="clear" w:color="auto" w:fill="auto"/>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(99,086)</w:t>
            </w:r>
          </w:p>
        </w:tc>
        <w:tc>
          <w:tcPr>
            <w:tcW w:w="284"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276" w:type="dxa"/>
            <w:tcBorders>
              <w:top w:val="nil"/>
              <w:left w:val="nil"/>
              <w:bottom w:val="single" w:sz="4" w:space="0" w:color="auto"/>
              <w:right w:val="nil"/>
            </w:tcBorders>
            <w:vAlign w:val="bottom"/>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(97</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858)</w:t>
            </w:r>
          </w:p>
        </w:tc>
        <w:tc>
          <w:tcPr>
            <w:tcW w:w="283" w:type="dxa"/>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1273" w:type="dxa"/>
            <w:tcBorders>
              <w:top w:val="nil"/>
              <w:left w:val="nil"/>
              <w:bottom w:val="single" w:sz="4" w:space="0" w:color="auto"/>
              <w:right w:val="nil"/>
            </w:tcBorders>
            <w:shd w:val="clear" w:color="auto" w:fill="auto"/>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(93</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779)</w:t>
            </w:r>
          </w:p>
        </w:tc>
        <w:tc>
          <w:tcPr>
            <w:tcW w:w="236" w:type="dxa"/>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1265" w:type="dxa"/>
            <w:tcBorders>
              <w:top w:val="nil"/>
              <w:left w:val="nil"/>
              <w:bottom w:val="single" w:sz="4" w:space="0" w:color="auto"/>
              <w:right w:val="nil"/>
            </w:tcBorders>
            <w:vAlign w:val="bottom"/>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(93</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779)</w:t>
            </w:r>
          </w:p>
        </w:tc>
      </w:tr>
      <w:tr w:rsidR="00FF3A92" w:rsidRPr="00FF3A92" w:rsidTr="00FF3A92">
        <w:trPr>
          <w:gridAfter w:val="1"/>
          <w:wAfter w:w="6" w:type="dxa"/>
          <w:jc w:val="center"/>
        </w:trPr>
        <w:tc>
          <w:tcPr>
            <w:tcW w:w="3402" w:type="dxa"/>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8"/>
              </w:rPr>
            </w:pPr>
            <w:r w:rsidRPr="00FF3A92">
              <w:rPr>
                <w:rFonts w:ascii="Cordia New" w:eastAsia="Times New Roman" w:hAnsi="Cordia New" w:cs="Cordia New"/>
                <w:sz w:val="28"/>
                <w:cs/>
              </w:rPr>
              <w:t>ที่ดินรอพัฒนา-สุทธิ</w:t>
            </w:r>
          </w:p>
        </w:tc>
        <w:tc>
          <w:tcPr>
            <w:tcW w:w="1275" w:type="dxa"/>
            <w:tcBorders>
              <w:top w:val="single" w:sz="4" w:space="0" w:color="auto"/>
              <w:left w:val="nil"/>
              <w:bottom w:val="double" w:sz="4" w:space="0" w:color="auto"/>
              <w:right w:val="nil"/>
            </w:tcBorders>
            <w:shd w:val="clear" w:color="auto" w:fill="auto"/>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81,500</w:t>
            </w:r>
          </w:p>
        </w:tc>
        <w:tc>
          <w:tcPr>
            <w:tcW w:w="284"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276" w:type="dxa"/>
            <w:tcBorders>
              <w:top w:val="single" w:sz="4" w:space="0" w:color="auto"/>
              <w:left w:val="nil"/>
              <w:bottom w:val="double" w:sz="4" w:space="0" w:color="auto"/>
              <w:right w:val="nil"/>
            </w:tcBorders>
            <w:vAlign w:val="bottom"/>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82</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728</w:t>
            </w:r>
          </w:p>
        </w:tc>
        <w:tc>
          <w:tcPr>
            <w:tcW w:w="283" w:type="dxa"/>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1273" w:type="dxa"/>
            <w:tcBorders>
              <w:top w:val="single" w:sz="4" w:space="0" w:color="auto"/>
              <w:left w:val="nil"/>
              <w:bottom w:val="double" w:sz="4" w:space="0" w:color="auto"/>
              <w:right w:val="nil"/>
            </w:tcBorders>
            <w:shd w:val="clear" w:color="auto" w:fill="auto"/>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46</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000</w:t>
            </w:r>
          </w:p>
        </w:tc>
        <w:tc>
          <w:tcPr>
            <w:tcW w:w="236" w:type="dxa"/>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1265" w:type="dxa"/>
            <w:tcBorders>
              <w:top w:val="single" w:sz="4" w:space="0" w:color="auto"/>
              <w:left w:val="nil"/>
              <w:bottom w:val="double" w:sz="4" w:space="0" w:color="auto"/>
              <w:right w:val="nil"/>
            </w:tcBorders>
            <w:vAlign w:val="bottom"/>
            <w:hideMark/>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46</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000</w:t>
            </w:r>
          </w:p>
        </w:tc>
      </w:tr>
      <w:tr w:rsidR="00FF3A92" w:rsidRPr="00FF3A92" w:rsidTr="00FF3A92">
        <w:trPr>
          <w:gridAfter w:val="1"/>
          <w:wAfter w:w="6" w:type="dxa"/>
          <w:jc w:val="center"/>
        </w:trPr>
        <w:tc>
          <w:tcPr>
            <w:tcW w:w="3402" w:type="dxa"/>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8"/>
                <w:cs/>
              </w:rPr>
            </w:pPr>
            <w:r w:rsidRPr="00FF3A92">
              <w:rPr>
                <w:rFonts w:ascii="Cordia New" w:eastAsia="Times New Roman" w:hAnsi="Cordia New" w:cs="Cordia New"/>
                <w:sz w:val="28"/>
                <w:cs/>
              </w:rPr>
              <w:t>รวมสินค้าคงเหลือทั้งสิ้น</w:t>
            </w:r>
          </w:p>
        </w:tc>
        <w:tc>
          <w:tcPr>
            <w:tcW w:w="1275" w:type="dxa"/>
            <w:tcBorders>
              <w:top w:val="single" w:sz="4" w:space="0" w:color="auto"/>
              <w:left w:val="nil"/>
              <w:bottom w:val="double" w:sz="4" w:space="0" w:color="auto"/>
              <w:right w:val="nil"/>
            </w:tcBorders>
            <w:shd w:val="clear" w:color="auto" w:fill="auto"/>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1,962,172</w:t>
            </w:r>
          </w:p>
        </w:tc>
        <w:tc>
          <w:tcPr>
            <w:tcW w:w="284"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276" w:type="dxa"/>
            <w:tcBorders>
              <w:top w:val="single" w:sz="4" w:space="0" w:color="auto"/>
              <w:left w:val="nil"/>
              <w:bottom w:val="double" w:sz="4" w:space="0" w:color="auto"/>
              <w:right w:val="nil"/>
            </w:tcBorders>
            <w:shd w:val="clear" w:color="auto" w:fill="auto"/>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2</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266</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441</w:t>
            </w:r>
          </w:p>
        </w:tc>
        <w:tc>
          <w:tcPr>
            <w:tcW w:w="283" w:type="dxa"/>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1273" w:type="dxa"/>
            <w:tcBorders>
              <w:top w:val="single" w:sz="4" w:space="0" w:color="auto"/>
              <w:left w:val="nil"/>
              <w:bottom w:val="double" w:sz="4" w:space="0" w:color="auto"/>
              <w:right w:val="nil"/>
            </w:tcBorders>
            <w:shd w:val="clear" w:color="auto" w:fill="auto"/>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1,092,793</w:t>
            </w:r>
          </w:p>
        </w:tc>
        <w:tc>
          <w:tcPr>
            <w:tcW w:w="236" w:type="dxa"/>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1265" w:type="dxa"/>
            <w:tcBorders>
              <w:top w:val="single" w:sz="4" w:space="0" w:color="auto"/>
              <w:left w:val="nil"/>
              <w:bottom w:val="double" w:sz="4" w:space="0" w:color="auto"/>
              <w:right w:val="nil"/>
            </w:tcBorders>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r w:rsidRPr="00FF3A92">
              <w:rPr>
                <w:rFonts w:ascii="Cordia New" w:eastAsia="Times New Roman" w:hAnsi="Cordia New" w:cs="Cordia New"/>
                <w:sz w:val="26"/>
                <w:szCs w:val="26"/>
                <w:cs/>
              </w:rPr>
              <w:t>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158</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109</w:t>
            </w:r>
          </w:p>
        </w:tc>
      </w:tr>
    </w:tbl>
    <w:p w:rsidR="009F1450" w:rsidRDefault="00FF3A92" w:rsidP="009F1450">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ณ วันที่ 31 ธันวาคม 2562 และ 2561 บริษัทได้นำที่ดินรอการพัฒนาบางส่วนซึ่งมีราคาทุน 5.02 ล้านบาท และมูลค่าสุทธิตามบัญชี จำนวน 5.02 ล้านบาท ไปวางค้ำประกันคดีความที่ศาล</w:t>
      </w:r>
    </w:p>
    <w:p w:rsidR="00FF3A92" w:rsidRDefault="00FF3A92" w:rsidP="009F1450">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รายการเคลื่อนไหวระหว่างปีสิ้นสุดวันที่ 31 ธันวาคม 2562 ของโครงการอสังหาริมทรัพย์ระหว่างการพัฒนามีดังนี้</w:t>
      </w:r>
    </w:p>
    <w:tbl>
      <w:tblPr>
        <w:tblW w:w="9511" w:type="dxa"/>
        <w:jc w:val="center"/>
        <w:tblLayout w:type="fixed"/>
        <w:tblLook w:val="04A0" w:firstRow="1" w:lastRow="0" w:firstColumn="1" w:lastColumn="0" w:noHBand="0" w:noVBand="1"/>
      </w:tblPr>
      <w:tblGrid>
        <w:gridCol w:w="5684"/>
        <w:gridCol w:w="1843"/>
        <w:gridCol w:w="1984"/>
      </w:tblGrid>
      <w:tr w:rsidR="00FF3A92" w:rsidRPr="00FF3A92" w:rsidTr="00FF3A92">
        <w:trPr>
          <w:jc w:val="center"/>
        </w:trPr>
        <w:tc>
          <w:tcPr>
            <w:tcW w:w="5684" w:type="dxa"/>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center"/>
              <w:rPr>
                <w:rFonts w:ascii="Cordia New" w:eastAsia="Times New Roman" w:hAnsi="Cordia New" w:cs="Cordia New"/>
                <w:sz w:val="26"/>
                <w:szCs w:val="26"/>
              </w:rPr>
            </w:pPr>
          </w:p>
        </w:tc>
        <w:tc>
          <w:tcPr>
            <w:tcW w:w="3827" w:type="dxa"/>
            <w:gridSpan w:val="2"/>
            <w:tcBorders>
              <w:top w:val="nil"/>
              <w:left w:val="nil"/>
              <w:bottom w:val="single" w:sz="2" w:space="0" w:color="auto"/>
              <w:right w:val="nil"/>
            </w:tcBorders>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6"/>
                <w:szCs w:val="26"/>
              </w:rPr>
            </w:pPr>
            <w:r w:rsidRPr="00FF3A92">
              <w:rPr>
                <w:rFonts w:ascii="Cordia New" w:eastAsia="Times New Roman" w:hAnsi="Cordia New" w:cs="Cordia New"/>
                <w:sz w:val="26"/>
                <w:szCs w:val="26"/>
                <w:cs/>
              </w:rPr>
              <w:t>(หน่วย:พันบาท)</w:t>
            </w:r>
          </w:p>
        </w:tc>
      </w:tr>
      <w:tr w:rsidR="00FF3A92" w:rsidRPr="00FF3A92" w:rsidTr="00FF3A92">
        <w:trPr>
          <w:jc w:val="center"/>
        </w:trPr>
        <w:tc>
          <w:tcPr>
            <w:tcW w:w="5684" w:type="dxa"/>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Cordia New" w:eastAsia="Times New Roman" w:hAnsi="Cordia New" w:cs="Cordia New"/>
                <w:sz w:val="26"/>
                <w:szCs w:val="26"/>
              </w:rPr>
            </w:pPr>
          </w:p>
        </w:tc>
        <w:tc>
          <w:tcPr>
            <w:tcW w:w="1843" w:type="dxa"/>
            <w:tcBorders>
              <w:top w:val="single" w:sz="2" w:space="0" w:color="auto"/>
              <w:left w:val="nil"/>
              <w:right w:val="nil"/>
            </w:tcBorders>
            <w:hideMark/>
          </w:tcPr>
          <w:p w:rsidR="00FF3A92" w:rsidRPr="00FF3A92" w:rsidRDefault="00FF3A92" w:rsidP="00FF3A92">
            <w:pPr>
              <w:pBdr>
                <w:top w:val="single" w:sz="2" w:space="0" w:color="auto"/>
                <w:bottom w:val="single" w:sz="2"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94"/>
              <w:jc w:val="center"/>
              <w:rPr>
                <w:rFonts w:ascii="Cordia New" w:eastAsia="Times New Roman" w:hAnsi="Cordia New" w:cs="Cordia New"/>
                <w:sz w:val="26"/>
                <w:szCs w:val="26"/>
              </w:rPr>
            </w:pPr>
            <w:r w:rsidRPr="00FF3A92">
              <w:rPr>
                <w:rFonts w:ascii="Cordia New" w:eastAsia="Times New Roman" w:hAnsi="Cordia New" w:cs="Cordia New"/>
                <w:sz w:val="26"/>
                <w:szCs w:val="26"/>
                <w:cs/>
              </w:rPr>
              <w:t>งบการเงินรวม</w:t>
            </w:r>
          </w:p>
        </w:tc>
        <w:tc>
          <w:tcPr>
            <w:tcW w:w="1984" w:type="dxa"/>
            <w:tcBorders>
              <w:top w:val="single" w:sz="2" w:space="0" w:color="auto"/>
              <w:left w:val="nil"/>
              <w:right w:val="nil"/>
            </w:tcBorders>
            <w:hideMark/>
          </w:tcPr>
          <w:p w:rsidR="00FF3A92" w:rsidRPr="00FF3A92" w:rsidRDefault="00FF3A92" w:rsidP="00FF3A92">
            <w:pPr>
              <w:pBdr>
                <w:top w:val="single" w:sz="2" w:space="0" w:color="auto"/>
                <w:bottom w:val="single" w:sz="2" w:space="1" w:color="auto"/>
              </w:pBdr>
              <w:tabs>
                <w:tab w:val="left" w:pos="227"/>
                <w:tab w:val="left" w:pos="454"/>
                <w:tab w:val="left" w:pos="680"/>
                <w:tab w:val="left" w:pos="907"/>
                <w:tab w:val="left" w:pos="1768"/>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5" w:right="-36"/>
              <w:jc w:val="center"/>
              <w:rPr>
                <w:rFonts w:ascii="Cordia New" w:eastAsia="Times New Roman" w:hAnsi="Cordia New" w:cs="Cordia New"/>
                <w:sz w:val="26"/>
                <w:szCs w:val="26"/>
              </w:rPr>
            </w:pPr>
            <w:r w:rsidRPr="00FF3A92">
              <w:rPr>
                <w:rFonts w:ascii="Cordia New" w:eastAsia="Times New Roman" w:hAnsi="Cordia New" w:cs="Cordia New"/>
                <w:sz w:val="26"/>
                <w:szCs w:val="26"/>
                <w:cs/>
              </w:rPr>
              <w:t>งบการเงินเฉพาะกิจการ</w:t>
            </w:r>
          </w:p>
        </w:tc>
      </w:tr>
      <w:tr w:rsidR="00FF3A92" w:rsidRPr="00FF3A92" w:rsidTr="00FF3A92">
        <w:trPr>
          <w:jc w:val="center"/>
        </w:trPr>
        <w:tc>
          <w:tcPr>
            <w:tcW w:w="5684" w:type="dxa"/>
            <w:hideMark/>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rPr>
                <w:rFonts w:ascii="Cordia New" w:eastAsia="Times New Roman" w:hAnsi="Cordia New" w:cs="Cordia New"/>
                <w:sz w:val="26"/>
                <w:szCs w:val="26"/>
              </w:rPr>
            </w:pPr>
            <w:r w:rsidRPr="00FF3A92">
              <w:rPr>
                <w:rFonts w:ascii="Cordia New" w:eastAsia="Times New Roman" w:hAnsi="Cordia New" w:cs="Cordia New"/>
                <w:b/>
                <w:bCs/>
                <w:sz w:val="26"/>
                <w:szCs w:val="26"/>
                <w:cs/>
              </w:rPr>
              <w:t>ยอดคงเหลือ ณ วันที่ 1 มกราคม  2562</w:t>
            </w:r>
          </w:p>
        </w:tc>
        <w:tc>
          <w:tcPr>
            <w:tcW w:w="1843" w:type="dxa"/>
            <w:tcBorders>
              <w:left w:val="nil"/>
              <w:right w:val="nil"/>
            </w:tcBorders>
            <w:shd w:val="clear" w:color="auto" w:fill="auto"/>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18"/>
              <w:jc w:val="right"/>
              <w:rPr>
                <w:rFonts w:ascii="Cordia New" w:eastAsia="Times New Roman" w:hAnsi="Cordia New" w:cs="Cordia New"/>
                <w:sz w:val="26"/>
                <w:szCs w:val="26"/>
              </w:rPr>
            </w:pPr>
            <w:r w:rsidRPr="00FF3A92">
              <w:rPr>
                <w:rFonts w:ascii="Cordia New" w:eastAsia="Times New Roman" w:hAnsi="Cordia New" w:cs="Cordia New"/>
                <w:sz w:val="26"/>
                <w:szCs w:val="26"/>
                <w:cs/>
              </w:rPr>
              <w:t>2</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171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241</w:t>
            </w:r>
          </w:p>
        </w:tc>
        <w:tc>
          <w:tcPr>
            <w:tcW w:w="1984" w:type="dxa"/>
            <w:tcBorders>
              <w:left w:val="nil"/>
              <w:right w:val="nil"/>
            </w:tcBorders>
            <w:shd w:val="clear" w:color="auto" w:fill="auto"/>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18"/>
              <w:jc w:val="right"/>
              <w:rPr>
                <w:rFonts w:ascii="Cordia New" w:eastAsia="Times New Roman" w:hAnsi="Cordia New" w:cs="Cordia New"/>
                <w:sz w:val="26"/>
                <w:szCs w:val="26"/>
              </w:rPr>
            </w:pPr>
            <w:r w:rsidRPr="00FF3A92">
              <w:rPr>
                <w:rFonts w:ascii="Cordia New" w:eastAsia="Times New Roman" w:hAnsi="Cordia New" w:cs="Cordia New"/>
                <w:sz w:val="26"/>
                <w:szCs w:val="26"/>
                <w:cs/>
              </w:rPr>
              <w:t>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112</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109</w:t>
            </w:r>
          </w:p>
        </w:tc>
      </w:tr>
      <w:tr w:rsidR="00FF3A92" w:rsidRPr="00FF3A92" w:rsidTr="00FF3A92">
        <w:trPr>
          <w:jc w:val="center"/>
        </w:trPr>
        <w:tc>
          <w:tcPr>
            <w:tcW w:w="5684" w:type="dxa"/>
            <w:hideMark/>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rPr>
                <w:rFonts w:ascii="Cordia New" w:eastAsia="Times New Roman" w:hAnsi="Cordia New" w:cs="Cordia New"/>
                <w:sz w:val="26"/>
                <w:szCs w:val="26"/>
              </w:rPr>
            </w:pPr>
            <w:r w:rsidRPr="00FF3A92">
              <w:rPr>
                <w:rFonts w:ascii="Cordia New" w:eastAsia="Times New Roman" w:hAnsi="Cordia New" w:cs="Cordia New"/>
                <w:sz w:val="26"/>
                <w:szCs w:val="26"/>
                <w:cs/>
              </w:rPr>
              <w:t>บันทึกต้นทุนค่าก่อสร้างและค่าพัฒนาสาธารณูปโภคส่วนกลางระหว่างปี</w:t>
            </w:r>
          </w:p>
        </w:tc>
        <w:tc>
          <w:tcPr>
            <w:tcW w:w="1843" w:type="dxa"/>
            <w:shd w:val="clear" w:color="auto" w:fill="auto"/>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18"/>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62,439</w:t>
            </w:r>
          </w:p>
        </w:tc>
        <w:tc>
          <w:tcPr>
            <w:tcW w:w="1984" w:type="dxa"/>
            <w:shd w:val="clear" w:color="auto" w:fill="auto"/>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18"/>
              <w:jc w:val="right"/>
              <w:rPr>
                <w:rFonts w:ascii="Cordia New" w:eastAsia="Times New Roman" w:hAnsi="Cordia New" w:cs="Cordia New"/>
                <w:sz w:val="26"/>
                <w:szCs w:val="26"/>
              </w:rPr>
            </w:pPr>
            <w:r w:rsidRPr="00FF3A92">
              <w:rPr>
                <w:rFonts w:ascii="Cordia New" w:eastAsia="Times New Roman" w:hAnsi="Cordia New" w:cs="Cordia New"/>
                <w:sz w:val="26"/>
                <w:szCs w:val="26"/>
                <w:cs/>
              </w:rPr>
              <w:t>20,567</w:t>
            </w:r>
          </w:p>
        </w:tc>
      </w:tr>
      <w:tr w:rsidR="00FF3A92" w:rsidRPr="00FF3A92" w:rsidTr="00FF3A92">
        <w:trPr>
          <w:jc w:val="center"/>
        </w:trPr>
        <w:tc>
          <w:tcPr>
            <w:tcW w:w="5684" w:type="dxa"/>
            <w:hideMark/>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rPr>
                <w:rFonts w:ascii="Cordia New" w:eastAsia="Times New Roman" w:hAnsi="Cordia New" w:cs="Cordia New"/>
                <w:sz w:val="26"/>
                <w:szCs w:val="26"/>
              </w:rPr>
            </w:pPr>
            <w:r w:rsidRPr="00FF3A92">
              <w:rPr>
                <w:rFonts w:ascii="Cordia New" w:eastAsia="Times New Roman" w:hAnsi="Cordia New" w:cs="Cordia New"/>
                <w:sz w:val="26"/>
                <w:szCs w:val="26"/>
                <w:cs/>
              </w:rPr>
              <w:t>ส่วนที่โอนไปเป็นต้นทุนขายระหว่างปี</w:t>
            </w:r>
          </w:p>
        </w:tc>
        <w:tc>
          <w:tcPr>
            <w:tcW w:w="1843" w:type="dxa"/>
            <w:shd w:val="clear" w:color="auto" w:fill="auto"/>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18"/>
              <w:jc w:val="right"/>
              <w:rPr>
                <w:rFonts w:ascii="Cordia New" w:eastAsia="Times New Roman" w:hAnsi="Cordia New" w:cs="Cordia New"/>
                <w:sz w:val="26"/>
                <w:szCs w:val="26"/>
              </w:rPr>
            </w:pPr>
            <w:r w:rsidRPr="00FF3A92">
              <w:rPr>
                <w:rFonts w:ascii="Cordia New" w:eastAsia="Times New Roman" w:hAnsi="Cordia New" w:cs="Cordia New"/>
                <w:sz w:val="26"/>
                <w:szCs w:val="26"/>
                <w:cs/>
              </w:rPr>
              <w:t>(417,449)</w:t>
            </w:r>
          </w:p>
        </w:tc>
        <w:tc>
          <w:tcPr>
            <w:tcW w:w="1984" w:type="dxa"/>
            <w:shd w:val="clear" w:color="auto" w:fill="auto"/>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18"/>
              <w:jc w:val="right"/>
              <w:rPr>
                <w:rFonts w:ascii="Cordia New" w:eastAsia="Times New Roman" w:hAnsi="Cordia New" w:cs="Cordia New"/>
                <w:sz w:val="26"/>
                <w:szCs w:val="26"/>
              </w:rPr>
            </w:pPr>
            <w:r w:rsidRPr="00FF3A92">
              <w:rPr>
                <w:rFonts w:ascii="Cordia New" w:eastAsia="Times New Roman" w:hAnsi="Cordia New" w:cs="Cordia New"/>
                <w:sz w:val="26"/>
                <w:szCs w:val="26"/>
                <w:cs/>
              </w:rPr>
              <w:t>(95,194)</w:t>
            </w:r>
          </w:p>
        </w:tc>
      </w:tr>
      <w:tr w:rsidR="00FF3A92" w:rsidRPr="00FF3A92" w:rsidTr="00FF3A92">
        <w:trPr>
          <w:jc w:val="center"/>
        </w:trPr>
        <w:tc>
          <w:tcPr>
            <w:tcW w:w="5684" w:type="dxa"/>
            <w:hideMark/>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rPr>
                <w:rFonts w:ascii="Cordia New" w:eastAsia="Times New Roman" w:hAnsi="Cordia New" w:cs="Cordia New"/>
                <w:sz w:val="26"/>
                <w:szCs w:val="26"/>
              </w:rPr>
            </w:pPr>
            <w:r w:rsidRPr="00FF3A92">
              <w:rPr>
                <w:rFonts w:ascii="Cordia New" w:eastAsia="Times New Roman" w:hAnsi="Cordia New" w:cs="Cordia New"/>
                <w:sz w:val="26"/>
                <w:szCs w:val="26"/>
                <w:cs/>
              </w:rPr>
              <w:t>ค่าเผื่อมูลค่าสินค้าคงเหลือที่ปรับลดลงที่รับรู้เป็นต้นทุนขายในระหว่างปี</w:t>
            </w:r>
          </w:p>
        </w:tc>
        <w:tc>
          <w:tcPr>
            <w:tcW w:w="1843" w:type="dxa"/>
            <w:shd w:val="clear" w:color="auto" w:fill="auto"/>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18"/>
              <w:jc w:val="right"/>
              <w:rPr>
                <w:rFonts w:ascii="Cordia New" w:eastAsia="Times New Roman" w:hAnsi="Cordia New" w:cs="Cordia New"/>
                <w:sz w:val="26"/>
                <w:szCs w:val="26"/>
              </w:rPr>
            </w:pPr>
            <w:r w:rsidRPr="00FF3A92">
              <w:rPr>
                <w:rFonts w:ascii="Cordia New" w:eastAsia="Times New Roman" w:hAnsi="Cordia New" w:cs="Cordia New"/>
                <w:sz w:val="26"/>
                <w:szCs w:val="26"/>
                <w:cs/>
              </w:rPr>
              <w:t>45,558</w:t>
            </w:r>
          </w:p>
        </w:tc>
        <w:tc>
          <w:tcPr>
            <w:tcW w:w="1984" w:type="dxa"/>
            <w:shd w:val="clear" w:color="auto" w:fill="auto"/>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18"/>
              <w:jc w:val="right"/>
              <w:rPr>
                <w:rFonts w:ascii="Cordia New" w:eastAsia="Times New Roman" w:hAnsi="Cordia New" w:cs="Cordia New"/>
                <w:sz w:val="26"/>
                <w:szCs w:val="26"/>
              </w:rPr>
            </w:pPr>
            <w:r w:rsidRPr="00FF3A92">
              <w:rPr>
                <w:rFonts w:ascii="Cordia New" w:eastAsia="Times New Roman" w:hAnsi="Cordia New" w:cs="Cordia New"/>
                <w:sz w:val="26"/>
                <w:szCs w:val="26"/>
                <w:cs/>
              </w:rPr>
              <w:t>9,311</w:t>
            </w:r>
          </w:p>
        </w:tc>
      </w:tr>
      <w:tr w:rsidR="00FF3A92" w:rsidRPr="00FF3A92" w:rsidTr="00FF3A92">
        <w:trPr>
          <w:jc w:val="center"/>
        </w:trPr>
        <w:tc>
          <w:tcPr>
            <w:tcW w:w="5684"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rPr>
                <w:rFonts w:ascii="Cordia New" w:eastAsia="Times New Roman" w:hAnsi="Cordia New" w:cs="Cordia New"/>
                <w:sz w:val="26"/>
                <w:szCs w:val="26"/>
              </w:rPr>
            </w:pPr>
            <w:r w:rsidRPr="00FF3A92">
              <w:rPr>
                <w:rFonts w:ascii="Cordia New" w:eastAsia="Times New Roman" w:hAnsi="Cordia New" w:cs="Cordia New"/>
                <w:sz w:val="26"/>
                <w:szCs w:val="26"/>
                <w:cs/>
              </w:rPr>
              <w:t>โอนเข้า(ออก)จากที่ดิน อาคาร และอุปกรณ์</w:t>
            </w:r>
          </w:p>
        </w:tc>
        <w:tc>
          <w:tcPr>
            <w:tcW w:w="1843" w:type="dxa"/>
            <w:tcBorders>
              <w:left w:val="nil"/>
              <w:right w:val="nil"/>
            </w:tcBorders>
            <w:shd w:val="clear" w:color="auto" w:fill="auto"/>
          </w:tcPr>
          <w:p w:rsidR="00FF3A92" w:rsidRPr="00FF3A92" w:rsidRDefault="00FF3A92" w:rsidP="00FF3A92">
            <w:pPr>
              <w:pBdr>
                <w:bottom w:val="single" w:sz="4" w:space="1" w:color="auto"/>
              </w:pBd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18"/>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4,579</w:t>
            </w:r>
          </w:p>
        </w:tc>
        <w:tc>
          <w:tcPr>
            <w:tcW w:w="1984" w:type="dxa"/>
            <w:tcBorders>
              <w:left w:val="nil"/>
              <w:right w:val="nil"/>
            </w:tcBorders>
            <w:shd w:val="clear" w:color="auto" w:fill="auto"/>
          </w:tcPr>
          <w:p w:rsidR="00FF3A92" w:rsidRPr="00FF3A92" w:rsidRDefault="00FF3A92" w:rsidP="00FF3A92">
            <w:pPr>
              <w:pBdr>
                <w:bottom w:val="single" w:sz="4" w:space="1" w:color="auto"/>
              </w:pBd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18"/>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r>
      <w:tr w:rsidR="00FF3A92" w:rsidRPr="00FF3A92" w:rsidTr="00FF3A92">
        <w:trPr>
          <w:jc w:val="center"/>
        </w:trPr>
        <w:tc>
          <w:tcPr>
            <w:tcW w:w="5684" w:type="dxa"/>
            <w:hideMark/>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rPr>
                <w:rFonts w:ascii="Cordia New" w:eastAsia="Times New Roman" w:hAnsi="Cordia New" w:cs="Cordia New"/>
                <w:sz w:val="26"/>
                <w:szCs w:val="26"/>
              </w:rPr>
            </w:pPr>
            <w:r w:rsidRPr="00FF3A92">
              <w:rPr>
                <w:rFonts w:ascii="Cordia New" w:eastAsia="Times New Roman" w:hAnsi="Cordia New" w:cs="Cordia New"/>
                <w:b/>
                <w:bCs/>
                <w:sz w:val="26"/>
                <w:szCs w:val="26"/>
                <w:cs/>
              </w:rPr>
              <w:t>ยอดคงเหลือ ณ วันที่ 31 ธันวาคม 2562</w:t>
            </w:r>
          </w:p>
        </w:tc>
        <w:tc>
          <w:tcPr>
            <w:tcW w:w="1843" w:type="dxa"/>
            <w:tcBorders>
              <w:left w:val="nil"/>
              <w:right w:val="nil"/>
            </w:tcBorders>
            <w:shd w:val="clear" w:color="auto" w:fill="auto"/>
          </w:tcPr>
          <w:p w:rsidR="00FF3A92" w:rsidRPr="00FF3A92" w:rsidRDefault="00FF3A92" w:rsidP="00FF3A92">
            <w:pPr>
              <w:pBdr>
                <w:bottom w:val="double" w:sz="4" w:space="1" w:color="auto"/>
              </w:pBd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18"/>
              <w:jc w:val="right"/>
              <w:rPr>
                <w:rFonts w:ascii="Cordia New" w:eastAsia="Times New Roman" w:hAnsi="Cordia New" w:cs="Cordia New"/>
                <w:sz w:val="26"/>
                <w:szCs w:val="26"/>
              </w:rPr>
            </w:pPr>
            <w:r w:rsidRPr="00FF3A92">
              <w:rPr>
                <w:rFonts w:ascii="Cordia New" w:eastAsia="Times New Roman" w:hAnsi="Cordia New" w:cs="Cordia New"/>
                <w:sz w:val="26"/>
                <w:szCs w:val="26"/>
                <w:cs/>
              </w:rPr>
              <w:t>1,866,368</w:t>
            </w:r>
          </w:p>
        </w:tc>
        <w:tc>
          <w:tcPr>
            <w:tcW w:w="1984" w:type="dxa"/>
            <w:tcBorders>
              <w:left w:val="nil"/>
              <w:right w:val="nil"/>
            </w:tcBorders>
            <w:shd w:val="clear" w:color="auto" w:fill="auto"/>
          </w:tcPr>
          <w:p w:rsidR="00FF3A92" w:rsidRPr="00FF3A92" w:rsidRDefault="00FF3A92" w:rsidP="00FF3A92">
            <w:pPr>
              <w:pBdr>
                <w:bottom w:val="double" w:sz="4" w:space="1" w:color="auto"/>
              </w:pBd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18"/>
              <w:jc w:val="right"/>
              <w:rPr>
                <w:rFonts w:ascii="Cordia New" w:eastAsia="Times New Roman" w:hAnsi="Cordia New" w:cs="Cordia New"/>
                <w:sz w:val="26"/>
                <w:szCs w:val="26"/>
              </w:rPr>
            </w:pPr>
            <w:r w:rsidRPr="00FF3A92">
              <w:rPr>
                <w:rFonts w:ascii="Cordia New" w:eastAsia="Times New Roman" w:hAnsi="Cordia New" w:cs="Cordia New"/>
                <w:sz w:val="26"/>
                <w:szCs w:val="26"/>
                <w:cs/>
              </w:rPr>
              <w:t>1,046,793</w:t>
            </w:r>
          </w:p>
        </w:tc>
      </w:tr>
    </w:tbl>
    <w:p w:rsidR="00FF3A92" w:rsidRDefault="00FF3A92" w:rsidP="009F1450">
      <w:pPr>
        <w:spacing w:before="120" w:after="0" w:line="240" w:lineRule="auto"/>
        <w:jc w:val="thaiDistribute"/>
        <w:rPr>
          <w:rFonts w:ascii="Cordia New" w:eastAsia="Calibri" w:hAnsi="Cordia New" w:cs="Cordia New"/>
          <w:color w:val="000000"/>
          <w:sz w:val="30"/>
          <w:szCs w:val="30"/>
        </w:rPr>
      </w:pPr>
    </w:p>
    <w:p w:rsidR="00945D52" w:rsidRDefault="00945D52" w:rsidP="009F1450">
      <w:pPr>
        <w:spacing w:before="120" w:after="0" w:line="240" w:lineRule="auto"/>
        <w:jc w:val="thaiDistribute"/>
        <w:rPr>
          <w:rFonts w:ascii="Cordia New" w:eastAsia="Calibri" w:hAnsi="Cordia New" w:cs="Cordia New"/>
          <w:color w:val="000000"/>
          <w:sz w:val="30"/>
          <w:szCs w:val="30"/>
        </w:rPr>
      </w:pPr>
    </w:p>
    <w:p w:rsidR="00945D52" w:rsidRDefault="00945D52" w:rsidP="009F1450">
      <w:pPr>
        <w:spacing w:before="120" w:after="0" w:line="240" w:lineRule="auto"/>
        <w:jc w:val="thaiDistribute"/>
        <w:rPr>
          <w:rFonts w:ascii="Cordia New" w:eastAsia="Calibri" w:hAnsi="Cordia New" w:cs="Cordia New"/>
          <w:color w:val="000000"/>
          <w:sz w:val="30"/>
          <w:szCs w:val="30"/>
        </w:rPr>
      </w:pPr>
    </w:p>
    <w:p w:rsidR="009F1450" w:rsidRDefault="00FF3A92" w:rsidP="009F1450">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lastRenderedPageBreak/>
        <w:t>รายการเปลี่ยนแปลงของบัญชีสำรองเผื่อผลขาดทุนจากการลดลงของมูลค่าโครงการสำหรับปีสิ้นสุดวันที่ 31 ธันวาคม 2562 สรุปได้ดังนี้</w:t>
      </w:r>
    </w:p>
    <w:tbl>
      <w:tblPr>
        <w:tblW w:w="9639" w:type="dxa"/>
        <w:jc w:val="center"/>
        <w:tblLayout w:type="fixed"/>
        <w:tblLook w:val="04A0" w:firstRow="1" w:lastRow="0" w:firstColumn="1" w:lastColumn="0" w:noHBand="0" w:noVBand="1"/>
      </w:tblPr>
      <w:tblGrid>
        <w:gridCol w:w="5798"/>
        <w:gridCol w:w="1857"/>
        <w:gridCol w:w="1984"/>
      </w:tblGrid>
      <w:tr w:rsidR="00FF3A92" w:rsidRPr="00FF3A92" w:rsidTr="00FF3A92">
        <w:trPr>
          <w:jc w:val="center"/>
        </w:trPr>
        <w:tc>
          <w:tcPr>
            <w:tcW w:w="5798" w:type="dxa"/>
          </w:tcPr>
          <w:p w:rsidR="00FF3A92" w:rsidRPr="00FF3A92" w:rsidRDefault="00FF3A92" w:rsidP="00FF3A92">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right="-108"/>
              <w:jc w:val="thaiDistribute"/>
              <w:rPr>
                <w:rFonts w:ascii="Cordia New" w:eastAsia="Times New Roman" w:hAnsi="Cordia New" w:cs="Cordia New"/>
                <w:sz w:val="28"/>
                <w:cs/>
              </w:rPr>
            </w:pPr>
          </w:p>
        </w:tc>
        <w:tc>
          <w:tcPr>
            <w:tcW w:w="3841" w:type="dxa"/>
            <w:gridSpan w:val="2"/>
            <w:vAlign w:val="bottom"/>
            <w:hideMark/>
          </w:tcPr>
          <w:p w:rsidR="00FF3A92" w:rsidRPr="00FF3A92" w:rsidRDefault="00FF3A92" w:rsidP="00FF3A92">
            <w:pPr>
              <w:pBdr>
                <w:bottom w:val="single" w:sz="4" w:space="1" w:color="auto"/>
              </w:pBd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after="0" w:line="240" w:lineRule="atLeast"/>
              <w:ind w:left="-108"/>
              <w:jc w:val="right"/>
              <w:rPr>
                <w:rFonts w:ascii="Cordia New" w:eastAsia="Times New Roman" w:hAnsi="Cordia New" w:cs="Cordia New"/>
                <w:sz w:val="28"/>
              </w:rPr>
            </w:pPr>
            <w:r w:rsidRPr="00FF3A92">
              <w:rPr>
                <w:rFonts w:ascii="Cordia New" w:eastAsia="Times New Roman" w:hAnsi="Cordia New" w:cs="Cordia New"/>
                <w:sz w:val="28"/>
                <w:cs/>
              </w:rPr>
              <w:t>(หน่วย:พันบาท)</w:t>
            </w:r>
          </w:p>
        </w:tc>
      </w:tr>
      <w:tr w:rsidR="00FF3A92" w:rsidRPr="00FF3A92" w:rsidTr="00FF3A92">
        <w:trPr>
          <w:jc w:val="center"/>
        </w:trPr>
        <w:tc>
          <w:tcPr>
            <w:tcW w:w="5798" w:type="dxa"/>
          </w:tcPr>
          <w:p w:rsidR="00FF3A92" w:rsidRPr="00FF3A92" w:rsidRDefault="00FF3A92" w:rsidP="00FF3A92">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right="-108"/>
              <w:jc w:val="thaiDistribute"/>
              <w:rPr>
                <w:rFonts w:ascii="Cordia New" w:eastAsia="Times New Roman" w:hAnsi="Cordia New" w:cs="Cordia New"/>
                <w:sz w:val="28"/>
                <w:cs/>
              </w:rPr>
            </w:pPr>
          </w:p>
        </w:tc>
        <w:tc>
          <w:tcPr>
            <w:tcW w:w="1857" w:type="dxa"/>
            <w:vAlign w:val="bottom"/>
            <w:hideMark/>
          </w:tcPr>
          <w:p w:rsidR="00FF3A92" w:rsidRPr="00FF3A92" w:rsidRDefault="00FF3A92" w:rsidP="00FF3A92">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94"/>
              <w:jc w:val="center"/>
              <w:rPr>
                <w:rFonts w:ascii="Cordia New" w:eastAsia="Times New Roman" w:hAnsi="Cordia New" w:cs="Cordia New"/>
                <w:sz w:val="28"/>
              </w:rPr>
            </w:pPr>
            <w:r w:rsidRPr="00FF3A92">
              <w:rPr>
                <w:rFonts w:ascii="Cordia New" w:eastAsia="Times New Roman" w:hAnsi="Cordia New" w:cs="Cordia New"/>
                <w:sz w:val="28"/>
                <w:cs/>
              </w:rPr>
              <w:t>งบการเงินรวม</w:t>
            </w:r>
          </w:p>
        </w:tc>
        <w:tc>
          <w:tcPr>
            <w:tcW w:w="1984" w:type="dxa"/>
            <w:vAlign w:val="bottom"/>
            <w:hideMark/>
          </w:tcPr>
          <w:p w:rsidR="00FF3A92" w:rsidRPr="00FF3A92" w:rsidRDefault="00FF3A92" w:rsidP="00FF3A92">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35" w:right="-36"/>
              <w:jc w:val="center"/>
              <w:rPr>
                <w:rFonts w:ascii="Cordia New" w:eastAsia="Times New Roman" w:hAnsi="Cordia New" w:cs="Cordia New"/>
                <w:sz w:val="28"/>
              </w:rPr>
            </w:pPr>
            <w:r w:rsidRPr="00FF3A92">
              <w:rPr>
                <w:rFonts w:ascii="Cordia New" w:eastAsia="Times New Roman" w:hAnsi="Cordia New" w:cs="Cordia New"/>
                <w:sz w:val="28"/>
                <w:cs/>
              </w:rPr>
              <w:t>งบการเงินเฉพาะกิจการ</w:t>
            </w:r>
          </w:p>
        </w:tc>
      </w:tr>
      <w:tr w:rsidR="00FF3A92" w:rsidRPr="00FF3A92" w:rsidTr="00FF3A92">
        <w:trPr>
          <w:trHeight w:val="398"/>
          <w:jc w:val="center"/>
        </w:trPr>
        <w:tc>
          <w:tcPr>
            <w:tcW w:w="5798" w:type="dxa"/>
            <w:vAlign w:val="bottom"/>
            <w:hideMark/>
          </w:tcPr>
          <w:p w:rsidR="00FF3A92" w:rsidRPr="00FF3A92" w:rsidRDefault="00FF3A92" w:rsidP="00FF3A92">
            <w:pPr>
              <w:tabs>
                <w:tab w:val="left" w:pos="17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138" w:right="-108"/>
              <w:rPr>
                <w:rFonts w:ascii="Cordia New" w:eastAsia="Times New Roman" w:hAnsi="Cordia New" w:cs="Cordia New"/>
                <w:b/>
                <w:bCs/>
                <w:sz w:val="28"/>
                <w:cs/>
              </w:rPr>
            </w:pPr>
            <w:r w:rsidRPr="00FF3A92">
              <w:rPr>
                <w:rFonts w:ascii="Cordia New" w:eastAsia="Times New Roman" w:hAnsi="Cordia New" w:cs="Cordia New"/>
                <w:b/>
                <w:bCs/>
                <w:sz w:val="28"/>
                <w:cs/>
              </w:rPr>
              <w:t>ยอดคงเหลือ ณ วันที่ 1 มกราคม  2562</w:t>
            </w:r>
          </w:p>
        </w:tc>
        <w:tc>
          <w:tcPr>
            <w:tcW w:w="1857" w:type="dxa"/>
            <w:shd w:val="clear" w:color="auto" w:fill="auto"/>
            <w:vAlign w:val="bottom"/>
          </w:tcPr>
          <w:p w:rsidR="00FF3A92" w:rsidRPr="00FF3A92" w:rsidRDefault="00FF3A92" w:rsidP="00FF3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94"/>
              <w:jc w:val="right"/>
              <w:rPr>
                <w:rFonts w:ascii="Cordia New" w:eastAsia="Times New Roman" w:hAnsi="Cordia New" w:cs="Cordia New"/>
                <w:sz w:val="28"/>
              </w:rPr>
            </w:pPr>
            <w:r w:rsidRPr="00FF3A92">
              <w:rPr>
                <w:rFonts w:ascii="Cordia New" w:eastAsia="Times New Roman" w:hAnsi="Cordia New" w:cs="Cordia New"/>
                <w:sz w:val="28"/>
                <w:cs/>
              </w:rPr>
              <w:t>335</w:t>
            </w:r>
            <w:r w:rsidRPr="00FF3A92">
              <w:rPr>
                <w:rFonts w:ascii="Cordia New" w:eastAsia="Times New Roman" w:hAnsi="Cordia New" w:cs="Cordia New"/>
                <w:sz w:val="28"/>
              </w:rPr>
              <w:t>,</w:t>
            </w:r>
            <w:r w:rsidRPr="00FF3A92">
              <w:rPr>
                <w:rFonts w:ascii="Cordia New" w:eastAsia="Times New Roman" w:hAnsi="Cordia New" w:cs="Cordia New"/>
                <w:sz w:val="28"/>
                <w:cs/>
              </w:rPr>
              <w:t>495</w:t>
            </w:r>
          </w:p>
        </w:tc>
        <w:tc>
          <w:tcPr>
            <w:tcW w:w="1984" w:type="dxa"/>
            <w:shd w:val="clear" w:color="auto" w:fill="auto"/>
            <w:vAlign w:val="bottom"/>
          </w:tcPr>
          <w:p w:rsidR="00FF3A92" w:rsidRPr="00FF3A92" w:rsidRDefault="00FF3A92" w:rsidP="00FF3A92">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right="27"/>
              <w:jc w:val="right"/>
              <w:rPr>
                <w:rFonts w:ascii="Cordia New" w:eastAsia="Times New Roman" w:hAnsi="Cordia New" w:cs="Cordia New"/>
                <w:sz w:val="28"/>
              </w:rPr>
            </w:pPr>
            <w:r w:rsidRPr="00FF3A92">
              <w:rPr>
                <w:rFonts w:ascii="Cordia New" w:eastAsia="Times New Roman" w:hAnsi="Cordia New" w:cs="Cordia New"/>
                <w:sz w:val="28"/>
                <w:cs/>
              </w:rPr>
              <w:t>79</w:t>
            </w:r>
            <w:r w:rsidRPr="00FF3A92">
              <w:rPr>
                <w:rFonts w:ascii="Cordia New" w:eastAsia="Times New Roman" w:hAnsi="Cordia New" w:cs="Cordia New"/>
                <w:sz w:val="28"/>
              </w:rPr>
              <w:t>,</w:t>
            </w:r>
            <w:r w:rsidRPr="00FF3A92">
              <w:rPr>
                <w:rFonts w:ascii="Cordia New" w:eastAsia="Times New Roman" w:hAnsi="Cordia New" w:cs="Cordia New"/>
                <w:sz w:val="28"/>
                <w:cs/>
              </w:rPr>
              <w:t>324</w:t>
            </w:r>
          </w:p>
        </w:tc>
      </w:tr>
      <w:tr w:rsidR="00FF3A92" w:rsidRPr="00FF3A92" w:rsidTr="00FF3A92">
        <w:trPr>
          <w:trHeight w:val="362"/>
          <w:jc w:val="center"/>
        </w:trPr>
        <w:tc>
          <w:tcPr>
            <w:tcW w:w="5798" w:type="dxa"/>
            <w:vAlign w:val="bottom"/>
            <w:hideMark/>
          </w:tcPr>
          <w:p w:rsidR="00FF3A92" w:rsidRPr="00FF3A92" w:rsidRDefault="00FF3A92" w:rsidP="00FF3A92">
            <w:pPr>
              <w:tabs>
                <w:tab w:val="left" w:pos="176"/>
                <w:tab w:val="left" w:pos="454"/>
                <w:tab w:val="left"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138" w:right="-115"/>
              <w:rPr>
                <w:rFonts w:ascii="Cordia New" w:eastAsia="Times New Roman" w:hAnsi="Cordia New" w:cs="Cordia New"/>
                <w:sz w:val="28"/>
              </w:rPr>
            </w:pPr>
            <w:r w:rsidRPr="00FF3A92">
              <w:rPr>
                <w:rFonts w:ascii="Cordia New" w:eastAsia="Times New Roman" w:hAnsi="Cordia New" w:cs="Cordia New"/>
                <w:sz w:val="28"/>
                <w:u w:val="single"/>
                <w:cs/>
              </w:rPr>
              <w:t>หัก</w:t>
            </w:r>
            <w:r w:rsidRPr="00FF3A92">
              <w:rPr>
                <w:rFonts w:ascii="Cordia New" w:eastAsia="Times New Roman" w:hAnsi="Cordia New" w:cs="Cordia New"/>
                <w:sz w:val="28"/>
              </w:rPr>
              <w:tab/>
            </w:r>
            <w:r w:rsidRPr="00FF3A92">
              <w:rPr>
                <w:rFonts w:ascii="Cordia New" w:eastAsia="Times New Roman" w:hAnsi="Cordia New" w:cs="Cordia New"/>
                <w:sz w:val="28"/>
                <w:cs/>
              </w:rPr>
              <w:t>โอนกลับค่าเผื่อการลดมูลค่าของสินค้าคงเหลือ</w:t>
            </w:r>
          </w:p>
        </w:tc>
        <w:tc>
          <w:tcPr>
            <w:tcW w:w="1857" w:type="dxa"/>
            <w:shd w:val="clear" w:color="auto" w:fill="auto"/>
            <w:vAlign w:val="bottom"/>
          </w:tcPr>
          <w:p w:rsidR="00FF3A92" w:rsidRPr="00FF3A92" w:rsidRDefault="00FF3A92" w:rsidP="00FF3A9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94"/>
              <w:jc w:val="right"/>
              <w:rPr>
                <w:rFonts w:ascii="Cordia New" w:eastAsia="Times New Roman" w:hAnsi="Cordia New" w:cs="Cordia New"/>
                <w:sz w:val="28"/>
              </w:rPr>
            </w:pPr>
            <w:r w:rsidRPr="00FF3A92">
              <w:rPr>
                <w:rFonts w:ascii="Cordia New" w:eastAsia="Times New Roman" w:hAnsi="Cordia New" w:cs="Cordia New"/>
                <w:sz w:val="28"/>
                <w:cs/>
              </w:rPr>
              <w:t>(45,558)</w:t>
            </w:r>
          </w:p>
        </w:tc>
        <w:tc>
          <w:tcPr>
            <w:tcW w:w="1984" w:type="dxa"/>
            <w:shd w:val="clear" w:color="auto" w:fill="auto"/>
            <w:vAlign w:val="bottom"/>
          </w:tcPr>
          <w:p w:rsidR="00FF3A92" w:rsidRPr="00FF3A92" w:rsidRDefault="00FF3A92" w:rsidP="00FF3A92">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Cordia New" w:eastAsia="Times New Roman" w:hAnsi="Cordia New" w:cs="Cordia New"/>
                <w:sz w:val="28"/>
                <w:cs/>
              </w:rPr>
            </w:pPr>
            <w:r w:rsidRPr="00FF3A92">
              <w:rPr>
                <w:rFonts w:ascii="Cordia New" w:eastAsia="Times New Roman" w:hAnsi="Cordia New" w:cs="Cordia New"/>
                <w:sz w:val="28"/>
                <w:cs/>
              </w:rPr>
              <w:t>(9,311)</w:t>
            </w:r>
          </w:p>
        </w:tc>
      </w:tr>
      <w:tr w:rsidR="00FF3A92" w:rsidRPr="00FF3A92" w:rsidTr="00FF3A92">
        <w:trPr>
          <w:trHeight w:val="398"/>
          <w:jc w:val="center"/>
        </w:trPr>
        <w:tc>
          <w:tcPr>
            <w:tcW w:w="5798" w:type="dxa"/>
            <w:vAlign w:val="bottom"/>
            <w:hideMark/>
          </w:tcPr>
          <w:p w:rsidR="00FF3A92" w:rsidRPr="00FF3A92" w:rsidRDefault="00FF3A92" w:rsidP="00FF3A92">
            <w:pPr>
              <w:tabs>
                <w:tab w:val="left" w:pos="17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138" w:right="-108"/>
              <w:rPr>
                <w:rFonts w:ascii="Cordia New" w:eastAsia="Times New Roman" w:hAnsi="Cordia New" w:cs="Cordia New"/>
                <w:b/>
                <w:bCs/>
                <w:sz w:val="28"/>
              </w:rPr>
            </w:pPr>
            <w:r w:rsidRPr="00FF3A92">
              <w:rPr>
                <w:rFonts w:ascii="Cordia New" w:eastAsia="Times New Roman" w:hAnsi="Cordia New" w:cs="Cordia New"/>
                <w:b/>
                <w:bCs/>
                <w:sz w:val="28"/>
                <w:cs/>
              </w:rPr>
              <w:t>ยอดคงเหลือ ณ วันที่ 31 ธันวาคม</w:t>
            </w:r>
            <w:r w:rsidRPr="00FF3A92">
              <w:rPr>
                <w:rFonts w:ascii="Cordia New" w:eastAsia="Times New Roman" w:hAnsi="Cordia New" w:cs="Cordia New"/>
                <w:b/>
                <w:bCs/>
                <w:sz w:val="28"/>
                <w:cs/>
                <w:lang w:val="de-DE"/>
              </w:rPr>
              <w:t xml:space="preserve"> 2562</w:t>
            </w:r>
          </w:p>
        </w:tc>
        <w:tc>
          <w:tcPr>
            <w:tcW w:w="1857" w:type="dxa"/>
            <w:shd w:val="clear" w:color="auto" w:fill="auto"/>
            <w:vAlign w:val="bottom"/>
          </w:tcPr>
          <w:p w:rsidR="00FF3A92" w:rsidRPr="00FF3A92" w:rsidRDefault="00FF3A92" w:rsidP="00FF3A92">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94"/>
              <w:jc w:val="right"/>
              <w:rPr>
                <w:rFonts w:ascii="Cordia New" w:eastAsia="Times New Roman" w:hAnsi="Cordia New" w:cs="Cordia New"/>
                <w:sz w:val="28"/>
                <w:cs/>
              </w:rPr>
            </w:pPr>
            <w:r w:rsidRPr="00FF3A92">
              <w:rPr>
                <w:rFonts w:ascii="Cordia New" w:eastAsia="Times New Roman" w:hAnsi="Cordia New" w:cs="Cordia New"/>
                <w:sz w:val="28"/>
                <w:cs/>
              </w:rPr>
              <w:t>289,937</w:t>
            </w:r>
          </w:p>
        </w:tc>
        <w:tc>
          <w:tcPr>
            <w:tcW w:w="1984" w:type="dxa"/>
            <w:shd w:val="clear" w:color="auto" w:fill="auto"/>
            <w:vAlign w:val="bottom"/>
          </w:tcPr>
          <w:p w:rsidR="00FF3A92" w:rsidRPr="00FF3A92" w:rsidRDefault="00FF3A92" w:rsidP="00FF3A92">
            <w:pPr>
              <w:pBdr>
                <w:bottom w:val="doub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right="27"/>
              <w:jc w:val="right"/>
              <w:rPr>
                <w:rFonts w:ascii="Cordia New" w:eastAsia="Times New Roman" w:hAnsi="Cordia New" w:cs="Cordia New"/>
                <w:sz w:val="28"/>
              </w:rPr>
            </w:pPr>
            <w:r w:rsidRPr="00FF3A92">
              <w:rPr>
                <w:rFonts w:ascii="Cordia New" w:eastAsia="Times New Roman" w:hAnsi="Cordia New" w:cs="Cordia New"/>
                <w:sz w:val="28"/>
                <w:cs/>
              </w:rPr>
              <w:t>70,013</w:t>
            </w:r>
          </w:p>
        </w:tc>
      </w:tr>
    </w:tbl>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 xml:space="preserve">ในปี 2561 บริษัทได้ว่าจ้างบริษัทประเมินราคาสินทรัพย์อิสระหลายแห่ง ทำการประเมินราคาโครงการที่อยู่ระหว่างการพัฒนา โดยวิธีเปรียบเทียบข้อมูลกับตลาดและวิธีคิดจากต้นทุน พบว่าบางโครงการมีราคาประเมินต่ำกว่ามูลค่าตามบัญชี </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ณ วันที่ 31 ธันวาคม 2562 บริษัทมีค่าเผื่อมูลค่าสินค้าคงเหลือจำนวน 288.61 ล้านบาท ในงบการเงินรวม และ70.01 ล้านบาท ในงบการเงินเฉพาะกิจการ</w:t>
      </w:r>
    </w:p>
    <w:p w:rsid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กลุ่มบริษัท เอคิว เอสเตทได้นำที่ดินบางส่วนพร้อมสิ่งปลูกสร้างที่มีอยู่บนที่ดินไปจดจำนองค้ำประกันเงินกู้ยืมตามที่กล่าวไว้ในหมายเหตุ 24.2 และค้ำประกันคดีความที่ศาลของกลุ่มบริษัท เอคิว เอสเตท ซึ่งมีมูลค่าสุทธิตามบัญชีดังนี้</w:t>
      </w:r>
    </w:p>
    <w:tbl>
      <w:tblPr>
        <w:tblW w:w="9355" w:type="dxa"/>
        <w:jc w:val="center"/>
        <w:tblLayout w:type="fixed"/>
        <w:tblLook w:val="0000" w:firstRow="0" w:lastRow="0" w:firstColumn="0" w:lastColumn="0" w:noHBand="0" w:noVBand="0"/>
      </w:tblPr>
      <w:tblGrid>
        <w:gridCol w:w="2551"/>
        <w:gridCol w:w="1560"/>
        <w:gridCol w:w="283"/>
        <w:gridCol w:w="1418"/>
        <w:gridCol w:w="283"/>
        <w:gridCol w:w="1418"/>
        <w:gridCol w:w="283"/>
        <w:gridCol w:w="1559"/>
      </w:tblGrid>
      <w:tr w:rsidR="00FF3A92" w:rsidRPr="00FF3A92" w:rsidTr="00FF3A92">
        <w:trPr>
          <w:jc w:val="center"/>
        </w:trPr>
        <w:tc>
          <w:tcPr>
            <w:tcW w:w="2551" w:type="dxa"/>
            <w:shd w:val="clear" w:color="auto" w:fill="auto"/>
          </w:tcPr>
          <w:p w:rsidR="00FF3A92" w:rsidRPr="00FF3A92" w:rsidRDefault="00FF3A92" w:rsidP="00FF3A92">
            <w:pPr>
              <w:spacing w:after="0" w:line="240" w:lineRule="atLeast"/>
              <w:ind w:right="-108"/>
              <w:jc w:val="both"/>
              <w:rPr>
                <w:rFonts w:ascii="Cordia New" w:eastAsia="Times New Roman" w:hAnsi="Cordia New" w:cs="Cordia New"/>
                <w:sz w:val="28"/>
              </w:rPr>
            </w:pPr>
          </w:p>
        </w:tc>
        <w:tc>
          <w:tcPr>
            <w:tcW w:w="6804" w:type="dxa"/>
            <w:gridSpan w:val="7"/>
            <w:tcBorders>
              <w:bottom w:val="single" w:sz="2" w:space="0" w:color="auto"/>
            </w:tcBorders>
            <w:shd w:val="clear" w:color="auto" w:fill="auto"/>
            <w:vAlign w:val="bottom"/>
          </w:tcPr>
          <w:p w:rsidR="00FF3A92" w:rsidRPr="00FF3A92" w:rsidRDefault="00FF3A92" w:rsidP="00FF3A92">
            <w:pPr>
              <w:spacing w:after="0" w:line="240" w:lineRule="atLeast"/>
              <w:ind w:right="90"/>
              <w:jc w:val="right"/>
              <w:rPr>
                <w:rFonts w:ascii="Cordia New" w:eastAsia="Times New Roman" w:hAnsi="Cordia New" w:cs="Cordia New"/>
                <w:sz w:val="28"/>
                <w:cs/>
              </w:rPr>
            </w:pPr>
            <w:r w:rsidRPr="00FF3A92">
              <w:rPr>
                <w:rFonts w:ascii="Cordia New" w:eastAsia="Times New Roman" w:hAnsi="Cordia New" w:cs="Cordia New"/>
                <w:sz w:val="28"/>
                <w:cs/>
              </w:rPr>
              <w:t>(หน่วย : พันบาท)</w:t>
            </w:r>
          </w:p>
        </w:tc>
      </w:tr>
      <w:tr w:rsidR="00FF3A92" w:rsidRPr="00FF3A92" w:rsidTr="00FF3A92">
        <w:trPr>
          <w:jc w:val="center"/>
        </w:trPr>
        <w:tc>
          <w:tcPr>
            <w:tcW w:w="2551" w:type="dxa"/>
            <w:shd w:val="clear" w:color="auto" w:fill="auto"/>
          </w:tcPr>
          <w:p w:rsidR="00FF3A92" w:rsidRPr="00FF3A92" w:rsidRDefault="00FF3A92" w:rsidP="00FF3A92">
            <w:pPr>
              <w:spacing w:after="0" w:line="240" w:lineRule="atLeast"/>
              <w:ind w:right="-108"/>
              <w:jc w:val="both"/>
              <w:rPr>
                <w:rFonts w:ascii="Cordia New" w:eastAsia="Times New Roman" w:hAnsi="Cordia New" w:cs="Cordia New"/>
                <w:sz w:val="28"/>
              </w:rPr>
            </w:pPr>
          </w:p>
        </w:tc>
        <w:tc>
          <w:tcPr>
            <w:tcW w:w="3261" w:type="dxa"/>
            <w:gridSpan w:val="3"/>
            <w:tcBorders>
              <w:bottom w:val="single" w:sz="2" w:space="0" w:color="auto"/>
            </w:tcBorders>
            <w:shd w:val="clear" w:color="auto" w:fill="auto"/>
            <w:vAlign w:val="bottom"/>
          </w:tcPr>
          <w:p w:rsidR="00FF3A92" w:rsidRPr="00FF3A92" w:rsidRDefault="00FF3A92" w:rsidP="00FF3A92">
            <w:pPr>
              <w:tabs>
                <w:tab w:val="left" w:pos="540"/>
              </w:tabs>
              <w:spacing w:after="0" w:line="240" w:lineRule="atLeast"/>
              <w:ind w:left="-108" w:right="-108"/>
              <w:jc w:val="center"/>
              <w:rPr>
                <w:rFonts w:ascii="Cordia New" w:eastAsia="Times New Roman" w:hAnsi="Cordia New" w:cs="Cordia New"/>
                <w:sz w:val="28"/>
                <w:cs/>
              </w:rPr>
            </w:pPr>
            <w:r w:rsidRPr="00FF3A92">
              <w:rPr>
                <w:rFonts w:ascii="Cordia New" w:eastAsia="Times New Roman" w:hAnsi="Cordia New" w:cs="Cordia New"/>
                <w:sz w:val="28"/>
                <w:cs/>
              </w:rPr>
              <w:t>งบการเงินรวม</w:t>
            </w:r>
          </w:p>
        </w:tc>
        <w:tc>
          <w:tcPr>
            <w:tcW w:w="283" w:type="dxa"/>
            <w:tcBorders>
              <w:top w:val="single" w:sz="2" w:space="0" w:color="auto"/>
            </w:tcBorders>
            <w:shd w:val="clear" w:color="auto" w:fill="auto"/>
            <w:vAlign w:val="bottom"/>
          </w:tcPr>
          <w:p w:rsidR="00FF3A92" w:rsidRPr="00FF3A92" w:rsidRDefault="00FF3A92" w:rsidP="00FF3A92">
            <w:pPr>
              <w:tabs>
                <w:tab w:val="left" w:pos="540"/>
              </w:tabs>
              <w:spacing w:after="0" w:line="240" w:lineRule="atLeast"/>
              <w:ind w:left="-108" w:right="-108"/>
              <w:jc w:val="center"/>
              <w:rPr>
                <w:rFonts w:ascii="Cordia New" w:eastAsia="Times New Roman" w:hAnsi="Cordia New" w:cs="Cordia New"/>
                <w:sz w:val="28"/>
              </w:rPr>
            </w:pPr>
          </w:p>
        </w:tc>
        <w:tc>
          <w:tcPr>
            <w:tcW w:w="3260" w:type="dxa"/>
            <w:gridSpan w:val="3"/>
            <w:tcBorders>
              <w:bottom w:val="single" w:sz="2" w:space="0" w:color="auto"/>
            </w:tcBorders>
            <w:shd w:val="clear" w:color="auto" w:fill="auto"/>
            <w:vAlign w:val="bottom"/>
          </w:tcPr>
          <w:p w:rsidR="00FF3A92" w:rsidRPr="00FF3A92" w:rsidRDefault="00FF3A92" w:rsidP="00FF3A92">
            <w:pPr>
              <w:tabs>
                <w:tab w:val="left" w:pos="540"/>
              </w:tabs>
              <w:spacing w:after="0" w:line="240" w:lineRule="atLeast"/>
              <w:ind w:left="-108" w:right="-108"/>
              <w:jc w:val="center"/>
              <w:rPr>
                <w:rFonts w:ascii="Cordia New" w:eastAsia="Times New Roman" w:hAnsi="Cordia New" w:cs="Cordia New"/>
                <w:sz w:val="28"/>
                <w:cs/>
              </w:rPr>
            </w:pPr>
            <w:r w:rsidRPr="00FF3A92">
              <w:rPr>
                <w:rFonts w:ascii="Cordia New" w:eastAsia="Times New Roman" w:hAnsi="Cordia New" w:cs="Cordia New"/>
                <w:sz w:val="28"/>
                <w:cs/>
              </w:rPr>
              <w:t>งบการเงินเฉพาะกิจการ</w:t>
            </w:r>
          </w:p>
        </w:tc>
      </w:tr>
      <w:tr w:rsidR="00FF3A92" w:rsidRPr="00FF3A92" w:rsidTr="00FF3A92">
        <w:trPr>
          <w:jc w:val="center"/>
        </w:trPr>
        <w:tc>
          <w:tcPr>
            <w:tcW w:w="2551" w:type="dxa"/>
            <w:shd w:val="clear" w:color="auto" w:fill="auto"/>
          </w:tcPr>
          <w:p w:rsidR="00FF3A92" w:rsidRPr="00FF3A92" w:rsidRDefault="00FF3A92" w:rsidP="00FF3A92">
            <w:pPr>
              <w:spacing w:after="0" w:line="240" w:lineRule="atLeast"/>
              <w:ind w:right="-108"/>
              <w:jc w:val="both"/>
              <w:rPr>
                <w:rFonts w:ascii="Cordia New" w:eastAsia="Times New Roman" w:hAnsi="Cordia New" w:cs="Cordia New"/>
                <w:sz w:val="28"/>
              </w:rPr>
            </w:pPr>
          </w:p>
        </w:tc>
        <w:tc>
          <w:tcPr>
            <w:tcW w:w="1560" w:type="dxa"/>
            <w:tcBorders>
              <w:top w:val="single" w:sz="2" w:space="0" w:color="auto"/>
              <w:bottom w:val="single" w:sz="4" w:space="0" w:color="auto"/>
            </w:tcBorders>
            <w:shd w:val="clear" w:color="auto" w:fill="auto"/>
            <w:vAlign w:val="bottom"/>
          </w:tcPr>
          <w:p w:rsidR="00FF3A92" w:rsidRPr="00FF3A92" w:rsidRDefault="00FF3A92" w:rsidP="00FF3A92">
            <w:pPr>
              <w:spacing w:after="0" w:line="240" w:lineRule="atLeast"/>
              <w:ind w:left="-288" w:right="-288"/>
              <w:jc w:val="center"/>
              <w:rPr>
                <w:rFonts w:ascii="Cordia New" w:eastAsia="Times New Roman" w:hAnsi="Cordia New" w:cs="Cordia New"/>
                <w:sz w:val="28"/>
              </w:rPr>
            </w:pPr>
            <w:r w:rsidRPr="00FF3A92">
              <w:rPr>
                <w:rFonts w:ascii="Cordia New" w:eastAsia="Times New Roman" w:hAnsi="Cordia New" w:cs="Cordia New"/>
                <w:sz w:val="28"/>
                <w:cs/>
              </w:rPr>
              <w:t>2562</w:t>
            </w:r>
          </w:p>
        </w:tc>
        <w:tc>
          <w:tcPr>
            <w:tcW w:w="283" w:type="dxa"/>
            <w:tcBorders>
              <w:top w:val="single" w:sz="2" w:space="0" w:color="auto"/>
            </w:tcBorders>
            <w:shd w:val="clear" w:color="auto" w:fill="auto"/>
            <w:vAlign w:val="bottom"/>
          </w:tcPr>
          <w:p w:rsidR="00FF3A92" w:rsidRPr="00FF3A92" w:rsidRDefault="00FF3A92" w:rsidP="00FF3A92">
            <w:pPr>
              <w:spacing w:after="0" w:line="240" w:lineRule="atLeast"/>
              <w:ind w:right="90"/>
              <w:jc w:val="center"/>
              <w:rPr>
                <w:rFonts w:ascii="Cordia New" w:eastAsia="Times New Roman" w:hAnsi="Cordia New" w:cs="Cordia New"/>
                <w:sz w:val="28"/>
              </w:rPr>
            </w:pPr>
          </w:p>
        </w:tc>
        <w:tc>
          <w:tcPr>
            <w:tcW w:w="1418" w:type="dxa"/>
            <w:tcBorders>
              <w:top w:val="single" w:sz="2" w:space="0" w:color="auto"/>
              <w:bottom w:val="single" w:sz="4" w:space="0" w:color="auto"/>
            </w:tcBorders>
            <w:shd w:val="clear" w:color="auto" w:fill="auto"/>
            <w:vAlign w:val="bottom"/>
          </w:tcPr>
          <w:p w:rsidR="00FF3A92" w:rsidRPr="00FF3A92" w:rsidRDefault="00FF3A92" w:rsidP="00FF3A92">
            <w:pPr>
              <w:tabs>
                <w:tab w:val="left" w:pos="540"/>
              </w:tabs>
              <w:spacing w:after="0" w:line="240" w:lineRule="atLeast"/>
              <w:ind w:left="-288" w:right="-288"/>
              <w:jc w:val="center"/>
              <w:rPr>
                <w:rFonts w:ascii="Cordia New" w:eastAsia="Times New Roman" w:hAnsi="Cordia New" w:cs="Cordia New"/>
                <w:sz w:val="28"/>
              </w:rPr>
            </w:pPr>
            <w:r w:rsidRPr="00FF3A92">
              <w:rPr>
                <w:rFonts w:ascii="Cordia New" w:eastAsia="Times New Roman" w:hAnsi="Cordia New" w:cs="Cordia New"/>
                <w:sz w:val="28"/>
                <w:cs/>
              </w:rPr>
              <w:t>2561</w:t>
            </w:r>
          </w:p>
        </w:tc>
        <w:tc>
          <w:tcPr>
            <w:tcW w:w="283" w:type="dxa"/>
            <w:shd w:val="clear" w:color="auto" w:fill="auto"/>
            <w:vAlign w:val="bottom"/>
          </w:tcPr>
          <w:p w:rsidR="00FF3A92" w:rsidRPr="00FF3A92" w:rsidRDefault="00FF3A92" w:rsidP="00FF3A92">
            <w:pPr>
              <w:spacing w:after="0" w:line="240" w:lineRule="atLeast"/>
              <w:ind w:left="-108" w:right="-108"/>
              <w:jc w:val="center"/>
              <w:rPr>
                <w:rFonts w:ascii="Cordia New" w:eastAsia="Times New Roman" w:hAnsi="Cordia New" w:cs="Cordia New"/>
                <w:sz w:val="28"/>
              </w:rPr>
            </w:pPr>
          </w:p>
        </w:tc>
        <w:tc>
          <w:tcPr>
            <w:tcW w:w="1418" w:type="dxa"/>
            <w:tcBorders>
              <w:bottom w:val="single" w:sz="4" w:space="0" w:color="auto"/>
            </w:tcBorders>
            <w:shd w:val="clear" w:color="auto" w:fill="auto"/>
            <w:vAlign w:val="bottom"/>
          </w:tcPr>
          <w:p w:rsidR="00FF3A92" w:rsidRPr="00FF3A92" w:rsidRDefault="00FF3A92" w:rsidP="00FF3A92">
            <w:pPr>
              <w:spacing w:after="0" w:line="240" w:lineRule="atLeast"/>
              <w:ind w:left="-288" w:right="-288"/>
              <w:jc w:val="center"/>
              <w:rPr>
                <w:rFonts w:ascii="Cordia New" w:eastAsia="Times New Roman" w:hAnsi="Cordia New" w:cs="Cordia New"/>
                <w:sz w:val="28"/>
              </w:rPr>
            </w:pPr>
            <w:r w:rsidRPr="00FF3A92">
              <w:rPr>
                <w:rFonts w:ascii="Cordia New" w:eastAsia="Times New Roman" w:hAnsi="Cordia New" w:cs="Cordia New"/>
                <w:sz w:val="28"/>
                <w:cs/>
              </w:rPr>
              <w:t>2562</w:t>
            </w:r>
          </w:p>
        </w:tc>
        <w:tc>
          <w:tcPr>
            <w:tcW w:w="283" w:type="dxa"/>
            <w:shd w:val="clear" w:color="auto" w:fill="auto"/>
            <w:vAlign w:val="bottom"/>
          </w:tcPr>
          <w:p w:rsidR="00FF3A92" w:rsidRPr="00FF3A92" w:rsidRDefault="00FF3A92" w:rsidP="00FF3A92">
            <w:pPr>
              <w:spacing w:after="0" w:line="240" w:lineRule="atLeast"/>
              <w:ind w:right="90"/>
              <w:jc w:val="center"/>
              <w:rPr>
                <w:rFonts w:ascii="Cordia New" w:eastAsia="Times New Roman" w:hAnsi="Cordia New" w:cs="Cordia New"/>
                <w:sz w:val="28"/>
              </w:rPr>
            </w:pPr>
          </w:p>
        </w:tc>
        <w:tc>
          <w:tcPr>
            <w:tcW w:w="1559" w:type="dxa"/>
            <w:tcBorders>
              <w:bottom w:val="single" w:sz="4" w:space="0" w:color="auto"/>
            </w:tcBorders>
            <w:shd w:val="clear" w:color="auto" w:fill="auto"/>
            <w:vAlign w:val="bottom"/>
          </w:tcPr>
          <w:p w:rsidR="00FF3A92" w:rsidRPr="00FF3A92" w:rsidRDefault="00FF3A92" w:rsidP="00FF3A92">
            <w:pPr>
              <w:tabs>
                <w:tab w:val="left" w:pos="540"/>
              </w:tabs>
              <w:spacing w:after="0" w:line="240" w:lineRule="atLeast"/>
              <w:ind w:left="-288" w:right="-288"/>
              <w:jc w:val="center"/>
              <w:rPr>
                <w:rFonts w:ascii="Cordia New" w:eastAsia="Times New Roman" w:hAnsi="Cordia New" w:cs="Cordia New"/>
                <w:sz w:val="28"/>
              </w:rPr>
            </w:pPr>
            <w:r w:rsidRPr="00FF3A92">
              <w:rPr>
                <w:rFonts w:ascii="Cordia New" w:eastAsia="Times New Roman" w:hAnsi="Cordia New" w:cs="Cordia New"/>
                <w:sz w:val="28"/>
                <w:cs/>
              </w:rPr>
              <w:t>2561</w:t>
            </w:r>
          </w:p>
        </w:tc>
      </w:tr>
      <w:tr w:rsidR="00FF3A92" w:rsidRPr="00FF3A92" w:rsidTr="00FF3A92">
        <w:trPr>
          <w:jc w:val="center"/>
        </w:trPr>
        <w:tc>
          <w:tcPr>
            <w:tcW w:w="2551" w:type="dxa"/>
            <w:shd w:val="clear" w:color="auto" w:fill="auto"/>
            <w:vAlign w:val="bottom"/>
          </w:tcPr>
          <w:p w:rsidR="00FF3A92" w:rsidRPr="00FF3A92" w:rsidRDefault="00FF3A92" w:rsidP="00FF3A92">
            <w:pPr>
              <w:spacing w:after="0" w:line="240" w:lineRule="atLeast"/>
              <w:ind w:left="34" w:right="-108"/>
              <w:rPr>
                <w:rFonts w:ascii="Cordia New" w:eastAsia="Times New Roman" w:hAnsi="Cordia New" w:cs="Cordia New"/>
                <w:sz w:val="28"/>
              </w:rPr>
            </w:pPr>
            <w:r w:rsidRPr="00FF3A92">
              <w:rPr>
                <w:rFonts w:ascii="Cordia New" w:eastAsia="Times New Roman" w:hAnsi="Cordia New" w:cs="Cordia New"/>
                <w:sz w:val="28"/>
                <w:cs/>
              </w:rPr>
              <w:t xml:space="preserve">เงินกู้ยืมจากสถาบันการเงิน </w:t>
            </w:r>
          </w:p>
          <w:p w:rsidR="00FF3A92" w:rsidRPr="00FF3A92" w:rsidRDefault="00FF3A92" w:rsidP="00FF3A92">
            <w:pPr>
              <w:spacing w:after="0" w:line="240" w:lineRule="atLeast"/>
              <w:ind w:left="317" w:right="-108"/>
              <w:rPr>
                <w:rFonts w:ascii="Cordia New" w:eastAsia="Times New Roman" w:hAnsi="Cordia New" w:cs="Cordia New"/>
                <w:sz w:val="28"/>
              </w:rPr>
            </w:pPr>
            <w:r w:rsidRPr="00FF3A92">
              <w:rPr>
                <w:rFonts w:ascii="Cordia New" w:eastAsia="Times New Roman" w:hAnsi="Cordia New" w:cs="Cordia New"/>
                <w:sz w:val="28"/>
                <w:cs/>
              </w:rPr>
              <w:t>(หมายเหตุ 24.2)</w:t>
            </w:r>
          </w:p>
        </w:tc>
        <w:tc>
          <w:tcPr>
            <w:tcW w:w="1560" w:type="dxa"/>
            <w:shd w:val="clear" w:color="auto" w:fill="auto"/>
            <w:vAlign w:val="bottom"/>
          </w:tcPr>
          <w:p w:rsidR="00FF3A92" w:rsidRPr="00FF3A92" w:rsidRDefault="00FF3A92" w:rsidP="00FF3A92">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cs/>
              </w:rPr>
            </w:pPr>
            <w:r w:rsidRPr="00FF3A92">
              <w:rPr>
                <w:rFonts w:ascii="Cordia New" w:eastAsia="Times New Roman" w:hAnsi="Cordia New" w:cs="Cordia New"/>
                <w:sz w:val="28"/>
                <w:cs/>
              </w:rPr>
              <w:t>268,881</w:t>
            </w:r>
          </w:p>
        </w:tc>
        <w:tc>
          <w:tcPr>
            <w:tcW w:w="283" w:type="dxa"/>
            <w:shd w:val="clear" w:color="auto" w:fill="auto"/>
            <w:vAlign w:val="bottom"/>
          </w:tcPr>
          <w:p w:rsidR="00FF3A92" w:rsidRPr="00FF3A92" w:rsidRDefault="00FF3A92" w:rsidP="00FF3A92">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p>
        </w:tc>
        <w:tc>
          <w:tcPr>
            <w:tcW w:w="1418" w:type="dxa"/>
            <w:shd w:val="clear" w:color="auto" w:fill="auto"/>
          </w:tcPr>
          <w:p w:rsidR="00FF3A92" w:rsidRPr="00FF3A92" w:rsidRDefault="00FF3A92" w:rsidP="00FF3A92">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p>
          <w:p w:rsidR="00FF3A92" w:rsidRPr="00FF3A92" w:rsidRDefault="00FF3A92" w:rsidP="00FF3A92">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r w:rsidRPr="00FF3A92">
              <w:rPr>
                <w:rFonts w:ascii="Cordia New" w:eastAsia="Times New Roman" w:hAnsi="Cordia New" w:cs="Cordia New"/>
                <w:sz w:val="28"/>
                <w:cs/>
              </w:rPr>
              <w:t>263,249</w:t>
            </w:r>
          </w:p>
        </w:tc>
        <w:tc>
          <w:tcPr>
            <w:tcW w:w="283" w:type="dxa"/>
            <w:shd w:val="clear" w:color="auto" w:fill="auto"/>
            <w:vAlign w:val="bottom"/>
          </w:tcPr>
          <w:p w:rsidR="00FF3A92" w:rsidRPr="00FF3A92" w:rsidRDefault="00FF3A92" w:rsidP="00FF3A92">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p>
        </w:tc>
        <w:tc>
          <w:tcPr>
            <w:tcW w:w="1418" w:type="dxa"/>
            <w:shd w:val="clear" w:color="auto" w:fill="auto"/>
            <w:vAlign w:val="bottom"/>
          </w:tcPr>
          <w:p w:rsidR="00FF3A92" w:rsidRPr="00FF3A92" w:rsidRDefault="00FF3A92" w:rsidP="00FF3A92">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r w:rsidRPr="00FF3A92">
              <w:rPr>
                <w:rFonts w:ascii="Cordia New" w:eastAsia="Times New Roman" w:hAnsi="Cordia New" w:cs="Cordia New"/>
                <w:sz w:val="28"/>
                <w:cs/>
              </w:rPr>
              <w:t>-</w:t>
            </w:r>
          </w:p>
        </w:tc>
        <w:tc>
          <w:tcPr>
            <w:tcW w:w="283" w:type="dxa"/>
            <w:shd w:val="clear" w:color="auto" w:fill="auto"/>
            <w:vAlign w:val="bottom"/>
          </w:tcPr>
          <w:p w:rsidR="00FF3A92" w:rsidRPr="00FF3A92" w:rsidRDefault="00FF3A92" w:rsidP="00FF3A92">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p>
        </w:tc>
        <w:tc>
          <w:tcPr>
            <w:tcW w:w="1559" w:type="dxa"/>
            <w:shd w:val="clear" w:color="auto" w:fill="auto"/>
          </w:tcPr>
          <w:p w:rsidR="00FF3A92" w:rsidRPr="00FF3A92" w:rsidRDefault="00FF3A92" w:rsidP="00FF3A92">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p>
          <w:p w:rsidR="00FF3A92" w:rsidRPr="00FF3A92" w:rsidRDefault="00FF3A92" w:rsidP="00FF3A92">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r w:rsidRPr="00FF3A92">
              <w:rPr>
                <w:rFonts w:ascii="Cordia New" w:eastAsia="Times New Roman" w:hAnsi="Cordia New" w:cs="Cordia New"/>
                <w:sz w:val="28"/>
                <w:cs/>
              </w:rPr>
              <w:t>-</w:t>
            </w:r>
          </w:p>
        </w:tc>
      </w:tr>
      <w:tr w:rsidR="00FF3A92" w:rsidRPr="00FF3A92" w:rsidTr="00FF3A92">
        <w:trPr>
          <w:jc w:val="center"/>
        </w:trPr>
        <w:tc>
          <w:tcPr>
            <w:tcW w:w="2551" w:type="dxa"/>
            <w:shd w:val="clear" w:color="auto" w:fill="auto"/>
            <w:vAlign w:val="bottom"/>
          </w:tcPr>
          <w:p w:rsidR="00FF3A92" w:rsidRPr="00FF3A92" w:rsidRDefault="00FF3A92" w:rsidP="00FF3A92">
            <w:pPr>
              <w:spacing w:after="0" w:line="240" w:lineRule="atLeast"/>
              <w:ind w:left="34" w:right="-108"/>
              <w:rPr>
                <w:rFonts w:ascii="Cordia New" w:eastAsia="Times New Roman" w:hAnsi="Cordia New" w:cs="Cordia New"/>
                <w:sz w:val="28"/>
              </w:rPr>
            </w:pPr>
            <w:r w:rsidRPr="00FF3A92">
              <w:rPr>
                <w:rFonts w:ascii="Cordia New" w:eastAsia="Times New Roman" w:hAnsi="Cordia New" w:cs="Cordia New"/>
                <w:sz w:val="28"/>
                <w:cs/>
              </w:rPr>
              <w:t>ค้ำประกันคดีความที่ศาล</w:t>
            </w:r>
          </w:p>
        </w:tc>
        <w:tc>
          <w:tcPr>
            <w:tcW w:w="1560" w:type="dxa"/>
            <w:shd w:val="clear" w:color="auto" w:fill="auto"/>
            <w:vAlign w:val="bottom"/>
          </w:tcPr>
          <w:p w:rsidR="00FF3A92" w:rsidRPr="00FF3A92" w:rsidRDefault="00FF3A92" w:rsidP="00FF3A92">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r w:rsidRPr="00FF3A92">
              <w:rPr>
                <w:rFonts w:ascii="Cordia New" w:eastAsia="Times New Roman" w:hAnsi="Cordia New" w:cs="Cordia New"/>
                <w:sz w:val="28"/>
                <w:cs/>
              </w:rPr>
              <w:t>-</w:t>
            </w:r>
          </w:p>
        </w:tc>
        <w:tc>
          <w:tcPr>
            <w:tcW w:w="283" w:type="dxa"/>
            <w:shd w:val="clear" w:color="auto" w:fill="auto"/>
            <w:vAlign w:val="bottom"/>
          </w:tcPr>
          <w:p w:rsidR="00FF3A92" w:rsidRPr="00FF3A92" w:rsidRDefault="00FF3A92" w:rsidP="00FF3A92">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p>
        </w:tc>
        <w:tc>
          <w:tcPr>
            <w:tcW w:w="1418" w:type="dxa"/>
            <w:shd w:val="clear" w:color="auto" w:fill="auto"/>
          </w:tcPr>
          <w:p w:rsidR="00FF3A92" w:rsidRPr="00FF3A92" w:rsidRDefault="00FF3A92" w:rsidP="00FF3A92">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r w:rsidRPr="00FF3A92">
              <w:rPr>
                <w:rFonts w:ascii="Cordia New" w:eastAsia="Times New Roman" w:hAnsi="Cordia New" w:cs="Cordia New"/>
                <w:sz w:val="28"/>
                <w:cs/>
              </w:rPr>
              <w:t>6,892</w:t>
            </w:r>
          </w:p>
        </w:tc>
        <w:tc>
          <w:tcPr>
            <w:tcW w:w="283" w:type="dxa"/>
            <w:shd w:val="clear" w:color="auto" w:fill="auto"/>
            <w:vAlign w:val="bottom"/>
          </w:tcPr>
          <w:p w:rsidR="00FF3A92" w:rsidRPr="00FF3A92" w:rsidRDefault="00FF3A92" w:rsidP="00FF3A92">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p>
        </w:tc>
        <w:tc>
          <w:tcPr>
            <w:tcW w:w="1418" w:type="dxa"/>
            <w:shd w:val="clear" w:color="auto" w:fill="auto"/>
          </w:tcPr>
          <w:p w:rsidR="00FF3A92" w:rsidRPr="00FF3A92" w:rsidRDefault="00FF3A92" w:rsidP="00FF3A92">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r w:rsidRPr="00FF3A92">
              <w:rPr>
                <w:rFonts w:ascii="Cordia New" w:eastAsia="Times New Roman" w:hAnsi="Cordia New" w:cs="Cordia New"/>
                <w:sz w:val="28"/>
                <w:cs/>
              </w:rPr>
              <w:t>-</w:t>
            </w:r>
          </w:p>
        </w:tc>
        <w:tc>
          <w:tcPr>
            <w:tcW w:w="283" w:type="dxa"/>
            <w:shd w:val="clear" w:color="auto" w:fill="auto"/>
            <w:vAlign w:val="bottom"/>
          </w:tcPr>
          <w:p w:rsidR="00FF3A92" w:rsidRPr="00FF3A92" w:rsidRDefault="00FF3A92" w:rsidP="00FF3A92">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p>
        </w:tc>
        <w:tc>
          <w:tcPr>
            <w:tcW w:w="1559" w:type="dxa"/>
            <w:shd w:val="clear" w:color="auto" w:fill="auto"/>
          </w:tcPr>
          <w:p w:rsidR="00FF3A92" w:rsidRPr="00FF3A92" w:rsidRDefault="00FF3A92" w:rsidP="00FF3A92">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r w:rsidRPr="00FF3A92">
              <w:rPr>
                <w:rFonts w:ascii="Cordia New" w:eastAsia="Times New Roman" w:hAnsi="Cordia New" w:cs="Cordia New"/>
                <w:sz w:val="28"/>
                <w:cs/>
              </w:rPr>
              <w:t>6,892</w:t>
            </w:r>
          </w:p>
        </w:tc>
      </w:tr>
      <w:tr w:rsidR="00FF3A92" w:rsidRPr="00FF3A92" w:rsidTr="00FF3A92">
        <w:trPr>
          <w:jc w:val="center"/>
        </w:trPr>
        <w:tc>
          <w:tcPr>
            <w:tcW w:w="2551" w:type="dxa"/>
            <w:shd w:val="clear" w:color="auto" w:fill="auto"/>
            <w:vAlign w:val="bottom"/>
          </w:tcPr>
          <w:p w:rsidR="00FF3A92" w:rsidRPr="00FF3A92" w:rsidRDefault="00FF3A92" w:rsidP="00FF3A92">
            <w:pPr>
              <w:spacing w:after="0" w:line="240" w:lineRule="atLeast"/>
              <w:ind w:left="34" w:right="-108"/>
              <w:rPr>
                <w:rFonts w:ascii="Cordia New" w:eastAsia="Times New Roman" w:hAnsi="Cordia New" w:cs="Cordia New"/>
                <w:sz w:val="28"/>
              </w:rPr>
            </w:pPr>
            <w:r w:rsidRPr="00FF3A92">
              <w:rPr>
                <w:rFonts w:ascii="Cordia New" w:eastAsia="Times New Roman" w:hAnsi="Cordia New" w:cs="Cordia New"/>
                <w:sz w:val="28"/>
                <w:cs/>
              </w:rPr>
              <w:t>รวม</w:t>
            </w:r>
          </w:p>
        </w:tc>
        <w:tc>
          <w:tcPr>
            <w:tcW w:w="1560" w:type="dxa"/>
            <w:tcBorders>
              <w:top w:val="single" w:sz="4" w:space="0" w:color="auto"/>
              <w:bottom w:val="double" w:sz="4" w:space="0" w:color="auto"/>
            </w:tcBorders>
            <w:shd w:val="clear" w:color="auto" w:fill="auto"/>
            <w:vAlign w:val="bottom"/>
          </w:tcPr>
          <w:p w:rsidR="00FF3A92" w:rsidRPr="00FF3A92" w:rsidRDefault="00FF3A92" w:rsidP="00FF3A92">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cs/>
              </w:rPr>
            </w:pPr>
            <w:r w:rsidRPr="00FF3A92">
              <w:rPr>
                <w:rFonts w:ascii="Cordia New" w:eastAsia="Times New Roman" w:hAnsi="Cordia New" w:cs="Cordia New"/>
                <w:sz w:val="28"/>
                <w:cs/>
              </w:rPr>
              <w:t>268,881</w:t>
            </w:r>
          </w:p>
        </w:tc>
        <w:tc>
          <w:tcPr>
            <w:tcW w:w="283" w:type="dxa"/>
            <w:shd w:val="clear" w:color="auto" w:fill="auto"/>
            <w:vAlign w:val="bottom"/>
          </w:tcPr>
          <w:p w:rsidR="00FF3A92" w:rsidRPr="00FF3A92" w:rsidRDefault="00FF3A92" w:rsidP="00FF3A92">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p>
        </w:tc>
        <w:tc>
          <w:tcPr>
            <w:tcW w:w="1418" w:type="dxa"/>
            <w:tcBorders>
              <w:top w:val="single" w:sz="4" w:space="0" w:color="auto"/>
              <w:bottom w:val="double" w:sz="4" w:space="0" w:color="auto"/>
            </w:tcBorders>
            <w:shd w:val="clear" w:color="auto" w:fill="auto"/>
          </w:tcPr>
          <w:p w:rsidR="00FF3A92" w:rsidRPr="00FF3A92" w:rsidRDefault="00FF3A92" w:rsidP="00FF3A92">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r w:rsidRPr="00FF3A92">
              <w:rPr>
                <w:rFonts w:ascii="Cordia New" w:eastAsia="Times New Roman" w:hAnsi="Cordia New" w:cs="Cordia New"/>
                <w:sz w:val="28"/>
                <w:cs/>
              </w:rPr>
              <w:t>270,141</w:t>
            </w:r>
          </w:p>
        </w:tc>
        <w:tc>
          <w:tcPr>
            <w:tcW w:w="283" w:type="dxa"/>
            <w:shd w:val="clear" w:color="auto" w:fill="auto"/>
            <w:vAlign w:val="bottom"/>
          </w:tcPr>
          <w:p w:rsidR="00FF3A92" w:rsidRPr="00FF3A92" w:rsidRDefault="00FF3A92" w:rsidP="00FF3A92">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p>
        </w:tc>
        <w:tc>
          <w:tcPr>
            <w:tcW w:w="1418" w:type="dxa"/>
            <w:tcBorders>
              <w:top w:val="single" w:sz="4" w:space="0" w:color="auto"/>
              <w:bottom w:val="double" w:sz="4" w:space="0" w:color="auto"/>
            </w:tcBorders>
            <w:shd w:val="clear" w:color="auto" w:fill="auto"/>
          </w:tcPr>
          <w:p w:rsidR="00FF3A92" w:rsidRPr="00FF3A92" w:rsidRDefault="00FF3A92" w:rsidP="00FF3A92">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r w:rsidRPr="00FF3A92">
              <w:rPr>
                <w:rFonts w:ascii="Cordia New" w:eastAsia="Times New Roman" w:hAnsi="Cordia New" w:cs="Cordia New"/>
                <w:sz w:val="28"/>
                <w:cs/>
              </w:rPr>
              <w:t>-</w:t>
            </w:r>
          </w:p>
        </w:tc>
        <w:tc>
          <w:tcPr>
            <w:tcW w:w="283" w:type="dxa"/>
            <w:shd w:val="clear" w:color="auto" w:fill="auto"/>
            <w:vAlign w:val="bottom"/>
          </w:tcPr>
          <w:p w:rsidR="00FF3A92" w:rsidRPr="00FF3A92" w:rsidRDefault="00FF3A92" w:rsidP="00FF3A92">
            <w:pPr>
              <w:tabs>
                <w:tab w:val="left" w:pos="227"/>
                <w:tab w:val="left" w:pos="454"/>
                <w:tab w:val="left" w:pos="907"/>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p>
        </w:tc>
        <w:tc>
          <w:tcPr>
            <w:tcW w:w="1559" w:type="dxa"/>
            <w:tcBorders>
              <w:top w:val="single" w:sz="4" w:space="0" w:color="auto"/>
              <w:bottom w:val="double" w:sz="4" w:space="0" w:color="auto"/>
            </w:tcBorders>
            <w:shd w:val="clear" w:color="auto" w:fill="auto"/>
          </w:tcPr>
          <w:p w:rsidR="00FF3A92" w:rsidRPr="00FF3A92" w:rsidRDefault="00FF3A92" w:rsidP="00FF3A92">
            <w:pPr>
              <w:tabs>
                <w:tab w:val="left" w:pos="227"/>
                <w:tab w:val="left" w:pos="454"/>
                <w:tab w:val="lef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3" w:hanging="18"/>
              <w:jc w:val="right"/>
              <w:rPr>
                <w:rFonts w:ascii="Cordia New" w:eastAsia="Times New Roman" w:hAnsi="Cordia New" w:cs="Cordia New"/>
                <w:sz w:val="28"/>
              </w:rPr>
            </w:pPr>
            <w:r w:rsidRPr="00FF3A92">
              <w:rPr>
                <w:rFonts w:ascii="Cordia New" w:eastAsia="Times New Roman" w:hAnsi="Cordia New" w:cs="Cordia New"/>
                <w:sz w:val="28"/>
                <w:cs/>
              </w:rPr>
              <w:t>6,892</w:t>
            </w:r>
          </w:p>
        </w:tc>
      </w:tr>
    </w:tbl>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 xml:space="preserve">เมื่อวันที่ 28 เมษายน 2559 </w:t>
      </w:r>
      <w:proofErr w:type="spellStart"/>
      <w:r w:rsidRPr="00FF3A92">
        <w:rPr>
          <w:rFonts w:ascii="Cordia New" w:eastAsia="Calibri" w:hAnsi="Cordia New" w:cs="Cordia New"/>
          <w:color w:val="000000"/>
          <w:sz w:val="30"/>
          <w:szCs w:val="30"/>
          <w:cs/>
        </w:rPr>
        <w:t>เเละ</w:t>
      </w:r>
      <w:proofErr w:type="spellEnd"/>
      <w:r w:rsidRPr="00FF3A92">
        <w:rPr>
          <w:rFonts w:ascii="Cordia New" w:eastAsia="Calibri" w:hAnsi="Cordia New" w:cs="Cordia New"/>
          <w:color w:val="000000"/>
          <w:sz w:val="30"/>
          <w:szCs w:val="30"/>
          <w:cs/>
        </w:rPr>
        <w:t>วันที่ 18 พฤษภาคม 2559 บริษัทได้ทำสัญญาค่านายหน้า</w:t>
      </w:r>
      <w:proofErr w:type="spellStart"/>
      <w:r w:rsidRPr="00FF3A92">
        <w:rPr>
          <w:rFonts w:ascii="Cordia New" w:eastAsia="Calibri" w:hAnsi="Cordia New" w:cs="Cordia New"/>
          <w:color w:val="000000"/>
          <w:sz w:val="30"/>
          <w:szCs w:val="30"/>
          <w:cs/>
        </w:rPr>
        <w:t>เเละ</w:t>
      </w:r>
      <w:proofErr w:type="spellEnd"/>
      <w:r w:rsidRPr="00FF3A92">
        <w:rPr>
          <w:rFonts w:ascii="Cordia New" w:eastAsia="Calibri" w:hAnsi="Cordia New" w:cs="Cordia New"/>
          <w:color w:val="000000"/>
          <w:sz w:val="30"/>
          <w:szCs w:val="30"/>
          <w:cs/>
        </w:rPr>
        <w:t>สัญญา</w:t>
      </w:r>
      <w:proofErr w:type="spellStart"/>
      <w:r w:rsidRPr="00FF3A92">
        <w:rPr>
          <w:rFonts w:ascii="Cordia New" w:eastAsia="Calibri" w:hAnsi="Cordia New" w:cs="Cordia New"/>
          <w:color w:val="000000"/>
          <w:sz w:val="30"/>
          <w:szCs w:val="30"/>
          <w:cs/>
        </w:rPr>
        <w:t>เเต่ง</w:t>
      </w:r>
      <w:proofErr w:type="spellEnd"/>
      <w:r w:rsidRPr="00FF3A92">
        <w:rPr>
          <w:rFonts w:ascii="Cordia New" w:eastAsia="Calibri" w:hAnsi="Cordia New" w:cs="Cordia New"/>
          <w:color w:val="000000"/>
          <w:sz w:val="30"/>
          <w:szCs w:val="30"/>
          <w:cs/>
        </w:rPr>
        <w:t>ตั้งตัวเเทนก</w:t>
      </w:r>
      <w:proofErr w:type="spellStart"/>
      <w:r w:rsidRPr="00FF3A92">
        <w:rPr>
          <w:rFonts w:ascii="Cordia New" w:eastAsia="Calibri" w:hAnsi="Cordia New" w:cs="Cordia New"/>
          <w:color w:val="000000"/>
          <w:sz w:val="30"/>
          <w:szCs w:val="30"/>
          <w:cs/>
        </w:rPr>
        <w:t>ับ</w:t>
      </w:r>
      <w:proofErr w:type="spellEnd"/>
      <w:r w:rsidRPr="00FF3A92">
        <w:rPr>
          <w:rFonts w:ascii="Cordia New" w:eastAsia="Calibri" w:hAnsi="Cordia New" w:cs="Cordia New"/>
          <w:color w:val="000000"/>
          <w:sz w:val="30"/>
          <w:szCs w:val="30"/>
          <w:cs/>
        </w:rPr>
        <w:t xml:space="preserve">บริษัท ที่ไม่เกี่ยวข้องกันในประเทศแห่งหนึ่งเพื่อขายที่ดินหลักประกันคดีความตามที่กล่าวไว้ในหมายเหตุ 1 ทั้งนี้ค่านายหน้ามีอัตราร้อยละ 2.5 ของราคาซื้อที่ตกลงกัน </w:t>
      </w:r>
      <w:proofErr w:type="spellStart"/>
      <w:r w:rsidRPr="00FF3A92">
        <w:rPr>
          <w:rFonts w:ascii="Cordia New" w:eastAsia="Calibri" w:hAnsi="Cordia New" w:cs="Cordia New"/>
          <w:color w:val="000000"/>
          <w:sz w:val="30"/>
          <w:szCs w:val="30"/>
          <w:cs/>
        </w:rPr>
        <w:t>เเละ</w:t>
      </w:r>
      <w:proofErr w:type="spellEnd"/>
      <w:r w:rsidRPr="00FF3A92">
        <w:rPr>
          <w:rFonts w:ascii="Cordia New" w:eastAsia="Calibri" w:hAnsi="Cordia New" w:cs="Cordia New"/>
          <w:color w:val="000000"/>
          <w:sz w:val="30"/>
          <w:szCs w:val="30"/>
          <w:cs/>
        </w:rPr>
        <w:t>ค่าธรรมเนียม</w:t>
      </w:r>
      <w:proofErr w:type="spellStart"/>
      <w:r w:rsidRPr="00FF3A92">
        <w:rPr>
          <w:rFonts w:ascii="Cordia New" w:eastAsia="Calibri" w:hAnsi="Cordia New" w:cs="Cordia New"/>
          <w:color w:val="000000"/>
          <w:sz w:val="30"/>
          <w:szCs w:val="30"/>
          <w:cs/>
        </w:rPr>
        <w:t>ตัวเเทน</w:t>
      </w:r>
      <w:proofErr w:type="spellEnd"/>
      <w:r w:rsidRPr="00FF3A92">
        <w:rPr>
          <w:rFonts w:ascii="Cordia New" w:eastAsia="Calibri" w:hAnsi="Cordia New" w:cs="Cordia New"/>
          <w:color w:val="000000"/>
          <w:sz w:val="30"/>
          <w:szCs w:val="30"/>
          <w:cs/>
        </w:rPr>
        <w:t>มีอัตราร้อยละ 1.5 ของราคาซื้อที่ตกลงกัน</w:t>
      </w:r>
      <w:proofErr w:type="spellStart"/>
      <w:r w:rsidRPr="00FF3A92">
        <w:rPr>
          <w:rFonts w:ascii="Cordia New" w:eastAsia="Calibri" w:hAnsi="Cordia New" w:cs="Cordia New"/>
          <w:color w:val="000000"/>
          <w:sz w:val="30"/>
          <w:szCs w:val="30"/>
          <w:cs/>
        </w:rPr>
        <w:t>เเต่</w:t>
      </w:r>
      <w:proofErr w:type="spellEnd"/>
      <w:r w:rsidRPr="00FF3A92">
        <w:rPr>
          <w:rFonts w:ascii="Cordia New" w:eastAsia="Calibri" w:hAnsi="Cordia New" w:cs="Cordia New"/>
          <w:color w:val="000000"/>
          <w:sz w:val="30"/>
          <w:szCs w:val="30"/>
          <w:cs/>
        </w:rPr>
        <w:t>ไม่เกินจำนวน 150 ล้านบาท โดยบริษัทดังกล่าวจะได้รับชำระค่าตอบแทนดังกล่าวเมื่อการขายที่ดินสำเร็จเท่านั้น อย่างไรก็ตาม เมื่อวันที่ 16 มิถุนายน 2559 บริษัทดังกล่าวได้เปลี่ยนแปลงเงื่อนไขการจ่ายค่าธรรมเนียมตัวแทนโดยให้บริษัทจ่ายค่าธรรมเนียมเบื้องต้นเป็นรายเดือน ๆ ละ 1.50 ล้านบาท เป็นระยะเวลา 4 เดือน ตั้ง</w:t>
      </w:r>
      <w:proofErr w:type="spellStart"/>
      <w:r w:rsidRPr="00FF3A92">
        <w:rPr>
          <w:rFonts w:ascii="Cordia New" w:eastAsia="Calibri" w:hAnsi="Cordia New" w:cs="Cordia New"/>
          <w:color w:val="000000"/>
          <w:sz w:val="30"/>
          <w:szCs w:val="30"/>
          <w:cs/>
        </w:rPr>
        <w:t>เเต่</w:t>
      </w:r>
      <w:proofErr w:type="spellEnd"/>
      <w:r w:rsidRPr="00FF3A92">
        <w:rPr>
          <w:rFonts w:ascii="Cordia New" w:eastAsia="Calibri" w:hAnsi="Cordia New" w:cs="Cordia New"/>
          <w:color w:val="000000"/>
          <w:sz w:val="30"/>
          <w:szCs w:val="30"/>
          <w:cs/>
        </w:rPr>
        <w:t>เดือนมิถุนายนถึงเดือนกันยายน 2559 รวมเป็นเงิน 6.0 ล้านบาท โดยค่าธรรมเนียมรายเดือนทั้งหมดนี้ถือเป็นส่วนหนึ่งของค่าธรรมเนียมตัวเเทนดังกล่าว</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 xml:space="preserve">เมื่อวันที่ 27 ตุลาคม 2559 บริษัทมีหนังสือถึงผู้รับเหมาในการก่อสร้างโครงการพัฒนาอสังหาริมทรัพย์ เพื่อขอให้หยุดการก่อสร้างเพิ่มเติมอีกหนึ่งโครงการตั้งแต่วันที่ 1 พฤศจิกายน 2559 เป็นต้นไป ณ วันที่ 30 กันยายน 2559 </w:t>
      </w:r>
      <w:r w:rsidRPr="00FF3A92">
        <w:rPr>
          <w:rFonts w:ascii="Cordia New" w:eastAsia="Calibri" w:hAnsi="Cordia New" w:cs="Cordia New"/>
          <w:color w:val="000000"/>
          <w:sz w:val="30"/>
          <w:szCs w:val="30"/>
          <w:cs/>
        </w:rPr>
        <w:lastRenderedPageBreak/>
        <w:t>บริษัทมีภาระผูกพันคงเหลือตามสัญญาสำหรับโครงการดังกล่าวจำนวน 453.41 ล้านบาท เมื่อวันที่ 16 พฤศจิกายน 2559 ผู้รับเหมาขอนำเงินเบิกล่วงหน้าที่คงค้างอยู่จำนวน 80,013,403.32 บาท (ยอด ณ วันที่ 31 กรกฎาคม 2559) มาหักเป็นค่างวดผลงาน</w:t>
      </w:r>
      <w:r w:rsidRPr="00FF3A92">
        <w:rPr>
          <w:rFonts w:ascii="Cordia New" w:eastAsia="Calibri" w:hAnsi="Cordia New" w:cs="Cordia New"/>
          <w:color w:val="000000"/>
          <w:sz w:val="30"/>
          <w:szCs w:val="30"/>
        </w:rPr>
        <w:t xml:space="preserve">, </w:t>
      </w:r>
      <w:r w:rsidRPr="00FF3A92">
        <w:rPr>
          <w:rFonts w:ascii="Cordia New" w:eastAsia="Calibri" w:hAnsi="Cordia New" w:cs="Cordia New"/>
          <w:color w:val="000000"/>
          <w:sz w:val="30"/>
          <w:szCs w:val="30"/>
          <w:cs/>
        </w:rPr>
        <w:t>ค่างานเพิ่มดำเนินการแล้วที่ตกลงกัน และเงินประกันผลงาน โดยเงินที่จะนำมาหักเงินเบิกล่วงหน้านี้ ประกอบไปด้วย</w:t>
      </w:r>
    </w:p>
    <w:p w:rsidR="00FF3A92" w:rsidRPr="00FF3A92" w:rsidRDefault="00FF3A92" w:rsidP="00FF3A92">
      <w:pPr>
        <w:spacing w:before="120" w:after="0" w:line="240" w:lineRule="auto"/>
        <w:ind w:left="450"/>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1. เงินค่าผลงานเดือนสิงหาคม 2559 จำนวน 35,867,382.16 บาท</w:t>
      </w:r>
    </w:p>
    <w:p w:rsidR="00FF3A92" w:rsidRPr="00FF3A92" w:rsidRDefault="00FF3A92" w:rsidP="00FF3A92">
      <w:pPr>
        <w:spacing w:before="120" w:after="0" w:line="240" w:lineRule="auto"/>
        <w:ind w:left="450"/>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2. เงินค่าผลงานเดือนกันยายน 2559 จำนวน 29,763,708.64 บาท</w:t>
      </w:r>
    </w:p>
    <w:p w:rsidR="00FF3A92" w:rsidRPr="00FF3A92" w:rsidRDefault="00FF3A92" w:rsidP="00FF3A92">
      <w:pPr>
        <w:spacing w:before="120" w:after="0" w:line="240" w:lineRule="auto"/>
        <w:ind w:left="450"/>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3. เงินประกันผลงานที่ถูกหักไว้ (</w:t>
      </w:r>
      <w:proofErr w:type="spellStart"/>
      <w:r w:rsidRPr="00FF3A92">
        <w:rPr>
          <w:rFonts w:ascii="Cordia New" w:eastAsia="Calibri" w:hAnsi="Cordia New" w:cs="Cordia New"/>
          <w:color w:val="000000"/>
          <w:sz w:val="30"/>
          <w:szCs w:val="30"/>
        </w:rPr>
        <w:t>Retantion</w:t>
      </w:r>
      <w:proofErr w:type="spellEnd"/>
      <w:r w:rsidRPr="00FF3A92">
        <w:rPr>
          <w:rFonts w:ascii="Cordia New" w:eastAsia="Calibri" w:hAnsi="Cordia New" w:cs="Cordia New"/>
          <w:color w:val="000000"/>
          <w:sz w:val="30"/>
          <w:szCs w:val="30"/>
          <w:cs/>
        </w:rPr>
        <w:t>) สะสมถึงเดือนกันยายน 2559 จำนวน 11,360,420.10 บาท</w:t>
      </w:r>
    </w:p>
    <w:p w:rsidR="00FF3A92" w:rsidRPr="00FF3A92" w:rsidRDefault="00FF3A92" w:rsidP="00FF3A92">
      <w:pPr>
        <w:spacing w:before="120" w:after="0" w:line="240" w:lineRule="auto"/>
        <w:ind w:left="450"/>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4. เงินค่างานเพิ่ม ที่ได้ดำเนินการแล้ว จำนวน 3,052,667.74 บาท</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และผู้รับเหมาได้รายงานรายละเอียดค่าใช้จ่าย วัสดุ ค่ารื้อถอน และ</w:t>
      </w:r>
      <w:proofErr w:type="spellStart"/>
      <w:r w:rsidRPr="00FF3A92">
        <w:rPr>
          <w:rFonts w:ascii="Cordia New" w:eastAsia="Calibri" w:hAnsi="Cordia New" w:cs="Cordia New"/>
          <w:color w:val="000000"/>
          <w:sz w:val="30"/>
          <w:szCs w:val="30"/>
          <w:cs/>
        </w:rPr>
        <w:t>อื่นๆ</w:t>
      </w:r>
      <w:proofErr w:type="spellEnd"/>
      <w:r w:rsidRPr="00FF3A92">
        <w:rPr>
          <w:rFonts w:ascii="Cordia New" w:eastAsia="Calibri" w:hAnsi="Cordia New" w:cs="Cordia New"/>
          <w:color w:val="000000"/>
          <w:sz w:val="30"/>
          <w:szCs w:val="30"/>
          <w:cs/>
        </w:rPr>
        <w:t xml:space="preserve"> จำนวน 23.44 ล้านบาท และเรียกความเสียหายจำนวน 70.42 ล้านบาท ที่จะขอเรียกเก็บ ปัจจุบันอยู่ระหว่างพิจารณาคดี</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ทั้งนี้บริษัทฯจะดำเนินการจ่ายชำระในข้อที่ 2 จำนวน 28,986,169.66 บาท ตามที่ได้มีการตรวจรับงาน โดยนำไปหักจากเงินล่วงหน้าทั้งส่วนของข้อ 1 และ 2</w:t>
      </w:r>
    </w:p>
    <w:p w:rsidR="00FF3A92" w:rsidRPr="00FF3A92" w:rsidRDefault="00FF3A92" w:rsidP="00FF3A92">
      <w:pPr>
        <w:spacing w:before="120" w:after="0" w:line="240" w:lineRule="auto"/>
        <w:ind w:left="450"/>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ข้อ 3 เงินประกันผลงานที่ถูกหักไว้จำนวน 11,321,543.15 บาท บริษัทยังไม่ได้พิจารณาในเรื่องนี้</w:t>
      </w:r>
    </w:p>
    <w:p w:rsidR="00FF3A92" w:rsidRPr="00FF3A92" w:rsidRDefault="00FF3A92" w:rsidP="00FF3A92">
      <w:pPr>
        <w:spacing w:before="120" w:after="0" w:line="240" w:lineRule="auto"/>
        <w:ind w:left="450"/>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ข้อ 4 เงินค่างานเพิ่ม จำนวน 3,052,667.74 บาท บริษัทได้ส่งคณะทำงานไปประเมินมูลค่างานที่แท้จริง</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นอกจากนี้คณะกรรมการมีมติให้คืนเงินจองให้แก่ลูกค้าที่ขอยกเลิกสัญญาจองสำหรับโครงการดังกล่าวด้วย</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 xml:space="preserve">เมื่อวันที่ 1 ตุลาคม 2561 บริษัทย่อยถูกฟ้องจากบริษัท </w:t>
      </w:r>
      <w:proofErr w:type="spellStart"/>
      <w:r w:rsidRPr="00FF3A92">
        <w:rPr>
          <w:rFonts w:ascii="Cordia New" w:eastAsia="Calibri" w:hAnsi="Cordia New" w:cs="Cordia New"/>
          <w:color w:val="000000"/>
          <w:sz w:val="30"/>
          <w:szCs w:val="30"/>
          <w:cs/>
        </w:rPr>
        <w:t>แมคทริค</w:t>
      </w:r>
      <w:proofErr w:type="spellEnd"/>
      <w:r w:rsidRPr="00FF3A92">
        <w:rPr>
          <w:rFonts w:ascii="Cordia New" w:eastAsia="Calibri" w:hAnsi="Cordia New" w:cs="Cordia New"/>
          <w:color w:val="000000"/>
          <w:sz w:val="30"/>
          <w:szCs w:val="30"/>
          <w:cs/>
        </w:rPr>
        <w:t xml:space="preserve"> จำกัด (มหาชน) ซึ่งเป็นผู้รับเหมาในโครงการพัฒนาอสังหาริมทรัพย์ที่บริษัทขอให้หยุดการก่อสร้าง หมายเลขคดีดำที่ พ.5671/2561 กรณีผิดสัญญาจ้างทำของ</w:t>
      </w:r>
      <w:r w:rsidRPr="00FF3A92">
        <w:rPr>
          <w:rFonts w:ascii="Cordia New" w:eastAsia="Calibri" w:hAnsi="Cordia New" w:cs="Cordia New"/>
          <w:color w:val="000000"/>
          <w:sz w:val="30"/>
          <w:szCs w:val="30"/>
        </w:rPr>
        <w:t xml:space="preserve">, </w:t>
      </w:r>
      <w:r w:rsidRPr="00FF3A92">
        <w:rPr>
          <w:rFonts w:ascii="Cordia New" w:eastAsia="Calibri" w:hAnsi="Cordia New" w:cs="Cordia New"/>
          <w:color w:val="000000"/>
          <w:sz w:val="30"/>
          <w:szCs w:val="30"/>
          <w:cs/>
        </w:rPr>
        <w:t>เรียกค่าเสียหาย สืบเนื่องจากเมื่อวันที่ 4 กุมภาพันธ์ 2562 ซึ่งเป็นวันนัดชี้สองสถานและกำหนดแนวทางการดำเนินคดีหรือสืบพยานโจทก์ ศาลได้สอบถามคู่ความทั้งสองฝ่ายแล้ว คู่ความทั้งสองฝ่ายประสงค์ที่จะตกลงกัน โดยให้ศาลส่งสำนวนไปยังศูนย์ไกล่เกลี่ยและประนอมข้อพิพาทของศาลแพ่ง และได้นัดไกล่เกลี่ยวันที่ 11 กรกฎาคม 2562 ซึ่งเมื่อถึงวันนัดศาลได้ตรวจคำฟ้องและคำให้การแล้วกำหนดประเด็นข้อพิพาทดังนี้ 1.โจทก์มีอำนาจฟ้องหรือไม่ 2.จำเลยผิดสัญญาหรือไม่ 3.โจทก์ขอบอกเลิกสัญญาโดยชอบหรือไม่ 4. จำเลยต้องรับผิดชำระค่าเสียหายแก่โจทก์หรือไม่เพียงใด และคู่ความได้แถลงขอเลื่อนไปไกล่เกลี่ยอีกครั้งในวันที่ 26 สิงหาคม 2562 และไม่สามารถตกลงกันได้จึงมีการนัดสืบพยานโจทก์ วันที่ 24-26 มีนาคม 2563 สืบพยานจำเลยวันที่ 27 และ 31 มีนาคม 2563 และนัดฟังคำพิพากษาในวันที่ 29 พฤษภาคม 2563</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 xml:space="preserve">บริษัทย่อยถูกฟ้องจากบริษัท </w:t>
      </w:r>
      <w:proofErr w:type="spellStart"/>
      <w:r w:rsidRPr="00FF3A92">
        <w:rPr>
          <w:rFonts w:ascii="Cordia New" w:eastAsia="Calibri" w:hAnsi="Cordia New" w:cs="Cordia New"/>
          <w:color w:val="000000"/>
          <w:sz w:val="30"/>
          <w:szCs w:val="30"/>
          <w:cs/>
        </w:rPr>
        <w:t>แมคทริค</w:t>
      </w:r>
      <w:proofErr w:type="spellEnd"/>
      <w:r w:rsidRPr="00FF3A92">
        <w:rPr>
          <w:rFonts w:ascii="Cordia New" w:eastAsia="Calibri" w:hAnsi="Cordia New" w:cs="Cordia New"/>
          <w:color w:val="000000"/>
          <w:sz w:val="30"/>
          <w:szCs w:val="30"/>
          <w:cs/>
        </w:rPr>
        <w:t xml:space="preserve"> จำกัด (มหาชน) หมายเลขคดีดำที่ พ.1726/2562 จำนวนทุนทรัพย์ 37,665,617.72 บาท(โครงการโรงแรม </w:t>
      </w:r>
      <w:proofErr w:type="spellStart"/>
      <w:r w:rsidRPr="00FF3A92">
        <w:rPr>
          <w:rFonts w:ascii="Cordia New" w:eastAsia="Calibri" w:hAnsi="Cordia New" w:cs="Cordia New"/>
          <w:color w:val="000000"/>
          <w:sz w:val="30"/>
          <w:szCs w:val="30"/>
        </w:rPr>
        <w:t>Shasa</w:t>
      </w:r>
      <w:proofErr w:type="spellEnd"/>
      <w:r w:rsidRPr="00FF3A92">
        <w:rPr>
          <w:rFonts w:ascii="Cordia New" w:eastAsia="Calibri" w:hAnsi="Cordia New" w:cs="Cordia New"/>
          <w:color w:val="000000"/>
          <w:sz w:val="30"/>
          <w:szCs w:val="30"/>
        </w:rPr>
        <w:t xml:space="preserve"> Retreat Hotel </w:t>
      </w:r>
      <w:proofErr w:type="spellStart"/>
      <w:r w:rsidRPr="00FF3A92">
        <w:rPr>
          <w:rFonts w:ascii="Cordia New" w:eastAsia="Calibri" w:hAnsi="Cordia New" w:cs="Cordia New"/>
          <w:color w:val="000000"/>
          <w:sz w:val="30"/>
          <w:szCs w:val="30"/>
        </w:rPr>
        <w:t>Soonvijai</w:t>
      </w:r>
      <w:proofErr w:type="spellEnd"/>
      <w:r w:rsidRPr="00FF3A92">
        <w:rPr>
          <w:rFonts w:ascii="Cordia New" w:eastAsia="Calibri" w:hAnsi="Cordia New" w:cs="Cordia New"/>
          <w:color w:val="000000"/>
          <w:sz w:val="30"/>
          <w:szCs w:val="30"/>
          <w:cs/>
        </w:rPr>
        <w:t xml:space="preserve">) นัดชี้สองสถานในวันที่ 22 กรกฎาคม 2562 ซึ่งเมื่อถึงวันนัด ศาลได้ตรวจสำนวนแล้วปรากฏว่ายังไม่มีการส่งคำให้การและฟ้องแย้งแก่โจทก์ โจทก์จึงยังไม่ได้ยื่นคำให้การแก้ฟ้องแย้ง จึงไม่อาจชี้สองสถานได้ ให้เลื่อนไปนัดชี้สองสถานใหม่ในวันที่ 23 กันยายน 2562 โดยคดีนี้จำเลยได้มีการฟ้องแย้งโจทก์เพื่อเรียกเก็บเงินจำนวน 108,202,728.48 บาท พร้อมดอกเบี้ยร้อยละ 15 </w:t>
      </w:r>
      <w:r w:rsidRPr="00FF3A92">
        <w:rPr>
          <w:rFonts w:ascii="Cordia New" w:eastAsia="Calibri" w:hAnsi="Cordia New" w:cs="Cordia New"/>
          <w:color w:val="000000"/>
          <w:sz w:val="30"/>
          <w:szCs w:val="30"/>
          <w:cs/>
        </w:rPr>
        <w:lastRenderedPageBreak/>
        <w:t>ต่อปี ของเงินต้นจำนวน 106,663,506.56 บาท ตกลงกันไม่ได้จึงได้มีการกำหนดวันนัดสืบพยานโจทก์ในวันที่ 20-22 พฤษภาคม 2563 และสืบพยานจำเลยในวันที่ 26 และ 27 พฤษภาคม 2563 และฟังคำพิพากษาในวันที่ 29 กรกฎาคม 2563</w:t>
      </w:r>
    </w:p>
    <w:p w:rsidR="00FF3A92" w:rsidRPr="008846FC"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และหมายเลขคดีดำที่ พ.1727/2562 จำนวนทุนทรัพย์ 25</w:t>
      </w:r>
      <w:r w:rsidRPr="00FF3A92">
        <w:rPr>
          <w:rFonts w:ascii="Cordia New" w:eastAsia="Calibri" w:hAnsi="Cordia New" w:cs="Cordia New"/>
          <w:color w:val="000000"/>
          <w:sz w:val="30"/>
          <w:szCs w:val="30"/>
        </w:rPr>
        <w:t>,</w:t>
      </w:r>
      <w:r w:rsidRPr="00FF3A92">
        <w:rPr>
          <w:rFonts w:ascii="Cordia New" w:eastAsia="Calibri" w:hAnsi="Cordia New" w:cs="Cordia New"/>
          <w:color w:val="000000"/>
          <w:sz w:val="30"/>
          <w:szCs w:val="30"/>
          <w:cs/>
        </w:rPr>
        <w:t>470</w:t>
      </w:r>
      <w:r w:rsidRPr="00FF3A92">
        <w:rPr>
          <w:rFonts w:ascii="Cordia New" w:eastAsia="Calibri" w:hAnsi="Cordia New" w:cs="Cordia New"/>
          <w:color w:val="000000"/>
          <w:sz w:val="30"/>
          <w:szCs w:val="30"/>
        </w:rPr>
        <w:t>,</w:t>
      </w:r>
      <w:r w:rsidRPr="00FF3A92">
        <w:rPr>
          <w:rFonts w:ascii="Cordia New" w:eastAsia="Calibri" w:hAnsi="Cordia New" w:cs="Cordia New"/>
          <w:color w:val="000000"/>
          <w:sz w:val="30"/>
          <w:szCs w:val="30"/>
          <w:cs/>
        </w:rPr>
        <w:t>331.32 บาท (โครงการ</w:t>
      </w:r>
      <w:proofErr w:type="spellStart"/>
      <w:r w:rsidRPr="00FF3A92">
        <w:rPr>
          <w:rFonts w:ascii="Cordia New" w:eastAsia="Calibri" w:hAnsi="Cordia New" w:cs="Cordia New"/>
          <w:color w:val="000000"/>
          <w:sz w:val="30"/>
          <w:szCs w:val="30"/>
        </w:rPr>
        <w:t>Shasa</w:t>
      </w:r>
      <w:proofErr w:type="spellEnd"/>
      <w:r w:rsidRPr="00FF3A92">
        <w:rPr>
          <w:rFonts w:ascii="Cordia New" w:eastAsia="Calibri" w:hAnsi="Cordia New" w:cs="Cordia New"/>
          <w:color w:val="000000"/>
          <w:sz w:val="30"/>
          <w:szCs w:val="30"/>
        </w:rPr>
        <w:t xml:space="preserve"> Retreat Hotel </w:t>
      </w:r>
      <w:proofErr w:type="spellStart"/>
      <w:r w:rsidRPr="00FF3A92">
        <w:rPr>
          <w:rFonts w:ascii="Cordia New" w:eastAsia="Calibri" w:hAnsi="Cordia New" w:cs="Cordia New"/>
          <w:color w:val="000000"/>
          <w:sz w:val="30"/>
          <w:szCs w:val="30"/>
        </w:rPr>
        <w:t>Soonvijai</w:t>
      </w:r>
      <w:proofErr w:type="spellEnd"/>
      <w:r w:rsidRPr="00FF3A92">
        <w:rPr>
          <w:rFonts w:ascii="Cordia New" w:eastAsia="Calibri" w:hAnsi="Cordia New" w:cs="Cordia New"/>
          <w:color w:val="000000"/>
          <w:sz w:val="30"/>
          <w:szCs w:val="30"/>
        </w:rPr>
        <w:t xml:space="preserve"> </w:t>
      </w:r>
      <w:r w:rsidRPr="00FF3A92">
        <w:rPr>
          <w:rFonts w:ascii="Cordia New" w:eastAsia="Calibri" w:hAnsi="Cordia New" w:cs="Cordia New"/>
          <w:color w:val="000000"/>
          <w:sz w:val="30"/>
          <w:szCs w:val="30"/>
          <w:cs/>
        </w:rPr>
        <w:t>) นัดชี้สองสถานในวันที่ 22 กรกฎาคม 2562 ซึ่งเมื่อถึงวันนัดทนายโจทก์ยื่นคำร้องขอให้ศาลนำสำนวนคดีนี้ไปไกล่เกลี่ยร่วมกับคดีหมายเลขดำที่ 5617/2561 และคดีหมายเลขดำที่ พ.1726/2562 ทนายโจทก์แถลงว่าขอยื่นคำให้การแก้ฟ้องแย้งภายในกำหนดเวลา 30 วัน ศาลพิเคราะห์แล้วอนุญาตให้โจทก์ยื่นคำให้การแก้ฟ้องแย้งภายใน 21 สิงหาคม 2562 และให้เลื่อนนัดชี้สองสถานฯ ออกไปเป็นวันที่ 7 ตุลาคม 2562 ตกลงกันไม่ได้จึงได้มีการนัดสืบพยานโจทก์ในวันที่ 28-30 เมษายน 2563 และสืบพยานจำเลยในวันที่ 1 และ 5 พฤษภาคม 2563 และฟังคำพิพากษาในวันที่ 8 กรกฎาคม 2563</w:t>
      </w:r>
    </w:p>
    <w:p w:rsidR="00FF3A92" w:rsidRPr="00FF3A92" w:rsidRDefault="00FF3A92" w:rsidP="00FF3A92">
      <w:pPr>
        <w:spacing w:before="360" w:after="0" w:line="240" w:lineRule="auto"/>
        <w:rPr>
          <w:rFonts w:ascii="Cordia New" w:eastAsia="Calibri" w:hAnsi="Cordia New" w:cs="Cordia New"/>
          <w:b/>
          <w:bCs/>
          <w:color w:val="000000"/>
          <w:sz w:val="30"/>
          <w:szCs w:val="30"/>
        </w:rPr>
      </w:pPr>
      <w:r w:rsidRPr="00FF3A92">
        <w:rPr>
          <w:rFonts w:ascii="Cordia New" w:eastAsia="Calibri" w:hAnsi="Cordia New" w:cs="Cordia New"/>
          <w:b/>
          <w:bCs/>
          <w:color w:val="000000"/>
          <w:sz w:val="30"/>
          <w:szCs w:val="30"/>
          <w:cs/>
        </w:rPr>
        <w:t>3)</w:t>
      </w:r>
      <w:r w:rsidRPr="00FF3A92">
        <w:rPr>
          <w:rFonts w:ascii="Cordia New" w:eastAsia="Calibri" w:hAnsi="Cordia New" w:cs="Cordia New"/>
          <w:b/>
          <w:bCs/>
          <w:color w:val="000000"/>
          <w:sz w:val="30"/>
          <w:szCs w:val="30"/>
          <w:cs/>
        </w:rPr>
        <w:tab/>
        <w:t>เงินลงทุนชั่วคราว</w:t>
      </w:r>
    </w:p>
    <w:p w:rsidR="00FF3A92" w:rsidRPr="00FF3A92" w:rsidRDefault="00FF3A92" w:rsidP="00FF3A92">
      <w:pPr>
        <w:spacing w:before="120" w:after="0" w:line="240" w:lineRule="auto"/>
        <w:ind w:firstLine="720"/>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 xml:space="preserve">ในปี </w:t>
      </w:r>
      <w:r>
        <w:rPr>
          <w:rFonts w:ascii="Cordia New" w:eastAsia="Calibri" w:hAnsi="Cordia New" w:cs="Cordia New" w:hint="cs"/>
          <w:color w:val="000000"/>
          <w:sz w:val="30"/>
          <w:szCs w:val="30"/>
          <w:cs/>
        </w:rPr>
        <w:t>2562</w:t>
      </w:r>
      <w:r w:rsidRPr="00FF3A92">
        <w:rPr>
          <w:rFonts w:ascii="Cordia New" w:eastAsia="Calibri" w:hAnsi="Cordia New" w:cs="Cordia New"/>
          <w:color w:val="000000"/>
          <w:sz w:val="30"/>
          <w:szCs w:val="30"/>
          <w:cs/>
        </w:rPr>
        <w:t xml:space="preserve"> บริษัทมีเงินลงทุนชั่วคราวจำนวน 1</w:t>
      </w:r>
      <w:r w:rsidRPr="00FF3A92">
        <w:rPr>
          <w:rFonts w:ascii="Cordia New" w:eastAsia="Calibri" w:hAnsi="Cordia New" w:cs="Cordia New"/>
          <w:color w:val="000000"/>
          <w:sz w:val="30"/>
          <w:szCs w:val="30"/>
        </w:rPr>
        <w:t>,</w:t>
      </w:r>
      <w:r w:rsidRPr="00FF3A92">
        <w:rPr>
          <w:rFonts w:ascii="Cordia New" w:eastAsia="Calibri" w:hAnsi="Cordia New" w:cs="Cordia New"/>
          <w:color w:val="000000"/>
          <w:sz w:val="30"/>
          <w:szCs w:val="30"/>
          <w:cs/>
        </w:rPr>
        <w:t>072</w:t>
      </w:r>
      <w:r>
        <w:rPr>
          <w:rFonts w:ascii="Cordia New" w:eastAsia="Calibri" w:hAnsi="Cordia New" w:cs="Cordia New" w:hint="cs"/>
          <w:color w:val="000000"/>
          <w:sz w:val="30"/>
          <w:szCs w:val="30"/>
          <w:cs/>
        </w:rPr>
        <w:t>.</w:t>
      </w:r>
      <w:r w:rsidRPr="00FF3A92">
        <w:rPr>
          <w:rFonts w:ascii="Cordia New" w:eastAsia="Calibri" w:hAnsi="Cordia New" w:cs="Cordia New"/>
          <w:color w:val="000000"/>
          <w:sz w:val="30"/>
          <w:szCs w:val="30"/>
          <w:cs/>
        </w:rPr>
        <w:t xml:space="preserve">16 ล้านบาท </w:t>
      </w:r>
      <w:r>
        <w:rPr>
          <w:rFonts w:ascii="Cordia New" w:eastAsia="Calibri" w:hAnsi="Cordia New" w:cs="Cordia New" w:hint="cs"/>
          <w:color w:val="000000"/>
          <w:sz w:val="30"/>
          <w:szCs w:val="30"/>
          <w:cs/>
        </w:rPr>
        <w:t>เพิ่มขึ้น</w:t>
      </w:r>
      <w:r w:rsidRPr="00FF3A92">
        <w:rPr>
          <w:rFonts w:ascii="Cordia New" w:eastAsia="Calibri" w:hAnsi="Cordia New" w:cs="Cordia New"/>
          <w:color w:val="000000"/>
          <w:sz w:val="30"/>
          <w:szCs w:val="30"/>
          <w:cs/>
        </w:rPr>
        <w:t xml:space="preserve"> 5</w:t>
      </w:r>
      <w:r>
        <w:rPr>
          <w:rFonts w:ascii="Cordia New" w:eastAsia="Calibri" w:hAnsi="Cordia New" w:cs="Cordia New" w:hint="cs"/>
          <w:color w:val="000000"/>
          <w:sz w:val="30"/>
          <w:szCs w:val="30"/>
          <w:cs/>
        </w:rPr>
        <w:t>.</w:t>
      </w:r>
      <w:r w:rsidRPr="00FF3A92">
        <w:rPr>
          <w:rFonts w:ascii="Cordia New" w:eastAsia="Calibri" w:hAnsi="Cordia New" w:cs="Cordia New"/>
          <w:color w:val="000000"/>
          <w:sz w:val="30"/>
          <w:szCs w:val="30"/>
          <w:cs/>
        </w:rPr>
        <w:t>2</w:t>
      </w:r>
      <w:r>
        <w:rPr>
          <w:rFonts w:ascii="Cordia New" w:eastAsia="Calibri" w:hAnsi="Cordia New" w:cs="Cordia New" w:hint="cs"/>
          <w:color w:val="000000"/>
          <w:sz w:val="30"/>
          <w:szCs w:val="30"/>
          <w:cs/>
        </w:rPr>
        <w:t>7</w:t>
      </w:r>
      <w:r w:rsidRPr="00FF3A92">
        <w:rPr>
          <w:rFonts w:ascii="Cordia New" w:eastAsia="Calibri" w:hAnsi="Cordia New" w:cs="Cordia New"/>
          <w:color w:val="000000"/>
          <w:sz w:val="30"/>
          <w:szCs w:val="30"/>
          <w:cs/>
        </w:rPr>
        <w:t xml:space="preserve"> ล้านบาทหรือ</w:t>
      </w:r>
      <w:r>
        <w:rPr>
          <w:rFonts w:ascii="Cordia New" w:eastAsia="Calibri" w:hAnsi="Cordia New" w:cs="Cordia New" w:hint="cs"/>
          <w:color w:val="000000"/>
          <w:sz w:val="30"/>
          <w:szCs w:val="30"/>
          <w:cs/>
        </w:rPr>
        <w:t>เพิ่มขึ้น</w:t>
      </w:r>
      <w:r w:rsidRPr="00FF3A92">
        <w:rPr>
          <w:rFonts w:ascii="Cordia New" w:eastAsia="Calibri" w:hAnsi="Cordia New" w:cs="Cordia New"/>
          <w:color w:val="000000"/>
          <w:sz w:val="30"/>
          <w:szCs w:val="30"/>
          <w:cs/>
        </w:rPr>
        <w:t>คิดเป็น 0.49% เมื่อเปรียบเทียบกับปีก่อน โดยมีรายละเอียดดังนี้</w:t>
      </w:r>
    </w:p>
    <w:tbl>
      <w:tblPr>
        <w:tblW w:w="9720" w:type="dxa"/>
        <w:jc w:val="center"/>
        <w:tblLayout w:type="fixed"/>
        <w:tblLook w:val="04A0" w:firstRow="1" w:lastRow="0" w:firstColumn="1" w:lastColumn="0" w:noHBand="0" w:noVBand="1"/>
      </w:tblPr>
      <w:tblGrid>
        <w:gridCol w:w="2432"/>
        <w:gridCol w:w="684"/>
        <w:gridCol w:w="270"/>
        <w:gridCol w:w="664"/>
        <w:gridCol w:w="270"/>
        <w:gridCol w:w="1080"/>
        <w:gridCol w:w="271"/>
        <w:gridCol w:w="1081"/>
        <w:gridCol w:w="270"/>
        <w:gridCol w:w="1171"/>
        <w:gridCol w:w="270"/>
        <w:gridCol w:w="1257"/>
      </w:tblGrid>
      <w:tr w:rsidR="00FF3A92" w:rsidRPr="00FF3A92" w:rsidTr="00FF3A92">
        <w:trPr>
          <w:cantSplit/>
          <w:jc w:val="center"/>
        </w:trPr>
        <w:tc>
          <w:tcPr>
            <w:tcW w:w="4320" w:type="dxa"/>
            <w:gridSpan w:val="5"/>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Cordia New" w:eastAsia="Times New Roman" w:hAnsi="Cordia New" w:cs="Cordia New"/>
                <w:sz w:val="28"/>
                <w:u w:val="single"/>
                <w:cs/>
                <w:lang w:val="th-TH"/>
              </w:rPr>
            </w:pPr>
          </w:p>
        </w:tc>
        <w:tc>
          <w:tcPr>
            <w:tcW w:w="5400" w:type="dxa"/>
            <w:gridSpan w:val="7"/>
            <w:tcBorders>
              <w:top w:val="nil"/>
              <w:left w:val="nil"/>
              <w:bottom w:val="single" w:sz="4" w:space="0" w:color="auto"/>
              <w:right w:val="nil"/>
            </w:tcBorders>
            <w:shd w:val="clear" w:color="auto" w:fill="auto"/>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lang w:val="th-TH"/>
              </w:rPr>
            </w:pPr>
            <w:r w:rsidRPr="00FF3A92">
              <w:rPr>
                <w:rFonts w:ascii="Cordia New" w:eastAsia="Times New Roman" w:hAnsi="Cordia New" w:cs="Cordia New"/>
                <w:sz w:val="28"/>
                <w:cs/>
              </w:rPr>
              <w:t>(หน่วย : พันบาท)</w:t>
            </w:r>
          </w:p>
        </w:tc>
      </w:tr>
      <w:tr w:rsidR="00FF3A92" w:rsidRPr="00FF3A92" w:rsidTr="00FF3A92">
        <w:trPr>
          <w:cantSplit/>
          <w:jc w:val="center"/>
        </w:trPr>
        <w:tc>
          <w:tcPr>
            <w:tcW w:w="2432"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Cordia New" w:eastAsia="Times New Roman" w:hAnsi="Cordia New" w:cs="Cordia New"/>
                <w:sz w:val="28"/>
                <w:u w:val="single"/>
                <w:cs/>
                <w:lang w:val="th-TH"/>
              </w:rPr>
            </w:pPr>
          </w:p>
        </w:tc>
        <w:tc>
          <w:tcPr>
            <w:tcW w:w="1618" w:type="dxa"/>
            <w:gridSpan w:val="3"/>
            <w:tcBorders>
              <w:top w:val="nil"/>
              <w:left w:val="nil"/>
              <w:bottom w:val="single" w:sz="4" w:space="0" w:color="auto"/>
              <w:right w:val="nil"/>
            </w:tcBorders>
            <w:shd w:val="clear" w:color="auto" w:fill="auto"/>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Times New Roman" w:hAnsi="Cordia New" w:cs="Cordia New"/>
                <w:sz w:val="28"/>
                <w:cs/>
              </w:rPr>
            </w:pPr>
            <w:r w:rsidRPr="00FF3A92">
              <w:rPr>
                <w:rFonts w:ascii="Cordia New" w:eastAsia="Times New Roman" w:hAnsi="Cordia New" w:cs="Cordia New"/>
                <w:sz w:val="28"/>
                <w:cs/>
                <w:lang w:val="th-TH"/>
              </w:rPr>
              <w:t>อัตราดอกเบี้</w:t>
            </w:r>
            <w:r w:rsidRPr="00FF3A92">
              <w:rPr>
                <w:rFonts w:ascii="Cordia New" w:eastAsia="Times New Roman" w:hAnsi="Cordia New" w:cs="Cordia New"/>
                <w:sz w:val="28"/>
                <w:cs/>
              </w:rPr>
              <w:t xml:space="preserve">ย </w:t>
            </w:r>
          </w:p>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Times New Roman" w:hAnsi="Cordia New" w:cs="Cordia New"/>
                <w:sz w:val="28"/>
                <w:cs/>
                <w:lang w:val="th-TH"/>
              </w:rPr>
            </w:pPr>
            <w:r w:rsidRPr="00FF3A92">
              <w:rPr>
                <w:rFonts w:ascii="Cordia New" w:eastAsia="Times New Roman" w:hAnsi="Cordia New" w:cs="Cordia New"/>
                <w:sz w:val="28"/>
                <w:cs/>
              </w:rPr>
              <w:t>(</w:t>
            </w:r>
            <w:r w:rsidRPr="00FF3A92">
              <w:rPr>
                <w:rFonts w:ascii="Cordia New" w:eastAsia="Times New Roman" w:hAnsi="Cordia New" w:cs="Cordia New"/>
                <w:sz w:val="28"/>
                <w:cs/>
                <w:lang w:val="th-TH"/>
              </w:rPr>
              <w:t>ร้อยละต่อปี)</w:t>
            </w: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Times New Roman" w:hAnsi="Cordia New" w:cs="Cordia New"/>
                <w:sz w:val="28"/>
                <w:cs/>
                <w:lang w:val="th-TH"/>
              </w:rPr>
            </w:pPr>
          </w:p>
        </w:tc>
        <w:tc>
          <w:tcPr>
            <w:tcW w:w="2432" w:type="dxa"/>
            <w:gridSpan w:val="3"/>
            <w:tcBorders>
              <w:top w:val="nil"/>
              <w:left w:val="nil"/>
              <w:bottom w:val="single" w:sz="4" w:space="0" w:color="auto"/>
              <w:right w:val="nil"/>
            </w:tcBorders>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Times New Roman" w:hAnsi="Cordia New" w:cs="Cordia New"/>
                <w:sz w:val="28"/>
                <w:cs/>
              </w:rPr>
            </w:pPr>
          </w:p>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Times New Roman" w:hAnsi="Cordia New" w:cs="Cordia New"/>
                <w:sz w:val="28"/>
                <w:cs/>
                <w:lang w:val="th-TH"/>
              </w:rPr>
            </w:pPr>
            <w:r w:rsidRPr="00FF3A92">
              <w:rPr>
                <w:rFonts w:ascii="Cordia New" w:eastAsia="Times New Roman" w:hAnsi="Cordia New" w:cs="Cordia New"/>
                <w:sz w:val="28"/>
                <w:cs/>
                <w:lang w:val="th-TH"/>
              </w:rPr>
              <w:t>งบการเงินรวม</w:t>
            </w: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Times New Roman" w:hAnsi="Cordia New" w:cs="Cordia New"/>
                <w:sz w:val="28"/>
                <w:cs/>
                <w:lang w:val="th-TH"/>
              </w:rPr>
            </w:pPr>
          </w:p>
        </w:tc>
        <w:tc>
          <w:tcPr>
            <w:tcW w:w="2698" w:type="dxa"/>
            <w:gridSpan w:val="3"/>
            <w:tcBorders>
              <w:top w:val="nil"/>
              <w:left w:val="nil"/>
              <w:bottom w:val="single" w:sz="4" w:space="0" w:color="auto"/>
              <w:right w:val="nil"/>
            </w:tcBorders>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Times New Roman" w:hAnsi="Cordia New" w:cs="Cordia New"/>
                <w:sz w:val="28"/>
                <w:cs/>
              </w:rPr>
            </w:pPr>
          </w:p>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Times New Roman" w:hAnsi="Cordia New" w:cs="Cordia New"/>
                <w:sz w:val="28"/>
                <w:cs/>
                <w:lang w:val="th-TH"/>
              </w:rPr>
            </w:pPr>
            <w:r w:rsidRPr="00FF3A92">
              <w:rPr>
                <w:rFonts w:ascii="Cordia New" w:eastAsia="Times New Roman" w:hAnsi="Cordia New" w:cs="Cordia New"/>
                <w:sz w:val="28"/>
                <w:cs/>
                <w:lang w:val="th-TH"/>
              </w:rPr>
              <w:t>งบการเงินเฉพาะกิจการ</w:t>
            </w:r>
          </w:p>
        </w:tc>
      </w:tr>
      <w:tr w:rsidR="00FF3A92" w:rsidRPr="00FF3A92" w:rsidTr="00FF3A92">
        <w:trPr>
          <w:jc w:val="center"/>
        </w:trPr>
        <w:tc>
          <w:tcPr>
            <w:tcW w:w="2432"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Cordia New" w:eastAsia="Times New Roman" w:hAnsi="Cordia New" w:cs="Cordia New"/>
                <w:sz w:val="28"/>
                <w:u w:val="single"/>
                <w:cs/>
                <w:lang w:val="th-TH"/>
              </w:rPr>
            </w:pPr>
          </w:p>
        </w:tc>
        <w:tc>
          <w:tcPr>
            <w:tcW w:w="684" w:type="dxa"/>
            <w:tcBorders>
              <w:top w:val="nil"/>
              <w:left w:val="nil"/>
              <w:bottom w:val="single" w:sz="4" w:space="0" w:color="auto"/>
              <w:right w:val="nil"/>
            </w:tcBorders>
            <w:shd w:val="clear" w:color="auto" w:fill="auto"/>
            <w:vAlign w:val="center"/>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Cordia New" w:eastAsia="Times New Roman" w:hAnsi="Cordia New" w:cs="Cordia New"/>
                <w:sz w:val="26"/>
                <w:szCs w:val="26"/>
                <w:cs/>
              </w:rPr>
            </w:pPr>
            <w:r w:rsidRPr="00FF3A92">
              <w:rPr>
                <w:rFonts w:ascii="Cordia New" w:eastAsia="Times New Roman" w:hAnsi="Cordia New" w:cs="Cordia New"/>
                <w:sz w:val="26"/>
                <w:szCs w:val="26"/>
                <w:cs/>
              </w:rPr>
              <w:t>2562</w:t>
            </w:r>
          </w:p>
        </w:tc>
        <w:tc>
          <w:tcPr>
            <w:tcW w:w="270" w:type="dxa"/>
            <w:shd w:val="clear" w:color="auto" w:fill="auto"/>
            <w:vAlign w:val="center"/>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center"/>
              <w:rPr>
                <w:rFonts w:ascii="Cordia New" w:eastAsia="Times New Roman" w:hAnsi="Cordia New" w:cs="Cordia New"/>
                <w:sz w:val="26"/>
                <w:szCs w:val="26"/>
              </w:rPr>
            </w:pPr>
          </w:p>
        </w:tc>
        <w:tc>
          <w:tcPr>
            <w:tcW w:w="664" w:type="dxa"/>
            <w:tcBorders>
              <w:top w:val="nil"/>
              <w:left w:val="nil"/>
              <w:bottom w:val="single" w:sz="4" w:space="0" w:color="auto"/>
              <w:right w:val="nil"/>
            </w:tcBorders>
            <w:shd w:val="clear" w:color="auto" w:fill="auto"/>
            <w:vAlign w:val="center"/>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center"/>
              <w:rPr>
                <w:rFonts w:ascii="Cordia New" w:eastAsia="Times New Roman" w:hAnsi="Cordia New" w:cs="Cordia New"/>
                <w:sz w:val="26"/>
                <w:szCs w:val="26"/>
              </w:rPr>
            </w:pPr>
            <w:r w:rsidRPr="00FF3A92">
              <w:rPr>
                <w:rFonts w:ascii="Cordia New" w:eastAsia="Times New Roman" w:hAnsi="Cordia New" w:cs="Cordia New"/>
                <w:sz w:val="26"/>
                <w:szCs w:val="26"/>
                <w:cs/>
              </w:rPr>
              <w:t>2561</w:t>
            </w:r>
          </w:p>
        </w:tc>
        <w:tc>
          <w:tcPr>
            <w:tcW w:w="270" w:type="dxa"/>
            <w:shd w:val="clear" w:color="auto" w:fill="auto"/>
            <w:vAlign w:val="center"/>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center"/>
              <w:rPr>
                <w:rFonts w:ascii="Cordia New" w:eastAsia="Times New Roman" w:hAnsi="Cordia New" w:cs="Cordia New"/>
                <w:sz w:val="26"/>
                <w:szCs w:val="26"/>
                <w:cs/>
                <w:lang w:val="th-TH"/>
              </w:rPr>
            </w:pPr>
          </w:p>
        </w:tc>
        <w:tc>
          <w:tcPr>
            <w:tcW w:w="1080" w:type="dxa"/>
            <w:tcBorders>
              <w:top w:val="nil"/>
              <w:left w:val="nil"/>
              <w:bottom w:val="single" w:sz="4" w:space="0" w:color="auto"/>
              <w:right w:val="nil"/>
            </w:tcBorders>
            <w:shd w:val="clear" w:color="auto" w:fill="auto"/>
            <w:vAlign w:val="center"/>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Cordia New" w:eastAsia="Times New Roman" w:hAnsi="Cordia New" w:cs="Cordia New"/>
                <w:sz w:val="26"/>
                <w:szCs w:val="26"/>
                <w:cs/>
              </w:rPr>
            </w:pPr>
            <w:r w:rsidRPr="00FF3A92">
              <w:rPr>
                <w:rFonts w:ascii="Cordia New" w:eastAsia="Times New Roman" w:hAnsi="Cordia New" w:cs="Cordia New"/>
                <w:sz w:val="26"/>
                <w:szCs w:val="26"/>
                <w:cs/>
              </w:rPr>
              <w:t>2562</w:t>
            </w:r>
          </w:p>
        </w:tc>
        <w:tc>
          <w:tcPr>
            <w:tcW w:w="271" w:type="dxa"/>
            <w:shd w:val="clear" w:color="auto" w:fill="auto"/>
            <w:vAlign w:val="center"/>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center"/>
              <w:rPr>
                <w:rFonts w:ascii="Cordia New" w:eastAsia="Times New Roman" w:hAnsi="Cordia New" w:cs="Cordia New"/>
                <w:sz w:val="26"/>
                <w:szCs w:val="26"/>
              </w:rPr>
            </w:pPr>
          </w:p>
        </w:tc>
        <w:tc>
          <w:tcPr>
            <w:tcW w:w="1081" w:type="dxa"/>
            <w:tcBorders>
              <w:top w:val="nil"/>
              <w:left w:val="nil"/>
              <w:bottom w:val="single" w:sz="4" w:space="0" w:color="auto"/>
              <w:right w:val="nil"/>
            </w:tcBorders>
            <w:shd w:val="clear" w:color="auto" w:fill="auto"/>
            <w:vAlign w:val="center"/>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0"/>
              <w:jc w:val="center"/>
              <w:rPr>
                <w:rFonts w:ascii="Cordia New" w:eastAsia="Times New Roman" w:hAnsi="Cordia New" w:cs="Cordia New"/>
                <w:sz w:val="26"/>
                <w:szCs w:val="26"/>
              </w:rPr>
            </w:pPr>
            <w:r w:rsidRPr="00FF3A92">
              <w:rPr>
                <w:rFonts w:ascii="Cordia New" w:eastAsia="Times New Roman" w:hAnsi="Cordia New" w:cs="Cordia New"/>
                <w:sz w:val="26"/>
                <w:szCs w:val="26"/>
                <w:cs/>
              </w:rPr>
              <w:t>2561</w:t>
            </w:r>
          </w:p>
        </w:tc>
        <w:tc>
          <w:tcPr>
            <w:tcW w:w="270" w:type="dxa"/>
            <w:shd w:val="clear" w:color="auto" w:fill="auto"/>
            <w:vAlign w:val="center"/>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center"/>
              <w:rPr>
                <w:rFonts w:ascii="Cordia New" w:eastAsia="Times New Roman" w:hAnsi="Cordia New" w:cs="Cordia New"/>
                <w:sz w:val="26"/>
                <w:szCs w:val="26"/>
              </w:rPr>
            </w:pPr>
          </w:p>
        </w:tc>
        <w:tc>
          <w:tcPr>
            <w:tcW w:w="1171" w:type="dxa"/>
            <w:tcBorders>
              <w:top w:val="nil"/>
              <w:left w:val="nil"/>
              <w:bottom w:val="single" w:sz="4" w:space="0" w:color="auto"/>
              <w:right w:val="nil"/>
            </w:tcBorders>
            <w:shd w:val="clear" w:color="auto" w:fill="auto"/>
            <w:vAlign w:val="center"/>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Cordia New" w:eastAsia="Times New Roman" w:hAnsi="Cordia New" w:cs="Cordia New"/>
                <w:sz w:val="26"/>
                <w:szCs w:val="26"/>
              </w:rPr>
            </w:pPr>
            <w:r w:rsidRPr="00FF3A92">
              <w:rPr>
                <w:rFonts w:ascii="Cordia New" w:eastAsia="Times New Roman" w:hAnsi="Cordia New" w:cs="Cordia New"/>
                <w:sz w:val="26"/>
                <w:szCs w:val="26"/>
                <w:cs/>
              </w:rPr>
              <w:t>2562</w:t>
            </w:r>
          </w:p>
        </w:tc>
        <w:tc>
          <w:tcPr>
            <w:tcW w:w="270" w:type="dxa"/>
            <w:shd w:val="clear" w:color="auto" w:fill="auto"/>
            <w:vAlign w:val="center"/>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center"/>
              <w:rPr>
                <w:rFonts w:ascii="Cordia New" w:eastAsia="Times New Roman" w:hAnsi="Cordia New" w:cs="Cordia New"/>
                <w:sz w:val="26"/>
                <w:szCs w:val="26"/>
              </w:rPr>
            </w:pPr>
          </w:p>
        </w:tc>
        <w:tc>
          <w:tcPr>
            <w:tcW w:w="1257" w:type="dxa"/>
            <w:tcBorders>
              <w:top w:val="nil"/>
              <w:left w:val="nil"/>
              <w:bottom w:val="single" w:sz="4" w:space="0" w:color="auto"/>
              <w:right w:val="nil"/>
            </w:tcBorders>
            <w:shd w:val="clear" w:color="auto" w:fill="auto"/>
            <w:vAlign w:val="center"/>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Cordia New" w:eastAsia="Times New Roman" w:hAnsi="Cordia New" w:cs="Cordia New"/>
                <w:sz w:val="26"/>
                <w:szCs w:val="26"/>
              </w:rPr>
            </w:pPr>
            <w:r w:rsidRPr="00FF3A92">
              <w:rPr>
                <w:rFonts w:ascii="Cordia New" w:eastAsia="Times New Roman" w:hAnsi="Cordia New" w:cs="Cordia New"/>
                <w:sz w:val="26"/>
                <w:szCs w:val="26"/>
                <w:cs/>
              </w:rPr>
              <w:t>2561</w:t>
            </w:r>
          </w:p>
        </w:tc>
      </w:tr>
      <w:tr w:rsidR="00FF3A92" w:rsidRPr="00FF3A92" w:rsidTr="00FF3A92">
        <w:trPr>
          <w:jc w:val="center"/>
        </w:trPr>
        <w:tc>
          <w:tcPr>
            <w:tcW w:w="2432" w:type="dxa"/>
            <w:shd w:val="clear" w:color="auto" w:fill="auto"/>
          </w:tcPr>
          <w:p w:rsidR="00FF3A92" w:rsidRPr="00FF3A92" w:rsidRDefault="00FF3A92" w:rsidP="00FF3A92">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8"/>
                <w:cs/>
                <w:lang w:val="th-TH"/>
              </w:rPr>
            </w:pPr>
          </w:p>
        </w:tc>
        <w:tc>
          <w:tcPr>
            <w:tcW w:w="68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center"/>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66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1080" w:type="dxa"/>
            <w:tcBorders>
              <w:top w:val="single" w:sz="4" w:space="0" w:color="auto"/>
              <w:left w:val="nil"/>
              <w:right w:val="nil"/>
            </w:tcBorders>
            <w:shd w:val="clear" w:color="auto" w:fill="auto"/>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28"/>
              <w:jc w:val="right"/>
              <w:rPr>
                <w:rFonts w:ascii="Cordia New" w:eastAsia="Times New Roman" w:hAnsi="Cordia New" w:cs="Cordia New"/>
                <w:sz w:val="28"/>
                <w:cs/>
              </w:rPr>
            </w:pPr>
          </w:p>
        </w:tc>
        <w:tc>
          <w:tcPr>
            <w:tcW w:w="271"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081" w:type="dxa"/>
            <w:tcBorders>
              <w:top w:val="single" w:sz="4" w:space="0" w:color="auto"/>
              <w:left w:val="nil"/>
              <w:right w:val="nil"/>
            </w:tcBorders>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171" w:type="dxa"/>
            <w:tcBorders>
              <w:top w:val="single" w:sz="4" w:space="0" w:color="auto"/>
              <w:left w:val="nil"/>
              <w:right w:val="nil"/>
            </w:tcBorders>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257" w:type="dxa"/>
            <w:tcBorders>
              <w:top w:val="single" w:sz="4" w:space="0" w:color="auto"/>
              <w:left w:val="nil"/>
              <w:right w:val="nil"/>
            </w:tcBorders>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p>
        </w:tc>
      </w:tr>
      <w:tr w:rsidR="00FF3A92" w:rsidRPr="00FF3A92" w:rsidTr="00FF3A92">
        <w:trPr>
          <w:jc w:val="center"/>
        </w:trPr>
        <w:tc>
          <w:tcPr>
            <w:tcW w:w="2432" w:type="dxa"/>
            <w:shd w:val="clear" w:color="auto" w:fill="auto"/>
          </w:tcPr>
          <w:p w:rsidR="00FF3A92" w:rsidRPr="00FF3A92" w:rsidRDefault="00FF3A92" w:rsidP="00FF3A92">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jc w:val="both"/>
              <w:rPr>
                <w:rFonts w:ascii="Cordia New" w:eastAsia="Times New Roman" w:hAnsi="Cordia New" w:cs="Cordia New"/>
                <w:sz w:val="28"/>
                <w:cs/>
              </w:rPr>
            </w:pPr>
            <w:r w:rsidRPr="00FF3A92">
              <w:rPr>
                <w:rFonts w:ascii="Cordia New" w:eastAsia="Times New Roman" w:hAnsi="Cordia New" w:cs="Cordia New"/>
                <w:sz w:val="28"/>
                <w:cs/>
              </w:rPr>
              <w:t>ตั๋วแลกเงิน</w:t>
            </w:r>
          </w:p>
        </w:tc>
        <w:tc>
          <w:tcPr>
            <w:tcW w:w="684" w:type="dxa"/>
            <w:shd w:val="clear" w:color="auto" w:fill="auto"/>
            <w:vAlign w:val="center"/>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Times New Roman" w:hAnsi="Cordia New" w:cs="Cordia New"/>
                <w:sz w:val="28"/>
                <w:cs/>
              </w:rPr>
            </w:pPr>
            <w:r w:rsidRPr="00FF3A92">
              <w:rPr>
                <w:rFonts w:ascii="Cordia New" w:eastAsia="Times New Roman" w:hAnsi="Cordia New" w:cs="Cordia New"/>
                <w:sz w:val="28"/>
                <w:cs/>
              </w:rPr>
              <w:t>6.5</w:t>
            </w:r>
          </w:p>
        </w:tc>
        <w:tc>
          <w:tcPr>
            <w:tcW w:w="270" w:type="dxa"/>
            <w:shd w:val="clear" w:color="auto" w:fill="auto"/>
            <w:vAlign w:val="bottom"/>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664" w:type="dxa"/>
            <w:shd w:val="clear" w:color="auto" w:fill="auto"/>
            <w:vAlign w:val="center"/>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Times New Roman" w:hAnsi="Cordia New" w:cs="Cordia New"/>
                <w:sz w:val="28"/>
                <w:cs/>
              </w:rPr>
            </w:pPr>
            <w:r w:rsidRPr="00FF3A92">
              <w:rPr>
                <w:rFonts w:ascii="Cordia New" w:eastAsia="Times New Roman" w:hAnsi="Cordia New" w:cs="Cordia New"/>
                <w:sz w:val="28"/>
                <w:cs/>
              </w:rPr>
              <w:t>6.5</w:t>
            </w:r>
          </w:p>
        </w:tc>
        <w:tc>
          <w:tcPr>
            <w:tcW w:w="270" w:type="dxa"/>
            <w:shd w:val="clear" w:color="auto" w:fill="auto"/>
            <w:vAlign w:val="bottom"/>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1080" w:type="dxa"/>
            <w:tcBorders>
              <w:top w:val="nil"/>
              <w:left w:val="nil"/>
              <w:right w:val="nil"/>
            </w:tcBorders>
            <w:shd w:val="clear" w:color="auto" w:fill="auto"/>
            <w:vAlign w:val="bottom"/>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1,072,160</w:t>
            </w:r>
          </w:p>
        </w:tc>
        <w:tc>
          <w:tcPr>
            <w:tcW w:w="271" w:type="dxa"/>
            <w:shd w:val="clear" w:color="auto" w:fill="auto"/>
            <w:vAlign w:val="bottom"/>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u w:val="single"/>
                <w:cs/>
                <w:lang w:val="th-TH"/>
              </w:rPr>
            </w:pPr>
          </w:p>
        </w:tc>
        <w:tc>
          <w:tcPr>
            <w:tcW w:w="1081" w:type="dxa"/>
            <w:tcBorders>
              <w:top w:val="nil"/>
              <w:left w:val="nil"/>
              <w:right w:val="nil"/>
            </w:tcBorders>
            <w:shd w:val="clear" w:color="auto" w:fill="auto"/>
            <w:vAlign w:val="bottom"/>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1</w:t>
            </w:r>
            <w:r w:rsidRPr="00FF3A92">
              <w:rPr>
                <w:rFonts w:ascii="Cordia New" w:eastAsia="Times New Roman" w:hAnsi="Cordia New" w:cs="Cordia New"/>
                <w:sz w:val="28"/>
              </w:rPr>
              <w:t>,</w:t>
            </w:r>
            <w:r w:rsidRPr="00FF3A92">
              <w:rPr>
                <w:rFonts w:ascii="Cordia New" w:eastAsia="Times New Roman" w:hAnsi="Cordia New" w:cs="Cordia New"/>
                <w:sz w:val="28"/>
                <w:cs/>
              </w:rPr>
              <w:t>066</w:t>
            </w:r>
            <w:r w:rsidRPr="00FF3A92">
              <w:rPr>
                <w:rFonts w:ascii="Cordia New" w:eastAsia="Times New Roman" w:hAnsi="Cordia New" w:cs="Cordia New"/>
                <w:sz w:val="28"/>
              </w:rPr>
              <w:t>,</w:t>
            </w:r>
            <w:r w:rsidRPr="00FF3A92">
              <w:rPr>
                <w:rFonts w:ascii="Cordia New" w:eastAsia="Times New Roman" w:hAnsi="Cordia New" w:cs="Cordia New"/>
                <w:sz w:val="28"/>
                <w:cs/>
              </w:rPr>
              <w:t>894</w:t>
            </w:r>
          </w:p>
        </w:tc>
        <w:tc>
          <w:tcPr>
            <w:tcW w:w="270" w:type="dxa"/>
            <w:shd w:val="clear" w:color="auto" w:fill="auto"/>
            <w:vAlign w:val="bottom"/>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u w:val="single"/>
                <w:cs/>
                <w:lang w:val="th-TH"/>
              </w:rPr>
            </w:pPr>
          </w:p>
        </w:tc>
        <w:tc>
          <w:tcPr>
            <w:tcW w:w="1171" w:type="dxa"/>
            <w:tcBorders>
              <w:top w:val="nil"/>
              <w:left w:val="nil"/>
              <w:right w:val="nil"/>
            </w:tcBorders>
            <w:shd w:val="clear" w:color="auto" w:fill="auto"/>
            <w:vAlign w:val="bottom"/>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1,072,160</w:t>
            </w:r>
          </w:p>
        </w:tc>
        <w:tc>
          <w:tcPr>
            <w:tcW w:w="270" w:type="dxa"/>
            <w:shd w:val="clear" w:color="auto" w:fill="auto"/>
            <w:vAlign w:val="bottom"/>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u w:val="single"/>
                <w:cs/>
                <w:lang w:val="th-TH"/>
              </w:rPr>
            </w:pPr>
          </w:p>
        </w:tc>
        <w:tc>
          <w:tcPr>
            <w:tcW w:w="1257" w:type="dxa"/>
            <w:tcBorders>
              <w:top w:val="nil"/>
              <w:left w:val="nil"/>
              <w:right w:val="nil"/>
            </w:tcBorders>
            <w:shd w:val="clear" w:color="auto" w:fill="auto"/>
            <w:vAlign w:val="bottom"/>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1</w:t>
            </w:r>
            <w:r w:rsidRPr="00FF3A92">
              <w:rPr>
                <w:rFonts w:ascii="Cordia New" w:eastAsia="Times New Roman" w:hAnsi="Cordia New" w:cs="Cordia New"/>
                <w:sz w:val="28"/>
              </w:rPr>
              <w:t>,</w:t>
            </w:r>
            <w:r w:rsidRPr="00FF3A92">
              <w:rPr>
                <w:rFonts w:ascii="Cordia New" w:eastAsia="Times New Roman" w:hAnsi="Cordia New" w:cs="Cordia New"/>
                <w:sz w:val="28"/>
                <w:cs/>
              </w:rPr>
              <w:t>066</w:t>
            </w:r>
            <w:r w:rsidRPr="00FF3A92">
              <w:rPr>
                <w:rFonts w:ascii="Cordia New" w:eastAsia="Times New Roman" w:hAnsi="Cordia New" w:cs="Cordia New"/>
                <w:sz w:val="28"/>
              </w:rPr>
              <w:t>,</w:t>
            </w:r>
            <w:r w:rsidRPr="00FF3A92">
              <w:rPr>
                <w:rFonts w:ascii="Cordia New" w:eastAsia="Times New Roman" w:hAnsi="Cordia New" w:cs="Cordia New"/>
                <w:sz w:val="28"/>
                <w:cs/>
              </w:rPr>
              <w:t>894</w:t>
            </w:r>
          </w:p>
        </w:tc>
      </w:tr>
      <w:tr w:rsidR="00FF3A92" w:rsidRPr="00FF3A92" w:rsidTr="00FF3A92">
        <w:trPr>
          <w:jc w:val="center"/>
        </w:trPr>
        <w:tc>
          <w:tcPr>
            <w:tcW w:w="3116" w:type="dxa"/>
            <w:gridSpan w:val="2"/>
            <w:shd w:val="clear" w:color="auto" w:fill="auto"/>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rPr>
                <w:rFonts w:ascii="Cordia New" w:eastAsia="Times New Roman" w:hAnsi="Cordia New" w:cs="Cordia New"/>
                <w:sz w:val="28"/>
                <w:cs/>
              </w:rPr>
            </w:pPr>
            <w:r w:rsidRPr="00FF3A92">
              <w:rPr>
                <w:rFonts w:ascii="Cordia New" w:eastAsia="Times New Roman" w:hAnsi="Cordia New" w:cs="Cordia New"/>
                <w:sz w:val="28"/>
                <w:cs/>
                <w:lang w:val="th-TH"/>
              </w:rPr>
              <w:t>หน่วยลงทุนประเภทกองทุนเปิด</w:t>
            </w: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66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1080" w:type="dxa"/>
            <w:tcBorders>
              <w:left w:val="nil"/>
              <w:bottom w:val="nil"/>
              <w:right w:val="nil"/>
            </w:tcBorders>
            <w:shd w:val="clear" w:color="auto" w:fill="auto"/>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p>
        </w:tc>
        <w:tc>
          <w:tcPr>
            <w:tcW w:w="271"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081" w:type="dxa"/>
            <w:tcBorders>
              <w:left w:val="nil"/>
              <w:bottom w:val="nil"/>
              <w:right w:val="nil"/>
            </w:tcBorders>
            <w:shd w:val="clear" w:color="auto" w:fill="auto"/>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p>
        </w:tc>
        <w:tc>
          <w:tcPr>
            <w:tcW w:w="1171" w:type="dxa"/>
            <w:tcBorders>
              <w:left w:val="nil"/>
              <w:bottom w:val="nil"/>
              <w:right w:val="nil"/>
            </w:tcBorders>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257" w:type="dxa"/>
            <w:tcBorders>
              <w:left w:val="nil"/>
              <w:bottom w:val="nil"/>
              <w:right w:val="nil"/>
            </w:tcBorders>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p>
        </w:tc>
      </w:tr>
      <w:tr w:rsidR="00FF3A92" w:rsidRPr="00FF3A92" w:rsidTr="00FF3A92">
        <w:trPr>
          <w:jc w:val="center"/>
        </w:trPr>
        <w:tc>
          <w:tcPr>
            <w:tcW w:w="2432" w:type="dxa"/>
            <w:shd w:val="clear" w:color="auto" w:fill="auto"/>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2" w:right="-108"/>
              <w:jc w:val="both"/>
              <w:rPr>
                <w:rFonts w:ascii="Cordia New" w:eastAsia="Times New Roman" w:hAnsi="Cordia New" w:cs="Cordia New"/>
                <w:sz w:val="28"/>
              </w:rPr>
            </w:pPr>
            <w:r w:rsidRPr="00FF3A92">
              <w:rPr>
                <w:rFonts w:ascii="Cordia New" w:eastAsia="Times New Roman" w:hAnsi="Cordia New" w:cs="Cordia New"/>
                <w:sz w:val="28"/>
                <w:cs/>
              </w:rPr>
              <w:t>ยอดคงเหลือ</w:t>
            </w:r>
          </w:p>
        </w:tc>
        <w:tc>
          <w:tcPr>
            <w:tcW w:w="68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66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1080" w:type="dxa"/>
            <w:shd w:val="clear" w:color="auto" w:fill="auto"/>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p>
        </w:tc>
        <w:tc>
          <w:tcPr>
            <w:tcW w:w="271"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081" w:type="dxa"/>
            <w:shd w:val="clear" w:color="auto" w:fill="auto"/>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171"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257"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p>
        </w:tc>
      </w:tr>
      <w:tr w:rsidR="00FF3A92" w:rsidRPr="00FF3A92" w:rsidTr="00FF3A92">
        <w:trPr>
          <w:jc w:val="center"/>
        </w:trPr>
        <w:tc>
          <w:tcPr>
            <w:tcW w:w="2432" w:type="dxa"/>
            <w:shd w:val="clear" w:color="auto" w:fill="auto"/>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31" w:right="-108"/>
              <w:jc w:val="both"/>
              <w:rPr>
                <w:rFonts w:ascii="Cordia New" w:eastAsia="Times New Roman" w:hAnsi="Cordia New" w:cs="Cordia New"/>
                <w:sz w:val="28"/>
              </w:rPr>
            </w:pPr>
            <w:r w:rsidRPr="00FF3A92">
              <w:rPr>
                <w:rFonts w:ascii="Cordia New" w:eastAsia="Times New Roman" w:hAnsi="Cordia New" w:cs="Cordia New"/>
                <w:sz w:val="28"/>
                <w:cs/>
              </w:rPr>
              <w:t>ณ วันที่ 1 มกราคม</w:t>
            </w:r>
          </w:p>
        </w:tc>
        <w:tc>
          <w:tcPr>
            <w:tcW w:w="68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right"/>
              <w:rPr>
                <w:rFonts w:ascii="Cordia New" w:eastAsia="Times New Roman" w:hAnsi="Cordia New" w:cs="Cordia New"/>
                <w:sz w:val="28"/>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66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108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w:t>
            </w:r>
          </w:p>
        </w:tc>
        <w:tc>
          <w:tcPr>
            <w:tcW w:w="271"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081" w:type="dxa"/>
            <w:shd w:val="clear" w:color="auto" w:fill="auto"/>
            <w:hideMark/>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rPr>
            </w:pPr>
            <w:r w:rsidRPr="00FF3A92">
              <w:rPr>
                <w:rFonts w:ascii="Cordia New" w:eastAsia="Times New Roman" w:hAnsi="Cordia New" w:cs="Cordia New"/>
                <w:sz w:val="28"/>
                <w:cs/>
              </w:rPr>
              <w:t>290</w:t>
            </w:r>
            <w:r w:rsidRPr="00FF3A92">
              <w:rPr>
                <w:rFonts w:ascii="Cordia New" w:eastAsia="Times New Roman" w:hAnsi="Cordia New" w:cs="Cordia New"/>
                <w:sz w:val="28"/>
              </w:rPr>
              <w:t>,</w:t>
            </w:r>
            <w:r w:rsidRPr="00FF3A92">
              <w:rPr>
                <w:rFonts w:ascii="Cordia New" w:eastAsia="Times New Roman" w:hAnsi="Cordia New" w:cs="Cordia New"/>
                <w:sz w:val="28"/>
                <w:cs/>
              </w:rPr>
              <w:t>509</w:t>
            </w: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171"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w:t>
            </w: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257" w:type="dxa"/>
            <w:shd w:val="clear" w:color="auto" w:fill="auto"/>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w:t>
            </w:r>
          </w:p>
        </w:tc>
      </w:tr>
      <w:tr w:rsidR="00FF3A92" w:rsidRPr="00FF3A92" w:rsidTr="00FF3A92">
        <w:trPr>
          <w:jc w:val="center"/>
        </w:trPr>
        <w:tc>
          <w:tcPr>
            <w:tcW w:w="2432" w:type="dxa"/>
            <w:shd w:val="clear" w:color="auto" w:fill="auto"/>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2" w:right="-108"/>
              <w:jc w:val="both"/>
              <w:rPr>
                <w:rFonts w:ascii="Cordia New" w:eastAsia="Times New Roman" w:hAnsi="Cordia New" w:cs="Cordia New"/>
                <w:sz w:val="28"/>
                <w:cs/>
                <w:lang w:val="th-TH"/>
              </w:rPr>
            </w:pPr>
            <w:r w:rsidRPr="00FF3A92">
              <w:rPr>
                <w:rFonts w:ascii="Cordia New" w:eastAsia="Times New Roman" w:hAnsi="Cordia New" w:cs="Cordia New"/>
                <w:sz w:val="28"/>
                <w:cs/>
                <w:lang w:val="th-TH"/>
              </w:rPr>
              <w:t>ซื้อระหว่างปี</w:t>
            </w:r>
          </w:p>
        </w:tc>
        <w:tc>
          <w:tcPr>
            <w:tcW w:w="68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66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108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w:t>
            </w:r>
          </w:p>
        </w:tc>
        <w:tc>
          <w:tcPr>
            <w:tcW w:w="271"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081" w:type="dxa"/>
            <w:shd w:val="clear" w:color="auto" w:fill="auto"/>
            <w:hideMark/>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rPr>
            </w:pPr>
            <w:r w:rsidRPr="00FF3A92">
              <w:rPr>
                <w:rFonts w:ascii="Cordia New" w:eastAsia="Times New Roman" w:hAnsi="Cordia New" w:cs="Cordia New"/>
                <w:sz w:val="28"/>
                <w:cs/>
              </w:rPr>
              <w:t>445</w:t>
            </w:r>
            <w:r w:rsidRPr="00FF3A92">
              <w:rPr>
                <w:rFonts w:ascii="Cordia New" w:eastAsia="Times New Roman" w:hAnsi="Cordia New" w:cs="Cordia New"/>
                <w:sz w:val="28"/>
              </w:rPr>
              <w:t>,</w:t>
            </w:r>
            <w:r w:rsidRPr="00FF3A92">
              <w:rPr>
                <w:rFonts w:ascii="Cordia New" w:eastAsia="Times New Roman" w:hAnsi="Cordia New" w:cs="Cordia New"/>
                <w:sz w:val="28"/>
                <w:cs/>
              </w:rPr>
              <w:t>791</w:t>
            </w: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171"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w:t>
            </w: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257" w:type="dxa"/>
            <w:shd w:val="clear" w:color="auto" w:fill="auto"/>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w:t>
            </w:r>
          </w:p>
        </w:tc>
      </w:tr>
      <w:tr w:rsidR="00FF3A92" w:rsidRPr="00FF3A92" w:rsidTr="00FF3A92">
        <w:trPr>
          <w:jc w:val="center"/>
        </w:trPr>
        <w:tc>
          <w:tcPr>
            <w:tcW w:w="2432" w:type="dxa"/>
            <w:shd w:val="clear" w:color="auto" w:fill="auto"/>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2" w:right="-108"/>
              <w:jc w:val="both"/>
              <w:rPr>
                <w:rFonts w:ascii="Cordia New" w:eastAsia="Times New Roman" w:hAnsi="Cordia New" w:cs="Cordia New"/>
                <w:sz w:val="28"/>
                <w:cs/>
                <w:lang w:val="th-TH"/>
              </w:rPr>
            </w:pPr>
            <w:r w:rsidRPr="00FF3A92">
              <w:rPr>
                <w:rFonts w:ascii="Cordia New" w:eastAsia="Times New Roman" w:hAnsi="Cordia New" w:cs="Cordia New"/>
                <w:sz w:val="28"/>
                <w:cs/>
                <w:lang w:val="th-TH"/>
              </w:rPr>
              <w:t>ขายระหว่างปี</w:t>
            </w:r>
          </w:p>
        </w:tc>
        <w:tc>
          <w:tcPr>
            <w:tcW w:w="68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center"/>
              <w:rPr>
                <w:rFonts w:ascii="Cordia New" w:eastAsia="Times New Roman" w:hAnsi="Cordia New" w:cs="Cordia New"/>
                <w:sz w:val="28"/>
                <w:cs/>
                <w:lang w:val="th-TH"/>
              </w:rPr>
            </w:pPr>
          </w:p>
        </w:tc>
        <w:tc>
          <w:tcPr>
            <w:tcW w:w="66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108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w:t>
            </w:r>
          </w:p>
        </w:tc>
        <w:tc>
          <w:tcPr>
            <w:tcW w:w="271"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081" w:type="dxa"/>
            <w:shd w:val="clear" w:color="auto" w:fill="auto"/>
            <w:hideMark/>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rPr>
            </w:pPr>
            <w:r w:rsidRPr="00FF3A92">
              <w:rPr>
                <w:rFonts w:ascii="Cordia New" w:eastAsia="Times New Roman" w:hAnsi="Cordia New" w:cs="Cordia New"/>
                <w:sz w:val="28"/>
                <w:cs/>
              </w:rPr>
              <w:t>(736</w:t>
            </w:r>
            <w:r w:rsidRPr="00FF3A92">
              <w:rPr>
                <w:rFonts w:ascii="Cordia New" w:eastAsia="Times New Roman" w:hAnsi="Cordia New" w:cs="Cordia New"/>
                <w:sz w:val="28"/>
              </w:rPr>
              <w:t>,</w:t>
            </w:r>
            <w:r w:rsidRPr="00FF3A92">
              <w:rPr>
                <w:rFonts w:ascii="Cordia New" w:eastAsia="Times New Roman" w:hAnsi="Cordia New" w:cs="Cordia New"/>
                <w:sz w:val="28"/>
                <w:cs/>
              </w:rPr>
              <w:t>300)</w:t>
            </w: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171"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w:t>
            </w: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257" w:type="dxa"/>
            <w:shd w:val="clear" w:color="auto" w:fill="auto"/>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w:t>
            </w:r>
          </w:p>
        </w:tc>
      </w:tr>
      <w:tr w:rsidR="00FF3A92" w:rsidRPr="00FF3A92" w:rsidTr="00FF3A92">
        <w:trPr>
          <w:jc w:val="center"/>
        </w:trPr>
        <w:tc>
          <w:tcPr>
            <w:tcW w:w="2432" w:type="dxa"/>
            <w:shd w:val="clear" w:color="auto" w:fill="auto"/>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2" w:right="-108"/>
              <w:jc w:val="both"/>
              <w:rPr>
                <w:rFonts w:ascii="Cordia New" w:eastAsia="Times New Roman" w:hAnsi="Cordia New" w:cs="Cordia New"/>
                <w:sz w:val="28"/>
              </w:rPr>
            </w:pPr>
            <w:r w:rsidRPr="00FF3A92">
              <w:rPr>
                <w:rFonts w:ascii="Cordia New" w:eastAsia="Times New Roman" w:hAnsi="Cordia New" w:cs="Cordia New"/>
                <w:sz w:val="28"/>
                <w:cs/>
              </w:rPr>
              <w:t>ยอดคงเหลือ</w:t>
            </w:r>
          </w:p>
        </w:tc>
        <w:tc>
          <w:tcPr>
            <w:tcW w:w="68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66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1080" w:type="dxa"/>
            <w:tcBorders>
              <w:top w:val="single" w:sz="4" w:space="0" w:color="auto"/>
              <w:left w:val="nil"/>
              <w:bottom w:val="nil"/>
              <w:right w:val="nil"/>
            </w:tcBorders>
            <w:shd w:val="clear" w:color="auto" w:fill="auto"/>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rPr>
            </w:pPr>
          </w:p>
        </w:tc>
        <w:tc>
          <w:tcPr>
            <w:tcW w:w="271"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081" w:type="dxa"/>
            <w:tcBorders>
              <w:top w:val="single" w:sz="4" w:space="0" w:color="auto"/>
              <w:left w:val="nil"/>
              <w:bottom w:val="nil"/>
              <w:right w:val="nil"/>
            </w:tcBorders>
            <w:shd w:val="clear" w:color="auto" w:fill="auto"/>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171" w:type="dxa"/>
            <w:tcBorders>
              <w:top w:val="single" w:sz="4" w:space="0" w:color="auto"/>
              <w:left w:val="nil"/>
              <w:bottom w:val="nil"/>
              <w:right w:val="nil"/>
            </w:tcBorders>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257" w:type="dxa"/>
            <w:tcBorders>
              <w:top w:val="single" w:sz="4" w:space="0" w:color="auto"/>
              <w:left w:val="nil"/>
              <w:bottom w:val="nil"/>
              <w:right w:val="nil"/>
            </w:tcBorders>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p>
        </w:tc>
      </w:tr>
      <w:tr w:rsidR="00FF3A92" w:rsidRPr="00FF3A92" w:rsidTr="00FF3A92">
        <w:trPr>
          <w:jc w:val="center"/>
        </w:trPr>
        <w:tc>
          <w:tcPr>
            <w:tcW w:w="2432" w:type="dxa"/>
            <w:shd w:val="clear" w:color="auto" w:fill="auto"/>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2" w:right="-108"/>
              <w:jc w:val="both"/>
              <w:rPr>
                <w:rFonts w:ascii="Cordia New" w:eastAsia="Times New Roman" w:hAnsi="Cordia New" w:cs="Cordia New"/>
                <w:sz w:val="28"/>
              </w:rPr>
            </w:pPr>
            <w:r w:rsidRPr="00FF3A92">
              <w:rPr>
                <w:rFonts w:ascii="Cordia New" w:eastAsia="Times New Roman" w:hAnsi="Cordia New" w:cs="Cordia New"/>
                <w:sz w:val="28"/>
                <w:cs/>
              </w:rPr>
              <w:t xml:space="preserve">    ณ วันที่ 31 ธันวาคม</w:t>
            </w:r>
          </w:p>
        </w:tc>
        <w:tc>
          <w:tcPr>
            <w:tcW w:w="68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right"/>
              <w:rPr>
                <w:rFonts w:ascii="Cordia New" w:eastAsia="Times New Roman" w:hAnsi="Cordia New" w:cs="Cordia New"/>
                <w:sz w:val="28"/>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66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jc w:val="right"/>
              <w:rPr>
                <w:rFonts w:ascii="Cordia New" w:eastAsia="Times New Roman" w:hAnsi="Cordia New" w:cs="Cordia New"/>
                <w:sz w:val="28"/>
                <w:cs/>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jc w:val="right"/>
              <w:rPr>
                <w:rFonts w:ascii="Cordia New" w:eastAsia="Times New Roman" w:hAnsi="Cordia New" w:cs="Cordia New"/>
                <w:sz w:val="28"/>
                <w:cs/>
                <w:lang w:val="th-TH"/>
              </w:rPr>
            </w:pPr>
          </w:p>
        </w:tc>
        <w:tc>
          <w:tcPr>
            <w:tcW w:w="1080" w:type="dxa"/>
            <w:tcBorders>
              <w:top w:val="nil"/>
              <w:left w:val="nil"/>
              <w:bottom w:val="single" w:sz="4" w:space="0" w:color="auto"/>
              <w:right w:val="nil"/>
            </w:tcBorders>
            <w:shd w:val="clear" w:color="auto" w:fill="auto"/>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rPr>
            </w:pPr>
            <w:r w:rsidRPr="00FF3A92">
              <w:rPr>
                <w:rFonts w:ascii="Cordia New" w:eastAsia="Times New Roman" w:hAnsi="Cordia New" w:cs="Cordia New"/>
                <w:sz w:val="28"/>
                <w:cs/>
              </w:rPr>
              <w:t>-</w:t>
            </w:r>
          </w:p>
        </w:tc>
        <w:tc>
          <w:tcPr>
            <w:tcW w:w="271"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081" w:type="dxa"/>
            <w:tcBorders>
              <w:top w:val="nil"/>
              <w:left w:val="nil"/>
              <w:bottom w:val="single" w:sz="4" w:space="0" w:color="auto"/>
              <w:right w:val="nil"/>
            </w:tcBorders>
            <w:shd w:val="clear" w:color="auto" w:fill="auto"/>
            <w:hideMark/>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rPr>
            </w:pPr>
            <w:r w:rsidRPr="00FF3A92">
              <w:rPr>
                <w:rFonts w:ascii="Cordia New" w:eastAsia="Times New Roman" w:hAnsi="Cordia New" w:cs="Cordia New"/>
                <w:sz w:val="28"/>
                <w:cs/>
              </w:rPr>
              <w:t>-</w:t>
            </w: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171" w:type="dxa"/>
            <w:tcBorders>
              <w:top w:val="nil"/>
              <w:left w:val="nil"/>
              <w:bottom w:val="single" w:sz="4" w:space="0" w:color="auto"/>
              <w:right w:val="nil"/>
            </w:tcBorders>
            <w:shd w:val="clear" w:color="auto" w:fill="auto"/>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rPr>
            </w:pPr>
            <w:r w:rsidRPr="00FF3A92">
              <w:rPr>
                <w:rFonts w:ascii="Cordia New" w:eastAsia="Times New Roman" w:hAnsi="Cordia New" w:cs="Cordia New"/>
                <w:sz w:val="28"/>
                <w:cs/>
              </w:rPr>
              <w:t>-</w:t>
            </w: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u w:val="single"/>
                <w:cs/>
                <w:lang w:val="th-TH"/>
              </w:rPr>
            </w:pPr>
          </w:p>
        </w:tc>
        <w:tc>
          <w:tcPr>
            <w:tcW w:w="1257" w:type="dxa"/>
            <w:tcBorders>
              <w:top w:val="nil"/>
              <w:left w:val="nil"/>
              <w:bottom w:val="single" w:sz="4" w:space="0" w:color="auto"/>
              <w:right w:val="nil"/>
            </w:tcBorders>
            <w:shd w:val="clear" w:color="auto" w:fill="auto"/>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w:t>
            </w:r>
          </w:p>
        </w:tc>
      </w:tr>
      <w:tr w:rsidR="00FF3A92" w:rsidRPr="00FF3A92" w:rsidTr="00FF3A92">
        <w:trPr>
          <w:jc w:val="center"/>
        </w:trPr>
        <w:tc>
          <w:tcPr>
            <w:tcW w:w="2432" w:type="dxa"/>
            <w:shd w:val="clear" w:color="auto" w:fill="auto"/>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8"/>
              <w:rPr>
                <w:rFonts w:ascii="Cordia New" w:eastAsia="Times New Roman" w:hAnsi="Cordia New" w:cs="Cordia New"/>
                <w:sz w:val="28"/>
                <w:cs/>
              </w:rPr>
            </w:pPr>
            <w:r w:rsidRPr="00FF3A92">
              <w:rPr>
                <w:rFonts w:ascii="Cordia New" w:eastAsia="Times New Roman" w:hAnsi="Cordia New" w:cs="Cordia New"/>
                <w:sz w:val="28"/>
                <w:cs/>
              </w:rPr>
              <w:t>รวม</w:t>
            </w:r>
          </w:p>
        </w:tc>
        <w:tc>
          <w:tcPr>
            <w:tcW w:w="68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44"/>
              <w:jc w:val="right"/>
              <w:rPr>
                <w:rFonts w:ascii="Cordia New" w:eastAsia="Times New Roman" w:hAnsi="Cordia New" w:cs="Cordia New"/>
                <w:sz w:val="28"/>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44"/>
              <w:jc w:val="right"/>
              <w:rPr>
                <w:rFonts w:ascii="Cordia New" w:eastAsia="Times New Roman" w:hAnsi="Cordia New" w:cs="Cordia New"/>
                <w:sz w:val="28"/>
              </w:rPr>
            </w:pPr>
          </w:p>
        </w:tc>
        <w:tc>
          <w:tcPr>
            <w:tcW w:w="664"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44"/>
              <w:jc w:val="right"/>
              <w:rPr>
                <w:rFonts w:ascii="Cordia New" w:eastAsia="Times New Roman" w:hAnsi="Cordia New" w:cs="Cordia New"/>
                <w:sz w:val="28"/>
              </w:rPr>
            </w:pP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44"/>
              <w:jc w:val="right"/>
              <w:rPr>
                <w:rFonts w:ascii="Cordia New" w:eastAsia="Times New Roman" w:hAnsi="Cordia New" w:cs="Cordia New"/>
                <w:sz w:val="28"/>
              </w:rPr>
            </w:pPr>
          </w:p>
        </w:tc>
        <w:tc>
          <w:tcPr>
            <w:tcW w:w="1080" w:type="dxa"/>
            <w:tcBorders>
              <w:top w:val="single" w:sz="4" w:space="0" w:color="auto"/>
              <w:left w:val="nil"/>
              <w:bottom w:val="double" w:sz="4" w:space="0" w:color="auto"/>
              <w:right w:val="nil"/>
            </w:tcBorders>
            <w:shd w:val="clear" w:color="auto" w:fill="auto"/>
            <w:vAlign w:val="bottom"/>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1,072,160</w:t>
            </w:r>
          </w:p>
        </w:tc>
        <w:tc>
          <w:tcPr>
            <w:tcW w:w="271"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rPr>
            </w:pPr>
          </w:p>
        </w:tc>
        <w:tc>
          <w:tcPr>
            <w:tcW w:w="1081" w:type="dxa"/>
            <w:tcBorders>
              <w:top w:val="single" w:sz="4" w:space="0" w:color="auto"/>
              <w:left w:val="nil"/>
              <w:bottom w:val="double" w:sz="4" w:space="0" w:color="auto"/>
              <w:right w:val="nil"/>
            </w:tcBorders>
            <w:shd w:val="clear" w:color="auto" w:fill="auto"/>
            <w:hideMark/>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1</w:t>
            </w:r>
            <w:r w:rsidRPr="00FF3A92">
              <w:rPr>
                <w:rFonts w:ascii="Cordia New" w:eastAsia="Times New Roman" w:hAnsi="Cordia New" w:cs="Cordia New"/>
                <w:sz w:val="28"/>
              </w:rPr>
              <w:t>,</w:t>
            </w:r>
            <w:r w:rsidRPr="00FF3A92">
              <w:rPr>
                <w:rFonts w:ascii="Cordia New" w:eastAsia="Times New Roman" w:hAnsi="Cordia New" w:cs="Cordia New"/>
                <w:sz w:val="28"/>
                <w:cs/>
              </w:rPr>
              <w:t>066</w:t>
            </w:r>
            <w:r w:rsidRPr="00FF3A92">
              <w:rPr>
                <w:rFonts w:ascii="Cordia New" w:eastAsia="Times New Roman" w:hAnsi="Cordia New" w:cs="Cordia New"/>
                <w:sz w:val="28"/>
              </w:rPr>
              <w:t>,</w:t>
            </w:r>
            <w:r w:rsidRPr="00FF3A92">
              <w:rPr>
                <w:rFonts w:ascii="Cordia New" w:eastAsia="Times New Roman" w:hAnsi="Cordia New" w:cs="Cordia New"/>
                <w:sz w:val="28"/>
                <w:cs/>
              </w:rPr>
              <w:t>894</w:t>
            </w: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cs/>
                <w:lang w:val="th-TH"/>
              </w:rPr>
            </w:pPr>
          </w:p>
        </w:tc>
        <w:tc>
          <w:tcPr>
            <w:tcW w:w="1171" w:type="dxa"/>
            <w:tcBorders>
              <w:top w:val="single" w:sz="4" w:space="0" w:color="auto"/>
              <w:left w:val="nil"/>
              <w:bottom w:val="double" w:sz="4" w:space="0" w:color="auto"/>
              <w:right w:val="nil"/>
            </w:tcBorders>
            <w:shd w:val="clear" w:color="auto" w:fill="auto"/>
            <w:vAlign w:val="bottom"/>
          </w:tcPr>
          <w:p w:rsidR="00FF3A92" w:rsidRPr="00FF3A92" w:rsidRDefault="00FF3A92" w:rsidP="00FF3A92">
            <w:pPr>
              <w:tabs>
                <w:tab w:val="left"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cs/>
              </w:rPr>
            </w:pPr>
            <w:r w:rsidRPr="00FF3A92">
              <w:rPr>
                <w:rFonts w:ascii="Cordia New" w:eastAsia="Times New Roman" w:hAnsi="Cordia New" w:cs="Cordia New"/>
                <w:sz w:val="28"/>
                <w:cs/>
              </w:rPr>
              <w:t>1,072,160</w:t>
            </w:r>
          </w:p>
        </w:tc>
        <w:tc>
          <w:tcPr>
            <w:tcW w:w="270" w:type="dxa"/>
            <w:shd w:val="clear" w:color="auto" w:fill="auto"/>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0"/>
              <w:rPr>
                <w:rFonts w:ascii="Cordia New" w:eastAsia="Times New Roman" w:hAnsi="Cordia New" w:cs="Cordia New"/>
                <w:sz w:val="28"/>
                <w:cs/>
                <w:lang w:val="th-TH"/>
              </w:rPr>
            </w:pPr>
          </w:p>
        </w:tc>
        <w:tc>
          <w:tcPr>
            <w:tcW w:w="1257" w:type="dxa"/>
            <w:tcBorders>
              <w:top w:val="single" w:sz="4" w:space="0" w:color="auto"/>
              <w:left w:val="nil"/>
              <w:bottom w:val="double" w:sz="4" w:space="0" w:color="auto"/>
              <w:right w:val="nil"/>
            </w:tcBorders>
            <w:shd w:val="clear" w:color="auto" w:fill="auto"/>
            <w:hideMark/>
          </w:tcPr>
          <w:p w:rsidR="00FF3A92" w:rsidRPr="00FF3A92" w:rsidRDefault="00FF3A92" w:rsidP="00FF3A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8"/>
              </w:rPr>
            </w:pPr>
            <w:r w:rsidRPr="00FF3A92">
              <w:rPr>
                <w:rFonts w:ascii="Cordia New" w:eastAsia="Times New Roman" w:hAnsi="Cordia New" w:cs="Cordia New"/>
                <w:sz w:val="28"/>
                <w:cs/>
              </w:rPr>
              <w:t>1</w:t>
            </w:r>
            <w:r w:rsidRPr="00FF3A92">
              <w:rPr>
                <w:rFonts w:ascii="Cordia New" w:eastAsia="Times New Roman" w:hAnsi="Cordia New" w:cs="Cordia New"/>
                <w:sz w:val="28"/>
              </w:rPr>
              <w:t>,</w:t>
            </w:r>
            <w:r w:rsidRPr="00FF3A92">
              <w:rPr>
                <w:rFonts w:ascii="Cordia New" w:eastAsia="Times New Roman" w:hAnsi="Cordia New" w:cs="Cordia New"/>
                <w:sz w:val="28"/>
                <w:cs/>
              </w:rPr>
              <w:t>066</w:t>
            </w:r>
            <w:r w:rsidRPr="00FF3A92">
              <w:rPr>
                <w:rFonts w:ascii="Cordia New" w:eastAsia="Times New Roman" w:hAnsi="Cordia New" w:cs="Cordia New"/>
                <w:sz w:val="28"/>
              </w:rPr>
              <w:t>,</w:t>
            </w:r>
            <w:r w:rsidRPr="00FF3A92">
              <w:rPr>
                <w:rFonts w:ascii="Cordia New" w:eastAsia="Times New Roman" w:hAnsi="Cordia New" w:cs="Cordia New"/>
                <w:sz w:val="28"/>
                <w:cs/>
              </w:rPr>
              <w:t>894</w:t>
            </w:r>
          </w:p>
        </w:tc>
      </w:tr>
    </w:tbl>
    <w:p w:rsidR="00FF3A92" w:rsidRDefault="00FF3A92" w:rsidP="009F1450">
      <w:pPr>
        <w:spacing w:before="120" w:after="0" w:line="240" w:lineRule="auto"/>
        <w:jc w:val="thaiDistribute"/>
        <w:rPr>
          <w:rFonts w:ascii="Cordia New" w:eastAsia="Calibri" w:hAnsi="Cordia New" w:cs="Cordia New"/>
          <w:color w:val="000000"/>
          <w:sz w:val="30"/>
          <w:szCs w:val="30"/>
        </w:rPr>
      </w:pPr>
    </w:p>
    <w:p w:rsidR="00FF3A92" w:rsidRDefault="00FF3A92" w:rsidP="009F1450">
      <w:pPr>
        <w:spacing w:before="120" w:after="0" w:line="240" w:lineRule="auto"/>
        <w:jc w:val="thaiDistribute"/>
        <w:rPr>
          <w:rFonts w:ascii="Cordia New" w:eastAsia="Calibri" w:hAnsi="Cordia New" w:cs="Cordia New"/>
          <w:color w:val="000000"/>
          <w:sz w:val="30"/>
          <w:szCs w:val="30"/>
        </w:rPr>
      </w:pPr>
    </w:p>
    <w:p w:rsidR="00FF3A92" w:rsidRDefault="00FF3A92" w:rsidP="009F1450">
      <w:pPr>
        <w:spacing w:before="120" w:after="0" w:line="240" w:lineRule="auto"/>
        <w:jc w:val="thaiDistribute"/>
        <w:rPr>
          <w:rFonts w:ascii="Cordia New" w:eastAsia="Calibri" w:hAnsi="Cordia New" w:cs="Cordia New"/>
          <w:color w:val="000000"/>
          <w:sz w:val="30"/>
          <w:szCs w:val="30"/>
        </w:rPr>
      </w:pPr>
    </w:p>
    <w:p w:rsidR="00FF3A92" w:rsidRDefault="00FF3A92" w:rsidP="009F1450">
      <w:pPr>
        <w:spacing w:before="120" w:after="0" w:line="240" w:lineRule="auto"/>
        <w:jc w:val="thaiDistribute"/>
        <w:rPr>
          <w:rFonts w:ascii="Cordia New" w:eastAsia="Calibri" w:hAnsi="Cordia New" w:cs="Cordia New"/>
          <w:color w:val="000000"/>
          <w:sz w:val="30"/>
          <w:szCs w:val="30"/>
        </w:rPr>
      </w:pPr>
    </w:p>
    <w:p w:rsidR="009F1450" w:rsidRDefault="00FF3A92" w:rsidP="009F1450">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lastRenderedPageBreak/>
        <w:t>รายละเอียดตั๋วแลกเงินคงค้าง ณ วันที่ 31 ธันวาคม 2562</w:t>
      </w:r>
    </w:p>
    <w:tbl>
      <w:tblPr>
        <w:tblW w:w="9505" w:type="dxa"/>
        <w:jc w:val="center"/>
        <w:shd w:val="clear" w:color="auto" w:fill="FF33CC"/>
        <w:tblLook w:val="04A0" w:firstRow="1" w:lastRow="0" w:firstColumn="1" w:lastColumn="0" w:noHBand="0" w:noVBand="1"/>
      </w:tblPr>
      <w:tblGrid>
        <w:gridCol w:w="4498"/>
        <w:gridCol w:w="1356"/>
        <w:gridCol w:w="1156"/>
        <w:gridCol w:w="1134"/>
        <w:gridCol w:w="1345"/>
        <w:gridCol w:w="16"/>
      </w:tblGrid>
      <w:tr w:rsidR="00FF3A92" w:rsidRPr="00FF3A92" w:rsidTr="00FF3A92">
        <w:trPr>
          <w:gridAfter w:val="1"/>
          <w:wAfter w:w="16" w:type="dxa"/>
          <w:trHeight w:val="450"/>
          <w:tblHeader/>
          <w:jc w:val="center"/>
        </w:trPr>
        <w:tc>
          <w:tcPr>
            <w:tcW w:w="9489" w:type="dxa"/>
            <w:gridSpan w:val="5"/>
            <w:shd w:val="clear" w:color="auto" w:fill="auto"/>
          </w:tcPr>
          <w:p w:rsidR="00FF3A92" w:rsidRPr="00FF3A92" w:rsidRDefault="00FF3A92" w:rsidP="00FF3A92">
            <w:pPr>
              <w:pBdr>
                <w:bottom w:val="single" w:sz="4" w:space="1" w:color="auto"/>
              </w:pBdr>
              <w:spacing w:before="120" w:after="0" w:line="240" w:lineRule="atLeast"/>
              <w:ind w:left="-4"/>
              <w:jc w:val="right"/>
              <w:outlineLvl w:val="0"/>
              <w:rPr>
                <w:rFonts w:ascii="Cordia New" w:eastAsia="Times New Roman" w:hAnsi="Cordia New" w:cs="Cordia New"/>
                <w:sz w:val="28"/>
                <w:cs/>
              </w:rPr>
            </w:pPr>
            <w:r w:rsidRPr="00FF3A92">
              <w:rPr>
                <w:rFonts w:ascii="Cordia New" w:eastAsia="Times New Roman" w:hAnsi="Cordia New" w:cs="Cordia New"/>
                <w:sz w:val="28"/>
                <w:cs/>
              </w:rPr>
              <w:t>(หน่วย : พันบาท)</w:t>
            </w:r>
          </w:p>
        </w:tc>
      </w:tr>
      <w:tr w:rsidR="00FF3A92" w:rsidRPr="00FF3A92" w:rsidTr="00FF3A92">
        <w:trPr>
          <w:gridAfter w:val="1"/>
          <w:wAfter w:w="16" w:type="dxa"/>
          <w:trHeight w:val="450"/>
          <w:tblHeader/>
          <w:jc w:val="center"/>
        </w:trPr>
        <w:tc>
          <w:tcPr>
            <w:tcW w:w="9489" w:type="dxa"/>
            <w:gridSpan w:val="5"/>
            <w:shd w:val="clear" w:color="auto" w:fill="auto"/>
          </w:tcPr>
          <w:p w:rsidR="00FF3A92" w:rsidRPr="00FF3A92" w:rsidRDefault="00FF3A92" w:rsidP="00FF3A92">
            <w:pPr>
              <w:pBdr>
                <w:bottom w:val="single" w:sz="4" w:space="1" w:color="auto"/>
              </w:pBdr>
              <w:spacing w:before="120" w:after="0" w:line="240" w:lineRule="atLeast"/>
              <w:jc w:val="center"/>
              <w:outlineLvl w:val="0"/>
              <w:rPr>
                <w:rFonts w:ascii="Cordia New" w:eastAsia="Times New Roman" w:hAnsi="Cordia New" w:cs="Cordia New"/>
                <w:sz w:val="28"/>
                <w:cs/>
              </w:rPr>
            </w:pPr>
            <w:r w:rsidRPr="00FF3A92">
              <w:rPr>
                <w:rFonts w:ascii="Cordia New" w:eastAsia="Times New Roman" w:hAnsi="Cordia New" w:cs="Cordia New"/>
                <w:sz w:val="28"/>
                <w:cs/>
              </w:rPr>
              <w:t>งบการเงินรวม/งบการเงินเฉพาะกิจการ</w:t>
            </w:r>
          </w:p>
        </w:tc>
      </w:tr>
      <w:tr w:rsidR="00FF3A92" w:rsidRPr="00FF3A92" w:rsidTr="00FF3A92">
        <w:trPr>
          <w:trHeight w:val="729"/>
          <w:tblHeader/>
          <w:jc w:val="center"/>
        </w:trPr>
        <w:tc>
          <w:tcPr>
            <w:tcW w:w="4498" w:type="dxa"/>
            <w:shd w:val="clear" w:color="auto" w:fill="auto"/>
            <w:vAlign w:val="bottom"/>
          </w:tcPr>
          <w:p w:rsidR="00FF3A92" w:rsidRPr="00FF3A92" w:rsidRDefault="00FF3A92" w:rsidP="00FF3A92">
            <w:pPr>
              <w:pBdr>
                <w:bottom w:val="single" w:sz="4" w:space="1" w:color="auto"/>
              </w:pBdr>
              <w:spacing w:before="120"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cs/>
              </w:rPr>
              <w:t>ชื่อ</w:t>
            </w:r>
          </w:p>
        </w:tc>
        <w:tc>
          <w:tcPr>
            <w:tcW w:w="1356" w:type="dxa"/>
            <w:shd w:val="clear" w:color="auto" w:fill="auto"/>
            <w:vAlign w:val="bottom"/>
          </w:tcPr>
          <w:p w:rsidR="00FF3A92" w:rsidRPr="00FF3A92" w:rsidRDefault="00FF3A92" w:rsidP="00FF3A92">
            <w:pPr>
              <w:pBdr>
                <w:bottom w:val="single" w:sz="4" w:space="1" w:color="auto"/>
              </w:pBdr>
              <w:spacing w:before="120"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cs/>
              </w:rPr>
              <w:t>เลขที่ตั๋ว</w:t>
            </w:r>
          </w:p>
        </w:tc>
        <w:tc>
          <w:tcPr>
            <w:tcW w:w="1156" w:type="dxa"/>
            <w:shd w:val="clear" w:color="auto" w:fill="auto"/>
            <w:vAlign w:val="bottom"/>
          </w:tcPr>
          <w:p w:rsidR="00FF3A92" w:rsidRPr="00FF3A92" w:rsidRDefault="00FF3A92" w:rsidP="00FF3A92">
            <w:pPr>
              <w:pBdr>
                <w:bottom w:val="single" w:sz="4" w:space="1" w:color="auto"/>
              </w:pBdr>
              <w:spacing w:before="120"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cs/>
              </w:rPr>
              <w:t>วันที่ครบกำหนด</w:t>
            </w:r>
          </w:p>
        </w:tc>
        <w:tc>
          <w:tcPr>
            <w:tcW w:w="1134" w:type="dxa"/>
            <w:shd w:val="clear" w:color="auto" w:fill="auto"/>
            <w:vAlign w:val="bottom"/>
          </w:tcPr>
          <w:p w:rsidR="00FF3A92" w:rsidRPr="00FF3A92" w:rsidRDefault="00FF3A92" w:rsidP="00FF3A92">
            <w:pPr>
              <w:pBdr>
                <w:bottom w:val="single" w:sz="4" w:space="1" w:color="auto"/>
              </w:pBdr>
              <w:spacing w:before="120" w:after="0" w:line="240" w:lineRule="atLeast"/>
              <w:jc w:val="center"/>
              <w:outlineLvl w:val="0"/>
              <w:rPr>
                <w:rFonts w:ascii="Cordia New" w:eastAsia="Times New Roman" w:hAnsi="Cordia New" w:cs="Cordia New"/>
                <w:sz w:val="28"/>
                <w:cs/>
              </w:rPr>
            </w:pPr>
            <w:r w:rsidRPr="00FF3A92">
              <w:rPr>
                <w:rFonts w:ascii="Cordia New" w:eastAsia="Times New Roman" w:hAnsi="Cordia New" w:cs="Cordia New"/>
                <w:sz w:val="28"/>
                <w:cs/>
              </w:rPr>
              <w:t>จำนวนเงิน</w:t>
            </w:r>
          </w:p>
        </w:tc>
        <w:tc>
          <w:tcPr>
            <w:tcW w:w="1361" w:type="dxa"/>
            <w:gridSpan w:val="2"/>
            <w:shd w:val="clear" w:color="auto" w:fill="auto"/>
            <w:vAlign w:val="bottom"/>
          </w:tcPr>
          <w:p w:rsidR="00FF3A92" w:rsidRPr="00FF3A92" w:rsidRDefault="00FF3A92" w:rsidP="00FF3A92">
            <w:pPr>
              <w:pBdr>
                <w:bottom w:val="single" w:sz="4" w:space="1" w:color="auto"/>
              </w:pBdr>
              <w:spacing w:before="120" w:after="0" w:line="240" w:lineRule="atLeast"/>
              <w:jc w:val="center"/>
              <w:outlineLvl w:val="0"/>
              <w:rPr>
                <w:rFonts w:ascii="Cordia New" w:eastAsia="Times New Roman" w:hAnsi="Cordia New" w:cs="Cordia New"/>
                <w:sz w:val="28"/>
                <w:cs/>
              </w:rPr>
            </w:pPr>
            <w:r w:rsidRPr="00FF3A92">
              <w:rPr>
                <w:rFonts w:ascii="Cordia New" w:eastAsia="Times New Roman" w:hAnsi="Cordia New" w:cs="Cordia New"/>
                <w:sz w:val="28"/>
                <w:cs/>
              </w:rPr>
              <w:t>วันที่ได้รับเงินหลังวันสิ้นงวด</w:t>
            </w:r>
          </w:p>
        </w:tc>
      </w:tr>
      <w:tr w:rsidR="00FF3A92" w:rsidRPr="00FF3A92" w:rsidTr="00FF3A92">
        <w:trPr>
          <w:trHeight w:val="435"/>
          <w:jc w:val="center"/>
        </w:trPr>
        <w:tc>
          <w:tcPr>
            <w:tcW w:w="4498" w:type="dxa"/>
            <w:shd w:val="clear" w:color="auto" w:fill="auto"/>
            <w:vAlign w:val="bottom"/>
          </w:tcPr>
          <w:p w:rsidR="00FF3A92" w:rsidRPr="00FF3A92" w:rsidRDefault="00FF3A92" w:rsidP="00FF3A9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2" w:hanging="270"/>
              <w:jc w:val="thaiDistribute"/>
              <w:rPr>
                <w:rFonts w:ascii="Cordia New" w:eastAsia="Times New Roman" w:hAnsi="Cordia New" w:cs="Cordia New"/>
                <w:sz w:val="18"/>
                <w:szCs w:val="18"/>
              </w:rPr>
            </w:pPr>
            <w:r w:rsidRPr="00FF3A92">
              <w:rPr>
                <w:rFonts w:ascii="Cordia New" w:eastAsia="Times New Roman" w:hAnsi="Cordia New" w:cs="Cordia New"/>
                <w:sz w:val="28"/>
                <w:cs/>
              </w:rPr>
              <w:t>บริษัท แพลน</w:t>
            </w:r>
            <w:proofErr w:type="spellStart"/>
            <w:r w:rsidRPr="00FF3A92">
              <w:rPr>
                <w:rFonts w:ascii="Cordia New" w:eastAsia="Times New Roman" w:hAnsi="Cordia New" w:cs="Cordia New"/>
                <w:sz w:val="28"/>
                <w:cs/>
              </w:rPr>
              <w:t>เน็ต</w:t>
            </w:r>
            <w:proofErr w:type="spellEnd"/>
            <w:r w:rsidRPr="00FF3A92">
              <w:rPr>
                <w:rFonts w:ascii="Cordia New" w:eastAsia="Times New Roman" w:hAnsi="Cordia New" w:cs="Cordia New"/>
                <w:sz w:val="28"/>
                <w:cs/>
              </w:rPr>
              <w:t xml:space="preserve"> เอ็นเนอร์ยี่ โฮลด</w:t>
            </w:r>
            <w:proofErr w:type="spellStart"/>
            <w:r w:rsidRPr="00FF3A92">
              <w:rPr>
                <w:rFonts w:ascii="Cordia New" w:eastAsia="Times New Roman" w:hAnsi="Cordia New" w:cs="Cordia New"/>
                <w:sz w:val="28"/>
                <w:cs/>
              </w:rPr>
              <w:t>ิ้ง</w:t>
            </w:r>
            <w:proofErr w:type="spellEnd"/>
            <w:r w:rsidRPr="00FF3A92">
              <w:rPr>
                <w:rFonts w:ascii="Cordia New" w:eastAsia="Times New Roman" w:hAnsi="Cordia New" w:cs="Cordia New"/>
                <w:sz w:val="28"/>
                <w:cs/>
              </w:rPr>
              <w:t xml:space="preserve"> พีทีอี แอลทีดี จำกัด</w:t>
            </w:r>
          </w:p>
        </w:tc>
        <w:tc>
          <w:tcPr>
            <w:tcW w:w="1356" w:type="dxa"/>
            <w:shd w:val="clear" w:color="auto" w:fill="auto"/>
            <w:vAlign w:val="bottom"/>
          </w:tcPr>
          <w:p w:rsidR="00FF3A92" w:rsidRPr="00FF3A92" w:rsidRDefault="00FF3A92" w:rsidP="00FF3A92">
            <w:pPr>
              <w:spacing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rPr>
              <w:t>PLN</w:t>
            </w:r>
            <w:r w:rsidRPr="00FF3A92">
              <w:rPr>
                <w:rFonts w:ascii="Cordia New" w:eastAsia="Times New Roman" w:hAnsi="Cordia New" w:cs="Cordia New"/>
                <w:sz w:val="28"/>
                <w:cs/>
              </w:rPr>
              <w:t>001/2020</w:t>
            </w:r>
          </w:p>
        </w:tc>
        <w:tc>
          <w:tcPr>
            <w:tcW w:w="1156" w:type="dxa"/>
            <w:shd w:val="clear" w:color="auto" w:fill="auto"/>
            <w:vAlign w:val="bottom"/>
          </w:tcPr>
          <w:p w:rsidR="00FF3A92" w:rsidRPr="00FF3A92" w:rsidRDefault="00FF3A92" w:rsidP="00FF3A92">
            <w:pPr>
              <w:spacing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cs/>
              </w:rPr>
              <w:t>31 มี.ค. 63</w:t>
            </w:r>
          </w:p>
        </w:tc>
        <w:tc>
          <w:tcPr>
            <w:tcW w:w="1134" w:type="dxa"/>
            <w:shd w:val="clear" w:color="auto" w:fill="auto"/>
            <w:vAlign w:val="bottom"/>
          </w:tcPr>
          <w:p w:rsidR="00FF3A92" w:rsidRPr="00FF3A92" w:rsidRDefault="00FF3A92" w:rsidP="00FF3A92">
            <w:pPr>
              <w:spacing w:after="0" w:line="240" w:lineRule="atLeast"/>
              <w:jc w:val="right"/>
              <w:outlineLvl w:val="0"/>
              <w:rPr>
                <w:rFonts w:ascii="Cordia New" w:eastAsia="Times New Roman" w:hAnsi="Cordia New" w:cs="Cordia New"/>
                <w:sz w:val="28"/>
                <w:cs/>
              </w:rPr>
            </w:pPr>
            <w:r w:rsidRPr="00FF3A92">
              <w:rPr>
                <w:rFonts w:ascii="Cordia New" w:eastAsia="Times New Roman" w:hAnsi="Cordia New" w:cs="Cordia New"/>
                <w:sz w:val="28"/>
                <w:cs/>
              </w:rPr>
              <w:t>420,377</w:t>
            </w:r>
          </w:p>
        </w:tc>
        <w:tc>
          <w:tcPr>
            <w:tcW w:w="1361" w:type="dxa"/>
            <w:gridSpan w:val="2"/>
            <w:shd w:val="clear" w:color="auto" w:fill="auto"/>
            <w:vAlign w:val="bottom"/>
          </w:tcPr>
          <w:p w:rsidR="00FF3A92" w:rsidRPr="00FF3A92" w:rsidRDefault="00FF3A92" w:rsidP="00FF3A92">
            <w:pPr>
              <w:spacing w:after="0" w:line="240" w:lineRule="atLeast"/>
              <w:jc w:val="right"/>
              <w:outlineLvl w:val="0"/>
              <w:rPr>
                <w:rFonts w:ascii="Cordia New" w:eastAsia="Times New Roman" w:hAnsi="Cordia New" w:cs="Cordia New"/>
                <w:sz w:val="28"/>
                <w:cs/>
              </w:rPr>
            </w:pPr>
            <w:r w:rsidRPr="00FF3A92">
              <w:rPr>
                <w:rFonts w:ascii="Cordia New" w:eastAsia="Times New Roman" w:hAnsi="Cordia New" w:cs="Cordia New"/>
                <w:sz w:val="28"/>
                <w:cs/>
              </w:rPr>
              <w:t>-</w:t>
            </w:r>
          </w:p>
        </w:tc>
      </w:tr>
      <w:tr w:rsidR="00FF3A92" w:rsidRPr="00FF3A92" w:rsidTr="00FF3A92">
        <w:trPr>
          <w:jc w:val="center"/>
        </w:trPr>
        <w:tc>
          <w:tcPr>
            <w:tcW w:w="4498" w:type="dxa"/>
            <w:shd w:val="clear" w:color="auto" w:fill="auto"/>
            <w:vAlign w:val="bottom"/>
          </w:tcPr>
          <w:p w:rsidR="00FF3A92" w:rsidRPr="00FF3A92" w:rsidRDefault="00FF3A92" w:rsidP="00FF3A9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2" w:hanging="270"/>
              <w:jc w:val="thaiDistribute"/>
              <w:rPr>
                <w:rFonts w:ascii="Cordia New" w:eastAsia="Times New Roman" w:hAnsi="Cordia New" w:cs="Cordia New"/>
                <w:sz w:val="18"/>
                <w:szCs w:val="18"/>
              </w:rPr>
            </w:pPr>
            <w:r w:rsidRPr="00FF3A92">
              <w:rPr>
                <w:rFonts w:ascii="Cordia New" w:eastAsia="Times New Roman" w:hAnsi="Cordia New" w:cs="Cordia New"/>
                <w:sz w:val="28"/>
                <w:cs/>
              </w:rPr>
              <w:t>บริษัท แพลน</w:t>
            </w:r>
            <w:proofErr w:type="spellStart"/>
            <w:r w:rsidRPr="00FF3A92">
              <w:rPr>
                <w:rFonts w:ascii="Cordia New" w:eastAsia="Times New Roman" w:hAnsi="Cordia New" w:cs="Cordia New"/>
                <w:sz w:val="28"/>
                <w:cs/>
              </w:rPr>
              <w:t>เน็ต</w:t>
            </w:r>
            <w:proofErr w:type="spellEnd"/>
            <w:r w:rsidRPr="00FF3A92">
              <w:rPr>
                <w:rFonts w:ascii="Cordia New" w:eastAsia="Times New Roman" w:hAnsi="Cordia New" w:cs="Cordia New"/>
                <w:sz w:val="28"/>
                <w:cs/>
              </w:rPr>
              <w:t xml:space="preserve"> เอ็นเนอร์ยี่ โฮลด</w:t>
            </w:r>
            <w:proofErr w:type="spellStart"/>
            <w:r w:rsidRPr="00FF3A92">
              <w:rPr>
                <w:rFonts w:ascii="Cordia New" w:eastAsia="Times New Roman" w:hAnsi="Cordia New" w:cs="Cordia New"/>
                <w:sz w:val="28"/>
                <w:cs/>
              </w:rPr>
              <w:t>ิ้ง</w:t>
            </w:r>
            <w:proofErr w:type="spellEnd"/>
            <w:r w:rsidRPr="00FF3A92">
              <w:rPr>
                <w:rFonts w:ascii="Cordia New" w:eastAsia="Times New Roman" w:hAnsi="Cordia New" w:cs="Cordia New"/>
                <w:sz w:val="28"/>
                <w:cs/>
              </w:rPr>
              <w:t xml:space="preserve"> พีทีอี แอลทีดี จำกัด</w:t>
            </w:r>
          </w:p>
        </w:tc>
        <w:tc>
          <w:tcPr>
            <w:tcW w:w="1356" w:type="dxa"/>
            <w:shd w:val="clear" w:color="auto" w:fill="auto"/>
            <w:vAlign w:val="bottom"/>
          </w:tcPr>
          <w:p w:rsidR="00FF3A92" w:rsidRPr="00FF3A92" w:rsidRDefault="00FF3A92" w:rsidP="00FF3A92">
            <w:pPr>
              <w:spacing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rPr>
              <w:t>PLN</w:t>
            </w:r>
            <w:r w:rsidRPr="00FF3A92">
              <w:rPr>
                <w:rFonts w:ascii="Cordia New" w:eastAsia="Times New Roman" w:hAnsi="Cordia New" w:cs="Cordia New"/>
                <w:sz w:val="28"/>
                <w:cs/>
              </w:rPr>
              <w:t>002/2020</w:t>
            </w:r>
          </w:p>
        </w:tc>
        <w:tc>
          <w:tcPr>
            <w:tcW w:w="1156" w:type="dxa"/>
            <w:shd w:val="clear" w:color="auto" w:fill="auto"/>
          </w:tcPr>
          <w:p w:rsidR="00FF3A92" w:rsidRPr="00FF3A92" w:rsidRDefault="00FF3A92" w:rsidP="00FF3A92">
            <w:pPr>
              <w:spacing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cs/>
              </w:rPr>
              <w:t>31 มี.ค. 63</w:t>
            </w:r>
          </w:p>
        </w:tc>
        <w:tc>
          <w:tcPr>
            <w:tcW w:w="1134" w:type="dxa"/>
            <w:shd w:val="clear" w:color="auto" w:fill="auto"/>
            <w:vAlign w:val="bottom"/>
          </w:tcPr>
          <w:p w:rsidR="00FF3A92" w:rsidRPr="00FF3A92" w:rsidRDefault="00FF3A92" w:rsidP="00FF3A92">
            <w:pPr>
              <w:spacing w:after="0" w:line="240" w:lineRule="atLeast"/>
              <w:jc w:val="right"/>
              <w:outlineLvl w:val="0"/>
              <w:rPr>
                <w:rFonts w:ascii="Cordia New" w:eastAsia="Times New Roman" w:hAnsi="Cordia New" w:cs="Cordia New"/>
                <w:sz w:val="28"/>
              </w:rPr>
            </w:pPr>
            <w:r w:rsidRPr="00FF3A92">
              <w:rPr>
                <w:rFonts w:ascii="Cordia New" w:eastAsia="Times New Roman" w:hAnsi="Cordia New" w:cs="Cordia New"/>
                <w:sz w:val="28"/>
                <w:cs/>
              </w:rPr>
              <w:t>254,647</w:t>
            </w:r>
          </w:p>
        </w:tc>
        <w:tc>
          <w:tcPr>
            <w:tcW w:w="1361" w:type="dxa"/>
            <w:gridSpan w:val="2"/>
            <w:shd w:val="clear" w:color="auto" w:fill="auto"/>
            <w:vAlign w:val="bottom"/>
          </w:tcPr>
          <w:p w:rsidR="00FF3A92" w:rsidRPr="00FF3A92" w:rsidRDefault="00FF3A92" w:rsidP="00FF3A92">
            <w:pPr>
              <w:spacing w:after="0" w:line="240" w:lineRule="atLeast"/>
              <w:jc w:val="right"/>
              <w:outlineLvl w:val="0"/>
              <w:rPr>
                <w:rFonts w:ascii="Cordia New" w:eastAsia="Times New Roman" w:hAnsi="Cordia New" w:cs="Cordia New"/>
                <w:sz w:val="28"/>
                <w:cs/>
              </w:rPr>
            </w:pPr>
            <w:r w:rsidRPr="00FF3A92">
              <w:rPr>
                <w:rFonts w:ascii="Cordia New" w:eastAsia="Times New Roman" w:hAnsi="Cordia New" w:cs="Cordia New"/>
                <w:sz w:val="28"/>
                <w:cs/>
              </w:rPr>
              <w:t>-</w:t>
            </w:r>
          </w:p>
        </w:tc>
      </w:tr>
      <w:tr w:rsidR="00FF3A92" w:rsidRPr="00FF3A92" w:rsidTr="00FF3A92">
        <w:trPr>
          <w:jc w:val="center"/>
        </w:trPr>
        <w:tc>
          <w:tcPr>
            <w:tcW w:w="4498" w:type="dxa"/>
            <w:shd w:val="clear" w:color="auto" w:fill="auto"/>
            <w:vAlign w:val="bottom"/>
          </w:tcPr>
          <w:p w:rsidR="00FF3A92" w:rsidRPr="00FF3A92" w:rsidRDefault="00FF3A92" w:rsidP="00FF3A9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2" w:hanging="270"/>
              <w:jc w:val="thaiDistribute"/>
              <w:rPr>
                <w:rFonts w:ascii="Cordia New" w:eastAsia="Times New Roman" w:hAnsi="Cordia New" w:cs="Cordia New"/>
                <w:sz w:val="18"/>
                <w:szCs w:val="18"/>
              </w:rPr>
            </w:pPr>
            <w:r w:rsidRPr="00FF3A92">
              <w:rPr>
                <w:rFonts w:ascii="Cordia New" w:eastAsia="Times New Roman" w:hAnsi="Cordia New" w:cs="Cordia New"/>
                <w:sz w:val="28"/>
                <w:cs/>
              </w:rPr>
              <w:t>บริษัท แพลน</w:t>
            </w:r>
            <w:proofErr w:type="spellStart"/>
            <w:r w:rsidRPr="00FF3A92">
              <w:rPr>
                <w:rFonts w:ascii="Cordia New" w:eastAsia="Times New Roman" w:hAnsi="Cordia New" w:cs="Cordia New"/>
                <w:sz w:val="28"/>
                <w:cs/>
              </w:rPr>
              <w:t>เน็ต</w:t>
            </w:r>
            <w:proofErr w:type="spellEnd"/>
            <w:r w:rsidRPr="00FF3A92">
              <w:rPr>
                <w:rFonts w:ascii="Cordia New" w:eastAsia="Times New Roman" w:hAnsi="Cordia New" w:cs="Cordia New"/>
                <w:sz w:val="28"/>
                <w:cs/>
              </w:rPr>
              <w:t xml:space="preserve"> เอ็นเนอร์ยี่ โฮลด</w:t>
            </w:r>
            <w:proofErr w:type="spellStart"/>
            <w:r w:rsidRPr="00FF3A92">
              <w:rPr>
                <w:rFonts w:ascii="Cordia New" w:eastAsia="Times New Roman" w:hAnsi="Cordia New" w:cs="Cordia New"/>
                <w:sz w:val="28"/>
                <w:cs/>
              </w:rPr>
              <w:t>ิ้ง</w:t>
            </w:r>
            <w:proofErr w:type="spellEnd"/>
            <w:r w:rsidRPr="00FF3A92">
              <w:rPr>
                <w:rFonts w:ascii="Cordia New" w:eastAsia="Times New Roman" w:hAnsi="Cordia New" w:cs="Cordia New"/>
                <w:sz w:val="28"/>
                <w:cs/>
              </w:rPr>
              <w:t xml:space="preserve"> พีทีอี แอลทีดี จำกัด</w:t>
            </w:r>
          </w:p>
        </w:tc>
        <w:tc>
          <w:tcPr>
            <w:tcW w:w="1356" w:type="dxa"/>
            <w:shd w:val="clear" w:color="auto" w:fill="auto"/>
            <w:vAlign w:val="bottom"/>
          </w:tcPr>
          <w:p w:rsidR="00FF3A92" w:rsidRPr="00FF3A92" w:rsidRDefault="00FF3A92" w:rsidP="00FF3A92">
            <w:pPr>
              <w:spacing w:after="0" w:line="240" w:lineRule="atLeast"/>
              <w:jc w:val="center"/>
              <w:outlineLvl w:val="0"/>
              <w:rPr>
                <w:rFonts w:ascii="Cordia New" w:eastAsia="Times New Roman" w:hAnsi="Cordia New" w:cs="Cordia New"/>
                <w:sz w:val="28"/>
                <w:cs/>
              </w:rPr>
            </w:pPr>
            <w:r w:rsidRPr="00FF3A92">
              <w:rPr>
                <w:rFonts w:ascii="Cordia New" w:eastAsia="Times New Roman" w:hAnsi="Cordia New" w:cs="Cordia New"/>
                <w:sz w:val="28"/>
              </w:rPr>
              <w:t>PLN</w:t>
            </w:r>
            <w:r w:rsidRPr="00FF3A92">
              <w:rPr>
                <w:rFonts w:ascii="Cordia New" w:eastAsia="Times New Roman" w:hAnsi="Cordia New" w:cs="Cordia New"/>
                <w:sz w:val="28"/>
                <w:cs/>
              </w:rPr>
              <w:t>003/2020</w:t>
            </w:r>
          </w:p>
        </w:tc>
        <w:tc>
          <w:tcPr>
            <w:tcW w:w="1156" w:type="dxa"/>
            <w:shd w:val="clear" w:color="auto" w:fill="auto"/>
          </w:tcPr>
          <w:p w:rsidR="00FF3A92" w:rsidRPr="00FF3A92" w:rsidRDefault="00FF3A92" w:rsidP="00FF3A92">
            <w:pPr>
              <w:spacing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cs/>
              </w:rPr>
              <w:t>31 มี.ค. 63</w:t>
            </w:r>
          </w:p>
        </w:tc>
        <w:tc>
          <w:tcPr>
            <w:tcW w:w="1134" w:type="dxa"/>
            <w:shd w:val="clear" w:color="auto" w:fill="auto"/>
            <w:vAlign w:val="bottom"/>
          </w:tcPr>
          <w:p w:rsidR="00FF3A92" w:rsidRPr="00FF3A92" w:rsidRDefault="00FF3A92" w:rsidP="00FF3A92">
            <w:pPr>
              <w:spacing w:after="0" w:line="240" w:lineRule="atLeast"/>
              <w:jc w:val="right"/>
              <w:outlineLvl w:val="0"/>
              <w:rPr>
                <w:rFonts w:ascii="Cordia New" w:eastAsia="Times New Roman" w:hAnsi="Cordia New" w:cs="Cordia New"/>
                <w:sz w:val="28"/>
              </w:rPr>
            </w:pPr>
            <w:r w:rsidRPr="00FF3A92">
              <w:rPr>
                <w:rFonts w:ascii="Cordia New" w:eastAsia="Times New Roman" w:hAnsi="Cordia New" w:cs="Cordia New"/>
                <w:sz w:val="28"/>
                <w:cs/>
              </w:rPr>
              <w:t>59,528</w:t>
            </w:r>
          </w:p>
        </w:tc>
        <w:tc>
          <w:tcPr>
            <w:tcW w:w="1361" w:type="dxa"/>
            <w:gridSpan w:val="2"/>
            <w:shd w:val="clear" w:color="auto" w:fill="auto"/>
            <w:vAlign w:val="bottom"/>
          </w:tcPr>
          <w:p w:rsidR="00FF3A92" w:rsidRPr="00FF3A92" w:rsidRDefault="00FF3A92" w:rsidP="00FF3A92">
            <w:pPr>
              <w:spacing w:after="0" w:line="240" w:lineRule="atLeast"/>
              <w:jc w:val="right"/>
              <w:outlineLvl w:val="0"/>
              <w:rPr>
                <w:rFonts w:ascii="Cordia New" w:eastAsia="Times New Roman" w:hAnsi="Cordia New" w:cs="Cordia New"/>
                <w:sz w:val="28"/>
                <w:cs/>
              </w:rPr>
            </w:pPr>
            <w:r w:rsidRPr="00FF3A92">
              <w:rPr>
                <w:rFonts w:ascii="Cordia New" w:eastAsia="Times New Roman" w:hAnsi="Cordia New" w:cs="Cordia New"/>
                <w:sz w:val="28"/>
                <w:cs/>
              </w:rPr>
              <w:t>-</w:t>
            </w:r>
          </w:p>
        </w:tc>
      </w:tr>
      <w:tr w:rsidR="00FF3A92" w:rsidRPr="00FF3A92" w:rsidTr="00FF3A92">
        <w:trPr>
          <w:jc w:val="center"/>
        </w:trPr>
        <w:tc>
          <w:tcPr>
            <w:tcW w:w="4498" w:type="dxa"/>
            <w:shd w:val="clear" w:color="auto" w:fill="auto"/>
            <w:vAlign w:val="bottom"/>
          </w:tcPr>
          <w:p w:rsidR="00FF3A92" w:rsidRPr="00FF3A92" w:rsidRDefault="00FF3A92" w:rsidP="00FF3A9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2" w:hanging="270"/>
              <w:jc w:val="thaiDistribute"/>
              <w:rPr>
                <w:rFonts w:ascii="Cordia New" w:eastAsia="Times New Roman" w:hAnsi="Cordia New" w:cs="Cordia New"/>
                <w:sz w:val="18"/>
                <w:szCs w:val="18"/>
              </w:rPr>
            </w:pPr>
            <w:r w:rsidRPr="00FF3A92">
              <w:rPr>
                <w:rFonts w:ascii="Cordia New" w:eastAsia="Times New Roman" w:hAnsi="Cordia New" w:cs="Cordia New"/>
                <w:sz w:val="28"/>
                <w:cs/>
              </w:rPr>
              <w:t>บริษัท แพลน</w:t>
            </w:r>
            <w:proofErr w:type="spellStart"/>
            <w:r w:rsidRPr="00FF3A92">
              <w:rPr>
                <w:rFonts w:ascii="Cordia New" w:eastAsia="Times New Roman" w:hAnsi="Cordia New" w:cs="Cordia New"/>
                <w:sz w:val="28"/>
                <w:cs/>
              </w:rPr>
              <w:t>เน็ต</w:t>
            </w:r>
            <w:proofErr w:type="spellEnd"/>
            <w:r w:rsidRPr="00FF3A92">
              <w:rPr>
                <w:rFonts w:ascii="Cordia New" w:eastAsia="Times New Roman" w:hAnsi="Cordia New" w:cs="Cordia New"/>
                <w:sz w:val="28"/>
                <w:cs/>
              </w:rPr>
              <w:t xml:space="preserve"> เอ็นเนอร์ยี่ โฮลด</w:t>
            </w:r>
            <w:proofErr w:type="spellStart"/>
            <w:r w:rsidRPr="00FF3A92">
              <w:rPr>
                <w:rFonts w:ascii="Cordia New" w:eastAsia="Times New Roman" w:hAnsi="Cordia New" w:cs="Cordia New"/>
                <w:sz w:val="28"/>
                <w:cs/>
              </w:rPr>
              <w:t>ิ้ง</w:t>
            </w:r>
            <w:proofErr w:type="spellEnd"/>
            <w:r w:rsidRPr="00FF3A92">
              <w:rPr>
                <w:rFonts w:ascii="Cordia New" w:eastAsia="Times New Roman" w:hAnsi="Cordia New" w:cs="Cordia New"/>
                <w:sz w:val="28"/>
                <w:cs/>
              </w:rPr>
              <w:t xml:space="preserve"> พีทีอี แอลทีดี จำกัด</w:t>
            </w:r>
          </w:p>
        </w:tc>
        <w:tc>
          <w:tcPr>
            <w:tcW w:w="1356" w:type="dxa"/>
            <w:shd w:val="clear" w:color="auto" w:fill="auto"/>
            <w:vAlign w:val="bottom"/>
          </w:tcPr>
          <w:p w:rsidR="00FF3A92" w:rsidRPr="00FF3A92" w:rsidRDefault="00FF3A92" w:rsidP="00FF3A92">
            <w:pPr>
              <w:spacing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rPr>
              <w:t>PLN</w:t>
            </w:r>
            <w:r w:rsidRPr="00FF3A92">
              <w:rPr>
                <w:rFonts w:ascii="Cordia New" w:eastAsia="Times New Roman" w:hAnsi="Cordia New" w:cs="Cordia New"/>
                <w:sz w:val="28"/>
                <w:cs/>
              </w:rPr>
              <w:t>004/2020</w:t>
            </w:r>
          </w:p>
        </w:tc>
        <w:tc>
          <w:tcPr>
            <w:tcW w:w="1156" w:type="dxa"/>
            <w:shd w:val="clear" w:color="auto" w:fill="auto"/>
          </w:tcPr>
          <w:p w:rsidR="00FF3A92" w:rsidRPr="00FF3A92" w:rsidRDefault="00FF3A92" w:rsidP="00FF3A92">
            <w:pPr>
              <w:spacing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cs/>
              </w:rPr>
              <w:t>31 มี.ค. 63</w:t>
            </w:r>
          </w:p>
        </w:tc>
        <w:tc>
          <w:tcPr>
            <w:tcW w:w="1134" w:type="dxa"/>
            <w:shd w:val="clear" w:color="auto" w:fill="auto"/>
            <w:vAlign w:val="bottom"/>
          </w:tcPr>
          <w:p w:rsidR="00FF3A92" w:rsidRPr="00FF3A92" w:rsidRDefault="00FF3A92" w:rsidP="00FF3A92">
            <w:pPr>
              <w:spacing w:after="0" w:line="240" w:lineRule="atLeast"/>
              <w:jc w:val="right"/>
              <w:outlineLvl w:val="0"/>
              <w:rPr>
                <w:rFonts w:ascii="Cordia New" w:eastAsia="Times New Roman" w:hAnsi="Cordia New" w:cs="Cordia New"/>
                <w:sz w:val="28"/>
              </w:rPr>
            </w:pPr>
            <w:r w:rsidRPr="00FF3A92">
              <w:rPr>
                <w:rFonts w:ascii="Cordia New" w:eastAsia="Times New Roman" w:hAnsi="Cordia New" w:cs="Cordia New"/>
                <w:sz w:val="28"/>
                <w:cs/>
              </w:rPr>
              <w:t>96,579</w:t>
            </w:r>
          </w:p>
        </w:tc>
        <w:tc>
          <w:tcPr>
            <w:tcW w:w="1361" w:type="dxa"/>
            <w:gridSpan w:val="2"/>
            <w:shd w:val="clear" w:color="auto" w:fill="auto"/>
            <w:vAlign w:val="bottom"/>
          </w:tcPr>
          <w:p w:rsidR="00FF3A92" w:rsidRPr="00FF3A92" w:rsidRDefault="00FF3A92" w:rsidP="00FF3A92">
            <w:pPr>
              <w:spacing w:after="0" w:line="240" w:lineRule="atLeast"/>
              <w:jc w:val="right"/>
              <w:outlineLvl w:val="0"/>
              <w:rPr>
                <w:rFonts w:ascii="Cordia New" w:eastAsia="Times New Roman" w:hAnsi="Cordia New" w:cs="Cordia New"/>
                <w:sz w:val="28"/>
                <w:cs/>
              </w:rPr>
            </w:pPr>
            <w:r w:rsidRPr="00FF3A92">
              <w:rPr>
                <w:rFonts w:ascii="Cordia New" w:eastAsia="Times New Roman" w:hAnsi="Cordia New" w:cs="Cordia New"/>
                <w:sz w:val="28"/>
                <w:cs/>
              </w:rPr>
              <w:t>-</w:t>
            </w:r>
          </w:p>
        </w:tc>
      </w:tr>
      <w:tr w:rsidR="00FF3A92" w:rsidRPr="00FF3A92" w:rsidTr="00FF3A92">
        <w:trPr>
          <w:jc w:val="center"/>
        </w:trPr>
        <w:tc>
          <w:tcPr>
            <w:tcW w:w="4498" w:type="dxa"/>
            <w:shd w:val="clear" w:color="auto" w:fill="auto"/>
            <w:vAlign w:val="bottom"/>
          </w:tcPr>
          <w:p w:rsidR="00FF3A92" w:rsidRPr="00FF3A92" w:rsidRDefault="00FF3A92" w:rsidP="00FF3A9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2" w:hanging="270"/>
              <w:jc w:val="thaiDistribute"/>
              <w:rPr>
                <w:rFonts w:ascii="Cordia New" w:eastAsia="Times New Roman" w:hAnsi="Cordia New" w:cs="Cordia New"/>
                <w:sz w:val="18"/>
                <w:szCs w:val="18"/>
              </w:rPr>
            </w:pPr>
            <w:r w:rsidRPr="00FF3A92">
              <w:rPr>
                <w:rFonts w:ascii="Cordia New" w:eastAsia="Times New Roman" w:hAnsi="Cordia New" w:cs="Cordia New"/>
                <w:sz w:val="28"/>
                <w:cs/>
              </w:rPr>
              <w:t>บริษัท แพลน</w:t>
            </w:r>
            <w:proofErr w:type="spellStart"/>
            <w:r w:rsidRPr="00FF3A92">
              <w:rPr>
                <w:rFonts w:ascii="Cordia New" w:eastAsia="Times New Roman" w:hAnsi="Cordia New" w:cs="Cordia New"/>
                <w:sz w:val="28"/>
                <w:cs/>
              </w:rPr>
              <w:t>เน็ต</w:t>
            </w:r>
            <w:proofErr w:type="spellEnd"/>
            <w:r w:rsidRPr="00FF3A92">
              <w:rPr>
                <w:rFonts w:ascii="Cordia New" w:eastAsia="Times New Roman" w:hAnsi="Cordia New" w:cs="Cordia New"/>
                <w:sz w:val="28"/>
                <w:cs/>
              </w:rPr>
              <w:t xml:space="preserve"> เอ็นเนอร์ยี่ โฮลด</w:t>
            </w:r>
            <w:proofErr w:type="spellStart"/>
            <w:r w:rsidRPr="00FF3A92">
              <w:rPr>
                <w:rFonts w:ascii="Cordia New" w:eastAsia="Times New Roman" w:hAnsi="Cordia New" w:cs="Cordia New"/>
                <w:sz w:val="28"/>
                <w:cs/>
              </w:rPr>
              <w:t>ิ้ง</w:t>
            </w:r>
            <w:proofErr w:type="spellEnd"/>
            <w:r w:rsidRPr="00FF3A92">
              <w:rPr>
                <w:rFonts w:ascii="Cordia New" w:eastAsia="Times New Roman" w:hAnsi="Cordia New" w:cs="Cordia New"/>
                <w:sz w:val="28"/>
                <w:cs/>
              </w:rPr>
              <w:t xml:space="preserve"> พีทีอี แอลทีดี จำกัด</w:t>
            </w:r>
          </w:p>
        </w:tc>
        <w:tc>
          <w:tcPr>
            <w:tcW w:w="1356" w:type="dxa"/>
            <w:shd w:val="clear" w:color="auto" w:fill="auto"/>
            <w:vAlign w:val="bottom"/>
          </w:tcPr>
          <w:p w:rsidR="00FF3A92" w:rsidRPr="00FF3A92" w:rsidRDefault="00FF3A92" w:rsidP="00FF3A92">
            <w:pPr>
              <w:spacing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rPr>
              <w:t>PLN</w:t>
            </w:r>
            <w:r w:rsidRPr="00FF3A92">
              <w:rPr>
                <w:rFonts w:ascii="Cordia New" w:eastAsia="Times New Roman" w:hAnsi="Cordia New" w:cs="Cordia New"/>
                <w:sz w:val="28"/>
                <w:cs/>
              </w:rPr>
              <w:t>005/2020</w:t>
            </w:r>
          </w:p>
        </w:tc>
        <w:tc>
          <w:tcPr>
            <w:tcW w:w="1156" w:type="dxa"/>
            <w:shd w:val="clear" w:color="auto" w:fill="auto"/>
          </w:tcPr>
          <w:p w:rsidR="00FF3A92" w:rsidRPr="00FF3A92" w:rsidRDefault="00FF3A92" w:rsidP="00FF3A92">
            <w:pPr>
              <w:spacing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cs/>
              </w:rPr>
              <w:t>31 มี.ค. 63</w:t>
            </w:r>
          </w:p>
        </w:tc>
        <w:tc>
          <w:tcPr>
            <w:tcW w:w="1134" w:type="dxa"/>
            <w:shd w:val="clear" w:color="auto" w:fill="auto"/>
            <w:vAlign w:val="bottom"/>
          </w:tcPr>
          <w:p w:rsidR="00FF3A92" w:rsidRPr="00FF3A92" w:rsidRDefault="00FF3A92" w:rsidP="00FF3A92">
            <w:pPr>
              <w:spacing w:after="0" w:line="240" w:lineRule="atLeast"/>
              <w:jc w:val="right"/>
              <w:outlineLvl w:val="0"/>
              <w:rPr>
                <w:rFonts w:ascii="Cordia New" w:eastAsia="Times New Roman" w:hAnsi="Cordia New" w:cs="Cordia New"/>
                <w:sz w:val="28"/>
                <w:cs/>
              </w:rPr>
            </w:pPr>
            <w:r w:rsidRPr="00FF3A92">
              <w:rPr>
                <w:rFonts w:ascii="Cordia New" w:eastAsia="Times New Roman" w:hAnsi="Cordia New" w:cs="Cordia New"/>
                <w:sz w:val="28"/>
                <w:cs/>
              </w:rPr>
              <w:t>85,675</w:t>
            </w:r>
          </w:p>
        </w:tc>
        <w:tc>
          <w:tcPr>
            <w:tcW w:w="1361" w:type="dxa"/>
            <w:gridSpan w:val="2"/>
            <w:shd w:val="clear" w:color="auto" w:fill="auto"/>
            <w:vAlign w:val="bottom"/>
          </w:tcPr>
          <w:p w:rsidR="00FF3A92" w:rsidRPr="00FF3A92" w:rsidRDefault="00FF3A92" w:rsidP="00FF3A92">
            <w:pPr>
              <w:spacing w:after="0" w:line="240" w:lineRule="atLeast"/>
              <w:jc w:val="right"/>
              <w:outlineLvl w:val="0"/>
              <w:rPr>
                <w:rFonts w:ascii="Cordia New" w:eastAsia="Times New Roman" w:hAnsi="Cordia New" w:cs="Cordia New"/>
                <w:sz w:val="28"/>
                <w:cs/>
              </w:rPr>
            </w:pPr>
            <w:r w:rsidRPr="00FF3A92">
              <w:rPr>
                <w:rFonts w:ascii="Cordia New" w:eastAsia="Times New Roman" w:hAnsi="Cordia New" w:cs="Cordia New"/>
                <w:sz w:val="28"/>
                <w:cs/>
              </w:rPr>
              <w:t>-</w:t>
            </w:r>
          </w:p>
        </w:tc>
      </w:tr>
      <w:tr w:rsidR="00FF3A92" w:rsidRPr="00FF3A92" w:rsidTr="00FF3A92">
        <w:trPr>
          <w:jc w:val="center"/>
        </w:trPr>
        <w:tc>
          <w:tcPr>
            <w:tcW w:w="4498" w:type="dxa"/>
            <w:shd w:val="clear" w:color="auto" w:fill="auto"/>
            <w:vAlign w:val="bottom"/>
          </w:tcPr>
          <w:p w:rsidR="00FF3A92" w:rsidRPr="00FF3A92" w:rsidRDefault="00FF3A92" w:rsidP="00FF3A9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2" w:hanging="270"/>
              <w:jc w:val="thaiDistribute"/>
              <w:rPr>
                <w:rFonts w:ascii="Cordia New" w:eastAsia="Times New Roman" w:hAnsi="Cordia New" w:cs="Cordia New"/>
                <w:sz w:val="18"/>
                <w:szCs w:val="18"/>
              </w:rPr>
            </w:pPr>
            <w:r w:rsidRPr="00FF3A92">
              <w:rPr>
                <w:rFonts w:ascii="Cordia New" w:eastAsia="Times New Roman" w:hAnsi="Cordia New" w:cs="Cordia New"/>
                <w:sz w:val="28"/>
                <w:cs/>
              </w:rPr>
              <w:t>บริษัท แพลน</w:t>
            </w:r>
            <w:proofErr w:type="spellStart"/>
            <w:r w:rsidRPr="00FF3A92">
              <w:rPr>
                <w:rFonts w:ascii="Cordia New" w:eastAsia="Times New Roman" w:hAnsi="Cordia New" w:cs="Cordia New"/>
                <w:sz w:val="28"/>
                <w:cs/>
              </w:rPr>
              <w:t>เน็ต</w:t>
            </w:r>
            <w:proofErr w:type="spellEnd"/>
            <w:r w:rsidRPr="00FF3A92">
              <w:rPr>
                <w:rFonts w:ascii="Cordia New" w:eastAsia="Times New Roman" w:hAnsi="Cordia New" w:cs="Cordia New"/>
                <w:sz w:val="28"/>
                <w:cs/>
              </w:rPr>
              <w:t xml:space="preserve"> เอ็นเนอร์ยี่ โฮลด</w:t>
            </w:r>
            <w:proofErr w:type="spellStart"/>
            <w:r w:rsidRPr="00FF3A92">
              <w:rPr>
                <w:rFonts w:ascii="Cordia New" w:eastAsia="Times New Roman" w:hAnsi="Cordia New" w:cs="Cordia New"/>
                <w:sz w:val="28"/>
                <w:cs/>
              </w:rPr>
              <w:t>ิ้ง</w:t>
            </w:r>
            <w:proofErr w:type="spellEnd"/>
            <w:r w:rsidRPr="00FF3A92">
              <w:rPr>
                <w:rFonts w:ascii="Cordia New" w:eastAsia="Times New Roman" w:hAnsi="Cordia New" w:cs="Cordia New"/>
                <w:sz w:val="28"/>
                <w:cs/>
              </w:rPr>
              <w:t xml:space="preserve"> พีทีอี แอลทีดี จำกัด</w:t>
            </w:r>
          </w:p>
        </w:tc>
        <w:tc>
          <w:tcPr>
            <w:tcW w:w="1356" w:type="dxa"/>
            <w:shd w:val="clear" w:color="auto" w:fill="auto"/>
            <w:vAlign w:val="bottom"/>
          </w:tcPr>
          <w:p w:rsidR="00FF3A92" w:rsidRPr="00FF3A92" w:rsidRDefault="00FF3A92" w:rsidP="00FF3A92">
            <w:pPr>
              <w:spacing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rPr>
              <w:t>PLN</w:t>
            </w:r>
            <w:r w:rsidRPr="00FF3A92">
              <w:rPr>
                <w:rFonts w:ascii="Cordia New" w:eastAsia="Times New Roman" w:hAnsi="Cordia New" w:cs="Cordia New"/>
                <w:sz w:val="28"/>
                <w:cs/>
              </w:rPr>
              <w:t>006/2020</w:t>
            </w:r>
          </w:p>
        </w:tc>
        <w:tc>
          <w:tcPr>
            <w:tcW w:w="1156" w:type="dxa"/>
            <w:shd w:val="clear" w:color="auto" w:fill="auto"/>
          </w:tcPr>
          <w:p w:rsidR="00FF3A92" w:rsidRPr="00FF3A92" w:rsidRDefault="00FF3A92" w:rsidP="00FF3A92">
            <w:pPr>
              <w:spacing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cs/>
              </w:rPr>
              <w:t>31 มี.ค. 63</w:t>
            </w:r>
          </w:p>
        </w:tc>
        <w:tc>
          <w:tcPr>
            <w:tcW w:w="1134" w:type="dxa"/>
            <w:shd w:val="clear" w:color="auto" w:fill="auto"/>
            <w:vAlign w:val="bottom"/>
          </w:tcPr>
          <w:p w:rsidR="00FF3A92" w:rsidRPr="00FF3A92" w:rsidRDefault="00FF3A92" w:rsidP="00FF3A92">
            <w:pPr>
              <w:spacing w:after="0" w:line="240" w:lineRule="atLeast"/>
              <w:jc w:val="right"/>
              <w:outlineLvl w:val="0"/>
              <w:rPr>
                <w:rFonts w:ascii="Cordia New" w:eastAsia="Times New Roman" w:hAnsi="Cordia New" w:cs="Cordia New"/>
                <w:sz w:val="28"/>
              </w:rPr>
            </w:pPr>
            <w:r w:rsidRPr="00FF3A92">
              <w:rPr>
                <w:rFonts w:ascii="Cordia New" w:eastAsia="Times New Roman" w:hAnsi="Cordia New" w:cs="Cordia New"/>
                <w:sz w:val="28"/>
                <w:cs/>
              </w:rPr>
              <w:t>75,296</w:t>
            </w:r>
          </w:p>
        </w:tc>
        <w:tc>
          <w:tcPr>
            <w:tcW w:w="1361" w:type="dxa"/>
            <w:gridSpan w:val="2"/>
            <w:shd w:val="clear" w:color="auto" w:fill="auto"/>
            <w:vAlign w:val="bottom"/>
          </w:tcPr>
          <w:p w:rsidR="00FF3A92" w:rsidRPr="00FF3A92" w:rsidRDefault="00FF3A92" w:rsidP="00FF3A92">
            <w:pPr>
              <w:spacing w:after="0" w:line="240" w:lineRule="atLeast"/>
              <w:jc w:val="right"/>
              <w:outlineLvl w:val="0"/>
              <w:rPr>
                <w:rFonts w:ascii="Cordia New" w:eastAsia="Times New Roman" w:hAnsi="Cordia New" w:cs="Cordia New"/>
                <w:sz w:val="28"/>
                <w:cs/>
              </w:rPr>
            </w:pPr>
            <w:r w:rsidRPr="00FF3A92">
              <w:rPr>
                <w:rFonts w:ascii="Cordia New" w:eastAsia="Times New Roman" w:hAnsi="Cordia New" w:cs="Cordia New"/>
                <w:sz w:val="28"/>
                <w:cs/>
              </w:rPr>
              <w:t>-</w:t>
            </w:r>
          </w:p>
        </w:tc>
      </w:tr>
      <w:tr w:rsidR="00FF3A92" w:rsidRPr="00FF3A92" w:rsidTr="00FF3A92">
        <w:trPr>
          <w:jc w:val="center"/>
        </w:trPr>
        <w:tc>
          <w:tcPr>
            <w:tcW w:w="4498" w:type="dxa"/>
            <w:shd w:val="clear" w:color="auto" w:fill="auto"/>
            <w:vAlign w:val="bottom"/>
          </w:tcPr>
          <w:p w:rsidR="00FF3A92" w:rsidRPr="00FF3A92" w:rsidRDefault="00FF3A92" w:rsidP="00FF3A9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2" w:hanging="270"/>
              <w:jc w:val="thaiDistribute"/>
              <w:rPr>
                <w:rFonts w:ascii="Cordia New" w:eastAsia="Times New Roman" w:hAnsi="Cordia New" w:cs="Cordia New"/>
                <w:sz w:val="18"/>
                <w:szCs w:val="18"/>
              </w:rPr>
            </w:pPr>
            <w:r w:rsidRPr="00FF3A92">
              <w:rPr>
                <w:rFonts w:ascii="Cordia New" w:eastAsia="Times New Roman" w:hAnsi="Cordia New" w:cs="Cordia New"/>
                <w:sz w:val="28"/>
                <w:cs/>
              </w:rPr>
              <w:t>บริษัท แพลน</w:t>
            </w:r>
            <w:proofErr w:type="spellStart"/>
            <w:r w:rsidRPr="00FF3A92">
              <w:rPr>
                <w:rFonts w:ascii="Cordia New" w:eastAsia="Times New Roman" w:hAnsi="Cordia New" w:cs="Cordia New"/>
                <w:sz w:val="28"/>
                <w:cs/>
              </w:rPr>
              <w:t>เน็ต</w:t>
            </w:r>
            <w:proofErr w:type="spellEnd"/>
            <w:r w:rsidRPr="00FF3A92">
              <w:rPr>
                <w:rFonts w:ascii="Cordia New" w:eastAsia="Times New Roman" w:hAnsi="Cordia New" w:cs="Cordia New"/>
                <w:sz w:val="28"/>
                <w:cs/>
              </w:rPr>
              <w:t xml:space="preserve"> เอ็นเนอร์ยี่ โฮลด</w:t>
            </w:r>
            <w:proofErr w:type="spellStart"/>
            <w:r w:rsidRPr="00FF3A92">
              <w:rPr>
                <w:rFonts w:ascii="Cordia New" w:eastAsia="Times New Roman" w:hAnsi="Cordia New" w:cs="Cordia New"/>
                <w:sz w:val="28"/>
                <w:cs/>
              </w:rPr>
              <w:t>ิ้ง</w:t>
            </w:r>
            <w:proofErr w:type="spellEnd"/>
            <w:r w:rsidRPr="00FF3A92">
              <w:rPr>
                <w:rFonts w:ascii="Cordia New" w:eastAsia="Times New Roman" w:hAnsi="Cordia New" w:cs="Cordia New"/>
                <w:sz w:val="28"/>
                <w:cs/>
              </w:rPr>
              <w:t xml:space="preserve"> พีทีอี แอลทีดี จำกัด</w:t>
            </w:r>
          </w:p>
        </w:tc>
        <w:tc>
          <w:tcPr>
            <w:tcW w:w="1356" w:type="dxa"/>
            <w:shd w:val="clear" w:color="auto" w:fill="auto"/>
            <w:vAlign w:val="bottom"/>
          </w:tcPr>
          <w:p w:rsidR="00FF3A92" w:rsidRPr="00FF3A92" w:rsidRDefault="00FF3A92" w:rsidP="00FF3A92">
            <w:pPr>
              <w:spacing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rPr>
              <w:t>PLN</w:t>
            </w:r>
            <w:r w:rsidRPr="00FF3A92">
              <w:rPr>
                <w:rFonts w:ascii="Cordia New" w:eastAsia="Times New Roman" w:hAnsi="Cordia New" w:cs="Cordia New"/>
                <w:sz w:val="28"/>
                <w:cs/>
              </w:rPr>
              <w:t>007/2020</w:t>
            </w:r>
          </w:p>
        </w:tc>
        <w:tc>
          <w:tcPr>
            <w:tcW w:w="1156" w:type="dxa"/>
            <w:shd w:val="clear" w:color="auto" w:fill="auto"/>
          </w:tcPr>
          <w:p w:rsidR="00FF3A92" w:rsidRPr="00FF3A92" w:rsidRDefault="00FF3A92" w:rsidP="00FF3A92">
            <w:pPr>
              <w:spacing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cs/>
              </w:rPr>
              <w:t>31 มี.ค. 63</w:t>
            </w:r>
          </w:p>
        </w:tc>
        <w:tc>
          <w:tcPr>
            <w:tcW w:w="1134" w:type="dxa"/>
            <w:shd w:val="clear" w:color="auto" w:fill="auto"/>
            <w:vAlign w:val="bottom"/>
          </w:tcPr>
          <w:p w:rsidR="00FF3A92" w:rsidRPr="00FF3A92" w:rsidRDefault="00FF3A92" w:rsidP="00FF3A92">
            <w:pPr>
              <w:spacing w:after="0" w:line="240" w:lineRule="atLeast"/>
              <w:jc w:val="right"/>
              <w:outlineLvl w:val="0"/>
              <w:rPr>
                <w:rFonts w:ascii="Cordia New" w:eastAsia="Times New Roman" w:hAnsi="Cordia New" w:cs="Cordia New"/>
                <w:sz w:val="28"/>
              </w:rPr>
            </w:pPr>
            <w:r w:rsidRPr="00FF3A92">
              <w:rPr>
                <w:rFonts w:ascii="Cordia New" w:eastAsia="Times New Roman" w:hAnsi="Cordia New" w:cs="Cordia New"/>
                <w:sz w:val="28"/>
                <w:cs/>
              </w:rPr>
              <w:t>69,762</w:t>
            </w:r>
          </w:p>
        </w:tc>
        <w:tc>
          <w:tcPr>
            <w:tcW w:w="1361" w:type="dxa"/>
            <w:gridSpan w:val="2"/>
            <w:shd w:val="clear" w:color="auto" w:fill="auto"/>
            <w:vAlign w:val="bottom"/>
          </w:tcPr>
          <w:p w:rsidR="00FF3A92" w:rsidRPr="00FF3A92" w:rsidRDefault="00FF3A92" w:rsidP="00FF3A92">
            <w:pPr>
              <w:spacing w:after="0" w:line="240" w:lineRule="atLeast"/>
              <w:jc w:val="right"/>
              <w:outlineLvl w:val="0"/>
              <w:rPr>
                <w:rFonts w:ascii="Cordia New" w:eastAsia="Times New Roman" w:hAnsi="Cordia New" w:cs="Cordia New"/>
                <w:sz w:val="28"/>
                <w:cs/>
              </w:rPr>
            </w:pPr>
            <w:r w:rsidRPr="00FF3A92">
              <w:rPr>
                <w:rFonts w:ascii="Cordia New" w:eastAsia="Times New Roman" w:hAnsi="Cordia New" w:cs="Cordia New"/>
                <w:sz w:val="28"/>
                <w:cs/>
              </w:rPr>
              <w:t>-</w:t>
            </w:r>
          </w:p>
        </w:tc>
      </w:tr>
      <w:tr w:rsidR="00FF3A92" w:rsidRPr="00FF3A92" w:rsidTr="00FF3A92">
        <w:trPr>
          <w:jc w:val="center"/>
        </w:trPr>
        <w:tc>
          <w:tcPr>
            <w:tcW w:w="4498" w:type="dxa"/>
            <w:shd w:val="clear" w:color="auto" w:fill="auto"/>
            <w:vAlign w:val="bottom"/>
          </w:tcPr>
          <w:p w:rsidR="00FF3A92" w:rsidRPr="00FF3A92" w:rsidRDefault="00FF3A92" w:rsidP="00FF3A9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2" w:hanging="270"/>
              <w:jc w:val="thaiDistribute"/>
              <w:rPr>
                <w:rFonts w:ascii="Cordia New" w:eastAsia="Times New Roman" w:hAnsi="Cordia New" w:cs="Cordia New"/>
                <w:sz w:val="18"/>
                <w:szCs w:val="18"/>
              </w:rPr>
            </w:pPr>
            <w:r w:rsidRPr="00FF3A92">
              <w:rPr>
                <w:rFonts w:ascii="Cordia New" w:eastAsia="Times New Roman" w:hAnsi="Cordia New" w:cs="Cordia New"/>
                <w:sz w:val="28"/>
                <w:cs/>
              </w:rPr>
              <w:t>บริษัท แพลน</w:t>
            </w:r>
            <w:proofErr w:type="spellStart"/>
            <w:r w:rsidRPr="00FF3A92">
              <w:rPr>
                <w:rFonts w:ascii="Cordia New" w:eastAsia="Times New Roman" w:hAnsi="Cordia New" w:cs="Cordia New"/>
                <w:sz w:val="28"/>
                <w:cs/>
              </w:rPr>
              <w:t>เน็ต</w:t>
            </w:r>
            <w:proofErr w:type="spellEnd"/>
            <w:r w:rsidRPr="00FF3A92">
              <w:rPr>
                <w:rFonts w:ascii="Cordia New" w:eastAsia="Times New Roman" w:hAnsi="Cordia New" w:cs="Cordia New"/>
                <w:sz w:val="28"/>
                <w:cs/>
              </w:rPr>
              <w:t xml:space="preserve"> เอ็นเนอร์ยี่ โฮลด</w:t>
            </w:r>
            <w:proofErr w:type="spellStart"/>
            <w:r w:rsidRPr="00FF3A92">
              <w:rPr>
                <w:rFonts w:ascii="Cordia New" w:eastAsia="Times New Roman" w:hAnsi="Cordia New" w:cs="Cordia New"/>
                <w:sz w:val="28"/>
                <w:cs/>
              </w:rPr>
              <w:t>ิ้ง</w:t>
            </w:r>
            <w:proofErr w:type="spellEnd"/>
            <w:r w:rsidRPr="00FF3A92">
              <w:rPr>
                <w:rFonts w:ascii="Cordia New" w:eastAsia="Times New Roman" w:hAnsi="Cordia New" w:cs="Cordia New"/>
                <w:sz w:val="28"/>
                <w:cs/>
              </w:rPr>
              <w:t xml:space="preserve"> พีทีอี แอลทีดี จำกัด</w:t>
            </w:r>
          </w:p>
        </w:tc>
        <w:tc>
          <w:tcPr>
            <w:tcW w:w="1356" w:type="dxa"/>
            <w:shd w:val="clear" w:color="auto" w:fill="auto"/>
            <w:vAlign w:val="bottom"/>
          </w:tcPr>
          <w:p w:rsidR="00FF3A92" w:rsidRPr="00FF3A92" w:rsidRDefault="00FF3A92" w:rsidP="00FF3A92">
            <w:pPr>
              <w:spacing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rPr>
              <w:t>PLN</w:t>
            </w:r>
            <w:r w:rsidRPr="00FF3A92">
              <w:rPr>
                <w:rFonts w:ascii="Cordia New" w:eastAsia="Times New Roman" w:hAnsi="Cordia New" w:cs="Cordia New"/>
                <w:sz w:val="28"/>
                <w:cs/>
              </w:rPr>
              <w:t>008/2020</w:t>
            </w:r>
          </w:p>
        </w:tc>
        <w:tc>
          <w:tcPr>
            <w:tcW w:w="1156" w:type="dxa"/>
            <w:shd w:val="clear" w:color="auto" w:fill="auto"/>
          </w:tcPr>
          <w:p w:rsidR="00FF3A92" w:rsidRPr="00FF3A92" w:rsidRDefault="00FF3A92" w:rsidP="00FF3A92">
            <w:pPr>
              <w:spacing w:after="0" w:line="240" w:lineRule="atLeast"/>
              <w:jc w:val="center"/>
              <w:outlineLvl w:val="0"/>
              <w:rPr>
                <w:rFonts w:ascii="Cordia New" w:eastAsia="Times New Roman" w:hAnsi="Cordia New" w:cs="Cordia New"/>
                <w:sz w:val="28"/>
              </w:rPr>
            </w:pPr>
            <w:r w:rsidRPr="00FF3A92">
              <w:rPr>
                <w:rFonts w:ascii="Cordia New" w:eastAsia="Times New Roman" w:hAnsi="Cordia New" w:cs="Cordia New"/>
                <w:sz w:val="28"/>
                <w:cs/>
              </w:rPr>
              <w:t>31 มี.ค. 63</w:t>
            </w:r>
          </w:p>
        </w:tc>
        <w:tc>
          <w:tcPr>
            <w:tcW w:w="1134" w:type="dxa"/>
            <w:shd w:val="clear" w:color="auto" w:fill="auto"/>
            <w:vAlign w:val="bottom"/>
          </w:tcPr>
          <w:p w:rsidR="00FF3A92" w:rsidRPr="00FF3A92" w:rsidRDefault="00FF3A92" w:rsidP="00FF3A92">
            <w:pPr>
              <w:pBdr>
                <w:bottom w:val="single" w:sz="4" w:space="1" w:color="auto"/>
              </w:pBdr>
              <w:spacing w:after="0" w:line="240" w:lineRule="atLeast"/>
              <w:jc w:val="right"/>
              <w:outlineLvl w:val="0"/>
              <w:rPr>
                <w:rFonts w:ascii="Cordia New" w:eastAsia="Times New Roman" w:hAnsi="Cordia New" w:cs="Cordia New"/>
                <w:sz w:val="28"/>
              </w:rPr>
            </w:pPr>
            <w:r w:rsidRPr="00FF3A92">
              <w:rPr>
                <w:rFonts w:ascii="Cordia New" w:eastAsia="Times New Roman" w:hAnsi="Cordia New" w:cs="Cordia New"/>
                <w:sz w:val="28"/>
                <w:cs/>
              </w:rPr>
              <w:t>10,296</w:t>
            </w:r>
          </w:p>
        </w:tc>
        <w:tc>
          <w:tcPr>
            <w:tcW w:w="1361" w:type="dxa"/>
            <w:gridSpan w:val="2"/>
            <w:shd w:val="clear" w:color="auto" w:fill="auto"/>
            <w:vAlign w:val="bottom"/>
          </w:tcPr>
          <w:p w:rsidR="00FF3A92" w:rsidRPr="00FF3A92" w:rsidRDefault="00FF3A92" w:rsidP="00FF3A92">
            <w:pPr>
              <w:spacing w:after="0" w:line="240" w:lineRule="atLeast"/>
              <w:jc w:val="right"/>
              <w:outlineLvl w:val="0"/>
              <w:rPr>
                <w:rFonts w:ascii="Cordia New" w:eastAsia="Times New Roman" w:hAnsi="Cordia New" w:cs="Cordia New"/>
                <w:sz w:val="28"/>
                <w:cs/>
              </w:rPr>
            </w:pPr>
            <w:r w:rsidRPr="00FF3A92">
              <w:rPr>
                <w:rFonts w:ascii="Cordia New" w:eastAsia="Times New Roman" w:hAnsi="Cordia New" w:cs="Cordia New"/>
                <w:sz w:val="28"/>
                <w:cs/>
              </w:rPr>
              <w:t>-</w:t>
            </w:r>
          </w:p>
        </w:tc>
      </w:tr>
      <w:tr w:rsidR="00FF3A92" w:rsidRPr="00FF3A92" w:rsidTr="00FF3A92">
        <w:trPr>
          <w:trHeight w:val="342"/>
          <w:jc w:val="center"/>
        </w:trPr>
        <w:tc>
          <w:tcPr>
            <w:tcW w:w="4498" w:type="dxa"/>
            <w:shd w:val="clear" w:color="auto" w:fill="auto"/>
            <w:vAlign w:val="bottom"/>
          </w:tcPr>
          <w:p w:rsidR="00FF3A92" w:rsidRPr="00FF3A92" w:rsidRDefault="00FF3A92" w:rsidP="00FF3A9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 w:hanging="18"/>
              <w:jc w:val="thaiDistribute"/>
              <w:rPr>
                <w:rFonts w:ascii="Cordia New" w:eastAsia="Times New Roman" w:hAnsi="Cordia New" w:cs="Cordia New"/>
                <w:sz w:val="28"/>
                <w:cs/>
              </w:rPr>
            </w:pPr>
            <w:r w:rsidRPr="00FF3A92">
              <w:rPr>
                <w:rFonts w:ascii="Cordia New" w:eastAsia="Times New Roman" w:hAnsi="Cordia New" w:cs="Cordia New"/>
                <w:sz w:val="28"/>
                <w:cs/>
              </w:rPr>
              <w:t>รวม</w:t>
            </w:r>
          </w:p>
        </w:tc>
        <w:tc>
          <w:tcPr>
            <w:tcW w:w="1356" w:type="dxa"/>
            <w:shd w:val="clear" w:color="auto" w:fill="auto"/>
            <w:vAlign w:val="bottom"/>
          </w:tcPr>
          <w:p w:rsidR="00FF3A92" w:rsidRPr="00FF3A92" w:rsidRDefault="00FF3A92" w:rsidP="00FF3A92">
            <w:pPr>
              <w:spacing w:after="0" w:line="240" w:lineRule="atLeast"/>
              <w:jc w:val="center"/>
              <w:outlineLvl w:val="0"/>
              <w:rPr>
                <w:rFonts w:ascii="Cordia New" w:eastAsia="Times New Roman" w:hAnsi="Cordia New" w:cs="Cordia New"/>
                <w:sz w:val="28"/>
              </w:rPr>
            </w:pPr>
          </w:p>
        </w:tc>
        <w:tc>
          <w:tcPr>
            <w:tcW w:w="1156" w:type="dxa"/>
            <w:shd w:val="clear" w:color="auto" w:fill="auto"/>
            <w:vAlign w:val="bottom"/>
          </w:tcPr>
          <w:p w:rsidR="00FF3A92" w:rsidRPr="00FF3A92" w:rsidRDefault="00FF3A92" w:rsidP="00FF3A92">
            <w:pPr>
              <w:spacing w:after="0" w:line="240" w:lineRule="atLeast"/>
              <w:jc w:val="center"/>
              <w:outlineLvl w:val="0"/>
              <w:rPr>
                <w:rFonts w:ascii="Cordia New" w:eastAsia="Times New Roman" w:hAnsi="Cordia New" w:cs="Cordia New"/>
                <w:sz w:val="28"/>
                <w:cs/>
              </w:rPr>
            </w:pPr>
          </w:p>
        </w:tc>
        <w:tc>
          <w:tcPr>
            <w:tcW w:w="1134" w:type="dxa"/>
            <w:shd w:val="clear" w:color="auto" w:fill="auto"/>
            <w:vAlign w:val="bottom"/>
          </w:tcPr>
          <w:p w:rsidR="00FF3A92" w:rsidRPr="00FF3A92" w:rsidRDefault="00FF3A92" w:rsidP="00FF3A92">
            <w:pPr>
              <w:pBdr>
                <w:bottom w:val="double" w:sz="4" w:space="1" w:color="auto"/>
              </w:pBdr>
              <w:spacing w:after="0" w:line="240" w:lineRule="atLeast"/>
              <w:jc w:val="right"/>
              <w:outlineLvl w:val="0"/>
              <w:rPr>
                <w:rFonts w:ascii="Cordia New" w:eastAsia="Times New Roman" w:hAnsi="Cordia New" w:cs="Cordia New"/>
                <w:sz w:val="28"/>
              </w:rPr>
            </w:pPr>
            <w:r w:rsidRPr="00FF3A92">
              <w:rPr>
                <w:rFonts w:ascii="Cordia New" w:eastAsia="Times New Roman" w:hAnsi="Cordia New" w:cs="Cordia New"/>
                <w:sz w:val="28"/>
                <w:cs/>
              </w:rPr>
              <w:t>1,072,160</w:t>
            </w:r>
          </w:p>
        </w:tc>
        <w:tc>
          <w:tcPr>
            <w:tcW w:w="1361" w:type="dxa"/>
            <w:gridSpan w:val="2"/>
            <w:shd w:val="clear" w:color="auto" w:fill="auto"/>
            <w:vAlign w:val="bottom"/>
          </w:tcPr>
          <w:p w:rsidR="00FF3A92" w:rsidRPr="00FF3A92" w:rsidRDefault="00FF3A92" w:rsidP="00FF3A92">
            <w:pPr>
              <w:spacing w:after="0" w:line="240" w:lineRule="atLeast"/>
              <w:jc w:val="right"/>
              <w:outlineLvl w:val="0"/>
              <w:rPr>
                <w:rFonts w:ascii="Cordia New" w:eastAsia="Times New Roman" w:hAnsi="Cordia New" w:cs="Cordia New"/>
                <w:sz w:val="28"/>
                <w:cs/>
              </w:rPr>
            </w:pPr>
          </w:p>
        </w:tc>
      </w:tr>
    </w:tbl>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ตามมติที่ประชุมคณะกรรมการบริษัทครั้งที่ 10/2560 เมื่อวันที่ 11 กรกฎาคม 2560 คณะกรรมการได้อนุมัติให้บริษัทลงทุนในตราสารหนี้ของบริษัทที่ไม่เกี่ยวข้องกันสามแห่งรวมทั้งสิ้นจำนวน 1,600 ล้านบาท (ไม่มีหลักประกัน) อัตราดอกเบี้ยร้อยละ 5.0 - 6.0  ต่อปี ครบกำหนดวันที่ 11 - 17 สิงหาคม 2560 บริษัทได้มีการต่อระยะเวลาตราสารหนี้จำนวน 1,600 ล้านบาท ออกไปอีกจนถึงสิ้นเดือนพฤศจิกายน 2560 (ตามมติที่ประชุมคณะกรรมการบริษัทครั้งที่ 14/2560) และบริษัทได้มีการต่อระยะเวลาตราสารหนี้บางส่วน จำนวน 500 ล้านบาท ไปอีกจนถึงวันที่ 30 มิถุนายน 2561 (ตามมติที่ประชุมคณะกรรมการบริษัทครั้งที่ 3/2561 เมื่อวันที่ 21 มีนาคม 2561)</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 xml:space="preserve">ตามมติที่ประชุมคณะกรรมการบริษัท ครั้งที่ 15/2560 เมื่อวันที่ 14 พฤศจิกายน 2560 มีมติอนุมัติจัดตั้งกองทุนส่วนบุคคล เพื่อลดภาระในการดำเนินงานของบริษัท และบริษัทได้ทำสัญญาแต่งตั้งบริษัทจัดการกองทุนส่วนบุคคลกับบริษัทที่ไม่เกี่ยวข้องกันแห่งหนึ่ง เพื่อบริหารจัดการการลงทุนในตราสารหนี้ประเภทตั๋วแลกเงินระยะสั้นอายุไม่เกิน 6 เดือน โดยมีค่าธรรมเนียมการจัดการกองทุนในอัตราร้อยละ 0.25 ต่อปี ของมูลค่าสินทรัพย์สุทธิของกองทุนโดยใช้มูลทรัพย์สินทรัพย์สุทธิ ณ สิ้นวันเป็นฐานในการคำนวณ เมื่อวันที่ 13 พฤศจิกายน 2560 บริษัทโอนทรัพย์สินจำนวน 1,100 ล้านบาท เพื่อใช้ในการจัดตั้งกองทุนส่วนบุคคล </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ตามมติที่ประชุมคณะกรรมการบริษัทครั้งที่ 3/2561 เมื่อวันที่ 21 มีนาคม 2561 บริษัทมีมติอนุมัติยกเลิกสัญญาแต่งตั้งบริษัทจัดการกองทุนรวม โซลา</w:t>
      </w:r>
      <w:proofErr w:type="spellStart"/>
      <w:r w:rsidRPr="00FF3A92">
        <w:rPr>
          <w:rFonts w:ascii="Cordia New" w:eastAsia="Calibri" w:hAnsi="Cordia New" w:cs="Cordia New"/>
          <w:color w:val="000000"/>
          <w:sz w:val="30"/>
          <w:szCs w:val="30"/>
          <w:cs/>
        </w:rPr>
        <w:t>ลิส</w:t>
      </w:r>
      <w:proofErr w:type="spellEnd"/>
      <w:r w:rsidRPr="00FF3A92">
        <w:rPr>
          <w:rFonts w:ascii="Cordia New" w:eastAsia="Calibri" w:hAnsi="Cordia New" w:cs="Cordia New"/>
          <w:color w:val="000000"/>
          <w:sz w:val="30"/>
          <w:szCs w:val="30"/>
          <w:cs/>
        </w:rPr>
        <w:t xml:space="preserve"> จำกัด ในการบริหารกองทุนส่วนบุคคลและขอรับหลักทรัพย์คืนซึ่งจะมีผลในวันที่ 22 มีนาคม 2561 บริษัทรับหลักทรัพย์ โดยเป็นยอดสุทธิหลังหักค่าธรรมเนียมและค่าใช้จ่ายแล้ว คืนแล้วในวันที่ 28 มีนาคม 2561</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lastRenderedPageBreak/>
        <w:t>ตามมติที่ประชุมคณะกรรมการบริหารครั้งที่ 19/2560 เมื่อวันที่ 18 กันยายน 2560 ได้อนุมัติให้บริษัทย่อยแห่งหนึ่งลงทุนในตราสารหนี้ของบริษัทที่ไม่เกี่ยวข้องกันแห่งหนึ่งรวมทั้งสิ้น 200.79 ล้านบาท (ไม่มีหลักประกัน) อัตราดอกเบี้ยร้อยละ 5.5 ต่อปี ครบกำหนดวันที่ 28 กุมภาพันธ์ 2561 และบริษัทได้มีการต่อระยะเวลาตั๋วไปอีกจนถึงวันที่ 30 มิถุนายน 2561 (ตามมติที่ประชุมคณะกรรมการบริษัท ครั้งที่ 3/2561 เมื่อวันที่ 21 มีนาคม 2561)</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ตามมติที่ประชุมคณะกรรมการของบริษัท ครั้งที่ 6/2561 วันที่ 30 มิถุนายน 2561 มีมติอนุมัติให้บริษัทและบริษัทย่อยให้ความช่วยเหลือทางการเงินแก่บริษัทไม่เกี่ยวข้องสองแห่ง โดยผู้กู้ได้แจ้งความจำนงมายังบริษัทว่าจะไม่ออกตั๋วแลกเงินรุ่นใหม่ให้กับบริษัทและบริษัทย่อยแต่ขอทำสัญญาช่วยเหลือทางการเงินกับบริษัทแทนการชำระหนี้ตามตั๋วแลกเงินให้กับบริษัทและ    บริษัทย่อย ภายในวันที่ 30 มิถุนายน 2561 โดยมีวงเงินกู้ 514.60 ล้านบาท และ 204.40 ล้านบาท อัตราดอกเบี้ย ร้อยละ 6.0 ต่อปี และ 5.5 ต่อปี ตามลำดับ วันครบกำหนดชำระคืนเงินกู้และดอกเบี้ย วันที่ 28 ธันวาคม 2561 (หมายเหตุ 11)</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ตามมติที่ประชุมคณะกรรมการของบริษัท ครั้งที่ 6/2561 วันที่ 30 มิถุนายน 2561 มีมติอนุมัติให้บริษัทต่อระยะเวลาตั๋วแลกเงินที่ครบกำหนดภายในเดือนเมษายนถึงกรกฎาคม 2561 จำนวน 3 ฉบับ เป็นเงิน 118.46 ล้านบาท ออกไปอีก 6 เดือน อัตราดอกเบี้ยร้อยละ 6.5 ต่อปี ไม่เกินวันที่ 28 ธันวาคม 2561</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ตามมติที่ประชุมคณะกรรมการบริษัท ครั้งที่ 8/2561 วันที่ 14 สิงหาคม 2561 มีมติอนุมัติให้บริษัทต่อระยะเวลาตั๋วแลกเงินทั้งเงินต้นและดอกเบี้ยที่ครบกำหนดในเดือนสิงหาคม และกันยายน 2561 จำนวน 7 ฉบับ เป็นเงินต้น 1,027.57 ล้านบาท และดอกเบี้ย จำนวน 17.65 ล้านบาท อัตราดอกเบี้ยร้อยละ 6.5 ต่อปี โดยได้ต่อระยะเวลาตั๋วไปจนถึงวันที่ 30 พฤศจิกายน 2561</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ตามมติที่ประชุมคณะกรรมการบริษัทครั้งที่ 13/2561 วันที่ 28 พฤศจิกายน 2561 มีมติอนุมัติให้บริษัทต่ออายุตั๋วแลกเงินทั้งเงินต้นและดอกเบี้ย ที่ครบกำหนดชำระในวันที่ 28 ธันวาคม 2561 จำนวน 8 ฉบับ เป็นเงิน 1,066.89 ล้านบาท อัตราดอกเบี้ยร้อยละ 6.50 ต่อปี โดยได้ต่อระยะเวลาตั๋วไปจนถึงวันที่ 31 มกราคม 2562</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ตามมติที่ประชุมคณะกรรมการบริษัทครั้งที่ 1/2562 วันที่ 31 มกราคม 2562 มีมติอนุมัติให้บริษัทต่ออายุตั๋วแลกเงินทั้งเงินต้นและดอกเบี้ย ที่ครบกำหนดชำระในวันที่ 31 มกราคม 2562 จำนวน 8 ฉบับ เป็นเงิน 1,072.16 ล้านบาท อัตราดอกเบี้ยร้อยละ 6.50 ต่อปี โดยได้ต่อระยะเวลาตั๋วไปจนถึงวันที่ 28 กุมภาพันธ์ 2562</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ตามมติที่ประชุมคณะกรรมการบริษัทครั้งที่ 2/2562 วันที่ 28 กุมภาพันธ์ 2562 มีมติอนุมัติให้บริษัทต่ออายุตั๋วแลกเงินที่ครบกำหนดชำระในวันที่ 28 กุมภาพันธ์ 2562 จำนวน 8 ฉบับ เป็นเงิน 1,072.16 ล้านบาท อัตราดอกเบี้ยร้อยละ 6.50 ต่อปี โดยได้ต่อระยะเวลาตั๋วไปจนถึงวันที่ 30 มิถุนายน 2562</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 xml:space="preserve">ตามมติที่ประชุมคณะกรรมการบริษัทครั้งที่ 6/2562 วันที่ 1 กรกฎาคม 2562 มีมติอนุมัติให้บริษัทต่ออายุตั๋วแลกเงินที่ครบกำหนดชำระในวันที่ 30 มิถุนายน 2562 จำนวน 8 ฉบับ เป็นเงิน 1,072.16 ล้านบาท อัตราดอกเบี้ยร้อยละ 6.50 ต่อปี โดยได้ต่อระยะเวลาตั๋วไปจนถึงวันที่ 31 สิงหาคม 2562 </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lastRenderedPageBreak/>
        <w:t>ตามมติที่ประชุมคณะกรรมการบริษัทครั้งที่ 8/2562 วันที่ 29 สิงหาคม 2562 มีมติอนุมัติให้บริษัทต่ออายุตั๋วแลกเงินที่ครบกำหนดชำระในวันที่ 31 สิงหาคม 2562 จำนวน 8 ฉบับ เป็นเงิน 1,072.16 ล้านบาท อัตราดอกเบี้ยร้อยละ 6.50 ต่อปี โดยได้ต่อระยะเวลาตั๋วไปจนถึงวันที่ 31 ธันวาคม 2562</w:t>
      </w:r>
    </w:p>
    <w:p w:rsidR="00FF3A92" w:rsidRPr="008846FC"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ตามมติที่ประชุมคณะกรรมการบริษัทครั้งที่ 2/2563 วันที่ 27 กุมภาพันธ์ 2563 มีมติอนุมัติให้บริษัทต่ออายุตั๋วแลกเงินที่ครบกำหนดชำระในวันที่ 31 ธันวาคม 2562 จำนวน 8 ฉบับ เป็นเงิน 1</w:t>
      </w:r>
      <w:r w:rsidRPr="00FF3A92">
        <w:rPr>
          <w:rFonts w:ascii="Cordia New" w:eastAsia="Calibri" w:hAnsi="Cordia New" w:cs="Cordia New"/>
          <w:color w:val="000000"/>
          <w:sz w:val="30"/>
          <w:szCs w:val="30"/>
        </w:rPr>
        <w:t>,</w:t>
      </w:r>
      <w:r w:rsidRPr="00FF3A92">
        <w:rPr>
          <w:rFonts w:ascii="Cordia New" w:eastAsia="Calibri" w:hAnsi="Cordia New" w:cs="Cordia New"/>
          <w:color w:val="000000"/>
          <w:sz w:val="30"/>
          <w:szCs w:val="30"/>
          <w:cs/>
        </w:rPr>
        <w:t>072.16 ล้านบาท อัตราดอกเบี้ยร้อยละ 6.50 ต่อปี โดยได้ต่อระยะเวลาตั๋วไปจนถึงวันที่ 31 มีนาคม 2563</w:t>
      </w:r>
    </w:p>
    <w:p w:rsidR="00FF3A92" w:rsidRPr="00FF3A92" w:rsidRDefault="00FF3A92" w:rsidP="00FF3A92">
      <w:pPr>
        <w:spacing w:before="360" w:after="0" w:line="240" w:lineRule="auto"/>
        <w:rPr>
          <w:rFonts w:ascii="Cordia New" w:eastAsia="Calibri" w:hAnsi="Cordia New" w:cs="Cordia New"/>
          <w:b/>
          <w:bCs/>
          <w:color w:val="000000"/>
          <w:sz w:val="30"/>
          <w:szCs w:val="30"/>
        </w:rPr>
      </w:pPr>
      <w:r w:rsidRPr="00FF3A92">
        <w:rPr>
          <w:rFonts w:ascii="Cordia New" w:eastAsia="Calibri" w:hAnsi="Cordia New" w:cs="Cordia New"/>
          <w:b/>
          <w:bCs/>
          <w:color w:val="000000"/>
          <w:sz w:val="30"/>
          <w:szCs w:val="30"/>
          <w:cs/>
        </w:rPr>
        <w:t>4)</w:t>
      </w:r>
      <w:r w:rsidRPr="00FF3A92">
        <w:rPr>
          <w:rFonts w:ascii="Cordia New" w:eastAsia="Calibri" w:hAnsi="Cordia New" w:cs="Cordia New"/>
          <w:b/>
          <w:bCs/>
          <w:color w:val="000000"/>
          <w:sz w:val="30"/>
          <w:szCs w:val="30"/>
          <w:cs/>
        </w:rPr>
        <w:tab/>
        <w:t>เงินลงทุนในหุ้นทุนของบริษัทย่อย - สุทธิ</w:t>
      </w:r>
    </w:p>
    <w:p w:rsidR="009F1450" w:rsidRDefault="00FF3A92" w:rsidP="00FF3A92">
      <w:pPr>
        <w:spacing w:before="120" w:after="0" w:line="240" w:lineRule="auto"/>
        <w:ind w:firstLine="720"/>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ณ วันที่ 31 ธันวาคม 2562 และ 2561 เงินลงทุนในบริษัทย่อยมีดังนี้</w:t>
      </w:r>
    </w:p>
    <w:tbl>
      <w:tblPr>
        <w:tblW w:w="10082" w:type="dxa"/>
        <w:jc w:val="center"/>
        <w:tblLayout w:type="fixed"/>
        <w:tblLook w:val="04A0" w:firstRow="1" w:lastRow="0" w:firstColumn="1" w:lastColumn="0" w:noHBand="0" w:noVBand="1"/>
      </w:tblPr>
      <w:tblGrid>
        <w:gridCol w:w="2487"/>
        <w:gridCol w:w="992"/>
        <w:gridCol w:w="283"/>
        <w:gridCol w:w="1368"/>
        <w:gridCol w:w="284"/>
        <w:gridCol w:w="1428"/>
        <w:gridCol w:w="270"/>
        <w:gridCol w:w="1350"/>
        <w:gridCol w:w="270"/>
        <w:gridCol w:w="1350"/>
      </w:tblGrid>
      <w:tr w:rsidR="00FF3A92" w:rsidRPr="00FF3A92" w:rsidTr="00FF3A92">
        <w:trPr>
          <w:tblHeader/>
          <w:jc w:val="center"/>
        </w:trPr>
        <w:tc>
          <w:tcPr>
            <w:tcW w:w="2487" w:type="dxa"/>
            <w:shd w:val="clear" w:color="auto" w:fill="auto"/>
          </w:tcPr>
          <w:p w:rsidR="00FF3A92" w:rsidRPr="00FF3A92" w:rsidRDefault="00FF3A92" w:rsidP="00FF3A92">
            <w:pPr>
              <w:spacing w:after="0" w:line="320" w:lineRule="exact"/>
              <w:rPr>
                <w:rFonts w:ascii="Cordia New" w:eastAsia="Times New Roman" w:hAnsi="Cordia New" w:cs="Cordia New"/>
                <w:b/>
                <w:bCs/>
                <w:sz w:val="26"/>
                <w:szCs w:val="26"/>
              </w:rPr>
            </w:pPr>
          </w:p>
        </w:tc>
        <w:tc>
          <w:tcPr>
            <w:tcW w:w="992" w:type="dxa"/>
          </w:tcPr>
          <w:p w:rsidR="00FF3A92" w:rsidRPr="00FF3A92" w:rsidRDefault="00FF3A92" w:rsidP="00FF3A92">
            <w:pPr>
              <w:spacing w:after="0" w:line="320" w:lineRule="exact"/>
              <w:jc w:val="center"/>
              <w:rPr>
                <w:rFonts w:ascii="Cordia New" w:eastAsia="Times New Roman" w:hAnsi="Cordia New" w:cs="Cordia New"/>
                <w:sz w:val="26"/>
                <w:szCs w:val="26"/>
                <w:cs/>
              </w:rPr>
            </w:pPr>
          </w:p>
        </w:tc>
        <w:tc>
          <w:tcPr>
            <w:tcW w:w="283" w:type="dxa"/>
          </w:tcPr>
          <w:p w:rsidR="00FF3A92" w:rsidRPr="00FF3A92" w:rsidRDefault="00FF3A92" w:rsidP="00FF3A92">
            <w:pPr>
              <w:spacing w:after="0" w:line="320" w:lineRule="exact"/>
              <w:jc w:val="center"/>
              <w:rPr>
                <w:rFonts w:ascii="Cordia New" w:eastAsia="Times New Roman" w:hAnsi="Cordia New" w:cs="Cordia New"/>
                <w:sz w:val="26"/>
                <w:szCs w:val="26"/>
              </w:rPr>
            </w:pPr>
          </w:p>
        </w:tc>
        <w:tc>
          <w:tcPr>
            <w:tcW w:w="3080" w:type="dxa"/>
            <w:gridSpan w:val="3"/>
          </w:tcPr>
          <w:p w:rsidR="00FF3A92" w:rsidRPr="00FF3A92" w:rsidRDefault="00FF3A92" w:rsidP="00FF3A92">
            <w:pPr>
              <w:tabs>
                <w:tab w:val="left" w:pos="12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108" w:right="-108"/>
              <w:jc w:val="center"/>
              <w:rPr>
                <w:rFonts w:ascii="Cordia New" w:eastAsia="Times New Roman" w:hAnsi="Cordia New" w:cs="Cordia New"/>
                <w:sz w:val="26"/>
                <w:szCs w:val="26"/>
                <w:cs/>
              </w:rPr>
            </w:pPr>
          </w:p>
        </w:tc>
        <w:tc>
          <w:tcPr>
            <w:tcW w:w="270" w:type="dxa"/>
          </w:tcPr>
          <w:p w:rsidR="00FF3A92" w:rsidRPr="00FF3A92" w:rsidRDefault="00FF3A92" w:rsidP="00FF3A92">
            <w:pPr>
              <w:spacing w:after="0" w:line="320" w:lineRule="exact"/>
              <w:jc w:val="center"/>
              <w:rPr>
                <w:rFonts w:ascii="Cordia New" w:eastAsia="Times New Roman" w:hAnsi="Cordia New" w:cs="Cordia New"/>
                <w:sz w:val="26"/>
                <w:szCs w:val="26"/>
              </w:rPr>
            </w:pPr>
          </w:p>
        </w:tc>
        <w:tc>
          <w:tcPr>
            <w:tcW w:w="2970" w:type="dxa"/>
            <w:gridSpan w:val="3"/>
            <w:tcBorders>
              <w:bottom w:val="single" w:sz="4" w:space="0" w:color="auto"/>
            </w:tcBorders>
            <w:shd w:val="clear" w:color="auto" w:fill="auto"/>
          </w:tcPr>
          <w:p w:rsidR="00FF3A92" w:rsidRPr="00FF3A92" w:rsidRDefault="00FF3A92" w:rsidP="00FF3A92">
            <w:pPr>
              <w:spacing w:after="0" w:line="320" w:lineRule="exact"/>
              <w:ind w:left="-108" w:right="56"/>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(หน่วย:พันบาท)</w:t>
            </w:r>
          </w:p>
        </w:tc>
      </w:tr>
      <w:tr w:rsidR="00FF3A92" w:rsidRPr="00FF3A92" w:rsidTr="00FF3A92">
        <w:trPr>
          <w:tblHeader/>
          <w:jc w:val="center"/>
        </w:trPr>
        <w:tc>
          <w:tcPr>
            <w:tcW w:w="2487" w:type="dxa"/>
            <w:shd w:val="clear" w:color="auto" w:fill="auto"/>
          </w:tcPr>
          <w:p w:rsidR="00FF3A92" w:rsidRPr="00FF3A92" w:rsidRDefault="00FF3A92" w:rsidP="00FF3A92">
            <w:pPr>
              <w:spacing w:after="0" w:line="320" w:lineRule="exact"/>
              <w:rPr>
                <w:rFonts w:ascii="Cordia New" w:eastAsia="Times New Roman" w:hAnsi="Cordia New" w:cs="Cordia New"/>
                <w:b/>
                <w:bCs/>
                <w:sz w:val="26"/>
                <w:szCs w:val="26"/>
              </w:rPr>
            </w:pPr>
          </w:p>
        </w:tc>
        <w:tc>
          <w:tcPr>
            <w:tcW w:w="992" w:type="dxa"/>
          </w:tcPr>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ทุนชำระ</w:t>
            </w:r>
          </w:p>
        </w:tc>
        <w:tc>
          <w:tcPr>
            <w:tcW w:w="283" w:type="dxa"/>
          </w:tcPr>
          <w:p w:rsidR="00FF3A92" w:rsidRPr="00FF3A92" w:rsidRDefault="00FF3A92" w:rsidP="00FF3A92">
            <w:pPr>
              <w:spacing w:after="0" w:line="320" w:lineRule="exact"/>
              <w:jc w:val="center"/>
              <w:rPr>
                <w:rFonts w:ascii="Cordia New" w:eastAsia="Times New Roman" w:hAnsi="Cordia New" w:cs="Cordia New"/>
                <w:sz w:val="26"/>
                <w:szCs w:val="26"/>
              </w:rPr>
            </w:pPr>
          </w:p>
        </w:tc>
        <w:tc>
          <w:tcPr>
            <w:tcW w:w="3080" w:type="dxa"/>
            <w:gridSpan w:val="3"/>
          </w:tcPr>
          <w:p w:rsidR="00FF3A92" w:rsidRPr="00FF3A92" w:rsidRDefault="00FF3A92" w:rsidP="00FF3A92">
            <w:pPr>
              <w:tabs>
                <w:tab w:val="left" w:pos="12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108" w:right="-108"/>
              <w:jc w:val="center"/>
              <w:rPr>
                <w:rFonts w:ascii="Cordia New" w:eastAsia="Times New Roman" w:hAnsi="Cordia New" w:cs="Cordia New"/>
                <w:sz w:val="26"/>
                <w:szCs w:val="26"/>
              </w:rPr>
            </w:pPr>
            <w:r w:rsidRPr="00FF3A92">
              <w:rPr>
                <w:rFonts w:ascii="Cordia New" w:eastAsia="Times New Roman" w:hAnsi="Cordia New" w:cs="Cordia New"/>
                <w:sz w:val="26"/>
                <w:szCs w:val="26"/>
                <w:cs/>
              </w:rPr>
              <w:t>สัดส่วนเงินลงทุน</w:t>
            </w:r>
          </w:p>
        </w:tc>
        <w:tc>
          <w:tcPr>
            <w:tcW w:w="270" w:type="dxa"/>
          </w:tcPr>
          <w:p w:rsidR="00FF3A92" w:rsidRPr="00FF3A92" w:rsidRDefault="00FF3A92" w:rsidP="00FF3A92">
            <w:pPr>
              <w:spacing w:after="0" w:line="320" w:lineRule="exact"/>
              <w:jc w:val="center"/>
              <w:rPr>
                <w:rFonts w:ascii="Cordia New" w:eastAsia="Times New Roman" w:hAnsi="Cordia New" w:cs="Cordia New"/>
                <w:sz w:val="26"/>
                <w:szCs w:val="26"/>
              </w:rPr>
            </w:pPr>
          </w:p>
        </w:tc>
        <w:tc>
          <w:tcPr>
            <w:tcW w:w="2970" w:type="dxa"/>
            <w:gridSpan w:val="3"/>
            <w:tcBorders>
              <w:bottom w:val="single" w:sz="4" w:space="0" w:color="auto"/>
            </w:tcBorders>
            <w:shd w:val="clear" w:color="auto" w:fill="auto"/>
          </w:tcPr>
          <w:p w:rsidR="00FF3A92" w:rsidRPr="00FF3A92" w:rsidRDefault="00FF3A92" w:rsidP="00FF3A92">
            <w:pPr>
              <w:spacing w:after="0" w:line="320" w:lineRule="exact"/>
              <w:ind w:left="-108" w:right="-108"/>
              <w:jc w:val="center"/>
              <w:rPr>
                <w:rFonts w:ascii="Cordia New" w:eastAsia="Times New Roman" w:hAnsi="Cordia New" w:cs="Cordia New"/>
                <w:sz w:val="26"/>
                <w:szCs w:val="26"/>
              </w:rPr>
            </w:pPr>
            <w:r w:rsidRPr="00FF3A92">
              <w:rPr>
                <w:rFonts w:ascii="Cordia New" w:eastAsia="Times New Roman" w:hAnsi="Cordia New" w:cs="Cordia New"/>
                <w:sz w:val="26"/>
                <w:szCs w:val="26"/>
                <w:cs/>
              </w:rPr>
              <w:t>งบการเงินเฉพาะกิจการ</w:t>
            </w:r>
          </w:p>
        </w:tc>
      </w:tr>
      <w:tr w:rsidR="00FF3A92" w:rsidRPr="00FF3A92" w:rsidTr="00FF3A92">
        <w:trPr>
          <w:tblHeader/>
          <w:jc w:val="center"/>
        </w:trPr>
        <w:tc>
          <w:tcPr>
            <w:tcW w:w="2487" w:type="dxa"/>
            <w:shd w:val="clear" w:color="auto" w:fill="auto"/>
          </w:tcPr>
          <w:p w:rsidR="00FF3A92" w:rsidRPr="00FF3A92" w:rsidRDefault="00FF3A92" w:rsidP="00FF3A92">
            <w:pPr>
              <w:spacing w:after="0" w:line="320" w:lineRule="exact"/>
              <w:rPr>
                <w:rFonts w:ascii="Cordia New" w:eastAsia="Times New Roman" w:hAnsi="Cordia New" w:cs="Cordia New"/>
                <w:b/>
                <w:bCs/>
                <w:sz w:val="26"/>
                <w:szCs w:val="26"/>
              </w:rPr>
            </w:pPr>
          </w:p>
        </w:tc>
        <w:tc>
          <w:tcPr>
            <w:tcW w:w="992" w:type="dxa"/>
          </w:tcPr>
          <w:p w:rsidR="00FF3A92" w:rsidRPr="00FF3A92" w:rsidRDefault="00FF3A92" w:rsidP="00FF3A92">
            <w:pPr>
              <w:spacing w:after="0" w:line="320" w:lineRule="exact"/>
              <w:ind w:left="-108" w:right="-108"/>
              <w:jc w:val="center"/>
              <w:rPr>
                <w:rFonts w:ascii="Cordia New" w:eastAsia="Times New Roman" w:hAnsi="Cordia New" w:cs="Cordia New"/>
                <w:sz w:val="26"/>
                <w:szCs w:val="26"/>
                <w:cs/>
              </w:rPr>
            </w:pPr>
            <w:r w:rsidRPr="00FF3A92">
              <w:rPr>
                <w:rFonts w:ascii="Cordia New" w:eastAsia="Times New Roman" w:hAnsi="Cordia New" w:cs="Cordia New"/>
                <w:sz w:val="26"/>
                <w:szCs w:val="26"/>
                <w:cs/>
              </w:rPr>
              <w:t>แล้ว</w:t>
            </w:r>
          </w:p>
        </w:tc>
        <w:tc>
          <w:tcPr>
            <w:tcW w:w="283" w:type="dxa"/>
          </w:tcPr>
          <w:p w:rsidR="00FF3A92" w:rsidRPr="00FF3A92" w:rsidRDefault="00FF3A92" w:rsidP="00FF3A92">
            <w:pPr>
              <w:spacing w:after="0" w:line="320" w:lineRule="exact"/>
              <w:jc w:val="center"/>
              <w:rPr>
                <w:rFonts w:ascii="Cordia New" w:eastAsia="Times New Roman" w:hAnsi="Cordia New" w:cs="Cordia New"/>
                <w:sz w:val="26"/>
                <w:szCs w:val="26"/>
              </w:rPr>
            </w:pPr>
          </w:p>
        </w:tc>
        <w:tc>
          <w:tcPr>
            <w:tcW w:w="3080" w:type="dxa"/>
            <w:gridSpan w:val="3"/>
            <w:tcBorders>
              <w:bottom w:val="single" w:sz="4" w:space="0" w:color="auto"/>
            </w:tcBorders>
          </w:tcPr>
          <w:p w:rsidR="00FF3A92" w:rsidRPr="00FF3A92" w:rsidRDefault="00FF3A92" w:rsidP="00FF3A92">
            <w:pPr>
              <w:tabs>
                <w:tab w:val="left" w:pos="12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108" w:right="-108"/>
              <w:jc w:val="center"/>
              <w:rPr>
                <w:rFonts w:ascii="Cordia New" w:eastAsia="Times New Roman" w:hAnsi="Cordia New" w:cs="Cordia New"/>
                <w:sz w:val="26"/>
                <w:szCs w:val="26"/>
              </w:rPr>
            </w:pPr>
            <w:r w:rsidRPr="00FF3A92">
              <w:rPr>
                <w:rFonts w:ascii="Cordia New" w:eastAsia="Times New Roman" w:hAnsi="Cordia New" w:cs="Cordia New"/>
                <w:sz w:val="26"/>
                <w:szCs w:val="26"/>
                <w:cs/>
              </w:rPr>
              <w:t>(ร้อยละ)</w:t>
            </w:r>
          </w:p>
        </w:tc>
        <w:tc>
          <w:tcPr>
            <w:tcW w:w="270" w:type="dxa"/>
          </w:tcPr>
          <w:p w:rsidR="00FF3A92" w:rsidRPr="00FF3A92" w:rsidRDefault="00FF3A92" w:rsidP="00FF3A92">
            <w:pPr>
              <w:spacing w:after="0" w:line="320" w:lineRule="exact"/>
              <w:jc w:val="center"/>
              <w:rPr>
                <w:rFonts w:ascii="Cordia New" w:eastAsia="Times New Roman" w:hAnsi="Cordia New" w:cs="Cordia New"/>
                <w:sz w:val="26"/>
                <w:szCs w:val="26"/>
              </w:rPr>
            </w:pPr>
          </w:p>
        </w:tc>
        <w:tc>
          <w:tcPr>
            <w:tcW w:w="2970" w:type="dxa"/>
            <w:gridSpan w:val="3"/>
            <w:tcBorders>
              <w:top w:val="single" w:sz="4" w:space="0" w:color="auto"/>
              <w:bottom w:val="single" w:sz="4" w:space="0" w:color="auto"/>
            </w:tcBorders>
            <w:shd w:val="clear" w:color="auto" w:fill="auto"/>
          </w:tcPr>
          <w:p w:rsidR="00FF3A92" w:rsidRPr="00FF3A92" w:rsidRDefault="00FF3A92" w:rsidP="00FF3A92">
            <w:pPr>
              <w:tabs>
                <w:tab w:val="left" w:pos="1242"/>
              </w:tabs>
              <w:spacing w:after="0" w:line="320" w:lineRule="exact"/>
              <w:ind w:left="-18" w:right="-108"/>
              <w:jc w:val="center"/>
              <w:rPr>
                <w:rFonts w:ascii="Cordia New" w:eastAsia="Times New Roman" w:hAnsi="Cordia New" w:cs="Cordia New"/>
                <w:sz w:val="26"/>
                <w:szCs w:val="26"/>
                <w:cs/>
              </w:rPr>
            </w:pPr>
            <w:r w:rsidRPr="00FF3A92">
              <w:rPr>
                <w:rFonts w:ascii="Cordia New" w:eastAsia="Times New Roman" w:hAnsi="Cordia New" w:cs="Cordia New"/>
                <w:sz w:val="26"/>
                <w:szCs w:val="26"/>
                <w:cs/>
              </w:rPr>
              <w:t>วิธีราคาทุน</w:t>
            </w:r>
          </w:p>
        </w:tc>
      </w:tr>
      <w:tr w:rsidR="00FF3A92" w:rsidRPr="00FF3A92" w:rsidTr="00FF3A92">
        <w:trPr>
          <w:tblHeader/>
          <w:jc w:val="center"/>
        </w:trPr>
        <w:tc>
          <w:tcPr>
            <w:tcW w:w="2487" w:type="dxa"/>
            <w:shd w:val="clear" w:color="auto" w:fill="auto"/>
          </w:tcPr>
          <w:p w:rsidR="00FF3A92" w:rsidRPr="00FF3A92" w:rsidRDefault="00FF3A92" w:rsidP="00FF3A92">
            <w:pPr>
              <w:spacing w:after="0" w:line="320" w:lineRule="exact"/>
              <w:rPr>
                <w:rFonts w:ascii="Cordia New" w:eastAsia="Times New Roman" w:hAnsi="Cordia New" w:cs="Cordia New"/>
                <w:b/>
                <w:bCs/>
                <w:sz w:val="26"/>
                <w:szCs w:val="26"/>
              </w:rPr>
            </w:pPr>
          </w:p>
        </w:tc>
        <w:tc>
          <w:tcPr>
            <w:tcW w:w="992" w:type="dxa"/>
            <w:tcBorders>
              <w:bottom w:val="single" w:sz="4" w:space="0" w:color="auto"/>
            </w:tcBorders>
          </w:tcPr>
          <w:p w:rsidR="00FF3A92" w:rsidRPr="00FF3A92" w:rsidRDefault="00FF3A92" w:rsidP="00FF3A92">
            <w:pPr>
              <w:tabs>
                <w:tab w:val="left" w:pos="684"/>
              </w:tabs>
              <w:spacing w:after="0" w:line="320" w:lineRule="exact"/>
              <w:ind w:left="-108" w:right="-108"/>
              <w:jc w:val="center"/>
              <w:rPr>
                <w:rFonts w:ascii="Cordia New" w:eastAsia="Times New Roman" w:hAnsi="Cordia New" w:cs="Cordia New"/>
                <w:sz w:val="26"/>
                <w:szCs w:val="26"/>
              </w:rPr>
            </w:pPr>
            <w:r w:rsidRPr="00FF3A92">
              <w:rPr>
                <w:rFonts w:ascii="Cordia New" w:eastAsia="Times New Roman" w:hAnsi="Cordia New" w:cs="Cordia New"/>
                <w:sz w:val="26"/>
                <w:szCs w:val="26"/>
                <w:cs/>
              </w:rPr>
              <w:t>(ล้านบาท)</w:t>
            </w:r>
          </w:p>
        </w:tc>
        <w:tc>
          <w:tcPr>
            <w:tcW w:w="283" w:type="dxa"/>
          </w:tcPr>
          <w:p w:rsidR="00FF3A92" w:rsidRPr="00FF3A92" w:rsidRDefault="00FF3A92" w:rsidP="00FF3A92">
            <w:pPr>
              <w:spacing w:after="0" w:line="320" w:lineRule="exact"/>
              <w:jc w:val="center"/>
              <w:rPr>
                <w:rFonts w:ascii="Cordia New" w:eastAsia="Times New Roman" w:hAnsi="Cordia New" w:cs="Cordia New"/>
                <w:sz w:val="26"/>
                <w:szCs w:val="26"/>
              </w:rPr>
            </w:pPr>
          </w:p>
        </w:tc>
        <w:tc>
          <w:tcPr>
            <w:tcW w:w="1368" w:type="dxa"/>
            <w:tcBorders>
              <w:bottom w:val="single" w:sz="4" w:space="0" w:color="auto"/>
            </w:tcBorders>
          </w:tcPr>
          <w:p w:rsidR="00FF3A92" w:rsidRPr="00FF3A92" w:rsidRDefault="00FF3A92" w:rsidP="00FF3A92">
            <w:pPr>
              <w:spacing w:after="0" w:line="320" w:lineRule="exact"/>
              <w:ind w:left="-288" w:right="-288"/>
              <w:jc w:val="center"/>
              <w:rPr>
                <w:rFonts w:ascii="Cordia New" w:eastAsia="Times New Roman" w:hAnsi="Cordia New" w:cs="Cordia New"/>
                <w:sz w:val="26"/>
                <w:szCs w:val="26"/>
              </w:rPr>
            </w:pPr>
            <w:r w:rsidRPr="00FF3A92">
              <w:rPr>
                <w:rFonts w:ascii="Cordia New" w:eastAsia="Times New Roman" w:hAnsi="Cordia New" w:cs="Cordia New"/>
                <w:sz w:val="26"/>
                <w:szCs w:val="26"/>
                <w:cs/>
              </w:rPr>
              <w:t>2562</w:t>
            </w:r>
          </w:p>
        </w:tc>
        <w:tc>
          <w:tcPr>
            <w:tcW w:w="284" w:type="dxa"/>
          </w:tcPr>
          <w:p w:rsidR="00FF3A92" w:rsidRPr="00FF3A92" w:rsidRDefault="00FF3A92" w:rsidP="00FF3A92">
            <w:pPr>
              <w:spacing w:after="0" w:line="320" w:lineRule="exact"/>
              <w:ind w:right="90"/>
              <w:jc w:val="center"/>
              <w:rPr>
                <w:rFonts w:ascii="Cordia New" w:eastAsia="Times New Roman" w:hAnsi="Cordia New" w:cs="Cordia New"/>
                <w:sz w:val="26"/>
                <w:szCs w:val="26"/>
              </w:rPr>
            </w:pPr>
          </w:p>
        </w:tc>
        <w:tc>
          <w:tcPr>
            <w:tcW w:w="1428" w:type="dxa"/>
            <w:tcBorders>
              <w:bottom w:val="single" w:sz="4" w:space="0" w:color="auto"/>
            </w:tcBorders>
          </w:tcPr>
          <w:p w:rsidR="00FF3A92" w:rsidRPr="00FF3A92" w:rsidRDefault="00FF3A92" w:rsidP="00FF3A92">
            <w:pPr>
              <w:tabs>
                <w:tab w:val="left" w:pos="540"/>
              </w:tabs>
              <w:spacing w:after="0" w:line="320" w:lineRule="exact"/>
              <w:ind w:left="-288" w:right="-288"/>
              <w:jc w:val="center"/>
              <w:rPr>
                <w:rFonts w:ascii="Cordia New" w:eastAsia="Times New Roman" w:hAnsi="Cordia New" w:cs="Cordia New"/>
                <w:sz w:val="26"/>
                <w:szCs w:val="26"/>
              </w:rPr>
            </w:pPr>
            <w:r w:rsidRPr="00FF3A92">
              <w:rPr>
                <w:rFonts w:ascii="Cordia New" w:eastAsia="Times New Roman" w:hAnsi="Cordia New" w:cs="Cordia New"/>
                <w:sz w:val="26"/>
                <w:szCs w:val="26"/>
                <w:cs/>
              </w:rPr>
              <w:t>2561</w:t>
            </w:r>
          </w:p>
        </w:tc>
        <w:tc>
          <w:tcPr>
            <w:tcW w:w="270" w:type="dxa"/>
          </w:tcPr>
          <w:p w:rsidR="00FF3A92" w:rsidRPr="00FF3A92" w:rsidRDefault="00FF3A92" w:rsidP="00FF3A92">
            <w:pPr>
              <w:spacing w:after="0" w:line="320" w:lineRule="exact"/>
              <w:ind w:left="-108" w:right="-108"/>
              <w:jc w:val="center"/>
              <w:rPr>
                <w:rFonts w:ascii="Cordia New" w:eastAsia="Times New Roman" w:hAnsi="Cordia New" w:cs="Cordia New"/>
                <w:sz w:val="26"/>
                <w:szCs w:val="26"/>
              </w:rPr>
            </w:pPr>
          </w:p>
        </w:tc>
        <w:tc>
          <w:tcPr>
            <w:tcW w:w="1350" w:type="dxa"/>
            <w:tcBorders>
              <w:bottom w:val="single" w:sz="4" w:space="0" w:color="auto"/>
            </w:tcBorders>
            <w:shd w:val="clear" w:color="auto" w:fill="auto"/>
          </w:tcPr>
          <w:p w:rsidR="00FF3A92" w:rsidRPr="00FF3A92" w:rsidRDefault="00FF3A92" w:rsidP="00FF3A92">
            <w:pPr>
              <w:spacing w:after="0" w:line="320" w:lineRule="exact"/>
              <w:ind w:left="-288" w:right="-288"/>
              <w:jc w:val="center"/>
              <w:rPr>
                <w:rFonts w:ascii="Cordia New" w:eastAsia="Times New Roman" w:hAnsi="Cordia New" w:cs="Cordia New"/>
                <w:sz w:val="26"/>
                <w:szCs w:val="26"/>
              </w:rPr>
            </w:pPr>
            <w:r w:rsidRPr="00FF3A92">
              <w:rPr>
                <w:rFonts w:ascii="Cordia New" w:eastAsia="Times New Roman" w:hAnsi="Cordia New" w:cs="Cordia New"/>
                <w:sz w:val="26"/>
                <w:szCs w:val="26"/>
                <w:cs/>
              </w:rPr>
              <w:t>2562</w:t>
            </w:r>
          </w:p>
        </w:tc>
        <w:tc>
          <w:tcPr>
            <w:tcW w:w="270" w:type="dxa"/>
            <w:shd w:val="clear" w:color="auto" w:fill="auto"/>
          </w:tcPr>
          <w:p w:rsidR="00FF3A92" w:rsidRPr="00FF3A92" w:rsidRDefault="00FF3A92" w:rsidP="00FF3A92">
            <w:pPr>
              <w:spacing w:after="0" w:line="320" w:lineRule="exact"/>
              <w:ind w:right="90"/>
              <w:jc w:val="center"/>
              <w:rPr>
                <w:rFonts w:ascii="Cordia New" w:eastAsia="Times New Roman" w:hAnsi="Cordia New" w:cs="Cordia New"/>
                <w:sz w:val="26"/>
                <w:szCs w:val="26"/>
              </w:rPr>
            </w:pPr>
          </w:p>
        </w:tc>
        <w:tc>
          <w:tcPr>
            <w:tcW w:w="1350" w:type="dxa"/>
            <w:tcBorders>
              <w:bottom w:val="single" w:sz="4" w:space="0" w:color="auto"/>
            </w:tcBorders>
            <w:shd w:val="clear" w:color="auto" w:fill="auto"/>
          </w:tcPr>
          <w:p w:rsidR="00FF3A92" w:rsidRPr="00FF3A92" w:rsidRDefault="00FF3A92" w:rsidP="00FF3A92">
            <w:pPr>
              <w:tabs>
                <w:tab w:val="left" w:pos="540"/>
              </w:tabs>
              <w:spacing w:after="0" w:line="320" w:lineRule="exact"/>
              <w:ind w:left="-288" w:right="-288"/>
              <w:jc w:val="center"/>
              <w:rPr>
                <w:rFonts w:ascii="Cordia New" w:eastAsia="Times New Roman" w:hAnsi="Cordia New" w:cs="Cordia New"/>
                <w:sz w:val="26"/>
                <w:szCs w:val="26"/>
              </w:rPr>
            </w:pPr>
            <w:r w:rsidRPr="00FF3A92">
              <w:rPr>
                <w:rFonts w:ascii="Cordia New" w:eastAsia="Times New Roman" w:hAnsi="Cordia New" w:cs="Cordia New"/>
                <w:sz w:val="26"/>
                <w:szCs w:val="26"/>
                <w:cs/>
              </w:rPr>
              <w:t>2561</w:t>
            </w:r>
          </w:p>
        </w:tc>
      </w:tr>
      <w:tr w:rsidR="00FF3A92" w:rsidRPr="00FF3A92" w:rsidTr="00FF3A92">
        <w:trPr>
          <w:jc w:val="center"/>
        </w:trPr>
        <w:tc>
          <w:tcPr>
            <w:tcW w:w="2487" w:type="dxa"/>
            <w:shd w:val="clear" w:color="auto" w:fill="auto"/>
            <w:vAlign w:val="bottom"/>
          </w:tcPr>
          <w:p w:rsidR="00FF3A92" w:rsidRPr="00FF3A92" w:rsidRDefault="00FF3A92" w:rsidP="00FF3A92">
            <w:pPr>
              <w:spacing w:after="0" w:line="320" w:lineRule="exact"/>
              <w:ind w:left="252" w:right="-108" w:hanging="252"/>
              <w:rPr>
                <w:rFonts w:ascii="Cordia New" w:eastAsia="Times New Roman" w:hAnsi="Cordia New" w:cs="Cordia New"/>
                <w:sz w:val="26"/>
                <w:szCs w:val="26"/>
                <w:cs/>
              </w:rPr>
            </w:pPr>
            <w:r w:rsidRPr="00FF3A92">
              <w:rPr>
                <w:rFonts w:ascii="Cordia New" w:eastAsia="Times New Roman" w:hAnsi="Cordia New" w:cs="Cordia New"/>
                <w:sz w:val="26"/>
                <w:szCs w:val="26"/>
                <w:cs/>
              </w:rPr>
              <w:t xml:space="preserve">บริษัท </w:t>
            </w:r>
            <w:proofErr w:type="spellStart"/>
            <w:r w:rsidRPr="00FF3A92">
              <w:rPr>
                <w:rFonts w:ascii="Cordia New" w:eastAsia="Times New Roman" w:hAnsi="Cordia New" w:cs="Cordia New"/>
                <w:sz w:val="26"/>
                <w:szCs w:val="26"/>
                <w:cs/>
              </w:rPr>
              <w:t>อัล</w:t>
            </w:r>
            <w:proofErr w:type="spellEnd"/>
            <w:r w:rsidRPr="00FF3A92">
              <w:rPr>
                <w:rFonts w:ascii="Cordia New" w:eastAsia="Times New Roman" w:hAnsi="Cordia New" w:cs="Cordia New"/>
                <w:sz w:val="26"/>
                <w:szCs w:val="26"/>
                <w:cs/>
              </w:rPr>
              <w:t>ลาย เทคโนโลยี อินเตอร์เนชั่น</w:t>
            </w:r>
            <w:proofErr w:type="spellStart"/>
            <w:r w:rsidRPr="00FF3A92">
              <w:rPr>
                <w:rFonts w:ascii="Cordia New" w:eastAsia="Times New Roman" w:hAnsi="Cordia New" w:cs="Cordia New"/>
                <w:sz w:val="26"/>
                <w:szCs w:val="26"/>
                <w:cs/>
              </w:rPr>
              <w:t>แน</w:t>
            </w:r>
            <w:proofErr w:type="spellEnd"/>
            <w:r w:rsidRPr="00FF3A92">
              <w:rPr>
                <w:rFonts w:ascii="Cordia New" w:eastAsia="Times New Roman" w:hAnsi="Cordia New" w:cs="Cordia New"/>
                <w:sz w:val="26"/>
                <w:szCs w:val="26"/>
                <w:cs/>
              </w:rPr>
              <w:t>ล จำกัด</w:t>
            </w:r>
          </w:p>
        </w:tc>
        <w:tc>
          <w:tcPr>
            <w:tcW w:w="992" w:type="dxa"/>
            <w:shd w:val="clear" w:color="auto" w:fill="auto"/>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rPr>
            </w:pPr>
          </w:p>
          <w:p w:rsidR="00FF3A92" w:rsidRPr="00FF3A92" w:rsidRDefault="00FF3A92" w:rsidP="00FF3A92">
            <w:pPr>
              <w:spacing w:after="0" w:line="320" w:lineRule="exact"/>
              <w:ind w:right="115"/>
              <w:jc w:val="center"/>
              <w:rPr>
                <w:rFonts w:ascii="Cordia New" w:eastAsia="Times New Roman" w:hAnsi="Cordia New" w:cs="Cordia New"/>
                <w:sz w:val="26"/>
                <w:szCs w:val="26"/>
              </w:rPr>
            </w:pPr>
            <w:r w:rsidRPr="00FF3A92">
              <w:rPr>
                <w:rFonts w:ascii="Cordia New" w:eastAsia="Times New Roman" w:hAnsi="Cordia New" w:cs="Cordia New"/>
                <w:sz w:val="26"/>
                <w:szCs w:val="26"/>
                <w:cs/>
              </w:rPr>
              <w:t>100</w:t>
            </w:r>
          </w:p>
        </w:tc>
        <w:tc>
          <w:tcPr>
            <w:tcW w:w="283" w:type="dxa"/>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rPr>
            </w:pPr>
          </w:p>
        </w:tc>
        <w:tc>
          <w:tcPr>
            <w:tcW w:w="136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p>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99.90</w:t>
            </w:r>
          </w:p>
        </w:tc>
        <w:tc>
          <w:tcPr>
            <w:tcW w:w="284"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p>
        </w:tc>
        <w:tc>
          <w:tcPr>
            <w:tcW w:w="142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p>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99.90</w:t>
            </w:r>
          </w:p>
        </w:tc>
        <w:tc>
          <w:tcPr>
            <w:tcW w:w="270"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p>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100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315</w:t>
            </w:r>
          </w:p>
        </w:tc>
        <w:tc>
          <w:tcPr>
            <w:tcW w:w="27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p>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100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315</w:t>
            </w:r>
          </w:p>
        </w:tc>
      </w:tr>
      <w:tr w:rsidR="00FF3A92" w:rsidRPr="00FF3A92" w:rsidTr="00FF3A92">
        <w:trPr>
          <w:jc w:val="center"/>
        </w:trPr>
        <w:tc>
          <w:tcPr>
            <w:tcW w:w="2487" w:type="dxa"/>
            <w:shd w:val="clear" w:color="auto" w:fill="auto"/>
            <w:vAlign w:val="bottom"/>
          </w:tcPr>
          <w:p w:rsidR="00FF3A92" w:rsidRPr="00FF3A92" w:rsidRDefault="00FF3A92" w:rsidP="00FF3A92">
            <w:pPr>
              <w:spacing w:after="0" w:line="320" w:lineRule="exact"/>
              <w:ind w:left="252" w:right="-108" w:hanging="252"/>
              <w:rPr>
                <w:rFonts w:ascii="Cordia New" w:eastAsia="Times New Roman" w:hAnsi="Cordia New" w:cs="Cordia New"/>
                <w:sz w:val="26"/>
                <w:szCs w:val="26"/>
              </w:rPr>
            </w:pPr>
            <w:r w:rsidRPr="00FF3A92">
              <w:rPr>
                <w:rFonts w:ascii="Cordia New" w:eastAsia="Times New Roman" w:hAnsi="Cordia New" w:cs="Cordia New"/>
                <w:sz w:val="26"/>
                <w:szCs w:val="26"/>
                <w:cs/>
              </w:rPr>
              <w:t xml:space="preserve">บริษัท </w:t>
            </w:r>
            <w:proofErr w:type="spellStart"/>
            <w:r w:rsidRPr="00FF3A92">
              <w:rPr>
                <w:rFonts w:ascii="Cordia New" w:eastAsia="Times New Roman" w:hAnsi="Cordia New" w:cs="Cordia New"/>
                <w:sz w:val="26"/>
                <w:szCs w:val="26"/>
                <w:cs/>
              </w:rPr>
              <w:t>ธา</w:t>
            </w:r>
            <w:proofErr w:type="spellEnd"/>
            <w:r w:rsidRPr="00FF3A92">
              <w:rPr>
                <w:rFonts w:ascii="Cordia New" w:eastAsia="Times New Roman" w:hAnsi="Cordia New" w:cs="Cordia New"/>
                <w:sz w:val="26"/>
                <w:szCs w:val="26"/>
                <w:cs/>
              </w:rPr>
              <w:t>นนท์ พร</w:t>
            </w:r>
            <w:proofErr w:type="spellStart"/>
            <w:r w:rsidRPr="00FF3A92">
              <w:rPr>
                <w:rFonts w:ascii="Cordia New" w:eastAsia="Times New Roman" w:hAnsi="Cordia New" w:cs="Cordia New"/>
                <w:sz w:val="26"/>
                <w:szCs w:val="26"/>
                <w:cs/>
              </w:rPr>
              <w:t>็อพ</w:t>
            </w:r>
            <w:proofErr w:type="spellEnd"/>
            <w:r w:rsidRPr="00FF3A92">
              <w:rPr>
                <w:rFonts w:ascii="Cordia New" w:eastAsia="Times New Roman" w:hAnsi="Cordia New" w:cs="Cordia New"/>
                <w:sz w:val="26"/>
                <w:szCs w:val="26"/>
                <w:cs/>
              </w:rPr>
              <w:t>เพอร์ตี้ จำกัด</w:t>
            </w:r>
          </w:p>
        </w:tc>
        <w:tc>
          <w:tcPr>
            <w:tcW w:w="992" w:type="dxa"/>
            <w:shd w:val="clear" w:color="auto" w:fill="auto"/>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rPr>
            </w:pPr>
            <w:r w:rsidRPr="00FF3A92">
              <w:rPr>
                <w:rFonts w:ascii="Cordia New" w:eastAsia="Times New Roman" w:hAnsi="Cordia New" w:cs="Cordia New"/>
                <w:sz w:val="26"/>
                <w:szCs w:val="26"/>
                <w:cs/>
              </w:rPr>
              <w:t>25</w:t>
            </w:r>
          </w:p>
        </w:tc>
        <w:tc>
          <w:tcPr>
            <w:tcW w:w="283" w:type="dxa"/>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rPr>
            </w:pPr>
          </w:p>
        </w:tc>
        <w:tc>
          <w:tcPr>
            <w:tcW w:w="136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99.80</w:t>
            </w:r>
          </w:p>
        </w:tc>
        <w:tc>
          <w:tcPr>
            <w:tcW w:w="284"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p>
        </w:tc>
        <w:tc>
          <w:tcPr>
            <w:tcW w:w="142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99.80</w:t>
            </w:r>
          </w:p>
        </w:tc>
        <w:tc>
          <w:tcPr>
            <w:tcW w:w="270"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23</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612</w:t>
            </w:r>
          </w:p>
        </w:tc>
        <w:tc>
          <w:tcPr>
            <w:tcW w:w="27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23</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612</w:t>
            </w:r>
          </w:p>
        </w:tc>
      </w:tr>
      <w:tr w:rsidR="00FF3A92" w:rsidRPr="00FF3A92" w:rsidTr="00FF3A92">
        <w:trPr>
          <w:jc w:val="center"/>
        </w:trPr>
        <w:tc>
          <w:tcPr>
            <w:tcW w:w="2487" w:type="dxa"/>
            <w:shd w:val="clear" w:color="auto" w:fill="auto"/>
            <w:vAlign w:val="bottom"/>
          </w:tcPr>
          <w:p w:rsidR="00FF3A92" w:rsidRPr="00FF3A92" w:rsidRDefault="00FF3A92" w:rsidP="00FF3A92">
            <w:pPr>
              <w:spacing w:after="0" w:line="320" w:lineRule="exact"/>
              <w:ind w:left="252" w:right="-108" w:hanging="252"/>
              <w:rPr>
                <w:rFonts w:ascii="Cordia New" w:eastAsia="Times New Roman" w:hAnsi="Cordia New" w:cs="Cordia New"/>
                <w:sz w:val="26"/>
                <w:szCs w:val="26"/>
                <w:cs/>
              </w:rPr>
            </w:pPr>
            <w:r w:rsidRPr="00FF3A92">
              <w:rPr>
                <w:rFonts w:ascii="Cordia New" w:eastAsia="Times New Roman" w:hAnsi="Cordia New" w:cs="Cordia New"/>
                <w:sz w:val="26"/>
                <w:szCs w:val="26"/>
                <w:cs/>
              </w:rPr>
              <w:t>บริษัท เอคิว พร</w:t>
            </w:r>
            <w:proofErr w:type="spellStart"/>
            <w:r w:rsidRPr="00FF3A92">
              <w:rPr>
                <w:rFonts w:ascii="Cordia New" w:eastAsia="Times New Roman" w:hAnsi="Cordia New" w:cs="Cordia New"/>
                <w:sz w:val="26"/>
                <w:szCs w:val="26"/>
                <w:cs/>
              </w:rPr>
              <w:t>๊อพ</w:t>
            </w:r>
            <w:proofErr w:type="spellEnd"/>
            <w:r w:rsidRPr="00FF3A92">
              <w:rPr>
                <w:rFonts w:ascii="Cordia New" w:eastAsia="Times New Roman" w:hAnsi="Cordia New" w:cs="Cordia New"/>
                <w:sz w:val="26"/>
                <w:szCs w:val="26"/>
                <w:cs/>
              </w:rPr>
              <w:t xml:space="preserve">เพอร์ตี้ </w:t>
            </w:r>
            <w:proofErr w:type="spellStart"/>
            <w:r w:rsidRPr="00FF3A92">
              <w:rPr>
                <w:rFonts w:ascii="Cordia New" w:eastAsia="Times New Roman" w:hAnsi="Cordia New" w:cs="Cordia New"/>
                <w:sz w:val="26"/>
                <w:szCs w:val="26"/>
                <w:cs/>
              </w:rPr>
              <w:t>แมเนจ</w:t>
            </w:r>
            <w:proofErr w:type="spellEnd"/>
            <w:r w:rsidRPr="00FF3A92">
              <w:rPr>
                <w:rFonts w:ascii="Cordia New" w:eastAsia="Times New Roman" w:hAnsi="Cordia New" w:cs="Cordia New"/>
                <w:sz w:val="26"/>
                <w:szCs w:val="26"/>
                <w:cs/>
              </w:rPr>
              <w:t>เม้นท์ จำกัด</w:t>
            </w:r>
          </w:p>
        </w:tc>
        <w:tc>
          <w:tcPr>
            <w:tcW w:w="992" w:type="dxa"/>
            <w:shd w:val="clear" w:color="auto" w:fill="auto"/>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rPr>
            </w:pPr>
          </w:p>
          <w:p w:rsidR="00FF3A92" w:rsidRPr="00FF3A92" w:rsidRDefault="00FF3A92" w:rsidP="00FF3A92">
            <w:pPr>
              <w:spacing w:after="0" w:line="320" w:lineRule="exact"/>
              <w:ind w:right="115"/>
              <w:jc w:val="center"/>
              <w:rPr>
                <w:rFonts w:ascii="Cordia New" w:eastAsia="Times New Roman" w:hAnsi="Cordia New" w:cs="Cordia New"/>
                <w:sz w:val="26"/>
                <w:szCs w:val="26"/>
                <w:cs/>
              </w:rPr>
            </w:pPr>
            <w:r w:rsidRPr="00FF3A92">
              <w:rPr>
                <w:rFonts w:ascii="Cordia New" w:eastAsia="Times New Roman" w:hAnsi="Cordia New" w:cs="Cordia New"/>
                <w:sz w:val="26"/>
                <w:szCs w:val="26"/>
                <w:cs/>
              </w:rPr>
              <w:t>1</w:t>
            </w:r>
          </w:p>
        </w:tc>
        <w:tc>
          <w:tcPr>
            <w:tcW w:w="283" w:type="dxa"/>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rPr>
            </w:pPr>
          </w:p>
        </w:tc>
        <w:tc>
          <w:tcPr>
            <w:tcW w:w="136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p>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99.93</w:t>
            </w:r>
          </w:p>
        </w:tc>
        <w:tc>
          <w:tcPr>
            <w:tcW w:w="284"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p>
        </w:tc>
        <w:tc>
          <w:tcPr>
            <w:tcW w:w="142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p>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99.93</w:t>
            </w:r>
          </w:p>
        </w:tc>
        <w:tc>
          <w:tcPr>
            <w:tcW w:w="270"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p>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000</w:t>
            </w:r>
          </w:p>
        </w:tc>
        <w:tc>
          <w:tcPr>
            <w:tcW w:w="27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p>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000</w:t>
            </w:r>
          </w:p>
        </w:tc>
      </w:tr>
      <w:tr w:rsidR="00FF3A92" w:rsidRPr="00FF3A92" w:rsidTr="00FF3A92">
        <w:trPr>
          <w:jc w:val="center"/>
        </w:trPr>
        <w:tc>
          <w:tcPr>
            <w:tcW w:w="2487" w:type="dxa"/>
            <w:shd w:val="clear" w:color="auto" w:fill="auto"/>
            <w:vAlign w:val="bottom"/>
          </w:tcPr>
          <w:p w:rsidR="00FF3A92" w:rsidRPr="00FF3A92" w:rsidRDefault="00FF3A92" w:rsidP="00FF3A92">
            <w:pPr>
              <w:spacing w:after="0" w:line="320" w:lineRule="exact"/>
              <w:ind w:left="252" w:right="-108" w:hanging="252"/>
              <w:rPr>
                <w:rFonts w:ascii="Cordia New" w:eastAsia="Times New Roman" w:hAnsi="Cordia New" w:cs="Cordia New"/>
                <w:sz w:val="26"/>
                <w:szCs w:val="26"/>
                <w:cs/>
              </w:rPr>
            </w:pPr>
            <w:r w:rsidRPr="00FF3A92">
              <w:rPr>
                <w:rFonts w:ascii="Cordia New" w:eastAsia="Times New Roman" w:hAnsi="Cordia New" w:cs="Cordia New"/>
                <w:sz w:val="26"/>
                <w:szCs w:val="26"/>
                <w:cs/>
              </w:rPr>
              <w:t>บริษัท เอคิว มาร์เก็ตติ</w:t>
            </w:r>
            <w:proofErr w:type="spellStart"/>
            <w:r w:rsidRPr="00FF3A92">
              <w:rPr>
                <w:rFonts w:ascii="Cordia New" w:eastAsia="Times New Roman" w:hAnsi="Cordia New" w:cs="Cordia New"/>
                <w:sz w:val="26"/>
                <w:szCs w:val="26"/>
                <w:cs/>
              </w:rPr>
              <w:t>้ง</w:t>
            </w:r>
            <w:proofErr w:type="spellEnd"/>
            <w:r w:rsidRPr="00FF3A92">
              <w:rPr>
                <w:rFonts w:ascii="Cordia New" w:eastAsia="Times New Roman" w:hAnsi="Cordia New" w:cs="Cordia New"/>
                <w:sz w:val="26"/>
                <w:szCs w:val="26"/>
                <w:cs/>
              </w:rPr>
              <w:t xml:space="preserve"> เซอร์วิส จำกัด</w:t>
            </w:r>
          </w:p>
        </w:tc>
        <w:tc>
          <w:tcPr>
            <w:tcW w:w="992" w:type="dxa"/>
            <w:shd w:val="clear" w:color="auto" w:fill="auto"/>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rPr>
            </w:pPr>
            <w:r w:rsidRPr="00FF3A92">
              <w:rPr>
                <w:rFonts w:ascii="Cordia New" w:eastAsia="Times New Roman" w:hAnsi="Cordia New" w:cs="Cordia New"/>
                <w:sz w:val="26"/>
                <w:szCs w:val="26"/>
                <w:cs/>
              </w:rPr>
              <w:t>1</w:t>
            </w:r>
          </w:p>
        </w:tc>
        <w:tc>
          <w:tcPr>
            <w:tcW w:w="283" w:type="dxa"/>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rPr>
            </w:pPr>
          </w:p>
        </w:tc>
        <w:tc>
          <w:tcPr>
            <w:tcW w:w="136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99.94</w:t>
            </w:r>
          </w:p>
        </w:tc>
        <w:tc>
          <w:tcPr>
            <w:tcW w:w="284"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p>
        </w:tc>
        <w:tc>
          <w:tcPr>
            <w:tcW w:w="142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99.94</w:t>
            </w:r>
          </w:p>
        </w:tc>
        <w:tc>
          <w:tcPr>
            <w:tcW w:w="270"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000</w:t>
            </w:r>
          </w:p>
        </w:tc>
        <w:tc>
          <w:tcPr>
            <w:tcW w:w="27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000</w:t>
            </w:r>
          </w:p>
        </w:tc>
      </w:tr>
      <w:tr w:rsidR="00FF3A92" w:rsidRPr="00FF3A92" w:rsidTr="00FF3A92">
        <w:trPr>
          <w:jc w:val="center"/>
        </w:trPr>
        <w:tc>
          <w:tcPr>
            <w:tcW w:w="2487" w:type="dxa"/>
            <w:shd w:val="clear" w:color="auto" w:fill="auto"/>
            <w:vAlign w:val="bottom"/>
          </w:tcPr>
          <w:p w:rsidR="00FF3A92" w:rsidRPr="00FF3A92" w:rsidRDefault="00FF3A92" w:rsidP="00FF3A92">
            <w:pPr>
              <w:spacing w:after="0" w:line="320" w:lineRule="exact"/>
              <w:ind w:left="252" w:right="-108" w:hanging="252"/>
              <w:rPr>
                <w:rFonts w:ascii="Cordia New" w:eastAsia="Times New Roman" w:hAnsi="Cordia New" w:cs="Cordia New"/>
                <w:sz w:val="26"/>
                <w:szCs w:val="26"/>
                <w:cs/>
              </w:rPr>
            </w:pPr>
            <w:r w:rsidRPr="00FF3A92">
              <w:rPr>
                <w:rFonts w:ascii="Cordia New" w:eastAsia="Times New Roman" w:hAnsi="Cordia New" w:cs="Cordia New"/>
                <w:sz w:val="26"/>
                <w:szCs w:val="26"/>
                <w:cs/>
              </w:rPr>
              <w:t xml:space="preserve">บริษัท เอคิว </w:t>
            </w:r>
            <w:proofErr w:type="spellStart"/>
            <w:r w:rsidRPr="00FF3A92">
              <w:rPr>
                <w:rFonts w:ascii="Cordia New" w:eastAsia="Times New Roman" w:hAnsi="Cordia New" w:cs="Cordia New"/>
                <w:sz w:val="26"/>
                <w:szCs w:val="26"/>
                <w:cs/>
              </w:rPr>
              <w:t>วิลเล</w:t>
            </w:r>
            <w:proofErr w:type="spellEnd"/>
            <w:r w:rsidRPr="00FF3A92">
              <w:rPr>
                <w:rFonts w:ascii="Cordia New" w:eastAsia="Times New Roman" w:hAnsi="Cordia New" w:cs="Cordia New"/>
                <w:sz w:val="26"/>
                <w:szCs w:val="26"/>
                <w:cs/>
              </w:rPr>
              <w:t>จ จำกัด</w:t>
            </w:r>
          </w:p>
        </w:tc>
        <w:tc>
          <w:tcPr>
            <w:tcW w:w="992" w:type="dxa"/>
            <w:shd w:val="clear" w:color="auto" w:fill="auto"/>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rPr>
            </w:pPr>
            <w:r w:rsidRPr="00FF3A92">
              <w:rPr>
                <w:rFonts w:ascii="Cordia New" w:eastAsia="Times New Roman" w:hAnsi="Cordia New" w:cs="Cordia New"/>
                <w:sz w:val="26"/>
                <w:szCs w:val="26"/>
                <w:cs/>
              </w:rPr>
              <w:t>1</w:t>
            </w:r>
          </w:p>
        </w:tc>
        <w:tc>
          <w:tcPr>
            <w:tcW w:w="283" w:type="dxa"/>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rPr>
            </w:pPr>
          </w:p>
        </w:tc>
        <w:tc>
          <w:tcPr>
            <w:tcW w:w="136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99.94</w:t>
            </w:r>
          </w:p>
        </w:tc>
        <w:tc>
          <w:tcPr>
            <w:tcW w:w="284"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p>
        </w:tc>
        <w:tc>
          <w:tcPr>
            <w:tcW w:w="142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99.94</w:t>
            </w:r>
          </w:p>
        </w:tc>
        <w:tc>
          <w:tcPr>
            <w:tcW w:w="270"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999</w:t>
            </w:r>
          </w:p>
        </w:tc>
        <w:tc>
          <w:tcPr>
            <w:tcW w:w="27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999</w:t>
            </w:r>
          </w:p>
        </w:tc>
      </w:tr>
      <w:tr w:rsidR="00FF3A92" w:rsidRPr="00FF3A92" w:rsidTr="00FF3A92">
        <w:trPr>
          <w:jc w:val="center"/>
        </w:trPr>
        <w:tc>
          <w:tcPr>
            <w:tcW w:w="2487" w:type="dxa"/>
            <w:shd w:val="clear" w:color="auto" w:fill="auto"/>
            <w:vAlign w:val="bottom"/>
          </w:tcPr>
          <w:p w:rsidR="00FF3A92" w:rsidRPr="00FF3A92" w:rsidRDefault="00FF3A92" w:rsidP="00FF3A92">
            <w:pPr>
              <w:spacing w:after="0" w:line="320" w:lineRule="exact"/>
              <w:ind w:left="252" w:right="-108" w:hanging="252"/>
              <w:rPr>
                <w:rFonts w:ascii="Cordia New" w:eastAsia="Times New Roman" w:hAnsi="Cordia New" w:cs="Cordia New"/>
                <w:sz w:val="26"/>
                <w:szCs w:val="26"/>
                <w:cs/>
              </w:rPr>
            </w:pPr>
            <w:r w:rsidRPr="00FF3A92">
              <w:rPr>
                <w:rFonts w:ascii="Cordia New" w:eastAsia="Times New Roman" w:hAnsi="Cordia New" w:cs="Cordia New"/>
                <w:sz w:val="26"/>
                <w:szCs w:val="26"/>
                <w:cs/>
              </w:rPr>
              <w:t>บริษัท ฟรีโซน แอสเซท จำกัด</w:t>
            </w:r>
          </w:p>
        </w:tc>
        <w:tc>
          <w:tcPr>
            <w:tcW w:w="992" w:type="dxa"/>
            <w:shd w:val="clear" w:color="auto" w:fill="auto"/>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cs/>
              </w:rPr>
            </w:pPr>
            <w:r w:rsidRPr="00FF3A92">
              <w:rPr>
                <w:rFonts w:ascii="Cordia New" w:eastAsia="Times New Roman" w:hAnsi="Cordia New" w:cs="Cordia New"/>
                <w:sz w:val="26"/>
                <w:szCs w:val="26"/>
                <w:cs/>
              </w:rPr>
              <w:t>1</w:t>
            </w:r>
          </w:p>
        </w:tc>
        <w:tc>
          <w:tcPr>
            <w:tcW w:w="283" w:type="dxa"/>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rPr>
            </w:pPr>
          </w:p>
        </w:tc>
        <w:tc>
          <w:tcPr>
            <w:tcW w:w="136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99.98</w:t>
            </w:r>
          </w:p>
        </w:tc>
        <w:tc>
          <w:tcPr>
            <w:tcW w:w="284"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p>
        </w:tc>
        <w:tc>
          <w:tcPr>
            <w:tcW w:w="142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99.98</w:t>
            </w:r>
          </w:p>
        </w:tc>
        <w:tc>
          <w:tcPr>
            <w:tcW w:w="270"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42</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105</w:t>
            </w:r>
          </w:p>
        </w:tc>
        <w:tc>
          <w:tcPr>
            <w:tcW w:w="27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42</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105</w:t>
            </w:r>
          </w:p>
        </w:tc>
      </w:tr>
      <w:tr w:rsidR="00FF3A92" w:rsidRPr="00FF3A92" w:rsidTr="00FF3A92">
        <w:trPr>
          <w:jc w:val="center"/>
        </w:trPr>
        <w:tc>
          <w:tcPr>
            <w:tcW w:w="2487" w:type="dxa"/>
            <w:shd w:val="clear" w:color="auto" w:fill="auto"/>
            <w:vAlign w:val="bottom"/>
          </w:tcPr>
          <w:p w:rsidR="00FF3A92" w:rsidRPr="00FF3A92" w:rsidRDefault="00FF3A92" w:rsidP="00FF3A92">
            <w:pPr>
              <w:spacing w:after="0" w:line="320" w:lineRule="exact"/>
              <w:ind w:left="252" w:right="-108" w:hanging="252"/>
              <w:rPr>
                <w:rFonts w:ascii="Cordia New" w:eastAsia="Times New Roman" w:hAnsi="Cordia New" w:cs="Cordia New"/>
                <w:sz w:val="26"/>
                <w:szCs w:val="26"/>
                <w:cs/>
              </w:rPr>
            </w:pPr>
            <w:r w:rsidRPr="00FF3A92">
              <w:rPr>
                <w:rFonts w:ascii="Cordia New" w:eastAsia="Times New Roman" w:hAnsi="Cordia New" w:cs="Cordia New"/>
                <w:sz w:val="26"/>
                <w:szCs w:val="26"/>
                <w:cs/>
              </w:rPr>
              <w:t xml:space="preserve">บริษัท </w:t>
            </w:r>
            <w:proofErr w:type="spellStart"/>
            <w:r w:rsidRPr="00FF3A92">
              <w:rPr>
                <w:rFonts w:ascii="Cordia New" w:eastAsia="Times New Roman" w:hAnsi="Cordia New" w:cs="Cordia New"/>
                <w:sz w:val="26"/>
                <w:szCs w:val="26"/>
                <w:cs/>
              </w:rPr>
              <w:t>อค</w:t>
            </w:r>
            <w:proofErr w:type="spellEnd"/>
            <w:r w:rsidRPr="00FF3A92">
              <w:rPr>
                <w:rFonts w:ascii="Cordia New" w:eastAsia="Times New Roman" w:hAnsi="Cordia New" w:cs="Cordia New"/>
                <w:sz w:val="26"/>
                <w:szCs w:val="26"/>
                <w:cs/>
              </w:rPr>
              <w:t>วาเรี</w:t>
            </w:r>
            <w:proofErr w:type="spellStart"/>
            <w:r w:rsidRPr="00FF3A92">
              <w:rPr>
                <w:rFonts w:ascii="Cordia New" w:eastAsia="Times New Roman" w:hAnsi="Cordia New" w:cs="Cordia New"/>
                <w:sz w:val="26"/>
                <w:szCs w:val="26"/>
                <w:cs/>
              </w:rPr>
              <w:t>ยส</w:t>
            </w:r>
            <w:proofErr w:type="spellEnd"/>
            <w:r w:rsidRPr="00FF3A92">
              <w:rPr>
                <w:rFonts w:ascii="Cordia New" w:eastAsia="Times New Roman" w:hAnsi="Cordia New" w:cs="Cordia New"/>
                <w:sz w:val="26"/>
                <w:szCs w:val="26"/>
                <w:cs/>
              </w:rPr>
              <w:t xml:space="preserve"> เอสเตท จำกัด</w:t>
            </w:r>
          </w:p>
        </w:tc>
        <w:tc>
          <w:tcPr>
            <w:tcW w:w="992" w:type="dxa"/>
            <w:shd w:val="clear" w:color="auto" w:fill="auto"/>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rPr>
            </w:pPr>
            <w:r w:rsidRPr="00FF3A92">
              <w:rPr>
                <w:rFonts w:ascii="Cordia New" w:eastAsia="Times New Roman" w:hAnsi="Cordia New" w:cs="Cordia New"/>
                <w:sz w:val="26"/>
                <w:szCs w:val="26"/>
                <w:cs/>
              </w:rPr>
              <w:t>54</w:t>
            </w:r>
          </w:p>
        </w:tc>
        <w:tc>
          <w:tcPr>
            <w:tcW w:w="283" w:type="dxa"/>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rPr>
            </w:pPr>
          </w:p>
        </w:tc>
        <w:tc>
          <w:tcPr>
            <w:tcW w:w="136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99.99</w:t>
            </w:r>
          </w:p>
        </w:tc>
        <w:tc>
          <w:tcPr>
            <w:tcW w:w="284"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p>
        </w:tc>
        <w:tc>
          <w:tcPr>
            <w:tcW w:w="142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99.99</w:t>
            </w:r>
          </w:p>
        </w:tc>
        <w:tc>
          <w:tcPr>
            <w:tcW w:w="270"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480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998</w:t>
            </w:r>
          </w:p>
        </w:tc>
        <w:tc>
          <w:tcPr>
            <w:tcW w:w="27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480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998</w:t>
            </w:r>
          </w:p>
        </w:tc>
      </w:tr>
      <w:tr w:rsidR="00FF3A92" w:rsidRPr="00FF3A92" w:rsidTr="00FF3A92">
        <w:trPr>
          <w:jc w:val="center"/>
        </w:trPr>
        <w:tc>
          <w:tcPr>
            <w:tcW w:w="2487" w:type="dxa"/>
            <w:shd w:val="clear" w:color="auto" w:fill="auto"/>
            <w:vAlign w:val="bottom"/>
          </w:tcPr>
          <w:p w:rsidR="00FF3A92" w:rsidRPr="00FF3A92" w:rsidRDefault="00FF3A92" w:rsidP="00FF3A92">
            <w:pPr>
              <w:spacing w:after="0" w:line="320" w:lineRule="exact"/>
              <w:ind w:left="252" w:right="-108" w:hanging="252"/>
              <w:rPr>
                <w:rFonts w:ascii="Cordia New" w:eastAsia="Times New Roman" w:hAnsi="Cordia New" w:cs="Cordia New"/>
                <w:sz w:val="26"/>
                <w:szCs w:val="26"/>
                <w:cs/>
              </w:rPr>
            </w:pPr>
            <w:r w:rsidRPr="00FF3A92">
              <w:rPr>
                <w:rFonts w:ascii="Cordia New" w:eastAsia="Times New Roman" w:hAnsi="Cordia New" w:cs="Cordia New"/>
                <w:sz w:val="26"/>
                <w:szCs w:val="26"/>
                <w:cs/>
              </w:rPr>
              <w:t xml:space="preserve">บริษัท </w:t>
            </w:r>
            <w:proofErr w:type="spellStart"/>
            <w:r w:rsidRPr="00FF3A92">
              <w:rPr>
                <w:rFonts w:ascii="Cordia New" w:eastAsia="Times New Roman" w:hAnsi="Cordia New" w:cs="Cordia New"/>
                <w:sz w:val="26"/>
                <w:szCs w:val="26"/>
                <w:cs/>
              </w:rPr>
              <w:t>วิล</w:t>
            </w:r>
            <w:proofErr w:type="spellEnd"/>
            <w:r w:rsidRPr="00FF3A92">
              <w:rPr>
                <w:rFonts w:ascii="Cordia New" w:eastAsia="Times New Roman" w:hAnsi="Cordia New" w:cs="Cordia New"/>
                <w:sz w:val="26"/>
                <w:szCs w:val="26"/>
                <w:cs/>
              </w:rPr>
              <w:t>ล่า นครินทร์ จำกัด</w:t>
            </w:r>
          </w:p>
        </w:tc>
        <w:tc>
          <w:tcPr>
            <w:tcW w:w="992" w:type="dxa"/>
            <w:shd w:val="clear" w:color="auto" w:fill="auto"/>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rPr>
            </w:pPr>
            <w:r w:rsidRPr="00FF3A92">
              <w:rPr>
                <w:rFonts w:ascii="Cordia New" w:eastAsia="Times New Roman" w:hAnsi="Cordia New" w:cs="Cordia New"/>
                <w:sz w:val="26"/>
                <w:szCs w:val="26"/>
                <w:cs/>
              </w:rPr>
              <w:t>270</w:t>
            </w:r>
          </w:p>
        </w:tc>
        <w:tc>
          <w:tcPr>
            <w:tcW w:w="283" w:type="dxa"/>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rPr>
            </w:pPr>
          </w:p>
        </w:tc>
        <w:tc>
          <w:tcPr>
            <w:tcW w:w="136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99.99</w:t>
            </w:r>
          </w:p>
        </w:tc>
        <w:tc>
          <w:tcPr>
            <w:tcW w:w="284"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p>
        </w:tc>
        <w:tc>
          <w:tcPr>
            <w:tcW w:w="142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r w:rsidRPr="00FF3A92">
              <w:rPr>
                <w:rFonts w:ascii="Cordia New" w:eastAsia="Times New Roman" w:hAnsi="Cordia New" w:cs="Cordia New"/>
                <w:sz w:val="26"/>
                <w:szCs w:val="26"/>
                <w:cs/>
              </w:rPr>
              <w:t>99.99</w:t>
            </w:r>
          </w:p>
        </w:tc>
        <w:tc>
          <w:tcPr>
            <w:tcW w:w="270"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170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232</w:t>
            </w:r>
          </w:p>
        </w:tc>
        <w:tc>
          <w:tcPr>
            <w:tcW w:w="27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170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232</w:t>
            </w:r>
          </w:p>
        </w:tc>
      </w:tr>
      <w:tr w:rsidR="00FF3A92" w:rsidRPr="00FF3A92" w:rsidTr="00FF3A92">
        <w:trPr>
          <w:jc w:val="center"/>
        </w:trPr>
        <w:tc>
          <w:tcPr>
            <w:tcW w:w="2487" w:type="dxa"/>
            <w:shd w:val="clear" w:color="auto" w:fill="auto"/>
            <w:vAlign w:val="bottom"/>
          </w:tcPr>
          <w:p w:rsidR="00FF3A92" w:rsidRPr="00FF3A92" w:rsidRDefault="00FF3A92" w:rsidP="00FF3A92">
            <w:pPr>
              <w:spacing w:after="0" w:line="320" w:lineRule="exact"/>
              <w:ind w:left="252" w:right="-108" w:hanging="252"/>
              <w:rPr>
                <w:rFonts w:ascii="Cordia New" w:eastAsia="Times New Roman" w:hAnsi="Cordia New" w:cs="Cordia New"/>
                <w:sz w:val="26"/>
                <w:szCs w:val="26"/>
                <w:cs/>
              </w:rPr>
            </w:pPr>
            <w:r w:rsidRPr="00FF3A92">
              <w:rPr>
                <w:rFonts w:ascii="Cordia New" w:eastAsia="Times New Roman" w:hAnsi="Cordia New" w:cs="Cordia New"/>
                <w:sz w:val="26"/>
                <w:szCs w:val="26"/>
                <w:cs/>
              </w:rPr>
              <w:t xml:space="preserve">บริษัท เดอะ ธนา </w:t>
            </w:r>
            <w:proofErr w:type="spellStart"/>
            <w:r w:rsidRPr="00FF3A92">
              <w:rPr>
                <w:rFonts w:ascii="Cordia New" w:eastAsia="Times New Roman" w:hAnsi="Cordia New" w:cs="Cordia New"/>
                <w:sz w:val="26"/>
                <w:szCs w:val="26"/>
                <w:cs/>
              </w:rPr>
              <w:t>อะ</w:t>
            </w:r>
            <w:proofErr w:type="spellEnd"/>
            <w:r w:rsidRPr="00FF3A92">
              <w:rPr>
                <w:rFonts w:ascii="Cordia New" w:eastAsia="Times New Roman" w:hAnsi="Cordia New" w:cs="Cordia New"/>
                <w:sz w:val="26"/>
                <w:szCs w:val="26"/>
                <w:cs/>
              </w:rPr>
              <w:t xml:space="preserve">ไลน์         </w:t>
            </w:r>
            <w:r w:rsidR="00916C00">
              <w:rPr>
                <w:rFonts w:ascii="Cordia New" w:eastAsia="Times New Roman" w:hAnsi="Cordia New" w:cs="Cordia New"/>
                <w:sz w:val="26"/>
                <w:szCs w:val="26"/>
                <w:cs/>
              </w:rPr>
              <w:t xml:space="preserve">   </w:t>
            </w:r>
            <w:r w:rsidRPr="00FF3A92">
              <w:rPr>
                <w:rFonts w:ascii="Cordia New" w:eastAsia="Times New Roman" w:hAnsi="Cordia New" w:cs="Cordia New"/>
                <w:sz w:val="26"/>
                <w:szCs w:val="26"/>
                <w:cs/>
              </w:rPr>
              <w:t xml:space="preserve"> รีสอร</w:t>
            </w:r>
            <w:proofErr w:type="spellStart"/>
            <w:r w:rsidRPr="00FF3A92">
              <w:rPr>
                <w:rFonts w:ascii="Cordia New" w:eastAsia="Times New Roman" w:hAnsi="Cordia New" w:cs="Cordia New"/>
                <w:sz w:val="26"/>
                <w:szCs w:val="26"/>
                <w:cs/>
              </w:rPr>
              <w:t>์ท</w:t>
            </w:r>
            <w:proofErr w:type="spellEnd"/>
            <w:r w:rsidRPr="00FF3A92">
              <w:rPr>
                <w:rFonts w:ascii="Cordia New" w:eastAsia="Times New Roman" w:hAnsi="Cordia New" w:cs="Cordia New"/>
                <w:sz w:val="26"/>
                <w:szCs w:val="26"/>
                <w:cs/>
              </w:rPr>
              <w:t xml:space="preserve"> จำกัด</w:t>
            </w:r>
          </w:p>
        </w:tc>
        <w:tc>
          <w:tcPr>
            <w:tcW w:w="992" w:type="dxa"/>
            <w:shd w:val="clear" w:color="auto" w:fill="auto"/>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cs/>
              </w:rPr>
            </w:pPr>
            <w:r w:rsidRPr="00FF3A92">
              <w:rPr>
                <w:rFonts w:ascii="Cordia New" w:eastAsia="Times New Roman" w:hAnsi="Cordia New" w:cs="Cordia New"/>
                <w:sz w:val="26"/>
                <w:szCs w:val="26"/>
                <w:cs/>
              </w:rPr>
              <w:t>139</w:t>
            </w:r>
          </w:p>
        </w:tc>
        <w:tc>
          <w:tcPr>
            <w:tcW w:w="283" w:type="dxa"/>
            <w:vAlign w:val="bottom"/>
          </w:tcPr>
          <w:p w:rsidR="00FF3A92" w:rsidRPr="00FF3A92" w:rsidRDefault="00FF3A92" w:rsidP="00FF3A92">
            <w:pPr>
              <w:spacing w:after="0" w:line="320" w:lineRule="exact"/>
              <w:ind w:right="115"/>
              <w:jc w:val="center"/>
              <w:rPr>
                <w:rFonts w:ascii="Cordia New" w:eastAsia="Times New Roman" w:hAnsi="Cordia New" w:cs="Cordia New"/>
                <w:sz w:val="26"/>
                <w:szCs w:val="26"/>
              </w:rPr>
            </w:pPr>
          </w:p>
        </w:tc>
        <w:tc>
          <w:tcPr>
            <w:tcW w:w="136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cs/>
              </w:rPr>
            </w:pPr>
            <w:r w:rsidRPr="00FF3A92">
              <w:rPr>
                <w:rFonts w:ascii="Cordia New" w:eastAsia="Times New Roman" w:hAnsi="Cordia New" w:cs="Cordia New"/>
                <w:sz w:val="26"/>
                <w:szCs w:val="26"/>
                <w:cs/>
              </w:rPr>
              <w:t>99.82</w:t>
            </w:r>
          </w:p>
        </w:tc>
        <w:tc>
          <w:tcPr>
            <w:tcW w:w="284"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rPr>
            </w:pPr>
          </w:p>
        </w:tc>
        <w:tc>
          <w:tcPr>
            <w:tcW w:w="1428" w:type="dxa"/>
            <w:shd w:val="clear" w:color="auto" w:fill="auto"/>
            <w:vAlign w:val="bottom"/>
          </w:tcPr>
          <w:p w:rsidR="00FF3A92" w:rsidRPr="00FF3A92" w:rsidRDefault="00FF3A92" w:rsidP="00FF3A92">
            <w:pPr>
              <w:spacing w:after="0" w:line="320" w:lineRule="exact"/>
              <w:jc w:val="center"/>
              <w:rPr>
                <w:rFonts w:ascii="Cordia New" w:eastAsia="Times New Roman" w:hAnsi="Cordia New" w:cs="Cordia New"/>
                <w:sz w:val="26"/>
                <w:szCs w:val="26"/>
                <w:cs/>
              </w:rPr>
            </w:pPr>
            <w:r w:rsidRPr="00FF3A92">
              <w:rPr>
                <w:rFonts w:ascii="Cordia New" w:eastAsia="Times New Roman" w:hAnsi="Cordia New" w:cs="Cordia New"/>
                <w:sz w:val="26"/>
                <w:szCs w:val="26"/>
                <w:cs/>
              </w:rPr>
              <w:t>-</w:t>
            </w:r>
          </w:p>
        </w:tc>
        <w:tc>
          <w:tcPr>
            <w:tcW w:w="270"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tcBorders>
              <w:bottom w:val="single" w:sz="4" w:space="0" w:color="auto"/>
            </w:tcBorders>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125,480</w:t>
            </w:r>
          </w:p>
        </w:tc>
        <w:tc>
          <w:tcPr>
            <w:tcW w:w="27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tcBorders>
              <w:bottom w:val="single" w:sz="4" w:space="0" w:color="auto"/>
            </w:tcBorders>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w:t>
            </w:r>
          </w:p>
        </w:tc>
      </w:tr>
      <w:tr w:rsidR="00FF3A92" w:rsidRPr="00FF3A92" w:rsidTr="00FF3A92">
        <w:trPr>
          <w:jc w:val="center"/>
        </w:trPr>
        <w:tc>
          <w:tcPr>
            <w:tcW w:w="2487" w:type="dxa"/>
            <w:shd w:val="clear" w:color="auto" w:fill="auto"/>
            <w:vAlign w:val="bottom"/>
          </w:tcPr>
          <w:p w:rsidR="00FF3A92" w:rsidRPr="00FF3A92" w:rsidRDefault="00FF3A92" w:rsidP="00FF3A92">
            <w:pPr>
              <w:spacing w:after="0" w:line="320" w:lineRule="exact"/>
              <w:ind w:right="-108"/>
              <w:rPr>
                <w:rFonts w:ascii="Cordia New" w:eastAsia="Times New Roman" w:hAnsi="Cordia New" w:cs="Cordia New"/>
                <w:sz w:val="26"/>
                <w:szCs w:val="26"/>
                <w:cs/>
              </w:rPr>
            </w:pPr>
            <w:r w:rsidRPr="00FF3A92">
              <w:rPr>
                <w:rFonts w:ascii="Cordia New" w:eastAsia="Times New Roman" w:hAnsi="Cordia New" w:cs="Cordia New"/>
                <w:sz w:val="26"/>
                <w:szCs w:val="26"/>
                <w:cs/>
              </w:rPr>
              <w:t>รวม</w:t>
            </w:r>
          </w:p>
        </w:tc>
        <w:tc>
          <w:tcPr>
            <w:tcW w:w="992" w:type="dxa"/>
          </w:tcPr>
          <w:p w:rsidR="00FF3A92" w:rsidRPr="00FF3A92" w:rsidRDefault="00FF3A92" w:rsidP="00FF3A92">
            <w:pPr>
              <w:spacing w:after="0" w:line="320" w:lineRule="exact"/>
              <w:ind w:right="115"/>
              <w:jc w:val="right"/>
              <w:rPr>
                <w:rFonts w:ascii="Cordia New" w:eastAsia="Times New Roman" w:hAnsi="Cordia New" w:cs="Cordia New"/>
                <w:sz w:val="26"/>
                <w:szCs w:val="26"/>
              </w:rPr>
            </w:pPr>
          </w:p>
        </w:tc>
        <w:tc>
          <w:tcPr>
            <w:tcW w:w="283" w:type="dxa"/>
          </w:tcPr>
          <w:p w:rsidR="00FF3A92" w:rsidRPr="00FF3A92" w:rsidRDefault="00FF3A92" w:rsidP="00FF3A92">
            <w:pPr>
              <w:spacing w:after="0" w:line="320" w:lineRule="exact"/>
              <w:ind w:right="115"/>
              <w:jc w:val="right"/>
              <w:rPr>
                <w:rFonts w:ascii="Cordia New" w:eastAsia="Times New Roman" w:hAnsi="Cordia New" w:cs="Cordia New"/>
                <w:sz w:val="26"/>
                <w:szCs w:val="26"/>
              </w:rPr>
            </w:pPr>
          </w:p>
        </w:tc>
        <w:tc>
          <w:tcPr>
            <w:tcW w:w="1368"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284"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428"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270"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tcBorders>
              <w:top w:val="single" w:sz="4" w:space="0" w:color="auto"/>
            </w:tcBorders>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945</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741</w:t>
            </w:r>
          </w:p>
        </w:tc>
        <w:tc>
          <w:tcPr>
            <w:tcW w:w="27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tcBorders>
              <w:top w:val="single" w:sz="4" w:space="0" w:color="auto"/>
            </w:tcBorders>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820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261</w:t>
            </w:r>
          </w:p>
        </w:tc>
      </w:tr>
      <w:tr w:rsidR="00FF3A92" w:rsidRPr="00FF3A92" w:rsidTr="00FF3A92">
        <w:trPr>
          <w:jc w:val="center"/>
        </w:trPr>
        <w:tc>
          <w:tcPr>
            <w:tcW w:w="2487" w:type="dxa"/>
            <w:shd w:val="clear" w:color="auto" w:fill="auto"/>
            <w:vAlign w:val="bottom"/>
          </w:tcPr>
          <w:p w:rsidR="00FF3A92" w:rsidRPr="00FF3A92" w:rsidRDefault="00FF3A92" w:rsidP="00FF3A92">
            <w:pPr>
              <w:spacing w:after="0" w:line="320" w:lineRule="exact"/>
              <w:ind w:left="308" w:right="-108" w:hanging="308"/>
              <w:rPr>
                <w:rFonts w:ascii="Cordia New" w:eastAsia="Times New Roman" w:hAnsi="Cordia New" w:cs="Cordia New"/>
                <w:sz w:val="26"/>
                <w:szCs w:val="26"/>
                <w:cs/>
              </w:rPr>
            </w:pPr>
            <w:r w:rsidRPr="00FF3A92">
              <w:rPr>
                <w:rFonts w:ascii="Cordia New" w:eastAsia="Times New Roman" w:hAnsi="Cordia New" w:cs="Cordia New"/>
                <w:sz w:val="26"/>
                <w:szCs w:val="26"/>
                <w:u w:val="single"/>
                <w:cs/>
              </w:rPr>
              <w:t>หัก</w:t>
            </w:r>
            <w:r w:rsidRPr="00FF3A92">
              <w:rPr>
                <w:rFonts w:ascii="Cordia New" w:eastAsia="Times New Roman" w:hAnsi="Cordia New" w:cs="Cordia New"/>
                <w:sz w:val="26"/>
                <w:szCs w:val="26"/>
                <w:cs/>
              </w:rPr>
              <w:t xml:space="preserve"> ค่าเผื่อการลดมูลค่าของเงินลงทุน</w:t>
            </w:r>
          </w:p>
        </w:tc>
        <w:tc>
          <w:tcPr>
            <w:tcW w:w="992" w:type="dxa"/>
          </w:tcPr>
          <w:p w:rsidR="00FF3A92" w:rsidRPr="00FF3A92" w:rsidRDefault="00FF3A92" w:rsidP="00FF3A92">
            <w:pPr>
              <w:spacing w:after="0" w:line="320" w:lineRule="exact"/>
              <w:ind w:right="115"/>
              <w:jc w:val="right"/>
              <w:rPr>
                <w:rFonts w:ascii="Cordia New" w:eastAsia="Times New Roman" w:hAnsi="Cordia New" w:cs="Cordia New"/>
                <w:sz w:val="26"/>
                <w:szCs w:val="26"/>
              </w:rPr>
            </w:pPr>
          </w:p>
        </w:tc>
        <w:tc>
          <w:tcPr>
            <w:tcW w:w="283" w:type="dxa"/>
          </w:tcPr>
          <w:p w:rsidR="00FF3A92" w:rsidRPr="00FF3A92" w:rsidRDefault="00FF3A92" w:rsidP="00FF3A92">
            <w:pPr>
              <w:spacing w:after="0" w:line="320" w:lineRule="exact"/>
              <w:ind w:right="115"/>
              <w:jc w:val="right"/>
              <w:rPr>
                <w:rFonts w:ascii="Cordia New" w:eastAsia="Times New Roman" w:hAnsi="Cordia New" w:cs="Cordia New"/>
                <w:sz w:val="26"/>
                <w:szCs w:val="26"/>
              </w:rPr>
            </w:pPr>
          </w:p>
        </w:tc>
        <w:tc>
          <w:tcPr>
            <w:tcW w:w="1368"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284"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428"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270"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tcBorders>
              <w:bottom w:val="single" w:sz="4" w:space="0" w:color="auto"/>
            </w:tcBorders>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(820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261)</w:t>
            </w:r>
          </w:p>
        </w:tc>
        <w:tc>
          <w:tcPr>
            <w:tcW w:w="27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tcBorders>
              <w:bottom w:val="single" w:sz="4" w:space="0" w:color="auto"/>
            </w:tcBorders>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(820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261)</w:t>
            </w:r>
          </w:p>
        </w:tc>
      </w:tr>
      <w:tr w:rsidR="00FF3A92" w:rsidRPr="00FF3A92" w:rsidTr="00FF3A92">
        <w:trPr>
          <w:jc w:val="center"/>
        </w:trPr>
        <w:tc>
          <w:tcPr>
            <w:tcW w:w="2487" w:type="dxa"/>
            <w:shd w:val="clear" w:color="auto" w:fill="auto"/>
            <w:vAlign w:val="bottom"/>
          </w:tcPr>
          <w:p w:rsidR="00FF3A92" w:rsidRPr="00FF3A92" w:rsidRDefault="00FF3A92" w:rsidP="00FF3A92">
            <w:pPr>
              <w:spacing w:after="0" w:line="320" w:lineRule="exact"/>
              <w:ind w:right="-108"/>
              <w:rPr>
                <w:rFonts w:ascii="Cordia New" w:eastAsia="Times New Roman" w:hAnsi="Cordia New" w:cs="Cordia New"/>
                <w:sz w:val="26"/>
                <w:szCs w:val="26"/>
                <w:cs/>
              </w:rPr>
            </w:pPr>
            <w:r w:rsidRPr="00FF3A92">
              <w:rPr>
                <w:rFonts w:ascii="Cordia New" w:eastAsia="Times New Roman" w:hAnsi="Cordia New" w:cs="Cordia New"/>
                <w:sz w:val="26"/>
                <w:szCs w:val="26"/>
                <w:cs/>
              </w:rPr>
              <w:t>สุทธิ</w:t>
            </w:r>
          </w:p>
        </w:tc>
        <w:tc>
          <w:tcPr>
            <w:tcW w:w="992" w:type="dxa"/>
          </w:tcPr>
          <w:p w:rsidR="00FF3A92" w:rsidRPr="00FF3A92" w:rsidRDefault="00FF3A92" w:rsidP="00FF3A92">
            <w:pPr>
              <w:tabs>
                <w:tab w:val="left" w:pos="646"/>
              </w:tabs>
              <w:spacing w:after="0" w:line="320" w:lineRule="exact"/>
              <w:ind w:right="115"/>
              <w:jc w:val="right"/>
              <w:rPr>
                <w:rFonts w:ascii="Cordia New" w:eastAsia="Times New Roman" w:hAnsi="Cordia New" w:cs="Cordia New"/>
                <w:sz w:val="26"/>
                <w:szCs w:val="26"/>
              </w:rPr>
            </w:pPr>
          </w:p>
        </w:tc>
        <w:tc>
          <w:tcPr>
            <w:tcW w:w="283" w:type="dxa"/>
          </w:tcPr>
          <w:p w:rsidR="00FF3A92" w:rsidRPr="00FF3A92" w:rsidRDefault="00FF3A92" w:rsidP="00FF3A92">
            <w:pPr>
              <w:spacing w:after="0" w:line="320" w:lineRule="exact"/>
              <w:ind w:right="115"/>
              <w:jc w:val="right"/>
              <w:rPr>
                <w:rFonts w:ascii="Cordia New" w:eastAsia="Times New Roman" w:hAnsi="Cordia New" w:cs="Cordia New"/>
                <w:sz w:val="26"/>
                <w:szCs w:val="26"/>
              </w:rPr>
            </w:pPr>
          </w:p>
        </w:tc>
        <w:tc>
          <w:tcPr>
            <w:tcW w:w="1368"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284"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428"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270" w:type="dxa"/>
            <w:shd w:val="clear" w:color="auto" w:fill="auto"/>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tcBorders>
              <w:top w:val="single" w:sz="4" w:space="0" w:color="auto"/>
              <w:bottom w:val="double" w:sz="4" w:space="0" w:color="auto"/>
            </w:tcBorders>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125,480</w:t>
            </w:r>
          </w:p>
        </w:tc>
        <w:tc>
          <w:tcPr>
            <w:tcW w:w="270" w:type="dxa"/>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p>
        </w:tc>
        <w:tc>
          <w:tcPr>
            <w:tcW w:w="1350" w:type="dxa"/>
            <w:tcBorders>
              <w:top w:val="single" w:sz="4" w:space="0" w:color="auto"/>
              <w:bottom w:val="double" w:sz="4" w:space="0" w:color="auto"/>
            </w:tcBorders>
            <w:shd w:val="clear" w:color="auto" w:fill="auto"/>
            <w:vAlign w:val="bottom"/>
          </w:tcPr>
          <w:p w:rsidR="00FF3A92" w:rsidRPr="00FF3A92" w:rsidRDefault="00FF3A92" w:rsidP="00FF3A92">
            <w:pPr>
              <w:spacing w:after="0" w:line="320" w:lineRule="exact"/>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r>
    </w:tbl>
    <w:p w:rsidR="00FF3A92" w:rsidRPr="00FF3A92" w:rsidRDefault="00FF3A92" w:rsidP="00EA551E">
      <w:pPr>
        <w:spacing w:before="240" w:after="0" w:line="240" w:lineRule="auto"/>
        <w:jc w:val="thaiDistribute"/>
        <w:rPr>
          <w:rFonts w:ascii="Cordia New" w:eastAsia="Calibri" w:hAnsi="Cordia New" w:cs="Cordia New"/>
          <w:b/>
          <w:bCs/>
          <w:color w:val="000000"/>
          <w:sz w:val="30"/>
          <w:szCs w:val="30"/>
          <w:u w:val="single"/>
        </w:rPr>
      </w:pPr>
      <w:r w:rsidRPr="00FF3A92">
        <w:rPr>
          <w:rFonts w:ascii="Cordia New" w:eastAsia="Calibri" w:hAnsi="Cordia New" w:cs="Cordia New"/>
          <w:b/>
          <w:bCs/>
          <w:color w:val="000000"/>
          <w:sz w:val="30"/>
          <w:szCs w:val="30"/>
          <w:u w:val="single"/>
          <w:cs/>
        </w:rPr>
        <w:t xml:space="preserve">เงินลงทุนในบริษัทย่อย (บริษัท </w:t>
      </w:r>
      <w:proofErr w:type="spellStart"/>
      <w:r w:rsidRPr="00FF3A92">
        <w:rPr>
          <w:rFonts w:ascii="Cordia New" w:eastAsia="Calibri" w:hAnsi="Cordia New" w:cs="Cordia New"/>
          <w:b/>
          <w:bCs/>
          <w:color w:val="000000"/>
          <w:sz w:val="30"/>
          <w:szCs w:val="30"/>
          <w:u w:val="single"/>
          <w:cs/>
        </w:rPr>
        <w:t>อค</w:t>
      </w:r>
      <w:proofErr w:type="spellEnd"/>
      <w:r w:rsidRPr="00FF3A92">
        <w:rPr>
          <w:rFonts w:ascii="Cordia New" w:eastAsia="Calibri" w:hAnsi="Cordia New" w:cs="Cordia New"/>
          <w:b/>
          <w:bCs/>
          <w:color w:val="000000"/>
          <w:sz w:val="30"/>
          <w:szCs w:val="30"/>
          <w:u w:val="single"/>
          <w:cs/>
        </w:rPr>
        <w:t>วาเรี</w:t>
      </w:r>
      <w:proofErr w:type="spellStart"/>
      <w:r w:rsidRPr="00FF3A92">
        <w:rPr>
          <w:rFonts w:ascii="Cordia New" w:eastAsia="Calibri" w:hAnsi="Cordia New" w:cs="Cordia New"/>
          <w:b/>
          <w:bCs/>
          <w:color w:val="000000"/>
          <w:sz w:val="30"/>
          <w:szCs w:val="30"/>
          <w:u w:val="single"/>
          <w:cs/>
        </w:rPr>
        <w:t>ยส</w:t>
      </w:r>
      <w:proofErr w:type="spellEnd"/>
      <w:r w:rsidRPr="00FF3A92">
        <w:rPr>
          <w:rFonts w:ascii="Cordia New" w:eastAsia="Calibri" w:hAnsi="Cordia New" w:cs="Cordia New"/>
          <w:b/>
          <w:bCs/>
          <w:color w:val="000000"/>
          <w:sz w:val="30"/>
          <w:szCs w:val="30"/>
          <w:u w:val="single"/>
          <w:cs/>
        </w:rPr>
        <w:t xml:space="preserve"> เอสเตท จำกัด)</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 xml:space="preserve">เมื่อวันที่ 12 กรกฎาคม 2556 บริษัทได้ซื้อธุรกิจของบริษัท </w:t>
      </w:r>
      <w:proofErr w:type="spellStart"/>
      <w:r w:rsidRPr="00FF3A92">
        <w:rPr>
          <w:rFonts w:ascii="Cordia New" w:eastAsia="Calibri" w:hAnsi="Cordia New" w:cs="Cordia New"/>
          <w:color w:val="000000"/>
          <w:sz w:val="30"/>
          <w:szCs w:val="30"/>
          <w:cs/>
        </w:rPr>
        <w:t>อค</w:t>
      </w:r>
      <w:proofErr w:type="spellEnd"/>
      <w:r w:rsidRPr="00FF3A92">
        <w:rPr>
          <w:rFonts w:ascii="Cordia New" w:eastAsia="Calibri" w:hAnsi="Cordia New" w:cs="Cordia New"/>
          <w:color w:val="000000"/>
          <w:sz w:val="30"/>
          <w:szCs w:val="30"/>
          <w:cs/>
        </w:rPr>
        <w:t>วาเรี</w:t>
      </w:r>
      <w:proofErr w:type="spellStart"/>
      <w:r w:rsidRPr="00FF3A92">
        <w:rPr>
          <w:rFonts w:ascii="Cordia New" w:eastAsia="Calibri" w:hAnsi="Cordia New" w:cs="Cordia New"/>
          <w:color w:val="000000"/>
          <w:sz w:val="30"/>
          <w:szCs w:val="30"/>
          <w:cs/>
        </w:rPr>
        <w:t>ยส</w:t>
      </w:r>
      <w:proofErr w:type="spellEnd"/>
      <w:r w:rsidRPr="00FF3A92">
        <w:rPr>
          <w:rFonts w:ascii="Cordia New" w:eastAsia="Calibri" w:hAnsi="Cordia New" w:cs="Cordia New"/>
          <w:color w:val="000000"/>
          <w:sz w:val="30"/>
          <w:szCs w:val="30"/>
          <w:cs/>
        </w:rPr>
        <w:t xml:space="preserve"> เอสเตท จำกัด ตามมติที่ประชุมคณะกรรมการบริษัทครั้งที่ 7/2556 เมื่อวันที่ 25 มิถุนายน 2556 จากผู้ถือหุ้นเดิมในสัดส่วนร้อยละ 85 ของทุนจดทะเบียนของบริษัท </w:t>
      </w:r>
      <w:proofErr w:type="spellStart"/>
      <w:r w:rsidRPr="00FF3A92">
        <w:rPr>
          <w:rFonts w:ascii="Cordia New" w:eastAsia="Calibri" w:hAnsi="Cordia New" w:cs="Cordia New"/>
          <w:color w:val="000000"/>
          <w:sz w:val="30"/>
          <w:szCs w:val="30"/>
          <w:cs/>
        </w:rPr>
        <w:t>อค</w:t>
      </w:r>
      <w:proofErr w:type="spellEnd"/>
      <w:r w:rsidRPr="00FF3A92">
        <w:rPr>
          <w:rFonts w:ascii="Cordia New" w:eastAsia="Calibri" w:hAnsi="Cordia New" w:cs="Cordia New"/>
          <w:color w:val="000000"/>
          <w:sz w:val="30"/>
          <w:szCs w:val="30"/>
          <w:cs/>
        </w:rPr>
        <w:t>วาเรี</w:t>
      </w:r>
      <w:proofErr w:type="spellStart"/>
      <w:r w:rsidRPr="00FF3A92">
        <w:rPr>
          <w:rFonts w:ascii="Cordia New" w:eastAsia="Calibri" w:hAnsi="Cordia New" w:cs="Cordia New"/>
          <w:color w:val="000000"/>
          <w:sz w:val="30"/>
          <w:szCs w:val="30"/>
          <w:cs/>
        </w:rPr>
        <w:t>ยส</w:t>
      </w:r>
      <w:proofErr w:type="spellEnd"/>
      <w:r w:rsidRPr="00FF3A92">
        <w:rPr>
          <w:rFonts w:ascii="Cordia New" w:eastAsia="Calibri" w:hAnsi="Cordia New" w:cs="Cordia New"/>
          <w:color w:val="000000"/>
          <w:sz w:val="30"/>
          <w:szCs w:val="30"/>
          <w:cs/>
        </w:rPr>
        <w:t xml:space="preserve"> เอสเตท จำกัด โดยคิดเป็นมูลค่าจำนวนเงิน 400 ล้านบาท โดยบริษัทได้จ่ายชำระค่าหุ้นแล้วเมื่อวันที่ 11 กรกฎาคม 2556 จำนวน 54 ล้านบาท และที่เหลือจ่ายชำระเมื่อวันที่ 19 กรกฎาคม 2556 จำนวน 346 ล้านบาท ทั้งนี้ บริษัท </w:t>
      </w:r>
      <w:proofErr w:type="spellStart"/>
      <w:r w:rsidRPr="00FF3A92">
        <w:rPr>
          <w:rFonts w:ascii="Cordia New" w:eastAsia="Calibri" w:hAnsi="Cordia New" w:cs="Cordia New"/>
          <w:color w:val="000000"/>
          <w:sz w:val="30"/>
          <w:szCs w:val="30"/>
          <w:cs/>
        </w:rPr>
        <w:t>อค</w:t>
      </w:r>
      <w:proofErr w:type="spellEnd"/>
      <w:r w:rsidRPr="00FF3A92">
        <w:rPr>
          <w:rFonts w:ascii="Cordia New" w:eastAsia="Calibri" w:hAnsi="Cordia New" w:cs="Cordia New"/>
          <w:color w:val="000000"/>
          <w:sz w:val="30"/>
          <w:szCs w:val="30"/>
          <w:cs/>
        </w:rPr>
        <w:t>วาเรี</w:t>
      </w:r>
      <w:proofErr w:type="spellStart"/>
      <w:r w:rsidRPr="00FF3A92">
        <w:rPr>
          <w:rFonts w:ascii="Cordia New" w:eastAsia="Calibri" w:hAnsi="Cordia New" w:cs="Cordia New"/>
          <w:color w:val="000000"/>
          <w:sz w:val="30"/>
          <w:szCs w:val="30"/>
          <w:cs/>
        </w:rPr>
        <w:t>ยส</w:t>
      </w:r>
      <w:proofErr w:type="spellEnd"/>
      <w:r w:rsidRPr="00FF3A92">
        <w:rPr>
          <w:rFonts w:ascii="Cordia New" w:eastAsia="Calibri" w:hAnsi="Cordia New" w:cs="Cordia New"/>
          <w:color w:val="000000"/>
          <w:sz w:val="30"/>
          <w:szCs w:val="30"/>
          <w:cs/>
        </w:rPr>
        <w:t xml:space="preserve"> เอสเตท จำกัด มีเงินลงทุนในบริษัท </w:t>
      </w:r>
      <w:proofErr w:type="spellStart"/>
      <w:r w:rsidRPr="00FF3A92">
        <w:rPr>
          <w:rFonts w:ascii="Cordia New" w:eastAsia="Calibri" w:hAnsi="Cordia New" w:cs="Cordia New"/>
          <w:color w:val="000000"/>
          <w:sz w:val="30"/>
          <w:szCs w:val="30"/>
          <w:cs/>
        </w:rPr>
        <w:t>อค</w:t>
      </w:r>
      <w:proofErr w:type="spellEnd"/>
      <w:r w:rsidRPr="00FF3A92">
        <w:rPr>
          <w:rFonts w:ascii="Cordia New" w:eastAsia="Calibri" w:hAnsi="Cordia New" w:cs="Cordia New"/>
          <w:color w:val="000000"/>
          <w:sz w:val="30"/>
          <w:szCs w:val="30"/>
          <w:cs/>
        </w:rPr>
        <w:t>วาเรี</w:t>
      </w:r>
      <w:proofErr w:type="spellStart"/>
      <w:r w:rsidRPr="00FF3A92">
        <w:rPr>
          <w:rFonts w:ascii="Cordia New" w:eastAsia="Calibri" w:hAnsi="Cordia New" w:cs="Cordia New"/>
          <w:color w:val="000000"/>
          <w:sz w:val="30"/>
          <w:szCs w:val="30"/>
          <w:cs/>
        </w:rPr>
        <w:t>ยส</w:t>
      </w:r>
      <w:proofErr w:type="spellEnd"/>
      <w:r w:rsidRPr="00FF3A92">
        <w:rPr>
          <w:rFonts w:ascii="Cordia New" w:eastAsia="Calibri" w:hAnsi="Cordia New" w:cs="Cordia New"/>
          <w:color w:val="000000"/>
          <w:sz w:val="30"/>
          <w:szCs w:val="30"/>
          <w:cs/>
        </w:rPr>
        <w:t xml:space="preserve"> โฮ</w:t>
      </w:r>
      <w:proofErr w:type="spellStart"/>
      <w:r w:rsidRPr="00FF3A92">
        <w:rPr>
          <w:rFonts w:ascii="Cordia New" w:eastAsia="Calibri" w:hAnsi="Cordia New" w:cs="Cordia New"/>
          <w:color w:val="000000"/>
          <w:sz w:val="30"/>
          <w:szCs w:val="30"/>
          <w:cs/>
        </w:rPr>
        <w:t>เทล</w:t>
      </w:r>
      <w:proofErr w:type="spellEnd"/>
      <w:r w:rsidRPr="00FF3A92">
        <w:rPr>
          <w:rFonts w:ascii="Cordia New" w:eastAsia="Calibri" w:hAnsi="Cordia New" w:cs="Cordia New"/>
          <w:color w:val="000000"/>
          <w:sz w:val="30"/>
          <w:szCs w:val="30"/>
          <w:cs/>
        </w:rPr>
        <w:t xml:space="preserve"> แอนด์ รีสอร</w:t>
      </w:r>
      <w:proofErr w:type="spellStart"/>
      <w:r w:rsidRPr="00FF3A92">
        <w:rPr>
          <w:rFonts w:ascii="Cordia New" w:eastAsia="Calibri" w:hAnsi="Cordia New" w:cs="Cordia New"/>
          <w:color w:val="000000"/>
          <w:sz w:val="30"/>
          <w:szCs w:val="30"/>
          <w:cs/>
        </w:rPr>
        <w:t>์ท</w:t>
      </w:r>
      <w:proofErr w:type="spellEnd"/>
      <w:r w:rsidRPr="00FF3A92">
        <w:rPr>
          <w:rFonts w:ascii="Cordia New" w:eastAsia="Calibri" w:hAnsi="Cordia New" w:cs="Cordia New"/>
          <w:color w:val="000000"/>
          <w:sz w:val="30"/>
          <w:szCs w:val="30"/>
          <w:cs/>
        </w:rPr>
        <w:t xml:space="preserve"> จำกัด สัดส่วนร้อยละ 100 ซึ่งมีมูลค่าจำนวน 1 ล้านบาท ทั้งนี้มูลค่าทางบัญชีของสินทรัพย์สุทธิจากหนี้สินของ</w:t>
      </w:r>
      <w:r w:rsidRPr="00FF3A92">
        <w:rPr>
          <w:rFonts w:ascii="Cordia New" w:eastAsia="Calibri" w:hAnsi="Cordia New" w:cs="Cordia New"/>
          <w:color w:val="000000"/>
          <w:sz w:val="30"/>
          <w:szCs w:val="30"/>
          <w:cs/>
        </w:rPr>
        <w:lastRenderedPageBreak/>
        <w:t xml:space="preserve">บริษัทย่อยทางอ้อมต่ำกว่าเงินลงทุนในบริษัทย่อยทางอ้อม ณ วันที่ลงทุนในบริษัท </w:t>
      </w:r>
      <w:proofErr w:type="spellStart"/>
      <w:r w:rsidRPr="00FF3A92">
        <w:rPr>
          <w:rFonts w:ascii="Cordia New" w:eastAsia="Calibri" w:hAnsi="Cordia New" w:cs="Cordia New"/>
          <w:color w:val="000000"/>
          <w:sz w:val="30"/>
          <w:szCs w:val="30"/>
          <w:cs/>
        </w:rPr>
        <w:t>อค</w:t>
      </w:r>
      <w:proofErr w:type="spellEnd"/>
      <w:r w:rsidRPr="00FF3A92">
        <w:rPr>
          <w:rFonts w:ascii="Cordia New" w:eastAsia="Calibri" w:hAnsi="Cordia New" w:cs="Cordia New"/>
          <w:color w:val="000000"/>
          <w:sz w:val="30"/>
          <w:szCs w:val="30"/>
          <w:cs/>
        </w:rPr>
        <w:t>วาเรี</w:t>
      </w:r>
      <w:proofErr w:type="spellStart"/>
      <w:r w:rsidRPr="00FF3A92">
        <w:rPr>
          <w:rFonts w:ascii="Cordia New" w:eastAsia="Calibri" w:hAnsi="Cordia New" w:cs="Cordia New"/>
          <w:color w:val="000000"/>
          <w:sz w:val="30"/>
          <w:szCs w:val="30"/>
          <w:cs/>
        </w:rPr>
        <w:t>ยส</w:t>
      </w:r>
      <w:proofErr w:type="spellEnd"/>
      <w:r w:rsidRPr="00FF3A92">
        <w:rPr>
          <w:rFonts w:ascii="Cordia New" w:eastAsia="Calibri" w:hAnsi="Cordia New" w:cs="Cordia New"/>
          <w:color w:val="000000"/>
          <w:sz w:val="30"/>
          <w:szCs w:val="30"/>
          <w:cs/>
        </w:rPr>
        <w:t xml:space="preserve"> เอสเตท จำกัด จำนวนเงิน 0.28 ล้านบาท</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 xml:space="preserve">เมื่อวันที่ 11 กุมภาพันธ์ 2557 บริษัทได้เพิ่มการควบคุมในบริษัท </w:t>
      </w:r>
      <w:proofErr w:type="spellStart"/>
      <w:r w:rsidRPr="00FF3A92">
        <w:rPr>
          <w:rFonts w:ascii="Cordia New" w:eastAsia="Calibri" w:hAnsi="Cordia New" w:cs="Cordia New"/>
          <w:color w:val="000000"/>
          <w:sz w:val="30"/>
          <w:szCs w:val="30"/>
          <w:cs/>
        </w:rPr>
        <w:t>อค</w:t>
      </w:r>
      <w:proofErr w:type="spellEnd"/>
      <w:r w:rsidRPr="00FF3A92">
        <w:rPr>
          <w:rFonts w:ascii="Cordia New" w:eastAsia="Calibri" w:hAnsi="Cordia New" w:cs="Cordia New"/>
          <w:color w:val="000000"/>
          <w:sz w:val="30"/>
          <w:szCs w:val="30"/>
          <w:cs/>
        </w:rPr>
        <w:t>วาเรี</w:t>
      </w:r>
      <w:proofErr w:type="spellStart"/>
      <w:r w:rsidRPr="00FF3A92">
        <w:rPr>
          <w:rFonts w:ascii="Cordia New" w:eastAsia="Calibri" w:hAnsi="Cordia New" w:cs="Cordia New"/>
          <w:color w:val="000000"/>
          <w:sz w:val="30"/>
          <w:szCs w:val="30"/>
          <w:cs/>
        </w:rPr>
        <w:t>ยส</w:t>
      </w:r>
      <w:proofErr w:type="spellEnd"/>
      <w:r w:rsidRPr="00FF3A92">
        <w:rPr>
          <w:rFonts w:ascii="Cordia New" w:eastAsia="Calibri" w:hAnsi="Cordia New" w:cs="Cordia New"/>
          <w:color w:val="000000"/>
          <w:sz w:val="30"/>
          <w:szCs w:val="30"/>
          <w:cs/>
        </w:rPr>
        <w:t xml:space="preserve"> เอสเตท จำกัด (</w:t>
      </w:r>
      <w:proofErr w:type="spellStart"/>
      <w:r w:rsidRPr="00FF3A92">
        <w:rPr>
          <w:rFonts w:ascii="Cordia New" w:eastAsia="Calibri" w:hAnsi="Cordia New" w:cs="Cordia New"/>
          <w:color w:val="000000"/>
          <w:sz w:val="30"/>
          <w:szCs w:val="30"/>
          <w:cs/>
        </w:rPr>
        <w:t>อค</w:t>
      </w:r>
      <w:proofErr w:type="spellEnd"/>
      <w:r w:rsidRPr="00FF3A92">
        <w:rPr>
          <w:rFonts w:ascii="Cordia New" w:eastAsia="Calibri" w:hAnsi="Cordia New" w:cs="Cordia New"/>
          <w:color w:val="000000"/>
          <w:sz w:val="30"/>
          <w:szCs w:val="30"/>
          <w:cs/>
        </w:rPr>
        <w:t>วาเรี</w:t>
      </w:r>
      <w:proofErr w:type="spellStart"/>
      <w:r w:rsidRPr="00FF3A92">
        <w:rPr>
          <w:rFonts w:ascii="Cordia New" w:eastAsia="Calibri" w:hAnsi="Cordia New" w:cs="Cordia New"/>
          <w:color w:val="000000"/>
          <w:sz w:val="30"/>
          <w:szCs w:val="30"/>
          <w:cs/>
        </w:rPr>
        <w:t>ยส</w:t>
      </w:r>
      <w:proofErr w:type="spellEnd"/>
      <w:r w:rsidRPr="00FF3A92">
        <w:rPr>
          <w:rFonts w:ascii="Cordia New" w:eastAsia="Calibri" w:hAnsi="Cordia New" w:cs="Cordia New"/>
          <w:color w:val="000000"/>
          <w:sz w:val="30"/>
          <w:szCs w:val="30"/>
          <w:cs/>
        </w:rPr>
        <w:t>) ซึ่งเป็นผู้ให้เช่า ขาย ซื้อ และดำเนินงานด้านอสังหาริมทรัพย์โดยการซื้อหุ้นทุนในบริษัทร้อยละ 15 โดยคิดเป็นมูลค่าจำนวนเงิน 81.00 ล้านบาท   ทำให้กลุ่มบริษัทมีส่วนได้เสียในอควาเรี</w:t>
      </w:r>
      <w:proofErr w:type="spellStart"/>
      <w:r w:rsidRPr="00FF3A92">
        <w:rPr>
          <w:rFonts w:ascii="Cordia New" w:eastAsia="Calibri" w:hAnsi="Cordia New" w:cs="Cordia New"/>
          <w:color w:val="000000"/>
          <w:sz w:val="30"/>
          <w:szCs w:val="30"/>
          <w:cs/>
        </w:rPr>
        <w:t>ยส</w:t>
      </w:r>
      <w:proofErr w:type="spellEnd"/>
      <w:r w:rsidRPr="00FF3A92">
        <w:rPr>
          <w:rFonts w:ascii="Cordia New" w:eastAsia="Calibri" w:hAnsi="Cordia New" w:cs="Cordia New"/>
          <w:color w:val="000000"/>
          <w:sz w:val="30"/>
          <w:szCs w:val="30"/>
          <w:cs/>
        </w:rPr>
        <w:t>เพิ่มขึ้นจากเดิมร้อยละ 85 เป็นร้อยละ 99.99 โดยบริษัทได้จ่ายชำระค่าหุ้นแล้วเมื่อวันที่ 12 กุมภาพันธ์ 2557</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การมีอำนาจควบคุมทั้งหมดในอควาเรี</w:t>
      </w:r>
      <w:proofErr w:type="spellStart"/>
      <w:r w:rsidRPr="00FF3A92">
        <w:rPr>
          <w:rFonts w:ascii="Cordia New" w:eastAsia="Calibri" w:hAnsi="Cordia New" w:cs="Cordia New"/>
          <w:color w:val="000000"/>
          <w:sz w:val="30"/>
          <w:szCs w:val="30"/>
          <w:cs/>
        </w:rPr>
        <w:t>ยส</w:t>
      </w:r>
      <w:proofErr w:type="spellEnd"/>
      <w:r w:rsidRPr="00FF3A92">
        <w:rPr>
          <w:rFonts w:ascii="Cordia New" w:eastAsia="Calibri" w:hAnsi="Cordia New" w:cs="Cordia New"/>
          <w:color w:val="000000"/>
          <w:sz w:val="30"/>
          <w:szCs w:val="30"/>
          <w:cs/>
        </w:rPr>
        <w:t>จะทำให้กลุ่มบริษัทสามารถบริหารงานได้อย่างมีประสิทธิภาพ</w:t>
      </w:r>
    </w:p>
    <w:p w:rsidR="00FF3A92" w:rsidRPr="00FF3A92" w:rsidRDefault="00FF3A92" w:rsidP="00EA551E">
      <w:pPr>
        <w:spacing w:before="240" w:after="0" w:line="240" w:lineRule="auto"/>
        <w:jc w:val="thaiDistribute"/>
        <w:rPr>
          <w:rFonts w:ascii="Cordia New" w:eastAsia="Calibri" w:hAnsi="Cordia New" w:cs="Cordia New"/>
          <w:b/>
          <w:bCs/>
          <w:color w:val="000000"/>
          <w:sz w:val="30"/>
          <w:szCs w:val="30"/>
          <w:u w:val="single"/>
        </w:rPr>
      </w:pPr>
      <w:r w:rsidRPr="00FF3A92">
        <w:rPr>
          <w:rFonts w:ascii="Cordia New" w:eastAsia="Calibri" w:hAnsi="Cordia New" w:cs="Cordia New"/>
          <w:b/>
          <w:bCs/>
          <w:color w:val="000000"/>
          <w:sz w:val="30"/>
          <w:szCs w:val="30"/>
          <w:u w:val="single"/>
          <w:cs/>
        </w:rPr>
        <w:t xml:space="preserve">เงินลงทุนในบริษัทย่อย (บริษัท </w:t>
      </w:r>
      <w:proofErr w:type="spellStart"/>
      <w:r w:rsidRPr="00FF3A92">
        <w:rPr>
          <w:rFonts w:ascii="Cordia New" w:eastAsia="Calibri" w:hAnsi="Cordia New" w:cs="Cordia New"/>
          <w:b/>
          <w:bCs/>
          <w:color w:val="000000"/>
          <w:sz w:val="30"/>
          <w:szCs w:val="30"/>
          <w:u w:val="single"/>
          <w:cs/>
        </w:rPr>
        <w:t>วิล</w:t>
      </w:r>
      <w:proofErr w:type="spellEnd"/>
      <w:r w:rsidRPr="00FF3A92">
        <w:rPr>
          <w:rFonts w:ascii="Cordia New" w:eastAsia="Calibri" w:hAnsi="Cordia New" w:cs="Cordia New"/>
          <w:b/>
          <w:bCs/>
          <w:color w:val="000000"/>
          <w:sz w:val="30"/>
          <w:szCs w:val="30"/>
          <w:u w:val="single"/>
          <w:cs/>
        </w:rPr>
        <w:t>ล่า นครินทร์ จำกัด)</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 xml:space="preserve">ตามมติที่ประชุมคณะกรรมการบริษัท ครั้งที่ 9/2557 เมื่อวันที่ 26 กันยายน 2557 ได้มีมติอนุมัติการเข้าลงทุนในบริษัท </w:t>
      </w:r>
      <w:proofErr w:type="spellStart"/>
      <w:r w:rsidRPr="00FF3A92">
        <w:rPr>
          <w:rFonts w:ascii="Cordia New" w:eastAsia="Calibri" w:hAnsi="Cordia New" w:cs="Cordia New"/>
          <w:color w:val="000000"/>
          <w:sz w:val="30"/>
          <w:szCs w:val="30"/>
          <w:cs/>
        </w:rPr>
        <w:t>วิล</w:t>
      </w:r>
      <w:proofErr w:type="spellEnd"/>
      <w:r w:rsidRPr="00FF3A92">
        <w:rPr>
          <w:rFonts w:ascii="Cordia New" w:eastAsia="Calibri" w:hAnsi="Cordia New" w:cs="Cordia New"/>
          <w:color w:val="000000"/>
          <w:sz w:val="30"/>
          <w:szCs w:val="30"/>
          <w:cs/>
        </w:rPr>
        <w:t>ล่า นครินทร์ จำกัด จำนวน 2.70 ล้านหุ้น เป็นจำนวนเงินประมาณ 170 ล้านบาท ราคาประมาณหุ้นละ 62.96 บาท จากผู้ถือหุ้นเดิมในสัดส่วนร้อยละ 99.99 ของจำนวนหุ้นที่ชำระแล้ว ประกอบด้วยจำนวนเงินที่ต้องจ่ายเริ่มแรก 124.06 ล้านบาท และมูลค่าของผลตอบแทนจากการดำเนินงานที่บริษัท ตกลงที่จะแบ่งให้แก่ผู้ขายในอัตราร้อยละ 80 ของเงินได้สุทธิหลังหักต้นทุน (</w:t>
      </w:r>
      <w:r w:rsidRPr="00FF3A92">
        <w:rPr>
          <w:rFonts w:ascii="Cordia New" w:eastAsia="Calibri" w:hAnsi="Cordia New" w:cs="Cordia New"/>
          <w:color w:val="000000"/>
          <w:sz w:val="30"/>
          <w:szCs w:val="30"/>
        </w:rPr>
        <w:t>Cost of Goods Sold</w:t>
      </w:r>
      <w:r w:rsidRPr="00FF3A92">
        <w:rPr>
          <w:rFonts w:ascii="Cordia New" w:eastAsia="Calibri" w:hAnsi="Cordia New" w:cs="Cordia New"/>
          <w:color w:val="000000"/>
          <w:sz w:val="30"/>
          <w:szCs w:val="30"/>
          <w:cs/>
        </w:rPr>
        <w:t>) และค่าใช้จ่ายในการขายและบริหาร และค่าใช้จ่ายอื่นตามเกณฑ์ที่ระบุไว้ในสัญญา ในการคำนวณผลตอบแทนนี้จะคำนวณต้นทุนและค่าใช้จ่ายที่เกิดขึ้นจริง ณ วันที่สิ้นสุดโครงการ โดยสมบูรณ์ โดยไม่เกิน 30 เดือน นับจากวันทำสัญญา  ซึ่งครบกำหนดวันที่ 31 มีนาคม 2560 (ปัจจุบันอยู่ระหว่างการเจรจาขยายเวลาออกไปอีกระยะหนึ่ง) โดยผู้บริหารของบริษัทประมาณการหนี้สินที่ต้องจ่ายให้ผู้ถือหุ้นเดิมจำนวน 46.17 ล้านบาท ทั้งนี้เมื่อวันที่ 1 ตุลาคม 2557 บริษัทได้จ่ายเงินค่าหุ้นจำนวน 119.79 ล้านบาทแล้ว และบันทึกหนี้สินรวม จำนวน 50.44 ล้านบาท บริษัทดำเนินการจดทะเบียนการโอนหุ้นกับกระทรวงพาณิชย์เมื่อวันที่ 6 ตุลาคม 2557</w:t>
      </w:r>
    </w:p>
    <w:p w:rsidR="009F1450"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บริษัทบันทึกถือเป็นการซื้อสินทรัพย์โดยสิ่งตอบแทนที่โอนให้ในการซื้อสินทรัพย์มีดังนี้</w:t>
      </w:r>
    </w:p>
    <w:tbl>
      <w:tblPr>
        <w:tblW w:w="9072" w:type="dxa"/>
        <w:jc w:val="center"/>
        <w:tblLayout w:type="fixed"/>
        <w:tblLook w:val="01E0" w:firstRow="1" w:lastRow="1" w:firstColumn="1" w:lastColumn="1" w:noHBand="0" w:noVBand="0"/>
      </w:tblPr>
      <w:tblGrid>
        <w:gridCol w:w="7230"/>
        <w:gridCol w:w="1842"/>
      </w:tblGrid>
      <w:tr w:rsidR="00FF3A92" w:rsidRPr="00FF3A92" w:rsidTr="00FF3A92">
        <w:trPr>
          <w:jc w:val="center"/>
        </w:trPr>
        <w:tc>
          <w:tcPr>
            <w:tcW w:w="7230" w:type="dxa"/>
            <w:tcBorders>
              <w:top w:val="nil"/>
              <w:left w:val="nil"/>
              <w:right w:val="nil"/>
            </w:tcBorders>
          </w:tcPr>
          <w:p w:rsidR="00FF3A92" w:rsidRPr="00FF3A92" w:rsidRDefault="00FF3A92" w:rsidP="00FF3A92">
            <w:pPr>
              <w:tabs>
                <w:tab w:val="left" w:pos="360"/>
                <w:tab w:val="left" w:pos="540"/>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Times New Roman" w:hAnsi="Cordia New" w:cs="Cordia New"/>
                <w:sz w:val="28"/>
              </w:rPr>
            </w:pPr>
          </w:p>
        </w:tc>
        <w:tc>
          <w:tcPr>
            <w:tcW w:w="1842" w:type="dxa"/>
            <w:tcBorders>
              <w:bottom w:val="single" w:sz="4" w:space="0" w:color="auto"/>
            </w:tcBorders>
          </w:tcPr>
          <w:p w:rsidR="00FF3A92" w:rsidRPr="00FF3A92" w:rsidRDefault="00FF3A92" w:rsidP="00FF3A92">
            <w:pPr>
              <w:spacing w:after="0" w:line="240" w:lineRule="atLeast"/>
              <w:ind w:left="-108" w:right="-108"/>
              <w:jc w:val="right"/>
              <w:rPr>
                <w:rFonts w:ascii="Cordia New" w:eastAsia="Times New Roman" w:hAnsi="Cordia New" w:cs="Cordia New"/>
                <w:sz w:val="28"/>
                <w:cs/>
              </w:rPr>
            </w:pPr>
            <w:r w:rsidRPr="00FF3A92">
              <w:rPr>
                <w:rFonts w:ascii="Cordia New" w:eastAsia="Times New Roman" w:hAnsi="Cordia New" w:cs="Cordia New"/>
                <w:sz w:val="28"/>
                <w:cs/>
              </w:rPr>
              <w:t>(หน่วย:พันบาท</w:t>
            </w:r>
            <w:r w:rsidRPr="00FF3A92">
              <w:rPr>
                <w:rFonts w:ascii="Cordia New" w:eastAsia="Times New Roman" w:hAnsi="Cordia New" w:cs="Cordia New"/>
                <w:sz w:val="32"/>
                <w:szCs w:val="32"/>
                <w:cs/>
              </w:rPr>
              <w:t>)</w:t>
            </w:r>
          </w:p>
        </w:tc>
      </w:tr>
      <w:tr w:rsidR="00FF3A92" w:rsidRPr="00FF3A92" w:rsidTr="00FF3A92">
        <w:trPr>
          <w:jc w:val="center"/>
        </w:trPr>
        <w:tc>
          <w:tcPr>
            <w:tcW w:w="7230" w:type="dxa"/>
          </w:tcPr>
          <w:p w:rsidR="00FF3A92" w:rsidRPr="00FF3A92" w:rsidRDefault="00FF3A92" w:rsidP="00FF3A92">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rPr>
            </w:pPr>
            <w:r w:rsidRPr="00FF3A92">
              <w:rPr>
                <w:rFonts w:ascii="Cordia New" w:eastAsia="Times New Roman" w:hAnsi="Cordia New" w:cs="Cordia New"/>
                <w:sz w:val="28"/>
                <w:cs/>
              </w:rPr>
              <w:t>เงินสดจ่าย</w:t>
            </w:r>
          </w:p>
        </w:tc>
        <w:tc>
          <w:tcPr>
            <w:tcW w:w="1842" w:type="dxa"/>
            <w:tcBorders>
              <w:left w:val="nil"/>
              <w:right w:val="nil"/>
            </w:tcBorders>
            <w:shd w:val="clear" w:color="auto" w:fill="auto"/>
          </w:tcPr>
          <w:p w:rsidR="00FF3A92" w:rsidRPr="00FF3A92" w:rsidRDefault="00FF3A92" w:rsidP="00FF3A92">
            <w:pPr>
              <w:spacing w:after="0" w:line="240" w:lineRule="atLeast"/>
              <w:ind w:left="-72" w:right="33"/>
              <w:jc w:val="right"/>
              <w:rPr>
                <w:rFonts w:ascii="Cordia New" w:eastAsia="Times New Roman" w:hAnsi="Cordia New" w:cs="Cordia New"/>
                <w:sz w:val="28"/>
                <w:cs/>
                <w:lang w:val="en-GB"/>
              </w:rPr>
            </w:pPr>
            <w:r w:rsidRPr="00FF3A92">
              <w:rPr>
                <w:rFonts w:ascii="Cordia New" w:eastAsia="Times New Roman" w:hAnsi="Cordia New" w:cs="Cordia New"/>
                <w:sz w:val="28"/>
                <w:cs/>
                <w:lang w:val="en-GB"/>
              </w:rPr>
              <w:t>119</w:t>
            </w:r>
            <w:r w:rsidRPr="00FF3A92">
              <w:rPr>
                <w:rFonts w:ascii="Cordia New" w:eastAsia="Times New Roman" w:hAnsi="Cordia New" w:cs="Cordia New"/>
                <w:sz w:val="28"/>
              </w:rPr>
              <w:t>,</w:t>
            </w:r>
            <w:r w:rsidRPr="00FF3A92">
              <w:rPr>
                <w:rFonts w:ascii="Cordia New" w:eastAsia="Times New Roman" w:hAnsi="Cordia New" w:cs="Cordia New"/>
                <w:sz w:val="28"/>
                <w:cs/>
                <w:lang w:val="en-GB"/>
              </w:rPr>
              <w:t>786</w:t>
            </w:r>
          </w:p>
        </w:tc>
      </w:tr>
      <w:tr w:rsidR="00FF3A92" w:rsidRPr="00FF3A92" w:rsidTr="00FF3A92">
        <w:trPr>
          <w:jc w:val="center"/>
        </w:trPr>
        <w:tc>
          <w:tcPr>
            <w:tcW w:w="7230" w:type="dxa"/>
          </w:tcPr>
          <w:p w:rsidR="00FF3A92" w:rsidRPr="00FF3A92" w:rsidRDefault="00FF3A92" w:rsidP="00FF3A92">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rPr>
            </w:pPr>
            <w:r w:rsidRPr="00FF3A92">
              <w:rPr>
                <w:rFonts w:ascii="Cordia New" w:eastAsia="Times New Roman" w:hAnsi="Cordia New" w:cs="Cordia New"/>
                <w:sz w:val="28"/>
                <w:cs/>
              </w:rPr>
              <w:t>สำรองค่าเสียหายจากภาระค้ำประกัน</w:t>
            </w:r>
          </w:p>
        </w:tc>
        <w:tc>
          <w:tcPr>
            <w:tcW w:w="1842" w:type="dxa"/>
            <w:tcBorders>
              <w:left w:val="nil"/>
              <w:right w:val="nil"/>
            </w:tcBorders>
            <w:shd w:val="clear" w:color="auto" w:fill="auto"/>
          </w:tcPr>
          <w:p w:rsidR="00FF3A92" w:rsidRPr="00FF3A92" w:rsidRDefault="00FF3A92" w:rsidP="00FF3A92">
            <w:pPr>
              <w:spacing w:after="0" w:line="240" w:lineRule="atLeast"/>
              <w:ind w:left="-72" w:right="33"/>
              <w:jc w:val="right"/>
              <w:rPr>
                <w:rFonts w:ascii="Cordia New" w:eastAsia="Times New Roman" w:hAnsi="Cordia New" w:cs="Cordia New"/>
                <w:sz w:val="28"/>
              </w:rPr>
            </w:pPr>
            <w:r w:rsidRPr="00FF3A92">
              <w:rPr>
                <w:rFonts w:ascii="Cordia New" w:eastAsia="Times New Roman" w:hAnsi="Cordia New" w:cs="Cordia New"/>
                <w:sz w:val="28"/>
                <w:cs/>
              </w:rPr>
              <w:t>4</w:t>
            </w:r>
            <w:r w:rsidRPr="00FF3A92">
              <w:rPr>
                <w:rFonts w:ascii="Cordia New" w:eastAsia="Times New Roman" w:hAnsi="Cordia New" w:cs="Cordia New"/>
                <w:sz w:val="28"/>
              </w:rPr>
              <w:t>,</w:t>
            </w:r>
            <w:r w:rsidRPr="00FF3A92">
              <w:rPr>
                <w:rFonts w:ascii="Cordia New" w:eastAsia="Times New Roman" w:hAnsi="Cordia New" w:cs="Cordia New"/>
                <w:sz w:val="28"/>
                <w:cs/>
              </w:rPr>
              <w:t>278</w:t>
            </w:r>
          </w:p>
        </w:tc>
      </w:tr>
      <w:tr w:rsidR="00FF3A92" w:rsidRPr="00FF3A92" w:rsidTr="00FF3A92">
        <w:trPr>
          <w:jc w:val="center"/>
        </w:trPr>
        <w:tc>
          <w:tcPr>
            <w:tcW w:w="7230" w:type="dxa"/>
          </w:tcPr>
          <w:p w:rsidR="00FF3A92" w:rsidRPr="00FF3A92" w:rsidRDefault="00FF3A92" w:rsidP="00FF3A92">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cs/>
              </w:rPr>
            </w:pPr>
            <w:r w:rsidRPr="00FF3A92">
              <w:rPr>
                <w:rFonts w:ascii="Cordia New" w:eastAsia="Times New Roman" w:hAnsi="Cordia New" w:cs="Cordia New"/>
                <w:sz w:val="28"/>
                <w:cs/>
              </w:rPr>
              <w:t>ประมาณการหนี้สินที่ต้องจ่ายผู้ถือหุ้นเดิม</w:t>
            </w:r>
          </w:p>
        </w:tc>
        <w:tc>
          <w:tcPr>
            <w:tcW w:w="1842" w:type="dxa"/>
            <w:tcBorders>
              <w:left w:val="nil"/>
              <w:bottom w:val="single" w:sz="4" w:space="0" w:color="auto"/>
              <w:right w:val="nil"/>
            </w:tcBorders>
            <w:shd w:val="clear" w:color="auto" w:fill="auto"/>
          </w:tcPr>
          <w:p w:rsidR="00FF3A92" w:rsidRPr="00FF3A92" w:rsidRDefault="00FF3A92" w:rsidP="00FF3A92">
            <w:pPr>
              <w:spacing w:after="0" w:line="240" w:lineRule="atLeast"/>
              <w:ind w:left="-72" w:right="33"/>
              <w:jc w:val="right"/>
              <w:rPr>
                <w:rFonts w:ascii="Cordia New" w:eastAsia="Times New Roman" w:hAnsi="Cordia New" w:cs="Cordia New"/>
                <w:sz w:val="28"/>
              </w:rPr>
            </w:pPr>
            <w:r w:rsidRPr="00FF3A92">
              <w:rPr>
                <w:rFonts w:ascii="Cordia New" w:eastAsia="Times New Roman" w:hAnsi="Cordia New" w:cs="Cordia New"/>
                <w:sz w:val="28"/>
                <w:cs/>
              </w:rPr>
              <w:t>46</w:t>
            </w:r>
            <w:r w:rsidRPr="00FF3A92">
              <w:rPr>
                <w:rFonts w:ascii="Cordia New" w:eastAsia="Times New Roman" w:hAnsi="Cordia New" w:cs="Cordia New"/>
                <w:sz w:val="28"/>
              </w:rPr>
              <w:t>,</w:t>
            </w:r>
            <w:r w:rsidRPr="00FF3A92">
              <w:rPr>
                <w:rFonts w:ascii="Cordia New" w:eastAsia="Times New Roman" w:hAnsi="Cordia New" w:cs="Cordia New"/>
                <w:sz w:val="28"/>
                <w:cs/>
              </w:rPr>
              <w:t>168</w:t>
            </w:r>
          </w:p>
        </w:tc>
      </w:tr>
      <w:tr w:rsidR="00FF3A92" w:rsidRPr="00FF3A92" w:rsidTr="00FF3A92">
        <w:trPr>
          <w:jc w:val="center"/>
        </w:trPr>
        <w:tc>
          <w:tcPr>
            <w:tcW w:w="7230" w:type="dxa"/>
          </w:tcPr>
          <w:p w:rsidR="00FF3A92" w:rsidRPr="00FF3A92" w:rsidRDefault="00FF3A92" w:rsidP="00FF3A92">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cs/>
              </w:rPr>
            </w:pPr>
            <w:r w:rsidRPr="00FF3A92">
              <w:rPr>
                <w:rFonts w:ascii="Cordia New" w:eastAsia="Times New Roman" w:hAnsi="Cordia New" w:cs="Cordia New"/>
                <w:sz w:val="28"/>
                <w:cs/>
              </w:rPr>
              <w:t>รวมสิ่งตอบแทนที่โอนให้</w:t>
            </w:r>
          </w:p>
        </w:tc>
        <w:tc>
          <w:tcPr>
            <w:tcW w:w="1842" w:type="dxa"/>
            <w:tcBorders>
              <w:top w:val="single" w:sz="4" w:space="0" w:color="auto"/>
              <w:left w:val="nil"/>
              <w:bottom w:val="double" w:sz="4" w:space="0" w:color="auto"/>
              <w:right w:val="nil"/>
            </w:tcBorders>
            <w:shd w:val="clear" w:color="auto" w:fill="auto"/>
          </w:tcPr>
          <w:p w:rsidR="00FF3A92" w:rsidRPr="00FF3A92" w:rsidRDefault="00FF3A92" w:rsidP="00FF3A92">
            <w:pPr>
              <w:spacing w:after="0" w:line="240" w:lineRule="atLeast"/>
              <w:ind w:left="-72" w:right="33"/>
              <w:jc w:val="right"/>
              <w:rPr>
                <w:rFonts w:ascii="Cordia New" w:eastAsia="Times New Roman" w:hAnsi="Cordia New" w:cs="Cordia New"/>
                <w:sz w:val="28"/>
              </w:rPr>
            </w:pPr>
            <w:r w:rsidRPr="00FF3A92">
              <w:rPr>
                <w:rFonts w:ascii="Cordia New" w:eastAsia="Times New Roman" w:hAnsi="Cordia New" w:cs="Cordia New"/>
                <w:sz w:val="28"/>
                <w:cs/>
              </w:rPr>
              <w:t>170</w:t>
            </w:r>
            <w:r w:rsidRPr="00FF3A92">
              <w:rPr>
                <w:rFonts w:ascii="Cordia New" w:eastAsia="Times New Roman" w:hAnsi="Cordia New" w:cs="Cordia New"/>
                <w:sz w:val="28"/>
              </w:rPr>
              <w:t>,</w:t>
            </w:r>
            <w:r w:rsidRPr="00FF3A92">
              <w:rPr>
                <w:rFonts w:ascii="Cordia New" w:eastAsia="Times New Roman" w:hAnsi="Cordia New" w:cs="Cordia New"/>
                <w:sz w:val="28"/>
                <w:cs/>
              </w:rPr>
              <w:t>232</w:t>
            </w:r>
          </w:p>
        </w:tc>
      </w:tr>
    </w:tbl>
    <w:p w:rsidR="009F1450" w:rsidRDefault="009F1450" w:rsidP="009F1450">
      <w:pPr>
        <w:spacing w:before="120" w:after="0" w:line="240" w:lineRule="auto"/>
        <w:jc w:val="thaiDistribute"/>
        <w:rPr>
          <w:rFonts w:ascii="Cordia New" w:eastAsia="Calibri" w:hAnsi="Cordia New" w:cs="Cordia New"/>
          <w:color w:val="000000"/>
          <w:sz w:val="30"/>
          <w:szCs w:val="30"/>
        </w:rPr>
      </w:pPr>
    </w:p>
    <w:p w:rsidR="00FF3A92" w:rsidRDefault="00FF3A92" w:rsidP="009F1450">
      <w:pPr>
        <w:spacing w:before="120" w:after="0" w:line="240" w:lineRule="auto"/>
        <w:jc w:val="thaiDistribute"/>
        <w:rPr>
          <w:rFonts w:ascii="Cordia New" w:eastAsia="Calibri" w:hAnsi="Cordia New" w:cs="Cordia New"/>
          <w:color w:val="000000"/>
          <w:sz w:val="30"/>
          <w:szCs w:val="30"/>
        </w:rPr>
      </w:pPr>
    </w:p>
    <w:p w:rsidR="00FF3A92" w:rsidRDefault="00FF3A92" w:rsidP="009F1450">
      <w:pPr>
        <w:spacing w:before="120" w:after="0" w:line="240" w:lineRule="auto"/>
        <w:jc w:val="thaiDistribute"/>
        <w:rPr>
          <w:rFonts w:ascii="Cordia New" w:eastAsia="Calibri" w:hAnsi="Cordia New" w:cs="Cordia New"/>
          <w:color w:val="000000"/>
          <w:sz w:val="30"/>
          <w:szCs w:val="30"/>
        </w:rPr>
      </w:pPr>
    </w:p>
    <w:p w:rsidR="00FF3A92" w:rsidRDefault="00FF3A92" w:rsidP="009F1450">
      <w:pPr>
        <w:spacing w:before="120" w:after="0" w:line="240" w:lineRule="auto"/>
        <w:jc w:val="thaiDistribute"/>
        <w:rPr>
          <w:rFonts w:ascii="Cordia New" w:eastAsia="Calibri" w:hAnsi="Cordia New" w:cs="Cordia New"/>
          <w:color w:val="000000"/>
          <w:sz w:val="30"/>
          <w:szCs w:val="30"/>
        </w:rPr>
      </w:pPr>
    </w:p>
    <w:p w:rsidR="00FF3A92" w:rsidRDefault="00FF3A92" w:rsidP="009F1450">
      <w:pPr>
        <w:spacing w:before="120" w:after="0" w:line="240" w:lineRule="auto"/>
        <w:jc w:val="thaiDistribute"/>
        <w:rPr>
          <w:rFonts w:ascii="Cordia New" w:eastAsia="Calibri" w:hAnsi="Cordia New" w:cs="Cordia New"/>
          <w:color w:val="000000"/>
          <w:sz w:val="30"/>
          <w:szCs w:val="30"/>
        </w:rPr>
      </w:pP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lastRenderedPageBreak/>
        <w:t>มูลค่าตามบัญชีของสินทรัพย์และหนี้สินที่บริษัทรับโอน</w:t>
      </w:r>
      <w:r w:rsidRPr="00FF3A92">
        <w:rPr>
          <w:rFonts w:ascii="Cordia New" w:eastAsia="Calibri" w:hAnsi="Cordia New" w:cs="Cordia New" w:hint="cs"/>
          <w:color w:val="000000"/>
          <w:sz w:val="30"/>
          <w:szCs w:val="30"/>
          <w:cs/>
        </w:rPr>
        <w:t xml:space="preserve"> </w:t>
      </w:r>
      <w:r w:rsidRPr="00FF3A92">
        <w:rPr>
          <w:rFonts w:ascii="Cordia New" w:eastAsia="Calibri" w:hAnsi="Cordia New" w:cs="Cordia New"/>
          <w:color w:val="000000"/>
          <w:sz w:val="30"/>
          <w:szCs w:val="30"/>
          <w:cs/>
        </w:rPr>
        <w:t>ณ</w:t>
      </w:r>
      <w:r w:rsidRPr="00FF3A92">
        <w:rPr>
          <w:rFonts w:ascii="Cordia New" w:eastAsia="Calibri" w:hAnsi="Cordia New" w:cs="Cordia New" w:hint="cs"/>
          <w:color w:val="000000"/>
          <w:sz w:val="30"/>
          <w:szCs w:val="30"/>
          <w:cs/>
        </w:rPr>
        <w:t xml:space="preserve"> </w:t>
      </w:r>
      <w:r w:rsidRPr="00FF3A92">
        <w:rPr>
          <w:rFonts w:ascii="Cordia New" w:eastAsia="Calibri" w:hAnsi="Cordia New" w:cs="Cordia New"/>
          <w:color w:val="000000"/>
          <w:sz w:val="30"/>
          <w:szCs w:val="30"/>
          <w:cs/>
        </w:rPr>
        <w:t>วันที่ซื้อสินทรัพย์มีดังนี้</w:t>
      </w:r>
    </w:p>
    <w:tbl>
      <w:tblPr>
        <w:tblW w:w="9063" w:type="dxa"/>
        <w:jc w:val="center"/>
        <w:tblLayout w:type="fixed"/>
        <w:tblLook w:val="0000" w:firstRow="0" w:lastRow="0" w:firstColumn="0" w:lastColumn="0" w:noHBand="0" w:noVBand="0"/>
      </w:tblPr>
      <w:tblGrid>
        <w:gridCol w:w="2977"/>
        <w:gridCol w:w="252"/>
        <w:gridCol w:w="1728"/>
        <w:gridCol w:w="270"/>
        <w:gridCol w:w="1710"/>
        <w:gridCol w:w="270"/>
        <w:gridCol w:w="1856"/>
      </w:tblGrid>
      <w:tr w:rsidR="00FF3A92" w:rsidRPr="00FF3A92" w:rsidTr="00FF3A92">
        <w:trPr>
          <w:tblHeader/>
          <w:jc w:val="center"/>
        </w:trPr>
        <w:tc>
          <w:tcPr>
            <w:tcW w:w="3229" w:type="dxa"/>
            <w:gridSpan w:val="2"/>
          </w:tcPr>
          <w:p w:rsidR="00FF3A92" w:rsidRPr="00FF3A92" w:rsidRDefault="00FF3A92" w:rsidP="00FF3A92">
            <w:pPr>
              <w:spacing w:after="0" w:line="240" w:lineRule="atLeast"/>
              <w:ind w:right="-108"/>
              <w:jc w:val="both"/>
              <w:rPr>
                <w:rFonts w:ascii="Cordia New" w:eastAsia="Times New Roman" w:hAnsi="Cordia New" w:cs="Cordia New"/>
                <w:sz w:val="28"/>
              </w:rPr>
            </w:pPr>
          </w:p>
        </w:tc>
        <w:tc>
          <w:tcPr>
            <w:tcW w:w="5834" w:type="dxa"/>
            <w:gridSpan w:val="5"/>
            <w:tcBorders>
              <w:bottom w:val="single" w:sz="2" w:space="0" w:color="auto"/>
            </w:tcBorders>
          </w:tcPr>
          <w:p w:rsidR="00FF3A92" w:rsidRPr="00FF3A92" w:rsidRDefault="00FF3A92" w:rsidP="00FF3A92">
            <w:pPr>
              <w:spacing w:after="0" w:line="240" w:lineRule="atLeast"/>
              <w:ind w:right="90"/>
              <w:jc w:val="right"/>
              <w:rPr>
                <w:rFonts w:ascii="Cordia New" w:eastAsia="Times New Roman" w:hAnsi="Cordia New" w:cs="Cordia New"/>
                <w:sz w:val="28"/>
              </w:rPr>
            </w:pPr>
            <w:r w:rsidRPr="00FF3A92">
              <w:rPr>
                <w:rFonts w:ascii="Cordia New" w:eastAsia="Times New Roman" w:hAnsi="Cordia New" w:cs="Cordia New"/>
                <w:sz w:val="28"/>
                <w:cs/>
              </w:rPr>
              <w:t>(หน่วย:พันบาท</w:t>
            </w:r>
            <w:r w:rsidRPr="00FF3A92">
              <w:rPr>
                <w:rFonts w:ascii="Cordia New" w:eastAsia="Times New Roman" w:hAnsi="Cordia New" w:cs="Cordia New"/>
                <w:sz w:val="32"/>
                <w:szCs w:val="32"/>
                <w:cs/>
              </w:rPr>
              <w:t>)</w:t>
            </w:r>
          </w:p>
        </w:tc>
      </w:tr>
      <w:tr w:rsidR="00FF3A92" w:rsidRPr="00FF3A92" w:rsidTr="00FF3A92">
        <w:trPr>
          <w:tblHeader/>
          <w:jc w:val="center"/>
        </w:trPr>
        <w:tc>
          <w:tcPr>
            <w:tcW w:w="2977" w:type="dxa"/>
          </w:tcPr>
          <w:p w:rsidR="00FF3A92" w:rsidRPr="00FF3A92" w:rsidRDefault="00FF3A92" w:rsidP="00FF3A92">
            <w:pPr>
              <w:tabs>
                <w:tab w:val="left" w:pos="0"/>
              </w:tabs>
              <w:spacing w:after="0" w:line="240" w:lineRule="atLeast"/>
              <w:ind w:right="-108"/>
              <w:jc w:val="both"/>
              <w:rPr>
                <w:rFonts w:ascii="Cordia New" w:eastAsia="Times New Roman" w:hAnsi="Cordia New" w:cs="Cordia New"/>
                <w:sz w:val="28"/>
              </w:rPr>
            </w:pPr>
          </w:p>
        </w:tc>
        <w:tc>
          <w:tcPr>
            <w:tcW w:w="252" w:type="dxa"/>
          </w:tcPr>
          <w:p w:rsidR="00FF3A92" w:rsidRPr="00FF3A92" w:rsidRDefault="00FF3A92" w:rsidP="00FF3A92">
            <w:pPr>
              <w:spacing w:after="0" w:line="240" w:lineRule="atLeast"/>
              <w:ind w:right="90"/>
              <w:jc w:val="center"/>
              <w:rPr>
                <w:rFonts w:ascii="Cordia New" w:eastAsia="Times New Roman" w:hAnsi="Cordia New" w:cs="Cordia New"/>
                <w:sz w:val="28"/>
              </w:rPr>
            </w:pPr>
          </w:p>
        </w:tc>
        <w:tc>
          <w:tcPr>
            <w:tcW w:w="1728" w:type="dxa"/>
            <w:tcBorders>
              <w:top w:val="single" w:sz="2" w:space="0" w:color="auto"/>
              <w:bottom w:val="single" w:sz="4" w:space="0" w:color="auto"/>
            </w:tcBorders>
            <w:vAlign w:val="bottom"/>
          </w:tcPr>
          <w:p w:rsidR="00FF3A92" w:rsidRPr="00FF3A92" w:rsidRDefault="00FF3A92" w:rsidP="00FF3A92">
            <w:pPr>
              <w:tabs>
                <w:tab w:val="left" w:pos="540"/>
              </w:tabs>
              <w:spacing w:after="0" w:line="240" w:lineRule="atLeast"/>
              <w:ind w:left="-288" w:right="-288"/>
              <w:jc w:val="center"/>
              <w:rPr>
                <w:rFonts w:ascii="Cordia New" w:eastAsia="Times New Roman" w:hAnsi="Cordia New" w:cs="Cordia New"/>
                <w:sz w:val="28"/>
                <w:cs/>
              </w:rPr>
            </w:pPr>
            <w:r w:rsidRPr="00FF3A92">
              <w:rPr>
                <w:rFonts w:ascii="Cordia New" w:eastAsia="Times New Roman" w:hAnsi="Cordia New" w:cs="Cordia New"/>
                <w:sz w:val="28"/>
                <w:cs/>
              </w:rPr>
              <w:t>มูลค่าตามบัญชีสุทธิ</w:t>
            </w:r>
          </w:p>
          <w:p w:rsidR="00FF3A92" w:rsidRPr="00FF3A92" w:rsidRDefault="00FF3A92" w:rsidP="00FF3A92">
            <w:pPr>
              <w:tabs>
                <w:tab w:val="left" w:pos="540"/>
              </w:tabs>
              <w:spacing w:after="0" w:line="240" w:lineRule="atLeast"/>
              <w:ind w:left="-288" w:right="-288"/>
              <w:jc w:val="center"/>
              <w:rPr>
                <w:rFonts w:ascii="Cordia New" w:eastAsia="Times New Roman" w:hAnsi="Cordia New" w:cs="Cordia New"/>
                <w:sz w:val="28"/>
                <w:cs/>
              </w:rPr>
            </w:pPr>
            <w:r w:rsidRPr="00FF3A92">
              <w:rPr>
                <w:rFonts w:ascii="Cordia New" w:eastAsia="Times New Roman" w:hAnsi="Cordia New" w:cs="Cordia New"/>
                <w:sz w:val="28"/>
                <w:cs/>
              </w:rPr>
              <w:t>ณ วันซื้อสินทรัพย์</w:t>
            </w:r>
          </w:p>
        </w:tc>
        <w:tc>
          <w:tcPr>
            <w:tcW w:w="270" w:type="dxa"/>
            <w:tcBorders>
              <w:top w:val="single" w:sz="2" w:space="0" w:color="auto"/>
            </w:tcBorders>
            <w:vAlign w:val="bottom"/>
          </w:tcPr>
          <w:p w:rsidR="00FF3A92" w:rsidRPr="00FF3A92" w:rsidRDefault="00FF3A92" w:rsidP="00FF3A92">
            <w:pPr>
              <w:spacing w:after="0" w:line="240" w:lineRule="atLeast"/>
              <w:ind w:left="-108" w:right="-108"/>
              <w:jc w:val="center"/>
              <w:rPr>
                <w:rFonts w:ascii="Cordia New" w:eastAsia="Times New Roman" w:hAnsi="Cordia New" w:cs="Cordia New"/>
                <w:sz w:val="28"/>
              </w:rPr>
            </w:pPr>
          </w:p>
        </w:tc>
        <w:tc>
          <w:tcPr>
            <w:tcW w:w="1710" w:type="dxa"/>
            <w:tcBorders>
              <w:top w:val="single" w:sz="2" w:space="0" w:color="auto"/>
              <w:bottom w:val="single" w:sz="4" w:space="0" w:color="auto"/>
            </w:tcBorders>
            <w:vAlign w:val="bottom"/>
          </w:tcPr>
          <w:p w:rsidR="00FF3A92" w:rsidRPr="00FF3A92" w:rsidRDefault="00FF3A92" w:rsidP="00FF3A92">
            <w:pPr>
              <w:tabs>
                <w:tab w:val="left" w:pos="540"/>
              </w:tabs>
              <w:spacing w:after="0" w:line="240" w:lineRule="atLeast"/>
              <w:ind w:left="-288" w:right="-288"/>
              <w:jc w:val="center"/>
              <w:rPr>
                <w:rFonts w:ascii="Cordia New" w:eastAsia="Times New Roman" w:hAnsi="Cordia New" w:cs="Cordia New"/>
                <w:sz w:val="28"/>
              </w:rPr>
            </w:pPr>
            <w:r w:rsidRPr="00FF3A92">
              <w:rPr>
                <w:rFonts w:ascii="Cordia New" w:eastAsia="Times New Roman" w:hAnsi="Cordia New" w:cs="Cordia New"/>
                <w:sz w:val="28"/>
                <w:cs/>
              </w:rPr>
              <w:t>ปรับปรุงมูลค่าตาม</w:t>
            </w:r>
          </w:p>
          <w:p w:rsidR="00FF3A92" w:rsidRPr="00FF3A92" w:rsidRDefault="00FF3A92" w:rsidP="00FF3A92">
            <w:pPr>
              <w:tabs>
                <w:tab w:val="left" w:pos="540"/>
              </w:tabs>
              <w:spacing w:after="0" w:line="240" w:lineRule="atLeast"/>
              <w:ind w:left="-288" w:right="-288"/>
              <w:jc w:val="center"/>
              <w:rPr>
                <w:rFonts w:ascii="Cordia New" w:eastAsia="Times New Roman" w:hAnsi="Cordia New" w:cs="Cordia New"/>
                <w:sz w:val="28"/>
              </w:rPr>
            </w:pPr>
            <w:r w:rsidRPr="00FF3A92">
              <w:rPr>
                <w:rFonts w:ascii="Cordia New" w:eastAsia="Times New Roman" w:hAnsi="Cordia New" w:cs="Cordia New"/>
                <w:sz w:val="28"/>
                <w:cs/>
              </w:rPr>
              <w:t>ราคาจ่ายซื้อ</w:t>
            </w:r>
          </w:p>
        </w:tc>
        <w:tc>
          <w:tcPr>
            <w:tcW w:w="270" w:type="dxa"/>
            <w:tcBorders>
              <w:top w:val="single" w:sz="2" w:space="0" w:color="auto"/>
            </w:tcBorders>
            <w:vAlign w:val="bottom"/>
          </w:tcPr>
          <w:p w:rsidR="00FF3A92" w:rsidRPr="00FF3A92" w:rsidRDefault="00FF3A92" w:rsidP="00FF3A92">
            <w:pPr>
              <w:spacing w:after="0" w:line="240" w:lineRule="atLeast"/>
              <w:ind w:right="90"/>
              <w:jc w:val="center"/>
              <w:rPr>
                <w:rFonts w:ascii="Cordia New" w:eastAsia="Times New Roman" w:hAnsi="Cordia New" w:cs="Cordia New"/>
                <w:sz w:val="28"/>
              </w:rPr>
            </w:pPr>
          </w:p>
        </w:tc>
        <w:tc>
          <w:tcPr>
            <w:tcW w:w="1856" w:type="dxa"/>
            <w:tcBorders>
              <w:top w:val="single" w:sz="2" w:space="0" w:color="auto"/>
              <w:bottom w:val="single" w:sz="4" w:space="0" w:color="auto"/>
            </w:tcBorders>
            <w:vAlign w:val="bottom"/>
          </w:tcPr>
          <w:p w:rsidR="00FF3A92" w:rsidRPr="00FF3A92" w:rsidRDefault="00FF3A92" w:rsidP="00FF3A92">
            <w:pPr>
              <w:tabs>
                <w:tab w:val="left" w:pos="540"/>
              </w:tabs>
              <w:spacing w:after="0" w:line="240" w:lineRule="atLeast"/>
              <w:ind w:left="-288" w:right="-288"/>
              <w:jc w:val="center"/>
              <w:rPr>
                <w:rFonts w:ascii="Cordia New" w:eastAsia="Times New Roman" w:hAnsi="Cordia New" w:cs="Cordia New"/>
                <w:sz w:val="28"/>
              </w:rPr>
            </w:pPr>
            <w:r w:rsidRPr="00FF3A92">
              <w:rPr>
                <w:rFonts w:ascii="Cordia New" w:eastAsia="Times New Roman" w:hAnsi="Cordia New" w:cs="Cordia New"/>
                <w:sz w:val="28"/>
                <w:cs/>
              </w:rPr>
              <w:t>มูลค่าที่รับรู้ ณ วันที่ซื้อสินทรัพย์</w:t>
            </w:r>
          </w:p>
        </w:tc>
      </w:tr>
      <w:tr w:rsidR="00FF3A92" w:rsidRPr="00FF3A92" w:rsidTr="00FF3A92">
        <w:trPr>
          <w:jc w:val="center"/>
        </w:trPr>
        <w:tc>
          <w:tcPr>
            <w:tcW w:w="2977" w:type="dxa"/>
          </w:tcPr>
          <w:p w:rsidR="00FF3A92" w:rsidRPr="00FF3A92" w:rsidRDefault="00FF3A92" w:rsidP="00FF3A92">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115"/>
              <w:rPr>
                <w:rFonts w:ascii="Cordia New" w:eastAsia="Times New Roman" w:hAnsi="Cordia New" w:cs="Cordia New"/>
                <w:b/>
                <w:bCs/>
                <w:sz w:val="28"/>
              </w:rPr>
            </w:pPr>
            <w:r w:rsidRPr="00FF3A92">
              <w:rPr>
                <w:rFonts w:ascii="Cordia New" w:eastAsia="Times New Roman" w:hAnsi="Cordia New" w:cs="Cordia New"/>
                <w:b/>
                <w:bCs/>
                <w:sz w:val="28"/>
                <w:cs/>
              </w:rPr>
              <w:t>สินทรัพย์</w:t>
            </w:r>
          </w:p>
        </w:tc>
        <w:tc>
          <w:tcPr>
            <w:tcW w:w="252"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28"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270"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10"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88" w:hanging="18"/>
              <w:jc w:val="right"/>
              <w:rPr>
                <w:rFonts w:ascii="Cordia New" w:eastAsia="Times New Roman" w:hAnsi="Cordia New" w:cs="Cordia New"/>
                <w:sz w:val="28"/>
              </w:rPr>
            </w:pPr>
          </w:p>
        </w:tc>
        <w:tc>
          <w:tcPr>
            <w:tcW w:w="270"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856"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r>
      <w:tr w:rsidR="00FF3A92" w:rsidRPr="00FF3A92" w:rsidTr="00FF3A92">
        <w:trPr>
          <w:jc w:val="center"/>
        </w:trPr>
        <w:tc>
          <w:tcPr>
            <w:tcW w:w="2977" w:type="dxa"/>
          </w:tcPr>
          <w:p w:rsidR="00FF3A92" w:rsidRPr="00FF3A92" w:rsidRDefault="00FF3A92" w:rsidP="00FF3A92">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115"/>
              <w:rPr>
                <w:rFonts w:ascii="Cordia New" w:eastAsia="Times New Roman" w:hAnsi="Cordia New" w:cs="Cordia New"/>
                <w:sz w:val="28"/>
                <w:cs/>
              </w:rPr>
            </w:pPr>
            <w:r w:rsidRPr="00FF3A92">
              <w:rPr>
                <w:rFonts w:ascii="Cordia New" w:eastAsia="Times New Roman" w:hAnsi="Cordia New" w:cs="Cordia New"/>
                <w:sz w:val="28"/>
                <w:cs/>
              </w:rPr>
              <w:t>เงินสดและรายการเทียบเท่าเงินสด</w:t>
            </w:r>
          </w:p>
        </w:tc>
        <w:tc>
          <w:tcPr>
            <w:tcW w:w="252"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28"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30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092</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71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856" w:type="dxa"/>
            <w:shd w:val="clear" w:color="auto" w:fill="auto"/>
            <w:vAlign w:val="bottom"/>
          </w:tcPr>
          <w:p w:rsidR="00FF3A92" w:rsidRPr="00FF3A92" w:rsidRDefault="00FF3A92" w:rsidP="00FF3A92">
            <w:pPr>
              <w:tabs>
                <w:tab w:val="left" w:pos="1616"/>
              </w:tabs>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30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092</w:t>
            </w:r>
          </w:p>
        </w:tc>
      </w:tr>
      <w:tr w:rsidR="00FF3A92" w:rsidRPr="00FF3A92" w:rsidTr="00FF3A92">
        <w:trPr>
          <w:jc w:val="center"/>
        </w:trPr>
        <w:tc>
          <w:tcPr>
            <w:tcW w:w="2977" w:type="dxa"/>
          </w:tcPr>
          <w:p w:rsidR="00FF3A92" w:rsidRPr="00FF3A92" w:rsidRDefault="00FF3A92" w:rsidP="00FF3A92">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115"/>
              <w:rPr>
                <w:rFonts w:ascii="Cordia New" w:eastAsia="Times New Roman" w:hAnsi="Cordia New" w:cs="Cordia New"/>
                <w:sz w:val="28"/>
                <w:cs/>
              </w:rPr>
            </w:pPr>
            <w:r w:rsidRPr="00FF3A92">
              <w:rPr>
                <w:rFonts w:ascii="Cordia New" w:eastAsia="Times New Roman" w:hAnsi="Cordia New" w:cs="Cordia New"/>
                <w:sz w:val="28"/>
                <w:cs/>
              </w:rPr>
              <w:t>ลูกหนี้อื่น</w:t>
            </w:r>
          </w:p>
        </w:tc>
        <w:tc>
          <w:tcPr>
            <w:tcW w:w="252"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28"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23</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102</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71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856"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23</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102</w:t>
            </w:r>
          </w:p>
        </w:tc>
      </w:tr>
      <w:tr w:rsidR="00FF3A92" w:rsidRPr="00FF3A92" w:rsidTr="00FF3A92">
        <w:trPr>
          <w:jc w:val="center"/>
        </w:trPr>
        <w:tc>
          <w:tcPr>
            <w:tcW w:w="2977" w:type="dxa"/>
          </w:tcPr>
          <w:p w:rsidR="00FF3A92" w:rsidRPr="00FF3A92" w:rsidRDefault="00FF3A92" w:rsidP="00FF3A92">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115"/>
              <w:rPr>
                <w:rFonts w:ascii="Cordia New" w:eastAsia="Times New Roman" w:hAnsi="Cordia New" w:cs="Cordia New"/>
                <w:sz w:val="28"/>
                <w:cs/>
              </w:rPr>
            </w:pPr>
            <w:r w:rsidRPr="00FF3A92">
              <w:rPr>
                <w:rFonts w:ascii="Cordia New" w:eastAsia="Times New Roman" w:hAnsi="Cordia New" w:cs="Cordia New"/>
                <w:sz w:val="28"/>
                <w:cs/>
              </w:rPr>
              <w:t>สินค้าคงเหลือ</w:t>
            </w:r>
          </w:p>
        </w:tc>
        <w:tc>
          <w:tcPr>
            <w:tcW w:w="252"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28"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424</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000</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71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(61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477)</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856"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362</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523</w:t>
            </w:r>
          </w:p>
        </w:tc>
      </w:tr>
      <w:tr w:rsidR="00FF3A92" w:rsidRPr="00FF3A92" w:rsidTr="00FF3A92">
        <w:trPr>
          <w:jc w:val="center"/>
        </w:trPr>
        <w:tc>
          <w:tcPr>
            <w:tcW w:w="2977" w:type="dxa"/>
          </w:tcPr>
          <w:p w:rsidR="00FF3A92" w:rsidRPr="00FF3A92" w:rsidRDefault="00FF3A92" w:rsidP="00FF3A92">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115"/>
              <w:rPr>
                <w:rFonts w:ascii="Cordia New" w:eastAsia="Times New Roman" w:hAnsi="Cordia New" w:cs="Cordia New"/>
                <w:sz w:val="28"/>
                <w:cs/>
              </w:rPr>
            </w:pPr>
            <w:r w:rsidRPr="00FF3A92">
              <w:rPr>
                <w:rFonts w:ascii="Cordia New" w:eastAsia="Times New Roman" w:hAnsi="Cordia New" w:cs="Cordia New"/>
                <w:sz w:val="28"/>
                <w:cs/>
              </w:rPr>
              <w:t>สินทรัพย์หมุนเวียนอื่น</w:t>
            </w:r>
          </w:p>
        </w:tc>
        <w:tc>
          <w:tcPr>
            <w:tcW w:w="252"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28"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695</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71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856"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695</w:t>
            </w:r>
          </w:p>
        </w:tc>
      </w:tr>
      <w:tr w:rsidR="00FF3A92" w:rsidRPr="00FF3A92" w:rsidTr="00FF3A92">
        <w:trPr>
          <w:jc w:val="center"/>
        </w:trPr>
        <w:tc>
          <w:tcPr>
            <w:tcW w:w="2977" w:type="dxa"/>
          </w:tcPr>
          <w:p w:rsidR="00FF3A92" w:rsidRPr="00FF3A92" w:rsidRDefault="00FF3A92" w:rsidP="00FF3A92">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115"/>
              <w:rPr>
                <w:rFonts w:ascii="Cordia New" w:eastAsia="Times New Roman" w:hAnsi="Cordia New" w:cs="Cordia New"/>
                <w:sz w:val="28"/>
                <w:cs/>
              </w:rPr>
            </w:pPr>
            <w:r w:rsidRPr="00FF3A92">
              <w:rPr>
                <w:rFonts w:ascii="Cordia New" w:eastAsia="Times New Roman" w:hAnsi="Cordia New" w:cs="Cordia New"/>
                <w:sz w:val="28"/>
                <w:cs/>
              </w:rPr>
              <w:t>ทรัพย์สินรอการขาย</w:t>
            </w:r>
          </w:p>
        </w:tc>
        <w:tc>
          <w:tcPr>
            <w:tcW w:w="252"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28"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30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000</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71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856"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30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000</w:t>
            </w:r>
          </w:p>
        </w:tc>
      </w:tr>
      <w:tr w:rsidR="00FF3A92" w:rsidRPr="00FF3A92" w:rsidTr="00FF3A92">
        <w:trPr>
          <w:jc w:val="center"/>
        </w:trPr>
        <w:tc>
          <w:tcPr>
            <w:tcW w:w="2977" w:type="dxa"/>
          </w:tcPr>
          <w:p w:rsidR="00FF3A92" w:rsidRPr="00FF3A92" w:rsidRDefault="00FF3A92" w:rsidP="00FF3A92">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115"/>
              <w:rPr>
                <w:rFonts w:ascii="Cordia New" w:eastAsia="Times New Roman" w:hAnsi="Cordia New" w:cs="Cordia New"/>
                <w:sz w:val="28"/>
                <w:cs/>
              </w:rPr>
            </w:pPr>
            <w:r w:rsidRPr="00FF3A92">
              <w:rPr>
                <w:rFonts w:ascii="Cordia New" w:eastAsia="Times New Roman" w:hAnsi="Cordia New" w:cs="Cordia New"/>
                <w:sz w:val="28"/>
                <w:cs/>
              </w:rPr>
              <w:t>เงินฝากธนาคารที่มีข้อจำกัด</w:t>
            </w:r>
          </w:p>
        </w:tc>
        <w:tc>
          <w:tcPr>
            <w:tcW w:w="252"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28"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4</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697</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71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856"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4</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697</w:t>
            </w:r>
          </w:p>
        </w:tc>
      </w:tr>
      <w:tr w:rsidR="00FF3A92" w:rsidRPr="00FF3A92" w:rsidTr="00FF3A92">
        <w:trPr>
          <w:trHeight w:val="144"/>
          <w:jc w:val="center"/>
        </w:trPr>
        <w:tc>
          <w:tcPr>
            <w:tcW w:w="2977" w:type="dxa"/>
          </w:tcPr>
          <w:p w:rsidR="00FF3A92" w:rsidRPr="00FF3A92" w:rsidRDefault="00FF3A92" w:rsidP="00FF3A92">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115"/>
              <w:rPr>
                <w:rFonts w:ascii="Cordia New" w:eastAsia="Times New Roman" w:hAnsi="Cordia New" w:cs="Cordia New"/>
                <w:sz w:val="28"/>
                <w:cs/>
              </w:rPr>
            </w:pPr>
            <w:r w:rsidRPr="00FF3A92">
              <w:rPr>
                <w:rFonts w:ascii="Cordia New" w:eastAsia="Times New Roman" w:hAnsi="Cordia New" w:cs="Cordia New"/>
                <w:sz w:val="28"/>
                <w:cs/>
              </w:rPr>
              <w:t>อุปกรณ์</w:t>
            </w:r>
          </w:p>
        </w:tc>
        <w:tc>
          <w:tcPr>
            <w:tcW w:w="252"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28" w:type="dxa"/>
            <w:tcBorders>
              <w:bottom w:val="single" w:sz="4" w:space="0" w:color="auto"/>
            </w:tcBorders>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13</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710" w:type="dxa"/>
            <w:tcBorders>
              <w:bottom w:val="single" w:sz="4" w:space="0" w:color="auto"/>
            </w:tcBorders>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856" w:type="dxa"/>
            <w:tcBorders>
              <w:bottom w:val="single" w:sz="4" w:space="0" w:color="auto"/>
            </w:tcBorders>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13</w:t>
            </w:r>
          </w:p>
        </w:tc>
      </w:tr>
      <w:tr w:rsidR="00FF3A92" w:rsidRPr="00FF3A92" w:rsidTr="00FF3A92">
        <w:trPr>
          <w:jc w:val="center"/>
        </w:trPr>
        <w:tc>
          <w:tcPr>
            <w:tcW w:w="2977" w:type="dxa"/>
          </w:tcPr>
          <w:p w:rsidR="00FF3A92" w:rsidRPr="00FF3A92" w:rsidRDefault="00FF3A92" w:rsidP="00FF3A92">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115"/>
              <w:rPr>
                <w:rFonts w:ascii="Cordia New" w:eastAsia="Times New Roman" w:hAnsi="Cordia New" w:cs="Cordia New"/>
                <w:sz w:val="28"/>
              </w:rPr>
            </w:pPr>
            <w:r w:rsidRPr="00FF3A92">
              <w:rPr>
                <w:rFonts w:ascii="Cordia New" w:eastAsia="Times New Roman" w:hAnsi="Cordia New" w:cs="Cordia New"/>
                <w:sz w:val="28"/>
                <w:cs/>
              </w:rPr>
              <w:t>สินทรัพย์รวม</w:t>
            </w:r>
          </w:p>
        </w:tc>
        <w:tc>
          <w:tcPr>
            <w:tcW w:w="252"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28" w:type="dxa"/>
            <w:tcBorders>
              <w:top w:val="single" w:sz="4" w:space="0" w:color="auto"/>
              <w:bottom w:val="single" w:sz="4" w:space="0" w:color="auto"/>
            </w:tcBorders>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512</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599</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710" w:type="dxa"/>
            <w:tcBorders>
              <w:top w:val="single" w:sz="4" w:space="0" w:color="auto"/>
              <w:bottom w:val="single" w:sz="4" w:space="0" w:color="auto"/>
            </w:tcBorders>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(61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477)</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856" w:type="dxa"/>
            <w:tcBorders>
              <w:top w:val="single" w:sz="4" w:space="0" w:color="auto"/>
              <w:bottom w:val="single" w:sz="4" w:space="0" w:color="auto"/>
            </w:tcBorders>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451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122</w:t>
            </w:r>
          </w:p>
        </w:tc>
      </w:tr>
      <w:tr w:rsidR="00FF3A92" w:rsidRPr="00FF3A92" w:rsidTr="00FF3A92">
        <w:trPr>
          <w:jc w:val="center"/>
        </w:trPr>
        <w:tc>
          <w:tcPr>
            <w:tcW w:w="2977" w:type="dxa"/>
          </w:tcPr>
          <w:p w:rsidR="00FF3A92" w:rsidRPr="00FF3A92" w:rsidRDefault="00FF3A92" w:rsidP="00FF3A92">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115"/>
              <w:rPr>
                <w:rFonts w:ascii="Cordia New" w:eastAsia="Times New Roman" w:hAnsi="Cordia New" w:cs="Cordia New"/>
                <w:b/>
                <w:bCs/>
                <w:sz w:val="28"/>
              </w:rPr>
            </w:pPr>
            <w:r w:rsidRPr="00FF3A92">
              <w:rPr>
                <w:rFonts w:ascii="Cordia New" w:eastAsia="Times New Roman" w:hAnsi="Cordia New" w:cs="Cordia New"/>
                <w:b/>
                <w:bCs/>
                <w:sz w:val="28"/>
                <w:cs/>
              </w:rPr>
              <w:t>หนี้สิน</w:t>
            </w:r>
          </w:p>
        </w:tc>
        <w:tc>
          <w:tcPr>
            <w:tcW w:w="252"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28"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71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856"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r>
      <w:tr w:rsidR="00FF3A92" w:rsidRPr="00FF3A92" w:rsidTr="00FF3A92">
        <w:trPr>
          <w:jc w:val="center"/>
        </w:trPr>
        <w:tc>
          <w:tcPr>
            <w:tcW w:w="2977" w:type="dxa"/>
          </w:tcPr>
          <w:p w:rsidR="00FF3A92" w:rsidRPr="00FF3A92" w:rsidRDefault="00FF3A92" w:rsidP="00FF3A92">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115"/>
              <w:rPr>
                <w:rFonts w:ascii="Cordia New" w:eastAsia="Times New Roman" w:hAnsi="Cordia New" w:cs="Cordia New"/>
                <w:sz w:val="28"/>
                <w:cs/>
              </w:rPr>
            </w:pPr>
            <w:r w:rsidRPr="00FF3A92">
              <w:rPr>
                <w:rFonts w:ascii="Cordia New" w:eastAsia="Times New Roman" w:hAnsi="Cordia New" w:cs="Cordia New"/>
                <w:sz w:val="28"/>
                <w:cs/>
              </w:rPr>
              <w:t>เจ้าหนี้การค้า</w:t>
            </w:r>
          </w:p>
        </w:tc>
        <w:tc>
          <w:tcPr>
            <w:tcW w:w="252"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28"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72</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760</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71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856"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72</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760</w:t>
            </w:r>
          </w:p>
        </w:tc>
      </w:tr>
      <w:tr w:rsidR="00FF3A92" w:rsidRPr="00FF3A92" w:rsidTr="00FF3A92">
        <w:trPr>
          <w:jc w:val="center"/>
        </w:trPr>
        <w:tc>
          <w:tcPr>
            <w:tcW w:w="2977" w:type="dxa"/>
          </w:tcPr>
          <w:p w:rsidR="00FF3A92" w:rsidRPr="00FF3A92" w:rsidRDefault="00FF3A92" w:rsidP="00FF3A92">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115"/>
              <w:rPr>
                <w:rFonts w:ascii="Cordia New" w:eastAsia="Times New Roman" w:hAnsi="Cordia New" w:cs="Cordia New"/>
                <w:sz w:val="28"/>
                <w:cs/>
              </w:rPr>
            </w:pPr>
            <w:r w:rsidRPr="00FF3A92">
              <w:rPr>
                <w:rFonts w:ascii="Cordia New" w:eastAsia="Times New Roman" w:hAnsi="Cordia New" w:cs="Cordia New"/>
                <w:sz w:val="28"/>
                <w:cs/>
              </w:rPr>
              <w:t>เงินรับล่วงหน้าจากลูกค้า</w:t>
            </w:r>
          </w:p>
        </w:tc>
        <w:tc>
          <w:tcPr>
            <w:tcW w:w="252"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28"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30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000</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71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856"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30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000</w:t>
            </w:r>
          </w:p>
        </w:tc>
      </w:tr>
      <w:tr w:rsidR="00FF3A92" w:rsidRPr="00FF3A92" w:rsidTr="00FF3A92">
        <w:trPr>
          <w:jc w:val="center"/>
        </w:trPr>
        <w:tc>
          <w:tcPr>
            <w:tcW w:w="2977" w:type="dxa"/>
          </w:tcPr>
          <w:p w:rsidR="00FF3A92" w:rsidRPr="00FF3A92" w:rsidRDefault="00FF3A92" w:rsidP="00FF3A92">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115"/>
              <w:rPr>
                <w:rFonts w:ascii="Cordia New" w:eastAsia="Times New Roman" w:hAnsi="Cordia New" w:cs="Cordia New"/>
                <w:sz w:val="28"/>
                <w:cs/>
              </w:rPr>
            </w:pPr>
            <w:r w:rsidRPr="00FF3A92">
              <w:rPr>
                <w:rFonts w:ascii="Cordia New" w:eastAsia="Times New Roman" w:hAnsi="Cordia New" w:cs="Cordia New"/>
                <w:sz w:val="28"/>
                <w:cs/>
              </w:rPr>
              <w:t>หนี้สินหมุนเวียนอื่น</w:t>
            </w:r>
          </w:p>
        </w:tc>
        <w:tc>
          <w:tcPr>
            <w:tcW w:w="252"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28"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6</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250</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71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856"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 xml:space="preserve"> 6</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250</w:t>
            </w:r>
          </w:p>
        </w:tc>
      </w:tr>
      <w:tr w:rsidR="00FF3A92" w:rsidRPr="00FF3A92" w:rsidTr="00FF3A92">
        <w:trPr>
          <w:jc w:val="center"/>
        </w:trPr>
        <w:tc>
          <w:tcPr>
            <w:tcW w:w="2977" w:type="dxa"/>
          </w:tcPr>
          <w:p w:rsidR="00FF3A92" w:rsidRPr="00FF3A92" w:rsidRDefault="00FF3A92" w:rsidP="00FF3A92">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115"/>
              <w:rPr>
                <w:rFonts w:ascii="Cordia New" w:eastAsia="Times New Roman" w:hAnsi="Cordia New" w:cs="Cordia New"/>
                <w:sz w:val="28"/>
                <w:cs/>
              </w:rPr>
            </w:pPr>
            <w:r w:rsidRPr="00FF3A92">
              <w:rPr>
                <w:rFonts w:ascii="Cordia New" w:eastAsia="Times New Roman" w:hAnsi="Cordia New" w:cs="Cordia New"/>
                <w:sz w:val="28"/>
                <w:cs/>
              </w:rPr>
              <w:t>เงินกู้ยืมระยะยาวกับสถาบันการเงิน</w:t>
            </w:r>
          </w:p>
        </w:tc>
        <w:tc>
          <w:tcPr>
            <w:tcW w:w="252"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28" w:type="dxa"/>
            <w:tcBorders>
              <w:bottom w:val="single" w:sz="4" w:space="0" w:color="auto"/>
            </w:tcBorders>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171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880</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710" w:type="dxa"/>
            <w:tcBorders>
              <w:bottom w:val="single" w:sz="4" w:space="0" w:color="auto"/>
            </w:tcBorders>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856" w:type="dxa"/>
            <w:tcBorders>
              <w:bottom w:val="single" w:sz="4" w:space="0" w:color="auto"/>
            </w:tcBorders>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171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880</w:t>
            </w:r>
          </w:p>
        </w:tc>
      </w:tr>
      <w:tr w:rsidR="00FF3A92" w:rsidRPr="00FF3A92" w:rsidTr="00FF3A92">
        <w:trPr>
          <w:jc w:val="center"/>
        </w:trPr>
        <w:tc>
          <w:tcPr>
            <w:tcW w:w="2977" w:type="dxa"/>
          </w:tcPr>
          <w:p w:rsidR="00FF3A92" w:rsidRPr="00FF3A92" w:rsidRDefault="00FF3A92" w:rsidP="00FF3A92">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115"/>
              <w:rPr>
                <w:rFonts w:ascii="Cordia New" w:eastAsia="Times New Roman" w:hAnsi="Cordia New" w:cs="Cordia New"/>
                <w:sz w:val="28"/>
              </w:rPr>
            </w:pPr>
            <w:r w:rsidRPr="00FF3A92">
              <w:rPr>
                <w:rFonts w:ascii="Cordia New" w:eastAsia="Times New Roman" w:hAnsi="Cordia New" w:cs="Cordia New"/>
                <w:sz w:val="28"/>
                <w:cs/>
              </w:rPr>
              <w:t>หนี้สินรวม</w:t>
            </w:r>
          </w:p>
        </w:tc>
        <w:tc>
          <w:tcPr>
            <w:tcW w:w="252"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28" w:type="dxa"/>
            <w:tcBorders>
              <w:top w:val="single" w:sz="4" w:space="0" w:color="auto"/>
              <w:bottom w:val="single" w:sz="4" w:space="0" w:color="auto"/>
            </w:tcBorders>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280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890</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710" w:type="dxa"/>
            <w:tcBorders>
              <w:top w:val="single" w:sz="4" w:space="0" w:color="auto"/>
              <w:bottom w:val="single" w:sz="4" w:space="0" w:color="auto"/>
            </w:tcBorders>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856" w:type="dxa"/>
            <w:tcBorders>
              <w:top w:val="single" w:sz="4" w:space="0" w:color="auto"/>
              <w:bottom w:val="single" w:sz="4" w:space="0" w:color="auto"/>
            </w:tcBorders>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cs/>
              </w:rPr>
            </w:pPr>
            <w:r w:rsidRPr="00FF3A92">
              <w:rPr>
                <w:rFonts w:ascii="Cordia New" w:eastAsia="Times New Roman" w:hAnsi="Cordia New" w:cs="Cordia New"/>
                <w:sz w:val="26"/>
                <w:szCs w:val="26"/>
                <w:cs/>
              </w:rPr>
              <w:t>280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890</w:t>
            </w:r>
          </w:p>
        </w:tc>
      </w:tr>
      <w:tr w:rsidR="00FF3A92" w:rsidRPr="00FF3A92" w:rsidTr="00FF3A92">
        <w:trPr>
          <w:jc w:val="center"/>
        </w:trPr>
        <w:tc>
          <w:tcPr>
            <w:tcW w:w="2977" w:type="dxa"/>
          </w:tcPr>
          <w:p w:rsidR="00FF3A92" w:rsidRPr="00FF3A92" w:rsidRDefault="00FF3A92" w:rsidP="00FF3A92">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115"/>
              <w:rPr>
                <w:rFonts w:ascii="Cordia New" w:eastAsia="Times New Roman" w:hAnsi="Cordia New" w:cs="Cordia New"/>
                <w:sz w:val="28"/>
                <w:cs/>
              </w:rPr>
            </w:pPr>
            <w:r w:rsidRPr="00FF3A92">
              <w:rPr>
                <w:rFonts w:ascii="Cordia New" w:eastAsia="Times New Roman" w:hAnsi="Cordia New" w:cs="Cordia New"/>
                <w:sz w:val="28"/>
                <w:cs/>
              </w:rPr>
              <w:t>สินทรัพย์สุทธิ</w:t>
            </w:r>
          </w:p>
        </w:tc>
        <w:tc>
          <w:tcPr>
            <w:tcW w:w="252" w:type="dxa"/>
          </w:tcPr>
          <w:p w:rsidR="00FF3A92" w:rsidRPr="00FF3A92" w:rsidRDefault="00FF3A92" w:rsidP="00FF3A9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hanging="18"/>
              <w:jc w:val="right"/>
              <w:rPr>
                <w:rFonts w:ascii="Cordia New" w:eastAsia="Times New Roman" w:hAnsi="Cordia New" w:cs="Cordia New"/>
                <w:sz w:val="28"/>
              </w:rPr>
            </w:pPr>
          </w:p>
        </w:tc>
        <w:tc>
          <w:tcPr>
            <w:tcW w:w="1728" w:type="dxa"/>
            <w:tcBorders>
              <w:bottom w:val="double" w:sz="4" w:space="0" w:color="auto"/>
            </w:tcBorders>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231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709</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710" w:type="dxa"/>
            <w:tcBorders>
              <w:bottom w:val="double" w:sz="4" w:space="0" w:color="auto"/>
            </w:tcBorders>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(61</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477)</w:t>
            </w:r>
          </w:p>
        </w:tc>
        <w:tc>
          <w:tcPr>
            <w:tcW w:w="270" w:type="dxa"/>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p>
        </w:tc>
        <w:tc>
          <w:tcPr>
            <w:tcW w:w="1856" w:type="dxa"/>
            <w:tcBorders>
              <w:bottom w:val="double" w:sz="4" w:space="0" w:color="auto"/>
            </w:tcBorders>
            <w:shd w:val="clear" w:color="auto" w:fill="auto"/>
            <w:vAlign w:val="bottom"/>
          </w:tcPr>
          <w:p w:rsidR="00FF3A92" w:rsidRPr="00FF3A92" w:rsidRDefault="00FF3A92" w:rsidP="00FF3A92">
            <w:pPr>
              <w:spacing w:after="0" w:line="240" w:lineRule="atLeast"/>
              <w:ind w:left="-72" w:right="33"/>
              <w:jc w:val="right"/>
              <w:rPr>
                <w:rFonts w:ascii="Cordia New" w:eastAsia="Times New Roman" w:hAnsi="Cordia New" w:cs="Cordia New"/>
                <w:sz w:val="26"/>
                <w:szCs w:val="26"/>
              </w:rPr>
            </w:pPr>
            <w:r w:rsidRPr="00FF3A92">
              <w:rPr>
                <w:rFonts w:ascii="Cordia New" w:eastAsia="Times New Roman" w:hAnsi="Cordia New" w:cs="Cordia New"/>
                <w:sz w:val="26"/>
                <w:szCs w:val="26"/>
                <w:cs/>
              </w:rPr>
              <w:t>170</w:t>
            </w:r>
            <w:r w:rsidRPr="00FF3A92">
              <w:rPr>
                <w:rFonts w:ascii="Cordia New" w:eastAsia="Times New Roman" w:hAnsi="Cordia New" w:cs="Cordia New"/>
                <w:sz w:val="26"/>
                <w:szCs w:val="26"/>
              </w:rPr>
              <w:t>,</w:t>
            </w:r>
            <w:r w:rsidRPr="00FF3A92">
              <w:rPr>
                <w:rFonts w:ascii="Cordia New" w:eastAsia="Times New Roman" w:hAnsi="Cordia New" w:cs="Cordia New"/>
                <w:sz w:val="26"/>
                <w:szCs w:val="26"/>
                <w:cs/>
              </w:rPr>
              <w:t>232</w:t>
            </w:r>
          </w:p>
        </w:tc>
      </w:tr>
    </w:tbl>
    <w:p w:rsidR="00FF3A92" w:rsidRPr="00FF3A92" w:rsidRDefault="00FF3A92" w:rsidP="00EA551E">
      <w:pPr>
        <w:spacing w:before="240" w:after="0" w:line="240" w:lineRule="auto"/>
        <w:jc w:val="thaiDistribute"/>
        <w:rPr>
          <w:rFonts w:ascii="Cordia New" w:eastAsia="Calibri" w:hAnsi="Cordia New" w:cs="Cordia New"/>
          <w:b/>
          <w:bCs/>
          <w:color w:val="000000"/>
          <w:sz w:val="30"/>
          <w:szCs w:val="30"/>
          <w:u w:val="single"/>
        </w:rPr>
      </w:pPr>
      <w:r w:rsidRPr="00FF3A92">
        <w:rPr>
          <w:rFonts w:ascii="Cordia New" w:eastAsia="Calibri" w:hAnsi="Cordia New" w:cs="Cordia New"/>
          <w:b/>
          <w:bCs/>
          <w:color w:val="000000"/>
          <w:sz w:val="30"/>
          <w:szCs w:val="30"/>
          <w:u w:val="single"/>
          <w:cs/>
        </w:rPr>
        <w:t xml:space="preserve">เงินลงทุนในบริษัทย่อย (บริษัท เดอะ ธนา </w:t>
      </w:r>
      <w:proofErr w:type="spellStart"/>
      <w:r w:rsidRPr="00FF3A92">
        <w:rPr>
          <w:rFonts w:ascii="Cordia New" w:eastAsia="Calibri" w:hAnsi="Cordia New" w:cs="Cordia New"/>
          <w:b/>
          <w:bCs/>
          <w:color w:val="000000"/>
          <w:sz w:val="30"/>
          <w:szCs w:val="30"/>
          <w:u w:val="single"/>
          <w:cs/>
        </w:rPr>
        <w:t>อะ</w:t>
      </w:r>
      <w:proofErr w:type="spellEnd"/>
      <w:r w:rsidRPr="00FF3A92">
        <w:rPr>
          <w:rFonts w:ascii="Cordia New" w:eastAsia="Calibri" w:hAnsi="Cordia New" w:cs="Cordia New"/>
          <w:b/>
          <w:bCs/>
          <w:color w:val="000000"/>
          <w:sz w:val="30"/>
          <w:szCs w:val="30"/>
          <w:u w:val="single"/>
          <w:cs/>
        </w:rPr>
        <w:t>ไลน์ รีสอร</w:t>
      </w:r>
      <w:proofErr w:type="spellStart"/>
      <w:r w:rsidRPr="00FF3A92">
        <w:rPr>
          <w:rFonts w:ascii="Cordia New" w:eastAsia="Calibri" w:hAnsi="Cordia New" w:cs="Cordia New"/>
          <w:b/>
          <w:bCs/>
          <w:color w:val="000000"/>
          <w:sz w:val="30"/>
          <w:szCs w:val="30"/>
          <w:u w:val="single"/>
          <w:cs/>
        </w:rPr>
        <w:t>์ท</w:t>
      </w:r>
      <w:proofErr w:type="spellEnd"/>
      <w:r w:rsidRPr="00FF3A92">
        <w:rPr>
          <w:rFonts w:ascii="Cordia New" w:eastAsia="Calibri" w:hAnsi="Cordia New" w:cs="Cordia New"/>
          <w:b/>
          <w:bCs/>
          <w:color w:val="000000"/>
          <w:sz w:val="30"/>
          <w:szCs w:val="30"/>
          <w:u w:val="single"/>
          <w:cs/>
        </w:rPr>
        <w:t xml:space="preserve"> จำกัด)</w:t>
      </w:r>
    </w:p>
    <w:p w:rsidR="00FF3A92" w:rsidRP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 xml:space="preserve">เมื่อวันที่ 2 กันยายน 2562 บริษัทได้ซื้อธุรกิจของบริษัท เดอะธนา </w:t>
      </w:r>
      <w:proofErr w:type="spellStart"/>
      <w:r w:rsidRPr="00FF3A92">
        <w:rPr>
          <w:rFonts w:ascii="Cordia New" w:eastAsia="Calibri" w:hAnsi="Cordia New" w:cs="Cordia New"/>
          <w:color w:val="000000"/>
          <w:sz w:val="30"/>
          <w:szCs w:val="30"/>
          <w:cs/>
        </w:rPr>
        <w:t>อะ</w:t>
      </w:r>
      <w:proofErr w:type="spellEnd"/>
      <w:r w:rsidRPr="00FF3A92">
        <w:rPr>
          <w:rFonts w:ascii="Cordia New" w:eastAsia="Calibri" w:hAnsi="Cordia New" w:cs="Cordia New"/>
          <w:color w:val="000000"/>
          <w:sz w:val="30"/>
          <w:szCs w:val="30"/>
          <w:cs/>
        </w:rPr>
        <w:t>ไลน์ รีสอร</w:t>
      </w:r>
      <w:proofErr w:type="spellStart"/>
      <w:r w:rsidRPr="00FF3A92">
        <w:rPr>
          <w:rFonts w:ascii="Cordia New" w:eastAsia="Calibri" w:hAnsi="Cordia New" w:cs="Cordia New"/>
          <w:color w:val="000000"/>
          <w:sz w:val="30"/>
          <w:szCs w:val="30"/>
          <w:cs/>
        </w:rPr>
        <w:t>์ท</w:t>
      </w:r>
      <w:proofErr w:type="spellEnd"/>
      <w:r w:rsidRPr="00FF3A92">
        <w:rPr>
          <w:rFonts w:ascii="Cordia New" w:eastAsia="Calibri" w:hAnsi="Cordia New" w:cs="Cordia New"/>
          <w:color w:val="000000"/>
          <w:sz w:val="30"/>
          <w:szCs w:val="30"/>
          <w:cs/>
        </w:rPr>
        <w:t xml:space="preserve"> จำกัด ตามมติที่ประชุมคณะกรรมการบริษัทครั้งที่ 8/2562 เมื่อวันที่ 29 สิงหาคม 2562 จากผู้ถือหุ้นเดิมในสัดส่วนร้อยละ 99.82 ของทุนจดทะเบียนของบริษัท เดอะธนา </w:t>
      </w:r>
      <w:proofErr w:type="spellStart"/>
      <w:r w:rsidRPr="00FF3A92">
        <w:rPr>
          <w:rFonts w:ascii="Cordia New" w:eastAsia="Calibri" w:hAnsi="Cordia New" w:cs="Cordia New"/>
          <w:color w:val="000000"/>
          <w:sz w:val="30"/>
          <w:szCs w:val="30"/>
          <w:cs/>
        </w:rPr>
        <w:t>อะ</w:t>
      </w:r>
      <w:proofErr w:type="spellEnd"/>
      <w:r w:rsidRPr="00FF3A92">
        <w:rPr>
          <w:rFonts w:ascii="Cordia New" w:eastAsia="Calibri" w:hAnsi="Cordia New" w:cs="Cordia New"/>
          <w:color w:val="000000"/>
          <w:sz w:val="30"/>
          <w:szCs w:val="30"/>
          <w:cs/>
        </w:rPr>
        <w:t>ไลน์ รีสอร</w:t>
      </w:r>
      <w:proofErr w:type="spellStart"/>
      <w:r w:rsidRPr="00FF3A92">
        <w:rPr>
          <w:rFonts w:ascii="Cordia New" w:eastAsia="Calibri" w:hAnsi="Cordia New" w:cs="Cordia New"/>
          <w:color w:val="000000"/>
          <w:sz w:val="30"/>
          <w:szCs w:val="30"/>
          <w:cs/>
        </w:rPr>
        <w:t>์ท</w:t>
      </w:r>
      <w:proofErr w:type="spellEnd"/>
      <w:r w:rsidRPr="00FF3A92">
        <w:rPr>
          <w:rFonts w:ascii="Cordia New" w:eastAsia="Calibri" w:hAnsi="Cordia New" w:cs="Cordia New"/>
          <w:color w:val="000000"/>
          <w:sz w:val="30"/>
          <w:szCs w:val="30"/>
          <w:cs/>
        </w:rPr>
        <w:t xml:space="preserve"> จำกัด โดยคิดเป็นมูลค่าจำนวนเงิน 125.48 ล้านบาท โดยบริษัททยอยจ่ายชำระเงินมัดจำค่าหุ้นเสร็จสิ้นเมื่อวันที่ 11 กรกฎาคม 2562 จำนวน 63.00 ล้านบาท และส่วนที่เหลือจำนวน 62.48 ล้านบาท บริษัทออกตั๋วสัญญาใช้เงินแก่ผู้ขาย โดยมีอายุ 6 เดือน สิ้นสุดวันที่ 3 มีนาคม 2563 และไม่มีดอกเบี้ย </w:t>
      </w:r>
    </w:p>
    <w:p w:rsidR="00FF3A92" w:rsidRDefault="00FF3A92" w:rsidP="00FF3A92">
      <w:pPr>
        <w:spacing w:before="120" w:after="0" w:line="240" w:lineRule="auto"/>
        <w:jc w:val="thaiDistribute"/>
        <w:rPr>
          <w:rFonts w:ascii="Cordia New" w:eastAsia="Calibri" w:hAnsi="Cordia New" w:cs="Cordia New"/>
          <w:color w:val="000000"/>
          <w:sz w:val="30"/>
          <w:szCs w:val="30"/>
        </w:rPr>
      </w:pPr>
      <w:r w:rsidRPr="00FF3A92">
        <w:rPr>
          <w:rFonts w:ascii="Cordia New" w:eastAsia="Calibri" w:hAnsi="Cordia New" w:cs="Cordia New"/>
          <w:color w:val="000000"/>
          <w:sz w:val="30"/>
          <w:szCs w:val="30"/>
          <w:cs/>
        </w:rPr>
        <w:t>ตั้งแต่วันที่ 1 ตุลาคม 2562 ถึงวันที่ 12 กุมภาพันธ์ 2563 บริษัทจ่ายชำระเงินค่าหุ้นสามัญตามตั๋วสัญญาใช้เงินดังกล่าวจำนวน 30.50 ล้านบาท</w:t>
      </w:r>
    </w:p>
    <w:p w:rsidR="009F1450" w:rsidRDefault="009F1450" w:rsidP="009F1450">
      <w:pPr>
        <w:spacing w:before="120" w:after="0" w:line="240" w:lineRule="auto"/>
        <w:jc w:val="thaiDistribute"/>
        <w:rPr>
          <w:rFonts w:ascii="Cordia New" w:eastAsia="Calibri" w:hAnsi="Cordia New" w:cs="Cordia New"/>
          <w:color w:val="000000"/>
          <w:sz w:val="30"/>
          <w:szCs w:val="30"/>
        </w:rPr>
      </w:pPr>
    </w:p>
    <w:p w:rsidR="00EA551E" w:rsidRDefault="00EA551E" w:rsidP="009F1450">
      <w:pPr>
        <w:spacing w:before="120" w:after="0" w:line="240" w:lineRule="auto"/>
        <w:jc w:val="thaiDistribute"/>
        <w:rPr>
          <w:rFonts w:ascii="Cordia New" w:eastAsia="Calibri" w:hAnsi="Cordia New" w:cs="Cordia New"/>
          <w:color w:val="000000"/>
          <w:sz w:val="30"/>
          <w:szCs w:val="30"/>
        </w:rPr>
      </w:pPr>
    </w:p>
    <w:p w:rsidR="00EA551E" w:rsidRPr="00EA551E" w:rsidRDefault="00EA551E" w:rsidP="00EA551E">
      <w:pPr>
        <w:spacing w:before="120" w:after="0" w:line="240" w:lineRule="auto"/>
        <w:jc w:val="thaiDistribute"/>
        <w:rPr>
          <w:rFonts w:ascii="Cordia New" w:eastAsia="Calibri" w:hAnsi="Cordia New" w:cs="Cordia New"/>
          <w:color w:val="000000"/>
          <w:sz w:val="30"/>
          <w:szCs w:val="30"/>
        </w:rPr>
      </w:pPr>
      <w:r w:rsidRPr="00EA551E">
        <w:rPr>
          <w:rFonts w:ascii="Cordia New" w:eastAsia="Calibri" w:hAnsi="Cordia New" w:cs="Cordia New"/>
          <w:color w:val="000000"/>
          <w:sz w:val="30"/>
          <w:szCs w:val="30"/>
          <w:cs/>
        </w:rPr>
        <w:lastRenderedPageBreak/>
        <w:t>รายละเอียดของมูลค่าสินทรัพย์สุทธิที่เกิดจากการซื้อกิจการใหม่มีดังต่อไปนี้</w:t>
      </w:r>
    </w:p>
    <w:tbl>
      <w:tblPr>
        <w:tblW w:w="9072" w:type="dxa"/>
        <w:jc w:val="center"/>
        <w:tblLayout w:type="fixed"/>
        <w:tblLook w:val="01E0" w:firstRow="1" w:lastRow="1" w:firstColumn="1" w:lastColumn="1" w:noHBand="0" w:noVBand="0"/>
      </w:tblPr>
      <w:tblGrid>
        <w:gridCol w:w="7230"/>
        <w:gridCol w:w="1842"/>
      </w:tblGrid>
      <w:tr w:rsidR="00EA551E" w:rsidRPr="00EA551E" w:rsidTr="00EA551E">
        <w:trPr>
          <w:jc w:val="center"/>
        </w:trPr>
        <w:tc>
          <w:tcPr>
            <w:tcW w:w="7230" w:type="dxa"/>
            <w:tcBorders>
              <w:top w:val="nil"/>
              <w:left w:val="nil"/>
              <w:right w:val="nil"/>
            </w:tcBorders>
          </w:tcPr>
          <w:p w:rsidR="00EA551E" w:rsidRPr="00EA551E" w:rsidRDefault="00EA551E" w:rsidP="00EA551E">
            <w:pPr>
              <w:tabs>
                <w:tab w:val="left" w:pos="360"/>
                <w:tab w:val="left" w:pos="540"/>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Cordia New" w:eastAsia="Times New Roman" w:hAnsi="Cordia New" w:cs="Cordia New"/>
                <w:sz w:val="28"/>
              </w:rPr>
            </w:pPr>
          </w:p>
        </w:tc>
        <w:tc>
          <w:tcPr>
            <w:tcW w:w="1842" w:type="dxa"/>
            <w:tcBorders>
              <w:bottom w:val="single" w:sz="4" w:space="0" w:color="auto"/>
            </w:tcBorders>
          </w:tcPr>
          <w:p w:rsidR="00EA551E" w:rsidRPr="00EA551E" w:rsidRDefault="00EA551E" w:rsidP="00EA551E">
            <w:pPr>
              <w:spacing w:after="0" w:line="240" w:lineRule="atLeast"/>
              <w:ind w:left="-108" w:right="-108"/>
              <w:jc w:val="right"/>
              <w:rPr>
                <w:rFonts w:ascii="Cordia New" w:eastAsia="Times New Roman" w:hAnsi="Cordia New" w:cs="Cordia New"/>
                <w:sz w:val="28"/>
                <w:cs/>
              </w:rPr>
            </w:pPr>
            <w:r w:rsidRPr="00EA551E">
              <w:rPr>
                <w:rFonts w:ascii="Cordia New" w:eastAsia="Times New Roman" w:hAnsi="Cordia New" w:cs="Cordia New"/>
                <w:sz w:val="28"/>
                <w:cs/>
              </w:rPr>
              <w:t>(หน่วย:พันบาท</w:t>
            </w:r>
            <w:r w:rsidRPr="00EA551E">
              <w:rPr>
                <w:rFonts w:ascii="Cordia New" w:eastAsia="Times New Roman" w:hAnsi="Cordia New" w:cs="Cordia New"/>
                <w:sz w:val="32"/>
                <w:szCs w:val="32"/>
                <w:cs/>
              </w:rPr>
              <w:t>)</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rPr>
            </w:pPr>
            <w:r w:rsidRPr="00EA551E">
              <w:rPr>
                <w:rFonts w:ascii="Cordia New" w:eastAsia="Times New Roman" w:hAnsi="Cordia New" w:cs="Cordia New"/>
                <w:sz w:val="28"/>
                <w:cs/>
              </w:rPr>
              <w:t>เงินสดและรายการเทียบเท่าเงินสด</w:t>
            </w:r>
          </w:p>
        </w:tc>
        <w:tc>
          <w:tcPr>
            <w:tcW w:w="1842" w:type="dxa"/>
            <w:tcBorders>
              <w:left w:val="nil"/>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cs/>
                <w:lang w:val="en-GB"/>
              </w:rPr>
            </w:pPr>
            <w:r w:rsidRPr="00EA551E">
              <w:rPr>
                <w:rFonts w:ascii="Cordia New" w:eastAsia="Times New Roman" w:hAnsi="Cordia New" w:cs="Cordia New"/>
                <w:sz w:val="28"/>
                <w:cs/>
                <w:lang w:val="en-GB"/>
              </w:rPr>
              <w:t>262</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rPr>
            </w:pPr>
            <w:r w:rsidRPr="00EA551E">
              <w:rPr>
                <w:rFonts w:ascii="Cordia New" w:eastAsia="Times New Roman" w:hAnsi="Cordia New" w:cs="Cordia New"/>
                <w:sz w:val="28"/>
                <w:cs/>
              </w:rPr>
              <w:t>ลูกหนี้การค้าและลูกหนี้หมุนเวียนอื่น</w:t>
            </w:r>
          </w:p>
        </w:tc>
        <w:tc>
          <w:tcPr>
            <w:tcW w:w="1842" w:type="dxa"/>
            <w:tcBorders>
              <w:left w:val="nil"/>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rPr>
            </w:pPr>
            <w:r w:rsidRPr="00EA551E">
              <w:rPr>
                <w:rFonts w:ascii="Cordia New" w:eastAsia="Times New Roman" w:hAnsi="Cordia New" w:cs="Cordia New"/>
                <w:sz w:val="28"/>
                <w:cs/>
              </w:rPr>
              <w:t>809</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rPr>
            </w:pPr>
            <w:r w:rsidRPr="00EA551E">
              <w:rPr>
                <w:rFonts w:ascii="Cordia New" w:eastAsia="Times New Roman" w:hAnsi="Cordia New" w:cs="Cordia New"/>
                <w:sz w:val="28"/>
                <w:cs/>
              </w:rPr>
              <w:t>สินค้าคงเหลือ</w:t>
            </w:r>
          </w:p>
        </w:tc>
        <w:tc>
          <w:tcPr>
            <w:tcW w:w="1842" w:type="dxa"/>
            <w:tcBorders>
              <w:left w:val="nil"/>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rPr>
            </w:pPr>
            <w:r w:rsidRPr="00EA551E">
              <w:rPr>
                <w:rFonts w:ascii="Cordia New" w:eastAsia="Times New Roman" w:hAnsi="Cordia New" w:cs="Cordia New"/>
                <w:sz w:val="28"/>
                <w:cs/>
              </w:rPr>
              <w:t>482</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cs/>
              </w:rPr>
            </w:pPr>
            <w:r w:rsidRPr="00EA551E">
              <w:rPr>
                <w:rFonts w:ascii="Cordia New" w:eastAsia="Times New Roman" w:hAnsi="Cordia New" w:cs="Cordia New"/>
                <w:sz w:val="28"/>
                <w:cs/>
              </w:rPr>
              <w:t>เงินให้กู้ยืมระยะยาว</w:t>
            </w:r>
          </w:p>
        </w:tc>
        <w:tc>
          <w:tcPr>
            <w:tcW w:w="1842" w:type="dxa"/>
            <w:tcBorders>
              <w:left w:val="nil"/>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rPr>
            </w:pPr>
            <w:r w:rsidRPr="00EA551E">
              <w:rPr>
                <w:rFonts w:ascii="Cordia New" w:eastAsia="Times New Roman" w:hAnsi="Cordia New" w:cs="Cordia New"/>
                <w:sz w:val="28"/>
                <w:cs/>
              </w:rPr>
              <w:t>10,538</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rPr>
            </w:pPr>
            <w:r w:rsidRPr="00EA551E">
              <w:rPr>
                <w:rFonts w:ascii="Cordia New" w:eastAsia="Times New Roman" w:hAnsi="Cordia New" w:cs="Cordia New"/>
                <w:sz w:val="28"/>
                <w:cs/>
              </w:rPr>
              <w:t>อาคารและอุปกรณ์</w:t>
            </w:r>
          </w:p>
        </w:tc>
        <w:tc>
          <w:tcPr>
            <w:tcW w:w="1842" w:type="dxa"/>
            <w:tcBorders>
              <w:left w:val="nil"/>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rPr>
            </w:pPr>
            <w:r w:rsidRPr="00EA551E">
              <w:rPr>
                <w:rFonts w:ascii="Cordia New" w:eastAsia="Times New Roman" w:hAnsi="Cordia New" w:cs="Cordia New"/>
                <w:sz w:val="28"/>
                <w:cs/>
              </w:rPr>
              <w:t>162,834</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rPr>
            </w:pPr>
            <w:r w:rsidRPr="00EA551E">
              <w:rPr>
                <w:rFonts w:ascii="Cordia New" w:eastAsia="Times New Roman" w:hAnsi="Cordia New" w:cs="Cordia New"/>
                <w:sz w:val="28"/>
                <w:cs/>
              </w:rPr>
              <w:t>สินทรัพย์ไม่มีตัวตน</w:t>
            </w:r>
          </w:p>
        </w:tc>
        <w:tc>
          <w:tcPr>
            <w:tcW w:w="1842" w:type="dxa"/>
            <w:tcBorders>
              <w:left w:val="nil"/>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rPr>
            </w:pPr>
            <w:r w:rsidRPr="00EA551E">
              <w:rPr>
                <w:rFonts w:ascii="Cordia New" w:eastAsia="Times New Roman" w:hAnsi="Cordia New" w:cs="Cordia New"/>
                <w:sz w:val="28"/>
                <w:cs/>
              </w:rPr>
              <w:t>14,358</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rPr>
            </w:pPr>
            <w:r w:rsidRPr="00EA551E">
              <w:rPr>
                <w:rFonts w:ascii="Cordia New" w:eastAsia="Times New Roman" w:hAnsi="Cordia New" w:cs="Cordia New"/>
                <w:sz w:val="28"/>
                <w:cs/>
              </w:rPr>
              <w:t>เงินเบิกเกินบัญชีและเงินกู้ยืมระยะสั้นจากสถาบันการเงิน</w:t>
            </w:r>
          </w:p>
        </w:tc>
        <w:tc>
          <w:tcPr>
            <w:tcW w:w="1842" w:type="dxa"/>
            <w:tcBorders>
              <w:left w:val="nil"/>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rPr>
            </w:pPr>
            <w:r w:rsidRPr="00EA551E">
              <w:rPr>
                <w:rFonts w:ascii="Cordia New" w:eastAsia="Times New Roman" w:hAnsi="Cordia New" w:cs="Cordia New"/>
                <w:sz w:val="28"/>
                <w:cs/>
              </w:rPr>
              <w:t>(2,981)</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rPr>
            </w:pPr>
            <w:r w:rsidRPr="00EA551E">
              <w:rPr>
                <w:rFonts w:ascii="Cordia New" w:eastAsia="Times New Roman" w:hAnsi="Cordia New" w:cs="Cordia New"/>
                <w:sz w:val="28"/>
                <w:cs/>
              </w:rPr>
              <w:t>เจ้าหนี้การค้าและเจ้าหนี้หมุนเวียนอื่น</w:t>
            </w:r>
          </w:p>
        </w:tc>
        <w:tc>
          <w:tcPr>
            <w:tcW w:w="1842" w:type="dxa"/>
            <w:tcBorders>
              <w:left w:val="nil"/>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rPr>
            </w:pPr>
            <w:r w:rsidRPr="00EA551E">
              <w:rPr>
                <w:rFonts w:ascii="Cordia New" w:eastAsia="Times New Roman" w:hAnsi="Cordia New" w:cs="Cordia New"/>
                <w:sz w:val="28"/>
                <w:cs/>
              </w:rPr>
              <w:t>(10,407)</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rPr>
            </w:pPr>
            <w:r w:rsidRPr="00EA551E">
              <w:rPr>
                <w:rFonts w:ascii="Cordia New" w:eastAsia="Times New Roman" w:hAnsi="Cordia New" w:cs="Cordia New"/>
                <w:sz w:val="28"/>
                <w:cs/>
              </w:rPr>
              <w:t>หนี้สินระยะยาว</w:t>
            </w:r>
          </w:p>
        </w:tc>
        <w:tc>
          <w:tcPr>
            <w:tcW w:w="1842" w:type="dxa"/>
            <w:tcBorders>
              <w:left w:val="nil"/>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rPr>
            </w:pPr>
            <w:r w:rsidRPr="00EA551E">
              <w:rPr>
                <w:rFonts w:ascii="Cordia New" w:eastAsia="Times New Roman" w:hAnsi="Cordia New" w:cs="Cordia New"/>
                <w:sz w:val="28"/>
                <w:cs/>
              </w:rPr>
              <w:t>(53,042)</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rPr>
            </w:pPr>
            <w:r w:rsidRPr="00EA551E">
              <w:rPr>
                <w:rFonts w:ascii="Cordia New" w:eastAsia="Times New Roman" w:hAnsi="Cordia New" w:cs="Cordia New"/>
                <w:sz w:val="28"/>
                <w:cs/>
              </w:rPr>
              <w:t>หนี้สินภาษีเงินได้รอตัดบัญชี</w:t>
            </w:r>
          </w:p>
        </w:tc>
        <w:tc>
          <w:tcPr>
            <w:tcW w:w="1842" w:type="dxa"/>
            <w:tcBorders>
              <w:left w:val="nil"/>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rPr>
            </w:pPr>
            <w:r w:rsidRPr="00EA551E">
              <w:rPr>
                <w:rFonts w:ascii="Cordia New" w:eastAsia="Times New Roman" w:hAnsi="Cordia New" w:cs="Cordia New"/>
                <w:sz w:val="28"/>
                <w:cs/>
              </w:rPr>
              <w:t>(4,107)</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rPr>
            </w:pPr>
            <w:r w:rsidRPr="00EA551E">
              <w:rPr>
                <w:rFonts w:ascii="Cordia New" w:eastAsia="Times New Roman" w:hAnsi="Cordia New" w:cs="Cordia New"/>
                <w:sz w:val="28"/>
                <w:cs/>
              </w:rPr>
              <w:t>เงินกู้ยืมระยะสั้น</w:t>
            </w:r>
          </w:p>
        </w:tc>
        <w:tc>
          <w:tcPr>
            <w:tcW w:w="1842" w:type="dxa"/>
            <w:tcBorders>
              <w:left w:val="nil"/>
              <w:bottom w:val="single" w:sz="4" w:space="0" w:color="auto"/>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rPr>
            </w:pPr>
            <w:r w:rsidRPr="00EA551E">
              <w:rPr>
                <w:rFonts w:ascii="Cordia New" w:eastAsia="Times New Roman" w:hAnsi="Cordia New" w:cs="Cordia New"/>
                <w:sz w:val="28"/>
                <w:cs/>
              </w:rPr>
              <w:t>(1,091)</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rPr>
            </w:pPr>
            <w:r w:rsidRPr="00EA551E">
              <w:rPr>
                <w:rFonts w:ascii="Cordia New" w:eastAsia="Times New Roman" w:hAnsi="Cordia New" w:cs="Cordia New"/>
                <w:sz w:val="28"/>
                <w:cs/>
              </w:rPr>
              <w:t>สินทรัพย์สุทธิที่ได้มา</w:t>
            </w:r>
          </w:p>
        </w:tc>
        <w:tc>
          <w:tcPr>
            <w:tcW w:w="1842" w:type="dxa"/>
            <w:tcBorders>
              <w:top w:val="single" w:sz="4" w:space="0" w:color="auto"/>
              <w:left w:val="nil"/>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rPr>
            </w:pPr>
            <w:r w:rsidRPr="00EA551E">
              <w:rPr>
                <w:rFonts w:ascii="Cordia New" w:eastAsia="Times New Roman" w:hAnsi="Cordia New" w:cs="Cordia New"/>
                <w:sz w:val="28"/>
                <w:cs/>
              </w:rPr>
              <w:t>117,655</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cs/>
              </w:rPr>
            </w:pPr>
            <w:r w:rsidRPr="00EA551E">
              <w:rPr>
                <w:rFonts w:ascii="Cordia New" w:eastAsia="Times New Roman" w:hAnsi="Cordia New" w:cs="Cordia New"/>
                <w:sz w:val="28"/>
                <w:cs/>
              </w:rPr>
              <w:t>ส่วนได้เสียที่ไม่มีอำนาจควบคุม</w:t>
            </w:r>
          </w:p>
        </w:tc>
        <w:tc>
          <w:tcPr>
            <w:tcW w:w="1842" w:type="dxa"/>
            <w:tcBorders>
              <w:left w:val="nil"/>
              <w:bottom w:val="single" w:sz="4" w:space="0" w:color="auto"/>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rPr>
            </w:pPr>
            <w:r w:rsidRPr="00EA551E">
              <w:rPr>
                <w:rFonts w:ascii="Cordia New" w:eastAsia="Times New Roman" w:hAnsi="Cordia New" w:cs="Cordia New"/>
                <w:sz w:val="28"/>
                <w:cs/>
              </w:rPr>
              <w:t>(211)</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cs/>
              </w:rPr>
            </w:pPr>
            <w:r w:rsidRPr="00EA551E">
              <w:rPr>
                <w:rFonts w:ascii="Cordia New" w:eastAsia="Times New Roman" w:hAnsi="Cordia New" w:cs="Cordia New"/>
                <w:sz w:val="28"/>
                <w:cs/>
              </w:rPr>
              <w:t>สินทรัพย์สุทธิที่ได้มา</w:t>
            </w:r>
          </w:p>
        </w:tc>
        <w:tc>
          <w:tcPr>
            <w:tcW w:w="1842" w:type="dxa"/>
            <w:tcBorders>
              <w:top w:val="single" w:sz="4" w:space="0" w:color="auto"/>
              <w:left w:val="nil"/>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rPr>
            </w:pPr>
            <w:r w:rsidRPr="00EA551E">
              <w:rPr>
                <w:rFonts w:ascii="Cordia New" w:eastAsia="Times New Roman" w:hAnsi="Cordia New" w:cs="Cordia New"/>
                <w:sz w:val="28"/>
                <w:cs/>
              </w:rPr>
              <w:t>117,444</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cs/>
              </w:rPr>
            </w:pPr>
            <w:r w:rsidRPr="00EA551E">
              <w:rPr>
                <w:rFonts w:ascii="Cordia New" w:eastAsia="Times New Roman" w:hAnsi="Cordia New" w:cs="Cordia New"/>
                <w:sz w:val="28"/>
                <w:cs/>
              </w:rPr>
              <w:t>ค่าความนิยม</w:t>
            </w:r>
          </w:p>
        </w:tc>
        <w:tc>
          <w:tcPr>
            <w:tcW w:w="1842" w:type="dxa"/>
            <w:tcBorders>
              <w:left w:val="nil"/>
              <w:bottom w:val="single" w:sz="4" w:space="0" w:color="auto"/>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cs/>
              </w:rPr>
            </w:pPr>
            <w:r w:rsidRPr="00EA551E">
              <w:rPr>
                <w:rFonts w:ascii="Cordia New" w:eastAsia="Times New Roman" w:hAnsi="Cordia New" w:cs="Cordia New"/>
                <w:sz w:val="28"/>
                <w:cs/>
              </w:rPr>
              <w:t>8,036</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cs/>
              </w:rPr>
            </w:pPr>
            <w:r w:rsidRPr="00EA551E">
              <w:rPr>
                <w:rFonts w:ascii="Cordia New" w:eastAsia="Times New Roman" w:hAnsi="Cordia New" w:cs="Cordia New"/>
                <w:sz w:val="28"/>
                <w:cs/>
              </w:rPr>
              <w:t>สิ่งตอบแทนที่จ่ายเพื่อซื้อบริษัทย่อย</w:t>
            </w:r>
          </w:p>
        </w:tc>
        <w:tc>
          <w:tcPr>
            <w:tcW w:w="1842" w:type="dxa"/>
            <w:tcBorders>
              <w:top w:val="single" w:sz="4" w:space="0" w:color="auto"/>
              <w:left w:val="nil"/>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cs/>
              </w:rPr>
            </w:pPr>
            <w:r w:rsidRPr="00EA551E">
              <w:rPr>
                <w:rFonts w:ascii="Cordia New" w:eastAsia="Times New Roman" w:hAnsi="Cordia New" w:cs="Cordia New"/>
                <w:sz w:val="28"/>
                <w:cs/>
              </w:rPr>
              <w:t>125,480</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cs/>
              </w:rPr>
            </w:pPr>
            <w:r w:rsidRPr="00EA551E">
              <w:rPr>
                <w:rFonts w:ascii="Cordia New" w:eastAsia="Times New Roman" w:hAnsi="Cordia New" w:cs="Cordia New"/>
                <w:sz w:val="28"/>
                <w:cs/>
              </w:rPr>
              <w:t>หัก : เงินสดและรายการเทียบเท่าเงินสดที่มีอยู่ในบริษัทย่อยที่ซื้อมา</w:t>
            </w:r>
          </w:p>
        </w:tc>
        <w:tc>
          <w:tcPr>
            <w:tcW w:w="1842" w:type="dxa"/>
            <w:tcBorders>
              <w:left w:val="nil"/>
              <w:bottom w:val="single" w:sz="4" w:space="0" w:color="auto"/>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cs/>
              </w:rPr>
            </w:pPr>
            <w:r w:rsidRPr="00EA551E">
              <w:rPr>
                <w:rFonts w:ascii="Cordia New" w:eastAsia="Times New Roman" w:hAnsi="Cordia New" w:cs="Cordia New"/>
                <w:sz w:val="28"/>
                <w:cs/>
              </w:rPr>
              <w:t>(262)</w:t>
            </w:r>
          </w:p>
        </w:tc>
      </w:tr>
      <w:tr w:rsidR="00EA551E" w:rsidRPr="00EA551E" w:rsidTr="00EA551E">
        <w:trPr>
          <w:jc w:val="center"/>
        </w:trPr>
        <w:tc>
          <w:tcPr>
            <w:tcW w:w="7230" w:type="dxa"/>
          </w:tcPr>
          <w:p w:rsidR="00EA551E" w:rsidRPr="00EA551E" w:rsidRDefault="00EA551E" w:rsidP="00EA551E">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4" w:right="29"/>
              <w:rPr>
                <w:rFonts w:ascii="Cordia New" w:eastAsia="Times New Roman" w:hAnsi="Cordia New" w:cs="Cordia New"/>
                <w:sz w:val="28"/>
                <w:cs/>
              </w:rPr>
            </w:pPr>
            <w:r w:rsidRPr="00EA551E">
              <w:rPr>
                <w:rFonts w:ascii="Cordia New" w:eastAsia="Times New Roman" w:hAnsi="Cordia New" w:cs="Cordia New"/>
                <w:sz w:val="28"/>
                <w:cs/>
              </w:rPr>
              <w:t>สิ่งตอบแทนที่จ่ายเพื่อซื้อบริษัทย่อยสุทธิจากเงินสดที่ได้มา</w:t>
            </w:r>
          </w:p>
        </w:tc>
        <w:tc>
          <w:tcPr>
            <w:tcW w:w="1842" w:type="dxa"/>
            <w:tcBorders>
              <w:top w:val="single" w:sz="4" w:space="0" w:color="auto"/>
              <w:left w:val="nil"/>
              <w:bottom w:val="double" w:sz="4" w:space="0" w:color="auto"/>
              <w:right w:val="nil"/>
            </w:tcBorders>
            <w:shd w:val="clear" w:color="auto" w:fill="auto"/>
          </w:tcPr>
          <w:p w:rsidR="00EA551E" w:rsidRPr="00EA551E" w:rsidRDefault="00EA551E" w:rsidP="00EA551E">
            <w:pPr>
              <w:spacing w:after="0" w:line="240" w:lineRule="atLeast"/>
              <w:ind w:left="-72" w:right="33"/>
              <w:jc w:val="right"/>
              <w:rPr>
                <w:rFonts w:ascii="Cordia New" w:eastAsia="Times New Roman" w:hAnsi="Cordia New" w:cs="Cordia New"/>
                <w:sz w:val="28"/>
                <w:cs/>
              </w:rPr>
            </w:pPr>
            <w:r w:rsidRPr="00EA551E">
              <w:rPr>
                <w:rFonts w:ascii="Cordia New" w:eastAsia="Times New Roman" w:hAnsi="Cordia New" w:cs="Cordia New"/>
                <w:sz w:val="28"/>
                <w:cs/>
              </w:rPr>
              <w:t>125,218</w:t>
            </w:r>
          </w:p>
        </w:tc>
      </w:tr>
    </w:tbl>
    <w:p w:rsidR="00EA551E" w:rsidRDefault="00EA551E" w:rsidP="009F1450">
      <w:pPr>
        <w:spacing w:before="120" w:after="0" w:line="240" w:lineRule="auto"/>
        <w:jc w:val="thaiDistribute"/>
        <w:rPr>
          <w:rFonts w:ascii="Cordia New" w:eastAsia="Calibri" w:hAnsi="Cordia New" w:cs="Cordia New"/>
          <w:color w:val="000000"/>
          <w:sz w:val="30"/>
          <w:szCs w:val="30"/>
        </w:rPr>
      </w:pPr>
      <w:r w:rsidRPr="00EA551E">
        <w:rPr>
          <w:rFonts w:ascii="Cordia New" w:eastAsia="Calibri" w:hAnsi="Cordia New" w:cs="Cordia New"/>
          <w:color w:val="000000"/>
          <w:sz w:val="30"/>
          <w:szCs w:val="30"/>
          <w:cs/>
        </w:rPr>
        <w:t>จากการทดสอบด้อยค่าค่าความนิยม การประมาณการมูลค่าที่จะได้รับคืนต่ำกว่ามูลค่าตามบัญชีกลุ่มบริษัทจึงรับรู้ขาดทุนจากการด้อยค่าในงบการเงินรวมจำนวน 8.04 ล้านบาท</w:t>
      </w:r>
    </w:p>
    <w:p w:rsidR="00EA551E" w:rsidRPr="00EA551E" w:rsidRDefault="00EA551E" w:rsidP="00EA551E">
      <w:pPr>
        <w:spacing w:before="360" w:after="0" w:line="240" w:lineRule="auto"/>
        <w:rPr>
          <w:rFonts w:ascii="Cordia New" w:eastAsia="Calibri" w:hAnsi="Cordia New" w:cs="Cordia New"/>
          <w:b/>
          <w:bCs/>
          <w:color w:val="000000"/>
          <w:sz w:val="30"/>
          <w:szCs w:val="30"/>
        </w:rPr>
      </w:pPr>
      <w:r w:rsidRPr="00EA551E">
        <w:rPr>
          <w:rFonts w:ascii="Cordia New" w:eastAsia="Calibri" w:hAnsi="Cordia New" w:cs="Cordia New" w:hint="cs"/>
          <w:b/>
          <w:bCs/>
          <w:color w:val="000000"/>
          <w:sz w:val="30"/>
          <w:szCs w:val="30"/>
          <w:cs/>
        </w:rPr>
        <w:t>5</w:t>
      </w:r>
      <w:r w:rsidRPr="00EA551E">
        <w:rPr>
          <w:rFonts w:ascii="Cordia New" w:eastAsia="Calibri" w:hAnsi="Cordia New" w:cs="Cordia New"/>
          <w:b/>
          <w:bCs/>
          <w:color w:val="000000"/>
          <w:sz w:val="30"/>
          <w:szCs w:val="30"/>
          <w:cs/>
        </w:rPr>
        <w:t>)</w:t>
      </w:r>
      <w:r w:rsidRPr="00EA551E">
        <w:rPr>
          <w:rFonts w:ascii="Cordia New" w:eastAsia="Calibri" w:hAnsi="Cordia New" w:cs="Cordia New"/>
          <w:b/>
          <w:bCs/>
          <w:color w:val="000000"/>
          <w:sz w:val="30"/>
          <w:szCs w:val="30"/>
        </w:rPr>
        <w:tab/>
      </w:r>
      <w:r w:rsidRPr="00EA551E">
        <w:rPr>
          <w:rFonts w:ascii="Cordia New" w:eastAsia="Calibri" w:hAnsi="Cordia New" w:cs="Cordia New"/>
          <w:b/>
          <w:bCs/>
          <w:color w:val="000000"/>
          <w:sz w:val="30"/>
          <w:szCs w:val="30"/>
          <w:cs/>
        </w:rPr>
        <w:t>ส่วนประกอบสำคัญของทรัพย์สินอื่น</w:t>
      </w:r>
    </w:p>
    <w:p w:rsidR="009F1450" w:rsidRDefault="00EA551E" w:rsidP="00EA551E">
      <w:pPr>
        <w:spacing w:before="120" w:after="0" w:line="240" w:lineRule="auto"/>
        <w:ind w:firstLine="720"/>
        <w:jc w:val="thaiDistribute"/>
        <w:rPr>
          <w:rFonts w:ascii="Cordia New" w:eastAsia="Calibri" w:hAnsi="Cordia New" w:cs="Cordia New"/>
          <w:color w:val="000000"/>
          <w:sz w:val="30"/>
          <w:szCs w:val="30"/>
        </w:rPr>
      </w:pPr>
      <w:r w:rsidRPr="00EA551E">
        <w:rPr>
          <w:rFonts w:ascii="Cordia New" w:eastAsia="Calibri" w:hAnsi="Cordia New" w:cs="Cordia New"/>
          <w:color w:val="000000"/>
          <w:sz w:val="30"/>
          <w:szCs w:val="30"/>
          <w:cs/>
        </w:rPr>
        <w:t xml:space="preserve">ในปี </w:t>
      </w:r>
      <w:r>
        <w:rPr>
          <w:rFonts w:ascii="Cordia New" w:eastAsia="Calibri" w:hAnsi="Cordia New" w:cs="Cordia New" w:hint="cs"/>
          <w:color w:val="000000"/>
          <w:sz w:val="30"/>
          <w:szCs w:val="30"/>
          <w:cs/>
        </w:rPr>
        <w:t>2562</w:t>
      </w:r>
      <w:r w:rsidRPr="00EA551E">
        <w:rPr>
          <w:rFonts w:ascii="Cordia New" w:eastAsia="Calibri" w:hAnsi="Cordia New" w:cs="Cordia New"/>
          <w:color w:val="000000"/>
          <w:sz w:val="30"/>
          <w:szCs w:val="30"/>
          <w:cs/>
        </w:rPr>
        <w:t xml:space="preserve"> บริษัทมีส่วนประกอบสำคัญของทรัพย์สินอื่น (ไม่รวมเงินลงทุนชั่วคราว</w:t>
      </w:r>
      <w:r w:rsidRPr="00EA551E">
        <w:rPr>
          <w:rFonts w:ascii="Cordia New" w:eastAsia="Calibri" w:hAnsi="Cordia New" w:cs="Cordia New"/>
          <w:color w:val="000000"/>
          <w:sz w:val="30"/>
          <w:szCs w:val="30"/>
        </w:rPr>
        <w:t xml:space="preserve">, </w:t>
      </w:r>
      <w:r w:rsidRPr="00EA551E">
        <w:rPr>
          <w:rFonts w:ascii="Cordia New" w:eastAsia="Calibri" w:hAnsi="Cordia New" w:cs="Cordia New"/>
          <w:color w:val="000000"/>
          <w:sz w:val="30"/>
          <w:szCs w:val="30"/>
          <w:cs/>
        </w:rPr>
        <w:t xml:space="preserve">ลูกหนี้การค้าและลูกหนี้หมุนเวียนอื่น และสินค้าคงเหลือ - สุทธิ) ตามงบการเงินรวม สิ้นสุดวันที่ 31 ธันวาคม </w:t>
      </w:r>
      <w:r>
        <w:rPr>
          <w:rFonts w:ascii="Cordia New" w:eastAsia="Calibri" w:hAnsi="Cordia New" w:cs="Cordia New" w:hint="cs"/>
          <w:color w:val="000000"/>
          <w:sz w:val="30"/>
          <w:szCs w:val="30"/>
          <w:cs/>
        </w:rPr>
        <w:t>2562</w:t>
      </w:r>
      <w:r w:rsidRPr="00EA551E">
        <w:rPr>
          <w:rFonts w:ascii="Cordia New" w:eastAsia="Calibri" w:hAnsi="Cordia New" w:cs="Cordia New"/>
          <w:color w:val="000000"/>
          <w:sz w:val="30"/>
          <w:szCs w:val="30"/>
          <w:cs/>
        </w:rPr>
        <w:t xml:space="preserve"> ดังต่อไปนี้</w:t>
      </w:r>
    </w:p>
    <w:tbl>
      <w:tblPr>
        <w:tblW w:w="5000" w:type="pct"/>
        <w:tblBorders>
          <w:top w:val="single" w:sz="2" w:space="0" w:color="0066FF"/>
          <w:left w:val="single" w:sz="2" w:space="0" w:color="0066FF"/>
          <w:bottom w:val="single" w:sz="2" w:space="0" w:color="0066FF"/>
          <w:right w:val="single" w:sz="2" w:space="0" w:color="0066FF"/>
          <w:insideH w:val="single" w:sz="2" w:space="0" w:color="0066FF"/>
          <w:insideV w:val="single" w:sz="2" w:space="0" w:color="0066FF"/>
        </w:tblBorders>
        <w:tblLook w:val="04A0" w:firstRow="1" w:lastRow="0" w:firstColumn="1" w:lastColumn="0" w:noHBand="0" w:noVBand="1"/>
      </w:tblPr>
      <w:tblGrid>
        <w:gridCol w:w="3061"/>
        <w:gridCol w:w="1014"/>
        <w:gridCol w:w="1460"/>
        <w:gridCol w:w="1014"/>
        <w:gridCol w:w="1460"/>
        <w:gridCol w:w="1014"/>
      </w:tblGrid>
      <w:tr w:rsidR="00531314" w:rsidRPr="00531314" w:rsidTr="007322BD">
        <w:trPr>
          <w:trHeight w:val="300"/>
          <w:tblHeader/>
        </w:trPr>
        <w:tc>
          <w:tcPr>
            <w:tcW w:w="1696" w:type="pct"/>
            <w:shd w:val="clear" w:color="auto" w:fill="0099FF"/>
            <w:noWrap/>
            <w:vAlign w:val="bottom"/>
            <w:hideMark/>
          </w:tcPr>
          <w:p w:rsidR="00531314" w:rsidRPr="00531314" w:rsidRDefault="00531314" w:rsidP="00531314">
            <w:pPr>
              <w:spacing w:after="0" w:line="240" w:lineRule="auto"/>
              <w:jc w:val="center"/>
              <w:rPr>
                <w:rFonts w:ascii="Cordia New" w:eastAsia="Times New Roman" w:hAnsi="Cordia New" w:cs="Cordia New"/>
                <w:shadow/>
                <w:color w:val="FFFFFF"/>
                <w:sz w:val="26"/>
                <w:szCs w:val="26"/>
              </w:rPr>
            </w:pPr>
            <w:r w:rsidRPr="00531314">
              <w:rPr>
                <w:rFonts w:ascii="Cordia New" w:eastAsia="Times New Roman" w:hAnsi="Cordia New" w:cs="Cordia New"/>
                <w:shadow/>
                <w:color w:val="FFFFFF"/>
                <w:sz w:val="26"/>
                <w:szCs w:val="26"/>
                <w:cs/>
              </w:rPr>
              <w:t>หน่วย : พันบาท</w:t>
            </w:r>
          </w:p>
        </w:tc>
        <w:tc>
          <w:tcPr>
            <w:tcW w:w="562" w:type="pct"/>
            <w:shd w:val="clear" w:color="auto" w:fill="0099FF"/>
            <w:noWrap/>
            <w:vAlign w:val="bottom"/>
            <w:hideMark/>
          </w:tcPr>
          <w:p w:rsidR="00531314" w:rsidRPr="00531314" w:rsidRDefault="00531314" w:rsidP="00531314">
            <w:pPr>
              <w:spacing w:after="0" w:line="240" w:lineRule="auto"/>
              <w:jc w:val="center"/>
              <w:rPr>
                <w:rFonts w:ascii="Cordia New" w:eastAsia="Times New Roman" w:hAnsi="Cordia New" w:cs="Cordia New"/>
                <w:shadow/>
                <w:color w:val="FFFFFF"/>
                <w:sz w:val="26"/>
                <w:szCs w:val="26"/>
              </w:rPr>
            </w:pPr>
            <w:r w:rsidRPr="00531314">
              <w:rPr>
                <w:rFonts w:ascii="Cordia New" w:eastAsia="Times New Roman" w:hAnsi="Cordia New" w:cs="Cordia New"/>
                <w:shadow/>
                <w:color w:val="FFFFFF"/>
                <w:sz w:val="26"/>
                <w:szCs w:val="26"/>
              </w:rPr>
              <w:t>2562</w:t>
            </w:r>
          </w:p>
        </w:tc>
        <w:tc>
          <w:tcPr>
            <w:tcW w:w="809" w:type="pct"/>
            <w:shd w:val="clear" w:color="auto" w:fill="0099FF"/>
            <w:noWrap/>
            <w:vAlign w:val="bottom"/>
            <w:hideMark/>
          </w:tcPr>
          <w:p w:rsidR="00531314" w:rsidRPr="00531314" w:rsidRDefault="00531314" w:rsidP="00531314">
            <w:pPr>
              <w:spacing w:after="0" w:line="240" w:lineRule="auto"/>
              <w:jc w:val="center"/>
              <w:rPr>
                <w:rFonts w:ascii="Cordia New" w:eastAsia="Times New Roman" w:hAnsi="Cordia New" w:cs="Cordia New"/>
                <w:shadow/>
                <w:color w:val="FFFFFF"/>
                <w:sz w:val="26"/>
                <w:szCs w:val="26"/>
              </w:rPr>
            </w:pPr>
            <w:r w:rsidRPr="00531314">
              <w:rPr>
                <w:rFonts w:ascii="Cordia New" w:eastAsia="Times New Roman" w:hAnsi="Cordia New" w:cs="Cordia New"/>
                <w:shadow/>
                <w:color w:val="FFFFFF"/>
                <w:sz w:val="26"/>
                <w:szCs w:val="26"/>
                <w:cs/>
              </w:rPr>
              <w:t>เปลี่ยนแปลง %</w:t>
            </w:r>
          </w:p>
        </w:tc>
        <w:tc>
          <w:tcPr>
            <w:tcW w:w="562" w:type="pct"/>
            <w:shd w:val="clear" w:color="auto" w:fill="0099FF"/>
            <w:noWrap/>
            <w:vAlign w:val="bottom"/>
            <w:hideMark/>
          </w:tcPr>
          <w:p w:rsidR="00531314" w:rsidRPr="00531314" w:rsidRDefault="00531314" w:rsidP="00531314">
            <w:pPr>
              <w:spacing w:after="0" w:line="240" w:lineRule="auto"/>
              <w:jc w:val="center"/>
              <w:rPr>
                <w:rFonts w:ascii="Cordia New" w:eastAsia="Times New Roman" w:hAnsi="Cordia New" w:cs="Cordia New"/>
                <w:shadow/>
                <w:color w:val="FFFFFF"/>
                <w:sz w:val="26"/>
                <w:szCs w:val="26"/>
              </w:rPr>
            </w:pPr>
            <w:r w:rsidRPr="00531314">
              <w:rPr>
                <w:rFonts w:ascii="Cordia New" w:eastAsia="Times New Roman" w:hAnsi="Cordia New" w:cs="Cordia New"/>
                <w:shadow/>
                <w:color w:val="FFFFFF"/>
                <w:sz w:val="26"/>
                <w:szCs w:val="26"/>
              </w:rPr>
              <w:t>2561</w:t>
            </w:r>
          </w:p>
        </w:tc>
        <w:tc>
          <w:tcPr>
            <w:tcW w:w="809" w:type="pct"/>
            <w:shd w:val="clear" w:color="auto" w:fill="0099FF"/>
            <w:noWrap/>
            <w:vAlign w:val="bottom"/>
            <w:hideMark/>
          </w:tcPr>
          <w:p w:rsidR="00531314" w:rsidRPr="00531314" w:rsidRDefault="00531314" w:rsidP="00531314">
            <w:pPr>
              <w:spacing w:after="0" w:line="240" w:lineRule="auto"/>
              <w:jc w:val="center"/>
              <w:rPr>
                <w:rFonts w:ascii="Cordia New" w:eastAsia="Times New Roman" w:hAnsi="Cordia New" w:cs="Cordia New"/>
                <w:shadow/>
                <w:color w:val="FFFFFF"/>
                <w:sz w:val="26"/>
                <w:szCs w:val="26"/>
              </w:rPr>
            </w:pPr>
            <w:r w:rsidRPr="00531314">
              <w:rPr>
                <w:rFonts w:ascii="Cordia New" w:eastAsia="Times New Roman" w:hAnsi="Cordia New" w:cs="Cordia New"/>
                <w:shadow/>
                <w:color w:val="FFFFFF"/>
                <w:sz w:val="26"/>
                <w:szCs w:val="26"/>
                <w:cs/>
              </w:rPr>
              <w:t>เปลี่ยนแปลง %</w:t>
            </w:r>
          </w:p>
        </w:tc>
        <w:tc>
          <w:tcPr>
            <w:tcW w:w="562" w:type="pct"/>
            <w:shd w:val="clear" w:color="auto" w:fill="0099FF"/>
            <w:noWrap/>
            <w:vAlign w:val="bottom"/>
            <w:hideMark/>
          </w:tcPr>
          <w:p w:rsidR="00531314" w:rsidRPr="00531314" w:rsidRDefault="00531314" w:rsidP="00531314">
            <w:pPr>
              <w:spacing w:after="0" w:line="240" w:lineRule="auto"/>
              <w:jc w:val="center"/>
              <w:rPr>
                <w:rFonts w:ascii="Cordia New" w:eastAsia="Times New Roman" w:hAnsi="Cordia New" w:cs="Cordia New"/>
                <w:shadow/>
                <w:color w:val="FFFFFF"/>
                <w:sz w:val="26"/>
                <w:szCs w:val="26"/>
              </w:rPr>
            </w:pPr>
            <w:r w:rsidRPr="00531314">
              <w:rPr>
                <w:rFonts w:ascii="Cordia New" w:eastAsia="Times New Roman" w:hAnsi="Cordia New" w:cs="Cordia New"/>
                <w:shadow/>
                <w:color w:val="FFFFFF"/>
                <w:sz w:val="26"/>
                <w:szCs w:val="26"/>
              </w:rPr>
              <w:t>2560</w:t>
            </w:r>
          </w:p>
        </w:tc>
      </w:tr>
      <w:tr w:rsidR="00531314" w:rsidRPr="00531314" w:rsidTr="007322BD">
        <w:trPr>
          <w:trHeight w:val="345"/>
        </w:trPr>
        <w:tc>
          <w:tcPr>
            <w:tcW w:w="1696" w:type="pct"/>
            <w:shd w:val="clear" w:color="auto" w:fill="99CCFF"/>
            <w:noWrap/>
            <w:vAlign w:val="center"/>
            <w:hideMark/>
          </w:tcPr>
          <w:p w:rsidR="00531314" w:rsidRPr="00531314" w:rsidRDefault="00531314" w:rsidP="00531314">
            <w:pPr>
              <w:spacing w:after="0" w:line="240" w:lineRule="auto"/>
              <w:rPr>
                <w:rFonts w:ascii="Cordia New" w:eastAsia="Times New Roman" w:hAnsi="Cordia New" w:cs="Cordia New"/>
                <w:b/>
                <w:bCs/>
                <w:color w:val="000000"/>
                <w:sz w:val="26"/>
                <w:szCs w:val="26"/>
              </w:rPr>
            </w:pPr>
            <w:r w:rsidRPr="00531314">
              <w:rPr>
                <w:rFonts w:ascii="Cordia New" w:eastAsia="Times New Roman" w:hAnsi="Cordia New" w:cs="Cordia New"/>
                <w:b/>
                <w:bCs/>
                <w:color w:val="000000"/>
                <w:sz w:val="26"/>
                <w:szCs w:val="26"/>
                <w:cs/>
              </w:rPr>
              <w:t>สินทรัพย์หมุนเวียน</w:t>
            </w:r>
          </w:p>
        </w:tc>
        <w:tc>
          <w:tcPr>
            <w:tcW w:w="562" w:type="pct"/>
            <w:shd w:val="clear" w:color="auto" w:fill="99CCFF"/>
            <w:noWrap/>
            <w:vAlign w:val="bottom"/>
            <w:hideMark/>
          </w:tcPr>
          <w:p w:rsidR="00531314" w:rsidRPr="00531314" w:rsidRDefault="00531314" w:rsidP="00531314">
            <w:pPr>
              <w:spacing w:after="0" w:line="240" w:lineRule="auto"/>
              <w:jc w:val="right"/>
              <w:rPr>
                <w:rFonts w:ascii="Cordia New" w:eastAsia="Times New Roman" w:hAnsi="Cordia New" w:cs="Cordia New"/>
                <w:b/>
                <w:bCs/>
                <w:color w:val="000000"/>
                <w:sz w:val="26"/>
                <w:szCs w:val="26"/>
              </w:rPr>
            </w:pPr>
          </w:p>
        </w:tc>
        <w:tc>
          <w:tcPr>
            <w:tcW w:w="809" w:type="pct"/>
            <w:shd w:val="clear" w:color="auto" w:fill="99CCFF"/>
            <w:noWrap/>
            <w:vAlign w:val="bottom"/>
            <w:hideMark/>
          </w:tcPr>
          <w:p w:rsidR="00531314" w:rsidRPr="00531314" w:rsidRDefault="00531314" w:rsidP="00531314">
            <w:pPr>
              <w:spacing w:after="0" w:line="240" w:lineRule="auto"/>
              <w:jc w:val="right"/>
              <w:rPr>
                <w:rFonts w:ascii="Cordia New" w:eastAsia="Times New Roman" w:hAnsi="Cordia New" w:cs="Cordia New"/>
                <w:sz w:val="26"/>
                <w:szCs w:val="26"/>
              </w:rPr>
            </w:pPr>
          </w:p>
        </w:tc>
        <w:tc>
          <w:tcPr>
            <w:tcW w:w="562" w:type="pct"/>
            <w:shd w:val="clear" w:color="auto" w:fill="99CCFF"/>
            <w:noWrap/>
            <w:vAlign w:val="bottom"/>
            <w:hideMark/>
          </w:tcPr>
          <w:p w:rsidR="00531314" w:rsidRPr="00531314" w:rsidRDefault="00531314" w:rsidP="00531314">
            <w:pPr>
              <w:spacing w:after="0" w:line="240" w:lineRule="auto"/>
              <w:jc w:val="right"/>
              <w:rPr>
                <w:rFonts w:ascii="Cordia New" w:eastAsia="Times New Roman" w:hAnsi="Cordia New" w:cs="Cordia New"/>
                <w:sz w:val="26"/>
                <w:szCs w:val="26"/>
              </w:rPr>
            </w:pPr>
          </w:p>
        </w:tc>
        <w:tc>
          <w:tcPr>
            <w:tcW w:w="809" w:type="pct"/>
            <w:shd w:val="clear" w:color="auto" w:fill="99CCFF"/>
            <w:noWrap/>
            <w:vAlign w:val="bottom"/>
            <w:hideMark/>
          </w:tcPr>
          <w:p w:rsidR="00531314" w:rsidRPr="00531314" w:rsidRDefault="00531314" w:rsidP="00531314">
            <w:pPr>
              <w:spacing w:after="0" w:line="240" w:lineRule="auto"/>
              <w:jc w:val="right"/>
              <w:rPr>
                <w:rFonts w:ascii="Cordia New" w:eastAsia="Times New Roman" w:hAnsi="Cordia New" w:cs="Cordia New"/>
                <w:sz w:val="26"/>
                <w:szCs w:val="26"/>
              </w:rPr>
            </w:pPr>
          </w:p>
        </w:tc>
        <w:tc>
          <w:tcPr>
            <w:tcW w:w="562" w:type="pct"/>
            <w:shd w:val="clear" w:color="auto" w:fill="99CCFF"/>
            <w:vAlign w:val="center"/>
            <w:hideMark/>
          </w:tcPr>
          <w:p w:rsidR="00531314" w:rsidRPr="00531314" w:rsidRDefault="00531314" w:rsidP="00531314">
            <w:pPr>
              <w:spacing w:after="0" w:line="240" w:lineRule="auto"/>
              <w:jc w:val="right"/>
              <w:rPr>
                <w:rFonts w:ascii="Cordia New" w:eastAsia="Times New Roman" w:hAnsi="Cordia New" w:cs="Cordia New"/>
                <w:sz w:val="26"/>
                <w:szCs w:val="26"/>
              </w:rPr>
            </w:pPr>
          </w:p>
        </w:tc>
      </w:tr>
      <w:tr w:rsidR="00531314" w:rsidRPr="00531314" w:rsidTr="007322BD">
        <w:trPr>
          <w:trHeight w:val="345"/>
        </w:trPr>
        <w:tc>
          <w:tcPr>
            <w:tcW w:w="1696" w:type="pct"/>
            <w:shd w:val="clear" w:color="auto" w:fill="auto"/>
            <w:noWrap/>
            <w:vAlign w:val="center"/>
            <w:hideMark/>
          </w:tcPr>
          <w:p w:rsidR="00531314" w:rsidRPr="00531314" w:rsidRDefault="00531314" w:rsidP="00531314">
            <w:pPr>
              <w:spacing w:after="0" w:line="240" w:lineRule="auto"/>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เงินสดและรายการเทียบเท่าเงินสด</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36,459</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56</w:t>
            </w: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64</w:t>
            </w:r>
            <w:r w:rsidRPr="00531314">
              <w:rPr>
                <w:rFonts w:ascii="Cordia New" w:eastAsia="Times New Roman" w:hAnsi="Cordia New" w:cs="Cordia New"/>
                <w:color w:val="000000"/>
                <w:sz w:val="26"/>
                <w:szCs w:val="26"/>
                <w:cs/>
              </w:rPr>
              <w:t>)</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84,088</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89</w:t>
            </w: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85</w:t>
            </w:r>
            <w:r w:rsidRPr="00531314">
              <w:rPr>
                <w:rFonts w:ascii="Cordia New" w:eastAsia="Times New Roman" w:hAnsi="Cordia New" w:cs="Cordia New"/>
                <w:color w:val="000000"/>
                <w:sz w:val="26"/>
                <w:szCs w:val="26"/>
                <w:cs/>
              </w:rPr>
              <w:t>)</w:t>
            </w:r>
          </w:p>
        </w:tc>
        <w:tc>
          <w:tcPr>
            <w:tcW w:w="562" w:type="pct"/>
            <w:shd w:val="clear" w:color="auto" w:fill="auto"/>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828,670</w:t>
            </w:r>
          </w:p>
        </w:tc>
      </w:tr>
      <w:tr w:rsidR="00531314" w:rsidRPr="00531314" w:rsidTr="007322BD">
        <w:trPr>
          <w:trHeight w:val="345"/>
        </w:trPr>
        <w:tc>
          <w:tcPr>
            <w:tcW w:w="1696" w:type="pct"/>
            <w:shd w:val="clear" w:color="auto" w:fill="auto"/>
            <w:noWrap/>
            <w:vAlign w:val="center"/>
            <w:hideMark/>
          </w:tcPr>
          <w:p w:rsidR="00531314" w:rsidRPr="00531314" w:rsidRDefault="00531314" w:rsidP="00531314">
            <w:pPr>
              <w:spacing w:after="0" w:line="240" w:lineRule="auto"/>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เงินให้กู้ยืมระยะสั้น</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412,145</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15</w:t>
            </w: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66</w:t>
            </w:r>
            <w:r w:rsidRPr="00531314">
              <w:rPr>
                <w:rFonts w:ascii="Cordia New" w:eastAsia="Times New Roman" w:hAnsi="Cordia New" w:cs="Cordia New"/>
                <w:color w:val="000000"/>
                <w:sz w:val="26"/>
                <w:szCs w:val="26"/>
                <w:cs/>
              </w:rPr>
              <w:t>)</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488,658</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Pr>
                <w:rFonts w:ascii="Cordia New" w:eastAsia="Times New Roman" w:hAnsi="Cordia New" w:cs="Cordia New" w:hint="cs"/>
                <w:color w:val="000000"/>
                <w:sz w:val="26"/>
                <w:szCs w:val="26"/>
                <w:cs/>
              </w:rPr>
              <w:t>-</w:t>
            </w:r>
          </w:p>
        </w:tc>
        <w:tc>
          <w:tcPr>
            <w:tcW w:w="562" w:type="pct"/>
            <w:shd w:val="clear" w:color="auto" w:fill="auto"/>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p>
        </w:tc>
      </w:tr>
      <w:tr w:rsidR="00531314" w:rsidRPr="00531314" w:rsidTr="007322BD">
        <w:trPr>
          <w:trHeight w:val="345"/>
        </w:trPr>
        <w:tc>
          <w:tcPr>
            <w:tcW w:w="1696" w:type="pct"/>
            <w:shd w:val="clear" w:color="auto" w:fill="auto"/>
            <w:noWrap/>
            <w:vAlign w:val="center"/>
            <w:hideMark/>
          </w:tcPr>
          <w:p w:rsidR="00531314" w:rsidRPr="00531314" w:rsidRDefault="00531314" w:rsidP="00531314">
            <w:pPr>
              <w:spacing w:after="0" w:line="240" w:lineRule="auto"/>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สินทรัพย์ภาษีเงินได้ของงวดปัจจุบัน</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53,750</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7</w:t>
            </w: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93</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49,800</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3</w:t>
            </w: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72</w:t>
            </w:r>
          </w:p>
        </w:tc>
        <w:tc>
          <w:tcPr>
            <w:tcW w:w="562" w:type="pct"/>
            <w:shd w:val="clear" w:color="auto" w:fill="auto"/>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48,012</w:t>
            </w:r>
          </w:p>
        </w:tc>
      </w:tr>
      <w:tr w:rsidR="00531314" w:rsidRPr="00531314" w:rsidTr="007322BD">
        <w:trPr>
          <w:trHeight w:val="345"/>
        </w:trPr>
        <w:tc>
          <w:tcPr>
            <w:tcW w:w="1696" w:type="pct"/>
            <w:shd w:val="clear" w:color="auto" w:fill="auto"/>
            <w:noWrap/>
            <w:vAlign w:val="center"/>
            <w:hideMark/>
          </w:tcPr>
          <w:p w:rsidR="00531314" w:rsidRPr="00531314" w:rsidRDefault="00531314" w:rsidP="00531314">
            <w:pPr>
              <w:spacing w:after="0" w:line="240" w:lineRule="auto"/>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สินทรัพย์หมุนเวียนอื่น</w:t>
            </w:r>
          </w:p>
        </w:tc>
        <w:tc>
          <w:tcPr>
            <w:tcW w:w="562" w:type="pct"/>
            <w:shd w:val="clear" w:color="auto" w:fill="auto"/>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2,140</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Pr>
                <w:rFonts w:ascii="Cordia New" w:eastAsia="Times New Roman" w:hAnsi="Cordia New" w:cs="Cordia New" w:hint="cs"/>
                <w:color w:val="000000"/>
                <w:sz w:val="26"/>
                <w:szCs w:val="26"/>
                <w:cs/>
              </w:rPr>
              <w:t>-</w:t>
            </w:r>
          </w:p>
        </w:tc>
        <w:tc>
          <w:tcPr>
            <w:tcW w:w="562" w:type="pct"/>
            <w:shd w:val="clear" w:color="auto" w:fill="auto"/>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Pr>
                <w:rFonts w:ascii="Cordia New" w:eastAsia="Times New Roman" w:hAnsi="Cordia New" w:cs="Cordia New" w:hint="cs"/>
                <w:color w:val="000000"/>
                <w:sz w:val="26"/>
                <w:szCs w:val="26"/>
                <w:cs/>
              </w:rPr>
              <w:t>-</w:t>
            </w:r>
          </w:p>
        </w:tc>
        <w:tc>
          <w:tcPr>
            <w:tcW w:w="562" w:type="pct"/>
            <w:shd w:val="clear" w:color="auto" w:fill="auto"/>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p>
        </w:tc>
      </w:tr>
      <w:tr w:rsidR="00531314" w:rsidRPr="00531314" w:rsidTr="007322BD">
        <w:trPr>
          <w:trHeight w:val="345"/>
        </w:trPr>
        <w:tc>
          <w:tcPr>
            <w:tcW w:w="1696" w:type="pct"/>
            <w:shd w:val="clear" w:color="auto" w:fill="99CCFF"/>
            <w:noWrap/>
            <w:vAlign w:val="center"/>
            <w:hideMark/>
          </w:tcPr>
          <w:p w:rsidR="00531314" w:rsidRPr="00531314" w:rsidRDefault="00531314" w:rsidP="00531314">
            <w:pPr>
              <w:spacing w:after="0" w:line="240" w:lineRule="auto"/>
              <w:rPr>
                <w:rFonts w:ascii="Cordia New" w:eastAsia="Times New Roman" w:hAnsi="Cordia New" w:cs="Cordia New"/>
                <w:b/>
                <w:bCs/>
                <w:color w:val="000000"/>
                <w:sz w:val="26"/>
                <w:szCs w:val="26"/>
              </w:rPr>
            </w:pPr>
            <w:r w:rsidRPr="00531314">
              <w:rPr>
                <w:rFonts w:ascii="Cordia New" w:eastAsia="Times New Roman" w:hAnsi="Cordia New" w:cs="Cordia New"/>
                <w:b/>
                <w:bCs/>
                <w:color w:val="000000"/>
                <w:sz w:val="26"/>
                <w:szCs w:val="26"/>
                <w:cs/>
              </w:rPr>
              <w:t>สินทรัพย์ไม่หมุนเวียน</w:t>
            </w:r>
          </w:p>
        </w:tc>
        <w:tc>
          <w:tcPr>
            <w:tcW w:w="562" w:type="pct"/>
            <w:shd w:val="clear" w:color="auto" w:fill="99CCFF"/>
            <w:noWrap/>
            <w:vAlign w:val="bottom"/>
            <w:hideMark/>
          </w:tcPr>
          <w:p w:rsidR="00531314" w:rsidRPr="00531314" w:rsidRDefault="00531314" w:rsidP="00531314">
            <w:pPr>
              <w:spacing w:after="0" w:line="240" w:lineRule="auto"/>
              <w:jc w:val="right"/>
              <w:rPr>
                <w:rFonts w:ascii="Cordia New" w:eastAsia="Times New Roman" w:hAnsi="Cordia New" w:cs="Cordia New"/>
                <w:b/>
                <w:bCs/>
                <w:color w:val="000000"/>
                <w:sz w:val="26"/>
                <w:szCs w:val="26"/>
              </w:rPr>
            </w:pPr>
          </w:p>
        </w:tc>
        <w:tc>
          <w:tcPr>
            <w:tcW w:w="809" w:type="pct"/>
            <w:shd w:val="clear" w:color="auto" w:fill="99CCFF"/>
            <w:noWrap/>
            <w:vAlign w:val="center"/>
            <w:hideMark/>
          </w:tcPr>
          <w:p w:rsidR="00531314" w:rsidRPr="00531314" w:rsidRDefault="00531314" w:rsidP="00531314">
            <w:pPr>
              <w:spacing w:after="0" w:line="240" w:lineRule="auto"/>
              <w:jc w:val="right"/>
              <w:rPr>
                <w:rFonts w:ascii="Cordia New" w:eastAsia="Times New Roman" w:hAnsi="Cordia New" w:cs="Cordia New"/>
                <w:sz w:val="26"/>
                <w:szCs w:val="26"/>
              </w:rPr>
            </w:pPr>
          </w:p>
        </w:tc>
        <w:tc>
          <w:tcPr>
            <w:tcW w:w="562" w:type="pct"/>
            <w:shd w:val="clear" w:color="auto" w:fill="99CCFF"/>
            <w:noWrap/>
            <w:vAlign w:val="bottom"/>
            <w:hideMark/>
          </w:tcPr>
          <w:p w:rsidR="00531314" w:rsidRPr="00531314" w:rsidRDefault="00531314" w:rsidP="00531314">
            <w:pPr>
              <w:spacing w:after="0" w:line="240" w:lineRule="auto"/>
              <w:jc w:val="right"/>
              <w:rPr>
                <w:rFonts w:ascii="Cordia New" w:eastAsia="Times New Roman" w:hAnsi="Cordia New" w:cs="Cordia New"/>
                <w:sz w:val="26"/>
                <w:szCs w:val="26"/>
              </w:rPr>
            </w:pPr>
          </w:p>
        </w:tc>
        <w:tc>
          <w:tcPr>
            <w:tcW w:w="809" w:type="pct"/>
            <w:shd w:val="clear" w:color="auto" w:fill="99CCFF"/>
            <w:noWrap/>
            <w:vAlign w:val="center"/>
            <w:hideMark/>
          </w:tcPr>
          <w:p w:rsidR="00531314" w:rsidRPr="00531314" w:rsidRDefault="00531314" w:rsidP="00531314">
            <w:pPr>
              <w:spacing w:after="0" w:line="240" w:lineRule="auto"/>
              <w:jc w:val="right"/>
              <w:rPr>
                <w:rFonts w:ascii="Cordia New" w:eastAsia="Times New Roman" w:hAnsi="Cordia New" w:cs="Cordia New"/>
                <w:sz w:val="26"/>
                <w:szCs w:val="26"/>
              </w:rPr>
            </w:pPr>
          </w:p>
        </w:tc>
        <w:tc>
          <w:tcPr>
            <w:tcW w:w="562" w:type="pct"/>
            <w:shd w:val="clear" w:color="auto" w:fill="99CCFF"/>
            <w:vAlign w:val="center"/>
            <w:hideMark/>
          </w:tcPr>
          <w:p w:rsidR="00531314" w:rsidRPr="00531314" w:rsidRDefault="00531314" w:rsidP="00531314">
            <w:pPr>
              <w:spacing w:after="0" w:line="240" w:lineRule="auto"/>
              <w:jc w:val="right"/>
              <w:rPr>
                <w:rFonts w:ascii="Cordia New" w:eastAsia="Times New Roman" w:hAnsi="Cordia New" w:cs="Cordia New"/>
                <w:sz w:val="26"/>
                <w:szCs w:val="26"/>
              </w:rPr>
            </w:pPr>
          </w:p>
        </w:tc>
      </w:tr>
      <w:tr w:rsidR="00531314" w:rsidRPr="00531314" w:rsidTr="007322BD">
        <w:trPr>
          <w:trHeight w:val="345"/>
        </w:trPr>
        <w:tc>
          <w:tcPr>
            <w:tcW w:w="1696" w:type="pct"/>
            <w:shd w:val="clear" w:color="auto" w:fill="auto"/>
            <w:noWrap/>
            <w:vAlign w:val="center"/>
            <w:hideMark/>
          </w:tcPr>
          <w:p w:rsidR="00531314" w:rsidRPr="00531314" w:rsidRDefault="00531314" w:rsidP="00531314">
            <w:pPr>
              <w:spacing w:after="0" w:line="240" w:lineRule="auto"/>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เงินลงทุนระยะยาวอื่น</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900,000</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900,000</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Pr>
                <w:rFonts w:ascii="Cordia New" w:eastAsia="Times New Roman" w:hAnsi="Cordia New" w:cs="Cordia New" w:hint="cs"/>
                <w:color w:val="000000"/>
                <w:sz w:val="26"/>
                <w:szCs w:val="26"/>
                <w:cs/>
              </w:rPr>
              <w:t>-</w:t>
            </w:r>
          </w:p>
        </w:tc>
        <w:tc>
          <w:tcPr>
            <w:tcW w:w="562" w:type="pct"/>
            <w:shd w:val="clear" w:color="auto" w:fill="auto"/>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p>
        </w:tc>
      </w:tr>
      <w:tr w:rsidR="00531314" w:rsidRPr="00531314" w:rsidTr="007322BD">
        <w:trPr>
          <w:trHeight w:val="345"/>
        </w:trPr>
        <w:tc>
          <w:tcPr>
            <w:tcW w:w="1696" w:type="pct"/>
            <w:shd w:val="clear" w:color="auto" w:fill="auto"/>
            <w:noWrap/>
            <w:vAlign w:val="center"/>
            <w:hideMark/>
          </w:tcPr>
          <w:p w:rsidR="00531314" w:rsidRPr="00531314" w:rsidRDefault="00531314" w:rsidP="00531314">
            <w:pPr>
              <w:spacing w:after="0" w:line="240" w:lineRule="auto"/>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ลูกหนี้การค้าและลูกหนี้ไม่หมุนเวียนอื่น</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59,319</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319</w:t>
            </w: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66</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14,135</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177</w:t>
            </w: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21</w:t>
            </w:r>
          </w:p>
        </w:tc>
        <w:tc>
          <w:tcPr>
            <w:tcW w:w="562" w:type="pct"/>
            <w:shd w:val="clear" w:color="auto" w:fill="auto"/>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5,099</w:t>
            </w:r>
          </w:p>
        </w:tc>
      </w:tr>
      <w:tr w:rsidR="00531314" w:rsidRPr="00531314" w:rsidTr="007322BD">
        <w:trPr>
          <w:trHeight w:val="345"/>
        </w:trPr>
        <w:tc>
          <w:tcPr>
            <w:tcW w:w="1696" w:type="pct"/>
            <w:shd w:val="clear" w:color="auto" w:fill="auto"/>
            <w:noWrap/>
            <w:vAlign w:val="center"/>
            <w:hideMark/>
          </w:tcPr>
          <w:p w:rsidR="00531314" w:rsidRPr="00531314" w:rsidRDefault="00531314" w:rsidP="00531314">
            <w:pPr>
              <w:spacing w:after="0" w:line="240" w:lineRule="auto"/>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lastRenderedPageBreak/>
              <w:t>เงินให้กู้ยืมระยะยาว</w:t>
            </w:r>
          </w:p>
        </w:tc>
        <w:tc>
          <w:tcPr>
            <w:tcW w:w="562" w:type="pct"/>
            <w:shd w:val="clear" w:color="auto" w:fill="auto"/>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2,426</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Pr>
                <w:rFonts w:ascii="Cordia New" w:eastAsia="Times New Roman" w:hAnsi="Cordia New" w:cs="Cordia New" w:hint="cs"/>
                <w:color w:val="000000"/>
                <w:sz w:val="26"/>
                <w:szCs w:val="26"/>
                <w:cs/>
              </w:rPr>
              <w:t>-</w:t>
            </w:r>
          </w:p>
        </w:tc>
        <w:tc>
          <w:tcPr>
            <w:tcW w:w="562" w:type="pct"/>
            <w:shd w:val="clear" w:color="auto" w:fill="auto"/>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Pr>
                <w:rFonts w:ascii="Cordia New" w:eastAsia="Times New Roman" w:hAnsi="Cordia New" w:cs="Cordia New" w:hint="cs"/>
                <w:color w:val="000000"/>
                <w:sz w:val="26"/>
                <w:szCs w:val="26"/>
                <w:cs/>
              </w:rPr>
              <w:t>-</w:t>
            </w:r>
          </w:p>
        </w:tc>
        <w:tc>
          <w:tcPr>
            <w:tcW w:w="562" w:type="pct"/>
            <w:shd w:val="clear" w:color="auto" w:fill="auto"/>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p>
        </w:tc>
      </w:tr>
      <w:tr w:rsidR="00531314" w:rsidRPr="00531314" w:rsidTr="007322BD">
        <w:trPr>
          <w:trHeight w:val="345"/>
        </w:trPr>
        <w:tc>
          <w:tcPr>
            <w:tcW w:w="1696" w:type="pct"/>
            <w:shd w:val="clear" w:color="auto" w:fill="auto"/>
            <w:noWrap/>
            <w:vAlign w:val="center"/>
            <w:hideMark/>
          </w:tcPr>
          <w:p w:rsidR="00531314" w:rsidRPr="00531314" w:rsidRDefault="00531314" w:rsidP="00531314">
            <w:pPr>
              <w:spacing w:after="0" w:line="240" w:lineRule="auto"/>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อสังหาริมทรัพย์เพื่อการลงทุน</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119,523</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5</w:t>
            </w: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43</w:t>
            </w:r>
            <w:r w:rsidRPr="00531314">
              <w:rPr>
                <w:rFonts w:ascii="Cordia New" w:eastAsia="Times New Roman" w:hAnsi="Cordia New" w:cs="Cordia New"/>
                <w:color w:val="000000"/>
                <w:sz w:val="26"/>
                <w:szCs w:val="26"/>
                <w:cs/>
              </w:rPr>
              <w:t>)</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126,386</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10</w:t>
            </w: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40</w:t>
            </w:r>
            <w:r w:rsidRPr="00531314">
              <w:rPr>
                <w:rFonts w:ascii="Cordia New" w:eastAsia="Times New Roman" w:hAnsi="Cordia New" w:cs="Cordia New"/>
                <w:color w:val="000000"/>
                <w:sz w:val="26"/>
                <w:szCs w:val="26"/>
                <w:cs/>
              </w:rPr>
              <w:t>)</w:t>
            </w:r>
          </w:p>
        </w:tc>
        <w:tc>
          <w:tcPr>
            <w:tcW w:w="562" w:type="pct"/>
            <w:shd w:val="clear" w:color="auto" w:fill="auto"/>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141,051</w:t>
            </w:r>
          </w:p>
        </w:tc>
      </w:tr>
      <w:tr w:rsidR="00531314" w:rsidRPr="00531314" w:rsidTr="007322BD">
        <w:trPr>
          <w:trHeight w:val="345"/>
        </w:trPr>
        <w:tc>
          <w:tcPr>
            <w:tcW w:w="1696" w:type="pct"/>
            <w:shd w:val="clear" w:color="auto" w:fill="auto"/>
            <w:noWrap/>
            <w:vAlign w:val="center"/>
            <w:hideMark/>
          </w:tcPr>
          <w:p w:rsidR="00531314" w:rsidRPr="00531314" w:rsidRDefault="00531314" w:rsidP="00531314">
            <w:pPr>
              <w:spacing w:after="0" w:line="240" w:lineRule="auto"/>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ที่ดิน อาคาร อุปกรณ์ และสิทธิการเช่า</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1,224,038</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5</w:t>
            </w: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11</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1,164,584</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1</w:t>
            </w: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29</w:t>
            </w:r>
            <w:r w:rsidRPr="00531314">
              <w:rPr>
                <w:rFonts w:ascii="Cordia New" w:eastAsia="Times New Roman" w:hAnsi="Cordia New" w:cs="Cordia New"/>
                <w:color w:val="000000"/>
                <w:sz w:val="26"/>
                <w:szCs w:val="26"/>
                <w:cs/>
              </w:rPr>
              <w:t>)</w:t>
            </w:r>
          </w:p>
        </w:tc>
        <w:tc>
          <w:tcPr>
            <w:tcW w:w="562" w:type="pct"/>
            <w:shd w:val="clear" w:color="auto" w:fill="auto"/>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1,179,751</w:t>
            </w:r>
          </w:p>
        </w:tc>
      </w:tr>
      <w:tr w:rsidR="00531314" w:rsidRPr="00531314" w:rsidTr="007322BD">
        <w:trPr>
          <w:trHeight w:val="345"/>
        </w:trPr>
        <w:tc>
          <w:tcPr>
            <w:tcW w:w="1696" w:type="pct"/>
            <w:shd w:val="clear" w:color="auto" w:fill="auto"/>
            <w:noWrap/>
            <w:vAlign w:val="center"/>
            <w:hideMark/>
          </w:tcPr>
          <w:p w:rsidR="00531314" w:rsidRPr="00531314" w:rsidRDefault="00531314" w:rsidP="00531314">
            <w:pPr>
              <w:spacing w:after="0" w:line="240" w:lineRule="auto"/>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สินทรัพย์ไม่มีตัวตน</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15,360</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491</w:t>
            </w: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68</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2,596</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19</w:t>
            </w: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50</w:t>
            </w:r>
            <w:r w:rsidRPr="00531314">
              <w:rPr>
                <w:rFonts w:ascii="Cordia New" w:eastAsia="Times New Roman" w:hAnsi="Cordia New" w:cs="Cordia New"/>
                <w:color w:val="000000"/>
                <w:sz w:val="26"/>
                <w:szCs w:val="26"/>
                <w:cs/>
              </w:rPr>
              <w:t>)</w:t>
            </w:r>
          </w:p>
        </w:tc>
        <w:tc>
          <w:tcPr>
            <w:tcW w:w="562" w:type="pct"/>
            <w:shd w:val="clear" w:color="auto" w:fill="auto"/>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3,225</w:t>
            </w:r>
          </w:p>
        </w:tc>
      </w:tr>
      <w:tr w:rsidR="00531314" w:rsidRPr="00531314" w:rsidTr="007322BD">
        <w:trPr>
          <w:trHeight w:val="345"/>
        </w:trPr>
        <w:tc>
          <w:tcPr>
            <w:tcW w:w="1696" w:type="pct"/>
            <w:shd w:val="clear" w:color="auto" w:fill="auto"/>
            <w:noWrap/>
            <w:vAlign w:val="center"/>
            <w:hideMark/>
          </w:tcPr>
          <w:p w:rsidR="00531314" w:rsidRPr="00531314" w:rsidRDefault="00531314" w:rsidP="00531314">
            <w:pPr>
              <w:spacing w:after="0" w:line="240" w:lineRule="auto"/>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สินทรัพย์ภาษีเงินได้รอการตัดบัญชี</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353</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353</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p>
        </w:tc>
        <w:tc>
          <w:tcPr>
            <w:tcW w:w="562" w:type="pct"/>
            <w:shd w:val="clear" w:color="auto" w:fill="auto"/>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353</w:t>
            </w:r>
          </w:p>
        </w:tc>
      </w:tr>
      <w:tr w:rsidR="00531314" w:rsidRPr="00531314" w:rsidTr="007322BD">
        <w:trPr>
          <w:trHeight w:val="345"/>
        </w:trPr>
        <w:tc>
          <w:tcPr>
            <w:tcW w:w="1696" w:type="pct"/>
            <w:shd w:val="clear" w:color="auto" w:fill="auto"/>
            <w:noWrap/>
            <w:vAlign w:val="center"/>
            <w:hideMark/>
          </w:tcPr>
          <w:p w:rsidR="00531314" w:rsidRPr="00531314" w:rsidRDefault="00531314" w:rsidP="00531314">
            <w:pPr>
              <w:spacing w:after="0" w:line="240" w:lineRule="auto"/>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สินทรัพย์ไม่หมุนเวียนอื่น</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827,919</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0</w:t>
            </w: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18</w:t>
            </w:r>
          </w:p>
        </w:tc>
        <w:tc>
          <w:tcPr>
            <w:tcW w:w="562"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826,424</w:t>
            </w:r>
          </w:p>
        </w:tc>
        <w:tc>
          <w:tcPr>
            <w:tcW w:w="809" w:type="pct"/>
            <w:shd w:val="clear" w:color="auto" w:fill="auto"/>
            <w:noWrap/>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0</w:t>
            </w:r>
            <w:r w:rsidRPr="00531314">
              <w:rPr>
                <w:rFonts w:ascii="Cordia New" w:eastAsia="Times New Roman" w:hAnsi="Cordia New" w:cs="Cordia New"/>
                <w:color w:val="000000"/>
                <w:sz w:val="26"/>
                <w:szCs w:val="26"/>
                <w:cs/>
              </w:rPr>
              <w:t>.</w:t>
            </w:r>
            <w:r w:rsidRPr="00531314">
              <w:rPr>
                <w:rFonts w:ascii="Cordia New" w:eastAsia="Times New Roman" w:hAnsi="Cordia New" w:cs="Cordia New"/>
                <w:color w:val="000000"/>
                <w:sz w:val="26"/>
                <w:szCs w:val="26"/>
              </w:rPr>
              <w:t>83</w:t>
            </w:r>
            <w:r w:rsidRPr="00531314">
              <w:rPr>
                <w:rFonts w:ascii="Cordia New" w:eastAsia="Times New Roman" w:hAnsi="Cordia New" w:cs="Cordia New"/>
                <w:color w:val="000000"/>
                <w:sz w:val="26"/>
                <w:szCs w:val="26"/>
                <w:cs/>
              </w:rPr>
              <w:t>)</w:t>
            </w:r>
          </w:p>
        </w:tc>
        <w:tc>
          <w:tcPr>
            <w:tcW w:w="562" w:type="pct"/>
            <w:shd w:val="clear" w:color="auto" w:fill="auto"/>
            <w:vAlign w:val="center"/>
            <w:hideMark/>
          </w:tcPr>
          <w:p w:rsidR="00531314" w:rsidRPr="00531314" w:rsidRDefault="00531314" w:rsidP="00531314">
            <w:pPr>
              <w:spacing w:after="0" w:line="240" w:lineRule="auto"/>
              <w:jc w:val="right"/>
              <w:rPr>
                <w:rFonts w:ascii="Cordia New" w:eastAsia="Times New Roman" w:hAnsi="Cordia New" w:cs="Cordia New"/>
                <w:color w:val="000000"/>
                <w:sz w:val="26"/>
                <w:szCs w:val="26"/>
              </w:rPr>
            </w:pPr>
            <w:r w:rsidRPr="00531314">
              <w:rPr>
                <w:rFonts w:ascii="Cordia New" w:eastAsia="Times New Roman" w:hAnsi="Cordia New" w:cs="Cordia New"/>
                <w:color w:val="000000"/>
                <w:sz w:val="26"/>
                <w:szCs w:val="26"/>
              </w:rPr>
              <w:t>833,375</w:t>
            </w:r>
          </w:p>
        </w:tc>
      </w:tr>
    </w:tbl>
    <w:p w:rsidR="007322BD" w:rsidRPr="007322BD" w:rsidRDefault="007322BD" w:rsidP="007322BD">
      <w:pPr>
        <w:spacing w:before="240" w:after="0" w:line="240" w:lineRule="auto"/>
        <w:rPr>
          <w:rFonts w:ascii="Cordia New" w:eastAsia="Calibri" w:hAnsi="Cordia New" w:cs="Cordia New"/>
          <w:b/>
          <w:bCs/>
          <w:color w:val="000099"/>
          <w:sz w:val="30"/>
          <w:szCs w:val="30"/>
          <w:u w:val="single"/>
        </w:rPr>
      </w:pPr>
      <w:r w:rsidRPr="007322BD">
        <w:rPr>
          <w:rFonts w:ascii="Cordia New" w:eastAsia="Calibri" w:hAnsi="Cordia New" w:cs="Cordia New"/>
          <w:b/>
          <w:bCs/>
          <w:color w:val="000099"/>
          <w:sz w:val="30"/>
          <w:szCs w:val="30"/>
          <w:u w:val="single"/>
          <w:cs/>
        </w:rPr>
        <w:t>สินทรัพย์หมุนเวียน</w:t>
      </w:r>
    </w:p>
    <w:p w:rsidR="007322BD" w:rsidRDefault="007322BD" w:rsidP="007322BD">
      <w:pPr>
        <w:pStyle w:val="ListParagraph"/>
        <w:numPr>
          <w:ilvl w:val="0"/>
          <w:numId w:val="39"/>
        </w:numPr>
        <w:spacing w:before="120" w:after="0" w:line="240" w:lineRule="auto"/>
        <w:contextualSpacing w:val="0"/>
        <w:jc w:val="thaiDistribute"/>
        <w:rPr>
          <w:rFonts w:ascii="Cordia New" w:eastAsia="Calibri" w:hAnsi="Cordia New" w:cs="Cordia New"/>
          <w:b/>
          <w:bCs/>
          <w:color w:val="000000"/>
          <w:sz w:val="30"/>
          <w:szCs w:val="30"/>
        </w:rPr>
      </w:pPr>
      <w:r w:rsidRPr="007322BD">
        <w:rPr>
          <w:rFonts w:ascii="Cordia New" w:eastAsia="Calibri" w:hAnsi="Cordia New" w:cs="Cordia New"/>
          <w:b/>
          <w:bCs/>
          <w:color w:val="000000"/>
          <w:sz w:val="30"/>
          <w:szCs w:val="30"/>
          <w:cs/>
        </w:rPr>
        <w:t>เงินสดและรายการเทียบเท่าเงินสด</w:t>
      </w:r>
    </w:p>
    <w:p w:rsidR="007322BD" w:rsidRDefault="007322BD" w:rsidP="007322BD">
      <w:pPr>
        <w:spacing w:before="120" w:after="0" w:line="240" w:lineRule="auto"/>
        <w:ind w:firstLine="720"/>
        <w:jc w:val="thaiDistribute"/>
        <w:rPr>
          <w:rFonts w:ascii="Cordia New" w:eastAsia="Calibri" w:hAnsi="Cordia New" w:cs="Cordia New"/>
          <w:color w:val="000000"/>
          <w:sz w:val="30"/>
          <w:szCs w:val="30"/>
        </w:rPr>
      </w:pPr>
      <w:r w:rsidRPr="007322BD">
        <w:rPr>
          <w:rFonts w:ascii="Cordia New" w:eastAsia="Calibri" w:hAnsi="Cordia New" w:cs="Cordia New"/>
          <w:color w:val="000000"/>
          <w:sz w:val="30"/>
          <w:szCs w:val="30"/>
          <w:cs/>
        </w:rPr>
        <w:t>บริษัทฯ และบริษัทย่อย มีเงินสดและรายการเทียบเท่าเงินสด 36</w:t>
      </w:r>
      <w:r>
        <w:rPr>
          <w:rFonts w:ascii="Cordia New" w:eastAsia="Calibri" w:hAnsi="Cordia New" w:cs="Cordia New" w:hint="cs"/>
          <w:color w:val="000000"/>
          <w:sz w:val="30"/>
          <w:szCs w:val="30"/>
          <w:cs/>
        </w:rPr>
        <w:t>.</w:t>
      </w:r>
      <w:r w:rsidRPr="007322BD">
        <w:rPr>
          <w:rFonts w:ascii="Cordia New" w:eastAsia="Calibri" w:hAnsi="Cordia New" w:cs="Cordia New"/>
          <w:color w:val="000000"/>
          <w:sz w:val="30"/>
          <w:szCs w:val="30"/>
          <w:cs/>
        </w:rPr>
        <w:t>4</w:t>
      </w:r>
      <w:r>
        <w:rPr>
          <w:rFonts w:ascii="Cordia New" w:eastAsia="Calibri" w:hAnsi="Cordia New" w:cs="Cordia New" w:hint="cs"/>
          <w:color w:val="000000"/>
          <w:sz w:val="30"/>
          <w:szCs w:val="30"/>
          <w:cs/>
        </w:rPr>
        <w:t xml:space="preserve">6 </w:t>
      </w:r>
      <w:r w:rsidRPr="007322BD">
        <w:rPr>
          <w:rFonts w:ascii="Cordia New" w:eastAsia="Calibri" w:hAnsi="Cordia New" w:cs="Cordia New"/>
          <w:color w:val="000000"/>
          <w:sz w:val="30"/>
          <w:szCs w:val="30"/>
          <w:cs/>
        </w:rPr>
        <w:t>ล้านบาท ลดลงจากปีก่อน (47</w:t>
      </w:r>
      <w:r>
        <w:rPr>
          <w:rFonts w:ascii="Cordia New" w:eastAsia="Calibri" w:hAnsi="Cordia New" w:cs="Cordia New" w:hint="cs"/>
          <w:color w:val="000000"/>
          <w:sz w:val="30"/>
          <w:szCs w:val="30"/>
          <w:cs/>
        </w:rPr>
        <w:t>.</w:t>
      </w:r>
      <w:r w:rsidRPr="007322BD">
        <w:rPr>
          <w:rFonts w:ascii="Cordia New" w:eastAsia="Calibri" w:hAnsi="Cordia New" w:cs="Cordia New"/>
          <w:color w:val="000000"/>
          <w:sz w:val="30"/>
          <w:szCs w:val="30"/>
          <w:cs/>
        </w:rPr>
        <w:t>6</w:t>
      </w:r>
      <w:r>
        <w:rPr>
          <w:rFonts w:ascii="Cordia New" w:eastAsia="Calibri" w:hAnsi="Cordia New" w:cs="Cordia New" w:hint="cs"/>
          <w:color w:val="000000"/>
          <w:sz w:val="30"/>
          <w:szCs w:val="30"/>
          <w:cs/>
        </w:rPr>
        <w:t>3</w:t>
      </w:r>
      <w:r w:rsidRPr="007322BD">
        <w:rPr>
          <w:rFonts w:ascii="Cordia New" w:eastAsia="Calibri" w:hAnsi="Cordia New" w:cs="Cordia New"/>
          <w:color w:val="000000"/>
          <w:sz w:val="30"/>
          <w:szCs w:val="30"/>
          <w:cs/>
        </w:rPr>
        <w:t>) ล้านบาท หรือคิดเป็นลดลง (56.64)% โดยมีรายละเอียดดังนี้</w:t>
      </w:r>
    </w:p>
    <w:tbl>
      <w:tblPr>
        <w:tblW w:w="9652" w:type="dxa"/>
        <w:jc w:val="center"/>
        <w:tblLook w:val="01E0" w:firstRow="1" w:lastRow="1" w:firstColumn="1" w:lastColumn="1" w:noHBand="0" w:noVBand="0"/>
      </w:tblPr>
      <w:tblGrid>
        <w:gridCol w:w="3132"/>
        <w:gridCol w:w="1418"/>
        <w:gridCol w:w="283"/>
        <w:gridCol w:w="1418"/>
        <w:gridCol w:w="283"/>
        <w:gridCol w:w="1417"/>
        <w:gridCol w:w="284"/>
        <w:gridCol w:w="1417"/>
      </w:tblGrid>
      <w:tr w:rsidR="007322BD" w:rsidRPr="007322BD" w:rsidTr="007322BD">
        <w:trPr>
          <w:trHeight w:val="367"/>
          <w:jc w:val="center"/>
        </w:trPr>
        <w:tc>
          <w:tcPr>
            <w:tcW w:w="3132" w:type="dxa"/>
            <w:shd w:val="clear" w:color="auto" w:fill="auto"/>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thaiDistribute"/>
              <w:rPr>
                <w:rFonts w:ascii="Cordia New" w:eastAsia="Times New Roman" w:hAnsi="Cordia New" w:cs="Cordia New"/>
                <w:b/>
                <w:bCs/>
                <w:sz w:val="28"/>
              </w:rPr>
            </w:pPr>
          </w:p>
        </w:tc>
        <w:tc>
          <w:tcPr>
            <w:tcW w:w="6520" w:type="dxa"/>
            <w:gridSpan w:val="7"/>
            <w:shd w:val="clear" w:color="auto" w:fill="auto"/>
          </w:tcPr>
          <w:p w:rsidR="007322BD" w:rsidRPr="007322BD" w:rsidRDefault="007322BD" w:rsidP="007322BD">
            <w:pPr>
              <w:pBdr>
                <w:bottom w:val="single" w:sz="4" w:space="1" w:color="auto"/>
              </w:pBd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b/>
                <w:bCs/>
                <w:sz w:val="28"/>
              </w:rPr>
            </w:pPr>
            <w:r w:rsidRPr="007322BD">
              <w:rPr>
                <w:rFonts w:ascii="Cordia New" w:eastAsia="Times New Roman" w:hAnsi="Cordia New" w:cs="Cordia New"/>
                <w:sz w:val="28"/>
                <w:cs/>
              </w:rPr>
              <w:t>(หน่วย : พันบาท)</w:t>
            </w:r>
          </w:p>
        </w:tc>
      </w:tr>
      <w:tr w:rsidR="007322BD" w:rsidRPr="007322BD" w:rsidTr="007322BD">
        <w:trPr>
          <w:trHeight w:val="279"/>
          <w:jc w:val="center"/>
        </w:trPr>
        <w:tc>
          <w:tcPr>
            <w:tcW w:w="3132" w:type="dxa"/>
            <w:shd w:val="clear" w:color="auto" w:fill="auto"/>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thaiDistribute"/>
              <w:rPr>
                <w:rFonts w:ascii="Cordia New" w:eastAsia="Times New Roman" w:hAnsi="Cordia New" w:cs="Cordia New"/>
                <w:b/>
                <w:bCs/>
                <w:sz w:val="28"/>
                <w:cs/>
              </w:rPr>
            </w:pPr>
          </w:p>
        </w:tc>
        <w:tc>
          <w:tcPr>
            <w:tcW w:w="3119" w:type="dxa"/>
            <w:gridSpan w:val="3"/>
            <w:shd w:val="clear" w:color="auto" w:fill="auto"/>
          </w:tcPr>
          <w:p w:rsidR="007322BD" w:rsidRPr="007322BD" w:rsidRDefault="007322BD" w:rsidP="007322BD">
            <w:pPr>
              <w:pBdr>
                <w:bottom w:val="single" w:sz="4" w:space="1" w:color="auto"/>
              </w:pBd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center"/>
              <w:rPr>
                <w:rFonts w:ascii="Cordia New" w:eastAsia="Times New Roman" w:hAnsi="Cordia New" w:cs="Cordia New"/>
                <w:sz w:val="28"/>
              </w:rPr>
            </w:pPr>
            <w:r w:rsidRPr="007322BD">
              <w:rPr>
                <w:rFonts w:ascii="Cordia New" w:eastAsia="Times New Roman" w:hAnsi="Cordia New" w:cs="Cordia New"/>
                <w:sz w:val="28"/>
                <w:cs/>
              </w:rPr>
              <w:t>งบการเงินรวม</w:t>
            </w:r>
          </w:p>
        </w:tc>
        <w:tc>
          <w:tcPr>
            <w:tcW w:w="283" w:type="dxa"/>
            <w:shd w:val="clear" w:color="auto" w:fill="auto"/>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center"/>
              <w:rPr>
                <w:rFonts w:ascii="Cordia New" w:eastAsia="Times New Roman" w:hAnsi="Cordia New" w:cs="Cordia New"/>
                <w:sz w:val="28"/>
                <w:cs/>
              </w:rPr>
            </w:pPr>
          </w:p>
        </w:tc>
        <w:tc>
          <w:tcPr>
            <w:tcW w:w="3118" w:type="dxa"/>
            <w:gridSpan w:val="3"/>
            <w:shd w:val="clear" w:color="auto" w:fill="auto"/>
          </w:tcPr>
          <w:p w:rsidR="007322BD" w:rsidRPr="007322BD" w:rsidRDefault="007322BD" w:rsidP="007322BD">
            <w:pPr>
              <w:pBdr>
                <w:bottom w:val="single" w:sz="4" w:space="1" w:color="auto"/>
              </w:pBdr>
              <w:tabs>
                <w:tab w:val="left" w:pos="227"/>
                <w:tab w:val="left" w:pos="360"/>
                <w:tab w:val="left" w:pos="454"/>
                <w:tab w:val="left" w:pos="680"/>
                <w:tab w:val="left" w:pos="900"/>
                <w:tab w:val="left" w:pos="1644"/>
                <w:tab w:val="left" w:pos="1871"/>
                <w:tab w:val="left" w:pos="2616"/>
                <w:tab w:val="left" w:pos="2807"/>
                <w:tab w:val="left" w:pos="3515"/>
                <w:tab w:val="left" w:pos="3742"/>
                <w:tab w:val="left" w:pos="4451"/>
                <w:tab w:val="left" w:pos="4678"/>
                <w:tab w:val="left" w:pos="5387"/>
                <w:tab w:val="left" w:pos="5613"/>
                <w:tab w:val="left" w:pos="6322"/>
                <w:tab w:val="left" w:pos="6549"/>
              </w:tabs>
              <w:spacing w:after="0" w:line="320" w:lineRule="exact"/>
              <w:ind w:right="29"/>
              <w:jc w:val="center"/>
              <w:rPr>
                <w:rFonts w:ascii="Cordia New" w:eastAsia="Times New Roman" w:hAnsi="Cordia New" w:cs="Cordia New"/>
                <w:sz w:val="28"/>
              </w:rPr>
            </w:pPr>
            <w:r w:rsidRPr="007322BD">
              <w:rPr>
                <w:rFonts w:ascii="Cordia New" w:eastAsia="Times New Roman" w:hAnsi="Cordia New" w:cs="Cordia New"/>
                <w:sz w:val="28"/>
                <w:cs/>
              </w:rPr>
              <w:t>งบการเงินเฉพาะกิจการ</w:t>
            </w:r>
          </w:p>
        </w:tc>
      </w:tr>
      <w:tr w:rsidR="007322BD" w:rsidRPr="007322BD" w:rsidTr="007322BD">
        <w:trPr>
          <w:trHeight w:val="447"/>
          <w:jc w:val="center"/>
        </w:trPr>
        <w:tc>
          <w:tcPr>
            <w:tcW w:w="3132" w:type="dxa"/>
            <w:shd w:val="clear" w:color="auto" w:fill="auto"/>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thaiDistribute"/>
              <w:rPr>
                <w:rFonts w:ascii="Cordia New" w:eastAsia="Times New Roman" w:hAnsi="Cordia New" w:cs="Cordia New"/>
                <w:b/>
                <w:bCs/>
                <w:sz w:val="28"/>
                <w:cs/>
              </w:rPr>
            </w:pPr>
          </w:p>
        </w:tc>
        <w:tc>
          <w:tcPr>
            <w:tcW w:w="1418" w:type="dxa"/>
            <w:shd w:val="clear" w:color="auto" w:fill="auto"/>
            <w:vAlign w:val="bottom"/>
            <w:hideMark/>
          </w:tcPr>
          <w:p w:rsidR="007322BD" w:rsidRPr="007322BD" w:rsidRDefault="007322BD" w:rsidP="007322BD">
            <w:pPr>
              <w:pBdr>
                <w:bottom w:val="single" w:sz="4" w:space="1" w:color="auto"/>
              </w:pBdr>
              <w:tabs>
                <w:tab w:val="left" w:pos="227"/>
                <w:tab w:val="left" w:pos="42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Cordia New" w:eastAsia="Times New Roman" w:hAnsi="Cordia New" w:cs="Cordia New"/>
                <w:sz w:val="26"/>
                <w:szCs w:val="26"/>
                <w:cs/>
                <w:lang w:val="en-GB"/>
              </w:rPr>
            </w:pPr>
            <w:r w:rsidRPr="007322BD">
              <w:rPr>
                <w:rFonts w:ascii="Cordia New" w:eastAsia="Times New Roman" w:hAnsi="Cordia New" w:cs="Cordia New"/>
                <w:sz w:val="26"/>
                <w:szCs w:val="26"/>
                <w:cs/>
                <w:lang w:val="en-GB"/>
              </w:rPr>
              <w:t>2562</w:t>
            </w:r>
          </w:p>
        </w:tc>
        <w:tc>
          <w:tcPr>
            <w:tcW w:w="283" w:type="dxa"/>
            <w:shd w:val="clear" w:color="auto" w:fill="auto"/>
          </w:tcPr>
          <w:p w:rsidR="007322BD" w:rsidRPr="007322BD" w:rsidRDefault="007322BD" w:rsidP="007322BD">
            <w:pPr>
              <w:tabs>
                <w:tab w:val="left" w:pos="227"/>
                <w:tab w:val="left" w:pos="426"/>
                <w:tab w:val="left" w:pos="454"/>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8"/>
              <w:jc w:val="center"/>
              <w:rPr>
                <w:rFonts w:ascii="Cordia New" w:eastAsia="Times New Roman" w:hAnsi="Cordia New" w:cs="Cordia New"/>
                <w:sz w:val="26"/>
                <w:szCs w:val="26"/>
                <w:cs/>
              </w:rPr>
            </w:pPr>
          </w:p>
        </w:tc>
        <w:tc>
          <w:tcPr>
            <w:tcW w:w="1418" w:type="dxa"/>
            <w:shd w:val="clear" w:color="auto" w:fill="auto"/>
            <w:vAlign w:val="bottom"/>
            <w:hideMark/>
          </w:tcPr>
          <w:p w:rsidR="007322BD" w:rsidRPr="007322BD" w:rsidRDefault="007322BD" w:rsidP="007322BD">
            <w:pPr>
              <w:pBdr>
                <w:bottom w:val="single" w:sz="4" w:space="1" w:color="auto"/>
              </w:pBdr>
              <w:tabs>
                <w:tab w:val="left" w:pos="227"/>
                <w:tab w:val="left" w:pos="426"/>
                <w:tab w:val="left" w:pos="454"/>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81" w:right="28"/>
              <w:jc w:val="center"/>
              <w:rPr>
                <w:rFonts w:ascii="Cordia New" w:eastAsia="Times New Roman" w:hAnsi="Cordia New" w:cs="Cordia New"/>
                <w:sz w:val="26"/>
                <w:szCs w:val="26"/>
              </w:rPr>
            </w:pPr>
            <w:r w:rsidRPr="007322BD">
              <w:rPr>
                <w:rFonts w:ascii="Cordia New" w:eastAsia="Times New Roman" w:hAnsi="Cordia New" w:cs="Cordia New"/>
                <w:sz w:val="26"/>
                <w:szCs w:val="26"/>
                <w:cs/>
              </w:rPr>
              <w:t>2561</w:t>
            </w:r>
          </w:p>
        </w:tc>
        <w:tc>
          <w:tcPr>
            <w:tcW w:w="283" w:type="dxa"/>
            <w:shd w:val="clear" w:color="auto" w:fill="auto"/>
          </w:tcPr>
          <w:p w:rsidR="007322BD" w:rsidRPr="007322BD" w:rsidRDefault="007322BD" w:rsidP="007322BD">
            <w:pPr>
              <w:tabs>
                <w:tab w:val="left" w:pos="227"/>
                <w:tab w:val="left" w:pos="426"/>
                <w:tab w:val="left" w:pos="454"/>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8"/>
              <w:jc w:val="center"/>
              <w:rPr>
                <w:rFonts w:ascii="Cordia New" w:eastAsia="Times New Roman" w:hAnsi="Cordia New" w:cs="Cordia New"/>
                <w:sz w:val="26"/>
                <w:szCs w:val="26"/>
              </w:rPr>
            </w:pPr>
          </w:p>
        </w:tc>
        <w:tc>
          <w:tcPr>
            <w:tcW w:w="1417" w:type="dxa"/>
            <w:shd w:val="clear" w:color="auto" w:fill="auto"/>
            <w:vAlign w:val="bottom"/>
            <w:hideMark/>
          </w:tcPr>
          <w:p w:rsidR="007322BD" w:rsidRPr="007322BD" w:rsidRDefault="007322BD" w:rsidP="007322BD">
            <w:pPr>
              <w:pBdr>
                <w:bottom w:val="single" w:sz="4" w:space="1" w:color="auto"/>
              </w:pBdr>
              <w:tabs>
                <w:tab w:val="left" w:pos="227"/>
                <w:tab w:val="left" w:pos="42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Cordia New" w:eastAsia="Times New Roman" w:hAnsi="Cordia New" w:cs="Cordia New"/>
                <w:sz w:val="26"/>
                <w:szCs w:val="26"/>
              </w:rPr>
            </w:pPr>
            <w:r w:rsidRPr="007322BD">
              <w:rPr>
                <w:rFonts w:ascii="Cordia New" w:eastAsia="Times New Roman" w:hAnsi="Cordia New" w:cs="Cordia New"/>
                <w:sz w:val="26"/>
                <w:szCs w:val="26"/>
                <w:cs/>
              </w:rPr>
              <w:t>2562</w:t>
            </w:r>
          </w:p>
        </w:tc>
        <w:tc>
          <w:tcPr>
            <w:tcW w:w="284" w:type="dxa"/>
            <w:shd w:val="clear" w:color="auto" w:fill="auto"/>
          </w:tcPr>
          <w:p w:rsidR="007322BD" w:rsidRPr="007322BD" w:rsidRDefault="007322BD" w:rsidP="007322BD">
            <w:pPr>
              <w:tabs>
                <w:tab w:val="left" w:pos="227"/>
                <w:tab w:val="left" w:pos="426"/>
                <w:tab w:val="left" w:pos="454"/>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8"/>
              <w:jc w:val="center"/>
              <w:rPr>
                <w:rFonts w:ascii="Cordia New" w:eastAsia="Times New Roman" w:hAnsi="Cordia New" w:cs="Cordia New"/>
                <w:sz w:val="26"/>
                <w:szCs w:val="26"/>
                <w:cs/>
              </w:rPr>
            </w:pPr>
          </w:p>
        </w:tc>
        <w:tc>
          <w:tcPr>
            <w:tcW w:w="1417" w:type="dxa"/>
            <w:shd w:val="clear" w:color="auto" w:fill="auto"/>
            <w:vAlign w:val="bottom"/>
            <w:hideMark/>
          </w:tcPr>
          <w:p w:rsidR="007322BD" w:rsidRPr="007322BD" w:rsidRDefault="007322BD" w:rsidP="007322BD">
            <w:pPr>
              <w:pBdr>
                <w:bottom w:val="single" w:sz="4" w:space="1" w:color="auto"/>
              </w:pBdr>
              <w:tabs>
                <w:tab w:val="left" w:pos="227"/>
                <w:tab w:val="left" w:pos="426"/>
                <w:tab w:val="left" w:pos="454"/>
                <w:tab w:val="left" w:pos="680"/>
                <w:tab w:val="left" w:pos="115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102" w:right="28"/>
              <w:jc w:val="center"/>
              <w:rPr>
                <w:rFonts w:ascii="Cordia New" w:eastAsia="Times New Roman" w:hAnsi="Cordia New" w:cs="Cordia New"/>
                <w:sz w:val="26"/>
                <w:szCs w:val="26"/>
              </w:rPr>
            </w:pPr>
            <w:r w:rsidRPr="007322BD">
              <w:rPr>
                <w:rFonts w:ascii="Cordia New" w:eastAsia="Times New Roman" w:hAnsi="Cordia New" w:cs="Cordia New"/>
                <w:sz w:val="26"/>
                <w:szCs w:val="26"/>
                <w:cs/>
              </w:rPr>
              <w:t>2561</w:t>
            </w:r>
          </w:p>
        </w:tc>
      </w:tr>
      <w:tr w:rsidR="007322BD" w:rsidRPr="007322BD" w:rsidTr="007322BD">
        <w:trPr>
          <w:trHeight w:val="342"/>
          <w:jc w:val="center"/>
        </w:trPr>
        <w:tc>
          <w:tcPr>
            <w:tcW w:w="3132" w:type="dxa"/>
            <w:shd w:val="clear" w:color="auto" w:fill="auto"/>
            <w:hideMark/>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thaiDistribute"/>
              <w:rPr>
                <w:rFonts w:ascii="Cordia New" w:eastAsia="Times New Roman" w:hAnsi="Cordia New" w:cs="Cordia New"/>
                <w:sz w:val="28"/>
              </w:rPr>
            </w:pPr>
            <w:r w:rsidRPr="007322BD">
              <w:rPr>
                <w:rFonts w:ascii="Cordia New" w:eastAsia="Times New Roman" w:hAnsi="Cordia New" w:cs="Cordia New"/>
                <w:sz w:val="28"/>
                <w:cs/>
              </w:rPr>
              <w:t>เงินสด</w:t>
            </w:r>
          </w:p>
        </w:tc>
        <w:tc>
          <w:tcPr>
            <w:tcW w:w="1418" w:type="dxa"/>
            <w:shd w:val="clear" w:color="auto" w:fill="auto"/>
            <w:vAlign w:val="bottom"/>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cs/>
              </w:rPr>
            </w:pPr>
            <w:r w:rsidRPr="007322BD">
              <w:rPr>
                <w:rFonts w:ascii="Cordia New" w:eastAsia="Times New Roman" w:hAnsi="Cordia New" w:cs="Cordia New"/>
                <w:sz w:val="26"/>
                <w:szCs w:val="26"/>
                <w:cs/>
              </w:rPr>
              <w:t>1,235</w:t>
            </w:r>
          </w:p>
        </w:tc>
        <w:tc>
          <w:tcPr>
            <w:tcW w:w="283" w:type="dxa"/>
            <w:shd w:val="clear" w:color="auto" w:fill="auto"/>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p>
        </w:tc>
        <w:tc>
          <w:tcPr>
            <w:tcW w:w="1418" w:type="dxa"/>
            <w:shd w:val="clear" w:color="auto" w:fill="auto"/>
            <w:vAlign w:val="bottom"/>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cs/>
              </w:rPr>
            </w:pPr>
            <w:r w:rsidRPr="007322BD">
              <w:rPr>
                <w:rFonts w:ascii="Cordia New" w:eastAsia="Times New Roman" w:hAnsi="Cordia New" w:cs="Cordia New"/>
                <w:sz w:val="26"/>
                <w:szCs w:val="26"/>
                <w:cs/>
              </w:rPr>
              <w:t>2</w:t>
            </w:r>
            <w:r w:rsidRPr="007322BD">
              <w:rPr>
                <w:rFonts w:ascii="Cordia New" w:eastAsia="Times New Roman" w:hAnsi="Cordia New" w:cs="Cordia New"/>
                <w:sz w:val="26"/>
                <w:szCs w:val="26"/>
              </w:rPr>
              <w:t>,</w:t>
            </w:r>
            <w:r w:rsidRPr="007322BD">
              <w:rPr>
                <w:rFonts w:ascii="Cordia New" w:eastAsia="Times New Roman" w:hAnsi="Cordia New" w:cs="Cordia New"/>
                <w:sz w:val="26"/>
                <w:szCs w:val="26"/>
                <w:cs/>
              </w:rPr>
              <w:t>063</w:t>
            </w:r>
          </w:p>
        </w:tc>
        <w:tc>
          <w:tcPr>
            <w:tcW w:w="283" w:type="dxa"/>
            <w:shd w:val="clear" w:color="auto" w:fill="auto"/>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cs/>
              </w:rPr>
            </w:pPr>
          </w:p>
        </w:tc>
        <w:tc>
          <w:tcPr>
            <w:tcW w:w="1417" w:type="dxa"/>
            <w:shd w:val="clear" w:color="auto" w:fill="auto"/>
            <w:vAlign w:val="bottom"/>
          </w:tcPr>
          <w:p w:rsidR="007322BD" w:rsidRPr="007322BD" w:rsidRDefault="007322BD" w:rsidP="007322BD">
            <w:pPr>
              <w:tabs>
                <w:tab w:val="left" w:pos="227"/>
                <w:tab w:val="left" w:pos="360"/>
                <w:tab w:val="left" w:pos="454"/>
                <w:tab w:val="left" w:pos="680"/>
                <w:tab w:val="left"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52"/>
              <w:jc w:val="right"/>
              <w:rPr>
                <w:rFonts w:ascii="Cordia New" w:eastAsia="Times New Roman" w:hAnsi="Cordia New" w:cs="Cordia New"/>
                <w:sz w:val="26"/>
                <w:szCs w:val="26"/>
                <w:cs/>
              </w:rPr>
            </w:pPr>
            <w:r w:rsidRPr="007322BD">
              <w:rPr>
                <w:rFonts w:ascii="Cordia New" w:eastAsia="Times New Roman" w:hAnsi="Cordia New" w:cs="Cordia New"/>
                <w:sz w:val="26"/>
                <w:szCs w:val="26"/>
                <w:cs/>
              </w:rPr>
              <w:t>218</w:t>
            </w:r>
          </w:p>
        </w:tc>
        <w:tc>
          <w:tcPr>
            <w:tcW w:w="284" w:type="dxa"/>
            <w:shd w:val="clear" w:color="auto" w:fill="auto"/>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p>
        </w:tc>
        <w:tc>
          <w:tcPr>
            <w:tcW w:w="1417" w:type="dxa"/>
            <w:shd w:val="clear" w:color="auto" w:fill="auto"/>
            <w:vAlign w:val="bottom"/>
          </w:tcPr>
          <w:p w:rsidR="007322BD" w:rsidRPr="007322BD" w:rsidRDefault="007322BD" w:rsidP="007322BD">
            <w:pPr>
              <w:tabs>
                <w:tab w:val="left" w:pos="227"/>
                <w:tab w:val="left" w:pos="360"/>
                <w:tab w:val="left" w:pos="454"/>
                <w:tab w:val="left" w:pos="680"/>
                <w:tab w:val="left"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52"/>
              <w:jc w:val="right"/>
              <w:rPr>
                <w:rFonts w:ascii="Cordia New" w:eastAsia="Times New Roman" w:hAnsi="Cordia New" w:cs="Cordia New"/>
                <w:sz w:val="26"/>
                <w:szCs w:val="26"/>
                <w:cs/>
              </w:rPr>
            </w:pPr>
            <w:r w:rsidRPr="007322BD">
              <w:rPr>
                <w:rFonts w:ascii="Cordia New" w:eastAsia="Times New Roman" w:hAnsi="Cordia New" w:cs="Cordia New"/>
                <w:sz w:val="26"/>
                <w:szCs w:val="26"/>
                <w:cs/>
              </w:rPr>
              <w:t>212</w:t>
            </w:r>
          </w:p>
        </w:tc>
      </w:tr>
      <w:tr w:rsidR="007322BD" w:rsidRPr="007322BD" w:rsidTr="007322BD">
        <w:trPr>
          <w:trHeight w:val="316"/>
          <w:jc w:val="center"/>
        </w:trPr>
        <w:tc>
          <w:tcPr>
            <w:tcW w:w="3132" w:type="dxa"/>
            <w:shd w:val="clear" w:color="auto" w:fill="auto"/>
            <w:hideMark/>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thaiDistribute"/>
              <w:rPr>
                <w:rFonts w:ascii="Cordia New" w:eastAsia="Times New Roman" w:hAnsi="Cordia New" w:cs="Cordia New"/>
                <w:sz w:val="28"/>
              </w:rPr>
            </w:pPr>
            <w:r w:rsidRPr="007322BD">
              <w:rPr>
                <w:rFonts w:ascii="Cordia New" w:eastAsia="Times New Roman" w:hAnsi="Cordia New" w:cs="Cordia New"/>
                <w:sz w:val="28"/>
                <w:cs/>
              </w:rPr>
              <w:t>เงินฝากธนาคาร - ออมทรัพย์</w:t>
            </w:r>
          </w:p>
        </w:tc>
        <w:tc>
          <w:tcPr>
            <w:tcW w:w="1418" w:type="dxa"/>
            <w:shd w:val="clear" w:color="auto" w:fill="auto"/>
            <w:vAlign w:val="bottom"/>
          </w:tcPr>
          <w:p w:rsidR="007322BD" w:rsidRPr="007322BD" w:rsidRDefault="007322BD" w:rsidP="007322B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r w:rsidRPr="007322BD">
              <w:rPr>
                <w:rFonts w:ascii="Cordia New" w:eastAsia="Times New Roman" w:hAnsi="Cordia New" w:cs="Cordia New"/>
                <w:sz w:val="26"/>
                <w:szCs w:val="26"/>
                <w:cs/>
              </w:rPr>
              <w:t>22,557</w:t>
            </w:r>
          </w:p>
        </w:tc>
        <w:tc>
          <w:tcPr>
            <w:tcW w:w="283" w:type="dxa"/>
            <w:shd w:val="clear" w:color="auto" w:fill="auto"/>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p>
        </w:tc>
        <w:tc>
          <w:tcPr>
            <w:tcW w:w="1418" w:type="dxa"/>
            <w:shd w:val="clear" w:color="auto" w:fill="auto"/>
            <w:vAlign w:val="bottom"/>
          </w:tcPr>
          <w:p w:rsidR="007322BD" w:rsidRPr="007322BD" w:rsidRDefault="007322BD" w:rsidP="007322B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r w:rsidRPr="007322BD">
              <w:rPr>
                <w:rFonts w:ascii="Cordia New" w:eastAsia="Times New Roman" w:hAnsi="Cordia New" w:cs="Cordia New"/>
                <w:sz w:val="26"/>
                <w:szCs w:val="26"/>
                <w:cs/>
              </w:rPr>
              <w:t>70</w:t>
            </w:r>
            <w:r w:rsidRPr="007322BD">
              <w:rPr>
                <w:rFonts w:ascii="Cordia New" w:eastAsia="Times New Roman" w:hAnsi="Cordia New" w:cs="Cordia New"/>
                <w:sz w:val="26"/>
                <w:szCs w:val="26"/>
              </w:rPr>
              <w:t>,</w:t>
            </w:r>
            <w:r w:rsidRPr="007322BD">
              <w:rPr>
                <w:rFonts w:ascii="Cordia New" w:eastAsia="Times New Roman" w:hAnsi="Cordia New" w:cs="Cordia New"/>
                <w:sz w:val="26"/>
                <w:szCs w:val="26"/>
                <w:cs/>
              </w:rPr>
              <w:t>051</w:t>
            </w:r>
          </w:p>
        </w:tc>
        <w:tc>
          <w:tcPr>
            <w:tcW w:w="283" w:type="dxa"/>
            <w:shd w:val="clear" w:color="auto" w:fill="auto"/>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p>
        </w:tc>
        <w:tc>
          <w:tcPr>
            <w:tcW w:w="1417" w:type="dxa"/>
            <w:shd w:val="clear" w:color="auto" w:fill="auto"/>
          </w:tcPr>
          <w:p w:rsidR="007322BD" w:rsidRPr="007322BD" w:rsidRDefault="007322BD" w:rsidP="007322BD">
            <w:pPr>
              <w:tabs>
                <w:tab w:val="left" w:pos="227"/>
                <w:tab w:val="left" w:pos="360"/>
                <w:tab w:val="left" w:pos="454"/>
                <w:tab w:val="left" w:pos="680"/>
                <w:tab w:val="left"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52"/>
              <w:jc w:val="right"/>
              <w:rPr>
                <w:rFonts w:ascii="Cordia New" w:eastAsia="Times New Roman" w:hAnsi="Cordia New" w:cs="Cordia New"/>
                <w:sz w:val="26"/>
                <w:szCs w:val="26"/>
              </w:rPr>
            </w:pPr>
            <w:r w:rsidRPr="007322BD">
              <w:rPr>
                <w:rFonts w:ascii="Cordia New" w:eastAsia="Times New Roman" w:hAnsi="Cordia New" w:cs="Cordia New"/>
                <w:sz w:val="26"/>
                <w:szCs w:val="26"/>
                <w:cs/>
              </w:rPr>
              <w:t>837</w:t>
            </w:r>
          </w:p>
        </w:tc>
        <w:tc>
          <w:tcPr>
            <w:tcW w:w="284" w:type="dxa"/>
            <w:shd w:val="clear" w:color="auto" w:fill="auto"/>
          </w:tcPr>
          <w:p w:rsidR="007322BD" w:rsidRPr="007322BD" w:rsidRDefault="007322BD" w:rsidP="007322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1417" w:type="dxa"/>
            <w:shd w:val="clear" w:color="auto" w:fill="auto"/>
          </w:tcPr>
          <w:p w:rsidR="007322BD" w:rsidRPr="007322BD" w:rsidRDefault="007322BD" w:rsidP="007322BD">
            <w:pPr>
              <w:tabs>
                <w:tab w:val="left" w:pos="227"/>
                <w:tab w:val="left" w:pos="360"/>
                <w:tab w:val="left" w:pos="454"/>
                <w:tab w:val="left" w:pos="680"/>
                <w:tab w:val="left"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52"/>
              <w:jc w:val="right"/>
              <w:rPr>
                <w:rFonts w:ascii="Cordia New" w:eastAsia="Times New Roman" w:hAnsi="Cordia New" w:cs="Cordia New"/>
                <w:sz w:val="26"/>
                <w:szCs w:val="26"/>
              </w:rPr>
            </w:pPr>
            <w:r w:rsidRPr="007322BD">
              <w:rPr>
                <w:rFonts w:ascii="Cordia New" w:eastAsia="Times New Roman" w:hAnsi="Cordia New" w:cs="Cordia New"/>
                <w:sz w:val="26"/>
                <w:szCs w:val="26"/>
                <w:cs/>
              </w:rPr>
              <w:t>10</w:t>
            </w:r>
            <w:r w:rsidRPr="007322BD">
              <w:rPr>
                <w:rFonts w:ascii="Cordia New" w:eastAsia="Times New Roman" w:hAnsi="Cordia New" w:cs="Cordia New"/>
                <w:sz w:val="26"/>
                <w:szCs w:val="26"/>
              </w:rPr>
              <w:t>,</w:t>
            </w:r>
            <w:r w:rsidRPr="007322BD">
              <w:rPr>
                <w:rFonts w:ascii="Cordia New" w:eastAsia="Times New Roman" w:hAnsi="Cordia New" w:cs="Cordia New"/>
                <w:sz w:val="26"/>
                <w:szCs w:val="26"/>
                <w:cs/>
              </w:rPr>
              <w:t>298</w:t>
            </w:r>
          </w:p>
        </w:tc>
      </w:tr>
      <w:tr w:rsidR="007322BD" w:rsidRPr="007322BD" w:rsidTr="007322BD">
        <w:trPr>
          <w:trHeight w:val="364"/>
          <w:jc w:val="center"/>
        </w:trPr>
        <w:tc>
          <w:tcPr>
            <w:tcW w:w="3132" w:type="dxa"/>
            <w:shd w:val="clear" w:color="auto" w:fill="auto"/>
            <w:hideMark/>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thaiDistribute"/>
              <w:rPr>
                <w:rFonts w:ascii="Cordia New" w:eastAsia="Times New Roman" w:hAnsi="Cordia New" w:cs="Cordia New"/>
                <w:sz w:val="28"/>
              </w:rPr>
            </w:pPr>
            <w:r w:rsidRPr="007322BD">
              <w:rPr>
                <w:rFonts w:ascii="Cordia New" w:eastAsia="Times New Roman" w:hAnsi="Cordia New" w:cs="Cordia New"/>
                <w:sz w:val="28"/>
                <w:cs/>
              </w:rPr>
              <w:t>เงินฝากธนาคาร - กระแสรายวัน</w:t>
            </w:r>
          </w:p>
        </w:tc>
        <w:tc>
          <w:tcPr>
            <w:tcW w:w="1418" w:type="dxa"/>
            <w:shd w:val="clear" w:color="auto" w:fill="auto"/>
            <w:vAlign w:val="bottom"/>
          </w:tcPr>
          <w:p w:rsidR="007322BD" w:rsidRPr="007322BD" w:rsidRDefault="007322BD" w:rsidP="007322B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r w:rsidRPr="007322BD">
              <w:rPr>
                <w:rFonts w:ascii="Cordia New" w:eastAsia="Times New Roman" w:hAnsi="Cordia New" w:cs="Cordia New"/>
                <w:sz w:val="26"/>
                <w:szCs w:val="26"/>
                <w:cs/>
              </w:rPr>
              <w:t>5,494</w:t>
            </w:r>
          </w:p>
        </w:tc>
        <w:tc>
          <w:tcPr>
            <w:tcW w:w="283" w:type="dxa"/>
            <w:shd w:val="clear" w:color="auto" w:fill="auto"/>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p>
        </w:tc>
        <w:tc>
          <w:tcPr>
            <w:tcW w:w="1418" w:type="dxa"/>
            <w:shd w:val="clear" w:color="auto" w:fill="auto"/>
            <w:vAlign w:val="bottom"/>
          </w:tcPr>
          <w:p w:rsidR="007322BD" w:rsidRPr="007322BD" w:rsidRDefault="007322BD" w:rsidP="007322B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r w:rsidRPr="007322BD">
              <w:rPr>
                <w:rFonts w:ascii="Cordia New" w:eastAsia="Times New Roman" w:hAnsi="Cordia New" w:cs="Cordia New"/>
                <w:sz w:val="26"/>
                <w:szCs w:val="26"/>
                <w:cs/>
              </w:rPr>
              <w:t>4</w:t>
            </w:r>
            <w:r w:rsidRPr="007322BD">
              <w:rPr>
                <w:rFonts w:ascii="Cordia New" w:eastAsia="Times New Roman" w:hAnsi="Cordia New" w:cs="Cordia New"/>
                <w:sz w:val="26"/>
                <w:szCs w:val="26"/>
              </w:rPr>
              <w:t>,</w:t>
            </w:r>
            <w:r w:rsidRPr="007322BD">
              <w:rPr>
                <w:rFonts w:ascii="Cordia New" w:eastAsia="Times New Roman" w:hAnsi="Cordia New" w:cs="Cordia New"/>
                <w:sz w:val="26"/>
                <w:szCs w:val="26"/>
                <w:cs/>
              </w:rPr>
              <w:t>234</w:t>
            </w:r>
          </w:p>
        </w:tc>
        <w:tc>
          <w:tcPr>
            <w:tcW w:w="283" w:type="dxa"/>
            <w:shd w:val="clear" w:color="auto" w:fill="auto"/>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p>
        </w:tc>
        <w:tc>
          <w:tcPr>
            <w:tcW w:w="1417" w:type="dxa"/>
            <w:shd w:val="clear" w:color="auto" w:fill="auto"/>
          </w:tcPr>
          <w:p w:rsidR="007322BD" w:rsidRPr="007322BD" w:rsidRDefault="007322BD" w:rsidP="007322BD">
            <w:pPr>
              <w:tabs>
                <w:tab w:val="left" w:pos="227"/>
                <w:tab w:val="left" w:pos="360"/>
                <w:tab w:val="left" w:pos="454"/>
                <w:tab w:val="left" w:pos="680"/>
                <w:tab w:val="left"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52"/>
              <w:jc w:val="right"/>
              <w:rPr>
                <w:rFonts w:ascii="Cordia New" w:eastAsia="Times New Roman" w:hAnsi="Cordia New" w:cs="Cordia New"/>
                <w:sz w:val="26"/>
                <w:szCs w:val="26"/>
              </w:rPr>
            </w:pPr>
            <w:r w:rsidRPr="007322BD">
              <w:rPr>
                <w:rFonts w:ascii="Cordia New" w:eastAsia="Times New Roman" w:hAnsi="Cordia New" w:cs="Cordia New"/>
                <w:sz w:val="26"/>
                <w:szCs w:val="26"/>
                <w:cs/>
              </w:rPr>
              <w:t>3,195</w:t>
            </w:r>
          </w:p>
        </w:tc>
        <w:tc>
          <w:tcPr>
            <w:tcW w:w="284" w:type="dxa"/>
            <w:shd w:val="clear" w:color="auto" w:fill="auto"/>
          </w:tcPr>
          <w:p w:rsidR="007322BD" w:rsidRPr="007322BD" w:rsidRDefault="007322BD" w:rsidP="007322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Cordia New" w:eastAsia="Times New Roman" w:hAnsi="Cordia New" w:cs="Cordia New"/>
                <w:sz w:val="26"/>
                <w:szCs w:val="26"/>
              </w:rPr>
            </w:pPr>
          </w:p>
        </w:tc>
        <w:tc>
          <w:tcPr>
            <w:tcW w:w="1417" w:type="dxa"/>
            <w:shd w:val="clear" w:color="auto" w:fill="auto"/>
          </w:tcPr>
          <w:p w:rsidR="007322BD" w:rsidRPr="007322BD" w:rsidRDefault="007322BD" w:rsidP="007322BD">
            <w:pPr>
              <w:tabs>
                <w:tab w:val="left" w:pos="227"/>
                <w:tab w:val="left" w:pos="360"/>
                <w:tab w:val="left" w:pos="454"/>
                <w:tab w:val="left" w:pos="680"/>
                <w:tab w:val="left"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52"/>
              <w:jc w:val="right"/>
              <w:rPr>
                <w:rFonts w:ascii="Cordia New" w:eastAsia="Times New Roman" w:hAnsi="Cordia New" w:cs="Cordia New"/>
                <w:sz w:val="26"/>
                <w:szCs w:val="26"/>
              </w:rPr>
            </w:pPr>
            <w:r w:rsidRPr="007322BD">
              <w:rPr>
                <w:rFonts w:ascii="Cordia New" w:eastAsia="Times New Roman" w:hAnsi="Cordia New" w:cs="Cordia New"/>
                <w:sz w:val="26"/>
                <w:szCs w:val="26"/>
                <w:cs/>
              </w:rPr>
              <w:t>37</w:t>
            </w:r>
          </w:p>
        </w:tc>
      </w:tr>
      <w:tr w:rsidR="007322BD" w:rsidRPr="007322BD" w:rsidTr="007322BD">
        <w:trPr>
          <w:trHeight w:val="378"/>
          <w:jc w:val="center"/>
        </w:trPr>
        <w:tc>
          <w:tcPr>
            <w:tcW w:w="3132" w:type="dxa"/>
            <w:shd w:val="clear" w:color="auto" w:fill="auto"/>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thaiDistribute"/>
              <w:rPr>
                <w:rFonts w:ascii="Cordia New" w:eastAsia="Times New Roman" w:hAnsi="Cordia New" w:cs="Cordia New"/>
                <w:sz w:val="28"/>
                <w:cs/>
              </w:rPr>
            </w:pPr>
            <w:r w:rsidRPr="007322BD">
              <w:rPr>
                <w:rFonts w:ascii="Cordia New" w:eastAsia="Times New Roman" w:hAnsi="Cordia New" w:cs="Cordia New"/>
                <w:sz w:val="28"/>
                <w:cs/>
              </w:rPr>
              <w:t>เงินฝากธนาคาร - ประจำ</w:t>
            </w:r>
          </w:p>
        </w:tc>
        <w:tc>
          <w:tcPr>
            <w:tcW w:w="1418" w:type="dxa"/>
            <w:shd w:val="clear" w:color="auto" w:fill="auto"/>
            <w:vAlign w:val="bottom"/>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r w:rsidRPr="007322BD">
              <w:rPr>
                <w:rFonts w:ascii="Cordia New" w:eastAsia="Times New Roman" w:hAnsi="Cordia New" w:cs="Cordia New"/>
                <w:sz w:val="26"/>
                <w:szCs w:val="26"/>
                <w:cs/>
              </w:rPr>
              <w:t>7,173</w:t>
            </w:r>
          </w:p>
        </w:tc>
        <w:tc>
          <w:tcPr>
            <w:tcW w:w="283" w:type="dxa"/>
            <w:shd w:val="clear" w:color="auto" w:fill="auto"/>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p>
        </w:tc>
        <w:tc>
          <w:tcPr>
            <w:tcW w:w="1418" w:type="dxa"/>
            <w:shd w:val="clear" w:color="auto" w:fill="auto"/>
            <w:vAlign w:val="bottom"/>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r w:rsidRPr="007322BD">
              <w:rPr>
                <w:rFonts w:ascii="Cordia New" w:eastAsia="Times New Roman" w:hAnsi="Cordia New" w:cs="Cordia New"/>
                <w:sz w:val="26"/>
                <w:szCs w:val="26"/>
                <w:cs/>
              </w:rPr>
              <w:t>7</w:t>
            </w:r>
            <w:r w:rsidRPr="007322BD">
              <w:rPr>
                <w:rFonts w:ascii="Cordia New" w:eastAsia="Times New Roman" w:hAnsi="Cordia New" w:cs="Cordia New"/>
                <w:sz w:val="26"/>
                <w:szCs w:val="26"/>
              </w:rPr>
              <w:t>,</w:t>
            </w:r>
            <w:r w:rsidRPr="007322BD">
              <w:rPr>
                <w:rFonts w:ascii="Cordia New" w:eastAsia="Times New Roman" w:hAnsi="Cordia New" w:cs="Cordia New"/>
                <w:sz w:val="26"/>
                <w:szCs w:val="26"/>
                <w:cs/>
              </w:rPr>
              <w:t>740</w:t>
            </w:r>
          </w:p>
        </w:tc>
        <w:tc>
          <w:tcPr>
            <w:tcW w:w="283" w:type="dxa"/>
            <w:shd w:val="clear" w:color="auto" w:fill="auto"/>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p>
        </w:tc>
        <w:tc>
          <w:tcPr>
            <w:tcW w:w="1417" w:type="dxa"/>
            <w:shd w:val="clear" w:color="auto" w:fill="auto"/>
            <w:vAlign w:val="bottom"/>
          </w:tcPr>
          <w:p w:rsidR="007322BD" w:rsidRPr="007322BD" w:rsidRDefault="007322BD" w:rsidP="007322BD">
            <w:pPr>
              <w:tabs>
                <w:tab w:val="left" w:pos="227"/>
                <w:tab w:val="left" w:pos="360"/>
                <w:tab w:val="left" w:pos="454"/>
                <w:tab w:val="left" w:pos="680"/>
                <w:tab w:val="left"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52"/>
              <w:jc w:val="right"/>
              <w:rPr>
                <w:rFonts w:ascii="Cordia New" w:eastAsia="Times New Roman" w:hAnsi="Cordia New" w:cs="Cordia New"/>
                <w:sz w:val="26"/>
                <w:szCs w:val="26"/>
              </w:rPr>
            </w:pPr>
            <w:r w:rsidRPr="007322BD">
              <w:rPr>
                <w:rFonts w:ascii="Cordia New" w:eastAsia="Times New Roman" w:hAnsi="Cordia New" w:cs="Cordia New"/>
                <w:sz w:val="26"/>
                <w:szCs w:val="26"/>
                <w:cs/>
              </w:rPr>
              <w:t>-</w:t>
            </w:r>
          </w:p>
        </w:tc>
        <w:tc>
          <w:tcPr>
            <w:tcW w:w="284" w:type="dxa"/>
            <w:shd w:val="clear" w:color="auto" w:fill="auto"/>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p>
        </w:tc>
        <w:tc>
          <w:tcPr>
            <w:tcW w:w="1417" w:type="dxa"/>
            <w:shd w:val="clear" w:color="auto" w:fill="auto"/>
            <w:vAlign w:val="bottom"/>
          </w:tcPr>
          <w:p w:rsidR="007322BD" w:rsidRPr="007322BD" w:rsidRDefault="007322BD" w:rsidP="007322BD">
            <w:pPr>
              <w:tabs>
                <w:tab w:val="left" w:pos="227"/>
                <w:tab w:val="left" w:pos="360"/>
                <w:tab w:val="left" w:pos="454"/>
                <w:tab w:val="left" w:pos="680"/>
                <w:tab w:val="left"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52"/>
              <w:jc w:val="right"/>
              <w:rPr>
                <w:rFonts w:ascii="Cordia New" w:eastAsia="Times New Roman" w:hAnsi="Cordia New" w:cs="Cordia New"/>
                <w:sz w:val="26"/>
                <w:szCs w:val="26"/>
              </w:rPr>
            </w:pPr>
            <w:r w:rsidRPr="007322BD">
              <w:rPr>
                <w:rFonts w:ascii="Cordia New" w:eastAsia="Times New Roman" w:hAnsi="Cordia New" w:cs="Cordia New"/>
                <w:sz w:val="26"/>
                <w:szCs w:val="26"/>
                <w:cs/>
              </w:rPr>
              <w:t>-</w:t>
            </w:r>
          </w:p>
        </w:tc>
      </w:tr>
      <w:tr w:rsidR="007322BD" w:rsidRPr="007322BD" w:rsidTr="007322BD">
        <w:trPr>
          <w:trHeight w:val="243"/>
          <w:jc w:val="center"/>
        </w:trPr>
        <w:tc>
          <w:tcPr>
            <w:tcW w:w="3132" w:type="dxa"/>
            <w:shd w:val="clear" w:color="auto" w:fill="auto"/>
            <w:hideMark/>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thaiDistribute"/>
              <w:rPr>
                <w:rFonts w:ascii="Cordia New" w:eastAsia="Times New Roman" w:hAnsi="Cordia New" w:cs="Cordia New"/>
                <w:sz w:val="28"/>
              </w:rPr>
            </w:pPr>
            <w:r w:rsidRPr="007322BD">
              <w:rPr>
                <w:rFonts w:ascii="Cordia New" w:eastAsia="Times New Roman" w:hAnsi="Cordia New" w:cs="Cordia New"/>
                <w:sz w:val="28"/>
                <w:cs/>
              </w:rPr>
              <w:t>รวม</w:t>
            </w:r>
          </w:p>
        </w:tc>
        <w:tc>
          <w:tcPr>
            <w:tcW w:w="1418" w:type="dxa"/>
            <w:shd w:val="clear" w:color="auto" w:fill="auto"/>
            <w:vAlign w:val="bottom"/>
          </w:tcPr>
          <w:p w:rsidR="007322BD" w:rsidRPr="007322BD" w:rsidRDefault="007322BD" w:rsidP="007322BD">
            <w:pPr>
              <w:pBdr>
                <w:top w:val="single" w:sz="4" w:space="1" w:color="auto"/>
                <w:bottom w:val="doub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r w:rsidRPr="007322BD">
              <w:rPr>
                <w:rFonts w:ascii="Cordia New" w:eastAsia="Times New Roman" w:hAnsi="Cordia New" w:cs="Cordia New"/>
                <w:sz w:val="26"/>
                <w:szCs w:val="26"/>
                <w:cs/>
              </w:rPr>
              <w:t>36,459</w:t>
            </w:r>
          </w:p>
        </w:tc>
        <w:tc>
          <w:tcPr>
            <w:tcW w:w="283" w:type="dxa"/>
            <w:shd w:val="clear" w:color="auto" w:fill="auto"/>
            <w:vAlign w:val="bottom"/>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p>
        </w:tc>
        <w:tc>
          <w:tcPr>
            <w:tcW w:w="1418" w:type="dxa"/>
            <w:shd w:val="clear" w:color="auto" w:fill="auto"/>
            <w:vAlign w:val="bottom"/>
          </w:tcPr>
          <w:p w:rsidR="007322BD" w:rsidRPr="007322BD" w:rsidRDefault="007322BD" w:rsidP="007322BD">
            <w:pPr>
              <w:pBdr>
                <w:top w:val="single" w:sz="4" w:space="0" w:color="auto"/>
                <w:bottom w:val="doub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r w:rsidRPr="007322BD">
              <w:rPr>
                <w:rFonts w:ascii="Cordia New" w:eastAsia="Times New Roman" w:hAnsi="Cordia New" w:cs="Cordia New"/>
                <w:sz w:val="26"/>
                <w:szCs w:val="26"/>
                <w:cs/>
              </w:rPr>
              <w:t>84</w:t>
            </w:r>
            <w:r w:rsidRPr="007322BD">
              <w:rPr>
                <w:rFonts w:ascii="Cordia New" w:eastAsia="Times New Roman" w:hAnsi="Cordia New" w:cs="Cordia New"/>
                <w:sz w:val="26"/>
                <w:szCs w:val="26"/>
              </w:rPr>
              <w:t>,</w:t>
            </w:r>
            <w:r w:rsidRPr="007322BD">
              <w:rPr>
                <w:rFonts w:ascii="Cordia New" w:eastAsia="Times New Roman" w:hAnsi="Cordia New" w:cs="Cordia New"/>
                <w:sz w:val="26"/>
                <w:szCs w:val="26"/>
                <w:cs/>
              </w:rPr>
              <w:t>088</w:t>
            </w:r>
          </w:p>
        </w:tc>
        <w:tc>
          <w:tcPr>
            <w:tcW w:w="283" w:type="dxa"/>
            <w:shd w:val="clear" w:color="auto" w:fill="auto"/>
            <w:vAlign w:val="bottom"/>
          </w:tcPr>
          <w:p w:rsidR="007322BD" w:rsidRPr="007322BD" w:rsidRDefault="007322BD" w:rsidP="007322B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p>
        </w:tc>
        <w:tc>
          <w:tcPr>
            <w:tcW w:w="1417" w:type="dxa"/>
            <w:shd w:val="clear" w:color="auto" w:fill="auto"/>
            <w:vAlign w:val="bottom"/>
          </w:tcPr>
          <w:p w:rsidR="007322BD" w:rsidRPr="007322BD" w:rsidRDefault="007322BD" w:rsidP="007322BD">
            <w:pPr>
              <w:pBdr>
                <w:top w:val="single" w:sz="4" w:space="1" w:color="auto"/>
                <w:bottom w:val="double" w:sz="4" w:space="1" w:color="auto"/>
              </w:pBd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r w:rsidRPr="007322BD">
              <w:rPr>
                <w:rFonts w:ascii="Cordia New" w:eastAsia="Times New Roman" w:hAnsi="Cordia New" w:cs="Cordia New"/>
                <w:sz w:val="26"/>
                <w:szCs w:val="26"/>
                <w:cs/>
              </w:rPr>
              <w:t>4,250</w:t>
            </w:r>
          </w:p>
        </w:tc>
        <w:tc>
          <w:tcPr>
            <w:tcW w:w="284" w:type="dxa"/>
            <w:shd w:val="clear" w:color="auto" w:fill="auto"/>
            <w:vAlign w:val="bottom"/>
          </w:tcPr>
          <w:p w:rsidR="007322BD" w:rsidRPr="007322BD" w:rsidRDefault="007322BD" w:rsidP="007322BD">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1" w:right="29"/>
              <w:jc w:val="right"/>
              <w:rPr>
                <w:rFonts w:ascii="Cordia New" w:eastAsia="Times New Roman" w:hAnsi="Cordia New" w:cs="Cordia New"/>
                <w:sz w:val="26"/>
                <w:szCs w:val="26"/>
              </w:rPr>
            </w:pPr>
          </w:p>
        </w:tc>
        <w:tc>
          <w:tcPr>
            <w:tcW w:w="1417" w:type="dxa"/>
            <w:shd w:val="clear" w:color="auto" w:fill="auto"/>
            <w:vAlign w:val="bottom"/>
          </w:tcPr>
          <w:p w:rsidR="007322BD" w:rsidRPr="007322BD" w:rsidRDefault="007322BD" w:rsidP="007322BD">
            <w:pPr>
              <w:pBdr>
                <w:top w:val="single" w:sz="4" w:space="1" w:color="auto"/>
                <w:bottom w:val="double" w:sz="4" w:space="1" w:color="auto"/>
              </w:pBd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29"/>
              <w:jc w:val="right"/>
              <w:rPr>
                <w:rFonts w:ascii="Cordia New" w:eastAsia="Times New Roman" w:hAnsi="Cordia New" w:cs="Cordia New"/>
                <w:sz w:val="26"/>
                <w:szCs w:val="26"/>
              </w:rPr>
            </w:pPr>
            <w:r w:rsidRPr="007322BD">
              <w:rPr>
                <w:rFonts w:ascii="Cordia New" w:eastAsia="Times New Roman" w:hAnsi="Cordia New" w:cs="Cordia New"/>
                <w:sz w:val="26"/>
                <w:szCs w:val="26"/>
                <w:cs/>
              </w:rPr>
              <w:t>10</w:t>
            </w:r>
            <w:r w:rsidRPr="007322BD">
              <w:rPr>
                <w:rFonts w:ascii="Cordia New" w:eastAsia="Times New Roman" w:hAnsi="Cordia New" w:cs="Cordia New"/>
                <w:sz w:val="26"/>
                <w:szCs w:val="26"/>
              </w:rPr>
              <w:t>,</w:t>
            </w:r>
            <w:r w:rsidRPr="007322BD">
              <w:rPr>
                <w:rFonts w:ascii="Cordia New" w:eastAsia="Times New Roman" w:hAnsi="Cordia New" w:cs="Cordia New"/>
                <w:sz w:val="26"/>
                <w:szCs w:val="26"/>
                <w:cs/>
              </w:rPr>
              <w:t>547</w:t>
            </w:r>
          </w:p>
        </w:tc>
      </w:tr>
    </w:tbl>
    <w:p w:rsidR="007322BD" w:rsidRDefault="00173223" w:rsidP="007322BD">
      <w:pPr>
        <w:spacing w:before="120" w:after="0" w:line="240" w:lineRule="auto"/>
        <w:jc w:val="thaiDistribute"/>
        <w:rPr>
          <w:rFonts w:ascii="Cordia New" w:eastAsia="Calibri" w:hAnsi="Cordia New" w:cs="Cordia New"/>
          <w:color w:val="000000"/>
          <w:sz w:val="30"/>
          <w:szCs w:val="30"/>
        </w:rPr>
      </w:pPr>
      <w:r w:rsidRPr="00173223">
        <w:rPr>
          <w:rFonts w:ascii="Cordia New" w:eastAsia="Calibri" w:hAnsi="Cordia New" w:cs="Cordia New"/>
          <w:color w:val="000000"/>
          <w:sz w:val="30"/>
          <w:szCs w:val="30"/>
          <w:cs/>
        </w:rPr>
        <w:t>เงินฝากออมทรัพย์มีอัตราดอกเบี้ยลอยตัวตามที่ธนาคารกำหนด</w:t>
      </w:r>
    </w:p>
    <w:p w:rsidR="007322BD" w:rsidRDefault="007322BD" w:rsidP="007322BD">
      <w:pPr>
        <w:pStyle w:val="ListParagraph"/>
        <w:numPr>
          <w:ilvl w:val="0"/>
          <w:numId w:val="39"/>
        </w:numPr>
        <w:spacing w:before="120" w:after="0" w:line="240" w:lineRule="auto"/>
        <w:contextualSpacing w:val="0"/>
        <w:jc w:val="thaiDistribute"/>
        <w:rPr>
          <w:rFonts w:ascii="Cordia New" w:eastAsia="Calibri" w:hAnsi="Cordia New" w:cs="Cordia New"/>
          <w:b/>
          <w:bCs/>
          <w:color w:val="000000"/>
          <w:sz w:val="30"/>
          <w:szCs w:val="30"/>
        </w:rPr>
      </w:pPr>
      <w:r w:rsidRPr="007322BD">
        <w:rPr>
          <w:rFonts w:ascii="Cordia New" w:eastAsia="Calibri" w:hAnsi="Cordia New" w:cs="Cordia New"/>
          <w:b/>
          <w:bCs/>
          <w:color w:val="000000"/>
          <w:sz w:val="30"/>
          <w:szCs w:val="30"/>
          <w:cs/>
        </w:rPr>
        <w:t>เงินให้กู้ยืมระยะสั้น</w:t>
      </w:r>
    </w:p>
    <w:p w:rsidR="00173223" w:rsidRDefault="00173223" w:rsidP="00173223">
      <w:pPr>
        <w:spacing w:before="120" w:after="0" w:line="240" w:lineRule="auto"/>
        <w:ind w:firstLine="720"/>
        <w:jc w:val="thaiDistribute"/>
        <w:rPr>
          <w:rFonts w:ascii="Cordia New" w:eastAsia="Calibri" w:hAnsi="Cordia New" w:cs="Cordia New"/>
          <w:color w:val="000000"/>
          <w:sz w:val="30"/>
          <w:szCs w:val="30"/>
        </w:rPr>
      </w:pPr>
      <w:r w:rsidRPr="00173223">
        <w:rPr>
          <w:rFonts w:ascii="Cordia New" w:eastAsia="Calibri" w:hAnsi="Cordia New" w:cs="Cordia New"/>
          <w:color w:val="000000"/>
          <w:sz w:val="30"/>
          <w:szCs w:val="30"/>
          <w:cs/>
        </w:rPr>
        <w:t>บริษัทฯ และบริษัทย่อย มีเงินให้กู้ยืมระยะสั้น 412</w:t>
      </w:r>
      <w:r>
        <w:rPr>
          <w:rFonts w:ascii="Cordia New" w:eastAsia="Calibri" w:hAnsi="Cordia New" w:cs="Cordia New" w:hint="cs"/>
          <w:color w:val="000000"/>
          <w:sz w:val="30"/>
          <w:szCs w:val="30"/>
          <w:cs/>
        </w:rPr>
        <w:t>.</w:t>
      </w:r>
      <w:r w:rsidRPr="00173223">
        <w:rPr>
          <w:rFonts w:ascii="Cordia New" w:eastAsia="Calibri" w:hAnsi="Cordia New" w:cs="Cordia New"/>
          <w:color w:val="000000"/>
          <w:sz w:val="30"/>
          <w:szCs w:val="30"/>
          <w:cs/>
        </w:rPr>
        <w:t>1</w:t>
      </w:r>
      <w:r>
        <w:rPr>
          <w:rFonts w:ascii="Cordia New" w:eastAsia="Calibri" w:hAnsi="Cordia New" w:cs="Cordia New" w:hint="cs"/>
          <w:color w:val="000000"/>
          <w:sz w:val="30"/>
          <w:szCs w:val="30"/>
          <w:cs/>
        </w:rPr>
        <w:t>5</w:t>
      </w:r>
      <w:r w:rsidRPr="00173223">
        <w:rPr>
          <w:rFonts w:ascii="Cordia New" w:eastAsia="Calibri" w:hAnsi="Cordia New" w:cs="Cordia New"/>
          <w:color w:val="000000"/>
          <w:sz w:val="30"/>
          <w:szCs w:val="30"/>
          <w:cs/>
        </w:rPr>
        <w:t xml:space="preserve">  ล้านบาท ลดลงจากปีก่อน (76</w:t>
      </w:r>
      <w:r>
        <w:rPr>
          <w:rFonts w:ascii="Cordia New" w:eastAsia="Calibri" w:hAnsi="Cordia New" w:cs="Cordia New" w:hint="cs"/>
          <w:color w:val="000000"/>
          <w:sz w:val="30"/>
          <w:szCs w:val="30"/>
          <w:cs/>
        </w:rPr>
        <w:t>.</w:t>
      </w:r>
      <w:r>
        <w:rPr>
          <w:rFonts w:ascii="Cordia New" w:eastAsia="Calibri" w:hAnsi="Cordia New" w:cs="Cordia New"/>
          <w:color w:val="000000"/>
          <w:sz w:val="30"/>
          <w:szCs w:val="30"/>
          <w:cs/>
        </w:rPr>
        <w:t>51</w:t>
      </w:r>
      <w:r w:rsidRPr="00173223">
        <w:rPr>
          <w:rFonts w:ascii="Cordia New" w:eastAsia="Calibri" w:hAnsi="Cordia New" w:cs="Cordia New"/>
          <w:color w:val="000000"/>
          <w:sz w:val="30"/>
          <w:szCs w:val="30"/>
          <w:cs/>
        </w:rPr>
        <w:t>) ล้านบาท หรือคิดเป็นลดลง (15.66)%</w:t>
      </w:r>
      <w:r>
        <w:rPr>
          <w:rFonts w:ascii="Cordia New" w:eastAsia="Calibri" w:hAnsi="Cordia New" w:cs="Cordia New" w:hint="cs"/>
          <w:color w:val="000000"/>
          <w:sz w:val="30"/>
          <w:szCs w:val="30"/>
          <w:cs/>
        </w:rPr>
        <w:t xml:space="preserve"> </w:t>
      </w:r>
      <w:r w:rsidR="00C70889" w:rsidRPr="00C70889">
        <w:rPr>
          <w:rFonts w:ascii="Cordia New" w:eastAsia="Calibri" w:hAnsi="Cordia New" w:cs="Cordia New"/>
          <w:color w:val="000000"/>
          <w:sz w:val="30"/>
          <w:szCs w:val="30"/>
          <w:cs/>
        </w:rPr>
        <w:t>โดยมีรายละเอียดดังนี้</w:t>
      </w:r>
    </w:p>
    <w:tbl>
      <w:tblPr>
        <w:tblW w:w="9275" w:type="dxa"/>
        <w:jc w:val="center"/>
        <w:shd w:val="clear" w:color="auto" w:fill="FF33CC"/>
        <w:tblLook w:val="04A0" w:firstRow="1" w:lastRow="0" w:firstColumn="1" w:lastColumn="0" w:noHBand="0" w:noVBand="1"/>
      </w:tblPr>
      <w:tblGrid>
        <w:gridCol w:w="1976"/>
        <w:gridCol w:w="1620"/>
        <w:gridCol w:w="1134"/>
        <w:gridCol w:w="1134"/>
        <w:gridCol w:w="1757"/>
        <w:gridCol w:w="1654"/>
      </w:tblGrid>
      <w:tr w:rsidR="00C70889" w:rsidRPr="00C70889" w:rsidTr="00C70889">
        <w:trPr>
          <w:tblHeader/>
          <w:jc w:val="center"/>
        </w:trPr>
        <w:tc>
          <w:tcPr>
            <w:tcW w:w="9275" w:type="dxa"/>
            <w:gridSpan w:val="6"/>
            <w:shd w:val="clear" w:color="auto" w:fill="auto"/>
          </w:tcPr>
          <w:p w:rsidR="00C70889" w:rsidRPr="00C70889" w:rsidRDefault="00C70889" w:rsidP="00C70889">
            <w:pPr>
              <w:pBdr>
                <w:bottom w:val="single" w:sz="4" w:space="1" w:color="auto"/>
              </w:pBdr>
              <w:spacing w:after="0" w:line="320" w:lineRule="exact"/>
              <w:ind w:right="-108"/>
              <w:jc w:val="right"/>
              <w:outlineLvl w:val="0"/>
              <w:rPr>
                <w:rFonts w:ascii="Cordia New" w:eastAsia="Times New Roman" w:hAnsi="Cordia New" w:cs="Cordia New"/>
                <w:sz w:val="28"/>
                <w:cs/>
              </w:rPr>
            </w:pPr>
            <w:r w:rsidRPr="00C70889">
              <w:rPr>
                <w:rFonts w:ascii="Cordia New" w:eastAsia="Times New Roman" w:hAnsi="Cordia New" w:cs="Cordia New"/>
                <w:sz w:val="28"/>
                <w:cs/>
              </w:rPr>
              <w:t>(หน่วย : พันบาท)</w:t>
            </w:r>
          </w:p>
        </w:tc>
      </w:tr>
      <w:tr w:rsidR="00C70889" w:rsidRPr="00C70889" w:rsidTr="00C70889">
        <w:trPr>
          <w:tblHeader/>
          <w:jc w:val="center"/>
        </w:trPr>
        <w:tc>
          <w:tcPr>
            <w:tcW w:w="9275" w:type="dxa"/>
            <w:gridSpan w:val="6"/>
            <w:shd w:val="clear" w:color="auto" w:fill="auto"/>
          </w:tcPr>
          <w:p w:rsidR="00C70889" w:rsidRPr="00C70889" w:rsidRDefault="00C70889" w:rsidP="00C70889">
            <w:pPr>
              <w:pBdr>
                <w:bottom w:val="single" w:sz="4" w:space="1" w:color="auto"/>
              </w:pBdr>
              <w:spacing w:after="0" w:line="320" w:lineRule="exact"/>
              <w:ind w:right="-108"/>
              <w:jc w:val="center"/>
              <w:outlineLvl w:val="0"/>
              <w:rPr>
                <w:rFonts w:ascii="Cordia New" w:eastAsia="Times New Roman" w:hAnsi="Cordia New" w:cs="Cordia New"/>
                <w:sz w:val="28"/>
                <w:cs/>
              </w:rPr>
            </w:pPr>
            <w:r w:rsidRPr="00C70889">
              <w:rPr>
                <w:rFonts w:ascii="Cordia New" w:eastAsia="Times New Roman" w:hAnsi="Cordia New" w:cs="Cordia New"/>
                <w:sz w:val="28"/>
                <w:cs/>
              </w:rPr>
              <w:t>งบการเงินรวม/งบการเงินเฉพาะกิจการ</w:t>
            </w:r>
          </w:p>
        </w:tc>
      </w:tr>
      <w:tr w:rsidR="00C70889" w:rsidRPr="00C70889" w:rsidTr="00C70889">
        <w:trPr>
          <w:tblHeader/>
          <w:jc w:val="center"/>
        </w:trPr>
        <w:tc>
          <w:tcPr>
            <w:tcW w:w="1976" w:type="dxa"/>
            <w:shd w:val="clear" w:color="auto" w:fill="auto"/>
            <w:vAlign w:val="bottom"/>
          </w:tcPr>
          <w:p w:rsidR="00C70889" w:rsidRPr="00C70889" w:rsidRDefault="00C70889" w:rsidP="00C70889">
            <w:pPr>
              <w:pBdr>
                <w:bottom w:val="single" w:sz="4" w:space="1" w:color="auto"/>
              </w:pBdr>
              <w:spacing w:after="0" w:line="320" w:lineRule="exact"/>
              <w:jc w:val="center"/>
              <w:outlineLvl w:val="0"/>
              <w:rPr>
                <w:rFonts w:ascii="Cordia New" w:eastAsia="Times New Roman" w:hAnsi="Cordia New" w:cs="Cordia New"/>
                <w:sz w:val="28"/>
              </w:rPr>
            </w:pPr>
            <w:r w:rsidRPr="00C70889">
              <w:rPr>
                <w:rFonts w:ascii="Cordia New" w:eastAsia="Times New Roman" w:hAnsi="Cordia New" w:cs="Cordia New"/>
                <w:sz w:val="28"/>
                <w:cs/>
              </w:rPr>
              <w:t>ชื่อ</w:t>
            </w:r>
          </w:p>
        </w:tc>
        <w:tc>
          <w:tcPr>
            <w:tcW w:w="1620" w:type="dxa"/>
            <w:shd w:val="clear" w:color="auto" w:fill="auto"/>
            <w:vAlign w:val="bottom"/>
          </w:tcPr>
          <w:p w:rsidR="00C70889" w:rsidRPr="00C70889" w:rsidRDefault="00C70889" w:rsidP="00C70889">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outlineLvl w:val="0"/>
              <w:rPr>
                <w:rFonts w:ascii="Cordia New" w:eastAsia="Times New Roman" w:hAnsi="Cordia New" w:cs="Cordia New"/>
                <w:sz w:val="28"/>
              </w:rPr>
            </w:pPr>
            <w:r w:rsidRPr="00C70889">
              <w:rPr>
                <w:rFonts w:ascii="Cordia New" w:eastAsia="Times New Roman" w:hAnsi="Cordia New" w:cs="Cordia New"/>
                <w:sz w:val="28"/>
                <w:cs/>
              </w:rPr>
              <w:t>ประเภทสัญญา</w:t>
            </w:r>
          </w:p>
        </w:tc>
        <w:tc>
          <w:tcPr>
            <w:tcW w:w="1134" w:type="dxa"/>
            <w:shd w:val="clear" w:color="auto" w:fill="auto"/>
            <w:vAlign w:val="bottom"/>
          </w:tcPr>
          <w:p w:rsidR="00C70889" w:rsidRPr="00C70889" w:rsidRDefault="00C70889" w:rsidP="00C70889">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outlineLvl w:val="0"/>
              <w:rPr>
                <w:rFonts w:ascii="Cordia New" w:eastAsia="Times New Roman" w:hAnsi="Cordia New" w:cs="Cordia New"/>
                <w:sz w:val="28"/>
              </w:rPr>
            </w:pPr>
            <w:r w:rsidRPr="00C70889">
              <w:rPr>
                <w:rFonts w:ascii="Cordia New" w:eastAsia="Times New Roman" w:hAnsi="Cordia New" w:cs="Cordia New"/>
                <w:sz w:val="28"/>
                <w:cs/>
              </w:rPr>
              <w:t>วันที่ครบกำหนด</w:t>
            </w:r>
          </w:p>
        </w:tc>
        <w:tc>
          <w:tcPr>
            <w:tcW w:w="1134" w:type="dxa"/>
            <w:shd w:val="clear" w:color="auto" w:fill="auto"/>
            <w:vAlign w:val="bottom"/>
          </w:tcPr>
          <w:p w:rsidR="00C70889" w:rsidRPr="00C70889" w:rsidRDefault="00C70889" w:rsidP="00C70889">
            <w:pPr>
              <w:pBdr>
                <w:bottom w:val="single" w:sz="4" w:space="1" w:color="auto"/>
              </w:pBdr>
              <w:spacing w:after="0" w:line="320" w:lineRule="exact"/>
              <w:jc w:val="center"/>
              <w:outlineLvl w:val="0"/>
              <w:rPr>
                <w:rFonts w:ascii="Cordia New" w:eastAsia="Times New Roman" w:hAnsi="Cordia New" w:cs="Cordia New"/>
                <w:sz w:val="28"/>
                <w:cs/>
              </w:rPr>
            </w:pPr>
            <w:r w:rsidRPr="00C70889">
              <w:rPr>
                <w:rFonts w:ascii="Cordia New" w:eastAsia="Times New Roman" w:hAnsi="Cordia New" w:cs="Cordia New"/>
                <w:sz w:val="28"/>
                <w:cs/>
              </w:rPr>
              <w:t>จำนวนเงิน</w:t>
            </w:r>
          </w:p>
        </w:tc>
        <w:tc>
          <w:tcPr>
            <w:tcW w:w="1757" w:type="dxa"/>
            <w:shd w:val="clear" w:color="auto" w:fill="auto"/>
            <w:vAlign w:val="bottom"/>
          </w:tcPr>
          <w:p w:rsidR="00C70889" w:rsidRPr="00C70889" w:rsidRDefault="00C70889" w:rsidP="00C70889">
            <w:pPr>
              <w:pBdr>
                <w:bottom w:val="single" w:sz="4" w:space="1" w:color="auto"/>
              </w:pBdr>
              <w:spacing w:after="0" w:line="320" w:lineRule="exact"/>
              <w:jc w:val="center"/>
              <w:outlineLvl w:val="0"/>
              <w:rPr>
                <w:rFonts w:ascii="Cordia New" w:eastAsia="Times New Roman" w:hAnsi="Cordia New" w:cs="Cordia New"/>
                <w:sz w:val="28"/>
              </w:rPr>
            </w:pPr>
            <w:r w:rsidRPr="00C70889">
              <w:rPr>
                <w:rFonts w:ascii="Cordia New" w:eastAsia="Times New Roman" w:hAnsi="Cordia New" w:cs="Cordia New"/>
                <w:sz w:val="28"/>
                <w:cs/>
              </w:rPr>
              <w:t>วันที่รับเงินหลัง</w:t>
            </w:r>
          </w:p>
          <w:p w:rsidR="00C70889" w:rsidRPr="00C70889" w:rsidRDefault="00C70889" w:rsidP="00C70889">
            <w:pPr>
              <w:pBdr>
                <w:bottom w:val="single" w:sz="4" w:space="1" w:color="auto"/>
              </w:pBdr>
              <w:spacing w:after="0" w:line="320" w:lineRule="exact"/>
              <w:jc w:val="center"/>
              <w:outlineLvl w:val="0"/>
              <w:rPr>
                <w:rFonts w:ascii="Cordia New" w:eastAsia="Times New Roman" w:hAnsi="Cordia New" w:cs="Cordia New"/>
                <w:sz w:val="28"/>
                <w:cs/>
              </w:rPr>
            </w:pPr>
            <w:r w:rsidRPr="00C70889">
              <w:rPr>
                <w:rFonts w:ascii="Cordia New" w:eastAsia="Times New Roman" w:hAnsi="Cordia New" w:cs="Cordia New"/>
                <w:sz w:val="28"/>
                <w:cs/>
              </w:rPr>
              <w:t>วันสิ้นงวด</w:t>
            </w:r>
          </w:p>
        </w:tc>
        <w:tc>
          <w:tcPr>
            <w:tcW w:w="1654" w:type="dxa"/>
          </w:tcPr>
          <w:p w:rsidR="00C70889" w:rsidRPr="00C70889" w:rsidRDefault="00C70889" w:rsidP="00C70889">
            <w:pPr>
              <w:pBdr>
                <w:bottom w:val="single" w:sz="4" w:space="1" w:color="auto"/>
              </w:pBdr>
              <w:spacing w:after="0" w:line="320" w:lineRule="exact"/>
              <w:ind w:right="-108"/>
              <w:jc w:val="center"/>
              <w:outlineLvl w:val="0"/>
              <w:rPr>
                <w:rFonts w:ascii="Cordia New" w:eastAsia="Times New Roman" w:hAnsi="Cordia New" w:cs="Cordia New"/>
                <w:sz w:val="28"/>
                <w:cs/>
              </w:rPr>
            </w:pPr>
            <w:r w:rsidRPr="00C70889">
              <w:rPr>
                <w:rFonts w:ascii="Cordia New" w:eastAsia="Times New Roman" w:hAnsi="Cordia New" w:cs="Cordia New"/>
                <w:sz w:val="28"/>
                <w:cs/>
              </w:rPr>
              <w:t>จำนวนเงินรับเงินหลังวันสิ้นงวด</w:t>
            </w:r>
          </w:p>
        </w:tc>
      </w:tr>
      <w:tr w:rsidR="00C70889" w:rsidRPr="00C70889" w:rsidTr="00C70889">
        <w:trPr>
          <w:jc w:val="center"/>
        </w:trPr>
        <w:tc>
          <w:tcPr>
            <w:tcW w:w="1976" w:type="dxa"/>
            <w:shd w:val="clear" w:color="auto" w:fill="auto"/>
            <w:vAlign w:val="bottom"/>
          </w:tcPr>
          <w:p w:rsidR="00C70889" w:rsidRPr="00C70889" w:rsidRDefault="00C70889" w:rsidP="00C70889">
            <w:pPr>
              <w:spacing w:after="0" w:line="320" w:lineRule="exact"/>
              <w:ind w:left="342" w:hanging="342"/>
              <w:outlineLvl w:val="0"/>
              <w:rPr>
                <w:rFonts w:ascii="Cordia New" w:eastAsia="Times New Roman" w:hAnsi="Cordia New" w:cs="Cordia New"/>
                <w:sz w:val="28"/>
              </w:rPr>
            </w:pPr>
            <w:r w:rsidRPr="00C70889">
              <w:rPr>
                <w:rFonts w:ascii="Cordia New" w:eastAsia="Times New Roman" w:hAnsi="Cordia New" w:cs="Cordia New"/>
                <w:sz w:val="28"/>
                <w:cs/>
              </w:rPr>
              <w:t>บริษัท กรุงไทยแลนด์    ดี</w:t>
            </w:r>
            <w:proofErr w:type="spellStart"/>
            <w:r w:rsidRPr="00C70889">
              <w:rPr>
                <w:rFonts w:ascii="Cordia New" w:eastAsia="Times New Roman" w:hAnsi="Cordia New" w:cs="Cordia New"/>
                <w:sz w:val="28"/>
                <w:cs/>
              </w:rPr>
              <w:t>วีล</w:t>
            </w:r>
            <w:proofErr w:type="spellEnd"/>
            <w:r w:rsidRPr="00C70889">
              <w:rPr>
                <w:rFonts w:ascii="Cordia New" w:eastAsia="Times New Roman" w:hAnsi="Cordia New" w:cs="Cordia New"/>
                <w:sz w:val="28"/>
                <w:cs/>
              </w:rPr>
              <w:t>อปเม้นท์ จำกัด</w:t>
            </w:r>
          </w:p>
        </w:tc>
        <w:tc>
          <w:tcPr>
            <w:tcW w:w="1620" w:type="dxa"/>
            <w:shd w:val="clear" w:color="auto" w:fill="auto"/>
            <w:vAlign w:val="bottom"/>
          </w:tcPr>
          <w:p w:rsidR="00C70889" w:rsidRPr="00C70889" w:rsidRDefault="00C70889" w:rsidP="00C708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Cordia New" w:eastAsia="Times New Roman" w:hAnsi="Cordia New" w:cs="Cordia New"/>
                <w:sz w:val="28"/>
              </w:rPr>
            </w:pPr>
            <w:r w:rsidRPr="00C70889">
              <w:rPr>
                <w:rFonts w:ascii="Cordia New" w:eastAsia="Times New Roman" w:hAnsi="Cordia New" w:cs="Cordia New"/>
                <w:sz w:val="28"/>
                <w:cs/>
              </w:rPr>
              <w:t>เงินให้กู้ระยะสั้น</w:t>
            </w:r>
          </w:p>
        </w:tc>
        <w:tc>
          <w:tcPr>
            <w:tcW w:w="1134" w:type="dxa"/>
            <w:shd w:val="clear" w:color="auto" w:fill="auto"/>
            <w:vAlign w:val="bottom"/>
          </w:tcPr>
          <w:p w:rsidR="00C70889" w:rsidRPr="00C70889" w:rsidRDefault="00C70889" w:rsidP="00C7088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outlineLvl w:val="0"/>
              <w:rPr>
                <w:rFonts w:ascii="Cordia New" w:eastAsia="Times New Roman" w:hAnsi="Cordia New" w:cs="Cordia New"/>
                <w:sz w:val="28"/>
              </w:rPr>
            </w:pPr>
            <w:r w:rsidRPr="00C70889">
              <w:rPr>
                <w:rFonts w:ascii="Cordia New" w:eastAsia="Times New Roman" w:hAnsi="Cordia New" w:cs="Cordia New"/>
                <w:sz w:val="28"/>
                <w:cs/>
              </w:rPr>
              <w:t>31 มี.ค.63</w:t>
            </w:r>
          </w:p>
        </w:tc>
        <w:tc>
          <w:tcPr>
            <w:tcW w:w="1134" w:type="dxa"/>
            <w:shd w:val="clear" w:color="auto" w:fill="auto"/>
            <w:vAlign w:val="bottom"/>
          </w:tcPr>
          <w:p w:rsidR="00C70889" w:rsidRPr="00C70889" w:rsidRDefault="00C70889" w:rsidP="00C70889">
            <w:pPr>
              <w:pBdr>
                <w:bottom w:val="single" w:sz="4" w:space="1" w:color="auto"/>
              </w:pBdr>
              <w:spacing w:after="0" w:line="320" w:lineRule="exact"/>
              <w:jc w:val="right"/>
              <w:outlineLvl w:val="0"/>
              <w:rPr>
                <w:rFonts w:ascii="Cordia New" w:eastAsia="Times New Roman" w:hAnsi="Cordia New" w:cs="Cordia New"/>
                <w:sz w:val="28"/>
                <w:cs/>
              </w:rPr>
            </w:pPr>
            <w:r w:rsidRPr="00C70889">
              <w:rPr>
                <w:rFonts w:ascii="Cordia New" w:eastAsia="Times New Roman" w:hAnsi="Cordia New" w:cs="Cordia New"/>
                <w:sz w:val="28"/>
                <w:cs/>
              </w:rPr>
              <w:t>412,145</w:t>
            </w:r>
          </w:p>
        </w:tc>
        <w:tc>
          <w:tcPr>
            <w:tcW w:w="1757" w:type="dxa"/>
            <w:shd w:val="clear" w:color="auto" w:fill="auto"/>
            <w:vAlign w:val="bottom"/>
          </w:tcPr>
          <w:p w:rsidR="00C70889" w:rsidRPr="00C70889" w:rsidRDefault="00C70889" w:rsidP="00C70889">
            <w:pPr>
              <w:spacing w:after="0" w:line="320" w:lineRule="exact"/>
              <w:jc w:val="center"/>
              <w:outlineLvl w:val="0"/>
              <w:rPr>
                <w:rFonts w:ascii="Cordia New" w:eastAsia="Times New Roman" w:hAnsi="Cordia New" w:cs="Cordia New"/>
                <w:sz w:val="28"/>
                <w:cs/>
              </w:rPr>
            </w:pPr>
            <w:r w:rsidRPr="00C70889">
              <w:rPr>
                <w:rFonts w:ascii="Cordia New" w:eastAsia="Times New Roman" w:hAnsi="Cordia New" w:cs="Cordia New"/>
                <w:sz w:val="28"/>
                <w:cs/>
              </w:rPr>
              <w:t>-</w:t>
            </w:r>
          </w:p>
        </w:tc>
        <w:tc>
          <w:tcPr>
            <w:tcW w:w="1654" w:type="dxa"/>
            <w:shd w:val="clear" w:color="auto" w:fill="auto"/>
            <w:vAlign w:val="bottom"/>
          </w:tcPr>
          <w:p w:rsidR="00C70889" w:rsidRPr="00C70889" w:rsidRDefault="00C70889" w:rsidP="00C70889">
            <w:pPr>
              <w:pBdr>
                <w:bottom w:val="single" w:sz="4" w:space="1" w:color="auto"/>
              </w:pBdr>
              <w:spacing w:after="0" w:line="320" w:lineRule="exact"/>
              <w:ind w:right="-108"/>
              <w:jc w:val="right"/>
              <w:outlineLvl w:val="0"/>
              <w:rPr>
                <w:rFonts w:ascii="Cordia New" w:eastAsia="Times New Roman" w:hAnsi="Cordia New" w:cs="Cordia New"/>
                <w:sz w:val="28"/>
                <w:cs/>
              </w:rPr>
            </w:pPr>
            <w:r w:rsidRPr="00C70889">
              <w:rPr>
                <w:rFonts w:ascii="Cordia New" w:eastAsia="Times New Roman" w:hAnsi="Cordia New" w:cs="Cordia New"/>
                <w:sz w:val="28"/>
                <w:cs/>
              </w:rPr>
              <w:t>-</w:t>
            </w:r>
          </w:p>
        </w:tc>
      </w:tr>
      <w:tr w:rsidR="00C70889" w:rsidRPr="00C70889" w:rsidTr="00C70889">
        <w:trPr>
          <w:jc w:val="center"/>
        </w:trPr>
        <w:tc>
          <w:tcPr>
            <w:tcW w:w="1976" w:type="dxa"/>
            <w:shd w:val="clear" w:color="auto" w:fill="auto"/>
            <w:vAlign w:val="bottom"/>
          </w:tcPr>
          <w:p w:rsidR="00C70889" w:rsidRPr="00C70889" w:rsidRDefault="00C70889" w:rsidP="00C7088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Cordia New" w:eastAsia="Times New Roman" w:hAnsi="Cordia New" w:cs="Cordia New"/>
                <w:sz w:val="28"/>
                <w:cs/>
              </w:rPr>
            </w:pPr>
            <w:r w:rsidRPr="00C70889">
              <w:rPr>
                <w:rFonts w:ascii="Cordia New" w:eastAsia="Times New Roman" w:hAnsi="Cordia New" w:cs="Cordia New"/>
                <w:sz w:val="28"/>
                <w:cs/>
              </w:rPr>
              <w:t>รวม</w:t>
            </w:r>
          </w:p>
        </w:tc>
        <w:tc>
          <w:tcPr>
            <w:tcW w:w="1620" w:type="dxa"/>
            <w:shd w:val="clear" w:color="auto" w:fill="auto"/>
            <w:vAlign w:val="bottom"/>
          </w:tcPr>
          <w:p w:rsidR="00C70889" w:rsidRPr="00C70889" w:rsidRDefault="00C70889" w:rsidP="00C70889">
            <w:pPr>
              <w:spacing w:after="0" w:line="320" w:lineRule="exact"/>
              <w:jc w:val="center"/>
              <w:outlineLvl w:val="0"/>
              <w:rPr>
                <w:rFonts w:ascii="Cordia New" w:eastAsia="Times New Roman" w:hAnsi="Cordia New" w:cs="Cordia New"/>
                <w:sz w:val="28"/>
              </w:rPr>
            </w:pPr>
          </w:p>
        </w:tc>
        <w:tc>
          <w:tcPr>
            <w:tcW w:w="1134" w:type="dxa"/>
            <w:shd w:val="clear" w:color="auto" w:fill="auto"/>
            <w:vAlign w:val="bottom"/>
          </w:tcPr>
          <w:p w:rsidR="00C70889" w:rsidRPr="00C70889" w:rsidRDefault="00C70889" w:rsidP="00C70889">
            <w:pPr>
              <w:spacing w:after="0" w:line="320" w:lineRule="exact"/>
              <w:jc w:val="center"/>
              <w:outlineLvl w:val="0"/>
              <w:rPr>
                <w:rFonts w:ascii="Cordia New" w:eastAsia="Times New Roman" w:hAnsi="Cordia New" w:cs="Cordia New"/>
                <w:sz w:val="28"/>
                <w:cs/>
              </w:rPr>
            </w:pPr>
          </w:p>
        </w:tc>
        <w:tc>
          <w:tcPr>
            <w:tcW w:w="1134" w:type="dxa"/>
            <w:shd w:val="clear" w:color="auto" w:fill="auto"/>
            <w:vAlign w:val="bottom"/>
          </w:tcPr>
          <w:p w:rsidR="00C70889" w:rsidRPr="00C70889" w:rsidRDefault="00C70889" w:rsidP="00C70889">
            <w:pPr>
              <w:pBdr>
                <w:bottom w:val="double" w:sz="4" w:space="1" w:color="auto"/>
              </w:pBdr>
              <w:spacing w:after="0" w:line="320" w:lineRule="exact"/>
              <w:jc w:val="right"/>
              <w:outlineLvl w:val="0"/>
              <w:rPr>
                <w:rFonts w:ascii="Cordia New" w:eastAsia="Times New Roman" w:hAnsi="Cordia New" w:cs="Cordia New"/>
                <w:sz w:val="28"/>
                <w:cs/>
              </w:rPr>
            </w:pPr>
            <w:r w:rsidRPr="00C70889">
              <w:rPr>
                <w:rFonts w:ascii="Cordia New" w:eastAsia="Times New Roman" w:hAnsi="Cordia New" w:cs="Cordia New"/>
                <w:sz w:val="28"/>
                <w:cs/>
              </w:rPr>
              <w:t>412,145</w:t>
            </w:r>
          </w:p>
        </w:tc>
        <w:tc>
          <w:tcPr>
            <w:tcW w:w="1757" w:type="dxa"/>
            <w:shd w:val="clear" w:color="auto" w:fill="auto"/>
            <w:vAlign w:val="bottom"/>
          </w:tcPr>
          <w:p w:rsidR="00C70889" w:rsidRPr="00C70889" w:rsidRDefault="00C70889" w:rsidP="00C70889">
            <w:pPr>
              <w:spacing w:after="0" w:line="320" w:lineRule="exact"/>
              <w:jc w:val="right"/>
              <w:outlineLvl w:val="0"/>
              <w:rPr>
                <w:rFonts w:ascii="Cordia New" w:eastAsia="Times New Roman" w:hAnsi="Cordia New" w:cs="Cordia New"/>
                <w:sz w:val="28"/>
                <w:cs/>
              </w:rPr>
            </w:pPr>
          </w:p>
        </w:tc>
        <w:tc>
          <w:tcPr>
            <w:tcW w:w="1654" w:type="dxa"/>
            <w:shd w:val="clear" w:color="auto" w:fill="auto"/>
            <w:vAlign w:val="bottom"/>
          </w:tcPr>
          <w:p w:rsidR="00C70889" w:rsidRPr="00C70889" w:rsidRDefault="00C70889" w:rsidP="00C70889">
            <w:pPr>
              <w:pBdr>
                <w:bottom w:val="double" w:sz="4" w:space="1" w:color="auto"/>
              </w:pBdr>
              <w:spacing w:after="0" w:line="320" w:lineRule="exact"/>
              <w:ind w:right="-108"/>
              <w:jc w:val="right"/>
              <w:outlineLvl w:val="0"/>
              <w:rPr>
                <w:rFonts w:ascii="Cordia New" w:eastAsia="Times New Roman" w:hAnsi="Cordia New" w:cs="Cordia New"/>
                <w:sz w:val="28"/>
                <w:cs/>
              </w:rPr>
            </w:pPr>
            <w:r w:rsidRPr="00C70889">
              <w:rPr>
                <w:rFonts w:ascii="Cordia New" w:eastAsia="Times New Roman" w:hAnsi="Cordia New" w:cs="Cordia New"/>
                <w:sz w:val="28"/>
                <w:cs/>
              </w:rPr>
              <w:t>-</w:t>
            </w:r>
          </w:p>
        </w:tc>
      </w:tr>
    </w:tbl>
    <w:p w:rsidR="007322BD" w:rsidRDefault="007322BD" w:rsidP="007322BD">
      <w:pPr>
        <w:pStyle w:val="ListParagraph"/>
        <w:numPr>
          <w:ilvl w:val="0"/>
          <w:numId w:val="39"/>
        </w:numPr>
        <w:spacing w:before="120" w:after="0" w:line="240" w:lineRule="auto"/>
        <w:contextualSpacing w:val="0"/>
        <w:jc w:val="thaiDistribute"/>
        <w:rPr>
          <w:rFonts w:ascii="Cordia New" w:eastAsia="Calibri" w:hAnsi="Cordia New" w:cs="Cordia New"/>
          <w:b/>
          <w:bCs/>
          <w:color w:val="000000"/>
          <w:sz w:val="30"/>
          <w:szCs w:val="30"/>
        </w:rPr>
      </w:pPr>
      <w:r w:rsidRPr="007322BD">
        <w:rPr>
          <w:rFonts w:ascii="Cordia New" w:eastAsia="Calibri" w:hAnsi="Cordia New" w:cs="Cordia New"/>
          <w:b/>
          <w:bCs/>
          <w:color w:val="000000"/>
          <w:sz w:val="30"/>
          <w:szCs w:val="30"/>
          <w:cs/>
        </w:rPr>
        <w:t>สินทรัพย์ภาษีเงินได้ของงวดปัจจุบัน</w:t>
      </w:r>
    </w:p>
    <w:p w:rsidR="00C70889" w:rsidRPr="00C70889" w:rsidRDefault="00C70889" w:rsidP="00C70889">
      <w:pPr>
        <w:spacing w:before="120" w:after="0" w:line="240" w:lineRule="auto"/>
        <w:ind w:firstLine="720"/>
        <w:jc w:val="thaiDistribute"/>
        <w:rPr>
          <w:rFonts w:ascii="Cordia New" w:eastAsia="Calibri" w:hAnsi="Cordia New" w:cs="Cordia New"/>
          <w:color w:val="000000"/>
          <w:sz w:val="30"/>
          <w:szCs w:val="30"/>
        </w:rPr>
      </w:pPr>
      <w:r w:rsidRPr="00C70889">
        <w:rPr>
          <w:rFonts w:ascii="Cordia New" w:eastAsia="Calibri" w:hAnsi="Cordia New" w:cs="Cordia New"/>
          <w:color w:val="000000"/>
          <w:sz w:val="30"/>
          <w:szCs w:val="30"/>
          <w:cs/>
        </w:rPr>
        <w:t>บริษัทฯ และบริษัทย่อย มีสินทรัพย์ภาษีเงินได้ของงวดปัจจุบัน 53</w:t>
      </w:r>
      <w:r>
        <w:rPr>
          <w:rFonts w:ascii="Cordia New" w:eastAsia="Calibri" w:hAnsi="Cordia New" w:cs="Cordia New" w:hint="cs"/>
          <w:color w:val="000000"/>
          <w:sz w:val="30"/>
          <w:szCs w:val="30"/>
          <w:cs/>
        </w:rPr>
        <w:t>.</w:t>
      </w:r>
      <w:r w:rsidRPr="00C70889">
        <w:rPr>
          <w:rFonts w:ascii="Cordia New" w:eastAsia="Calibri" w:hAnsi="Cordia New" w:cs="Cordia New"/>
          <w:color w:val="000000"/>
          <w:sz w:val="30"/>
          <w:szCs w:val="30"/>
          <w:cs/>
        </w:rPr>
        <w:t>75  ล้านบาท เพิ่มขึ้นจากปีก่อน 3</w:t>
      </w:r>
      <w:r>
        <w:rPr>
          <w:rFonts w:ascii="Cordia New" w:eastAsia="Calibri" w:hAnsi="Cordia New" w:cs="Cordia New" w:hint="cs"/>
          <w:color w:val="000000"/>
          <w:sz w:val="30"/>
          <w:szCs w:val="30"/>
          <w:cs/>
        </w:rPr>
        <w:t>.</w:t>
      </w:r>
      <w:r w:rsidRPr="00C70889">
        <w:rPr>
          <w:rFonts w:ascii="Cordia New" w:eastAsia="Calibri" w:hAnsi="Cordia New" w:cs="Cordia New"/>
          <w:color w:val="000000"/>
          <w:sz w:val="30"/>
          <w:szCs w:val="30"/>
          <w:cs/>
        </w:rPr>
        <w:t xml:space="preserve">95  ล้านบาท หรือคิดเป็นเพิ่มขึ้น </w:t>
      </w:r>
      <w:r>
        <w:rPr>
          <w:rFonts w:ascii="Cordia New" w:eastAsia="Calibri" w:hAnsi="Cordia New" w:cs="Cordia New"/>
          <w:color w:val="000000"/>
          <w:sz w:val="30"/>
          <w:szCs w:val="30"/>
          <w:cs/>
        </w:rPr>
        <w:t>7.93</w:t>
      </w:r>
      <w:r w:rsidRPr="00C70889">
        <w:rPr>
          <w:rFonts w:ascii="Cordia New" w:eastAsia="Calibri" w:hAnsi="Cordia New" w:cs="Cordia New"/>
          <w:color w:val="000000"/>
          <w:sz w:val="30"/>
          <w:szCs w:val="30"/>
          <w:cs/>
        </w:rPr>
        <w:t>%</w:t>
      </w:r>
    </w:p>
    <w:p w:rsidR="009F1450" w:rsidRPr="007322BD" w:rsidRDefault="007322BD" w:rsidP="007322BD">
      <w:pPr>
        <w:pStyle w:val="ListParagraph"/>
        <w:numPr>
          <w:ilvl w:val="0"/>
          <w:numId w:val="39"/>
        </w:numPr>
        <w:spacing w:before="120" w:after="0" w:line="240" w:lineRule="auto"/>
        <w:contextualSpacing w:val="0"/>
        <w:jc w:val="thaiDistribute"/>
        <w:rPr>
          <w:rFonts w:ascii="Cordia New" w:eastAsia="Calibri" w:hAnsi="Cordia New" w:cs="Cordia New"/>
          <w:b/>
          <w:bCs/>
          <w:color w:val="000000"/>
          <w:sz w:val="30"/>
          <w:szCs w:val="30"/>
        </w:rPr>
      </w:pPr>
      <w:r w:rsidRPr="007322BD">
        <w:rPr>
          <w:rFonts w:ascii="Cordia New" w:eastAsia="Calibri" w:hAnsi="Cordia New" w:cs="Cordia New"/>
          <w:b/>
          <w:bCs/>
          <w:color w:val="000000"/>
          <w:sz w:val="30"/>
          <w:szCs w:val="30"/>
          <w:cs/>
        </w:rPr>
        <w:lastRenderedPageBreak/>
        <w:t>สินทรัพย์หมุนเวียนอื่น</w:t>
      </w:r>
    </w:p>
    <w:p w:rsidR="009F1450" w:rsidRDefault="00C70889" w:rsidP="00D07C98">
      <w:pPr>
        <w:spacing w:before="120" w:after="0" w:line="240" w:lineRule="auto"/>
        <w:ind w:firstLine="720"/>
        <w:jc w:val="thaiDistribute"/>
        <w:rPr>
          <w:rFonts w:ascii="Cordia New" w:eastAsia="Calibri" w:hAnsi="Cordia New" w:cs="Cordia New"/>
          <w:color w:val="000000"/>
          <w:sz w:val="30"/>
          <w:szCs w:val="30"/>
        </w:rPr>
      </w:pPr>
      <w:r w:rsidRPr="00C70889">
        <w:rPr>
          <w:rFonts w:ascii="Cordia New" w:eastAsia="Calibri" w:hAnsi="Cordia New" w:cs="Cordia New"/>
          <w:color w:val="000000"/>
          <w:sz w:val="30"/>
          <w:szCs w:val="30"/>
          <w:cs/>
        </w:rPr>
        <w:t>บริษัทฯ และบริษัทย่อย มีสินทรัพย์หมุนเวียนอื่น 2</w:t>
      </w:r>
      <w:r>
        <w:rPr>
          <w:rFonts w:ascii="Cordia New" w:eastAsia="Calibri" w:hAnsi="Cordia New" w:cs="Cordia New" w:hint="cs"/>
          <w:color w:val="000000"/>
          <w:sz w:val="30"/>
          <w:szCs w:val="30"/>
          <w:cs/>
        </w:rPr>
        <w:t>.</w:t>
      </w:r>
      <w:r>
        <w:rPr>
          <w:rFonts w:ascii="Cordia New" w:eastAsia="Calibri" w:hAnsi="Cordia New" w:cs="Cordia New"/>
          <w:color w:val="000000"/>
          <w:sz w:val="30"/>
          <w:szCs w:val="30"/>
          <w:cs/>
        </w:rPr>
        <w:t>14</w:t>
      </w:r>
      <w:r w:rsidRPr="00C70889">
        <w:rPr>
          <w:rFonts w:ascii="Cordia New" w:eastAsia="Calibri" w:hAnsi="Cordia New" w:cs="Cordia New"/>
          <w:color w:val="000000"/>
          <w:sz w:val="30"/>
          <w:szCs w:val="30"/>
          <w:cs/>
        </w:rPr>
        <w:t xml:space="preserve"> ล้านบาท เพิ่มขึ้น</w:t>
      </w:r>
      <w:r>
        <w:rPr>
          <w:rFonts w:ascii="Cordia New" w:eastAsia="Calibri" w:hAnsi="Cordia New" w:cs="Cordia New" w:hint="cs"/>
          <w:color w:val="000000"/>
          <w:sz w:val="30"/>
          <w:szCs w:val="30"/>
          <w:cs/>
        </w:rPr>
        <w:t>ทั้งจำนวน</w:t>
      </w:r>
      <w:r w:rsidRPr="00C70889">
        <w:rPr>
          <w:rFonts w:ascii="Cordia New" w:eastAsia="Calibri" w:hAnsi="Cordia New" w:cs="Cordia New"/>
          <w:color w:val="000000"/>
          <w:sz w:val="30"/>
          <w:szCs w:val="30"/>
          <w:cs/>
        </w:rPr>
        <w:t>จากปีก่อน</w:t>
      </w:r>
      <w:r w:rsidR="00D07C98">
        <w:rPr>
          <w:rFonts w:ascii="Cordia New" w:eastAsia="Calibri" w:hAnsi="Cordia New" w:cs="Cordia New" w:hint="cs"/>
          <w:color w:val="000000"/>
          <w:sz w:val="30"/>
          <w:szCs w:val="30"/>
          <w:cs/>
        </w:rPr>
        <w:t xml:space="preserve"> โดยเป็น</w:t>
      </w:r>
      <w:r w:rsidR="00D07C98" w:rsidRPr="00D07C98">
        <w:rPr>
          <w:rFonts w:ascii="Cordia New" w:eastAsia="Calibri" w:hAnsi="Cordia New" w:cs="Cordia New"/>
          <w:color w:val="000000"/>
          <w:sz w:val="30"/>
          <w:szCs w:val="30"/>
          <w:cs/>
        </w:rPr>
        <w:t>เงินจ่ายล่วงหน้าคดีความ</w:t>
      </w:r>
      <w:r w:rsidR="00D07C98">
        <w:rPr>
          <w:rFonts w:ascii="Cordia New" w:eastAsia="Calibri" w:hAnsi="Cordia New" w:cs="Cordia New" w:hint="cs"/>
          <w:color w:val="000000"/>
          <w:sz w:val="30"/>
          <w:szCs w:val="30"/>
          <w:cs/>
        </w:rPr>
        <w:t xml:space="preserve">ทั้งจำนวน </w:t>
      </w:r>
      <w:r w:rsidR="00D07C98" w:rsidRPr="00D07C98">
        <w:rPr>
          <w:rFonts w:ascii="Cordia New" w:eastAsia="Calibri" w:hAnsi="Cordia New" w:cs="Cordia New"/>
          <w:color w:val="000000"/>
          <w:sz w:val="30"/>
          <w:szCs w:val="30"/>
          <w:cs/>
        </w:rPr>
        <w:t>เมื่อวันที่ 26 กันยายน 2562 ถึงวันที่ 10 มกราคม 2563 สำนักงานบังคับคดีแพ่งได้แจ้งอายัดสิทธิเรียกร้องแก่ธนาคารสี่แห่งในบัญชีเงินฝากของบริษัทจำนวน 9 บัญชี เป็นเงินรวม 69.40 ล้านบาท ตามที่ศาลฎีกาแผนกคดีอาญาของผู้ดำรงตำแหน่งทางการเมืองได้มีหมายบังคับคดี และเมื่อวันที่ 15 ตุลาคม 2562 ธนาคารบางแห่งได้ส่งเงินอายัดในบัญชีดังกล่าวแล้วจำนวน 2.14 ล้านบาท</w:t>
      </w:r>
    </w:p>
    <w:p w:rsidR="00D07C98" w:rsidRPr="00D07C98" w:rsidRDefault="00D07C98" w:rsidP="00D07C98">
      <w:pPr>
        <w:spacing w:before="240" w:after="0" w:line="240" w:lineRule="auto"/>
        <w:rPr>
          <w:rFonts w:ascii="Cordia New" w:eastAsia="Calibri" w:hAnsi="Cordia New" w:cs="Cordia New"/>
          <w:b/>
          <w:bCs/>
          <w:color w:val="000099"/>
          <w:sz w:val="30"/>
          <w:szCs w:val="30"/>
          <w:u w:val="single"/>
        </w:rPr>
      </w:pPr>
      <w:r w:rsidRPr="00D07C98">
        <w:rPr>
          <w:rFonts w:ascii="Cordia New" w:eastAsia="Calibri" w:hAnsi="Cordia New" w:cs="Cordia New"/>
          <w:b/>
          <w:bCs/>
          <w:color w:val="000099"/>
          <w:sz w:val="30"/>
          <w:szCs w:val="30"/>
          <w:u w:val="single"/>
          <w:cs/>
        </w:rPr>
        <w:t>สินทรัพย์ไม่หมุนเวียน</w:t>
      </w:r>
    </w:p>
    <w:p w:rsidR="00D92E29" w:rsidRDefault="00D92E29" w:rsidP="00D92E29">
      <w:pPr>
        <w:pStyle w:val="ListParagraph"/>
        <w:numPr>
          <w:ilvl w:val="0"/>
          <w:numId w:val="39"/>
        </w:numPr>
        <w:spacing w:before="120" w:after="0" w:line="240" w:lineRule="auto"/>
        <w:contextualSpacing w:val="0"/>
        <w:jc w:val="thaiDistribute"/>
        <w:rPr>
          <w:rFonts w:ascii="Cordia New" w:eastAsia="Calibri" w:hAnsi="Cordia New" w:cs="Cordia New"/>
          <w:b/>
          <w:bCs/>
          <w:color w:val="000000"/>
          <w:sz w:val="30"/>
          <w:szCs w:val="30"/>
        </w:rPr>
      </w:pPr>
      <w:r w:rsidRPr="00D92E29">
        <w:rPr>
          <w:rFonts w:ascii="Cordia New" w:eastAsia="Calibri" w:hAnsi="Cordia New" w:cs="Cordia New"/>
          <w:b/>
          <w:bCs/>
          <w:color w:val="000000"/>
          <w:sz w:val="30"/>
          <w:szCs w:val="30"/>
          <w:cs/>
        </w:rPr>
        <w:t>เงินลงทุนระยะยาวอื่น</w:t>
      </w:r>
    </w:p>
    <w:p w:rsidR="00D92E29" w:rsidRPr="00D92E29" w:rsidRDefault="00D92E29" w:rsidP="00D92E29">
      <w:pPr>
        <w:spacing w:before="120" w:after="0" w:line="240" w:lineRule="auto"/>
        <w:ind w:firstLine="720"/>
        <w:jc w:val="thaiDistribute"/>
        <w:rPr>
          <w:rFonts w:ascii="Cordia New" w:eastAsia="Calibri" w:hAnsi="Cordia New" w:cs="Cordia New"/>
          <w:color w:val="000000"/>
          <w:sz w:val="30"/>
          <w:szCs w:val="30"/>
        </w:rPr>
      </w:pPr>
      <w:r w:rsidRPr="00D92E29">
        <w:rPr>
          <w:rFonts w:ascii="Cordia New" w:eastAsia="Calibri" w:hAnsi="Cordia New" w:cs="Cordia New"/>
          <w:color w:val="000000"/>
          <w:sz w:val="30"/>
          <w:szCs w:val="30"/>
          <w:cs/>
        </w:rPr>
        <w:t>บริษัทฯ และบริษัทย่อย มีเงินลงทุนระยะยาวอื่น 900</w:t>
      </w:r>
      <w:r w:rsidRPr="00D92E29">
        <w:rPr>
          <w:rFonts w:ascii="Cordia New" w:eastAsia="Calibri" w:hAnsi="Cordia New" w:cs="Cordia New" w:hint="cs"/>
          <w:color w:val="000000"/>
          <w:sz w:val="30"/>
          <w:szCs w:val="30"/>
          <w:cs/>
        </w:rPr>
        <w:t xml:space="preserve"> </w:t>
      </w:r>
      <w:r w:rsidRPr="00D92E29">
        <w:rPr>
          <w:rFonts w:ascii="Cordia New" w:eastAsia="Calibri" w:hAnsi="Cordia New" w:cs="Cordia New"/>
          <w:color w:val="000000"/>
          <w:sz w:val="30"/>
          <w:szCs w:val="30"/>
          <w:cs/>
        </w:rPr>
        <w:t>ล้านบาท เพิ่มขึ้นจากปีก่อน</w:t>
      </w:r>
      <w:r w:rsidRPr="00D92E29">
        <w:rPr>
          <w:rFonts w:ascii="Cordia New" w:eastAsia="Calibri" w:hAnsi="Cordia New" w:cs="Cordia New" w:hint="cs"/>
          <w:color w:val="000000"/>
          <w:sz w:val="30"/>
          <w:szCs w:val="30"/>
          <w:cs/>
        </w:rPr>
        <w:t>ทั้งจำน</w:t>
      </w:r>
      <w:r>
        <w:rPr>
          <w:rFonts w:ascii="Cordia New" w:eastAsia="Calibri" w:hAnsi="Cordia New" w:cs="Cordia New" w:hint="cs"/>
          <w:color w:val="000000"/>
          <w:sz w:val="30"/>
          <w:szCs w:val="30"/>
          <w:cs/>
        </w:rPr>
        <w:t>วน โดย</w:t>
      </w:r>
      <w:r w:rsidRPr="00D92E29">
        <w:rPr>
          <w:rFonts w:ascii="Cordia New" w:eastAsia="Calibri" w:hAnsi="Cordia New" w:cs="Cordia New"/>
          <w:color w:val="000000"/>
          <w:sz w:val="30"/>
          <w:szCs w:val="30"/>
          <w:cs/>
        </w:rPr>
        <w:t xml:space="preserve">เมื่อวันที่ 3 กันยายน 2561 บริษัททำบันทึกข้อตกลงเบื้องต้นในการซื้อขายหุ้นสามัญของบริษัทแห่งหนึ่ง จากบุคคลที่ไม่เกี่ยวข้องกัน โดยบริษัทมีความประสงค์ที่จะซื้อและรับโอนหุ้นสามัญไม่ต่ำกว่า 1.5 ล้านหุ้น โดยมีมูลค่ารวมไม่เกิน จำนวน 900 ล้านบาท ณ วันที่ 31 ธันวาคม 2562 บริษัทจ่ายชำระค่าหุ้นแล้ว จำนวน 896 ล้านบาท ส่วนจำนวนเงินคงเหลืออีก 4 ล้านบาท จะครบกำหนดชำระแล้วเมื่อวันที่ 30 มิถุนายน 2562  โดยแสดงไว้ภายใต้บัญชี </w:t>
      </w:r>
      <w:r w:rsidRPr="00D92E29">
        <w:rPr>
          <w:rFonts w:ascii="Cordia New" w:eastAsia="Calibri" w:hAnsi="Cordia New" w:cs="Cordia New"/>
          <w:color w:val="000000"/>
          <w:sz w:val="30"/>
          <w:szCs w:val="30"/>
        </w:rPr>
        <w:t>“</w:t>
      </w:r>
      <w:r w:rsidRPr="00D92E29">
        <w:rPr>
          <w:rFonts w:ascii="Cordia New" w:eastAsia="Calibri" w:hAnsi="Cordia New" w:cs="Cordia New"/>
          <w:color w:val="000000"/>
          <w:sz w:val="30"/>
          <w:szCs w:val="30"/>
          <w:cs/>
        </w:rPr>
        <w:t>เจ้าหนี้การค้าและเจ้าหนี้หมุนเวียนอื่น</w:t>
      </w:r>
      <w:r w:rsidRPr="00D92E29">
        <w:rPr>
          <w:rFonts w:ascii="Cordia New" w:eastAsia="Calibri" w:hAnsi="Cordia New" w:cs="Cordia New"/>
          <w:color w:val="000000"/>
          <w:sz w:val="30"/>
          <w:szCs w:val="30"/>
        </w:rPr>
        <w:t>”</w:t>
      </w:r>
      <w:r w:rsidRPr="00D92E29">
        <w:rPr>
          <w:rFonts w:ascii="Cordia New" w:eastAsia="Calibri" w:hAnsi="Cordia New" w:cs="Cordia New"/>
          <w:color w:val="000000"/>
          <w:sz w:val="30"/>
          <w:szCs w:val="30"/>
          <w:cs/>
        </w:rPr>
        <w:t>ในงบแสดงฐานะการเงิน</w:t>
      </w:r>
    </w:p>
    <w:p w:rsidR="00D92E29" w:rsidRDefault="00D92E29" w:rsidP="00D92E29">
      <w:pPr>
        <w:spacing w:before="120" w:after="0" w:line="240" w:lineRule="auto"/>
        <w:ind w:firstLine="720"/>
        <w:jc w:val="thaiDistribute"/>
        <w:rPr>
          <w:rFonts w:ascii="Cordia New" w:eastAsia="Calibri" w:hAnsi="Cordia New" w:cs="Cordia New"/>
          <w:color w:val="000000"/>
          <w:sz w:val="30"/>
          <w:szCs w:val="30"/>
        </w:rPr>
      </w:pPr>
      <w:r w:rsidRPr="00D92E29">
        <w:rPr>
          <w:rFonts w:ascii="Cordia New" w:eastAsia="Calibri" w:hAnsi="Cordia New" w:cs="Cordia New"/>
          <w:color w:val="000000"/>
          <w:sz w:val="30"/>
          <w:szCs w:val="30"/>
          <w:cs/>
        </w:rPr>
        <w:t>เมื่อวันที่ 3 ธันวาคม 2561 บริษัทรับโอนหุ้นจากผู้ขายจำนวน 1</w:t>
      </w:r>
      <w:r w:rsidRPr="00D92E29">
        <w:rPr>
          <w:rFonts w:ascii="Cordia New" w:eastAsia="Calibri" w:hAnsi="Cordia New" w:cs="Cordia New"/>
          <w:color w:val="000000"/>
          <w:sz w:val="30"/>
          <w:szCs w:val="30"/>
        </w:rPr>
        <w:t>,</w:t>
      </w:r>
      <w:r w:rsidRPr="00D92E29">
        <w:rPr>
          <w:rFonts w:ascii="Cordia New" w:eastAsia="Calibri" w:hAnsi="Cordia New" w:cs="Cordia New"/>
          <w:color w:val="000000"/>
          <w:sz w:val="30"/>
          <w:szCs w:val="30"/>
          <w:cs/>
        </w:rPr>
        <w:t>500</w:t>
      </w:r>
      <w:r w:rsidRPr="00D92E29">
        <w:rPr>
          <w:rFonts w:ascii="Cordia New" w:eastAsia="Calibri" w:hAnsi="Cordia New" w:cs="Cordia New"/>
          <w:color w:val="000000"/>
          <w:sz w:val="30"/>
          <w:szCs w:val="30"/>
        </w:rPr>
        <w:t>,</w:t>
      </w:r>
      <w:r w:rsidRPr="00D92E29">
        <w:rPr>
          <w:rFonts w:ascii="Cordia New" w:eastAsia="Calibri" w:hAnsi="Cordia New" w:cs="Cordia New"/>
          <w:color w:val="000000"/>
          <w:sz w:val="30"/>
          <w:szCs w:val="30"/>
          <w:cs/>
        </w:rPr>
        <w:t>000 หุ้น</w:t>
      </w:r>
      <w:r>
        <w:rPr>
          <w:rFonts w:ascii="Cordia New" w:eastAsia="Calibri" w:hAnsi="Cordia New" w:cs="Cordia New" w:hint="cs"/>
          <w:color w:val="000000"/>
          <w:sz w:val="30"/>
          <w:szCs w:val="30"/>
          <w:cs/>
        </w:rPr>
        <w:t xml:space="preserve"> </w:t>
      </w:r>
      <w:r w:rsidRPr="00D92E29">
        <w:rPr>
          <w:rFonts w:ascii="Cordia New" w:eastAsia="Calibri" w:hAnsi="Cordia New" w:cs="Cordia New"/>
          <w:color w:val="000000"/>
          <w:sz w:val="30"/>
          <w:szCs w:val="30"/>
          <w:cs/>
        </w:rPr>
        <w:t>(ในราคาหุ้นละ 600 บาท )ทั้งนี้บริษัทได้รับหนังสือยืนยันจากผู้ขายว่าไม่มีกำไรจากการขายหุ้นสามัญให้แก่บริษัท ดังนั้นบริษัทจึงไม่มีหน้าที่หักภาษีเงินได้ ณ ที่จ่าย จากการซื้อเงินลงทุนในครั้งนี้</w:t>
      </w:r>
    </w:p>
    <w:p w:rsidR="00D92E29" w:rsidRDefault="00D92E29" w:rsidP="00D92E29">
      <w:pPr>
        <w:pStyle w:val="ListParagraph"/>
        <w:numPr>
          <w:ilvl w:val="0"/>
          <w:numId w:val="39"/>
        </w:numPr>
        <w:spacing w:before="120" w:after="0" w:line="240" w:lineRule="auto"/>
        <w:contextualSpacing w:val="0"/>
        <w:jc w:val="thaiDistribute"/>
        <w:rPr>
          <w:rFonts w:ascii="Cordia New" w:eastAsia="Calibri" w:hAnsi="Cordia New" w:cs="Cordia New"/>
          <w:b/>
          <w:bCs/>
          <w:color w:val="000000"/>
          <w:sz w:val="30"/>
          <w:szCs w:val="30"/>
        </w:rPr>
      </w:pPr>
      <w:r w:rsidRPr="00D92E29">
        <w:rPr>
          <w:rFonts w:ascii="Cordia New" w:eastAsia="Calibri" w:hAnsi="Cordia New" w:cs="Cordia New"/>
          <w:b/>
          <w:bCs/>
          <w:color w:val="000000"/>
          <w:sz w:val="30"/>
          <w:szCs w:val="30"/>
          <w:cs/>
        </w:rPr>
        <w:t>ลูกหนี้การค้าและลูกหนี้ไม่หมุนเวียนอื่น</w:t>
      </w:r>
    </w:p>
    <w:p w:rsidR="00D92E29" w:rsidRPr="00085E25" w:rsidRDefault="00085E25" w:rsidP="00085E25">
      <w:pPr>
        <w:spacing w:before="120" w:after="0" w:line="240" w:lineRule="auto"/>
        <w:ind w:firstLine="720"/>
        <w:jc w:val="thaiDistribute"/>
        <w:rPr>
          <w:rFonts w:ascii="Cordia New" w:eastAsia="Calibri" w:hAnsi="Cordia New" w:cs="Cordia New"/>
          <w:color w:val="000000"/>
          <w:sz w:val="30"/>
          <w:szCs w:val="30"/>
        </w:rPr>
      </w:pPr>
      <w:r w:rsidRPr="00085E25">
        <w:rPr>
          <w:rFonts w:ascii="Cordia New" w:eastAsia="Calibri" w:hAnsi="Cordia New" w:cs="Cordia New"/>
          <w:color w:val="000000"/>
          <w:sz w:val="30"/>
          <w:szCs w:val="30"/>
          <w:cs/>
        </w:rPr>
        <w:t>บริษัทฯ และบริษัทย่อย มีลูกหนี้การค้าและลูกหนี้ไม่หมุนเวียนอื่น 59</w:t>
      </w:r>
      <w:r>
        <w:rPr>
          <w:rFonts w:ascii="Cordia New" w:eastAsia="Calibri" w:hAnsi="Cordia New" w:cs="Cordia New" w:hint="cs"/>
          <w:color w:val="000000"/>
          <w:sz w:val="30"/>
          <w:szCs w:val="30"/>
          <w:cs/>
        </w:rPr>
        <w:t>.</w:t>
      </w:r>
      <w:r w:rsidRPr="00085E25">
        <w:rPr>
          <w:rFonts w:ascii="Cordia New" w:eastAsia="Calibri" w:hAnsi="Cordia New" w:cs="Cordia New"/>
          <w:color w:val="000000"/>
          <w:sz w:val="30"/>
          <w:szCs w:val="30"/>
          <w:cs/>
        </w:rPr>
        <w:t>3</w:t>
      </w:r>
      <w:r>
        <w:rPr>
          <w:rFonts w:ascii="Cordia New" w:eastAsia="Calibri" w:hAnsi="Cordia New" w:cs="Cordia New" w:hint="cs"/>
          <w:color w:val="000000"/>
          <w:sz w:val="30"/>
          <w:szCs w:val="30"/>
          <w:cs/>
        </w:rPr>
        <w:t>2</w:t>
      </w:r>
      <w:r w:rsidRPr="00085E25">
        <w:rPr>
          <w:rFonts w:ascii="Cordia New" w:eastAsia="Calibri" w:hAnsi="Cordia New" w:cs="Cordia New"/>
          <w:color w:val="000000"/>
          <w:sz w:val="30"/>
          <w:szCs w:val="30"/>
          <w:cs/>
        </w:rPr>
        <w:t xml:space="preserve"> ล้านบาท เพิ่มขึ้นจากปีก่อน 45</w:t>
      </w:r>
      <w:r>
        <w:rPr>
          <w:rFonts w:ascii="Cordia New" w:eastAsia="Calibri" w:hAnsi="Cordia New" w:cs="Cordia New" w:hint="cs"/>
          <w:color w:val="000000"/>
          <w:sz w:val="30"/>
          <w:szCs w:val="30"/>
          <w:cs/>
        </w:rPr>
        <w:t>.</w:t>
      </w:r>
      <w:r w:rsidRPr="00085E25">
        <w:rPr>
          <w:rFonts w:ascii="Cordia New" w:eastAsia="Calibri" w:hAnsi="Cordia New" w:cs="Cordia New"/>
          <w:color w:val="000000"/>
          <w:sz w:val="30"/>
          <w:szCs w:val="30"/>
          <w:cs/>
        </w:rPr>
        <w:t xml:space="preserve">18 ล้านบาท หรือคิดเป็นเพิ่มขึ้น </w:t>
      </w:r>
      <w:r>
        <w:rPr>
          <w:rFonts w:ascii="Cordia New" w:eastAsia="Calibri" w:hAnsi="Cordia New" w:cs="Cordia New"/>
          <w:color w:val="000000"/>
          <w:sz w:val="30"/>
          <w:szCs w:val="30"/>
          <w:cs/>
        </w:rPr>
        <w:t>319.66</w:t>
      </w:r>
      <w:r w:rsidRPr="00085E25">
        <w:rPr>
          <w:rFonts w:ascii="Cordia New" w:eastAsia="Calibri" w:hAnsi="Cordia New" w:cs="Cordia New"/>
          <w:color w:val="000000"/>
          <w:sz w:val="30"/>
          <w:szCs w:val="30"/>
          <w:cs/>
        </w:rPr>
        <w:t>% ซึ่งเป็นรายการบัญชีกับบุคคลและกิจการที่เกี่ยวข้องกัน</w:t>
      </w:r>
    </w:p>
    <w:p w:rsidR="00D92E29" w:rsidRDefault="00D92E29" w:rsidP="00D92E29">
      <w:pPr>
        <w:pStyle w:val="ListParagraph"/>
        <w:numPr>
          <w:ilvl w:val="0"/>
          <w:numId w:val="39"/>
        </w:numPr>
        <w:spacing w:before="120" w:after="0" w:line="240" w:lineRule="auto"/>
        <w:contextualSpacing w:val="0"/>
        <w:jc w:val="thaiDistribute"/>
        <w:rPr>
          <w:rFonts w:ascii="Cordia New" w:eastAsia="Calibri" w:hAnsi="Cordia New" w:cs="Cordia New"/>
          <w:b/>
          <w:bCs/>
          <w:color w:val="000000"/>
          <w:sz w:val="30"/>
          <w:szCs w:val="30"/>
        </w:rPr>
      </w:pPr>
      <w:r w:rsidRPr="00D92E29">
        <w:rPr>
          <w:rFonts w:ascii="Cordia New" w:eastAsia="Calibri" w:hAnsi="Cordia New" w:cs="Cordia New"/>
          <w:b/>
          <w:bCs/>
          <w:color w:val="000000"/>
          <w:sz w:val="30"/>
          <w:szCs w:val="30"/>
          <w:cs/>
        </w:rPr>
        <w:t>เงินให้กู้ยืมระยะยาว</w:t>
      </w:r>
    </w:p>
    <w:p w:rsidR="00085E25" w:rsidRDefault="00085E25" w:rsidP="00085E25">
      <w:pPr>
        <w:spacing w:before="120" w:after="0" w:line="240" w:lineRule="auto"/>
        <w:ind w:firstLine="720"/>
        <w:jc w:val="thaiDistribute"/>
        <w:rPr>
          <w:rFonts w:ascii="Cordia New" w:eastAsia="Calibri" w:hAnsi="Cordia New" w:cs="Cordia New"/>
          <w:color w:val="000000"/>
          <w:sz w:val="30"/>
          <w:szCs w:val="30"/>
        </w:rPr>
      </w:pPr>
      <w:r w:rsidRPr="00085E25">
        <w:rPr>
          <w:rFonts w:ascii="Cordia New" w:eastAsia="Calibri" w:hAnsi="Cordia New" w:cs="Cordia New"/>
          <w:color w:val="000000"/>
          <w:sz w:val="30"/>
          <w:szCs w:val="30"/>
          <w:cs/>
        </w:rPr>
        <w:t>บริษัทฯ และบริษัทย่อย มีเงินให้กู้ยืมระยะยาว 2</w:t>
      </w:r>
      <w:r w:rsidRPr="00085E25">
        <w:rPr>
          <w:rFonts w:ascii="Cordia New" w:eastAsia="Calibri" w:hAnsi="Cordia New" w:cs="Cordia New" w:hint="cs"/>
          <w:color w:val="000000"/>
          <w:sz w:val="30"/>
          <w:szCs w:val="30"/>
          <w:cs/>
        </w:rPr>
        <w:t>.</w:t>
      </w:r>
      <w:r w:rsidRPr="00085E25">
        <w:rPr>
          <w:rFonts w:ascii="Cordia New" w:eastAsia="Calibri" w:hAnsi="Cordia New" w:cs="Cordia New"/>
          <w:color w:val="000000"/>
          <w:sz w:val="30"/>
          <w:szCs w:val="30"/>
          <w:cs/>
        </w:rPr>
        <w:t>43 ล้านบาท เพิ่มขึ้น</w:t>
      </w:r>
      <w:r w:rsidRPr="00085E25">
        <w:rPr>
          <w:rFonts w:ascii="Cordia New" w:eastAsia="Calibri" w:hAnsi="Cordia New" w:cs="Cordia New" w:hint="cs"/>
          <w:color w:val="000000"/>
          <w:sz w:val="30"/>
          <w:szCs w:val="30"/>
          <w:cs/>
        </w:rPr>
        <w:t>ทั้งจำนวน</w:t>
      </w:r>
      <w:r w:rsidRPr="00085E25">
        <w:rPr>
          <w:rFonts w:ascii="Cordia New" w:eastAsia="Calibri" w:hAnsi="Cordia New" w:cs="Cordia New"/>
          <w:color w:val="000000"/>
          <w:sz w:val="30"/>
          <w:szCs w:val="30"/>
          <w:cs/>
        </w:rPr>
        <w:t>จากปีก่อน</w:t>
      </w:r>
      <w:r w:rsidRPr="00085E25">
        <w:rPr>
          <w:rFonts w:ascii="Cordia New" w:eastAsia="Calibri" w:hAnsi="Cordia New" w:cs="Cordia New" w:hint="cs"/>
          <w:color w:val="000000"/>
          <w:sz w:val="30"/>
          <w:szCs w:val="30"/>
          <w:cs/>
        </w:rPr>
        <w:t xml:space="preserve"> โดยเป็น</w:t>
      </w:r>
      <w:r w:rsidRPr="00085E25">
        <w:rPr>
          <w:rFonts w:ascii="Cordia New" w:eastAsia="Calibri" w:hAnsi="Cordia New" w:cs="Cordia New"/>
          <w:color w:val="000000"/>
          <w:sz w:val="30"/>
          <w:szCs w:val="30"/>
          <w:cs/>
        </w:rPr>
        <w:t>เงินให้กู้ยืมแก่บุคคลภายนอก</w:t>
      </w:r>
      <w:r w:rsidRPr="00085E25">
        <w:rPr>
          <w:rFonts w:ascii="Cordia New" w:eastAsia="Calibri" w:hAnsi="Cordia New" w:cs="Cordia New" w:hint="cs"/>
          <w:color w:val="000000"/>
          <w:sz w:val="30"/>
          <w:szCs w:val="30"/>
          <w:cs/>
        </w:rPr>
        <w:t xml:space="preserve"> </w:t>
      </w:r>
      <w:r>
        <w:rPr>
          <w:rFonts w:ascii="Cordia New" w:eastAsia="Calibri" w:hAnsi="Cordia New" w:cs="Cordia New" w:hint="cs"/>
          <w:color w:val="000000"/>
          <w:sz w:val="30"/>
          <w:szCs w:val="30"/>
          <w:cs/>
        </w:rPr>
        <w:t>และ</w:t>
      </w:r>
      <w:r w:rsidRPr="00D20951">
        <w:rPr>
          <w:rFonts w:ascii="Angsana New" w:hAnsi="Angsana New" w:hint="cs"/>
          <w:sz w:val="28"/>
          <w:cs/>
        </w:rPr>
        <w:t>ได้มาจากการลงทุนในบริษัทย่อย</w:t>
      </w:r>
      <w:r>
        <w:rPr>
          <w:rFonts w:ascii="Angsana New" w:hAnsi="Angsana New" w:hint="cs"/>
          <w:sz w:val="28"/>
          <w:cs/>
        </w:rPr>
        <w:t xml:space="preserve"> รวม</w:t>
      </w:r>
      <w:r w:rsidR="002F3DD9">
        <w:rPr>
          <w:rFonts w:ascii="Angsana New" w:hAnsi="Angsana New" w:hint="cs"/>
          <w:sz w:val="28"/>
          <w:cs/>
        </w:rPr>
        <w:t>ทั้งสิ้น</w:t>
      </w:r>
      <w:r>
        <w:rPr>
          <w:rFonts w:ascii="Angsana New" w:hAnsi="Angsana New" w:hint="cs"/>
          <w:sz w:val="28"/>
          <w:cs/>
        </w:rPr>
        <w:t xml:space="preserve">จำนวน </w:t>
      </w:r>
      <w:r w:rsidR="002F3DD9">
        <w:rPr>
          <w:rFonts w:ascii="Angsana New" w:hAnsi="Angsana New" w:hint="cs"/>
          <w:sz w:val="28"/>
          <w:cs/>
        </w:rPr>
        <w:t>40.</w:t>
      </w:r>
      <w:r w:rsidRPr="00D20951">
        <w:rPr>
          <w:rFonts w:ascii="Angsana New" w:hAnsi="Angsana New" w:hint="cs"/>
          <w:sz w:val="28"/>
          <w:cs/>
        </w:rPr>
        <w:t>5</w:t>
      </w:r>
      <w:r w:rsidR="002F3DD9">
        <w:rPr>
          <w:rFonts w:ascii="Angsana New" w:hAnsi="Angsana New" w:hint="cs"/>
          <w:sz w:val="28"/>
          <w:cs/>
        </w:rPr>
        <w:t>4</w:t>
      </w:r>
      <w:r>
        <w:rPr>
          <w:rFonts w:ascii="Angsana New" w:hAnsi="Angsana New" w:hint="cs"/>
          <w:sz w:val="28"/>
          <w:cs/>
        </w:rPr>
        <w:t xml:space="preserve"> ล้านบาท </w:t>
      </w:r>
      <w:r w:rsidRPr="00085E25">
        <w:rPr>
          <w:rFonts w:ascii="Cordia New" w:eastAsia="Calibri" w:hAnsi="Cordia New" w:cs="Cordia New"/>
          <w:color w:val="000000"/>
          <w:sz w:val="30"/>
          <w:szCs w:val="30"/>
          <w:cs/>
        </w:rPr>
        <w:t>ปัจจุบันอยู่ระหว่างการบังคับคดี เนื่องจากจำเลยไม่ยอมปฏิบัติตามสัญญายอม</w:t>
      </w:r>
      <w:r>
        <w:rPr>
          <w:rFonts w:ascii="Cordia New" w:eastAsia="Calibri" w:hAnsi="Cordia New" w:cs="Cordia New" w:hint="cs"/>
          <w:color w:val="000000"/>
          <w:sz w:val="30"/>
          <w:szCs w:val="30"/>
          <w:cs/>
        </w:rPr>
        <w:t xml:space="preserve"> โดยได้มีการตั้ง</w:t>
      </w:r>
      <w:r w:rsidRPr="00D20951">
        <w:rPr>
          <w:rFonts w:ascii="Angsana New" w:hAnsi="Angsana New" w:hint="cs"/>
          <w:sz w:val="28"/>
          <w:cs/>
        </w:rPr>
        <w:t>ค่าเผื่อหนี้สงสัยจะสูญ</w:t>
      </w:r>
      <w:r>
        <w:rPr>
          <w:rFonts w:ascii="Angsana New" w:hAnsi="Angsana New" w:hint="cs"/>
          <w:sz w:val="28"/>
          <w:cs/>
        </w:rPr>
        <w:t xml:space="preserve">แล้วจำนวน </w:t>
      </w:r>
      <w:r w:rsidRPr="00085E25">
        <w:rPr>
          <w:rFonts w:ascii="Angsana New" w:hAnsi="Angsana New" w:cs="Cordia New"/>
          <w:sz w:val="28"/>
          <w:cs/>
        </w:rPr>
        <w:t>38</w:t>
      </w:r>
      <w:r>
        <w:rPr>
          <w:rFonts w:ascii="Angsana New" w:hAnsi="Angsana New" w:hint="cs"/>
          <w:sz w:val="28"/>
          <w:cs/>
        </w:rPr>
        <w:t>.</w:t>
      </w:r>
      <w:r w:rsidRPr="00085E25">
        <w:rPr>
          <w:rFonts w:ascii="Angsana New" w:hAnsi="Angsana New" w:cs="Cordia New"/>
          <w:sz w:val="28"/>
          <w:cs/>
        </w:rPr>
        <w:t>11</w:t>
      </w:r>
      <w:r>
        <w:rPr>
          <w:rFonts w:ascii="Angsana New" w:hAnsi="Angsana New" w:cs="Cordia New" w:hint="cs"/>
          <w:sz w:val="28"/>
          <w:cs/>
        </w:rPr>
        <w:t xml:space="preserve"> ล้านบาท</w:t>
      </w:r>
      <w:r>
        <w:rPr>
          <w:rFonts w:ascii="Cordia New" w:eastAsia="Calibri" w:hAnsi="Cordia New" w:cs="Cordia New" w:hint="cs"/>
          <w:color w:val="000000"/>
          <w:sz w:val="30"/>
          <w:szCs w:val="30"/>
          <w:cs/>
        </w:rPr>
        <w:t xml:space="preserve"> </w:t>
      </w:r>
    </w:p>
    <w:p w:rsidR="00D92E29" w:rsidRDefault="00D92E29" w:rsidP="00D92E29">
      <w:pPr>
        <w:pStyle w:val="ListParagraph"/>
        <w:numPr>
          <w:ilvl w:val="0"/>
          <w:numId w:val="39"/>
        </w:numPr>
        <w:spacing w:before="120" w:after="0" w:line="240" w:lineRule="auto"/>
        <w:contextualSpacing w:val="0"/>
        <w:jc w:val="thaiDistribute"/>
        <w:rPr>
          <w:rFonts w:ascii="Cordia New" w:eastAsia="Calibri" w:hAnsi="Cordia New" w:cs="Cordia New"/>
          <w:b/>
          <w:bCs/>
          <w:color w:val="000000"/>
          <w:sz w:val="30"/>
          <w:szCs w:val="30"/>
        </w:rPr>
      </w:pPr>
      <w:r w:rsidRPr="00D92E29">
        <w:rPr>
          <w:rFonts w:ascii="Cordia New" w:eastAsia="Calibri" w:hAnsi="Cordia New" w:cs="Cordia New"/>
          <w:b/>
          <w:bCs/>
          <w:color w:val="000000"/>
          <w:sz w:val="30"/>
          <w:szCs w:val="30"/>
          <w:cs/>
        </w:rPr>
        <w:t>อสังหาริมทรัพย์เพื่อการลงทุน</w:t>
      </w:r>
    </w:p>
    <w:p w:rsidR="002F3DD9" w:rsidRDefault="002F3DD9" w:rsidP="002F3DD9">
      <w:pPr>
        <w:spacing w:before="120" w:after="0" w:line="240" w:lineRule="auto"/>
        <w:ind w:firstLine="720"/>
        <w:jc w:val="thaiDistribute"/>
        <w:rPr>
          <w:rFonts w:ascii="Cordia New" w:eastAsia="Calibri" w:hAnsi="Cordia New" w:cs="Cordia New"/>
          <w:color w:val="000000"/>
          <w:sz w:val="30"/>
          <w:szCs w:val="30"/>
        </w:rPr>
      </w:pPr>
      <w:r w:rsidRPr="002F3DD9">
        <w:rPr>
          <w:rFonts w:ascii="Cordia New" w:eastAsia="Calibri" w:hAnsi="Cordia New" w:cs="Cordia New"/>
          <w:color w:val="000000"/>
          <w:sz w:val="30"/>
          <w:szCs w:val="30"/>
          <w:cs/>
        </w:rPr>
        <w:t>บริษัทฯ และบริษัทย่อย มีอสังหาริมทรัพย์เพื่อการลงทุน 119</w:t>
      </w:r>
      <w:r>
        <w:rPr>
          <w:rFonts w:ascii="Cordia New" w:eastAsia="Calibri" w:hAnsi="Cordia New" w:cs="Cordia New" w:hint="cs"/>
          <w:color w:val="000000"/>
          <w:sz w:val="30"/>
          <w:szCs w:val="30"/>
          <w:cs/>
        </w:rPr>
        <w:t>.</w:t>
      </w:r>
      <w:r w:rsidRPr="002F3DD9">
        <w:rPr>
          <w:rFonts w:ascii="Cordia New" w:eastAsia="Calibri" w:hAnsi="Cordia New" w:cs="Cordia New"/>
          <w:color w:val="000000"/>
          <w:sz w:val="30"/>
          <w:szCs w:val="30"/>
          <w:cs/>
        </w:rPr>
        <w:t>52 ล้านบาท ลดลงจากปีก่อน (6</w:t>
      </w:r>
      <w:r>
        <w:rPr>
          <w:rFonts w:ascii="Cordia New" w:eastAsia="Calibri" w:hAnsi="Cordia New" w:cs="Cordia New" w:hint="cs"/>
          <w:color w:val="000000"/>
          <w:sz w:val="30"/>
          <w:szCs w:val="30"/>
          <w:cs/>
        </w:rPr>
        <w:t>.</w:t>
      </w:r>
      <w:r w:rsidRPr="002F3DD9">
        <w:rPr>
          <w:rFonts w:ascii="Cordia New" w:eastAsia="Calibri" w:hAnsi="Cordia New" w:cs="Cordia New"/>
          <w:color w:val="000000"/>
          <w:sz w:val="30"/>
          <w:szCs w:val="30"/>
          <w:cs/>
        </w:rPr>
        <w:t>86) ล้านบาท หรือคิดเป็นลดลง (5.43)% โดยมีรายละเอียดดังนี้</w:t>
      </w:r>
    </w:p>
    <w:p w:rsidR="002F3DD9" w:rsidRPr="002F3DD9" w:rsidRDefault="002F3DD9" w:rsidP="002F3DD9">
      <w:pPr>
        <w:spacing w:before="120" w:after="0" w:line="240" w:lineRule="auto"/>
        <w:ind w:firstLine="720"/>
        <w:jc w:val="thaiDistribute"/>
        <w:rPr>
          <w:rFonts w:ascii="Cordia New" w:eastAsia="Calibri" w:hAnsi="Cordia New" w:cs="Cordia New"/>
          <w:color w:val="000000"/>
          <w:sz w:val="10"/>
          <w:szCs w:val="10"/>
        </w:rPr>
      </w:pPr>
    </w:p>
    <w:p w:rsidR="002F3DD9" w:rsidRDefault="002F3DD9" w:rsidP="002F3DD9">
      <w:pPr>
        <w:spacing w:before="120" w:after="0" w:line="240" w:lineRule="auto"/>
        <w:jc w:val="thaiDistribute"/>
        <w:rPr>
          <w:rFonts w:ascii="Cordia New" w:eastAsia="Calibri" w:hAnsi="Cordia New" w:cs="Cordia New"/>
          <w:color w:val="000000"/>
          <w:sz w:val="30"/>
          <w:szCs w:val="30"/>
        </w:rPr>
      </w:pPr>
    </w:p>
    <w:tbl>
      <w:tblPr>
        <w:tblW w:w="9279" w:type="dxa"/>
        <w:jc w:val="center"/>
        <w:tblLayout w:type="fixed"/>
        <w:tblLook w:val="0000" w:firstRow="0" w:lastRow="0" w:firstColumn="0" w:lastColumn="0" w:noHBand="0" w:noVBand="0"/>
      </w:tblPr>
      <w:tblGrid>
        <w:gridCol w:w="2617"/>
        <w:gridCol w:w="1559"/>
        <w:gridCol w:w="284"/>
        <w:gridCol w:w="1417"/>
        <w:gridCol w:w="284"/>
        <w:gridCol w:w="1417"/>
        <w:gridCol w:w="284"/>
        <w:gridCol w:w="1417"/>
      </w:tblGrid>
      <w:tr w:rsidR="002F3DD9" w:rsidRPr="002F3DD9" w:rsidTr="002F3DD9">
        <w:trPr>
          <w:jc w:val="center"/>
        </w:trPr>
        <w:tc>
          <w:tcPr>
            <w:tcW w:w="2617" w:type="dxa"/>
            <w:shd w:val="clear" w:color="auto" w:fill="auto"/>
          </w:tcPr>
          <w:p w:rsidR="002F3DD9" w:rsidRPr="002F3DD9" w:rsidRDefault="002F3DD9" w:rsidP="002F3DD9">
            <w:pPr>
              <w:spacing w:after="0" w:line="240" w:lineRule="atLeast"/>
              <w:ind w:right="-108"/>
              <w:jc w:val="both"/>
              <w:rPr>
                <w:rFonts w:ascii="Cordia New" w:eastAsia="Times New Roman" w:hAnsi="Cordia New" w:cs="Cordia New"/>
                <w:sz w:val="28"/>
              </w:rPr>
            </w:pPr>
          </w:p>
        </w:tc>
        <w:tc>
          <w:tcPr>
            <w:tcW w:w="6662" w:type="dxa"/>
            <w:gridSpan w:val="7"/>
            <w:tcBorders>
              <w:bottom w:val="single" w:sz="2" w:space="0" w:color="auto"/>
            </w:tcBorders>
            <w:shd w:val="clear" w:color="auto" w:fill="auto"/>
          </w:tcPr>
          <w:p w:rsidR="002F3DD9" w:rsidRPr="002F3DD9" w:rsidRDefault="002F3DD9" w:rsidP="002F3DD9">
            <w:pPr>
              <w:spacing w:after="0" w:line="240" w:lineRule="atLeast"/>
              <w:ind w:right="90"/>
              <w:jc w:val="right"/>
              <w:rPr>
                <w:rFonts w:ascii="Cordia New" w:eastAsia="Times New Roman" w:hAnsi="Cordia New" w:cs="Cordia New"/>
                <w:sz w:val="28"/>
              </w:rPr>
            </w:pPr>
            <w:r w:rsidRPr="002F3DD9">
              <w:rPr>
                <w:rFonts w:ascii="Cordia New" w:eastAsia="Times New Roman" w:hAnsi="Cordia New" w:cs="Cordia New"/>
                <w:sz w:val="28"/>
                <w:cs/>
              </w:rPr>
              <w:t>(หน่วย:พันบาท)</w:t>
            </w:r>
          </w:p>
        </w:tc>
      </w:tr>
      <w:tr w:rsidR="002F3DD9" w:rsidRPr="002F3DD9" w:rsidTr="002F3DD9">
        <w:trPr>
          <w:jc w:val="center"/>
        </w:trPr>
        <w:tc>
          <w:tcPr>
            <w:tcW w:w="2617" w:type="dxa"/>
            <w:shd w:val="clear" w:color="auto" w:fill="auto"/>
          </w:tcPr>
          <w:p w:rsidR="002F3DD9" w:rsidRPr="002F3DD9" w:rsidRDefault="002F3DD9" w:rsidP="002F3DD9">
            <w:pPr>
              <w:spacing w:after="0" w:line="240" w:lineRule="atLeast"/>
              <w:ind w:right="-108"/>
              <w:jc w:val="both"/>
              <w:rPr>
                <w:rFonts w:ascii="Cordia New" w:eastAsia="Times New Roman" w:hAnsi="Cordia New" w:cs="Cordia New"/>
                <w:sz w:val="28"/>
              </w:rPr>
            </w:pPr>
          </w:p>
        </w:tc>
        <w:tc>
          <w:tcPr>
            <w:tcW w:w="3260" w:type="dxa"/>
            <w:gridSpan w:val="3"/>
            <w:tcBorders>
              <w:bottom w:val="single" w:sz="2" w:space="0" w:color="auto"/>
            </w:tcBorders>
            <w:shd w:val="clear" w:color="auto" w:fill="auto"/>
          </w:tcPr>
          <w:p w:rsidR="002F3DD9" w:rsidRPr="002F3DD9" w:rsidRDefault="002F3DD9" w:rsidP="002F3DD9">
            <w:pPr>
              <w:tabs>
                <w:tab w:val="left" w:pos="540"/>
              </w:tabs>
              <w:spacing w:after="0" w:line="240" w:lineRule="atLeast"/>
              <w:ind w:left="-108" w:right="-108"/>
              <w:jc w:val="center"/>
              <w:rPr>
                <w:rFonts w:ascii="Cordia New" w:eastAsia="Times New Roman" w:hAnsi="Cordia New" w:cs="Cordia New"/>
                <w:sz w:val="28"/>
                <w:cs/>
              </w:rPr>
            </w:pPr>
            <w:r w:rsidRPr="002F3DD9">
              <w:rPr>
                <w:rFonts w:ascii="Cordia New" w:eastAsia="Times New Roman" w:hAnsi="Cordia New" w:cs="Cordia New"/>
                <w:sz w:val="28"/>
                <w:cs/>
              </w:rPr>
              <w:t>งบการเงินรวม</w:t>
            </w:r>
          </w:p>
        </w:tc>
        <w:tc>
          <w:tcPr>
            <w:tcW w:w="284" w:type="dxa"/>
            <w:tcBorders>
              <w:top w:val="single" w:sz="2" w:space="0" w:color="auto"/>
            </w:tcBorders>
            <w:shd w:val="clear" w:color="auto" w:fill="auto"/>
          </w:tcPr>
          <w:p w:rsidR="002F3DD9" w:rsidRPr="002F3DD9" w:rsidRDefault="002F3DD9" w:rsidP="002F3DD9">
            <w:pPr>
              <w:tabs>
                <w:tab w:val="left" w:pos="540"/>
              </w:tabs>
              <w:spacing w:after="0" w:line="240" w:lineRule="atLeast"/>
              <w:ind w:left="-108" w:right="-108"/>
              <w:jc w:val="center"/>
              <w:rPr>
                <w:rFonts w:ascii="Cordia New" w:eastAsia="Times New Roman" w:hAnsi="Cordia New" w:cs="Cordia New"/>
                <w:sz w:val="28"/>
              </w:rPr>
            </w:pPr>
          </w:p>
        </w:tc>
        <w:tc>
          <w:tcPr>
            <w:tcW w:w="3118" w:type="dxa"/>
            <w:gridSpan w:val="3"/>
            <w:tcBorders>
              <w:bottom w:val="single" w:sz="2" w:space="0" w:color="auto"/>
            </w:tcBorders>
            <w:shd w:val="clear" w:color="auto" w:fill="auto"/>
          </w:tcPr>
          <w:p w:rsidR="002F3DD9" w:rsidRPr="002F3DD9" w:rsidRDefault="002F3DD9" w:rsidP="002F3DD9">
            <w:pPr>
              <w:tabs>
                <w:tab w:val="left" w:pos="540"/>
              </w:tabs>
              <w:spacing w:after="0" w:line="240" w:lineRule="atLeast"/>
              <w:ind w:left="-108" w:right="-108"/>
              <w:jc w:val="center"/>
              <w:rPr>
                <w:rFonts w:ascii="Cordia New" w:eastAsia="Times New Roman" w:hAnsi="Cordia New" w:cs="Cordia New"/>
                <w:sz w:val="28"/>
                <w:cs/>
              </w:rPr>
            </w:pPr>
            <w:r w:rsidRPr="002F3DD9">
              <w:rPr>
                <w:rFonts w:ascii="Cordia New" w:eastAsia="Times New Roman" w:hAnsi="Cordia New" w:cs="Cordia New"/>
                <w:sz w:val="28"/>
                <w:cs/>
              </w:rPr>
              <w:t>งบการเงินเฉพาะกิจการ</w:t>
            </w:r>
          </w:p>
        </w:tc>
      </w:tr>
      <w:tr w:rsidR="002F3DD9" w:rsidRPr="002F3DD9" w:rsidTr="002F3DD9">
        <w:trPr>
          <w:trHeight w:val="340"/>
          <w:jc w:val="center"/>
        </w:trPr>
        <w:tc>
          <w:tcPr>
            <w:tcW w:w="2617" w:type="dxa"/>
            <w:shd w:val="clear" w:color="auto" w:fill="auto"/>
          </w:tcPr>
          <w:p w:rsidR="002F3DD9" w:rsidRPr="002F3DD9" w:rsidRDefault="002F3DD9" w:rsidP="002F3DD9">
            <w:pPr>
              <w:spacing w:after="0" w:line="240" w:lineRule="atLeast"/>
              <w:ind w:right="-108"/>
              <w:jc w:val="both"/>
              <w:rPr>
                <w:rFonts w:ascii="Cordia New" w:eastAsia="Times New Roman" w:hAnsi="Cordia New" w:cs="Cordia New"/>
                <w:sz w:val="28"/>
              </w:rPr>
            </w:pPr>
          </w:p>
        </w:tc>
        <w:tc>
          <w:tcPr>
            <w:tcW w:w="1559" w:type="dxa"/>
            <w:tcBorders>
              <w:top w:val="single" w:sz="2" w:space="0" w:color="auto"/>
              <w:bottom w:val="single" w:sz="4" w:space="0" w:color="auto"/>
            </w:tcBorders>
            <w:shd w:val="clear" w:color="auto" w:fill="auto"/>
          </w:tcPr>
          <w:p w:rsidR="002F3DD9" w:rsidRPr="002F3DD9" w:rsidRDefault="002F3DD9" w:rsidP="002F3DD9">
            <w:pPr>
              <w:spacing w:after="0" w:line="240" w:lineRule="atLeast"/>
              <w:ind w:left="-288" w:right="-288"/>
              <w:jc w:val="center"/>
              <w:rPr>
                <w:rFonts w:ascii="Cordia New" w:eastAsia="Times New Roman" w:hAnsi="Cordia New" w:cs="Cordia New"/>
                <w:sz w:val="28"/>
              </w:rPr>
            </w:pPr>
            <w:r w:rsidRPr="002F3DD9">
              <w:rPr>
                <w:rFonts w:ascii="Cordia New" w:eastAsia="Times New Roman" w:hAnsi="Cordia New" w:cs="Cordia New"/>
                <w:sz w:val="28"/>
                <w:cs/>
              </w:rPr>
              <w:t>2562</w:t>
            </w:r>
          </w:p>
        </w:tc>
        <w:tc>
          <w:tcPr>
            <w:tcW w:w="284" w:type="dxa"/>
            <w:tcBorders>
              <w:top w:val="single" w:sz="2" w:space="0" w:color="auto"/>
            </w:tcBorders>
            <w:shd w:val="clear" w:color="auto" w:fill="auto"/>
          </w:tcPr>
          <w:p w:rsidR="002F3DD9" w:rsidRPr="002F3DD9" w:rsidRDefault="002F3DD9" w:rsidP="002F3DD9">
            <w:pPr>
              <w:spacing w:after="0" w:line="240" w:lineRule="atLeast"/>
              <w:ind w:right="90"/>
              <w:jc w:val="center"/>
              <w:rPr>
                <w:rFonts w:ascii="Cordia New" w:eastAsia="Times New Roman" w:hAnsi="Cordia New" w:cs="Cordia New"/>
                <w:sz w:val="28"/>
              </w:rPr>
            </w:pPr>
          </w:p>
        </w:tc>
        <w:tc>
          <w:tcPr>
            <w:tcW w:w="1417" w:type="dxa"/>
            <w:tcBorders>
              <w:top w:val="single" w:sz="2" w:space="0" w:color="auto"/>
              <w:bottom w:val="single" w:sz="4" w:space="0" w:color="auto"/>
            </w:tcBorders>
            <w:shd w:val="clear" w:color="auto" w:fill="auto"/>
          </w:tcPr>
          <w:p w:rsidR="002F3DD9" w:rsidRPr="002F3DD9" w:rsidRDefault="002F3DD9" w:rsidP="002F3DD9">
            <w:pPr>
              <w:tabs>
                <w:tab w:val="left" w:pos="540"/>
              </w:tabs>
              <w:spacing w:after="0" w:line="240" w:lineRule="atLeast"/>
              <w:ind w:left="-288" w:right="-288"/>
              <w:jc w:val="center"/>
              <w:rPr>
                <w:rFonts w:ascii="Cordia New" w:eastAsia="Times New Roman" w:hAnsi="Cordia New" w:cs="Cordia New"/>
                <w:sz w:val="28"/>
              </w:rPr>
            </w:pPr>
            <w:r w:rsidRPr="002F3DD9">
              <w:rPr>
                <w:rFonts w:ascii="Cordia New" w:eastAsia="Times New Roman" w:hAnsi="Cordia New" w:cs="Cordia New"/>
                <w:sz w:val="28"/>
                <w:cs/>
              </w:rPr>
              <w:t>2561</w:t>
            </w:r>
          </w:p>
        </w:tc>
        <w:tc>
          <w:tcPr>
            <w:tcW w:w="284" w:type="dxa"/>
            <w:shd w:val="clear" w:color="auto" w:fill="auto"/>
          </w:tcPr>
          <w:p w:rsidR="002F3DD9" w:rsidRPr="002F3DD9" w:rsidRDefault="002F3DD9" w:rsidP="002F3DD9">
            <w:pPr>
              <w:spacing w:after="0" w:line="240" w:lineRule="atLeast"/>
              <w:ind w:left="-108" w:right="-108"/>
              <w:jc w:val="center"/>
              <w:rPr>
                <w:rFonts w:ascii="Cordia New" w:eastAsia="Times New Roman" w:hAnsi="Cordia New" w:cs="Cordia New"/>
                <w:sz w:val="28"/>
              </w:rPr>
            </w:pPr>
          </w:p>
        </w:tc>
        <w:tc>
          <w:tcPr>
            <w:tcW w:w="1417" w:type="dxa"/>
            <w:tcBorders>
              <w:bottom w:val="single" w:sz="4" w:space="0" w:color="auto"/>
            </w:tcBorders>
            <w:shd w:val="clear" w:color="auto" w:fill="auto"/>
          </w:tcPr>
          <w:p w:rsidR="002F3DD9" w:rsidRPr="002F3DD9" w:rsidRDefault="002F3DD9" w:rsidP="002F3DD9">
            <w:pPr>
              <w:spacing w:after="0" w:line="240" w:lineRule="atLeast"/>
              <w:ind w:left="-288" w:right="-288"/>
              <w:jc w:val="center"/>
              <w:rPr>
                <w:rFonts w:ascii="Cordia New" w:eastAsia="Times New Roman" w:hAnsi="Cordia New" w:cs="Cordia New"/>
                <w:sz w:val="28"/>
              </w:rPr>
            </w:pPr>
            <w:r w:rsidRPr="002F3DD9">
              <w:rPr>
                <w:rFonts w:ascii="Cordia New" w:eastAsia="Times New Roman" w:hAnsi="Cordia New" w:cs="Cordia New"/>
                <w:sz w:val="28"/>
                <w:cs/>
              </w:rPr>
              <w:t>2562</w:t>
            </w:r>
          </w:p>
        </w:tc>
        <w:tc>
          <w:tcPr>
            <w:tcW w:w="284" w:type="dxa"/>
            <w:shd w:val="clear" w:color="auto" w:fill="auto"/>
          </w:tcPr>
          <w:p w:rsidR="002F3DD9" w:rsidRPr="002F3DD9" w:rsidRDefault="002F3DD9" w:rsidP="002F3DD9">
            <w:pPr>
              <w:spacing w:after="0" w:line="240" w:lineRule="atLeast"/>
              <w:ind w:right="90"/>
              <w:jc w:val="center"/>
              <w:rPr>
                <w:rFonts w:ascii="Cordia New" w:eastAsia="Times New Roman" w:hAnsi="Cordia New" w:cs="Cordia New"/>
                <w:sz w:val="28"/>
              </w:rPr>
            </w:pPr>
          </w:p>
        </w:tc>
        <w:tc>
          <w:tcPr>
            <w:tcW w:w="1417" w:type="dxa"/>
            <w:tcBorders>
              <w:bottom w:val="single" w:sz="4" w:space="0" w:color="auto"/>
            </w:tcBorders>
            <w:shd w:val="clear" w:color="auto" w:fill="auto"/>
          </w:tcPr>
          <w:p w:rsidR="002F3DD9" w:rsidRPr="002F3DD9" w:rsidRDefault="002F3DD9" w:rsidP="002F3DD9">
            <w:pPr>
              <w:tabs>
                <w:tab w:val="left" w:pos="540"/>
              </w:tabs>
              <w:spacing w:after="0" w:line="240" w:lineRule="atLeast"/>
              <w:ind w:left="-288" w:right="-288"/>
              <w:jc w:val="center"/>
              <w:rPr>
                <w:rFonts w:ascii="Cordia New" w:eastAsia="Times New Roman" w:hAnsi="Cordia New" w:cs="Cordia New"/>
                <w:sz w:val="28"/>
              </w:rPr>
            </w:pPr>
            <w:r w:rsidRPr="002F3DD9">
              <w:rPr>
                <w:rFonts w:ascii="Cordia New" w:eastAsia="Times New Roman" w:hAnsi="Cordia New" w:cs="Cordia New"/>
                <w:sz w:val="28"/>
                <w:cs/>
              </w:rPr>
              <w:t>2561</w:t>
            </w:r>
          </w:p>
        </w:tc>
      </w:tr>
      <w:tr w:rsidR="002F3DD9" w:rsidRPr="002F3DD9" w:rsidTr="002F3DD9">
        <w:trPr>
          <w:trHeight w:val="20"/>
          <w:jc w:val="center"/>
        </w:trPr>
        <w:tc>
          <w:tcPr>
            <w:tcW w:w="2617" w:type="dxa"/>
            <w:shd w:val="clear" w:color="auto" w:fill="auto"/>
          </w:tcPr>
          <w:p w:rsidR="002F3DD9" w:rsidRPr="002F3DD9" w:rsidRDefault="002F3DD9" w:rsidP="002F3DD9">
            <w:pPr>
              <w:spacing w:after="0" w:line="240" w:lineRule="atLeast"/>
              <w:ind w:right="-108"/>
              <w:jc w:val="both"/>
              <w:rPr>
                <w:rFonts w:ascii="Cordia New" w:eastAsia="Times New Roman" w:hAnsi="Cordia New" w:cs="Cordia New"/>
                <w:sz w:val="28"/>
              </w:rPr>
            </w:pPr>
          </w:p>
        </w:tc>
        <w:tc>
          <w:tcPr>
            <w:tcW w:w="1559" w:type="dxa"/>
            <w:shd w:val="clear" w:color="auto" w:fill="auto"/>
          </w:tcPr>
          <w:p w:rsidR="002F3DD9" w:rsidRPr="002F3DD9" w:rsidRDefault="002F3DD9" w:rsidP="002F3DD9">
            <w:pPr>
              <w:spacing w:after="0" w:line="240" w:lineRule="atLeast"/>
              <w:ind w:left="-72" w:right="33"/>
              <w:jc w:val="right"/>
              <w:rPr>
                <w:rFonts w:ascii="Cordia New" w:eastAsia="Times New Roman" w:hAnsi="Cordia New" w:cs="Cordia New"/>
                <w:sz w:val="28"/>
              </w:rPr>
            </w:pPr>
          </w:p>
        </w:tc>
        <w:tc>
          <w:tcPr>
            <w:tcW w:w="284" w:type="dxa"/>
            <w:shd w:val="clear" w:color="auto" w:fill="auto"/>
          </w:tcPr>
          <w:p w:rsidR="002F3DD9" w:rsidRPr="002F3DD9" w:rsidRDefault="002F3DD9" w:rsidP="002F3DD9">
            <w:pPr>
              <w:spacing w:after="0" w:line="240" w:lineRule="atLeast"/>
              <w:ind w:left="-72" w:right="33"/>
              <w:jc w:val="right"/>
              <w:rPr>
                <w:rFonts w:ascii="Cordia New" w:eastAsia="Times New Roman" w:hAnsi="Cordia New" w:cs="Cordia New"/>
                <w:sz w:val="28"/>
              </w:rPr>
            </w:pPr>
          </w:p>
        </w:tc>
        <w:tc>
          <w:tcPr>
            <w:tcW w:w="1417" w:type="dxa"/>
            <w:shd w:val="clear" w:color="auto" w:fill="auto"/>
          </w:tcPr>
          <w:p w:rsidR="002F3DD9" w:rsidRPr="002F3DD9" w:rsidRDefault="002F3DD9" w:rsidP="002F3DD9">
            <w:pPr>
              <w:spacing w:after="0" w:line="240" w:lineRule="atLeast"/>
              <w:ind w:left="-72" w:right="33"/>
              <w:jc w:val="right"/>
              <w:rPr>
                <w:rFonts w:ascii="Cordia New" w:eastAsia="Times New Roman" w:hAnsi="Cordia New" w:cs="Cordia New"/>
                <w:sz w:val="28"/>
              </w:rPr>
            </w:pPr>
          </w:p>
        </w:tc>
        <w:tc>
          <w:tcPr>
            <w:tcW w:w="284" w:type="dxa"/>
            <w:shd w:val="clear" w:color="auto" w:fill="auto"/>
          </w:tcPr>
          <w:p w:rsidR="002F3DD9" w:rsidRPr="002F3DD9" w:rsidRDefault="002F3DD9" w:rsidP="002F3DD9">
            <w:pPr>
              <w:spacing w:after="0" w:line="240" w:lineRule="atLeast"/>
              <w:ind w:left="-72" w:right="33"/>
              <w:jc w:val="right"/>
              <w:rPr>
                <w:rFonts w:ascii="Cordia New" w:eastAsia="Times New Roman" w:hAnsi="Cordia New" w:cs="Cordia New"/>
                <w:sz w:val="28"/>
              </w:rPr>
            </w:pPr>
          </w:p>
        </w:tc>
        <w:tc>
          <w:tcPr>
            <w:tcW w:w="1417" w:type="dxa"/>
            <w:shd w:val="clear" w:color="auto" w:fill="auto"/>
          </w:tcPr>
          <w:p w:rsidR="002F3DD9" w:rsidRPr="002F3DD9" w:rsidRDefault="002F3DD9" w:rsidP="002F3DD9">
            <w:pPr>
              <w:spacing w:after="0" w:line="240" w:lineRule="atLeast"/>
              <w:ind w:left="-72" w:right="33"/>
              <w:jc w:val="right"/>
              <w:rPr>
                <w:rFonts w:ascii="Cordia New" w:eastAsia="Times New Roman" w:hAnsi="Cordia New" w:cs="Cordia New"/>
                <w:sz w:val="28"/>
              </w:rPr>
            </w:pPr>
          </w:p>
        </w:tc>
        <w:tc>
          <w:tcPr>
            <w:tcW w:w="284" w:type="dxa"/>
            <w:shd w:val="clear" w:color="auto" w:fill="auto"/>
          </w:tcPr>
          <w:p w:rsidR="002F3DD9" w:rsidRPr="002F3DD9" w:rsidRDefault="002F3DD9" w:rsidP="002F3DD9">
            <w:pPr>
              <w:spacing w:after="0" w:line="240" w:lineRule="atLeast"/>
              <w:ind w:left="-72" w:right="33"/>
              <w:jc w:val="right"/>
              <w:rPr>
                <w:rFonts w:ascii="Cordia New" w:eastAsia="Times New Roman" w:hAnsi="Cordia New" w:cs="Cordia New"/>
                <w:sz w:val="28"/>
              </w:rPr>
            </w:pPr>
          </w:p>
        </w:tc>
        <w:tc>
          <w:tcPr>
            <w:tcW w:w="1417" w:type="dxa"/>
            <w:shd w:val="clear" w:color="auto" w:fill="auto"/>
          </w:tcPr>
          <w:p w:rsidR="002F3DD9" w:rsidRPr="002F3DD9" w:rsidRDefault="002F3DD9" w:rsidP="002F3DD9">
            <w:pPr>
              <w:spacing w:after="0" w:line="240" w:lineRule="atLeast"/>
              <w:ind w:left="-72" w:right="33"/>
              <w:jc w:val="right"/>
              <w:rPr>
                <w:rFonts w:ascii="Cordia New" w:eastAsia="Times New Roman" w:hAnsi="Cordia New" w:cs="Cordia New"/>
                <w:sz w:val="28"/>
              </w:rPr>
            </w:pPr>
          </w:p>
        </w:tc>
      </w:tr>
      <w:tr w:rsidR="002F3DD9" w:rsidRPr="002F3DD9" w:rsidTr="002F3DD9">
        <w:trPr>
          <w:jc w:val="center"/>
        </w:trPr>
        <w:tc>
          <w:tcPr>
            <w:tcW w:w="2617" w:type="dxa"/>
            <w:shd w:val="clear" w:color="auto" w:fill="auto"/>
            <w:vAlign w:val="bottom"/>
          </w:tcPr>
          <w:p w:rsidR="002F3DD9" w:rsidRPr="002F3DD9" w:rsidRDefault="002F3DD9" w:rsidP="002F3DD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41" w:right="115" w:hanging="207"/>
              <w:rPr>
                <w:rFonts w:ascii="Cordia New" w:eastAsia="Times New Roman" w:hAnsi="Cordia New" w:cs="Cordia New"/>
                <w:sz w:val="28"/>
                <w:cs/>
              </w:rPr>
            </w:pPr>
            <w:r w:rsidRPr="002F3DD9">
              <w:rPr>
                <w:rFonts w:ascii="Cordia New" w:eastAsia="Times New Roman" w:hAnsi="Cordia New" w:cs="Cordia New"/>
                <w:sz w:val="28"/>
                <w:cs/>
              </w:rPr>
              <w:t>ที่ดินและสิ่งปลูกสร้าง - โครงการก</w:t>
            </w:r>
            <w:proofErr w:type="spellStart"/>
            <w:r w:rsidRPr="002F3DD9">
              <w:rPr>
                <w:rFonts w:ascii="Cordia New" w:eastAsia="Times New Roman" w:hAnsi="Cordia New" w:cs="Cordia New"/>
                <w:sz w:val="28"/>
                <w:cs/>
              </w:rPr>
              <w:t>ฤษ</w:t>
            </w:r>
            <w:proofErr w:type="spellEnd"/>
            <w:r w:rsidRPr="002F3DD9">
              <w:rPr>
                <w:rFonts w:ascii="Cordia New" w:eastAsia="Times New Roman" w:hAnsi="Cordia New" w:cs="Cordia New"/>
                <w:sz w:val="28"/>
                <w:cs/>
              </w:rPr>
              <w:t>ดาดอย</w:t>
            </w:r>
          </w:p>
        </w:tc>
        <w:tc>
          <w:tcPr>
            <w:tcW w:w="1559" w:type="dxa"/>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cs/>
              </w:rPr>
            </w:pPr>
            <w:r w:rsidRPr="002F3DD9">
              <w:rPr>
                <w:rFonts w:ascii="Cordia New" w:eastAsia="Times New Roman" w:hAnsi="Cordia New" w:cs="Cordia New"/>
                <w:sz w:val="28"/>
                <w:cs/>
              </w:rPr>
              <w:t>-</w:t>
            </w:r>
          </w:p>
        </w:tc>
        <w:tc>
          <w:tcPr>
            <w:tcW w:w="284" w:type="dxa"/>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rPr>
            </w:pPr>
          </w:p>
        </w:tc>
        <w:tc>
          <w:tcPr>
            <w:tcW w:w="1417" w:type="dxa"/>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rPr>
            </w:pPr>
            <w:r w:rsidRPr="002F3DD9">
              <w:rPr>
                <w:rFonts w:ascii="Cordia New" w:eastAsia="Times New Roman" w:hAnsi="Cordia New" w:cs="Cordia New"/>
                <w:sz w:val="28"/>
                <w:cs/>
              </w:rPr>
              <w:t>-</w:t>
            </w:r>
          </w:p>
        </w:tc>
        <w:tc>
          <w:tcPr>
            <w:tcW w:w="284" w:type="dxa"/>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rPr>
            </w:pPr>
          </w:p>
        </w:tc>
        <w:tc>
          <w:tcPr>
            <w:tcW w:w="1417" w:type="dxa"/>
            <w:shd w:val="clear" w:color="auto" w:fill="auto"/>
            <w:vAlign w:val="bottom"/>
          </w:tcPr>
          <w:p w:rsidR="002F3DD9" w:rsidRPr="002F3DD9" w:rsidRDefault="002F3DD9" w:rsidP="002F3DD9">
            <w:pPr>
              <w:spacing w:after="0" w:line="240" w:lineRule="atLeast"/>
              <w:ind w:left="-72" w:right="33" w:hanging="18"/>
              <w:jc w:val="right"/>
              <w:rPr>
                <w:rFonts w:ascii="Cordia New" w:eastAsia="Times New Roman" w:hAnsi="Cordia New" w:cs="Cordia New"/>
                <w:sz w:val="28"/>
                <w:cs/>
              </w:rPr>
            </w:pPr>
            <w:r w:rsidRPr="002F3DD9">
              <w:rPr>
                <w:rFonts w:ascii="Cordia New" w:eastAsia="Times New Roman" w:hAnsi="Cordia New" w:cs="Cordia New"/>
                <w:sz w:val="28"/>
                <w:cs/>
              </w:rPr>
              <w:t>270,440</w:t>
            </w:r>
          </w:p>
        </w:tc>
        <w:tc>
          <w:tcPr>
            <w:tcW w:w="284" w:type="dxa"/>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rPr>
            </w:pPr>
          </w:p>
        </w:tc>
        <w:tc>
          <w:tcPr>
            <w:tcW w:w="1417" w:type="dxa"/>
            <w:shd w:val="clear" w:color="auto" w:fill="auto"/>
            <w:vAlign w:val="bottom"/>
          </w:tcPr>
          <w:p w:rsidR="002F3DD9" w:rsidRPr="002F3DD9" w:rsidRDefault="002F3DD9" w:rsidP="002F3DD9">
            <w:pPr>
              <w:spacing w:after="0" w:line="240" w:lineRule="atLeast"/>
              <w:ind w:left="-72" w:right="33" w:hanging="18"/>
              <w:jc w:val="right"/>
              <w:rPr>
                <w:rFonts w:ascii="Cordia New" w:eastAsia="Times New Roman" w:hAnsi="Cordia New" w:cs="Cordia New"/>
                <w:sz w:val="28"/>
              </w:rPr>
            </w:pPr>
            <w:r w:rsidRPr="002F3DD9">
              <w:rPr>
                <w:rFonts w:ascii="Cordia New" w:eastAsia="Times New Roman" w:hAnsi="Cordia New" w:cs="Cordia New"/>
                <w:sz w:val="28"/>
                <w:cs/>
              </w:rPr>
              <w:t>276</w:t>
            </w:r>
            <w:r w:rsidRPr="002F3DD9">
              <w:rPr>
                <w:rFonts w:ascii="Cordia New" w:eastAsia="Times New Roman" w:hAnsi="Cordia New" w:cs="Cordia New"/>
                <w:sz w:val="28"/>
              </w:rPr>
              <w:t>,</w:t>
            </w:r>
            <w:r w:rsidRPr="002F3DD9">
              <w:rPr>
                <w:rFonts w:ascii="Cordia New" w:eastAsia="Times New Roman" w:hAnsi="Cordia New" w:cs="Cordia New"/>
                <w:sz w:val="28"/>
                <w:cs/>
              </w:rPr>
              <w:t>087</w:t>
            </w:r>
          </w:p>
        </w:tc>
      </w:tr>
      <w:tr w:rsidR="002F3DD9" w:rsidRPr="002F3DD9" w:rsidTr="002F3DD9">
        <w:trPr>
          <w:jc w:val="center"/>
        </w:trPr>
        <w:tc>
          <w:tcPr>
            <w:tcW w:w="2617" w:type="dxa"/>
            <w:shd w:val="clear" w:color="auto" w:fill="auto"/>
            <w:vAlign w:val="bottom"/>
          </w:tcPr>
          <w:p w:rsidR="002F3DD9" w:rsidRPr="002F3DD9" w:rsidRDefault="002F3DD9" w:rsidP="002F3DD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41" w:right="115" w:hanging="207"/>
              <w:rPr>
                <w:rFonts w:ascii="Cordia New" w:eastAsia="Times New Roman" w:hAnsi="Cordia New" w:cs="Cordia New"/>
                <w:sz w:val="28"/>
                <w:cs/>
              </w:rPr>
            </w:pPr>
            <w:r w:rsidRPr="002F3DD9">
              <w:rPr>
                <w:rFonts w:ascii="Cordia New" w:eastAsia="Times New Roman" w:hAnsi="Cordia New" w:cs="Cordia New"/>
                <w:sz w:val="28"/>
                <w:cs/>
              </w:rPr>
              <w:t>สิทธิการเช่าอาคารคลังสินค้า - บางกอกฟรีเทรดโซน</w:t>
            </w:r>
          </w:p>
        </w:tc>
        <w:tc>
          <w:tcPr>
            <w:tcW w:w="1559" w:type="dxa"/>
            <w:tcBorders>
              <w:bottom w:val="single" w:sz="4" w:space="0" w:color="auto"/>
            </w:tcBorders>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cs/>
              </w:rPr>
            </w:pPr>
            <w:r w:rsidRPr="002F3DD9">
              <w:rPr>
                <w:rFonts w:ascii="Cordia New" w:eastAsia="Times New Roman" w:hAnsi="Cordia New" w:cs="Cordia New"/>
                <w:sz w:val="28"/>
                <w:cs/>
              </w:rPr>
              <w:t>119,523</w:t>
            </w:r>
          </w:p>
        </w:tc>
        <w:tc>
          <w:tcPr>
            <w:tcW w:w="284" w:type="dxa"/>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rPr>
            </w:pPr>
          </w:p>
        </w:tc>
        <w:tc>
          <w:tcPr>
            <w:tcW w:w="1417" w:type="dxa"/>
            <w:tcBorders>
              <w:bottom w:val="single" w:sz="4" w:space="0" w:color="auto"/>
            </w:tcBorders>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rPr>
            </w:pPr>
            <w:r w:rsidRPr="002F3DD9">
              <w:rPr>
                <w:rFonts w:ascii="Cordia New" w:eastAsia="Times New Roman" w:hAnsi="Cordia New" w:cs="Cordia New"/>
                <w:sz w:val="28"/>
                <w:cs/>
              </w:rPr>
              <w:t>126</w:t>
            </w:r>
            <w:r w:rsidRPr="002F3DD9">
              <w:rPr>
                <w:rFonts w:ascii="Cordia New" w:eastAsia="Times New Roman" w:hAnsi="Cordia New" w:cs="Cordia New"/>
                <w:sz w:val="28"/>
              </w:rPr>
              <w:t>,</w:t>
            </w:r>
            <w:r w:rsidRPr="002F3DD9">
              <w:rPr>
                <w:rFonts w:ascii="Cordia New" w:eastAsia="Times New Roman" w:hAnsi="Cordia New" w:cs="Cordia New"/>
                <w:sz w:val="28"/>
                <w:cs/>
              </w:rPr>
              <w:t>386</w:t>
            </w:r>
          </w:p>
        </w:tc>
        <w:tc>
          <w:tcPr>
            <w:tcW w:w="284" w:type="dxa"/>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rPr>
            </w:pPr>
          </w:p>
        </w:tc>
        <w:tc>
          <w:tcPr>
            <w:tcW w:w="1417" w:type="dxa"/>
            <w:tcBorders>
              <w:bottom w:val="single" w:sz="4" w:space="0" w:color="auto"/>
            </w:tcBorders>
            <w:shd w:val="clear" w:color="auto" w:fill="auto"/>
            <w:vAlign w:val="bottom"/>
          </w:tcPr>
          <w:p w:rsidR="002F3DD9" w:rsidRPr="002F3DD9" w:rsidRDefault="002F3DD9" w:rsidP="002F3DD9">
            <w:pPr>
              <w:tabs>
                <w:tab w:val="left" w:pos="432"/>
              </w:tabs>
              <w:spacing w:after="0" w:line="240" w:lineRule="atLeast"/>
              <w:ind w:left="-72" w:right="33"/>
              <w:jc w:val="right"/>
              <w:rPr>
                <w:rFonts w:ascii="Cordia New" w:eastAsia="Times New Roman" w:hAnsi="Cordia New" w:cs="Cordia New"/>
                <w:sz w:val="28"/>
              </w:rPr>
            </w:pPr>
            <w:r w:rsidRPr="002F3DD9">
              <w:rPr>
                <w:rFonts w:ascii="Cordia New" w:eastAsia="Times New Roman" w:hAnsi="Cordia New" w:cs="Cordia New"/>
                <w:sz w:val="28"/>
                <w:cs/>
              </w:rPr>
              <w:t>-</w:t>
            </w:r>
          </w:p>
        </w:tc>
        <w:tc>
          <w:tcPr>
            <w:tcW w:w="284" w:type="dxa"/>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rPr>
            </w:pPr>
          </w:p>
        </w:tc>
        <w:tc>
          <w:tcPr>
            <w:tcW w:w="1417" w:type="dxa"/>
            <w:tcBorders>
              <w:bottom w:val="single" w:sz="4" w:space="0" w:color="auto"/>
            </w:tcBorders>
            <w:shd w:val="clear" w:color="auto" w:fill="auto"/>
            <w:vAlign w:val="bottom"/>
          </w:tcPr>
          <w:p w:rsidR="002F3DD9" w:rsidRPr="002F3DD9" w:rsidRDefault="002F3DD9" w:rsidP="002F3DD9">
            <w:pPr>
              <w:tabs>
                <w:tab w:val="left" w:pos="432"/>
              </w:tabs>
              <w:spacing w:after="0" w:line="240" w:lineRule="atLeast"/>
              <w:ind w:left="-72" w:right="33"/>
              <w:jc w:val="right"/>
              <w:rPr>
                <w:rFonts w:ascii="Cordia New" w:eastAsia="Times New Roman" w:hAnsi="Cordia New" w:cs="Cordia New"/>
                <w:sz w:val="28"/>
              </w:rPr>
            </w:pPr>
          </w:p>
          <w:p w:rsidR="002F3DD9" w:rsidRPr="002F3DD9" w:rsidRDefault="002F3DD9" w:rsidP="002F3DD9">
            <w:pPr>
              <w:tabs>
                <w:tab w:val="left" w:pos="432"/>
              </w:tabs>
              <w:spacing w:after="0" w:line="240" w:lineRule="atLeast"/>
              <w:ind w:left="-72" w:right="33"/>
              <w:jc w:val="right"/>
              <w:rPr>
                <w:rFonts w:ascii="Cordia New" w:eastAsia="Times New Roman" w:hAnsi="Cordia New" w:cs="Cordia New"/>
                <w:sz w:val="28"/>
              </w:rPr>
            </w:pPr>
            <w:r w:rsidRPr="002F3DD9">
              <w:rPr>
                <w:rFonts w:ascii="Cordia New" w:eastAsia="Times New Roman" w:hAnsi="Cordia New" w:cs="Cordia New"/>
                <w:sz w:val="28"/>
                <w:cs/>
              </w:rPr>
              <w:t>-</w:t>
            </w:r>
          </w:p>
        </w:tc>
      </w:tr>
      <w:tr w:rsidR="002F3DD9" w:rsidRPr="002F3DD9" w:rsidTr="002F3DD9">
        <w:trPr>
          <w:jc w:val="center"/>
        </w:trPr>
        <w:tc>
          <w:tcPr>
            <w:tcW w:w="2617" w:type="dxa"/>
            <w:shd w:val="clear" w:color="auto" w:fill="auto"/>
            <w:vAlign w:val="bottom"/>
          </w:tcPr>
          <w:p w:rsidR="002F3DD9" w:rsidRPr="002F3DD9" w:rsidRDefault="002F3DD9" w:rsidP="002F3DD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5" w:firstLine="34"/>
              <w:rPr>
                <w:rFonts w:ascii="Cordia New" w:eastAsia="Times New Roman" w:hAnsi="Cordia New" w:cs="Cordia New"/>
                <w:sz w:val="28"/>
              </w:rPr>
            </w:pPr>
            <w:r w:rsidRPr="002F3DD9">
              <w:rPr>
                <w:rFonts w:ascii="Cordia New" w:eastAsia="Times New Roman" w:hAnsi="Cordia New" w:cs="Cordia New"/>
                <w:sz w:val="28"/>
                <w:cs/>
              </w:rPr>
              <w:t>รวม</w:t>
            </w:r>
          </w:p>
        </w:tc>
        <w:tc>
          <w:tcPr>
            <w:tcW w:w="1559" w:type="dxa"/>
            <w:tcBorders>
              <w:top w:val="single" w:sz="4" w:space="0" w:color="auto"/>
              <w:bottom w:val="double" w:sz="4" w:space="0" w:color="auto"/>
            </w:tcBorders>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rPr>
            </w:pPr>
            <w:r w:rsidRPr="002F3DD9">
              <w:rPr>
                <w:rFonts w:ascii="Cordia New" w:eastAsia="Times New Roman" w:hAnsi="Cordia New" w:cs="Cordia New"/>
                <w:sz w:val="28"/>
                <w:cs/>
              </w:rPr>
              <w:t>119,523</w:t>
            </w:r>
          </w:p>
        </w:tc>
        <w:tc>
          <w:tcPr>
            <w:tcW w:w="284" w:type="dxa"/>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rPr>
            </w:pPr>
          </w:p>
        </w:tc>
        <w:tc>
          <w:tcPr>
            <w:tcW w:w="1417" w:type="dxa"/>
            <w:tcBorders>
              <w:top w:val="single" w:sz="4" w:space="0" w:color="auto"/>
              <w:bottom w:val="double" w:sz="4" w:space="0" w:color="auto"/>
            </w:tcBorders>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rPr>
            </w:pPr>
            <w:r w:rsidRPr="002F3DD9">
              <w:rPr>
                <w:rFonts w:ascii="Cordia New" w:eastAsia="Times New Roman" w:hAnsi="Cordia New" w:cs="Cordia New"/>
                <w:sz w:val="28"/>
                <w:cs/>
              </w:rPr>
              <w:t>126</w:t>
            </w:r>
            <w:r w:rsidRPr="002F3DD9">
              <w:rPr>
                <w:rFonts w:ascii="Cordia New" w:eastAsia="Times New Roman" w:hAnsi="Cordia New" w:cs="Cordia New"/>
                <w:sz w:val="28"/>
              </w:rPr>
              <w:t>,</w:t>
            </w:r>
            <w:r w:rsidRPr="002F3DD9">
              <w:rPr>
                <w:rFonts w:ascii="Cordia New" w:eastAsia="Times New Roman" w:hAnsi="Cordia New" w:cs="Cordia New"/>
                <w:sz w:val="28"/>
                <w:cs/>
              </w:rPr>
              <w:t>386</w:t>
            </w:r>
          </w:p>
        </w:tc>
        <w:tc>
          <w:tcPr>
            <w:tcW w:w="284" w:type="dxa"/>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rPr>
            </w:pPr>
          </w:p>
        </w:tc>
        <w:tc>
          <w:tcPr>
            <w:tcW w:w="1417" w:type="dxa"/>
            <w:tcBorders>
              <w:top w:val="single" w:sz="4" w:space="0" w:color="auto"/>
              <w:bottom w:val="double" w:sz="4" w:space="0" w:color="auto"/>
            </w:tcBorders>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rPr>
            </w:pPr>
            <w:r w:rsidRPr="002F3DD9">
              <w:rPr>
                <w:rFonts w:ascii="Cordia New" w:eastAsia="Times New Roman" w:hAnsi="Cordia New" w:cs="Cordia New"/>
                <w:sz w:val="28"/>
                <w:cs/>
              </w:rPr>
              <w:t>270,440</w:t>
            </w:r>
          </w:p>
        </w:tc>
        <w:tc>
          <w:tcPr>
            <w:tcW w:w="284" w:type="dxa"/>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rPr>
            </w:pPr>
          </w:p>
        </w:tc>
        <w:tc>
          <w:tcPr>
            <w:tcW w:w="1417" w:type="dxa"/>
            <w:tcBorders>
              <w:top w:val="single" w:sz="4" w:space="0" w:color="auto"/>
              <w:bottom w:val="double" w:sz="4" w:space="0" w:color="auto"/>
            </w:tcBorders>
            <w:shd w:val="clear" w:color="auto" w:fill="auto"/>
            <w:vAlign w:val="bottom"/>
          </w:tcPr>
          <w:p w:rsidR="002F3DD9" w:rsidRPr="002F3DD9" w:rsidRDefault="002F3DD9" w:rsidP="002F3DD9">
            <w:pPr>
              <w:spacing w:after="0" w:line="240" w:lineRule="atLeast"/>
              <w:ind w:left="-72" w:right="33"/>
              <w:jc w:val="right"/>
              <w:rPr>
                <w:rFonts w:ascii="Cordia New" w:eastAsia="Times New Roman" w:hAnsi="Cordia New" w:cs="Cordia New"/>
                <w:sz w:val="28"/>
              </w:rPr>
            </w:pPr>
            <w:r w:rsidRPr="002F3DD9">
              <w:rPr>
                <w:rFonts w:ascii="Cordia New" w:eastAsia="Times New Roman" w:hAnsi="Cordia New" w:cs="Cordia New"/>
                <w:sz w:val="28"/>
                <w:cs/>
              </w:rPr>
              <w:t>276</w:t>
            </w:r>
            <w:r w:rsidRPr="002F3DD9">
              <w:rPr>
                <w:rFonts w:ascii="Cordia New" w:eastAsia="Times New Roman" w:hAnsi="Cordia New" w:cs="Cordia New"/>
                <w:sz w:val="28"/>
              </w:rPr>
              <w:t>,</w:t>
            </w:r>
            <w:r w:rsidRPr="002F3DD9">
              <w:rPr>
                <w:rFonts w:ascii="Cordia New" w:eastAsia="Times New Roman" w:hAnsi="Cordia New" w:cs="Cordia New"/>
                <w:sz w:val="28"/>
                <w:cs/>
              </w:rPr>
              <w:t>087</w:t>
            </w:r>
          </w:p>
        </w:tc>
      </w:tr>
    </w:tbl>
    <w:p w:rsidR="00D92E29" w:rsidRDefault="00D92E29" w:rsidP="0050702C">
      <w:pPr>
        <w:pStyle w:val="ListParagraph"/>
        <w:numPr>
          <w:ilvl w:val="0"/>
          <w:numId w:val="39"/>
        </w:numPr>
        <w:spacing w:before="360" w:after="0" w:line="240" w:lineRule="auto"/>
        <w:contextualSpacing w:val="0"/>
        <w:jc w:val="thaiDistribute"/>
        <w:rPr>
          <w:rFonts w:ascii="Cordia New" w:eastAsia="Calibri" w:hAnsi="Cordia New" w:cs="Cordia New"/>
          <w:b/>
          <w:bCs/>
          <w:color w:val="000000"/>
          <w:sz w:val="30"/>
          <w:szCs w:val="30"/>
        </w:rPr>
      </w:pPr>
      <w:r w:rsidRPr="00D92E29">
        <w:rPr>
          <w:rFonts w:ascii="Cordia New" w:eastAsia="Calibri" w:hAnsi="Cordia New" w:cs="Cordia New"/>
          <w:b/>
          <w:bCs/>
          <w:color w:val="000000"/>
          <w:sz w:val="30"/>
          <w:szCs w:val="30"/>
          <w:cs/>
        </w:rPr>
        <w:t>ที่ดิน อาคาร อุปกรณ์ และสิทธิการเช่า</w:t>
      </w:r>
    </w:p>
    <w:p w:rsidR="002F3DD9" w:rsidRPr="00B93869" w:rsidRDefault="00B93869" w:rsidP="00B93869">
      <w:pPr>
        <w:spacing w:before="120" w:after="0" w:line="240" w:lineRule="auto"/>
        <w:ind w:firstLine="720"/>
        <w:jc w:val="thaiDistribute"/>
        <w:rPr>
          <w:rFonts w:ascii="Cordia New" w:eastAsia="Calibri" w:hAnsi="Cordia New" w:cs="Cordia New"/>
          <w:color w:val="000000"/>
          <w:sz w:val="30"/>
          <w:szCs w:val="30"/>
        </w:rPr>
      </w:pPr>
      <w:r w:rsidRPr="00B93869">
        <w:rPr>
          <w:rFonts w:ascii="Cordia New" w:eastAsia="Calibri" w:hAnsi="Cordia New" w:cs="Cordia New"/>
          <w:color w:val="000000"/>
          <w:sz w:val="30"/>
          <w:szCs w:val="30"/>
          <w:cs/>
        </w:rPr>
        <w:t xml:space="preserve">บริษัทฯ และบริษัทย่อย มีที่ดิน อาคาร อุปกรณ์ และสิทธิการเช่า </w:t>
      </w:r>
      <w:r>
        <w:rPr>
          <w:rFonts w:ascii="Cordia New" w:eastAsia="Calibri" w:hAnsi="Cordia New" w:cs="Cordia New"/>
          <w:color w:val="000000"/>
          <w:sz w:val="30"/>
          <w:szCs w:val="30"/>
        </w:rPr>
        <w:t>1</w:t>
      </w:r>
      <w:r>
        <w:rPr>
          <w:rFonts w:ascii="Cordia New" w:eastAsia="Calibri" w:hAnsi="Cordia New" w:cs="Cordia New"/>
          <w:color w:val="000000"/>
          <w:sz w:val="30"/>
          <w:szCs w:val="30"/>
          <w:cs/>
        </w:rPr>
        <w:t>.</w:t>
      </w:r>
      <w:r>
        <w:rPr>
          <w:rFonts w:ascii="Cordia New" w:eastAsia="Calibri" w:hAnsi="Cordia New" w:cs="Cordia New"/>
          <w:color w:val="000000"/>
          <w:sz w:val="30"/>
          <w:szCs w:val="30"/>
        </w:rPr>
        <w:t>224</w:t>
      </w:r>
      <w:r>
        <w:rPr>
          <w:rFonts w:ascii="Cordia New" w:eastAsia="Calibri" w:hAnsi="Cordia New" w:cs="Cordia New"/>
          <w:color w:val="000000"/>
          <w:sz w:val="30"/>
          <w:szCs w:val="30"/>
          <w:cs/>
        </w:rPr>
        <w:t>.</w:t>
      </w:r>
      <w:r w:rsidRPr="00B93869">
        <w:rPr>
          <w:rFonts w:ascii="Cordia New" w:eastAsia="Calibri" w:hAnsi="Cordia New" w:cs="Cordia New"/>
          <w:color w:val="000000"/>
          <w:sz w:val="30"/>
          <w:szCs w:val="30"/>
        </w:rPr>
        <w:t>0</w:t>
      </w:r>
      <w:r>
        <w:rPr>
          <w:rFonts w:ascii="Cordia New" w:eastAsia="Calibri" w:hAnsi="Cordia New" w:cs="Cordia New"/>
          <w:color w:val="000000"/>
          <w:sz w:val="30"/>
          <w:szCs w:val="30"/>
        </w:rPr>
        <w:t>4</w:t>
      </w:r>
      <w:r w:rsidRPr="00B93869">
        <w:rPr>
          <w:rFonts w:ascii="Cordia New" w:eastAsia="Calibri" w:hAnsi="Cordia New" w:cs="Cordia New"/>
          <w:color w:val="000000"/>
          <w:sz w:val="30"/>
          <w:szCs w:val="30"/>
          <w:cs/>
        </w:rPr>
        <w:t xml:space="preserve"> ล้านบาท </w:t>
      </w:r>
      <w:r>
        <w:rPr>
          <w:rFonts w:ascii="Cordia New" w:eastAsia="Calibri" w:hAnsi="Cordia New" w:cs="Cordia New" w:hint="cs"/>
          <w:color w:val="000000"/>
          <w:sz w:val="30"/>
          <w:szCs w:val="30"/>
          <w:cs/>
        </w:rPr>
        <w:t>เพิ่มขึ้น</w:t>
      </w:r>
      <w:r w:rsidRPr="00B93869">
        <w:rPr>
          <w:rFonts w:ascii="Cordia New" w:eastAsia="Calibri" w:hAnsi="Cordia New" w:cs="Cordia New"/>
          <w:color w:val="000000"/>
          <w:sz w:val="30"/>
          <w:szCs w:val="30"/>
          <w:cs/>
        </w:rPr>
        <w:t>จากปีก่อน 59</w:t>
      </w:r>
      <w:r>
        <w:rPr>
          <w:rFonts w:ascii="Cordia New" w:eastAsia="Calibri" w:hAnsi="Cordia New" w:cs="Cordia New" w:hint="cs"/>
          <w:color w:val="000000"/>
          <w:sz w:val="30"/>
          <w:szCs w:val="30"/>
          <w:cs/>
        </w:rPr>
        <w:t>.</w:t>
      </w:r>
      <w:r w:rsidRPr="00B93869">
        <w:rPr>
          <w:rFonts w:ascii="Cordia New" w:eastAsia="Calibri" w:hAnsi="Cordia New" w:cs="Cordia New"/>
          <w:color w:val="000000"/>
          <w:sz w:val="30"/>
          <w:szCs w:val="30"/>
          <w:cs/>
        </w:rPr>
        <w:t>45 ล้านบาท หรือคิดเป็น</w:t>
      </w:r>
      <w:r>
        <w:rPr>
          <w:rFonts w:ascii="Cordia New" w:eastAsia="Calibri" w:hAnsi="Cordia New" w:cs="Cordia New" w:hint="cs"/>
          <w:color w:val="000000"/>
          <w:sz w:val="30"/>
          <w:szCs w:val="30"/>
          <w:cs/>
        </w:rPr>
        <w:t>เพิ่มขึ้น</w:t>
      </w:r>
      <w:r w:rsidRPr="00B93869">
        <w:rPr>
          <w:rFonts w:ascii="Cordia New" w:eastAsia="Calibri" w:hAnsi="Cordia New" w:cs="Cordia New"/>
          <w:color w:val="000000"/>
          <w:sz w:val="30"/>
          <w:szCs w:val="30"/>
          <w:cs/>
        </w:rPr>
        <w:t xml:space="preserve"> </w:t>
      </w:r>
      <w:r>
        <w:rPr>
          <w:rFonts w:ascii="Cordia New" w:eastAsia="Calibri" w:hAnsi="Cordia New" w:cs="Cordia New"/>
          <w:color w:val="000000"/>
          <w:sz w:val="30"/>
          <w:szCs w:val="30"/>
          <w:cs/>
        </w:rPr>
        <w:t>5.11</w:t>
      </w:r>
      <w:r w:rsidRPr="00B93869">
        <w:rPr>
          <w:rFonts w:ascii="Cordia New" w:eastAsia="Calibri" w:hAnsi="Cordia New" w:cs="Cordia New"/>
          <w:color w:val="000000"/>
          <w:sz w:val="30"/>
          <w:szCs w:val="30"/>
          <w:cs/>
        </w:rPr>
        <w:t xml:space="preserve">% โดยมีรายละเอียดตามหมายเหตุประกอบงบการเงินข้อ </w:t>
      </w:r>
      <w:r>
        <w:rPr>
          <w:rFonts w:ascii="Cordia New" w:eastAsia="Calibri" w:hAnsi="Cordia New" w:cs="Cordia New" w:hint="cs"/>
          <w:color w:val="000000"/>
          <w:sz w:val="30"/>
          <w:szCs w:val="30"/>
          <w:cs/>
        </w:rPr>
        <w:t>18</w:t>
      </w:r>
    </w:p>
    <w:p w:rsidR="00B93869" w:rsidRPr="00B93869" w:rsidRDefault="00B93869" w:rsidP="00B93869">
      <w:pPr>
        <w:numPr>
          <w:ilvl w:val="0"/>
          <w:numId w:val="40"/>
        </w:numPr>
        <w:spacing w:before="120" w:after="0" w:line="240" w:lineRule="auto"/>
        <w:jc w:val="thaiDistribute"/>
        <w:rPr>
          <w:rFonts w:ascii="Cordia New" w:eastAsia="Calibri" w:hAnsi="Cordia New" w:cs="Cordia New"/>
          <w:color w:val="000000"/>
          <w:sz w:val="30"/>
          <w:szCs w:val="30"/>
        </w:rPr>
      </w:pPr>
      <w:r w:rsidRPr="00B93869">
        <w:rPr>
          <w:rFonts w:ascii="Cordia New" w:eastAsia="Calibri" w:hAnsi="Cordia New" w:cs="Cordia New"/>
          <w:color w:val="000000"/>
          <w:sz w:val="30"/>
          <w:szCs w:val="30"/>
          <w:cs/>
        </w:rPr>
        <w:t xml:space="preserve">ที่ดิน อาคารและอุปกรณ์ </w:t>
      </w:r>
      <w:r w:rsidRPr="00B93869">
        <w:rPr>
          <w:rFonts w:ascii="Cordia New" w:eastAsia="Calibri" w:hAnsi="Cordia New" w:cs="Cordia New" w:hint="cs"/>
          <w:color w:val="000000"/>
          <w:sz w:val="30"/>
          <w:szCs w:val="30"/>
          <w:cs/>
        </w:rPr>
        <w:t xml:space="preserve">จำนวน </w:t>
      </w:r>
      <w:r w:rsidRPr="00B93869">
        <w:rPr>
          <w:rFonts w:ascii="Cordia New" w:eastAsia="Calibri" w:hAnsi="Cordia New" w:cs="Cordia New"/>
          <w:color w:val="000000"/>
          <w:sz w:val="30"/>
          <w:szCs w:val="30"/>
          <w:cs/>
        </w:rPr>
        <w:t>1</w:t>
      </w:r>
      <w:r w:rsidRPr="00B93869">
        <w:rPr>
          <w:rFonts w:ascii="Cordia New" w:eastAsia="Calibri" w:hAnsi="Cordia New" w:cs="Cordia New"/>
          <w:color w:val="000000"/>
          <w:sz w:val="30"/>
          <w:szCs w:val="30"/>
        </w:rPr>
        <w:t>,</w:t>
      </w:r>
      <w:r w:rsidRPr="00B93869">
        <w:rPr>
          <w:rFonts w:ascii="Cordia New" w:eastAsia="Calibri" w:hAnsi="Cordia New" w:cs="Cordia New"/>
          <w:color w:val="000000"/>
          <w:sz w:val="30"/>
          <w:szCs w:val="30"/>
          <w:cs/>
        </w:rPr>
        <w:t>148</w:t>
      </w:r>
      <w:r>
        <w:rPr>
          <w:rFonts w:ascii="Cordia New" w:eastAsia="Calibri" w:hAnsi="Cordia New" w:cs="Cordia New" w:hint="cs"/>
          <w:color w:val="000000"/>
          <w:sz w:val="30"/>
          <w:szCs w:val="30"/>
          <w:cs/>
        </w:rPr>
        <w:t>.</w:t>
      </w:r>
      <w:r w:rsidRPr="00B93869">
        <w:rPr>
          <w:rFonts w:ascii="Cordia New" w:eastAsia="Calibri" w:hAnsi="Cordia New" w:cs="Cordia New"/>
          <w:color w:val="000000"/>
          <w:sz w:val="30"/>
          <w:szCs w:val="30"/>
          <w:cs/>
        </w:rPr>
        <w:t>73</w:t>
      </w:r>
      <w:r>
        <w:rPr>
          <w:rFonts w:ascii="Cordia New" w:eastAsia="Calibri" w:hAnsi="Cordia New" w:cs="Cordia New" w:hint="cs"/>
          <w:color w:val="000000"/>
          <w:sz w:val="30"/>
          <w:szCs w:val="30"/>
          <w:cs/>
        </w:rPr>
        <w:t xml:space="preserve"> ล้านบาท </w:t>
      </w:r>
      <w:r w:rsidRPr="00B93869">
        <w:rPr>
          <w:rFonts w:ascii="Cordia New" w:eastAsia="Calibri" w:hAnsi="Cordia New" w:cs="Cordia New" w:hint="cs"/>
          <w:color w:val="000000"/>
          <w:sz w:val="30"/>
          <w:szCs w:val="30"/>
          <w:cs/>
        </w:rPr>
        <w:t xml:space="preserve">ประกอบด้วย </w:t>
      </w:r>
      <w:r w:rsidRPr="00B93869">
        <w:rPr>
          <w:rFonts w:ascii="Cordia New" w:eastAsia="Calibri" w:hAnsi="Cordia New" w:cs="Cordia New"/>
          <w:color w:val="000000"/>
          <w:sz w:val="30"/>
          <w:szCs w:val="30"/>
          <w:cs/>
        </w:rPr>
        <w:t>ที่ดิน</w:t>
      </w:r>
      <w:r w:rsidRPr="00B93869">
        <w:rPr>
          <w:rFonts w:ascii="Cordia New" w:eastAsia="Calibri" w:hAnsi="Cordia New" w:cs="Cordia New" w:hint="cs"/>
          <w:color w:val="000000"/>
          <w:sz w:val="30"/>
          <w:szCs w:val="30"/>
          <w:cs/>
        </w:rPr>
        <w:t xml:space="preserve"> </w:t>
      </w:r>
      <w:r w:rsidRPr="00B93869">
        <w:rPr>
          <w:rFonts w:ascii="Cordia New" w:eastAsia="Calibri" w:hAnsi="Cordia New" w:cs="Cordia New"/>
          <w:color w:val="000000"/>
          <w:sz w:val="30"/>
          <w:szCs w:val="30"/>
          <w:cs/>
        </w:rPr>
        <w:t>295</w:t>
      </w:r>
      <w:r>
        <w:rPr>
          <w:rFonts w:ascii="Cordia New" w:eastAsia="Calibri" w:hAnsi="Cordia New" w:cs="Cordia New" w:hint="cs"/>
          <w:color w:val="000000"/>
          <w:sz w:val="30"/>
          <w:szCs w:val="30"/>
          <w:cs/>
        </w:rPr>
        <w:t>.</w:t>
      </w:r>
      <w:r w:rsidRPr="00B93869">
        <w:rPr>
          <w:rFonts w:ascii="Cordia New" w:eastAsia="Calibri" w:hAnsi="Cordia New" w:cs="Cordia New"/>
          <w:color w:val="000000"/>
          <w:sz w:val="30"/>
          <w:szCs w:val="30"/>
          <w:cs/>
        </w:rPr>
        <w:t>1</w:t>
      </w:r>
      <w:r>
        <w:rPr>
          <w:rFonts w:ascii="Cordia New" w:eastAsia="Calibri" w:hAnsi="Cordia New" w:cs="Cordia New" w:hint="cs"/>
          <w:color w:val="000000"/>
          <w:sz w:val="30"/>
          <w:szCs w:val="30"/>
          <w:cs/>
        </w:rPr>
        <w:t>1</w:t>
      </w:r>
      <w:r w:rsidRPr="00B93869">
        <w:rPr>
          <w:rFonts w:ascii="Cordia New" w:eastAsia="Calibri" w:hAnsi="Cordia New" w:cs="Cordia New" w:hint="cs"/>
          <w:color w:val="000000"/>
          <w:sz w:val="30"/>
          <w:szCs w:val="30"/>
          <w:cs/>
        </w:rPr>
        <w:t xml:space="preserve"> ล้านบาท, </w:t>
      </w:r>
      <w:r w:rsidRPr="00B93869">
        <w:rPr>
          <w:rFonts w:ascii="Cordia New" w:eastAsia="Calibri" w:hAnsi="Cordia New" w:cs="Cordia New"/>
          <w:color w:val="000000"/>
          <w:sz w:val="30"/>
          <w:szCs w:val="30"/>
          <w:cs/>
        </w:rPr>
        <w:t>อาคารและส่วนปรับปรุงอาคาร</w:t>
      </w:r>
      <w:r w:rsidRPr="00B93869">
        <w:rPr>
          <w:rFonts w:ascii="Cordia New" w:eastAsia="Calibri" w:hAnsi="Cordia New" w:cs="Cordia New" w:hint="cs"/>
          <w:color w:val="000000"/>
          <w:sz w:val="30"/>
          <w:szCs w:val="30"/>
          <w:cs/>
        </w:rPr>
        <w:t xml:space="preserve"> </w:t>
      </w:r>
      <w:r w:rsidRPr="00B93869">
        <w:rPr>
          <w:rFonts w:ascii="Cordia New" w:eastAsia="Calibri" w:hAnsi="Cordia New" w:cs="Cordia New"/>
          <w:color w:val="000000"/>
          <w:sz w:val="30"/>
          <w:szCs w:val="30"/>
          <w:cs/>
        </w:rPr>
        <w:t>690</w:t>
      </w:r>
      <w:r>
        <w:rPr>
          <w:rFonts w:ascii="Cordia New" w:eastAsia="Calibri" w:hAnsi="Cordia New" w:cs="Cordia New" w:hint="cs"/>
          <w:color w:val="000000"/>
          <w:sz w:val="30"/>
          <w:szCs w:val="30"/>
          <w:cs/>
        </w:rPr>
        <w:t>.</w:t>
      </w:r>
      <w:r>
        <w:rPr>
          <w:rFonts w:ascii="Cordia New" w:eastAsia="Calibri" w:hAnsi="Cordia New" w:cs="Cordia New"/>
          <w:color w:val="000000"/>
          <w:sz w:val="30"/>
          <w:szCs w:val="30"/>
          <w:cs/>
        </w:rPr>
        <w:t>09</w:t>
      </w:r>
      <w:r w:rsidRPr="00B93869">
        <w:rPr>
          <w:rFonts w:ascii="Cordia New" w:eastAsia="Calibri" w:hAnsi="Cordia New" w:cs="Cordia New" w:hint="cs"/>
          <w:color w:val="000000"/>
          <w:sz w:val="30"/>
          <w:szCs w:val="30"/>
          <w:cs/>
        </w:rPr>
        <w:t xml:space="preserve"> ล้านบาท, </w:t>
      </w:r>
      <w:r w:rsidRPr="00B93869">
        <w:rPr>
          <w:rFonts w:ascii="Cordia New" w:eastAsia="Calibri" w:hAnsi="Cordia New" w:cs="Cordia New"/>
          <w:color w:val="000000"/>
          <w:sz w:val="30"/>
          <w:szCs w:val="30"/>
          <w:cs/>
        </w:rPr>
        <w:t>สโมสรสนามกีฬาและอื่น ๆ</w:t>
      </w:r>
      <w:r w:rsidRPr="00B93869">
        <w:rPr>
          <w:rFonts w:ascii="Cordia New" w:eastAsia="Calibri" w:hAnsi="Cordia New" w:cs="Cordia New" w:hint="cs"/>
          <w:color w:val="000000"/>
          <w:sz w:val="30"/>
          <w:szCs w:val="30"/>
          <w:cs/>
        </w:rPr>
        <w:t xml:space="preserve"> </w:t>
      </w:r>
      <w:r w:rsidRPr="00B93869">
        <w:rPr>
          <w:rFonts w:ascii="Cordia New" w:eastAsia="Calibri" w:hAnsi="Cordia New" w:cs="Cordia New"/>
          <w:color w:val="000000"/>
          <w:sz w:val="30"/>
          <w:szCs w:val="30"/>
          <w:cs/>
        </w:rPr>
        <w:t>9</w:t>
      </w:r>
      <w:r>
        <w:rPr>
          <w:rFonts w:ascii="Cordia New" w:eastAsia="Calibri" w:hAnsi="Cordia New" w:cs="Cordia New" w:hint="cs"/>
          <w:color w:val="000000"/>
          <w:sz w:val="30"/>
          <w:szCs w:val="30"/>
          <w:cs/>
        </w:rPr>
        <w:t>.</w:t>
      </w:r>
      <w:r w:rsidRPr="00B93869">
        <w:rPr>
          <w:rFonts w:ascii="Cordia New" w:eastAsia="Calibri" w:hAnsi="Cordia New" w:cs="Cordia New"/>
          <w:color w:val="000000"/>
          <w:sz w:val="30"/>
          <w:szCs w:val="30"/>
          <w:cs/>
        </w:rPr>
        <w:t xml:space="preserve">59 </w:t>
      </w:r>
      <w:r w:rsidRPr="00B93869">
        <w:rPr>
          <w:rFonts w:ascii="Cordia New" w:eastAsia="Calibri" w:hAnsi="Cordia New" w:cs="Cordia New" w:hint="cs"/>
          <w:color w:val="000000"/>
          <w:sz w:val="30"/>
          <w:szCs w:val="30"/>
          <w:cs/>
        </w:rPr>
        <w:t xml:space="preserve">ล้านบาท, </w:t>
      </w:r>
      <w:r w:rsidRPr="00B93869">
        <w:rPr>
          <w:rFonts w:ascii="Cordia New" w:eastAsia="Calibri" w:hAnsi="Cordia New" w:cs="Cordia New"/>
          <w:color w:val="000000"/>
          <w:sz w:val="30"/>
          <w:szCs w:val="30"/>
          <w:cs/>
        </w:rPr>
        <w:t>เครื่องตกแต่งติดตั้งและอุปกรณ์สำนักงานและยานพาหนะ</w:t>
      </w:r>
      <w:r w:rsidRPr="00B93869">
        <w:rPr>
          <w:rFonts w:ascii="Cordia New" w:eastAsia="Calibri" w:hAnsi="Cordia New" w:cs="Cordia New" w:hint="cs"/>
          <w:color w:val="000000"/>
          <w:sz w:val="30"/>
          <w:szCs w:val="30"/>
          <w:cs/>
        </w:rPr>
        <w:t xml:space="preserve"> </w:t>
      </w:r>
      <w:r w:rsidRPr="00B93869">
        <w:rPr>
          <w:rFonts w:ascii="Cordia New" w:eastAsia="Calibri" w:hAnsi="Cordia New" w:cs="Cordia New"/>
          <w:color w:val="000000"/>
          <w:sz w:val="30"/>
          <w:szCs w:val="30"/>
          <w:cs/>
        </w:rPr>
        <w:t>55</w:t>
      </w:r>
      <w:r>
        <w:rPr>
          <w:rFonts w:ascii="Cordia New" w:eastAsia="Calibri" w:hAnsi="Cordia New" w:cs="Cordia New" w:hint="cs"/>
          <w:color w:val="000000"/>
          <w:sz w:val="30"/>
          <w:szCs w:val="30"/>
          <w:cs/>
        </w:rPr>
        <w:t>.</w:t>
      </w:r>
      <w:r w:rsidRPr="00B93869">
        <w:rPr>
          <w:rFonts w:ascii="Cordia New" w:eastAsia="Calibri" w:hAnsi="Cordia New" w:cs="Cordia New"/>
          <w:color w:val="000000"/>
          <w:sz w:val="30"/>
          <w:szCs w:val="30"/>
          <w:cs/>
        </w:rPr>
        <w:t>8</w:t>
      </w:r>
      <w:r>
        <w:rPr>
          <w:rFonts w:ascii="Cordia New" w:eastAsia="Calibri" w:hAnsi="Cordia New" w:cs="Cordia New" w:hint="cs"/>
          <w:color w:val="000000"/>
          <w:sz w:val="30"/>
          <w:szCs w:val="30"/>
          <w:cs/>
        </w:rPr>
        <w:t xml:space="preserve">3 </w:t>
      </w:r>
      <w:r w:rsidRPr="00B93869">
        <w:rPr>
          <w:rFonts w:ascii="Cordia New" w:eastAsia="Calibri" w:hAnsi="Cordia New" w:cs="Cordia New" w:hint="cs"/>
          <w:color w:val="000000"/>
          <w:sz w:val="30"/>
          <w:szCs w:val="30"/>
          <w:cs/>
        </w:rPr>
        <w:t>ล้านบาท และ</w:t>
      </w:r>
      <w:r w:rsidRPr="00B93869">
        <w:rPr>
          <w:rFonts w:ascii="Cordia New" w:eastAsia="Calibri" w:hAnsi="Cordia New" w:cs="Cordia New"/>
          <w:color w:val="000000"/>
          <w:sz w:val="30"/>
          <w:szCs w:val="30"/>
          <w:cs/>
        </w:rPr>
        <w:t>งานระหว่างก่อสร้าง</w:t>
      </w:r>
      <w:r w:rsidRPr="00B93869">
        <w:rPr>
          <w:rFonts w:ascii="Cordia New" w:eastAsia="Calibri" w:hAnsi="Cordia New" w:cs="Cordia New" w:hint="cs"/>
          <w:color w:val="000000"/>
          <w:sz w:val="30"/>
          <w:szCs w:val="30"/>
          <w:cs/>
        </w:rPr>
        <w:t xml:space="preserve"> </w:t>
      </w:r>
      <w:r w:rsidRPr="00B93869">
        <w:rPr>
          <w:rFonts w:ascii="Cordia New" w:eastAsia="Calibri" w:hAnsi="Cordia New" w:cs="Cordia New"/>
          <w:color w:val="000000"/>
          <w:sz w:val="30"/>
          <w:szCs w:val="30"/>
          <w:cs/>
        </w:rPr>
        <w:t>98</w:t>
      </w:r>
      <w:r>
        <w:rPr>
          <w:rFonts w:ascii="Cordia New" w:eastAsia="Calibri" w:hAnsi="Cordia New" w:cs="Cordia New" w:hint="cs"/>
          <w:color w:val="000000"/>
          <w:sz w:val="30"/>
          <w:szCs w:val="30"/>
          <w:cs/>
        </w:rPr>
        <w:t>.</w:t>
      </w:r>
      <w:r w:rsidRPr="00B93869">
        <w:rPr>
          <w:rFonts w:ascii="Cordia New" w:eastAsia="Calibri" w:hAnsi="Cordia New" w:cs="Cordia New"/>
          <w:color w:val="000000"/>
          <w:sz w:val="30"/>
          <w:szCs w:val="30"/>
          <w:cs/>
        </w:rPr>
        <w:t>1</w:t>
      </w:r>
      <w:r>
        <w:rPr>
          <w:rFonts w:ascii="Cordia New" w:eastAsia="Calibri" w:hAnsi="Cordia New" w:cs="Cordia New" w:hint="cs"/>
          <w:color w:val="000000"/>
          <w:sz w:val="30"/>
          <w:szCs w:val="30"/>
          <w:cs/>
        </w:rPr>
        <w:t>2</w:t>
      </w:r>
      <w:r w:rsidRPr="00B93869">
        <w:rPr>
          <w:rFonts w:ascii="Cordia New" w:eastAsia="Calibri" w:hAnsi="Cordia New" w:cs="Cordia New" w:hint="cs"/>
          <w:color w:val="000000"/>
          <w:sz w:val="30"/>
          <w:szCs w:val="30"/>
          <w:cs/>
        </w:rPr>
        <w:t xml:space="preserve"> ล้านบาท</w:t>
      </w:r>
    </w:p>
    <w:p w:rsidR="00B93869" w:rsidRPr="00B93869" w:rsidRDefault="00B93869" w:rsidP="00B93869">
      <w:pPr>
        <w:numPr>
          <w:ilvl w:val="0"/>
          <w:numId w:val="40"/>
        </w:numPr>
        <w:spacing w:before="120" w:after="0" w:line="240" w:lineRule="auto"/>
        <w:jc w:val="thaiDistribute"/>
        <w:rPr>
          <w:rFonts w:ascii="Cordia New" w:eastAsia="Calibri" w:hAnsi="Cordia New" w:cs="Cordia New"/>
          <w:color w:val="000000"/>
          <w:sz w:val="30"/>
          <w:szCs w:val="30"/>
        </w:rPr>
      </w:pPr>
      <w:r w:rsidRPr="00B93869">
        <w:rPr>
          <w:rFonts w:ascii="Cordia New" w:eastAsia="Calibri" w:hAnsi="Cordia New" w:cs="Cordia New"/>
          <w:color w:val="000000"/>
          <w:sz w:val="30"/>
          <w:szCs w:val="30"/>
          <w:cs/>
        </w:rPr>
        <w:t xml:space="preserve">สิทธิการเช่า </w:t>
      </w:r>
      <w:r w:rsidRPr="00B93869">
        <w:rPr>
          <w:rFonts w:ascii="Cordia New" w:eastAsia="Calibri" w:hAnsi="Cordia New" w:cs="Cordia New"/>
          <w:color w:val="000000"/>
          <w:sz w:val="30"/>
          <w:szCs w:val="30"/>
        </w:rPr>
        <w:t xml:space="preserve">– </w:t>
      </w:r>
      <w:r w:rsidRPr="00B93869">
        <w:rPr>
          <w:rFonts w:ascii="Cordia New" w:eastAsia="Calibri" w:hAnsi="Cordia New" w:cs="Cordia New"/>
          <w:color w:val="000000"/>
          <w:sz w:val="30"/>
          <w:szCs w:val="30"/>
          <w:cs/>
        </w:rPr>
        <w:t>สุทธิ จำนวน 75</w:t>
      </w:r>
      <w:r>
        <w:rPr>
          <w:rFonts w:ascii="Cordia New" w:eastAsia="Calibri" w:hAnsi="Cordia New" w:cs="Cordia New" w:hint="cs"/>
          <w:color w:val="000000"/>
          <w:sz w:val="30"/>
          <w:szCs w:val="30"/>
          <w:cs/>
        </w:rPr>
        <w:t>.</w:t>
      </w:r>
      <w:r w:rsidRPr="00B93869">
        <w:rPr>
          <w:rFonts w:ascii="Cordia New" w:eastAsia="Calibri" w:hAnsi="Cordia New" w:cs="Cordia New"/>
          <w:color w:val="000000"/>
          <w:sz w:val="30"/>
          <w:szCs w:val="30"/>
          <w:cs/>
        </w:rPr>
        <w:t xml:space="preserve">30 ล้านบาท โดย ณ วันที่ 31 ธันวาคม </w:t>
      </w:r>
      <w:r>
        <w:rPr>
          <w:rFonts w:ascii="Cordia New" w:eastAsia="Calibri" w:hAnsi="Cordia New" w:cs="Cordia New" w:hint="cs"/>
          <w:color w:val="000000"/>
          <w:sz w:val="30"/>
          <w:szCs w:val="30"/>
          <w:cs/>
        </w:rPr>
        <w:t>2562</w:t>
      </w:r>
      <w:r w:rsidRPr="00B93869">
        <w:rPr>
          <w:rFonts w:ascii="Cordia New" w:eastAsia="Calibri" w:hAnsi="Cordia New" w:cs="Cordia New"/>
          <w:color w:val="000000"/>
          <w:sz w:val="30"/>
          <w:szCs w:val="30"/>
          <w:cs/>
        </w:rPr>
        <w:t xml:space="preserve"> สิทธิการเช่าประกอบด้วย</w:t>
      </w:r>
    </w:p>
    <w:tbl>
      <w:tblPr>
        <w:tblW w:w="9355" w:type="dxa"/>
        <w:jc w:val="center"/>
        <w:tblLayout w:type="fixed"/>
        <w:tblLook w:val="04A0" w:firstRow="1" w:lastRow="0" w:firstColumn="1" w:lastColumn="0" w:noHBand="0" w:noVBand="1"/>
      </w:tblPr>
      <w:tblGrid>
        <w:gridCol w:w="5528"/>
        <w:gridCol w:w="1843"/>
        <w:gridCol w:w="283"/>
        <w:gridCol w:w="1701"/>
      </w:tblGrid>
      <w:tr w:rsidR="00B93869" w:rsidRPr="00B93869" w:rsidTr="00B93869">
        <w:trPr>
          <w:cantSplit/>
          <w:trHeight w:val="20"/>
          <w:tblHeader/>
          <w:jc w:val="center"/>
        </w:trPr>
        <w:tc>
          <w:tcPr>
            <w:tcW w:w="5528" w:type="dxa"/>
            <w:shd w:val="clear" w:color="auto" w:fill="auto"/>
          </w:tcPr>
          <w:p w:rsidR="00B93869" w:rsidRPr="00B93869" w:rsidRDefault="00B93869" w:rsidP="00B938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center"/>
              <w:rPr>
                <w:rFonts w:ascii="Cordia New" w:eastAsia="Times New Roman" w:hAnsi="Cordia New" w:cs="Cordia New"/>
                <w:sz w:val="28"/>
              </w:rPr>
            </w:pPr>
          </w:p>
        </w:tc>
        <w:tc>
          <w:tcPr>
            <w:tcW w:w="3827" w:type="dxa"/>
            <w:gridSpan w:val="3"/>
            <w:tcBorders>
              <w:bottom w:val="single" w:sz="4" w:space="0" w:color="auto"/>
            </w:tcBorders>
            <w:shd w:val="clear" w:color="auto" w:fill="auto"/>
          </w:tcPr>
          <w:p w:rsidR="00B93869" w:rsidRPr="00B93869" w:rsidRDefault="00B93869" w:rsidP="00B93869">
            <w:pPr>
              <w:spacing w:after="0" w:line="360" w:lineRule="exact"/>
              <w:jc w:val="right"/>
              <w:rPr>
                <w:rFonts w:ascii="Cordia New" w:eastAsia="Times New Roman" w:hAnsi="Cordia New" w:cs="Cordia New"/>
                <w:sz w:val="28"/>
                <w:cs/>
              </w:rPr>
            </w:pPr>
            <w:r w:rsidRPr="00B93869">
              <w:rPr>
                <w:rFonts w:ascii="Cordia New" w:eastAsia="Times New Roman" w:hAnsi="Cordia New" w:cs="Cordia New"/>
                <w:sz w:val="28"/>
                <w:cs/>
              </w:rPr>
              <w:t xml:space="preserve">(หน่วย </w:t>
            </w:r>
            <w:r w:rsidRPr="00B93869">
              <w:rPr>
                <w:rFonts w:ascii="Cordia New" w:eastAsia="SimSun" w:hAnsi="Cordia New" w:cs="Cordia New"/>
                <w:sz w:val="28"/>
                <w:cs/>
              </w:rPr>
              <w:t xml:space="preserve">: </w:t>
            </w:r>
            <w:r w:rsidRPr="00B93869">
              <w:rPr>
                <w:rFonts w:ascii="Cordia New" w:eastAsia="Times New Roman" w:hAnsi="Cordia New" w:cs="Cordia New"/>
                <w:sz w:val="28"/>
                <w:cs/>
              </w:rPr>
              <w:t>พันบาท)</w:t>
            </w:r>
          </w:p>
        </w:tc>
      </w:tr>
      <w:tr w:rsidR="00B93869" w:rsidRPr="00B93869" w:rsidTr="00B93869">
        <w:trPr>
          <w:cantSplit/>
          <w:trHeight w:val="20"/>
          <w:tblHeader/>
          <w:jc w:val="center"/>
        </w:trPr>
        <w:tc>
          <w:tcPr>
            <w:tcW w:w="5528" w:type="dxa"/>
            <w:shd w:val="clear" w:color="auto" w:fill="auto"/>
          </w:tcPr>
          <w:p w:rsidR="00B93869" w:rsidRPr="00B93869" w:rsidRDefault="00B93869" w:rsidP="00B938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center"/>
              <w:rPr>
                <w:rFonts w:ascii="Cordia New" w:eastAsia="Times New Roman" w:hAnsi="Cordia New" w:cs="Cordia New"/>
                <w:sz w:val="28"/>
              </w:rPr>
            </w:pPr>
          </w:p>
        </w:tc>
        <w:tc>
          <w:tcPr>
            <w:tcW w:w="3827" w:type="dxa"/>
            <w:gridSpan w:val="3"/>
            <w:tcBorders>
              <w:bottom w:val="single" w:sz="4" w:space="0" w:color="auto"/>
            </w:tcBorders>
            <w:shd w:val="clear" w:color="auto" w:fill="auto"/>
            <w:hideMark/>
          </w:tcPr>
          <w:p w:rsidR="00B93869" w:rsidRPr="00B93869" w:rsidRDefault="00B93869" w:rsidP="00B93869">
            <w:pPr>
              <w:spacing w:after="0" w:line="360" w:lineRule="exact"/>
              <w:jc w:val="center"/>
              <w:rPr>
                <w:rFonts w:ascii="Cordia New" w:eastAsia="Times New Roman" w:hAnsi="Cordia New" w:cs="Cordia New"/>
                <w:sz w:val="28"/>
              </w:rPr>
            </w:pPr>
            <w:r w:rsidRPr="00B93869">
              <w:rPr>
                <w:rFonts w:ascii="Cordia New" w:eastAsia="Times New Roman" w:hAnsi="Cordia New" w:cs="Cordia New"/>
                <w:sz w:val="28"/>
                <w:cs/>
              </w:rPr>
              <w:t xml:space="preserve">งบการเงินรวม </w:t>
            </w:r>
          </w:p>
        </w:tc>
      </w:tr>
      <w:tr w:rsidR="00B93869" w:rsidRPr="00B93869" w:rsidTr="00B93869">
        <w:trPr>
          <w:cantSplit/>
          <w:trHeight w:val="431"/>
          <w:tblHeader/>
          <w:jc w:val="center"/>
        </w:trPr>
        <w:tc>
          <w:tcPr>
            <w:tcW w:w="5528" w:type="dxa"/>
            <w:shd w:val="clear" w:color="auto" w:fill="auto"/>
            <w:vAlign w:val="bottom"/>
          </w:tcPr>
          <w:p w:rsidR="00B93869" w:rsidRPr="00B93869" w:rsidRDefault="00B93869" w:rsidP="00B938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rPr>
                <w:rFonts w:ascii="Cordia New" w:eastAsia="Times New Roman" w:hAnsi="Cordia New" w:cs="Cordia New"/>
                <w:sz w:val="28"/>
              </w:rPr>
            </w:pPr>
          </w:p>
        </w:tc>
        <w:tc>
          <w:tcPr>
            <w:tcW w:w="1843" w:type="dxa"/>
            <w:tcBorders>
              <w:top w:val="single" w:sz="4" w:space="0" w:color="auto"/>
              <w:bottom w:val="single" w:sz="4" w:space="0" w:color="auto"/>
            </w:tcBorders>
            <w:shd w:val="clear" w:color="auto" w:fill="auto"/>
            <w:vAlign w:val="bottom"/>
          </w:tcPr>
          <w:p w:rsidR="00B93869" w:rsidRPr="00B93869" w:rsidRDefault="00B93869" w:rsidP="00B938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center"/>
              <w:rPr>
                <w:rFonts w:ascii="Cordia New" w:eastAsia="Times New Roman" w:hAnsi="Cordia New" w:cs="Cordia New"/>
                <w:sz w:val="28"/>
              </w:rPr>
            </w:pPr>
            <w:r w:rsidRPr="00B93869">
              <w:rPr>
                <w:rFonts w:ascii="Cordia New" w:eastAsia="Times New Roman" w:hAnsi="Cordia New" w:cs="Cordia New"/>
                <w:sz w:val="28"/>
                <w:cs/>
              </w:rPr>
              <w:t>2562</w:t>
            </w:r>
          </w:p>
        </w:tc>
        <w:tc>
          <w:tcPr>
            <w:tcW w:w="283" w:type="dxa"/>
            <w:tcBorders>
              <w:top w:val="single" w:sz="4" w:space="0" w:color="auto"/>
            </w:tcBorders>
            <w:shd w:val="clear" w:color="auto" w:fill="auto"/>
            <w:vAlign w:val="bottom"/>
          </w:tcPr>
          <w:p w:rsidR="00B93869" w:rsidRPr="00B93869" w:rsidRDefault="00B93869" w:rsidP="00B938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center"/>
              <w:rPr>
                <w:rFonts w:ascii="Cordia New" w:eastAsia="Times New Roman" w:hAnsi="Cordia New" w:cs="Cordia New"/>
                <w:sz w:val="28"/>
              </w:rPr>
            </w:pPr>
          </w:p>
        </w:tc>
        <w:tc>
          <w:tcPr>
            <w:tcW w:w="1701" w:type="dxa"/>
            <w:tcBorders>
              <w:top w:val="single" w:sz="4" w:space="0" w:color="auto"/>
              <w:bottom w:val="single" w:sz="4" w:space="0" w:color="auto"/>
            </w:tcBorders>
            <w:shd w:val="clear" w:color="auto" w:fill="auto"/>
            <w:vAlign w:val="bottom"/>
          </w:tcPr>
          <w:p w:rsidR="00B93869" w:rsidRPr="00B93869" w:rsidRDefault="00B93869" w:rsidP="00B938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jc w:val="center"/>
              <w:rPr>
                <w:rFonts w:ascii="Cordia New" w:eastAsia="Times New Roman" w:hAnsi="Cordia New" w:cs="Cordia New"/>
                <w:sz w:val="28"/>
              </w:rPr>
            </w:pPr>
            <w:r w:rsidRPr="00B93869">
              <w:rPr>
                <w:rFonts w:ascii="Cordia New" w:eastAsia="Times New Roman" w:hAnsi="Cordia New" w:cs="Cordia New"/>
                <w:sz w:val="28"/>
                <w:cs/>
              </w:rPr>
              <w:t>2561</w:t>
            </w:r>
          </w:p>
        </w:tc>
      </w:tr>
      <w:tr w:rsidR="00B93869" w:rsidRPr="00B93869" w:rsidTr="00B93869">
        <w:trPr>
          <w:cantSplit/>
          <w:trHeight w:val="20"/>
          <w:jc w:val="center"/>
        </w:trPr>
        <w:tc>
          <w:tcPr>
            <w:tcW w:w="5528" w:type="dxa"/>
            <w:shd w:val="clear" w:color="auto" w:fill="auto"/>
            <w:vAlign w:val="bottom"/>
          </w:tcPr>
          <w:p w:rsidR="00B93869" w:rsidRPr="00B93869" w:rsidRDefault="00B93869" w:rsidP="00B93869">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59" w:right="29"/>
              <w:rPr>
                <w:rFonts w:ascii="Cordia New" w:eastAsia="Times New Roman" w:hAnsi="Cordia New" w:cs="Cordia New"/>
                <w:sz w:val="28"/>
                <w:cs/>
              </w:rPr>
            </w:pPr>
            <w:r w:rsidRPr="00B93869">
              <w:rPr>
                <w:rFonts w:ascii="Cordia New" w:eastAsia="Times New Roman" w:hAnsi="Cordia New" w:cs="Cordia New"/>
                <w:sz w:val="28"/>
                <w:cs/>
              </w:rPr>
              <w:t>สิทธิการเช่าบนที่ดิน</w:t>
            </w:r>
          </w:p>
        </w:tc>
        <w:tc>
          <w:tcPr>
            <w:tcW w:w="1843" w:type="dxa"/>
            <w:shd w:val="clear" w:color="auto" w:fill="auto"/>
          </w:tcPr>
          <w:p w:rsidR="00B93869" w:rsidRPr="00B93869" w:rsidRDefault="00B93869" w:rsidP="00B93869">
            <w:pPr>
              <w:spacing w:after="0" w:line="360" w:lineRule="exact"/>
              <w:ind w:right="115"/>
              <w:jc w:val="right"/>
              <w:rPr>
                <w:rFonts w:ascii="Cordia New" w:eastAsia="Times New Roman" w:hAnsi="Cordia New" w:cs="Cordia New"/>
                <w:sz w:val="28"/>
                <w:lang w:val="en-GB"/>
              </w:rPr>
            </w:pPr>
          </w:p>
        </w:tc>
        <w:tc>
          <w:tcPr>
            <w:tcW w:w="283" w:type="dxa"/>
            <w:shd w:val="clear" w:color="auto" w:fill="auto"/>
          </w:tcPr>
          <w:p w:rsidR="00B93869" w:rsidRPr="00B93869" w:rsidRDefault="00B93869" w:rsidP="00B93869">
            <w:pPr>
              <w:spacing w:after="0" w:line="360" w:lineRule="exact"/>
              <w:ind w:right="115"/>
              <w:jc w:val="right"/>
              <w:rPr>
                <w:rFonts w:ascii="Cordia New" w:eastAsia="Times New Roman" w:hAnsi="Cordia New" w:cs="Cordia New"/>
                <w:sz w:val="28"/>
                <w:lang w:val="en-GB"/>
              </w:rPr>
            </w:pPr>
          </w:p>
        </w:tc>
        <w:tc>
          <w:tcPr>
            <w:tcW w:w="1701" w:type="dxa"/>
            <w:shd w:val="clear" w:color="auto" w:fill="auto"/>
          </w:tcPr>
          <w:p w:rsidR="00B93869" w:rsidRPr="00B93869" w:rsidRDefault="00B93869" w:rsidP="00B93869">
            <w:pPr>
              <w:spacing w:after="0" w:line="360" w:lineRule="exact"/>
              <w:ind w:right="115"/>
              <w:jc w:val="right"/>
              <w:rPr>
                <w:rFonts w:ascii="Cordia New" w:eastAsia="Times New Roman" w:hAnsi="Cordia New" w:cs="Cordia New"/>
                <w:sz w:val="28"/>
                <w:lang w:val="en-GB"/>
              </w:rPr>
            </w:pPr>
          </w:p>
        </w:tc>
      </w:tr>
      <w:tr w:rsidR="00B93869" w:rsidRPr="00B93869" w:rsidTr="00B93869">
        <w:trPr>
          <w:cantSplit/>
          <w:trHeight w:val="20"/>
          <w:jc w:val="center"/>
        </w:trPr>
        <w:tc>
          <w:tcPr>
            <w:tcW w:w="5528" w:type="dxa"/>
            <w:shd w:val="clear" w:color="auto" w:fill="auto"/>
            <w:vAlign w:val="bottom"/>
          </w:tcPr>
          <w:p w:rsidR="00B93869" w:rsidRPr="00B93869" w:rsidRDefault="00B93869" w:rsidP="00B93869">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59" w:right="29"/>
              <w:rPr>
                <w:rFonts w:ascii="Cordia New" w:eastAsia="Times New Roman" w:hAnsi="Cordia New" w:cs="Cordia New"/>
                <w:sz w:val="28"/>
              </w:rPr>
            </w:pPr>
            <w:r w:rsidRPr="00B93869">
              <w:rPr>
                <w:rFonts w:ascii="Cordia New" w:eastAsia="Times New Roman" w:hAnsi="Cordia New" w:cs="Cordia New"/>
                <w:sz w:val="28"/>
                <w:cs/>
              </w:rPr>
              <w:t>ก) สิทธิการเช่าที่ดินเกาะล้าน ชลบุรี</w:t>
            </w:r>
          </w:p>
        </w:tc>
        <w:tc>
          <w:tcPr>
            <w:tcW w:w="1843" w:type="dxa"/>
            <w:shd w:val="clear" w:color="auto" w:fill="auto"/>
          </w:tcPr>
          <w:p w:rsidR="00B93869" w:rsidRPr="00B93869" w:rsidRDefault="00B93869" w:rsidP="00B93869">
            <w:pPr>
              <w:spacing w:after="0" w:line="360" w:lineRule="exact"/>
              <w:jc w:val="right"/>
              <w:rPr>
                <w:rFonts w:ascii="Cordia New" w:eastAsia="Times New Roman" w:hAnsi="Cordia New" w:cs="Cordia New"/>
                <w:sz w:val="28"/>
              </w:rPr>
            </w:pPr>
            <w:r w:rsidRPr="00B93869">
              <w:rPr>
                <w:rFonts w:ascii="Cordia New" w:eastAsia="Times New Roman" w:hAnsi="Cordia New" w:cs="Cordia New"/>
                <w:sz w:val="28"/>
                <w:cs/>
              </w:rPr>
              <w:t>67,569</w:t>
            </w:r>
          </w:p>
        </w:tc>
        <w:tc>
          <w:tcPr>
            <w:tcW w:w="283" w:type="dxa"/>
            <w:shd w:val="clear" w:color="auto" w:fill="auto"/>
            <w:vAlign w:val="bottom"/>
          </w:tcPr>
          <w:p w:rsidR="00B93869" w:rsidRPr="00B93869" w:rsidRDefault="00B93869" w:rsidP="00B93869">
            <w:pPr>
              <w:spacing w:after="0" w:line="360" w:lineRule="exact"/>
              <w:jc w:val="right"/>
              <w:rPr>
                <w:rFonts w:ascii="Cordia New" w:eastAsia="Times New Roman" w:hAnsi="Cordia New" w:cs="Cordia New"/>
                <w:sz w:val="28"/>
              </w:rPr>
            </w:pPr>
          </w:p>
        </w:tc>
        <w:tc>
          <w:tcPr>
            <w:tcW w:w="1701" w:type="dxa"/>
            <w:shd w:val="clear" w:color="auto" w:fill="auto"/>
          </w:tcPr>
          <w:p w:rsidR="00B93869" w:rsidRPr="00B93869" w:rsidRDefault="00B93869" w:rsidP="00B93869">
            <w:pPr>
              <w:spacing w:after="0" w:line="360" w:lineRule="exact"/>
              <w:jc w:val="right"/>
              <w:rPr>
                <w:rFonts w:ascii="Cordia New" w:eastAsia="Times New Roman" w:hAnsi="Cordia New" w:cs="Cordia New"/>
                <w:sz w:val="28"/>
              </w:rPr>
            </w:pPr>
            <w:r w:rsidRPr="00B93869">
              <w:rPr>
                <w:rFonts w:ascii="Cordia New" w:eastAsia="Times New Roman" w:hAnsi="Cordia New" w:cs="Cordia New"/>
                <w:sz w:val="28"/>
                <w:cs/>
              </w:rPr>
              <w:t>70</w:t>
            </w:r>
            <w:r w:rsidRPr="00B93869">
              <w:rPr>
                <w:rFonts w:ascii="Cordia New" w:eastAsia="Times New Roman" w:hAnsi="Cordia New" w:cs="Cordia New"/>
                <w:sz w:val="28"/>
              </w:rPr>
              <w:t>,</w:t>
            </w:r>
            <w:r w:rsidRPr="00B93869">
              <w:rPr>
                <w:rFonts w:ascii="Cordia New" w:eastAsia="Times New Roman" w:hAnsi="Cordia New" w:cs="Cordia New"/>
                <w:sz w:val="28"/>
                <w:cs/>
              </w:rPr>
              <w:t>852</w:t>
            </w:r>
          </w:p>
        </w:tc>
      </w:tr>
      <w:tr w:rsidR="00B93869" w:rsidRPr="00B93869" w:rsidTr="00B93869">
        <w:trPr>
          <w:cantSplit/>
          <w:trHeight w:val="20"/>
          <w:jc w:val="center"/>
        </w:trPr>
        <w:tc>
          <w:tcPr>
            <w:tcW w:w="5528" w:type="dxa"/>
            <w:shd w:val="clear" w:color="auto" w:fill="auto"/>
            <w:vAlign w:val="bottom"/>
          </w:tcPr>
          <w:p w:rsidR="00B93869" w:rsidRPr="00B93869" w:rsidRDefault="00B93869" w:rsidP="00B93869">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59" w:right="29"/>
              <w:rPr>
                <w:rFonts w:ascii="Cordia New" w:eastAsia="Times New Roman" w:hAnsi="Cordia New" w:cs="Cordia New"/>
                <w:sz w:val="28"/>
                <w:cs/>
              </w:rPr>
            </w:pPr>
            <w:r w:rsidRPr="00B93869">
              <w:rPr>
                <w:rFonts w:ascii="Cordia New" w:eastAsia="Times New Roman" w:hAnsi="Cordia New" w:cs="Cordia New"/>
                <w:sz w:val="28"/>
                <w:cs/>
              </w:rPr>
              <w:t>ข) สิทธิการเช่าโครงการมาลิบูบีช รีสอร</w:t>
            </w:r>
            <w:proofErr w:type="spellStart"/>
            <w:r w:rsidRPr="00B93869">
              <w:rPr>
                <w:rFonts w:ascii="Cordia New" w:eastAsia="Times New Roman" w:hAnsi="Cordia New" w:cs="Cordia New"/>
                <w:sz w:val="28"/>
                <w:cs/>
              </w:rPr>
              <w:t>์ท</w:t>
            </w:r>
            <w:proofErr w:type="spellEnd"/>
            <w:r w:rsidRPr="00B93869">
              <w:rPr>
                <w:rFonts w:ascii="Cordia New" w:eastAsia="Times New Roman" w:hAnsi="Cordia New" w:cs="Cordia New"/>
                <w:sz w:val="28"/>
                <w:cs/>
              </w:rPr>
              <w:t xml:space="preserve"> - เกาะส</w:t>
            </w:r>
            <w:proofErr w:type="spellStart"/>
            <w:r w:rsidRPr="00B93869">
              <w:rPr>
                <w:rFonts w:ascii="Cordia New" w:eastAsia="Times New Roman" w:hAnsi="Cordia New" w:cs="Cordia New"/>
                <w:sz w:val="28"/>
                <w:cs/>
              </w:rPr>
              <w:t>มุย</w:t>
            </w:r>
            <w:proofErr w:type="spellEnd"/>
          </w:p>
        </w:tc>
        <w:tc>
          <w:tcPr>
            <w:tcW w:w="1843" w:type="dxa"/>
            <w:shd w:val="clear" w:color="auto" w:fill="auto"/>
          </w:tcPr>
          <w:p w:rsidR="00B93869" w:rsidRPr="00B93869" w:rsidRDefault="00B93869" w:rsidP="00B93869">
            <w:pPr>
              <w:spacing w:after="0" w:line="360" w:lineRule="exact"/>
              <w:jc w:val="right"/>
              <w:rPr>
                <w:rFonts w:ascii="Cordia New" w:eastAsia="Times New Roman" w:hAnsi="Cordia New" w:cs="Cordia New"/>
                <w:sz w:val="28"/>
                <w:cs/>
              </w:rPr>
            </w:pPr>
            <w:r w:rsidRPr="00B93869">
              <w:rPr>
                <w:rFonts w:ascii="Cordia New" w:eastAsia="Times New Roman" w:hAnsi="Cordia New" w:cs="Cordia New"/>
                <w:sz w:val="28"/>
                <w:cs/>
              </w:rPr>
              <w:t>-</w:t>
            </w:r>
          </w:p>
        </w:tc>
        <w:tc>
          <w:tcPr>
            <w:tcW w:w="283" w:type="dxa"/>
            <w:shd w:val="clear" w:color="auto" w:fill="auto"/>
            <w:vAlign w:val="bottom"/>
          </w:tcPr>
          <w:p w:rsidR="00B93869" w:rsidRPr="00B93869" w:rsidRDefault="00B93869" w:rsidP="00B93869">
            <w:pPr>
              <w:spacing w:after="0" w:line="360" w:lineRule="exact"/>
              <w:jc w:val="right"/>
              <w:rPr>
                <w:rFonts w:ascii="Cordia New" w:eastAsia="Times New Roman" w:hAnsi="Cordia New" w:cs="Cordia New"/>
                <w:sz w:val="28"/>
              </w:rPr>
            </w:pPr>
          </w:p>
        </w:tc>
        <w:tc>
          <w:tcPr>
            <w:tcW w:w="1701" w:type="dxa"/>
            <w:shd w:val="clear" w:color="auto" w:fill="auto"/>
          </w:tcPr>
          <w:p w:rsidR="00B93869" w:rsidRPr="00B93869" w:rsidRDefault="00B93869" w:rsidP="00B93869">
            <w:pPr>
              <w:spacing w:after="0" w:line="360" w:lineRule="exact"/>
              <w:jc w:val="right"/>
              <w:rPr>
                <w:rFonts w:ascii="Cordia New" w:eastAsia="Times New Roman" w:hAnsi="Cordia New" w:cs="Cordia New"/>
                <w:sz w:val="28"/>
                <w:cs/>
              </w:rPr>
            </w:pPr>
            <w:r w:rsidRPr="00B93869">
              <w:rPr>
                <w:rFonts w:ascii="Cordia New" w:eastAsia="Times New Roman" w:hAnsi="Cordia New" w:cs="Cordia New"/>
                <w:sz w:val="28"/>
                <w:cs/>
              </w:rPr>
              <w:t>15</w:t>
            </w:r>
            <w:r w:rsidRPr="00B93869">
              <w:rPr>
                <w:rFonts w:ascii="Cordia New" w:eastAsia="Times New Roman" w:hAnsi="Cordia New" w:cs="Cordia New"/>
                <w:sz w:val="28"/>
              </w:rPr>
              <w:t>,</w:t>
            </w:r>
            <w:r w:rsidRPr="00B93869">
              <w:rPr>
                <w:rFonts w:ascii="Cordia New" w:eastAsia="Times New Roman" w:hAnsi="Cordia New" w:cs="Cordia New"/>
                <w:sz w:val="28"/>
                <w:cs/>
              </w:rPr>
              <w:t>408</w:t>
            </w:r>
          </w:p>
        </w:tc>
      </w:tr>
      <w:tr w:rsidR="00B93869" w:rsidRPr="00B93869" w:rsidTr="00B93869">
        <w:trPr>
          <w:cantSplit/>
          <w:trHeight w:val="20"/>
          <w:jc w:val="center"/>
        </w:trPr>
        <w:tc>
          <w:tcPr>
            <w:tcW w:w="5528" w:type="dxa"/>
            <w:shd w:val="clear" w:color="auto" w:fill="auto"/>
            <w:vAlign w:val="bottom"/>
          </w:tcPr>
          <w:p w:rsidR="00B93869" w:rsidRPr="00B93869" w:rsidRDefault="00B93869" w:rsidP="00B93869">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59" w:right="29"/>
              <w:rPr>
                <w:rFonts w:ascii="Cordia New" w:eastAsia="Times New Roman" w:hAnsi="Cordia New" w:cs="Cordia New"/>
                <w:sz w:val="28"/>
              </w:rPr>
            </w:pPr>
            <w:r w:rsidRPr="00B93869">
              <w:rPr>
                <w:rFonts w:ascii="Cordia New" w:eastAsia="Times New Roman" w:hAnsi="Cordia New" w:cs="Cordia New"/>
                <w:sz w:val="28"/>
                <w:cs/>
              </w:rPr>
              <w:t xml:space="preserve">ค) สิทธิการเช่าที่ดินโครงการ </w:t>
            </w:r>
            <w:proofErr w:type="spellStart"/>
            <w:r w:rsidRPr="00B93869">
              <w:rPr>
                <w:rFonts w:ascii="Cordia New" w:eastAsia="Times New Roman" w:hAnsi="Cordia New" w:cs="Cordia New"/>
                <w:sz w:val="28"/>
              </w:rPr>
              <w:t>Alix</w:t>
            </w:r>
            <w:proofErr w:type="spellEnd"/>
            <w:r w:rsidRPr="00B93869">
              <w:rPr>
                <w:rFonts w:ascii="Cordia New" w:eastAsia="Times New Roman" w:hAnsi="Cordia New" w:cs="Cordia New"/>
                <w:sz w:val="28"/>
              </w:rPr>
              <w:t xml:space="preserve"> Bangkok Hotel </w:t>
            </w:r>
          </w:p>
          <w:p w:rsidR="00B93869" w:rsidRPr="00B93869" w:rsidRDefault="00B93869" w:rsidP="00B93869">
            <w:pPr>
              <w:tabs>
                <w:tab w:val="left" w:pos="270"/>
                <w:tab w:val="left"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59" w:right="29"/>
              <w:rPr>
                <w:rFonts w:ascii="Cordia New" w:eastAsia="Times New Roman" w:hAnsi="Cordia New" w:cs="Cordia New"/>
                <w:sz w:val="28"/>
                <w:cs/>
              </w:rPr>
            </w:pPr>
            <w:r w:rsidRPr="00B93869">
              <w:rPr>
                <w:rFonts w:ascii="Cordia New" w:eastAsia="Times New Roman" w:hAnsi="Cordia New" w:cs="Cordia New"/>
                <w:sz w:val="28"/>
                <w:cs/>
              </w:rPr>
              <w:t xml:space="preserve">    (เดิมชื่อโครงการชาซ่า รีทรีท โฮ</w:t>
            </w:r>
            <w:proofErr w:type="spellStart"/>
            <w:r w:rsidRPr="00B93869">
              <w:rPr>
                <w:rFonts w:ascii="Cordia New" w:eastAsia="Times New Roman" w:hAnsi="Cordia New" w:cs="Cordia New"/>
                <w:sz w:val="28"/>
                <w:cs/>
              </w:rPr>
              <w:t>เทล</w:t>
            </w:r>
            <w:proofErr w:type="spellEnd"/>
            <w:r w:rsidRPr="00B93869">
              <w:rPr>
                <w:rFonts w:ascii="Cordia New" w:eastAsia="Times New Roman" w:hAnsi="Cordia New" w:cs="Cordia New"/>
                <w:sz w:val="28"/>
                <w:cs/>
              </w:rPr>
              <w:t>)</w:t>
            </w:r>
          </w:p>
        </w:tc>
        <w:tc>
          <w:tcPr>
            <w:tcW w:w="1843" w:type="dxa"/>
            <w:shd w:val="clear" w:color="auto" w:fill="auto"/>
            <w:vAlign w:val="bottom"/>
          </w:tcPr>
          <w:p w:rsidR="00B93869" w:rsidRPr="00B93869" w:rsidRDefault="00B93869" w:rsidP="00B93869">
            <w:pPr>
              <w:spacing w:after="0" w:line="360" w:lineRule="exact"/>
              <w:jc w:val="right"/>
              <w:rPr>
                <w:rFonts w:ascii="Cordia New" w:eastAsia="Times New Roman" w:hAnsi="Cordia New" w:cs="Cordia New"/>
                <w:sz w:val="28"/>
                <w:cs/>
              </w:rPr>
            </w:pPr>
            <w:r w:rsidRPr="00B93869">
              <w:rPr>
                <w:rFonts w:ascii="Cordia New" w:eastAsia="Times New Roman" w:hAnsi="Cordia New" w:cs="Cordia New"/>
                <w:sz w:val="28"/>
                <w:cs/>
              </w:rPr>
              <w:t>7,735</w:t>
            </w:r>
          </w:p>
        </w:tc>
        <w:tc>
          <w:tcPr>
            <w:tcW w:w="283" w:type="dxa"/>
            <w:shd w:val="clear" w:color="auto" w:fill="auto"/>
            <w:vAlign w:val="bottom"/>
          </w:tcPr>
          <w:p w:rsidR="00B93869" w:rsidRPr="00B93869" w:rsidRDefault="00B93869" w:rsidP="00B93869">
            <w:pPr>
              <w:spacing w:after="0" w:line="360" w:lineRule="exact"/>
              <w:jc w:val="right"/>
              <w:rPr>
                <w:rFonts w:ascii="Cordia New" w:eastAsia="Times New Roman" w:hAnsi="Cordia New" w:cs="Cordia New"/>
                <w:sz w:val="28"/>
              </w:rPr>
            </w:pPr>
          </w:p>
        </w:tc>
        <w:tc>
          <w:tcPr>
            <w:tcW w:w="1701" w:type="dxa"/>
            <w:shd w:val="clear" w:color="auto" w:fill="auto"/>
          </w:tcPr>
          <w:p w:rsidR="00B93869" w:rsidRPr="00B93869" w:rsidRDefault="00B93869" w:rsidP="00B93869">
            <w:pPr>
              <w:spacing w:after="0" w:line="360" w:lineRule="exact"/>
              <w:jc w:val="right"/>
              <w:rPr>
                <w:rFonts w:ascii="Cordia New" w:eastAsia="Times New Roman" w:hAnsi="Cordia New" w:cs="Cordia New"/>
                <w:sz w:val="28"/>
              </w:rPr>
            </w:pPr>
          </w:p>
          <w:p w:rsidR="00B93869" w:rsidRPr="00B93869" w:rsidRDefault="00B93869" w:rsidP="00B93869">
            <w:pPr>
              <w:spacing w:after="0" w:line="360" w:lineRule="exact"/>
              <w:jc w:val="right"/>
              <w:rPr>
                <w:rFonts w:ascii="Cordia New" w:eastAsia="Times New Roman" w:hAnsi="Cordia New" w:cs="Cordia New"/>
                <w:sz w:val="28"/>
                <w:cs/>
              </w:rPr>
            </w:pPr>
            <w:r w:rsidRPr="00B93869">
              <w:rPr>
                <w:rFonts w:ascii="Cordia New" w:eastAsia="Times New Roman" w:hAnsi="Cordia New" w:cs="Cordia New"/>
                <w:sz w:val="28"/>
                <w:cs/>
              </w:rPr>
              <w:t>8</w:t>
            </w:r>
            <w:r w:rsidRPr="00B93869">
              <w:rPr>
                <w:rFonts w:ascii="Cordia New" w:eastAsia="Times New Roman" w:hAnsi="Cordia New" w:cs="Cordia New"/>
                <w:sz w:val="28"/>
              </w:rPr>
              <w:t>,</w:t>
            </w:r>
            <w:r w:rsidRPr="00B93869">
              <w:rPr>
                <w:rFonts w:ascii="Cordia New" w:eastAsia="Times New Roman" w:hAnsi="Cordia New" w:cs="Cordia New"/>
                <w:sz w:val="28"/>
                <w:cs/>
              </w:rPr>
              <w:t>046</w:t>
            </w:r>
          </w:p>
        </w:tc>
      </w:tr>
      <w:tr w:rsidR="00B93869" w:rsidRPr="00B93869" w:rsidTr="00B93869">
        <w:trPr>
          <w:cantSplit/>
          <w:trHeight w:val="20"/>
          <w:jc w:val="center"/>
        </w:trPr>
        <w:tc>
          <w:tcPr>
            <w:tcW w:w="5528" w:type="dxa"/>
            <w:shd w:val="clear" w:color="auto" w:fill="auto"/>
            <w:vAlign w:val="bottom"/>
          </w:tcPr>
          <w:p w:rsidR="00B93869" w:rsidRPr="00B93869" w:rsidRDefault="00B93869" w:rsidP="00B93869">
            <w:pPr>
              <w:tabs>
                <w:tab w:val="left" w:pos="2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59" w:right="29"/>
              <w:rPr>
                <w:rFonts w:ascii="Cordia New" w:eastAsia="Times New Roman" w:hAnsi="Cordia New" w:cs="Cordia New"/>
                <w:sz w:val="28"/>
                <w:cs/>
              </w:rPr>
            </w:pPr>
            <w:r w:rsidRPr="00B93869">
              <w:rPr>
                <w:rFonts w:ascii="Cordia New" w:eastAsia="Times New Roman" w:hAnsi="Cordia New" w:cs="Cordia New"/>
                <w:sz w:val="28"/>
                <w:cs/>
              </w:rPr>
              <w:t>รวม</w:t>
            </w:r>
          </w:p>
        </w:tc>
        <w:tc>
          <w:tcPr>
            <w:tcW w:w="1843" w:type="dxa"/>
            <w:tcBorders>
              <w:top w:val="single" w:sz="4" w:space="0" w:color="auto"/>
              <w:bottom w:val="double" w:sz="4" w:space="0" w:color="auto"/>
            </w:tcBorders>
            <w:shd w:val="clear" w:color="auto" w:fill="auto"/>
          </w:tcPr>
          <w:p w:rsidR="00B93869" w:rsidRPr="00B93869" w:rsidRDefault="00B93869" w:rsidP="00B93869">
            <w:pPr>
              <w:spacing w:after="0" w:line="360" w:lineRule="exact"/>
              <w:jc w:val="right"/>
              <w:rPr>
                <w:rFonts w:ascii="Cordia New" w:eastAsia="Times New Roman" w:hAnsi="Cordia New" w:cs="Cordia New"/>
                <w:sz w:val="28"/>
                <w:cs/>
              </w:rPr>
            </w:pPr>
            <w:r w:rsidRPr="00B93869">
              <w:rPr>
                <w:rFonts w:ascii="Cordia New" w:eastAsia="Times New Roman" w:hAnsi="Cordia New" w:cs="Cordia New"/>
                <w:sz w:val="28"/>
                <w:cs/>
              </w:rPr>
              <w:t>75,304</w:t>
            </w:r>
          </w:p>
        </w:tc>
        <w:tc>
          <w:tcPr>
            <w:tcW w:w="283" w:type="dxa"/>
            <w:shd w:val="clear" w:color="auto" w:fill="auto"/>
            <w:vAlign w:val="bottom"/>
          </w:tcPr>
          <w:p w:rsidR="00B93869" w:rsidRPr="00B93869" w:rsidRDefault="00B93869" w:rsidP="00B93869">
            <w:pPr>
              <w:spacing w:after="0" w:line="360" w:lineRule="exact"/>
              <w:jc w:val="right"/>
              <w:rPr>
                <w:rFonts w:ascii="Cordia New" w:eastAsia="Times New Roman" w:hAnsi="Cordia New" w:cs="Cordia New"/>
                <w:sz w:val="28"/>
              </w:rPr>
            </w:pPr>
          </w:p>
        </w:tc>
        <w:tc>
          <w:tcPr>
            <w:tcW w:w="1701" w:type="dxa"/>
            <w:tcBorders>
              <w:top w:val="single" w:sz="4" w:space="0" w:color="auto"/>
              <w:bottom w:val="double" w:sz="4" w:space="0" w:color="auto"/>
            </w:tcBorders>
            <w:shd w:val="clear" w:color="auto" w:fill="auto"/>
          </w:tcPr>
          <w:p w:rsidR="00B93869" w:rsidRPr="00B93869" w:rsidRDefault="00B93869" w:rsidP="00B93869">
            <w:pPr>
              <w:spacing w:after="0" w:line="360" w:lineRule="exact"/>
              <w:jc w:val="right"/>
              <w:rPr>
                <w:rFonts w:ascii="Cordia New" w:eastAsia="Times New Roman" w:hAnsi="Cordia New" w:cs="Cordia New"/>
                <w:sz w:val="28"/>
              </w:rPr>
            </w:pPr>
            <w:r w:rsidRPr="00B93869">
              <w:rPr>
                <w:rFonts w:ascii="Cordia New" w:eastAsia="Times New Roman" w:hAnsi="Cordia New" w:cs="Cordia New"/>
                <w:sz w:val="28"/>
                <w:cs/>
              </w:rPr>
              <w:t>94,306</w:t>
            </w:r>
          </w:p>
        </w:tc>
      </w:tr>
    </w:tbl>
    <w:p w:rsidR="00D92E29" w:rsidRDefault="00D92E29" w:rsidP="0050702C">
      <w:pPr>
        <w:pStyle w:val="ListParagraph"/>
        <w:numPr>
          <w:ilvl w:val="0"/>
          <w:numId w:val="39"/>
        </w:numPr>
        <w:spacing w:before="360" w:after="0" w:line="240" w:lineRule="auto"/>
        <w:contextualSpacing w:val="0"/>
        <w:jc w:val="thaiDistribute"/>
        <w:rPr>
          <w:rFonts w:ascii="Cordia New" w:eastAsia="Calibri" w:hAnsi="Cordia New" w:cs="Cordia New"/>
          <w:b/>
          <w:bCs/>
          <w:color w:val="000000"/>
          <w:sz w:val="30"/>
          <w:szCs w:val="30"/>
        </w:rPr>
      </w:pPr>
      <w:r w:rsidRPr="00D92E29">
        <w:rPr>
          <w:rFonts w:ascii="Cordia New" w:eastAsia="Calibri" w:hAnsi="Cordia New" w:cs="Cordia New"/>
          <w:b/>
          <w:bCs/>
          <w:color w:val="000000"/>
          <w:sz w:val="30"/>
          <w:szCs w:val="30"/>
          <w:cs/>
        </w:rPr>
        <w:t>สินทรัพย์ไม่มีตัวตน</w:t>
      </w:r>
    </w:p>
    <w:p w:rsidR="0050702C" w:rsidRPr="00C50B35" w:rsidRDefault="00C50B35" w:rsidP="00C50B35">
      <w:pPr>
        <w:spacing w:before="120" w:after="0" w:line="240" w:lineRule="auto"/>
        <w:ind w:firstLine="720"/>
        <w:jc w:val="thaiDistribute"/>
        <w:rPr>
          <w:rFonts w:ascii="Cordia New" w:eastAsia="Calibri" w:hAnsi="Cordia New" w:cs="Cordia New"/>
          <w:color w:val="000000"/>
          <w:sz w:val="30"/>
          <w:szCs w:val="30"/>
        </w:rPr>
      </w:pPr>
      <w:r w:rsidRPr="00C50B35">
        <w:rPr>
          <w:rFonts w:ascii="Cordia New" w:eastAsia="Calibri" w:hAnsi="Cordia New" w:cs="Cordia New"/>
          <w:color w:val="000000"/>
          <w:sz w:val="30"/>
          <w:szCs w:val="30"/>
          <w:cs/>
        </w:rPr>
        <w:t>บริษัทฯ และบริษัทย่อย มีสินทรัพย์ไม่มีตัวตน 15</w:t>
      </w:r>
      <w:r>
        <w:rPr>
          <w:rFonts w:ascii="Cordia New" w:eastAsia="Calibri" w:hAnsi="Cordia New" w:cs="Cordia New" w:hint="cs"/>
          <w:color w:val="000000"/>
          <w:sz w:val="30"/>
          <w:szCs w:val="30"/>
          <w:cs/>
        </w:rPr>
        <w:t>.</w:t>
      </w:r>
      <w:r w:rsidRPr="00C50B35">
        <w:rPr>
          <w:rFonts w:ascii="Cordia New" w:eastAsia="Calibri" w:hAnsi="Cordia New" w:cs="Cordia New"/>
          <w:color w:val="000000"/>
          <w:sz w:val="30"/>
          <w:szCs w:val="30"/>
          <w:cs/>
        </w:rPr>
        <w:t xml:space="preserve">36 ล้านบาท </w:t>
      </w:r>
      <w:r>
        <w:rPr>
          <w:rFonts w:ascii="Cordia New" w:eastAsia="Calibri" w:hAnsi="Cordia New" w:cs="Cordia New" w:hint="cs"/>
          <w:color w:val="000000"/>
          <w:sz w:val="30"/>
          <w:szCs w:val="30"/>
          <w:cs/>
        </w:rPr>
        <w:t>เพิ่มขึ้น</w:t>
      </w:r>
      <w:r w:rsidRPr="00C50B35">
        <w:rPr>
          <w:rFonts w:ascii="Cordia New" w:eastAsia="Calibri" w:hAnsi="Cordia New" w:cs="Cordia New"/>
          <w:color w:val="000000"/>
          <w:sz w:val="30"/>
          <w:szCs w:val="30"/>
          <w:cs/>
        </w:rPr>
        <w:t>จากปีก่อน 12</w:t>
      </w:r>
      <w:r>
        <w:rPr>
          <w:rFonts w:ascii="Cordia New" w:eastAsia="Calibri" w:hAnsi="Cordia New" w:cs="Cordia New" w:hint="cs"/>
          <w:color w:val="000000"/>
          <w:sz w:val="30"/>
          <w:szCs w:val="30"/>
          <w:cs/>
        </w:rPr>
        <w:t>.</w:t>
      </w:r>
      <w:r w:rsidRPr="00C50B35">
        <w:rPr>
          <w:rFonts w:ascii="Cordia New" w:eastAsia="Calibri" w:hAnsi="Cordia New" w:cs="Cordia New"/>
          <w:color w:val="000000"/>
          <w:sz w:val="30"/>
          <w:szCs w:val="30"/>
          <w:cs/>
        </w:rPr>
        <w:t>76 ล้านบาท หรือคิดเป็น</w:t>
      </w:r>
      <w:r>
        <w:rPr>
          <w:rFonts w:ascii="Cordia New" w:eastAsia="Calibri" w:hAnsi="Cordia New" w:cs="Cordia New" w:hint="cs"/>
          <w:color w:val="000000"/>
          <w:sz w:val="30"/>
          <w:szCs w:val="30"/>
          <w:cs/>
        </w:rPr>
        <w:t>เพิ่มขึ้น</w:t>
      </w:r>
      <w:r w:rsidRPr="00C50B35">
        <w:rPr>
          <w:rFonts w:ascii="Cordia New" w:eastAsia="Calibri" w:hAnsi="Cordia New" w:cs="Cordia New"/>
          <w:color w:val="000000"/>
          <w:sz w:val="30"/>
          <w:szCs w:val="30"/>
          <w:cs/>
        </w:rPr>
        <w:t xml:space="preserve"> </w:t>
      </w:r>
      <w:r>
        <w:rPr>
          <w:rFonts w:ascii="Cordia New" w:eastAsia="Calibri" w:hAnsi="Cordia New" w:cs="Cordia New"/>
          <w:color w:val="000000"/>
          <w:sz w:val="30"/>
          <w:szCs w:val="30"/>
          <w:cs/>
        </w:rPr>
        <w:t>491.</w:t>
      </w:r>
      <w:r w:rsidRPr="00C50B35">
        <w:rPr>
          <w:rFonts w:ascii="Cordia New" w:eastAsia="Calibri" w:hAnsi="Cordia New" w:cs="Cordia New"/>
          <w:color w:val="000000"/>
          <w:sz w:val="30"/>
          <w:szCs w:val="30"/>
          <w:cs/>
        </w:rPr>
        <w:t xml:space="preserve">68 % </w:t>
      </w:r>
      <w:r>
        <w:rPr>
          <w:rFonts w:ascii="Cordia New" w:eastAsia="Calibri" w:hAnsi="Cordia New" w:cs="Cordia New" w:hint="cs"/>
          <w:color w:val="000000"/>
          <w:sz w:val="30"/>
          <w:szCs w:val="30"/>
          <w:cs/>
        </w:rPr>
        <w:t>โดยส่วนใหญ่เพิ่มขึ้นจาก</w:t>
      </w:r>
      <w:r w:rsidRPr="00C50B35">
        <w:rPr>
          <w:rFonts w:ascii="Cordia New" w:eastAsia="Calibri" w:hAnsi="Cordia New" w:cs="Cordia New"/>
          <w:color w:val="000000"/>
          <w:sz w:val="30"/>
          <w:szCs w:val="30"/>
          <w:cs/>
        </w:rPr>
        <w:t>สิทธิการเช่า</w:t>
      </w:r>
      <w:r>
        <w:rPr>
          <w:rFonts w:ascii="Cordia New" w:eastAsia="Calibri" w:hAnsi="Cordia New" w:cs="Cordia New" w:hint="cs"/>
          <w:color w:val="000000"/>
          <w:sz w:val="30"/>
          <w:szCs w:val="30"/>
          <w:cs/>
        </w:rPr>
        <w:t xml:space="preserve"> ซึ่ง</w:t>
      </w:r>
      <w:r w:rsidRPr="00C50B35">
        <w:rPr>
          <w:rFonts w:ascii="Cordia New" w:eastAsia="Calibri" w:hAnsi="Cordia New" w:cs="Cordia New"/>
          <w:color w:val="000000"/>
          <w:sz w:val="30"/>
          <w:szCs w:val="30"/>
          <w:cs/>
        </w:rPr>
        <w:t>ได้มาจากการลงทุนในบริษัทย่อย</w:t>
      </w:r>
    </w:p>
    <w:p w:rsidR="0050702C" w:rsidRDefault="0050702C" w:rsidP="0050702C">
      <w:pPr>
        <w:spacing w:before="120" w:after="0" w:line="240" w:lineRule="auto"/>
        <w:jc w:val="thaiDistribute"/>
        <w:rPr>
          <w:rFonts w:ascii="Cordia New" w:eastAsia="Calibri" w:hAnsi="Cordia New" w:cs="Cordia New"/>
          <w:b/>
          <w:bCs/>
          <w:color w:val="000000"/>
          <w:sz w:val="30"/>
          <w:szCs w:val="30"/>
        </w:rPr>
      </w:pPr>
    </w:p>
    <w:p w:rsidR="00D92E29" w:rsidRDefault="00D92E29" w:rsidP="00D92E29">
      <w:pPr>
        <w:pStyle w:val="ListParagraph"/>
        <w:numPr>
          <w:ilvl w:val="0"/>
          <w:numId w:val="39"/>
        </w:numPr>
        <w:spacing w:before="120" w:after="0" w:line="240" w:lineRule="auto"/>
        <w:contextualSpacing w:val="0"/>
        <w:jc w:val="thaiDistribute"/>
        <w:rPr>
          <w:rFonts w:ascii="Cordia New" w:eastAsia="Calibri" w:hAnsi="Cordia New" w:cs="Cordia New"/>
          <w:b/>
          <w:bCs/>
          <w:color w:val="000000"/>
          <w:sz w:val="30"/>
          <w:szCs w:val="30"/>
        </w:rPr>
      </w:pPr>
      <w:r w:rsidRPr="00D92E29">
        <w:rPr>
          <w:rFonts w:ascii="Cordia New" w:eastAsia="Calibri" w:hAnsi="Cordia New" w:cs="Cordia New"/>
          <w:b/>
          <w:bCs/>
          <w:color w:val="000000"/>
          <w:sz w:val="30"/>
          <w:szCs w:val="30"/>
          <w:cs/>
        </w:rPr>
        <w:lastRenderedPageBreak/>
        <w:t>สินทรัพย์ภาษีเงินได้รอการตัดบัญชี</w:t>
      </w:r>
    </w:p>
    <w:p w:rsidR="00C50B35" w:rsidRDefault="00C50B35" w:rsidP="00C50B35">
      <w:pPr>
        <w:spacing w:before="120" w:after="0" w:line="240" w:lineRule="auto"/>
        <w:ind w:firstLine="720"/>
        <w:jc w:val="thaiDistribute"/>
        <w:rPr>
          <w:rFonts w:ascii="Cordia New" w:eastAsia="Calibri" w:hAnsi="Cordia New" w:cs="Cordia New"/>
          <w:color w:val="000000"/>
          <w:sz w:val="30"/>
          <w:szCs w:val="30"/>
        </w:rPr>
      </w:pPr>
      <w:r w:rsidRPr="00C50B35">
        <w:rPr>
          <w:rFonts w:ascii="Cordia New" w:eastAsia="Calibri" w:hAnsi="Cordia New" w:cs="Cordia New"/>
          <w:color w:val="000000"/>
          <w:sz w:val="30"/>
          <w:szCs w:val="30"/>
          <w:cs/>
        </w:rPr>
        <w:t>บริษัทฯ และบริษัทย่อย มีสินทรัพย์ภาษีเงินได้รอการตัดบัญชี 0.35 ล้านบาท ไม่เปลี่ยนแปลงจากปีก่อน โดย ณ วันที่ 31 ธันวาคม 2562 และ 2561 กลุ่มบริษัท เอคิว เอสเตท ไม่ได้รับรู้สินทรัพย์ภาษีเงินได้รอการตัดบัญชีสำหรับรายการผลแตกต่างชั่วคราวที่ใช้หักภาษีจำนวนเงิน 1</w:t>
      </w:r>
      <w:r w:rsidRPr="00C50B35">
        <w:rPr>
          <w:rFonts w:ascii="Cordia New" w:eastAsia="Calibri" w:hAnsi="Cordia New" w:cs="Cordia New"/>
          <w:color w:val="000000"/>
          <w:sz w:val="30"/>
          <w:szCs w:val="30"/>
        </w:rPr>
        <w:t>,</w:t>
      </w:r>
      <w:r w:rsidRPr="00C50B35">
        <w:rPr>
          <w:rFonts w:ascii="Cordia New" w:eastAsia="Calibri" w:hAnsi="Cordia New" w:cs="Cordia New"/>
          <w:color w:val="000000"/>
          <w:sz w:val="30"/>
          <w:szCs w:val="30"/>
          <w:cs/>
        </w:rPr>
        <w:t>597.30 ล้านบาท และ 1</w:t>
      </w:r>
      <w:r w:rsidRPr="00C50B35">
        <w:rPr>
          <w:rFonts w:ascii="Cordia New" w:eastAsia="Calibri" w:hAnsi="Cordia New" w:cs="Cordia New"/>
          <w:color w:val="000000"/>
          <w:sz w:val="30"/>
          <w:szCs w:val="30"/>
        </w:rPr>
        <w:t>,</w:t>
      </w:r>
      <w:r w:rsidRPr="00C50B35">
        <w:rPr>
          <w:rFonts w:ascii="Cordia New" w:eastAsia="Calibri" w:hAnsi="Cordia New" w:cs="Cordia New"/>
          <w:color w:val="000000"/>
          <w:sz w:val="30"/>
          <w:szCs w:val="30"/>
          <w:cs/>
        </w:rPr>
        <w:t>638.76  ล้านบาท ตามลำดับ (เฉพาะบริษัท จำนวน 1</w:t>
      </w:r>
      <w:r w:rsidRPr="00C50B35">
        <w:rPr>
          <w:rFonts w:ascii="Cordia New" w:eastAsia="Calibri" w:hAnsi="Cordia New" w:cs="Cordia New"/>
          <w:color w:val="000000"/>
          <w:sz w:val="30"/>
          <w:szCs w:val="30"/>
        </w:rPr>
        <w:t>,</w:t>
      </w:r>
      <w:r w:rsidRPr="00C50B35">
        <w:rPr>
          <w:rFonts w:ascii="Cordia New" w:eastAsia="Calibri" w:hAnsi="Cordia New" w:cs="Cordia New"/>
          <w:color w:val="000000"/>
          <w:sz w:val="30"/>
          <w:szCs w:val="30"/>
          <w:cs/>
        </w:rPr>
        <w:t>640.86 ล้านบาท และ 1</w:t>
      </w:r>
      <w:r w:rsidRPr="00C50B35">
        <w:rPr>
          <w:rFonts w:ascii="Cordia New" w:eastAsia="Calibri" w:hAnsi="Cordia New" w:cs="Cordia New"/>
          <w:color w:val="000000"/>
          <w:sz w:val="30"/>
          <w:szCs w:val="30"/>
        </w:rPr>
        <w:t>,</w:t>
      </w:r>
      <w:r w:rsidRPr="00C50B35">
        <w:rPr>
          <w:rFonts w:ascii="Cordia New" w:eastAsia="Calibri" w:hAnsi="Cordia New" w:cs="Cordia New"/>
          <w:color w:val="000000"/>
          <w:sz w:val="30"/>
          <w:szCs w:val="30"/>
          <w:cs/>
        </w:rPr>
        <w:t>584.39 ล้านบาท ตามลำดับ) เนื่องจากไม่มีความเป็นไปได้ค่อนข้างแน่ที่กลุ่มบริษัทและบริษัทจะมีกำไรทางภาษีในอนาคตเพียงพอที่จะนำไปใช้ประโยชน์ได้</w:t>
      </w:r>
    </w:p>
    <w:p w:rsidR="009F1450" w:rsidRPr="00D92E29" w:rsidRDefault="00D92E29" w:rsidP="00D92E29">
      <w:pPr>
        <w:pStyle w:val="ListParagraph"/>
        <w:numPr>
          <w:ilvl w:val="0"/>
          <w:numId w:val="39"/>
        </w:numPr>
        <w:spacing w:before="120" w:after="0" w:line="240" w:lineRule="auto"/>
        <w:contextualSpacing w:val="0"/>
        <w:jc w:val="thaiDistribute"/>
        <w:rPr>
          <w:rFonts w:ascii="Cordia New" w:eastAsia="Calibri" w:hAnsi="Cordia New" w:cs="Cordia New"/>
          <w:b/>
          <w:bCs/>
          <w:color w:val="000000"/>
          <w:sz w:val="30"/>
          <w:szCs w:val="30"/>
        </w:rPr>
      </w:pPr>
      <w:r w:rsidRPr="00D92E29">
        <w:rPr>
          <w:rFonts w:ascii="Cordia New" w:eastAsia="Calibri" w:hAnsi="Cordia New" w:cs="Cordia New"/>
          <w:b/>
          <w:bCs/>
          <w:color w:val="000000"/>
          <w:sz w:val="30"/>
          <w:szCs w:val="30"/>
          <w:cs/>
        </w:rPr>
        <w:t>สินทรัพย์ไม่หมุนเวียนอื่น</w:t>
      </w:r>
    </w:p>
    <w:p w:rsidR="009F1450" w:rsidRDefault="00C50B35" w:rsidP="00C50B35">
      <w:pPr>
        <w:spacing w:before="120" w:after="0" w:line="240" w:lineRule="auto"/>
        <w:ind w:firstLine="720"/>
        <w:jc w:val="thaiDistribute"/>
        <w:rPr>
          <w:rFonts w:ascii="Cordia New" w:eastAsia="Calibri" w:hAnsi="Cordia New" w:cs="Cordia New"/>
          <w:color w:val="000000"/>
          <w:sz w:val="30"/>
          <w:szCs w:val="30"/>
        </w:rPr>
      </w:pPr>
      <w:r w:rsidRPr="00C50B35">
        <w:rPr>
          <w:rFonts w:ascii="Cordia New" w:eastAsia="Calibri" w:hAnsi="Cordia New" w:cs="Cordia New"/>
          <w:color w:val="000000"/>
          <w:sz w:val="30"/>
          <w:szCs w:val="30"/>
          <w:cs/>
        </w:rPr>
        <w:t>บริษัทฯ และบริษัทย่อย มีสินทรัพย์ไม่หมุนเวียนอื่น 827</w:t>
      </w:r>
      <w:r>
        <w:rPr>
          <w:rFonts w:ascii="Cordia New" w:eastAsia="Calibri" w:hAnsi="Cordia New" w:cs="Cordia New" w:hint="cs"/>
          <w:color w:val="000000"/>
          <w:sz w:val="30"/>
          <w:szCs w:val="30"/>
          <w:cs/>
        </w:rPr>
        <w:t>.</w:t>
      </w:r>
      <w:r w:rsidRPr="00C50B35">
        <w:rPr>
          <w:rFonts w:ascii="Cordia New" w:eastAsia="Calibri" w:hAnsi="Cordia New" w:cs="Cordia New"/>
          <w:color w:val="000000"/>
          <w:sz w:val="30"/>
          <w:szCs w:val="30"/>
          <w:cs/>
        </w:rPr>
        <w:t>9</w:t>
      </w:r>
      <w:r>
        <w:rPr>
          <w:rFonts w:ascii="Cordia New" w:eastAsia="Calibri" w:hAnsi="Cordia New" w:cs="Cordia New" w:hint="cs"/>
          <w:color w:val="000000"/>
          <w:sz w:val="30"/>
          <w:szCs w:val="30"/>
          <w:cs/>
        </w:rPr>
        <w:t>2</w:t>
      </w:r>
      <w:r w:rsidRPr="00C50B35">
        <w:rPr>
          <w:rFonts w:ascii="Cordia New" w:eastAsia="Calibri" w:hAnsi="Cordia New" w:cs="Cordia New"/>
          <w:color w:val="000000"/>
          <w:sz w:val="30"/>
          <w:szCs w:val="30"/>
          <w:cs/>
        </w:rPr>
        <w:t xml:space="preserve"> ล้านบาท</w:t>
      </w:r>
      <w:r>
        <w:rPr>
          <w:rFonts w:ascii="Cordia New" w:eastAsia="Calibri" w:hAnsi="Cordia New" w:cs="Cordia New" w:hint="cs"/>
          <w:color w:val="000000"/>
          <w:sz w:val="30"/>
          <w:szCs w:val="30"/>
          <w:cs/>
        </w:rPr>
        <w:t xml:space="preserve"> เพิ่มขึ้น</w:t>
      </w:r>
      <w:r w:rsidRPr="00C50B35">
        <w:rPr>
          <w:rFonts w:ascii="Cordia New" w:eastAsia="Calibri" w:hAnsi="Cordia New" w:cs="Cordia New"/>
          <w:color w:val="000000"/>
          <w:sz w:val="30"/>
          <w:szCs w:val="30"/>
          <w:cs/>
        </w:rPr>
        <w:t>จากปีก่อน 1</w:t>
      </w:r>
      <w:r>
        <w:rPr>
          <w:rFonts w:ascii="Cordia New" w:eastAsia="Calibri" w:hAnsi="Cordia New" w:cs="Cordia New" w:hint="cs"/>
          <w:color w:val="000000"/>
          <w:sz w:val="30"/>
          <w:szCs w:val="30"/>
          <w:cs/>
        </w:rPr>
        <w:t>.50</w:t>
      </w:r>
      <w:r w:rsidRPr="00C50B35">
        <w:rPr>
          <w:rFonts w:ascii="Cordia New" w:eastAsia="Calibri" w:hAnsi="Cordia New" w:cs="Cordia New"/>
          <w:color w:val="000000"/>
          <w:sz w:val="30"/>
          <w:szCs w:val="30"/>
          <w:cs/>
        </w:rPr>
        <w:t xml:space="preserve"> ล้านบาท หรือคิดเป็น</w:t>
      </w:r>
      <w:r>
        <w:rPr>
          <w:rFonts w:ascii="Cordia New" w:eastAsia="Calibri" w:hAnsi="Cordia New" w:cs="Cordia New" w:hint="cs"/>
          <w:color w:val="000000"/>
          <w:sz w:val="30"/>
          <w:szCs w:val="30"/>
          <w:cs/>
        </w:rPr>
        <w:t xml:space="preserve">เพิ่มขึ้น </w:t>
      </w:r>
      <w:r w:rsidRPr="00C50B35">
        <w:rPr>
          <w:rFonts w:ascii="Cordia New" w:eastAsia="Calibri" w:hAnsi="Cordia New" w:cs="Cordia New"/>
          <w:color w:val="000000"/>
          <w:sz w:val="30"/>
          <w:szCs w:val="30"/>
          <w:cs/>
        </w:rPr>
        <w:t>0.18 % โดย ณ วันที่ 31 ธันวาคม 2562 และ 2561 ประกอบด้วย</w:t>
      </w:r>
    </w:p>
    <w:tbl>
      <w:tblPr>
        <w:tblpPr w:leftFromText="180" w:rightFromText="180" w:vertAnchor="text" w:horzAnchor="margin" w:tblpXSpec="center" w:tblpY="143"/>
        <w:tblW w:w="9615" w:type="dxa"/>
        <w:tblLayout w:type="fixed"/>
        <w:tblLook w:val="0000" w:firstRow="0" w:lastRow="0" w:firstColumn="0" w:lastColumn="0" w:noHBand="0" w:noVBand="0"/>
      </w:tblPr>
      <w:tblGrid>
        <w:gridCol w:w="3520"/>
        <w:gridCol w:w="1417"/>
        <w:gridCol w:w="284"/>
        <w:gridCol w:w="1276"/>
        <w:gridCol w:w="283"/>
        <w:gridCol w:w="1276"/>
        <w:gridCol w:w="283"/>
        <w:gridCol w:w="1276"/>
      </w:tblGrid>
      <w:tr w:rsidR="00C50B35" w:rsidRPr="00C50B35" w:rsidTr="00C50B35">
        <w:trPr>
          <w:tblHeader/>
        </w:trPr>
        <w:tc>
          <w:tcPr>
            <w:tcW w:w="3520" w:type="dxa"/>
            <w:shd w:val="clear" w:color="auto" w:fill="auto"/>
          </w:tcPr>
          <w:p w:rsidR="00C50B35" w:rsidRPr="00C50B35" w:rsidRDefault="00C50B35" w:rsidP="00C50B35">
            <w:pPr>
              <w:spacing w:after="0" w:line="240" w:lineRule="atLeast"/>
              <w:ind w:right="-108"/>
              <w:jc w:val="both"/>
              <w:rPr>
                <w:rFonts w:ascii="Cordia New" w:eastAsia="Times New Roman" w:hAnsi="Cordia New" w:cs="Cordia New"/>
                <w:sz w:val="26"/>
                <w:szCs w:val="26"/>
              </w:rPr>
            </w:pPr>
          </w:p>
        </w:tc>
        <w:tc>
          <w:tcPr>
            <w:tcW w:w="6095" w:type="dxa"/>
            <w:gridSpan w:val="7"/>
            <w:tcBorders>
              <w:bottom w:val="single" w:sz="2" w:space="0" w:color="auto"/>
            </w:tcBorders>
            <w:shd w:val="clear" w:color="auto" w:fill="auto"/>
          </w:tcPr>
          <w:p w:rsidR="00C50B35" w:rsidRPr="00C50B35" w:rsidRDefault="00C50B35" w:rsidP="00C50B35">
            <w:pPr>
              <w:spacing w:after="0" w:line="240" w:lineRule="atLeast"/>
              <w:ind w:right="90"/>
              <w:jc w:val="right"/>
              <w:rPr>
                <w:rFonts w:ascii="Cordia New" w:eastAsia="Times New Roman" w:hAnsi="Cordia New" w:cs="Cordia New"/>
                <w:sz w:val="26"/>
                <w:szCs w:val="26"/>
              </w:rPr>
            </w:pPr>
            <w:r w:rsidRPr="00C50B35">
              <w:rPr>
                <w:rFonts w:ascii="Cordia New" w:eastAsia="Times New Roman" w:hAnsi="Cordia New" w:cs="Cordia New"/>
                <w:sz w:val="26"/>
                <w:szCs w:val="26"/>
                <w:cs/>
              </w:rPr>
              <w:t>(หน่วย:พันบาท)</w:t>
            </w:r>
          </w:p>
        </w:tc>
      </w:tr>
      <w:tr w:rsidR="00C50B35" w:rsidRPr="00C50B35" w:rsidTr="00C50B35">
        <w:trPr>
          <w:tblHeader/>
        </w:trPr>
        <w:tc>
          <w:tcPr>
            <w:tcW w:w="3520" w:type="dxa"/>
            <w:shd w:val="clear" w:color="auto" w:fill="auto"/>
          </w:tcPr>
          <w:p w:rsidR="00C50B35" w:rsidRPr="00C50B35" w:rsidRDefault="00C50B35" w:rsidP="00C50B35">
            <w:pPr>
              <w:spacing w:after="0" w:line="240" w:lineRule="atLeast"/>
              <w:ind w:right="-108"/>
              <w:jc w:val="both"/>
              <w:rPr>
                <w:rFonts w:ascii="Cordia New" w:eastAsia="Times New Roman" w:hAnsi="Cordia New" w:cs="Cordia New"/>
                <w:sz w:val="26"/>
                <w:szCs w:val="26"/>
              </w:rPr>
            </w:pPr>
          </w:p>
        </w:tc>
        <w:tc>
          <w:tcPr>
            <w:tcW w:w="2977" w:type="dxa"/>
            <w:gridSpan w:val="3"/>
            <w:tcBorders>
              <w:bottom w:val="single" w:sz="2" w:space="0" w:color="auto"/>
            </w:tcBorders>
            <w:shd w:val="clear" w:color="auto" w:fill="auto"/>
          </w:tcPr>
          <w:p w:rsidR="00C50B35" w:rsidRPr="00C50B35" w:rsidRDefault="00C50B35" w:rsidP="00C50B35">
            <w:pPr>
              <w:tabs>
                <w:tab w:val="left" w:pos="540"/>
              </w:tabs>
              <w:spacing w:after="0" w:line="240" w:lineRule="atLeast"/>
              <w:ind w:left="-108" w:right="-108"/>
              <w:jc w:val="center"/>
              <w:rPr>
                <w:rFonts w:ascii="Cordia New" w:eastAsia="Times New Roman" w:hAnsi="Cordia New" w:cs="Cordia New"/>
                <w:sz w:val="26"/>
                <w:szCs w:val="26"/>
                <w:cs/>
              </w:rPr>
            </w:pPr>
            <w:r w:rsidRPr="00C50B35">
              <w:rPr>
                <w:rFonts w:ascii="Cordia New" w:eastAsia="Times New Roman" w:hAnsi="Cordia New" w:cs="Cordia New"/>
                <w:sz w:val="26"/>
                <w:szCs w:val="26"/>
                <w:cs/>
              </w:rPr>
              <w:t>งบการเงินรวม</w:t>
            </w:r>
          </w:p>
        </w:tc>
        <w:tc>
          <w:tcPr>
            <w:tcW w:w="283" w:type="dxa"/>
            <w:tcBorders>
              <w:top w:val="single" w:sz="2" w:space="0" w:color="auto"/>
            </w:tcBorders>
            <w:shd w:val="clear" w:color="auto" w:fill="auto"/>
          </w:tcPr>
          <w:p w:rsidR="00C50B35" w:rsidRPr="00C50B35" w:rsidRDefault="00C50B35" w:rsidP="00C50B35">
            <w:pPr>
              <w:tabs>
                <w:tab w:val="left" w:pos="540"/>
              </w:tabs>
              <w:spacing w:after="0" w:line="240" w:lineRule="atLeast"/>
              <w:ind w:left="-108" w:right="-108"/>
              <w:jc w:val="center"/>
              <w:rPr>
                <w:rFonts w:ascii="Cordia New" w:eastAsia="Times New Roman" w:hAnsi="Cordia New" w:cs="Cordia New"/>
                <w:sz w:val="26"/>
                <w:szCs w:val="26"/>
              </w:rPr>
            </w:pPr>
          </w:p>
        </w:tc>
        <w:tc>
          <w:tcPr>
            <w:tcW w:w="2835" w:type="dxa"/>
            <w:gridSpan w:val="3"/>
            <w:tcBorders>
              <w:bottom w:val="single" w:sz="2" w:space="0" w:color="auto"/>
            </w:tcBorders>
            <w:shd w:val="clear" w:color="auto" w:fill="auto"/>
          </w:tcPr>
          <w:p w:rsidR="00C50B35" w:rsidRPr="00C50B35" w:rsidRDefault="00C50B35" w:rsidP="00C50B35">
            <w:pPr>
              <w:tabs>
                <w:tab w:val="left" w:pos="540"/>
              </w:tabs>
              <w:spacing w:after="0" w:line="240" w:lineRule="atLeast"/>
              <w:ind w:left="-108" w:right="-108"/>
              <w:jc w:val="center"/>
              <w:rPr>
                <w:rFonts w:ascii="Cordia New" w:eastAsia="Times New Roman" w:hAnsi="Cordia New" w:cs="Cordia New"/>
                <w:sz w:val="26"/>
                <w:szCs w:val="26"/>
                <w:cs/>
              </w:rPr>
            </w:pPr>
            <w:r w:rsidRPr="00C50B35">
              <w:rPr>
                <w:rFonts w:ascii="Cordia New" w:eastAsia="Times New Roman" w:hAnsi="Cordia New" w:cs="Cordia New"/>
                <w:sz w:val="26"/>
                <w:szCs w:val="26"/>
                <w:cs/>
              </w:rPr>
              <w:t>งบการเงินเฉพาะกิจการ</w:t>
            </w:r>
          </w:p>
        </w:tc>
      </w:tr>
      <w:tr w:rsidR="00C50B35" w:rsidRPr="00C50B35" w:rsidTr="00C50B35">
        <w:trPr>
          <w:trHeight w:val="340"/>
          <w:tblHeader/>
        </w:trPr>
        <w:tc>
          <w:tcPr>
            <w:tcW w:w="3520" w:type="dxa"/>
            <w:shd w:val="clear" w:color="auto" w:fill="auto"/>
          </w:tcPr>
          <w:p w:rsidR="00C50B35" w:rsidRPr="00C50B35" w:rsidRDefault="00C50B35" w:rsidP="00C50B35">
            <w:pPr>
              <w:spacing w:after="0" w:line="240" w:lineRule="atLeast"/>
              <w:ind w:right="-108"/>
              <w:jc w:val="both"/>
              <w:rPr>
                <w:rFonts w:ascii="Cordia New" w:eastAsia="Times New Roman" w:hAnsi="Cordia New" w:cs="Cordia New"/>
                <w:sz w:val="26"/>
                <w:szCs w:val="26"/>
              </w:rPr>
            </w:pPr>
          </w:p>
        </w:tc>
        <w:tc>
          <w:tcPr>
            <w:tcW w:w="1417" w:type="dxa"/>
            <w:tcBorders>
              <w:top w:val="single" w:sz="2" w:space="0" w:color="auto"/>
              <w:bottom w:val="single" w:sz="4" w:space="0" w:color="auto"/>
            </w:tcBorders>
            <w:shd w:val="clear" w:color="auto" w:fill="auto"/>
          </w:tcPr>
          <w:p w:rsidR="00C50B35" w:rsidRPr="00C50B35" w:rsidRDefault="00C50B35" w:rsidP="00C50B35">
            <w:pPr>
              <w:spacing w:after="0" w:line="240" w:lineRule="atLeast"/>
              <w:ind w:left="-288" w:right="-288"/>
              <w:jc w:val="center"/>
              <w:rPr>
                <w:rFonts w:ascii="Cordia New" w:eastAsia="Times New Roman" w:hAnsi="Cordia New" w:cs="Cordia New"/>
                <w:sz w:val="26"/>
                <w:szCs w:val="26"/>
              </w:rPr>
            </w:pPr>
            <w:r w:rsidRPr="00C50B35">
              <w:rPr>
                <w:rFonts w:ascii="Cordia New" w:eastAsia="Times New Roman" w:hAnsi="Cordia New" w:cs="Cordia New"/>
                <w:sz w:val="26"/>
                <w:szCs w:val="26"/>
                <w:cs/>
              </w:rPr>
              <w:t>2562</w:t>
            </w:r>
          </w:p>
        </w:tc>
        <w:tc>
          <w:tcPr>
            <w:tcW w:w="284" w:type="dxa"/>
            <w:tcBorders>
              <w:top w:val="single" w:sz="2" w:space="0" w:color="auto"/>
            </w:tcBorders>
            <w:shd w:val="clear" w:color="auto" w:fill="auto"/>
          </w:tcPr>
          <w:p w:rsidR="00C50B35" w:rsidRPr="00C50B35" w:rsidRDefault="00C50B35" w:rsidP="00C50B35">
            <w:pPr>
              <w:spacing w:after="0" w:line="240" w:lineRule="atLeast"/>
              <w:ind w:right="90"/>
              <w:jc w:val="center"/>
              <w:rPr>
                <w:rFonts w:ascii="Cordia New" w:eastAsia="Times New Roman" w:hAnsi="Cordia New" w:cs="Cordia New"/>
                <w:sz w:val="26"/>
                <w:szCs w:val="26"/>
              </w:rPr>
            </w:pPr>
          </w:p>
        </w:tc>
        <w:tc>
          <w:tcPr>
            <w:tcW w:w="1276" w:type="dxa"/>
            <w:tcBorders>
              <w:top w:val="single" w:sz="2" w:space="0" w:color="auto"/>
              <w:bottom w:val="single" w:sz="4" w:space="0" w:color="auto"/>
            </w:tcBorders>
            <w:shd w:val="clear" w:color="auto" w:fill="auto"/>
          </w:tcPr>
          <w:p w:rsidR="00C50B35" w:rsidRPr="00C50B35" w:rsidRDefault="00C50B35" w:rsidP="00C50B35">
            <w:pPr>
              <w:tabs>
                <w:tab w:val="left" w:pos="540"/>
              </w:tabs>
              <w:spacing w:after="0" w:line="240" w:lineRule="atLeast"/>
              <w:ind w:left="-288" w:right="-288"/>
              <w:jc w:val="center"/>
              <w:rPr>
                <w:rFonts w:ascii="Cordia New" w:eastAsia="Times New Roman" w:hAnsi="Cordia New" w:cs="Cordia New"/>
                <w:sz w:val="26"/>
                <w:szCs w:val="26"/>
              </w:rPr>
            </w:pPr>
            <w:r w:rsidRPr="00C50B35">
              <w:rPr>
                <w:rFonts w:ascii="Cordia New" w:eastAsia="Times New Roman" w:hAnsi="Cordia New" w:cs="Cordia New"/>
                <w:sz w:val="26"/>
                <w:szCs w:val="26"/>
                <w:cs/>
              </w:rPr>
              <w:t>2561</w:t>
            </w:r>
          </w:p>
        </w:tc>
        <w:tc>
          <w:tcPr>
            <w:tcW w:w="283" w:type="dxa"/>
            <w:shd w:val="clear" w:color="auto" w:fill="auto"/>
          </w:tcPr>
          <w:p w:rsidR="00C50B35" w:rsidRPr="00C50B35" w:rsidRDefault="00C50B35" w:rsidP="00C50B35">
            <w:pPr>
              <w:spacing w:after="0" w:line="240" w:lineRule="atLeast"/>
              <w:ind w:left="-108" w:right="-108"/>
              <w:jc w:val="center"/>
              <w:rPr>
                <w:rFonts w:ascii="Cordia New" w:eastAsia="Times New Roman" w:hAnsi="Cordia New" w:cs="Cordia New"/>
                <w:sz w:val="26"/>
                <w:szCs w:val="26"/>
              </w:rPr>
            </w:pPr>
          </w:p>
        </w:tc>
        <w:tc>
          <w:tcPr>
            <w:tcW w:w="1276" w:type="dxa"/>
            <w:tcBorders>
              <w:bottom w:val="single" w:sz="4" w:space="0" w:color="auto"/>
            </w:tcBorders>
            <w:shd w:val="clear" w:color="auto" w:fill="auto"/>
          </w:tcPr>
          <w:p w:rsidR="00C50B35" w:rsidRPr="00C50B35" w:rsidRDefault="00C50B35" w:rsidP="00C50B35">
            <w:pPr>
              <w:spacing w:after="0" w:line="240" w:lineRule="atLeast"/>
              <w:ind w:left="-288" w:right="-288"/>
              <w:jc w:val="center"/>
              <w:rPr>
                <w:rFonts w:ascii="Cordia New" w:eastAsia="Times New Roman" w:hAnsi="Cordia New" w:cs="Cordia New"/>
                <w:sz w:val="26"/>
                <w:szCs w:val="26"/>
              </w:rPr>
            </w:pPr>
            <w:r w:rsidRPr="00C50B35">
              <w:rPr>
                <w:rFonts w:ascii="Cordia New" w:eastAsia="Times New Roman" w:hAnsi="Cordia New" w:cs="Cordia New"/>
                <w:sz w:val="26"/>
                <w:szCs w:val="26"/>
                <w:cs/>
              </w:rPr>
              <w:t>2562</w:t>
            </w:r>
          </w:p>
        </w:tc>
        <w:tc>
          <w:tcPr>
            <w:tcW w:w="283" w:type="dxa"/>
            <w:shd w:val="clear" w:color="auto" w:fill="auto"/>
          </w:tcPr>
          <w:p w:rsidR="00C50B35" w:rsidRPr="00C50B35" w:rsidRDefault="00C50B35" w:rsidP="00C50B35">
            <w:pPr>
              <w:spacing w:after="0" w:line="240" w:lineRule="atLeast"/>
              <w:ind w:right="90"/>
              <w:jc w:val="center"/>
              <w:rPr>
                <w:rFonts w:ascii="Cordia New" w:eastAsia="Times New Roman" w:hAnsi="Cordia New" w:cs="Cordia New"/>
                <w:sz w:val="26"/>
                <w:szCs w:val="26"/>
              </w:rPr>
            </w:pPr>
          </w:p>
        </w:tc>
        <w:tc>
          <w:tcPr>
            <w:tcW w:w="1276" w:type="dxa"/>
            <w:tcBorders>
              <w:bottom w:val="single" w:sz="4" w:space="0" w:color="auto"/>
            </w:tcBorders>
            <w:shd w:val="clear" w:color="auto" w:fill="auto"/>
          </w:tcPr>
          <w:p w:rsidR="00C50B35" w:rsidRPr="00C50B35" w:rsidRDefault="00C50B35" w:rsidP="00C50B35">
            <w:pPr>
              <w:tabs>
                <w:tab w:val="left" w:pos="540"/>
              </w:tabs>
              <w:spacing w:after="0" w:line="240" w:lineRule="atLeast"/>
              <w:ind w:left="-288" w:right="-288"/>
              <w:jc w:val="center"/>
              <w:rPr>
                <w:rFonts w:ascii="Cordia New" w:eastAsia="Times New Roman" w:hAnsi="Cordia New" w:cs="Cordia New"/>
                <w:sz w:val="26"/>
                <w:szCs w:val="26"/>
              </w:rPr>
            </w:pPr>
            <w:r w:rsidRPr="00C50B35">
              <w:rPr>
                <w:rFonts w:ascii="Cordia New" w:eastAsia="Times New Roman" w:hAnsi="Cordia New" w:cs="Cordia New"/>
                <w:sz w:val="26"/>
                <w:szCs w:val="26"/>
                <w:cs/>
              </w:rPr>
              <w:t>2561</w:t>
            </w:r>
          </w:p>
        </w:tc>
      </w:tr>
      <w:tr w:rsidR="00C50B35" w:rsidRPr="00C50B35" w:rsidTr="00C50B35">
        <w:trPr>
          <w:trHeight w:val="20"/>
        </w:trPr>
        <w:tc>
          <w:tcPr>
            <w:tcW w:w="3520" w:type="dxa"/>
            <w:shd w:val="clear" w:color="auto" w:fill="auto"/>
          </w:tcPr>
          <w:p w:rsidR="00C50B35" w:rsidRPr="00C50B35" w:rsidRDefault="00C50B35" w:rsidP="00C50B35">
            <w:pPr>
              <w:spacing w:after="0" w:line="240" w:lineRule="atLeast"/>
              <w:ind w:right="-108"/>
              <w:jc w:val="both"/>
              <w:rPr>
                <w:rFonts w:ascii="Cordia New" w:eastAsia="Times New Roman" w:hAnsi="Cordia New" w:cs="Cordia New"/>
                <w:sz w:val="26"/>
                <w:szCs w:val="26"/>
              </w:rPr>
            </w:pPr>
          </w:p>
        </w:tc>
        <w:tc>
          <w:tcPr>
            <w:tcW w:w="1417" w:type="dxa"/>
            <w:shd w:val="clear" w:color="auto" w:fill="auto"/>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284" w:type="dxa"/>
            <w:shd w:val="clear" w:color="auto" w:fill="auto"/>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1276" w:type="dxa"/>
            <w:shd w:val="clear" w:color="auto" w:fill="auto"/>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283" w:type="dxa"/>
            <w:shd w:val="clear" w:color="auto" w:fill="auto"/>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1276" w:type="dxa"/>
            <w:shd w:val="clear" w:color="auto" w:fill="auto"/>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283" w:type="dxa"/>
            <w:shd w:val="clear" w:color="auto" w:fill="auto"/>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1276" w:type="dxa"/>
            <w:shd w:val="clear" w:color="auto" w:fill="auto"/>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r>
      <w:tr w:rsidR="00C50B35" w:rsidRPr="00C50B35" w:rsidTr="00C50B35">
        <w:tc>
          <w:tcPr>
            <w:tcW w:w="3520" w:type="dxa"/>
            <w:shd w:val="clear" w:color="auto" w:fill="auto"/>
            <w:vAlign w:val="bottom"/>
          </w:tcPr>
          <w:p w:rsidR="00C50B35" w:rsidRPr="00C50B35" w:rsidRDefault="00C50B35" w:rsidP="00C50B35">
            <w:pPr>
              <w:tabs>
                <w:tab w:val="left" w:pos="31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right="115"/>
              <w:rPr>
                <w:rFonts w:ascii="Cordia New" w:eastAsia="Times New Roman" w:hAnsi="Cordia New" w:cs="Cordia New"/>
                <w:sz w:val="26"/>
                <w:szCs w:val="26"/>
                <w:cs/>
              </w:rPr>
            </w:pPr>
            <w:r w:rsidRPr="00C50B35">
              <w:rPr>
                <w:rFonts w:ascii="Cordia New" w:eastAsia="Times New Roman" w:hAnsi="Cordia New" w:cs="Cordia New"/>
                <w:sz w:val="26"/>
                <w:szCs w:val="26"/>
                <w:cs/>
              </w:rPr>
              <w:t xml:space="preserve">เงินฝากธนาคารที่ติดภาระค้ำประกัน </w:t>
            </w:r>
          </w:p>
        </w:tc>
        <w:tc>
          <w:tcPr>
            <w:tcW w:w="1417" w:type="dxa"/>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r w:rsidRPr="00C50B35">
              <w:rPr>
                <w:rFonts w:ascii="Cordia New" w:eastAsia="Times New Roman" w:hAnsi="Cordia New" w:cs="Cordia New"/>
                <w:sz w:val="26"/>
                <w:szCs w:val="26"/>
                <w:cs/>
              </w:rPr>
              <w:t>94,382</w:t>
            </w:r>
          </w:p>
        </w:tc>
        <w:tc>
          <w:tcPr>
            <w:tcW w:w="284" w:type="dxa"/>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1276" w:type="dxa"/>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r w:rsidRPr="00C50B35">
              <w:rPr>
                <w:rFonts w:ascii="Cordia New" w:eastAsia="Times New Roman" w:hAnsi="Cordia New" w:cs="Cordia New"/>
                <w:sz w:val="26"/>
                <w:szCs w:val="26"/>
                <w:cs/>
              </w:rPr>
              <w:t>89,922</w:t>
            </w:r>
          </w:p>
        </w:tc>
        <w:tc>
          <w:tcPr>
            <w:tcW w:w="283" w:type="dxa"/>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1276" w:type="dxa"/>
            <w:shd w:val="clear" w:color="auto" w:fill="auto"/>
            <w:vAlign w:val="bottom"/>
          </w:tcPr>
          <w:p w:rsidR="00C50B35" w:rsidRPr="00C50B35" w:rsidRDefault="00C50B35" w:rsidP="00C50B35">
            <w:pPr>
              <w:spacing w:after="0" w:line="240" w:lineRule="atLeast"/>
              <w:ind w:left="-72" w:right="33" w:hanging="18"/>
              <w:jc w:val="right"/>
              <w:rPr>
                <w:rFonts w:ascii="Cordia New" w:eastAsia="Times New Roman" w:hAnsi="Cordia New" w:cs="Cordia New"/>
                <w:sz w:val="26"/>
                <w:szCs w:val="26"/>
              </w:rPr>
            </w:pPr>
            <w:r w:rsidRPr="00C50B35">
              <w:rPr>
                <w:rFonts w:ascii="Cordia New" w:eastAsia="Times New Roman" w:hAnsi="Cordia New" w:cs="Cordia New"/>
                <w:sz w:val="26"/>
                <w:szCs w:val="26"/>
                <w:cs/>
              </w:rPr>
              <w:t>50,471</w:t>
            </w:r>
          </w:p>
        </w:tc>
        <w:tc>
          <w:tcPr>
            <w:tcW w:w="283" w:type="dxa"/>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1276" w:type="dxa"/>
            <w:shd w:val="clear" w:color="auto" w:fill="auto"/>
            <w:vAlign w:val="bottom"/>
          </w:tcPr>
          <w:p w:rsidR="00C50B35" w:rsidRPr="00C50B35" w:rsidRDefault="00C50B35" w:rsidP="00C50B35">
            <w:pPr>
              <w:spacing w:after="0" w:line="240" w:lineRule="atLeast"/>
              <w:ind w:left="-72" w:right="33" w:hanging="18"/>
              <w:jc w:val="right"/>
              <w:rPr>
                <w:rFonts w:ascii="Cordia New" w:eastAsia="Times New Roman" w:hAnsi="Cordia New" w:cs="Cordia New"/>
                <w:sz w:val="26"/>
                <w:szCs w:val="26"/>
              </w:rPr>
            </w:pPr>
            <w:r w:rsidRPr="00C50B35">
              <w:rPr>
                <w:rFonts w:ascii="Cordia New" w:eastAsia="Times New Roman" w:hAnsi="Cordia New" w:cs="Cordia New"/>
                <w:sz w:val="26"/>
                <w:szCs w:val="26"/>
                <w:cs/>
              </w:rPr>
              <w:t>51,382</w:t>
            </w:r>
          </w:p>
        </w:tc>
      </w:tr>
      <w:tr w:rsidR="00C50B35" w:rsidRPr="00C50B35" w:rsidTr="00C50B35">
        <w:tc>
          <w:tcPr>
            <w:tcW w:w="3520" w:type="dxa"/>
            <w:shd w:val="clear" w:color="auto" w:fill="auto"/>
            <w:vAlign w:val="bottom"/>
          </w:tcPr>
          <w:p w:rsidR="00C50B35" w:rsidRPr="00C50B35" w:rsidRDefault="00C50B35" w:rsidP="00C50B35">
            <w:p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26" w:right="115" w:hanging="142"/>
              <w:rPr>
                <w:rFonts w:ascii="Cordia New" w:eastAsia="Times New Roman" w:hAnsi="Cordia New" w:cs="Cordia New"/>
                <w:sz w:val="26"/>
                <w:szCs w:val="26"/>
                <w:cs/>
              </w:rPr>
            </w:pPr>
            <w:r w:rsidRPr="00C50B35">
              <w:rPr>
                <w:rFonts w:ascii="Cordia New" w:eastAsia="Times New Roman" w:hAnsi="Cordia New" w:cs="Cordia New"/>
                <w:sz w:val="26"/>
                <w:szCs w:val="26"/>
                <w:cs/>
              </w:rPr>
              <w:t>ที่ดิน อาคาร และโครงการระหว่างก่อสร้าง</w:t>
            </w:r>
          </w:p>
        </w:tc>
        <w:tc>
          <w:tcPr>
            <w:tcW w:w="1417" w:type="dxa"/>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r w:rsidRPr="00C50B35">
              <w:rPr>
                <w:rFonts w:ascii="Cordia New" w:eastAsia="Times New Roman" w:hAnsi="Cordia New" w:cs="Cordia New"/>
                <w:sz w:val="26"/>
                <w:szCs w:val="26"/>
                <w:cs/>
              </w:rPr>
              <w:t>727,813</w:t>
            </w:r>
          </w:p>
        </w:tc>
        <w:tc>
          <w:tcPr>
            <w:tcW w:w="284" w:type="dxa"/>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1276" w:type="dxa"/>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r w:rsidRPr="00C50B35">
              <w:rPr>
                <w:rFonts w:ascii="Cordia New" w:eastAsia="Times New Roman" w:hAnsi="Cordia New" w:cs="Cordia New"/>
                <w:sz w:val="26"/>
                <w:szCs w:val="26"/>
                <w:cs/>
              </w:rPr>
              <w:t>729,874</w:t>
            </w:r>
          </w:p>
        </w:tc>
        <w:tc>
          <w:tcPr>
            <w:tcW w:w="283" w:type="dxa"/>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1276" w:type="dxa"/>
            <w:shd w:val="clear" w:color="auto" w:fill="auto"/>
            <w:vAlign w:val="bottom"/>
          </w:tcPr>
          <w:p w:rsidR="00C50B35" w:rsidRPr="00C50B35" w:rsidRDefault="00C50B35" w:rsidP="00C50B35">
            <w:pPr>
              <w:spacing w:after="0" w:line="240" w:lineRule="atLeast"/>
              <w:ind w:left="-72" w:right="33" w:hanging="18"/>
              <w:jc w:val="right"/>
              <w:rPr>
                <w:rFonts w:ascii="Cordia New" w:eastAsia="Times New Roman" w:hAnsi="Cordia New" w:cs="Cordia New"/>
                <w:sz w:val="26"/>
                <w:szCs w:val="26"/>
                <w:cs/>
              </w:rPr>
            </w:pPr>
            <w:r w:rsidRPr="00C50B35">
              <w:rPr>
                <w:rFonts w:ascii="Cordia New" w:eastAsia="Times New Roman" w:hAnsi="Cordia New" w:cs="Cordia New"/>
                <w:sz w:val="26"/>
                <w:szCs w:val="26"/>
                <w:cs/>
              </w:rPr>
              <w:t>-</w:t>
            </w:r>
          </w:p>
        </w:tc>
        <w:tc>
          <w:tcPr>
            <w:tcW w:w="283" w:type="dxa"/>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1276" w:type="dxa"/>
            <w:shd w:val="clear" w:color="auto" w:fill="auto"/>
            <w:vAlign w:val="bottom"/>
          </w:tcPr>
          <w:p w:rsidR="00C50B35" w:rsidRPr="00C50B35" w:rsidRDefault="00C50B35" w:rsidP="00C50B35">
            <w:pPr>
              <w:spacing w:after="0" w:line="240" w:lineRule="atLeast"/>
              <w:ind w:left="-72" w:right="33" w:hanging="18"/>
              <w:jc w:val="right"/>
              <w:rPr>
                <w:rFonts w:ascii="Cordia New" w:eastAsia="Times New Roman" w:hAnsi="Cordia New" w:cs="Cordia New"/>
                <w:sz w:val="26"/>
                <w:szCs w:val="26"/>
                <w:cs/>
              </w:rPr>
            </w:pPr>
            <w:r w:rsidRPr="00C50B35">
              <w:rPr>
                <w:rFonts w:ascii="Cordia New" w:eastAsia="Times New Roman" w:hAnsi="Cordia New" w:cs="Cordia New"/>
                <w:sz w:val="26"/>
                <w:szCs w:val="26"/>
                <w:cs/>
              </w:rPr>
              <w:t>-</w:t>
            </w:r>
          </w:p>
        </w:tc>
      </w:tr>
      <w:tr w:rsidR="00C50B35" w:rsidRPr="00C50B35" w:rsidTr="00C50B35">
        <w:tc>
          <w:tcPr>
            <w:tcW w:w="3520" w:type="dxa"/>
            <w:shd w:val="clear" w:color="auto" w:fill="auto"/>
            <w:vAlign w:val="bottom"/>
          </w:tcPr>
          <w:p w:rsidR="00C50B35" w:rsidRPr="00C50B35" w:rsidRDefault="00C50B35" w:rsidP="00C50B35">
            <w:p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right="115"/>
              <w:rPr>
                <w:rFonts w:ascii="Cordia New" w:eastAsia="Times New Roman" w:hAnsi="Cordia New" w:cs="Cordia New"/>
                <w:sz w:val="26"/>
                <w:szCs w:val="26"/>
                <w:cs/>
              </w:rPr>
            </w:pPr>
            <w:r w:rsidRPr="00C50B35">
              <w:rPr>
                <w:rFonts w:ascii="Cordia New" w:eastAsia="Times New Roman" w:hAnsi="Cordia New" w:cs="Cordia New"/>
                <w:sz w:val="26"/>
                <w:szCs w:val="26"/>
                <w:cs/>
              </w:rPr>
              <w:t>ภาษีถูกหัก ณ ที่จ่าย</w:t>
            </w:r>
          </w:p>
        </w:tc>
        <w:tc>
          <w:tcPr>
            <w:tcW w:w="1417" w:type="dxa"/>
            <w:tcBorders>
              <w:bottom w:val="single" w:sz="4" w:space="0" w:color="auto"/>
            </w:tcBorders>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r w:rsidRPr="00C50B35">
              <w:rPr>
                <w:rFonts w:ascii="Cordia New" w:eastAsia="Times New Roman" w:hAnsi="Cordia New" w:cs="Cordia New"/>
                <w:sz w:val="26"/>
                <w:szCs w:val="26"/>
                <w:cs/>
              </w:rPr>
              <w:t>5,724</w:t>
            </w:r>
          </w:p>
        </w:tc>
        <w:tc>
          <w:tcPr>
            <w:tcW w:w="284" w:type="dxa"/>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1276" w:type="dxa"/>
            <w:tcBorders>
              <w:bottom w:val="single" w:sz="4" w:space="0" w:color="auto"/>
            </w:tcBorders>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r w:rsidRPr="00C50B35">
              <w:rPr>
                <w:rFonts w:ascii="Cordia New" w:eastAsia="Times New Roman" w:hAnsi="Cordia New" w:cs="Cordia New"/>
                <w:sz w:val="26"/>
                <w:szCs w:val="26"/>
                <w:cs/>
              </w:rPr>
              <w:t>6,628</w:t>
            </w:r>
          </w:p>
        </w:tc>
        <w:tc>
          <w:tcPr>
            <w:tcW w:w="283" w:type="dxa"/>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1276" w:type="dxa"/>
            <w:tcBorders>
              <w:bottom w:val="single" w:sz="4" w:space="0" w:color="auto"/>
            </w:tcBorders>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r w:rsidRPr="00C50B35">
              <w:rPr>
                <w:rFonts w:ascii="Cordia New" w:eastAsia="Times New Roman" w:hAnsi="Cordia New" w:cs="Cordia New"/>
                <w:sz w:val="26"/>
                <w:szCs w:val="26"/>
                <w:cs/>
              </w:rPr>
              <w:t>-</w:t>
            </w:r>
          </w:p>
        </w:tc>
        <w:tc>
          <w:tcPr>
            <w:tcW w:w="283" w:type="dxa"/>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1276" w:type="dxa"/>
            <w:tcBorders>
              <w:bottom w:val="single" w:sz="4" w:space="0" w:color="auto"/>
            </w:tcBorders>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cs/>
              </w:rPr>
            </w:pPr>
            <w:r w:rsidRPr="00C50B35">
              <w:rPr>
                <w:rFonts w:ascii="Cordia New" w:eastAsia="Times New Roman" w:hAnsi="Cordia New" w:cs="Cordia New"/>
                <w:sz w:val="26"/>
                <w:szCs w:val="26"/>
                <w:cs/>
              </w:rPr>
              <w:t>-</w:t>
            </w:r>
          </w:p>
        </w:tc>
      </w:tr>
      <w:tr w:rsidR="00C50B35" w:rsidRPr="00C50B35" w:rsidTr="00C50B35">
        <w:tc>
          <w:tcPr>
            <w:tcW w:w="3520" w:type="dxa"/>
            <w:shd w:val="clear" w:color="auto" w:fill="auto"/>
            <w:vAlign w:val="bottom"/>
          </w:tcPr>
          <w:p w:rsidR="00C50B35" w:rsidRPr="00C50B35" w:rsidRDefault="00C50B35" w:rsidP="00C50B35">
            <w:pPr>
              <w:tabs>
                <w:tab w:val="left" w:pos="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right="115"/>
              <w:rPr>
                <w:rFonts w:ascii="Cordia New" w:eastAsia="Times New Roman" w:hAnsi="Cordia New" w:cs="Cordia New"/>
                <w:sz w:val="26"/>
                <w:szCs w:val="26"/>
              </w:rPr>
            </w:pPr>
            <w:r w:rsidRPr="00C50B35">
              <w:rPr>
                <w:rFonts w:ascii="Cordia New" w:eastAsia="Times New Roman" w:hAnsi="Cordia New" w:cs="Cordia New"/>
                <w:sz w:val="26"/>
                <w:szCs w:val="26"/>
                <w:cs/>
              </w:rPr>
              <w:t>รวม</w:t>
            </w:r>
          </w:p>
        </w:tc>
        <w:tc>
          <w:tcPr>
            <w:tcW w:w="1417" w:type="dxa"/>
            <w:tcBorders>
              <w:top w:val="single" w:sz="4" w:space="0" w:color="auto"/>
              <w:bottom w:val="double" w:sz="4" w:space="0" w:color="auto"/>
            </w:tcBorders>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cs/>
              </w:rPr>
            </w:pPr>
            <w:r w:rsidRPr="00C50B35">
              <w:rPr>
                <w:rFonts w:ascii="Cordia New" w:eastAsia="Times New Roman" w:hAnsi="Cordia New" w:cs="Cordia New"/>
                <w:sz w:val="26"/>
                <w:szCs w:val="26"/>
                <w:cs/>
              </w:rPr>
              <w:t>827,919</w:t>
            </w:r>
          </w:p>
        </w:tc>
        <w:tc>
          <w:tcPr>
            <w:tcW w:w="284" w:type="dxa"/>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1276" w:type="dxa"/>
            <w:tcBorders>
              <w:top w:val="single" w:sz="4" w:space="0" w:color="auto"/>
              <w:bottom w:val="double" w:sz="4" w:space="0" w:color="auto"/>
            </w:tcBorders>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cs/>
              </w:rPr>
            </w:pPr>
            <w:r w:rsidRPr="00C50B35">
              <w:rPr>
                <w:rFonts w:ascii="Cordia New" w:eastAsia="Times New Roman" w:hAnsi="Cordia New" w:cs="Cordia New"/>
                <w:sz w:val="26"/>
                <w:szCs w:val="26"/>
                <w:cs/>
              </w:rPr>
              <w:t>826,424</w:t>
            </w:r>
          </w:p>
        </w:tc>
        <w:tc>
          <w:tcPr>
            <w:tcW w:w="283" w:type="dxa"/>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1276" w:type="dxa"/>
            <w:tcBorders>
              <w:top w:val="single" w:sz="4" w:space="0" w:color="auto"/>
              <w:bottom w:val="double" w:sz="4" w:space="0" w:color="auto"/>
            </w:tcBorders>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r w:rsidRPr="00C50B35">
              <w:rPr>
                <w:rFonts w:ascii="Cordia New" w:eastAsia="Times New Roman" w:hAnsi="Cordia New" w:cs="Cordia New"/>
                <w:sz w:val="26"/>
                <w:szCs w:val="26"/>
                <w:cs/>
              </w:rPr>
              <w:t>50,471</w:t>
            </w:r>
          </w:p>
        </w:tc>
        <w:tc>
          <w:tcPr>
            <w:tcW w:w="283" w:type="dxa"/>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p>
        </w:tc>
        <w:tc>
          <w:tcPr>
            <w:tcW w:w="1276" w:type="dxa"/>
            <w:tcBorders>
              <w:top w:val="single" w:sz="4" w:space="0" w:color="auto"/>
              <w:bottom w:val="double" w:sz="4" w:space="0" w:color="auto"/>
            </w:tcBorders>
            <w:shd w:val="clear" w:color="auto" w:fill="auto"/>
            <w:vAlign w:val="bottom"/>
          </w:tcPr>
          <w:p w:rsidR="00C50B35" w:rsidRPr="00C50B35" w:rsidRDefault="00C50B35" w:rsidP="00C50B35">
            <w:pPr>
              <w:spacing w:after="0" w:line="240" w:lineRule="atLeast"/>
              <w:ind w:left="-72" w:right="33"/>
              <w:jc w:val="right"/>
              <w:rPr>
                <w:rFonts w:ascii="Cordia New" w:eastAsia="Times New Roman" w:hAnsi="Cordia New" w:cs="Cordia New"/>
                <w:sz w:val="26"/>
                <w:szCs w:val="26"/>
              </w:rPr>
            </w:pPr>
            <w:r w:rsidRPr="00C50B35">
              <w:rPr>
                <w:rFonts w:ascii="Cordia New" w:eastAsia="Times New Roman" w:hAnsi="Cordia New" w:cs="Cordia New"/>
                <w:sz w:val="26"/>
                <w:szCs w:val="26"/>
                <w:cs/>
              </w:rPr>
              <w:t>51,382</w:t>
            </w:r>
          </w:p>
        </w:tc>
      </w:tr>
    </w:tbl>
    <w:p w:rsidR="00C50B35" w:rsidRPr="00C50B35" w:rsidRDefault="00C50B35" w:rsidP="00C50B35">
      <w:pPr>
        <w:spacing w:before="120" w:after="0" w:line="240" w:lineRule="auto"/>
        <w:jc w:val="thaiDistribute"/>
        <w:rPr>
          <w:rFonts w:ascii="Cordia New" w:eastAsia="Calibri" w:hAnsi="Cordia New" w:cs="Cordia New"/>
          <w:color w:val="000000"/>
          <w:sz w:val="30"/>
          <w:szCs w:val="30"/>
          <w:u w:val="single"/>
        </w:rPr>
      </w:pPr>
      <w:r w:rsidRPr="00C50B35">
        <w:rPr>
          <w:rFonts w:ascii="Cordia New" w:eastAsia="Calibri" w:hAnsi="Cordia New" w:cs="Cordia New"/>
          <w:color w:val="000000"/>
          <w:sz w:val="30"/>
          <w:szCs w:val="30"/>
          <w:u w:val="single"/>
          <w:cs/>
        </w:rPr>
        <w:t>เงินฝากธนาคารที่ติดภาระค้ำประกัน</w:t>
      </w:r>
    </w:p>
    <w:p w:rsidR="00C50B35" w:rsidRPr="00C50B35" w:rsidRDefault="00C50B35" w:rsidP="00C50B35">
      <w:pPr>
        <w:spacing w:before="120" w:after="0" w:line="240" w:lineRule="auto"/>
        <w:jc w:val="thaiDistribute"/>
        <w:rPr>
          <w:rFonts w:ascii="Cordia New" w:eastAsia="Calibri" w:hAnsi="Cordia New" w:cs="Cordia New"/>
          <w:color w:val="000000"/>
          <w:sz w:val="30"/>
          <w:szCs w:val="30"/>
        </w:rPr>
      </w:pPr>
      <w:r w:rsidRPr="00C50B35">
        <w:rPr>
          <w:rFonts w:ascii="Cordia New" w:eastAsia="Calibri" w:hAnsi="Cordia New" w:cs="Cordia New"/>
          <w:color w:val="000000"/>
          <w:sz w:val="30"/>
          <w:szCs w:val="30"/>
          <w:cs/>
        </w:rPr>
        <w:t>เงินฝากธนาคารติดภาระค้ำประกัน คือ เงินฝากประจำกับธนาคารที่ใช้เป็นหลักทรัพย์ค้ำประกันการออกหนังสือค้ำประกันโดยธนาคาร</w:t>
      </w:r>
    </w:p>
    <w:p w:rsidR="00C50B35" w:rsidRPr="00C50B35" w:rsidRDefault="00C50B35" w:rsidP="00C50B35">
      <w:pPr>
        <w:spacing w:before="120" w:after="0" w:line="240" w:lineRule="auto"/>
        <w:jc w:val="thaiDistribute"/>
        <w:rPr>
          <w:rFonts w:ascii="Cordia New" w:eastAsia="Calibri" w:hAnsi="Cordia New" w:cs="Cordia New"/>
          <w:color w:val="000000"/>
          <w:sz w:val="30"/>
          <w:szCs w:val="30"/>
          <w:u w:val="single"/>
        </w:rPr>
      </w:pPr>
      <w:r w:rsidRPr="00C50B35">
        <w:rPr>
          <w:rFonts w:ascii="Cordia New" w:eastAsia="Calibri" w:hAnsi="Cordia New" w:cs="Cordia New"/>
          <w:color w:val="000000"/>
          <w:sz w:val="30"/>
          <w:szCs w:val="30"/>
          <w:u w:val="single"/>
          <w:cs/>
        </w:rPr>
        <w:t>ที่ดิน อาคาร และโครงการระหว่างก่อสร้าง</w:t>
      </w:r>
    </w:p>
    <w:p w:rsidR="00C50B35" w:rsidRDefault="00C50B35" w:rsidP="00C50B35">
      <w:pPr>
        <w:spacing w:before="120" w:after="120" w:line="240" w:lineRule="auto"/>
        <w:jc w:val="thaiDistribute"/>
        <w:rPr>
          <w:rFonts w:ascii="Cordia New" w:eastAsia="Calibri" w:hAnsi="Cordia New" w:cs="Cordia New"/>
          <w:color w:val="000000"/>
          <w:sz w:val="30"/>
          <w:szCs w:val="30"/>
        </w:rPr>
      </w:pPr>
      <w:r w:rsidRPr="00C50B35">
        <w:rPr>
          <w:rFonts w:ascii="Cordia New" w:eastAsia="Calibri" w:hAnsi="Cordia New" w:cs="Cordia New"/>
          <w:color w:val="000000"/>
          <w:sz w:val="30"/>
          <w:szCs w:val="30"/>
          <w:cs/>
        </w:rPr>
        <w:t>สินทรัพย์ไม่หมุนเวียนอื่นของบริษัทย่อย ได้แก่ ที่ดินที่ชะลอการก่อสร้างโครงการที่จังหวัดภูเก็ต และโครงการระหว่างก่อสร้างที่ชะลอการก่อสร้างโครงการที่รัตนา</w:t>
      </w:r>
      <w:proofErr w:type="spellStart"/>
      <w:r w:rsidRPr="00C50B35">
        <w:rPr>
          <w:rFonts w:ascii="Cordia New" w:eastAsia="Calibri" w:hAnsi="Cordia New" w:cs="Cordia New"/>
          <w:color w:val="000000"/>
          <w:sz w:val="30"/>
          <w:szCs w:val="30"/>
          <w:cs/>
        </w:rPr>
        <w:t>ธิเบ</w:t>
      </w:r>
      <w:proofErr w:type="spellEnd"/>
      <w:r w:rsidRPr="00C50B35">
        <w:rPr>
          <w:rFonts w:ascii="Cordia New" w:eastAsia="Calibri" w:hAnsi="Cordia New" w:cs="Cordia New"/>
          <w:color w:val="000000"/>
          <w:sz w:val="30"/>
          <w:szCs w:val="30"/>
          <w:cs/>
        </w:rPr>
        <w:t>ศร์ แสดงโดยวิธีราคาทุนตามงบการเงินรวม ณ วันที่ 31 ธันวาคม 2562 จำนวน 295.57  ล้านบาท และ 432.24 ล้านบาท ตามลำดับ ณ วันที่ 31 ธันวาคม 2561 จำนวน 295.57 ล้านบาท และ 434.30 ล้านบาท ตามลำดับ (มูลค่ายุติธรรมตามราคาประเมินโดยผู้ประเมินราคาอิสระจัดทำในปี 2561 โดยวิธีราคาตลาด จำนวนเงิน 348.20 ล้านบาท และจำนวนเงิน 434.30 ล้านบาท) ตามลำดับ</w:t>
      </w:r>
    </w:p>
    <w:tbl>
      <w:tblPr>
        <w:tblW w:w="5115" w:type="pct"/>
        <w:tblBorders>
          <w:top w:val="single" w:sz="2" w:space="0" w:color="000099"/>
          <w:left w:val="single" w:sz="2" w:space="0" w:color="000099"/>
          <w:bottom w:val="single" w:sz="2" w:space="0" w:color="000099"/>
          <w:right w:val="single" w:sz="2" w:space="0" w:color="000099"/>
          <w:insideH w:val="single" w:sz="2" w:space="0" w:color="000099"/>
          <w:insideV w:val="single" w:sz="2" w:space="0" w:color="000099"/>
        </w:tblBorders>
        <w:tblLayout w:type="fixed"/>
        <w:tblLook w:val="04A0" w:firstRow="1" w:lastRow="0" w:firstColumn="1" w:lastColumn="0" w:noHBand="0" w:noVBand="1"/>
      </w:tblPr>
      <w:tblGrid>
        <w:gridCol w:w="5166"/>
        <w:gridCol w:w="729"/>
        <w:gridCol w:w="1015"/>
        <w:gridCol w:w="1283"/>
        <w:gridCol w:w="1038"/>
      </w:tblGrid>
      <w:tr w:rsidR="00C50B35" w:rsidRPr="00C50B35" w:rsidTr="00DD7092">
        <w:trPr>
          <w:trHeight w:val="300"/>
        </w:trPr>
        <w:tc>
          <w:tcPr>
            <w:tcW w:w="3193" w:type="pct"/>
            <w:gridSpan w:val="2"/>
            <w:shd w:val="clear" w:color="auto" w:fill="0066CC"/>
            <w:noWrap/>
            <w:vAlign w:val="center"/>
          </w:tcPr>
          <w:p w:rsidR="00C50B35" w:rsidRPr="00C50B35" w:rsidRDefault="00C50B35" w:rsidP="00C50B35">
            <w:pPr>
              <w:spacing w:after="0" w:line="240" w:lineRule="auto"/>
              <w:jc w:val="center"/>
              <w:rPr>
                <w:rFonts w:ascii="Cordia New" w:eastAsia="Times New Roman" w:hAnsi="Cordia New" w:cs="Cordia New"/>
                <w:b/>
                <w:bCs/>
                <w:shadow/>
                <w:color w:val="FFFFFF"/>
                <w:sz w:val="30"/>
                <w:szCs w:val="30"/>
              </w:rPr>
            </w:pPr>
            <w:r w:rsidRPr="00C50B35">
              <w:rPr>
                <w:rFonts w:ascii="Cordia New" w:eastAsia="Times New Roman" w:hAnsi="Cordia New" w:cs="Cordia New"/>
                <w:b/>
                <w:bCs/>
                <w:shadow/>
                <w:color w:val="FFFFFF"/>
                <w:sz w:val="30"/>
                <w:szCs w:val="30"/>
                <w:cs/>
              </w:rPr>
              <w:t xml:space="preserve">อัตราส่วนแสดงประสิทธิภาพในการดำเนินงาน </w:t>
            </w:r>
          </w:p>
          <w:p w:rsidR="00C50B35" w:rsidRPr="00C50B35" w:rsidRDefault="00C50B35" w:rsidP="00C50B35">
            <w:pPr>
              <w:spacing w:after="0" w:line="240" w:lineRule="auto"/>
              <w:jc w:val="center"/>
              <w:rPr>
                <w:rFonts w:ascii="Cordia New" w:eastAsia="Times New Roman" w:hAnsi="Cordia New" w:cs="Cordia New"/>
                <w:b/>
                <w:bCs/>
                <w:shadow/>
                <w:color w:val="FFFFFF"/>
                <w:sz w:val="30"/>
                <w:szCs w:val="30"/>
              </w:rPr>
            </w:pPr>
            <w:r w:rsidRPr="00C50B35">
              <w:rPr>
                <w:rFonts w:ascii="Cordia New" w:eastAsia="Times New Roman" w:hAnsi="Cordia New" w:cs="Cordia New"/>
                <w:b/>
                <w:bCs/>
                <w:shadow/>
                <w:color w:val="FFFFFF"/>
                <w:sz w:val="30"/>
                <w:szCs w:val="30"/>
                <w:cs/>
              </w:rPr>
              <w:t>(</w:t>
            </w:r>
            <w:r w:rsidRPr="00C50B35">
              <w:rPr>
                <w:rFonts w:ascii="Cordia New" w:eastAsia="Times New Roman" w:hAnsi="Cordia New" w:cs="Cordia New"/>
                <w:b/>
                <w:bCs/>
                <w:shadow/>
                <w:color w:val="FFFFFF"/>
                <w:sz w:val="30"/>
                <w:szCs w:val="30"/>
              </w:rPr>
              <w:t>EFFICIENCY RATIO</w:t>
            </w:r>
            <w:r w:rsidRPr="00C50B35">
              <w:rPr>
                <w:rFonts w:ascii="Cordia New" w:eastAsia="Times New Roman" w:hAnsi="Cordia New" w:cs="Cordia New"/>
                <w:b/>
                <w:bCs/>
                <w:shadow/>
                <w:color w:val="FFFFFF"/>
                <w:sz w:val="30"/>
                <w:szCs w:val="30"/>
                <w:cs/>
              </w:rPr>
              <w:t>)</w:t>
            </w:r>
          </w:p>
        </w:tc>
        <w:tc>
          <w:tcPr>
            <w:tcW w:w="550" w:type="pct"/>
            <w:shd w:val="clear" w:color="auto" w:fill="0066CC"/>
            <w:vAlign w:val="center"/>
          </w:tcPr>
          <w:p w:rsidR="00C50B35" w:rsidRPr="00C50B35" w:rsidRDefault="00C50B35" w:rsidP="00C50B35">
            <w:pPr>
              <w:spacing w:after="0" w:line="240" w:lineRule="auto"/>
              <w:jc w:val="center"/>
              <w:rPr>
                <w:rFonts w:ascii="Cordia New" w:eastAsia="Times New Roman" w:hAnsi="Cordia New" w:cs="Cordia New"/>
                <w:b/>
                <w:bCs/>
                <w:shadow/>
                <w:color w:val="FFFFFF"/>
                <w:sz w:val="30"/>
                <w:szCs w:val="30"/>
                <w:cs/>
              </w:rPr>
            </w:pPr>
            <w:r w:rsidRPr="00C50B35">
              <w:rPr>
                <w:rFonts w:ascii="Cordia New" w:eastAsia="Times New Roman" w:hAnsi="Cordia New" w:cs="Cordia New"/>
                <w:b/>
                <w:bCs/>
                <w:shadow/>
                <w:color w:val="FFFFFF"/>
                <w:sz w:val="30"/>
                <w:szCs w:val="30"/>
                <w:cs/>
              </w:rPr>
              <w:t xml:space="preserve">ปี </w:t>
            </w:r>
            <w:r w:rsidRPr="00610969">
              <w:rPr>
                <w:rFonts w:ascii="Cordia New" w:eastAsia="Times New Roman" w:hAnsi="Cordia New" w:cs="Cordia New" w:hint="cs"/>
                <w:b/>
                <w:bCs/>
                <w:shadow/>
                <w:color w:val="FFFFFF"/>
                <w:sz w:val="30"/>
                <w:szCs w:val="30"/>
                <w:cs/>
              </w:rPr>
              <w:t>2562</w:t>
            </w:r>
          </w:p>
        </w:tc>
        <w:tc>
          <w:tcPr>
            <w:tcW w:w="695" w:type="pct"/>
            <w:shd w:val="clear" w:color="auto" w:fill="0066CC"/>
            <w:vAlign w:val="center"/>
          </w:tcPr>
          <w:p w:rsidR="00C50B35" w:rsidRPr="00C50B35" w:rsidRDefault="00C50B35" w:rsidP="00C50B35">
            <w:pPr>
              <w:spacing w:after="0" w:line="240" w:lineRule="auto"/>
              <w:jc w:val="center"/>
              <w:rPr>
                <w:rFonts w:ascii="Cordia New" w:eastAsia="Times New Roman" w:hAnsi="Cordia New" w:cs="Cordia New"/>
                <w:b/>
                <w:bCs/>
                <w:shadow/>
                <w:color w:val="FFFFFF"/>
                <w:sz w:val="30"/>
                <w:szCs w:val="30"/>
                <w:cs/>
              </w:rPr>
            </w:pPr>
            <w:r w:rsidRPr="00C50B35">
              <w:rPr>
                <w:rFonts w:ascii="Cordia New" w:eastAsia="Times New Roman" w:hAnsi="Cordia New" w:cs="Cordia New"/>
                <w:b/>
                <w:bCs/>
                <w:shadow/>
                <w:color w:val="FFFFFF"/>
                <w:sz w:val="30"/>
                <w:szCs w:val="30"/>
                <w:cs/>
              </w:rPr>
              <w:t xml:space="preserve">ปี </w:t>
            </w:r>
            <w:r w:rsidRPr="00610969">
              <w:rPr>
                <w:rFonts w:ascii="Cordia New" w:eastAsia="Times New Roman" w:hAnsi="Cordia New" w:cs="Cordia New" w:hint="cs"/>
                <w:b/>
                <w:bCs/>
                <w:shadow/>
                <w:color w:val="FFFFFF"/>
                <w:sz w:val="30"/>
                <w:szCs w:val="30"/>
                <w:cs/>
              </w:rPr>
              <w:t>2561</w:t>
            </w:r>
          </w:p>
        </w:tc>
        <w:tc>
          <w:tcPr>
            <w:tcW w:w="562" w:type="pct"/>
            <w:shd w:val="clear" w:color="auto" w:fill="0066CC"/>
            <w:vAlign w:val="center"/>
          </w:tcPr>
          <w:p w:rsidR="00C50B35" w:rsidRPr="00C50B35" w:rsidRDefault="00C50B35" w:rsidP="00C50B35">
            <w:pPr>
              <w:spacing w:after="0" w:line="240" w:lineRule="auto"/>
              <w:jc w:val="center"/>
              <w:rPr>
                <w:rFonts w:ascii="Cordia New" w:eastAsia="Times New Roman" w:hAnsi="Cordia New" w:cs="Cordia New"/>
                <w:b/>
                <w:bCs/>
                <w:shadow/>
                <w:color w:val="FFFFFF"/>
                <w:sz w:val="30"/>
                <w:szCs w:val="30"/>
                <w:cs/>
              </w:rPr>
            </w:pPr>
            <w:r w:rsidRPr="00C50B35">
              <w:rPr>
                <w:rFonts w:ascii="Cordia New" w:eastAsia="Times New Roman" w:hAnsi="Cordia New" w:cs="Cordia New"/>
                <w:b/>
                <w:bCs/>
                <w:shadow/>
                <w:color w:val="FFFFFF"/>
                <w:sz w:val="30"/>
                <w:szCs w:val="30"/>
                <w:cs/>
              </w:rPr>
              <w:t xml:space="preserve">ปี </w:t>
            </w:r>
            <w:r w:rsidRPr="00610969">
              <w:rPr>
                <w:rFonts w:ascii="Cordia New" w:eastAsia="Times New Roman" w:hAnsi="Cordia New" w:cs="Cordia New" w:hint="cs"/>
                <w:b/>
                <w:bCs/>
                <w:shadow/>
                <w:color w:val="FFFFFF"/>
                <w:sz w:val="30"/>
                <w:szCs w:val="30"/>
                <w:cs/>
              </w:rPr>
              <w:t>2560</w:t>
            </w:r>
          </w:p>
        </w:tc>
      </w:tr>
      <w:tr w:rsidR="00610969" w:rsidRPr="00C50B35" w:rsidTr="00DD7092">
        <w:trPr>
          <w:trHeight w:val="300"/>
        </w:trPr>
        <w:tc>
          <w:tcPr>
            <w:tcW w:w="2798" w:type="pct"/>
            <w:shd w:val="clear" w:color="auto" w:fill="auto"/>
            <w:noWrap/>
            <w:vAlign w:val="center"/>
          </w:tcPr>
          <w:p w:rsidR="00610969" w:rsidRPr="00C50B35" w:rsidRDefault="00610969" w:rsidP="00610969">
            <w:pPr>
              <w:spacing w:after="0" w:line="240" w:lineRule="auto"/>
              <w:rPr>
                <w:rFonts w:ascii="Cordia New" w:eastAsia="Times New Roman" w:hAnsi="Cordia New" w:cs="Cordia New"/>
                <w:color w:val="000000"/>
                <w:sz w:val="30"/>
                <w:szCs w:val="30"/>
              </w:rPr>
            </w:pPr>
            <w:r w:rsidRPr="00C50B35">
              <w:rPr>
                <w:rFonts w:ascii="Cordia New" w:eastAsia="Times New Roman" w:hAnsi="Cordia New" w:cs="Cordia New"/>
                <w:color w:val="000000"/>
                <w:sz w:val="30"/>
                <w:szCs w:val="30"/>
                <w:cs/>
              </w:rPr>
              <w:t>อัตราผลตอบแทนจากสินทรัพย์</w:t>
            </w:r>
          </w:p>
        </w:tc>
        <w:tc>
          <w:tcPr>
            <w:tcW w:w="395" w:type="pct"/>
            <w:shd w:val="clear" w:color="auto" w:fill="auto"/>
            <w:vAlign w:val="center"/>
          </w:tcPr>
          <w:p w:rsidR="00610969" w:rsidRPr="00C50B35" w:rsidRDefault="00610969" w:rsidP="00610969">
            <w:pPr>
              <w:spacing w:after="0" w:line="240" w:lineRule="auto"/>
              <w:jc w:val="center"/>
              <w:rPr>
                <w:rFonts w:ascii="Cordia New" w:eastAsia="Calibri" w:hAnsi="Cordia New" w:cs="Cordia New"/>
                <w:color w:val="000000"/>
                <w:sz w:val="30"/>
                <w:szCs w:val="30"/>
              </w:rPr>
            </w:pPr>
            <w:r w:rsidRPr="00C50B35">
              <w:rPr>
                <w:rFonts w:ascii="Cordia New" w:eastAsia="Calibri" w:hAnsi="Cordia New" w:cs="Cordia New"/>
                <w:color w:val="000000"/>
                <w:sz w:val="30"/>
                <w:szCs w:val="30"/>
                <w:cs/>
              </w:rPr>
              <w:t>(%)</w:t>
            </w:r>
          </w:p>
        </w:tc>
        <w:tc>
          <w:tcPr>
            <w:tcW w:w="550" w:type="pct"/>
            <w:shd w:val="clear" w:color="auto" w:fill="auto"/>
          </w:tcPr>
          <w:p w:rsidR="00610969" w:rsidRPr="00610969" w:rsidRDefault="00610969" w:rsidP="00610969">
            <w:pPr>
              <w:spacing w:after="0" w:line="240" w:lineRule="auto"/>
              <w:jc w:val="right"/>
              <w:rPr>
                <w:rFonts w:ascii="Cordia New" w:eastAsia="Calibri" w:hAnsi="Cordia New" w:cs="Cordia New"/>
                <w:color w:val="000000"/>
                <w:sz w:val="30"/>
                <w:szCs w:val="30"/>
              </w:rPr>
            </w:pPr>
            <w:r w:rsidRPr="00610969">
              <w:rPr>
                <w:rFonts w:ascii="Cordia New" w:eastAsia="Calibri" w:hAnsi="Cordia New" w:cs="Cordia New"/>
                <w:color w:val="000000"/>
                <w:sz w:val="30"/>
                <w:szCs w:val="30"/>
                <w:cs/>
              </w:rPr>
              <w:t xml:space="preserve"> (</w:t>
            </w:r>
            <w:r w:rsidRPr="00610969">
              <w:rPr>
                <w:rFonts w:ascii="Cordia New" w:eastAsia="Calibri" w:hAnsi="Cordia New" w:cs="Cordia New"/>
                <w:color w:val="000000"/>
                <w:sz w:val="30"/>
                <w:szCs w:val="30"/>
              </w:rPr>
              <w:t>2</w:t>
            </w:r>
            <w:r w:rsidRPr="00610969">
              <w:rPr>
                <w:rFonts w:ascii="Cordia New" w:eastAsia="Calibri" w:hAnsi="Cordia New" w:cs="Cordia New"/>
                <w:color w:val="000000"/>
                <w:sz w:val="30"/>
                <w:szCs w:val="30"/>
                <w:cs/>
              </w:rPr>
              <w:t>.</w:t>
            </w:r>
            <w:r w:rsidRPr="00610969">
              <w:rPr>
                <w:rFonts w:ascii="Cordia New" w:eastAsia="Calibri" w:hAnsi="Cordia New" w:cs="Cordia New"/>
                <w:color w:val="000000"/>
                <w:sz w:val="30"/>
                <w:szCs w:val="30"/>
              </w:rPr>
              <w:t>67</w:t>
            </w:r>
            <w:r w:rsidRPr="00610969">
              <w:rPr>
                <w:rFonts w:ascii="Cordia New" w:eastAsia="Calibri" w:hAnsi="Cordia New" w:cs="Cordia New"/>
                <w:color w:val="000000"/>
                <w:sz w:val="30"/>
                <w:szCs w:val="30"/>
                <w:cs/>
              </w:rPr>
              <w:t>)</w:t>
            </w:r>
          </w:p>
        </w:tc>
        <w:tc>
          <w:tcPr>
            <w:tcW w:w="695" w:type="pct"/>
            <w:shd w:val="clear" w:color="auto" w:fill="auto"/>
          </w:tcPr>
          <w:p w:rsidR="00610969" w:rsidRPr="00610969" w:rsidRDefault="00610969" w:rsidP="00610969">
            <w:pPr>
              <w:spacing w:after="0" w:line="240" w:lineRule="auto"/>
              <w:jc w:val="right"/>
              <w:rPr>
                <w:rFonts w:ascii="Cordia New" w:eastAsia="Calibri" w:hAnsi="Cordia New" w:cs="Cordia New"/>
                <w:color w:val="000000"/>
                <w:sz w:val="30"/>
                <w:szCs w:val="30"/>
              </w:rPr>
            </w:pPr>
            <w:r w:rsidRPr="00610969">
              <w:rPr>
                <w:rFonts w:ascii="Cordia New" w:eastAsia="Calibri" w:hAnsi="Cordia New" w:cs="Cordia New"/>
                <w:color w:val="000000"/>
                <w:sz w:val="30"/>
                <w:szCs w:val="30"/>
              </w:rPr>
              <w:t xml:space="preserve"> 1</w:t>
            </w:r>
            <w:r w:rsidRPr="00610969">
              <w:rPr>
                <w:rFonts w:ascii="Cordia New" w:eastAsia="Calibri" w:hAnsi="Cordia New" w:cs="Cordia New"/>
                <w:color w:val="000000"/>
                <w:sz w:val="30"/>
                <w:szCs w:val="30"/>
                <w:cs/>
              </w:rPr>
              <w:t>.</w:t>
            </w:r>
            <w:r w:rsidRPr="00610969">
              <w:rPr>
                <w:rFonts w:ascii="Cordia New" w:eastAsia="Calibri" w:hAnsi="Cordia New" w:cs="Cordia New"/>
                <w:color w:val="000000"/>
                <w:sz w:val="30"/>
                <w:szCs w:val="30"/>
              </w:rPr>
              <w:t xml:space="preserve">07 </w:t>
            </w:r>
          </w:p>
        </w:tc>
        <w:tc>
          <w:tcPr>
            <w:tcW w:w="562" w:type="pct"/>
          </w:tcPr>
          <w:p w:rsidR="00610969" w:rsidRPr="00610969" w:rsidRDefault="00610969" w:rsidP="00610969">
            <w:pPr>
              <w:spacing w:after="0" w:line="240" w:lineRule="auto"/>
              <w:jc w:val="right"/>
              <w:rPr>
                <w:rFonts w:ascii="Cordia New" w:eastAsia="Calibri" w:hAnsi="Cordia New" w:cs="Cordia New"/>
                <w:color w:val="000000"/>
                <w:sz w:val="30"/>
                <w:szCs w:val="30"/>
              </w:rPr>
            </w:pPr>
            <w:r w:rsidRPr="00610969">
              <w:rPr>
                <w:rFonts w:ascii="Cordia New" w:eastAsia="Calibri" w:hAnsi="Cordia New" w:cs="Cordia New"/>
                <w:color w:val="000000"/>
                <w:sz w:val="30"/>
                <w:szCs w:val="30"/>
                <w:cs/>
              </w:rPr>
              <w:t xml:space="preserve"> (</w:t>
            </w:r>
            <w:r w:rsidRPr="00610969">
              <w:rPr>
                <w:rFonts w:ascii="Cordia New" w:eastAsia="Calibri" w:hAnsi="Cordia New" w:cs="Cordia New"/>
                <w:color w:val="000000"/>
                <w:sz w:val="30"/>
                <w:szCs w:val="30"/>
              </w:rPr>
              <w:t>2</w:t>
            </w:r>
            <w:r w:rsidRPr="00610969">
              <w:rPr>
                <w:rFonts w:ascii="Cordia New" w:eastAsia="Calibri" w:hAnsi="Cordia New" w:cs="Cordia New"/>
                <w:color w:val="000000"/>
                <w:sz w:val="30"/>
                <w:szCs w:val="30"/>
                <w:cs/>
              </w:rPr>
              <w:t>.</w:t>
            </w:r>
            <w:r w:rsidRPr="00610969">
              <w:rPr>
                <w:rFonts w:ascii="Cordia New" w:eastAsia="Calibri" w:hAnsi="Cordia New" w:cs="Cordia New"/>
                <w:color w:val="000000"/>
                <w:sz w:val="30"/>
                <w:szCs w:val="30"/>
              </w:rPr>
              <w:t>68</w:t>
            </w:r>
            <w:r w:rsidRPr="00610969">
              <w:rPr>
                <w:rFonts w:ascii="Cordia New" w:eastAsia="Calibri" w:hAnsi="Cordia New" w:cs="Cordia New"/>
                <w:color w:val="000000"/>
                <w:sz w:val="30"/>
                <w:szCs w:val="30"/>
                <w:cs/>
              </w:rPr>
              <w:t>)</w:t>
            </w:r>
          </w:p>
        </w:tc>
      </w:tr>
      <w:tr w:rsidR="00610969" w:rsidRPr="00C50B35" w:rsidTr="00DD7092">
        <w:trPr>
          <w:trHeight w:val="300"/>
        </w:trPr>
        <w:tc>
          <w:tcPr>
            <w:tcW w:w="2798" w:type="pct"/>
            <w:shd w:val="clear" w:color="auto" w:fill="auto"/>
            <w:noWrap/>
            <w:vAlign w:val="center"/>
          </w:tcPr>
          <w:p w:rsidR="00610969" w:rsidRPr="00C50B35" w:rsidRDefault="00610969" w:rsidP="00610969">
            <w:pPr>
              <w:spacing w:after="0" w:line="240" w:lineRule="auto"/>
              <w:rPr>
                <w:rFonts w:ascii="Cordia New" w:eastAsia="Times New Roman" w:hAnsi="Cordia New" w:cs="Cordia New"/>
                <w:color w:val="000000"/>
                <w:sz w:val="30"/>
                <w:szCs w:val="30"/>
              </w:rPr>
            </w:pPr>
            <w:r w:rsidRPr="00C50B35">
              <w:rPr>
                <w:rFonts w:ascii="Cordia New" w:eastAsia="Times New Roman" w:hAnsi="Cordia New" w:cs="Cordia New"/>
                <w:color w:val="000000"/>
                <w:sz w:val="30"/>
                <w:szCs w:val="30"/>
                <w:cs/>
              </w:rPr>
              <w:t>อัตราผลตอบแทนจากสินทรัพย์ถาวร</w:t>
            </w:r>
          </w:p>
        </w:tc>
        <w:tc>
          <w:tcPr>
            <w:tcW w:w="395" w:type="pct"/>
            <w:shd w:val="clear" w:color="auto" w:fill="auto"/>
            <w:vAlign w:val="center"/>
          </w:tcPr>
          <w:p w:rsidR="00610969" w:rsidRPr="00C50B35" w:rsidRDefault="00610969" w:rsidP="00610969">
            <w:pPr>
              <w:spacing w:after="0" w:line="240" w:lineRule="auto"/>
              <w:jc w:val="center"/>
              <w:rPr>
                <w:rFonts w:ascii="Cordia New" w:eastAsia="Calibri" w:hAnsi="Cordia New" w:cs="Cordia New"/>
                <w:color w:val="000000"/>
                <w:sz w:val="30"/>
                <w:szCs w:val="30"/>
              </w:rPr>
            </w:pPr>
            <w:r w:rsidRPr="00C50B35">
              <w:rPr>
                <w:rFonts w:ascii="Cordia New" w:eastAsia="Calibri" w:hAnsi="Cordia New" w:cs="Cordia New"/>
                <w:color w:val="000000"/>
                <w:sz w:val="30"/>
                <w:szCs w:val="30"/>
                <w:cs/>
              </w:rPr>
              <w:t>(%)</w:t>
            </w:r>
          </w:p>
        </w:tc>
        <w:tc>
          <w:tcPr>
            <w:tcW w:w="550" w:type="pct"/>
            <w:shd w:val="clear" w:color="auto" w:fill="auto"/>
          </w:tcPr>
          <w:p w:rsidR="00610969" w:rsidRPr="00610969" w:rsidRDefault="00610969" w:rsidP="00610969">
            <w:pPr>
              <w:spacing w:after="0" w:line="240" w:lineRule="auto"/>
              <w:jc w:val="right"/>
              <w:rPr>
                <w:rFonts w:ascii="Cordia New" w:eastAsia="Calibri" w:hAnsi="Cordia New" w:cs="Cordia New"/>
                <w:color w:val="000000"/>
                <w:sz w:val="30"/>
                <w:szCs w:val="30"/>
              </w:rPr>
            </w:pPr>
            <w:r w:rsidRPr="00610969">
              <w:rPr>
                <w:rFonts w:ascii="Cordia New" w:eastAsia="Calibri" w:hAnsi="Cordia New" w:cs="Cordia New"/>
                <w:color w:val="000000"/>
                <w:sz w:val="30"/>
                <w:szCs w:val="30"/>
                <w:cs/>
              </w:rPr>
              <w:t xml:space="preserve"> (</w:t>
            </w:r>
            <w:r w:rsidRPr="00610969">
              <w:rPr>
                <w:rFonts w:ascii="Cordia New" w:eastAsia="Calibri" w:hAnsi="Cordia New" w:cs="Cordia New"/>
                <w:color w:val="000000"/>
                <w:sz w:val="30"/>
                <w:szCs w:val="30"/>
              </w:rPr>
              <w:t>8</w:t>
            </w:r>
            <w:r w:rsidRPr="00610969">
              <w:rPr>
                <w:rFonts w:ascii="Cordia New" w:eastAsia="Calibri" w:hAnsi="Cordia New" w:cs="Cordia New"/>
                <w:color w:val="000000"/>
                <w:sz w:val="30"/>
                <w:szCs w:val="30"/>
                <w:cs/>
              </w:rPr>
              <w:t>.</w:t>
            </w:r>
            <w:r w:rsidRPr="00610969">
              <w:rPr>
                <w:rFonts w:ascii="Cordia New" w:eastAsia="Calibri" w:hAnsi="Cordia New" w:cs="Cordia New"/>
                <w:color w:val="000000"/>
                <w:sz w:val="30"/>
                <w:szCs w:val="30"/>
              </w:rPr>
              <w:t>40</w:t>
            </w:r>
            <w:r w:rsidRPr="00610969">
              <w:rPr>
                <w:rFonts w:ascii="Cordia New" w:eastAsia="Calibri" w:hAnsi="Cordia New" w:cs="Cordia New"/>
                <w:color w:val="000000"/>
                <w:sz w:val="30"/>
                <w:szCs w:val="30"/>
                <w:cs/>
              </w:rPr>
              <w:t>)</w:t>
            </w:r>
          </w:p>
        </w:tc>
        <w:tc>
          <w:tcPr>
            <w:tcW w:w="695" w:type="pct"/>
            <w:shd w:val="clear" w:color="auto" w:fill="auto"/>
          </w:tcPr>
          <w:p w:rsidR="00610969" w:rsidRPr="00610969" w:rsidRDefault="00610969" w:rsidP="00610969">
            <w:pPr>
              <w:spacing w:after="0" w:line="240" w:lineRule="auto"/>
              <w:jc w:val="right"/>
              <w:rPr>
                <w:rFonts w:ascii="Cordia New" w:eastAsia="Calibri" w:hAnsi="Cordia New" w:cs="Cordia New"/>
                <w:color w:val="000000"/>
                <w:sz w:val="30"/>
                <w:szCs w:val="30"/>
              </w:rPr>
            </w:pPr>
            <w:r w:rsidRPr="00610969">
              <w:rPr>
                <w:rFonts w:ascii="Cordia New" w:eastAsia="Calibri" w:hAnsi="Cordia New" w:cs="Cordia New"/>
                <w:color w:val="000000"/>
                <w:sz w:val="30"/>
                <w:szCs w:val="30"/>
              </w:rPr>
              <w:t xml:space="preserve"> 13</w:t>
            </w:r>
            <w:r w:rsidRPr="00610969">
              <w:rPr>
                <w:rFonts w:ascii="Cordia New" w:eastAsia="Calibri" w:hAnsi="Cordia New" w:cs="Cordia New"/>
                <w:color w:val="000000"/>
                <w:sz w:val="30"/>
                <w:szCs w:val="30"/>
                <w:cs/>
              </w:rPr>
              <w:t>.</w:t>
            </w:r>
            <w:r w:rsidRPr="00610969">
              <w:rPr>
                <w:rFonts w:ascii="Cordia New" w:eastAsia="Calibri" w:hAnsi="Cordia New" w:cs="Cordia New"/>
                <w:color w:val="000000"/>
                <w:sz w:val="30"/>
                <w:szCs w:val="30"/>
              </w:rPr>
              <w:t xml:space="preserve">51 </w:t>
            </w:r>
          </w:p>
        </w:tc>
        <w:tc>
          <w:tcPr>
            <w:tcW w:w="562" w:type="pct"/>
          </w:tcPr>
          <w:p w:rsidR="00610969" w:rsidRPr="00610969" w:rsidRDefault="00610969" w:rsidP="00610969">
            <w:pPr>
              <w:spacing w:after="0" w:line="240" w:lineRule="auto"/>
              <w:jc w:val="right"/>
              <w:rPr>
                <w:rFonts w:ascii="Cordia New" w:eastAsia="Calibri" w:hAnsi="Cordia New" w:cs="Cordia New"/>
                <w:color w:val="000000"/>
                <w:sz w:val="30"/>
                <w:szCs w:val="30"/>
              </w:rPr>
            </w:pPr>
            <w:r w:rsidRPr="00610969">
              <w:rPr>
                <w:rFonts w:ascii="Cordia New" w:eastAsia="Calibri" w:hAnsi="Cordia New" w:cs="Cordia New"/>
                <w:color w:val="000000"/>
                <w:sz w:val="30"/>
                <w:szCs w:val="30"/>
                <w:cs/>
              </w:rPr>
              <w:t xml:space="preserve"> (</w:t>
            </w:r>
            <w:r w:rsidRPr="00610969">
              <w:rPr>
                <w:rFonts w:ascii="Cordia New" w:eastAsia="Calibri" w:hAnsi="Cordia New" w:cs="Cordia New"/>
                <w:color w:val="000000"/>
                <w:sz w:val="30"/>
                <w:szCs w:val="30"/>
              </w:rPr>
              <w:t>6</w:t>
            </w:r>
            <w:r w:rsidRPr="00610969">
              <w:rPr>
                <w:rFonts w:ascii="Cordia New" w:eastAsia="Calibri" w:hAnsi="Cordia New" w:cs="Cordia New"/>
                <w:color w:val="000000"/>
                <w:sz w:val="30"/>
                <w:szCs w:val="30"/>
                <w:cs/>
              </w:rPr>
              <w:t>.</w:t>
            </w:r>
            <w:r w:rsidRPr="00610969">
              <w:rPr>
                <w:rFonts w:ascii="Cordia New" w:eastAsia="Calibri" w:hAnsi="Cordia New" w:cs="Cordia New"/>
                <w:color w:val="000000"/>
                <w:sz w:val="30"/>
                <w:szCs w:val="30"/>
              </w:rPr>
              <w:t>42</w:t>
            </w:r>
            <w:r w:rsidRPr="00610969">
              <w:rPr>
                <w:rFonts w:ascii="Cordia New" w:eastAsia="Calibri" w:hAnsi="Cordia New" w:cs="Cordia New"/>
                <w:color w:val="000000"/>
                <w:sz w:val="30"/>
                <w:szCs w:val="30"/>
                <w:cs/>
              </w:rPr>
              <w:t>)</w:t>
            </w:r>
          </w:p>
        </w:tc>
      </w:tr>
      <w:tr w:rsidR="00610969" w:rsidRPr="00C50B35" w:rsidTr="00DD7092">
        <w:trPr>
          <w:trHeight w:val="300"/>
        </w:trPr>
        <w:tc>
          <w:tcPr>
            <w:tcW w:w="2798" w:type="pct"/>
            <w:shd w:val="clear" w:color="auto" w:fill="auto"/>
            <w:noWrap/>
            <w:vAlign w:val="center"/>
          </w:tcPr>
          <w:p w:rsidR="00610969" w:rsidRPr="00C50B35" w:rsidRDefault="00610969" w:rsidP="00610969">
            <w:pPr>
              <w:spacing w:after="0" w:line="240" w:lineRule="auto"/>
              <w:rPr>
                <w:rFonts w:ascii="Cordia New" w:eastAsia="Times New Roman" w:hAnsi="Cordia New" w:cs="Cordia New"/>
                <w:color w:val="000000"/>
                <w:sz w:val="30"/>
                <w:szCs w:val="30"/>
              </w:rPr>
            </w:pPr>
            <w:r w:rsidRPr="00C50B35">
              <w:rPr>
                <w:rFonts w:ascii="Cordia New" w:eastAsia="Times New Roman" w:hAnsi="Cordia New" w:cs="Cordia New"/>
                <w:color w:val="000000"/>
                <w:sz w:val="30"/>
                <w:szCs w:val="30"/>
                <w:cs/>
              </w:rPr>
              <w:t>อัตราการหมุนของสินทรัพย์</w:t>
            </w:r>
          </w:p>
        </w:tc>
        <w:tc>
          <w:tcPr>
            <w:tcW w:w="395" w:type="pct"/>
            <w:shd w:val="clear" w:color="auto" w:fill="auto"/>
            <w:vAlign w:val="center"/>
          </w:tcPr>
          <w:p w:rsidR="00610969" w:rsidRPr="00C50B35" w:rsidRDefault="00610969" w:rsidP="00610969">
            <w:pPr>
              <w:spacing w:after="0" w:line="240" w:lineRule="auto"/>
              <w:jc w:val="center"/>
              <w:rPr>
                <w:rFonts w:ascii="Cordia New" w:eastAsia="Calibri" w:hAnsi="Cordia New" w:cs="Cordia New"/>
                <w:color w:val="000000"/>
                <w:sz w:val="30"/>
                <w:szCs w:val="30"/>
              </w:rPr>
            </w:pPr>
            <w:r w:rsidRPr="00C50B35">
              <w:rPr>
                <w:rFonts w:ascii="Cordia New" w:eastAsia="Calibri" w:hAnsi="Cordia New" w:cs="Cordia New"/>
                <w:color w:val="000000"/>
                <w:sz w:val="30"/>
                <w:szCs w:val="30"/>
                <w:cs/>
              </w:rPr>
              <w:t>(เท่า)</w:t>
            </w:r>
          </w:p>
        </w:tc>
        <w:tc>
          <w:tcPr>
            <w:tcW w:w="550" w:type="pct"/>
            <w:shd w:val="clear" w:color="auto" w:fill="auto"/>
          </w:tcPr>
          <w:p w:rsidR="00610969" w:rsidRPr="00610969" w:rsidRDefault="000167DD" w:rsidP="00610969">
            <w:pPr>
              <w:spacing w:after="0" w:line="240" w:lineRule="auto"/>
              <w:jc w:val="right"/>
              <w:rPr>
                <w:rFonts w:ascii="Cordia New" w:eastAsia="Calibri" w:hAnsi="Cordia New" w:cs="Cordia New"/>
                <w:color w:val="000000"/>
                <w:sz w:val="30"/>
                <w:szCs w:val="30"/>
              </w:rPr>
            </w:pPr>
            <w:r w:rsidRPr="000167DD">
              <w:rPr>
                <w:rFonts w:ascii="Cordia New" w:eastAsia="Calibri" w:hAnsi="Cordia New" w:cs="Cordia New"/>
                <w:color w:val="000000"/>
                <w:sz w:val="30"/>
                <w:szCs w:val="30"/>
              </w:rPr>
              <w:t>0</w:t>
            </w:r>
            <w:r w:rsidRPr="000167DD">
              <w:rPr>
                <w:rFonts w:ascii="Cordia New" w:eastAsia="Calibri" w:hAnsi="Cordia New" w:cs="Cordia New"/>
                <w:color w:val="000000"/>
                <w:sz w:val="30"/>
                <w:szCs w:val="30"/>
                <w:cs/>
              </w:rPr>
              <w:t>.</w:t>
            </w:r>
            <w:r w:rsidRPr="000167DD">
              <w:rPr>
                <w:rFonts w:ascii="Cordia New" w:eastAsia="Calibri" w:hAnsi="Cordia New" w:cs="Cordia New"/>
                <w:color w:val="000000"/>
                <w:sz w:val="30"/>
                <w:szCs w:val="30"/>
              </w:rPr>
              <w:t>11</w:t>
            </w:r>
          </w:p>
        </w:tc>
        <w:tc>
          <w:tcPr>
            <w:tcW w:w="695" w:type="pct"/>
            <w:shd w:val="clear" w:color="auto" w:fill="auto"/>
          </w:tcPr>
          <w:p w:rsidR="00610969" w:rsidRPr="00610969" w:rsidRDefault="00610969" w:rsidP="00610969">
            <w:pPr>
              <w:spacing w:after="0" w:line="240" w:lineRule="auto"/>
              <w:jc w:val="right"/>
              <w:rPr>
                <w:rFonts w:ascii="Cordia New" w:eastAsia="Calibri" w:hAnsi="Cordia New" w:cs="Cordia New"/>
                <w:color w:val="000000"/>
                <w:sz w:val="30"/>
                <w:szCs w:val="30"/>
              </w:rPr>
            </w:pPr>
            <w:r w:rsidRPr="00610969">
              <w:rPr>
                <w:rFonts w:ascii="Cordia New" w:eastAsia="Calibri" w:hAnsi="Cordia New" w:cs="Cordia New"/>
                <w:color w:val="000000"/>
                <w:sz w:val="30"/>
                <w:szCs w:val="30"/>
              </w:rPr>
              <w:t xml:space="preserve"> 0</w:t>
            </w:r>
            <w:r w:rsidRPr="00610969">
              <w:rPr>
                <w:rFonts w:ascii="Cordia New" w:eastAsia="Calibri" w:hAnsi="Cordia New" w:cs="Cordia New"/>
                <w:color w:val="000000"/>
                <w:sz w:val="30"/>
                <w:szCs w:val="30"/>
                <w:cs/>
              </w:rPr>
              <w:t>.</w:t>
            </w:r>
            <w:r w:rsidRPr="00610969">
              <w:rPr>
                <w:rFonts w:ascii="Cordia New" w:eastAsia="Calibri" w:hAnsi="Cordia New" w:cs="Cordia New"/>
                <w:color w:val="000000"/>
                <w:sz w:val="30"/>
                <w:szCs w:val="30"/>
              </w:rPr>
              <w:t xml:space="preserve">12 </w:t>
            </w:r>
          </w:p>
        </w:tc>
        <w:tc>
          <w:tcPr>
            <w:tcW w:w="562" w:type="pct"/>
          </w:tcPr>
          <w:p w:rsidR="00610969" w:rsidRPr="00610969" w:rsidRDefault="00610969" w:rsidP="00610969">
            <w:pPr>
              <w:spacing w:after="0" w:line="240" w:lineRule="auto"/>
              <w:jc w:val="right"/>
              <w:rPr>
                <w:rFonts w:ascii="Cordia New" w:eastAsia="Calibri" w:hAnsi="Cordia New" w:cs="Cordia New"/>
                <w:color w:val="000000"/>
                <w:sz w:val="30"/>
                <w:szCs w:val="30"/>
              </w:rPr>
            </w:pPr>
            <w:r w:rsidRPr="00610969">
              <w:rPr>
                <w:rFonts w:ascii="Cordia New" w:eastAsia="Calibri" w:hAnsi="Cordia New" w:cs="Cordia New"/>
                <w:color w:val="000000"/>
                <w:sz w:val="30"/>
                <w:szCs w:val="30"/>
              </w:rPr>
              <w:t xml:space="preserve"> 0</w:t>
            </w:r>
            <w:r w:rsidRPr="00610969">
              <w:rPr>
                <w:rFonts w:ascii="Cordia New" w:eastAsia="Calibri" w:hAnsi="Cordia New" w:cs="Cordia New"/>
                <w:color w:val="000000"/>
                <w:sz w:val="30"/>
                <w:szCs w:val="30"/>
                <w:cs/>
              </w:rPr>
              <w:t>.</w:t>
            </w:r>
            <w:r w:rsidRPr="00610969">
              <w:rPr>
                <w:rFonts w:ascii="Cordia New" w:eastAsia="Calibri" w:hAnsi="Cordia New" w:cs="Cordia New"/>
                <w:color w:val="000000"/>
                <w:sz w:val="30"/>
                <w:szCs w:val="30"/>
              </w:rPr>
              <w:t xml:space="preserve">12 </w:t>
            </w:r>
          </w:p>
        </w:tc>
      </w:tr>
    </w:tbl>
    <w:p w:rsidR="00724213" w:rsidRDefault="00610969" w:rsidP="00610969">
      <w:pPr>
        <w:spacing w:before="120" w:after="0" w:line="240" w:lineRule="auto"/>
        <w:ind w:firstLine="720"/>
        <w:jc w:val="thaiDistribute"/>
        <w:rPr>
          <w:rFonts w:ascii="Cordia New" w:eastAsia="Calibri" w:hAnsi="Cordia New" w:cs="Cordia New"/>
          <w:color w:val="000000"/>
          <w:sz w:val="30"/>
          <w:szCs w:val="30"/>
        </w:rPr>
      </w:pPr>
      <w:r w:rsidRPr="00610969">
        <w:rPr>
          <w:rFonts w:ascii="Cordia New" w:eastAsia="Calibri" w:hAnsi="Cordia New" w:cs="Cordia New"/>
          <w:color w:val="000000"/>
          <w:sz w:val="30"/>
          <w:szCs w:val="30"/>
          <w:cs/>
        </w:rPr>
        <w:lastRenderedPageBreak/>
        <w:t xml:space="preserve">อัตราผลตอบแทนจากสินทรัพย์เท่ากับ (2.67)% และอัตราผลตอบแทนจากสินทรัพย์ถาวร (8.40)% </w:t>
      </w:r>
      <w:r>
        <w:rPr>
          <w:rFonts w:ascii="Cordia New" w:eastAsia="Calibri" w:hAnsi="Cordia New" w:cs="Cordia New" w:hint="cs"/>
          <w:color w:val="000000"/>
          <w:sz w:val="30"/>
          <w:szCs w:val="30"/>
          <w:cs/>
        </w:rPr>
        <w:t>ลดลง</w:t>
      </w:r>
      <w:r w:rsidRPr="00610969">
        <w:rPr>
          <w:rFonts w:ascii="Cordia New" w:eastAsia="Calibri" w:hAnsi="Cordia New" w:cs="Cordia New"/>
          <w:color w:val="000000"/>
          <w:sz w:val="30"/>
          <w:szCs w:val="30"/>
          <w:cs/>
        </w:rPr>
        <w:t xml:space="preserve">จากปี </w:t>
      </w:r>
      <w:r>
        <w:rPr>
          <w:rFonts w:ascii="Cordia New" w:eastAsia="Calibri" w:hAnsi="Cordia New" w:cs="Cordia New" w:hint="cs"/>
          <w:color w:val="000000"/>
          <w:sz w:val="30"/>
          <w:szCs w:val="30"/>
          <w:cs/>
        </w:rPr>
        <w:t>2561</w:t>
      </w:r>
      <w:r w:rsidRPr="00610969">
        <w:rPr>
          <w:rFonts w:ascii="Cordia New" w:eastAsia="Calibri" w:hAnsi="Cordia New" w:cs="Cordia New"/>
          <w:color w:val="000000"/>
          <w:sz w:val="30"/>
          <w:szCs w:val="30"/>
          <w:cs/>
        </w:rPr>
        <w:t xml:space="preserve"> โดยมีสาเหตุมาจากในปี </w:t>
      </w:r>
      <w:r>
        <w:rPr>
          <w:rFonts w:ascii="Cordia New" w:eastAsia="Calibri" w:hAnsi="Cordia New" w:cs="Cordia New" w:hint="cs"/>
          <w:color w:val="000000"/>
          <w:sz w:val="30"/>
          <w:szCs w:val="30"/>
          <w:cs/>
        </w:rPr>
        <w:t>2562</w:t>
      </w:r>
      <w:r w:rsidRPr="00610969">
        <w:rPr>
          <w:rFonts w:ascii="Cordia New" w:eastAsia="Calibri" w:hAnsi="Cordia New" w:cs="Cordia New"/>
          <w:color w:val="000000"/>
          <w:sz w:val="30"/>
          <w:szCs w:val="30"/>
          <w:cs/>
        </w:rPr>
        <w:t xml:space="preserve"> บริษัทมีผลการดำเนินงาน</w:t>
      </w:r>
      <w:r>
        <w:rPr>
          <w:rFonts w:ascii="Cordia New" w:eastAsia="Calibri" w:hAnsi="Cordia New" w:cs="Cordia New" w:hint="cs"/>
          <w:color w:val="000000"/>
          <w:sz w:val="30"/>
          <w:szCs w:val="30"/>
          <w:cs/>
        </w:rPr>
        <w:t>ขาดทุนสุทธิ</w:t>
      </w:r>
      <w:r w:rsidRPr="00610969">
        <w:rPr>
          <w:rFonts w:ascii="Cordia New" w:eastAsia="Calibri" w:hAnsi="Cordia New" w:cs="Cordia New"/>
          <w:color w:val="000000"/>
          <w:sz w:val="30"/>
          <w:szCs w:val="30"/>
          <w:cs/>
        </w:rPr>
        <w:t xml:space="preserve"> (186</w:t>
      </w:r>
      <w:r>
        <w:rPr>
          <w:rFonts w:ascii="Cordia New" w:eastAsia="Calibri" w:hAnsi="Cordia New" w:cs="Cordia New" w:hint="cs"/>
          <w:color w:val="000000"/>
          <w:sz w:val="30"/>
          <w:szCs w:val="30"/>
          <w:cs/>
        </w:rPr>
        <w:t>.</w:t>
      </w:r>
      <w:r w:rsidRPr="00610969">
        <w:rPr>
          <w:rFonts w:ascii="Cordia New" w:eastAsia="Calibri" w:hAnsi="Cordia New" w:cs="Cordia New"/>
          <w:color w:val="000000"/>
          <w:sz w:val="30"/>
          <w:szCs w:val="30"/>
          <w:cs/>
        </w:rPr>
        <w:t>37)</w:t>
      </w:r>
      <w:r>
        <w:rPr>
          <w:rFonts w:ascii="Cordia New" w:eastAsia="Calibri" w:hAnsi="Cordia New" w:cs="Cordia New" w:hint="cs"/>
          <w:color w:val="000000"/>
          <w:sz w:val="30"/>
          <w:szCs w:val="30"/>
          <w:cs/>
        </w:rPr>
        <w:t xml:space="preserve"> ล้านบาท </w:t>
      </w:r>
      <w:r w:rsidRPr="00610969">
        <w:rPr>
          <w:rFonts w:ascii="Cordia New" w:eastAsia="Calibri" w:hAnsi="Cordia New" w:cs="Cordia New"/>
          <w:color w:val="000000"/>
          <w:sz w:val="30"/>
          <w:szCs w:val="30"/>
          <w:cs/>
        </w:rPr>
        <w:t>จากกำไรขั้นต้นและรายได้อื่นที่ลดลง ในขณะที่ค่าใช้จ่ายในการบริหารเพิ่มขึ้น</w:t>
      </w:r>
      <w:r w:rsidR="00724213">
        <w:rPr>
          <w:rFonts w:ascii="Cordia New" w:eastAsia="Calibri" w:hAnsi="Cordia New" w:cs="Cordia New" w:hint="cs"/>
          <w:color w:val="000000"/>
          <w:sz w:val="30"/>
          <w:szCs w:val="30"/>
          <w:cs/>
        </w:rPr>
        <w:t xml:space="preserve"> </w:t>
      </w:r>
    </w:p>
    <w:p w:rsidR="00610969" w:rsidRDefault="000167DD" w:rsidP="00610969">
      <w:pPr>
        <w:spacing w:before="120" w:after="0" w:line="240" w:lineRule="auto"/>
        <w:ind w:firstLine="720"/>
        <w:jc w:val="thaiDistribute"/>
        <w:rPr>
          <w:rFonts w:ascii="Cordia New" w:eastAsia="Calibri" w:hAnsi="Cordia New" w:cs="Cordia New"/>
          <w:color w:val="000000"/>
          <w:sz w:val="30"/>
          <w:szCs w:val="30"/>
        </w:rPr>
      </w:pPr>
      <w:r w:rsidRPr="000167DD">
        <w:rPr>
          <w:rFonts w:ascii="Cordia New" w:eastAsia="Calibri" w:hAnsi="Cordia New" w:cs="Cordia New"/>
          <w:color w:val="000000"/>
          <w:sz w:val="30"/>
          <w:szCs w:val="30"/>
          <w:cs/>
        </w:rPr>
        <w:t xml:space="preserve">อัตราการหมุนของสินทรัพย์ 0.11 เท่า </w:t>
      </w:r>
      <w:r w:rsidR="00724213" w:rsidRPr="00724213">
        <w:rPr>
          <w:rFonts w:ascii="Cordia New" w:eastAsia="Calibri" w:hAnsi="Cordia New" w:cs="Cordia New"/>
          <w:color w:val="000000"/>
          <w:sz w:val="30"/>
          <w:szCs w:val="30"/>
          <w:cs/>
        </w:rPr>
        <w:t>ลดลงจากปี 2561</w:t>
      </w:r>
      <w:r w:rsidR="00724213">
        <w:rPr>
          <w:rFonts w:ascii="Cordia New" w:eastAsia="Calibri" w:hAnsi="Cordia New" w:cs="Cordia New" w:hint="cs"/>
          <w:color w:val="000000"/>
          <w:sz w:val="30"/>
          <w:szCs w:val="30"/>
          <w:cs/>
        </w:rPr>
        <w:t xml:space="preserve"> เล็กน้อย </w:t>
      </w:r>
      <w:r w:rsidRPr="000167DD">
        <w:rPr>
          <w:rFonts w:ascii="Cordia New" w:eastAsia="Calibri" w:hAnsi="Cordia New" w:cs="Cordia New"/>
          <w:color w:val="000000"/>
          <w:sz w:val="30"/>
          <w:szCs w:val="30"/>
          <w:cs/>
        </w:rPr>
        <w:t>เนื่องจากรายได้รวม</w:t>
      </w:r>
      <w:r w:rsidR="00724213">
        <w:rPr>
          <w:rFonts w:ascii="Cordia New" w:eastAsia="Calibri" w:hAnsi="Cordia New" w:cs="Cordia New" w:hint="cs"/>
          <w:color w:val="000000"/>
          <w:sz w:val="30"/>
          <w:szCs w:val="30"/>
          <w:cs/>
        </w:rPr>
        <w:t>ลดลงจากปีก่อน</w:t>
      </w:r>
    </w:p>
    <w:p w:rsidR="00E840A7" w:rsidRDefault="00E840A7" w:rsidP="00E840A7">
      <w:pPr>
        <w:tabs>
          <w:tab w:val="left" w:pos="720"/>
        </w:tabs>
        <w:spacing w:before="360" w:after="0" w:line="240" w:lineRule="auto"/>
        <w:rPr>
          <w:rFonts w:ascii="Cordia New" w:eastAsia="Calibri" w:hAnsi="Cordia New" w:cs="Cordia New"/>
          <w:b/>
          <w:bCs/>
          <w:color w:val="000099"/>
          <w:sz w:val="36"/>
          <w:szCs w:val="36"/>
        </w:rPr>
      </w:pPr>
      <w:r w:rsidRPr="00E840A7">
        <w:rPr>
          <w:rFonts w:ascii="Cordia New" w:eastAsia="Calibri" w:hAnsi="Cordia New" w:cs="Cordia New"/>
          <w:b/>
          <w:bCs/>
          <w:color w:val="000099"/>
          <w:sz w:val="36"/>
          <w:szCs w:val="36"/>
        </w:rPr>
        <w:t>14</w:t>
      </w:r>
      <w:r w:rsidRPr="00E840A7">
        <w:rPr>
          <w:rFonts w:ascii="Cordia New" w:eastAsia="Calibri" w:hAnsi="Cordia New" w:cs="Cordia New"/>
          <w:b/>
          <w:bCs/>
          <w:color w:val="000099"/>
          <w:sz w:val="36"/>
          <w:szCs w:val="36"/>
          <w:cs/>
        </w:rPr>
        <w:t>.</w:t>
      </w:r>
      <w:r w:rsidRPr="00E840A7">
        <w:rPr>
          <w:rFonts w:ascii="Cordia New" w:eastAsia="Calibri" w:hAnsi="Cordia New" w:cs="Cordia New"/>
          <w:b/>
          <w:bCs/>
          <w:color w:val="000099"/>
          <w:sz w:val="36"/>
          <w:szCs w:val="36"/>
        </w:rPr>
        <w:t>4</w:t>
      </w:r>
      <w:r w:rsidRPr="00E840A7">
        <w:rPr>
          <w:rFonts w:ascii="Cordia New" w:eastAsia="Calibri" w:hAnsi="Cordia New" w:cs="Cordia New"/>
          <w:b/>
          <w:bCs/>
          <w:color w:val="000099"/>
          <w:sz w:val="36"/>
          <w:szCs w:val="36"/>
        </w:rPr>
        <w:tab/>
      </w:r>
      <w:r w:rsidRPr="00E840A7">
        <w:rPr>
          <w:rFonts w:ascii="Cordia New" w:eastAsia="Calibri" w:hAnsi="Cordia New" w:cs="Cordia New"/>
          <w:b/>
          <w:bCs/>
          <w:color w:val="000099"/>
          <w:sz w:val="36"/>
          <w:szCs w:val="36"/>
          <w:cs/>
        </w:rPr>
        <w:t>สภาพคล่องและความเพียงพอของเงินทุน</w:t>
      </w:r>
    </w:p>
    <w:p w:rsidR="00724213" w:rsidRPr="00724213" w:rsidRDefault="00724213" w:rsidP="00724213">
      <w:pPr>
        <w:spacing w:before="120" w:after="0" w:line="240" w:lineRule="auto"/>
        <w:rPr>
          <w:rFonts w:ascii="Cordia New" w:eastAsia="Calibri" w:hAnsi="Cordia New" w:cs="Cordia New"/>
          <w:b/>
          <w:bCs/>
          <w:color w:val="000000"/>
          <w:sz w:val="30"/>
          <w:szCs w:val="30"/>
        </w:rPr>
      </w:pPr>
      <w:r w:rsidRPr="00724213">
        <w:rPr>
          <w:rFonts w:ascii="Cordia New" w:eastAsia="Calibri" w:hAnsi="Cordia New" w:cs="Cordia New"/>
          <w:b/>
          <w:bCs/>
          <w:color w:val="000000"/>
          <w:sz w:val="30"/>
          <w:szCs w:val="30"/>
          <w:cs/>
        </w:rPr>
        <w:t>1)</w:t>
      </w:r>
      <w:r w:rsidRPr="00724213">
        <w:rPr>
          <w:rFonts w:ascii="Cordia New" w:eastAsia="Calibri" w:hAnsi="Cordia New" w:cs="Cordia New"/>
          <w:b/>
          <w:bCs/>
          <w:color w:val="000000"/>
          <w:sz w:val="30"/>
          <w:szCs w:val="30"/>
          <w:cs/>
        </w:rPr>
        <w:tab/>
        <w:t>แหล่งที่มาและใช้ไปของเงินทุน</w:t>
      </w:r>
    </w:p>
    <w:p w:rsidR="00724213" w:rsidRPr="00724213" w:rsidRDefault="00724213" w:rsidP="00724213">
      <w:pPr>
        <w:spacing w:before="120" w:after="0" w:line="240" w:lineRule="auto"/>
        <w:ind w:firstLine="720"/>
        <w:jc w:val="thaiDistribute"/>
        <w:rPr>
          <w:rFonts w:ascii="Cordia New" w:eastAsia="Calibri" w:hAnsi="Cordia New" w:cs="Cordia New"/>
          <w:color w:val="000000"/>
          <w:sz w:val="30"/>
          <w:szCs w:val="30"/>
        </w:rPr>
      </w:pPr>
      <w:r w:rsidRPr="00724213">
        <w:rPr>
          <w:rFonts w:ascii="Cordia New" w:eastAsia="Calibri" w:hAnsi="Cordia New" w:cs="Cordia New"/>
          <w:color w:val="000000"/>
          <w:sz w:val="30"/>
          <w:szCs w:val="30"/>
          <w:cs/>
        </w:rPr>
        <w:t xml:space="preserve">ในปี </w:t>
      </w:r>
      <w:r>
        <w:rPr>
          <w:rFonts w:ascii="Cordia New" w:eastAsia="Calibri" w:hAnsi="Cordia New" w:cs="Cordia New" w:hint="cs"/>
          <w:color w:val="000000"/>
          <w:sz w:val="30"/>
          <w:szCs w:val="30"/>
          <w:cs/>
        </w:rPr>
        <w:t>2562</w:t>
      </w:r>
      <w:r w:rsidRPr="00724213">
        <w:rPr>
          <w:rFonts w:ascii="Cordia New" w:eastAsia="Calibri" w:hAnsi="Cordia New" w:cs="Cordia New"/>
          <w:color w:val="000000"/>
          <w:sz w:val="30"/>
          <w:szCs w:val="30"/>
          <w:cs/>
        </w:rPr>
        <w:t xml:space="preserve"> โครงสร้างเงินทุนของบริษัทมาจากกระแสเงินสดจากกิจกรรมลงทุน</w:t>
      </w:r>
      <w:r>
        <w:rPr>
          <w:rFonts w:ascii="Cordia New" w:eastAsia="Calibri" w:hAnsi="Cordia New" w:cs="Cordia New" w:hint="cs"/>
          <w:color w:val="000000"/>
          <w:sz w:val="30"/>
          <w:szCs w:val="30"/>
          <w:cs/>
        </w:rPr>
        <w:t xml:space="preserve"> ซึ่งประกอบด้วย</w:t>
      </w:r>
      <w:r w:rsidRPr="00724213">
        <w:rPr>
          <w:rFonts w:ascii="Cordia New" w:eastAsia="Calibri" w:hAnsi="Cordia New" w:cs="Cordia New"/>
          <w:color w:val="000000"/>
          <w:sz w:val="30"/>
          <w:szCs w:val="30"/>
          <w:cs/>
        </w:rPr>
        <w:t>เงินสดรับ</w:t>
      </w:r>
      <w:r>
        <w:rPr>
          <w:rFonts w:ascii="Cordia New" w:eastAsia="Calibri" w:hAnsi="Cordia New" w:cs="Cordia New"/>
          <w:color w:val="000000"/>
          <w:sz w:val="30"/>
          <w:szCs w:val="30"/>
          <w:cs/>
        </w:rPr>
        <w:t>ชำระคืนจากเงินให้กู้ยืมระยะสั้น</w:t>
      </w:r>
      <w:r>
        <w:rPr>
          <w:rFonts w:ascii="Cordia New" w:eastAsia="Calibri" w:hAnsi="Cordia New" w:cs="Cordia New" w:hint="cs"/>
          <w:color w:val="000000"/>
          <w:sz w:val="30"/>
          <w:szCs w:val="30"/>
          <w:cs/>
        </w:rPr>
        <w:t xml:space="preserve"> และ</w:t>
      </w:r>
      <w:r>
        <w:rPr>
          <w:rFonts w:ascii="Cordia New" w:eastAsia="Calibri" w:hAnsi="Cordia New" w:cs="Cordia New"/>
          <w:color w:val="000000"/>
          <w:sz w:val="30"/>
          <w:szCs w:val="30"/>
          <w:cs/>
        </w:rPr>
        <w:t>ดอกเบี้ยรับ</w:t>
      </w:r>
      <w:r>
        <w:rPr>
          <w:rFonts w:ascii="Cordia New" w:eastAsia="Calibri" w:hAnsi="Cordia New" w:cs="Cordia New" w:hint="cs"/>
          <w:color w:val="000000"/>
          <w:sz w:val="30"/>
          <w:szCs w:val="30"/>
          <w:cs/>
        </w:rPr>
        <w:t xml:space="preserve"> โดย</w:t>
      </w:r>
      <w:r w:rsidRPr="00724213">
        <w:rPr>
          <w:rFonts w:ascii="Cordia New" w:eastAsia="Calibri" w:hAnsi="Cordia New" w:cs="Cordia New"/>
          <w:color w:val="000000"/>
          <w:sz w:val="30"/>
          <w:szCs w:val="30"/>
          <w:cs/>
        </w:rPr>
        <w:t xml:space="preserve">มีรายละเอียดของแหล่งที่มา และใช้ไปของเงินทุนในปี </w:t>
      </w:r>
      <w:r>
        <w:rPr>
          <w:rFonts w:ascii="Cordia New" w:eastAsia="Calibri" w:hAnsi="Cordia New" w:cs="Cordia New" w:hint="cs"/>
          <w:color w:val="000000"/>
          <w:sz w:val="30"/>
          <w:szCs w:val="30"/>
          <w:cs/>
        </w:rPr>
        <w:t>2562</w:t>
      </w:r>
      <w:r w:rsidRPr="00724213">
        <w:rPr>
          <w:rFonts w:ascii="Cordia New" w:eastAsia="Calibri" w:hAnsi="Cordia New" w:cs="Cordia New"/>
          <w:color w:val="000000"/>
          <w:sz w:val="30"/>
          <w:szCs w:val="30"/>
          <w:cs/>
        </w:rPr>
        <w:t xml:space="preserve"> ดังนี้</w:t>
      </w:r>
    </w:p>
    <w:tbl>
      <w:tblPr>
        <w:tblW w:w="9929" w:type="dxa"/>
        <w:jc w:val="center"/>
        <w:tblBorders>
          <w:top w:val="single" w:sz="2" w:space="0" w:color="0033CC"/>
          <w:left w:val="single" w:sz="2" w:space="0" w:color="0033CC"/>
          <w:bottom w:val="single" w:sz="2" w:space="0" w:color="0033CC"/>
          <w:right w:val="single" w:sz="2" w:space="0" w:color="0033CC"/>
          <w:insideH w:val="single" w:sz="2" w:space="0" w:color="0033CC"/>
          <w:insideV w:val="single" w:sz="2" w:space="0" w:color="0033CC"/>
        </w:tblBorders>
        <w:tblLook w:val="04A0" w:firstRow="1" w:lastRow="0" w:firstColumn="1" w:lastColumn="0" w:noHBand="0" w:noVBand="1"/>
      </w:tblPr>
      <w:tblGrid>
        <w:gridCol w:w="4222"/>
        <w:gridCol w:w="851"/>
        <w:gridCol w:w="1411"/>
        <w:gridCol w:w="946"/>
        <w:gridCol w:w="1411"/>
        <w:gridCol w:w="1088"/>
      </w:tblGrid>
      <w:tr w:rsidR="00774E34" w:rsidRPr="00774E34" w:rsidTr="008A130E">
        <w:trPr>
          <w:trHeight w:val="390"/>
          <w:jc w:val="center"/>
        </w:trPr>
        <w:tc>
          <w:tcPr>
            <w:tcW w:w="4222" w:type="dxa"/>
            <w:shd w:val="clear" w:color="auto" w:fill="0066CC"/>
            <w:noWrap/>
            <w:vAlign w:val="center"/>
            <w:hideMark/>
          </w:tcPr>
          <w:p w:rsidR="00774E34" w:rsidRPr="00774E34" w:rsidRDefault="00774E34" w:rsidP="00774E34">
            <w:pPr>
              <w:spacing w:after="0" w:line="240" w:lineRule="auto"/>
              <w:jc w:val="center"/>
              <w:rPr>
                <w:rFonts w:ascii="Cordia New" w:eastAsia="Times New Roman" w:hAnsi="Cordia New" w:cs="Cordia New"/>
                <w:b/>
                <w:bCs/>
                <w:color w:val="FFFFFF" w:themeColor="background1"/>
                <w:sz w:val="26"/>
                <w:szCs w:val="26"/>
                <w14:shadow w14:blurRad="50800" w14:dist="38100" w14:dir="2700000" w14:sx="100000" w14:sy="100000" w14:kx="0" w14:ky="0" w14:algn="tl">
                  <w14:srgbClr w14:val="000000">
                    <w14:alpha w14:val="60000"/>
                  </w14:srgbClr>
                </w14:shadow>
              </w:rPr>
            </w:pPr>
            <w:r w:rsidRPr="00774E34">
              <w:rPr>
                <w:rFonts w:ascii="Cordia New" w:eastAsia="Times New Roman" w:hAnsi="Cordia New" w:cs="Cordia New"/>
                <w:b/>
                <w:bCs/>
                <w:color w:val="FFFFFF" w:themeColor="background1"/>
                <w:sz w:val="26"/>
                <w:szCs w:val="26"/>
                <w:cs/>
                <w14:shadow w14:blurRad="50800" w14:dist="38100" w14:dir="2700000" w14:sx="100000" w14:sy="100000" w14:kx="0" w14:ky="0" w14:algn="tl">
                  <w14:srgbClr w14:val="000000">
                    <w14:alpha w14:val="60000"/>
                  </w14:srgbClr>
                </w14:shadow>
              </w:rPr>
              <w:t>หน่วย : พันบาท</w:t>
            </w:r>
          </w:p>
        </w:tc>
        <w:tc>
          <w:tcPr>
            <w:tcW w:w="851" w:type="dxa"/>
            <w:shd w:val="clear" w:color="auto" w:fill="0066CC"/>
            <w:noWrap/>
            <w:vAlign w:val="center"/>
            <w:hideMark/>
          </w:tcPr>
          <w:p w:rsidR="00774E34" w:rsidRPr="00774E34" w:rsidRDefault="00774E34" w:rsidP="00774E34">
            <w:pPr>
              <w:spacing w:after="0" w:line="240" w:lineRule="auto"/>
              <w:jc w:val="center"/>
              <w:rPr>
                <w:rFonts w:ascii="Cordia New" w:eastAsia="Times New Roman" w:hAnsi="Cordia New" w:cs="Cordia New"/>
                <w:b/>
                <w:bCs/>
                <w:color w:val="FFFFFF" w:themeColor="background1"/>
                <w:sz w:val="26"/>
                <w:szCs w:val="26"/>
                <w14:shadow w14:blurRad="50800" w14:dist="38100" w14:dir="2700000" w14:sx="100000" w14:sy="100000" w14:kx="0" w14:ky="0" w14:algn="tl">
                  <w14:srgbClr w14:val="000000">
                    <w14:alpha w14:val="60000"/>
                  </w14:srgbClr>
                </w14:shadow>
              </w:rPr>
            </w:pPr>
            <w:r w:rsidRPr="00774E34">
              <w:rPr>
                <w:rFonts w:ascii="Cordia New" w:eastAsia="Times New Roman" w:hAnsi="Cordia New" w:cs="Cordia New"/>
                <w:b/>
                <w:bCs/>
                <w:color w:val="FFFFFF" w:themeColor="background1"/>
                <w:sz w:val="26"/>
                <w:szCs w:val="26"/>
                <w14:shadow w14:blurRad="50800" w14:dist="38100" w14:dir="2700000" w14:sx="100000" w14:sy="100000" w14:kx="0" w14:ky="0" w14:algn="tl">
                  <w14:srgbClr w14:val="000000">
                    <w14:alpha w14:val="60000"/>
                  </w14:srgbClr>
                </w14:shadow>
              </w:rPr>
              <w:t>2562</w:t>
            </w:r>
          </w:p>
        </w:tc>
        <w:tc>
          <w:tcPr>
            <w:tcW w:w="1411" w:type="dxa"/>
            <w:shd w:val="clear" w:color="auto" w:fill="0066CC"/>
            <w:noWrap/>
            <w:vAlign w:val="center"/>
            <w:hideMark/>
          </w:tcPr>
          <w:p w:rsidR="00774E34" w:rsidRDefault="00774E34" w:rsidP="00774E34">
            <w:pPr>
              <w:spacing w:after="0" w:line="240" w:lineRule="auto"/>
              <w:jc w:val="center"/>
              <w:rPr>
                <w:rFonts w:ascii="Cordia New" w:eastAsia="Times New Roman" w:hAnsi="Cordia New" w:cs="Cordia New"/>
                <w:b/>
                <w:bCs/>
                <w:color w:val="FFFFFF" w:themeColor="background1"/>
                <w:sz w:val="26"/>
                <w:szCs w:val="26"/>
                <w14:shadow w14:blurRad="50800" w14:dist="38100" w14:dir="2700000" w14:sx="100000" w14:sy="100000" w14:kx="0" w14:ky="0" w14:algn="tl">
                  <w14:srgbClr w14:val="000000">
                    <w14:alpha w14:val="60000"/>
                  </w14:srgbClr>
                </w14:shadow>
              </w:rPr>
            </w:pPr>
            <w:r w:rsidRPr="00774E34">
              <w:rPr>
                <w:rFonts w:ascii="Cordia New" w:eastAsia="Times New Roman" w:hAnsi="Cordia New" w:cs="Cordia New"/>
                <w:b/>
                <w:bCs/>
                <w:color w:val="FFFFFF" w:themeColor="background1"/>
                <w:sz w:val="26"/>
                <w:szCs w:val="26"/>
                <w:cs/>
                <w14:shadow w14:blurRad="50800" w14:dist="38100" w14:dir="2700000" w14:sx="100000" w14:sy="100000" w14:kx="0" w14:ky="0" w14:algn="tl">
                  <w14:srgbClr w14:val="000000">
                    <w14:alpha w14:val="60000"/>
                  </w14:srgbClr>
                </w14:shadow>
              </w:rPr>
              <w:t xml:space="preserve"> เปลี่ยนแปลง </w:t>
            </w:r>
          </w:p>
          <w:p w:rsidR="00774E34" w:rsidRPr="00774E34" w:rsidRDefault="00774E34" w:rsidP="00774E34">
            <w:pPr>
              <w:spacing w:after="0" w:line="240" w:lineRule="auto"/>
              <w:jc w:val="center"/>
              <w:rPr>
                <w:rFonts w:ascii="Cordia New" w:eastAsia="Times New Roman" w:hAnsi="Cordia New" w:cs="Cordia New"/>
                <w:b/>
                <w:bCs/>
                <w:color w:val="FFFFFF" w:themeColor="background1"/>
                <w:sz w:val="26"/>
                <w:szCs w:val="26"/>
                <w14:shadow w14:blurRad="50800" w14:dist="38100" w14:dir="2700000" w14:sx="100000" w14:sy="100000" w14:kx="0" w14:ky="0" w14:algn="tl">
                  <w14:srgbClr w14:val="000000">
                    <w14:alpha w14:val="60000"/>
                  </w14:srgbClr>
                </w14:shadow>
              </w:rPr>
            </w:pPr>
            <w:r w:rsidRPr="00774E34">
              <w:rPr>
                <w:rFonts w:ascii="Cordia New" w:eastAsia="Times New Roman" w:hAnsi="Cordia New" w:cs="Cordia New"/>
                <w:b/>
                <w:bCs/>
                <w:color w:val="FFFFFF" w:themeColor="background1"/>
                <w:sz w:val="26"/>
                <w:szCs w:val="26"/>
                <w:cs/>
                <w14:shadow w14:blurRad="50800" w14:dist="38100" w14:dir="2700000" w14:sx="100000" w14:sy="100000" w14:kx="0" w14:ky="0" w14:algn="tl">
                  <w14:srgbClr w14:val="000000">
                    <w14:alpha w14:val="60000"/>
                  </w14:srgbClr>
                </w14:shadow>
              </w:rPr>
              <w:t xml:space="preserve">% </w:t>
            </w:r>
          </w:p>
        </w:tc>
        <w:tc>
          <w:tcPr>
            <w:tcW w:w="946" w:type="dxa"/>
            <w:shd w:val="clear" w:color="auto" w:fill="0066CC"/>
            <w:noWrap/>
            <w:vAlign w:val="center"/>
            <w:hideMark/>
          </w:tcPr>
          <w:p w:rsidR="00774E34" w:rsidRPr="00774E34" w:rsidRDefault="00774E34" w:rsidP="00774E34">
            <w:pPr>
              <w:spacing w:after="0" w:line="240" w:lineRule="auto"/>
              <w:jc w:val="center"/>
              <w:rPr>
                <w:rFonts w:ascii="Cordia New" w:eastAsia="Times New Roman" w:hAnsi="Cordia New" w:cs="Cordia New"/>
                <w:b/>
                <w:bCs/>
                <w:color w:val="FFFFFF" w:themeColor="background1"/>
                <w:sz w:val="26"/>
                <w:szCs w:val="26"/>
                <w14:shadow w14:blurRad="50800" w14:dist="38100" w14:dir="2700000" w14:sx="100000" w14:sy="100000" w14:kx="0" w14:ky="0" w14:algn="tl">
                  <w14:srgbClr w14:val="000000">
                    <w14:alpha w14:val="60000"/>
                  </w14:srgbClr>
                </w14:shadow>
              </w:rPr>
            </w:pPr>
            <w:r w:rsidRPr="00774E34">
              <w:rPr>
                <w:rFonts w:ascii="Cordia New" w:eastAsia="Times New Roman" w:hAnsi="Cordia New" w:cs="Cordia New"/>
                <w:b/>
                <w:bCs/>
                <w:color w:val="FFFFFF" w:themeColor="background1"/>
                <w:sz w:val="26"/>
                <w:szCs w:val="26"/>
                <w14:shadow w14:blurRad="50800" w14:dist="38100" w14:dir="2700000" w14:sx="100000" w14:sy="100000" w14:kx="0" w14:ky="0" w14:algn="tl">
                  <w14:srgbClr w14:val="000000">
                    <w14:alpha w14:val="60000"/>
                  </w14:srgbClr>
                </w14:shadow>
              </w:rPr>
              <w:t>2561</w:t>
            </w:r>
          </w:p>
        </w:tc>
        <w:tc>
          <w:tcPr>
            <w:tcW w:w="1411" w:type="dxa"/>
            <w:shd w:val="clear" w:color="auto" w:fill="0066CC"/>
            <w:noWrap/>
            <w:vAlign w:val="center"/>
            <w:hideMark/>
          </w:tcPr>
          <w:p w:rsidR="00774E34" w:rsidRDefault="00774E34" w:rsidP="00774E34">
            <w:pPr>
              <w:spacing w:after="0" w:line="240" w:lineRule="auto"/>
              <w:jc w:val="center"/>
              <w:rPr>
                <w:rFonts w:ascii="Cordia New" w:eastAsia="Times New Roman" w:hAnsi="Cordia New" w:cs="Cordia New"/>
                <w:b/>
                <w:bCs/>
                <w:color w:val="FFFFFF" w:themeColor="background1"/>
                <w:sz w:val="26"/>
                <w:szCs w:val="26"/>
                <w14:shadow w14:blurRad="50800" w14:dist="38100" w14:dir="2700000" w14:sx="100000" w14:sy="100000" w14:kx="0" w14:ky="0" w14:algn="tl">
                  <w14:srgbClr w14:val="000000">
                    <w14:alpha w14:val="60000"/>
                  </w14:srgbClr>
                </w14:shadow>
              </w:rPr>
            </w:pPr>
            <w:r w:rsidRPr="00774E34">
              <w:rPr>
                <w:rFonts w:ascii="Cordia New" w:eastAsia="Times New Roman" w:hAnsi="Cordia New" w:cs="Cordia New"/>
                <w:b/>
                <w:bCs/>
                <w:color w:val="FFFFFF" w:themeColor="background1"/>
                <w:sz w:val="26"/>
                <w:szCs w:val="26"/>
                <w:cs/>
                <w14:shadow w14:blurRad="50800" w14:dist="38100" w14:dir="2700000" w14:sx="100000" w14:sy="100000" w14:kx="0" w14:ky="0" w14:algn="tl">
                  <w14:srgbClr w14:val="000000">
                    <w14:alpha w14:val="60000"/>
                  </w14:srgbClr>
                </w14:shadow>
              </w:rPr>
              <w:t xml:space="preserve"> เปลี่ยนแปลง </w:t>
            </w:r>
          </w:p>
          <w:p w:rsidR="00774E34" w:rsidRPr="00774E34" w:rsidRDefault="00774E34" w:rsidP="00774E34">
            <w:pPr>
              <w:spacing w:after="0" w:line="240" w:lineRule="auto"/>
              <w:jc w:val="center"/>
              <w:rPr>
                <w:rFonts w:ascii="Cordia New" w:eastAsia="Times New Roman" w:hAnsi="Cordia New" w:cs="Cordia New"/>
                <w:b/>
                <w:bCs/>
                <w:color w:val="FFFFFF" w:themeColor="background1"/>
                <w:sz w:val="26"/>
                <w:szCs w:val="26"/>
                <w14:shadow w14:blurRad="50800" w14:dist="38100" w14:dir="2700000" w14:sx="100000" w14:sy="100000" w14:kx="0" w14:ky="0" w14:algn="tl">
                  <w14:srgbClr w14:val="000000">
                    <w14:alpha w14:val="60000"/>
                  </w14:srgbClr>
                </w14:shadow>
              </w:rPr>
            </w:pPr>
            <w:r w:rsidRPr="00774E34">
              <w:rPr>
                <w:rFonts w:ascii="Cordia New" w:eastAsia="Times New Roman" w:hAnsi="Cordia New" w:cs="Cordia New"/>
                <w:b/>
                <w:bCs/>
                <w:color w:val="FFFFFF" w:themeColor="background1"/>
                <w:sz w:val="26"/>
                <w:szCs w:val="26"/>
                <w:cs/>
                <w14:shadow w14:blurRad="50800" w14:dist="38100" w14:dir="2700000" w14:sx="100000" w14:sy="100000" w14:kx="0" w14:ky="0" w14:algn="tl">
                  <w14:srgbClr w14:val="000000">
                    <w14:alpha w14:val="60000"/>
                  </w14:srgbClr>
                </w14:shadow>
              </w:rPr>
              <w:t xml:space="preserve">% </w:t>
            </w:r>
          </w:p>
        </w:tc>
        <w:tc>
          <w:tcPr>
            <w:tcW w:w="1088" w:type="dxa"/>
            <w:shd w:val="clear" w:color="auto" w:fill="0066CC"/>
            <w:noWrap/>
            <w:vAlign w:val="center"/>
            <w:hideMark/>
          </w:tcPr>
          <w:p w:rsidR="00774E34" w:rsidRPr="00774E34" w:rsidRDefault="00774E34" w:rsidP="00774E34">
            <w:pPr>
              <w:spacing w:after="0" w:line="240" w:lineRule="auto"/>
              <w:jc w:val="center"/>
              <w:rPr>
                <w:rFonts w:ascii="Cordia New" w:eastAsia="Times New Roman" w:hAnsi="Cordia New" w:cs="Cordia New"/>
                <w:b/>
                <w:bCs/>
                <w:color w:val="FFFFFF" w:themeColor="background1"/>
                <w:sz w:val="26"/>
                <w:szCs w:val="26"/>
                <w14:shadow w14:blurRad="50800" w14:dist="38100" w14:dir="2700000" w14:sx="100000" w14:sy="100000" w14:kx="0" w14:ky="0" w14:algn="tl">
                  <w14:srgbClr w14:val="000000">
                    <w14:alpha w14:val="60000"/>
                  </w14:srgbClr>
                </w14:shadow>
              </w:rPr>
            </w:pPr>
            <w:r w:rsidRPr="00774E34">
              <w:rPr>
                <w:rFonts w:ascii="Cordia New" w:eastAsia="Times New Roman" w:hAnsi="Cordia New" w:cs="Cordia New"/>
                <w:b/>
                <w:bCs/>
                <w:color w:val="FFFFFF" w:themeColor="background1"/>
                <w:sz w:val="26"/>
                <w:szCs w:val="26"/>
                <w14:shadow w14:blurRad="50800" w14:dist="38100" w14:dir="2700000" w14:sx="100000" w14:sy="100000" w14:kx="0" w14:ky="0" w14:algn="tl">
                  <w14:srgbClr w14:val="000000">
                    <w14:alpha w14:val="60000"/>
                  </w14:srgbClr>
                </w14:shadow>
              </w:rPr>
              <w:t>2560</w:t>
            </w:r>
          </w:p>
        </w:tc>
      </w:tr>
      <w:tr w:rsidR="00774E34" w:rsidRPr="00774E34" w:rsidTr="00774E34">
        <w:trPr>
          <w:trHeight w:val="390"/>
          <w:jc w:val="center"/>
        </w:trPr>
        <w:tc>
          <w:tcPr>
            <w:tcW w:w="4222" w:type="dxa"/>
            <w:shd w:val="clear" w:color="auto" w:fill="auto"/>
            <w:noWrap/>
            <w:vAlign w:val="center"/>
            <w:hideMark/>
          </w:tcPr>
          <w:p w:rsidR="00774E34" w:rsidRPr="00774E34" w:rsidRDefault="00774E34" w:rsidP="00774E34">
            <w:pPr>
              <w:spacing w:after="0" w:line="240" w:lineRule="auto"/>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กระแสเงินสดสุทธิได้มาจาก(ใช้ไปใน)กิจกรรมดำเนินงาน</w:t>
            </w:r>
          </w:p>
        </w:tc>
        <w:tc>
          <w:tcPr>
            <w:tcW w:w="85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52,778</w:t>
            </w:r>
            <w:r w:rsidRPr="00774E34">
              <w:rPr>
                <w:rFonts w:ascii="Cordia New" w:eastAsia="Times New Roman" w:hAnsi="Cordia New" w:cs="Cordia New"/>
                <w:color w:val="000000"/>
                <w:sz w:val="26"/>
                <w:szCs w:val="26"/>
                <w:cs/>
              </w:rPr>
              <w:t>)</w:t>
            </w:r>
          </w:p>
        </w:tc>
        <w:tc>
          <w:tcPr>
            <w:tcW w:w="141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142</w:t>
            </w: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69</w:t>
            </w:r>
            <w:r w:rsidRPr="00774E34">
              <w:rPr>
                <w:rFonts w:ascii="Cordia New" w:eastAsia="Times New Roman" w:hAnsi="Cordia New" w:cs="Cordia New"/>
                <w:color w:val="000000"/>
                <w:sz w:val="26"/>
                <w:szCs w:val="26"/>
                <w:cs/>
              </w:rPr>
              <w:t>)</w:t>
            </w:r>
          </w:p>
        </w:tc>
        <w:tc>
          <w:tcPr>
            <w:tcW w:w="946"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rPr>
              <w:t>123,628</w:t>
            </w:r>
          </w:p>
        </w:tc>
        <w:tc>
          <w:tcPr>
            <w:tcW w:w="141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108</w:t>
            </w: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47</w:t>
            </w:r>
            <w:r w:rsidRPr="00774E34">
              <w:rPr>
                <w:rFonts w:ascii="Cordia New" w:eastAsia="Times New Roman" w:hAnsi="Cordia New" w:cs="Cordia New"/>
                <w:color w:val="000000"/>
                <w:sz w:val="26"/>
                <w:szCs w:val="26"/>
                <w:cs/>
              </w:rPr>
              <w:t>)</w:t>
            </w:r>
          </w:p>
        </w:tc>
        <w:tc>
          <w:tcPr>
            <w:tcW w:w="1088" w:type="dxa"/>
            <w:shd w:val="clear" w:color="auto" w:fill="auto"/>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1,458,753</w:t>
            </w:r>
            <w:r w:rsidRPr="00774E34">
              <w:rPr>
                <w:rFonts w:ascii="Cordia New" w:eastAsia="Times New Roman" w:hAnsi="Cordia New" w:cs="Cordia New"/>
                <w:color w:val="000000"/>
                <w:sz w:val="26"/>
                <w:szCs w:val="26"/>
                <w:cs/>
              </w:rPr>
              <w:t>)</w:t>
            </w:r>
          </w:p>
        </w:tc>
      </w:tr>
      <w:tr w:rsidR="00774E34" w:rsidRPr="00774E34" w:rsidTr="00774E34">
        <w:trPr>
          <w:trHeight w:val="390"/>
          <w:jc w:val="center"/>
        </w:trPr>
        <w:tc>
          <w:tcPr>
            <w:tcW w:w="4222" w:type="dxa"/>
            <w:shd w:val="clear" w:color="auto" w:fill="auto"/>
            <w:noWrap/>
            <w:vAlign w:val="center"/>
            <w:hideMark/>
          </w:tcPr>
          <w:p w:rsidR="00774E34" w:rsidRPr="00774E34" w:rsidRDefault="00774E34" w:rsidP="00774E34">
            <w:pPr>
              <w:spacing w:after="0" w:line="240" w:lineRule="auto"/>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กระแสเงินสดสุทธิได้มาจาก(ใช้ไปใน)กิจกรรมลงทุน</w:t>
            </w:r>
          </w:p>
        </w:tc>
        <w:tc>
          <w:tcPr>
            <w:tcW w:w="85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rPr>
              <w:t>14,773</w:t>
            </w:r>
          </w:p>
        </w:tc>
        <w:tc>
          <w:tcPr>
            <w:tcW w:w="141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101</w:t>
            </w: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82</w:t>
            </w:r>
            <w:r w:rsidRPr="00774E34">
              <w:rPr>
                <w:rFonts w:ascii="Cordia New" w:eastAsia="Times New Roman" w:hAnsi="Cordia New" w:cs="Cordia New"/>
                <w:color w:val="000000"/>
                <w:sz w:val="26"/>
                <w:szCs w:val="26"/>
                <w:cs/>
              </w:rPr>
              <w:t>)</w:t>
            </w:r>
          </w:p>
        </w:tc>
        <w:tc>
          <w:tcPr>
            <w:tcW w:w="946"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812,217</w:t>
            </w:r>
            <w:r w:rsidRPr="00774E34">
              <w:rPr>
                <w:rFonts w:ascii="Cordia New" w:eastAsia="Times New Roman" w:hAnsi="Cordia New" w:cs="Cordia New"/>
                <w:color w:val="000000"/>
                <w:sz w:val="26"/>
                <w:szCs w:val="26"/>
                <w:cs/>
              </w:rPr>
              <w:t>)</w:t>
            </w:r>
          </w:p>
        </w:tc>
        <w:tc>
          <w:tcPr>
            <w:tcW w:w="141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32</w:t>
            </w: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97</w:t>
            </w:r>
            <w:r w:rsidRPr="00774E34">
              <w:rPr>
                <w:rFonts w:ascii="Cordia New" w:eastAsia="Times New Roman" w:hAnsi="Cordia New" w:cs="Cordia New"/>
                <w:color w:val="000000"/>
                <w:sz w:val="26"/>
                <w:szCs w:val="26"/>
                <w:cs/>
              </w:rPr>
              <w:t>)</w:t>
            </w:r>
          </w:p>
        </w:tc>
        <w:tc>
          <w:tcPr>
            <w:tcW w:w="1088" w:type="dxa"/>
            <w:shd w:val="clear" w:color="auto" w:fill="auto"/>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1,211,756</w:t>
            </w:r>
            <w:r w:rsidRPr="00774E34">
              <w:rPr>
                <w:rFonts w:ascii="Cordia New" w:eastAsia="Times New Roman" w:hAnsi="Cordia New" w:cs="Cordia New"/>
                <w:color w:val="000000"/>
                <w:sz w:val="26"/>
                <w:szCs w:val="26"/>
                <w:cs/>
              </w:rPr>
              <w:t>)</w:t>
            </w:r>
          </w:p>
        </w:tc>
      </w:tr>
      <w:tr w:rsidR="00774E34" w:rsidRPr="00774E34" w:rsidTr="00774E34">
        <w:trPr>
          <w:trHeight w:val="390"/>
          <w:jc w:val="center"/>
        </w:trPr>
        <w:tc>
          <w:tcPr>
            <w:tcW w:w="4222" w:type="dxa"/>
            <w:shd w:val="clear" w:color="auto" w:fill="auto"/>
            <w:noWrap/>
            <w:vAlign w:val="center"/>
            <w:hideMark/>
          </w:tcPr>
          <w:p w:rsidR="00774E34" w:rsidRPr="00774E34" w:rsidRDefault="00774E34" w:rsidP="00774E34">
            <w:pPr>
              <w:spacing w:after="0" w:line="240" w:lineRule="auto"/>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กระแสเงินสดสุทธิใช้ไปในกิจกรรมจัดหาเงิน</w:t>
            </w:r>
          </w:p>
        </w:tc>
        <w:tc>
          <w:tcPr>
            <w:tcW w:w="85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9,886</w:t>
            </w:r>
            <w:r w:rsidRPr="00774E34">
              <w:rPr>
                <w:rFonts w:ascii="Cordia New" w:eastAsia="Times New Roman" w:hAnsi="Cordia New" w:cs="Cordia New"/>
                <w:color w:val="000000"/>
                <w:sz w:val="26"/>
                <w:szCs w:val="26"/>
                <w:cs/>
              </w:rPr>
              <w:t>)</w:t>
            </w:r>
          </w:p>
        </w:tc>
        <w:tc>
          <w:tcPr>
            <w:tcW w:w="141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82</w:t>
            </w: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34</w:t>
            </w:r>
            <w:r w:rsidRPr="00774E34">
              <w:rPr>
                <w:rFonts w:ascii="Cordia New" w:eastAsia="Times New Roman" w:hAnsi="Cordia New" w:cs="Cordia New"/>
                <w:color w:val="000000"/>
                <w:sz w:val="26"/>
                <w:szCs w:val="26"/>
                <w:cs/>
              </w:rPr>
              <w:t>)</w:t>
            </w:r>
          </w:p>
        </w:tc>
        <w:tc>
          <w:tcPr>
            <w:tcW w:w="946"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55,993</w:t>
            </w:r>
            <w:r w:rsidRPr="00774E34">
              <w:rPr>
                <w:rFonts w:ascii="Cordia New" w:eastAsia="Times New Roman" w:hAnsi="Cordia New" w:cs="Cordia New"/>
                <w:color w:val="000000"/>
                <w:sz w:val="26"/>
                <w:szCs w:val="26"/>
                <w:cs/>
              </w:rPr>
              <w:t>)</w:t>
            </w:r>
          </w:p>
        </w:tc>
        <w:tc>
          <w:tcPr>
            <w:tcW w:w="141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101</w:t>
            </w: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64</w:t>
            </w:r>
            <w:r w:rsidRPr="00774E34">
              <w:rPr>
                <w:rFonts w:ascii="Cordia New" w:eastAsia="Times New Roman" w:hAnsi="Cordia New" w:cs="Cordia New"/>
                <w:color w:val="000000"/>
                <w:sz w:val="26"/>
                <w:szCs w:val="26"/>
                <w:cs/>
              </w:rPr>
              <w:t>)</w:t>
            </w:r>
          </w:p>
        </w:tc>
        <w:tc>
          <w:tcPr>
            <w:tcW w:w="1088" w:type="dxa"/>
            <w:shd w:val="clear" w:color="auto" w:fill="auto"/>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rPr>
              <w:t>3,421,041</w:t>
            </w:r>
          </w:p>
        </w:tc>
      </w:tr>
      <w:tr w:rsidR="00774E34" w:rsidRPr="00774E34" w:rsidTr="00774E34">
        <w:trPr>
          <w:trHeight w:val="390"/>
          <w:jc w:val="center"/>
        </w:trPr>
        <w:tc>
          <w:tcPr>
            <w:tcW w:w="4222" w:type="dxa"/>
            <w:shd w:val="clear" w:color="auto" w:fill="auto"/>
            <w:noWrap/>
            <w:vAlign w:val="center"/>
            <w:hideMark/>
          </w:tcPr>
          <w:p w:rsidR="00774E34" w:rsidRPr="00774E34" w:rsidRDefault="00774E34" w:rsidP="00774E34">
            <w:pPr>
              <w:spacing w:after="0" w:line="240" w:lineRule="auto"/>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เงินสดและรายการเทียบเท่าเงินสดลดลง - สุทธิ</w:t>
            </w:r>
          </w:p>
        </w:tc>
        <w:tc>
          <w:tcPr>
            <w:tcW w:w="85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47,891</w:t>
            </w:r>
            <w:r w:rsidRPr="00774E34">
              <w:rPr>
                <w:rFonts w:ascii="Cordia New" w:eastAsia="Times New Roman" w:hAnsi="Cordia New" w:cs="Cordia New"/>
                <w:color w:val="000000"/>
                <w:sz w:val="26"/>
                <w:szCs w:val="26"/>
                <w:cs/>
              </w:rPr>
              <w:t>)</w:t>
            </w:r>
          </w:p>
        </w:tc>
        <w:tc>
          <w:tcPr>
            <w:tcW w:w="141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93</w:t>
            </w: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57</w:t>
            </w:r>
            <w:r w:rsidRPr="00774E34">
              <w:rPr>
                <w:rFonts w:ascii="Cordia New" w:eastAsia="Times New Roman" w:hAnsi="Cordia New" w:cs="Cordia New"/>
                <w:color w:val="000000"/>
                <w:sz w:val="26"/>
                <w:szCs w:val="26"/>
                <w:cs/>
              </w:rPr>
              <w:t>)</w:t>
            </w:r>
          </w:p>
        </w:tc>
        <w:tc>
          <w:tcPr>
            <w:tcW w:w="946"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744,582</w:t>
            </w:r>
            <w:r w:rsidRPr="00774E34">
              <w:rPr>
                <w:rFonts w:ascii="Cordia New" w:eastAsia="Times New Roman" w:hAnsi="Cordia New" w:cs="Cordia New"/>
                <w:color w:val="000000"/>
                <w:sz w:val="26"/>
                <w:szCs w:val="26"/>
                <w:cs/>
              </w:rPr>
              <w:t>)</w:t>
            </w:r>
          </w:p>
        </w:tc>
        <w:tc>
          <w:tcPr>
            <w:tcW w:w="141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199</w:t>
            </w: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21</w:t>
            </w:r>
            <w:r w:rsidRPr="00774E34">
              <w:rPr>
                <w:rFonts w:ascii="Cordia New" w:eastAsia="Times New Roman" w:hAnsi="Cordia New" w:cs="Cordia New"/>
                <w:color w:val="000000"/>
                <w:sz w:val="26"/>
                <w:szCs w:val="26"/>
                <w:cs/>
              </w:rPr>
              <w:t>)</w:t>
            </w:r>
          </w:p>
        </w:tc>
        <w:tc>
          <w:tcPr>
            <w:tcW w:w="1088" w:type="dxa"/>
            <w:shd w:val="clear" w:color="auto" w:fill="auto"/>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rPr>
              <w:t>750,532</w:t>
            </w:r>
          </w:p>
        </w:tc>
      </w:tr>
      <w:tr w:rsidR="00774E34" w:rsidRPr="00774E34" w:rsidTr="00774E34">
        <w:trPr>
          <w:trHeight w:val="390"/>
          <w:jc w:val="center"/>
        </w:trPr>
        <w:tc>
          <w:tcPr>
            <w:tcW w:w="4222" w:type="dxa"/>
            <w:shd w:val="clear" w:color="auto" w:fill="auto"/>
            <w:noWrap/>
            <w:vAlign w:val="center"/>
            <w:hideMark/>
          </w:tcPr>
          <w:p w:rsidR="00774E34" w:rsidRPr="00774E34" w:rsidRDefault="00774E34" w:rsidP="00774E34">
            <w:pPr>
              <w:spacing w:after="0" w:line="240" w:lineRule="auto"/>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เงินสดและรายการเทียบเท่าเงินสด ณ วันต้นปี</w:t>
            </w:r>
          </w:p>
        </w:tc>
        <w:tc>
          <w:tcPr>
            <w:tcW w:w="85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rPr>
              <w:t>84,088</w:t>
            </w:r>
          </w:p>
        </w:tc>
        <w:tc>
          <w:tcPr>
            <w:tcW w:w="141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89</w:t>
            </w: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85</w:t>
            </w:r>
            <w:r w:rsidRPr="00774E34">
              <w:rPr>
                <w:rFonts w:ascii="Cordia New" w:eastAsia="Times New Roman" w:hAnsi="Cordia New" w:cs="Cordia New"/>
                <w:color w:val="000000"/>
                <w:sz w:val="26"/>
                <w:szCs w:val="26"/>
                <w:cs/>
              </w:rPr>
              <w:t>)</w:t>
            </w:r>
          </w:p>
        </w:tc>
        <w:tc>
          <w:tcPr>
            <w:tcW w:w="946"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rPr>
              <w:t>828,670</w:t>
            </w:r>
          </w:p>
        </w:tc>
        <w:tc>
          <w:tcPr>
            <w:tcW w:w="141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rPr>
              <w:t>960</w:t>
            </w: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52</w:t>
            </w:r>
          </w:p>
        </w:tc>
        <w:tc>
          <w:tcPr>
            <w:tcW w:w="1088" w:type="dxa"/>
            <w:shd w:val="clear" w:color="auto" w:fill="auto"/>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rPr>
              <w:t>78,138</w:t>
            </w:r>
          </w:p>
        </w:tc>
      </w:tr>
      <w:tr w:rsidR="00774E34" w:rsidRPr="00774E34" w:rsidTr="00774E34">
        <w:trPr>
          <w:trHeight w:val="390"/>
          <w:jc w:val="center"/>
        </w:trPr>
        <w:tc>
          <w:tcPr>
            <w:tcW w:w="4222" w:type="dxa"/>
            <w:shd w:val="clear" w:color="auto" w:fill="auto"/>
            <w:noWrap/>
            <w:vAlign w:val="center"/>
            <w:hideMark/>
          </w:tcPr>
          <w:p w:rsidR="00774E34" w:rsidRPr="00774E34" w:rsidRDefault="00774E34" w:rsidP="00774E34">
            <w:pPr>
              <w:spacing w:after="0" w:line="240" w:lineRule="auto"/>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 xml:space="preserve">เงินสดและรายการเทียบเท่าเงินคงเหลือในบริษัทย่อย </w:t>
            </w:r>
          </w:p>
        </w:tc>
        <w:tc>
          <w:tcPr>
            <w:tcW w:w="85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rPr>
              <w:t>262</w:t>
            </w:r>
          </w:p>
        </w:tc>
        <w:tc>
          <w:tcPr>
            <w:tcW w:w="141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Pr>
                <w:rFonts w:ascii="Cordia New" w:eastAsia="Times New Roman" w:hAnsi="Cordia New" w:cs="Cordia New" w:hint="cs"/>
                <w:color w:val="000000"/>
                <w:sz w:val="26"/>
                <w:szCs w:val="26"/>
                <w:cs/>
              </w:rPr>
              <w:t>-</w:t>
            </w:r>
          </w:p>
        </w:tc>
        <w:tc>
          <w:tcPr>
            <w:tcW w:w="946" w:type="dxa"/>
            <w:shd w:val="clear" w:color="auto" w:fill="auto"/>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p>
        </w:tc>
        <w:tc>
          <w:tcPr>
            <w:tcW w:w="141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Pr>
                <w:rFonts w:ascii="Cordia New" w:eastAsia="Times New Roman" w:hAnsi="Cordia New" w:cs="Cordia New" w:hint="cs"/>
                <w:color w:val="000000"/>
                <w:sz w:val="26"/>
                <w:szCs w:val="26"/>
                <w:cs/>
              </w:rPr>
              <w:t>-</w:t>
            </w:r>
          </w:p>
        </w:tc>
        <w:tc>
          <w:tcPr>
            <w:tcW w:w="1088" w:type="dxa"/>
            <w:shd w:val="clear" w:color="auto" w:fill="auto"/>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p>
        </w:tc>
      </w:tr>
      <w:tr w:rsidR="00774E34" w:rsidRPr="00774E34" w:rsidTr="00774E34">
        <w:trPr>
          <w:trHeight w:val="390"/>
          <w:jc w:val="center"/>
        </w:trPr>
        <w:tc>
          <w:tcPr>
            <w:tcW w:w="4222" w:type="dxa"/>
            <w:shd w:val="clear" w:color="auto" w:fill="auto"/>
            <w:noWrap/>
            <w:vAlign w:val="center"/>
            <w:hideMark/>
          </w:tcPr>
          <w:p w:rsidR="00774E34" w:rsidRPr="00774E34" w:rsidRDefault="00774E34" w:rsidP="00774E34">
            <w:pPr>
              <w:spacing w:after="0" w:line="240" w:lineRule="auto"/>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เงินสดและรายการเทียบเท่าเงินสด ณ วันสิ้นปี</w:t>
            </w:r>
          </w:p>
        </w:tc>
        <w:tc>
          <w:tcPr>
            <w:tcW w:w="85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rPr>
              <w:t>36,459</w:t>
            </w:r>
          </w:p>
        </w:tc>
        <w:tc>
          <w:tcPr>
            <w:tcW w:w="141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56</w:t>
            </w: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64</w:t>
            </w:r>
            <w:r w:rsidRPr="00774E34">
              <w:rPr>
                <w:rFonts w:ascii="Cordia New" w:eastAsia="Times New Roman" w:hAnsi="Cordia New" w:cs="Cordia New"/>
                <w:color w:val="000000"/>
                <w:sz w:val="26"/>
                <w:szCs w:val="26"/>
                <w:cs/>
              </w:rPr>
              <w:t>)</w:t>
            </w:r>
          </w:p>
        </w:tc>
        <w:tc>
          <w:tcPr>
            <w:tcW w:w="946"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rPr>
              <w:t>84,088</w:t>
            </w:r>
          </w:p>
        </w:tc>
        <w:tc>
          <w:tcPr>
            <w:tcW w:w="1411" w:type="dxa"/>
            <w:shd w:val="clear" w:color="auto" w:fill="auto"/>
            <w:noWrap/>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89</w:t>
            </w:r>
            <w:r w:rsidRPr="00774E34">
              <w:rPr>
                <w:rFonts w:ascii="Cordia New" w:eastAsia="Times New Roman" w:hAnsi="Cordia New" w:cs="Cordia New"/>
                <w:color w:val="000000"/>
                <w:sz w:val="26"/>
                <w:szCs w:val="26"/>
                <w:cs/>
              </w:rPr>
              <w:t>.</w:t>
            </w:r>
            <w:r w:rsidRPr="00774E34">
              <w:rPr>
                <w:rFonts w:ascii="Cordia New" w:eastAsia="Times New Roman" w:hAnsi="Cordia New" w:cs="Cordia New"/>
                <w:color w:val="000000"/>
                <w:sz w:val="26"/>
                <w:szCs w:val="26"/>
              </w:rPr>
              <w:t>85</w:t>
            </w:r>
            <w:r w:rsidRPr="00774E34">
              <w:rPr>
                <w:rFonts w:ascii="Cordia New" w:eastAsia="Times New Roman" w:hAnsi="Cordia New" w:cs="Cordia New"/>
                <w:color w:val="000000"/>
                <w:sz w:val="26"/>
                <w:szCs w:val="26"/>
                <w:cs/>
              </w:rPr>
              <w:t>)</w:t>
            </w:r>
          </w:p>
        </w:tc>
        <w:tc>
          <w:tcPr>
            <w:tcW w:w="1088" w:type="dxa"/>
            <w:shd w:val="clear" w:color="auto" w:fill="auto"/>
            <w:vAlign w:val="center"/>
            <w:hideMark/>
          </w:tcPr>
          <w:p w:rsidR="00774E34" w:rsidRPr="00774E34" w:rsidRDefault="00774E34" w:rsidP="00774E34">
            <w:pPr>
              <w:spacing w:after="0" w:line="240" w:lineRule="auto"/>
              <w:jc w:val="right"/>
              <w:rPr>
                <w:rFonts w:ascii="Cordia New" w:eastAsia="Times New Roman" w:hAnsi="Cordia New" w:cs="Cordia New"/>
                <w:color w:val="000000"/>
                <w:sz w:val="26"/>
                <w:szCs w:val="26"/>
              </w:rPr>
            </w:pPr>
            <w:r w:rsidRPr="00774E34">
              <w:rPr>
                <w:rFonts w:ascii="Cordia New" w:eastAsia="Times New Roman" w:hAnsi="Cordia New" w:cs="Cordia New"/>
                <w:color w:val="000000"/>
                <w:sz w:val="26"/>
                <w:szCs w:val="26"/>
              </w:rPr>
              <w:t>828,670</w:t>
            </w:r>
          </w:p>
        </w:tc>
      </w:tr>
    </w:tbl>
    <w:p w:rsidR="00774E34" w:rsidRPr="00657249" w:rsidRDefault="00774E34" w:rsidP="00DD7092">
      <w:pPr>
        <w:numPr>
          <w:ilvl w:val="0"/>
          <w:numId w:val="41"/>
        </w:numPr>
        <w:spacing w:before="120" w:after="0" w:line="240" w:lineRule="auto"/>
        <w:jc w:val="thaiDistribute"/>
        <w:rPr>
          <w:rFonts w:ascii="Cordia New" w:eastAsia="Calibri" w:hAnsi="Cordia New" w:cs="Cordia New"/>
          <w:color w:val="000000"/>
          <w:sz w:val="30"/>
          <w:szCs w:val="30"/>
        </w:rPr>
      </w:pPr>
      <w:r w:rsidRPr="00774E34">
        <w:rPr>
          <w:rFonts w:ascii="Cordia New" w:eastAsia="Calibri" w:hAnsi="Cordia New" w:cs="Cordia New"/>
          <w:color w:val="000000"/>
          <w:sz w:val="30"/>
          <w:szCs w:val="30"/>
          <w:cs/>
        </w:rPr>
        <w:t>เงินสดสุทธิ</w:t>
      </w:r>
      <w:r w:rsidRPr="00657249">
        <w:rPr>
          <w:rFonts w:ascii="Cordia New" w:eastAsia="Calibri" w:hAnsi="Cordia New" w:cs="Cordia New" w:hint="cs"/>
          <w:color w:val="000000"/>
          <w:sz w:val="30"/>
          <w:szCs w:val="30"/>
          <w:cs/>
        </w:rPr>
        <w:t>ใช้ไปใน</w:t>
      </w:r>
      <w:r w:rsidRPr="00774E34">
        <w:rPr>
          <w:rFonts w:ascii="Cordia New" w:eastAsia="Calibri" w:hAnsi="Cordia New" w:cs="Cordia New"/>
          <w:color w:val="000000"/>
          <w:sz w:val="30"/>
          <w:szCs w:val="30"/>
          <w:cs/>
        </w:rPr>
        <w:t xml:space="preserve">กิจกรรมดำเนินงานจำนวน </w:t>
      </w:r>
      <w:r w:rsidRPr="00657249">
        <w:rPr>
          <w:rFonts w:ascii="Cordia New" w:eastAsia="Calibri" w:hAnsi="Cordia New" w:cs="Cordia New"/>
          <w:color w:val="000000"/>
          <w:sz w:val="30"/>
          <w:szCs w:val="30"/>
          <w:cs/>
        </w:rPr>
        <w:t>(52</w:t>
      </w:r>
      <w:r w:rsidRPr="00657249">
        <w:rPr>
          <w:rFonts w:ascii="Cordia New" w:eastAsia="Calibri" w:hAnsi="Cordia New" w:cs="Cordia New" w:hint="cs"/>
          <w:color w:val="000000"/>
          <w:sz w:val="30"/>
          <w:szCs w:val="30"/>
          <w:cs/>
        </w:rPr>
        <w:t>.</w:t>
      </w:r>
      <w:r w:rsidRPr="00657249">
        <w:rPr>
          <w:rFonts w:ascii="Cordia New" w:eastAsia="Calibri" w:hAnsi="Cordia New" w:cs="Cordia New"/>
          <w:color w:val="000000"/>
          <w:sz w:val="30"/>
          <w:szCs w:val="30"/>
          <w:cs/>
        </w:rPr>
        <w:t>78)</w:t>
      </w:r>
      <w:r w:rsidRPr="00774E34">
        <w:rPr>
          <w:rFonts w:ascii="Cordia New" w:eastAsia="Calibri" w:hAnsi="Cordia New" w:cs="Cordia New"/>
          <w:color w:val="000000"/>
          <w:sz w:val="30"/>
          <w:szCs w:val="30"/>
          <w:cs/>
        </w:rPr>
        <w:t xml:space="preserve"> ล้านบาท ในขณะที่ปี </w:t>
      </w:r>
      <w:r w:rsidRPr="00657249">
        <w:rPr>
          <w:rFonts w:ascii="Cordia New" w:eastAsia="Calibri" w:hAnsi="Cordia New" w:cs="Cordia New" w:hint="cs"/>
          <w:color w:val="000000"/>
          <w:sz w:val="30"/>
          <w:szCs w:val="30"/>
          <w:cs/>
        </w:rPr>
        <w:t>2561</w:t>
      </w:r>
      <w:r w:rsidRPr="00774E34">
        <w:rPr>
          <w:rFonts w:ascii="Cordia New" w:eastAsia="Calibri" w:hAnsi="Cordia New" w:cs="Cordia New"/>
          <w:color w:val="000000"/>
          <w:sz w:val="30"/>
          <w:szCs w:val="30"/>
          <w:cs/>
        </w:rPr>
        <w:t xml:space="preserve"> มีเงินสดสุทธิ</w:t>
      </w:r>
      <w:r w:rsidRPr="00657249">
        <w:rPr>
          <w:rFonts w:ascii="Cordia New" w:eastAsia="Calibri" w:hAnsi="Cordia New" w:cs="Cordia New" w:hint="cs"/>
          <w:color w:val="000000"/>
          <w:sz w:val="30"/>
          <w:szCs w:val="30"/>
          <w:cs/>
        </w:rPr>
        <w:t>ได้มาจาก</w:t>
      </w:r>
      <w:r w:rsidRPr="00774E34">
        <w:rPr>
          <w:rFonts w:ascii="Cordia New" w:eastAsia="Calibri" w:hAnsi="Cordia New" w:cs="Cordia New"/>
          <w:color w:val="000000"/>
          <w:sz w:val="30"/>
          <w:szCs w:val="30"/>
          <w:cs/>
        </w:rPr>
        <w:t>กิจกรรมดำเนินงาน</w:t>
      </w:r>
      <w:r w:rsidRPr="00774E34">
        <w:rPr>
          <w:rFonts w:ascii="Cordia New" w:eastAsia="Calibri" w:hAnsi="Cordia New" w:cs="Cordia New" w:hint="cs"/>
          <w:color w:val="000000"/>
          <w:sz w:val="30"/>
          <w:szCs w:val="30"/>
          <w:cs/>
        </w:rPr>
        <w:t xml:space="preserve"> </w:t>
      </w:r>
      <w:r w:rsidRPr="00657249">
        <w:rPr>
          <w:rFonts w:ascii="Cordia New" w:eastAsia="Calibri" w:hAnsi="Cordia New" w:cs="Cordia New"/>
          <w:color w:val="000000"/>
          <w:sz w:val="30"/>
          <w:szCs w:val="30"/>
          <w:cs/>
        </w:rPr>
        <w:t>123</w:t>
      </w:r>
      <w:r w:rsidRPr="00657249">
        <w:rPr>
          <w:rFonts w:ascii="Cordia New" w:eastAsia="Calibri" w:hAnsi="Cordia New" w:cs="Cordia New" w:hint="cs"/>
          <w:color w:val="000000"/>
          <w:sz w:val="30"/>
          <w:szCs w:val="30"/>
          <w:cs/>
        </w:rPr>
        <w:t>.</w:t>
      </w:r>
      <w:r w:rsidRPr="00657249">
        <w:rPr>
          <w:rFonts w:ascii="Cordia New" w:eastAsia="Calibri" w:hAnsi="Cordia New" w:cs="Cordia New"/>
          <w:color w:val="000000"/>
          <w:sz w:val="30"/>
          <w:szCs w:val="30"/>
          <w:cs/>
        </w:rPr>
        <w:t>6</w:t>
      </w:r>
      <w:r w:rsidRPr="00657249">
        <w:rPr>
          <w:rFonts w:ascii="Cordia New" w:eastAsia="Calibri" w:hAnsi="Cordia New" w:cs="Cordia New" w:hint="cs"/>
          <w:color w:val="000000"/>
          <w:sz w:val="30"/>
          <w:szCs w:val="30"/>
          <w:cs/>
        </w:rPr>
        <w:t>3</w:t>
      </w:r>
      <w:r w:rsidRPr="00774E34">
        <w:rPr>
          <w:rFonts w:ascii="Cordia New" w:eastAsia="Calibri" w:hAnsi="Cordia New" w:cs="Cordia New" w:hint="cs"/>
          <w:color w:val="000000"/>
          <w:sz w:val="30"/>
          <w:szCs w:val="30"/>
          <w:cs/>
        </w:rPr>
        <w:t xml:space="preserve"> ล้านบาท </w:t>
      </w:r>
      <w:r w:rsidRPr="00774E34">
        <w:rPr>
          <w:rFonts w:ascii="Cordia New" w:eastAsia="Calibri" w:hAnsi="Cordia New" w:cs="Cordia New"/>
          <w:color w:val="000000"/>
          <w:sz w:val="30"/>
          <w:szCs w:val="30"/>
          <w:cs/>
        </w:rPr>
        <w:t>โดยส่วนใหญ่</w:t>
      </w:r>
      <w:r w:rsidRPr="00774E34">
        <w:rPr>
          <w:rFonts w:ascii="Cordia New" w:eastAsia="Calibri" w:hAnsi="Cordia New" w:cs="Cordia New" w:hint="cs"/>
          <w:color w:val="000000"/>
          <w:sz w:val="30"/>
          <w:szCs w:val="30"/>
          <w:cs/>
        </w:rPr>
        <w:t>เปลี่ยนแปลงจาก</w:t>
      </w:r>
      <w:r w:rsidR="00657249" w:rsidRPr="00657249">
        <w:rPr>
          <w:rFonts w:ascii="Cordia New" w:eastAsia="Calibri" w:hAnsi="Cordia New" w:cs="Cordia New" w:hint="cs"/>
          <w:color w:val="000000"/>
          <w:sz w:val="30"/>
          <w:szCs w:val="30"/>
          <w:cs/>
        </w:rPr>
        <w:t>เงินสดจ่ายชำระ</w:t>
      </w:r>
      <w:r w:rsidRPr="00657249">
        <w:rPr>
          <w:rFonts w:ascii="Cordia New" w:eastAsia="Calibri" w:hAnsi="Cordia New" w:cs="Cordia New"/>
          <w:color w:val="000000"/>
          <w:sz w:val="30"/>
          <w:szCs w:val="30"/>
          <w:cs/>
        </w:rPr>
        <w:t>เจ้าหนี้การค้าและเจ้าหนี้อื่น</w:t>
      </w:r>
    </w:p>
    <w:p w:rsidR="0024678E" w:rsidRPr="0024678E" w:rsidRDefault="00657249" w:rsidP="00DD7092">
      <w:pPr>
        <w:numPr>
          <w:ilvl w:val="0"/>
          <w:numId w:val="41"/>
        </w:numPr>
        <w:spacing w:before="120" w:after="0" w:line="240" w:lineRule="auto"/>
        <w:jc w:val="thaiDistribute"/>
        <w:rPr>
          <w:rFonts w:ascii="Cordia New" w:eastAsia="Calibri" w:hAnsi="Cordia New" w:cs="Cordia New"/>
          <w:color w:val="000000"/>
          <w:sz w:val="30"/>
          <w:szCs w:val="30"/>
        </w:rPr>
      </w:pPr>
      <w:r w:rsidRPr="0024678E">
        <w:rPr>
          <w:rFonts w:ascii="Cordia New" w:eastAsia="Calibri" w:hAnsi="Cordia New" w:cs="Cordia New"/>
          <w:color w:val="000000"/>
          <w:sz w:val="30"/>
          <w:szCs w:val="30"/>
          <w:cs/>
        </w:rPr>
        <w:t>เงินสดสุทธิ</w:t>
      </w:r>
      <w:r w:rsidRPr="0024678E">
        <w:rPr>
          <w:rFonts w:ascii="Cordia New" w:eastAsia="Calibri" w:hAnsi="Cordia New" w:cs="Cordia New" w:hint="cs"/>
          <w:color w:val="000000"/>
          <w:sz w:val="30"/>
          <w:szCs w:val="30"/>
          <w:cs/>
        </w:rPr>
        <w:t>ได้มาจาก</w:t>
      </w:r>
      <w:r w:rsidRPr="0024678E">
        <w:rPr>
          <w:rFonts w:ascii="Cordia New" w:eastAsia="Calibri" w:hAnsi="Cordia New" w:cs="Cordia New"/>
          <w:color w:val="000000"/>
          <w:sz w:val="30"/>
          <w:szCs w:val="30"/>
          <w:cs/>
        </w:rPr>
        <w:t>กิจกรรมลงทุนจำนวน 14</w:t>
      </w:r>
      <w:r w:rsidRPr="0024678E">
        <w:rPr>
          <w:rFonts w:ascii="Cordia New" w:eastAsia="Calibri" w:hAnsi="Cordia New" w:cs="Cordia New" w:hint="cs"/>
          <w:color w:val="000000"/>
          <w:sz w:val="30"/>
          <w:szCs w:val="30"/>
          <w:cs/>
        </w:rPr>
        <w:t>.</w:t>
      </w:r>
      <w:r w:rsidRPr="0024678E">
        <w:rPr>
          <w:rFonts w:ascii="Cordia New" w:eastAsia="Calibri" w:hAnsi="Cordia New" w:cs="Cordia New"/>
          <w:color w:val="000000"/>
          <w:sz w:val="30"/>
          <w:szCs w:val="30"/>
          <w:cs/>
        </w:rPr>
        <w:t>77</w:t>
      </w:r>
      <w:r w:rsidRPr="0024678E">
        <w:rPr>
          <w:rFonts w:ascii="Cordia New" w:eastAsia="Calibri" w:hAnsi="Cordia New" w:cs="Cordia New" w:hint="cs"/>
          <w:color w:val="000000"/>
          <w:sz w:val="30"/>
          <w:szCs w:val="30"/>
          <w:cs/>
        </w:rPr>
        <w:t xml:space="preserve"> </w:t>
      </w:r>
      <w:r w:rsidR="0024678E" w:rsidRPr="0024678E">
        <w:rPr>
          <w:rFonts w:ascii="Cordia New" w:eastAsia="Calibri" w:hAnsi="Cordia New" w:cs="Cordia New"/>
          <w:color w:val="000000"/>
          <w:sz w:val="30"/>
          <w:szCs w:val="30"/>
          <w:cs/>
        </w:rPr>
        <w:t>ในขณะที่ปี 2561 มีเงินสดสุทธิใช้ไปในกิจกรรมลงทุน</w:t>
      </w:r>
      <w:r w:rsidR="0024678E" w:rsidRPr="0024678E">
        <w:rPr>
          <w:rFonts w:ascii="Cordia New" w:eastAsia="Calibri" w:hAnsi="Cordia New" w:cs="Cordia New" w:hint="cs"/>
          <w:color w:val="000000"/>
          <w:sz w:val="30"/>
          <w:szCs w:val="30"/>
          <w:cs/>
        </w:rPr>
        <w:t xml:space="preserve"> </w:t>
      </w:r>
      <w:r w:rsidR="0024678E" w:rsidRPr="0024678E">
        <w:rPr>
          <w:rFonts w:ascii="Cordia New" w:eastAsia="Calibri" w:hAnsi="Cordia New" w:cs="Cordia New"/>
          <w:color w:val="000000"/>
          <w:sz w:val="30"/>
          <w:szCs w:val="30"/>
          <w:cs/>
        </w:rPr>
        <w:t>(812</w:t>
      </w:r>
      <w:r w:rsidR="0024678E" w:rsidRPr="0024678E">
        <w:rPr>
          <w:rFonts w:ascii="Cordia New" w:eastAsia="Calibri" w:hAnsi="Cordia New" w:cs="Cordia New" w:hint="cs"/>
          <w:color w:val="000000"/>
          <w:sz w:val="30"/>
          <w:szCs w:val="30"/>
          <w:cs/>
        </w:rPr>
        <w:t>.</w:t>
      </w:r>
      <w:r w:rsidR="0024678E" w:rsidRPr="0024678E">
        <w:rPr>
          <w:rFonts w:ascii="Cordia New" w:eastAsia="Calibri" w:hAnsi="Cordia New" w:cs="Cordia New"/>
          <w:color w:val="000000"/>
          <w:sz w:val="30"/>
          <w:szCs w:val="30"/>
          <w:cs/>
        </w:rPr>
        <w:t>2</w:t>
      </w:r>
      <w:r w:rsidR="0024678E" w:rsidRPr="0024678E">
        <w:rPr>
          <w:rFonts w:ascii="Cordia New" w:eastAsia="Calibri" w:hAnsi="Cordia New" w:cs="Cordia New" w:hint="cs"/>
          <w:color w:val="000000"/>
          <w:sz w:val="30"/>
          <w:szCs w:val="30"/>
          <w:cs/>
        </w:rPr>
        <w:t>2</w:t>
      </w:r>
      <w:r w:rsidR="0024678E" w:rsidRPr="0024678E">
        <w:rPr>
          <w:rFonts w:ascii="Cordia New" w:eastAsia="Calibri" w:hAnsi="Cordia New" w:cs="Cordia New"/>
          <w:color w:val="000000"/>
          <w:sz w:val="30"/>
          <w:szCs w:val="30"/>
          <w:cs/>
        </w:rPr>
        <w:t>)</w:t>
      </w:r>
      <w:r w:rsidR="0024678E" w:rsidRPr="0024678E">
        <w:rPr>
          <w:rFonts w:ascii="Cordia New" w:eastAsia="Calibri" w:hAnsi="Cordia New" w:cs="Cordia New" w:hint="cs"/>
          <w:color w:val="000000"/>
          <w:sz w:val="30"/>
          <w:szCs w:val="30"/>
          <w:cs/>
        </w:rPr>
        <w:t xml:space="preserve"> ล้านบาท </w:t>
      </w:r>
      <w:r w:rsidRPr="0024678E">
        <w:rPr>
          <w:rFonts w:ascii="Cordia New" w:eastAsia="Calibri" w:hAnsi="Cordia New" w:cs="Cordia New"/>
          <w:color w:val="000000"/>
          <w:sz w:val="30"/>
          <w:szCs w:val="30"/>
          <w:cs/>
        </w:rPr>
        <w:t>โดยส่วนใหญ่</w:t>
      </w:r>
      <w:r w:rsidRPr="0024678E">
        <w:rPr>
          <w:rFonts w:ascii="Cordia New" w:eastAsia="Calibri" w:hAnsi="Cordia New" w:cs="Cordia New" w:hint="cs"/>
          <w:color w:val="000000"/>
          <w:sz w:val="30"/>
          <w:szCs w:val="30"/>
          <w:cs/>
        </w:rPr>
        <w:t>ได้มาจาก</w:t>
      </w:r>
      <w:r w:rsidRPr="0024678E">
        <w:rPr>
          <w:rFonts w:ascii="Cordia New" w:eastAsia="Calibri" w:hAnsi="Cordia New" w:cs="Cordia New"/>
          <w:color w:val="000000"/>
          <w:sz w:val="30"/>
          <w:szCs w:val="30"/>
          <w:cs/>
        </w:rPr>
        <w:t>เงินสดรับชำระคืนจากเงินให้กู้ยืมระยะสั้น 76</w:t>
      </w:r>
      <w:r w:rsidRPr="0024678E">
        <w:rPr>
          <w:rFonts w:ascii="Cordia New" w:eastAsia="Calibri" w:hAnsi="Cordia New" w:cs="Cordia New" w:hint="cs"/>
          <w:color w:val="000000"/>
          <w:sz w:val="30"/>
          <w:szCs w:val="30"/>
          <w:cs/>
        </w:rPr>
        <w:t>.</w:t>
      </w:r>
      <w:r w:rsidRPr="0024678E">
        <w:rPr>
          <w:rFonts w:ascii="Cordia New" w:eastAsia="Calibri" w:hAnsi="Cordia New" w:cs="Cordia New"/>
          <w:color w:val="000000"/>
          <w:sz w:val="30"/>
          <w:szCs w:val="30"/>
          <w:cs/>
        </w:rPr>
        <w:t>51</w:t>
      </w:r>
      <w:r w:rsidRPr="0024678E">
        <w:rPr>
          <w:rFonts w:ascii="Cordia New" w:eastAsia="Calibri" w:hAnsi="Cordia New" w:cs="Cordia New" w:hint="cs"/>
          <w:color w:val="000000"/>
          <w:sz w:val="30"/>
          <w:szCs w:val="30"/>
          <w:cs/>
        </w:rPr>
        <w:t xml:space="preserve"> ล้านบาท และ</w:t>
      </w:r>
      <w:r w:rsidRPr="0024678E">
        <w:rPr>
          <w:rFonts w:ascii="Cordia New" w:eastAsia="Calibri" w:hAnsi="Cordia New" w:cs="Cordia New"/>
          <w:color w:val="000000"/>
          <w:sz w:val="30"/>
          <w:szCs w:val="30"/>
          <w:cs/>
        </w:rPr>
        <w:t>ดอกเบี้ยรับ 47</w:t>
      </w:r>
      <w:r w:rsidRPr="0024678E">
        <w:rPr>
          <w:rFonts w:ascii="Cordia New" w:eastAsia="Calibri" w:hAnsi="Cordia New" w:cs="Cordia New" w:hint="cs"/>
          <w:color w:val="000000"/>
          <w:sz w:val="30"/>
          <w:szCs w:val="30"/>
          <w:cs/>
        </w:rPr>
        <w:t>.</w:t>
      </w:r>
      <w:r w:rsidRPr="0024678E">
        <w:rPr>
          <w:rFonts w:ascii="Cordia New" w:eastAsia="Calibri" w:hAnsi="Cordia New" w:cs="Cordia New"/>
          <w:color w:val="000000"/>
          <w:sz w:val="30"/>
          <w:szCs w:val="30"/>
          <w:cs/>
        </w:rPr>
        <w:t>68</w:t>
      </w:r>
      <w:r w:rsidRPr="0024678E">
        <w:rPr>
          <w:rFonts w:ascii="Cordia New" w:eastAsia="Calibri" w:hAnsi="Cordia New" w:cs="Cordia New" w:hint="cs"/>
          <w:color w:val="000000"/>
          <w:sz w:val="30"/>
          <w:szCs w:val="30"/>
          <w:cs/>
        </w:rPr>
        <w:t xml:space="preserve"> ล้านบาท นอกจากนี้มีการ</w:t>
      </w:r>
      <w:r w:rsidRPr="0024678E">
        <w:rPr>
          <w:rFonts w:ascii="Cordia New" w:eastAsia="Calibri" w:hAnsi="Cordia New" w:cs="Cordia New"/>
          <w:color w:val="000000"/>
          <w:sz w:val="30"/>
          <w:szCs w:val="30"/>
          <w:cs/>
        </w:rPr>
        <w:t>ใช้ไปในเงินลงทุนชั่วคราว</w:t>
      </w:r>
      <w:r w:rsidRPr="0024678E">
        <w:rPr>
          <w:rFonts w:ascii="Cordia New" w:eastAsia="Calibri" w:hAnsi="Cordia New" w:cs="Cordia New" w:hint="cs"/>
          <w:color w:val="000000"/>
          <w:sz w:val="30"/>
          <w:szCs w:val="30"/>
          <w:cs/>
        </w:rPr>
        <w:t xml:space="preserve"> </w:t>
      </w:r>
      <w:r w:rsidRPr="0024678E">
        <w:rPr>
          <w:rFonts w:ascii="Cordia New" w:eastAsia="Calibri" w:hAnsi="Cordia New" w:cs="Cordia New"/>
          <w:color w:val="000000"/>
          <w:sz w:val="30"/>
          <w:szCs w:val="30"/>
          <w:cs/>
        </w:rPr>
        <w:t>(5.27)</w:t>
      </w:r>
      <w:r w:rsidRPr="0024678E">
        <w:rPr>
          <w:rFonts w:ascii="Cordia New" w:eastAsia="Calibri" w:hAnsi="Cordia New" w:cs="Cordia New" w:hint="cs"/>
          <w:color w:val="000000"/>
          <w:sz w:val="30"/>
          <w:szCs w:val="30"/>
          <w:cs/>
        </w:rPr>
        <w:t xml:space="preserve"> ล้านบาท, </w:t>
      </w:r>
      <w:r w:rsidRPr="0024678E">
        <w:rPr>
          <w:rFonts w:ascii="Cordia New" w:eastAsia="Calibri" w:hAnsi="Cordia New" w:cs="Cordia New"/>
          <w:color w:val="000000"/>
          <w:sz w:val="30"/>
          <w:szCs w:val="30"/>
          <w:cs/>
        </w:rPr>
        <w:t>ซื้อเงินลงทุนในบริษัทย่อย (90</w:t>
      </w:r>
      <w:r w:rsidR="0024678E" w:rsidRPr="0024678E">
        <w:rPr>
          <w:rFonts w:ascii="Cordia New" w:eastAsia="Calibri" w:hAnsi="Cordia New" w:cs="Cordia New" w:hint="cs"/>
          <w:color w:val="000000"/>
          <w:sz w:val="30"/>
          <w:szCs w:val="30"/>
          <w:cs/>
        </w:rPr>
        <w:t>.</w:t>
      </w:r>
      <w:r w:rsidRPr="0024678E">
        <w:rPr>
          <w:rFonts w:ascii="Cordia New" w:eastAsia="Calibri" w:hAnsi="Cordia New" w:cs="Cordia New"/>
          <w:color w:val="000000"/>
          <w:sz w:val="30"/>
          <w:szCs w:val="30"/>
          <w:cs/>
        </w:rPr>
        <w:t>50)</w:t>
      </w:r>
      <w:r w:rsidRPr="0024678E">
        <w:rPr>
          <w:rFonts w:ascii="Cordia New" w:eastAsia="Calibri" w:hAnsi="Cordia New" w:cs="Cordia New" w:hint="cs"/>
          <w:color w:val="000000"/>
          <w:sz w:val="30"/>
          <w:szCs w:val="30"/>
          <w:cs/>
        </w:rPr>
        <w:t xml:space="preserve"> ล้านบาท</w:t>
      </w:r>
      <w:r w:rsidR="0024678E" w:rsidRPr="0024678E">
        <w:rPr>
          <w:rFonts w:ascii="Cordia New" w:eastAsia="Calibri" w:hAnsi="Cordia New" w:cs="Cordia New" w:hint="cs"/>
          <w:color w:val="000000"/>
          <w:sz w:val="30"/>
          <w:szCs w:val="30"/>
          <w:cs/>
        </w:rPr>
        <w:t xml:space="preserve">, </w:t>
      </w:r>
      <w:r w:rsidRPr="0024678E">
        <w:rPr>
          <w:rFonts w:ascii="Cordia New" w:eastAsia="Calibri" w:hAnsi="Cordia New" w:cs="Cordia New"/>
          <w:color w:val="000000"/>
          <w:sz w:val="30"/>
          <w:szCs w:val="30"/>
          <w:cs/>
        </w:rPr>
        <w:t>ซื้อที่ดิน อาคาร อุปกรณ์ และสิทธิการเช่า</w:t>
      </w:r>
      <w:r w:rsidR="0024678E" w:rsidRPr="0024678E">
        <w:rPr>
          <w:rFonts w:ascii="Cordia New" w:eastAsia="Calibri" w:hAnsi="Cordia New" w:cs="Cordia New" w:hint="cs"/>
          <w:color w:val="000000"/>
          <w:sz w:val="30"/>
          <w:szCs w:val="30"/>
          <w:cs/>
        </w:rPr>
        <w:t xml:space="preserve"> </w:t>
      </w:r>
      <w:r w:rsidR="0024678E" w:rsidRPr="0024678E">
        <w:rPr>
          <w:rFonts w:ascii="Cordia New" w:eastAsia="Calibri" w:hAnsi="Cordia New" w:cs="Cordia New"/>
          <w:color w:val="000000"/>
          <w:sz w:val="30"/>
          <w:szCs w:val="30"/>
          <w:cs/>
        </w:rPr>
        <w:t>(13</w:t>
      </w:r>
      <w:r w:rsidR="0024678E" w:rsidRPr="0024678E">
        <w:rPr>
          <w:rFonts w:ascii="Cordia New" w:eastAsia="Calibri" w:hAnsi="Cordia New" w:cs="Cordia New" w:hint="cs"/>
          <w:color w:val="000000"/>
          <w:sz w:val="30"/>
          <w:szCs w:val="30"/>
          <w:cs/>
        </w:rPr>
        <w:t>.</w:t>
      </w:r>
      <w:r w:rsidR="0024678E" w:rsidRPr="0024678E">
        <w:rPr>
          <w:rFonts w:ascii="Cordia New" w:eastAsia="Calibri" w:hAnsi="Cordia New" w:cs="Cordia New"/>
          <w:color w:val="000000"/>
          <w:sz w:val="30"/>
          <w:szCs w:val="30"/>
          <w:cs/>
        </w:rPr>
        <w:t>4</w:t>
      </w:r>
      <w:r w:rsidR="0024678E" w:rsidRPr="0024678E">
        <w:rPr>
          <w:rFonts w:ascii="Cordia New" w:eastAsia="Calibri" w:hAnsi="Cordia New" w:cs="Cordia New" w:hint="cs"/>
          <w:color w:val="000000"/>
          <w:sz w:val="30"/>
          <w:szCs w:val="30"/>
          <w:cs/>
        </w:rPr>
        <w:t>8</w:t>
      </w:r>
      <w:r w:rsidR="0024678E" w:rsidRPr="0024678E">
        <w:rPr>
          <w:rFonts w:ascii="Cordia New" w:eastAsia="Calibri" w:hAnsi="Cordia New" w:cs="Cordia New"/>
          <w:color w:val="000000"/>
          <w:sz w:val="30"/>
          <w:szCs w:val="30"/>
          <w:cs/>
        </w:rPr>
        <w:t>)</w:t>
      </w:r>
      <w:r w:rsidR="0024678E" w:rsidRPr="0024678E">
        <w:rPr>
          <w:rFonts w:ascii="Cordia New" w:eastAsia="Calibri" w:hAnsi="Cordia New" w:cs="Cordia New" w:hint="cs"/>
          <w:color w:val="000000"/>
          <w:sz w:val="30"/>
          <w:szCs w:val="30"/>
          <w:cs/>
        </w:rPr>
        <w:t xml:space="preserve"> ล้านบาท และ</w:t>
      </w:r>
      <w:r w:rsidR="0024678E" w:rsidRPr="0024678E">
        <w:rPr>
          <w:rFonts w:ascii="Cordia New" w:eastAsia="Calibri" w:hAnsi="Cordia New" w:cs="Cordia New"/>
          <w:color w:val="000000"/>
          <w:sz w:val="30"/>
          <w:szCs w:val="30"/>
          <w:cs/>
        </w:rPr>
        <w:t>ซื้อสินทรัพย์ไม่มีตัวตน (</w:t>
      </w:r>
      <w:r w:rsidR="0024678E" w:rsidRPr="0024678E">
        <w:rPr>
          <w:rFonts w:ascii="Cordia New" w:eastAsia="Calibri" w:hAnsi="Cordia New" w:cs="Cordia New" w:hint="cs"/>
          <w:color w:val="000000"/>
          <w:sz w:val="30"/>
          <w:szCs w:val="30"/>
          <w:cs/>
        </w:rPr>
        <w:t>0.</w:t>
      </w:r>
      <w:r w:rsidR="0024678E" w:rsidRPr="0024678E">
        <w:rPr>
          <w:rFonts w:ascii="Cordia New" w:eastAsia="Calibri" w:hAnsi="Cordia New" w:cs="Cordia New"/>
          <w:color w:val="000000"/>
          <w:sz w:val="30"/>
          <w:szCs w:val="30"/>
          <w:cs/>
        </w:rPr>
        <w:t>18)</w:t>
      </w:r>
      <w:r w:rsidR="0024678E" w:rsidRPr="0024678E">
        <w:rPr>
          <w:rFonts w:ascii="Cordia New" w:eastAsia="Calibri" w:hAnsi="Cordia New" w:cs="Cordia New" w:hint="cs"/>
          <w:color w:val="000000"/>
          <w:sz w:val="30"/>
          <w:szCs w:val="30"/>
          <w:cs/>
        </w:rPr>
        <w:t xml:space="preserve"> ล้านบาท</w:t>
      </w:r>
    </w:p>
    <w:p w:rsidR="0024678E" w:rsidRDefault="0024678E" w:rsidP="008A130E">
      <w:pPr>
        <w:numPr>
          <w:ilvl w:val="0"/>
          <w:numId w:val="41"/>
        </w:numPr>
        <w:spacing w:before="120" w:after="0" w:line="240" w:lineRule="auto"/>
        <w:jc w:val="thaiDistribute"/>
        <w:rPr>
          <w:rFonts w:ascii="Cordia New" w:eastAsia="Calibri" w:hAnsi="Cordia New" w:cs="Cordia New"/>
          <w:color w:val="000000"/>
          <w:sz w:val="30"/>
          <w:szCs w:val="30"/>
        </w:rPr>
      </w:pPr>
      <w:r w:rsidRPr="0024678E">
        <w:rPr>
          <w:rFonts w:ascii="Cordia New" w:eastAsia="Calibri" w:hAnsi="Cordia New" w:cs="Cordia New"/>
          <w:color w:val="000000"/>
          <w:sz w:val="30"/>
          <w:szCs w:val="30"/>
          <w:cs/>
        </w:rPr>
        <w:t>เงินสดสุทธิใช้ไปในกิจกรรมจัดหาเงิน (9</w:t>
      </w:r>
      <w:r w:rsidRPr="0024678E">
        <w:rPr>
          <w:rFonts w:ascii="Cordia New" w:eastAsia="Calibri" w:hAnsi="Cordia New" w:cs="Cordia New" w:hint="cs"/>
          <w:color w:val="000000"/>
          <w:sz w:val="30"/>
          <w:szCs w:val="30"/>
          <w:cs/>
        </w:rPr>
        <w:t>.</w:t>
      </w:r>
      <w:r w:rsidRPr="0024678E">
        <w:rPr>
          <w:rFonts w:ascii="Cordia New" w:eastAsia="Calibri" w:hAnsi="Cordia New" w:cs="Cordia New"/>
          <w:color w:val="000000"/>
          <w:sz w:val="30"/>
          <w:szCs w:val="30"/>
          <w:cs/>
        </w:rPr>
        <w:t>8</w:t>
      </w:r>
      <w:r w:rsidRPr="0024678E">
        <w:rPr>
          <w:rFonts w:ascii="Cordia New" w:eastAsia="Calibri" w:hAnsi="Cordia New" w:cs="Cordia New" w:hint="cs"/>
          <w:color w:val="000000"/>
          <w:sz w:val="30"/>
          <w:szCs w:val="30"/>
          <w:cs/>
        </w:rPr>
        <w:t>9</w:t>
      </w:r>
      <w:r w:rsidRPr="0024678E">
        <w:rPr>
          <w:rFonts w:ascii="Cordia New" w:eastAsia="Calibri" w:hAnsi="Cordia New" w:cs="Cordia New"/>
          <w:color w:val="000000"/>
          <w:sz w:val="30"/>
          <w:szCs w:val="30"/>
          <w:cs/>
        </w:rPr>
        <w:t xml:space="preserve">) ล้านบาท ในขณะที่ปี </w:t>
      </w:r>
      <w:r w:rsidRPr="0024678E">
        <w:rPr>
          <w:rFonts w:ascii="Cordia New" w:eastAsia="Calibri" w:hAnsi="Cordia New" w:cs="Cordia New" w:hint="cs"/>
          <w:color w:val="000000"/>
          <w:sz w:val="30"/>
          <w:szCs w:val="30"/>
          <w:cs/>
        </w:rPr>
        <w:t>2561</w:t>
      </w:r>
      <w:r w:rsidRPr="0024678E">
        <w:rPr>
          <w:rFonts w:ascii="Cordia New" w:eastAsia="Calibri" w:hAnsi="Cordia New" w:cs="Cordia New"/>
          <w:color w:val="000000"/>
          <w:sz w:val="30"/>
          <w:szCs w:val="30"/>
          <w:cs/>
        </w:rPr>
        <w:t xml:space="preserve"> มีเงินสดสุทธิใช้ไปในกิจกรรมจัดหาเงิน (55</w:t>
      </w:r>
      <w:r w:rsidRPr="0024678E">
        <w:rPr>
          <w:rFonts w:ascii="Cordia New" w:eastAsia="Calibri" w:hAnsi="Cordia New" w:cs="Cordia New" w:hint="cs"/>
          <w:color w:val="000000"/>
          <w:sz w:val="30"/>
          <w:szCs w:val="30"/>
          <w:cs/>
        </w:rPr>
        <w:t>.</w:t>
      </w:r>
      <w:r w:rsidRPr="0024678E">
        <w:rPr>
          <w:rFonts w:ascii="Cordia New" w:eastAsia="Calibri" w:hAnsi="Cordia New" w:cs="Cordia New"/>
          <w:color w:val="000000"/>
          <w:sz w:val="30"/>
          <w:szCs w:val="30"/>
          <w:cs/>
        </w:rPr>
        <w:t>99) ล้านบาท</w:t>
      </w:r>
      <w:r w:rsidRPr="0024678E">
        <w:rPr>
          <w:rFonts w:ascii="Cordia New" w:eastAsia="Calibri" w:hAnsi="Cordia New" w:cs="Cordia New" w:hint="cs"/>
          <w:color w:val="000000"/>
          <w:sz w:val="30"/>
          <w:szCs w:val="30"/>
          <w:cs/>
        </w:rPr>
        <w:t xml:space="preserve"> </w:t>
      </w:r>
      <w:r w:rsidRPr="0024678E">
        <w:rPr>
          <w:rFonts w:ascii="Cordia New" w:eastAsia="Calibri" w:hAnsi="Cordia New" w:cs="Cordia New"/>
          <w:color w:val="000000"/>
          <w:sz w:val="30"/>
          <w:szCs w:val="30"/>
          <w:cs/>
        </w:rPr>
        <w:t>เนื่องจาก</w:t>
      </w:r>
      <w:r w:rsidR="008A130E">
        <w:rPr>
          <w:rFonts w:ascii="Cordia New" w:eastAsia="Calibri" w:hAnsi="Cordia New" w:cs="Cordia New" w:hint="cs"/>
          <w:color w:val="000000"/>
          <w:sz w:val="30"/>
          <w:szCs w:val="30"/>
          <w:cs/>
        </w:rPr>
        <w:t>ในปี 2562 บริษัทมีการ</w:t>
      </w:r>
      <w:r w:rsidR="008A130E" w:rsidRPr="008A130E">
        <w:rPr>
          <w:rFonts w:ascii="Cordia New" w:eastAsia="Calibri" w:hAnsi="Cordia New" w:cs="Cordia New"/>
          <w:color w:val="000000"/>
          <w:sz w:val="30"/>
          <w:szCs w:val="30"/>
          <w:cs/>
        </w:rPr>
        <w:t>จ่ายชำระเงินกู้ยืมระยะยาว</w:t>
      </w:r>
      <w:r w:rsidR="008A130E">
        <w:rPr>
          <w:rFonts w:ascii="Cordia New" w:eastAsia="Calibri" w:hAnsi="Cordia New" w:cs="Cordia New" w:hint="cs"/>
          <w:color w:val="000000"/>
          <w:sz w:val="30"/>
          <w:szCs w:val="30"/>
          <w:cs/>
        </w:rPr>
        <w:t>และดอกเบี้ยจ่ายลดลงจากปี 2561</w:t>
      </w:r>
    </w:p>
    <w:p w:rsidR="008A130E" w:rsidRDefault="008A130E" w:rsidP="008A130E">
      <w:pPr>
        <w:spacing w:before="120" w:after="0" w:line="240" w:lineRule="auto"/>
        <w:rPr>
          <w:rFonts w:ascii="Cordia New" w:eastAsia="Calibri" w:hAnsi="Cordia New" w:cs="Cordia New"/>
          <w:b/>
          <w:bCs/>
          <w:color w:val="000000"/>
          <w:sz w:val="30"/>
          <w:szCs w:val="30"/>
        </w:rPr>
      </w:pPr>
    </w:p>
    <w:p w:rsidR="008A130E" w:rsidRDefault="008A130E" w:rsidP="008A130E">
      <w:pPr>
        <w:spacing w:before="120" w:after="0" w:line="240" w:lineRule="auto"/>
        <w:rPr>
          <w:rFonts w:ascii="Cordia New" w:eastAsia="Calibri" w:hAnsi="Cordia New" w:cs="Cordia New"/>
          <w:b/>
          <w:bCs/>
          <w:color w:val="000000"/>
          <w:sz w:val="30"/>
          <w:szCs w:val="30"/>
        </w:rPr>
      </w:pPr>
    </w:p>
    <w:p w:rsidR="008A130E" w:rsidRPr="008A130E" w:rsidRDefault="008A130E" w:rsidP="008A130E">
      <w:pPr>
        <w:spacing w:before="120" w:after="0" w:line="240" w:lineRule="auto"/>
        <w:rPr>
          <w:rFonts w:ascii="Cordia New" w:eastAsia="Calibri" w:hAnsi="Cordia New" w:cs="Cordia New"/>
          <w:b/>
          <w:bCs/>
          <w:color w:val="000000"/>
          <w:sz w:val="30"/>
          <w:szCs w:val="30"/>
        </w:rPr>
      </w:pPr>
      <w:r w:rsidRPr="008A130E">
        <w:rPr>
          <w:rFonts w:ascii="Cordia New" w:eastAsia="Calibri" w:hAnsi="Cordia New" w:cs="Cordia New"/>
          <w:b/>
          <w:bCs/>
          <w:color w:val="000000"/>
          <w:sz w:val="30"/>
          <w:szCs w:val="30"/>
          <w:cs/>
        </w:rPr>
        <w:lastRenderedPageBreak/>
        <w:t>2)</w:t>
      </w:r>
      <w:r w:rsidRPr="008A130E">
        <w:rPr>
          <w:rFonts w:ascii="Cordia New" w:eastAsia="Calibri" w:hAnsi="Cordia New" w:cs="Cordia New"/>
          <w:b/>
          <w:bCs/>
          <w:color w:val="000000"/>
          <w:sz w:val="30"/>
          <w:szCs w:val="30"/>
          <w:cs/>
        </w:rPr>
        <w:tab/>
        <w:t>รายจ่ายลงทุน</w:t>
      </w:r>
    </w:p>
    <w:p w:rsidR="008A130E" w:rsidRDefault="008A130E" w:rsidP="008A130E">
      <w:pPr>
        <w:spacing w:before="120" w:after="0" w:line="240" w:lineRule="auto"/>
        <w:ind w:firstLine="720"/>
        <w:jc w:val="thaiDistribute"/>
        <w:rPr>
          <w:rFonts w:ascii="Cordia New" w:eastAsia="Calibri" w:hAnsi="Cordia New" w:cs="Cordia New"/>
          <w:color w:val="000000"/>
          <w:sz w:val="30"/>
          <w:szCs w:val="30"/>
        </w:rPr>
      </w:pPr>
      <w:r w:rsidRPr="008A130E">
        <w:rPr>
          <w:rFonts w:ascii="Cordia New" w:eastAsia="Calibri" w:hAnsi="Cordia New" w:cs="Cordia New"/>
          <w:color w:val="000000"/>
          <w:sz w:val="30"/>
          <w:szCs w:val="30"/>
          <w:cs/>
        </w:rPr>
        <w:t xml:space="preserve">ในปี </w:t>
      </w:r>
      <w:r>
        <w:rPr>
          <w:rFonts w:ascii="Cordia New" w:eastAsia="Calibri" w:hAnsi="Cordia New" w:cs="Cordia New" w:hint="cs"/>
          <w:color w:val="000000"/>
          <w:sz w:val="30"/>
          <w:szCs w:val="30"/>
          <w:cs/>
        </w:rPr>
        <w:t>2562</w:t>
      </w:r>
      <w:r w:rsidRPr="008A130E">
        <w:rPr>
          <w:rFonts w:ascii="Cordia New" w:eastAsia="Calibri" w:hAnsi="Cordia New" w:cs="Cordia New"/>
          <w:color w:val="000000"/>
          <w:sz w:val="30"/>
          <w:szCs w:val="30"/>
          <w:cs/>
        </w:rPr>
        <w:t xml:space="preserve"> บริษัทมีรายจ่ายเพื่อการลงทุนรวมจำนวน (</w:t>
      </w:r>
      <w:r>
        <w:rPr>
          <w:rFonts w:ascii="Cordia New" w:eastAsia="Calibri" w:hAnsi="Cordia New" w:cs="Cordia New" w:hint="cs"/>
          <w:color w:val="000000"/>
          <w:sz w:val="30"/>
          <w:szCs w:val="30"/>
          <w:cs/>
        </w:rPr>
        <w:t>109.42</w:t>
      </w:r>
      <w:r w:rsidRPr="008A130E">
        <w:rPr>
          <w:rFonts w:ascii="Cordia New" w:eastAsia="Calibri" w:hAnsi="Cordia New" w:cs="Cordia New"/>
          <w:color w:val="000000"/>
          <w:sz w:val="30"/>
          <w:szCs w:val="30"/>
          <w:cs/>
        </w:rPr>
        <w:t xml:space="preserve">) ล้านบาท </w:t>
      </w:r>
      <w:r w:rsidRPr="008A130E">
        <w:rPr>
          <w:rFonts w:ascii="Cordia New" w:eastAsia="Calibri" w:hAnsi="Cordia New" w:cs="Cordia New" w:hint="cs"/>
          <w:color w:val="000000"/>
          <w:sz w:val="30"/>
          <w:szCs w:val="30"/>
          <w:cs/>
        </w:rPr>
        <w:t>โดยเป็นการใช้ไปใน</w:t>
      </w:r>
      <w:r w:rsidRPr="008A130E">
        <w:rPr>
          <w:rFonts w:ascii="Cordia New" w:eastAsia="Calibri" w:hAnsi="Cordia New" w:cs="Cordia New"/>
          <w:color w:val="000000"/>
          <w:sz w:val="30"/>
          <w:szCs w:val="30"/>
          <w:cs/>
        </w:rPr>
        <w:t>เงินลงทุนชั่วคราว (5.27) ล้านบาท</w:t>
      </w:r>
      <w:r w:rsidRPr="008A130E">
        <w:rPr>
          <w:rFonts w:ascii="Cordia New" w:eastAsia="Calibri" w:hAnsi="Cordia New" w:cs="Cordia New"/>
          <w:color w:val="000000"/>
          <w:sz w:val="30"/>
          <w:szCs w:val="30"/>
        </w:rPr>
        <w:t xml:space="preserve">, </w:t>
      </w:r>
      <w:r w:rsidRPr="008A130E">
        <w:rPr>
          <w:rFonts w:ascii="Cordia New" w:eastAsia="Calibri" w:hAnsi="Cordia New" w:cs="Cordia New"/>
          <w:color w:val="000000"/>
          <w:sz w:val="30"/>
          <w:szCs w:val="30"/>
          <w:cs/>
        </w:rPr>
        <w:t>ซื้อเงินลงทุนในบริษัทย่อย (90.50) ล้านบาท</w:t>
      </w:r>
      <w:r w:rsidRPr="008A130E">
        <w:rPr>
          <w:rFonts w:ascii="Cordia New" w:eastAsia="Calibri" w:hAnsi="Cordia New" w:cs="Cordia New"/>
          <w:color w:val="000000"/>
          <w:sz w:val="30"/>
          <w:szCs w:val="30"/>
        </w:rPr>
        <w:t xml:space="preserve">, </w:t>
      </w:r>
      <w:r w:rsidRPr="008A130E">
        <w:rPr>
          <w:rFonts w:ascii="Cordia New" w:eastAsia="Calibri" w:hAnsi="Cordia New" w:cs="Cordia New"/>
          <w:color w:val="000000"/>
          <w:sz w:val="30"/>
          <w:szCs w:val="30"/>
          <w:cs/>
        </w:rPr>
        <w:t>ซื้อที่ดิน อาคาร อุปกรณ์ และสิทธิการเช่า (13.48) ล้านบาท และซื้อสินทรัพย์ไม่มีตัวตน (0.18) ล้านบาท</w:t>
      </w:r>
    </w:p>
    <w:p w:rsidR="008A130E" w:rsidRPr="008A130E" w:rsidRDefault="008A130E" w:rsidP="008A130E">
      <w:pPr>
        <w:spacing w:before="120" w:after="120" w:line="240" w:lineRule="auto"/>
        <w:rPr>
          <w:rFonts w:ascii="Cordia New" w:eastAsia="Calibri" w:hAnsi="Cordia New" w:cs="Cordia New"/>
          <w:b/>
          <w:bCs/>
          <w:color w:val="000000"/>
          <w:sz w:val="30"/>
          <w:szCs w:val="30"/>
        </w:rPr>
      </w:pPr>
      <w:r w:rsidRPr="008A130E">
        <w:rPr>
          <w:rFonts w:ascii="Cordia New" w:eastAsia="Calibri" w:hAnsi="Cordia New" w:cs="Cordia New"/>
          <w:b/>
          <w:bCs/>
          <w:color w:val="000000"/>
          <w:sz w:val="30"/>
          <w:szCs w:val="30"/>
          <w:cs/>
        </w:rPr>
        <w:t>3)</w:t>
      </w:r>
      <w:r w:rsidRPr="008A130E">
        <w:rPr>
          <w:rFonts w:ascii="Cordia New" w:eastAsia="Calibri" w:hAnsi="Cordia New" w:cs="Cordia New"/>
          <w:b/>
          <w:bCs/>
          <w:color w:val="000000"/>
          <w:sz w:val="30"/>
          <w:szCs w:val="30"/>
          <w:cs/>
        </w:rPr>
        <w:tab/>
        <w:t>ความเพียงพอของสภาพคล่อง</w:t>
      </w:r>
    </w:p>
    <w:tbl>
      <w:tblPr>
        <w:tblW w:w="5000" w:type="pct"/>
        <w:tblBorders>
          <w:top w:val="single" w:sz="2" w:space="0" w:color="000099"/>
          <w:left w:val="single" w:sz="2" w:space="0" w:color="000099"/>
          <w:bottom w:val="single" w:sz="2" w:space="0" w:color="000099"/>
          <w:right w:val="single" w:sz="2" w:space="0" w:color="000099"/>
          <w:insideH w:val="single" w:sz="2" w:space="0" w:color="000099"/>
          <w:insideV w:val="single" w:sz="2" w:space="0" w:color="000099"/>
        </w:tblBorders>
        <w:tblLook w:val="04A0" w:firstRow="1" w:lastRow="0" w:firstColumn="1" w:lastColumn="0" w:noHBand="0" w:noVBand="1"/>
      </w:tblPr>
      <w:tblGrid>
        <w:gridCol w:w="5076"/>
        <w:gridCol w:w="718"/>
        <w:gridCol w:w="998"/>
        <w:gridCol w:w="1211"/>
        <w:gridCol w:w="1020"/>
      </w:tblGrid>
      <w:tr w:rsidR="008A130E" w:rsidRPr="008A130E" w:rsidTr="00DD7092">
        <w:trPr>
          <w:trHeight w:val="300"/>
          <w:tblHeader/>
        </w:trPr>
        <w:tc>
          <w:tcPr>
            <w:tcW w:w="3211" w:type="pct"/>
            <w:gridSpan w:val="2"/>
            <w:shd w:val="clear" w:color="auto" w:fill="0066CC"/>
            <w:noWrap/>
            <w:vAlign w:val="center"/>
          </w:tcPr>
          <w:p w:rsidR="008A130E" w:rsidRPr="008A130E" w:rsidRDefault="008A130E" w:rsidP="008A130E">
            <w:pPr>
              <w:spacing w:after="0" w:line="240" w:lineRule="auto"/>
              <w:jc w:val="center"/>
              <w:rPr>
                <w:rFonts w:ascii="Cordia New" w:eastAsia="Times New Roman" w:hAnsi="Cordia New" w:cs="Cordia New"/>
                <w:b/>
                <w:bCs/>
                <w:color w:val="FFFFFF" w:themeColor="background1"/>
                <w:sz w:val="30"/>
                <w:szCs w:val="30"/>
                <w14:shadow w14:blurRad="50800" w14:dist="38100" w14:dir="2700000" w14:sx="100000" w14:sy="100000" w14:kx="0" w14:ky="0" w14:algn="tl">
                  <w14:srgbClr w14:val="000000">
                    <w14:alpha w14:val="60000"/>
                  </w14:srgbClr>
                </w14:shadow>
              </w:rPr>
            </w:pPr>
            <w:r w:rsidRPr="008A130E">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t xml:space="preserve">อัตราส่วนสภาพคล่อง </w:t>
            </w:r>
          </w:p>
          <w:p w:rsidR="008A130E" w:rsidRPr="008A130E" w:rsidRDefault="008A130E" w:rsidP="008A130E">
            <w:pPr>
              <w:spacing w:after="0" w:line="240" w:lineRule="auto"/>
              <w:jc w:val="center"/>
              <w:rPr>
                <w:rFonts w:ascii="Cordia New" w:eastAsia="Times New Roman" w:hAnsi="Cordia New" w:cs="Cordia New"/>
                <w:b/>
                <w:bCs/>
                <w:color w:val="FFFFFF" w:themeColor="background1"/>
                <w:sz w:val="30"/>
                <w:szCs w:val="30"/>
                <w14:shadow w14:blurRad="50800" w14:dist="38100" w14:dir="2700000" w14:sx="100000" w14:sy="100000" w14:kx="0" w14:ky="0" w14:algn="tl">
                  <w14:srgbClr w14:val="000000">
                    <w14:alpha w14:val="60000"/>
                  </w14:srgbClr>
                </w14:shadow>
              </w:rPr>
            </w:pPr>
            <w:r w:rsidRPr="008A130E">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t>(</w:t>
            </w:r>
            <w:r w:rsidRPr="008A130E">
              <w:rPr>
                <w:rFonts w:ascii="Cordia New" w:eastAsia="Times New Roman" w:hAnsi="Cordia New" w:cs="Cordia New"/>
                <w:b/>
                <w:bCs/>
                <w:color w:val="FFFFFF" w:themeColor="background1"/>
                <w:sz w:val="30"/>
                <w:szCs w:val="30"/>
                <w14:shadow w14:blurRad="50800" w14:dist="38100" w14:dir="2700000" w14:sx="100000" w14:sy="100000" w14:kx="0" w14:ky="0" w14:algn="tl">
                  <w14:srgbClr w14:val="000000">
                    <w14:alpha w14:val="60000"/>
                  </w14:srgbClr>
                </w14:shadow>
              </w:rPr>
              <w:t>LIQUIDITY RATIO</w:t>
            </w:r>
            <w:r w:rsidRPr="008A130E">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t>)</w:t>
            </w:r>
          </w:p>
        </w:tc>
        <w:tc>
          <w:tcPr>
            <w:tcW w:w="553" w:type="pct"/>
            <w:shd w:val="clear" w:color="auto" w:fill="0066CC"/>
            <w:vAlign w:val="center"/>
          </w:tcPr>
          <w:p w:rsidR="008A130E" w:rsidRPr="008A130E" w:rsidRDefault="008A130E" w:rsidP="008A130E">
            <w:pPr>
              <w:spacing w:after="0" w:line="240" w:lineRule="auto"/>
              <w:jc w:val="center"/>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pPr>
            <w:r w:rsidRPr="008A130E">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t xml:space="preserve">ปี </w:t>
            </w:r>
            <w:r w:rsidRPr="008A130E">
              <w:rPr>
                <w:rFonts w:ascii="Cordia New" w:eastAsia="Times New Roman" w:hAnsi="Cordia New" w:cs="Cordia New" w:hint="cs"/>
                <w:b/>
                <w:bCs/>
                <w:color w:val="FFFFFF" w:themeColor="background1"/>
                <w:sz w:val="30"/>
                <w:szCs w:val="30"/>
                <w:cs/>
                <w14:shadow w14:blurRad="50800" w14:dist="38100" w14:dir="2700000" w14:sx="100000" w14:sy="100000" w14:kx="0" w14:ky="0" w14:algn="tl">
                  <w14:srgbClr w14:val="000000">
                    <w14:alpha w14:val="60000"/>
                  </w14:srgbClr>
                </w14:shadow>
              </w:rPr>
              <w:t>2562</w:t>
            </w:r>
          </w:p>
        </w:tc>
        <w:tc>
          <w:tcPr>
            <w:tcW w:w="671" w:type="pct"/>
            <w:shd w:val="clear" w:color="auto" w:fill="0066CC"/>
            <w:vAlign w:val="center"/>
          </w:tcPr>
          <w:p w:rsidR="008A130E" w:rsidRPr="008A130E" w:rsidRDefault="008A130E" w:rsidP="008A130E">
            <w:pPr>
              <w:spacing w:after="0" w:line="240" w:lineRule="auto"/>
              <w:jc w:val="center"/>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pPr>
            <w:r w:rsidRPr="008A130E">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t xml:space="preserve">ปี </w:t>
            </w:r>
            <w:r w:rsidRPr="008A130E">
              <w:rPr>
                <w:rFonts w:ascii="Cordia New" w:eastAsia="Times New Roman" w:hAnsi="Cordia New" w:cs="Cordia New" w:hint="cs"/>
                <w:b/>
                <w:bCs/>
                <w:color w:val="FFFFFF" w:themeColor="background1"/>
                <w:sz w:val="30"/>
                <w:szCs w:val="30"/>
                <w:cs/>
                <w14:shadow w14:blurRad="50800" w14:dist="38100" w14:dir="2700000" w14:sx="100000" w14:sy="100000" w14:kx="0" w14:ky="0" w14:algn="tl">
                  <w14:srgbClr w14:val="000000">
                    <w14:alpha w14:val="60000"/>
                  </w14:srgbClr>
                </w14:shadow>
              </w:rPr>
              <w:t>2561</w:t>
            </w:r>
          </w:p>
        </w:tc>
        <w:tc>
          <w:tcPr>
            <w:tcW w:w="565" w:type="pct"/>
            <w:shd w:val="clear" w:color="auto" w:fill="0066CC"/>
            <w:vAlign w:val="center"/>
          </w:tcPr>
          <w:p w:rsidR="008A130E" w:rsidRPr="008A130E" w:rsidRDefault="008A130E" w:rsidP="008A130E">
            <w:pPr>
              <w:spacing w:after="0" w:line="240" w:lineRule="auto"/>
              <w:jc w:val="center"/>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pPr>
            <w:r w:rsidRPr="008A130E">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t xml:space="preserve">ปี </w:t>
            </w:r>
            <w:r w:rsidRPr="008A130E">
              <w:rPr>
                <w:rFonts w:ascii="Cordia New" w:eastAsia="Times New Roman" w:hAnsi="Cordia New" w:cs="Cordia New" w:hint="cs"/>
                <w:b/>
                <w:bCs/>
                <w:color w:val="FFFFFF" w:themeColor="background1"/>
                <w:sz w:val="30"/>
                <w:szCs w:val="30"/>
                <w:cs/>
                <w14:shadow w14:blurRad="50800" w14:dist="38100" w14:dir="2700000" w14:sx="100000" w14:sy="100000" w14:kx="0" w14:ky="0" w14:algn="tl">
                  <w14:srgbClr w14:val="000000">
                    <w14:alpha w14:val="60000"/>
                  </w14:srgbClr>
                </w14:shadow>
              </w:rPr>
              <w:t>2560</w:t>
            </w:r>
          </w:p>
        </w:tc>
      </w:tr>
      <w:tr w:rsidR="008A130E" w:rsidRPr="008A130E" w:rsidTr="00DD7092">
        <w:trPr>
          <w:trHeight w:val="300"/>
        </w:trPr>
        <w:tc>
          <w:tcPr>
            <w:tcW w:w="2813" w:type="pct"/>
            <w:shd w:val="clear" w:color="auto" w:fill="auto"/>
            <w:noWrap/>
            <w:vAlign w:val="center"/>
          </w:tcPr>
          <w:p w:rsidR="008A130E" w:rsidRPr="008A130E" w:rsidRDefault="008A130E" w:rsidP="008A130E">
            <w:pPr>
              <w:spacing w:after="0" w:line="240" w:lineRule="auto"/>
              <w:rPr>
                <w:rFonts w:ascii="Cordia New" w:eastAsia="Times New Roman" w:hAnsi="Cordia New" w:cs="Cordia New"/>
                <w:color w:val="000000"/>
                <w:sz w:val="30"/>
                <w:szCs w:val="30"/>
              </w:rPr>
            </w:pPr>
            <w:r w:rsidRPr="008A130E">
              <w:rPr>
                <w:rFonts w:ascii="Cordia New" w:eastAsia="Times New Roman" w:hAnsi="Cordia New" w:cs="Cordia New"/>
                <w:color w:val="000000"/>
                <w:sz w:val="30"/>
                <w:szCs w:val="30"/>
                <w:cs/>
              </w:rPr>
              <w:t>อัตราส่วนสภาพคล่อง</w:t>
            </w:r>
          </w:p>
        </w:tc>
        <w:tc>
          <w:tcPr>
            <w:tcW w:w="398" w:type="pct"/>
            <w:shd w:val="clear" w:color="auto" w:fill="auto"/>
            <w:vAlign w:val="center"/>
          </w:tcPr>
          <w:p w:rsidR="008A130E" w:rsidRPr="008A130E" w:rsidRDefault="008A130E" w:rsidP="008A130E">
            <w:pPr>
              <w:spacing w:after="0" w:line="240" w:lineRule="auto"/>
              <w:jc w:val="center"/>
              <w:rPr>
                <w:rFonts w:ascii="Cordia New" w:eastAsia="Calibri" w:hAnsi="Cordia New" w:cs="Cordia New"/>
                <w:color w:val="000000"/>
                <w:sz w:val="30"/>
                <w:szCs w:val="30"/>
              </w:rPr>
            </w:pPr>
            <w:r w:rsidRPr="008A130E">
              <w:rPr>
                <w:rFonts w:ascii="Cordia New" w:eastAsia="Calibri" w:hAnsi="Cordia New" w:cs="Cordia New"/>
                <w:color w:val="000000"/>
                <w:sz w:val="30"/>
                <w:szCs w:val="30"/>
                <w:cs/>
              </w:rPr>
              <w:t>(เท่า)</w:t>
            </w:r>
          </w:p>
        </w:tc>
        <w:tc>
          <w:tcPr>
            <w:tcW w:w="553" w:type="pct"/>
            <w:shd w:val="clear" w:color="auto" w:fill="auto"/>
          </w:tcPr>
          <w:p w:rsidR="008A130E" w:rsidRPr="00B43240" w:rsidRDefault="008A130E" w:rsidP="008A130E">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1</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13</w:t>
            </w:r>
          </w:p>
        </w:tc>
        <w:tc>
          <w:tcPr>
            <w:tcW w:w="671" w:type="pct"/>
            <w:shd w:val="clear" w:color="auto" w:fill="auto"/>
          </w:tcPr>
          <w:p w:rsidR="008A130E" w:rsidRPr="004C7C25" w:rsidRDefault="008A130E" w:rsidP="008A130E">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1</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21</w:t>
            </w:r>
          </w:p>
        </w:tc>
        <w:tc>
          <w:tcPr>
            <w:tcW w:w="565" w:type="pct"/>
            <w:shd w:val="clear" w:color="auto" w:fill="auto"/>
          </w:tcPr>
          <w:p w:rsidR="008A130E" w:rsidRPr="00722248" w:rsidRDefault="008A130E" w:rsidP="008A130E">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1</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45</w:t>
            </w:r>
          </w:p>
        </w:tc>
      </w:tr>
      <w:tr w:rsidR="008A130E" w:rsidRPr="008A130E" w:rsidTr="00DD7092">
        <w:trPr>
          <w:trHeight w:val="300"/>
        </w:trPr>
        <w:tc>
          <w:tcPr>
            <w:tcW w:w="2813" w:type="pct"/>
            <w:shd w:val="clear" w:color="auto" w:fill="auto"/>
            <w:noWrap/>
            <w:vAlign w:val="center"/>
          </w:tcPr>
          <w:p w:rsidR="008A130E" w:rsidRPr="008A130E" w:rsidRDefault="008A130E" w:rsidP="008A130E">
            <w:pPr>
              <w:spacing w:after="0" w:line="240" w:lineRule="auto"/>
              <w:rPr>
                <w:rFonts w:ascii="Cordia New" w:eastAsia="Times New Roman" w:hAnsi="Cordia New" w:cs="Cordia New"/>
                <w:color w:val="000000"/>
                <w:sz w:val="30"/>
                <w:szCs w:val="30"/>
              </w:rPr>
            </w:pPr>
            <w:r w:rsidRPr="008A130E">
              <w:rPr>
                <w:rFonts w:ascii="Cordia New" w:eastAsia="Times New Roman" w:hAnsi="Cordia New" w:cs="Cordia New"/>
                <w:color w:val="000000"/>
                <w:sz w:val="30"/>
                <w:szCs w:val="30"/>
                <w:cs/>
              </w:rPr>
              <w:t>อัตราส่วนสภาพคล่องหมุนเร็ว</w:t>
            </w:r>
          </w:p>
        </w:tc>
        <w:tc>
          <w:tcPr>
            <w:tcW w:w="398" w:type="pct"/>
            <w:shd w:val="clear" w:color="auto" w:fill="auto"/>
            <w:vAlign w:val="center"/>
          </w:tcPr>
          <w:p w:rsidR="008A130E" w:rsidRPr="008A130E" w:rsidRDefault="008A130E" w:rsidP="008A130E">
            <w:pPr>
              <w:spacing w:after="0" w:line="240" w:lineRule="auto"/>
              <w:jc w:val="center"/>
              <w:rPr>
                <w:rFonts w:ascii="Cordia New" w:eastAsia="Calibri" w:hAnsi="Cordia New" w:cs="Cordia New"/>
                <w:color w:val="000000"/>
                <w:sz w:val="30"/>
                <w:szCs w:val="30"/>
              </w:rPr>
            </w:pPr>
            <w:r w:rsidRPr="008A130E">
              <w:rPr>
                <w:rFonts w:ascii="Cordia New" w:eastAsia="Calibri" w:hAnsi="Cordia New" w:cs="Cordia New"/>
                <w:color w:val="000000"/>
                <w:sz w:val="30"/>
                <w:szCs w:val="30"/>
                <w:cs/>
              </w:rPr>
              <w:t>(เท่า)</w:t>
            </w:r>
          </w:p>
        </w:tc>
        <w:tc>
          <w:tcPr>
            <w:tcW w:w="553" w:type="pct"/>
            <w:shd w:val="clear" w:color="auto" w:fill="auto"/>
          </w:tcPr>
          <w:p w:rsidR="008A130E" w:rsidRPr="00B43240" w:rsidRDefault="008A130E" w:rsidP="008A130E">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0</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52</w:t>
            </w:r>
          </w:p>
        </w:tc>
        <w:tc>
          <w:tcPr>
            <w:tcW w:w="671" w:type="pct"/>
            <w:shd w:val="clear" w:color="auto" w:fill="auto"/>
          </w:tcPr>
          <w:p w:rsidR="008A130E" w:rsidRPr="004C7C25" w:rsidRDefault="008A130E" w:rsidP="008A130E">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0</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52</w:t>
            </w:r>
          </w:p>
        </w:tc>
        <w:tc>
          <w:tcPr>
            <w:tcW w:w="565" w:type="pct"/>
            <w:shd w:val="clear" w:color="auto" w:fill="auto"/>
          </w:tcPr>
          <w:p w:rsidR="008A130E" w:rsidRPr="00722248" w:rsidRDefault="008A130E" w:rsidP="008A130E">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73</w:t>
            </w:r>
          </w:p>
        </w:tc>
      </w:tr>
      <w:tr w:rsidR="008A130E" w:rsidRPr="008A130E" w:rsidTr="00DD7092">
        <w:trPr>
          <w:trHeight w:val="300"/>
        </w:trPr>
        <w:tc>
          <w:tcPr>
            <w:tcW w:w="2813" w:type="pct"/>
            <w:shd w:val="clear" w:color="auto" w:fill="auto"/>
            <w:noWrap/>
            <w:vAlign w:val="center"/>
          </w:tcPr>
          <w:p w:rsidR="008A130E" w:rsidRPr="008A130E" w:rsidRDefault="008A130E" w:rsidP="008A130E">
            <w:pPr>
              <w:spacing w:after="0" w:line="240" w:lineRule="auto"/>
              <w:rPr>
                <w:rFonts w:ascii="Cordia New" w:eastAsia="Times New Roman" w:hAnsi="Cordia New" w:cs="Cordia New"/>
                <w:color w:val="000000"/>
                <w:sz w:val="30"/>
                <w:szCs w:val="30"/>
              </w:rPr>
            </w:pPr>
            <w:r w:rsidRPr="008A130E">
              <w:rPr>
                <w:rFonts w:ascii="Cordia New" w:eastAsia="Times New Roman" w:hAnsi="Cordia New" w:cs="Cordia New"/>
                <w:color w:val="000000"/>
                <w:sz w:val="30"/>
                <w:szCs w:val="30"/>
                <w:cs/>
              </w:rPr>
              <w:t>อัตราส่วนสภาพคล่องกระแสเงินสด</w:t>
            </w:r>
          </w:p>
        </w:tc>
        <w:tc>
          <w:tcPr>
            <w:tcW w:w="398" w:type="pct"/>
            <w:shd w:val="clear" w:color="auto" w:fill="auto"/>
            <w:vAlign w:val="center"/>
          </w:tcPr>
          <w:p w:rsidR="008A130E" w:rsidRPr="008A130E" w:rsidRDefault="008A130E" w:rsidP="008A130E">
            <w:pPr>
              <w:spacing w:after="0" w:line="240" w:lineRule="auto"/>
              <w:jc w:val="center"/>
              <w:rPr>
                <w:rFonts w:ascii="Cordia New" w:eastAsia="Calibri" w:hAnsi="Cordia New" w:cs="Cordia New"/>
                <w:color w:val="000000"/>
                <w:sz w:val="30"/>
                <w:szCs w:val="30"/>
              </w:rPr>
            </w:pPr>
            <w:r w:rsidRPr="008A130E">
              <w:rPr>
                <w:rFonts w:ascii="Cordia New" w:eastAsia="Calibri" w:hAnsi="Cordia New" w:cs="Cordia New"/>
                <w:color w:val="000000"/>
                <w:sz w:val="30"/>
                <w:szCs w:val="30"/>
                <w:cs/>
              </w:rPr>
              <w:t>(เท่า)</w:t>
            </w:r>
          </w:p>
        </w:tc>
        <w:tc>
          <w:tcPr>
            <w:tcW w:w="553" w:type="pct"/>
            <w:shd w:val="clear" w:color="auto" w:fill="auto"/>
          </w:tcPr>
          <w:p w:rsidR="008A130E" w:rsidRPr="00B43240" w:rsidRDefault="008A130E" w:rsidP="008A130E">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0</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01</w:t>
            </w:r>
            <w:r w:rsidRPr="00B43240">
              <w:rPr>
                <w:rFonts w:ascii="Cordia New" w:eastAsia="Calibri" w:hAnsi="Cordia New" w:cs="Cordia New"/>
                <w:color w:val="000000"/>
                <w:sz w:val="30"/>
                <w:szCs w:val="30"/>
                <w:cs/>
              </w:rPr>
              <w:t>)</w:t>
            </w:r>
          </w:p>
        </w:tc>
        <w:tc>
          <w:tcPr>
            <w:tcW w:w="671" w:type="pct"/>
            <w:shd w:val="clear" w:color="auto" w:fill="auto"/>
          </w:tcPr>
          <w:p w:rsidR="008A130E" w:rsidRPr="004C7C25" w:rsidRDefault="008A130E" w:rsidP="008A130E">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0</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03</w:t>
            </w:r>
          </w:p>
        </w:tc>
        <w:tc>
          <w:tcPr>
            <w:tcW w:w="565" w:type="pct"/>
            <w:shd w:val="clear" w:color="auto" w:fill="auto"/>
          </w:tcPr>
          <w:p w:rsidR="008A130E" w:rsidRPr="00722248" w:rsidRDefault="008A130E" w:rsidP="008A130E">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30</w:t>
            </w:r>
            <w:r w:rsidRPr="00722248">
              <w:rPr>
                <w:rFonts w:ascii="Cordia New" w:eastAsia="Calibri" w:hAnsi="Cordia New" w:cs="Cordia New"/>
                <w:color w:val="000000"/>
                <w:sz w:val="30"/>
                <w:szCs w:val="30"/>
                <w:cs/>
              </w:rPr>
              <w:t>)</w:t>
            </w:r>
          </w:p>
        </w:tc>
      </w:tr>
      <w:tr w:rsidR="008A130E" w:rsidRPr="008A130E" w:rsidTr="00DD7092">
        <w:trPr>
          <w:trHeight w:val="300"/>
        </w:trPr>
        <w:tc>
          <w:tcPr>
            <w:tcW w:w="2813" w:type="pct"/>
            <w:shd w:val="clear" w:color="auto" w:fill="auto"/>
            <w:noWrap/>
            <w:vAlign w:val="center"/>
          </w:tcPr>
          <w:p w:rsidR="008A130E" w:rsidRPr="008A130E" w:rsidRDefault="008A130E" w:rsidP="008A130E">
            <w:pPr>
              <w:spacing w:after="0" w:line="240" w:lineRule="auto"/>
              <w:rPr>
                <w:rFonts w:ascii="Cordia New" w:eastAsia="Times New Roman" w:hAnsi="Cordia New" w:cs="Cordia New"/>
                <w:color w:val="000000"/>
                <w:sz w:val="30"/>
                <w:szCs w:val="30"/>
              </w:rPr>
            </w:pPr>
            <w:r w:rsidRPr="008A130E">
              <w:rPr>
                <w:rFonts w:ascii="Cordia New" w:eastAsia="Times New Roman" w:hAnsi="Cordia New" w:cs="Cordia New"/>
                <w:color w:val="000000"/>
                <w:sz w:val="30"/>
                <w:szCs w:val="30"/>
                <w:cs/>
              </w:rPr>
              <w:t>อัตราส่วนหมุนเวียนลูกหนี้การค้า</w:t>
            </w:r>
          </w:p>
        </w:tc>
        <w:tc>
          <w:tcPr>
            <w:tcW w:w="398" w:type="pct"/>
            <w:shd w:val="clear" w:color="auto" w:fill="auto"/>
            <w:vAlign w:val="center"/>
          </w:tcPr>
          <w:p w:rsidR="008A130E" w:rsidRPr="008A130E" w:rsidRDefault="008A130E" w:rsidP="008A130E">
            <w:pPr>
              <w:spacing w:after="0" w:line="240" w:lineRule="auto"/>
              <w:jc w:val="center"/>
              <w:rPr>
                <w:rFonts w:ascii="Cordia New" w:eastAsia="Calibri" w:hAnsi="Cordia New" w:cs="Cordia New"/>
                <w:color w:val="000000"/>
                <w:sz w:val="30"/>
                <w:szCs w:val="30"/>
              </w:rPr>
            </w:pPr>
            <w:r w:rsidRPr="008A130E">
              <w:rPr>
                <w:rFonts w:ascii="Cordia New" w:eastAsia="Calibri" w:hAnsi="Cordia New" w:cs="Cordia New"/>
                <w:color w:val="000000"/>
                <w:sz w:val="30"/>
                <w:szCs w:val="30"/>
                <w:cs/>
              </w:rPr>
              <w:t>(เท่า)</w:t>
            </w:r>
          </w:p>
        </w:tc>
        <w:tc>
          <w:tcPr>
            <w:tcW w:w="553" w:type="pct"/>
            <w:shd w:val="clear" w:color="auto" w:fill="auto"/>
          </w:tcPr>
          <w:p w:rsidR="008A130E" w:rsidRPr="00B43240" w:rsidRDefault="008A130E" w:rsidP="008A130E">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4</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30</w:t>
            </w:r>
          </w:p>
        </w:tc>
        <w:tc>
          <w:tcPr>
            <w:tcW w:w="671" w:type="pct"/>
            <w:shd w:val="clear" w:color="auto" w:fill="auto"/>
          </w:tcPr>
          <w:p w:rsidR="008A130E" w:rsidRPr="004C7C25" w:rsidRDefault="008A130E" w:rsidP="008A130E">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4</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10</w:t>
            </w:r>
          </w:p>
        </w:tc>
        <w:tc>
          <w:tcPr>
            <w:tcW w:w="565" w:type="pct"/>
            <w:shd w:val="clear" w:color="auto" w:fill="auto"/>
          </w:tcPr>
          <w:p w:rsidR="008A130E" w:rsidRPr="00722248" w:rsidRDefault="008A130E" w:rsidP="008A130E">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4</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51</w:t>
            </w:r>
          </w:p>
        </w:tc>
      </w:tr>
      <w:tr w:rsidR="008A130E" w:rsidRPr="008A130E" w:rsidTr="00DD7092">
        <w:trPr>
          <w:trHeight w:val="300"/>
        </w:trPr>
        <w:tc>
          <w:tcPr>
            <w:tcW w:w="2813" w:type="pct"/>
            <w:shd w:val="clear" w:color="auto" w:fill="auto"/>
            <w:noWrap/>
            <w:vAlign w:val="center"/>
          </w:tcPr>
          <w:p w:rsidR="008A130E" w:rsidRPr="008A130E" w:rsidRDefault="008A130E" w:rsidP="008A130E">
            <w:pPr>
              <w:spacing w:after="0" w:line="240" w:lineRule="auto"/>
              <w:rPr>
                <w:rFonts w:ascii="Cordia New" w:eastAsia="Times New Roman" w:hAnsi="Cordia New" w:cs="Cordia New"/>
                <w:color w:val="000000"/>
                <w:sz w:val="30"/>
                <w:szCs w:val="30"/>
              </w:rPr>
            </w:pPr>
            <w:r w:rsidRPr="008A130E">
              <w:rPr>
                <w:rFonts w:ascii="Cordia New" w:eastAsia="Times New Roman" w:hAnsi="Cordia New" w:cs="Cordia New"/>
                <w:color w:val="000000"/>
                <w:sz w:val="30"/>
                <w:szCs w:val="30"/>
                <w:cs/>
              </w:rPr>
              <w:t>ระยะเวลาเก็บหนี้เฉลี่ย</w:t>
            </w:r>
          </w:p>
        </w:tc>
        <w:tc>
          <w:tcPr>
            <w:tcW w:w="398" w:type="pct"/>
            <w:shd w:val="clear" w:color="auto" w:fill="auto"/>
            <w:vAlign w:val="center"/>
          </w:tcPr>
          <w:p w:rsidR="008A130E" w:rsidRPr="008A130E" w:rsidRDefault="008A130E" w:rsidP="008A130E">
            <w:pPr>
              <w:spacing w:after="0" w:line="240" w:lineRule="auto"/>
              <w:jc w:val="center"/>
              <w:rPr>
                <w:rFonts w:ascii="Cordia New" w:eastAsia="Calibri" w:hAnsi="Cordia New" w:cs="Cordia New"/>
                <w:color w:val="000000"/>
                <w:sz w:val="30"/>
                <w:szCs w:val="30"/>
              </w:rPr>
            </w:pPr>
            <w:r w:rsidRPr="008A130E">
              <w:rPr>
                <w:rFonts w:ascii="Cordia New" w:eastAsia="Calibri" w:hAnsi="Cordia New" w:cs="Cordia New"/>
                <w:color w:val="000000"/>
                <w:sz w:val="30"/>
                <w:szCs w:val="30"/>
                <w:cs/>
              </w:rPr>
              <w:t>(วัน)</w:t>
            </w:r>
          </w:p>
        </w:tc>
        <w:tc>
          <w:tcPr>
            <w:tcW w:w="553" w:type="pct"/>
            <w:shd w:val="clear" w:color="auto" w:fill="auto"/>
          </w:tcPr>
          <w:p w:rsidR="008A130E" w:rsidRPr="00B43240" w:rsidRDefault="008A130E" w:rsidP="008A130E">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84</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88</w:t>
            </w:r>
          </w:p>
        </w:tc>
        <w:tc>
          <w:tcPr>
            <w:tcW w:w="671" w:type="pct"/>
            <w:shd w:val="clear" w:color="auto" w:fill="auto"/>
          </w:tcPr>
          <w:p w:rsidR="008A130E" w:rsidRPr="004C7C25" w:rsidRDefault="008A130E" w:rsidP="008A130E">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89</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02</w:t>
            </w:r>
          </w:p>
        </w:tc>
        <w:tc>
          <w:tcPr>
            <w:tcW w:w="565" w:type="pct"/>
            <w:shd w:val="clear" w:color="auto" w:fill="auto"/>
          </w:tcPr>
          <w:p w:rsidR="008A130E" w:rsidRPr="00722248" w:rsidRDefault="008A130E" w:rsidP="008A130E">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80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93</w:t>
            </w:r>
          </w:p>
        </w:tc>
      </w:tr>
      <w:tr w:rsidR="008A130E" w:rsidRPr="008A130E" w:rsidTr="00DD7092">
        <w:trPr>
          <w:trHeight w:val="300"/>
        </w:trPr>
        <w:tc>
          <w:tcPr>
            <w:tcW w:w="2813" w:type="pct"/>
            <w:shd w:val="clear" w:color="auto" w:fill="auto"/>
            <w:noWrap/>
            <w:vAlign w:val="center"/>
          </w:tcPr>
          <w:p w:rsidR="008A130E" w:rsidRPr="008A130E" w:rsidRDefault="008A130E" w:rsidP="008A130E">
            <w:pPr>
              <w:spacing w:after="0" w:line="240" w:lineRule="auto"/>
              <w:rPr>
                <w:rFonts w:ascii="Cordia New" w:eastAsia="Times New Roman" w:hAnsi="Cordia New" w:cs="Cordia New"/>
                <w:color w:val="000000"/>
                <w:sz w:val="30"/>
                <w:szCs w:val="30"/>
              </w:rPr>
            </w:pPr>
            <w:r w:rsidRPr="008A130E">
              <w:rPr>
                <w:rFonts w:ascii="Cordia New" w:eastAsia="Times New Roman" w:hAnsi="Cordia New" w:cs="Cordia New"/>
                <w:color w:val="000000"/>
                <w:sz w:val="30"/>
                <w:szCs w:val="30"/>
                <w:cs/>
              </w:rPr>
              <w:t>อัตราส่วนหมุนเวียนสินค้าคงเหลือ</w:t>
            </w:r>
          </w:p>
        </w:tc>
        <w:tc>
          <w:tcPr>
            <w:tcW w:w="398" w:type="pct"/>
            <w:shd w:val="clear" w:color="auto" w:fill="auto"/>
            <w:vAlign w:val="center"/>
          </w:tcPr>
          <w:p w:rsidR="008A130E" w:rsidRPr="008A130E" w:rsidRDefault="008A130E" w:rsidP="008A130E">
            <w:pPr>
              <w:spacing w:after="0" w:line="240" w:lineRule="auto"/>
              <w:jc w:val="center"/>
              <w:rPr>
                <w:rFonts w:ascii="Cordia New" w:eastAsia="Calibri" w:hAnsi="Cordia New" w:cs="Cordia New"/>
                <w:color w:val="000000"/>
                <w:sz w:val="30"/>
                <w:szCs w:val="30"/>
              </w:rPr>
            </w:pPr>
            <w:r w:rsidRPr="008A130E">
              <w:rPr>
                <w:rFonts w:ascii="Cordia New" w:eastAsia="Calibri" w:hAnsi="Cordia New" w:cs="Cordia New"/>
                <w:color w:val="000000"/>
                <w:sz w:val="30"/>
                <w:szCs w:val="30"/>
                <w:cs/>
              </w:rPr>
              <w:t>(เท่า)</w:t>
            </w:r>
          </w:p>
        </w:tc>
        <w:tc>
          <w:tcPr>
            <w:tcW w:w="553" w:type="pct"/>
            <w:shd w:val="clear" w:color="auto" w:fill="auto"/>
          </w:tcPr>
          <w:p w:rsidR="008A130E" w:rsidRPr="00B43240" w:rsidRDefault="008A130E" w:rsidP="008A130E">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0</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28</w:t>
            </w:r>
          </w:p>
        </w:tc>
        <w:tc>
          <w:tcPr>
            <w:tcW w:w="671" w:type="pct"/>
            <w:shd w:val="clear" w:color="auto" w:fill="auto"/>
          </w:tcPr>
          <w:p w:rsidR="008A130E" w:rsidRPr="004C7C25" w:rsidRDefault="008A130E" w:rsidP="008A130E">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0</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19</w:t>
            </w:r>
          </w:p>
        </w:tc>
        <w:tc>
          <w:tcPr>
            <w:tcW w:w="565" w:type="pct"/>
            <w:shd w:val="clear" w:color="auto" w:fill="auto"/>
          </w:tcPr>
          <w:p w:rsidR="008A130E" w:rsidRPr="00722248" w:rsidRDefault="008A130E" w:rsidP="008A130E">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22</w:t>
            </w:r>
          </w:p>
        </w:tc>
      </w:tr>
      <w:tr w:rsidR="008A130E" w:rsidRPr="008A130E" w:rsidTr="00DD7092">
        <w:trPr>
          <w:trHeight w:val="300"/>
        </w:trPr>
        <w:tc>
          <w:tcPr>
            <w:tcW w:w="2813" w:type="pct"/>
            <w:shd w:val="clear" w:color="auto" w:fill="auto"/>
            <w:noWrap/>
            <w:vAlign w:val="center"/>
          </w:tcPr>
          <w:p w:rsidR="008A130E" w:rsidRPr="008A130E" w:rsidRDefault="008A130E" w:rsidP="008A130E">
            <w:pPr>
              <w:spacing w:after="0" w:line="240" w:lineRule="auto"/>
              <w:rPr>
                <w:rFonts w:ascii="Cordia New" w:eastAsia="Times New Roman" w:hAnsi="Cordia New" w:cs="Cordia New"/>
                <w:color w:val="000000"/>
                <w:sz w:val="30"/>
                <w:szCs w:val="30"/>
              </w:rPr>
            </w:pPr>
            <w:r w:rsidRPr="008A130E">
              <w:rPr>
                <w:rFonts w:ascii="Cordia New" w:eastAsia="Times New Roman" w:hAnsi="Cordia New" w:cs="Cordia New"/>
                <w:color w:val="000000"/>
                <w:sz w:val="30"/>
                <w:szCs w:val="30"/>
                <w:cs/>
              </w:rPr>
              <w:t>ระยะเวลาขายสินค้าเฉลี่ย</w:t>
            </w:r>
          </w:p>
        </w:tc>
        <w:tc>
          <w:tcPr>
            <w:tcW w:w="398" w:type="pct"/>
            <w:shd w:val="clear" w:color="auto" w:fill="auto"/>
            <w:vAlign w:val="center"/>
          </w:tcPr>
          <w:p w:rsidR="008A130E" w:rsidRPr="008A130E" w:rsidRDefault="008A130E" w:rsidP="008A130E">
            <w:pPr>
              <w:spacing w:after="0" w:line="240" w:lineRule="auto"/>
              <w:jc w:val="center"/>
              <w:rPr>
                <w:rFonts w:ascii="Cordia New" w:eastAsia="Calibri" w:hAnsi="Cordia New" w:cs="Cordia New"/>
                <w:color w:val="000000"/>
                <w:sz w:val="30"/>
                <w:szCs w:val="30"/>
              </w:rPr>
            </w:pPr>
            <w:r w:rsidRPr="008A130E">
              <w:rPr>
                <w:rFonts w:ascii="Cordia New" w:eastAsia="Calibri" w:hAnsi="Cordia New" w:cs="Cordia New"/>
                <w:color w:val="000000"/>
                <w:sz w:val="30"/>
                <w:szCs w:val="30"/>
                <w:cs/>
              </w:rPr>
              <w:t>(วัน)</w:t>
            </w:r>
          </w:p>
        </w:tc>
        <w:tc>
          <w:tcPr>
            <w:tcW w:w="553" w:type="pct"/>
            <w:shd w:val="clear" w:color="auto" w:fill="auto"/>
          </w:tcPr>
          <w:p w:rsidR="008A130E" w:rsidRPr="00B43240" w:rsidRDefault="008A130E" w:rsidP="008A130E">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1,303</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57</w:t>
            </w:r>
          </w:p>
        </w:tc>
        <w:tc>
          <w:tcPr>
            <w:tcW w:w="671" w:type="pct"/>
            <w:shd w:val="clear" w:color="auto" w:fill="auto"/>
          </w:tcPr>
          <w:p w:rsidR="008A130E" w:rsidRPr="004C7C25" w:rsidRDefault="008A130E" w:rsidP="008A130E">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1,921</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05</w:t>
            </w:r>
          </w:p>
        </w:tc>
        <w:tc>
          <w:tcPr>
            <w:tcW w:w="565" w:type="pct"/>
            <w:shd w:val="clear" w:color="auto" w:fill="auto"/>
          </w:tcPr>
          <w:p w:rsidR="008A130E" w:rsidRPr="00722248" w:rsidRDefault="008A130E" w:rsidP="008A130E">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1,659</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09</w:t>
            </w:r>
          </w:p>
        </w:tc>
      </w:tr>
      <w:tr w:rsidR="008A130E" w:rsidRPr="008A130E" w:rsidTr="00DD7092">
        <w:trPr>
          <w:trHeight w:val="300"/>
        </w:trPr>
        <w:tc>
          <w:tcPr>
            <w:tcW w:w="2813" w:type="pct"/>
            <w:shd w:val="clear" w:color="auto" w:fill="auto"/>
            <w:noWrap/>
            <w:vAlign w:val="center"/>
          </w:tcPr>
          <w:p w:rsidR="008A130E" w:rsidRPr="008A130E" w:rsidRDefault="008A130E" w:rsidP="008A130E">
            <w:pPr>
              <w:spacing w:after="0" w:line="240" w:lineRule="auto"/>
              <w:rPr>
                <w:rFonts w:ascii="Cordia New" w:eastAsia="Times New Roman" w:hAnsi="Cordia New" w:cs="Cordia New"/>
                <w:color w:val="000000"/>
                <w:sz w:val="30"/>
                <w:szCs w:val="30"/>
              </w:rPr>
            </w:pPr>
            <w:r w:rsidRPr="008A130E">
              <w:rPr>
                <w:rFonts w:ascii="Cordia New" w:eastAsia="Times New Roman" w:hAnsi="Cordia New" w:cs="Cordia New"/>
                <w:color w:val="000000"/>
                <w:sz w:val="30"/>
                <w:szCs w:val="30"/>
                <w:cs/>
              </w:rPr>
              <w:t>อัตราส่วนหมุนเวียนเจ้าหนี้</w:t>
            </w:r>
          </w:p>
        </w:tc>
        <w:tc>
          <w:tcPr>
            <w:tcW w:w="398" w:type="pct"/>
            <w:shd w:val="clear" w:color="auto" w:fill="auto"/>
            <w:vAlign w:val="center"/>
          </w:tcPr>
          <w:p w:rsidR="008A130E" w:rsidRPr="008A130E" w:rsidRDefault="008A130E" w:rsidP="008A130E">
            <w:pPr>
              <w:spacing w:after="0" w:line="240" w:lineRule="auto"/>
              <w:jc w:val="center"/>
              <w:rPr>
                <w:rFonts w:ascii="Cordia New" w:eastAsia="Calibri" w:hAnsi="Cordia New" w:cs="Cordia New"/>
                <w:color w:val="000000"/>
                <w:sz w:val="30"/>
                <w:szCs w:val="30"/>
              </w:rPr>
            </w:pPr>
            <w:r w:rsidRPr="008A130E">
              <w:rPr>
                <w:rFonts w:ascii="Cordia New" w:eastAsia="Calibri" w:hAnsi="Cordia New" w:cs="Cordia New"/>
                <w:color w:val="000000"/>
                <w:sz w:val="30"/>
                <w:szCs w:val="30"/>
                <w:cs/>
              </w:rPr>
              <w:t>(เท่า)</w:t>
            </w:r>
          </w:p>
        </w:tc>
        <w:tc>
          <w:tcPr>
            <w:tcW w:w="553" w:type="pct"/>
            <w:shd w:val="clear" w:color="auto" w:fill="auto"/>
          </w:tcPr>
          <w:p w:rsidR="008A130E" w:rsidRPr="00B43240" w:rsidRDefault="008A130E" w:rsidP="008A130E">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1</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78</w:t>
            </w:r>
          </w:p>
        </w:tc>
        <w:tc>
          <w:tcPr>
            <w:tcW w:w="671" w:type="pct"/>
            <w:shd w:val="clear" w:color="auto" w:fill="auto"/>
          </w:tcPr>
          <w:p w:rsidR="008A130E" w:rsidRPr="004C7C25" w:rsidRDefault="008A130E" w:rsidP="008A130E">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1</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42</w:t>
            </w:r>
          </w:p>
        </w:tc>
        <w:tc>
          <w:tcPr>
            <w:tcW w:w="565" w:type="pct"/>
            <w:shd w:val="clear" w:color="auto" w:fill="auto"/>
          </w:tcPr>
          <w:p w:rsidR="008A130E" w:rsidRPr="00722248" w:rsidRDefault="008A130E" w:rsidP="008A130E">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2</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42</w:t>
            </w:r>
          </w:p>
        </w:tc>
      </w:tr>
      <w:tr w:rsidR="008A130E" w:rsidRPr="008A130E" w:rsidTr="00DD7092">
        <w:trPr>
          <w:trHeight w:val="300"/>
        </w:trPr>
        <w:tc>
          <w:tcPr>
            <w:tcW w:w="2813" w:type="pct"/>
            <w:shd w:val="clear" w:color="auto" w:fill="auto"/>
            <w:noWrap/>
            <w:vAlign w:val="center"/>
          </w:tcPr>
          <w:p w:rsidR="008A130E" w:rsidRPr="008A130E" w:rsidRDefault="008A130E" w:rsidP="008A130E">
            <w:pPr>
              <w:spacing w:after="0" w:line="240" w:lineRule="auto"/>
              <w:rPr>
                <w:rFonts w:ascii="Cordia New" w:eastAsia="Times New Roman" w:hAnsi="Cordia New" w:cs="Cordia New"/>
                <w:color w:val="000000"/>
                <w:sz w:val="30"/>
                <w:szCs w:val="30"/>
              </w:rPr>
            </w:pPr>
            <w:r w:rsidRPr="008A130E">
              <w:rPr>
                <w:rFonts w:ascii="Cordia New" w:eastAsia="Times New Roman" w:hAnsi="Cordia New" w:cs="Cordia New"/>
                <w:color w:val="000000"/>
                <w:sz w:val="30"/>
                <w:szCs w:val="30"/>
                <w:cs/>
              </w:rPr>
              <w:t>ระยะเวลาชำระหนี้</w:t>
            </w:r>
          </w:p>
        </w:tc>
        <w:tc>
          <w:tcPr>
            <w:tcW w:w="398" w:type="pct"/>
            <w:shd w:val="clear" w:color="auto" w:fill="auto"/>
            <w:vAlign w:val="center"/>
          </w:tcPr>
          <w:p w:rsidR="008A130E" w:rsidRPr="008A130E" w:rsidRDefault="008A130E" w:rsidP="008A130E">
            <w:pPr>
              <w:spacing w:after="0" w:line="240" w:lineRule="auto"/>
              <w:jc w:val="center"/>
              <w:rPr>
                <w:rFonts w:ascii="Cordia New" w:eastAsia="Calibri" w:hAnsi="Cordia New" w:cs="Cordia New"/>
                <w:color w:val="000000"/>
                <w:sz w:val="30"/>
                <w:szCs w:val="30"/>
              </w:rPr>
            </w:pPr>
            <w:r w:rsidRPr="008A130E">
              <w:rPr>
                <w:rFonts w:ascii="Cordia New" w:eastAsia="Calibri" w:hAnsi="Cordia New" w:cs="Cordia New"/>
                <w:color w:val="000000"/>
                <w:sz w:val="30"/>
                <w:szCs w:val="30"/>
                <w:cs/>
              </w:rPr>
              <w:t>(วัน)</w:t>
            </w:r>
          </w:p>
        </w:tc>
        <w:tc>
          <w:tcPr>
            <w:tcW w:w="553" w:type="pct"/>
            <w:shd w:val="clear" w:color="auto" w:fill="auto"/>
          </w:tcPr>
          <w:p w:rsidR="008A130E" w:rsidRPr="00B43240" w:rsidRDefault="008A130E" w:rsidP="008A130E">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205</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06</w:t>
            </w:r>
          </w:p>
        </w:tc>
        <w:tc>
          <w:tcPr>
            <w:tcW w:w="671" w:type="pct"/>
            <w:shd w:val="clear" w:color="auto" w:fill="auto"/>
          </w:tcPr>
          <w:p w:rsidR="008A130E" w:rsidRPr="004C7C25" w:rsidRDefault="008A130E" w:rsidP="008A130E">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257</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04</w:t>
            </w:r>
          </w:p>
        </w:tc>
        <w:tc>
          <w:tcPr>
            <w:tcW w:w="565" w:type="pct"/>
            <w:shd w:val="clear" w:color="auto" w:fill="auto"/>
          </w:tcPr>
          <w:p w:rsidR="008A130E" w:rsidRPr="00722248" w:rsidRDefault="008A130E" w:rsidP="008A130E">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150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83</w:t>
            </w:r>
          </w:p>
        </w:tc>
      </w:tr>
      <w:tr w:rsidR="008A130E" w:rsidRPr="008A130E" w:rsidTr="00DD7092">
        <w:trPr>
          <w:trHeight w:val="300"/>
        </w:trPr>
        <w:tc>
          <w:tcPr>
            <w:tcW w:w="2813" w:type="pct"/>
            <w:shd w:val="clear" w:color="auto" w:fill="auto"/>
            <w:noWrap/>
            <w:vAlign w:val="center"/>
          </w:tcPr>
          <w:p w:rsidR="008A130E" w:rsidRPr="008A130E" w:rsidRDefault="008A130E" w:rsidP="008A130E">
            <w:pPr>
              <w:spacing w:after="0" w:line="240" w:lineRule="auto"/>
              <w:rPr>
                <w:rFonts w:ascii="Cordia New" w:eastAsia="Times New Roman" w:hAnsi="Cordia New" w:cs="Cordia New"/>
                <w:color w:val="000000"/>
                <w:sz w:val="30"/>
                <w:szCs w:val="30"/>
              </w:rPr>
            </w:pPr>
            <w:r w:rsidRPr="008A130E">
              <w:rPr>
                <w:rFonts w:ascii="Cordia New" w:eastAsia="Times New Roman" w:hAnsi="Cordia New" w:cs="Cordia New"/>
                <w:color w:val="000000"/>
                <w:sz w:val="30"/>
                <w:szCs w:val="30"/>
              </w:rPr>
              <w:t>Cash Cycle</w:t>
            </w:r>
          </w:p>
        </w:tc>
        <w:tc>
          <w:tcPr>
            <w:tcW w:w="398" w:type="pct"/>
            <w:shd w:val="clear" w:color="auto" w:fill="auto"/>
            <w:vAlign w:val="center"/>
          </w:tcPr>
          <w:p w:rsidR="008A130E" w:rsidRPr="008A130E" w:rsidRDefault="008A130E" w:rsidP="008A130E">
            <w:pPr>
              <w:spacing w:after="0" w:line="240" w:lineRule="auto"/>
              <w:jc w:val="center"/>
              <w:rPr>
                <w:rFonts w:ascii="Cordia New" w:eastAsia="Calibri" w:hAnsi="Cordia New" w:cs="Cordia New"/>
                <w:color w:val="000000"/>
                <w:sz w:val="30"/>
                <w:szCs w:val="30"/>
              </w:rPr>
            </w:pPr>
            <w:r w:rsidRPr="008A130E">
              <w:rPr>
                <w:rFonts w:ascii="Cordia New" w:eastAsia="Calibri" w:hAnsi="Cordia New" w:cs="Cordia New"/>
                <w:color w:val="000000"/>
                <w:sz w:val="30"/>
                <w:szCs w:val="30"/>
                <w:cs/>
              </w:rPr>
              <w:t>(วัน)</w:t>
            </w:r>
          </w:p>
        </w:tc>
        <w:tc>
          <w:tcPr>
            <w:tcW w:w="553" w:type="pct"/>
            <w:shd w:val="clear" w:color="auto" w:fill="auto"/>
          </w:tcPr>
          <w:p w:rsidR="008A130E" w:rsidRPr="00B43240" w:rsidRDefault="008A130E" w:rsidP="008A130E">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1,183</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40</w:t>
            </w:r>
          </w:p>
        </w:tc>
        <w:tc>
          <w:tcPr>
            <w:tcW w:w="671" w:type="pct"/>
            <w:shd w:val="clear" w:color="auto" w:fill="auto"/>
          </w:tcPr>
          <w:p w:rsidR="008A130E" w:rsidRPr="004C7C25" w:rsidRDefault="008A130E" w:rsidP="008A130E">
            <w:pPr>
              <w:spacing w:after="0" w:line="240" w:lineRule="auto"/>
              <w:jc w:val="right"/>
              <w:rPr>
                <w:rFonts w:ascii="Cordia New" w:eastAsia="Calibri" w:hAnsi="Cordia New" w:cs="Cordia New"/>
                <w:color w:val="000000"/>
                <w:sz w:val="30"/>
                <w:szCs w:val="30"/>
              </w:rPr>
            </w:pPr>
            <w:r w:rsidRPr="004C7C25">
              <w:rPr>
                <w:rFonts w:ascii="Cordia New" w:eastAsia="Calibri" w:hAnsi="Cordia New" w:cs="Cordia New"/>
                <w:color w:val="000000"/>
                <w:sz w:val="30"/>
                <w:szCs w:val="30"/>
              </w:rPr>
              <w:t>1,753</w:t>
            </w:r>
            <w:r w:rsidRPr="004C7C25">
              <w:rPr>
                <w:rFonts w:ascii="Cordia New" w:eastAsia="Calibri" w:hAnsi="Cordia New" w:cs="Cordia New"/>
                <w:color w:val="000000"/>
                <w:sz w:val="30"/>
                <w:szCs w:val="30"/>
                <w:cs/>
              </w:rPr>
              <w:t>.</w:t>
            </w:r>
            <w:r w:rsidRPr="004C7C25">
              <w:rPr>
                <w:rFonts w:ascii="Cordia New" w:eastAsia="Calibri" w:hAnsi="Cordia New" w:cs="Cordia New"/>
                <w:color w:val="000000"/>
                <w:sz w:val="30"/>
                <w:szCs w:val="30"/>
              </w:rPr>
              <w:t>03</w:t>
            </w:r>
          </w:p>
        </w:tc>
        <w:tc>
          <w:tcPr>
            <w:tcW w:w="565" w:type="pct"/>
            <w:shd w:val="clear" w:color="auto" w:fill="auto"/>
          </w:tcPr>
          <w:p w:rsidR="008A130E" w:rsidRPr="00722248" w:rsidRDefault="008A130E" w:rsidP="008A130E">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1,589</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20</w:t>
            </w:r>
          </w:p>
        </w:tc>
      </w:tr>
    </w:tbl>
    <w:p w:rsidR="008A130E" w:rsidRDefault="005804AE" w:rsidP="008A130E">
      <w:pPr>
        <w:spacing w:before="120" w:after="0" w:line="240" w:lineRule="auto"/>
        <w:ind w:firstLine="720"/>
        <w:jc w:val="thaiDistribute"/>
        <w:rPr>
          <w:rFonts w:ascii="Cordia New" w:eastAsia="Calibri" w:hAnsi="Cordia New" w:cs="Cordia New"/>
          <w:color w:val="000000"/>
          <w:sz w:val="30"/>
          <w:szCs w:val="30"/>
        </w:rPr>
      </w:pPr>
      <w:r w:rsidRPr="005804AE">
        <w:rPr>
          <w:rFonts w:ascii="Cordia New" w:eastAsia="Calibri" w:hAnsi="Cordia New" w:cs="Cordia New"/>
          <w:color w:val="000000"/>
          <w:sz w:val="30"/>
          <w:szCs w:val="30"/>
          <w:cs/>
        </w:rPr>
        <w:t xml:space="preserve">อัตราส่วนสภาพคล่องเท่ากับ </w:t>
      </w:r>
      <w:r>
        <w:rPr>
          <w:rFonts w:ascii="Cordia New" w:eastAsia="Calibri" w:hAnsi="Cordia New" w:cs="Cordia New" w:hint="cs"/>
          <w:color w:val="000000"/>
          <w:sz w:val="30"/>
          <w:szCs w:val="30"/>
          <w:cs/>
        </w:rPr>
        <w:t>1.13</w:t>
      </w:r>
      <w:r w:rsidRPr="005804AE">
        <w:rPr>
          <w:rFonts w:ascii="Cordia New" w:eastAsia="Calibri" w:hAnsi="Cordia New" w:cs="Cordia New"/>
          <w:color w:val="000000"/>
          <w:sz w:val="30"/>
          <w:szCs w:val="30"/>
          <w:cs/>
        </w:rPr>
        <w:t xml:space="preserve"> เท่า ลดลงจากปีก่อน แสดงให้เห็นว่าบริษัทมีสินทรัพย์หมุนเวียนที่ประกอบไปด้วย เงินสด ลูกหนี้ และสินค้าคงเหลือมากกว่าหนี้สินระยะสั้น แต่อย่างไรในปี </w:t>
      </w:r>
      <w:r>
        <w:rPr>
          <w:rFonts w:ascii="Cordia New" w:eastAsia="Calibri" w:hAnsi="Cordia New" w:cs="Cordia New" w:hint="cs"/>
          <w:color w:val="000000"/>
          <w:sz w:val="30"/>
          <w:szCs w:val="30"/>
          <w:cs/>
        </w:rPr>
        <w:t>2562</w:t>
      </w:r>
      <w:r w:rsidRPr="005804AE">
        <w:rPr>
          <w:rFonts w:ascii="Cordia New" w:eastAsia="Calibri" w:hAnsi="Cordia New" w:cs="Cordia New"/>
          <w:color w:val="000000"/>
          <w:sz w:val="30"/>
          <w:szCs w:val="30"/>
          <w:cs/>
        </w:rPr>
        <w:t xml:space="preserve"> บริษัทฯ และบริษัทย่อย มีความคล่องตัวในการชำระหนี้ระยะสั้นลดลงจากปีก่อน</w:t>
      </w:r>
    </w:p>
    <w:p w:rsidR="0024678E" w:rsidRDefault="005804AE" w:rsidP="005804AE">
      <w:pPr>
        <w:spacing w:before="120" w:after="0" w:line="240" w:lineRule="auto"/>
        <w:ind w:firstLine="720"/>
        <w:jc w:val="thaiDistribute"/>
        <w:rPr>
          <w:rFonts w:ascii="Cordia New" w:eastAsia="Calibri" w:hAnsi="Cordia New" w:cs="Cordia New"/>
          <w:color w:val="000000"/>
          <w:sz w:val="30"/>
          <w:szCs w:val="30"/>
        </w:rPr>
      </w:pPr>
      <w:r w:rsidRPr="005804AE">
        <w:rPr>
          <w:rFonts w:ascii="Cordia New" w:eastAsia="Calibri" w:hAnsi="Cordia New" w:cs="Cordia New"/>
          <w:color w:val="000000"/>
          <w:sz w:val="30"/>
          <w:szCs w:val="30"/>
          <w:cs/>
        </w:rPr>
        <w:t xml:space="preserve">อัตราส่วนสภาพคล่องหมุนเร็ว </w:t>
      </w:r>
      <w:r>
        <w:rPr>
          <w:rFonts w:ascii="Cordia New" w:eastAsia="Calibri" w:hAnsi="Cordia New" w:cs="Cordia New" w:hint="cs"/>
          <w:color w:val="000000"/>
          <w:sz w:val="30"/>
          <w:szCs w:val="30"/>
          <w:cs/>
        </w:rPr>
        <w:t>0.52</w:t>
      </w:r>
      <w:r w:rsidRPr="005804AE">
        <w:rPr>
          <w:rFonts w:ascii="Cordia New" w:eastAsia="Calibri" w:hAnsi="Cordia New" w:cs="Cordia New"/>
          <w:color w:val="000000"/>
          <w:sz w:val="30"/>
          <w:szCs w:val="30"/>
          <w:cs/>
        </w:rPr>
        <w:t xml:space="preserve"> เท่า </w:t>
      </w:r>
      <w:r>
        <w:rPr>
          <w:rFonts w:ascii="Cordia New" w:eastAsia="Calibri" w:hAnsi="Cordia New" w:cs="Cordia New" w:hint="cs"/>
          <w:color w:val="000000"/>
          <w:sz w:val="30"/>
          <w:szCs w:val="30"/>
          <w:cs/>
        </w:rPr>
        <w:t>ไม่เปลี่ยนแปลง</w:t>
      </w:r>
      <w:r w:rsidRPr="005804AE">
        <w:rPr>
          <w:rFonts w:ascii="Cordia New" w:eastAsia="Calibri" w:hAnsi="Cordia New" w:cs="Cordia New"/>
          <w:color w:val="000000"/>
          <w:sz w:val="30"/>
          <w:szCs w:val="30"/>
          <w:cs/>
        </w:rPr>
        <w:t>จากปีก่อน สะท้อนให้เห็นสภาพคล่องที่แท้จริงว่าบริษัทมีสินทรัพย์ที่สามารถเปลี่ยนเป็นเงินสด (เงินสด</w:t>
      </w:r>
      <w:r w:rsidRPr="005804AE">
        <w:rPr>
          <w:rFonts w:ascii="Cordia New" w:eastAsia="Calibri" w:hAnsi="Cordia New" w:cs="Cordia New"/>
          <w:color w:val="000000"/>
          <w:sz w:val="30"/>
          <w:szCs w:val="30"/>
        </w:rPr>
        <w:t xml:space="preserve">, </w:t>
      </w:r>
      <w:r w:rsidRPr="005804AE">
        <w:rPr>
          <w:rFonts w:ascii="Cordia New" w:eastAsia="Calibri" w:hAnsi="Cordia New" w:cs="Cordia New"/>
          <w:color w:val="000000"/>
          <w:sz w:val="30"/>
          <w:szCs w:val="30"/>
          <w:cs/>
        </w:rPr>
        <w:t>เงินลงทุนชั่วคราว ลูกหนี้การค้า</w:t>
      </w:r>
      <w:r>
        <w:rPr>
          <w:rFonts w:ascii="Cordia New" w:eastAsia="Calibri" w:hAnsi="Cordia New" w:cs="Cordia New" w:hint="cs"/>
          <w:color w:val="000000"/>
          <w:sz w:val="30"/>
          <w:szCs w:val="30"/>
          <w:cs/>
        </w:rPr>
        <w:t xml:space="preserve"> </w:t>
      </w:r>
      <w:r w:rsidRPr="005804AE">
        <w:rPr>
          <w:rFonts w:ascii="Cordia New" w:eastAsia="Calibri" w:hAnsi="Cordia New" w:cs="Cordia New"/>
          <w:color w:val="000000"/>
          <w:sz w:val="30"/>
          <w:szCs w:val="30"/>
          <w:cs/>
        </w:rPr>
        <w:t>และเงินให้กู้ยืมระยะสั้น) น้อยกว่าหนี้สินระยะสั้น อัตราส่วนสภาพคล่องกระแสเงินสด (0.01)</w:t>
      </w:r>
      <w:r>
        <w:rPr>
          <w:rFonts w:ascii="Cordia New" w:eastAsia="Calibri" w:hAnsi="Cordia New" w:cs="Cordia New"/>
          <w:color w:val="000000"/>
          <w:sz w:val="30"/>
          <w:szCs w:val="30"/>
          <w:cs/>
        </w:rPr>
        <w:t xml:space="preserve"> เท่า ลดลง</w:t>
      </w:r>
      <w:r w:rsidRPr="005804AE">
        <w:rPr>
          <w:rFonts w:ascii="Cordia New" w:eastAsia="Calibri" w:hAnsi="Cordia New" w:cs="Cordia New"/>
          <w:color w:val="000000"/>
          <w:sz w:val="30"/>
          <w:szCs w:val="30"/>
          <w:cs/>
        </w:rPr>
        <w:t>จากปีก่อนที่ 0.03</w:t>
      </w:r>
      <w:r>
        <w:rPr>
          <w:rFonts w:ascii="Cordia New" w:eastAsia="Calibri" w:hAnsi="Cordia New" w:cs="Cordia New" w:hint="cs"/>
          <w:color w:val="000000"/>
          <w:sz w:val="30"/>
          <w:szCs w:val="30"/>
          <w:cs/>
        </w:rPr>
        <w:t xml:space="preserve"> </w:t>
      </w:r>
      <w:r w:rsidRPr="005804AE">
        <w:rPr>
          <w:rFonts w:ascii="Cordia New" w:eastAsia="Calibri" w:hAnsi="Cordia New" w:cs="Cordia New"/>
          <w:color w:val="000000"/>
          <w:sz w:val="30"/>
          <w:szCs w:val="30"/>
          <w:cs/>
        </w:rPr>
        <w:t xml:space="preserve">เท่า แสดงให้เห็นว่าบริษัทมีกระแสเงินสดจากการดำเนินงานไม่เพียงพอต่อการชำระหนี้สินระยะสั้นของบริษัท </w:t>
      </w:r>
    </w:p>
    <w:p w:rsidR="005804AE" w:rsidRPr="005804AE" w:rsidRDefault="005804AE" w:rsidP="005804AE">
      <w:pPr>
        <w:spacing w:before="120" w:after="0" w:line="240" w:lineRule="auto"/>
        <w:ind w:firstLine="720"/>
        <w:jc w:val="thaiDistribute"/>
        <w:rPr>
          <w:rFonts w:ascii="Cordia New" w:eastAsia="Calibri" w:hAnsi="Cordia New" w:cs="Cordia New"/>
          <w:color w:val="000000"/>
          <w:sz w:val="30"/>
          <w:szCs w:val="30"/>
        </w:rPr>
      </w:pPr>
      <w:r w:rsidRPr="005804AE">
        <w:rPr>
          <w:rFonts w:ascii="Cordia New" w:eastAsia="Calibri" w:hAnsi="Cordia New" w:cs="Cordia New"/>
          <w:color w:val="000000"/>
          <w:sz w:val="30"/>
          <w:szCs w:val="30"/>
          <w:cs/>
        </w:rPr>
        <w:t xml:space="preserve">อัตราส่วนหมุนเวียนลูกหนี้การค้า </w:t>
      </w:r>
      <w:r w:rsidRPr="005804AE">
        <w:rPr>
          <w:rFonts w:ascii="Cordia New" w:eastAsia="Calibri" w:hAnsi="Cordia New" w:cs="Cordia New" w:hint="cs"/>
          <w:color w:val="000000"/>
          <w:sz w:val="30"/>
          <w:szCs w:val="30"/>
          <w:cs/>
        </w:rPr>
        <w:t>4.</w:t>
      </w:r>
      <w:r>
        <w:rPr>
          <w:rFonts w:ascii="Cordia New" w:eastAsia="Calibri" w:hAnsi="Cordia New" w:cs="Cordia New" w:hint="cs"/>
          <w:color w:val="000000"/>
          <w:sz w:val="30"/>
          <w:szCs w:val="30"/>
          <w:cs/>
        </w:rPr>
        <w:t>30</w:t>
      </w:r>
      <w:r w:rsidRPr="005804AE">
        <w:rPr>
          <w:rFonts w:ascii="Cordia New" w:eastAsia="Calibri" w:hAnsi="Cordia New" w:cs="Cordia New"/>
          <w:color w:val="000000"/>
          <w:sz w:val="30"/>
          <w:szCs w:val="30"/>
          <w:cs/>
        </w:rPr>
        <w:t xml:space="preserve"> เท่า โดยมีระยะเวลาเก็บหนี้เฉลี่ย 84.88 วัน แสดงให้เห็นว่าบริษัทสามารถเก็บเงินจากการขายเชื่อได้</w:t>
      </w:r>
      <w:r>
        <w:rPr>
          <w:rFonts w:ascii="Cordia New" w:eastAsia="Calibri" w:hAnsi="Cordia New" w:cs="Cordia New" w:hint="cs"/>
          <w:color w:val="000000"/>
          <w:sz w:val="30"/>
          <w:szCs w:val="30"/>
          <w:cs/>
        </w:rPr>
        <w:t>เร็วขึ้น</w:t>
      </w:r>
      <w:r w:rsidRPr="005804AE">
        <w:rPr>
          <w:rFonts w:ascii="Cordia New" w:eastAsia="Calibri" w:hAnsi="Cordia New" w:cs="Cordia New"/>
          <w:color w:val="000000"/>
          <w:sz w:val="30"/>
          <w:szCs w:val="30"/>
          <w:cs/>
        </w:rPr>
        <w:t xml:space="preserve">กว่าปี </w:t>
      </w:r>
      <w:r>
        <w:rPr>
          <w:rFonts w:ascii="Cordia New" w:eastAsia="Calibri" w:hAnsi="Cordia New" w:cs="Cordia New" w:hint="cs"/>
          <w:color w:val="000000"/>
          <w:sz w:val="30"/>
          <w:szCs w:val="30"/>
          <w:cs/>
        </w:rPr>
        <w:t>2561</w:t>
      </w:r>
      <w:r w:rsidRPr="005804AE">
        <w:rPr>
          <w:rFonts w:ascii="Cordia New" w:eastAsia="Calibri" w:hAnsi="Cordia New" w:cs="Cordia New"/>
          <w:color w:val="000000"/>
          <w:sz w:val="30"/>
          <w:szCs w:val="30"/>
          <w:cs/>
        </w:rPr>
        <w:t xml:space="preserve"> เนื่องจากในปี </w:t>
      </w:r>
      <w:r>
        <w:rPr>
          <w:rFonts w:ascii="Cordia New" w:eastAsia="Calibri" w:hAnsi="Cordia New" w:cs="Cordia New" w:hint="cs"/>
          <w:color w:val="000000"/>
          <w:sz w:val="30"/>
          <w:szCs w:val="30"/>
          <w:cs/>
        </w:rPr>
        <w:t>2562</w:t>
      </w:r>
      <w:r w:rsidRPr="005804AE">
        <w:rPr>
          <w:rFonts w:ascii="Cordia New" w:eastAsia="Calibri" w:hAnsi="Cordia New" w:cs="Cordia New"/>
          <w:color w:val="000000"/>
          <w:sz w:val="30"/>
          <w:szCs w:val="30"/>
          <w:cs/>
        </w:rPr>
        <w:t xml:space="preserve"> บริษัทมีรายได้จากการขายและบริการ</w:t>
      </w:r>
      <w:r>
        <w:rPr>
          <w:rFonts w:ascii="Cordia New" w:eastAsia="Calibri" w:hAnsi="Cordia New" w:cs="Cordia New" w:hint="cs"/>
          <w:color w:val="000000"/>
          <w:sz w:val="30"/>
          <w:szCs w:val="30"/>
          <w:cs/>
        </w:rPr>
        <w:t>เพิ่มขึ้น</w:t>
      </w:r>
      <w:r w:rsidRPr="005804AE">
        <w:rPr>
          <w:rFonts w:ascii="Cordia New" w:eastAsia="Calibri" w:hAnsi="Cordia New" w:cs="Cordia New"/>
          <w:color w:val="000000"/>
          <w:sz w:val="30"/>
          <w:szCs w:val="30"/>
          <w:cs/>
        </w:rPr>
        <w:t xml:space="preserve"> </w:t>
      </w:r>
    </w:p>
    <w:p w:rsidR="008A1BB8" w:rsidRDefault="008A1BB8" w:rsidP="008A1BB8">
      <w:pPr>
        <w:spacing w:before="120" w:after="0" w:line="240" w:lineRule="auto"/>
        <w:ind w:firstLine="720"/>
        <w:jc w:val="thaiDistribute"/>
        <w:rPr>
          <w:rFonts w:ascii="Cordia New" w:eastAsia="Calibri" w:hAnsi="Cordia New" w:cs="Cordia New"/>
          <w:color w:val="000000"/>
          <w:sz w:val="30"/>
          <w:szCs w:val="30"/>
        </w:rPr>
      </w:pPr>
      <w:r w:rsidRPr="008A1BB8">
        <w:rPr>
          <w:rFonts w:ascii="Cordia New" w:eastAsia="Calibri" w:hAnsi="Cordia New" w:cs="Cordia New"/>
          <w:color w:val="000000"/>
          <w:sz w:val="30"/>
          <w:szCs w:val="30"/>
          <w:cs/>
        </w:rPr>
        <w:t xml:space="preserve">อัตราส่วนหมุนเวียนสินค้าคงเหลือ </w:t>
      </w:r>
      <w:r>
        <w:rPr>
          <w:rFonts w:ascii="Cordia New" w:eastAsia="Calibri" w:hAnsi="Cordia New" w:cs="Cordia New" w:hint="cs"/>
          <w:color w:val="000000"/>
          <w:sz w:val="30"/>
          <w:szCs w:val="30"/>
          <w:cs/>
        </w:rPr>
        <w:t>0.28</w:t>
      </w:r>
      <w:r w:rsidRPr="008A1BB8">
        <w:rPr>
          <w:rFonts w:ascii="Cordia New" w:eastAsia="Calibri" w:hAnsi="Cordia New" w:cs="Cordia New"/>
          <w:color w:val="000000"/>
          <w:sz w:val="30"/>
          <w:szCs w:val="30"/>
          <w:cs/>
        </w:rPr>
        <w:t xml:space="preserve"> เท่า โดยมีระยะเวลาขายสินค้าเฉลี่ย</w:t>
      </w:r>
      <w:r w:rsidRPr="008A1BB8">
        <w:rPr>
          <w:rFonts w:ascii="Cordia New" w:eastAsia="Calibri" w:hAnsi="Cordia New" w:cs="Cordia New" w:hint="cs"/>
          <w:color w:val="000000"/>
          <w:sz w:val="30"/>
          <w:szCs w:val="30"/>
          <w:cs/>
        </w:rPr>
        <w:t xml:space="preserve"> </w:t>
      </w:r>
      <w:r w:rsidRPr="008A1BB8">
        <w:rPr>
          <w:rFonts w:ascii="Cordia New" w:eastAsia="Calibri" w:hAnsi="Cordia New" w:cs="Cordia New"/>
          <w:color w:val="000000"/>
          <w:sz w:val="30"/>
          <w:szCs w:val="30"/>
          <w:cs/>
        </w:rPr>
        <w:t>1</w:t>
      </w:r>
      <w:r w:rsidRPr="008A1BB8">
        <w:rPr>
          <w:rFonts w:ascii="Cordia New" w:eastAsia="Calibri" w:hAnsi="Cordia New" w:cs="Cordia New"/>
          <w:color w:val="000000"/>
          <w:sz w:val="30"/>
          <w:szCs w:val="30"/>
        </w:rPr>
        <w:t>,</w:t>
      </w:r>
      <w:r w:rsidRPr="008A1BB8">
        <w:rPr>
          <w:rFonts w:ascii="Cordia New" w:eastAsia="Calibri" w:hAnsi="Cordia New" w:cs="Cordia New"/>
          <w:color w:val="000000"/>
          <w:sz w:val="30"/>
          <w:szCs w:val="30"/>
          <w:cs/>
        </w:rPr>
        <w:t>303.57 วัน แสดงให้เห็นว่าบริษัทสามารถขายสินค้าได้</w:t>
      </w:r>
      <w:r>
        <w:rPr>
          <w:rFonts w:ascii="Cordia New" w:eastAsia="Calibri" w:hAnsi="Cordia New" w:cs="Cordia New" w:hint="cs"/>
          <w:color w:val="000000"/>
          <w:sz w:val="30"/>
          <w:szCs w:val="30"/>
          <w:cs/>
        </w:rPr>
        <w:t>เร็วขึ้น</w:t>
      </w:r>
      <w:r w:rsidRPr="008A1BB8">
        <w:rPr>
          <w:rFonts w:ascii="Cordia New" w:eastAsia="Calibri" w:hAnsi="Cordia New" w:cs="Cordia New"/>
          <w:color w:val="000000"/>
          <w:sz w:val="30"/>
          <w:szCs w:val="30"/>
          <w:cs/>
        </w:rPr>
        <w:t xml:space="preserve">กว่าปี </w:t>
      </w:r>
      <w:r>
        <w:rPr>
          <w:rFonts w:ascii="Cordia New" w:eastAsia="Calibri" w:hAnsi="Cordia New" w:cs="Cordia New" w:hint="cs"/>
          <w:color w:val="000000"/>
          <w:sz w:val="30"/>
          <w:szCs w:val="30"/>
          <w:cs/>
        </w:rPr>
        <w:t>2561</w:t>
      </w:r>
      <w:r w:rsidRPr="008A1BB8">
        <w:rPr>
          <w:rFonts w:ascii="Cordia New" w:eastAsia="Calibri" w:hAnsi="Cordia New" w:cs="Cordia New"/>
          <w:color w:val="000000"/>
          <w:sz w:val="30"/>
          <w:szCs w:val="30"/>
          <w:cs/>
        </w:rPr>
        <w:t xml:space="preserve"> เนื่องจากในปี </w:t>
      </w:r>
      <w:r>
        <w:rPr>
          <w:rFonts w:ascii="Cordia New" w:eastAsia="Calibri" w:hAnsi="Cordia New" w:cs="Cordia New" w:hint="cs"/>
          <w:color w:val="000000"/>
          <w:sz w:val="30"/>
          <w:szCs w:val="30"/>
          <w:cs/>
        </w:rPr>
        <w:t>2562</w:t>
      </w:r>
      <w:r w:rsidRPr="008A1BB8">
        <w:rPr>
          <w:rFonts w:ascii="Cordia New" w:eastAsia="Calibri" w:hAnsi="Cordia New" w:cs="Cordia New"/>
          <w:color w:val="000000"/>
          <w:sz w:val="30"/>
          <w:szCs w:val="30"/>
          <w:cs/>
        </w:rPr>
        <w:t xml:space="preserve"> บริษัทมีการขายบ้านเดี่ยวเพิ่มขึ้น</w:t>
      </w:r>
      <w:r>
        <w:rPr>
          <w:rFonts w:ascii="Cordia New" w:eastAsia="Calibri" w:hAnsi="Cordia New" w:cs="Cordia New" w:hint="cs"/>
          <w:color w:val="000000"/>
          <w:sz w:val="30"/>
          <w:szCs w:val="30"/>
          <w:cs/>
        </w:rPr>
        <w:t>และ</w:t>
      </w:r>
      <w:r w:rsidRPr="008A1BB8">
        <w:rPr>
          <w:rFonts w:ascii="Cordia New" w:eastAsia="Calibri" w:hAnsi="Cordia New" w:cs="Cordia New"/>
          <w:color w:val="000000"/>
          <w:sz w:val="30"/>
          <w:szCs w:val="30"/>
          <w:cs/>
        </w:rPr>
        <w:t>มีต้นทุนขายอสังหาริมทรัพย์เพิ่มขึ้นจากการจัดโปรโมชั่นเพื่อกระตุ้นยอดขายในภาวะเศรษฐกิจซบเซา</w:t>
      </w:r>
    </w:p>
    <w:p w:rsidR="00C96A15" w:rsidRDefault="00C96A15" w:rsidP="00C96A15">
      <w:pPr>
        <w:spacing w:before="120" w:after="0" w:line="240" w:lineRule="auto"/>
        <w:ind w:firstLine="720"/>
        <w:jc w:val="thaiDistribute"/>
        <w:rPr>
          <w:rFonts w:ascii="Cordia New" w:eastAsia="Calibri" w:hAnsi="Cordia New" w:cs="Cordia New"/>
          <w:color w:val="000000"/>
          <w:sz w:val="30"/>
          <w:szCs w:val="30"/>
        </w:rPr>
      </w:pPr>
      <w:r w:rsidRPr="00C96A15">
        <w:rPr>
          <w:rFonts w:ascii="Cordia New" w:eastAsia="Calibri" w:hAnsi="Cordia New" w:cs="Cordia New"/>
          <w:color w:val="000000"/>
          <w:sz w:val="30"/>
          <w:szCs w:val="30"/>
          <w:cs/>
        </w:rPr>
        <w:lastRenderedPageBreak/>
        <w:t xml:space="preserve">อัตราส่วนหมุนเวียนเจ้าหนี้ </w:t>
      </w:r>
      <w:r>
        <w:rPr>
          <w:rFonts w:ascii="Cordia New" w:eastAsia="Calibri" w:hAnsi="Cordia New" w:cs="Cordia New" w:hint="cs"/>
          <w:color w:val="000000"/>
          <w:sz w:val="30"/>
          <w:szCs w:val="30"/>
          <w:cs/>
        </w:rPr>
        <w:t>1.78</w:t>
      </w:r>
      <w:r w:rsidRPr="00C96A15">
        <w:rPr>
          <w:rFonts w:ascii="Cordia New" w:eastAsia="Calibri" w:hAnsi="Cordia New" w:cs="Cordia New"/>
          <w:color w:val="000000"/>
          <w:sz w:val="30"/>
          <w:szCs w:val="30"/>
          <w:cs/>
        </w:rPr>
        <w:t xml:space="preserve"> เท่า และมีระยะเวลาชำระหนี้ 205.06 วัน </w:t>
      </w:r>
      <w:r>
        <w:rPr>
          <w:rFonts w:ascii="Cordia New" w:eastAsia="Calibri" w:hAnsi="Cordia New" w:cs="Cordia New" w:hint="cs"/>
          <w:color w:val="000000"/>
          <w:sz w:val="30"/>
          <w:szCs w:val="30"/>
          <w:cs/>
        </w:rPr>
        <w:t>สั้น</w:t>
      </w:r>
      <w:r w:rsidRPr="00C96A15">
        <w:rPr>
          <w:rFonts w:ascii="Cordia New" w:eastAsia="Calibri" w:hAnsi="Cordia New" w:cs="Cordia New"/>
          <w:color w:val="000000"/>
          <w:sz w:val="30"/>
          <w:szCs w:val="30"/>
          <w:cs/>
        </w:rPr>
        <w:t xml:space="preserve">กว่าปี </w:t>
      </w:r>
      <w:r>
        <w:rPr>
          <w:rFonts w:ascii="Cordia New" w:eastAsia="Calibri" w:hAnsi="Cordia New" w:cs="Cordia New" w:hint="cs"/>
          <w:color w:val="000000"/>
          <w:sz w:val="30"/>
          <w:szCs w:val="30"/>
          <w:cs/>
        </w:rPr>
        <w:t>2561</w:t>
      </w:r>
      <w:r w:rsidRPr="00C96A15">
        <w:rPr>
          <w:rFonts w:ascii="Cordia New" w:eastAsia="Calibri" w:hAnsi="Cordia New" w:cs="Cordia New"/>
          <w:color w:val="000000"/>
          <w:sz w:val="30"/>
          <w:szCs w:val="30"/>
          <w:cs/>
        </w:rPr>
        <w:t xml:space="preserve"> ที่มีระยะเวลาชำระหนี้ 257.04 วัน เนื่องจากในปี </w:t>
      </w:r>
      <w:r>
        <w:rPr>
          <w:rFonts w:ascii="Cordia New" w:eastAsia="Calibri" w:hAnsi="Cordia New" w:cs="Cordia New" w:hint="cs"/>
          <w:color w:val="000000"/>
          <w:sz w:val="30"/>
          <w:szCs w:val="30"/>
          <w:cs/>
        </w:rPr>
        <w:t>2562</w:t>
      </w:r>
      <w:r w:rsidRPr="00C96A15">
        <w:rPr>
          <w:rFonts w:ascii="Cordia New" w:eastAsia="Calibri" w:hAnsi="Cordia New" w:cs="Cordia New"/>
          <w:color w:val="000000"/>
          <w:sz w:val="30"/>
          <w:szCs w:val="30"/>
          <w:cs/>
        </w:rPr>
        <w:t xml:space="preserve"> </w:t>
      </w:r>
      <w:r>
        <w:rPr>
          <w:rFonts w:ascii="Cordia New" w:eastAsia="Calibri" w:hAnsi="Cordia New" w:cs="Cordia New"/>
          <w:color w:val="000000"/>
          <w:sz w:val="30"/>
          <w:szCs w:val="30"/>
          <w:cs/>
        </w:rPr>
        <w:t>บริษัท</w:t>
      </w:r>
      <w:r w:rsidRPr="00C96A15">
        <w:rPr>
          <w:rFonts w:ascii="Cordia New" w:eastAsia="Calibri" w:hAnsi="Cordia New" w:cs="Cordia New"/>
          <w:color w:val="000000"/>
          <w:sz w:val="30"/>
          <w:szCs w:val="30"/>
          <w:cs/>
        </w:rPr>
        <w:t>มีต้นทุนขายและบริการ</w:t>
      </w:r>
      <w:r>
        <w:rPr>
          <w:rFonts w:ascii="Cordia New" w:eastAsia="Calibri" w:hAnsi="Cordia New" w:cs="Cordia New" w:hint="cs"/>
          <w:color w:val="000000"/>
          <w:sz w:val="30"/>
          <w:szCs w:val="30"/>
          <w:cs/>
        </w:rPr>
        <w:t>เพิ่มขึ้น</w:t>
      </w:r>
    </w:p>
    <w:p w:rsidR="00C96A15" w:rsidRDefault="00C96A15" w:rsidP="00C96A15">
      <w:pPr>
        <w:spacing w:before="120" w:after="0" w:line="240" w:lineRule="auto"/>
        <w:ind w:firstLine="720"/>
        <w:jc w:val="thaiDistribute"/>
        <w:rPr>
          <w:rFonts w:ascii="Cordia New" w:eastAsia="Calibri" w:hAnsi="Cordia New" w:cs="Cordia New"/>
          <w:color w:val="000000"/>
          <w:sz w:val="30"/>
          <w:szCs w:val="30"/>
        </w:rPr>
      </w:pPr>
      <w:r w:rsidRPr="00C96A15">
        <w:rPr>
          <w:rFonts w:ascii="Cordia New" w:eastAsia="Calibri" w:hAnsi="Cordia New" w:cs="Cordia New"/>
          <w:color w:val="000000"/>
          <w:sz w:val="30"/>
          <w:szCs w:val="30"/>
          <w:cs/>
        </w:rPr>
        <w:t>วงจรเงินสดของบริษัทมีระยะเวลา</w:t>
      </w:r>
      <w:r>
        <w:rPr>
          <w:rFonts w:ascii="Cordia New" w:eastAsia="Calibri" w:hAnsi="Cordia New" w:cs="Cordia New" w:hint="cs"/>
          <w:color w:val="000000"/>
          <w:sz w:val="30"/>
          <w:szCs w:val="30"/>
          <w:cs/>
        </w:rPr>
        <w:t>สั้นลง</w:t>
      </w:r>
      <w:r w:rsidRPr="00C96A15">
        <w:rPr>
          <w:rFonts w:ascii="Cordia New" w:eastAsia="Calibri" w:hAnsi="Cordia New" w:cs="Cordia New"/>
          <w:color w:val="000000"/>
          <w:sz w:val="30"/>
          <w:szCs w:val="30"/>
          <w:cs/>
        </w:rPr>
        <w:t>เป็น 1</w:t>
      </w:r>
      <w:r w:rsidRPr="00C96A15">
        <w:rPr>
          <w:rFonts w:ascii="Cordia New" w:eastAsia="Calibri" w:hAnsi="Cordia New" w:cs="Cordia New"/>
          <w:color w:val="000000"/>
          <w:sz w:val="30"/>
          <w:szCs w:val="30"/>
        </w:rPr>
        <w:t>,</w:t>
      </w:r>
      <w:r w:rsidRPr="00C96A15">
        <w:rPr>
          <w:rFonts w:ascii="Cordia New" w:eastAsia="Calibri" w:hAnsi="Cordia New" w:cs="Cordia New"/>
          <w:color w:val="000000"/>
          <w:sz w:val="30"/>
          <w:szCs w:val="30"/>
          <w:cs/>
        </w:rPr>
        <w:t>183.40 วัน เมื่อเทียบกับปีก่อน สาเหตุหลักมาจากระยะเวลาขายสินค้าเฉลี่ย</w:t>
      </w:r>
      <w:r>
        <w:rPr>
          <w:rFonts w:ascii="Cordia New" w:eastAsia="Calibri" w:hAnsi="Cordia New" w:cs="Cordia New" w:hint="cs"/>
          <w:color w:val="000000"/>
          <w:sz w:val="30"/>
          <w:szCs w:val="30"/>
          <w:cs/>
        </w:rPr>
        <w:t>สั้นลง</w:t>
      </w:r>
      <w:r w:rsidRPr="00C96A15">
        <w:rPr>
          <w:rFonts w:ascii="Cordia New" w:eastAsia="Calibri" w:hAnsi="Cordia New" w:cs="Cordia New"/>
          <w:color w:val="000000"/>
          <w:sz w:val="30"/>
          <w:szCs w:val="30"/>
          <w:cs/>
        </w:rPr>
        <w:t>มาก</w:t>
      </w:r>
    </w:p>
    <w:p w:rsidR="00434956" w:rsidRPr="00434956" w:rsidRDefault="00434956" w:rsidP="00434956">
      <w:pPr>
        <w:spacing w:before="120" w:after="0" w:line="240" w:lineRule="auto"/>
        <w:rPr>
          <w:rFonts w:ascii="Cordia New" w:eastAsia="Calibri" w:hAnsi="Cordia New" w:cs="Cordia New"/>
          <w:b/>
          <w:bCs/>
          <w:color w:val="000000"/>
          <w:sz w:val="30"/>
          <w:szCs w:val="30"/>
        </w:rPr>
      </w:pPr>
      <w:r w:rsidRPr="00434956">
        <w:rPr>
          <w:rFonts w:ascii="Cordia New" w:eastAsia="Calibri" w:hAnsi="Cordia New" w:cs="Cordia New"/>
          <w:b/>
          <w:bCs/>
          <w:color w:val="000000"/>
          <w:sz w:val="30"/>
          <w:szCs w:val="30"/>
          <w:cs/>
        </w:rPr>
        <w:t>4)</w:t>
      </w:r>
      <w:r w:rsidRPr="00434956">
        <w:rPr>
          <w:rFonts w:ascii="Cordia New" w:eastAsia="Calibri" w:hAnsi="Cordia New" w:cs="Cordia New"/>
          <w:b/>
          <w:bCs/>
          <w:color w:val="000000"/>
          <w:sz w:val="30"/>
          <w:szCs w:val="30"/>
          <w:cs/>
        </w:rPr>
        <w:tab/>
        <w:t>ความสามารถในการชำระหนี้</w:t>
      </w:r>
    </w:p>
    <w:p w:rsidR="001D2886" w:rsidRDefault="00434956" w:rsidP="00434956">
      <w:pPr>
        <w:spacing w:before="120" w:after="0" w:line="240" w:lineRule="auto"/>
        <w:ind w:firstLine="720"/>
        <w:jc w:val="thaiDistribute"/>
        <w:rPr>
          <w:rFonts w:ascii="Cordia New" w:eastAsia="Calibri" w:hAnsi="Cordia New" w:cs="Cordia New"/>
          <w:color w:val="000000"/>
          <w:sz w:val="30"/>
          <w:szCs w:val="30"/>
        </w:rPr>
      </w:pPr>
      <w:r w:rsidRPr="00434956">
        <w:rPr>
          <w:rFonts w:ascii="Cordia New" w:eastAsia="Calibri" w:hAnsi="Cordia New" w:cs="Cordia New"/>
          <w:color w:val="000000"/>
          <w:sz w:val="30"/>
          <w:szCs w:val="30"/>
          <w:cs/>
        </w:rPr>
        <w:t xml:space="preserve">บริษัทและบริษัทย่อย มีหนี้สินรวมในปี </w:t>
      </w:r>
      <w:r>
        <w:rPr>
          <w:rFonts w:ascii="Cordia New" w:eastAsia="Calibri" w:hAnsi="Cordia New" w:cs="Cordia New" w:hint="cs"/>
          <w:color w:val="000000"/>
          <w:sz w:val="30"/>
          <w:szCs w:val="30"/>
          <w:cs/>
        </w:rPr>
        <w:t>2562</w:t>
      </w:r>
      <w:r w:rsidRPr="00434956">
        <w:rPr>
          <w:rFonts w:ascii="Cordia New" w:eastAsia="Calibri" w:hAnsi="Cordia New" w:cs="Cordia New"/>
          <w:color w:val="000000"/>
          <w:sz w:val="30"/>
          <w:szCs w:val="30"/>
          <w:cs/>
        </w:rPr>
        <w:t xml:space="preserve"> เท่ากับ 3</w:t>
      </w:r>
      <w:r w:rsidRPr="00434956">
        <w:rPr>
          <w:rFonts w:ascii="Cordia New" w:eastAsia="Calibri" w:hAnsi="Cordia New" w:cs="Cordia New"/>
          <w:color w:val="000000"/>
          <w:sz w:val="30"/>
          <w:szCs w:val="30"/>
        </w:rPr>
        <w:t>,</w:t>
      </w:r>
      <w:r w:rsidRPr="00434956">
        <w:rPr>
          <w:rFonts w:ascii="Cordia New" w:eastAsia="Calibri" w:hAnsi="Cordia New" w:cs="Cordia New"/>
          <w:color w:val="000000"/>
          <w:sz w:val="30"/>
          <w:szCs w:val="30"/>
          <w:cs/>
        </w:rPr>
        <w:t>385</w:t>
      </w:r>
      <w:r>
        <w:rPr>
          <w:rFonts w:ascii="Cordia New" w:eastAsia="Calibri" w:hAnsi="Cordia New" w:cs="Cordia New" w:hint="cs"/>
          <w:color w:val="000000"/>
          <w:sz w:val="30"/>
          <w:szCs w:val="30"/>
          <w:cs/>
        </w:rPr>
        <w:t>.</w:t>
      </w:r>
      <w:r w:rsidRPr="00434956">
        <w:rPr>
          <w:rFonts w:ascii="Cordia New" w:eastAsia="Calibri" w:hAnsi="Cordia New" w:cs="Cordia New"/>
          <w:color w:val="000000"/>
          <w:sz w:val="30"/>
          <w:szCs w:val="30"/>
          <w:cs/>
        </w:rPr>
        <w:t>6</w:t>
      </w:r>
      <w:r>
        <w:rPr>
          <w:rFonts w:ascii="Cordia New" w:eastAsia="Calibri" w:hAnsi="Cordia New" w:cs="Cordia New" w:hint="cs"/>
          <w:color w:val="000000"/>
          <w:sz w:val="30"/>
          <w:szCs w:val="30"/>
          <w:cs/>
        </w:rPr>
        <w:t>8</w:t>
      </w:r>
      <w:r w:rsidRPr="00434956">
        <w:rPr>
          <w:rFonts w:ascii="Cordia New" w:eastAsia="Calibri" w:hAnsi="Cordia New" w:cs="Cordia New"/>
          <w:color w:val="000000"/>
          <w:sz w:val="30"/>
          <w:szCs w:val="30"/>
          <w:cs/>
        </w:rPr>
        <w:t xml:space="preserve"> ล้านบาท </w:t>
      </w:r>
      <w:r>
        <w:rPr>
          <w:rFonts w:ascii="Cordia New" w:eastAsia="Calibri" w:hAnsi="Cordia New" w:cs="Cordia New" w:hint="cs"/>
          <w:color w:val="000000"/>
          <w:sz w:val="30"/>
          <w:szCs w:val="30"/>
          <w:cs/>
        </w:rPr>
        <w:t>ลดลง</w:t>
      </w:r>
      <w:r w:rsidRPr="00434956">
        <w:rPr>
          <w:rFonts w:ascii="Cordia New" w:eastAsia="Calibri" w:hAnsi="Cordia New" w:cs="Cordia New"/>
          <w:color w:val="000000"/>
          <w:sz w:val="30"/>
          <w:szCs w:val="30"/>
          <w:cs/>
        </w:rPr>
        <w:t>จากปีก่อน ซึ่งมีขนาดหนี้สินเท่ากับ 3</w:t>
      </w:r>
      <w:r w:rsidRPr="00434956">
        <w:rPr>
          <w:rFonts w:ascii="Cordia New" w:eastAsia="Calibri" w:hAnsi="Cordia New" w:cs="Cordia New"/>
          <w:color w:val="000000"/>
          <w:sz w:val="30"/>
          <w:szCs w:val="30"/>
        </w:rPr>
        <w:t>,</w:t>
      </w:r>
      <w:r w:rsidRPr="00434956">
        <w:rPr>
          <w:rFonts w:ascii="Cordia New" w:eastAsia="Calibri" w:hAnsi="Cordia New" w:cs="Cordia New"/>
          <w:color w:val="000000"/>
          <w:sz w:val="30"/>
          <w:szCs w:val="30"/>
          <w:cs/>
        </w:rPr>
        <w:t>443</w:t>
      </w:r>
      <w:r>
        <w:rPr>
          <w:rFonts w:ascii="Cordia New" w:eastAsia="Calibri" w:hAnsi="Cordia New" w:cs="Cordia New" w:hint="cs"/>
          <w:color w:val="000000"/>
          <w:sz w:val="30"/>
          <w:szCs w:val="30"/>
          <w:cs/>
        </w:rPr>
        <w:t>.</w:t>
      </w:r>
      <w:r w:rsidRPr="00434956">
        <w:rPr>
          <w:rFonts w:ascii="Cordia New" w:eastAsia="Calibri" w:hAnsi="Cordia New" w:cs="Cordia New"/>
          <w:color w:val="000000"/>
          <w:sz w:val="30"/>
          <w:szCs w:val="30"/>
          <w:cs/>
        </w:rPr>
        <w:t>7</w:t>
      </w:r>
      <w:r>
        <w:rPr>
          <w:rFonts w:ascii="Cordia New" w:eastAsia="Calibri" w:hAnsi="Cordia New" w:cs="Cordia New" w:hint="cs"/>
          <w:color w:val="000000"/>
          <w:sz w:val="30"/>
          <w:szCs w:val="30"/>
          <w:cs/>
        </w:rPr>
        <w:t>3</w:t>
      </w:r>
      <w:r w:rsidRPr="00434956">
        <w:rPr>
          <w:rFonts w:ascii="Cordia New" w:eastAsia="Calibri" w:hAnsi="Cordia New" w:cs="Cordia New"/>
          <w:color w:val="000000"/>
          <w:sz w:val="30"/>
          <w:szCs w:val="30"/>
          <w:cs/>
        </w:rPr>
        <w:t xml:space="preserve"> ล้านบาท หรือ</w:t>
      </w:r>
      <w:r>
        <w:rPr>
          <w:rFonts w:ascii="Cordia New" w:eastAsia="Calibri" w:hAnsi="Cordia New" w:cs="Cordia New" w:hint="cs"/>
          <w:color w:val="000000"/>
          <w:sz w:val="30"/>
          <w:szCs w:val="30"/>
          <w:cs/>
        </w:rPr>
        <w:t>ลดลง</w:t>
      </w:r>
      <w:r w:rsidRPr="00434956">
        <w:rPr>
          <w:rFonts w:ascii="Cordia New" w:eastAsia="Calibri" w:hAnsi="Cordia New" w:cs="Cordia New"/>
          <w:color w:val="000000"/>
          <w:sz w:val="30"/>
          <w:szCs w:val="30"/>
          <w:cs/>
        </w:rPr>
        <w:t xml:space="preserve">  (58</w:t>
      </w:r>
      <w:r>
        <w:rPr>
          <w:rFonts w:ascii="Cordia New" w:eastAsia="Calibri" w:hAnsi="Cordia New" w:cs="Cordia New" w:hint="cs"/>
          <w:color w:val="000000"/>
          <w:sz w:val="30"/>
          <w:szCs w:val="30"/>
          <w:cs/>
        </w:rPr>
        <w:t>.</w:t>
      </w:r>
      <w:r w:rsidRPr="00434956">
        <w:rPr>
          <w:rFonts w:ascii="Cordia New" w:eastAsia="Calibri" w:hAnsi="Cordia New" w:cs="Cordia New"/>
          <w:color w:val="000000"/>
          <w:sz w:val="30"/>
          <w:szCs w:val="30"/>
          <w:cs/>
        </w:rPr>
        <w:t>0</w:t>
      </w:r>
      <w:r>
        <w:rPr>
          <w:rFonts w:ascii="Cordia New" w:eastAsia="Calibri" w:hAnsi="Cordia New" w:cs="Cordia New" w:hint="cs"/>
          <w:color w:val="000000"/>
          <w:sz w:val="30"/>
          <w:szCs w:val="30"/>
          <w:cs/>
        </w:rPr>
        <w:t>5</w:t>
      </w:r>
      <w:r w:rsidRPr="00434956">
        <w:rPr>
          <w:rFonts w:ascii="Cordia New" w:eastAsia="Calibri" w:hAnsi="Cordia New" w:cs="Cordia New"/>
          <w:color w:val="000000"/>
          <w:sz w:val="30"/>
          <w:szCs w:val="30"/>
          <w:cs/>
        </w:rPr>
        <w:t>) ล้านบาท คิดเป็น (1.69)% โดยส่วนใหญ่เป็นหนี้สินที่เกิดขึ้นจาก</w:t>
      </w:r>
      <w:r w:rsidR="001D2886" w:rsidRPr="001D2886">
        <w:rPr>
          <w:rFonts w:ascii="Cordia New" w:eastAsia="Calibri" w:hAnsi="Cordia New" w:cs="Cordia New"/>
          <w:color w:val="000000"/>
          <w:sz w:val="30"/>
          <w:szCs w:val="30"/>
          <w:cs/>
        </w:rPr>
        <w:t>ประมาณการหนี้สินจากคดีความฟ้องร้อง</w:t>
      </w:r>
      <w:r w:rsidR="001D2886">
        <w:rPr>
          <w:rFonts w:ascii="Cordia New" w:eastAsia="Calibri" w:hAnsi="Cordia New" w:cs="Cordia New" w:hint="cs"/>
          <w:color w:val="000000"/>
          <w:sz w:val="30"/>
          <w:szCs w:val="30"/>
          <w:cs/>
        </w:rPr>
        <w:t xml:space="preserve">จำนวน </w:t>
      </w:r>
      <w:r w:rsidR="001D2886" w:rsidRPr="001D2886">
        <w:rPr>
          <w:rFonts w:ascii="Cordia New" w:eastAsia="Calibri" w:hAnsi="Cordia New" w:cs="Cordia New"/>
          <w:color w:val="000000"/>
          <w:sz w:val="30"/>
          <w:szCs w:val="30"/>
          <w:cs/>
        </w:rPr>
        <w:t xml:space="preserve"> 2</w:t>
      </w:r>
      <w:r w:rsidR="001D2886">
        <w:rPr>
          <w:rFonts w:ascii="Cordia New" w:eastAsia="Calibri" w:hAnsi="Cordia New" w:cs="Cordia New" w:hint="cs"/>
          <w:color w:val="000000"/>
          <w:sz w:val="30"/>
          <w:szCs w:val="30"/>
          <w:cs/>
        </w:rPr>
        <w:t>.</w:t>
      </w:r>
      <w:r w:rsidR="001D2886" w:rsidRPr="001D2886">
        <w:rPr>
          <w:rFonts w:ascii="Cordia New" w:eastAsia="Calibri" w:hAnsi="Cordia New" w:cs="Cordia New"/>
          <w:color w:val="000000"/>
          <w:sz w:val="30"/>
          <w:szCs w:val="30"/>
          <w:cs/>
        </w:rPr>
        <w:t>997</w:t>
      </w:r>
      <w:r w:rsidR="001D2886">
        <w:rPr>
          <w:rFonts w:ascii="Cordia New" w:eastAsia="Calibri" w:hAnsi="Cordia New" w:cs="Cordia New" w:hint="cs"/>
          <w:color w:val="000000"/>
          <w:sz w:val="30"/>
          <w:szCs w:val="30"/>
          <w:cs/>
        </w:rPr>
        <w:t>.29</w:t>
      </w:r>
      <w:r w:rsidR="001D2886">
        <w:rPr>
          <w:rFonts w:ascii="Cordia New" w:eastAsia="Calibri" w:hAnsi="Cordia New" w:cs="Cordia New"/>
          <w:color w:val="000000"/>
          <w:sz w:val="30"/>
          <w:szCs w:val="30"/>
          <w:cs/>
        </w:rPr>
        <w:t xml:space="preserve"> ล้านบาท </w:t>
      </w:r>
    </w:p>
    <w:p w:rsidR="001D2886" w:rsidRDefault="001D2886" w:rsidP="00434956">
      <w:pPr>
        <w:spacing w:before="120" w:after="0" w:line="240" w:lineRule="auto"/>
        <w:ind w:firstLine="720"/>
        <w:jc w:val="thaiDistribute"/>
        <w:rPr>
          <w:rFonts w:ascii="Cordia New" w:eastAsia="Calibri" w:hAnsi="Cordia New" w:cs="Cordia New"/>
          <w:color w:val="000000"/>
          <w:sz w:val="30"/>
          <w:szCs w:val="30"/>
        </w:rPr>
      </w:pPr>
      <w:r w:rsidRPr="001D2886">
        <w:rPr>
          <w:rFonts w:ascii="Cordia New" w:eastAsia="Calibri" w:hAnsi="Cordia New" w:cs="Cordia New"/>
          <w:color w:val="000000"/>
          <w:sz w:val="30"/>
          <w:szCs w:val="30"/>
          <w:cs/>
        </w:rPr>
        <w:t>ตามที่กล่าวไว้ในหมายเหตุ 1 มติที่ประชุมคณะกรรมการของบริษัทเมื่อวันที่ 16 พฤศจิกายน 2558 คณะกรรมการบริษัทมีมติอนุมัติให้ผู้บริหารของบริษัทประมาณการค่าเสียหายจากคดีความดังกล่าวและรับรู้ในงบกำไรขาดทุนเบ็ดเสร็จรวมและงบกำไรขาดทุนเบ็ดเสร็จเฉพาะกิจการสำหรับปีสิ้นสุดวันที่ 31 ธันวาคม 2558 จำนวน 1</w:t>
      </w:r>
      <w:r w:rsidRPr="001D2886">
        <w:rPr>
          <w:rFonts w:ascii="Cordia New" w:eastAsia="Calibri" w:hAnsi="Cordia New" w:cs="Cordia New"/>
          <w:color w:val="000000"/>
          <w:sz w:val="30"/>
          <w:szCs w:val="30"/>
        </w:rPr>
        <w:t>,</w:t>
      </w:r>
      <w:r w:rsidRPr="001D2886">
        <w:rPr>
          <w:rFonts w:ascii="Cordia New" w:eastAsia="Calibri" w:hAnsi="Cordia New" w:cs="Cordia New"/>
          <w:color w:val="000000"/>
          <w:sz w:val="30"/>
          <w:szCs w:val="30"/>
          <w:cs/>
        </w:rPr>
        <w:t>630.50 ล้านบาท (สุทธิจากมูลค่าหลักประกัน) เนื่องจากมูลค่าของค่าเสียหายที่บริษัทจะต้องชดใช้จริงขึ้นอยู่กับความสามารถในการขายที่ดินหลักประกันดังกล่าวให้ได้ในราคาสุทธิตามที่บริษัทได้ประมาณการไว้ ในปี 2559 บริษัทได้ประมาณการหนี้สินจากคดีความฟ้องร้องเพิ่มขึ้นจำนวน 3</w:t>
      </w:r>
      <w:r w:rsidRPr="001D2886">
        <w:rPr>
          <w:rFonts w:ascii="Cordia New" w:eastAsia="Calibri" w:hAnsi="Cordia New" w:cs="Cordia New"/>
          <w:color w:val="000000"/>
          <w:sz w:val="30"/>
          <w:szCs w:val="30"/>
        </w:rPr>
        <w:t>,</w:t>
      </w:r>
      <w:r w:rsidRPr="001D2886">
        <w:rPr>
          <w:rFonts w:ascii="Cordia New" w:eastAsia="Calibri" w:hAnsi="Cordia New" w:cs="Cordia New"/>
          <w:color w:val="000000"/>
          <w:sz w:val="30"/>
          <w:szCs w:val="30"/>
          <w:cs/>
        </w:rPr>
        <w:t>056.20 ล้านบาท บริษัทได้ชำระค่าความเสียหายชดใช้แก่ธนาคารกรุงไทย จำนวน 1</w:t>
      </w:r>
      <w:r w:rsidRPr="001D2886">
        <w:rPr>
          <w:rFonts w:ascii="Cordia New" w:eastAsia="Calibri" w:hAnsi="Cordia New" w:cs="Cordia New"/>
          <w:color w:val="000000"/>
          <w:sz w:val="30"/>
          <w:szCs w:val="30"/>
        </w:rPr>
        <w:t>,</w:t>
      </w:r>
      <w:r w:rsidRPr="001D2886">
        <w:rPr>
          <w:rFonts w:ascii="Cordia New" w:eastAsia="Calibri" w:hAnsi="Cordia New" w:cs="Cordia New"/>
          <w:color w:val="000000"/>
          <w:sz w:val="30"/>
          <w:szCs w:val="30"/>
          <w:cs/>
        </w:rPr>
        <w:t>635.74 ล้านบาท และบริษัทได้ประมาณการค่าใช้จ่ายที่จำเป็นเพื่อการขายที่ดินหลักประกันของคดีความดังกล่าวในปี 2560 ถึงวันที่ 31 ธันวาคม 2562 เพิ่มขึ้นจำนวน 6.66 ล้านบาท</w:t>
      </w:r>
    </w:p>
    <w:p w:rsidR="00434956" w:rsidRDefault="001D2886" w:rsidP="001D2886">
      <w:pPr>
        <w:spacing w:before="120" w:after="120" w:line="240" w:lineRule="auto"/>
        <w:ind w:firstLine="720"/>
        <w:jc w:val="thaiDistribute"/>
        <w:rPr>
          <w:rFonts w:ascii="Cordia New" w:eastAsia="Calibri" w:hAnsi="Cordia New" w:cs="Cordia New"/>
          <w:color w:val="000000"/>
          <w:sz w:val="30"/>
          <w:szCs w:val="30"/>
        </w:rPr>
      </w:pPr>
      <w:r w:rsidRPr="001D2886">
        <w:rPr>
          <w:rFonts w:ascii="Cordia New" w:eastAsia="Calibri" w:hAnsi="Cordia New" w:cs="Cordia New"/>
          <w:color w:val="000000"/>
          <w:sz w:val="30"/>
          <w:szCs w:val="30"/>
          <w:cs/>
        </w:rPr>
        <w:t>ปัจจุบันโครงสร้างเงินทุนของบริษัทได้มาจากกระแสเงินสดจากกิจกรรมลงทุน ซึ่งประกอบด้วยเงินสดรับชำระคืนจากเงินให้กู้ยืมระยะสั้น และดอกเบี้ยรับ</w:t>
      </w:r>
      <w:r>
        <w:rPr>
          <w:rFonts w:ascii="Cordia New" w:eastAsia="Calibri" w:hAnsi="Cordia New" w:cs="Cordia New" w:hint="cs"/>
          <w:color w:val="000000"/>
          <w:sz w:val="30"/>
          <w:szCs w:val="30"/>
          <w:cs/>
        </w:rPr>
        <w:t xml:space="preserve"> </w:t>
      </w:r>
      <w:r w:rsidRPr="001D2886">
        <w:rPr>
          <w:rFonts w:ascii="Cordia New" w:eastAsia="Calibri" w:hAnsi="Cordia New" w:cs="Cordia New"/>
          <w:color w:val="000000"/>
          <w:sz w:val="30"/>
          <w:szCs w:val="30"/>
          <w:cs/>
        </w:rPr>
        <w:t>เพื่อใช้เป็นเงินทุนหมุนเวียนสำหรับการดำเนินธุรกิจ และชำระหนี้ตามคำพิพากษา ซึ่งจากการดำเนินงานที่ผ่านมาบริษัทสามารถชำระหนี้ได้ตามเงื่อนไข และมีความสามารถในการชำระหนี้เพียงพอ</w:t>
      </w:r>
    </w:p>
    <w:tbl>
      <w:tblPr>
        <w:tblW w:w="5000" w:type="pct"/>
        <w:tblBorders>
          <w:top w:val="single" w:sz="2" w:space="0" w:color="000099"/>
          <w:left w:val="single" w:sz="2" w:space="0" w:color="000099"/>
          <w:bottom w:val="single" w:sz="2" w:space="0" w:color="000099"/>
          <w:right w:val="single" w:sz="2" w:space="0" w:color="000099"/>
          <w:insideH w:val="single" w:sz="2" w:space="0" w:color="000099"/>
          <w:insideV w:val="single" w:sz="2" w:space="0" w:color="000099"/>
        </w:tblBorders>
        <w:tblLook w:val="04A0" w:firstRow="1" w:lastRow="0" w:firstColumn="1" w:lastColumn="0" w:noHBand="0" w:noVBand="1"/>
      </w:tblPr>
      <w:tblGrid>
        <w:gridCol w:w="5208"/>
        <w:gridCol w:w="736"/>
        <w:gridCol w:w="1025"/>
        <w:gridCol w:w="1009"/>
        <w:gridCol w:w="1045"/>
      </w:tblGrid>
      <w:tr w:rsidR="001D2886" w:rsidRPr="001D2886" w:rsidTr="00DD7092">
        <w:trPr>
          <w:trHeight w:val="300"/>
        </w:trPr>
        <w:tc>
          <w:tcPr>
            <w:tcW w:w="3294" w:type="pct"/>
            <w:gridSpan w:val="2"/>
            <w:shd w:val="clear" w:color="auto" w:fill="0066CC"/>
            <w:noWrap/>
            <w:vAlign w:val="center"/>
          </w:tcPr>
          <w:p w:rsidR="001D2886" w:rsidRPr="001D2886" w:rsidRDefault="001D2886" w:rsidP="001D2886">
            <w:pPr>
              <w:spacing w:after="0" w:line="240" w:lineRule="auto"/>
              <w:jc w:val="center"/>
              <w:rPr>
                <w:rFonts w:ascii="Cordia New" w:eastAsia="Times New Roman" w:hAnsi="Cordia New" w:cs="Cordia New"/>
                <w:b/>
                <w:bCs/>
                <w:color w:val="FFFFFF" w:themeColor="background1"/>
                <w:sz w:val="30"/>
                <w:szCs w:val="30"/>
                <w14:shadow w14:blurRad="50800" w14:dist="38100" w14:dir="2700000" w14:sx="100000" w14:sy="100000" w14:kx="0" w14:ky="0" w14:algn="tl">
                  <w14:srgbClr w14:val="000000">
                    <w14:alpha w14:val="60000"/>
                  </w14:srgbClr>
                </w14:shadow>
              </w:rPr>
            </w:pPr>
            <w:r w:rsidRPr="001D2886">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t xml:space="preserve">อัตราส่วนวิเคราะห์นโยบายทางการเงิน </w:t>
            </w:r>
          </w:p>
          <w:p w:rsidR="001D2886" w:rsidRPr="001D2886" w:rsidRDefault="001D2886" w:rsidP="001D2886">
            <w:pPr>
              <w:spacing w:after="0" w:line="240" w:lineRule="auto"/>
              <w:jc w:val="center"/>
              <w:rPr>
                <w:rFonts w:ascii="Cordia New" w:eastAsia="Times New Roman" w:hAnsi="Cordia New" w:cs="Cordia New"/>
                <w:b/>
                <w:bCs/>
                <w:color w:val="FFFFFF" w:themeColor="background1"/>
                <w:sz w:val="30"/>
                <w:szCs w:val="30"/>
                <w14:shadow w14:blurRad="50800" w14:dist="38100" w14:dir="2700000" w14:sx="100000" w14:sy="100000" w14:kx="0" w14:ky="0" w14:algn="tl">
                  <w14:srgbClr w14:val="000000">
                    <w14:alpha w14:val="60000"/>
                  </w14:srgbClr>
                </w14:shadow>
              </w:rPr>
            </w:pPr>
            <w:r w:rsidRPr="001D2886">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t>(</w:t>
            </w:r>
            <w:r w:rsidRPr="001D2886">
              <w:rPr>
                <w:rFonts w:ascii="Cordia New" w:eastAsia="Times New Roman" w:hAnsi="Cordia New" w:cs="Cordia New"/>
                <w:b/>
                <w:bCs/>
                <w:color w:val="FFFFFF" w:themeColor="background1"/>
                <w:sz w:val="30"/>
                <w:szCs w:val="30"/>
                <w14:shadow w14:blurRad="50800" w14:dist="38100" w14:dir="2700000" w14:sx="100000" w14:sy="100000" w14:kx="0" w14:ky="0" w14:algn="tl">
                  <w14:srgbClr w14:val="000000">
                    <w14:alpha w14:val="60000"/>
                  </w14:srgbClr>
                </w14:shadow>
              </w:rPr>
              <w:t>FINANCIAL POLICY RATIO</w:t>
            </w:r>
            <w:r w:rsidRPr="001D2886">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t>)</w:t>
            </w:r>
          </w:p>
        </w:tc>
        <w:tc>
          <w:tcPr>
            <w:tcW w:w="568" w:type="pct"/>
            <w:shd w:val="clear" w:color="auto" w:fill="0066CC"/>
            <w:vAlign w:val="center"/>
          </w:tcPr>
          <w:p w:rsidR="001D2886" w:rsidRPr="001D2886" w:rsidRDefault="001D2886" w:rsidP="001D2886">
            <w:pPr>
              <w:spacing w:after="0" w:line="240" w:lineRule="auto"/>
              <w:jc w:val="center"/>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pPr>
            <w:r w:rsidRPr="001D2886">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t xml:space="preserve">ปี </w:t>
            </w:r>
            <w:r w:rsidRPr="001D2886">
              <w:rPr>
                <w:rFonts w:ascii="Cordia New" w:eastAsia="Times New Roman" w:hAnsi="Cordia New" w:cs="Cordia New" w:hint="cs"/>
                <w:b/>
                <w:bCs/>
                <w:color w:val="FFFFFF" w:themeColor="background1"/>
                <w:sz w:val="30"/>
                <w:szCs w:val="30"/>
                <w:cs/>
                <w14:shadow w14:blurRad="50800" w14:dist="38100" w14:dir="2700000" w14:sx="100000" w14:sy="100000" w14:kx="0" w14:ky="0" w14:algn="tl">
                  <w14:srgbClr w14:val="000000">
                    <w14:alpha w14:val="60000"/>
                  </w14:srgbClr>
                </w14:shadow>
              </w:rPr>
              <w:t>2562</w:t>
            </w:r>
          </w:p>
        </w:tc>
        <w:tc>
          <w:tcPr>
            <w:tcW w:w="559" w:type="pct"/>
            <w:shd w:val="clear" w:color="auto" w:fill="0066CC"/>
            <w:vAlign w:val="center"/>
          </w:tcPr>
          <w:p w:rsidR="001D2886" w:rsidRPr="001D2886" w:rsidRDefault="001D2886" w:rsidP="001D2886">
            <w:pPr>
              <w:spacing w:after="0" w:line="240" w:lineRule="auto"/>
              <w:jc w:val="center"/>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pPr>
            <w:r w:rsidRPr="001D2886">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t xml:space="preserve">ปี </w:t>
            </w:r>
            <w:r w:rsidRPr="001D2886">
              <w:rPr>
                <w:rFonts w:ascii="Cordia New" w:eastAsia="Times New Roman" w:hAnsi="Cordia New" w:cs="Cordia New" w:hint="cs"/>
                <w:b/>
                <w:bCs/>
                <w:color w:val="FFFFFF" w:themeColor="background1"/>
                <w:sz w:val="30"/>
                <w:szCs w:val="30"/>
                <w:cs/>
                <w14:shadow w14:blurRad="50800" w14:dist="38100" w14:dir="2700000" w14:sx="100000" w14:sy="100000" w14:kx="0" w14:ky="0" w14:algn="tl">
                  <w14:srgbClr w14:val="000000">
                    <w14:alpha w14:val="60000"/>
                  </w14:srgbClr>
                </w14:shadow>
              </w:rPr>
              <w:t>2561</w:t>
            </w:r>
          </w:p>
        </w:tc>
        <w:tc>
          <w:tcPr>
            <w:tcW w:w="579" w:type="pct"/>
            <w:shd w:val="clear" w:color="auto" w:fill="0066CC"/>
            <w:vAlign w:val="center"/>
          </w:tcPr>
          <w:p w:rsidR="001D2886" w:rsidRPr="001D2886" w:rsidRDefault="001D2886" w:rsidP="001D2886">
            <w:pPr>
              <w:spacing w:after="0" w:line="240" w:lineRule="auto"/>
              <w:jc w:val="center"/>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pPr>
            <w:r w:rsidRPr="001D2886">
              <w:rPr>
                <w:rFonts w:ascii="Cordia New" w:eastAsia="Times New Roman" w:hAnsi="Cordia New" w:cs="Cordia New"/>
                <w:b/>
                <w:bCs/>
                <w:color w:val="FFFFFF" w:themeColor="background1"/>
                <w:sz w:val="30"/>
                <w:szCs w:val="30"/>
                <w:cs/>
                <w14:shadow w14:blurRad="50800" w14:dist="38100" w14:dir="2700000" w14:sx="100000" w14:sy="100000" w14:kx="0" w14:ky="0" w14:algn="tl">
                  <w14:srgbClr w14:val="000000">
                    <w14:alpha w14:val="60000"/>
                  </w14:srgbClr>
                </w14:shadow>
              </w:rPr>
              <w:t xml:space="preserve">ปี </w:t>
            </w:r>
            <w:r w:rsidRPr="001D2886">
              <w:rPr>
                <w:rFonts w:ascii="Cordia New" w:eastAsia="Times New Roman" w:hAnsi="Cordia New" w:cs="Cordia New" w:hint="cs"/>
                <w:b/>
                <w:bCs/>
                <w:color w:val="FFFFFF" w:themeColor="background1"/>
                <w:sz w:val="30"/>
                <w:szCs w:val="30"/>
                <w:cs/>
                <w14:shadow w14:blurRad="50800" w14:dist="38100" w14:dir="2700000" w14:sx="100000" w14:sy="100000" w14:kx="0" w14:ky="0" w14:algn="tl">
                  <w14:srgbClr w14:val="000000">
                    <w14:alpha w14:val="60000"/>
                  </w14:srgbClr>
                </w14:shadow>
              </w:rPr>
              <w:t>2560</w:t>
            </w:r>
          </w:p>
        </w:tc>
      </w:tr>
      <w:tr w:rsidR="001D2886" w:rsidRPr="001D2886" w:rsidTr="00DD7092">
        <w:trPr>
          <w:trHeight w:val="300"/>
        </w:trPr>
        <w:tc>
          <w:tcPr>
            <w:tcW w:w="2886" w:type="pct"/>
            <w:shd w:val="clear" w:color="auto" w:fill="auto"/>
            <w:noWrap/>
            <w:vAlign w:val="center"/>
          </w:tcPr>
          <w:p w:rsidR="001D2886" w:rsidRPr="001D2886" w:rsidRDefault="001D2886" w:rsidP="001D2886">
            <w:pPr>
              <w:spacing w:after="0" w:line="240" w:lineRule="auto"/>
              <w:rPr>
                <w:rFonts w:ascii="Cordia New" w:eastAsia="Times New Roman" w:hAnsi="Cordia New" w:cs="Cordia New"/>
                <w:color w:val="000000"/>
                <w:sz w:val="30"/>
                <w:szCs w:val="30"/>
              </w:rPr>
            </w:pPr>
            <w:r w:rsidRPr="001D2886">
              <w:rPr>
                <w:rFonts w:ascii="Cordia New" w:eastAsia="Times New Roman" w:hAnsi="Cordia New" w:cs="Cordia New"/>
                <w:color w:val="000000"/>
                <w:sz w:val="30"/>
                <w:szCs w:val="30"/>
                <w:cs/>
              </w:rPr>
              <w:t>อัตราส่วนหนี้สินต่อส่วนของผู้ถือหุ้น</w:t>
            </w:r>
          </w:p>
        </w:tc>
        <w:tc>
          <w:tcPr>
            <w:tcW w:w="408" w:type="pct"/>
            <w:shd w:val="clear" w:color="auto" w:fill="auto"/>
            <w:vAlign w:val="center"/>
          </w:tcPr>
          <w:p w:rsidR="001D2886" w:rsidRPr="001D2886" w:rsidRDefault="001D2886" w:rsidP="001D2886">
            <w:pPr>
              <w:spacing w:after="0" w:line="240" w:lineRule="auto"/>
              <w:jc w:val="center"/>
              <w:rPr>
                <w:rFonts w:ascii="Cordia New" w:eastAsia="Calibri" w:hAnsi="Cordia New" w:cs="Cordia New"/>
                <w:color w:val="000000"/>
                <w:sz w:val="30"/>
                <w:szCs w:val="30"/>
              </w:rPr>
            </w:pPr>
            <w:r w:rsidRPr="001D2886">
              <w:rPr>
                <w:rFonts w:ascii="Cordia New" w:eastAsia="Calibri" w:hAnsi="Cordia New" w:cs="Cordia New"/>
                <w:color w:val="000000"/>
                <w:sz w:val="30"/>
                <w:szCs w:val="30"/>
                <w:cs/>
              </w:rPr>
              <w:t>(เท่า)</w:t>
            </w:r>
          </w:p>
        </w:tc>
        <w:tc>
          <w:tcPr>
            <w:tcW w:w="568" w:type="pct"/>
            <w:shd w:val="clear" w:color="auto" w:fill="auto"/>
          </w:tcPr>
          <w:p w:rsidR="001D2886" w:rsidRPr="00B43240" w:rsidRDefault="001D2886" w:rsidP="001D2886">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0</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97 </w:t>
            </w:r>
          </w:p>
        </w:tc>
        <w:tc>
          <w:tcPr>
            <w:tcW w:w="559" w:type="pct"/>
            <w:shd w:val="clear" w:color="auto" w:fill="auto"/>
          </w:tcPr>
          <w:p w:rsidR="001D2886" w:rsidRPr="00722248" w:rsidRDefault="001D2886" w:rsidP="001D2886">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94 </w:t>
            </w:r>
          </w:p>
        </w:tc>
        <w:tc>
          <w:tcPr>
            <w:tcW w:w="579" w:type="pct"/>
            <w:shd w:val="clear" w:color="auto" w:fill="auto"/>
          </w:tcPr>
          <w:p w:rsidR="001D2886" w:rsidRPr="00722248" w:rsidRDefault="001D2886" w:rsidP="001D2886">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93 </w:t>
            </w:r>
          </w:p>
        </w:tc>
      </w:tr>
      <w:tr w:rsidR="001D2886" w:rsidRPr="001D2886" w:rsidTr="00DD7092">
        <w:trPr>
          <w:trHeight w:val="300"/>
        </w:trPr>
        <w:tc>
          <w:tcPr>
            <w:tcW w:w="2886" w:type="pct"/>
            <w:shd w:val="clear" w:color="auto" w:fill="auto"/>
            <w:noWrap/>
            <w:vAlign w:val="center"/>
          </w:tcPr>
          <w:p w:rsidR="001D2886" w:rsidRPr="001D2886" w:rsidRDefault="001D2886" w:rsidP="001D2886">
            <w:pPr>
              <w:spacing w:after="0" w:line="240" w:lineRule="auto"/>
              <w:rPr>
                <w:rFonts w:ascii="Cordia New" w:eastAsia="Times New Roman" w:hAnsi="Cordia New" w:cs="Cordia New"/>
                <w:color w:val="000000"/>
                <w:sz w:val="30"/>
                <w:szCs w:val="30"/>
              </w:rPr>
            </w:pPr>
            <w:r w:rsidRPr="001D2886">
              <w:rPr>
                <w:rFonts w:ascii="Cordia New" w:eastAsia="Times New Roman" w:hAnsi="Cordia New" w:cs="Cordia New"/>
                <w:color w:val="000000"/>
                <w:sz w:val="30"/>
                <w:szCs w:val="30"/>
                <w:cs/>
              </w:rPr>
              <w:t>อัตราส่วนความสามารถชำระดอกเบี้ย</w:t>
            </w:r>
          </w:p>
        </w:tc>
        <w:tc>
          <w:tcPr>
            <w:tcW w:w="408" w:type="pct"/>
            <w:shd w:val="clear" w:color="auto" w:fill="auto"/>
            <w:vAlign w:val="center"/>
          </w:tcPr>
          <w:p w:rsidR="001D2886" w:rsidRPr="001D2886" w:rsidRDefault="001D2886" w:rsidP="001D2886">
            <w:pPr>
              <w:spacing w:after="0" w:line="240" w:lineRule="auto"/>
              <w:jc w:val="center"/>
              <w:rPr>
                <w:rFonts w:ascii="Cordia New" w:eastAsia="Calibri" w:hAnsi="Cordia New" w:cs="Cordia New"/>
                <w:color w:val="000000"/>
                <w:sz w:val="30"/>
                <w:szCs w:val="30"/>
              </w:rPr>
            </w:pPr>
            <w:r w:rsidRPr="001D2886">
              <w:rPr>
                <w:rFonts w:ascii="Cordia New" w:eastAsia="Calibri" w:hAnsi="Cordia New" w:cs="Cordia New"/>
                <w:color w:val="000000"/>
                <w:sz w:val="30"/>
                <w:szCs w:val="30"/>
                <w:cs/>
              </w:rPr>
              <w:t>(เท่า)</w:t>
            </w:r>
          </w:p>
        </w:tc>
        <w:tc>
          <w:tcPr>
            <w:tcW w:w="568" w:type="pct"/>
            <w:shd w:val="clear" w:color="auto" w:fill="auto"/>
          </w:tcPr>
          <w:p w:rsidR="001D2886" w:rsidRPr="00722248" w:rsidRDefault="001D2886" w:rsidP="001D2886">
            <w:pPr>
              <w:spacing w:after="0" w:line="240" w:lineRule="auto"/>
              <w:jc w:val="right"/>
              <w:rPr>
                <w:rFonts w:ascii="Cordia New" w:eastAsia="Calibri" w:hAnsi="Cordia New" w:cs="Cordia New"/>
                <w:color w:val="000000"/>
                <w:sz w:val="30"/>
                <w:szCs w:val="30"/>
              </w:rPr>
            </w:pPr>
            <w:r w:rsidRPr="00CD41E0">
              <w:rPr>
                <w:rFonts w:ascii="Cordia New" w:eastAsia="Calibri" w:hAnsi="Cordia New" w:cs="Cordia New"/>
                <w:color w:val="000000"/>
                <w:sz w:val="30"/>
                <w:szCs w:val="30"/>
              </w:rPr>
              <w:t>N</w:t>
            </w:r>
            <w:r w:rsidRPr="00CD41E0">
              <w:rPr>
                <w:rFonts w:ascii="Cordia New" w:eastAsia="Calibri" w:hAnsi="Cordia New" w:cs="Cordia New"/>
                <w:color w:val="000000"/>
                <w:sz w:val="30"/>
                <w:szCs w:val="30"/>
                <w:cs/>
              </w:rPr>
              <w:t>/</w:t>
            </w:r>
            <w:r w:rsidRPr="00CD41E0">
              <w:rPr>
                <w:rFonts w:ascii="Cordia New" w:eastAsia="Calibri" w:hAnsi="Cordia New" w:cs="Cordia New"/>
                <w:color w:val="000000"/>
                <w:sz w:val="30"/>
                <w:szCs w:val="30"/>
              </w:rPr>
              <w:t xml:space="preserve">A </w:t>
            </w:r>
          </w:p>
        </w:tc>
        <w:tc>
          <w:tcPr>
            <w:tcW w:w="559" w:type="pct"/>
            <w:shd w:val="clear" w:color="auto" w:fill="auto"/>
          </w:tcPr>
          <w:p w:rsidR="001D2886" w:rsidRPr="00722248" w:rsidRDefault="001D2886" w:rsidP="001D2886">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3</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42 </w:t>
            </w:r>
          </w:p>
        </w:tc>
        <w:tc>
          <w:tcPr>
            <w:tcW w:w="579" w:type="pct"/>
            <w:shd w:val="clear" w:color="auto" w:fill="auto"/>
          </w:tcPr>
          <w:p w:rsidR="001D2886" w:rsidRPr="00722248" w:rsidRDefault="001D2886" w:rsidP="001D2886">
            <w:pPr>
              <w:spacing w:after="0" w:line="240" w:lineRule="auto"/>
              <w:jc w:val="right"/>
              <w:rPr>
                <w:rFonts w:ascii="Cordia New" w:eastAsia="Calibri" w:hAnsi="Cordia New" w:cs="Cordia New"/>
                <w:color w:val="000000"/>
                <w:sz w:val="30"/>
                <w:szCs w:val="30"/>
              </w:rPr>
            </w:pPr>
            <w:r w:rsidRPr="0013058A">
              <w:rPr>
                <w:rFonts w:ascii="Cordia New" w:eastAsia="Calibri" w:hAnsi="Cordia New" w:cs="Cordia New"/>
                <w:color w:val="000000"/>
                <w:sz w:val="30"/>
                <w:szCs w:val="30"/>
              </w:rPr>
              <w:t>N</w:t>
            </w:r>
            <w:r w:rsidRPr="0013058A">
              <w:rPr>
                <w:rFonts w:ascii="Cordia New" w:eastAsia="Calibri" w:hAnsi="Cordia New" w:cs="Cordia New"/>
                <w:color w:val="000000"/>
                <w:sz w:val="30"/>
                <w:szCs w:val="30"/>
                <w:cs/>
              </w:rPr>
              <w:t>/</w:t>
            </w:r>
            <w:r w:rsidRPr="0013058A">
              <w:rPr>
                <w:rFonts w:ascii="Cordia New" w:eastAsia="Calibri" w:hAnsi="Cordia New" w:cs="Cordia New"/>
                <w:color w:val="000000"/>
                <w:sz w:val="30"/>
                <w:szCs w:val="30"/>
              </w:rPr>
              <w:t xml:space="preserve">A </w:t>
            </w:r>
          </w:p>
        </w:tc>
      </w:tr>
      <w:tr w:rsidR="001D2886" w:rsidRPr="001D2886" w:rsidTr="00DD7092">
        <w:trPr>
          <w:trHeight w:val="300"/>
        </w:trPr>
        <w:tc>
          <w:tcPr>
            <w:tcW w:w="2886" w:type="pct"/>
            <w:shd w:val="clear" w:color="auto" w:fill="auto"/>
            <w:noWrap/>
            <w:vAlign w:val="center"/>
          </w:tcPr>
          <w:p w:rsidR="001D2886" w:rsidRPr="001D2886" w:rsidRDefault="001D2886" w:rsidP="001D2886">
            <w:pPr>
              <w:spacing w:after="0" w:line="240" w:lineRule="auto"/>
              <w:rPr>
                <w:rFonts w:ascii="Cordia New" w:eastAsia="Times New Roman" w:hAnsi="Cordia New" w:cs="Cordia New"/>
                <w:color w:val="000000"/>
                <w:sz w:val="30"/>
                <w:szCs w:val="30"/>
              </w:rPr>
            </w:pPr>
            <w:r w:rsidRPr="001D2886">
              <w:rPr>
                <w:rFonts w:ascii="Cordia New" w:eastAsia="Times New Roman" w:hAnsi="Cordia New" w:cs="Cordia New"/>
                <w:color w:val="000000"/>
                <w:sz w:val="30"/>
                <w:szCs w:val="30"/>
                <w:cs/>
              </w:rPr>
              <w:t>อัตราส่วนความสามารถชำระภาระผูกพัน (</w:t>
            </w:r>
            <w:r w:rsidRPr="001D2886">
              <w:rPr>
                <w:rFonts w:ascii="Cordia New" w:eastAsia="Times New Roman" w:hAnsi="Cordia New" w:cs="Cordia New"/>
                <w:color w:val="000000"/>
                <w:sz w:val="30"/>
                <w:szCs w:val="30"/>
              </w:rPr>
              <w:t>cash basis</w:t>
            </w:r>
            <w:r w:rsidRPr="001D2886">
              <w:rPr>
                <w:rFonts w:ascii="Cordia New" w:eastAsia="Times New Roman" w:hAnsi="Cordia New" w:cs="Cordia New"/>
                <w:color w:val="000000"/>
                <w:sz w:val="30"/>
                <w:szCs w:val="30"/>
                <w:cs/>
              </w:rPr>
              <w:t>)</w:t>
            </w:r>
          </w:p>
        </w:tc>
        <w:tc>
          <w:tcPr>
            <w:tcW w:w="408" w:type="pct"/>
            <w:shd w:val="clear" w:color="auto" w:fill="auto"/>
            <w:vAlign w:val="center"/>
          </w:tcPr>
          <w:p w:rsidR="001D2886" w:rsidRPr="001D2886" w:rsidRDefault="001D2886" w:rsidP="001D2886">
            <w:pPr>
              <w:spacing w:after="0" w:line="240" w:lineRule="auto"/>
              <w:jc w:val="center"/>
              <w:rPr>
                <w:rFonts w:ascii="Cordia New" w:eastAsia="Calibri" w:hAnsi="Cordia New" w:cs="Cordia New"/>
                <w:color w:val="000000"/>
                <w:sz w:val="30"/>
                <w:szCs w:val="30"/>
              </w:rPr>
            </w:pPr>
            <w:r w:rsidRPr="001D2886">
              <w:rPr>
                <w:rFonts w:ascii="Cordia New" w:eastAsia="Calibri" w:hAnsi="Cordia New" w:cs="Cordia New"/>
                <w:color w:val="000000"/>
                <w:sz w:val="30"/>
                <w:szCs w:val="30"/>
                <w:cs/>
              </w:rPr>
              <w:t>(เท่า)</w:t>
            </w:r>
          </w:p>
        </w:tc>
        <w:tc>
          <w:tcPr>
            <w:tcW w:w="568" w:type="pct"/>
            <w:shd w:val="clear" w:color="auto" w:fill="auto"/>
          </w:tcPr>
          <w:p w:rsidR="001D2886" w:rsidRPr="00722248" w:rsidRDefault="001D2886" w:rsidP="001D2886">
            <w:pPr>
              <w:spacing w:after="0" w:line="240" w:lineRule="auto"/>
              <w:jc w:val="right"/>
              <w:rPr>
                <w:rFonts w:ascii="Cordia New" w:eastAsia="Calibri" w:hAnsi="Cordia New" w:cs="Cordia New"/>
                <w:color w:val="000000"/>
                <w:sz w:val="30"/>
                <w:szCs w:val="30"/>
              </w:rPr>
            </w:pPr>
            <w:r w:rsidRPr="00CD41E0">
              <w:rPr>
                <w:rFonts w:ascii="Cordia New" w:eastAsia="Calibri" w:hAnsi="Cordia New" w:cs="Cordia New"/>
                <w:color w:val="000000"/>
                <w:sz w:val="30"/>
                <w:szCs w:val="30"/>
              </w:rPr>
              <w:t>N</w:t>
            </w:r>
            <w:r w:rsidRPr="00CD41E0">
              <w:rPr>
                <w:rFonts w:ascii="Cordia New" w:eastAsia="Calibri" w:hAnsi="Cordia New" w:cs="Cordia New"/>
                <w:color w:val="000000"/>
                <w:sz w:val="30"/>
                <w:szCs w:val="30"/>
                <w:cs/>
              </w:rPr>
              <w:t>/</w:t>
            </w:r>
            <w:r w:rsidRPr="00CD41E0">
              <w:rPr>
                <w:rFonts w:ascii="Cordia New" w:eastAsia="Calibri" w:hAnsi="Cordia New" w:cs="Cordia New"/>
                <w:color w:val="000000"/>
                <w:sz w:val="30"/>
                <w:szCs w:val="30"/>
              </w:rPr>
              <w:t xml:space="preserve">A </w:t>
            </w:r>
          </w:p>
        </w:tc>
        <w:tc>
          <w:tcPr>
            <w:tcW w:w="559" w:type="pct"/>
            <w:shd w:val="clear" w:color="auto" w:fill="auto"/>
          </w:tcPr>
          <w:p w:rsidR="001D2886" w:rsidRPr="00722248" w:rsidRDefault="001D2886" w:rsidP="001D2886">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0</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08 </w:t>
            </w:r>
          </w:p>
        </w:tc>
        <w:tc>
          <w:tcPr>
            <w:tcW w:w="579" w:type="pct"/>
            <w:shd w:val="clear" w:color="auto" w:fill="auto"/>
          </w:tcPr>
          <w:p w:rsidR="001D2886" w:rsidRPr="00722248" w:rsidRDefault="001D2886" w:rsidP="001D2886">
            <w:pPr>
              <w:spacing w:after="0" w:line="240" w:lineRule="auto"/>
              <w:jc w:val="right"/>
              <w:rPr>
                <w:rFonts w:ascii="Cordia New" w:eastAsia="Calibri" w:hAnsi="Cordia New" w:cs="Cordia New"/>
                <w:color w:val="000000"/>
                <w:sz w:val="30"/>
                <w:szCs w:val="30"/>
              </w:rPr>
            </w:pPr>
            <w:r w:rsidRPr="0013058A">
              <w:rPr>
                <w:rFonts w:ascii="Cordia New" w:eastAsia="Calibri" w:hAnsi="Cordia New" w:cs="Cordia New"/>
                <w:color w:val="000000"/>
                <w:sz w:val="30"/>
                <w:szCs w:val="30"/>
              </w:rPr>
              <w:t>N</w:t>
            </w:r>
            <w:r w:rsidRPr="0013058A">
              <w:rPr>
                <w:rFonts w:ascii="Cordia New" w:eastAsia="Calibri" w:hAnsi="Cordia New" w:cs="Cordia New"/>
                <w:color w:val="000000"/>
                <w:sz w:val="30"/>
                <w:szCs w:val="30"/>
                <w:cs/>
              </w:rPr>
              <w:t>/</w:t>
            </w:r>
            <w:r w:rsidRPr="0013058A">
              <w:rPr>
                <w:rFonts w:ascii="Cordia New" w:eastAsia="Calibri" w:hAnsi="Cordia New" w:cs="Cordia New"/>
                <w:color w:val="000000"/>
                <w:sz w:val="30"/>
                <w:szCs w:val="30"/>
              </w:rPr>
              <w:t xml:space="preserve">A </w:t>
            </w:r>
          </w:p>
        </w:tc>
      </w:tr>
      <w:tr w:rsidR="001D2886" w:rsidRPr="001D2886" w:rsidTr="00DD7092">
        <w:trPr>
          <w:trHeight w:val="300"/>
        </w:trPr>
        <w:tc>
          <w:tcPr>
            <w:tcW w:w="2886" w:type="pct"/>
            <w:shd w:val="clear" w:color="auto" w:fill="auto"/>
            <w:noWrap/>
            <w:vAlign w:val="center"/>
          </w:tcPr>
          <w:p w:rsidR="001D2886" w:rsidRPr="001D2886" w:rsidRDefault="001D2886" w:rsidP="001D2886">
            <w:pPr>
              <w:spacing w:after="0" w:line="240" w:lineRule="auto"/>
              <w:rPr>
                <w:rFonts w:ascii="Cordia New" w:eastAsia="Times New Roman" w:hAnsi="Cordia New" w:cs="Cordia New"/>
                <w:color w:val="000000"/>
                <w:sz w:val="30"/>
                <w:szCs w:val="30"/>
              </w:rPr>
            </w:pPr>
            <w:r w:rsidRPr="001D2886">
              <w:rPr>
                <w:rFonts w:ascii="Cordia New" w:eastAsia="Times New Roman" w:hAnsi="Cordia New" w:cs="Cordia New"/>
                <w:color w:val="000000"/>
                <w:sz w:val="30"/>
                <w:szCs w:val="30"/>
                <w:cs/>
              </w:rPr>
              <w:t>อัตราการจ่ายเงินปันผล</w:t>
            </w:r>
          </w:p>
        </w:tc>
        <w:tc>
          <w:tcPr>
            <w:tcW w:w="408" w:type="pct"/>
            <w:shd w:val="clear" w:color="auto" w:fill="auto"/>
            <w:vAlign w:val="center"/>
          </w:tcPr>
          <w:p w:rsidR="001D2886" w:rsidRPr="001D2886" w:rsidRDefault="001D2886" w:rsidP="001D2886">
            <w:pPr>
              <w:spacing w:after="0" w:line="240" w:lineRule="auto"/>
              <w:jc w:val="center"/>
              <w:rPr>
                <w:rFonts w:ascii="Cordia New" w:eastAsia="Calibri" w:hAnsi="Cordia New" w:cs="Cordia New"/>
                <w:color w:val="000000"/>
                <w:sz w:val="30"/>
                <w:szCs w:val="30"/>
              </w:rPr>
            </w:pPr>
            <w:r w:rsidRPr="001D2886">
              <w:rPr>
                <w:rFonts w:ascii="Cordia New" w:eastAsia="Calibri" w:hAnsi="Cordia New" w:cs="Cordia New"/>
                <w:color w:val="000000"/>
                <w:sz w:val="30"/>
                <w:szCs w:val="30"/>
                <w:cs/>
              </w:rPr>
              <w:t>(%)</w:t>
            </w:r>
          </w:p>
        </w:tc>
        <w:tc>
          <w:tcPr>
            <w:tcW w:w="568" w:type="pct"/>
            <w:shd w:val="clear" w:color="auto" w:fill="auto"/>
          </w:tcPr>
          <w:p w:rsidR="001D2886" w:rsidRPr="00B43240" w:rsidRDefault="001D2886" w:rsidP="001D2886">
            <w:pPr>
              <w:spacing w:after="0" w:line="240" w:lineRule="auto"/>
              <w:jc w:val="right"/>
              <w:rPr>
                <w:rFonts w:ascii="Cordia New" w:eastAsia="Calibri" w:hAnsi="Cordia New" w:cs="Cordia New"/>
                <w:color w:val="000000"/>
                <w:sz w:val="30"/>
                <w:szCs w:val="30"/>
              </w:rPr>
            </w:pPr>
            <w:r w:rsidRPr="00B43240">
              <w:rPr>
                <w:rFonts w:ascii="Cordia New" w:eastAsia="Calibri" w:hAnsi="Cordia New" w:cs="Cordia New"/>
                <w:color w:val="000000"/>
                <w:sz w:val="30"/>
                <w:szCs w:val="30"/>
              </w:rPr>
              <w:t xml:space="preserve"> N</w:t>
            </w:r>
            <w:r w:rsidRPr="00B43240">
              <w:rPr>
                <w:rFonts w:ascii="Cordia New" w:eastAsia="Calibri" w:hAnsi="Cordia New" w:cs="Cordia New"/>
                <w:color w:val="000000"/>
                <w:sz w:val="30"/>
                <w:szCs w:val="30"/>
                <w:cs/>
              </w:rPr>
              <w:t>/</w:t>
            </w:r>
            <w:r w:rsidRPr="00B43240">
              <w:rPr>
                <w:rFonts w:ascii="Cordia New" w:eastAsia="Calibri" w:hAnsi="Cordia New" w:cs="Cordia New"/>
                <w:color w:val="000000"/>
                <w:sz w:val="30"/>
                <w:szCs w:val="30"/>
              </w:rPr>
              <w:t xml:space="preserve">A </w:t>
            </w:r>
          </w:p>
        </w:tc>
        <w:tc>
          <w:tcPr>
            <w:tcW w:w="559" w:type="pct"/>
            <w:shd w:val="clear" w:color="auto" w:fill="auto"/>
          </w:tcPr>
          <w:p w:rsidR="001D2886" w:rsidRPr="00722248" w:rsidRDefault="001D2886" w:rsidP="001D2886">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N</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A </w:t>
            </w:r>
          </w:p>
        </w:tc>
        <w:tc>
          <w:tcPr>
            <w:tcW w:w="579" w:type="pct"/>
            <w:shd w:val="clear" w:color="auto" w:fill="auto"/>
          </w:tcPr>
          <w:p w:rsidR="001D2886" w:rsidRPr="00722248" w:rsidRDefault="001D2886" w:rsidP="001D2886">
            <w:pPr>
              <w:spacing w:after="0" w:line="240" w:lineRule="auto"/>
              <w:jc w:val="right"/>
              <w:rPr>
                <w:rFonts w:ascii="Cordia New" w:eastAsia="Calibri" w:hAnsi="Cordia New" w:cs="Cordia New"/>
                <w:color w:val="000000"/>
                <w:sz w:val="30"/>
                <w:szCs w:val="30"/>
              </w:rPr>
            </w:pPr>
            <w:r w:rsidRPr="00722248">
              <w:rPr>
                <w:rFonts w:ascii="Cordia New" w:eastAsia="Calibri" w:hAnsi="Cordia New" w:cs="Cordia New"/>
                <w:color w:val="000000"/>
                <w:sz w:val="30"/>
                <w:szCs w:val="30"/>
              </w:rPr>
              <w:t xml:space="preserve"> N</w:t>
            </w:r>
            <w:r w:rsidRPr="00722248">
              <w:rPr>
                <w:rFonts w:ascii="Cordia New" w:eastAsia="Calibri" w:hAnsi="Cordia New" w:cs="Cordia New"/>
                <w:color w:val="000000"/>
                <w:sz w:val="30"/>
                <w:szCs w:val="30"/>
                <w:cs/>
              </w:rPr>
              <w:t>/</w:t>
            </w:r>
            <w:r w:rsidRPr="00722248">
              <w:rPr>
                <w:rFonts w:ascii="Cordia New" w:eastAsia="Calibri" w:hAnsi="Cordia New" w:cs="Cordia New"/>
                <w:color w:val="000000"/>
                <w:sz w:val="30"/>
                <w:szCs w:val="30"/>
              </w:rPr>
              <w:t xml:space="preserve">A </w:t>
            </w:r>
          </w:p>
        </w:tc>
      </w:tr>
    </w:tbl>
    <w:p w:rsidR="001D2886" w:rsidRPr="001D2886" w:rsidRDefault="001D2886" w:rsidP="001D2886">
      <w:pPr>
        <w:spacing w:before="120" w:after="0" w:line="240" w:lineRule="auto"/>
        <w:ind w:firstLine="720"/>
        <w:jc w:val="thaiDistribute"/>
        <w:rPr>
          <w:rFonts w:ascii="Cordia New" w:eastAsia="Calibri" w:hAnsi="Cordia New" w:cs="Cordia New"/>
          <w:color w:val="000000"/>
          <w:sz w:val="30"/>
          <w:szCs w:val="30"/>
        </w:rPr>
      </w:pPr>
      <w:r w:rsidRPr="001D2886">
        <w:rPr>
          <w:rFonts w:ascii="Cordia New" w:eastAsia="Calibri" w:hAnsi="Cordia New" w:cs="Cordia New"/>
          <w:color w:val="000000"/>
          <w:sz w:val="30"/>
          <w:szCs w:val="30"/>
          <w:cs/>
        </w:rPr>
        <w:t>ผู้บริหารของบริษัทมีนโยบายการบริหารจัดการส่วนทุนซึ่งมีวัตถุประสงค์การบริหารกระแสเงินสดที่ดีอย่างต่อเนื่องและรักษาไว้ซึ่งความสามารถในการดำเนินธุรกิจอย่างต่อเนื่อง</w:t>
      </w:r>
    </w:p>
    <w:p w:rsidR="001D2886" w:rsidRPr="001D2886" w:rsidRDefault="001D2886" w:rsidP="001D2886">
      <w:pPr>
        <w:spacing w:before="120" w:after="0" w:line="240" w:lineRule="auto"/>
        <w:ind w:firstLine="720"/>
        <w:jc w:val="thaiDistribute"/>
        <w:rPr>
          <w:rFonts w:ascii="Cordia New" w:eastAsia="Calibri" w:hAnsi="Cordia New" w:cs="Cordia New"/>
          <w:color w:val="000000"/>
          <w:sz w:val="30"/>
          <w:szCs w:val="30"/>
        </w:rPr>
      </w:pPr>
      <w:r w:rsidRPr="001D2886">
        <w:rPr>
          <w:rFonts w:ascii="Cordia New" w:eastAsia="Calibri" w:hAnsi="Cordia New" w:cs="Cordia New"/>
          <w:color w:val="000000"/>
          <w:sz w:val="30"/>
          <w:szCs w:val="30"/>
          <w:cs/>
        </w:rPr>
        <w:lastRenderedPageBreak/>
        <w:t xml:space="preserve">ตามงบแสดงฐานะการเงิน ณ วันที่ 31 ธันวาคม 2562 และ 2561 อัตราส่วนหนี้สินต่อทุนของกลุ่มบริษัท เอคิว เอสเตท เท่ากับ 0.97 เท่า และ 0.94 เท่า ตามลำดับ (งบการเงินเฉพาะกิจการแสดงอัตราส่วนหนี้สินต่อทุนของบริษัทเท่ากับ 0.99 เท่า และ 0.95 เท่า ตามลำดับ)  </w:t>
      </w:r>
    </w:p>
    <w:p w:rsidR="00434956" w:rsidRPr="00434956" w:rsidRDefault="001D2886" w:rsidP="001D2886">
      <w:pPr>
        <w:spacing w:before="120" w:after="0" w:line="240" w:lineRule="auto"/>
        <w:ind w:firstLine="720"/>
        <w:jc w:val="thaiDistribute"/>
        <w:rPr>
          <w:rFonts w:ascii="Cordia New" w:eastAsia="Calibri" w:hAnsi="Cordia New" w:cs="Cordia New"/>
          <w:color w:val="000000"/>
          <w:sz w:val="30"/>
          <w:szCs w:val="30"/>
        </w:rPr>
      </w:pPr>
      <w:r w:rsidRPr="001D2886">
        <w:rPr>
          <w:rFonts w:ascii="Cordia New" w:eastAsia="Calibri" w:hAnsi="Cordia New" w:cs="Cordia New"/>
          <w:color w:val="000000"/>
          <w:sz w:val="30"/>
          <w:szCs w:val="30"/>
          <w:cs/>
        </w:rPr>
        <w:t>บริษัทไม่มีการเปลี่ยนแปลงในวัตถุประสงค์ นโยบายและกระบวนการจัดการส่วนทุนของบริษัทในระหว่างปีสิ้นสุดวันที่ 31 ธันวาคม 2562</w:t>
      </w:r>
    </w:p>
    <w:p w:rsidR="00434956" w:rsidRDefault="001D2886" w:rsidP="00335F76">
      <w:pPr>
        <w:spacing w:before="120" w:after="0" w:line="240" w:lineRule="auto"/>
        <w:ind w:firstLine="720"/>
        <w:jc w:val="thaiDistribute"/>
        <w:rPr>
          <w:rFonts w:ascii="Cordia New" w:eastAsia="Calibri" w:hAnsi="Cordia New" w:cs="Cordia New"/>
          <w:color w:val="000000"/>
          <w:sz w:val="30"/>
          <w:szCs w:val="30"/>
        </w:rPr>
      </w:pPr>
      <w:r w:rsidRPr="001D2886">
        <w:rPr>
          <w:rFonts w:ascii="Cordia New" w:eastAsia="Calibri" w:hAnsi="Cordia New" w:cs="Cordia New"/>
          <w:color w:val="000000"/>
          <w:sz w:val="30"/>
          <w:szCs w:val="30"/>
          <w:cs/>
        </w:rPr>
        <w:t>อัตราส่วนความสามารถชำระดอกเบี้ย</w:t>
      </w:r>
      <w:r>
        <w:rPr>
          <w:rFonts w:ascii="Cordia New" w:eastAsia="Calibri" w:hAnsi="Cordia New" w:cs="Cordia New" w:hint="cs"/>
          <w:color w:val="000000"/>
          <w:sz w:val="30"/>
          <w:szCs w:val="30"/>
          <w:cs/>
        </w:rPr>
        <w:t xml:space="preserve"> และ</w:t>
      </w:r>
      <w:r w:rsidRPr="001D2886">
        <w:rPr>
          <w:rFonts w:ascii="Cordia New" w:eastAsia="Calibri" w:hAnsi="Cordia New" w:cs="Cordia New"/>
          <w:color w:val="000000"/>
          <w:sz w:val="30"/>
          <w:szCs w:val="30"/>
          <w:cs/>
        </w:rPr>
        <w:t>อัตราส่วนความสามารถชำระภาระผูกพัน (</w:t>
      </w:r>
      <w:r w:rsidRPr="001D2886">
        <w:rPr>
          <w:rFonts w:ascii="Cordia New" w:eastAsia="Calibri" w:hAnsi="Cordia New" w:cs="Cordia New"/>
          <w:color w:val="000000"/>
          <w:sz w:val="30"/>
          <w:szCs w:val="30"/>
        </w:rPr>
        <w:t>cash basis</w:t>
      </w:r>
      <w:r w:rsidRPr="001D2886">
        <w:rPr>
          <w:rFonts w:ascii="Cordia New" w:eastAsia="Calibri" w:hAnsi="Cordia New" w:cs="Cordia New"/>
          <w:color w:val="000000"/>
          <w:sz w:val="30"/>
          <w:szCs w:val="30"/>
          <w:cs/>
        </w:rPr>
        <w:t>)</w:t>
      </w:r>
      <w:r>
        <w:rPr>
          <w:rFonts w:ascii="Cordia New" w:eastAsia="Calibri" w:hAnsi="Cordia New" w:cs="Cordia New" w:hint="cs"/>
          <w:color w:val="000000"/>
          <w:sz w:val="30"/>
          <w:szCs w:val="30"/>
          <w:cs/>
        </w:rPr>
        <w:t xml:space="preserve"> ไม่สามารถคำนวณได้เนื่องจากในปี 2562 บริษัทและบริษัทย่อย</w:t>
      </w:r>
      <w:r w:rsidR="00335F76" w:rsidRPr="00335F76">
        <w:rPr>
          <w:rFonts w:ascii="Cordia New" w:eastAsia="Calibri" w:hAnsi="Cordia New" w:cs="Cordia New"/>
          <w:color w:val="000000"/>
          <w:sz w:val="30"/>
          <w:szCs w:val="30"/>
          <w:cs/>
        </w:rPr>
        <w:t>มีกระแสเงินสดจากการดำเนินงาน</w:t>
      </w:r>
      <w:r w:rsidR="00335F76">
        <w:rPr>
          <w:rFonts w:ascii="Cordia New" w:eastAsia="Calibri" w:hAnsi="Cordia New" w:cs="Cordia New" w:hint="cs"/>
          <w:color w:val="000000"/>
          <w:sz w:val="30"/>
          <w:szCs w:val="30"/>
          <w:cs/>
        </w:rPr>
        <w:t>ติดลบ</w:t>
      </w:r>
    </w:p>
    <w:p w:rsidR="005A141C" w:rsidRDefault="00E840A7" w:rsidP="00E840A7">
      <w:pPr>
        <w:tabs>
          <w:tab w:val="left" w:pos="720"/>
        </w:tabs>
        <w:spacing w:before="360" w:after="0" w:line="240" w:lineRule="auto"/>
        <w:rPr>
          <w:rFonts w:ascii="Cordia New" w:eastAsia="Calibri" w:hAnsi="Cordia New" w:cs="Cordia New"/>
          <w:b/>
          <w:bCs/>
          <w:color w:val="000099"/>
          <w:sz w:val="36"/>
          <w:szCs w:val="36"/>
        </w:rPr>
      </w:pPr>
      <w:r w:rsidRPr="00E840A7">
        <w:rPr>
          <w:rFonts w:ascii="Cordia New" w:eastAsia="Calibri" w:hAnsi="Cordia New" w:cs="Cordia New"/>
          <w:b/>
          <w:bCs/>
          <w:color w:val="000099"/>
          <w:sz w:val="36"/>
          <w:szCs w:val="36"/>
        </w:rPr>
        <w:t>14</w:t>
      </w:r>
      <w:r w:rsidRPr="00E840A7">
        <w:rPr>
          <w:rFonts w:ascii="Cordia New" w:eastAsia="Calibri" w:hAnsi="Cordia New" w:cs="Cordia New"/>
          <w:b/>
          <w:bCs/>
          <w:color w:val="000099"/>
          <w:sz w:val="36"/>
          <w:szCs w:val="36"/>
          <w:cs/>
        </w:rPr>
        <w:t>.</w:t>
      </w:r>
      <w:r w:rsidRPr="00E840A7">
        <w:rPr>
          <w:rFonts w:ascii="Cordia New" w:eastAsia="Calibri" w:hAnsi="Cordia New" w:cs="Cordia New"/>
          <w:b/>
          <w:bCs/>
          <w:color w:val="000099"/>
          <w:sz w:val="36"/>
          <w:szCs w:val="36"/>
        </w:rPr>
        <w:t>5</w:t>
      </w:r>
      <w:r w:rsidRPr="00E840A7">
        <w:rPr>
          <w:rFonts w:ascii="Cordia New" w:eastAsia="Calibri" w:hAnsi="Cordia New" w:cs="Cordia New"/>
          <w:b/>
          <w:bCs/>
          <w:color w:val="000099"/>
          <w:sz w:val="36"/>
          <w:szCs w:val="36"/>
        </w:rPr>
        <w:tab/>
      </w:r>
      <w:r w:rsidRPr="00E840A7">
        <w:rPr>
          <w:rFonts w:ascii="Cordia New" w:eastAsia="Calibri" w:hAnsi="Cordia New" w:cs="Cordia New"/>
          <w:b/>
          <w:bCs/>
          <w:color w:val="000099"/>
          <w:sz w:val="36"/>
          <w:szCs w:val="36"/>
          <w:cs/>
        </w:rPr>
        <w:t xml:space="preserve"> ภาระผูกพันด้านหนี้สินและการบริหารจัดการภาระนอกงบดุล</w:t>
      </w:r>
    </w:p>
    <w:p w:rsidR="0024556D" w:rsidRPr="003912A2" w:rsidRDefault="003912A2" w:rsidP="003912A2">
      <w:pPr>
        <w:spacing w:before="120" w:after="0" w:line="240" w:lineRule="auto"/>
        <w:ind w:firstLine="720"/>
        <w:jc w:val="thaiDistribute"/>
        <w:rPr>
          <w:rFonts w:ascii="Cordia New" w:eastAsia="Calibri" w:hAnsi="Cordia New" w:cs="Cordia New"/>
          <w:color w:val="000000"/>
          <w:sz w:val="30"/>
          <w:szCs w:val="30"/>
        </w:rPr>
      </w:pPr>
      <w:r w:rsidRPr="003912A2">
        <w:rPr>
          <w:rFonts w:ascii="Cordia New" w:eastAsia="Calibri" w:hAnsi="Cordia New" w:cs="Cordia New"/>
          <w:color w:val="000000"/>
          <w:sz w:val="30"/>
          <w:szCs w:val="30"/>
          <w:cs/>
        </w:rPr>
        <w:t xml:space="preserve">บริษัทมีภาระผูกพันและหนี้สินที่อาจเกิดขึ้นซึ่งเปิดเผยในหมายเหตุประกอบงบการเงินข้อ </w:t>
      </w:r>
      <w:r>
        <w:rPr>
          <w:rFonts w:ascii="Cordia New" w:eastAsia="Calibri" w:hAnsi="Cordia New" w:cs="Cordia New" w:hint="cs"/>
          <w:color w:val="000000"/>
          <w:sz w:val="30"/>
          <w:szCs w:val="30"/>
          <w:cs/>
        </w:rPr>
        <w:t>34</w:t>
      </w:r>
      <w:r w:rsidRPr="003912A2">
        <w:rPr>
          <w:rFonts w:ascii="Cordia New" w:eastAsia="Calibri" w:hAnsi="Cordia New" w:cs="Cordia New"/>
          <w:color w:val="000000"/>
          <w:sz w:val="30"/>
          <w:szCs w:val="30"/>
          <w:cs/>
        </w:rPr>
        <w:t xml:space="preserve"> ของงบการเงินประจำปี </w:t>
      </w:r>
      <w:r>
        <w:rPr>
          <w:rFonts w:ascii="Cordia New" w:eastAsia="Calibri" w:hAnsi="Cordia New" w:cs="Cordia New" w:hint="cs"/>
          <w:color w:val="000000"/>
          <w:sz w:val="30"/>
          <w:szCs w:val="30"/>
          <w:cs/>
        </w:rPr>
        <w:t>2562</w:t>
      </w:r>
      <w:r w:rsidRPr="003912A2">
        <w:rPr>
          <w:rFonts w:ascii="Cordia New" w:eastAsia="Calibri" w:hAnsi="Cordia New" w:cs="Cordia New"/>
          <w:color w:val="000000"/>
          <w:sz w:val="30"/>
          <w:szCs w:val="30"/>
          <w:cs/>
        </w:rPr>
        <w:t xml:space="preserve"> ดังนี้</w:t>
      </w:r>
    </w:p>
    <w:p w:rsidR="003912A2" w:rsidRPr="003912A2" w:rsidRDefault="003912A2" w:rsidP="003912A2">
      <w:pPr>
        <w:spacing w:before="120" w:after="0" w:line="240" w:lineRule="auto"/>
        <w:rPr>
          <w:rFonts w:ascii="Cordia New" w:eastAsia="Calibri" w:hAnsi="Cordia New" w:cs="Cordia New"/>
          <w:b/>
          <w:bCs/>
          <w:color w:val="000000"/>
          <w:sz w:val="30"/>
          <w:szCs w:val="30"/>
        </w:rPr>
      </w:pPr>
      <w:r w:rsidRPr="003912A2">
        <w:rPr>
          <w:rFonts w:ascii="Cordia New" w:eastAsia="Calibri" w:hAnsi="Cordia New" w:cs="Cordia New" w:hint="cs"/>
          <w:b/>
          <w:bCs/>
          <w:color w:val="000000"/>
          <w:sz w:val="30"/>
          <w:szCs w:val="30"/>
          <w:cs/>
        </w:rPr>
        <w:t>1)</w:t>
      </w:r>
      <w:r w:rsidRPr="003912A2">
        <w:rPr>
          <w:rFonts w:ascii="Cordia New" w:eastAsia="Calibri" w:hAnsi="Cordia New" w:cs="Cordia New" w:hint="cs"/>
          <w:b/>
          <w:bCs/>
          <w:color w:val="000000"/>
          <w:sz w:val="30"/>
          <w:szCs w:val="30"/>
          <w:cs/>
        </w:rPr>
        <w:tab/>
      </w:r>
      <w:r w:rsidRPr="003912A2">
        <w:rPr>
          <w:rFonts w:ascii="Cordia New" w:eastAsia="Calibri" w:hAnsi="Cordia New" w:cs="Cordia New"/>
          <w:b/>
          <w:bCs/>
          <w:color w:val="000000"/>
          <w:sz w:val="30"/>
          <w:szCs w:val="30"/>
          <w:cs/>
        </w:rPr>
        <w:t>ภาระค้ำประกันของธนาคาร</w:t>
      </w:r>
    </w:p>
    <w:p w:rsidR="0024556D" w:rsidRDefault="003912A2" w:rsidP="003912A2">
      <w:pPr>
        <w:spacing w:before="120" w:after="0" w:line="240" w:lineRule="auto"/>
        <w:ind w:firstLine="720"/>
        <w:jc w:val="thaiDistribute"/>
        <w:rPr>
          <w:rFonts w:ascii="Cordia New" w:eastAsia="Calibri" w:hAnsi="Cordia New" w:cs="Cordia New"/>
          <w:color w:val="000000"/>
          <w:sz w:val="30"/>
          <w:szCs w:val="30"/>
        </w:rPr>
      </w:pPr>
      <w:r w:rsidRPr="003912A2">
        <w:rPr>
          <w:rFonts w:ascii="Cordia New" w:eastAsia="Calibri" w:hAnsi="Cordia New" w:cs="Cordia New"/>
          <w:color w:val="000000"/>
          <w:sz w:val="30"/>
          <w:szCs w:val="30"/>
          <w:cs/>
        </w:rPr>
        <w:t>ณ วันที่ 31 ธันวาคม 2562 และ 2561 กลุ่มบริษัท เอคิว เอสเตทมีหนังสือค้ำประกันซึ่งออกโดยธนาคารในนามของกลุ่มบริษัท เอคิว เอสเตทเหลืออยู่เป็นจำนวนเงินประมาณ 95.01 ล้านบาท และ 89.50 ล้านบาท ตามลำดับ (เฉพาะบริษัท 47.62 ล้านบาท และ 47.62 ล้านบาท ตามลำดับ) ซึ่งเกี่ยวเนื่องกับภาระผูกพันทางการปฏิบัติบางประการตามปกติธุรกิจ หนังสือค้ำประกันดังกล่าวมีเงินฝากประจำกับธนาคารของบริษัทเป็นหลักทรัพย์ค้ำประกัน และค้ำประกันร่วมโดยกรรมการของกลุ่มบริษัท เอคิว เอสเตท</w:t>
      </w:r>
    </w:p>
    <w:p w:rsidR="006A132E" w:rsidRPr="006A132E" w:rsidRDefault="006A132E" w:rsidP="006A132E">
      <w:pPr>
        <w:spacing w:before="120" w:after="0" w:line="240" w:lineRule="auto"/>
        <w:rPr>
          <w:rFonts w:ascii="Cordia New" w:eastAsia="Calibri" w:hAnsi="Cordia New" w:cs="Cordia New"/>
          <w:b/>
          <w:bCs/>
          <w:color w:val="000000"/>
          <w:sz w:val="30"/>
          <w:szCs w:val="30"/>
        </w:rPr>
      </w:pPr>
      <w:r w:rsidRPr="006A132E">
        <w:rPr>
          <w:rFonts w:ascii="Cordia New" w:eastAsia="Calibri" w:hAnsi="Cordia New" w:cs="Cordia New"/>
          <w:b/>
          <w:bCs/>
          <w:color w:val="000000"/>
          <w:sz w:val="30"/>
          <w:szCs w:val="30"/>
          <w:cs/>
        </w:rPr>
        <w:t>2</w:t>
      </w:r>
      <w:r>
        <w:rPr>
          <w:rFonts w:ascii="Cordia New" w:eastAsia="Calibri" w:hAnsi="Cordia New" w:cs="Cordia New" w:hint="cs"/>
          <w:b/>
          <w:bCs/>
          <w:color w:val="000000"/>
          <w:sz w:val="30"/>
          <w:szCs w:val="30"/>
          <w:cs/>
        </w:rPr>
        <w:t>)</w:t>
      </w:r>
      <w:r w:rsidRPr="006A132E">
        <w:rPr>
          <w:rFonts w:ascii="Cordia New" w:eastAsia="Calibri" w:hAnsi="Cordia New" w:cs="Cordia New"/>
          <w:b/>
          <w:bCs/>
          <w:color w:val="000000"/>
          <w:sz w:val="30"/>
          <w:szCs w:val="30"/>
          <w:cs/>
        </w:rPr>
        <w:tab/>
        <w:t>ภาระผูกพันและหนี้สินที่อาจเกิดขึ้น</w:t>
      </w:r>
    </w:p>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tLeast"/>
        <w:ind w:left="720" w:hanging="720"/>
        <w:jc w:val="thaiDistribute"/>
        <w:rPr>
          <w:rFonts w:ascii="Cordia New" w:eastAsia="Times New Roman" w:hAnsi="Cordia New" w:cs="Cordia New"/>
          <w:sz w:val="30"/>
          <w:szCs w:val="30"/>
        </w:rPr>
      </w:pPr>
      <w:r w:rsidRPr="006A132E">
        <w:rPr>
          <w:rFonts w:ascii="Cordia New" w:eastAsia="Times New Roman" w:hAnsi="Cordia New" w:cs="Cordia New"/>
          <w:sz w:val="30"/>
          <w:szCs w:val="30"/>
          <w:cs/>
        </w:rPr>
        <w:t>2.1</w:t>
      </w:r>
      <w:r w:rsidRPr="006A132E">
        <w:rPr>
          <w:rFonts w:ascii="Cordia New" w:eastAsia="Times New Roman" w:hAnsi="Cordia New" w:cs="Cordia New" w:hint="cs"/>
          <w:sz w:val="30"/>
          <w:szCs w:val="30"/>
          <w:cs/>
        </w:rPr>
        <w:t>)</w:t>
      </w:r>
      <w:r w:rsidRPr="006A132E">
        <w:rPr>
          <w:rFonts w:ascii="Cordia New" w:eastAsia="Times New Roman" w:hAnsi="Cordia New" w:cs="Cordia New"/>
          <w:sz w:val="30"/>
          <w:szCs w:val="30"/>
          <w:cs/>
        </w:rPr>
        <w:tab/>
      </w:r>
      <w:r>
        <w:rPr>
          <w:rFonts w:ascii="Cordia New" w:eastAsia="Times New Roman" w:hAnsi="Cordia New" w:cs="Cordia New"/>
          <w:sz w:val="30"/>
          <w:szCs w:val="30"/>
          <w:cs/>
        </w:rPr>
        <w:tab/>
      </w:r>
      <w:r w:rsidRPr="006A132E">
        <w:rPr>
          <w:rFonts w:ascii="Cordia New" w:eastAsia="Times New Roman" w:hAnsi="Cordia New" w:cs="Cordia New"/>
          <w:sz w:val="30"/>
          <w:szCs w:val="30"/>
          <w:cs/>
        </w:rPr>
        <w:t>ณ วันที่ 31 ธันวาคม 2562 และ 2561 กลุ่มบริษัท เอคิว เอสเตทมีคดีที่ถูกฟ้องเป็นจำเลยและถูกเรียกร้องค่าเสียหาย จากการถูกลูกค้าและเจ้าหนี้กล่าวหาว่าผิดสัญญาจะซื้อจะขาย สัญญาว่าจ้างทำของและการจ่ายชำระคืนเงินประกันผลงาน เป็นจำนวนเงินประมาณ 13.38 ล้านบาท และ 13.38 ล้านบาท ตามลำดับ ซึ่งในขณะนี้ยังไม่ทราบผลของคดีความดังกล่าว นอกจากนี้กลุ่มบริษัท เอคิว เอสเตทกำลังอยู่ในระหว่างการเจรจากับลูกค้าบางรายซึ่งได้เรียกร้องให้กลุ่มบริษัท เอคิว เอสเตทจ่ายชำระคืนเงินมัดจำรับล่วงหน้าของลูกค้าดังกล่าวโดยกลุ่มบริษัท เอคิว เอส</w:t>
      </w:r>
      <w:proofErr w:type="spellStart"/>
      <w:r w:rsidRPr="006A132E">
        <w:rPr>
          <w:rFonts w:ascii="Cordia New" w:eastAsia="Times New Roman" w:hAnsi="Cordia New" w:cs="Cordia New"/>
          <w:sz w:val="30"/>
          <w:szCs w:val="30"/>
          <w:cs/>
        </w:rPr>
        <w:t>เตทเ</w:t>
      </w:r>
      <w:proofErr w:type="spellEnd"/>
      <w:r w:rsidRPr="006A132E">
        <w:rPr>
          <w:rFonts w:ascii="Cordia New" w:eastAsia="Times New Roman" w:hAnsi="Cordia New" w:cs="Cordia New"/>
          <w:sz w:val="30"/>
          <w:szCs w:val="30"/>
          <w:cs/>
        </w:rPr>
        <w:t>ชื่อว่าจำนวนที่บริษัทบันทึกไว้ในบัญชีแล้วนั้นเพียงพอสำหรับค่าเสียหายที่อาจเกิดขึ้นจากคดีความดังกล่าว ทั้งนี้ อดีตผู้ถือหุ้นของบริษัทย่อยทางอ้อมได้ค้ำประกันภาระหนี้สินที่อาจเกิดขึ้นในภายหน้าจำนวนประมาณ 0.33 ล้านบาท ให้แก่บริษัทย่อยทางอ้อม</w:t>
      </w:r>
    </w:p>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tLeast"/>
        <w:ind w:left="720" w:hanging="720"/>
        <w:jc w:val="thaiDistribute"/>
        <w:rPr>
          <w:rFonts w:ascii="Cordia New" w:eastAsia="Times New Roman" w:hAnsi="Cordia New" w:cs="Cordia New"/>
          <w:sz w:val="30"/>
          <w:szCs w:val="30"/>
        </w:rPr>
      </w:pPr>
      <w:r w:rsidRPr="006A132E">
        <w:rPr>
          <w:rFonts w:ascii="Cordia New" w:eastAsia="Times New Roman" w:hAnsi="Cordia New" w:cs="Cordia New"/>
          <w:sz w:val="30"/>
          <w:szCs w:val="30"/>
          <w:cs/>
        </w:rPr>
        <w:t>2.2</w:t>
      </w:r>
      <w:r w:rsidRPr="006A132E">
        <w:rPr>
          <w:rFonts w:ascii="Cordia New" w:eastAsia="Times New Roman" w:hAnsi="Cordia New" w:cs="Cordia New" w:hint="cs"/>
          <w:sz w:val="30"/>
          <w:szCs w:val="30"/>
          <w:cs/>
        </w:rPr>
        <w:t>)</w:t>
      </w:r>
      <w:r w:rsidRPr="006A132E">
        <w:rPr>
          <w:rFonts w:ascii="Cordia New" w:eastAsia="Times New Roman" w:hAnsi="Cordia New" w:cs="Cordia New"/>
          <w:sz w:val="30"/>
          <w:szCs w:val="30"/>
          <w:cs/>
        </w:rPr>
        <w:tab/>
      </w:r>
      <w:r>
        <w:rPr>
          <w:rFonts w:ascii="Cordia New" w:eastAsia="Times New Roman" w:hAnsi="Cordia New" w:cs="Cordia New"/>
          <w:sz w:val="30"/>
          <w:szCs w:val="30"/>
          <w:cs/>
        </w:rPr>
        <w:tab/>
      </w:r>
      <w:r w:rsidRPr="006A132E">
        <w:rPr>
          <w:rFonts w:ascii="Cordia New" w:eastAsia="Times New Roman" w:hAnsi="Cordia New" w:cs="Cordia New"/>
          <w:sz w:val="30"/>
          <w:szCs w:val="30"/>
          <w:cs/>
        </w:rPr>
        <w:t>ณ วันที่ 31 ธันวาคม 2562 กลุ่มบริษัท เอคิว เอสเตทมีคดีจำนวน 1 คดีที่ถูกฟ้องเป็นจำเลยและถูกเรียกร้องค่าเสียหาย จากที่ปรึกษางานการตลาดแห่งหนึ่งกล่าวหาว่าผิดสัญญาว่าจ้าง เรียกเงินค่าจ้าง และเรียกค่าเสียหายเป็นจำนวนทุนทรัพย์ 0.89 ล้านบาท ศาลมีคำพิพากษาให้จำเลยชำระเงินคืนแก่โจทก์ ปัจจุบันคดีอยู่ระหว่างอุทธรณ์คำพิพากษา</w:t>
      </w:r>
    </w:p>
    <w:p w:rsidR="006A132E" w:rsidRPr="006A132E" w:rsidRDefault="006A132E" w:rsidP="006A132E">
      <w:pPr>
        <w:spacing w:before="120" w:after="0" w:line="240" w:lineRule="auto"/>
        <w:rPr>
          <w:rFonts w:ascii="Cordia New" w:eastAsia="Calibri" w:hAnsi="Cordia New" w:cs="Cordia New"/>
          <w:b/>
          <w:bCs/>
          <w:color w:val="000000"/>
          <w:sz w:val="30"/>
          <w:szCs w:val="30"/>
        </w:rPr>
      </w:pPr>
      <w:r w:rsidRPr="006A132E">
        <w:rPr>
          <w:rFonts w:ascii="Cordia New" w:eastAsia="Calibri" w:hAnsi="Cordia New" w:cs="Cordia New"/>
          <w:b/>
          <w:bCs/>
          <w:color w:val="000000"/>
          <w:sz w:val="30"/>
          <w:szCs w:val="30"/>
          <w:cs/>
        </w:rPr>
        <w:lastRenderedPageBreak/>
        <w:t>3</w:t>
      </w:r>
      <w:r w:rsidRPr="006A132E">
        <w:rPr>
          <w:rFonts w:ascii="Cordia New" w:eastAsia="Calibri" w:hAnsi="Cordia New" w:cs="Cordia New" w:hint="cs"/>
          <w:b/>
          <w:bCs/>
          <w:color w:val="000000"/>
          <w:sz w:val="30"/>
          <w:szCs w:val="30"/>
          <w:cs/>
        </w:rPr>
        <w:t>)</w:t>
      </w:r>
      <w:r w:rsidRPr="006A132E">
        <w:rPr>
          <w:rFonts w:ascii="Cordia New" w:eastAsia="Calibri" w:hAnsi="Cordia New" w:cs="Cordia New"/>
          <w:b/>
          <w:bCs/>
          <w:color w:val="000000"/>
          <w:sz w:val="30"/>
          <w:szCs w:val="30"/>
          <w:cs/>
        </w:rPr>
        <w:tab/>
        <w:t>ภาระผูกพัน</w:t>
      </w:r>
    </w:p>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tLeast"/>
        <w:ind w:left="720" w:hanging="720"/>
        <w:jc w:val="thaiDistribute"/>
        <w:rPr>
          <w:rFonts w:ascii="Cordia New" w:eastAsia="Times New Roman" w:hAnsi="Cordia New" w:cs="Cordia New"/>
          <w:sz w:val="30"/>
          <w:szCs w:val="30"/>
        </w:rPr>
      </w:pPr>
      <w:r w:rsidRPr="006A132E">
        <w:rPr>
          <w:rFonts w:ascii="Cordia New" w:eastAsia="Times New Roman" w:hAnsi="Cordia New" w:cs="Cordia New"/>
          <w:sz w:val="30"/>
          <w:szCs w:val="30"/>
          <w:cs/>
        </w:rPr>
        <w:t>3.1</w:t>
      </w:r>
      <w:r w:rsidRPr="006A132E">
        <w:rPr>
          <w:rFonts w:ascii="Cordia New" w:eastAsia="Times New Roman" w:hAnsi="Cordia New" w:cs="Cordia New" w:hint="cs"/>
          <w:sz w:val="30"/>
          <w:szCs w:val="30"/>
          <w:cs/>
        </w:rPr>
        <w:t>)</w:t>
      </w:r>
      <w:r w:rsidRPr="006A132E">
        <w:rPr>
          <w:rFonts w:ascii="Cordia New" w:eastAsia="Times New Roman" w:hAnsi="Cordia New" w:cs="Cordia New"/>
          <w:sz w:val="30"/>
          <w:szCs w:val="30"/>
          <w:cs/>
        </w:rPr>
        <w:tab/>
      </w:r>
      <w:r>
        <w:rPr>
          <w:rFonts w:ascii="Cordia New" w:eastAsia="Times New Roman" w:hAnsi="Cordia New" w:cs="Cordia New"/>
          <w:sz w:val="30"/>
          <w:szCs w:val="30"/>
          <w:cs/>
        </w:rPr>
        <w:tab/>
      </w:r>
      <w:r w:rsidRPr="006A132E">
        <w:rPr>
          <w:rFonts w:ascii="Cordia New" w:eastAsia="Times New Roman" w:hAnsi="Cordia New" w:cs="Cordia New"/>
          <w:sz w:val="30"/>
          <w:szCs w:val="30"/>
          <w:cs/>
        </w:rPr>
        <w:t>กลุ่มบริษัทเอคิวเอสเตทได้นำเงินฝากประจำธนาคารและสินค้าคงเหลือส่วนใหญ่ซึ่งได้แก่ อสังหาริมทรัพย์ที่มีไว้เพื่อขาย งานระหว่างก่อสร้าง และที่ดิน และอาคารเป็นหลักทรัพย์ค้ำประกันวงเงินสินเชื่อต่าง ๆ ที่ได้รับจากสถาบันการเงิน</w:t>
      </w:r>
    </w:p>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tLeast"/>
        <w:ind w:left="720" w:hanging="720"/>
        <w:jc w:val="thaiDistribute"/>
        <w:rPr>
          <w:rFonts w:ascii="Cordia New" w:eastAsia="Times New Roman" w:hAnsi="Cordia New" w:cs="Cordia New"/>
          <w:sz w:val="30"/>
          <w:szCs w:val="30"/>
        </w:rPr>
      </w:pPr>
      <w:r w:rsidRPr="006A132E">
        <w:rPr>
          <w:rFonts w:ascii="Cordia New" w:eastAsia="Times New Roman" w:hAnsi="Cordia New" w:cs="Cordia New"/>
          <w:sz w:val="30"/>
          <w:szCs w:val="30"/>
          <w:cs/>
        </w:rPr>
        <w:t>3.2</w:t>
      </w:r>
      <w:r w:rsidRPr="006A132E">
        <w:rPr>
          <w:rFonts w:ascii="Cordia New" w:eastAsia="Times New Roman" w:hAnsi="Cordia New" w:cs="Cordia New" w:hint="cs"/>
          <w:sz w:val="30"/>
          <w:szCs w:val="30"/>
          <w:cs/>
        </w:rPr>
        <w:t>)</w:t>
      </w:r>
      <w:r w:rsidRPr="006A132E">
        <w:rPr>
          <w:rFonts w:ascii="Cordia New" w:eastAsia="Times New Roman" w:hAnsi="Cordia New" w:cs="Cordia New"/>
          <w:sz w:val="30"/>
          <w:szCs w:val="30"/>
          <w:cs/>
        </w:rPr>
        <w:tab/>
      </w:r>
      <w:r>
        <w:rPr>
          <w:rFonts w:ascii="Cordia New" w:eastAsia="Times New Roman" w:hAnsi="Cordia New" w:cs="Cordia New"/>
          <w:sz w:val="30"/>
          <w:szCs w:val="30"/>
          <w:cs/>
        </w:rPr>
        <w:tab/>
      </w:r>
      <w:r w:rsidRPr="006A132E">
        <w:rPr>
          <w:rFonts w:ascii="Cordia New" w:eastAsia="Times New Roman" w:hAnsi="Cordia New" w:cs="Cordia New"/>
          <w:sz w:val="30"/>
          <w:szCs w:val="30"/>
          <w:cs/>
        </w:rPr>
        <w:t xml:space="preserve">ณ วันที่ 31 ธันวาคม 2562 และ 2561 กลุ่มบริษัท เอคิว เอสเตทมีภาระผูกพันตามสัญญาก่อสร้างคงเหลือ 759.29 ล้านบาท และ 781.75 ล้านบาท ตามลำดับ (เฉพาะบริษัทจำนวน 125.95 ล้านบาท และ 137.58 ล้านบาท ตามลำดับ) โดยเป็นงานสาธารณูปโภคและสร้างอาคารชุดและโรงแรม จำนวน 512.55 ล้านบาท และงานบ้านจำนวน 246.74 ล้านบาท (วันที่ 31 ธันวาคม 2561 : งานสาธารณูปโภคและสร้างอาคารชุดและโรงแรม จำนวน 494.53 ล้านบาท และงานบ้านจำนวน 287.22 ล้านบาท) และเฉพาะของบริษัทงานสาธารณูปโภคและสร้างอาคารชุดจำนวน 23.99 ล้านบาท และงานบ้านจำนวน 101.96 ล้านบาท (วันที่ 31 ธันวาคม 2561 : งานสาธารณูปโภคและสร้างอาคารชุด จำนวน 25.84 ล้านบาท และงานบ้านจำนวน 112.17 ล้านบาท)       </w:t>
      </w:r>
    </w:p>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tLeast"/>
        <w:ind w:left="720" w:hanging="720"/>
        <w:jc w:val="thaiDistribute"/>
        <w:rPr>
          <w:rFonts w:ascii="Cordia New" w:eastAsia="Times New Roman" w:hAnsi="Cordia New" w:cs="Cordia New"/>
          <w:sz w:val="30"/>
          <w:szCs w:val="30"/>
        </w:rPr>
      </w:pPr>
      <w:r>
        <w:rPr>
          <w:rFonts w:ascii="Cordia New" w:eastAsia="Times New Roman" w:hAnsi="Cordia New" w:cs="Cordia New"/>
          <w:sz w:val="30"/>
          <w:szCs w:val="30"/>
          <w:cs/>
        </w:rPr>
        <w:tab/>
      </w:r>
      <w:r>
        <w:rPr>
          <w:rFonts w:ascii="Cordia New" w:eastAsia="Times New Roman" w:hAnsi="Cordia New" w:cs="Cordia New"/>
          <w:sz w:val="30"/>
          <w:szCs w:val="30"/>
          <w:cs/>
        </w:rPr>
        <w:tab/>
      </w:r>
      <w:r>
        <w:rPr>
          <w:rFonts w:ascii="Cordia New" w:eastAsia="Times New Roman" w:hAnsi="Cordia New" w:cs="Cordia New"/>
          <w:sz w:val="30"/>
          <w:szCs w:val="30"/>
          <w:cs/>
        </w:rPr>
        <w:tab/>
      </w:r>
      <w:r w:rsidRPr="006A132E">
        <w:rPr>
          <w:rFonts w:ascii="Cordia New" w:eastAsia="Times New Roman" w:hAnsi="Cordia New" w:cs="Cordia New"/>
          <w:sz w:val="30"/>
          <w:szCs w:val="30"/>
          <w:cs/>
        </w:rPr>
        <w:t>ณ วันที่ 31 ธันวาคม 2562 และ 2561 มูลค่าตามสัญญารวมจำนวน 1</w:t>
      </w:r>
      <w:r w:rsidRPr="006A132E">
        <w:rPr>
          <w:rFonts w:ascii="Cordia New" w:eastAsia="Times New Roman" w:hAnsi="Cordia New" w:cs="Cordia New"/>
          <w:sz w:val="30"/>
          <w:szCs w:val="30"/>
        </w:rPr>
        <w:t>,</w:t>
      </w:r>
      <w:r w:rsidRPr="006A132E">
        <w:rPr>
          <w:rFonts w:ascii="Cordia New" w:eastAsia="Times New Roman" w:hAnsi="Cordia New" w:cs="Cordia New"/>
          <w:sz w:val="30"/>
          <w:szCs w:val="30"/>
          <w:cs/>
        </w:rPr>
        <w:t>771.33 ล้านบาท และ 1</w:t>
      </w:r>
      <w:r w:rsidRPr="006A132E">
        <w:rPr>
          <w:rFonts w:ascii="Cordia New" w:eastAsia="Times New Roman" w:hAnsi="Cordia New" w:cs="Cordia New"/>
          <w:sz w:val="30"/>
          <w:szCs w:val="30"/>
        </w:rPr>
        <w:t>,</w:t>
      </w:r>
      <w:r w:rsidRPr="006A132E">
        <w:rPr>
          <w:rFonts w:ascii="Cordia New" w:eastAsia="Times New Roman" w:hAnsi="Cordia New" w:cs="Cordia New"/>
          <w:sz w:val="30"/>
          <w:szCs w:val="30"/>
          <w:cs/>
        </w:rPr>
        <w:t>799.57 ล้านบาท ตามลำดับ และเฉพาะบริษัทจำนวน 330.77 ล้านบาท และ 339.75 ล้านบาท ตามลำดับ</w:t>
      </w:r>
    </w:p>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tLeast"/>
        <w:ind w:left="720" w:hanging="720"/>
        <w:jc w:val="thaiDistribute"/>
        <w:rPr>
          <w:rFonts w:ascii="Cordia New" w:eastAsia="Times New Roman" w:hAnsi="Cordia New" w:cs="Cordia New"/>
          <w:sz w:val="30"/>
          <w:szCs w:val="30"/>
        </w:rPr>
      </w:pPr>
      <w:r w:rsidRPr="006A132E">
        <w:rPr>
          <w:rFonts w:ascii="Cordia New" w:eastAsia="Times New Roman" w:hAnsi="Cordia New" w:cs="Cordia New"/>
          <w:sz w:val="30"/>
          <w:szCs w:val="30"/>
          <w:cs/>
        </w:rPr>
        <w:t>3.3</w:t>
      </w:r>
      <w:r w:rsidRPr="006A132E">
        <w:rPr>
          <w:rFonts w:ascii="Cordia New" w:eastAsia="Times New Roman" w:hAnsi="Cordia New" w:cs="Cordia New" w:hint="cs"/>
          <w:sz w:val="30"/>
          <w:szCs w:val="30"/>
          <w:cs/>
        </w:rPr>
        <w:t>)</w:t>
      </w:r>
      <w:r w:rsidRPr="006A132E">
        <w:rPr>
          <w:rFonts w:ascii="Cordia New" w:eastAsia="Times New Roman" w:hAnsi="Cordia New" w:cs="Cordia New"/>
          <w:sz w:val="30"/>
          <w:szCs w:val="30"/>
          <w:cs/>
        </w:rPr>
        <w:tab/>
      </w:r>
      <w:r>
        <w:rPr>
          <w:rFonts w:ascii="Cordia New" w:eastAsia="Times New Roman" w:hAnsi="Cordia New" w:cs="Cordia New"/>
          <w:sz w:val="30"/>
          <w:szCs w:val="30"/>
          <w:cs/>
        </w:rPr>
        <w:tab/>
      </w:r>
      <w:r w:rsidRPr="006A132E">
        <w:rPr>
          <w:rFonts w:ascii="Cordia New" w:eastAsia="Times New Roman" w:hAnsi="Cordia New" w:cs="Cordia New"/>
          <w:sz w:val="30"/>
          <w:szCs w:val="30"/>
          <w:cs/>
        </w:rPr>
        <w:t>ณ วันที่ 31 ธันวาคม 2562 และ 2561 กลุ่มบริษัท เอคิว เอสเตท มีภาระผูกพันเกี่ยวกับสัญญาเช่าดำเนินงาน โดยอายุของสัญญามีระยะเวลาตั้งแต่ 26 ปี 5 เดือนถึง 30 ปี จำนวนเงินขั้นต่ำที่ต้องจ่ายในอนาคตทั้งสิ้นภายใต้สัญญาเช่าดำเนินงานที่บอกเลิกไม่ได้ ดังนี้</w:t>
      </w:r>
    </w:p>
    <w:tbl>
      <w:tblPr>
        <w:tblW w:w="8351" w:type="dxa"/>
        <w:jc w:val="right"/>
        <w:tblLook w:val="04A0" w:firstRow="1" w:lastRow="0" w:firstColumn="1" w:lastColumn="0" w:noHBand="0" w:noVBand="1"/>
      </w:tblPr>
      <w:tblGrid>
        <w:gridCol w:w="4679"/>
        <w:gridCol w:w="1701"/>
        <w:gridCol w:w="288"/>
        <w:gridCol w:w="1683"/>
      </w:tblGrid>
      <w:tr w:rsidR="006A132E" w:rsidRPr="006A132E" w:rsidTr="006A132E">
        <w:trPr>
          <w:jc w:val="right"/>
        </w:trPr>
        <w:tc>
          <w:tcPr>
            <w:tcW w:w="4679" w:type="dxa"/>
            <w:shd w:val="clear" w:color="auto" w:fill="auto"/>
          </w:tcPr>
          <w:p w:rsidR="006A132E" w:rsidRPr="006A132E" w:rsidRDefault="006A132E" w:rsidP="006A132E">
            <w:pPr>
              <w:tabs>
                <w:tab w:val="left" w:pos="-3402"/>
                <w:tab w:val="left" w:pos="-3261"/>
                <w:tab w:val="left" w:pos="-3119"/>
                <w:tab w:val="left" w:pos="360"/>
              </w:tabs>
              <w:spacing w:after="0" w:line="320" w:lineRule="exact"/>
              <w:contextualSpacing/>
              <w:jc w:val="thaiDistribute"/>
              <w:rPr>
                <w:rFonts w:ascii="Cordia New" w:eastAsia="Cordia New" w:hAnsi="Cordia New" w:cs="Cordia New"/>
                <w:sz w:val="28"/>
              </w:rPr>
            </w:pPr>
          </w:p>
        </w:tc>
        <w:tc>
          <w:tcPr>
            <w:tcW w:w="3672" w:type="dxa"/>
            <w:gridSpan w:val="3"/>
            <w:tcBorders>
              <w:bottom w:val="single" w:sz="4" w:space="0" w:color="auto"/>
            </w:tcBorders>
            <w:shd w:val="clear" w:color="auto" w:fill="auto"/>
            <w:vAlign w:val="bottom"/>
          </w:tcPr>
          <w:p w:rsidR="006A132E" w:rsidRPr="006A132E" w:rsidRDefault="006A132E" w:rsidP="006A132E">
            <w:pPr>
              <w:tabs>
                <w:tab w:val="left" w:pos="-3402"/>
                <w:tab w:val="left" w:pos="-3261"/>
                <w:tab w:val="left" w:pos="-3119"/>
                <w:tab w:val="left" w:pos="3158"/>
              </w:tabs>
              <w:spacing w:after="0" w:line="320" w:lineRule="exact"/>
              <w:ind w:left="-21"/>
              <w:jc w:val="right"/>
              <w:rPr>
                <w:rFonts w:ascii="Cordia New" w:eastAsia="Cordia New" w:hAnsi="Cordia New" w:cs="Cordia New"/>
                <w:sz w:val="28"/>
                <w:cs/>
              </w:rPr>
            </w:pPr>
            <w:r w:rsidRPr="006A132E">
              <w:rPr>
                <w:rFonts w:ascii="Cordia New" w:eastAsia="Times New Roman" w:hAnsi="Cordia New" w:cs="Cordia New"/>
                <w:sz w:val="28"/>
                <w:cs/>
              </w:rPr>
              <w:t>(หน่วย:พันบาท)</w:t>
            </w:r>
          </w:p>
        </w:tc>
      </w:tr>
      <w:tr w:rsidR="006A132E" w:rsidRPr="006A132E" w:rsidTr="006A132E">
        <w:trPr>
          <w:jc w:val="right"/>
        </w:trPr>
        <w:tc>
          <w:tcPr>
            <w:tcW w:w="4679" w:type="dxa"/>
            <w:shd w:val="clear" w:color="auto" w:fill="auto"/>
          </w:tcPr>
          <w:p w:rsidR="006A132E" w:rsidRPr="006A132E" w:rsidRDefault="006A132E" w:rsidP="006A132E">
            <w:pPr>
              <w:tabs>
                <w:tab w:val="left" w:pos="-3402"/>
                <w:tab w:val="left" w:pos="-3261"/>
                <w:tab w:val="left" w:pos="-3119"/>
                <w:tab w:val="left" w:pos="360"/>
              </w:tabs>
              <w:spacing w:after="0" w:line="320" w:lineRule="exact"/>
              <w:contextualSpacing/>
              <w:jc w:val="thaiDistribute"/>
              <w:rPr>
                <w:rFonts w:ascii="Cordia New" w:eastAsia="Cordia New" w:hAnsi="Cordia New" w:cs="Cordia New"/>
                <w:sz w:val="28"/>
              </w:rPr>
            </w:pPr>
          </w:p>
        </w:tc>
        <w:tc>
          <w:tcPr>
            <w:tcW w:w="1701" w:type="dxa"/>
            <w:tcBorders>
              <w:top w:val="single" w:sz="4" w:space="0" w:color="auto"/>
              <w:bottom w:val="single" w:sz="4" w:space="0" w:color="auto"/>
            </w:tcBorders>
            <w:shd w:val="clear" w:color="auto" w:fill="auto"/>
            <w:vAlign w:val="bottom"/>
          </w:tcPr>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125" w:right="-108" w:firstLine="17"/>
              <w:jc w:val="center"/>
              <w:rPr>
                <w:rFonts w:ascii="Cordia New" w:eastAsia="Times New Roman" w:hAnsi="Cordia New" w:cs="Cordia New"/>
                <w:sz w:val="28"/>
              </w:rPr>
            </w:pPr>
            <w:r w:rsidRPr="006A132E">
              <w:rPr>
                <w:rFonts w:ascii="Cordia New" w:eastAsia="Times New Roman" w:hAnsi="Cordia New" w:cs="Cordia New"/>
                <w:sz w:val="28"/>
                <w:cs/>
              </w:rPr>
              <w:t>2562</w:t>
            </w:r>
          </w:p>
        </w:tc>
        <w:tc>
          <w:tcPr>
            <w:tcW w:w="288" w:type="dxa"/>
            <w:tcBorders>
              <w:top w:val="single" w:sz="4" w:space="0" w:color="auto"/>
            </w:tcBorders>
            <w:shd w:val="clear" w:color="auto" w:fill="auto"/>
            <w:vAlign w:val="bottom"/>
          </w:tcPr>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108" w:right="-108"/>
              <w:jc w:val="center"/>
              <w:rPr>
                <w:rFonts w:ascii="Cordia New" w:eastAsia="Times New Roman" w:hAnsi="Cordia New" w:cs="Cordia New"/>
                <w:sz w:val="28"/>
                <w:cs/>
              </w:rPr>
            </w:pPr>
          </w:p>
        </w:tc>
        <w:tc>
          <w:tcPr>
            <w:tcW w:w="1683" w:type="dxa"/>
            <w:tcBorders>
              <w:top w:val="single" w:sz="4" w:space="0" w:color="auto"/>
              <w:bottom w:val="single" w:sz="4" w:space="0" w:color="auto"/>
            </w:tcBorders>
            <w:shd w:val="clear" w:color="auto" w:fill="auto"/>
            <w:vAlign w:val="bottom"/>
          </w:tcPr>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125" w:right="-108" w:firstLine="17"/>
              <w:jc w:val="center"/>
              <w:rPr>
                <w:rFonts w:ascii="Cordia New" w:eastAsia="Times New Roman" w:hAnsi="Cordia New" w:cs="Cordia New"/>
                <w:sz w:val="28"/>
              </w:rPr>
            </w:pPr>
            <w:r w:rsidRPr="006A132E">
              <w:rPr>
                <w:rFonts w:ascii="Cordia New" w:eastAsia="Times New Roman" w:hAnsi="Cordia New" w:cs="Cordia New"/>
                <w:sz w:val="28"/>
                <w:cs/>
              </w:rPr>
              <w:t>2561</w:t>
            </w:r>
          </w:p>
        </w:tc>
      </w:tr>
      <w:tr w:rsidR="006A132E" w:rsidRPr="006A132E" w:rsidTr="006A132E">
        <w:trPr>
          <w:jc w:val="right"/>
        </w:trPr>
        <w:tc>
          <w:tcPr>
            <w:tcW w:w="4679" w:type="dxa"/>
            <w:shd w:val="clear" w:color="auto" w:fill="auto"/>
            <w:vAlign w:val="bottom"/>
          </w:tcPr>
          <w:p w:rsidR="006A132E" w:rsidRPr="006A132E" w:rsidRDefault="006A132E" w:rsidP="006A132E">
            <w:pPr>
              <w:tabs>
                <w:tab w:val="left" w:pos="-3402"/>
                <w:tab w:val="left" w:pos="-3261"/>
                <w:tab w:val="left" w:pos="-3119"/>
                <w:tab w:val="left" w:pos="360"/>
              </w:tabs>
              <w:spacing w:after="0" w:line="320" w:lineRule="exact"/>
              <w:ind w:left="-18" w:firstLine="76"/>
              <w:contextualSpacing/>
              <w:rPr>
                <w:rFonts w:ascii="Cordia New" w:eastAsia="Cordia New" w:hAnsi="Cordia New" w:cs="Cordia New"/>
                <w:sz w:val="28"/>
                <w:cs/>
              </w:rPr>
            </w:pPr>
            <w:r w:rsidRPr="006A132E">
              <w:rPr>
                <w:rFonts w:ascii="Cordia New" w:eastAsia="Cordia New" w:hAnsi="Cordia New" w:cs="Cordia New"/>
                <w:sz w:val="28"/>
                <w:cs/>
              </w:rPr>
              <w:t xml:space="preserve">ระยะเวลาที่ไม่เกิน </w:t>
            </w:r>
            <w:r w:rsidRPr="006A132E">
              <w:rPr>
                <w:rFonts w:ascii="Cordia New" w:eastAsia="Cordia New" w:hAnsi="Cordia New" w:cs="Cordia New"/>
                <w:sz w:val="28"/>
                <w:cs/>
                <w:lang w:val="en-GB"/>
              </w:rPr>
              <w:t xml:space="preserve">1 </w:t>
            </w:r>
            <w:r w:rsidRPr="006A132E">
              <w:rPr>
                <w:rFonts w:ascii="Cordia New" w:eastAsia="Cordia New" w:hAnsi="Cordia New" w:cs="Cordia New"/>
                <w:sz w:val="28"/>
                <w:cs/>
              </w:rPr>
              <w:t>ปี</w:t>
            </w:r>
          </w:p>
        </w:tc>
        <w:tc>
          <w:tcPr>
            <w:tcW w:w="1701" w:type="dxa"/>
            <w:shd w:val="clear" w:color="auto" w:fill="auto"/>
          </w:tcPr>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Cordia New" w:eastAsia="Times New Roman" w:hAnsi="Cordia New" w:cs="Cordia New"/>
                <w:sz w:val="28"/>
                <w:cs/>
              </w:rPr>
            </w:pPr>
            <w:r w:rsidRPr="006A132E">
              <w:rPr>
                <w:rFonts w:ascii="Cordia New" w:eastAsia="Times New Roman" w:hAnsi="Cordia New" w:cs="Cordia New"/>
                <w:sz w:val="28"/>
                <w:cs/>
              </w:rPr>
              <w:t>4,295</w:t>
            </w:r>
          </w:p>
        </w:tc>
        <w:tc>
          <w:tcPr>
            <w:tcW w:w="288" w:type="dxa"/>
            <w:shd w:val="clear" w:color="auto" w:fill="auto"/>
          </w:tcPr>
          <w:p w:rsidR="006A132E" w:rsidRPr="006A132E" w:rsidRDefault="006A132E" w:rsidP="006A132E">
            <w:pPr>
              <w:tabs>
                <w:tab w:val="left" w:pos="-3402"/>
                <w:tab w:val="left" w:pos="-3261"/>
                <w:tab w:val="left" w:pos="-3119"/>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Cordia New" w:eastAsia="Times New Roman" w:hAnsi="Cordia New" w:cs="Cordia New"/>
                <w:sz w:val="28"/>
              </w:rPr>
            </w:pPr>
          </w:p>
        </w:tc>
        <w:tc>
          <w:tcPr>
            <w:tcW w:w="1683" w:type="dxa"/>
            <w:shd w:val="clear" w:color="auto" w:fill="auto"/>
          </w:tcPr>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Cordia New" w:eastAsia="Times New Roman" w:hAnsi="Cordia New" w:cs="Cordia New"/>
                <w:sz w:val="28"/>
              </w:rPr>
            </w:pPr>
            <w:r w:rsidRPr="006A132E">
              <w:rPr>
                <w:rFonts w:ascii="Cordia New" w:eastAsia="Times New Roman" w:hAnsi="Cordia New" w:cs="Cordia New"/>
                <w:sz w:val="28"/>
                <w:cs/>
              </w:rPr>
              <w:t>4</w:t>
            </w:r>
            <w:r w:rsidRPr="006A132E">
              <w:rPr>
                <w:rFonts w:ascii="Cordia New" w:eastAsia="Times New Roman" w:hAnsi="Cordia New" w:cs="Cordia New"/>
                <w:sz w:val="28"/>
              </w:rPr>
              <w:t>,</w:t>
            </w:r>
            <w:r w:rsidRPr="006A132E">
              <w:rPr>
                <w:rFonts w:ascii="Cordia New" w:eastAsia="Times New Roman" w:hAnsi="Cordia New" w:cs="Cordia New"/>
                <w:sz w:val="28"/>
                <w:cs/>
              </w:rPr>
              <w:t>126</w:t>
            </w:r>
          </w:p>
        </w:tc>
      </w:tr>
      <w:tr w:rsidR="006A132E" w:rsidRPr="006A132E" w:rsidTr="006A132E">
        <w:trPr>
          <w:jc w:val="right"/>
        </w:trPr>
        <w:tc>
          <w:tcPr>
            <w:tcW w:w="4679" w:type="dxa"/>
            <w:shd w:val="clear" w:color="auto" w:fill="auto"/>
            <w:vAlign w:val="bottom"/>
          </w:tcPr>
          <w:p w:rsidR="006A132E" w:rsidRPr="006A132E" w:rsidRDefault="006A132E" w:rsidP="006A132E">
            <w:pPr>
              <w:tabs>
                <w:tab w:val="left" w:pos="-3402"/>
                <w:tab w:val="left" w:pos="-3261"/>
                <w:tab w:val="left" w:pos="-3119"/>
                <w:tab w:val="left" w:pos="360"/>
              </w:tabs>
              <w:spacing w:after="0" w:line="320" w:lineRule="exact"/>
              <w:ind w:left="-18" w:firstLine="76"/>
              <w:contextualSpacing/>
              <w:rPr>
                <w:rFonts w:ascii="Cordia New" w:eastAsia="Cordia New" w:hAnsi="Cordia New" w:cs="Cordia New"/>
                <w:sz w:val="28"/>
                <w:cs/>
              </w:rPr>
            </w:pPr>
            <w:r w:rsidRPr="006A132E">
              <w:rPr>
                <w:rFonts w:ascii="Cordia New" w:eastAsia="Cordia New" w:hAnsi="Cordia New" w:cs="Cordia New"/>
                <w:sz w:val="28"/>
                <w:cs/>
              </w:rPr>
              <w:t>ระยะเวลาที่เกิน 1 ปี แต่ไม่เกิน 5 ปี</w:t>
            </w:r>
          </w:p>
        </w:tc>
        <w:tc>
          <w:tcPr>
            <w:tcW w:w="1701" w:type="dxa"/>
            <w:shd w:val="clear" w:color="auto" w:fill="auto"/>
          </w:tcPr>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Cordia New" w:eastAsia="Times New Roman" w:hAnsi="Cordia New" w:cs="Cordia New"/>
                <w:sz w:val="28"/>
              </w:rPr>
            </w:pPr>
            <w:r w:rsidRPr="006A132E">
              <w:rPr>
                <w:rFonts w:ascii="Cordia New" w:eastAsia="Times New Roman" w:hAnsi="Cordia New" w:cs="Cordia New"/>
                <w:sz w:val="28"/>
                <w:cs/>
              </w:rPr>
              <w:t>18,857</w:t>
            </w:r>
          </w:p>
        </w:tc>
        <w:tc>
          <w:tcPr>
            <w:tcW w:w="288" w:type="dxa"/>
            <w:shd w:val="clear" w:color="auto" w:fill="auto"/>
          </w:tcPr>
          <w:p w:rsidR="006A132E" w:rsidRPr="006A132E" w:rsidRDefault="006A132E" w:rsidP="006A132E">
            <w:pPr>
              <w:tabs>
                <w:tab w:val="left" w:pos="-3402"/>
                <w:tab w:val="left" w:pos="-3261"/>
                <w:tab w:val="left" w:pos="-3119"/>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Cordia New" w:eastAsia="Times New Roman" w:hAnsi="Cordia New" w:cs="Cordia New"/>
                <w:sz w:val="28"/>
              </w:rPr>
            </w:pPr>
          </w:p>
        </w:tc>
        <w:tc>
          <w:tcPr>
            <w:tcW w:w="1683" w:type="dxa"/>
            <w:shd w:val="clear" w:color="auto" w:fill="auto"/>
          </w:tcPr>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Cordia New" w:eastAsia="Times New Roman" w:hAnsi="Cordia New" w:cs="Cordia New"/>
                <w:sz w:val="28"/>
              </w:rPr>
            </w:pPr>
            <w:r w:rsidRPr="006A132E">
              <w:rPr>
                <w:rFonts w:ascii="Cordia New" w:eastAsia="Times New Roman" w:hAnsi="Cordia New" w:cs="Cordia New"/>
                <w:sz w:val="28"/>
                <w:cs/>
              </w:rPr>
              <w:t>18,198</w:t>
            </w:r>
          </w:p>
        </w:tc>
      </w:tr>
      <w:tr w:rsidR="006A132E" w:rsidRPr="006A132E" w:rsidTr="006A132E">
        <w:trPr>
          <w:jc w:val="right"/>
        </w:trPr>
        <w:tc>
          <w:tcPr>
            <w:tcW w:w="4679" w:type="dxa"/>
            <w:shd w:val="clear" w:color="auto" w:fill="auto"/>
            <w:vAlign w:val="bottom"/>
          </w:tcPr>
          <w:p w:rsidR="006A132E" w:rsidRPr="006A132E" w:rsidRDefault="006A132E" w:rsidP="006A132E">
            <w:pPr>
              <w:tabs>
                <w:tab w:val="left" w:pos="-3402"/>
                <w:tab w:val="left" w:pos="-3261"/>
                <w:tab w:val="left" w:pos="-3119"/>
                <w:tab w:val="left" w:pos="360"/>
              </w:tabs>
              <w:spacing w:after="0" w:line="320" w:lineRule="exact"/>
              <w:ind w:left="-18" w:firstLine="76"/>
              <w:contextualSpacing/>
              <w:rPr>
                <w:rFonts w:ascii="Cordia New" w:eastAsia="Cordia New" w:hAnsi="Cordia New" w:cs="Cordia New"/>
                <w:sz w:val="28"/>
                <w:cs/>
              </w:rPr>
            </w:pPr>
            <w:r w:rsidRPr="006A132E">
              <w:rPr>
                <w:rFonts w:ascii="Cordia New" w:eastAsia="Cordia New" w:hAnsi="Cordia New" w:cs="Cordia New"/>
                <w:sz w:val="28"/>
                <w:cs/>
              </w:rPr>
              <w:t>ระยะเวลาที่เกิน 5 ปี</w:t>
            </w:r>
          </w:p>
        </w:tc>
        <w:tc>
          <w:tcPr>
            <w:tcW w:w="1701" w:type="dxa"/>
            <w:tcBorders>
              <w:bottom w:val="single" w:sz="4" w:space="0" w:color="auto"/>
            </w:tcBorders>
            <w:shd w:val="clear" w:color="auto" w:fill="auto"/>
          </w:tcPr>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Cordia New" w:eastAsia="Times New Roman" w:hAnsi="Cordia New" w:cs="Cordia New"/>
                <w:sz w:val="28"/>
              </w:rPr>
            </w:pPr>
            <w:r w:rsidRPr="006A132E">
              <w:rPr>
                <w:rFonts w:ascii="Cordia New" w:eastAsia="Times New Roman" w:hAnsi="Cordia New" w:cs="Cordia New"/>
                <w:sz w:val="28"/>
                <w:cs/>
              </w:rPr>
              <w:t>78,550</w:t>
            </w:r>
          </w:p>
        </w:tc>
        <w:tc>
          <w:tcPr>
            <w:tcW w:w="288" w:type="dxa"/>
            <w:shd w:val="clear" w:color="auto" w:fill="auto"/>
          </w:tcPr>
          <w:p w:rsidR="006A132E" w:rsidRPr="006A132E" w:rsidRDefault="006A132E" w:rsidP="006A132E">
            <w:pPr>
              <w:tabs>
                <w:tab w:val="left" w:pos="-3402"/>
                <w:tab w:val="left" w:pos="-3261"/>
                <w:tab w:val="left" w:pos="-3119"/>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Cordia New" w:eastAsia="Times New Roman" w:hAnsi="Cordia New" w:cs="Cordia New"/>
                <w:sz w:val="28"/>
              </w:rPr>
            </w:pPr>
          </w:p>
        </w:tc>
        <w:tc>
          <w:tcPr>
            <w:tcW w:w="1683" w:type="dxa"/>
            <w:tcBorders>
              <w:bottom w:val="single" w:sz="4" w:space="0" w:color="auto"/>
            </w:tcBorders>
            <w:shd w:val="clear" w:color="auto" w:fill="auto"/>
          </w:tcPr>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Cordia New" w:eastAsia="Times New Roman" w:hAnsi="Cordia New" w:cs="Cordia New"/>
                <w:sz w:val="28"/>
              </w:rPr>
            </w:pPr>
            <w:r w:rsidRPr="006A132E">
              <w:rPr>
                <w:rFonts w:ascii="Cordia New" w:eastAsia="Times New Roman" w:hAnsi="Cordia New" w:cs="Cordia New"/>
                <w:sz w:val="28"/>
                <w:cs/>
              </w:rPr>
              <w:t>83,296</w:t>
            </w:r>
          </w:p>
        </w:tc>
      </w:tr>
      <w:tr w:rsidR="006A132E" w:rsidRPr="006A132E" w:rsidTr="006A132E">
        <w:trPr>
          <w:jc w:val="right"/>
        </w:trPr>
        <w:tc>
          <w:tcPr>
            <w:tcW w:w="4679" w:type="dxa"/>
            <w:shd w:val="clear" w:color="auto" w:fill="auto"/>
            <w:vAlign w:val="bottom"/>
          </w:tcPr>
          <w:p w:rsidR="006A132E" w:rsidRPr="006A132E" w:rsidRDefault="006A132E" w:rsidP="006A132E">
            <w:pPr>
              <w:tabs>
                <w:tab w:val="left" w:pos="-3402"/>
                <w:tab w:val="left" w:pos="-3261"/>
                <w:tab w:val="left" w:pos="-3119"/>
                <w:tab w:val="left" w:pos="360"/>
              </w:tabs>
              <w:spacing w:after="0" w:line="320" w:lineRule="exact"/>
              <w:ind w:left="-18" w:firstLine="76"/>
              <w:contextualSpacing/>
              <w:rPr>
                <w:rFonts w:ascii="Cordia New" w:eastAsia="Cordia New" w:hAnsi="Cordia New" w:cs="Cordia New"/>
                <w:sz w:val="28"/>
                <w:cs/>
              </w:rPr>
            </w:pPr>
            <w:r w:rsidRPr="006A132E">
              <w:rPr>
                <w:rFonts w:ascii="Cordia New" w:eastAsia="Cordia New" w:hAnsi="Cordia New" w:cs="Cordia New"/>
                <w:sz w:val="28"/>
                <w:cs/>
              </w:rPr>
              <w:t>รวม</w:t>
            </w:r>
          </w:p>
        </w:tc>
        <w:tc>
          <w:tcPr>
            <w:tcW w:w="1701" w:type="dxa"/>
            <w:tcBorders>
              <w:top w:val="single" w:sz="4" w:space="0" w:color="auto"/>
              <w:bottom w:val="double" w:sz="4" w:space="0" w:color="auto"/>
            </w:tcBorders>
            <w:shd w:val="clear" w:color="auto" w:fill="auto"/>
          </w:tcPr>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Cordia New" w:eastAsia="Times New Roman" w:hAnsi="Cordia New" w:cs="Cordia New"/>
                <w:sz w:val="28"/>
              </w:rPr>
            </w:pPr>
            <w:r w:rsidRPr="006A132E">
              <w:rPr>
                <w:rFonts w:ascii="Cordia New" w:eastAsia="Times New Roman" w:hAnsi="Cordia New" w:cs="Cordia New"/>
                <w:sz w:val="28"/>
                <w:cs/>
              </w:rPr>
              <w:t>101,702</w:t>
            </w:r>
          </w:p>
        </w:tc>
        <w:tc>
          <w:tcPr>
            <w:tcW w:w="288" w:type="dxa"/>
            <w:shd w:val="clear" w:color="auto" w:fill="auto"/>
          </w:tcPr>
          <w:p w:rsidR="006A132E" w:rsidRPr="006A132E" w:rsidRDefault="006A132E" w:rsidP="006A132E">
            <w:pPr>
              <w:tabs>
                <w:tab w:val="left" w:pos="-3402"/>
                <w:tab w:val="left" w:pos="-3261"/>
                <w:tab w:val="left" w:pos="-3119"/>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Cordia New" w:eastAsia="Times New Roman" w:hAnsi="Cordia New" w:cs="Cordia New"/>
                <w:sz w:val="28"/>
              </w:rPr>
            </w:pPr>
          </w:p>
        </w:tc>
        <w:tc>
          <w:tcPr>
            <w:tcW w:w="1683" w:type="dxa"/>
            <w:tcBorders>
              <w:top w:val="single" w:sz="4" w:space="0" w:color="auto"/>
              <w:bottom w:val="double" w:sz="4" w:space="0" w:color="auto"/>
            </w:tcBorders>
            <w:shd w:val="clear" w:color="auto" w:fill="auto"/>
          </w:tcPr>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Cordia New" w:eastAsia="Times New Roman" w:hAnsi="Cordia New" w:cs="Cordia New"/>
                <w:sz w:val="28"/>
              </w:rPr>
            </w:pPr>
            <w:r w:rsidRPr="006A132E">
              <w:rPr>
                <w:rFonts w:ascii="Cordia New" w:eastAsia="Times New Roman" w:hAnsi="Cordia New" w:cs="Cordia New"/>
                <w:sz w:val="28"/>
                <w:cs/>
              </w:rPr>
              <w:t>105,620</w:t>
            </w:r>
          </w:p>
        </w:tc>
      </w:tr>
    </w:tbl>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tLeast"/>
        <w:ind w:left="720" w:hanging="720"/>
        <w:jc w:val="thaiDistribute"/>
        <w:rPr>
          <w:rFonts w:ascii="Cordia New" w:eastAsia="Times New Roman" w:hAnsi="Cordia New" w:cs="Cordia New"/>
          <w:sz w:val="30"/>
          <w:szCs w:val="30"/>
        </w:rPr>
      </w:pPr>
      <w:r w:rsidRPr="006A132E">
        <w:rPr>
          <w:rFonts w:ascii="Cordia New" w:eastAsia="Times New Roman" w:hAnsi="Cordia New" w:cs="Cordia New"/>
          <w:sz w:val="30"/>
          <w:szCs w:val="30"/>
          <w:cs/>
        </w:rPr>
        <w:t>3.4</w:t>
      </w:r>
      <w:r w:rsidRPr="006A132E">
        <w:rPr>
          <w:rFonts w:ascii="Cordia New" w:eastAsia="Times New Roman" w:hAnsi="Cordia New" w:cs="Cordia New" w:hint="cs"/>
          <w:sz w:val="30"/>
          <w:szCs w:val="30"/>
          <w:cs/>
        </w:rPr>
        <w:t>)</w:t>
      </w:r>
      <w:r w:rsidRPr="006A132E">
        <w:rPr>
          <w:rFonts w:ascii="Cordia New" w:eastAsia="Times New Roman" w:hAnsi="Cordia New" w:cs="Cordia New"/>
          <w:sz w:val="30"/>
          <w:szCs w:val="30"/>
          <w:cs/>
        </w:rPr>
        <w:tab/>
      </w:r>
      <w:r>
        <w:rPr>
          <w:rFonts w:ascii="Cordia New" w:eastAsia="Times New Roman" w:hAnsi="Cordia New" w:cs="Cordia New"/>
          <w:sz w:val="30"/>
          <w:szCs w:val="30"/>
          <w:cs/>
        </w:rPr>
        <w:tab/>
      </w:r>
      <w:r w:rsidRPr="006A132E">
        <w:rPr>
          <w:rFonts w:ascii="Cordia New" w:eastAsia="Times New Roman" w:hAnsi="Cordia New" w:cs="Cordia New"/>
          <w:sz w:val="30"/>
          <w:szCs w:val="30"/>
          <w:cs/>
        </w:rPr>
        <w:t xml:space="preserve">ณ วันที่ 31 ธันวาคม 2562 และ 2561 บริษัทย่อยแห่งหนึ่ง (บริษัท </w:t>
      </w:r>
      <w:proofErr w:type="spellStart"/>
      <w:r w:rsidRPr="006A132E">
        <w:rPr>
          <w:rFonts w:ascii="Cordia New" w:eastAsia="Times New Roman" w:hAnsi="Cordia New" w:cs="Cordia New"/>
          <w:sz w:val="30"/>
          <w:szCs w:val="30"/>
          <w:cs/>
        </w:rPr>
        <w:t>อค</w:t>
      </w:r>
      <w:proofErr w:type="spellEnd"/>
      <w:r w:rsidRPr="006A132E">
        <w:rPr>
          <w:rFonts w:ascii="Cordia New" w:eastAsia="Times New Roman" w:hAnsi="Cordia New" w:cs="Cordia New"/>
          <w:sz w:val="30"/>
          <w:szCs w:val="30"/>
          <w:cs/>
        </w:rPr>
        <w:t>วาเรี</w:t>
      </w:r>
      <w:proofErr w:type="spellStart"/>
      <w:r w:rsidRPr="006A132E">
        <w:rPr>
          <w:rFonts w:ascii="Cordia New" w:eastAsia="Times New Roman" w:hAnsi="Cordia New" w:cs="Cordia New"/>
          <w:sz w:val="30"/>
          <w:szCs w:val="30"/>
          <w:cs/>
        </w:rPr>
        <w:t>ยส</w:t>
      </w:r>
      <w:proofErr w:type="spellEnd"/>
      <w:r w:rsidRPr="006A132E">
        <w:rPr>
          <w:rFonts w:ascii="Cordia New" w:eastAsia="Times New Roman" w:hAnsi="Cordia New" w:cs="Cordia New"/>
          <w:sz w:val="30"/>
          <w:szCs w:val="30"/>
          <w:cs/>
        </w:rPr>
        <w:t xml:space="preserve"> โฮ</w:t>
      </w:r>
      <w:proofErr w:type="spellStart"/>
      <w:r w:rsidRPr="006A132E">
        <w:rPr>
          <w:rFonts w:ascii="Cordia New" w:eastAsia="Times New Roman" w:hAnsi="Cordia New" w:cs="Cordia New"/>
          <w:sz w:val="30"/>
          <w:szCs w:val="30"/>
          <w:cs/>
        </w:rPr>
        <w:t>เทล</w:t>
      </w:r>
      <w:proofErr w:type="spellEnd"/>
      <w:r w:rsidRPr="006A132E">
        <w:rPr>
          <w:rFonts w:ascii="Cordia New" w:eastAsia="Times New Roman" w:hAnsi="Cordia New" w:cs="Cordia New"/>
          <w:sz w:val="30"/>
          <w:szCs w:val="30"/>
          <w:cs/>
        </w:rPr>
        <w:t xml:space="preserve"> แอนด์ รีสอร</w:t>
      </w:r>
      <w:proofErr w:type="spellStart"/>
      <w:r w:rsidRPr="006A132E">
        <w:rPr>
          <w:rFonts w:ascii="Cordia New" w:eastAsia="Times New Roman" w:hAnsi="Cordia New" w:cs="Cordia New"/>
          <w:sz w:val="30"/>
          <w:szCs w:val="30"/>
          <w:cs/>
        </w:rPr>
        <w:t>์ท</w:t>
      </w:r>
      <w:proofErr w:type="spellEnd"/>
      <w:r w:rsidRPr="006A132E">
        <w:rPr>
          <w:rFonts w:ascii="Cordia New" w:eastAsia="Times New Roman" w:hAnsi="Cordia New" w:cs="Cordia New"/>
          <w:sz w:val="30"/>
          <w:szCs w:val="30"/>
          <w:cs/>
        </w:rPr>
        <w:t xml:space="preserve"> จำกัด) มีภาระผูกพันที่ต้องจ่ายเกี่ยวกับสัญญาเช่าช่วงที่ดินกับบริษัทที่ไม่เกี่ยวข้องกันแห่งหนึ่ง อายุตามสัญญา 30 ปี อายุสัญญาคงเหลือ 24 ปี 9 เดือน 21 วัน จำนวน 14.68 ล้านบาท และ 25 ปี 9 เดือน 21 วัน จำนวน 15.17 ล้านบาท ตามลำดับ </w:t>
      </w:r>
    </w:p>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tLeast"/>
        <w:ind w:left="720" w:hanging="720"/>
        <w:jc w:val="thaiDistribute"/>
        <w:rPr>
          <w:rFonts w:ascii="Cordia New" w:eastAsia="Times New Roman" w:hAnsi="Cordia New" w:cs="Cordia New"/>
          <w:sz w:val="30"/>
          <w:szCs w:val="30"/>
        </w:rPr>
      </w:pPr>
      <w:r w:rsidRPr="006A132E">
        <w:rPr>
          <w:rFonts w:ascii="Cordia New" w:eastAsia="Times New Roman" w:hAnsi="Cordia New" w:cs="Cordia New"/>
          <w:sz w:val="30"/>
          <w:szCs w:val="30"/>
          <w:cs/>
        </w:rPr>
        <w:t>3.5</w:t>
      </w:r>
      <w:r w:rsidRPr="006A132E">
        <w:rPr>
          <w:rFonts w:ascii="Cordia New" w:eastAsia="Times New Roman" w:hAnsi="Cordia New" w:cs="Cordia New" w:hint="cs"/>
          <w:sz w:val="30"/>
          <w:szCs w:val="30"/>
          <w:cs/>
        </w:rPr>
        <w:t>)</w:t>
      </w:r>
      <w:r w:rsidRPr="006A132E">
        <w:rPr>
          <w:rFonts w:ascii="Cordia New" w:eastAsia="Times New Roman" w:hAnsi="Cordia New" w:cs="Cordia New"/>
          <w:sz w:val="30"/>
          <w:szCs w:val="30"/>
          <w:cs/>
        </w:rPr>
        <w:tab/>
      </w:r>
      <w:r>
        <w:rPr>
          <w:rFonts w:ascii="Cordia New" w:eastAsia="Times New Roman" w:hAnsi="Cordia New" w:cs="Cordia New"/>
          <w:sz w:val="30"/>
          <w:szCs w:val="30"/>
          <w:cs/>
        </w:rPr>
        <w:tab/>
      </w:r>
      <w:r w:rsidRPr="006A132E">
        <w:rPr>
          <w:rFonts w:ascii="Cordia New" w:eastAsia="Times New Roman" w:hAnsi="Cordia New" w:cs="Cordia New"/>
          <w:sz w:val="30"/>
          <w:szCs w:val="30"/>
          <w:cs/>
        </w:rPr>
        <w:t>ณ วันที่ 31 ธันวาคม 2562 บริษัทย่อยแห่งหนึ่งมีภาระผูกพันเกี่ยวกับสัญญาเช่าที่ดินพร้อมสิ่งปลูกสร้างกับบุคคลที่ไม่เกี่ยวข้องกันอายุสัญญา 24 ปี ตั้งแต่วันที่ 1 มกราคม 2562 สิ้นสุดวันที่ 31 ธันวาคม 2585 มูลค่าตามสัญญา 73.11 ล้านบาท จ่ายชำระแล้ว 32.31 ล้านบาท คงเหลือ 40.80 ล้านบาท (หมายเหตุ 10)</w:t>
      </w:r>
    </w:p>
    <w:p w:rsidR="006A132E"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tLeast"/>
        <w:ind w:left="720" w:hanging="720"/>
        <w:jc w:val="thaiDistribute"/>
        <w:rPr>
          <w:rFonts w:ascii="Cordia New" w:eastAsia="Times New Roman" w:hAnsi="Cordia New" w:cs="Cordia New"/>
          <w:sz w:val="30"/>
          <w:szCs w:val="30"/>
        </w:rPr>
      </w:pPr>
      <w:r w:rsidRPr="006A132E">
        <w:rPr>
          <w:rFonts w:ascii="Cordia New" w:eastAsia="Times New Roman" w:hAnsi="Cordia New" w:cs="Cordia New"/>
          <w:sz w:val="30"/>
          <w:szCs w:val="30"/>
          <w:cs/>
        </w:rPr>
        <w:lastRenderedPageBreak/>
        <w:t>3.6</w:t>
      </w:r>
      <w:r w:rsidRPr="006A132E">
        <w:rPr>
          <w:rFonts w:ascii="Cordia New" w:eastAsia="Times New Roman" w:hAnsi="Cordia New" w:cs="Cordia New" w:hint="cs"/>
          <w:sz w:val="30"/>
          <w:szCs w:val="30"/>
          <w:cs/>
        </w:rPr>
        <w:t>)</w:t>
      </w:r>
      <w:r w:rsidRPr="006A132E">
        <w:rPr>
          <w:rFonts w:ascii="Cordia New" w:eastAsia="Times New Roman" w:hAnsi="Cordia New" w:cs="Cordia New"/>
          <w:sz w:val="30"/>
          <w:szCs w:val="30"/>
          <w:cs/>
        </w:rPr>
        <w:tab/>
      </w:r>
      <w:r>
        <w:rPr>
          <w:rFonts w:ascii="Cordia New" w:eastAsia="Times New Roman" w:hAnsi="Cordia New" w:cs="Cordia New"/>
          <w:sz w:val="30"/>
          <w:szCs w:val="30"/>
          <w:cs/>
        </w:rPr>
        <w:tab/>
      </w:r>
      <w:r w:rsidRPr="006A132E">
        <w:rPr>
          <w:rFonts w:ascii="Cordia New" w:eastAsia="Times New Roman" w:hAnsi="Cordia New" w:cs="Cordia New"/>
          <w:sz w:val="30"/>
          <w:szCs w:val="30"/>
          <w:cs/>
        </w:rPr>
        <w:t>ณ วันที่ 31 ธันวาคม 2562 บริษัทย่อยแห่งหนึ่งมีภาระผูกพันเกี่ยวกับสัญญาเช่าที่ดินพร้อมสิ่งปลูกสร้างกับบุคคลที่ไม่เกี่ยวข้องกันอายุสัญญา 24 ปี ตั้งแต่วันที่ 19 เมษายน 2562 สิ้นสุดวันที่ 18 เมษายน 2586 มูลค่าตามสัญญา 99.49 ล้านบาท จ่ายชำระแล้ว 33.26 ล้านบาท คงเหลือ 66.23 ล้านบาท (หมายเหตุ 10)</w:t>
      </w:r>
    </w:p>
    <w:p w:rsidR="0024556D" w:rsidRPr="006A132E" w:rsidRDefault="006A132E" w:rsidP="006A13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tLeast"/>
        <w:ind w:left="720" w:hanging="720"/>
        <w:jc w:val="thaiDistribute"/>
        <w:rPr>
          <w:rFonts w:ascii="Cordia New" w:eastAsia="Times New Roman" w:hAnsi="Cordia New" w:cs="Cordia New"/>
          <w:sz w:val="30"/>
          <w:szCs w:val="30"/>
        </w:rPr>
      </w:pPr>
      <w:r w:rsidRPr="006A132E">
        <w:rPr>
          <w:rFonts w:ascii="Cordia New" w:eastAsia="Times New Roman" w:hAnsi="Cordia New" w:cs="Cordia New"/>
          <w:sz w:val="30"/>
          <w:szCs w:val="30"/>
          <w:cs/>
        </w:rPr>
        <w:t>3.7</w:t>
      </w:r>
      <w:r w:rsidRPr="006A132E">
        <w:rPr>
          <w:rFonts w:ascii="Cordia New" w:eastAsia="Times New Roman" w:hAnsi="Cordia New" w:cs="Cordia New" w:hint="cs"/>
          <w:sz w:val="30"/>
          <w:szCs w:val="30"/>
          <w:cs/>
        </w:rPr>
        <w:t>)</w:t>
      </w:r>
      <w:r w:rsidRPr="006A132E">
        <w:rPr>
          <w:rFonts w:ascii="Cordia New" w:eastAsia="Times New Roman" w:hAnsi="Cordia New" w:cs="Cordia New"/>
          <w:sz w:val="30"/>
          <w:szCs w:val="30"/>
          <w:cs/>
        </w:rPr>
        <w:tab/>
      </w:r>
      <w:r>
        <w:rPr>
          <w:rFonts w:ascii="Cordia New" w:eastAsia="Times New Roman" w:hAnsi="Cordia New" w:cs="Cordia New"/>
          <w:sz w:val="30"/>
          <w:szCs w:val="30"/>
          <w:cs/>
        </w:rPr>
        <w:tab/>
      </w:r>
      <w:r w:rsidRPr="006A132E">
        <w:rPr>
          <w:rFonts w:ascii="Cordia New" w:eastAsia="Times New Roman" w:hAnsi="Cordia New" w:cs="Cordia New"/>
          <w:sz w:val="30"/>
          <w:szCs w:val="30"/>
          <w:cs/>
        </w:rPr>
        <w:t>ณ วันที่ 31 ธันวาคม 2562 บริษัทย่อยมีภาระผูกพันเกี่ยวกับสัญญาเช่าที่ดินกับบุคคลที่ไม่เกี่ยวข้องกันอายุสัญญา 30 ปี ตั้งแต่วันที่ 1 มีนาคม 2557 ถึง 29 กุมภาพันธ์ 2587 มูลค่าตามสัญญา 0.25 ล้านบาท จ่ายชำระแล้ว 0.05 ล้านบาท คงเหลือ 0.20 ล้านบาท อายุสัญญาคงเหลือ 24 ปี 2 เดือน</w:t>
      </w:r>
    </w:p>
    <w:p w:rsidR="00E840A7" w:rsidRPr="00E840A7" w:rsidRDefault="00E840A7" w:rsidP="00E840A7">
      <w:pPr>
        <w:tabs>
          <w:tab w:val="left" w:pos="720"/>
        </w:tabs>
        <w:spacing w:before="360" w:after="0" w:line="240" w:lineRule="auto"/>
        <w:rPr>
          <w:rFonts w:ascii="Cordia New" w:eastAsia="Calibri" w:hAnsi="Cordia New" w:cs="Cordia New"/>
          <w:b/>
          <w:bCs/>
          <w:color w:val="000099"/>
          <w:sz w:val="36"/>
          <w:szCs w:val="36"/>
        </w:rPr>
      </w:pPr>
      <w:r w:rsidRPr="00E840A7">
        <w:rPr>
          <w:rFonts w:ascii="Cordia New" w:eastAsia="Calibri" w:hAnsi="Cordia New" w:cs="Cordia New"/>
          <w:b/>
          <w:bCs/>
          <w:color w:val="000099"/>
          <w:sz w:val="36"/>
          <w:szCs w:val="36"/>
        </w:rPr>
        <w:t>14</w:t>
      </w:r>
      <w:r w:rsidRPr="00E840A7">
        <w:rPr>
          <w:rFonts w:ascii="Cordia New" w:eastAsia="Calibri" w:hAnsi="Cordia New" w:cs="Cordia New"/>
          <w:b/>
          <w:bCs/>
          <w:color w:val="000099"/>
          <w:sz w:val="36"/>
          <w:szCs w:val="36"/>
          <w:cs/>
        </w:rPr>
        <w:t>.</w:t>
      </w:r>
      <w:r w:rsidRPr="00E840A7">
        <w:rPr>
          <w:rFonts w:ascii="Cordia New" w:eastAsia="Calibri" w:hAnsi="Cordia New" w:cs="Cordia New"/>
          <w:b/>
          <w:bCs/>
          <w:color w:val="000099"/>
          <w:sz w:val="36"/>
          <w:szCs w:val="36"/>
        </w:rPr>
        <w:t>6</w:t>
      </w:r>
      <w:r w:rsidRPr="00E840A7">
        <w:rPr>
          <w:rFonts w:ascii="Cordia New" w:eastAsia="Calibri" w:hAnsi="Cordia New" w:cs="Cordia New"/>
          <w:b/>
          <w:bCs/>
          <w:color w:val="000099"/>
          <w:sz w:val="36"/>
          <w:szCs w:val="36"/>
        </w:rPr>
        <w:tab/>
      </w:r>
      <w:r w:rsidRPr="00E840A7">
        <w:rPr>
          <w:rFonts w:ascii="Cordia New" w:eastAsia="Calibri" w:hAnsi="Cordia New" w:cs="Cordia New"/>
          <w:b/>
          <w:bCs/>
          <w:color w:val="000099"/>
          <w:sz w:val="36"/>
          <w:szCs w:val="36"/>
          <w:cs/>
        </w:rPr>
        <w:t>ปัจจัยที่มีผลกระทบต่อผลการดำเนินงานในอนาคต</w:t>
      </w:r>
    </w:p>
    <w:p w:rsidR="00E840A7" w:rsidRDefault="00E840A7" w:rsidP="00E840A7">
      <w:pPr>
        <w:spacing w:before="120" w:after="0" w:line="240" w:lineRule="auto"/>
        <w:jc w:val="thaiDistribute"/>
        <w:rPr>
          <w:rFonts w:ascii="Cordia New" w:eastAsia="Calibri" w:hAnsi="Cordia New" w:cs="Cordia New"/>
          <w:b/>
          <w:bCs/>
          <w:color w:val="000000"/>
          <w:sz w:val="30"/>
          <w:szCs w:val="30"/>
        </w:rPr>
      </w:pPr>
      <w:r w:rsidRPr="00E840A7">
        <w:rPr>
          <w:rFonts w:ascii="Cordia New" w:eastAsia="Calibri" w:hAnsi="Cordia New" w:cs="Cordia New"/>
          <w:b/>
          <w:bCs/>
          <w:color w:val="000000"/>
          <w:sz w:val="30"/>
          <w:szCs w:val="30"/>
        </w:rPr>
        <w:t>1</w:t>
      </w:r>
      <w:r w:rsidRPr="00E840A7">
        <w:rPr>
          <w:rFonts w:ascii="Cordia New" w:eastAsia="Calibri" w:hAnsi="Cordia New" w:cs="Cordia New"/>
          <w:b/>
          <w:bCs/>
          <w:color w:val="000000"/>
          <w:sz w:val="30"/>
          <w:szCs w:val="30"/>
          <w:cs/>
        </w:rPr>
        <w:t>)</w:t>
      </w:r>
      <w:r w:rsidRPr="00E840A7">
        <w:rPr>
          <w:rFonts w:ascii="Cordia New" w:eastAsia="Calibri" w:hAnsi="Cordia New" w:cs="Cordia New"/>
          <w:b/>
          <w:bCs/>
          <w:color w:val="000000"/>
          <w:sz w:val="30"/>
          <w:szCs w:val="30"/>
        </w:rPr>
        <w:tab/>
      </w:r>
      <w:r w:rsidRPr="00E840A7">
        <w:rPr>
          <w:rFonts w:ascii="Cordia New" w:eastAsia="Calibri" w:hAnsi="Cordia New" w:cs="Cordia New"/>
          <w:b/>
          <w:bCs/>
          <w:color w:val="000000"/>
          <w:sz w:val="30"/>
          <w:szCs w:val="30"/>
          <w:cs/>
        </w:rPr>
        <w:t xml:space="preserve">แนวโน้มสภาพเศรษฐกิจปี </w:t>
      </w:r>
      <w:r>
        <w:rPr>
          <w:rFonts w:ascii="Cordia New" w:eastAsia="Calibri" w:hAnsi="Cordia New" w:cs="Cordia New"/>
          <w:b/>
          <w:bCs/>
          <w:color w:val="000000"/>
          <w:sz w:val="30"/>
          <w:szCs w:val="30"/>
        </w:rPr>
        <w:t>2563</w:t>
      </w:r>
    </w:p>
    <w:p w:rsidR="00065F62" w:rsidRDefault="00973309" w:rsidP="00973309">
      <w:pPr>
        <w:spacing w:before="120" w:after="0" w:line="240" w:lineRule="auto"/>
        <w:ind w:firstLine="720"/>
        <w:jc w:val="thaiDistribute"/>
        <w:rPr>
          <w:rFonts w:ascii="Cordia New" w:eastAsia="Calibri" w:hAnsi="Cordia New" w:cs="Cordia New"/>
          <w:sz w:val="30"/>
          <w:szCs w:val="30"/>
        </w:rPr>
      </w:pPr>
      <w:r w:rsidRPr="00973309">
        <w:rPr>
          <w:rFonts w:ascii="Cordia New" w:eastAsia="Calibri" w:hAnsi="Cordia New" w:cs="Cordia New"/>
          <w:sz w:val="30"/>
          <w:szCs w:val="30"/>
          <w:cs/>
        </w:rPr>
        <w:t>สำนักงานคณะกรรมการพัฒนาการเศรษฐกิจและสังคมแห่งชาติ คาดการณ์ว่า</w:t>
      </w:r>
      <w:r w:rsidR="00065F62">
        <w:rPr>
          <w:rFonts w:ascii="Cordia New" w:eastAsia="Calibri" w:hAnsi="Cordia New" w:cs="Cordia New"/>
          <w:sz w:val="30"/>
          <w:szCs w:val="30"/>
          <w:cs/>
        </w:rPr>
        <w:t xml:space="preserve"> </w:t>
      </w:r>
      <w:r w:rsidR="00065F62" w:rsidRPr="00065F62">
        <w:rPr>
          <w:rFonts w:ascii="Cordia New" w:eastAsia="Calibri" w:hAnsi="Cordia New" w:cs="Cordia New"/>
          <w:sz w:val="30"/>
          <w:szCs w:val="30"/>
          <w:cs/>
        </w:rPr>
        <w:t xml:space="preserve">เศรษฐกิจไทยในช่วงที่เหลือของปี </w:t>
      </w:r>
      <w:r w:rsidR="00065F62" w:rsidRPr="00065F62">
        <w:rPr>
          <w:rFonts w:ascii="Cordia New" w:eastAsia="Calibri" w:hAnsi="Cordia New" w:cs="Cordia New"/>
          <w:sz w:val="30"/>
          <w:szCs w:val="30"/>
        </w:rPr>
        <w:t xml:space="preserve">2563 </w:t>
      </w:r>
      <w:r w:rsidR="00065F62" w:rsidRPr="00065F62">
        <w:rPr>
          <w:rFonts w:ascii="Cordia New" w:eastAsia="Calibri" w:hAnsi="Cordia New" w:cs="Cordia New"/>
          <w:sz w:val="30"/>
          <w:szCs w:val="30"/>
          <w:cs/>
        </w:rPr>
        <w:t>มีข้อจำกัดต่อการขยายตัวมากขึ้น ทั้งในภาคเกษตรที่มีแนวโน้มจะได้รับผลกระทบจากสถานการณ์ภัยแล้งที่มีความชัดเจนมากขึ้น ภาคอุตสาหกรรมและการส่งออกที่ยังมีข้อจำกัดจากการขยายตัวในเกณฑ์ต่ำของเศรษฐกิจโลกซึ่งยังมีความไม่แน่นอนสูง และภาคการท่องเที่ยวและบริการที่เกี่ยวเนื่องซึ่งได้รับผลกระทบจากการแพร่ระบาดของไวรัสโควิด-</w:t>
      </w:r>
      <w:r w:rsidR="00065F62" w:rsidRPr="00065F62">
        <w:rPr>
          <w:rFonts w:ascii="Cordia New" w:eastAsia="Calibri" w:hAnsi="Cordia New" w:cs="Cordia New"/>
          <w:sz w:val="30"/>
          <w:szCs w:val="30"/>
        </w:rPr>
        <w:t xml:space="preserve">19 </w:t>
      </w:r>
      <w:r w:rsidR="00065F62" w:rsidRPr="00065F62">
        <w:rPr>
          <w:rFonts w:ascii="Cordia New" w:eastAsia="Calibri" w:hAnsi="Cordia New" w:cs="Cordia New"/>
          <w:sz w:val="30"/>
          <w:szCs w:val="30"/>
          <w:cs/>
        </w:rPr>
        <w:t>ในขณะที่ความล่าช้าของกระบวนการงบประมาณส่งผลให้แรงขับเคลื่อนจาก</w:t>
      </w:r>
      <w:proofErr w:type="spellStart"/>
      <w:r w:rsidR="00065F62" w:rsidRPr="00065F62">
        <w:rPr>
          <w:rFonts w:ascii="Cordia New" w:eastAsia="Calibri" w:hAnsi="Cordia New" w:cs="Cordia New"/>
          <w:sz w:val="30"/>
          <w:szCs w:val="30"/>
          <w:cs/>
        </w:rPr>
        <w:t>อุป</w:t>
      </w:r>
      <w:proofErr w:type="spellEnd"/>
      <w:r w:rsidR="00065F62" w:rsidRPr="00065F62">
        <w:rPr>
          <w:rFonts w:ascii="Cordia New" w:eastAsia="Calibri" w:hAnsi="Cordia New" w:cs="Cordia New"/>
          <w:sz w:val="30"/>
          <w:szCs w:val="30"/>
          <w:cs/>
        </w:rPr>
        <w:t>สงค์ภาครัฐอยู่ในเกณฑ์ต่ำและเป็นข้อจำกัดต่อการใช้นโยบายการคลังในการบริหารจัดการเศรษฐกิจในครึ่งปีแรก แม้กระนั้นก็ตาม ในกรณีฐานคาดว่าข้อจำกัดที่เกิดจากความล่าช้าของกระบวนการงบประมาณจะยุติลงในไตรมาสแรก และผลกระทบจากการระบาดของไวรัสโควิด-</w:t>
      </w:r>
      <w:r w:rsidR="00065F62" w:rsidRPr="00065F62">
        <w:rPr>
          <w:rFonts w:ascii="Cordia New" w:eastAsia="Calibri" w:hAnsi="Cordia New" w:cs="Cordia New"/>
          <w:sz w:val="30"/>
          <w:szCs w:val="30"/>
        </w:rPr>
        <w:t xml:space="preserve">19 </w:t>
      </w:r>
      <w:r w:rsidR="00065F62" w:rsidRPr="00065F62">
        <w:rPr>
          <w:rFonts w:ascii="Cordia New" w:eastAsia="Calibri" w:hAnsi="Cordia New" w:cs="Cordia New"/>
          <w:sz w:val="30"/>
          <w:szCs w:val="30"/>
          <w:cs/>
        </w:rPr>
        <w:t xml:space="preserve">จะสิ้นสุดลงในช่วงกลางไตรมาสที่สอง ภายใต้เงื่อนไขดังกล่าวคาดว่าเศรษฐกิจจะปรับตัวเข้าสู่เกณฑ์ปกติในช่วงหลังของปี </w:t>
      </w:r>
      <w:r w:rsidR="00065F62" w:rsidRPr="00065F62">
        <w:rPr>
          <w:rFonts w:ascii="Cordia New" w:eastAsia="Calibri" w:hAnsi="Cordia New" w:cs="Cordia New"/>
          <w:sz w:val="30"/>
          <w:szCs w:val="30"/>
        </w:rPr>
        <w:t xml:space="preserve">2563 </w:t>
      </w:r>
      <w:r w:rsidR="00065F62" w:rsidRPr="00065F62">
        <w:rPr>
          <w:rFonts w:ascii="Cordia New" w:eastAsia="Calibri" w:hAnsi="Cordia New" w:cs="Cordia New"/>
          <w:sz w:val="30"/>
          <w:szCs w:val="30"/>
          <w:cs/>
        </w:rPr>
        <w:t>โดยมีปัจจัยสนับสนุนจากแนวโน้มการปรับตัวดีขึ้นของเศรษฐกิจโลกซึ่งจะส่งผลให้การส่งออกและการผลิตภาคอุตสาหกรรมกลับมาขยายตัวอย่างช้า ๆ การขยายตัวในเกณฑ์ที่น่าพอใจของ</w:t>
      </w:r>
      <w:proofErr w:type="spellStart"/>
      <w:r w:rsidR="00065F62" w:rsidRPr="00065F62">
        <w:rPr>
          <w:rFonts w:ascii="Cordia New" w:eastAsia="Calibri" w:hAnsi="Cordia New" w:cs="Cordia New"/>
          <w:sz w:val="30"/>
          <w:szCs w:val="30"/>
          <w:cs/>
        </w:rPr>
        <w:t>อุป</w:t>
      </w:r>
      <w:proofErr w:type="spellEnd"/>
      <w:r w:rsidR="00065F62" w:rsidRPr="00065F62">
        <w:rPr>
          <w:rFonts w:ascii="Cordia New" w:eastAsia="Calibri" w:hAnsi="Cordia New" w:cs="Cordia New"/>
          <w:sz w:val="30"/>
          <w:szCs w:val="30"/>
          <w:cs/>
        </w:rPr>
        <w:t xml:space="preserve">สงค์ภายในประเทศ แรงขับเคลื่อนจากมาตรการภาครัฐ และฐานการขยายตัวที่ต่ำผิดปกติในไตรมาสสุดท้ายของปี </w:t>
      </w:r>
      <w:r w:rsidR="00065F62" w:rsidRPr="00065F62">
        <w:rPr>
          <w:rFonts w:ascii="Cordia New" w:eastAsia="Calibri" w:hAnsi="Cordia New" w:cs="Cordia New"/>
          <w:sz w:val="30"/>
          <w:szCs w:val="30"/>
        </w:rPr>
        <w:t>2562</w:t>
      </w:r>
    </w:p>
    <w:p w:rsidR="00065F62" w:rsidRPr="00065F62" w:rsidRDefault="00065F62" w:rsidP="00065F62">
      <w:pPr>
        <w:spacing w:before="120" w:after="0" w:line="240" w:lineRule="auto"/>
        <w:ind w:left="1170" w:hanging="450"/>
        <w:jc w:val="thaiDistribute"/>
        <w:rPr>
          <w:rFonts w:ascii="Cordia New" w:eastAsia="Calibri" w:hAnsi="Cordia New" w:cs="Cordia New"/>
          <w:sz w:val="30"/>
          <w:szCs w:val="30"/>
        </w:rPr>
      </w:pPr>
      <w:r w:rsidRPr="00065F62">
        <w:rPr>
          <w:rFonts w:ascii="Cordia New" w:eastAsia="Calibri" w:hAnsi="Cordia New" w:cs="Cordia New"/>
          <w:sz w:val="30"/>
          <w:szCs w:val="30"/>
        </w:rPr>
        <w:t>1</w:t>
      </w:r>
      <w:r w:rsidRPr="00065F62">
        <w:rPr>
          <w:rFonts w:ascii="Cordia New" w:eastAsia="Calibri" w:hAnsi="Cordia New" w:cs="Cordia New"/>
          <w:sz w:val="30"/>
          <w:szCs w:val="30"/>
          <w:cs/>
        </w:rPr>
        <w:t>.</w:t>
      </w:r>
      <w:r w:rsidRPr="00065F62">
        <w:rPr>
          <w:rFonts w:ascii="Cordia New" w:eastAsia="Calibri" w:hAnsi="Cordia New" w:cs="Cordia New"/>
          <w:sz w:val="30"/>
          <w:szCs w:val="30"/>
        </w:rPr>
        <w:t>1</w:t>
      </w:r>
      <w:r w:rsidRPr="00065F62">
        <w:rPr>
          <w:rFonts w:ascii="Cordia New" w:eastAsia="Calibri" w:hAnsi="Cordia New" w:cs="Cordia New"/>
          <w:sz w:val="30"/>
          <w:szCs w:val="30"/>
        </w:rPr>
        <w:tab/>
      </w:r>
      <w:r w:rsidRPr="00065F62">
        <w:rPr>
          <w:rFonts w:ascii="Cordia New" w:eastAsia="Calibri" w:hAnsi="Cordia New" w:cs="Cordia New"/>
          <w:sz w:val="30"/>
          <w:szCs w:val="30"/>
          <w:u w:val="single"/>
          <w:cs/>
        </w:rPr>
        <w:t xml:space="preserve">แนวโน้มขยายตัวร้อยละ </w:t>
      </w:r>
      <w:r w:rsidRPr="00065F62">
        <w:rPr>
          <w:rFonts w:ascii="Cordia New" w:eastAsia="Calibri" w:hAnsi="Cordia New" w:cs="Cordia New"/>
          <w:sz w:val="30"/>
          <w:szCs w:val="30"/>
          <w:u w:val="single"/>
        </w:rPr>
        <w:t>1</w:t>
      </w:r>
      <w:r w:rsidRPr="00065F62">
        <w:rPr>
          <w:rFonts w:ascii="Cordia New" w:eastAsia="Calibri" w:hAnsi="Cordia New" w:cs="Cordia New"/>
          <w:sz w:val="30"/>
          <w:szCs w:val="30"/>
          <w:u w:val="single"/>
          <w:cs/>
        </w:rPr>
        <w:t>.</w:t>
      </w:r>
      <w:r w:rsidRPr="00065F62">
        <w:rPr>
          <w:rFonts w:ascii="Cordia New" w:eastAsia="Calibri" w:hAnsi="Cordia New" w:cs="Cordia New"/>
          <w:sz w:val="30"/>
          <w:szCs w:val="30"/>
          <w:u w:val="single"/>
        </w:rPr>
        <w:t>5 – 2</w:t>
      </w:r>
      <w:r w:rsidRPr="00065F62">
        <w:rPr>
          <w:rFonts w:ascii="Cordia New" w:eastAsia="Calibri" w:hAnsi="Cordia New" w:cs="Cordia New"/>
          <w:sz w:val="30"/>
          <w:szCs w:val="30"/>
          <w:u w:val="single"/>
          <w:cs/>
        </w:rPr>
        <w:t>.</w:t>
      </w:r>
      <w:r w:rsidRPr="00065F62">
        <w:rPr>
          <w:rFonts w:ascii="Cordia New" w:eastAsia="Calibri" w:hAnsi="Cordia New" w:cs="Cordia New"/>
          <w:sz w:val="30"/>
          <w:szCs w:val="30"/>
          <w:u w:val="single"/>
        </w:rPr>
        <w:t>5</w:t>
      </w:r>
    </w:p>
    <w:p w:rsidR="00065F62" w:rsidRDefault="00065F62" w:rsidP="00065F62">
      <w:pPr>
        <w:spacing w:before="120" w:after="0" w:line="240" w:lineRule="auto"/>
        <w:ind w:firstLine="1170"/>
        <w:jc w:val="thaiDistribute"/>
        <w:rPr>
          <w:rFonts w:ascii="Cordia New" w:eastAsia="Calibri" w:hAnsi="Cordia New" w:cs="Cordia New"/>
          <w:sz w:val="30"/>
          <w:szCs w:val="30"/>
        </w:rPr>
      </w:pPr>
      <w:r w:rsidRPr="00065F62">
        <w:rPr>
          <w:rFonts w:ascii="Cordia New" w:eastAsia="Calibri" w:hAnsi="Cordia New" w:cs="Cordia New"/>
          <w:sz w:val="30"/>
          <w:szCs w:val="30"/>
          <w:cs/>
        </w:rPr>
        <w:t xml:space="preserve">เศรษฐกิจไทยในปี </w:t>
      </w:r>
      <w:r w:rsidRPr="00065F62">
        <w:rPr>
          <w:rFonts w:ascii="Cordia New" w:eastAsia="Calibri" w:hAnsi="Cordia New" w:cs="Cordia New"/>
          <w:sz w:val="30"/>
          <w:szCs w:val="30"/>
        </w:rPr>
        <w:t>2563</w:t>
      </w:r>
      <w:r w:rsidRPr="00065F62">
        <w:rPr>
          <w:rFonts w:ascii="Cordia New" w:eastAsia="Calibri" w:hAnsi="Cordia New" w:cs="Cordia New"/>
          <w:sz w:val="30"/>
          <w:szCs w:val="30"/>
          <w:cs/>
        </w:rPr>
        <w:t xml:space="preserve"> มีแนวโน้มขยายตัวร้อยละ </w:t>
      </w:r>
      <w:r w:rsidRPr="00065F62">
        <w:rPr>
          <w:rFonts w:ascii="Cordia New" w:eastAsia="Calibri" w:hAnsi="Cordia New" w:cs="Cordia New"/>
          <w:sz w:val="30"/>
          <w:szCs w:val="30"/>
        </w:rPr>
        <w:t>1</w:t>
      </w:r>
      <w:r w:rsidRPr="00065F62">
        <w:rPr>
          <w:rFonts w:ascii="Cordia New" w:eastAsia="Calibri" w:hAnsi="Cordia New" w:cs="Cordia New"/>
          <w:sz w:val="30"/>
          <w:szCs w:val="30"/>
          <w:cs/>
        </w:rPr>
        <w:t>.</w:t>
      </w:r>
      <w:r w:rsidRPr="00065F62">
        <w:rPr>
          <w:rFonts w:ascii="Cordia New" w:eastAsia="Calibri" w:hAnsi="Cordia New" w:cs="Cordia New"/>
          <w:sz w:val="30"/>
          <w:szCs w:val="30"/>
        </w:rPr>
        <w:t>5 – 2</w:t>
      </w:r>
      <w:r w:rsidRPr="00065F62">
        <w:rPr>
          <w:rFonts w:ascii="Cordia New" w:eastAsia="Calibri" w:hAnsi="Cordia New" w:cs="Cordia New"/>
          <w:sz w:val="30"/>
          <w:szCs w:val="30"/>
          <w:cs/>
        </w:rPr>
        <w:t>.</w:t>
      </w:r>
      <w:r w:rsidRPr="00065F62">
        <w:rPr>
          <w:rFonts w:ascii="Cordia New" w:eastAsia="Calibri" w:hAnsi="Cordia New" w:cs="Cordia New"/>
          <w:sz w:val="30"/>
          <w:szCs w:val="30"/>
        </w:rPr>
        <w:t xml:space="preserve">5 </w:t>
      </w:r>
      <w:r w:rsidRPr="00065F62">
        <w:rPr>
          <w:rFonts w:ascii="Cordia New" w:eastAsia="Calibri" w:hAnsi="Cordia New" w:cs="Cordia New"/>
          <w:sz w:val="30"/>
          <w:szCs w:val="30"/>
          <w:cs/>
        </w:rPr>
        <w:t xml:space="preserve">(ค่ากลางการประมาณการร้อยละ </w:t>
      </w:r>
      <w:r w:rsidRPr="00065F62">
        <w:rPr>
          <w:rFonts w:ascii="Cordia New" w:eastAsia="Calibri" w:hAnsi="Cordia New" w:cs="Cordia New"/>
          <w:sz w:val="30"/>
          <w:szCs w:val="30"/>
        </w:rPr>
        <w:t>2</w:t>
      </w:r>
      <w:r w:rsidRPr="00065F62">
        <w:rPr>
          <w:rFonts w:ascii="Cordia New" w:eastAsia="Calibri" w:hAnsi="Cordia New" w:cs="Cordia New"/>
          <w:sz w:val="30"/>
          <w:szCs w:val="30"/>
          <w:cs/>
        </w:rPr>
        <w:t>.</w:t>
      </w:r>
      <w:r w:rsidRPr="00065F62">
        <w:rPr>
          <w:rFonts w:ascii="Cordia New" w:eastAsia="Calibri" w:hAnsi="Cordia New" w:cs="Cordia New"/>
          <w:sz w:val="30"/>
          <w:szCs w:val="30"/>
        </w:rPr>
        <w:t>0</w:t>
      </w:r>
      <w:r w:rsidRPr="00065F62">
        <w:rPr>
          <w:rFonts w:ascii="Cordia New" w:eastAsia="Calibri" w:hAnsi="Cordia New" w:cs="Cordia New"/>
          <w:sz w:val="30"/>
          <w:szCs w:val="30"/>
          <w:cs/>
        </w:rPr>
        <w:t xml:space="preserve">) เทียบกับร้อยละ </w:t>
      </w:r>
      <w:r w:rsidRPr="00065F62">
        <w:rPr>
          <w:rFonts w:ascii="Cordia New" w:eastAsia="Calibri" w:hAnsi="Cordia New" w:cs="Cordia New"/>
          <w:sz w:val="30"/>
          <w:szCs w:val="30"/>
        </w:rPr>
        <w:t>2</w:t>
      </w:r>
      <w:r w:rsidRPr="00065F62">
        <w:rPr>
          <w:rFonts w:ascii="Cordia New" w:eastAsia="Calibri" w:hAnsi="Cordia New" w:cs="Cordia New"/>
          <w:sz w:val="30"/>
          <w:szCs w:val="30"/>
          <w:cs/>
        </w:rPr>
        <w:t>.</w:t>
      </w:r>
      <w:r w:rsidRPr="00065F62">
        <w:rPr>
          <w:rFonts w:ascii="Cordia New" w:eastAsia="Calibri" w:hAnsi="Cordia New" w:cs="Cordia New"/>
          <w:sz w:val="30"/>
          <w:szCs w:val="30"/>
        </w:rPr>
        <w:t>4</w:t>
      </w:r>
      <w:r w:rsidRPr="00065F62">
        <w:rPr>
          <w:rFonts w:ascii="Cordia New" w:eastAsia="Calibri" w:hAnsi="Cordia New" w:cs="Cordia New"/>
          <w:sz w:val="30"/>
          <w:szCs w:val="30"/>
          <w:cs/>
        </w:rPr>
        <w:t xml:space="preserve"> ในปี </w:t>
      </w:r>
      <w:r w:rsidRPr="00065F62">
        <w:rPr>
          <w:rFonts w:ascii="Cordia New" w:eastAsia="Calibri" w:hAnsi="Cordia New" w:cs="Cordia New"/>
          <w:sz w:val="30"/>
          <w:szCs w:val="30"/>
        </w:rPr>
        <w:t>2562</w:t>
      </w:r>
      <w:r w:rsidRPr="00065F62">
        <w:rPr>
          <w:rFonts w:ascii="Cordia New" w:eastAsia="Calibri" w:hAnsi="Cordia New" w:cs="Cordia New"/>
          <w:sz w:val="30"/>
          <w:szCs w:val="30"/>
          <w:cs/>
        </w:rPr>
        <w:t xml:space="preserve"> อัตราเงินเฟ้อคาดว่าจะอยู่ในช่วงร้อยละ </w:t>
      </w:r>
      <w:r w:rsidRPr="00065F62">
        <w:rPr>
          <w:rFonts w:ascii="Cordia New" w:eastAsia="Calibri" w:hAnsi="Cordia New" w:cs="Cordia New"/>
          <w:sz w:val="30"/>
          <w:szCs w:val="30"/>
        </w:rPr>
        <w:t>0</w:t>
      </w:r>
      <w:r w:rsidRPr="00065F62">
        <w:rPr>
          <w:rFonts w:ascii="Cordia New" w:eastAsia="Calibri" w:hAnsi="Cordia New" w:cs="Cordia New"/>
          <w:sz w:val="30"/>
          <w:szCs w:val="30"/>
          <w:cs/>
        </w:rPr>
        <w:t>.</w:t>
      </w:r>
      <w:r w:rsidRPr="00065F62">
        <w:rPr>
          <w:rFonts w:ascii="Cordia New" w:eastAsia="Calibri" w:hAnsi="Cordia New" w:cs="Cordia New"/>
          <w:sz w:val="30"/>
          <w:szCs w:val="30"/>
        </w:rPr>
        <w:t>4 – 1</w:t>
      </w:r>
      <w:r w:rsidRPr="00065F62">
        <w:rPr>
          <w:rFonts w:ascii="Cordia New" w:eastAsia="Calibri" w:hAnsi="Cordia New" w:cs="Cordia New"/>
          <w:sz w:val="30"/>
          <w:szCs w:val="30"/>
          <w:cs/>
        </w:rPr>
        <w:t>.</w:t>
      </w:r>
      <w:r w:rsidRPr="00065F62">
        <w:rPr>
          <w:rFonts w:ascii="Cordia New" w:eastAsia="Calibri" w:hAnsi="Cordia New" w:cs="Cordia New"/>
          <w:sz w:val="30"/>
          <w:szCs w:val="30"/>
        </w:rPr>
        <w:t>4</w:t>
      </w:r>
      <w:r w:rsidRPr="00065F62">
        <w:rPr>
          <w:rFonts w:ascii="Cordia New" w:eastAsia="Calibri" w:hAnsi="Cordia New" w:cs="Cordia New"/>
          <w:sz w:val="30"/>
          <w:szCs w:val="30"/>
          <w:cs/>
        </w:rPr>
        <w:t xml:space="preserve"> และบัญชีเดินสะพัดเกินดุลร้อยละ </w:t>
      </w:r>
      <w:r w:rsidRPr="00065F62">
        <w:rPr>
          <w:rFonts w:ascii="Cordia New" w:eastAsia="Calibri" w:hAnsi="Cordia New" w:cs="Cordia New"/>
          <w:sz w:val="30"/>
          <w:szCs w:val="30"/>
        </w:rPr>
        <w:t>5</w:t>
      </w:r>
      <w:r w:rsidRPr="00065F62">
        <w:rPr>
          <w:rFonts w:ascii="Cordia New" w:eastAsia="Calibri" w:hAnsi="Cordia New" w:cs="Cordia New"/>
          <w:sz w:val="30"/>
          <w:szCs w:val="30"/>
          <w:cs/>
        </w:rPr>
        <w:t>.</w:t>
      </w:r>
      <w:r w:rsidRPr="00065F62">
        <w:rPr>
          <w:rFonts w:ascii="Cordia New" w:eastAsia="Calibri" w:hAnsi="Cordia New" w:cs="Cordia New"/>
          <w:sz w:val="30"/>
          <w:szCs w:val="30"/>
        </w:rPr>
        <w:t>3</w:t>
      </w:r>
      <w:r w:rsidRPr="00065F62">
        <w:rPr>
          <w:rFonts w:ascii="Cordia New" w:eastAsia="Calibri" w:hAnsi="Cordia New" w:cs="Cordia New"/>
          <w:sz w:val="30"/>
          <w:szCs w:val="30"/>
          <w:cs/>
        </w:rPr>
        <w:t xml:space="preserve"> ของ </w:t>
      </w:r>
      <w:r w:rsidRPr="00065F62">
        <w:rPr>
          <w:rFonts w:ascii="Cordia New" w:eastAsia="Calibri" w:hAnsi="Cordia New" w:cs="Cordia New"/>
          <w:sz w:val="30"/>
          <w:szCs w:val="30"/>
        </w:rPr>
        <w:t xml:space="preserve">GDP </w:t>
      </w:r>
      <w:r w:rsidRPr="00065F62">
        <w:rPr>
          <w:rFonts w:ascii="Cordia New" w:eastAsia="Calibri" w:hAnsi="Cordia New" w:cs="Cordia New"/>
          <w:sz w:val="30"/>
          <w:szCs w:val="30"/>
          <w:cs/>
        </w:rPr>
        <w:t xml:space="preserve">เศรษฐกิจไทยในปี </w:t>
      </w:r>
      <w:r w:rsidRPr="00065F62">
        <w:rPr>
          <w:rFonts w:ascii="Cordia New" w:eastAsia="Calibri" w:hAnsi="Cordia New" w:cs="Cordia New"/>
          <w:sz w:val="30"/>
          <w:szCs w:val="30"/>
        </w:rPr>
        <w:t>2563</w:t>
      </w:r>
      <w:r w:rsidRPr="00065F62">
        <w:rPr>
          <w:rFonts w:ascii="Cordia New" w:eastAsia="Calibri" w:hAnsi="Cordia New" w:cs="Cordia New"/>
          <w:sz w:val="30"/>
          <w:szCs w:val="30"/>
          <w:cs/>
        </w:rPr>
        <w:t xml:space="preserve"> เริ่มมีเงื่อนไขข้อจำกัดต่อการขยายตัวที่มากขึ้น ประกอบด้วย (</w:t>
      </w:r>
      <w:r w:rsidRPr="00065F62">
        <w:rPr>
          <w:rFonts w:ascii="Cordia New" w:eastAsia="Calibri" w:hAnsi="Cordia New" w:cs="Cordia New"/>
          <w:sz w:val="30"/>
          <w:szCs w:val="30"/>
        </w:rPr>
        <w:t>1</w:t>
      </w:r>
      <w:r w:rsidRPr="00065F62">
        <w:rPr>
          <w:rFonts w:ascii="Cordia New" w:eastAsia="Calibri" w:hAnsi="Cordia New" w:cs="Cordia New"/>
          <w:sz w:val="30"/>
          <w:szCs w:val="30"/>
          <w:cs/>
        </w:rPr>
        <w:t>) สถานการณ์ภัยแล้งที่มีแนวโน้มส่งผลกระทบต่อ การผลิตภาคเกษตรอย่างชัดเจนมากขึ้น (</w:t>
      </w:r>
      <w:r w:rsidRPr="00065F62">
        <w:rPr>
          <w:rFonts w:ascii="Cordia New" w:eastAsia="Calibri" w:hAnsi="Cordia New" w:cs="Cordia New"/>
          <w:sz w:val="30"/>
          <w:szCs w:val="30"/>
        </w:rPr>
        <w:t>2</w:t>
      </w:r>
      <w:r w:rsidRPr="00065F62">
        <w:rPr>
          <w:rFonts w:ascii="Cordia New" w:eastAsia="Calibri" w:hAnsi="Cordia New" w:cs="Cordia New"/>
          <w:sz w:val="30"/>
          <w:szCs w:val="30"/>
          <w:cs/>
        </w:rPr>
        <w:t>) การแพร่ระบาดของไวรัสโควิด-</w:t>
      </w:r>
      <w:r w:rsidRPr="00065F62">
        <w:rPr>
          <w:rFonts w:ascii="Cordia New" w:eastAsia="Calibri" w:hAnsi="Cordia New" w:cs="Cordia New"/>
          <w:sz w:val="30"/>
          <w:szCs w:val="30"/>
        </w:rPr>
        <w:t>19</w:t>
      </w:r>
      <w:r w:rsidRPr="00065F62">
        <w:rPr>
          <w:rFonts w:ascii="Cordia New" w:eastAsia="Calibri" w:hAnsi="Cordia New" w:cs="Cordia New"/>
          <w:sz w:val="30"/>
          <w:szCs w:val="30"/>
          <w:cs/>
        </w:rPr>
        <w:t xml:space="preserve"> ในประเทศจีนและประเทศต่าง ๆ ในทุกภูมิภาคซึ่งส่งผลกระทบต่อภาคการท่องเที่ยวและบริการที่เกี่ยวเนื่อง และ (</w:t>
      </w:r>
      <w:r w:rsidRPr="00065F62">
        <w:rPr>
          <w:rFonts w:ascii="Cordia New" w:eastAsia="Calibri" w:hAnsi="Cordia New" w:cs="Cordia New"/>
          <w:sz w:val="30"/>
          <w:szCs w:val="30"/>
        </w:rPr>
        <w:t>3</w:t>
      </w:r>
      <w:r w:rsidRPr="00065F62">
        <w:rPr>
          <w:rFonts w:ascii="Cordia New" w:eastAsia="Calibri" w:hAnsi="Cordia New" w:cs="Cordia New"/>
          <w:sz w:val="30"/>
          <w:szCs w:val="30"/>
          <w:cs/>
        </w:rPr>
        <w:t>) ความล่าช้าของกระบวนการงบประมาณ เงื่อนไขดังกล่าวเป็นการเปลี่ยนแปลงที่จะส่งผลโดยตรงต่อการขยายตัวทางเศรษฐกิจ</w:t>
      </w:r>
    </w:p>
    <w:p w:rsidR="006A132E" w:rsidRPr="00065F62" w:rsidRDefault="006A132E" w:rsidP="00065F62">
      <w:pPr>
        <w:spacing w:before="120" w:after="0" w:line="240" w:lineRule="auto"/>
        <w:ind w:firstLine="1170"/>
        <w:jc w:val="thaiDistribute"/>
        <w:rPr>
          <w:rFonts w:ascii="Cordia New" w:eastAsia="Calibri" w:hAnsi="Cordia New" w:cs="Cordia New"/>
          <w:sz w:val="30"/>
          <w:szCs w:val="30"/>
        </w:rPr>
      </w:pPr>
    </w:p>
    <w:p w:rsidR="00065F62" w:rsidRPr="00065F62" w:rsidRDefault="00065F62" w:rsidP="00065F62">
      <w:pPr>
        <w:spacing w:before="120" w:after="0" w:line="240" w:lineRule="auto"/>
        <w:ind w:left="1170" w:hanging="450"/>
        <w:jc w:val="thaiDistribute"/>
        <w:rPr>
          <w:rFonts w:ascii="Cordia New" w:eastAsia="Calibri" w:hAnsi="Cordia New" w:cs="Cordia New"/>
          <w:sz w:val="30"/>
          <w:szCs w:val="30"/>
        </w:rPr>
      </w:pPr>
      <w:r w:rsidRPr="00065F62">
        <w:rPr>
          <w:rFonts w:ascii="Cordia New" w:eastAsia="Calibri" w:hAnsi="Cordia New" w:cs="Cordia New"/>
          <w:sz w:val="30"/>
          <w:szCs w:val="30"/>
        </w:rPr>
        <w:lastRenderedPageBreak/>
        <w:t>1</w:t>
      </w:r>
      <w:r w:rsidRPr="00065F62">
        <w:rPr>
          <w:rFonts w:ascii="Cordia New" w:eastAsia="Calibri" w:hAnsi="Cordia New" w:cs="Cordia New"/>
          <w:sz w:val="30"/>
          <w:szCs w:val="30"/>
          <w:cs/>
        </w:rPr>
        <w:t>.</w:t>
      </w:r>
      <w:r w:rsidRPr="00065F62">
        <w:rPr>
          <w:rFonts w:ascii="Cordia New" w:eastAsia="Calibri" w:hAnsi="Cordia New" w:cs="Cordia New"/>
          <w:sz w:val="30"/>
          <w:szCs w:val="30"/>
        </w:rPr>
        <w:t>2</w:t>
      </w:r>
      <w:r w:rsidRPr="00065F62">
        <w:rPr>
          <w:rFonts w:ascii="Cordia New" w:eastAsia="Calibri" w:hAnsi="Cordia New" w:cs="Cordia New"/>
          <w:sz w:val="30"/>
          <w:szCs w:val="30"/>
        </w:rPr>
        <w:tab/>
      </w:r>
      <w:r w:rsidRPr="00065F62">
        <w:rPr>
          <w:rFonts w:ascii="Cordia New" w:eastAsia="Calibri" w:hAnsi="Cordia New" w:cs="Cordia New"/>
          <w:sz w:val="30"/>
          <w:szCs w:val="30"/>
          <w:u w:val="single"/>
          <w:cs/>
        </w:rPr>
        <w:t>สถานการณ์ภัยแล้ง</w:t>
      </w:r>
    </w:p>
    <w:p w:rsidR="00065F62" w:rsidRPr="00065F62" w:rsidRDefault="00065F62" w:rsidP="00065F62">
      <w:pPr>
        <w:spacing w:before="120" w:after="0" w:line="240" w:lineRule="auto"/>
        <w:ind w:firstLine="1170"/>
        <w:jc w:val="thaiDistribute"/>
        <w:rPr>
          <w:rFonts w:ascii="Cordia New" w:eastAsia="Calibri" w:hAnsi="Cordia New" w:cs="Cordia New"/>
          <w:sz w:val="30"/>
          <w:szCs w:val="30"/>
        </w:rPr>
      </w:pPr>
      <w:r w:rsidRPr="00065F62">
        <w:rPr>
          <w:rFonts w:ascii="Cordia New" w:eastAsia="Calibri" w:hAnsi="Cordia New" w:cs="Cordia New"/>
          <w:sz w:val="30"/>
          <w:szCs w:val="30"/>
          <w:cs/>
        </w:rPr>
        <w:t xml:space="preserve">ข้อมูล ณ วันที่ </w:t>
      </w:r>
      <w:r w:rsidRPr="00065F62">
        <w:rPr>
          <w:rFonts w:ascii="Cordia New" w:eastAsia="Calibri" w:hAnsi="Cordia New" w:cs="Cordia New"/>
          <w:sz w:val="30"/>
          <w:szCs w:val="30"/>
        </w:rPr>
        <w:t>31</w:t>
      </w:r>
      <w:r w:rsidRPr="00065F62">
        <w:rPr>
          <w:rFonts w:ascii="Cordia New" w:eastAsia="Calibri" w:hAnsi="Cordia New" w:cs="Cordia New"/>
          <w:sz w:val="30"/>
          <w:szCs w:val="30"/>
          <w:cs/>
        </w:rPr>
        <w:t xml:space="preserve"> มกราคม </w:t>
      </w:r>
      <w:r w:rsidRPr="00065F62">
        <w:rPr>
          <w:rFonts w:ascii="Cordia New" w:eastAsia="Calibri" w:hAnsi="Cordia New" w:cs="Cordia New"/>
          <w:sz w:val="30"/>
          <w:szCs w:val="30"/>
        </w:rPr>
        <w:t>2563</w:t>
      </w:r>
      <w:r w:rsidRPr="00065F62">
        <w:rPr>
          <w:rFonts w:ascii="Cordia New" w:eastAsia="Calibri" w:hAnsi="Cordia New" w:cs="Cordia New"/>
          <w:sz w:val="30"/>
          <w:szCs w:val="30"/>
          <w:cs/>
        </w:rPr>
        <w:t xml:space="preserve"> ปริมาณน้ำใช้ได้จริงของเขื่อนและอ่างเก็บน้ำทั่วประเทศอยู่ที่ </w:t>
      </w:r>
      <w:r w:rsidRPr="00065F62">
        <w:rPr>
          <w:rFonts w:ascii="Cordia New" w:eastAsia="Calibri" w:hAnsi="Cordia New" w:cs="Cordia New"/>
          <w:sz w:val="30"/>
          <w:szCs w:val="30"/>
        </w:rPr>
        <w:t>18,359</w:t>
      </w:r>
      <w:r w:rsidRPr="00065F62">
        <w:rPr>
          <w:rFonts w:ascii="Cordia New" w:eastAsia="Calibri" w:hAnsi="Cordia New" w:cs="Cordia New"/>
          <w:sz w:val="30"/>
          <w:szCs w:val="30"/>
          <w:cs/>
        </w:rPr>
        <w:t xml:space="preserve"> ล้านลูกบาศก์เมตร (หรือคิดเป็นสัดส่วนร้อยละ </w:t>
      </w:r>
      <w:r w:rsidRPr="00065F62">
        <w:rPr>
          <w:rFonts w:ascii="Cordia New" w:eastAsia="Calibri" w:hAnsi="Cordia New" w:cs="Cordia New"/>
          <w:sz w:val="30"/>
          <w:szCs w:val="30"/>
        </w:rPr>
        <w:t>25</w:t>
      </w:r>
      <w:r w:rsidRPr="00065F62">
        <w:rPr>
          <w:rFonts w:ascii="Cordia New" w:eastAsia="Calibri" w:hAnsi="Cordia New" w:cs="Cordia New"/>
          <w:sz w:val="30"/>
          <w:szCs w:val="30"/>
          <w:cs/>
        </w:rPr>
        <w:t>.</w:t>
      </w:r>
      <w:r w:rsidRPr="00065F62">
        <w:rPr>
          <w:rFonts w:ascii="Cordia New" w:eastAsia="Calibri" w:hAnsi="Cordia New" w:cs="Cordia New"/>
          <w:sz w:val="30"/>
          <w:szCs w:val="30"/>
        </w:rPr>
        <w:t>9</w:t>
      </w:r>
      <w:r w:rsidRPr="00065F62">
        <w:rPr>
          <w:rFonts w:ascii="Cordia New" w:eastAsia="Calibri" w:hAnsi="Cordia New" w:cs="Cordia New"/>
          <w:sz w:val="30"/>
          <w:szCs w:val="30"/>
          <w:cs/>
        </w:rPr>
        <w:t xml:space="preserve"> ของความจุระดับน้ำเก็บกักรวม) ต่ำกว่าระดับ </w:t>
      </w:r>
      <w:r w:rsidRPr="00065F62">
        <w:rPr>
          <w:rFonts w:ascii="Cordia New" w:eastAsia="Calibri" w:hAnsi="Cordia New" w:cs="Cordia New"/>
          <w:sz w:val="30"/>
          <w:szCs w:val="30"/>
        </w:rPr>
        <w:t>27,813</w:t>
      </w:r>
      <w:r w:rsidRPr="00065F62">
        <w:rPr>
          <w:rFonts w:ascii="Cordia New" w:eastAsia="Calibri" w:hAnsi="Cordia New" w:cs="Cordia New"/>
          <w:sz w:val="30"/>
          <w:szCs w:val="30"/>
          <w:cs/>
        </w:rPr>
        <w:t xml:space="preserve"> ล้านลูกบาศก์เมตร (สัดส่วนร้อยละ </w:t>
      </w:r>
      <w:r w:rsidRPr="00065F62">
        <w:rPr>
          <w:rFonts w:ascii="Cordia New" w:eastAsia="Calibri" w:hAnsi="Cordia New" w:cs="Cordia New"/>
          <w:sz w:val="30"/>
          <w:szCs w:val="30"/>
        </w:rPr>
        <w:t>39</w:t>
      </w:r>
      <w:r w:rsidRPr="00065F62">
        <w:rPr>
          <w:rFonts w:ascii="Cordia New" w:eastAsia="Calibri" w:hAnsi="Cordia New" w:cs="Cordia New"/>
          <w:sz w:val="30"/>
          <w:szCs w:val="30"/>
          <w:cs/>
        </w:rPr>
        <w:t>.</w:t>
      </w:r>
      <w:r w:rsidRPr="00065F62">
        <w:rPr>
          <w:rFonts w:ascii="Cordia New" w:eastAsia="Calibri" w:hAnsi="Cordia New" w:cs="Cordia New"/>
          <w:sz w:val="30"/>
          <w:szCs w:val="30"/>
        </w:rPr>
        <w:t>3</w:t>
      </w:r>
      <w:r w:rsidRPr="00065F62">
        <w:rPr>
          <w:rFonts w:ascii="Cordia New" w:eastAsia="Calibri" w:hAnsi="Cordia New" w:cs="Cordia New"/>
          <w:sz w:val="30"/>
          <w:szCs w:val="30"/>
          <w:cs/>
        </w:rPr>
        <w:t xml:space="preserve">) ในปี </w:t>
      </w:r>
      <w:r w:rsidRPr="00065F62">
        <w:rPr>
          <w:rFonts w:ascii="Cordia New" w:eastAsia="Calibri" w:hAnsi="Cordia New" w:cs="Cordia New"/>
          <w:sz w:val="30"/>
          <w:szCs w:val="30"/>
        </w:rPr>
        <w:t>2562</w:t>
      </w:r>
      <w:r w:rsidRPr="00065F62">
        <w:rPr>
          <w:rFonts w:ascii="Cordia New" w:eastAsia="Calibri" w:hAnsi="Cordia New" w:cs="Cordia New"/>
          <w:sz w:val="30"/>
          <w:szCs w:val="30"/>
          <w:cs/>
        </w:rPr>
        <w:t xml:space="preserve"> และเป็นระดับ</w:t>
      </w:r>
      <w:proofErr w:type="spellStart"/>
      <w:r w:rsidRPr="00065F62">
        <w:rPr>
          <w:rFonts w:ascii="Cordia New" w:eastAsia="Calibri" w:hAnsi="Cordia New" w:cs="Cordia New"/>
          <w:sz w:val="30"/>
          <w:szCs w:val="30"/>
          <w:cs/>
        </w:rPr>
        <w:t>ต่ำสุด</w:t>
      </w:r>
      <w:proofErr w:type="spellEnd"/>
      <w:r w:rsidRPr="00065F62">
        <w:rPr>
          <w:rFonts w:ascii="Cordia New" w:eastAsia="Calibri" w:hAnsi="Cordia New" w:cs="Cordia New"/>
          <w:sz w:val="30"/>
          <w:szCs w:val="30"/>
          <w:cs/>
        </w:rPr>
        <w:t xml:space="preserve">ในรอบ </w:t>
      </w:r>
      <w:r w:rsidRPr="00065F62">
        <w:rPr>
          <w:rFonts w:ascii="Cordia New" w:eastAsia="Calibri" w:hAnsi="Cordia New" w:cs="Cordia New"/>
          <w:sz w:val="30"/>
          <w:szCs w:val="30"/>
        </w:rPr>
        <w:t>4</w:t>
      </w:r>
      <w:r w:rsidRPr="00065F62">
        <w:rPr>
          <w:rFonts w:ascii="Cordia New" w:eastAsia="Calibri" w:hAnsi="Cordia New" w:cs="Cordia New"/>
          <w:sz w:val="30"/>
          <w:szCs w:val="30"/>
          <w:cs/>
        </w:rPr>
        <w:t xml:space="preserve"> ปี ซึ่งเป็นเงื่อนไขที่ใกล้เคียงกับสถานการณ์ภัยแล้งในปี </w:t>
      </w:r>
      <w:r w:rsidRPr="00065F62">
        <w:rPr>
          <w:rFonts w:ascii="Cordia New" w:eastAsia="Calibri" w:hAnsi="Cordia New" w:cs="Cordia New"/>
          <w:sz w:val="30"/>
          <w:szCs w:val="30"/>
        </w:rPr>
        <w:t>2558 – 2559</w:t>
      </w:r>
      <w:r w:rsidRPr="00065F62">
        <w:rPr>
          <w:rFonts w:ascii="Cordia New" w:eastAsia="Calibri" w:hAnsi="Cordia New" w:cs="Cordia New"/>
          <w:sz w:val="30"/>
          <w:szCs w:val="30"/>
          <w:cs/>
        </w:rPr>
        <w:t xml:space="preserve"> ซึ่ง ณ ช่วงเดียวกันของปี </w:t>
      </w:r>
      <w:r w:rsidRPr="00065F62">
        <w:rPr>
          <w:rFonts w:ascii="Cordia New" w:eastAsia="Calibri" w:hAnsi="Cordia New" w:cs="Cordia New"/>
          <w:sz w:val="30"/>
          <w:szCs w:val="30"/>
        </w:rPr>
        <w:t>2558</w:t>
      </w:r>
      <w:r w:rsidRPr="00065F62">
        <w:rPr>
          <w:rFonts w:ascii="Cordia New" w:eastAsia="Calibri" w:hAnsi="Cordia New" w:cs="Cordia New"/>
          <w:sz w:val="30"/>
          <w:szCs w:val="30"/>
          <w:cs/>
        </w:rPr>
        <w:t xml:space="preserve"> ปริมาณน้ำอยู่ที่ระดับ </w:t>
      </w:r>
      <w:r w:rsidRPr="00065F62">
        <w:rPr>
          <w:rFonts w:ascii="Cordia New" w:eastAsia="Calibri" w:hAnsi="Cordia New" w:cs="Cordia New"/>
          <w:sz w:val="30"/>
          <w:szCs w:val="30"/>
        </w:rPr>
        <w:t>19,733</w:t>
      </w:r>
      <w:r w:rsidRPr="00065F62">
        <w:rPr>
          <w:rFonts w:ascii="Cordia New" w:eastAsia="Calibri" w:hAnsi="Cordia New" w:cs="Cordia New"/>
          <w:sz w:val="30"/>
          <w:szCs w:val="30"/>
          <w:cs/>
        </w:rPr>
        <w:t xml:space="preserve"> ล้านลูกบาศก์เมตร (สัดส่วนร้อยละ </w:t>
      </w:r>
      <w:r w:rsidRPr="00065F62">
        <w:rPr>
          <w:rFonts w:ascii="Cordia New" w:eastAsia="Calibri" w:hAnsi="Cordia New" w:cs="Cordia New"/>
          <w:sz w:val="30"/>
          <w:szCs w:val="30"/>
        </w:rPr>
        <w:t>23</w:t>
      </w:r>
      <w:r w:rsidRPr="00065F62">
        <w:rPr>
          <w:rFonts w:ascii="Cordia New" w:eastAsia="Calibri" w:hAnsi="Cordia New" w:cs="Cordia New"/>
          <w:sz w:val="30"/>
          <w:szCs w:val="30"/>
          <w:cs/>
        </w:rPr>
        <w:t>.</w:t>
      </w:r>
      <w:r w:rsidRPr="00065F62">
        <w:rPr>
          <w:rFonts w:ascii="Cordia New" w:eastAsia="Calibri" w:hAnsi="Cordia New" w:cs="Cordia New"/>
          <w:sz w:val="30"/>
          <w:szCs w:val="30"/>
        </w:rPr>
        <w:t>2</w:t>
      </w:r>
      <w:r w:rsidRPr="00065F62">
        <w:rPr>
          <w:rFonts w:ascii="Cordia New" w:eastAsia="Calibri" w:hAnsi="Cordia New" w:cs="Cordia New"/>
          <w:sz w:val="30"/>
          <w:szCs w:val="30"/>
          <w:cs/>
        </w:rPr>
        <w:t xml:space="preserve">) ลดลงจาก </w:t>
      </w:r>
      <w:r w:rsidRPr="00065F62">
        <w:rPr>
          <w:rFonts w:ascii="Cordia New" w:eastAsia="Calibri" w:hAnsi="Cordia New" w:cs="Cordia New"/>
          <w:sz w:val="30"/>
          <w:szCs w:val="30"/>
        </w:rPr>
        <w:t>24,876</w:t>
      </w:r>
      <w:r w:rsidRPr="00065F62">
        <w:rPr>
          <w:rFonts w:ascii="Cordia New" w:eastAsia="Calibri" w:hAnsi="Cordia New" w:cs="Cordia New"/>
          <w:sz w:val="30"/>
          <w:szCs w:val="30"/>
          <w:cs/>
        </w:rPr>
        <w:t xml:space="preserve"> ล้านลูกบาศก์เมตร (สัดส่วนร้อยละ </w:t>
      </w:r>
      <w:r w:rsidRPr="00065F62">
        <w:rPr>
          <w:rFonts w:ascii="Cordia New" w:eastAsia="Calibri" w:hAnsi="Cordia New" w:cs="Cordia New"/>
          <w:sz w:val="30"/>
          <w:szCs w:val="30"/>
        </w:rPr>
        <w:t>35</w:t>
      </w:r>
      <w:r w:rsidRPr="00065F62">
        <w:rPr>
          <w:rFonts w:ascii="Cordia New" w:eastAsia="Calibri" w:hAnsi="Cordia New" w:cs="Cordia New"/>
          <w:sz w:val="30"/>
          <w:szCs w:val="30"/>
          <w:cs/>
        </w:rPr>
        <w:t>.</w:t>
      </w:r>
      <w:r w:rsidRPr="00065F62">
        <w:rPr>
          <w:rFonts w:ascii="Cordia New" w:eastAsia="Calibri" w:hAnsi="Cordia New" w:cs="Cordia New"/>
          <w:sz w:val="30"/>
          <w:szCs w:val="30"/>
        </w:rPr>
        <w:t>4</w:t>
      </w:r>
      <w:r w:rsidRPr="00065F62">
        <w:rPr>
          <w:rFonts w:ascii="Cordia New" w:eastAsia="Calibri" w:hAnsi="Cordia New" w:cs="Cordia New"/>
          <w:sz w:val="30"/>
          <w:szCs w:val="30"/>
          <w:cs/>
        </w:rPr>
        <w:t xml:space="preserve">) ในปี </w:t>
      </w:r>
      <w:r w:rsidRPr="00065F62">
        <w:rPr>
          <w:rFonts w:ascii="Cordia New" w:eastAsia="Calibri" w:hAnsi="Cordia New" w:cs="Cordia New"/>
          <w:sz w:val="30"/>
          <w:szCs w:val="30"/>
        </w:rPr>
        <w:t>2557</w:t>
      </w:r>
      <w:r w:rsidRPr="00065F62">
        <w:rPr>
          <w:rFonts w:ascii="Cordia New" w:eastAsia="Calibri" w:hAnsi="Cordia New" w:cs="Cordia New"/>
          <w:sz w:val="30"/>
          <w:szCs w:val="30"/>
          <w:cs/>
        </w:rPr>
        <w:t xml:space="preserve"> ซึ่งการลดลงของปริมาณน้ำในปี </w:t>
      </w:r>
      <w:r w:rsidRPr="00065F62">
        <w:rPr>
          <w:rFonts w:ascii="Cordia New" w:eastAsia="Calibri" w:hAnsi="Cordia New" w:cs="Cordia New"/>
          <w:sz w:val="30"/>
          <w:szCs w:val="30"/>
        </w:rPr>
        <w:t>2558</w:t>
      </w:r>
      <w:r w:rsidRPr="00065F62">
        <w:rPr>
          <w:rFonts w:ascii="Cordia New" w:eastAsia="Calibri" w:hAnsi="Cordia New" w:cs="Cordia New"/>
          <w:sz w:val="30"/>
          <w:szCs w:val="30"/>
          <w:cs/>
        </w:rPr>
        <w:t xml:space="preserve"> เป็นสาเหตุสำคัญที่ทาให้การผลิต ในภาคเกษตรลดลงร้อยละ </w:t>
      </w:r>
      <w:r w:rsidRPr="00065F62">
        <w:rPr>
          <w:rFonts w:ascii="Cordia New" w:eastAsia="Calibri" w:hAnsi="Cordia New" w:cs="Cordia New"/>
          <w:sz w:val="30"/>
          <w:szCs w:val="30"/>
        </w:rPr>
        <w:t>6</w:t>
      </w:r>
      <w:r w:rsidRPr="00065F62">
        <w:rPr>
          <w:rFonts w:ascii="Cordia New" w:eastAsia="Calibri" w:hAnsi="Cordia New" w:cs="Cordia New"/>
          <w:sz w:val="30"/>
          <w:szCs w:val="30"/>
          <w:cs/>
        </w:rPr>
        <w:t>.</w:t>
      </w:r>
      <w:r w:rsidRPr="00065F62">
        <w:rPr>
          <w:rFonts w:ascii="Cordia New" w:eastAsia="Calibri" w:hAnsi="Cordia New" w:cs="Cordia New"/>
          <w:sz w:val="30"/>
          <w:szCs w:val="30"/>
        </w:rPr>
        <w:t>5</w:t>
      </w:r>
      <w:r w:rsidRPr="00065F62">
        <w:rPr>
          <w:rFonts w:ascii="Cordia New" w:eastAsia="Calibri" w:hAnsi="Cordia New" w:cs="Cordia New"/>
          <w:sz w:val="30"/>
          <w:szCs w:val="30"/>
          <w:cs/>
        </w:rPr>
        <w:t xml:space="preserve"> แม้ว่าผลกระทบจากภัยแล้งต่อการผลิตภาคเกษตรและเศรษฐกิจโดยรวมในปี </w:t>
      </w:r>
      <w:r w:rsidRPr="00065F62">
        <w:rPr>
          <w:rFonts w:ascii="Cordia New" w:eastAsia="Calibri" w:hAnsi="Cordia New" w:cs="Cordia New"/>
          <w:sz w:val="30"/>
          <w:szCs w:val="30"/>
        </w:rPr>
        <w:t>2563</w:t>
      </w:r>
      <w:r w:rsidRPr="00065F62">
        <w:rPr>
          <w:rFonts w:ascii="Cordia New" w:eastAsia="Calibri" w:hAnsi="Cordia New" w:cs="Cordia New"/>
          <w:sz w:val="30"/>
          <w:szCs w:val="30"/>
          <w:cs/>
        </w:rPr>
        <w:t xml:space="preserve"> ยังมีความไม่แน่นอนอยู่สูงโดยขึ้นอยู่กับปริมาณน้ำฝนในช่วงที่เหลือของปี แต่จากการคาดการณ์ล่าสุดของกรมอุตุนิยมวิทยาระบุว่าปริมาณน้ำฝนในปี </w:t>
      </w:r>
      <w:r w:rsidRPr="00065F62">
        <w:rPr>
          <w:rFonts w:ascii="Cordia New" w:eastAsia="Calibri" w:hAnsi="Cordia New" w:cs="Cordia New"/>
          <w:sz w:val="30"/>
          <w:szCs w:val="30"/>
        </w:rPr>
        <w:t>2563</w:t>
      </w:r>
      <w:r w:rsidRPr="00065F62">
        <w:rPr>
          <w:rFonts w:ascii="Cordia New" w:eastAsia="Calibri" w:hAnsi="Cordia New" w:cs="Cordia New"/>
          <w:sz w:val="30"/>
          <w:szCs w:val="30"/>
          <w:cs/>
        </w:rPr>
        <w:t xml:space="preserve"> จะอยู่ในระดับต่ำกว่าค่าเฉลี่ยปกติ ซึ่งจะส่งผลให้สถานการณ์ภัยแล้งมีความชัดเจนและรุนแรงมากขึ้น เงื่อนไขดังกล่าวทำให้ สศช. ปรับลดประมาณการเศรษฐกิจตามผลกระทบทางตรงที่จะเกิดขึ้นหลังจากการระบุไว้เป็นปัจจัยเสี่ยงในการประมาณการ</w:t>
      </w:r>
    </w:p>
    <w:p w:rsidR="00065F62" w:rsidRPr="00065F62" w:rsidRDefault="00065F62" w:rsidP="00065F62">
      <w:pPr>
        <w:spacing w:before="120" w:after="0" w:line="240" w:lineRule="auto"/>
        <w:ind w:left="1170" w:hanging="450"/>
        <w:jc w:val="thaiDistribute"/>
        <w:rPr>
          <w:rFonts w:ascii="Cordia New" w:eastAsia="Calibri" w:hAnsi="Cordia New" w:cs="Cordia New"/>
          <w:sz w:val="30"/>
          <w:szCs w:val="30"/>
        </w:rPr>
      </w:pPr>
      <w:r w:rsidRPr="00065F62">
        <w:rPr>
          <w:rFonts w:ascii="Cordia New" w:eastAsia="Calibri" w:hAnsi="Cordia New" w:cs="Cordia New"/>
          <w:sz w:val="30"/>
          <w:szCs w:val="30"/>
        </w:rPr>
        <w:t>1</w:t>
      </w:r>
      <w:r w:rsidRPr="00065F62">
        <w:rPr>
          <w:rFonts w:ascii="Cordia New" w:eastAsia="Calibri" w:hAnsi="Cordia New" w:cs="Cordia New"/>
          <w:sz w:val="30"/>
          <w:szCs w:val="30"/>
          <w:cs/>
        </w:rPr>
        <w:t>.</w:t>
      </w:r>
      <w:r w:rsidRPr="00065F62">
        <w:rPr>
          <w:rFonts w:ascii="Cordia New" w:eastAsia="Calibri" w:hAnsi="Cordia New" w:cs="Cordia New"/>
          <w:sz w:val="30"/>
          <w:szCs w:val="30"/>
        </w:rPr>
        <w:t>3</w:t>
      </w:r>
      <w:r w:rsidRPr="00065F62">
        <w:rPr>
          <w:rFonts w:ascii="Cordia New" w:eastAsia="Calibri" w:hAnsi="Cordia New" w:cs="Cordia New"/>
          <w:sz w:val="30"/>
          <w:szCs w:val="30"/>
        </w:rPr>
        <w:tab/>
      </w:r>
      <w:r w:rsidRPr="00065F62">
        <w:rPr>
          <w:rFonts w:ascii="Cordia New" w:eastAsia="Calibri" w:hAnsi="Cordia New" w:cs="Cordia New"/>
          <w:sz w:val="30"/>
          <w:szCs w:val="30"/>
          <w:u w:val="single"/>
          <w:cs/>
        </w:rPr>
        <w:t>การแพร่ระบาดของไวรัสโควิด-</w:t>
      </w:r>
      <w:r w:rsidRPr="00065F62">
        <w:rPr>
          <w:rFonts w:ascii="Cordia New" w:eastAsia="Calibri" w:hAnsi="Cordia New" w:cs="Cordia New"/>
          <w:sz w:val="30"/>
          <w:szCs w:val="30"/>
          <w:u w:val="single"/>
        </w:rPr>
        <w:t>19</w:t>
      </w:r>
    </w:p>
    <w:p w:rsidR="00065F62" w:rsidRPr="00065F62" w:rsidRDefault="00065F62" w:rsidP="00065F62">
      <w:pPr>
        <w:spacing w:before="120" w:after="0" w:line="240" w:lineRule="auto"/>
        <w:ind w:firstLine="1170"/>
        <w:jc w:val="thaiDistribute"/>
        <w:rPr>
          <w:rFonts w:ascii="Cordia New" w:eastAsia="Calibri" w:hAnsi="Cordia New" w:cs="Cordia New"/>
          <w:sz w:val="30"/>
          <w:szCs w:val="30"/>
        </w:rPr>
      </w:pPr>
      <w:r w:rsidRPr="00065F62">
        <w:rPr>
          <w:rFonts w:ascii="Cordia New" w:eastAsia="Calibri" w:hAnsi="Cordia New" w:cs="Cordia New"/>
          <w:sz w:val="30"/>
          <w:szCs w:val="30"/>
          <w:cs/>
        </w:rPr>
        <w:t>การแพร่ระบาดของไวรัสโควิด-</w:t>
      </w:r>
      <w:r w:rsidRPr="00065F62">
        <w:rPr>
          <w:rFonts w:ascii="Cordia New" w:eastAsia="Calibri" w:hAnsi="Cordia New" w:cs="Cordia New"/>
          <w:sz w:val="30"/>
          <w:szCs w:val="30"/>
        </w:rPr>
        <w:t>19</w:t>
      </w:r>
      <w:r w:rsidRPr="00065F62">
        <w:rPr>
          <w:rFonts w:ascii="Cordia New" w:eastAsia="Calibri" w:hAnsi="Cordia New" w:cs="Cordia New"/>
          <w:sz w:val="30"/>
          <w:szCs w:val="30"/>
          <w:cs/>
        </w:rPr>
        <w:t xml:space="preserve"> ซึ่งมีแนวโน้มที่จะส่งผลกระทบรุนแรงต่อภาคการท่องเที่ยวของไทย โดยนับตั้งแต่ในช่วงวันที่ </w:t>
      </w:r>
      <w:r w:rsidRPr="00065F62">
        <w:rPr>
          <w:rFonts w:ascii="Cordia New" w:eastAsia="Calibri" w:hAnsi="Cordia New" w:cs="Cordia New"/>
          <w:sz w:val="30"/>
          <w:szCs w:val="30"/>
        </w:rPr>
        <w:t>24</w:t>
      </w:r>
      <w:r w:rsidRPr="00065F62">
        <w:rPr>
          <w:rFonts w:ascii="Cordia New" w:eastAsia="Calibri" w:hAnsi="Cordia New" w:cs="Cordia New"/>
          <w:sz w:val="30"/>
          <w:szCs w:val="30"/>
          <w:cs/>
        </w:rPr>
        <w:t xml:space="preserve"> มกราคม </w:t>
      </w:r>
      <w:r w:rsidRPr="00065F62">
        <w:rPr>
          <w:rFonts w:ascii="Cordia New" w:eastAsia="Calibri" w:hAnsi="Cordia New" w:cs="Cordia New"/>
          <w:sz w:val="30"/>
          <w:szCs w:val="30"/>
        </w:rPr>
        <w:t xml:space="preserve">2563 </w:t>
      </w:r>
      <w:r w:rsidRPr="00065F62">
        <w:rPr>
          <w:rFonts w:ascii="Cordia New" w:eastAsia="Calibri" w:hAnsi="Cordia New" w:cs="Cordia New"/>
          <w:sz w:val="30"/>
          <w:szCs w:val="30"/>
          <w:cs/>
        </w:rPr>
        <w:t xml:space="preserve">(ซึ่งเป็นวันแรกที่ทางการจีนประกาศให้บริษัทนำเที่ยวจีนยุติการดำเนินกิจกรรมต่างประเทศ) จนถึงวันที่ </w:t>
      </w:r>
      <w:r w:rsidRPr="00065F62">
        <w:rPr>
          <w:rFonts w:ascii="Cordia New" w:eastAsia="Calibri" w:hAnsi="Cordia New" w:cs="Cordia New"/>
          <w:sz w:val="30"/>
          <w:szCs w:val="30"/>
        </w:rPr>
        <w:t>13</w:t>
      </w:r>
      <w:r w:rsidRPr="00065F62">
        <w:rPr>
          <w:rFonts w:ascii="Cordia New" w:eastAsia="Calibri" w:hAnsi="Cordia New" w:cs="Cordia New"/>
          <w:sz w:val="30"/>
          <w:szCs w:val="30"/>
          <w:cs/>
        </w:rPr>
        <w:t xml:space="preserve"> กุมภาพันธ์ </w:t>
      </w:r>
      <w:r w:rsidRPr="00065F62">
        <w:rPr>
          <w:rFonts w:ascii="Cordia New" w:eastAsia="Calibri" w:hAnsi="Cordia New" w:cs="Cordia New"/>
          <w:sz w:val="30"/>
          <w:szCs w:val="30"/>
        </w:rPr>
        <w:t>2563</w:t>
      </w:r>
      <w:r w:rsidRPr="00065F62">
        <w:rPr>
          <w:rFonts w:ascii="Cordia New" w:eastAsia="Calibri" w:hAnsi="Cordia New" w:cs="Cordia New"/>
          <w:sz w:val="30"/>
          <w:szCs w:val="30"/>
          <w:cs/>
        </w:rPr>
        <w:t xml:space="preserve"> จำนวนนักท่องเที่ยวต่างชาติรวมปรับตัวลดลงร้อยละ </w:t>
      </w:r>
      <w:r w:rsidRPr="00065F62">
        <w:rPr>
          <w:rFonts w:ascii="Cordia New" w:eastAsia="Calibri" w:hAnsi="Cordia New" w:cs="Cordia New"/>
          <w:sz w:val="30"/>
          <w:szCs w:val="30"/>
        </w:rPr>
        <w:t>33</w:t>
      </w:r>
      <w:r w:rsidRPr="00065F62">
        <w:rPr>
          <w:rFonts w:ascii="Cordia New" w:eastAsia="Calibri" w:hAnsi="Cordia New" w:cs="Cordia New"/>
          <w:sz w:val="30"/>
          <w:szCs w:val="30"/>
          <w:cs/>
        </w:rPr>
        <w:t>.</w:t>
      </w:r>
      <w:r w:rsidRPr="00065F62">
        <w:rPr>
          <w:rFonts w:ascii="Cordia New" w:eastAsia="Calibri" w:hAnsi="Cordia New" w:cs="Cordia New"/>
          <w:sz w:val="30"/>
          <w:szCs w:val="30"/>
        </w:rPr>
        <w:t>3</w:t>
      </w:r>
      <w:r w:rsidRPr="00065F62">
        <w:rPr>
          <w:rFonts w:ascii="Cordia New" w:eastAsia="Calibri" w:hAnsi="Cordia New" w:cs="Cordia New"/>
          <w:sz w:val="30"/>
          <w:szCs w:val="30"/>
          <w:cs/>
        </w:rPr>
        <w:t xml:space="preserve"> จากช่วงเดียวกันของปีก่อน โดยจำนวนนักท่องเที่ยวจีนลดลงร้อยละ </w:t>
      </w:r>
      <w:r w:rsidRPr="00065F62">
        <w:rPr>
          <w:rFonts w:ascii="Cordia New" w:eastAsia="Calibri" w:hAnsi="Cordia New" w:cs="Cordia New"/>
          <w:sz w:val="30"/>
          <w:szCs w:val="30"/>
        </w:rPr>
        <w:t>76</w:t>
      </w:r>
      <w:r w:rsidRPr="00065F62">
        <w:rPr>
          <w:rFonts w:ascii="Cordia New" w:eastAsia="Calibri" w:hAnsi="Cordia New" w:cs="Cordia New"/>
          <w:sz w:val="30"/>
          <w:szCs w:val="30"/>
          <w:cs/>
        </w:rPr>
        <w:t>.</w:t>
      </w:r>
      <w:r w:rsidRPr="00065F62">
        <w:rPr>
          <w:rFonts w:ascii="Cordia New" w:eastAsia="Calibri" w:hAnsi="Cordia New" w:cs="Cordia New"/>
          <w:sz w:val="30"/>
          <w:szCs w:val="30"/>
        </w:rPr>
        <w:t>2</w:t>
      </w:r>
      <w:r w:rsidRPr="00065F62">
        <w:rPr>
          <w:rFonts w:ascii="Cordia New" w:eastAsia="Calibri" w:hAnsi="Cordia New" w:cs="Cordia New"/>
          <w:sz w:val="30"/>
          <w:szCs w:val="30"/>
          <w:cs/>
        </w:rPr>
        <w:t xml:space="preserve"> จากช่วงเดียวกันของปีก่อน อย่างไรก็ตาม ผลกระทบทางตรงจากการระบาดของไวรัสโควิด-</w:t>
      </w:r>
      <w:r w:rsidRPr="00065F62">
        <w:rPr>
          <w:rFonts w:ascii="Cordia New" w:eastAsia="Calibri" w:hAnsi="Cordia New" w:cs="Cordia New"/>
          <w:sz w:val="30"/>
          <w:szCs w:val="30"/>
        </w:rPr>
        <w:t>19</w:t>
      </w:r>
      <w:r w:rsidRPr="00065F62">
        <w:rPr>
          <w:rFonts w:ascii="Cordia New" w:eastAsia="Calibri" w:hAnsi="Cordia New" w:cs="Cordia New"/>
          <w:sz w:val="30"/>
          <w:szCs w:val="30"/>
          <w:cs/>
        </w:rPr>
        <w:t xml:space="preserve"> ต่อการลดลงของจำนวนนักท่องเที่ยว การหยุดงานในประเทศจีนซึ่งจะส่งผลกระทบผ่านห่วงโซ่การผลิตและอุปสรรคในการขนส่งสินค้าระหว่างประเทศ และผลกระทบทางอ้อมผ่านการชะลอตัวของเศรษฐกิจจีนและเศรษฐกิจโลกในภาพรวมยังมีความไม่แน่นอนอยู่สูง โดยขึ้นอยู่กับ (</w:t>
      </w:r>
      <w:r w:rsidRPr="00065F62">
        <w:rPr>
          <w:rFonts w:ascii="Cordia New" w:eastAsia="Calibri" w:hAnsi="Cordia New" w:cs="Cordia New"/>
          <w:sz w:val="30"/>
          <w:szCs w:val="30"/>
        </w:rPr>
        <w:t>1</w:t>
      </w:r>
      <w:r w:rsidRPr="00065F62">
        <w:rPr>
          <w:rFonts w:ascii="Cordia New" w:eastAsia="Calibri" w:hAnsi="Cordia New" w:cs="Cordia New"/>
          <w:sz w:val="30"/>
          <w:szCs w:val="30"/>
          <w:cs/>
        </w:rPr>
        <w:t>) ระยะเวลาในการระบาด (</w:t>
      </w:r>
      <w:r w:rsidRPr="00065F62">
        <w:rPr>
          <w:rFonts w:ascii="Cordia New" w:eastAsia="Calibri" w:hAnsi="Cordia New" w:cs="Cordia New"/>
          <w:sz w:val="30"/>
          <w:szCs w:val="30"/>
        </w:rPr>
        <w:t>2</w:t>
      </w:r>
      <w:r w:rsidRPr="00065F62">
        <w:rPr>
          <w:rFonts w:ascii="Cordia New" w:eastAsia="Calibri" w:hAnsi="Cordia New" w:cs="Cordia New"/>
          <w:sz w:val="30"/>
          <w:szCs w:val="30"/>
          <w:cs/>
        </w:rPr>
        <w:t>) ความรุนแรงของการแพร่ระบาด และ (</w:t>
      </w:r>
      <w:r w:rsidRPr="00065F62">
        <w:rPr>
          <w:rFonts w:ascii="Cordia New" w:eastAsia="Calibri" w:hAnsi="Cordia New" w:cs="Cordia New"/>
          <w:sz w:val="30"/>
          <w:szCs w:val="30"/>
        </w:rPr>
        <w:t>3</w:t>
      </w:r>
      <w:r w:rsidRPr="00065F62">
        <w:rPr>
          <w:rFonts w:ascii="Cordia New" w:eastAsia="Calibri" w:hAnsi="Cordia New" w:cs="Cordia New"/>
          <w:sz w:val="30"/>
          <w:szCs w:val="30"/>
          <w:cs/>
        </w:rPr>
        <w:t>) มาตรการควบคุมสถานการณ์ของประเทศที่มี การระบาดของไวรัสโควิด-</w:t>
      </w:r>
      <w:r w:rsidRPr="00065F62">
        <w:rPr>
          <w:rFonts w:ascii="Cordia New" w:eastAsia="Calibri" w:hAnsi="Cordia New" w:cs="Cordia New"/>
          <w:sz w:val="30"/>
          <w:szCs w:val="30"/>
        </w:rPr>
        <w:t xml:space="preserve">19 </w:t>
      </w:r>
      <w:r w:rsidRPr="00065F62">
        <w:rPr>
          <w:rFonts w:ascii="Cordia New" w:eastAsia="Calibri" w:hAnsi="Cordia New" w:cs="Cordia New"/>
          <w:sz w:val="30"/>
          <w:szCs w:val="30"/>
          <w:cs/>
        </w:rPr>
        <w:t>(เช่น การหยุดงาน และการห้ามประชาชนเดินทางออกนอกประเทศ) อย่างไรก็ตาม ภายใต้สมมติฐานเทียบเคียงระยะเวลา รูปแบบ และขนาดผลกระทบต่อจานวนนักท่องเที่ยวในช่วงการระบาดของโรคโค</w:t>
      </w:r>
      <w:proofErr w:type="spellStart"/>
      <w:r w:rsidRPr="00065F62">
        <w:rPr>
          <w:rFonts w:ascii="Cordia New" w:eastAsia="Calibri" w:hAnsi="Cordia New" w:cs="Cordia New"/>
          <w:sz w:val="30"/>
          <w:szCs w:val="30"/>
          <w:cs/>
        </w:rPr>
        <w:t>โร</w:t>
      </w:r>
      <w:proofErr w:type="spellEnd"/>
      <w:r w:rsidRPr="00065F62">
        <w:rPr>
          <w:rFonts w:ascii="Cordia New" w:eastAsia="Calibri" w:hAnsi="Cordia New" w:cs="Cordia New"/>
          <w:sz w:val="30"/>
          <w:szCs w:val="30"/>
          <w:cs/>
        </w:rPr>
        <w:t>นาไวรัสสายพันธุ์กลุ่มอาการทางเดินหายใจเฉียบพลันรุนแรง (</w:t>
      </w:r>
      <w:r w:rsidRPr="00065F62">
        <w:rPr>
          <w:rFonts w:ascii="Cordia New" w:eastAsia="Calibri" w:hAnsi="Cordia New" w:cs="Cordia New"/>
          <w:sz w:val="30"/>
          <w:szCs w:val="30"/>
        </w:rPr>
        <w:t>SARs</w:t>
      </w:r>
      <w:r w:rsidRPr="00065F62">
        <w:rPr>
          <w:rFonts w:ascii="Cordia New" w:eastAsia="Calibri" w:hAnsi="Cordia New" w:cs="Cordia New"/>
          <w:sz w:val="30"/>
          <w:szCs w:val="30"/>
          <w:cs/>
        </w:rPr>
        <w:t xml:space="preserve">) ที่แพร่ระบาดในปี </w:t>
      </w:r>
      <w:r w:rsidRPr="00065F62">
        <w:rPr>
          <w:rFonts w:ascii="Cordia New" w:eastAsia="Calibri" w:hAnsi="Cordia New" w:cs="Cordia New"/>
          <w:sz w:val="30"/>
          <w:szCs w:val="30"/>
        </w:rPr>
        <w:t>2546</w:t>
      </w:r>
      <w:r w:rsidRPr="00065F62">
        <w:rPr>
          <w:rFonts w:ascii="Cordia New" w:eastAsia="Calibri" w:hAnsi="Cordia New" w:cs="Cordia New"/>
          <w:sz w:val="30"/>
          <w:szCs w:val="30"/>
          <w:cs/>
        </w:rPr>
        <w:t xml:space="preserve"> สามารถคาดว่าจำนวนผู้ติดเชื้อไวรัสโควิด-</w:t>
      </w:r>
      <w:r w:rsidRPr="00065F62">
        <w:rPr>
          <w:rFonts w:ascii="Cordia New" w:eastAsia="Calibri" w:hAnsi="Cordia New" w:cs="Cordia New"/>
          <w:sz w:val="30"/>
          <w:szCs w:val="30"/>
        </w:rPr>
        <w:t>19</w:t>
      </w:r>
      <w:r w:rsidRPr="00065F62">
        <w:rPr>
          <w:rFonts w:ascii="Cordia New" w:eastAsia="Calibri" w:hAnsi="Cordia New" w:cs="Cordia New"/>
          <w:sz w:val="30"/>
          <w:szCs w:val="30"/>
          <w:cs/>
        </w:rPr>
        <w:t xml:space="preserve"> ในประเทศจีนจะเข้าสู่จุดสูงสุดในช่วงเดือนมีนาคมก่อนที่จะสิ้นสุดลงและทำให้ทางการจีนยกเลิกมาตรการห้ามการเดินทางออกนอกประเทศในช่วงต้นเดือนพฤษภาคม (ระยะเวลา </w:t>
      </w:r>
      <w:r w:rsidRPr="00065F62">
        <w:rPr>
          <w:rFonts w:ascii="Cordia New" w:eastAsia="Calibri" w:hAnsi="Cordia New" w:cs="Cordia New"/>
          <w:sz w:val="30"/>
          <w:szCs w:val="30"/>
        </w:rPr>
        <w:t>4</w:t>
      </w:r>
      <w:r w:rsidRPr="00065F62">
        <w:rPr>
          <w:rFonts w:ascii="Cordia New" w:eastAsia="Calibri" w:hAnsi="Cordia New" w:cs="Cordia New"/>
          <w:sz w:val="30"/>
          <w:szCs w:val="30"/>
          <w:cs/>
        </w:rPr>
        <w:t xml:space="preserve"> เดือนนับจากวันที่ </w:t>
      </w:r>
      <w:r w:rsidRPr="00065F62">
        <w:rPr>
          <w:rFonts w:ascii="Cordia New" w:eastAsia="Calibri" w:hAnsi="Cordia New" w:cs="Cordia New"/>
          <w:sz w:val="30"/>
          <w:szCs w:val="30"/>
        </w:rPr>
        <w:t>30</w:t>
      </w:r>
      <w:r w:rsidRPr="00065F62">
        <w:rPr>
          <w:rFonts w:ascii="Cordia New" w:eastAsia="Calibri" w:hAnsi="Cordia New" w:cs="Cordia New"/>
          <w:sz w:val="30"/>
          <w:szCs w:val="30"/>
          <w:cs/>
        </w:rPr>
        <w:t xml:space="preserve"> มกราคม </w:t>
      </w:r>
      <w:r w:rsidRPr="00065F62">
        <w:rPr>
          <w:rFonts w:ascii="Cordia New" w:eastAsia="Calibri" w:hAnsi="Cordia New" w:cs="Cordia New"/>
          <w:sz w:val="30"/>
          <w:szCs w:val="30"/>
        </w:rPr>
        <w:t>2563</w:t>
      </w:r>
      <w:r w:rsidRPr="00065F62">
        <w:rPr>
          <w:rFonts w:ascii="Cordia New" w:eastAsia="Calibri" w:hAnsi="Cordia New" w:cs="Cordia New"/>
          <w:sz w:val="30"/>
          <w:szCs w:val="30"/>
          <w:cs/>
        </w:rPr>
        <w:t xml:space="preserve"> ซึ่งองค์การอนามัยโลก (</w:t>
      </w:r>
      <w:r w:rsidRPr="00065F62">
        <w:rPr>
          <w:rFonts w:ascii="Cordia New" w:eastAsia="Calibri" w:hAnsi="Cordia New" w:cs="Cordia New"/>
          <w:sz w:val="30"/>
          <w:szCs w:val="30"/>
        </w:rPr>
        <w:t>WHO</w:t>
      </w:r>
      <w:r w:rsidRPr="00065F62">
        <w:rPr>
          <w:rFonts w:ascii="Cordia New" w:eastAsia="Calibri" w:hAnsi="Cordia New" w:cs="Cordia New"/>
          <w:sz w:val="30"/>
          <w:szCs w:val="30"/>
          <w:cs/>
        </w:rPr>
        <w:t xml:space="preserve">) ประกาศให้เป็นสถานการณ์ฉุกเฉินด้านสาธารณสุขโลก) ซึ่งมีแนวโน้มที่จะส่งผลให้จานวนนักท่องเที่ยวต่างชาติเดินทางเข้ามายังประเทศไทยในไตรมาสแรกลดลงร้อยละ </w:t>
      </w:r>
      <w:r w:rsidRPr="00065F62">
        <w:rPr>
          <w:rFonts w:ascii="Cordia New" w:eastAsia="Calibri" w:hAnsi="Cordia New" w:cs="Cordia New"/>
          <w:sz w:val="30"/>
          <w:szCs w:val="30"/>
        </w:rPr>
        <w:t>31</w:t>
      </w:r>
      <w:r w:rsidRPr="00065F62">
        <w:rPr>
          <w:rFonts w:ascii="Cordia New" w:eastAsia="Calibri" w:hAnsi="Cordia New" w:cs="Cordia New"/>
          <w:sz w:val="30"/>
          <w:szCs w:val="30"/>
          <w:cs/>
        </w:rPr>
        <w:t>.</w:t>
      </w:r>
      <w:r w:rsidRPr="00065F62">
        <w:rPr>
          <w:rFonts w:ascii="Cordia New" w:eastAsia="Calibri" w:hAnsi="Cordia New" w:cs="Cordia New"/>
          <w:sz w:val="30"/>
          <w:szCs w:val="30"/>
        </w:rPr>
        <w:t xml:space="preserve">58 </w:t>
      </w:r>
      <w:r w:rsidRPr="00065F62">
        <w:rPr>
          <w:rFonts w:ascii="Cordia New" w:eastAsia="Calibri" w:hAnsi="Cordia New" w:cs="Cordia New"/>
          <w:sz w:val="30"/>
          <w:szCs w:val="30"/>
          <w:cs/>
        </w:rPr>
        <w:t xml:space="preserve">(นักท่องเที่ยวจีนลดลงร้อยละ </w:t>
      </w:r>
      <w:r w:rsidRPr="00065F62">
        <w:rPr>
          <w:rFonts w:ascii="Cordia New" w:eastAsia="Calibri" w:hAnsi="Cordia New" w:cs="Cordia New"/>
          <w:sz w:val="30"/>
          <w:szCs w:val="30"/>
        </w:rPr>
        <w:t>50</w:t>
      </w:r>
      <w:r w:rsidRPr="00065F62">
        <w:rPr>
          <w:rFonts w:ascii="Cordia New" w:eastAsia="Calibri" w:hAnsi="Cordia New" w:cs="Cordia New"/>
          <w:sz w:val="30"/>
          <w:szCs w:val="30"/>
          <w:cs/>
        </w:rPr>
        <w:t>.</w:t>
      </w:r>
      <w:r w:rsidRPr="00065F62">
        <w:rPr>
          <w:rFonts w:ascii="Cordia New" w:eastAsia="Calibri" w:hAnsi="Cordia New" w:cs="Cordia New"/>
          <w:sz w:val="30"/>
          <w:szCs w:val="30"/>
        </w:rPr>
        <w:t>5</w:t>
      </w:r>
      <w:r w:rsidRPr="00065F62">
        <w:rPr>
          <w:rFonts w:ascii="Cordia New" w:eastAsia="Calibri" w:hAnsi="Cordia New" w:cs="Cordia New"/>
          <w:sz w:val="30"/>
          <w:szCs w:val="30"/>
          <w:cs/>
        </w:rPr>
        <w:t xml:space="preserve"> และนักท่องเที่ยวอื่น ๆ ลดลงร้อยละ </w:t>
      </w:r>
      <w:r w:rsidRPr="00065F62">
        <w:rPr>
          <w:rFonts w:ascii="Cordia New" w:eastAsia="Calibri" w:hAnsi="Cordia New" w:cs="Cordia New"/>
          <w:sz w:val="30"/>
          <w:szCs w:val="30"/>
        </w:rPr>
        <w:t>23</w:t>
      </w:r>
      <w:r w:rsidRPr="00065F62">
        <w:rPr>
          <w:rFonts w:ascii="Cordia New" w:eastAsia="Calibri" w:hAnsi="Cordia New" w:cs="Cordia New"/>
          <w:sz w:val="30"/>
          <w:szCs w:val="30"/>
          <w:cs/>
        </w:rPr>
        <w:t>.</w:t>
      </w:r>
      <w:r w:rsidRPr="00065F62">
        <w:rPr>
          <w:rFonts w:ascii="Cordia New" w:eastAsia="Calibri" w:hAnsi="Cordia New" w:cs="Cordia New"/>
          <w:sz w:val="30"/>
          <w:szCs w:val="30"/>
        </w:rPr>
        <w:t>8</w:t>
      </w:r>
      <w:r w:rsidRPr="00065F62">
        <w:rPr>
          <w:rFonts w:ascii="Cordia New" w:eastAsia="Calibri" w:hAnsi="Cordia New" w:cs="Cordia New"/>
          <w:sz w:val="30"/>
          <w:szCs w:val="30"/>
          <w:cs/>
        </w:rPr>
        <w:t xml:space="preserve">) ก่อนที่จะผ่อนคลายลงในช่วงไตรมาสที่สองเป็นการลดลงร้อยละ </w:t>
      </w:r>
      <w:r w:rsidRPr="00065F62">
        <w:rPr>
          <w:rFonts w:ascii="Cordia New" w:eastAsia="Calibri" w:hAnsi="Cordia New" w:cs="Cordia New"/>
          <w:sz w:val="30"/>
          <w:szCs w:val="30"/>
        </w:rPr>
        <w:t>4</w:t>
      </w:r>
      <w:r w:rsidRPr="00065F62">
        <w:rPr>
          <w:rFonts w:ascii="Cordia New" w:eastAsia="Calibri" w:hAnsi="Cordia New" w:cs="Cordia New"/>
          <w:sz w:val="30"/>
          <w:szCs w:val="30"/>
          <w:cs/>
        </w:rPr>
        <w:t>.</w:t>
      </w:r>
      <w:r w:rsidRPr="00065F62">
        <w:rPr>
          <w:rFonts w:ascii="Cordia New" w:eastAsia="Calibri" w:hAnsi="Cordia New" w:cs="Cordia New"/>
          <w:sz w:val="30"/>
          <w:szCs w:val="30"/>
        </w:rPr>
        <w:t xml:space="preserve">2 </w:t>
      </w:r>
      <w:r w:rsidRPr="00065F62">
        <w:rPr>
          <w:rFonts w:ascii="Cordia New" w:eastAsia="Calibri" w:hAnsi="Cordia New" w:cs="Cordia New"/>
          <w:sz w:val="30"/>
          <w:szCs w:val="30"/>
          <w:cs/>
        </w:rPr>
        <w:t xml:space="preserve">(นักท่องเที่ยวจีนลดลงร้อยละ </w:t>
      </w:r>
      <w:r w:rsidRPr="00065F62">
        <w:rPr>
          <w:rFonts w:ascii="Cordia New" w:eastAsia="Calibri" w:hAnsi="Cordia New" w:cs="Cordia New"/>
          <w:sz w:val="30"/>
          <w:szCs w:val="30"/>
        </w:rPr>
        <w:t>20</w:t>
      </w:r>
      <w:r w:rsidRPr="00065F62">
        <w:rPr>
          <w:rFonts w:ascii="Cordia New" w:eastAsia="Calibri" w:hAnsi="Cordia New" w:cs="Cordia New"/>
          <w:sz w:val="30"/>
          <w:szCs w:val="30"/>
          <w:cs/>
        </w:rPr>
        <w:t>.</w:t>
      </w:r>
      <w:r w:rsidRPr="00065F62">
        <w:rPr>
          <w:rFonts w:ascii="Cordia New" w:eastAsia="Calibri" w:hAnsi="Cordia New" w:cs="Cordia New"/>
          <w:sz w:val="30"/>
          <w:szCs w:val="30"/>
        </w:rPr>
        <w:t>1</w:t>
      </w:r>
      <w:r w:rsidRPr="00065F62">
        <w:rPr>
          <w:rFonts w:ascii="Cordia New" w:eastAsia="Calibri" w:hAnsi="Cordia New" w:cs="Cordia New"/>
          <w:sz w:val="30"/>
          <w:szCs w:val="30"/>
          <w:cs/>
        </w:rPr>
        <w:t xml:space="preserve"> และนักท่องเที่ยวอื่น ๆ กลับมาเพิ่มขึ้นร้อยละ </w:t>
      </w:r>
      <w:r w:rsidRPr="00065F62">
        <w:rPr>
          <w:rFonts w:ascii="Cordia New" w:eastAsia="Calibri" w:hAnsi="Cordia New" w:cs="Cordia New"/>
          <w:sz w:val="30"/>
          <w:szCs w:val="30"/>
        </w:rPr>
        <w:t>2</w:t>
      </w:r>
      <w:r w:rsidRPr="00065F62">
        <w:rPr>
          <w:rFonts w:ascii="Cordia New" w:eastAsia="Calibri" w:hAnsi="Cordia New" w:cs="Cordia New"/>
          <w:sz w:val="30"/>
          <w:szCs w:val="30"/>
          <w:cs/>
        </w:rPr>
        <w:t>.</w:t>
      </w:r>
      <w:r w:rsidRPr="00065F62">
        <w:rPr>
          <w:rFonts w:ascii="Cordia New" w:eastAsia="Calibri" w:hAnsi="Cordia New" w:cs="Cordia New"/>
          <w:sz w:val="30"/>
          <w:szCs w:val="30"/>
        </w:rPr>
        <w:t>1</w:t>
      </w:r>
      <w:r w:rsidRPr="00065F62">
        <w:rPr>
          <w:rFonts w:ascii="Cordia New" w:eastAsia="Calibri" w:hAnsi="Cordia New" w:cs="Cordia New"/>
          <w:sz w:val="30"/>
          <w:szCs w:val="30"/>
          <w:cs/>
        </w:rPr>
        <w:t xml:space="preserve">) ซึ่งจะส่งผลให้รายได้จากนักท่องเที่ยวต่างชาติลดลงจากปีที่ผ่านมาประมาณ </w:t>
      </w:r>
      <w:r w:rsidRPr="00065F62">
        <w:rPr>
          <w:rFonts w:ascii="Cordia New" w:eastAsia="Calibri" w:hAnsi="Cordia New" w:cs="Cordia New"/>
          <w:sz w:val="30"/>
          <w:szCs w:val="30"/>
        </w:rPr>
        <w:t>150,000</w:t>
      </w:r>
      <w:r w:rsidRPr="00065F62">
        <w:rPr>
          <w:rFonts w:ascii="Cordia New" w:eastAsia="Calibri" w:hAnsi="Cordia New" w:cs="Cordia New"/>
          <w:sz w:val="30"/>
          <w:szCs w:val="30"/>
          <w:cs/>
        </w:rPr>
        <w:t xml:space="preserve"> ล้านบาท และลดลงจากสมมติฐานการประมาณการครั้งที่ผ่านมาประมาณ </w:t>
      </w:r>
      <w:r w:rsidRPr="00065F62">
        <w:rPr>
          <w:rFonts w:ascii="Cordia New" w:eastAsia="Calibri" w:hAnsi="Cordia New" w:cs="Cordia New"/>
          <w:sz w:val="30"/>
          <w:szCs w:val="30"/>
        </w:rPr>
        <w:t>230,000</w:t>
      </w:r>
      <w:r w:rsidRPr="00065F62">
        <w:rPr>
          <w:rFonts w:ascii="Cordia New" w:eastAsia="Calibri" w:hAnsi="Cordia New" w:cs="Cordia New"/>
          <w:sz w:val="30"/>
          <w:szCs w:val="30"/>
          <w:cs/>
        </w:rPr>
        <w:t xml:space="preserve"> ล้านบาท </w:t>
      </w:r>
      <w:r w:rsidRPr="00065F62">
        <w:rPr>
          <w:rFonts w:ascii="Cordia New" w:eastAsia="Calibri" w:hAnsi="Cordia New" w:cs="Cordia New"/>
          <w:sz w:val="30"/>
          <w:szCs w:val="30"/>
          <w:cs/>
        </w:rPr>
        <w:lastRenderedPageBreak/>
        <w:t xml:space="preserve">ในขณะที่ผลกระทบต่อห่วงโซ่การผลิตและอุปสรรคด้านการขนส่งสินค้ายังมีแนวโน้มที่จะอยู่ในขอบเขตจำกัดตามแผนการเปิดทำการของหน่วยงานต่าง ๆ ในประเทศจีนภายในวันที่ </w:t>
      </w:r>
      <w:r w:rsidRPr="00065F62">
        <w:rPr>
          <w:rFonts w:ascii="Cordia New" w:eastAsia="Calibri" w:hAnsi="Cordia New" w:cs="Cordia New"/>
          <w:sz w:val="30"/>
          <w:szCs w:val="30"/>
        </w:rPr>
        <w:t>17</w:t>
      </w:r>
      <w:r w:rsidRPr="00065F62">
        <w:rPr>
          <w:rFonts w:ascii="Cordia New" w:eastAsia="Calibri" w:hAnsi="Cordia New" w:cs="Cordia New"/>
          <w:sz w:val="30"/>
          <w:szCs w:val="30"/>
          <w:cs/>
        </w:rPr>
        <w:t xml:space="preserve"> กุมภาพันธ์ </w:t>
      </w:r>
      <w:r w:rsidRPr="00065F62">
        <w:rPr>
          <w:rFonts w:ascii="Cordia New" w:eastAsia="Calibri" w:hAnsi="Cordia New" w:cs="Cordia New"/>
          <w:sz w:val="30"/>
          <w:szCs w:val="30"/>
        </w:rPr>
        <w:t>2563</w:t>
      </w:r>
    </w:p>
    <w:p w:rsidR="00065F62" w:rsidRPr="00065F62" w:rsidRDefault="00065F62" w:rsidP="00065F62">
      <w:pPr>
        <w:spacing w:before="120" w:after="0" w:line="240" w:lineRule="auto"/>
        <w:ind w:left="1170" w:hanging="450"/>
        <w:jc w:val="thaiDistribute"/>
        <w:rPr>
          <w:rFonts w:ascii="Cordia New" w:eastAsia="Calibri" w:hAnsi="Cordia New" w:cs="Cordia New"/>
          <w:sz w:val="30"/>
          <w:szCs w:val="30"/>
        </w:rPr>
      </w:pPr>
      <w:r w:rsidRPr="00065F62">
        <w:rPr>
          <w:rFonts w:ascii="Cordia New" w:eastAsia="Calibri" w:hAnsi="Cordia New" w:cs="Cordia New"/>
          <w:sz w:val="30"/>
          <w:szCs w:val="30"/>
        </w:rPr>
        <w:t>1</w:t>
      </w:r>
      <w:r w:rsidRPr="00065F62">
        <w:rPr>
          <w:rFonts w:ascii="Cordia New" w:eastAsia="Calibri" w:hAnsi="Cordia New" w:cs="Cordia New"/>
          <w:sz w:val="30"/>
          <w:szCs w:val="30"/>
          <w:cs/>
        </w:rPr>
        <w:t>.</w:t>
      </w:r>
      <w:r w:rsidRPr="00065F62">
        <w:rPr>
          <w:rFonts w:ascii="Cordia New" w:eastAsia="Calibri" w:hAnsi="Cordia New" w:cs="Cordia New"/>
          <w:sz w:val="30"/>
          <w:szCs w:val="30"/>
        </w:rPr>
        <w:t>4</w:t>
      </w:r>
      <w:r w:rsidRPr="00065F62">
        <w:rPr>
          <w:rFonts w:ascii="Cordia New" w:eastAsia="Calibri" w:hAnsi="Cordia New" w:cs="Cordia New"/>
          <w:sz w:val="30"/>
          <w:szCs w:val="30"/>
        </w:rPr>
        <w:tab/>
      </w:r>
      <w:r w:rsidRPr="00065F62">
        <w:rPr>
          <w:rFonts w:ascii="Cordia New" w:eastAsia="Calibri" w:hAnsi="Cordia New" w:cs="Cordia New"/>
          <w:sz w:val="30"/>
          <w:szCs w:val="30"/>
          <w:u w:val="single"/>
          <w:cs/>
        </w:rPr>
        <w:t xml:space="preserve">ความล่าช้าของกระบวนการงบประมาณรายจ่ายประจำปี </w:t>
      </w:r>
      <w:r w:rsidRPr="00065F62">
        <w:rPr>
          <w:rFonts w:ascii="Cordia New" w:eastAsia="Calibri" w:hAnsi="Cordia New" w:cs="Cordia New"/>
          <w:sz w:val="30"/>
          <w:szCs w:val="30"/>
          <w:u w:val="single"/>
        </w:rPr>
        <w:t>2563</w:t>
      </w:r>
    </w:p>
    <w:p w:rsidR="00065F62" w:rsidRPr="00065F62" w:rsidRDefault="00065F62" w:rsidP="00065F62">
      <w:pPr>
        <w:spacing w:before="120" w:after="0" w:line="240" w:lineRule="auto"/>
        <w:ind w:firstLine="1170"/>
        <w:jc w:val="thaiDistribute"/>
        <w:rPr>
          <w:rFonts w:ascii="Cordia New" w:eastAsia="Calibri" w:hAnsi="Cordia New" w:cs="Cordia New"/>
          <w:sz w:val="30"/>
          <w:szCs w:val="30"/>
        </w:rPr>
      </w:pPr>
      <w:r w:rsidRPr="00065F62">
        <w:rPr>
          <w:rFonts w:ascii="Cordia New" w:eastAsia="Calibri" w:hAnsi="Cordia New" w:cs="Cordia New"/>
          <w:sz w:val="30"/>
          <w:szCs w:val="30"/>
          <w:cs/>
        </w:rPr>
        <w:t>ความล่าช้าของกระบวนการงบประมาณรายจ่ายประจ</w:t>
      </w:r>
      <w:r>
        <w:rPr>
          <w:rFonts w:ascii="Cordia New" w:eastAsia="Calibri" w:hAnsi="Cordia New" w:cs="Cordia New" w:hint="cs"/>
          <w:sz w:val="30"/>
          <w:szCs w:val="30"/>
          <w:cs/>
        </w:rPr>
        <w:t>ำ</w:t>
      </w:r>
      <w:r w:rsidRPr="00065F62">
        <w:rPr>
          <w:rFonts w:ascii="Cordia New" w:eastAsia="Calibri" w:hAnsi="Cordia New" w:cs="Cordia New"/>
          <w:sz w:val="30"/>
          <w:szCs w:val="30"/>
          <w:cs/>
        </w:rPr>
        <w:t xml:space="preserve">ปี </w:t>
      </w:r>
      <w:r w:rsidRPr="00065F62">
        <w:rPr>
          <w:rFonts w:ascii="Cordia New" w:eastAsia="Calibri" w:hAnsi="Cordia New" w:cs="Cordia New"/>
          <w:sz w:val="30"/>
          <w:szCs w:val="30"/>
        </w:rPr>
        <w:t>2563</w:t>
      </w:r>
      <w:r w:rsidRPr="00065F62">
        <w:rPr>
          <w:rFonts w:ascii="Cordia New" w:eastAsia="Calibri" w:hAnsi="Cordia New" w:cs="Cordia New"/>
          <w:sz w:val="30"/>
          <w:szCs w:val="30"/>
          <w:cs/>
        </w:rPr>
        <w:t xml:space="preserve"> โดยในกรณีฐานคาดว่าจะเริ่มเบิกจ่ายเข้าสู่ระบบเศรษฐกิจในช่วงต้นเดือนเมษายน ล่าช้ากว่าต้นเดือนกุมภาพันธ์ในสมมติฐานการประมาณการครั้งที่ผ่านมา เมื่อรวมกับอัตราการเบิกจ่ายงบประมาณรายจ่ายลงทุนในช่วงไตรมาสแรกของงบประมาณที่ยังอยู่ในระดับต่ำกว่าการคาดการณ์ทำให้มีการปรับลดอัตรางบประมาณรายจ่ายลงทุนภายใต้งบประมาณรายจ่ายประจำปีและอัตราการเบิกจ่ายงบลงทุนรัฐวิสาหกิจลงเป็นร้อยละ </w:t>
      </w:r>
      <w:r w:rsidRPr="00065F62">
        <w:rPr>
          <w:rFonts w:ascii="Cordia New" w:eastAsia="Calibri" w:hAnsi="Cordia New" w:cs="Cordia New"/>
          <w:sz w:val="30"/>
          <w:szCs w:val="30"/>
        </w:rPr>
        <w:t>65</w:t>
      </w:r>
      <w:r w:rsidRPr="00065F62">
        <w:rPr>
          <w:rFonts w:ascii="Cordia New" w:eastAsia="Calibri" w:hAnsi="Cordia New" w:cs="Cordia New"/>
          <w:sz w:val="30"/>
          <w:szCs w:val="30"/>
          <w:cs/>
        </w:rPr>
        <w:t>.</w:t>
      </w:r>
      <w:r w:rsidRPr="00065F62">
        <w:rPr>
          <w:rFonts w:ascii="Cordia New" w:eastAsia="Calibri" w:hAnsi="Cordia New" w:cs="Cordia New"/>
          <w:sz w:val="30"/>
          <w:szCs w:val="30"/>
        </w:rPr>
        <w:t>0</w:t>
      </w:r>
      <w:r w:rsidRPr="00065F62">
        <w:rPr>
          <w:rFonts w:ascii="Cordia New" w:eastAsia="Calibri" w:hAnsi="Cordia New" w:cs="Cordia New"/>
          <w:sz w:val="30"/>
          <w:szCs w:val="30"/>
          <w:cs/>
        </w:rPr>
        <w:t xml:space="preserve"> และร้อยละ </w:t>
      </w:r>
      <w:r w:rsidRPr="00065F62">
        <w:rPr>
          <w:rFonts w:ascii="Cordia New" w:eastAsia="Calibri" w:hAnsi="Cordia New" w:cs="Cordia New"/>
          <w:sz w:val="30"/>
          <w:szCs w:val="30"/>
        </w:rPr>
        <w:t>75</w:t>
      </w:r>
      <w:r w:rsidRPr="00065F62">
        <w:rPr>
          <w:rFonts w:ascii="Cordia New" w:eastAsia="Calibri" w:hAnsi="Cordia New" w:cs="Cordia New"/>
          <w:sz w:val="30"/>
          <w:szCs w:val="30"/>
          <w:cs/>
        </w:rPr>
        <w:t>.</w:t>
      </w:r>
      <w:r w:rsidRPr="00065F62">
        <w:rPr>
          <w:rFonts w:ascii="Cordia New" w:eastAsia="Calibri" w:hAnsi="Cordia New" w:cs="Cordia New"/>
          <w:sz w:val="30"/>
          <w:szCs w:val="30"/>
        </w:rPr>
        <w:t>0</w:t>
      </w:r>
      <w:r w:rsidRPr="00065F62">
        <w:rPr>
          <w:rFonts w:ascii="Cordia New" w:eastAsia="Calibri" w:hAnsi="Cordia New" w:cs="Cordia New"/>
          <w:sz w:val="30"/>
          <w:szCs w:val="30"/>
          <w:cs/>
        </w:rPr>
        <w:t xml:space="preserve"> ของกรอบงบประมาณ ตามลำดับ</w:t>
      </w:r>
    </w:p>
    <w:p w:rsidR="00065F62" w:rsidRDefault="00065F62" w:rsidP="00065F62">
      <w:pPr>
        <w:spacing w:before="120" w:after="0" w:line="240" w:lineRule="auto"/>
        <w:ind w:firstLine="1170"/>
        <w:jc w:val="thaiDistribute"/>
        <w:rPr>
          <w:rFonts w:ascii="Cordia New" w:eastAsia="Calibri" w:hAnsi="Cordia New" w:cs="Cordia New"/>
          <w:sz w:val="30"/>
          <w:szCs w:val="30"/>
        </w:rPr>
      </w:pPr>
      <w:r w:rsidRPr="00065F62">
        <w:rPr>
          <w:rFonts w:ascii="Cordia New" w:eastAsia="Calibri" w:hAnsi="Cordia New" w:cs="Cordia New"/>
          <w:sz w:val="30"/>
          <w:szCs w:val="30"/>
          <w:cs/>
        </w:rPr>
        <w:t>การเบิกจ่ายงบประมาณ ประกอบด้วย (</w:t>
      </w:r>
      <w:r w:rsidRPr="00065F62">
        <w:rPr>
          <w:rFonts w:ascii="Cordia New" w:eastAsia="Calibri" w:hAnsi="Cordia New" w:cs="Cordia New"/>
          <w:sz w:val="30"/>
          <w:szCs w:val="30"/>
        </w:rPr>
        <w:t>1</w:t>
      </w:r>
      <w:r w:rsidRPr="00065F62">
        <w:rPr>
          <w:rFonts w:ascii="Cordia New" w:eastAsia="Calibri" w:hAnsi="Cordia New" w:cs="Cordia New"/>
          <w:sz w:val="30"/>
          <w:szCs w:val="30"/>
          <w:cs/>
        </w:rPr>
        <w:t xml:space="preserve">) การเบิกจ่ายงบประมาณรายจ่ายประจำปีงบประมาณ </w:t>
      </w:r>
      <w:r w:rsidRPr="00065F62">
        <w:rPr>
          <w:rFonts w:ascii="Cordia New" w:eastAsia="Calibri" w:hAnsi="Cordia New" w:cs="Cordia New"/>
          <w:sz w:val="30"/>
          <w:szCs w:val="30"/>
        </w:rPr>
        <w:t xml:space="preserve">2563 </w:t>
      </w:r>
      <w:r w:rsidRPr="00065F62">
        <w:rPr>
          <w:rFonts w:ascii="Cordia New" w:eastAsia="Calibri" w:hAnsi="Cordia New" w:cs="Cordia New"/>
          <w:sz w:val="30"/>
          <w:szCs w:val="30"/>
          <w:cs/>
        </w:rPr>
        <w:t xml:space="preserve">ร้อยละ </w:t>
      </w:r>
      <w:r w:rsidRPr="00065F62">
        <w:rPr>
          <w:rFonts w:ascii="Cordia New" w:eastAsia="Calibri" w:hAnsi="Cordia New" w:cs="Cordia New"/>
          <w:sz w:val="30"/>
          <w:szCs w:val="30"/>
        </w:rPr>
        <w:t>91</w:t>
      </w:r>
      <w:r w:rsidRPr="00065F62">
        <w:rPr>
          <w:rFonts w:ascii="Cordia New" w:eastAsia="Calibri" w:hAnsi="Cordia New" w:cs="Cordia New"/>
          <w:sz w:val="30"/>
          <w:szCs w:val="30"/>
          <w:cs/>
        </w:rPr>
        <w:t>.</w:t>
      </w:r>
      <w:r w:rsidRPr="00065F62">
        <w:rPr>
          <w:rFonts w:ascii="Cordia New" w:eastAsia="Calibri" w:hAnsi="Cordia New" w:cs="Cordia New"/>
          <w:sz w:val="30"/>
          <w:szCs w:val="30"/>
        </w:rPr>
        <w:t xml:space="preserve">2 </w:t>
      </w:r>
      <w:r w:rsidRPr="00065F62">
        <w:rPr>
          <w:rFonts w:ascii="Cordia New" w:eastAsia="Calibri" w:hAnsi="Cordia New" w:cs="Cordia New"/>
          <w:sz w:val="30"/>
          <w:szCs w:val="30"/>
          <w:cs/>
        </w:rPr>
        <w:t xml:space="preserve">ของวงเงินงบประมาณ ซึ่งเป็นการปรับลดจากสมมติฐานการเบิกจ่ายร้อยละ </w:t>
      </w:r>
      <w:r w:rsidRPr="00065F62">
        <w:rPr>
          <w:rFonts w:ascii="Cordia New" w:eastAsia="Calibri" w:hAnsi="Cordia New" w:cs="Cordia New"/>
          <w:sz w:val="30"/>
          <w:szCs w:val="30"/>
        </w:rPr>
        <w:t>92</w:t>
      </w:r>
      <w:r w:rsidRPr="00065F62">
        <w:rPr>
          <w:rFonts w:ascii="Cordia New" w:eastAsia="Calibri" w:hAnsi="Cordia New" w:cs="Cordia New"/>
          <w:sz w:val="30"/>
          <w:szCs w:val="30"/>
          <w:cs/>
        </w:rPr>
        <w:t>.</w:t>
      </w:r>
      <w:r w:rsidRPr="00065F62">
        <w:rPr>
          <w:rFonts w:ascii="Cordia New" w:eastAsia="Calibri" w:hAnsi="Cordia New" w:cs="Cordia New"/>
          <w:sz w:val="30"/>
          <w:szCs w:val="30"/>
        </w:rPr>
        <w:t xml:space="preserve">0 </w:t>
      </w:r>
      <w:r w:rsidRPr="00065F62">
        <w:rPr>
          <w:rFonts w:ascii="Cordia New" w:eastAsia="Calibri" w:hAnsi="Cordia New" w:cs="Cordia New"/>
          <w:sz w:val="30"/>
          <w:szCs w:val="30"/>
          <w:cs/>
        </w:rPr>
        <w:t xml:space="preserve">ในประมาณการครั้งก่อน โดยมีสาเหตุจากความล่าช้าของกระบวนการงบประมาณ (ในกรณีฐาน คาดว่าจะสามารถเริ่มเบิกจ่ายในต้นเดือนเมษายน </w:t>
      </w:r>
      <w:r w:rsidRPr="00065F62">
        <w:rPr>
          <w:rFonts w:ascii="Cordia New" w:eastAsia="Calibri" w:hAnsi="Cordia New" w:cs="Cordia New"/>
          <w:sz w:val="30"/>
          <w:szCs w:val="30"/>
        </w:rPr>
        <w:t xml:space="preserve">2563 </w:t>
      </w:r>
      <w:r w:rsidRPr="00065F62">
        <w:rPr>
          <w:rFonts w:ascii="Cordia New" w:eastAsia="Calibri" w:hAnsi="Cordia New" w:cs="Cordia New"/>
          <w:sz w:val="30"/>
          <w:szCs w:val="30"/>
          <w:cs/>
        </w:rPr>
        <w:t>เทียบกับการเริ่มเบิกจ่ายในช่วงต้นเดือนกุมภาพันธ์ในสมมติฐานการประมาณการครั้งก่อน) และอัตราการเบิกจ่ายในไตรมาสแรกของปีงบประมาณที่ยังอยู่ในระดับ</w:t>
      </w:r>
      <w:proofErr w:type="spellStart"/>
      <w:r w:rsidRPr="00065F62">
        <w:rPr>
          <w:rFonts w:ascii="Cordia New" w:eastAsia="Calibri" w:hAnsi="Cordia New" w:cs="Cordia New"/>
          <w:sz w:val="30"/>
          <w:szCs w:val="30"/>
          <w:cs/>
        </w:rPr>
        <w:t>ต่า</w:t>
      </w:r>
      <w:proofErr w:type="spellEnd"/>
      <w:r w:rsidRPr="00065F62">
        <w:rPr>
          <w:rFonts w:ascii="Cordia New" w:eastAsia="Calibri" w:hAnsi="Cordia New" w:cs="Cordia New"/>
          <w:sz w:val="30"/>
          <w:szCs w:val="30"/>
          <w:cs/>
        </w:rPr>
        <w:t xml:space="preserve">กว่าที่คาดการณ์ไว้ โดยคาดว่าอัตราการเบิกจ่ายงบประมาณรายจ่ายประจำจะอยู่ที่ร้อยละ </w:t>
      </w:r>
      <w:r w:rsidRPr="00065F62">
        <w:rPr>
          <w:rFonts w:ascii="Cordia New" w:eastAsia="Calibri" w:hAnsi="Cordia New" w:cs="Cordia New"/>
          <w:sz w:val="30"/>
          <w:szCs w:val="30"/>
        </w:rPr>
        <w:t>98</w:t>
      </w:r>
      <w:r w:rsidRPr="00065F62">
        <w:rPr>
          <w:rFonts w:ascii="Cordia New" w:eastAsia="Calibri" w:hAnsi="Cordia New" w:cs="Cordia New"/>
          <w:sz w:val="30"/>
          <w:szCs w:val="30"/>
          <w:cs/>
        </w:rPr>
        <w:t>.</w:t>
      </w:r>
      <w:r w:rsidRPr="00065F62">
        <w:rPr>
          <w:rFonts w:ascii="Cordia New" w:eastAsia="Calibri" w:hAnsi="Cordia New" w:cs="Cordia New"/>
          <w:sz w:val="30"/>
          <w:szCs w:val="30"/>
        </w:rPr>
        <w:t xml:space="preserve">0 </w:t>
      </w:r>
      <w:r w:rsidRPr="00065F62">
        <w:rPr>
          <w:rFonts w:ascii="Cordia New" w:eastAsia="Calibri" w:hAnsi="Cordia New" w:cs="Cordia New"/>
          <w:sz w:val="30"/>
          <w:szCs w:val="30"/>
          <w:cs/>
        </w:rPr>
        <w:t xml:space="preserve">(เท่ากับประมาณการครั้งก่อน) และอัตราเบิกจ่ายรายจ่ายลงทุนร้อยละ </w:t>
      </w:r>
      <w:r w:rsidRPr="00065F62">
        <w:rPr>
          <w:rFonts w:ascii="Cordia New" w:eastAsia="Calibri" w:hAnsi="Cordia New" w:cs="Cordia New"/>
          <w:sz w:val="30"/>
          <w:szCs w:val="30"/>
        </w:rPr>
        <w:t xml:space="preserve">65 </w:t>
      </w:r>
      <w:r w:rsidRPr="00065F62">
        <w:rPr>
          <w:rFonts w:ascii="Cordia New" w:eastAsia="Calibri" w:hAnsi="Cordia New" w:cs="Cordia New"/>
          <w:sz w:val="30"/>
          <w:szCs w:val="30"/>
          <w:cs/>
        </w:rPr>
        <w:t xml:space="preserve">(ลดลงจากร้อยละ </w:t>
      </w:r>
      <w:r w:rsidRPr="00065F62">
        <w:rPr>
          <w:rFonts w:ascii="Cordia New" w:eastAsia="Calibri" w:hAnsi="Cordia New" w:cs="Cordia New"/>
          <w:sz w:val="30"/>
          <w:szCs w:val="30"/>
        </w:rPr>
        <w:t>70</w:t>
      </w:r>
      <w:r w:rsidRPr="00065F62">
        <w:rPr>
          <w:rFonts w:ascii="Cordia New" w:eastAsia="Calibri" w:hAnsi="Cordia New" w:cs="Cordia New"/>
          <w:sz w:val="30"/>
          <w:szCs w:val="30"/>
          <w:cs/>
        </w:rPr>
        <w:t>.</w:t>
      </w:r>
      <w:r w:rsidRPr="00065F62">
        <w:rPr>
          <w:rFonts w:ascii="Cordia New" w:eastAsia="Calibri" w:hAnsi="Cordia New" w:cs="Cordia New"/>
          <w:sz w:val="30"/>
          <w:szCs w:val="30"/>
        </w:rPr>
        <w:t xml:space="preserve">0 </w:t>
      </w:r>
      <w:r w:rsidRPr="00065F62">
        <w:rPr>
          <w:rFonts w:ascii="Cordia New" w:eastAsia="Calibri" w:hAnsi="Cordia New" w:cs="Cordia New"/>
          <w:sz w:val="30"/>
          <w:szCs w:val="30"/>
          <w:cs/>
        </w:rPr>
        <w:t>ในประมาณการครั้งก่อน) (</w:t>
      </w:r>
      <w:r w:rsidRPr="00065F62">
        <w:rPr>
          <w:rFonts w:ascii="Cordia New" w:eastAsia="Calibri" w:hAnsi="Cordia New" w:cs="Cordia New"/>
          <w:sz w:val="30"/>
          <w:szCs w:val="30"/>
        </w:rPr>
        <w:t>2</w:t>
      </w:r>
      <w:r w:rsidRPr="00065F62">
        <w:rPr>
          <w:rFonts w:ascii="Cordia New" w:eastAsia="Calibri" w:hAnsi="Cordia New" w:cs="Cordia New"/>
          <w:sz w:val="30"/>
          <w:szCs w:val="30"/>
          <w:cs/>
        </w:rPr>
        <w:t xml:space="preserve">) อัตราการเบิกจ่ายงบประมาณเหลื่อมปีอยู่ที่ ร้อยละ </w:t>
      </w:r>
      <w:r w:rsidRPr="00065F62">
        <w:rPr>
          <w:rFonts w:ascii="Cordia New" w:eastAsia="Calibri" w:hAnsi="Cordia New" w:cs="Cordia New"/>
          <w:sz w:val="30"/>
          <w:szCs w:val="30"/>
        </w:rPr>
        <w:t>70</w:t>
      </w:r>
      <w:r w:rsidRPr="00065F62">
        <w:rPr>
          <w:rFonts w:ascii="Cordia New" w:eastAsia="Calibri" w:hAnsi="Cordia New" w:cs="Cordia New"/>
          <w:sz w:val="30"/>
          <w:szCs w:val="30"/>
          <w:cs/>
        </w:rPr>
        <w:t>.</w:t>
      </w:r>
      <w:r w:rsidRPr="00065F62">
        <w:rPr>
          <w:rFonts w:ascii="Cordia New" w:eastAsia="Calibri" w:hAnsi="Cordia New" w:cs="Cordia New"/>
          <w:sz w:val="30"/>
          <w:szCs w:val="30"/>
        </w:rPr>
        <w:t xml:space="preserve">0 </w:t>
      </w:r>
      <w:r w:rsidRPr="00065F62">
        <w:rPr>
          <w:rFonts w:ascii="Cordia New" w:eastAsia="Calibri" w:hAnsi="Cordia New" w:cs="Cordia New"/>
          <w:sz w:val="30"/>
          <w:szCs w:val="30"/>
          <w:cs/>
        </w:rPr>
        <w:t xml:space="preserve">ลดลงสมมติฐานการประมาณการครั้งก่อนที่ร้อยละ </w:t>
      </w:r>
      <w:r w:rsidRPr="00065F62">
        <w:rPr>
          <w:rFonts w:ascii="Cordia New" w:eastAsia="Calibri" w:hAnsi="Cordia New" w:cs="Cordia New"/>
          <w:sz w:val="30"/>
          <w:szCs w:val="30"/>
        </w:rPr>
        <w:t>73</w:t>
      </w:r>
      <w:r w:rsidRPr="00065F62">
        <w:rPr>
          <w:rFonts w:ascii="Cordia New" w:eastAsia="Calibri" w:hAnsi="Cordia New" w:cs="Cordia New"/>
          <w:sz w:val="30"/>
          <w:szCs w:val="30"/>
          <w:cs/>
        </w:rPr>
        <w:t>.</w:t>
      </w:r>
      <w:r w:rsidRPr="00065F62">
        <w:rPr>
          <w:rFonts w:ascii="Cordia New" w:eastAsia="Calibri" w:hAnsi="Cordia New" w:cs="Cordia New"/>
          <w:sz w:val="30"/>
          <w:szCs w:val="30"/>
        </w:rPr>
        <w:t xml:space="preserve">0 </w:t>
      </w:r>
      <w:r w:rsidRPr="00065F62">
        <w:rPr>
          <w:rFonts w:ascii="Cordia New" w:eastAsia="Calibri" w:hAnsi="Cordia New" w:cs="Cordia New"/>
          <w:sz w:val="30"/>
          <w:szCs w:val="30"/>
          <w:cs/>
        </w:rPr>
        <w:t>และ (</w:t>
      </w:r>
      <w:r w:rsidRPr="00065F62">
        <w:rPr>
          <w:rFonts w:ascii="Cordia New" w:eastAsia="Calibri" w:hAnsi="Cordia New" w:cs="Cordia New"/>
          <w:sz w:val="30"/>
          <w:szCs w:val="30"/>
        </w:rPr>
        <w:t>3</w:t>
      </w:r>
      <w:r w:rsidRPr="00065F62">
        <w:rPr>
          <w:rFonts w:ascii="Cordia New" w:eastAsia="Calibri" w:hAnsi="Cordia New" w:cs="Cordia New"/>
          <w:sz w:val="30"/>
          <w:szCs w:val="30"/>
          <w:cs/>
        </w:rPr>
        <w:t xml:space="preserve">) อัตราการเบิกจ่ายงบลงทุนรัฐวิสาหกิจร้อยละ </w:t>
      </w:r>
      <w:r w:rsidRPr="00065F62">
        <w:rPr>
          <w:rFonts w:ascii="Cordia New" w:eastAsia="Calibri" w:hAnsi="Cordia New" w:cs="Cordia New"/>
          <w:sz w:val="30"/>
          <w:szCs w:val="30"/>
        </w:rPr>
        <w:t>75</w:t>
      </w:r>
      <w:r w:rsidRPr="00065F62">
        <w:rPr>
          <w:rFonts w:ascii="Cordia New" w:eastAsia="Calibri" w:hAnsi="Cordia New" w:cs="Cordia New"/>
          <w:sz w:val="30"/>
          <w:szCs w:val="30"/>
          <w:cs/>
        </w:rPr>
        <w:t>.</w:t>
      </w:r>
      <w:r w:rsidRPr="00065F62">
        <w:rPr>
          <w:rFonts w:ascii="Cordia New" w:eastAsia="Calibri" w:hAnsi="Cordia New" w:cs="Cordia New"/>
          <w:sz w:val="30"/>
          <w:szCs w:val="30"/>
        </w:rPr>
        <w:t xml:space="preserve">0 </w:t>
      </w:r>
      <w:r w:rsidRPr="00065F62">
        <w:rPr>
          <w:rFonts w:ascii="Cordia New" w:eastAsia="Calibri" w:hAnsi="Cordia New" w:cs="Cordia New"/>
          <w:sz w:val="30"/>
          <w:szCs w:val="30"/>
          <w:cs/>
        </w:rPr>
        <w:t xml:space="preserve">ของวงเงินงบประมาณ ซึ่งเป็นการปรับลดลงจากสมมติฐานการเบิกจ่ายร้อยละ </w:t>
      </w:r>
      <w:r w:rsidRPr="00065F62">
        <w:rPr>
          <w:rFonts w:ascii="Cordia New" w:eastAsia="Calibri" w:hAnsi="Cordia New" w:cs="Cordia New"/>
          <w:sz w:val="30"/>
          <w:szCs w:val="30"/>
        </w:rPr>
        <w:t>80</w:t>
      </w:r>
      <w:r w:rsidRPr="00065F62">
        <w:rPr>
          <w:rFonts w:ascii="Cordia New" w:eastAsia="Calibri" w:hAnsi="Cordia New" w:cs="Cordia New"/>
          <w:sz w:val="30"/>
          <w:szCs w:val="30"/>
          <w:cs/>
        </w:rPr>
        <w:t>.</w:t>
      </w:r>
      <w:r w:rsidRPr="00065F62">
        <w:rPr>
          <w:rFonts w:ascii="Cordia New" w:eastAsia="Calibri" w:hAnsi="Cordia New" w:cs="Cordia New"/>
          <w:sz w:val="30"/>
          <w:szCs w:val="30"/>
        </w:rPr>
        <w:t xml:space="preserve">0 </w:t>
      </w:r>
      <w:r w:rsidRPr="00065F62">
        <w:rPr>
          <w:rFonts w:ascii="Cordia New" w:eastAsia="Calibri" w:hAnsi="Cordia New" w:cs="Cordia New"/>
          <w:sz w:val="30"/>
          <w:szCs w:val="30"/>
          <w:cs/>
        </w:rPr>
        <w:t>ในการประมาณการครั้งที่ผ่านมา</w:t>
      </w:r>
    </w:p>
    <w:p w:rsidR="00E840A7" w:rsidRDefault="00E840A7" w:rsidP="00E840A7">
      <w:pPr>
        <w:spacing w:before="120" w:after="0" w:line="240" w:lineRule="auto"/>
        <w:jc w:val="thaiDistribute"/>
        <w:rPr>
          <w:rFonts w:ascii="Cordia New" w:eastAsia="Calibri" w:hAnsi="Cordia New" w:cs="Cordia New"/>
          <w:b/>
          <w:bCs/>
          <w:color w:val="000000"/>
          <w:sz w:val="30"/>
          <w:szCs w:val="30"/>
        </w:rPr>
      </w:pPr>
      <w:r w:rsidRPr="00E840A7">
        <w:rPr>
          <w:rFonts w:ascii="Cordia New" w:eastAsia="Calibri" w:hAnsi="Cordia New" w:cs="Cordia New" w:hint="cs"/>
          <w:b/>
          <w:bCs/>
          <w:color w:val="000000"/>
          <w:sz w:val="30"/>
          <w:szCs w:val="30"/>
          <w:cs/>
        </w:rPr>
        <w:t>2)</w:t>
      </w:r>
      <w:r w:rsidRPr="00E840A7">
        <w:rPr>
          <w:rFonts w:ascii="Cordia New" w:eastAsia="Calibri" w:hAnsi="Cordia New" w:cs="Cordia New" w:hint="cs"/>
          <w:b/>
          <w:bCs/>
          <w:color w:val="000000"/>
          <w:sz w:val="30"/>
          <w:szCs w:val="30"/>
          <w:cs/>
        </w:rPr>
        <w:tab/>
      </w:r>
      <w:r w:rsidRPr="00E840A7">
        <w:rPr>
          <w:rFonts w:ascii="Cordia New" w:eastAsia="Calibri" w:hAnsi="Cordia New" w:cs="Cordia New"/>
          <w:b/>
          <w:bCs/>
          <w:color w:val="000000"/>
          <w:sz w:val="30"/>
          <w:szCs w:val="30"/>
          <w:cs/>
        </w:rPr>
        <w:t>ธุรกิจค้าและพัฒนาอสังหาริมทรัพย์</w:t>
      </w:r>
    </w:p>
    <w:p w:rsidR="00973309" w:rsidRPr="005A0E04" w:rsidRDefault="001F0550" w:rsidP="003D738F">
      <w:pPr>
        <w:spacing w:before="120" w:after="0" w:line="240" w:lineRule="auto"/>
        <w:ind w:firstLine="720"/>
        <w:jc w:val="thaiDistribute"/>
        <w:rPr>
          <w:rFonts w:ascii="Cordia New" w:eastAsia="Calibri" w:hAnsi="Cordia New" w:cs="Cordia New"/>
          <w:sz w:val="30"/>
          <w:szCs w:val="30"/>
        </w:rPr>
      </w:pPr>
      <w:r w:rsidRPr="001F0550">
        <w:rPr>
          <w:rFonts w:ascii="Cordia New" w:eastAsia="Calibri" w:hAnsi="Cordia New" w:cs="Cordia New"/>
          <w:sz w:val="30"/>
          <w:szCs w:val="30"/>
          <w:cs/>
        </w:rPr>
        <w:t>วิจัยกรุงศรี</w:t>
      </w:r>
      <w:r>
        <w:rPr>
          <w:rFonts w:ascii="Cordia New" w:eastAsia="Calibri" w:hAnsi="Cordia New" w:cs="Cordia New" w:hint="cs"/>
          <w:sz w:val="30"/>
          <w:szCs w:val="30"/>
          <w:cs/>
        </w:rPr>
        <w:t xml:space="preserve">รายงานว่า </w:t>
      </w:r>
      <w:r w:rsidR="005A0E04" w:rsidRPr="005A0E04">
        <w:rPr>
          <w:rFonts w:ascii="Cordia New" w:eastAsia="Calibri" w:hAnsi="Cordia New" w:cs="Cordia New"/>
          <w:sz w:val="30"/>
          <w:szCs w:val="30"/>
          <w:cs/>
        </w:rPr>
        <w:t xml:space="preserve">ปี </w:t>
      </w:r>
      <w:r w:rsidR="005A0E04" w:rsidRPr="005A0E04">
        <w:rPr>
          <w:rFonts w:ascii="Cordia New" w:eastAsia="Calibri" w:hAnsi="Cordia New" w:cs="Cordia New"/>
          <w:sz w:val="30"/>
          <w:szCs w:val="30"/>
        </w:rPr>
        <w:t>2562</w:t>
      </w:r>
      <w:r w:rsidR="005A0E04" w:rsidRPr="005A0E04">
        <w:rPr>
          <w:rFonts w:ascii="Cordia New" w:eastAsia="Calibri" w:hAnsi="Cordia New" w:cs="Cordia New"/>
          <w:sz w:val="30"/>
          <w:szCs w:val="30"/>
          <w:cs/>
        </w:rPr>
        <w:t>-</w:t>
      </w:r>
      <w:r w:rsidR="005A0E04" w:rsidRPr="005A0E04">
        <w:rPr>
          <w:rFonts w:ascii="Cordia New" w:eastAsia="Calibri" w:hAnsi="Cordia New" w:cs="Cordia New"/>
          <w:sz w:val="30"/>
          <w:szCs w:val="30"/>
        </w:rPr>
        <w:t xml:space="preserve">2564 </w:t>
      </w:r>
      <w:r w:rsidR="005A0E04" w:rsidRPr="005A0E04">
        <w:rPr>
          <w:rFonts w:ascii="Cordia New" w:eastAsia="Calibri" w:hAnsi="Cordia New" w:cs="Cordia New"/>
          <w:sz w:val="30"/>
          <w:szCs w:val="30"/>
          <w:cs/>
        </w:rPr>
        <w:t>ผู้ประกอบการธุรกิจพัฒนาที่อยู่อาศัยในกรุงเทพฯ และปริมณฑลรายใหญ่ยังมีแนวโน้มทยอยเติบโตได้ ขณะที่รายกลาง-เล็กจะเผชิญการแข่งขันรุนแรง ผลจากต้นทุนด้าน</w:t>
      </w:r>
      <w:proofErr w:type="spellStart"/>
      <w:r w:rsidR="005A0E04" w:rsidRPr="005A0E04">
        <w:rPr>
          <w:rFonts w:ascii="Cordia New" w:eastAsia="Calibri" w:hAnsi="Cordia New" w:cs="Cordia New"/>
          <w:sz w:val="30"/>
          <w:szCs w:val="30"/>
          <w:cs/>
        </w:rPr>
        <w:t>ต่างๆ</w:t>
      </w:r>
      <w:proofErr w:type="spellEnd"/>
      <w:r w:rsidR="005A0E04" w:rsidRPr="005A0E04">
        <w:rPr>
          <w:rFonts w:ascii="Cordia New" w:eastAsia="Calibri" w:hAnsi="Cordia New" w:cs="Cordia New"/>
          <w:sz w:val="30"/>
          <w:szCs w:val="30"/>
          <w:cs/>
        </w:rPr>
        <w:t xml:space="preserve"> มีแนวโน้มปรับสูงขึ้น อาทิ ราคาที่ดิน ซึ่งหายากขึ้นโดยเฉพาะท</w:t>
      </w:r>
      <w:r w:rsidR="00A86F9D">
        <w:rPr>
          <w:rFonts w:ascii="Cordia New" w:eastAsia="Calibri" w:hAnsi="Cordia New" w:cs="Cordia New" w:hint="cs"/>
          <w:sz w:val="30"/>
          <w:szCs w:val="30"/>
          <w:cs/>
        </w:rPr>
        <w:t>ำ</w:t>
      </w:r>
      <w:r w:rsidR="005A0E04" w:rsidRPr="005A0E04">
        <w:rPr>
          <w:rFonts w:ascii="Cordia New" w:eastAsia="Calibri" w:hAnsi="Cordia New" w:cs="Cordia New"/>
          <w:sz w:val="30"/>
          <w:szCs w:val="30"/>
          <w:cs/>
        </w:rPr>
        <w:t xml:space="preserve">เลที่มีศักยภาพใจกลางเมือง ผู้ประกอบการจึงมีแนวโน้มร่วมทุนหรือควบรวมกิจการ ทั้งกับบริษัทอสังหาริมทรัพย์ในประเทศหรือกลุ่มทุนต่างชาติ เพื่อให้ธุรกิจสามารถแข่งขันได้ จึงอาจส่งผลให้โครงสร้างของตลาดอสังหาริมทรัพย์ในระยะข้างหน้าเปลี่ยนไปจากเดิมที่มีเพียงผู้ประกอบการรายใหญ่รายเดียวครองส่วนแบ่งตลาดในสัดส่วนสูงมาก เป็นลักษณะของการร่วมเป็นพันธมิตรกันมากขึ้น </w:t>
      </w:r>
      <w:r w:rsidR="003D738F">
        <w:rPr>
          <w:rFonts w:ascii="Cordia New" w:eastAsia="Calibri" w:hAnsi="Cordia New" w:cs="Cordia New" w:hint="cs"/>
          <w:sz w:val="30"/>
          <w:szCs w:val="30"/>
          <w:cs/>
        </w:rPr>
        <w:t>พร้อมกับมีการนำ</w:t>
      </w:r>
      <w:r w:rsidR="005A0E04" w:rsidRPr="005A0E04">
        <w:rPr>
          <w:rFonts w:ascii="Cordia New" w:eastAsia="Calibri" w:hAnsi="Cordia New" w:cs="Cordia New"/>
          <w:sz w:val="30"/>
          <w:szCs w:val="30"/>
          <w:cs/>
        </w:rPr>
        <w:t>เทคโนโลยีใหม่ๆ จากต่างชาติเข้ามาใช้ในการก่อสร้าง ซึ่งจะช่วยเพิ่มความน่าเชื่อถือของธุรกิจ</w:t>
      </w:r>
    </w:p>
    <w:p w:rsidR="004516A8" w:rsidRPr="00A86F9D" w:rsidRDefault="004516A8" w:rsidP="00A86F9D">
      <w:pPr>
        <w:pStyle w:val="ListParagraph"/>
        <w:numPr>
          <w:ilvl w:val="0"/>
          <w:numId w:val="26"/>
        </w:numPr>
        <w:spacing w:before="120" w:after="0" w:line="240" w:lineRule="auto"/>
        <w:jc w:val="thaiDistribute"/>
        <w:rPr>
          <w:rFonts w:ascii="Cordia New" w:eastAsia="Calibri" w:hAnsi="Cordia New" w:cs="Cordia New"/>
          <w:sz w:val="30"/>
          <w:szCs w:val="30"/>
        </w:rPr>
      </w:pPr>
      <w:r w:rsidRPr="00A86F9D">
        <w:rPr>
          <w:rFonts w:ascii="Cordia New" w:eastAsia="Calibri" w:hAnsi="Cordia New" w:cs="Cordia New"/>
          <w:sz w:val="30"/>
          <w:szCs w:val="30"/>
          <w:cs/>
        </w:rPr>
        <w:t>รายได้ของผู้ประกอบการรายใหญ่จะทยอยเติบโต ผลจากความสามารถในการปรับตัว และมีความได้เปรียบรายกลางและเล็กเกือบทุกด้าน โดยเฉพาะต้นทุนทางการเงินต่</w:t>
      </w:r>
      <w:r w:rsidR="003D484C" w:rsidRPr="00A86F9D">
        <w:rPr>
          <w:rFonts w:ascii="Cordia New" w:eastAsia="Calibri" w:hAnsi="Cordia New" w:cs="Cordia New" w:hint="cs"/>
          <w:sz w:val="30"/>
          <w:szCs w:val="30"/>
          <w:cs/>
        </w:rPr>
        <w:t>ำ</w:t>
      </w:r>
      <w:r w:rsidRPr="00A86F9D">
        <w:rPr>
          <w:rFonts w:ascii="Cordia New" w:eastAsia="Calibri" w:hAnsi="Cordia New" w:cs="Cordia New"/>
          <w:sz w:val="30"/>
          <w:szCs w:val="30"/>
          <w:cs/>
        </w:rPr>
        <w:t>กว่า เนื่องจาก</w:t>
      </w:r>
      <w:r w:rsidRPr="00A86F9D">
        <w:rPr>
          <w:rFonts w:ascii="Cordia New" w:eastAsia="Calibri" w:hAnsi="Cordia New" w:cs="Cordia New"/>
          <w:sz w:val="30"/>
          <w:szCs w:val="30"/>
          <w:cs/>
        </w:rPr>
        <w:lastRenderedPageBreak/>
        <w:t>ส่วนใหญ่สามารถระดมทุนเองผ่านตลาดหลักทรัพย์ฯ ผนวกกับมีฐานเงินทุนที่แข็งแกร่งจึงสามารถลงทุนซื้อที่ดินในทา</w:t>
      </w:r>
      <w:proofErr w:type="spellStart"/>
      <w:r w:rsidRPr="00A86F9D">
        <w:rPr>
          <w:rFonts w:ascii="Cordia New" w:eastAsia="Calibri" w:hAnsi="Cordia New" w:cs="Cordia New"/>
          <w:sz w:val="30"/>
          <w:szCs w:val="30"/>
          <w:cs/>
        </w:rPr>
        <w:t>เล</w:t>
      </w:r>
      <w:proofErr w:type="spellEnd"/>
      <w:r w:rsidRPr="00A86F9D">
        <w:rPr>
          <w:rFonts w:ascii="Cordia New" w:eastAsia="Calibri" w:hAnsi="Cordia New" w:cs="Cordia New"/>
          <w:sz w:val="30"/>
          <w:szCs w:val="30"/>
          <w:cs/>
        </w:rPr>
        <w:t>ศักยภาพสะสมไว้เพื่อรอการพัฒนา (</w:t>
      </w:r>
      <w:r w:rsidRPr="00A86F9D">
        <w:rPr>
          <w:rFonts w:ascii="Cordia New" w:eastAsia="Calibri" w:hAnsi="Cordia New" w:cs="Cordia New"/>
          <w:sz w:val="30"/>
          <w:szCs w:val="30"/>
        </w:rPr>
        <w:t>Land bank</w:t>
      </w:r>
      <w:r w:rsidRPr="00A86F9D">
        <w:rPr>
          <w:rFonts w:ascii="Cordia New" w:eastAsia="Calibri" w:hAnsi="Cordia New" w:cs="Cordia New"/>
          <w:sz w:val="30"/>
          <w:szCs w:val="30"/>
          <w:cs/>
        </w:rPr>
        <w:t>) ในอนาคต</w:t>
      </w:r>
    </w:p>
    <w:p w:rsidR="00973309" w:rsidRPr="00A86F9D" w:rsidRDefault="004516A8" w:rsidP="00A86F9D">
      <w:pPr>
        <w:pStyle w:val="ListParagraph"/>
        <w:numPr>
          <w:ilvl w:val="0"/>
          <w:numId w:val="26"/>
        </w:numPr>
        <w:spacing w:before="120" w:after="0" w:line="240" w:lineRule="auto"/>
        <w:jc w:val="thaiDistribute"/>
        <w:rPr>
          <w:rFonts w:ascii="Cordia New" w:eastAsia="Calibri" w:hAnsi="Cordia New" w:cs="Cordia New"/>
          <w:sz w:val="30"/>
          <w:szCs w:val="30"/>
        </w:rPr>
      </w:pPr>
      <w:r w:rsidRPr="00A86F9D">
        <w:rPr>
          <w:rFonts w:ascii="Cordia New" w:eastAsia="Calibri" w:hAnsi="Cordia New" w:cs="Cordia New"/>
          <w:sz w:val="30"/>
          <w:szCs w:val="30"/>
          <w:cs/>
        </w:rPr>
        <w:t>ผู้ประกอบการรายกลาง-รายเล็กจะเผชิญภาวะยากล</w:t>
      </w:r>
      <w:r w:rsidR="003D484C" w:rsidRPr="00A86F9D">
        <w:rPr>
          <w:rFonts w:ascii="Cordia New" w:eastAsia="Calibri" w:hAnsi="Cordia New" w:cs="Cordia New" w:hint="cs"/>
          <w:sz w:val="30"/>
          <w:szCs w:val="30"/>
          <w:cs/>
        </w:rPr>
        <w:t>ำ</w:t>
      </w:r>
      <w:r w:rsidRPr="00A86F9D">
        <w:rPr>
          <w:rFonts w:ascii="Cordia New" w:eastAsia="Calibri" w:hAnsi="Cordia New" w:cs="Cordia New"/>
          <w:sz w:val="30"/>
          <w:szCs w:val="30"/>
          <w:cs/>
        </w:rPr>
        <w:t>บากมากกว่าและมีส่วนแบ่งตลาดลดลง เนื่องจากมีความยืดหยุ่นในการปรับตัวน้อยกว่ารายใหญ่ ท</w:t>
      </w:r>
      <w:r w:rsidR="003D484C" w:rsidRPr="00A86F9D">
        <w:rPr>
          <w:rFonts w:ascii="Cordia New" w:eastAsia="Calibri" w:hAnsi="Cordia New" w:cs="Cordia New" w:hint="cs"/>
          <w:sz w:val="30"/>
          <w:szCs w:val="30"/>
          <w:cs/>
        </w:rPr>
        <w:t>ำ</w:t>
      </w:r>
      <w:r w:rsidRPr="00A86F9D">
        <w:rPr>
          <w:rFonts w:ascii="Cordia New" w:eastAsia="Calibri" w:hAnsi="Cordia New" w:cs="Cordia New"/>
          <w:sz w:val="30"/>
          <w:szCs w:val="30"/>
          <w:cs/>
        </w:rPr>
        <w:t>ให้แข่งขันได้ยาก บางรายอาจมีข้อจ</w:t>
      </w:r>
      <w:r w:rsidR="003D484C" w:rsidRPr="00A86F9D">
        <w:rPr>
          <w:rFonts w:ascii="Cordia New" w:eastAsia="Calibri" w:hAnsi="Cordia New" w:cs="Cordia New" w:hint="cs"/>
          <w:sz w:val="30"/>
          <w:szCs w:val="30"/>
          <w:cs/>
        </w:rPr>
        <w:t>ำ</w:t>
      </w:r>
      <w:r w:rsidRPr="00A86F9D">
        <w:rPr>
          <w:rFonts w:ascii="Cordia New" w:eastAsia="Calibri" w:hAnsi="Cordia New" w:cs="Cordia New"/>
          <w:sz w:val="30"/>
          <w:szCs w:val="30"/>
          <w:cs/>
        </w:rPr>
        <w:t>กัดด้านเงินทุนและสถาบันการเงินยังเข้มงวดด้านการปล่อยสินเชื่อให้กับกลุ่มนี้ จึงอาจมีความเสี่ยงด้านสภาพคล่อง</w:t>
      </w:r>
    </w:p>
    <w:p w:rsidR="00973309" w:rsidRPr="00B00CA0" w:rsidRDefault="00A86F9D" w:rsidP="00B00CA0">
      <w:pPr>
        <w:spacing w:before="120" w:after="0" w:line="240" w:lineRule="auto"/>
        <w:ind w:firstLine="720"/>
        <w:jc w:val="thaiDistribute"/>
        <w:rPr>
          <w:rFonts w:ascii="Cordia New" w:eastAsia="Calibri" w:hAnsi="Cordia New" w:cs="Cordia New"/>
          <w:sz w:val="30"/>
          <w:szCs w:val="30"/>
        </w:rPr>
      </w:pPr>
      <w:r w:rsidRPr="00B00CA0">
        <w:rPr>
          <w:rFonts w:ascii="Cordia New" w:eastAsia="Calibri" w:hAnsi="Cordia New" w:cs="Cordia New"/>
          <w:sz w:val="30"/>
          <w:szCs w:val="30"/>
          <w:cs/>
        </w:rPr>
        <w:t>ส</w:t>
      </w:r>
      <w:r w:rsidRPr="00B00CA0">
        <w:rPr>
          <w:rFonts w:ascii="Cordia New" w:eastAsia="Calibri" w:hAnsi="Cordia New" w:cs="Cordia New" w:hint="cs"/>
          <w:sz w:val="30"/>
          <w:szCs w:val="30"/>
          <w:cs/>
        </w:rPr>
        <w:t>ำ</w:t>
      </w:r>
      <w:r w:rsidRPr="00B00CA0">
        <w:rPr>
          <w:rFonts w:ascii="Cordia New" w:eastAsia="Calibri" w:hAnsi="Cordia New" w:cs="Cordia New"/>
          <w:sz w:val="30"/>
          <w:szCs w:val="30"/>
          <w:cs/>
        </w:rPr>
        <w:t>หรับแนวโน้มการพัฒนาโครงการคอนโดมิเนียมในกรุงเทพฯ และปริมณฑลย่านใจกลางเมืองและตามแนวเส้นทางรถไฟฟ้า ส่วนใหญ่จะเป็นผู้ประกอบการรายใหญ่ที่มีศักยภาพ ทั้งในด้านการบริหารโครงการ การตลาด แหล่งเงินทุนหมุนเวียน และขนาดที่ดิน ขณะที่ผู้ประกอบการรายกลางและเล็กจะเน้นพัฒนาโครงการคอนโดมิเนียมที่มีความสูงไม่เกิน 8 ชั้นในย่านชานเมือง ซึ่งมีศักยภาพเชิงท</w:t>
      </w:r>
      <w:r w:rsidRPr="00B00CA0">
        <w:rPr>
          <w:rFonts w:ascii="Cordia New" w:eastAsia="Calibri" w:hAnsi="Cordia New" w:cs="Cordia New" w:hint="cs"/>
          <w:sz w:val="30"/>
          <w:szCs w:val="30"/>
          <w:cs/>
        </w:rPr>
        <w:t>ำ</w:t>
      </w:r>
      <w:r w:rsidRPr="00B00CA0">
        <w:rPr>
          <w:rFonts w:ascii="Cordia New" w:eastAsia="Calibri" w:hAnsi="Cordia New" w:cs="Cordia New"/>
          <w:sz w:val="30"/>
          <w:szCs w:val="30"/>
          <w:cs/>
        </w:rPr>
        <w:t>เล</w:t>
      </w:r>
      <w:r w:rsidR="00A52A47" w:rsidRPr="00B00CA0">
        <w:rPr>
          <w:rFonts w:ascii="Cordia New" w:eastAsia="Calibri" w:hAnsi="Cordia New" w:cs="Cordia New" w:hint="cs"/>
          <w:sz w:val="30"/>
          <w:szCs w:val="30"/>
          <w:cs/>
        </w:rPr>
        <w:t xml:space="preserve">ต่ำกว่า </w:t>
      </w:r>
      <w:r w:rsidRPr="00B00CA0">
        <w:rPr>
          <w:rFonts w:ascii="Cordia New" w:eastAsia="Calibri" w:hAnsi="Cordia New" w:cs="Cordia New"/>
          <w:sz w:val="30"/>
          <w:szCs w:val="30"/>
          <w:cs/>
        </w:rPr>
        <w:t>และยังไม่เป็นที่นิยมเท่าที่ควรเมื่อเทียบกับโครงการแนวราบ (บ้านเดี่ยวและทาวน์เฮ้า</w:t>
      </w:r>
      <w:proofErr w:type="spellStart"/>
      <w:r w:rsidRPr="00B00CA0">
        <w:rPr>
          <w:rFonts w:ascii="Cordia New" w:eastAsia="Calibri" w:hAnsi="Cordia New" w:cs="Cordia New"/>
          <w:sz w:val="30"/>
          <w:szCs w:val="30"/>
          <w:cs/>
        </w:rPr>
        <w:t>ส์</w:t>
      </w:r>
      <w:proofErr w:type="spellEnd"/>
      <w:r w:rsidRPr="00B00CA0">
        <w:rPr>
          <w:rFonts w:ascii="Cordia New" w:eastAsia="Calibri" w:hAnsi="Cordia New" w:cs="Cordia New"/>
          <w:sz w:val="30"/>
          <w:szCs w:val="30"/>
          <w:cs/>
        </w:rPr>
        <w:t>) ในท</w:t>
      </w:r>
      <w:r w:rsidR="00A52A47" w:rsidRPr="00B00CA0">
        <w:rPr>
          <w:rFonts w:ascii="Cordia New" w:eastAsia="Calibri" w:hAnsi="Cordia New" w:cs="Cordia New" w:hint="cs"/>
          <w:sz w:val="30"/>
          <w:szCs w:val="30"/>
          <w:cs/>
        </w:rPr>
        <w:t>ำ</w:t>
      </w:r>
      <w:r w:rsidRPr="00B00CA0">
        <w:rPr>
          <w:rFonts w:ascii="Cordia New" w:eastAsia="Calibri" w:hAnsi="Cordia New" w:cs="Cordia New"/>
          <w:sz w:val="30"/>
          <w:szCs w:val="30"/>
          <w:cs/>
        </w:rPr>
        <w:t>เลเดียวกัน</w:t>
      </w:r>
    </w:p>
    <w:p w:rsidR="00E840A7" w:rsidRDefault="00E840A7" w:rsidP="00E840A7">
      <w:pPr>
        <w:spacing w:before="120" w:after="0" w:line="240" w:lineRule="auto"/>
        <w:jc w:val="thaiDistribute"/>
        <w:rPr>
          <w:rFonts w:ascii="Cordia New" w:eastAsia="Calibri" w:hAnsi="Cordia New" w:cs="Cordia New"/>
          <w:b/>
          <w:bCs/>
          <w:color w:val="000000"/>
          <w:sz w:val="30"/>
          <w:szCs w:val="30"/>
        </w:rPr>
      </w:pPr>
      <w:r w:rsidRPr="00E840A7">
        <w:rPr>
          <w:rFonts w:ascii="Cordia New" w:eastAsia="Calibri" w:hAnsi="Cordia New" w:cs="Cordia New" w:hint="cs"/>
          <w:b/>
          <w:bCs/>
          <w:color w:val="000000"/>
          <w:sz w:val="30"/>
          <w:szCs w:val="30"/>
          <w:cs/>
        </w:rPr>
        <w:t>3)</w:t>
      </w:r>
      <w:r w:rsidRPr="00E840A7">
        <w:rPr>
          <w:rFonts w:ascii="Cordia New" w:eastAsia="Calibri" w:hAnsi="Cordia New" w:cs="Cordia New" w:hint="cs"/>
          <w:b/>
          <w:bCs/>
          <w:color w:val="000000"/>
          <w:sz w:val="30"/>
          <w:szCs w:val="30"/>
          <w:cs/>
        </w:rPr>
        <w:tab/>
        <w:t>ธุรกิจ</w:t>
      </w:r>
      <w:r w:rsidRPr="00E840A7">
        <w:rPr>
          <w:rFonts w:ascii="Cordia New" w:eastAsia="Calibri" w:hAnsi="Cordia New" w:cs="Cordia New"/>
          <w:b/>
          <w:bCs/>
          <w:color w:val="000000"/>
          <w:sz w:val="30"/>
          <w:szCs w:val="30"/>
          <w:cs/>
        </w:rPr>
        <w:t>โรงแรม</w:t>
      </w:r>
    </w:p>
    <w:p w:rsidR="0002305B" w:rsidRDefault="00400C7C" w:rsidP="00400C7C">
      <w:pPr>
        <w:spacing w:before="120" w:after="0" w:line="240" w:lineRule="auto"/>
        <w:ind w:firstLine="720"/>
        <w:jc w:val="thaiDistribute"/>
        <w:rPr>
          <w:rFonts w:ascii="Cordia New" w:eastAsia="Calibri" w:hAnsi="Cordia New" w:cs="Cordia New"/>
          <w:sz w:val="30"/>
          <w:szCs w:val="30"/>
        </w:rPr>
      </w:pPr>
      <w:r w:rsidRPr="00400C7C">
        <w:rPr>
          <w:rFonts w:ascii="Cordia New" w:eastAsia="Calibri" w:hAnsi="Cordia New" w:cs="Cordia New"/>
          <w:sz w:val="30"/>
          <w:szCs w:val="30"/>
          <w:cs/>
        </w:rPr>
        <w:t>ธุรกิจโรงแรมในพื้นที่ท่องเที่ยวหลักยังมีแนวโน้มเติบโ</w:t>
      </w:r>
      <w:r>
        <w:rPr>
          <w:rFonts w:ascii="Cordia New" w:eastAsia="Calibri" w:hAnsi="Cordia New" w:cs="Cordia New"/>
          <w:sz w:val="30"/>
          <w:szCs w:val="30"/>
          <w:cs/>
        </w:rPr>
        <w:t>ตในปี 2562-2564 แรงหนุนหลักจากจำ</w:t>
      </w:r>
      <w:r w:rsidRPr="00400C7C">
        <w:rPr>
          <w:rFonts w:ascii="Cordia New" w:eastAsia="Calibri" w:hAnsi="Cordia New" w:cs="Cordia New"/>
          <w:sz w:val="30"/>
          <w:szCs w:val="30"/>
          <w:cs/>
        </w:rPr>
        <w:t xml:space="preserve">นวนนักท่องเที่ยวไทยและต่างชาติที่มีทิศทางเพิ่มขึ้นตามภาคท่องเที่ยว โดยผู้ประกอบการรายใหญ่ยังสามารถรับรู้รายได้ต่อเนื่อง ขณะที่ผู้ประกอบการ </w:t>
      </w:r>
      <w:r w:rsidRPr="00400C7C">
        <w:rPr>
          <w:rFonts w:ascii="Cordia New" w:eastAsia="Calibri" w:hAnsi="Cordia New" w:cs="Cordia New"/>
          <w:sz w:val="30"/>
          <w:szCs w:val="30"/>
        </w:rPr>
        <w:t xml:space="preserve">SMEs </w:t>
      </w:r>
      <w:r w:rsidRPr="00400C7C">
        <w:rPr>
          <w:rFonts w:ascii="Cordia New" w:eastAsia="Calibri" w:hAnsi="Cordia New" w:cs="Cordia New"/>
          <w:sz w:val="30"/>
          <w:szCs w:val="30"/>
          <w:cs/>
        </w:rPr>
        <w:t>ยังเผชิญกับการแข่งขันรุนแรง</w:t>
      </w:r>
    </w:p>
    <w:p w:rsidR="00296BEC" w:rsidRPr="00296BEC" w:rsidRDefault="00296BEC" w:rsidP="00296BEC">
      <w:pPr>
        <w:pStyle w:val="ListParagraph"/>
        <w:numPr>
          <w:ilvl w:val="0"/>
          <w:numId w:val="26"/>
        </w:numPr>
        <w:spacing w:before="120" w:after="0" w:line="240" w:lineRule="auto"/>
        <w:jc w:val="thaiDistribute"/>
        <w:rPr>
          <w:rFonts w:ascii="Cordia New" w:eastAsia="Calibri" w:hAnsi="Cordia New" w:cs="Cordia New"/>
          <w:sz w:val="30"/>
          <w:szCs w:val="30"/>
        </w:rPr>
      </w:pPr>
      <w:r w:rsidRPr="00296BEC">
        <w:rPr>
          <w:rFonts w:ascii="Cordia New" w:eastAsia="Calibri" w:hAnsi="Cordia New" w:cs="Cordia New"/>
          <w:sz w:val="30"/>
          <w:szCs w:val="30"/>
          <w:cs/>
        </w:rPr>
        <w:t>โรงแรมในจังหวัดท่องเที่ยวหลัก ได้แก่ กรุงเทพฯ พัทยา และภูเก</w:t>
      </w:r>
      <w:r w:rsidR="00952F65">
        <w:rPr>
          <w:rFonts w:ascii="Cordia New" w:eastAsia="Calibri" w:hAnsi="Cordia New" w:cs="Cordia New"/>
          <w:sz w:val="30"/>
          <w:szCs w:val="30"/>
          <w:cs/>
        </w:rPr>
        <w:t>็ต:คาดว่าธุรกิจยังมีโอกาสในการท</w:t>
      </w:r>
      <w:r w:rsidR="00952F65">
        <w:rPr>
          <w:rFonts w:ascii="Cordia New" w:eastAsia="Calibri" w:hAnsi="Cordia New" w:cs="Cordia New" w:hint="cs"/>
          <w:sz w:val="30"/>
          <w:szCs w:val="30"/>
          <w:cs/>
        </w:rPr>
        <w:t>ำ</w:t>
      </w:r>
      <w:r w:rsidR="00952F65">
        <w:rPr>
          <w:rFonts w:ascii="Cordia New" w:eastAsia="Calibri" w:hAnsi="Cordia New" w:cs="Cordia New"/>
          <w:sz w:val="30"/>
          <w:szCs w:val="30"/>
          <w:cs/>
        </w:rPr>
        <w:t>กำ</w:t>
      </w:r>
      <w:r w:rsidRPr="00296BEC">
        <w:rPr>
          <w:rFonts w:ascii="Cordia New" w:eastAsia="Calibri" w:hAnsi="Cordia New" w:cs="Cordia New"/>
          <w:sz w:val="30"/>
          <w:szCs w:val="30"/>
          <w:cs/>
        </w:rPr>
        <w:t>ไรได้ดีต่อเนื่องโดยอัตราเข้าพักเฉลี่ยยังอยู่ในระดับค่อนข้างสูง 75-80%</w:t>
      </w:r>
      <w:r w:rsidR="00952F65">
        <w:rPr>
          <w:rFonts w:ascii="Cordia New" w:eastAsia="Calibri" w:hAnsi="Cordia New" w:cs="Cordia New" w:hint="cs"/>
          <w:sz w:val="30"/>
          <w:szCs w:val="30"/>
          <w:cs/>
        </w:rPr>
        <w:t xml:space="preserve"> </w:t>
      </w:r>
      <w:r w:rsidRPr="00296BEC">
        <w:rPr>
          <w:rFonts w:ascii="Cordia New" w:eastAsia="Calibri" w:hAnsi="Cordia New" w:cs="Cordia New"/>
          <w:sz w:val="30"/>
          <w:szCs w:val="30"/>
          <w:cs/>
        </w:rPr>
        <w:t>ทั้งนี้ ผู้ประกอบการรายใหญ่ (ทั้งเครือโรงแรมไทยและต่างชาติ) และรายย่อยยังคงขยายการลงทุนในโรงแรมทุกระดับเพื่อรองรับนักท่องเที่ยวที่คาดว่าจะยังเติบโตต่อเนื่อง</w:t>
      </w:r>
    </w:p>
    <w:p w:rsidR="00296BEC" w:rsidRPr="00296BEC" w:rsidRDefault="00296BEC" w:rsidP="00952F65">
      <w:pPr>
        <w:pStyle w:val="ListParagraph"/>
        <w:numPr>
          <w:ilvl w:val="0"/>
          <w:numId w:val="26"/>
        </w:numPr>
        <w:spacing w:before="120" w:after="0" w:line="240" w:lineRule="auto"/>
        <w:jc w:val="thaiDistribute"/>
        <w:rPr>
          <w:rFonts w:ascii="Cordia New" w:eastAsia="Calibri" w:hAnsi="Cordia New" w:cs="Cordia New"/>
          <w:sz w:val="30"/>
          <w:szCs w:val="30"/>
        </w:rPr>
      </w:pPr>
      <w:r w:rsidRPr="00296BEC">
        <w:rPr>
          <w:rFonts w:ascii="Cordia New" w:eastAsia="Calibri" w:hAnsi="Cordia New" w:cs="Cordia New"/>
          <w:sz w:val="30"/>
          <w:szCs w:val="30"/>
          <w:cs/>
        </w:rPr>
        <w:t>โรงแรมในจังหวัดศูนย์กลางความเจริญของภูมิภาคและแหล่งท่องเที่ยวส่า</w:t>
      </w:r>
      <w:proofErr w:type="spellStart"/>
      <w:r w:rsidRPr="00296BEC">
        <w:rPr>
          <w:rFonts w:ascii="Cordia New" w:eastAsia="Calibri" w:hAnsi="Cordia New" w:cs="Cordia New"/>
          <w:sz w:val="30"/>
          <w:szCs w:val="30"/>
          <w:cs/>
        </w:rPr>
        <w:t>คัญ</w:t>
      </w:r>
      <w:proofErr w:type="spellEnd"/>
      <w:r w:rsidRPr="00296BEC">
        <w:rPr>
          <w:rFonts w:ascii="Cordia New" w:eastAsia="Calibri" w:hAnsi="Cordia New" w:cs="Cordia New"/>
          <w:sz w:val="30"/>
          <w:szCs w:val="30"/>
          <w:cs/>
        </w:rPr>
        <w:t xml:space="preserve"> (ได้แก่ เชียงใหม่ เชียงราย พิษณุโลก กาญจนบุรี ชลบุรี ระยอง ฉะเชิงเทรา นครราชสีมา ขอนแก่น อุดรธานี อุบลราชธานี เพชรบุรี ประจวบคีรีขันธ์ สงขลา กระบี่ พังงา และสุราษฎร์ธานี (เกาะส</w:t>
      </w:r>
      <w:proofErr w:type="spellStart"/>
      <w:r w:rsidRPr="00296BEC">
        <w:rPr>
          <w:rFonts w:ascii="Cordia New" w:eastAsia="Calibri" w:hAnsi="Cordia New" w:cs="Cordia New"/>
          <w:sz w:val="30"/>
          <w:szCs w:val="30"/>
          <w:cs/>
        </w:rPr>
        <w:t>มุย</w:t>
      </w:r>
      <w:proofErr w:type="spellEnd"/>
      <w:r w:rsidRPr="00296BEC">
        <w:rPr>
          <w:rFonts w:ascii="Cordia New" w:eastAsia="Calibri" w:hAnsi="Cordia New" w:cs="Cordia New"/>
          <w:sz w:val="30"/>
          <w:szCs w:val="30"/>
          <w:cs/>
        </w:rPr>
        <w:t>)) ซึ่งส่วนใหญ่ยังเน้นกลุ่</w:t>
      </w:r>
      <w:r w:rsidR="003036C4">
        <w:rPr>
          <w:rFonts w:ascii="Cordia New" w:eastAsia="Calibri" w:hAnsi="Cordia New" w:cs="Cordia New"/>
          <w:sz w:val="30"/>
          <w:szCs w:val="30"/>
          <w:cs/>
        </w:rPr>
        <w:t>มนักท่องเที่ยวคนไทย:โอกาสในการท</w:t>
      </w:r>
      <w:r w:rsidR="003036C4">
        <w:rPr>
          <w:rFonts w:ascii="Cordia New" w:eastAsia="Calibri" w:hAnsi="Cordia New" w:cs="Cordia New" w:hint="cs"/>
          <w:sz w:val="30"/>
          <w:szCs w:val="30"/>
          <w:cs/>
        </w:rPr>
        <w:t>ำ</w:t>
      </w:r>
      <w:r w:rsidR="003036C4">
        <w:rPr>
          <w:rFonts w:ascii="Cordia New" w:eastAsia="Calibri" w:hAnsi="Cordia New" w:cs="Cordia New"/>
          <w:sz w:val="30"/>
          <w:szCs w:val="30"/>
          <w:cs/>
        </w:rPr>
        <w:t>กำ</w:t>
      </w:r>
      <w:r w:rsidRPr="00296BEC">
        <w:rPr>
          <w:rFonts w:ascii="Cordia New" w:eastAsia="Calibri" w:hAnsi="Cordia New" w:cs="Cordia New"/>
          <w:sz w:val="30"/>
          <w:szCs w:val="30"/>
          <w:cs/>
        </w:rPr>
        <w:t>ไรของธุรกิจยังใกล้เคียงกับช่วงที่ผ่านมา ทั้งนี้คาดว่าพื้นที่ดังกล่าวจะได้รับอานิสงส์จาก 1)กิจกรรมทางเศรษฐกิจระหว่างพื้นที่ในภูมิภาคที่มีการเชื่อมโยงกันมากขึ้น</w:t>
      </w:r>
      <w:r w:rsidR="003036C4">
        <w:rPr>
          <w:rFonts w:ascii="Cordia New" w:eastAsia="Calibri" w:hAnsi="Cordia New" w:cs="Cordia New" w:hint="cs"/>
          <w:sz w:val="30"/>
          <w:szCs w:val="30"/>
          <w:cs/>
        </w:rPr>
        <w:t xml:space="preserve"> </w:t>
      </w:r>
      <w:r w:rsidRPr="00296BEC">
        <w:rPr>
          <w:rFonts w:ascii="Cordia New" w:eastAsia="Calibri" w:hAnsi="Cordia New" w:cs="Cordia New"/>
          <w:sz w:val="30"/>
          <w:szCs w:val="30"/>
          <w:cs/>
        </w:rPr>
        <w:t>2)การขยาย/พัฒนาพื้นที่ใหม่ๆ ซึ่งจะหนุนการท่องเที่ยวเชิงธุรกิจ และกระตุ้นการลงทุนโรงแรมในพื้นที่นี้ และ 3)</w:t>
      </w:r>
      <w:r w:rsidR="003036C4">
        <w:rPr>
          <w:rFonts w:ascii="Cordia New" w:eastAsia="Calibri" w:hAnsi="Cordia New" w:cs="Cordia New" w:hint="cs"/>
          <w:sz w:val="30"/>
          <w:szCs w:val="30"/>
          <w:cs/>
        </w:rPr>
        <w:t xml:space="preserve"> </w:t>
      </w:r>
      <w:r w:rsidRPr="00296BEC">
        <w:rPr>
          <w:rFonts w:ascii="Cordia New" w:eastAsia="Calibri" w:hAnsi="Cordia New" w:cs="Cordia New"/>
          <w:sz w:val="30"/>
          <w:szCs w:val="30"/>
          <w:cs/>
        </w:rPr>
        <w:t>การพัฒนาโครงสร้างพื้นฐานภาครัฐที่จะอ</w:t>
      </w:r>
      <w:r w:rsidR="003036C4">
        <w:rPr>
          <w:rFonts w:ascii="Cordia New" w:eastAsia="Calibri" w:hAnsi="Cordia New" w:cs="Cordia New" w:hint="cs"/>
          <w:sz w:val="30"/>
          <w:szCs w:val="30"/>
          <w:cs/>
        </w:rPr>
        <w:t>ำ</w:t>
      </w:r>
      <w:r w:rsidRPr="00296BEC">
        <w:rPr>
          <w:rFonts w:ascii="Cordia New" w:eastAsia="Calibri" w:hAnsi="Cordia New" w:cs="Cordia New"/>
          <w:sz w:val="30"/>
          <w:szCs w:val="30"/>
          <w:cs/>
        </w:rPr>
        <w:t>นวยความสะดวกต่อการเดินทางระหว่างภูมิภาค (อาทิ โครงการทางหลวงพิเศษระหว่างเมือง (มอเตอร์เวย์) และการขยายสนามบินในจังหวัด</w:t>
      </w:r>
      <w:proofErr w:type="spellStart"/>
      <w:r w:rsidRPr="00296BEC">
        <w:rPr>
          <w:rFonts w:ascii="Cordia New" w:eastAsia="Calibri" w:hAnsi="Cordia New" w:cs="Cordia New"/>
          <w:sz w:val="30"/>
          <w:szCs w:val="30"/>
          <w:cs/>
        </w:rPr>
        <w:t>ต่างๆ</w:t>
      </w:r>
      <w:proofErr w:type="spellEnd"/>
      <w:r w:rsidRPr="00296BEC">
        <w:rPr>
          <w:rFonts w:ascii="Cordia New" w:eastAsia="Calibri" w:hAnsi="Cordia New" w:cs="Cordia New"/>
          <w:sz w:val="30"/>
          <w:szCs w:val="30"/>
          <w:cs/>
        </w:rPr>
        <w:t>) จะช่วยกระจายแหล่งท่องเที่ยวไปยังพื้นที่ท่องเที่ยวส</w:t>
      </w:r>
      <w:r w:rsidR="003036C4">
        <w:rPr>
          <w:rFonts w:ascii="Cordia New" w:eastAsia="Calibri" w:hAnsi="Cordia New" w:cs="Cordia New" w:hint="cs"/>
          <w:sz w:val="30"/>
          <w:szCs w:val="30"/>
          <w:cs/>
        </w:rPr>
        <w:t>ำ</w:t>
      </w:r>
      <w:r w:rsidRPr="00296BEC">
        <w:rPr>
          <w:rFonts w:ascii="Cordia New" w:eastAsia="Calibri" w:hAnsi="Cordia New" w:cs="Cordia New"/>
          <w:sz w:val="30"/>
          <w:szCs w:val="30"/>
          <w:cs/>
        </w:rPr>
        <w:t>คัญ</w:t>
      </w:r>
      <w:proofErr w:type="spellStart"/>
      <w:r w:rsidRPr="00296BEC">
        <w:rPr>
          <w:rFonts w:ascii="Cordia New" w:eastAsia="Calibri" w:hAnsi="Cordia New" w:cs="Cordia New"/>
          <w:sz w:val="30"/>
          <w:szCs w:val="30"/>
          <w:cs/>
        </w:rPr>
        <w:t>อื่นๆ</w:t>
      </w:r>
      <w:proofErr w:type="spellEnd"/>
      <w:r w:rsidRPr="00296BEC">
        <w:rPr>
          <w:rFonts w:ascii="Cordia New" w:eastAsia="Calibri" w:hAnsi="Cordia New" w:cs="Cordia New"/>
          <w:sz w:val="30"/>
          <w:szCs w:val="30"/>
          <w:cs/>
        </w:rPr>
        <w:t xml:space="preserve"> และจังหวัดศูนย์กลางภูมิภาค ซึ่งโดยมากมักพึ่งพานักท่องเที่ยวไทยในสัดส่วนสูงกว่านักท่องเที่ยวต่างชาติ จึงคาดว่าอัตราเข้าพักจะอยู่ที่ 67-70%</w:t>
      </w:r>
    </w:p>
    <w:p w:rsidR="00296BEC" w:rsidRPr="00296BEC" w:rsidRDefault="00296BEC" w:rsidP="00700F3C">
      <w:pPr>
        <w:pStyle w:val="ListParagraph"/>
        <w:numPr>
          <w:ilvl w:val="0"/>
          <w:numId w:val="26"/>
        </w:numPr>
        <w:spacing w:before="120" w:after="0" w:line="240" w:lineRule="auto"/>
        <w:jc w:val="thaiDistribute"/>
        <w:rPr>
          <w:rFonts w:ascii="Cordia New" w:eastAsia="Calibri" w:hAnsi="Cordia New" w:cs="Cordia New"/>
          <w:sz w:val="30"/>
          <w:szCs w:val="30"/>
        </w:rPr>
      </w:pPr>
      <w:r w:rsidRPr="00296BEC">
        <w:rPr>
          <w:rFonts w:ascii="Cordia New" w:eastAsia="Calibri" w:hAnsi="Cordia New" w:cs="Cordia New"/>
          <w:sz w:val="30"/>
          <w:szCs w:val="30"/>
          <w:cs/>
        </w:rPr>
        <w:t>โรงแรมในจังหวัดทั่วไป:ผลประกอบการมีแนวโน้มชะลอตัว เนื่องจากปัญหา</w:t>
      </w:r>
      <w:r w:rsidR="00700F3C">
        <w:rPr>
          <w:rFonts w:ascii="Cordia New" w:eastAsia="Calibri" w:hAnsi="Cordia New" w:cs="Cordia New"/>
          <w:sz w:val="30"/>
          <w:szCs w:val="30"/>
          <w:cs/>
        </w:rPr>
        <w:t>ห้องพักที่มีจำ</w:t>
      </w:r>
      <w:r w:rsidRPr="00296BEC">
        <w:rPr>
          <w:rFonts w:ascii="Cordia New" w:eastAsia="Calibri" w:hAnsi="Cordia New" w:cs="Cordia New"/>
          <w:sz w:val="30"/>
          <w:szCs w:val="30"/>
          <w:cs/>
        </w:rPr>
        <w:t xml:space="preserve">นวนมาก ซึ่งส่วนใหญ่เป็นของผู้ประกอบการ </w:t>
      </w:r>
      <w:r w:rsidRPr="00296BEC">
        <w:rPr>
          <w:rFonts w:ascii="Cordia New" w:eastAsia="Calibri" w:hAnsi="Cordia New" w:cs="Cordia New"/>
          <w:sz w:val="30"/>
          <w:szCs w:val="30"/>
        </w:rPr>
        <w:t xml:space="preserve">SMEs </w:t>
      </w:r>
      <w:r w:rsidRPr="00296BEC">
        <w:rPr>
          <w:rFonts w:ascii="Cordia New" w:eastAsia="Calibri" w:hAnsi="Cordia New" w:cs="Cordia New"/>
          <w:sz w:val="30"/>
          <w:szCs w:val="30"/>
          <w:cs/>
        </w:rPr>
        <w:t>ประกอบกับกลุ่มลูกค้ามักเพียงเดินทางมาเพื่อ</w:t>
      </w:r>
      <w:r w:rsidRPr="00296BEC">
        <w:rPr>
          <w:rFonts w:ascii="Cordia New" w:eastAsia="Calibri" w:hAnsi="Cordia New" w:cs="Cordia New"/>
          <w:sz w:val="30"/>
          <w:szCs w:val="30"/>
          <w:cs/>
        </w:rPr>
        <w:lastRenderedPageBreak/>
        <w:t>ติดต่อธุรกิจ หรือพักเพื่อผ่านไปท่องเที่ยว/ท</w:t>
      </w:r>
      <w:r w:rsidR="00700F3C">
        <w:rPr>
          <w:rFonts w:ascii="Cordia New" w:eastAsia="Calibri" w:hAnsi="Cordia New" w:cs="Cordia New" w:hint="cs"/>
          <w:sz w:val="30"/>
          <w:szCs w:val="30"/>
          <w:cs/>
        </w:rPr>
        <w:t>ำ</w:t>
      </w:r>
      <w:r w:rsidR="00700F3C">
        <w:rPr>
          <w:rFonts w:ascii="Cordia New" w:eastAsia="Calibri" w:hAnsi="Cordia New" w:cs="Cordia New"/>
          <w:sz w:val="30"/>
          <w:szCs w:val="30"/>
          <w:cs/>
        </w:rPr>
        <w:t>ธุระในจังหวัดอื่น ทำ</w:t>
      </w:r>
      <w:r w:rsidRPr="00296BEC">
        <w:rPr>
          <w:rFonts w:ascii="Cordia New" w:eastAsia="Calibri" w:hAnsi="Cordia New" w:cs="Cordia New"/>
          <w:sz w:val="30"/>
          <w:szCs w:val="30"/>
          <w:cs/>
        </w:rPr>
        <w:t>ให้ระยะเวลาเข้าพักสั้น มีการใช้จ่ายหรือการใช้บริการในโรงแรมค่อนข้างน้อย ท</w:t>
      </w:r>
      <w:r w:rsidR="00700F3C">
        <w:rPr>
          <w:rFonts w:ascii="Cordia New" w:eastAsia="Calibri" w:hAnsi="Cordia New" w:cs="Cordia New" w:hint="cs"/>
          <w:sz w:val="30"/>
          <w:szCs w:val="30"/>
          <w:cs/>
        </w:rPr>
        <w:t>ำ</w:t>
      </w:r>
      <w:r w:rsidRPr="00296BEC">
        <w:rPr>
          <w:rFonts w:ascii="Cordia New" w:eastAsia="Calibri" w:hAnsi="Cordia New" w:cs="Cordia New"/>
          <w:sz w:val="30"/>
          <w:szCs w:val="30"/>
          <w:cs/>
        </w:rPr>
        <w:t>ให้อัตราการเข้าพักของโรงแร</w:t>
      </w:r>
      <w:r w:rsidR="00700F3C">
        <w:rPr>
          <w:rFonts w:ascii="Cordia New" w:eastAsia="Calibri" w:hAnsi="Cordia New" w:cs="Cordia New"/>
          <w:sz w:val="30"/>
          <w:szCs w:val="30"/>
          <w:cs/>
        </w:rPr>
        <w:t>มในพื้นที่ดังกล่าวอยู่ในระดับต่ำ</w:t>
      </w:r>
    </w:p>
    <w:p w:rsidR="00400C7C" w:rsidRDefault="00296BEC" w:rsidP="00563543">
      <w:pPr>
        <w:pStyle w:val="ListParagraph"/>
        <w:numPr>
          <w:ilvl w:val="0"/>
          <w:numId w:val="26"/>
        </w:numPr>
        <w:spacing w:before="120" w:after="0" w:line="240" w:lineRule="auto"/>
        <w:jc w:val="thaiDistribute"/>
        <w:rPr>
          <w:rFonts w:ascii="Cordia New" w:eastAsia="Calibri" w:hAnsi="Cordia New" w:cs="Cordia New"/>
          <w:sz w:val="30"/>
          <w:szCs w:val="30"/>
        </w:rPr>
      </w:pPr>
      <w:r w:rsidRPr="00296BEC">
        <w:rPr>
          <w:rFonts w:ascii="Cordia New" w:eastAsia="Calibri" w:hAnsi="Cordia New" w:cs="Cordia New"/>
          <w:sz w:val="30"/>
          <w:szCs w:val="30"/>
          <w:cs/>
        </w:rPr>
        <w:t>ธุรกิจโรงแรมทุก</w:t>
      </w:r>
      <w:r w:rsidR="00563543">
        <w:rPr>
          <w:rFonts w:ascii="Cordia New" w:eastAsia="Calibri" w:hAnsi="Cordia New" w:cs="Cordia New"/>
          <w:sz w:val="30"/>
          <w:szCs w:val="30"/>
          <w:cs/>
        </w:rPr>
        <w:t>พื้นที่ยังคงแข่งขันรุนแรง จากจำ</w:t>
      </w:r>
      <w:r w:rsidRPr="00296BEC">
        <w:rPr>
          <w:rFonts w:ascii="Cordia New" w:eastAsia="Calibri" w:hAnsi="Cordia New" w:cs="Cordia New"/>
          <w:sz w:val="30"/>
          <w:szCs w:val="30"/>
          <w:cs/>
        </w:rPr>
        <w:t>นวนห้องพักที่เพิ่มขึ้นต่อเนื่องทั้งจากธุรกิจเดียวกันและสินค้าทดแทน ส่งผลให้ก</w:t>
      </w:r>
      <w:r w:rsidR="00563543">
        <w:rPr>
          <w:rFonts w:ascii="Cordia New" w:eastAsia="Calibri" w:hAnsi="Cordia New" w:cs="Cordia New"/>
          <w:sz w:val="30"/>
          <w:szCs w:val="30"/>
          <w:cs/>
        </w:rPr>
        <w:t>ารปรับราคาห้องพักทาได้ค่อนข้างจำ</w:t>
      </w:r>
      <w:r w:rsidRPr="00296BEC">
        <w:rPr>
          <w:rFonts w:ascii="Cordia New" w:eastAsia="Calibri" w:hAnsi="Cordia New" w:cs="Cordia New"/>
          <w:sz w:val="30"/>
          <w:szCs w:val="30"/>
          <w:cs/>
        </w:rPr>
        <w:t>กัด แต่พื้นที่ท่องเที่ยวหลัก (กรุงเทพฯ พัทยา และภูเก็ต) และจังหวัดศูนย์กล</w:t>
      </w:r>
      <w:r w:rsidR="00563543">
        <w:rPr>
          <w:rFonts w:ascii="Cordia New" w:eastAsia="Calibri" w:hAnsi="Cordia New" w:cs="Cordia New"/>
          <w:sz w:val="30"/>
          <w:szCs w:val="30"/>
          <w:cs/>
        </w:rPr>
        <w:t>างเจริญภูมิภาค/แหล่งท่องเที่ยวสำ</w:t>
      </w:r>
      <w:r w:rsidRPr="00296BEC">
        <w:rPr>
          <w:rFonts w:ascii="Cordia New" w:eastAsia="Calibri" w:hAnsi="Cordia New" w:cs="Cordia New"/>
          <w:sz w:val="30"/>
          <w:szCs w:val="30"/>
          <w:cs/>
        </w:rPr>
        <w:t>คัญ มีความได้เปรียบด้านศักยภาพทางการท่องเที่ยวและดีมาน</w:t>
      </w:r>
      <w:proofErr w:type="spellStart"/>
      <w:r w:rsidRPr="00296BEC">
        <w:rPr>
          <w:rFonts w:ascii="Cordia New" w:eastAsia="Calibri" w:hAnsi="Cordia New" w:cs="Cordia New"/>
          <w:sz w:val="30"/>
          <w:szCs w:val="30"/>
          <w:cs/>
        </w:rPr>
        <w:t>ด์</w:t>
      </w:r>
      <w:proofErr w:type="spellEnd"/>
      <w:r w:rsidRPr="00296BEC">
        <w:rPr>
          <w:rFonts w:ascii="Cordia New" w:eastAsia="Calibri" w:hAnsi="Cordia New" w:cs="Cordia New"/>
          <w:sz w:val="30"/>
          <w:szCs w:val="30"/>
          <w:cs/>
        </w:rPr>
        <w:t>ที</w:t>
      </w:r>
      <w:r w:rsidR="00563543">
        <w:rPr>
          <w:rFonts w:ascii="Cordia New" w:eastAsia="Calibri" w:hAnsi="Cordia New" w:cs="Cordia New"/>
          <w:sz w:val="30"/>
          <w:szCs w:val="30"/>
          <w:cs/>
        </w:rPr>
        <w:t>่มากกว่าโรงแรมในจังหวัดทั่วไป ทำ</w:t>
      </w:r>
      <w:r w:rsidRPr="00296BEC">
        <w:rPr>
          <w:rFonts w:ascii="Cordia New" w:eastAsia="Calibri" w:hAnsi="Cordia New" w:cs="Cordia New"/>
          <w:sz w:val="30"/>
          <w:szCs w:val="30"/>
          <w:cs/>
        </w:rPr>
        <w:t>ให้อัตราเข้าพักอยู่ในระดับสูงกว่าโรงแรมในพื้นที่ดังกล่าว</w:t>
      </w:r>
    </w:p>
    <w:p w:rsidR="00E840A7" w:rsidRPr="00E840A7" w:rsidRDefault="00E840A7" w:rsidP="00E840A7">
      <w:pPr>
        <w:spacing w:before="120" w:after="0" w:line="240" w:lineRule="auto"/>
        <w:jc w:val="thaiDistribute"/>
        <w:rPr>
          <w:rFonts w:ascii="Cordia New" w:eastAsia="Calibri" w:hAnsi="Cordia New" w:cs="Cordia New"/>
          <w:b/>
          <w:bCs/>
          <w:color w:val="000000"/>
          <w:sz w:val="30"/>
          <w:szCs w:val="30"/>
        </w:rPr>
      </w:pPr>
      <w:r w:rsidRPr="00E840A7">
        <w:rPr>
          <w:rFonts w:ascii="Cordia New" w:eastAsia="Calibri" w:hAnsi="Cordia New" w:cs="Cordia New" w:hint="cs"/>
          <w:b/>
          <w:bCs/>
          <w:color w:val="000000"/>
          <w:sz w:val="30"/>
          <w:szCs w:val="30"/>
          <w:cs/>
        </w:rPr>
        <w:t>4)</w:t>
      </w:r>
      <w:r w:rsidRPr="00E840A7">
        <w:rPr>
          <w:rFonts w:ascii="Cordia New" w:eastAsia="Calibri" w:hAnsi="Cordia New" w:cs="Cordia New" w:hint="cs"/>
          <w:b/>
          <w:bCs/>
          <w:color w:val="000000"/>
          <w:sz w:val="30"/>
          <w:szCs w:val="30"/>
          <w:cs/>
        </w:rPr>
        <w:tab/>
        <w:t>ธุรกิจให้</w:t>
      </w:r>
      <w:r w:rsidRPr="00E840A7">
        <w:rPr>
          <w:rFonts w:ascii="Cordia New" w:eastAsia="Calibri" w:hAnsi="Cordia New" w:cs="Cordia New"/>
          <w:b/>
          <w:bCs/>
          <w:color w:val="000000"/>
          <w:sz w:val="30"/>
          <w:szCs w:val="30"/>
          <w:cs/>
        </w:rPr>
        <w:t>เช่าอสังหาริมทรัพย์และบริการที่เกี่ยวข้อง</w:t>
      </w:r>
    </w:p>
    <w:p w:rsidR="002C0D06" w:rsidRDefault="002C0D06" w:rsidP="00783B8C">
      <w:pPr>
        <w:spacing w:before="120" w:after="0" w:line="240" w:lineRule="auto"/>
        <w:ind w:firstLine="720"/>
        <w:jc w:val="thaiDistribute"/>
        <w:rPr>
          <w:rFonts w:ascii="Cordia New" w:eastAsia="Calibri" w:hAnsi="Cordia New" w:cs="Cordia New"/>
          <w:sz w:val="30"/>
          <w:szCs w:val="30"/>
        </w:rPr>
      </w:pPr>
      <w:r w:rsidRPr="002C0D06">
        <w:rPr>
          <w:rFonts w:ascii="Cordia New" w:eastAsia="Calibri" w:hAnsi="Cordia New" w:cs="Cordia New"/>
          <w:b/>
          <w:bCs/>
          <w:sz w:val="30"/>
          <w:szCs w:val="30"/>
          <w:u w:val="single"/>
          <w:cs/>
        </w:rPr>
        <w:t>พื้นที่ค้าปลีก (</w:t>
      </w:r>
      <w:r w:rsidRPr="002C0D06">
        <w:rPr>
          <w:rFonts w:ascii="Cordia New" w:eastAsia="Calibri" w:hAnsi="Cordia New" w:cs="Cordia New"/>
          <w:b/>
          <w:bCs/>
          <w:sz w:val="30"/>
          <w:szCs w:val="30"/>
          <w:u w:val="single"/>
        </w:rPr>
        <w:t>Retail space</w:t>
      </w:r>
      <w:r w:rsidRPr="002C0D06">
        <w:rPr>
          <w:rFonts w:ascii="Cordia New" w:eastAsia="Calibri" w:hAnsi="Cordia New" w:cs="Cordia New"/>
          <w:b/>
          <w:bCs/>
          <w:sz w:val="30"/>
          <w:szCs w:val="30"/>
          <w:u w:val="single"/>
          <w:cs/>
        </w:rPr>
        <w:t>)</w:t>
      </w:r>
    </w:p>
    <w:p w:rsidR="000904CE" w:rsidRDefault="00C80167" w:rsidP="00783B8C">
      <w:pPr>
        <w:spacing w:before="120" w:after="0" w:line="240" w:lineRule="auto"/>
        <w:ind w:firstLine="720"/>
        <w:jc w:val="thaiDistribute"/>
        <w:rPr>
          <w:rFonts w:ascii="Cordia New" w:eastAsia="Calibri" w:hAnsi="Cordia New" w:cs="Cordia New"/>
          <w:sz w:val="30"/>
          <w:szCs w:val="30"/>
        </w:rPr>
      </w:pPr>
      <w:r w:rsidRPr="00C80167">
        <w:rPr>
          <w:rFonts w:ascii="Cordia New" w:eastAsia="Calibri" w:hAnsi="Cordia New" w:cs="Cordia New"/>
          <w:sz w:val="30"/>
          <w:szCs w:val="30"/>
          <w:cs/>
        </w:rPr>
        <w:t xml:space="preserve">วิจัยกรุงศรีรายงานว่า </w:t>
      </w:r>
      <w:r w:rsidR="000904CE" w:rsidRPr="000904CE">
        <w:rPr>
          <w:rFonts w:ascii="Cordia New" w:eastAsia="Calibri" w:hAnsi="Cordia New" w:cs="Cordia New"/>
          <w:sz w:val="30"/>
          <w:szCs w:val="30"/>
          <w:cs/>
        </w:rPr>
        <w:t>ในช่วงปี 2562-2564 ผลประกอบการของธุรกิจพื้นที่ค้าปลีกมีแนวโน้มเติบโตต่อเนื่อง โดยมีแรงหนุนจาก</w:t>
      </w:r>
      <w:proofErr w:type="spellStart"/>
      <w:r w:rsidR="000904CE" w:rsidRPr="000904CE">
        <w:rPr>
          <w:rFonts w:ascii="Cordia New" w:eastAsia="Calibri" w:hAnsi="Cordia New" w:cs="Cordia New"/>
          <w:sz w:val="30"/>
          <w:szCs w:val="30"/>
          <w:cs/>
        </w:rPr>
        <w:t>อุป</w:t>
      </w:r>
      <w:proofErr w:type="spellEnd"/>
      <w:r w:rsidR="000904CE" w:rsidRPr="000904CE">
        <w:rPr>
          <w:rFonts w:ascii="Cordia New" w:eastAsia="Calibri" w:hAnsi="Cordia New" w:cs="Cordia New"/>
          <w:sz w:val="30"/>
          <w:szCs w:val="30"/>
          <w:cs/>
        </w:rPr>
        <w:t>สงค์ที่ขยายตัว ขณะที่ผู้ประกอบการยังคงพัฒนาโครงการอย่างต่อเนื่องเพื่อรองรับความต้องการของลูกค้าที่สามารถเลือกซื้อสินค้าและบริการได้ครบวงจรในที่เดียว อย่างไรก็ตาม การแข่งขันที่มีแนวโน้มรุนแรงมากขึ้นอาจเป็นข้อจ</w:t>
      </w:r>
      <w:r w:rsidR="000904CE">
        <w:rPr>
          <w:rFonts w:ascii="Cordia New" w:eastAsia="Calibri" w:hAnsi="Cordia New" w:cs="Cordia New" w:hint="cs"/>
          <w:sz w:val="30"/>
          <w:szCs w:val="30"/>
          <w:cs/>
        </w:rPr>
        <w:t>ำ</w:t>
      </w:r>
      <w:r w:rsidR="000904CE" w:rsidRPr="000904CE">
        <w:rPr>
          <w:rFonts w:ascii="Cordia New" w:eastAsia="Calibri" w:hAnsi="Cordia New" w:cs="Cordia New"/>
          <w:sz w:val="30"/>
          <w:szCs w:val="30"/>
          <w:cs/>
        </w:rPr>
        <w:t>กัดในการท</w:t>
      </w:r>
      <w:r w:rsidR="000904CE">
        <w:rPr>
          <w:rFonts w:ascii="Cordia New" w:eastAsia="Calibri" w:hAnsi="Cordia New" w:cs="Cordia New" w:hint="cs"/>
          <w:sz w:val="30"/>
          <w:szCs w:val="30"/>
          <w:cs/>
        </w:rPr>
        <w:t>ำ</w:t>
      </w:r>
      <w:r w:rsidR="000904CE" w:rsidRPr="000904CE">
        <w:rPr>
          <w:rFonts w:ascii="Cordia New" w:eastAsia="Calibri" w:hAnsi="Cordia New" w:cs="Cordia New"/>
          <w:sz w:val="30"/>
          <w:szCs w:val="30"/>
          <w:cs/>
        </w:rPr>
        <w:t>ก</w:t>
      </w:r>
      <w:r w:rsidR="000904CE">
        <w:rPr>
          <w:rFonts w:ascii="Cordia New" w:eastAsia="Calibri" w:hAnsi="Cordia New" w:cs="Cordia New" w:hint="cs"/>
          <w:sz w:val="30"/>
          <w:szCs w:val="30"/>
          <w:cs/>
        </w:rPr>
        <w:t>ำ</w:t>
      </w:r>
      <w:r w:rsidR="000904CE" w:rsidRPr="000904CE">
        <w:rPr>
          <w:rFonts w:ascii="Cordia New" w:eastAsia="Calibri" w:hAnsi="Cordia New" w:cs="Cordia New"/>
          <w:sz w:val="30"/>
          <w:szCs w:val="30"/>
          <w:cs/>
        </w:rPr>
        <w:t>ไรของผู้ประกอบการ ทาให้คาดว่าผลประกอบการของธุรกิจยังคงอยู่ในระดับปานกลาง</w:t>
      </w:r>
    </w:p>
    <w:p w:rsidR="00542510" w:rsidRPr="00542510" w:rsidRDefault="00542510" w:rsidP="00542510">
      <w:pPr>
        <w:pStyle w:val="ListParagraph"/>
        <w:numPr>
          <w:ilvl w:val="0"/>
          <w:numId w:val="26"/>
        </w:numPr>
        <w:spacing w:before="120" w:after="0" w:line="240" w:lineRule="auto"/>
        <w:jc w:val="thaiDistribute"/>
        <w:rPr>
          <w:rFonts w:ascii="Cordia New" w:eastAsia="Calibri" w:hAnsi="Cordia New" w:cs="Cordia New"/>
          <w:sz w:val="30"/>
          <w:szCs w:val="30"/>
        </w:rPr>
      </w:pPr>
      <w:r w:rsidRPr="00542510">
        <w:rPr>
          <w:rFonts w:ascii="Cordia New" w:eastAsia="Calibri" w:hAnsi="Cordia New" w:cs="Cordia New"/>
          <w:sz w:val="30"/>
          <w:szCs w:val="30"/>
          <w:cs/>
        </w:rPr>
        <w:t>ผู้ประกอบการธุรกิจพื้นที่ค้าปลีกให้เช่าในกรุงเทพฯ และปริมณฑล: คาดว่ารายได้ยังมีแนวโน้มเติบโตดี เนื่องจากการเข้ามาแข่งขันของรายใหม่ท</w:t>
      </w:r>
      <w:r>
        <w:rPr>
          <w:rFonts w:ascii="Cordia New" w:eastAsia="Calibri" w:hAnsi="Cordia New" w:cs="Cordia New" w:hint="cs"/>
          <w:sz w:val="30"/>
          <w:szCs w:val="30"/>
          <w:cs/>
        </w:rPr>
        <w:t>ำ</w:t>
      </w:r>
      <w:r w:rsidRPr="00542510">
        <w:rPr>
          <w:rFonts w:ascii="Cordia New" w:eastAsia="Calibri" w:hAnsi="Cordia New" w:cs="Cordia New"/>
          <w:sz w:val="30"/>
          <w:szCs w:val="30"/>
          <w:cs/>
        </w:rPr>
        <w:t>ได้ยาก เพราะต้องใช้เงินลงทุนสูง ตลาดส่วนใหญ่จึงเป็นของผู้ประกอบการรายเดิมที่มีความได้เปรียบทั้งด้านเงินทุนและการสะสมที่ดิน ในทา</w:t>
      </w:r>
      <w:proofErr w:type="spellStart"/>
      <w:r w:rsidRPr="00542510">
        <w:rPr>
          <w:rFonts w:ascii="Cordia New" w:eastAsia="Calibri" w:hAnsi="Cordia New" w:cs="Cordia New"/>
          <w:sz w:val="30"/>
          <w:szCs w:val="30"/>
          <w:cs/>
        </w:rPr>
        <w:t>เล</w:t>
      </w:r>
      <w:proofErr w:type="spellEnd"/>
      <w:r w:rsidRPr="00542510">
        <w:rPr>
          <w:rFonts w:ascii="Cordia New" w:eastAsia="Calibri" w:hAnsi="Cordia New" w:cs="Cordia New"/>
          <w:sz w:val="30"/>
          <w:szCs w:val="30"/>
          <w:cs/>
        </w:rPr>
        <w:t>ที่มีศักยภาพ สาหรับผู้ประกอบการทา</w:t>
      </w:r>
      <w:proofErr w:type="spellStart"/>
      <w:r w:rsidRPr="00542510">
        <w:rPr>
          <w:rFonts w:ascii="Cordia New" w:eastAsia="Calibri" w:hAnsi="Cordia New" w:cs="Cordia New"/>
          <w:sz w:val="30"/>
          <w:szCs w:val="30"/>
          <w:cs/>
        </w:rPr>
        <w:t>เล</w:t>
      </w:r>
      <w:proofErr w:type="spellEnd"/>
      <w:r w:rsidRPr="00542510">
        <w:rPr>
          <w:rFonts w:ascii="Cordia New" w:eastAsia="Calibri" w:hAnsi="Cordia New" w:cs="Cordia New"/>
          <w:sz w:val="30"/>
          <w:szCs w:val="30"/>
          <w:cs/>
        </w:rPr>
        <w:t>ย่านใจกลางเมืองมีข้อจ</w:t>
      </w:r>
      <w:r>
        <w:rPr>
          <w:rFonts w:ascii="Cordia New" w:eastAsia="Calibri" w:hAnsi="Cordia New" w:cs="Cordia New" w:hint="cs"/>
          <w:sz w:val="30"/>
          <w:szCs w:val="30"/>
          <w:cs/>
        </w:rPr>
        <w:t>ำ</w:t>
      </w:r>
      <w:r w:rsidRPr="00542510">
        <w:rPr>
          <w:rFonts w:ascii="Cordia New" w:eastAsia="Calibri" w:hAnsi="Cordia New" w:cs="Cordia New"/>
          <w:sz w:val="30"/>
          <w:szCs w:val="30"/>
          <w:cs/>
        </w:rPr>
        <w:t>กัดในการขยายพื้นที่ใหม่ จะเน้นลงทุนปรับปรุงรูปแบบพื้นที่ค้าปลีกให้ทันสมัยมากขึ้นเพื่อตอบรับ</w:t>
      </w:r>
      <w:proofErr w:type="spellStart"/>
      <w:r w:rsidRPr="00542510">
        <w:rPr>
          <w:rFonts w:ascii="Cordia New" w:eastAsia="Calibri" w:hAnsi="Cordia New" w:cs="Cordia New"/>
          <w:sz w:val="30"/>
          <w:szCs w:val="30"/>
          <w:cs/>
        </w:rPr>
        <w:t>ไลฟ์</w:t>
      </w:r>
      <w:proofErr w:type="spellEnd"/>
      <w:r w:rsidRPr="00542510">
        <w:rPr>
          <w:rFonts w:ascii="Cordia New" w:eastAsia="Calibri" w:hAnsi="Cordia New" w:cs="Cordia New"/>
          <w:sz w:val="30"/>
          <w:szCs w:val="30"/>
          <w:cs/>
        </w:rPr>
        <w:t>สไตล์ที่หลากหลายของลูกค้า ส่งผลให้ค่าเช่า มีแนวโน้มสูงขึ้นเล็กน้อย</w:t>
      </w:r>
    </w:p>
    <w:p w:rsidR="000904CE" w:rsidRDefault="00542510" w:rsidP="00542510">
      <w:pPr>
        <w:pStyle w:val="ListParagraph"/>
        <w:numPr>
          <w:ilvl w:val="0"/>
          <w:numId w:val="26"/>
        </w:numPr>
        <w:spacing w:before="120" w:after="0" w:line="240" w:lineRule="auto"/>
        <w:jc w:val="thaiDistribute"/>
        <w:rPr>
          <w:rFonts w:ascii="Cordia New" w:eastAsia="Calibri" w:hAnsi="Cordia New" w:cs="Cordia New"/>
          <w:sz w:val="30"/>
          <w:szCs w:val="30"/>
        </w:rPr>
      </w:pPr>
      <w:r w:rsidRPr="00542510">
        <w:rPr>
          <w:rFonts w:ascii="Cordia New" w:eastAsia="Calibri" w:hAnsi="Cordia New" w:cs="Cordia New"/>
          <w:sz w:val="30"/>
          <w:szCs w:val="30"/>
          <w:cs/>
        </w:rPr>
        <w:t>ผู้ประกอบการคอมมูนิตี้มอ</w:t>
      </w:r>
      <w:proofErr w:type="spellStart"/>
      <w:r w:rsidRPr="00542510">
        <w:rPr>
          <w:rFonts w:ascii="Cordia New" w:eastAsia="Calibri" w:hAnsi="Cordia New" w:cs="Cordia New"/>
          <w:sz w:val="30"/>
          <w:szCs w:val="30"/>
          <w:cs/>
        </w:rPr>
        <w:t>ลล์</w:t>
      </w:r>
      <w:proofErr w:type="spellEnd"/>
      <w:r w:rsidRPr="00542510">
        <w:rPr>
          <w:rFonts w:ascii="Cordia New" w:eastAsia="Calibri" w:hAnsi="Cordia New" w:cs="Cordia New"/>
          <w:sz w:val="30"/>
          <w:szCs w:val="30"/>
          <w:cs/>
        </w:rPr>
        <w:t>:รายได้มีแนวโน้มเติบโตต่อเนื่อง จาก</w:t>
      </w:r>
      <w:proofErr w:type="spellStart"/>
      <w:r w:rsidRPr="00542510">
        <w:rPr>
          <w:rFonts w:ascii="Cordia New" w:eastAsia="Calibri" w:hAnsi="Cordia New" w:cs="Cordia New"/>
          <w:sz w:val="30"/>
          <w:szCs w:val="30"/>
          <w:cs/>
        </w:rPr>
        <w:t>อุป</w:t>
      </w:r>
      <w:proofErr w:type="spellEnd"/>
      <w:r w:rsidRPr="00542510">
        <w:rPr>
          <w:rFonts w:ascii="Cordia New" w:eastAsia="Calibri" w:hAnsi="Cordia New" w:cs="Cordia New"/>
          <w:sz w:val="30"/>
          <w:szCs w:val="30"/>
          <w:cs/>
        </w:rPr>
        <w:t>สงค์ในการบริโภคที่คาดว่ายังขยายตัว ขณะที่อุปทานใหม่มีแนวโน้มทยอยเพิ่มขึ้นในอัตราชะลอลงหลังจากมีอุปทานสะสมสูงในช่วง 7 ปีที่ผ่านมา จากการเข้าสู่ตลาดของผู้ประกอบการรายใหม่ (</w:t>
      </w:r>
      <w:r w:rsidRPr="00542510">
        <w:rPr>
          <w:rFonts w:ascii="Cordia New" w:eastAsia="Calibri" w:hAnsi="Cordia New" w:cs="Cordia New"/>
          <w:sz w:val="30"/>
          <w:szCs w:val="30"/>
        </w:rPr>
        <w:t>Entry Barrier</w:t>
      </w:r>
      <w:r w:rsidRPr="00542510">
        <w:rPr>
          <w:rFonts w:ascii="Cordia New" w:eastAsia="Calibri" w:hAnsi="Cordia New" w:cs="Cordia New"/>
          <w:sz w:val="30"/>
          <w:szCs w:val="30"/>
          <w:cs/>
        </w:rPr>
        <w:t xml:space="preserve">) </w:t>
      </w:r>
      <w:r w:rsidRPr="00542510">
        <w:rPr>
          <w:rFonts w:ascii="Cordia New" w:eastAsia="Calibri" w:hAnsi="Cordia New" w:cs="Cordia New"/>
          <w:sz w:val="30"/>
          <w:szCs w:val="30"/>
        </w:rPr>
        <w:t>Barrier</w:t>
      </w:r>
      <w:r w:rsidRPr="00542510">
        <w:rPr>
          <w:rFonts w:ascii="Cordia New" w:eastAsia="Calibri" w:hAnsi="Cordia New" w:cs="Cordia New"/>
          <w:sz w:val="30"/>
          <w:szCs w:val="30"/>
          <w:cs/>
        </w:rPr>
        <w:t>)ที่ค่อนข้างง่าย เนื่องจากเป็นพื้นที่ค้าปลีกขนาดเล็กใช้เงินลงทุนไม่สูงมาก และหาท</w:t>
      </w:r>
      <w:r w:rsidR="00FC3DC4">
        <w:rPr>
          <w:rFonts w:ascii="Cordia New" w:eastAsia="Calibri" w:hAnsi="Cordia New" w:cs="Cordia New" w:hint="cs"/>
          <w:sz w:val="30"/>
          <w:szCs w:val="30"/>
          <w:cs/>
        </w:rPr>
        <w:t>ำ</w:t>
      </w:r>
      <w:r w:rsidRPr="00542510">
        <w:rPr>
          <w:rFonts w:ascii="Cordia New" w:eastAsia="Calibri" w:hAnsi="Cordia New" w:cs="Cordia New"/>
          <w:sz w:val="30"/>
          <w:szCs w:val="30"/>
          <w:cs/>
        </w:rPr>
        <w:t>เลเพื่อพัฒนาโครงการได้ง่าย โดยเฉพาะในท</w:t>
      </w:r>
      <w:r w:rsidR="00FC3DC4">
        <w:rPr>
          <w:rFonts w:ascii="Cordia New" w:eastAsia="Calibri" w:hAnsi="Cordia New" w:cs="Cordia New" w:hint="cs"/>
          <w:sz w:val="30"/>
          <w:szCs w:val="30"/>
          <w:cs/>
        </w:rPr>
        <w:t>ำ</w:t>
      </w:r>
      <w:r w:rsidRPr="00542510">
        <w:rPr>
          <w:rFonts w:ascii="Cordia New" w:eastAsia="Calibri" w:hAnsi="Cordia New" w:cs="Cordia New"/>
          <w:sz w:val="30"/>
          <w:szCs w:val="30"/>
          <w:cs/>
        </w:rPr>
        <w:t>เลแถบปริมณฑลและชานเมืองที่ราคาที่ดินไม่สูง ผลดังกล่าวทาให้อัตราการเช่าพื้นที่จึงมีแนวโน้มปรับดีขึ้น โดยเฉพาะผู้ประกอบการที่อยู่ในท</w:t>
      </w:r>
      <w:r w:rsidR="00FC3DC4">
        <w:rPr>
          <w:rFonts w:ascii="Cordia New" w:eastAsia="Calibri" w:hAnsi="Cordia New" w:cs="Cordia New" w:hint="cs"/>
          <w:sz w:val="30"/>
          <w:szCs w:val="30"/>
          <w:cs/>
        </w:rPr>
        <w:t>ำ</w:t>
      </w:r>
      <w:r w:rsidRPr="00542510">
        <w:rPr>
          <w:rFonts w:ascii="Cordia New" w:eastAsia="Calibri" w:hAnsi="Cordia New" w:cs="Cordia New"/>
          <w:sz w:val="30"/>
          <w:szCs w:val="30"/>
          <w:cs/>
        </w:rPr>
        <w:t>เลศักยภาพย่านใจกลางเมืองอย่างไรก็ตาม การเข้าสู่ตลาดของรายใหม่ที่ยังคงเพิ่มขึ้น เป็นปัจจัยกดดันการแข่งขันทางธุรกิจ</w:t>
      </w:r>
    </w:p>
    <w:p w:rsidR="006A132E" w:rsidRDefault="006A132E" w:rsidP="006A132E">
      <w:pPr>
        <w:spacing w:before="120" w:after="0" w:line="240" w:lineRule="auto"/>
        <w:jc w:val="thaiDistribute"/>
        <w:rPr>
          <w:rFonts w:ascii="Cordia New" w:eastAsia="Calibri" w:hAnsi="Cordia New" w:cs="Cordia New"/>
          <w:sz w:val="30"/>
          <w:szCs w:val="30"/>
        </w:rPr>
      </w:pPr>
    </w:p>
    <w:p w:rsidR="006A132E" w:rsidRPr="006A132E" w:rsidRDefault="006A132E" w:rsidP="006A132E">
      <w:pPr>
        <w:spacing w:before="120" w:after="0" w:line="240" w:lineRule="auto"/>
        <w:jc w:val="thaiDistribute"/>
        <w:rPr>
          <w:rFonts w:ascii="Cordia New" w:eastAsia="Calibri" w:hAnsi="Cordia New" w:cs="Cordia New"/>
          <w:sz w:val="30"/>
          <w:szCs w:val="30"/>
        </w:rPr>
      </w:pPr>
    </w:p>
    <w:p w:rsidR="00ED74A3" w:rsidRDefault="00D75ED1" w:rsidP="00D75ED1">
      <w:pPr>
        <w:spacing w:before="120" w:after="0" w:line="240" w:lineRule="auto"/>
        <w:ind w:firstLine="720"/>
        <w:jc w:val="thaiDistribute"/>
        <w:rPr>
          <w:rFonts w:ascii="Cordia New" w:eastAsia="Calibri" w:hAnsi="Cordia New" w:cs="Cordia New"/>
          <w:b/>
          <w:bCs/>
          <w:sz w:val="30"/>
          <w:szCs w:val="30"/>
          <w:u w:val="single"/>
        </w:rPr>
      </w:pPr>
      <w:r w:rsidRPr="00D75ED1">
        <w:rPr>
          <w:rFonts w:ascii="Cordia New" w:eastAsia="Calibri" w:hAnsi="Cordia New" w:cs="Cordia New"/>
          <w:b/>
          <w:bCs/>
          <w:sz w:val="30"/>
          <w:szCs w:val="30"/>
          <w:u w:val="single"/>
          <w:cs/>
        </w:rPr>
        <w:lastRenderedPageBreak/>
        <w:t>ธุรกิจคลังสินค้า</w:t>
      </w:r>
    </w:p>
    <w:p w:rsidR="00D75ED1" w:rsidRDefault="00C80167" w:rsidP="00D75ED1">
      <w:pPr>
        <w:spacing w:before="120" w:after="0" w:line="240" w:lineRule="auto"/>
        <w:ind w:firstLine="720"/>
        <w:jc w:val="thaiDistribute"/>
        <w:rPr>
          <w:rFonts w:ascii="Cordia New" w:eastAsia="Calibri" w:hAnsi="Cordia New" w:cs="Cordia New"/>
          <w:sz w:val="30"/>
          <w:szCs w:val="30"/>
        </w:rPr>
      </w:pPr>
      <w:r w:rsidRPr="00C80167">
        <w:rPr>
          <w:rFonts w:ascii="Cordia New" w:eastAsia="Calibri" w:hAnsi="Cordia New" w:cs="Cordia New"/>
          <w:sz w:val="30"/>
          <w:szCs w:val="30"/>
          <w:cs/>
        </w:rPr>
        <w:t>วิจัยกรุงศรีรายงานว่า</w:t>
      </w:r>
      <w:r w:rsidRPr="00C80167">
        <w:rPr>
          <w:rFonts w:ascii="Cordia New" w:eastAsia="Calibri" w:hAnsi="Cordia New" w:cs="Cordia New" w:hint="cs"/>
          <w:sz w:val="30"/>
          <w:szCs w:val="30"/>
          <w:cs/>
        </w:rPr>
        <w:t xml:space="preserve"> </w:t>
      </w:r>
      <w:r w:rsidRPr="00C80167">
        <w:rPr>
          <w:rFonts w:ascii="Cordia New" w:eastAsia="Calibri" w:hAnsi="Cordia New" w:cs="Cordia New"/>
          <w:sz w:val="30"/>
          <w:szCs w:val="30"/>
          <w:cs/>
        </w:rPr>
        <w:t>ในช่วงปี 2562 -2564 คาดว่าธุรกิจคลังสินค้ายังมีภาวะซบเซา แม้ความต้องการเช่าพื้นที่มีแนวโน้มขยายตัวต่อเนื่องตามภาคเกษตร การลงทุน/ของภาคอุตสาหกรรมและภาคการค้า/บริการในประเทศ แต่การลงทุนขยายพื้นที่คลังสินค้าที่เพิ่มขึ้นต่อเนื่อง อาจส่งผลให้คลังสินค้าในบางพื้นที่มีอุปทานส่วนเกินสูง การแข่งขันด้านราคาจึงรุนแรงขึ้นและการปรับขึ้นค่าเช่ายังท</w:t>
      </w:r>
      <w:r>
        <w:rPr>
          <w:rFonts w:ascii="Cordia New" w:eastAsia="Calibri" w:hAnsi="Cordia New" w:cs="Cordia New" w:hint="cs"/>
          <w:sz w:val="30"/>
          <w:szCs w:val="30"/>
          <w:cs/>
        </w:rPr>
        <w:t>ำ</w:t>
      </w:r>
      <w:r w:rsidRPr="00C80167">
        <w:rPr>
          <w:rFonts w:ascii="Cordia New" w:eastAsia="Calibri" w:hAnsi="Cordia New" w:cs="Cordia New"/>
          <w:sz w:val="30"/>
          <w:szCs w:val="30"/>
          <w:cs/>
        </w:rPr>
        <w:t>ได้ยาก</w:t>
      </w:r>
    </w:p>
    <w:p w:rsidR="003F4592" w:rsidRPr="003F4592" w:rsidRDefault="003F4592" w:rsidP="003F4592">
      <w:pPr>
        <w:pStyle w:val="ListParagraph"/>
        <w:numPr>
          <w:ilvl w:val="0"/>
          <w:numId w:val="26"/>
        </w:numPr>
        <w:spacing w:before="120" w:after="0" w:line="240" w:lineRule="auto"/>
        <w:jc w:val="thaiDistribute"/>
        <w:rPr>
          <w:rFonts w:ascii="Cordia New" w:eastAsia="Calibri" w:hAnsi="Cordia New" w:cs="Cordia New"/>
          <w:sz w:val="30"/>
          <w:szCs w:val="30"/>
        </w:rPr>
      </w:pPr>
      <w:r w:rsidRPr="003F4592">
        <w:rPr>
          <w:rFonts w:ascii="Cordia New" w:eastAsia="Calibri" w:hAnsi="Cordia New" w:cs="Cordia New"/>
          <w:sz w:val="30"/>
          <w:szCs w:val="30"/>
          <w:cs/>
        </w:rPr>
        <w:t>คลังสินค้าทั่วไป: ธุรกิจพื้นที่ให้เช่าของคลังสินค้าสมัยใหม่มีแนวโน้มเติบโตต่อเนื่องตามการเข้ามาขยายการลงทุนคลังสินค้าของผู้ประกอบการขนาดใหญ่จากธุรกิจอสังหาริมทรัพย์และนิคมอุตสาหกรรม กดดันให้การแข่งขันด้านราคามีแนวโน้มรุนแรงและการปรับขึ้นค่าเช่าท</w:t>
      </w:r>
      <w:r>
        <w:rPr>
          <w:rFonts w:ascii="Cordia New" w:eastAsia="Calibri" w:hAnsi="Cordia New" w:cs="Cordia New" w:hint="cs"/>
          <w:sz w:val="30"/>
          <w:szCs w:val="30"/>
          <w:cs/>
        </w:rPr>
        <w:t>ำ</w:t>
      </w:r>
      <w:r w:rsidRPr="003F4592">
        <w:rPr>
          <w:rFonts w:ascii="Cordia New" w:eastAsia="Calibri" w:hAnsi="Cordia New" w:cs="Cordia New"/>
          <w:sz w:val="30"/>
          <w:szCs w:val="30"/>
          <w:cs/>
        </w:rPr>
        <w:t>ได้จ</w:t>
      </w:r>
      <w:r>
        <w:rPr>
          <w:rFonts w:ascii="Cordia New" w:eastAsia="Calibri" w:hAnsi="Cordia New" w:cs="Cordia New" w:hint="cs"/>
          <w:sz w:val="30"/>
          <w:szCs w:val="30"/>
          <w:cs/>
        </w:rPr>
        <w:t>ำ</w:t>
      </w:r>
      <w:r w:rsidRPr="003F4592">
        <w:rPr>
          <w:rFonts w:ascii="Cordia New" w:eastAsia="Calibri" w:hAnsi="Cordia New" w:cs="Cordia New"/>
          <w:sz w:val="30"/>
          <w:szCs w:val="30"/>
          <w:cs/>
        </w:rPr>
        <w:t xml:space="preserve">กัดในบางพื้นที่ โดยเฉพาะผู้ประกอบการกลุ่มคลังสินค้าแบบดั้งเดิมและกลุ่ม </w:t>
      </w:r>
      <w:r w:rsidRPr="003F4592">
        <w:rPr>
          <w:rFonts w:ascii="Cordia New" w:eastAsia="Calibri" w:hAnsi="Cordia New" w:cs="Cordia New"/>
          <w:sz w:val="30"/>
          <w:szCs w:val="30"/>
        </w:rPr>
        <w:t xml:space="preserve">SMEs </w:t>
      </w:r>
      <w:r w:rsidRPr="003F4592">
        <w:rPr>
          <w:rFonts w:ascii="Cordia New" w:eastAsia="Calibri" w:hAnsi="Cordia New" w:cs="Cordia New"/>
          <w:sz w:val="30"/>
          <w:szCs w:val="30"/>
          <w:cs/>
        </w:rPr>
        <w:t>นอกจากนี้ ผู้ประกอบการคลังสินค้าแบบดั้งเดิมบางกลุ่มอาจมีความเสี่ยงต่อการสูญเสียส่วนแบ่งตลาดจากพฤติกรรมของผู้เช่าใช้คลังสินค้าที่มีแนวโน้มต้องการบริการเสริม</w:t>
      </w:r>
      <w:proofErr w:type="spellStart"/>
      <w:r w:rsidRPr="003F4592">
        <w:rPr>
          <w:rFonts w:ascii="Cordia New" w:eastAsia="Calibri" w:hAnsi="Cordia New" w:cs="Cordia New"/>
          <w:sz w:val="30"/>
          <w:szCs w:val="30"/>
          <w:cs/>
        </w:rPr>
        <w:t>อื่นๆ</w:t>
      </w:r>
      <w:proofErr w:type="spellEnd"/>
      <w:r w:rsidRPr="003F4592">
        <w:rPr>
          <w:rFonts w:ascii="Cordia New" w:eastAsia="Calibri" w:hAnsi="Cordia New" w:cs="Cordia New"/>
          <w:sz w:val="30"/>
          <w:szCs w:val="30"/>
          <w:cs/>
        </w:rPr>
        <w:t xml:space="preserve"> ในลักษณะที่ครบวงจรมากขึ้น นอกเหนือจากการเช่าพื้นที่เพื่อเก็บสินค้า ท</w:t>
      </w:r>
      <w:r>
        <w:rPr>
          <w:rFonts w:ascii="Cordia New" w:eastAsia="Calibri" w:hAnsi="Cordia New" w:cs="Cordia New" w:hint="cs"/>
          <w:sz w:val="30"/>
          <w:szCs w:val="30"/>
          <w:cs/>
        </w:rPr>
        <w:t>ำ</w:t>
      </w:r>
      <w:r w:rsidRPr="003F4592">
        <w:rPr>
          <w:rFonts w:ascii="Cordia New" w:eastAsia="Calibri" w:hAnsi="Cordia New" w:cs="Cordia New"/>
          <w:sz w:val="30"/>
          <w:szCs w:val="30"/>
          <w:cs/>
        </w:rPr>
        <w:t>ให้ผู้ประกอบการต้องเร่งปรับตัวโดยอาจต้องหาพันธมิตรทางธุรกิจ หรือร่วมทุนกับกิจการข้ามชาติหรือทุนไทยขนาดใหญ่เพื่อเสริมความแข็งแกร่งและลงทุนปรับโมเดลธุรกิจสู่คลังสินค้าสมัยใหม่ซึ่งจะช่วยเพิ่มโอกาสในการรับรู้รายได้ในระยะยาว</w:t>
      </w:r>
    </w:p>
    <w:p w:rsidR="003F4592" w:rsidRPr="003F4592" w:rsidRDefault="003F4592" w:rsidP="00CE7083">
      <w:pPr>
        <w:pStyle w:val="ListParagraph"/>
        <w:numPr>
          <w:ilvl w:val="0"/>
          <w:numId w:val="26"/>
        </w:numPr>
        <w:spacing w:before="120" w:after="0" w:line="240" w:lineRule="auto"/>
        <w:jc w:val="thaiDistribute"/>
        <w:rPr>
          <w:rFonts w:ascii="Cordia New" w:eastAsia="Calibri" w:hAnsi="Cordia New" w:cs="Cordia New"/>
          <w:sz w:val="30"/>
          <w:szCs w:val="30"/>
        </w:rPr>
      </w:pPr>
      <w:r w:rsidRPr="003F4592">
        <w:rPr>
          <w:rFonts w:ascii="Cordia New" w:eastAsia="Calibri" w:hAnsi="Cordia New" w:cs="Cordia New"/>
          <w:sz w:val="30"/>
          <w:szCs w:val="30"/>
          <w:cs/>
        </w:rPr>
        <w:t>ธุรกิจคลังสินค้าแช่เย็น/แช่แข็ง(ห้องเย็น): ความต้องการเช่าพื้นที่มีแนวโน้มชะลอตัวตามทิศทางการส่งออกอุตสาหกรรมแปรรูปอาหารขณะที่มีแรงกดดันด้านอุปทานพื้นที่ส่วนเกิน ท</w:t>
      </w:r>
      <w:r w:rsidR="00CE7083">
        <w:rPr>
          <w:rFonts w:ascii="Cordia New" w:eastAsia="Calibri" w:hAnsi="Cordia New" w:cs="Cordia New" w:hint="cs"/>
          <w:sz w:val="30"/>
          <w:szCs w:val="30"/>
          <w:cs/>
        </w:rPr>
        <w:t>ำ</w:t>
      </w:r>
      <w:r w:rsidRPr="003F4592">
        <w:rPr>
          <w:rFonts w:ascii="Cordia New" w:eastAsia="Calibri" w:hAnsi="Cordia New" w:cs="Cordia New"/>
          <w:sz w:val="30"/>
          <w:szCs w:val="30"/>
          <w:cs/>
        </w:rPr>
        <w:t>ให้ผู้ประกอบการมีอ</w:t>
      </w:r>
      <w:r w:rsidR="00CE7083">
        <w:rPr>
          <w:rFonts w:ascii="Cordia New" w:eastAsia="Calibri" w:hAnsi="Cordia New" w:cs="Cordia New" w:hint="cs"/>
          <w:sz w:val="30"/>
          <w:szCs w:val="30"/>
          <w:cs/>
        </w:rPr>
        <w:t>ำ</w:t>
      </w:r>
      <w:r w:rsidRPr="003F4592">
        <w:rPr>
          <w:rFonts w:ascii="Cordia New" w:eastAsia="Calibri" w:hAnsi="Cordia New" w:cs="Cordia New"/>
          <w:sz w:val="30"/>
          <w:szCs w:val="30"/>
          <w:cs/>
        </w:rPr>
        <w:t>นาจต่อรองกับลูกค้าต่</w:t>
      </w:r>
      <w:r w:rsidR="00CE7083">
        <w:rPr>
          <w:rFonts w:ascii="Cordia New" w:eastAsia="Calibri" w:hAnsi="Cordia New" w:cs="Cordia New" w:hint="cs"/>
          <w:sz w:val="30"/>
          <w:szCs w:val="30"/>
          <w:cs/>
        </w:rPr>
        <w:t>ำ</w:t>
      </w:r>
      <w:r w:rsidRPr="003F4592">
        <w:rPr>
          <w:rFonts w:ascii="Cordia New" w:eastAsia="Calibri" w:hAnsi="Cordia New" w:cs="Cordia New"/>
          <w:sz w:val="30"/>
          <w:szCs w:val="30"/>
          <w:cs/>
        </w:rPr>
        <w:t>และผลประกอบการมีแนวโน้มชะลอตัว</w:t>
      </w:r>
    </w:p>
    <w:p w:rsidR="00C80167" w:rsidRDefault="003F4592" w:rsidP="00275489">
      <w:pPr>
        <w:pStyle w:val="ListParagraph"/>
        <w:numPr>
          <w:ilvl w:val="0"/>
          <w:numId w:val="26"/>
        </w:numPr>
        <w:spacing w:before="120" w:after="0" w:line="240" w:lineRule="auto"/>
        <w:jc w:val="thaiDistribute"/>
        <w:rPr>
          <w:rFonts w:ascii="Cordia New" w:eastAsia="Calibri" w:hAnsi="Cordia New" w:cs="Cordia New"/>
          <w:sz w:val="30"/>
          <w:szCs w:val="30"/>
        </w:rPr>
      </w:pPr>
      <w:r w:rsidRPr="003F4592">
        <w:rPr>
          <w:rFonts w:ascii="Cordia New" w:eastAsia="Calibri" w:hAnsi="Cordia New" w:cs="Cordia New"/>
          <w:sz w:val="30"/>
          <w:szCs w:val="30"/>
          <w:cs/>
        </w:rPr>
        <w:t>ธุรกิจคลังสินค้าธัญพืช (ไซโล):ยังมีความเสี่ยงจากพื้นที่คลังสินค้าส่วนเกินที่มีมากหลังสิ้นสุดโครงการจ</w:t>
      </w:r>
      <w:r w:rsidR="00275489">
        <w:rPr>
          <w:rFonts w:ascii="Cordia New" w:eastAsia="Calibri" w:hAnsi="Cordia New" w:cs="Cordia New" w:hint="cs"/>
          <w:sz w:val="30"/>
          <w:szCs w:val="30"/>
          <w:cs/>
        </w:rPr>
        <w:t>ำ</w:t>
      </w:r>
      <w:r w:rsidRPr="003F4592">
        <w:rPr>
          <w:rFonts w:ascii="Cordia New" w:eastAsia="Calibri" w:hAnsi="Cordia New" w:cs="Cordia New"/>
          <w:sz w:val="30"/>
          <w:szCs w:val="30"/>
          <w:cs/>
        </w:rPr>
        <w:t>น</w:t>
      </w:r>
      <w:r w:rsidR="00275489">
        <w:rPr>
          <w:rFonts w:ascii="Cordia New" w:eastAsia="Calibri" w:hAnsi="Cordia New" w:cs="Cordia New" w:hint="cs"/>
          <w:sz w:val="30"/>
          <w:szCs w:val="30"/>
          <w:cs/>
        </w:rPr>
        <w:t>ำ</w:t>
      </w:r>
      <w:r w:rsidRPr="003F4592">
        <w:rPr>
          <w:rFonts w:ascii="Cordia New" w:eastAsia="Calibri" w:hAnsi="Cordia New" w:cs="Cordia New"/>
          <w:sz w:val="30"/>
          <w:szCs w:val="30"/>
          <w:cs/>
        </w:rPr>
        <w:t>ข้าวของรัฐ ประกอบกับสต็อกข้าวรัฐที่ทยอยหมด โดยอุปทานพื้นที่ส่วนเกินอาจกดดันให้ผู้ประกอบการมีแนวโน้มแข่งขันรุนแรง</w:t>
      </w:r>
    </w:p>
    <w:p w:rsidR="0069605D" w:rsidRPr="0069605D" w:rsidRDefault="0069605D" w:rsidP="0069605D">
      <w:pPr>
        <w:spacing w:before="120" w:after="0" w:line="240" w:lineRule="auto"/>
        <w:jc w:val="thaiDistribute"/>
        <w:rPr>
          <w:rFonts w:ascii="Cordia New" w:eastAsia="Calibri" w:hAnsi="Cordia New" w:cs="Cordia New"/>
          <w:sz w:val="30"/>
          <w:szCs w:val="30"/>
        </w:rPr>
      </w:pPr>
    </w:p>
    <w:sectPr w:rsidR="0069605D" w:rsidRPr="0069605D" w:rsidSect="006709E6">
      <w:headerReference w:type="default" r:id="rId12"/>
      <w:footerReference w:type="default" r:id="rId13"/>
      <w:pgSz w:w="11909" w:h="16834" w:code="9"/>
      <w:pgMar w:top="1440" w:right="1440" w:bottom="1440" w:left="1440" w:header="360" w:footer="50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B79" w:rsidRDefault="00863B79" w:rsidP="00851C8A">
      <w:pPr>
        <w:spacing w:after="0" w:line="240" w:lineRule="auto"/>
      </w:pPr>
      <w:r>
        <w:separator/>
      </w:r>
    </w:p>
  </w:endnote>
  <w:endnote w:type="continuationSeparator" w:id="0">
    <w:p w:rsidR="00863B79" w:rsidRDefault="00863B79" w:rsidP="00851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imbus Sans L">
    <w:altName w:val="Arial Unicode MS"/>
    <w:charset w:val="80"/>
    <w:family w:val="auto"/>
    <w:pitch w:val="variable"/>
  </w:font>
  <w:font w:name="Calibri">
    <w:panose1 w:val="020F0502020204030204"/>
    <w:charset w:val="00"/>
    <w:family w:val="swiss"/>
    <w:pitch w:val="variable"/>
    <w:sig w:usb0="E10002FF" w:usb1="4000ACFF" w:usb2="00000009"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bCs/>
      </w:rPr>
      <w:id w:val="-284418205"/>
      <w:docPartObj>
        <w:docPartGallery w:val="Page Numbers (Bottom of Page)"/>
        <w:docPartUnique/>
      </w:docPartObj>
    </w:sdtPr>
    <w:sdtEndPr>
      <w:rPr>
        <w:rFonts w:ascii="Cordia New" w:hAnsi="Cordia New" w:cs="Cordia New"/>
        <w:noProof/>
        <w:sz w:val="26"/>
        <w:szCs w:val="26"/>
      </w:rPr>
    </w:sdtEndPr>
    <w:sdtContent>
      <w:p w:rsidR="00DD7092" w:rsidRPr="003B56D7" w:rsidRDefault="00DD7092" w:rsidP="00B56E74">
        <w:pPr>
          <w:pStyle w:val="Footer"/>
          <w:pBdr>
            <w:top w:val="single" w:sz="18" w:space="1" w:color="000099"/>
          </w:pBdr>
          <w:rPr>
            <w:rFonts w:ascii="Cordia New" w:hAnsi="Cordia New" w:cs="Cordia New"/>
            <w:b/>
            <w:bCs/>
            <w:sz w:val="26"/>
            <w:szCs w:val="26"/>
          </w:rPr>
        </w:pPr>
        <w:r w:rsidRPr="008C62DC">
          <w:rPr>
            <w:rFonts w:ascii="Cordia New" w:hAnsi="Cordia New" w:cs="Cordia New"/>
            <w:b/>
            <w:bCs/>
            <w:sz w:val="26"/>
            <w:szCs w:val="26"/>
            <w:u w:val="single"/>
            <w:cs/>
          </w:rPr>
          <w:t>ส่วนที่ 3</w:t>
        </w:r>
        <w:r w:rsidRPr="008C62DC">
          <w:rPr>
            <w:rFonts w:ascii="Cordia New" w:hAnsi="Cordia New" w:cs="Cordia New"/>
            <w:b/>
            <w:bCs/>
            <w:sz w:val="26"/>
            <w:szCs w:val="26"/>
            <w:cs/>
          </w:rPr>
          <w:t xml:space="preserve"> ฐานะการเงินและผลการดำเนินงาน</w:t>
        </w:r>
        <w:r w:rsidRPr="003B56D7">
          <w:rPr>
            <w:rFonts w:ascii="Cordia New" w:hAnsi="Cordia New" w:cs="Cordia New"/>
            <w:b/>
            <w:bCs/>
            <w:sz w:val="26"/>
            <w:szCs w:val="26"/>
            <w:cs/>
          </w:rPr>
          <w:t xml:space="preserve"> </w:t>
        </w:r>
        <w:r w:rsidRPr="003B56D7">
          <w:rPr>
            <w:rFonts w:ascii="Cordia New" w:hAnsi="Cordia New" w:cs="Cordia New" w:hint="cs"/>
            <w:b/>
            <w:bCs/>
            <w:sz w:val="26"/>
            <w:szCs w:val="26"/>
            <w:cs/>
          </w:rPr>
          <w:t xml:space="preserve">      </w:t>
        </w:r>
        <w:r>
          <w:rPr>
            <w:rFonts w:ascii="Cordia New" w:hAnsi="Cordia New" w:cs="Cordia New"/>
            <w:b/>
            <w:bCs/>
            <w:sz w:val="26"/>
            <w:szCs w:val="26"/>
            <w:cs/>
          </w:rPr>
          <w:t xml:space="preserve">       </w:t>
        </w:r>
        <w:r w:rsidRPr="003B56D7">
          <w:rPr>
            <w:rFonts w:ascii="Cordia New" w:hAnsi="Cordia New" w:cs="Cordia New" w:hint="cs"/>
            <w:b/>
            <w:bCs/>
            <w:sz w:val="26"/>
            <w:szCs w:val="26"/>
            <w:cs/>
          </w:rPr>
          <w:t xml:space="preserve">                                                                      หน้าที่ </w:t>
        </w:r>
        <w:r w:rsidRPr="003B56D7">
          <w:rPr>
            <w:rFonts w:ascii="Cordia New" w:hAnsi="Cordia New" w:cs="Cordia New"/>
            <w:b/>
            <w:bCs/>
            <w:sz w:val="26"/>
            <w:szCs w:val="26"/>
          </w:rPr>
          <w:fldChar w:fldCharType="begin"/>
        </w:r>
        <w:r w:rsidRPr="003B56D7">
          <w:rPr>
            <w:rFonts w:ascii="Cordia New" w:hAnsi="Cordia New" w:cs="Cordia New"/>
            <w:b/>
            <w:bCs/>
            <w:sz w:val="26"/>
            <w:szCs w:val="26"/>
          </w:rPr>
          <w:instrText xml:space="preserve"> PAGE   \</w:instrText>
        </w:r>
        <w:r w:rsidRPr="003B56D7">
          <w:rPr>
            <w:rFonts w:ascii="Cordia New" w:hAnsi="Cordia New" w:cs="Cordia New"/>
            <w:b/>
            <w:bCs/>
            <w:sz w:val="26"/>
            <w:szCs w:val="26"/>
            <w:cs/>
          </w:rPr>
          <w:instrText xml:space="preserve">* </w:instrText>
        </w:r>
        <w:r w:rsidRPr="003B56D7">
          <w:rPr>
            <w:rFonts w:ascii="Cordia New" w:hAnsi="Cordia New" w:cs="Cordia New"/>
            <w:b/>
            <w:bCs/>
            <w:sz w:val="26"/>
            <w:szCs w:val="26"/>
          </w:rPr>
          <w:instrText xml:space="preserve">MERGEFORMAT </w:instrText>
        </w:r>
        <w:r w:rsidRPr="003B56D7">
          <w:rPr>
            <w:rFonts w:ascii="Cordia New" w:hAnsi="Cordia New" w:cs="Cordia New"/>
            <w:b/>
            <w:bCs/>
            <w:sz w:val="26"/>
            <w:szCs w:val="26"/>
          </w:rPr>
          <w:fldChar w:fldCharType="separate"/>
        </w:r>
        <w:r w:rsidR="004465E0">
          <w:rPr>
            <w:rFonts w:ascii="Cordia New" w:hAnsi="Cordia New" w:cs="Cordia New"/>
            <w:b/>
            <w:bCs/>
            <w:noProof/>
            <w:sz w:val="26"/>
            <w:szCs w:val="26"/>
          </w:rPr>
          <w:t>99</w:t>
        </w:r>
        <w:r w:rsidRPr="003B56D7">
          <w:rPr>
            <w:rFonts w:ascii="Cordia New" w:hAnsi="Cordia New" w:cs="Cordia New"/>
            <w:b/>
            <w:bCs/>
            <w:noProof/>
            <w:sz w:val="26"/>
            <w:szCs w:val="26"/>
          </w:rPr>
          <w:fldChar w:fldCharType="end"/>
        </w:r>
      </w:p>
    </w:sdtContent>
  </w:sdt>
  <w:p w:rsidR="00DD7092" w:rsidRPr="003B56D7" w:rsidRDefault="00DD7092">
    <w:pPr>
      <w:pStyle w:val="Footer"/>
      <w:rPr>
        <w:b/>
        <w:bC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bCs/>
      </w:rPr>
      <w:id w:val="227339949"/>
      <w:docPartObj>
        <w:docPartGallery w:val="Page Numbers (Bottom of Page)"/>
        <w:docPartUnique/>
      </w:docPartObj>
    </w:sdtPr>
    <w:sdtEndPr>
      <w:rPr>
        <w:rFonts w:ascii="Cordia New" w:hAnsi="Cordia New" w:cs="Cordia New"/>
        <w:noProof/>
        <w:sz w:val="26"/>
        <w:szCs w:val="26"/>
      </w:rPr>
    </w:sdtEndPr>
    <w:sdtContent>
      <w:p w:rsidR="00DD7092" w:rsidRPr="003B56D7" w:rsidRDefault="00DD7092" w:rsidP="00B56E74">
        <w:pPr>
          <w:pStyle w:val="Footer"/>
          <w:pBdr>
            <w:top w:val="single" w:sz="18" w:space="1" w:color="000099"/>
          </w:pBdr>
          <w:rPr>
            <w:rFonts w:ascii="Cordia New" w:hAnsi="Cordia New" w:cs="Cordia New"/>
            <w:b/>
            <w:bCs/>
            <w:sz w:val="26"/>
            <w:szCs w:val="26"/>
          </w:rPr>
        </w:pPr>
        <w:r w:rsidRPr="008C62DC">
          <w:rPr>
            <w:rFonts w:ascii="Cordia New" w:hAnsi="Cordia New" w:cs="Cordia New"/>
            <w:b/>
            <w:bCs/>
            <w:sz w:val="26"/>
            <w:szCs w:val="26"/>
            <w:u w:val="single"/>
            <w:cs/>
          </w:rPr>
          <w:t>ส่วนที่ 3</w:t>
        </w:r>
        <w:r w:rsidRPr="008C62DC">
          <w:rPr>
            <w:rFonts w:ascii="Cordia New" w:hAnsi="Cordia New" w:cs="Cordia New"/>
            <w:b/>
            <w:bCs/>
            <w:sz w:val="26"/>
            <w:szCs w:val="26"/>
            <w:cs/>
          </w:rPr>
          <w:t xml:space="preserve"> ฐานะการเงินและผลการดำเนินงาน</w:t>
        </w:r>
        <w:r w:rsidRPr="003B56D7">
          <w:rPr>
            <w:rFonts w:ascii="Cordia New" w:hAnsi="Cordia New" w:cs="Cordia New"/>
            <w:b/>
            <w:bCs/>
            <w:sz w:val="26"/>
            <w:szCs w:val="26"/>
            <w:cs/>
          </w:rPr>
          <w:t xml:space="preserve"> </w:t>
        </w:r>
        <w:r w:rsidRPr="003B56D7">
          <w:rPr>
            <w:rFonts w:ascii="Cordia New" w:hAnsi="Cordia New" w:cs="Cordia New" w:hint="cs"/>
            <w:b/>
            <w:bCs/>
            <w:sz w:val="26"/>
            <w:szCs w:val="26"/>
            <w:cs/>
          </w:rPr>
          <w:t xml:space="preserve">      </w:t>
        </w:r>
        <w:r>
          <w:rPr>
            <w:rFonts w:ascii="Cordia New" w:hAnsi="Cordia New" w:cs="Cordia New"/>
            <w:b/>
            <w:bCs/>
            <w:sz w:val="26"/>
            <w:szCs w:val="26"/>
            <w:cs/>
          </w:rPr>
          <w:t xml:space="preserve">       </w:t>
        </w:r>
        <w:r w:rsidRPr="003B56D7">
          <w:rPr>
            <w:rFonts w:ascii="Cordia New" w:hAnsi="Cordia New" w:cs="Cordia New" w:hint="cs"/>
            <w:b/>
            <w:bCs/>
            <w:sz w:val="26"/>
            <w:szCs w:val="26"/>
            <w:cs/>
          </w:rPr>
          <w:t xml:space="preserve">                                                   </w:t>
        </w:r>
        <w:r>
          <w:rPr>
            <w:rFonts w:ascii="Cordia New" w:hAnsi="Cordia New" w:cs="Cordia New"/>
            <w:b/>
            <w:bCs/>
            <w:sz w:val="26"/>
            <w:szCs w:val="26"/>
            <w:cs/>
          </w:rPr>
          <w:t xml:space="preserve">                                                                                       </w:t>
        </w:r>
        <w:r>
          <w:rPr>
            <w:rFonts w:ascii="Cordia New" w:hAnsi="Cordia New" w:cs="Cordia New" w:hint="cs"/>
            <w:b/>
            <w:bCs/>
            <w:sz w:val="26"/>
            <w:szCs w:val="26"/>
            <w:cs/>
          </w:rPr>
          <w:t xml:space="preserve">             </w:t>
        </w:r>
        <w:r w:rsidR="00916C00">
          <w:rPr>
            <w:rFonts w:ascii="Cordia New" w:hAnsi="Cordia New" w:cs="Cordia New" w:hint="cs"/>
            <w:b/>
            <w:bCs/>
            <w:sz w:val="26"/>
            <w:szCs w:val="26"/>
            <w:cs/>
          </w:rPr>
          <w:t xml:space="preserve">  </w:t>
        </w:r>
        <w:r w:rsidRPr="003B56D7">
          <w:rPr>
            <w:rFonts w:ascii="Cordia New" w:hAnsi="Cordia New" w:cs="Cordia New" w:hint="cs"/>
            <w:b/>
            <w:bCs/>
            <w:sz w:val="26"/>
            <w:szCs w:val="26"/>
            <w:cs/>
          </w:rPr>
          <w:t xml:space="preserve">หน้าที่ </w:t>
        </w:r>
        <w:r w:rsidRPr="003B56D7">
          <w:rPr>
            <w:rFonts w:ascii="Cordia New" w:hAnsi="Cordia New" w:cs="Cordia New"/>
            <w:b/>
            <w:bCs/>
            <w:sz w:val="26"/>
            <w:szCs w:val="26"/>
          </w:rPr>
          <w:fldChar w:fldCharType="begin"/>
        </w:r>
        <w:r w:rsidRPr="003B56D7">
          <w:rPr>
            <w:rFonts w:ascii="Cordia New" w:hAnsi="Cordia New" w:cs="Cordia New"/>
            <w:b/>
            <w:bCs/>
            <w:sz w:val="26"/>
            <w:szCs w:val="26"/>
          </w:rPr>
          <w:instrText xml:space="preserve"> PAGE   \</w:instrText>
        </w:r>
        <w:r w:rsidRPr="003B56D7">
          <w:rPr>
            <w:rFonts w:ascii="Cordia New" w:hAnsi="Cordia New" w:cs="Cordia New"/>
            <w:b/>
            <w:bCs/>
            <w:sz w:val="26"/>
            <w:szCs w:val="26"/>
            <w:cs/>
          </w:rPr>
          <w:instrText xml:space="preserve">* </w:instrText>
        </w:r>
        <w:r w:rsidRPr="003B56D7">
          <w:rPr>
            <w:rFonts w:ascii="Cordia New" w:hAnsi="Cordia New" w:cs="Cordia New"/>
            <w:b/>
            <w:bCs/>
            <w:sz w:val="26"/>
            <w:szCs w:val="26"/>
          </w:rPr>
          <w:instrText xml:space="preserve">MERGEFORMAT </w:instrText>
        </w:r>
        <w:r w:rsidRPr="003B56D7">
          <w:rPr>
            <w:rFonts w:ascii="Cordia New" w:hAnsi="Cordia New" w:cs="Cordia New"/>
            <w:b/>
            <w:bCs/>
            <w:sz w:val="26"/>
            <w:szCs w:val="26"/>
          </w:rPr>
          <w:fldChar w:fldCharType="separate"/>
        </w:r>
        <w:r w:rsidR="004465E0">
          <w:rPr>
            <w:rFonts w:ascii="Cordia New" w:hAnsi="Cordia New" w:cs="Cordia New"/>
            <w:b/>
            <w:bCs/>
            <w:noProof/>
            <w:sz w:val="26"/>
            <w:szCs w:val="26"/>
          </w:rPr>
          <w:t>101</w:t>
        </w:r>
        <w:r w:rsidRPr="003B56D7">
          <w:rPr>
            <w:rFonts w:ascii="Cordia New" w:hAnsi="Cordia New" w:cs="Cordia New"/>
            <w:b/>
            <w:bCs/>
            <w:noProof/>
            <w:sz w:val="26"/>
            <w:szCs w:val="26"/>
          </w:rPr>
          <w:fldChar w:fldCharType="end"/>
        </w:r>
      </w:p>
    </w:sdtContent>
  </w:sdt>
  <w:p w:rsidR="00DD7092" w:rsidRPr="003B56D7" w:rsidRDefault="00DD7092">
    <w:pPr>
      <w:pStyle w:val="Footer"/>
      <w:rPr>
        <w:b/>
        <w:bC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bCs/>
      </w:rPr>
      <w:id w:val="-1724132029"/>
      <w:docPartObj>
        <w:docPartGallery w:val="Page Numbers (Bottom of Page)"/>
        <w:docPartUnique/>
      </w:docPartObj>
    </w:sdtPr>
    <w:sdtEndPr>
      <w:rPr>
        <w:rFonts w:ascii="Cordia New" w:hAnsi="Cordia New" w:cs="Cordia New"/>
        <w:noProof/>
        <w:sz w:val="26"/>
        <w:szCs w:val="26"/>
      </w:rPr>
    </w:sdtEndPr>
    <w:sdtContent>
      <w:p w:rsidR="00DD7092" w:rsidRPr="003B56D7" w:rsidRDefault="00DD7092" w:rsidP="00B56E74">
        <w:pPr>
          <w:pStyle w:val="Footer"/>
          <w:pBdr>
            <w:top w:val="single" w:sz="18" w:space="1" w:color="000099"/>
          </w:pBdr>
          <w:rPr>
            <w:rFonts w:ascii="Cordia New" w:hAnsi="Cordia New" w:cs="Cordia New"/>
            <w:b/>
            <w:bCs/>
            <w:sz w:val="26"/>
            <w:szCs w:val="26"/>
          </w:rPr>
        </w:pPr>
        <w:r w:rsidRPr="008C62DC">
          <w:rPr>
            <w:rFonts w:ascii="Cordia New" w:hAnsi="Cordia New" w:cs="Cordia New"/>
            <w:b/>
            <w:bCs/>
            <w:sz w:val="26"/>
            <w:szCs w:val="26"/>
            <w:u w:val="single"/>
            <w:cs/>
          </w:rPr>
          <w:t>ส่วนที่ 3</w:t>
        </w:r>
        <w:r w:rsidRPr="008C62DC">
          <w:rPr>
            <w:rFonts w:ascii="Cordia New" w:hAnsi="Cordia New" w:cs="Cordia New"/>
            <w:b/>
            <w:bCs/>
            <w:sz w:val="26"/>
            <w:szCs w:val="26"/>
            <w:cs/>
          </w:rPr>
          <w:t xml:space="preserve"> ฐานะการเงินและผลการดำเนินงาน</w:t>
        </w:r>
        <w:r w:rsidRPr="003B56D7">
          <w:rPr>
            <w:rFonts w:ascii="Cordia New" w:hAnsi="Cordia New" w:cs="Cordia New"/>
            <w:b/>
            <w:bCs/>
            <w:sz w:val="26"/>
            <w:szCs w:val="26"/>
            <w:cs/>
          </w:rPr>
          <w:t xml:space="preserve"> </w:t>
        </w:r>
        <w:r w:rsidRPr="003B56D7">
          <w:rPr>
            <w:rFonts w:ascii="Cordia New" w:hAnsi="Cordia New" w:cs="Cordia New" w:hint="cs"/>
            <w:b/>
            <w:bCs/>
            <w:sz w:val="26"/>
            <w:szCs w:val="26"/>
            <w:cs/>
          </w:rPr>
          <w:t xml:space="preserve">      </w:t>
        </w:r>
        <w:r>
          <w:rPr>
            <w:rFonts w:ascii="Cordia New" w:hAnsi="Cordia New" w:cs="Cordia New"/>
            <w:b/>
            <w:bCs/>
            <w:sz w:val="26"/>
            <w:szCs w:val="26"/>
            <w:cs/>
          </w:rPr>
          <w:t xml:space="preserve">       </w:t>
        </w:r>
        <w:r w:rsidRPr="003B56D7">
          <w:rPr>
            <w:rFonts w:ascii="Cordia New" w:hAnsi="Cordia New" w:cs="Cordia New" w:hint="cs"/>
            <w:b/>
            <w:bCs/>
            <w:sz w:val="26"/>
            <w:szCs w:val="26"/>
            <w:cs/>
          </w:rPr>
          <w:t xml:space="preserve">                                      </w:t>
        </w:r>
        <w:r w:rsidR="00916C00">
          <w:rPr>
            <w:rFonts w:ascii="Cordia New" w:hAnsi="Cordia New" w:cs="Cordia New" w:hint="cs"/>
            <w:b/>
            <w:bCs/>
            <w:sz w:val="26"/>
            <w:szCs w:val="26"/>
            <w:cs/>
          </w:rPr>
          <w:t xml:space="preserve">                               </w:t>
        </w:r>
        <w:r w:rsidRPr="003B56D7">
          <w:rPr>
            <w:rFonts w:ascii="Cordia New" w:hAnsi="Cordia New" w:cs="Cordia New" w:hint="cs"/>
            <w:b/>
            <w:bCs/>
            <w:sz w:val="26"/>
            <w:szCs w:val="26"/>
            <w:cs/>
          </w:rPr>
          <w:t xml:space="preserve">หน้าที่ </w:t>
        </w:r>
        <w:r w:rsidRPr="003B56D7">
          <w:rPr>
            <w:rFonts w:ascii="Cordia New" w:hAnsi="Cordia New" w:cs="Cordia New"/>
            <w:b/>
            <w:bCs/>
            <w:sz w:val="26"/>
            <w:szCs w:val="26"/>
          </w:rPr>
          <w:fldChar w:fldCharType="begin"/>
        </w:r>
        <w:r w:rsidRPr="003B56D7">
          <w:rPr>
            <w:rFonts w:ascii="Cordia New" w:hAnsi="Cordia New" w:cs="Cordia New"/>
            <w:b/>
            <w:bCs/>
            <w:sz w:val="26"/>
            <w:szCs w:val="26"/>
          </w:rPr>
          <w:instrText xml:space="preserve"> PAGE   \</w:instrText>
        </w:r>
        <w:r w:rsidRPr="003B56D7">
          <w:rPr>
            <w:rFonts w:ascii="Cordia New" w:hAnsi="Cordia New" w:cs="Cordia New"/>
            <w:b/>
            <w:bCs/>
            <w:sz w:val="26"/>
            <w:szCs w:val="26"/>
            <w:cs/>
          </w:rPr>
          <w:instrText xml:space="preserve">* </w:instrText>
        </w:r>
        <w:r w:rsidRPr="003B56D7">
          <w:rPr>
            <w:rFonts w:ascii="Cordia New" w:hAnsi="Cordia New" w:cs="Cordia New"/>
            <w:b/>
            <w:bCs/>
            <w:sz w:val="26"/>
            <w:szCs w:val="26"/>
          </w:rPr>
          <w:instrText xml:space="preserve">MERGEFORMAT </w:instrText>
        </w:r>
        <w:r w:rsidRPr="003B56D7">
          <w:rPr>
            <w:rFonts w:ascii="Cordia New" w:hAnsi="Cordia New" w:cs="Cordia New"/>
            <w:b/>
            <w:bCs/>
            <w:sz w:val="26"/>
            <w:szCs w:val="26"/>
          </w:rPr>
          <w:fldChar w:fldCharType="separate"/>
        </w:r>
        <w:r w:rsidR="004465E0">
          <w:rPr>
            <w:rFonts w:ascii="Cordia New" w:hAnsi="Cordia New" w:cs="Cordia New"/>
            <w:b/>
            <w:bCs/>
            <w:noProof/>
            <w:sz w:val="26"/>
            <w:szCs w:val="26"/>
          </w:rPr>
          <w:t>128</w:t>
        </w:r>
        <w:r w:rsidRPr="003B56D7">
          <w:rPr>
            <w:rFonts w:ascii="Cordia New" w:hAnsi="Cordia New" w:cs="Cordia New"/>
            <w:b/>
            <w:bCs/>
            <w:noProof/>
            <w:sz w:val="26"/>
            <w:szCs w:val="26"/>
          </w:rPr>
          <w:fldChar w:fldCharType="end"/>
        </w:r>
      </w:p>
    </w:sdtContent>
  </w:sdt>
  <w:p w:rsidR="00DD7092" w:rsidRPr="003B56D7" w:rsidRDefault="00DD7092">
    <w:pPr>
      <w:pStyle w:val="Footer"/>
      <w:rPr>
        <w:b/>
        <w:b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B79" w:rsidRDefault="00863B79" w:rsidP="00851C8A">
      <w:pPr>
        <w:spacing w:after="0" w:line="240" w:lineRule="auto"/>
      </w:pPr>
      <w:r>
        <w:separator/>
      </w:r>
    </w:p>
  </w:footnote>
  <w:footnote w:type="continuationSeparator" w:id="0">
    <w:p w:rsidR="00863B79" w:rsidRDefault="00863B79" w:rsidP="00851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092" w:rsidRPr="004234FE" w:rsidRDefault="00DD7092" w:rsidP="004234FE">
    <w:pPr>
      <w:pStyle w:val="Header"/>
      <w:pBdr>
        <w:bottom w:val="single" w:sz="18" w:space="1" w:color="000099"/>
      </w:pBdr>
      <w:rPr>
        <w:rFonts w:ascii="Cordia New" w:hAnsi="Cordia New" w:cs="Cordia New"/>
        <w:b/>
        <w:bCs/>
        <w:sz w:val="26"/>
        <w:szCs w:val="26"/>
      </w:rPr>
    </w:pPr>
    <w:r w:rsidRPr="00CB24E8">
      <w:rPr>
        <w:rFonts w:ascii="Cordia New" w:eastAsia="Cordia New" w:hAnsi="Cordia New" w:cs="Cordia New"/>
        <w:b/>
        <w:bCs/>
        <w:noProof/>
        <w:sz w:val="26"/>
        <w:szCs w:val="26"/>
      </w:rPr>
      <w:drawing>
        <wp:inline distT="0" distB="0" distL="0" distR="0" wp14:anchorId="3E1A6199" wp14:editId="151F02A0">
          <wp:extent cx="628650" cy="423669"/>
          <wp:effectExtent l="0" t="0" r="0" b="0"/>
          <wp:docPr id="27" name="Picture 27" descr="D:\NO J\NO_AQ\pic\He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NO J\NO_AQ\pic\Head.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8222" t="3794" r="14375" b="5043"/>
                  <a:stretch/>
                </pic:blipFill>
                <pic:spPr bwMode="auto">
                  <a:xfrm>
                    <a:off x="0" y="0"/>
                    <a:ext cx="685338" cy="46187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Cordia New" w:hAnsi="Cordia New" w:cs="Cordia New"/>
        <w:b/>
        <w:bCs/>
        <w:sz w:val="26"/>
        <w:szCs w:val="26"/>
        <w:cs/>
      </w:rPr>
      <w:t xml:space="preserve">                                                                       </w:t>
    </w:r>
    <w:r w:rsidRPr="004234FE">
      <w:rPr>
        <w:rFonts w:ascii="Cordia New" w:hAnsi="Cordia New" w:cs="Cordia New"/>
        <w:b/>
        <w:bCs/>
        <w:sz w:val="26"/>
        <w:szCs w:val="26"/>
        <w:cs/>
      </w:rPr>
      <w:t xml:space="preserve">แบบแสดงรายการข้อมูลประจำปี </w:t>
    </w:r>
    <w:r>
      <w:rPr>
        <w:rFonts w:ascii="Cordia New" w:hAnsi="Cordia New" w:cs="Cordia New"/>
        <w:b/>
        <w:bCs/>
        <w:sz w:val="26"/>
        <w:szCs w:val="26"/>
      </w:rPr>
      <w:t>2562</w:t>
    </w:r>
    <w:r w:rsidRPr="004234FE">
      <w:rPr>
        <w:rFonts w:ascii="Cordia New" w:hAnsi="Cordia New" w:cs="Cordia New"/>
        <w:b/>
        <w:bCs/>
        <w:sz w:val="26"/>
        <w:szCs w:val="26"/>
        <w:cs/>
      </w:rPr>
      <w:t xml:space="preserve"> (แบบ </w:t>
    </w:r>
    <w:r w:rsidRPr="004D4A66">
      <w:rPr>
        <w:rFonts w:ascii="Cordia New" w:hAnsi="Cordia New" w:cs="Cordia New"/>
        <w:b/>
        <w:bCs/>
        <w:sz w:val="26"/>
        <w:szCs w:val="26"/>
      </w:rPr>
      <w:t>56</w:t>
    </w:r>
    <w:r w:rsidRPr="004234FE">
      <w:rPr>
        <w:rFonts w:ascii="Cordia New" w:hAnsi="Cordia New" w:cs="Cordia New"/>
        <w:b/>
        <w:bCs/>
        <w:sz w:val="26"/>
        <w:szCs w:val="26"/>
        <w:cs/>
      </w:rPr>
      <w:t>-</w:t>
    </w:r>
    <w:r w:rsidRPr="004D4A66">
      <w:rPr>
        <w:rFonts w:ascii="Cordia New" w:hAnsi="Cordia New" w:cs="Cordia New"/>
        <w:b/>
        <w:bCs/>
        <w:sz w:val="26"/>
        <w:szCs w:val="26"/>
      </w:rPr>
      <w:t>1</w:t>
    </w:r>
    <w:r w:rsidRPr="004234FE">
      <w:rPr>
        <w:rFonts w:ascii="Cordia New" w:hAnsi="Cordia New" w:cs="Cordia New"/>
        <w:b/>
        <w:bCs/>
        <w:sz w:val="26"/>
        <w:szCs w:val="26"/>
        <w:cs/>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092" w:rsidRPr="004234FE" w:rsidRDefault="00DD7092" w:rsidP="004234FE">
    <w:pPr>
      <w:pStyle w:val="Header"/>
      <w:pBdr>
        <w:bottom w:val="single" w:sz="18" w:space="1" w:color="000099"/>
      </w:pBdr>
      <w:rPr>
        <w:rFonts w:ascii="Cordia New" w:hAnsi="Cordia New" w:cs="Cordia New"/>
        <w:b/>
        <w:bCs/>
        <w:sz w:val="26"/>
        <w:szCs w:val="26"/>
      </w:rPr>
    </w:pPr>
    <w:r w:rsidRPr="00CB24E8">
      <w:rPr>
        <w:rFonts w:ascii="Cordia New" w:eastAsia="Cordia New" w:hAnsi="Cordia New" w:cs="Cordia New"/>
        <w:b/>
        <w:bCs/>
        <w:noProof/>
        <w:sz w:val="26"/>
        <w:szCs w:val="26"/>
      </w:rPr>
      <w:drawing>
        <wp:inline distT="0" distB="0" distL="0" distR="0" wp14:anchorId="5705F028" wp14:editId="19DB20E0">
          <wp:extent cx="628650" cy="423669"/>
          <wp:effectExtent l="0" t="0" r="0" b="0"/>
          <wp:docPr id="3" name="Picture 3" descr="D:\NO J\NO_AQ\pic\He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NO J\NO_AQ\pic\Head.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8222" t="3794" r="14375" b="5043"/>
                  <a:stretch/>
                </pic:blipFill>
                <pic:spPr bwMode="auto">
                  <a:xfrm>
                    <a:off x="0" y="0"/>
                    <a:ext cx="685338" cy="46187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Cordia New" w:hAnsi="Cordia New" w:cs="Cordia New"/>
        <w:b/>
        <w:bCs/>
        <w:sz w:val="26"/>
        <w:szCs w:val="26"/>
        <w:cs/>
      </w:rPr>
      <w:t xml:space="preserve">                                                                                                                                                           </w:t>
    </w:r>
    <w:r w:rsidRPr="004234FE">
      <w:rPr>
        <w:rFonts w:ascii="Cordia New" w:hAnsi="Cordia New" w:cs="Cordia New"/>
        <w:b/>
        <w:bCs/>
        <w:sz w:val="26"/>
        <w:szCs w:val="26"/>
        <w:cs/>
      </w:rPr>
      <w:t xml:space="preserve">แบบแสดงรายการข้อมูลประจำปี </w:t>
    </w:r>
    <w:r>
      <w:rPr>
        <w:rFonts w:ascii="Cordia New" w:hAnsi="Cordia New" w:cs="Cordia New"/>
        <w:b/>
        <w:bCs/>
        <w:sz w:val="26"/>
        <w:szCs w:val="26"/>
      </w:rPr>
      <w:t>2562</w:t>
    </w:r>
    <w:r w:rsidRPr="004234FE">
      <w:rPr>
        <w:rFonts w:ascii="Cordia New" w:hAnsi="Cordia New" w:cs="Cordia New"/>
        <w:b/>
        <w:bCs/>
        <w:sz w:val="26"/>
        <w:szCs w:val="26"/>
        <w:cs/>
      </w:rPr>
      <w:t xml:space="preserve"> (แบบ </w:t>
    </w:r>
    <w:r w:rsidRPr="004D4A66">
      <w:rPr>
        <w:rFonts w:ascii="Cordia New" w:hAnsi="Cordia New" w:cs="Cordia New"/>
        <w:b/>
        <w:bCs/>
        <w:sz w:val="26"/>
        <w:szCs w:val="26"/>
      </w:rPr>
      <w:t>56</w:t>
    </w:r>
    <w:r w:rsidRPr="004234FE">
      <w:rPr>
        <w:rFonts w:ascii="Cordia New" w:hAnsi="Cordia New" w:cs="Cordia New"/>
        <w:b/>
        <w:bCs/>
        <w:sz w:val="26"/>
        <w:szCs w:val="26"/>
        <w:cs/>
      </w:rPr>
      <w:t>-</w:t>
    </w:r>
    <w:r w:rsidRPr="004D4A66">
      <w:rPr>
        <w:rFonts w:ascii="Cordia New" w:hAnsi="Cordia New" w:cs="Cordia New"/>
        <w:b/>
        <w:bCs/>
        <w:sz w:val="26"/>
        <w:szCs w:val="26"/>
      </w:rPr>
      <w:t>1</w:t>
    </w:r>
    <w:r w:rsidRPr="004234FE">
      <w:rPr>
        <w:rFonts w:ascii="Cordia New" w:hAnsi="Cordia New" w:cs="Cordia New"/>
        <w:b/>
        <w:bCs/>
        <w:sz w:val="26"/>
        <w:szCs w:val="26"/>
        <w:cs/>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7092" w:rsidRPr="004234FE" w:rsidRDefault="00DD7092" w:rsidP="004234FE">
    <w:pPr>
      <w:pStyle w:val="Header"/>
      <w:pBdr>
        <w:bottom w:val="single" w:sz="18" w:space="1" w:color="000099"/>
      </w:pBdr>
      <w:rPr>
        <w:rFonts w:ascii="Cordia New" w:hAnsi="Cordia New" w:cs="Cordia New"/>
        <w:b/>
        <w:bCs/>
        <w:sz w:val="26"/>
        <w:szCs w:val="26"/>
      </w:rPr>
    </w:pPr>
    <w:r w:rsidRPr="00CB24E8">
      <w:rPr>
        <w:rFonts w:ascii="Cordia New" w:eastAsia="Cordia New" w:hAnsi="Cordia New" w:cs="Cordia New"/>
        <w:b/>
        <w:bCs/>
        <w:noProof/>
        <w:sz w:val="26"/>
        <w:szCs w:val="26"/>
      </w:rPr>
      <w:drawing>
        <wp:inline distT="0" distB="0" distL="0" distR="0" wp14:anchorId="6DE07C1A" wp14:editId="5805F000">
          <wp:extent cx="628650" cy="423669"/>
          <wp:effectExtent l="0" t="0" r="0" b="0"/>
          <wp:docPr id="4" name="Picture 4" descr="D:\NO J\NO_AQ\pic\He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NO J\NO_AQ\pic\Head.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8222" t="3794" r="14375" b="5043"/>
                  <a:stretch/>
                </pic:blipFill>
                <pic:spPr bwMode="auto">
                  <a:xfrm>
                    <a:off x="0" y="0"/>
                    <a:ext cx="685338" cy="46187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Cordia New" w:hAnsi="Cordia New" w:cs="Cordia New"/>
        <w:b/>
        <w:bCs/>
        <w:sz w:val="26"/>
        <w:szCs w:val="26"/>
        <w:cs/>
      </w:rPr>
      <w:t xml:space="preserve">                                                                       </w:t>
    </w:r>
    <w:r w:rsidRPr="004234FE">
      <w:rPr>
        <w:rFonts w:ascii="Cordia New" w:hAnsi="Cordia New" w:cs="Cordia New"/>
        <w:b/>
        <w:bCs/>
        <w:sz w:val="26"/>
        <w:szCs w:val="26"/>
        <w:cs/>
      </w:rPr>
      <w:t xml:space="preserve">แบบแสดงรายการข้อมูลประจำปี </w:t>
    </w:r>
    <w:r>
      <w:rPr>
        <w:rFonts w:ascii="Cordia New" w:hAnsi="Cordia New" w:cs="Cordia New"/>
        <w:b/>
        <w:bCs/>
        <w:sz w:val="26"/>
        <w:szCs w:val="26"/>
      </w:rPr>
      <w:t>2562</w:t>
    </w:r>
    <w:r w:rsidRPr="004234FE">
      <w:rPr>
        <w:rFonts w:ascii="Cordia New" w:hAnsi="Cordia New" w:cs="Cordia New"/>
        <w:b/>
        <w:bCs/>
        <w:sz w:val="26"/>
        <w:szCs w:val="26"/>
        <w:cs/>
      </w:rPr>
      <w:t xml:space="preserve"> (แบบ </w:t>
    </w:r>
    <w:r w:rsidRPr="004D4A66">
      <w:rPr>
        <w:rFonts w:ascii="Cordia New" w:hAnsi="Cordia New" w:cs="Cordia New"/>
        <w:b/>
        <w:bCs/>
        <w:sz w:val="26"/>
        <w:szCs w:val="26"/>
      </w:rPr>
      <w:t>56</w:t>
    </w:r>
    <w:r w:rsidRPr="004234FE">
      <w:rPr>
        <w:rFonts w:ascii="Cordia New" w:hAnsi="Cordia New" w:cs="Cordia New"/>
        <w:b/>
        <w:bCs/>
        <w:sz w:val="26"/>
        <w:szCs w:val="26"/>
        <w:cs/>
      </w:rPr>
      <w:t>-</w:t>
    </w:r>
    <w:r w:rsidRPr="004D4A66">
      <w:rPr>
        <w:rFonts w:ascii="Cordia New" w:hAnsi="Cordia New" w:cs="Cordia New"/>
        <w:b/>
        <w:bCs/>
        <w:sz w:val="26"/>
        <w:szCs w:val="26"/>
      </w:rPr>
      <w:t>1</w:t>
    </w:r>
    <w:r w:rsidRPr="004234FE">
      <w:rPr>
        <w:rFonts w:ascii="Cordia New" w:hAnsi="Cordia New" w:cs="Cordia New"/>
        <w:b/>
        <w:bCs/>
        <w:sz w:val="26"/>
        <w:szCs w:val="26"/>
        <w:cs/>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5F59"/>
    <w:multiLevelType w:val="hybridMultilevel"/>
    <w:tmpl w:val="DA78D1D8"/>
    <w:lvl w:ilvl="0" w:tplc="CB4838CC">
      <w:start w:val="1"/>
      <w:numFmt w:val="decimal"/>
      <w:lvlText w:val="10.%1"/>
      <w:lvlJc w:val="left"/>
      <w:pPr>
        <w:ind w:left="1077" w:hanging="360"/>
      </w:pPr>
      <w:rPr>
        <w:rFonts w:hint="default"/>
        <w:b/>
        <w:bCs/>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26C1099"/>
    <w:multiLevelType w:val="hybridMultilevel"/>
    <w:tmpl w:val="07B0274A"/>
    <w:lvl w:ilvl="0" w:tplc="B298E4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9007A"/>
    <w:multiLevelType w:val="hybridMultilevel"/>
    <w:tmpl w:val="D85A776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DC86D7B"/>
    <w:multiLevelType w:val="hybridMultilevel"/>
    <w:tmpl w:val="96F80FA8"/>
    <w:lvl w:ilvl="0" w:tplc="32869BBA">
      <w:start w:val="1"/>
      <w:numFmt w:val="decimal"/>
      <w:lvlText w:val="(%1)"/>
      <w:lvlJc w:val="left"/>
      <w:pPr>
        <w:ind w:left="1170" w:hanging="4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E3512D"/>
    <w:multiLevelType w:val="hybridMultilevel"/>
    <w:tmpl w:val="4DE0D7F2"/>
    <w:lvl w:ilvl="0" w:tplc="F146A308">
      <w:start w:val="1"/>
      <w:numFmt w:val="thaiLetters"/>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26FCA"/>
    <w:multiLevelType w:val="hybridMultilevel"/>
    <w:tmpl w:val="C36803C6"/>
    <w:lvl w:ilvl="0" w:tplc="8104FEE4">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F39F4"/>
    <w:multiLevelType w:val="hybridMultilevel"/>
    <w:tmpl w:val="07DA9FF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F45DA3"/>
    <w:multiLevelType w:val="hybridMultilevel"/>
    <w:tmpl w:val="F5BA7480"/>
    <w:lvl w:ilvl="0" w:tplc="F814B8E4">
      <w:start w:val="1"/>
      <w:numFmt w:val="bullet"/>
      <w:lvlText w:val=""/>
      <w:lvlJc w:val="left"/>
      <w:pPr>
        <w:ind w:left="720" w:hanging="360"/>
      </w:pPr>
      <w:rPr>
        <w:rFonts w:ascii="Wingdings" w:hAnsi="Wingdings" w:hint="default"/>
        <w:sz w:val="30"/>
        <w:szCs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4781D"/>
    <w:multiLevelType w:val="hybridMultilevel"/>
    <w:tmpl w:val="86DAED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E0542F"/>
    <w:multiLevelType w:val="hybridMultilevel"/>
    <w:tmpl w:val="9FAE662A"/>
    <w:lvl w:ilvl="0" w:tplc="40046A0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62419E"/>
    <w:multiLevelType w:val="hybridMultilevel"/>
    <w:tmpl w:val="2F0E8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4E6BF4"/>
    <w:multiLevelType w:val="hybridMultilevel"/>
    <w:tmpl w:val="940AB8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91305A"/>
    <w:multiLevelType w:val="hybridMultilevel"/>
    <w:tmpl w:val="49C09E6A"/>
    <w:lvl w:ilvl="0" w:tplc="8104FEE4">
      <w:start w:val="1"/>
      <w:numFmt w:val="decimal"/>
      <w:lvlText w:val="%1)"/>
      <w:lvlJc w:val="left"/>
      <w:pPr>
        <w:ind w:left="720" w:hanging="360"/>
      </w:pPr>
      <w:rPr>
        <w:rFont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E0E22"/>
    <w:multiLevelType w:val="hybridMultilevel"/>
    <w:tmpl w:val="9BD274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FB2741B"/>
    <w:multiLevelType w:val="hybridMultilevel"/>
    <w:tmpl w:val="26A4AB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D61EA2"/>
    <w:multiLevelType w:val="multilevel"/>
    <w:tmpl w:val="C59431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A625AF"/>
    <w:multiLevelType w:val="hybridMultilevel"/>
    <w:tmpl w:val="2AE28EF2"/>
    <w:lvl w:ilvl="0" w:tplc="32286F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7726082"/>
    <w:multiLevelType w:val="hybridMultilevel"/>
    <w:tmpl w:val="4AC4CA02"/>
    <w:lvl w:ilvl="0" w:tplc="8F9A8DCC">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EE73E1"/>
    <w:multiLevelType w:val="hybridMultilevel"/>
    <w:tmpl w:val="6E7E37FC"/>
    <w:lvl w:ilvl="0" w:tplc="46F6E300">
      <w:start w:val="1"/>
      <w:numFmt w:val="thaiLetters"/>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3CB10D8F"/>
    <w:multiLevelType w:val="hybridMultilevel"/>
    <w:tmpl w:val="335E25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9B72D498">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500342"/>
    <w:multiLevelType w:val="hybridMultilevel"/>
    <w:tmpl w:val="40428382"/>
    <w:lvl w:ilvl="0" w:tplc="984C1106">
      <w:start w:val="10"/>
      <w:numFmt w:val="bullet"/>
      <w:lvlText w:val="-"/>
      <w:lvlJc w:val="left"/>
      <w:pPr>
        <w:ind w:left="2563" w:hanging="360"/>
      </w:pPr>
      <w:rPr>
        <w:rFonts w:ascii="Angsana New" w:eastAsia="Times New Roman" w:hAnsi="Angsana New" w:cs="Angsana New" w:hint="default"/>
      </w:rPr>
    </w:lvl>
    <w:lvl w:ilvl="1" w:tplc="04090005">
      <w:start w:val="1"/>
      <w:numFmt w:val="bullet"/>
      <w:lvlText w:val=""/>
      <w:lvlJc w:val="left"/>
      <w:pPr>
        <w:ind w:left="3283" w:hanging="360"/>
      </w:pPr>
      <w:rPr>
        <w:rFonts w:ascii="Wingdings" w:hAnsi="Wingdings"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21" w15:restartNumberingAfterBreak="0">
    <w:nsid w:val="413558F4"/>
    <w:multiLevelType w:val="hybridMultilevel"/>
    <w:tmpl w:val="3F342ED4"/>
    <w:lvl w:ilvl="0" w:tplc="26B0A35A">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2" w15:restartNumberingAfterBreak="0">
    <w:nsid w:val="449958F4"/>
    <w:multiLevelType w:val="hybridMultilevel"/>
    <w:tmpl w:val="C0203910"/>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3" w15:restartNumberingAfterBreak="0">
    <w:nsid w:val="47850687"/>
    <w:multiLevelType w:val="hybridMultilevel"/>
    <w:tmpl w:val="31B2ECF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9225AA7"/>
    <w:multiLevelType w:val="hybridMultilevel"/>
    <w:tmpl w:val="93800300"/>
    <w:lvl w:ilvl="0" w:tplc="F8F8D792">
      <w:start w:val="31"/>
      <w:numFmt w:val="bullet"/>
      <w:lvlText w:val="-"/>
      <w:lvlJc w:val="left"/>
      <w:pPr>
        <w:ind w:left="2912"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F2151A"/>
    <w:multiLevelType w:val="hybridMultilevel"/>
    <w:tmpl w:val="57F6D2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676EBD"/>
    <w:multiLevelType w:val="hybridMultilevel"/>
    <w:tmpl w:val="ADFACC3A"/>
    <w:lvl w:ilvl="0" w:tplc="DD5CA8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CBA391A"/>
    <w:multiLevelType w:val="hybridMultilevel"/>
    <w:tmpl w:val="D40677B0"/>
    <w:lvl w:ilvl="0" w:tplc="FF563692">
      <w:start w:val="1"/>
      <w:numFmt w:val="decimal"/>
      <w:lvlText w:val="(%1)"/>
      <w:lvlJc w:val="left"/>
      <w:pPr>
        <w:ind w:left="1440" w:hanging="360"/>
      </w:pPr>
      <w:rPr>
        <w:rFonts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21E0718"/>
    <w:multiLevelType w:val="hybridMultilevel"/>
    <w:tmpl w:val="A9B634C8"/>
    <w:lvl w:ilvl="0" w:tplc="7810950E">
      <w:start w:val="1"/>
      <w:numFmt w:val="thaiLetters"/>
      <w:lvlText w:val="(%1)"/>
      <w:lvlJc w:val="left"/>
      <w:pPr>
        <w:ind w:left="786"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F27886"/>
    <w:multiLevelType w:val="hybridMultilevel"/>
    <w:tmpl w:val="F16426E4"/>
    <w:lvl w:ilvl="0" w:tplc="425C300C">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1E74D3"/>
    <w:multiLevelType w:val="multilevel"/>
    <w:tmpl w:val="5776DE22"/>
    <w:lvl w:ilvl="0">
      <w:start w:val="1"/>
      <w:numFmt w:val="decimal"/>
      <w:lvlText w:val="%1."/>
      <w:lvlJc w:val="left"/>
      <w:pPr>
        <w:ind w:left="1146" w:hanging="360"/>
      </w:pPr>
      <w:rPr>
        <w:rFonts w:hint="default"/>
      </w:rPr>
    </w:lvl>
    <w:lvl w:ilvl="1">
      <w:start w:val="1"/>
      <w:numFmt w:val="decimal"/>
      <w:lvlText w:val="%2."/>
      <w:lvlJc w:val="left"/>
      <w:pPr>
        <w:ind w:left="1506" w:hanging="360"/>
      </w:pPr>
      <w:rPr>
        <w:rFonts w:ascii="Cordia New" w:eastAsia="Nimbus Sans L" w:hAnsi="Cordia New" w:cs="Cordia New" w:hint="default"/>
      </w:rPr>
    </w:lvl>
    <w:lvl w:ilvl="2">
      <w:start w:val="1"/>
      <w:numFmt w:val="decimal"/>
      <w:isLgl/>
      <w:lvlText w:val="%1.%2.%3"/>
      <w:lvlJc w:val="left"/>
      <w:pPr>
        <w:ind w:left="2226" w:hanging="720"/>
      </w:pPr>
      <w:rPr>
        <w:rFonts w:hint="default"/>
      </w:rPr>
    </w:lvl>
    <w:lvl w:ilvl="3">
      <w:start w:val="1"/>
      <w:numFmt w:val="decimal"/>
      <w:isLgl/>
      <w:lvlText w:val="%1.%2.%3.%4"/>
      <w:lvlJc w:val="left"/>
      <w:pPr>
        <w:ind w:left="2586" w:hanging="720"/>
      </w:pPr>
      <w:rPr>
        <w:rFonts w:hint="default"/>
      </w:rPr>
    </w:lvl>
    <w:lvl w:ilvl="4">
      <w:start w:val="1"/>
      <w:numFmt w:val="decimal"/>
      <w:isLgl/>
      <w:lvlText w:val="%1.%2.%3.%4.%5"/>
      <w:lvlJc w:val="left"/>
      <w:pPr>
        <w:ind w:left="2946" w:hanging="720"/>
      </w:pPr>
      <w:rPr>
        <w:rFonts w:hint="default"/>
      </w:rPr>
    </w:lvl>
    <w:lvl w:ilvl="5">
      <w:start w:val="1"/>
      <w:numFmt w:val="decimal"/>
      <w:isLgl/>
      <w:lvlText w:val="%1.%2.%3.%4.%5.%6"/>
      <w:lvlJc w:val="left"/>
      <w:pPr>
        <w:ind w:left="3666" w:hanging="1080"/>
      </w:pPr>
      <w:rPr>
        <w:rFonts w:hint="default"/>
      </w:rPr>
    </w:lvl>
    <w:lvl w:ilvl="6">
      <w:start w:val="1"/>
      <w:numFmt w:val="decimal"/>
      <w:isLgl/>
      <w:lvlText w:val="%1.%2.%3.%4.%5.%6.%7"/>
      <w:lvlJc w:val="left"/>
      <w:pPr>
        <w:ind w:left="4026" w:hanging="1080"/>
      </w:pPr>
      <w:rPr>
        <w:rFonts w:hint="default"/>
      </w:rPr>
    </w:lvl>
    <w:lvl w:ilvl="7">
      <w:start w:val="1"/>
      <w:numFmt w:val="decimal"/>
      <w:isLgl/>
      <w:lvlText w:val="%1.%2.%3.%4.%5.%6.%7.%8"/>
      <w:lvlJc w:val="left"/>
      <w:pPr>
        <w:ind w:left="4386" w:hanging="1080"/>
      </w:pPr>
      <w:rPr>
        <w:rFonts w:hint="default"/>
      </w:rPr>
    </w:lvl>
    <w:lvl w:ilvl="8">
      <w:start w:val="1"/>
      <w:numFmt w:val="decimal"/>
      <w:isLgl/>
      <w:lvlText w:val="%1.%2.%3.%4.%5.%6.%7.%8.%9"/>
      <w:lvlJc w:val="left"/>
      <w:pPr>
        <w:ind w:left="5106" w:hanging="1440"/>
      </w:pPr>
      <w:rPr>
        <w:rFonts w:hint="default"/>
      </w:rPr>
    </w:lvl>
  </w:abstractNum>
  <w:abstractNum w:abstractNumId="31" w15:restartNumberingAfterBreak="0">
    <w:nsid w:val="5BFA4A0E"/>
    <w:multiLevelType w:val="hybridMultilevel"/>
    <w:tmpl w:val="73DE64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22C0410"/>
    <w:multiLevelType w:val="hybridMultilevel"/>
    <w:tmpl w:val="3D58BDBE"/>
    <w:lvl w:ilvl="0" w:tplc="D502452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63AE522F"/>
    <w:multiLevelType w:val="hybridMultilevel"/>
    <w:tmpl w:val="3CF042AC"/>
    <w:lvl w:ilvl="0" w:tplc="8D965FB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B440BB"/>
    <w:multiLevelType w:val="hybridMultilevel"/>
    <w:tmpl w:val="0FD60458"/>
    <w:lvl w:ilvl="0" w:tplc="8104FEE4">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F30FC"/>
    <w:multiLevelType w:val="hybridMultilevel"/>
    <w:tmpl w:val="01E4C7F4"/>
    <w:lvl w:ilvl="0" w:tplc="FF563692">
      <w:start w:val="1"/>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9E1308A"/>
    <w:multiLevelType w:val="hybridMultilevel"/>
    <w:tmpl w:val="B358CE3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A5167EF"/>
    <w:multiLevelType w:val="hybridMultilevel"/>
    <w:tmpl w:val="37CC17E2"/>
    <w:lvl w:ilvl="0" w:tplc="A4C4698E">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5E1FF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9" w15:restartNumberingAfterBreak="0">
    <w:nsid w:val="71954267"/>
    <w:multiLevelType w:val="hybridMultilevel"/>
    <w:tmpl w:val="32427AFC"/>
    <w:lvl w:ilvl="0" w:tplc="8312BAB2">
      <w:start w:val="1"/>
      <w:numFmt w:val="thaiLetters"/>
      <w:lvlText w:val="(%1)"/>
      <w:lvlJc w:val="left"/>
      <w:pPr>
        <w:ind w:left="786"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7B3CED"/>
    <w:multiLevelType w:val="hybridMultilevel"/>
    <w:tmpl w:val="2B14EAF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7D004D5D"/>
    <w:multiLevelType w:val="hybridMultilevel"/>
    <w:tmpl w:val="3EC22654"/>
    <w:lvl w:ilvl="0" w:tplc="84D421BE">
      <w:start w:val="1"/>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8"/>
  </w:num>
  <w:num w:numId="3">
    <w:abstractNumId w:val="20"/>
  </w:num>
  <w:num w:numId="4">
    <w:abstractNumId w:val="18"/>
  </w:num>
  <w:num w:numId="5">
    <w:abstractNumId w:val="16"/>
  </w:num>
  <w:num w:numId="6">
    <w:abstractNumId w:val="7"/>
  </w:num>
  <w:num w:numId="7">
    <w:abstractNumId w:val="25"/>
  </w:num>
  <w:num w:numId="8">
    <w:abstractNumId w:val="14"/>
  </w:num>
  <w:num w:numId="9">
    <w:abstractNumId w:val="34"/>
  </w:num>
  <w:num w:numId="10">
    <w:abstractNumId w:val="5"/>
  </w:num>
  <w:num w:numId="11">
    <w:abstractNumId w:val="1"/>
  </w:num>
  <w:num w:numId="12">
    <w:abstractNumId w:val="17"/>
  </w:num>
  <w:num w:numId="13">
    <w:abstractNumId w:val="9"/>
  </w:num>
  <w:num w:numId="14">
    <w:abstractNumId w:val="33"/>
  </w:num>
  <w:num w:numId="15">
    <w:abstractNumId w:val="29"/>
  </w:num>
  <w:num w:numId="16">
    <w:abstractNumId w:val="39"/>
  </w:num>
  <w:num w:numId="17">
    <w:abstractNumId w:val="22"/>
  </w:num>
  <w:num w:numId="18">
    <w:abstractNumId w:val="15"/>
  </w:num>
  <w:num w:numId="19">
    <w:abstractNumId w:val="40"/>
  </w:num>
  <w:num w:numId="20">
    <w:abstractNumId w:val="37"/>
  </w:num>
  <w:num w:numId="21">
    <w:abstractNumId w:val="28"/>
  </w:num>
  <w:num w:numId="22">
    <w:abstractNumId w:val="10"/>
  </w:num>
  <w:num w:numId="23">
    <w:abstractNumId w:val="12"/>
  </w:num>
  <w:num w:numId="24">
    <w:abstractNumId w:val="8"/>
  </w:num>
  <w:num w:numId="25">
    <w:abstractNumId w:val="36"/>
  </w:num>
  <w:num w:numId="26">
    <w:abstractNumId w:val="13"/>
  </w:num>
  <w:num w:numId="27">
    <w:abstractNumId w:val="30"/>
  </w:num>
  <w:num w:numId="28">
    <w:abstractNumId w:val="4"/>
  </w:num>
  <w:num w:numId="29">
    <w:abstractNumId w:val="31"/>
  </w:num>
  <w:num w:numId="30">
    <w:abstractNumId w:val="2"/>
  </w:num>
  <w:num w:numId="31">
    <w:abstractNumId w:val="26"/>
  </w:num>
  <w:num w:numId="32">
    <w:abstractNumId w:val="24"/>
  </w:num>
  <w:num w:numId="33">
    <w:abstractNumId w:val="21"/>
  </w:num>
  <w:num w:numId="34">
    <w:abstractNumId w:val="32"/>
  </w:num>
  <w:num w:numId="35">
    <w:abstractNumId w:val="0"/>
  </w:num>
  <w:num w:numId="36">
    <w:abstractNumId w:val="35"/>
  </w:num>
  <w:num w:numId="37">
    <w:abstractNumId w:val="41"/>
  </w:num>
  <w:num w:numId="38">
    <w:abstractNumId w:val="23"/>
  </w:num>
  <w:num w:numId="39">
    <w:abstractNumId w:val="11"/>
  </w:num>
  <w:num w:numId="40">
    <w:abstractNumId w:val="27"/>
  </w:num>
  <w:num w:numId="41">
    <w:abstractNumId w:val="6"/>
  </w:num>
  <w:num w:numId="4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B69"/>
    <w:rsid w:val="00000F34"/>
    <w:rsid w:val="0000187A"/>
    <w:rsid w:val="00001C9D"/>
    <w:rsid w:val="000167DD"/>
    <w:rsid w:val="000201AA"/>
    <w:rsid w:val="000203EA"/>
    <w:rsid w:val="0002299A"/>
    <w:rsid w:val="00022F7A"/>
    <w:rsid w:val="0002305B"/>
    <w:rsid w:val="0002501A"/>
    <w:rsid w:val="00026372"/>
    <w:rsid w:val="00026D11"/>
    <w:rsid w:val="00027BF6"/>
    <w:rsid w:val="000350B1"/>
    <w:rsid w:val="00037FD3"/>
    <w:rsid w:val="00041A41"/>
    <w:rsid w:val="00050B8A"/>
    <w:rsid w:val="00054E40"/>
    <w:rsid w:val="00061A3F"/>
    <w:rsid w:val="0006233C"/>
    <w:rsid w:val="00065003"/>
    <w:rsid w:val="00065F62"/>
    <w:rsid w:val="000708DF"/>
    <w:rsid w:val="00070C15"/>
    <w:rsid w:val="00073D44"/>
    <w:rsid w:val="00080F62"/>
    <w:rsid w:val="00082850"/>
    <w:rsid w:val="000848CB"/>
    <w:rsid w:val="00085E25"/>
    <w:rsid w:val="000904CE"/>
    <w:rsid w:val="00094B74"/>
    <w:rsid w:val="00096C20"/>
    <w:rsid w:val="000A7EDC"/>
    <w:rsid w:val="000B00F4"/>
    <w:rsid w:val="000B2B1D"/>
    <w:rsid w:val="000C39B7"/>
    <w:rsid w:val="000C3E32"/>
    <w:rsid w:val="000D6895"/>
    <w:rsid w:val="000E3D40"/>
    <w:rsid w:val="000E5AE3"/>
    <w:rsid w:val="000F12B2"/>
    <w:rsid w:val="000F3796"/>
    <w:rsid w:val="000F5E73"/>
    <w:rsid w:val="000F75A4"/>
    <w:rsid w:val="00104CC0"/>
    <w:rsid w:val="00106BBD"/>
    <w:rsid w:val="0011227F"/>
    <w:rsid w:val="00124984"/>
    <w:rsid w:val="00127598"/>
    <w:rsid w:val="00142145"/>
    <w:rsid w:val="00144C59"/>
    <w:rsid w:val="00145F15"/>
    <w:rsid w:val="001512AE"/>
    <w:rsid w:val="00152B46"/>
    <w:rsid w:val="00152C4A"/>
    <w:rsid w:val="00154A0F"/>
    <w:rsid w:val="0016093C"/>
    <w:rsid w:val="00163F23"/>
    <w:rsid w:val="0016692B"/>
    <w:rsid w:val="00173223"/>
    <w:rsid w:val="0017398C"/>
    <w:rsid w:val="00175DEB"/>
    <w:rsid w:val="00181533"/>
    <w:rsid w:val="00181739"/>
    <w:rsid w:val="0018198C"/>
    <w:rsid w:val="001819E2"/>
    <w:rsid w:val="00181EEC"/>
    <w:rsid w:val="00186CB1"/>
    <w:rsid w:val="00187B10"/>
    <w:rsid w:val="00190C70"/>
    <w:rsid w:val="0019143C"/>
    <w:rsid w:val="00191A3E"/>
    <w:rsid w:val="00194F0B"/>
    <w:rsid w:val="001A22FE"/>
    <w:rsid w:val="001A59C0"/>
    <w:rsid w:val="001A607E"/>
    <w:rsid w:val="001A6205"/>
    <w:rsid w:val="001A79D5"/>
    <w:rsid w:val="001B03D8"/>
    <w:rsid w:val="001B7285"/>
    <w:rsid w:val="001B79E9"/>
    <w:rsid w:val="001C1331"/>
    <w:rsid w:val="001C14EA"/>
    <w:rsid w:val="001C21FB"/>
    <w:rsid w:val="001C4916"/>
    <w:rsid w:val="001C66A7"/>
    <w:rsid w:val="001C786E"/>
    <w:rsid w:val="001D0504"/>
    <w:rsid w:val="001D0EF0"/>
    <w:rsid w:val="001D14AD"/>
    <w:rsid w:val="001D2886"/>
    <w:rsid w:val="001D371E"/>
    <w:rsid w:val="001D503F"/>
    <w:rsid w:val="001D6742"/>
    <w:rsid w:val="001D78AC"/>
    <w:rsid w:val="001D7D65"/>
    <w:rsid w:val="001E0DB9"/>
    <w:rsid w:val="001E4F7D"/>
    <w:rsid w:val="001E7A0B"/>
    <w:rsid w:val="001F0550"/>
    <w:rsid w:val="001F0878"/>
    <w:rsid w:val="001F27AC"/>
    <w:rsid w:val="002019C2"/>
    <w:rsid w:val="002115A6"/>
    <w:rsid w:val="00211D8A"/>
    <w:rsid w:val="00213F1B"/>
    <w:rsid w:val="0022259E"/>
    <w:rsid w:val="002242D9"/>
    <w:rsid w:val="00225295"/>
    <w:rsid w:val="00230899"/>
    <w:rsid w:val="00231152"/>
    <w:rsid w:val="00234386"/>
    <w:rsid w:val="002370B8"/>
    <w:rsid w:val="00241DD1"/>
    <w:rsid w:val="00243FB9"/>
    <w:rsid w:val="00244290"/>
    <w:rsid w:val="0024556D"/>
    <w:rsid w:val="0024678E"/>
    <w:rsid w:val="002519C1"/>
    <w:rsid w:val="00251C77"/>
    <w:rsid w:val="00254174"/>
    <w:rsid w:val="00270327"/>
    <w:rsid w:val="00270E57"/>
    <w:rsid w:val="00275489"/>
    <w:rsid w:val="002811B6"/>
    <w:rsid w:val="0028131B"/>
    <w:rsid w:val="00285758"/>
    <w:rsid w:val="002866FA"/>
    <w:rsid w:val="00292B7D"/>
    <w:rsid w:val="00294A89"/>
    <w:rsid w:val="002968D6"/>
    <w:rsid w:val="00296BEC"/>
    <w:rsid w:val="002A5D20"/>
    <w:rsid w:val="002B0A22"/>
    <w:rsid w:val="002B16B2"/>
    <w:rsid w:val="002B1F0D"/>
    <w:rsid w:val="002C0D06"/>
    <w:rsid w:val="002C40C0"/>
    <w:rsid w:val="002C7F2C"/>
    <w:rsid w:val="002D0FC7"/>
    <w:rsid w:val="002D266B"/>
    <w:rsid w:val="002D7CA2"/>
    <w:rsid w:val="002D7F0C"/>
    <w:rsid w:val="002E0FE7"/>
    <w:rsid w:val="002E312A"/>
    <w:rsid w:val="002E37B0"/>
    <w:rsid w:val="002E3A81"/>
    <w:rsid w:val="002F375D"/>
    <w:rsid w:val="002F3DD9"/>
    <w:rsid w:val="00300B97"/>
    <w:rsid w:val="00301068"/>
    <w:rsid w:val="00303200"/>
    <w:rsid w:val="003035D9"/>
    <w:rsid w:val="003036C4"/>
    <w:rsid w:val="00306B05"/>
    <w:rsid w:val="003074A9"/>
    <w:rsid w:val="00310039"/>
    <w:rsid w:val="00314FFD"/>
    <w:rsid w:val="003151D7"/>
    <w:rsid w:val="00317B70"/>
    <w:rsid w:val="0032137D"/>
    <w:rsid w:val="00323A1F"/>
    <w:rsid w:val="0032452F"/>
    <w:rsid w:val="0032737B"/>
    <w:rsid w:val="00334047"/>
    <w:rsid w:val="00335F76"/>
    <w:rsid w:val="00337639"/>
    <w:rsid w:val="00337F9E"/>
    <w:rsid w:val="00340D5E"/>
    <w:rsid w:val="00341D5A"/>
    <w:rsid w:val="0034580F"/>
    <w:rsid w:val="00350684"/>
    <w:rsid w:val="00356189"/>
    <w:rsid w:val="00360548"/>
    <w:rsid w:val="003635C9"/>
    <w:rsid w:val="00367173"/>
    <w:rsid w:val="003707BE"/>
    <w:rsid w:val="00375ADA"/>
    <w:rsid w:val="00377A47"/>
    <w:rsid w:val="00381C1B"/>
    <w:rsid w:val="003912A2"/>
    <w:rsid w:val="00391BF6"/>
    <w:rsid w:val="003A496F"/>
    <w:rsid w:val="003A680D"/>
    <w:rsid w:val="003A6A80"/>
    <w:rsid w:val="003A7D38"/>
    <w:rsid w:val="003B0B83"/>
    <w:rsid w:val="003B2F45"/>
    <w:rsid w:val="003B56D7"/>
    <w:rsid w:val="003B738E"/>
    <w:rsid w:val="003B7DBE"/>
    <w:rsid w:val="003C3898"/>
    <w:rsid w:val="003D4637"/>
    <w:rsid w:val="003D481C"/>
    <w:rsid w:val="003D484C"/>
    <w:rsid w:val="003D5752"/>
    <w:rsid w:val="003D738F"/>
    <w:rsid w:val="003D763D"/>
    <w:rsid w:val="003E19D3"/>
    <w:rsid w:val="003E3A4E"/>
    <w:rsid w:val="003E4877"/>
    <w:rsid w:val="003E574E"/>
    <w:rsid w:val="003E581D"/>
    <w:rsid w:val="003E68A6"/>
    <w:rsid w:val="003E7DBB"/>
    <w:rsid w:val="003F1630"/>
    <w:rsid w:val="003F2089"/>
    <w:rsid w:val="003F2FEA"/>
    <w:rsid w:val="003F4592"/>
    <w:rsid w:val="00400C7C"/>
    <w:rsid w:val="00402054"/>
    <w:rsid w:val="00404158"/>
    <w:rsid w:val="0040664C"/>
    <w:rsid w:val="004108ED"/>
    <w:rsid w:val="00411BDA"/>
    <w:rsid w:val="004129DF"/>
    <w:rsid w:val="00412B7D"/>
    <w:rsid w:val="004234FE"/>
    <w:rsid w:val="004267C1"/>
    <w:rsid w:val="00434956"/>
    <w:rsid w:val="004465E0"/>
    <w:rsid w:val="004516A8"/>
    <w:rsid w:val="00454058"/>
    <w:rsid w:val="00463841"/>
    <w:rsid w:val="00467341"/>
    <w:rsid w:val="00467A96"/>
    <w:rsid w:val="00470E2D"/>
    <w:rsid w:val="0047247B"/>
    <w:rsid w:val="00473A53"/>
    <w:rsid w:val="00475BA9"/>
    <w:rsid w:val="00480872"/>
    <w:rsid w:val="0048179B"/>
    <w:rsid w:val="004867CA"/>
    <w:rsid w:val="00493708"/>
    <w:rsid w:val="00497D67"/>
    <w:rsid w:val="004A1C58"/>
    <w:rsid w:val="004A5585"/>
    <w:rsid w:val="004A7B0F"/>
    <w:rsid w:val="004B32FF"/>
    <w:rsid w:val="004B40CE"/>
    <w:rsid w:val="004B45BD"/>
    <w:rsid w:val="004B4E59"/>
    <w:rsid w:val="004B54E1"/>
    <w:rsid w:val="004B7B22"/>
    <w:rsid w:val="004C26E9"/>
    <w:rsid w:val="004C7C25"/>
    <w:rsid w:val="004D2400"/>
    <w:rsid w:val="004D33AE"/>
    <w:rsid w:val="004D48C2"/>
    <w:rsid w:val="004D4A66"/>
    <w:rsid w:val="004D5431"/>
    <w:rsid w:val="004D671B"/>
    <w:rsid w:val="004D6AAB"/>
    <w:rsid w:val="004D7BF8"/>
    <w:rsid w:val="004D7E28"/>
    <w:rsid w:val="004E0BBC"/>
    <w:rsid w:val="004E11CB"/>
    <w:rsid w:val="004E2346"/>
    <w:rsid w:val="004F0624"/>
    <w:rsid w:val="005049F3"/>
    <w:rsid w:val="0050702C"/>
    <w:rsid w:val="005134EC"/>
    <w:rsid w:val="00513DCE"/>
    <w:rsid w:val="00516A4F"/>
    <w:rsid w:val="00517ACB"/>
    <w:rsid w:val="00521A1D"/>
    <w:rsid w:val="00524CD2"/>
    <w:rsid w:val="005267BE"/>
    <w:rsid w:val="00527985"/>
    <w:rsid w:val="00531314"/>
    <w:rsid w:val="0053229C"/>
    <w:rsid w:val="00534B5A"/>
    <w:rsid w:val="00542510"/>
    <w:rsid w:val="00542A4E"/>
    <w:rsid w:val="00542C84"/>
    <w:rsid w:val="00544C10"/>
    <w:rsid w:val="00551263"/>
    <w:rsid w:val="00563543"/>
    <w:rsid w:val="00563F6F"/>
    <w:rsid w:val="0056496A"/>
    <w:rsid w:val="005728E2"/>
    <w:rsid w:val="00575917"/>
    <w:rsid w:val="005804AE"/>
    <w:rsid w:val="005840DC"/>
    <w:rsid w:val="00591A17"/>
    <w:rsid w:val="00592437"/>
    <w:rsid w:val="005933CF"/>
    <w:rsid w:val="00594E60"/>
    <w:rsid w:val="005A0E04"/>
    <w:rsid w:val="005A141C"/>
    <w:rsid w:val="005A6EE5"/>
    <w:rsid w:val="005B06CF"/>
    <w:rsid w:val="005B619A"/>
    <w:rsid w:val="005C3CAF"/>
    <w:rsid w:val="005D3CF7"/>
    <w:rsid w:val="005D41B7"/>
    <w:rsid w:val="005D5405"/>
    <w:rsid w:val="005E1FE8"/>
    <w:rsid w:val="005E209B"/>
    <w:rsid w:val="005E275B"/>
    <w:rsid w:val="005E4BEC"/>
    <w:rsid w:val="005E7BB0"/>
    <w:rsid w:val="005F2B69"/>
    <w:rsid w:val="005F2C40"/>
    <w:rsid w:val="005F61E5"/>
    <w:rsid w:val="0060041A"/>
    <w:rsid w:val="0060371D"/>
    <w:rsid w:val="006038FE"/>
    <w:rsid w:val="00603EF7"/>
    <w:rsid w:val="00604DF1"/>
    <w:rsid w:val="00605F15"/>
    <w:rsid w:val="006068E4"/>
    <w:rsid w:val="00610969"/>
    <w:rsid w:val="006117DA"/>
    <w:rsid w:val="00615FE4"/>
    <w:rsid w:val="00623795"/>
    <w:rsid w:val="00631701"/>
    <w:rsid w:val="00631F2E"/>
    <w:rsid w:val="00633626"/>
    <w:rsid w:val="00634D56"/>
    <w:rsid w:val="00636B9E"/>
    <w:rsid w:val="00636DE8"/>
    <w:rsid w:val="006409A8"/>
    <w:rsid w:val="00641A86"/>
    <w:rsid w:val="00646A8F"/>
    <w:rsid w:val="006530A2"/>
    <w:rsid w:val="00656062"/>
    <w:rsid w:val="00657249"/>
    <w:rsid w:val="0066175C"/>
    <w:rsid w:val="006624FA"/>
    <w:rsid w:val="006709E6"/>
    <w:rsid w:val="00674801"/>
    <w:rsid w:val="00675F12"/>
    <w:rsid w:val="00683EE0"/>
    <w:rsid w:val="00691469"/>
    <w:rsid w:val="006958F5"/>
    <w:rsid w:val="0069605D"/>
    <w:rsid w:val="006976E0"/>
    <w:rsid w:val="006A132E"/>
    <w:rsid w:val="006A265E"/>
    <w:rsid w:val="006A637A"/>
    <w:rsid w:val="006A7797"/>
    <w:rsid w:val="006B13CF"/>
    <w:rsid w:val="006B1912"/>
    <w:rsid w:val="006B54DC"/>
    <w:rsid w:val="006C098F"/>
    <w:rsid w:val="006C5A4F"/>
    <w:rsid w:val="006C6ED4"/>
    <w:rsid w:val="006C7E58"/>
    <w:rsid w:val="006D1FD0"/>
    <w:rsid w:val="006E058D"/>
    <w:rsid w:val="006E08EA"/>
    <w:rsid w:val="006E3A3C"/>
    <w:rsid w:val="006E4633"/>
    <w:rsid w:val="006E676F"/>
    <w:rsid w:val="006F04B3"/>
    <w:rsid w:val="006F7A47"/>
    <w:rsid w:val="007006E5"/>
    <w:rsid w:val="00700F3C"/>
    <w:rsid w:val="00705F9E"/>
    <w:rsid w:val="007060A1"/>
    <w:rsid w:val="00706CBF"/>
    <w:rsid w:val="00711548"/>
    <w:rsid w:val="00715CB4"/>
    <w:rsid w:val="00715FA3"/>
    <w:rsid w:val="00716F55"/>
    <w:rsid w:val="00717AFE"/>
    <w:rsid w:val="00720B2F"/>
    <w:rsid w:val="00722248"/>
    <w:rsid w:val="00724213"/>
    <w:rsid w:val="007322BD"/>
    <w:rsid w:val="007366AA"/>
    <w:rsid w:val="00742598"/>
    <w:rsid w:val="00747022"/>
    <w:rsid w:val="0074721B"/>
    <w:rsid w:val="00750ADF"/>
    <w:rsid w:val="007528B9"/>
    <w:rsid w:val="00752928"/>
    <w:rsid w:val="00754D8A"/>
    <w:rsid w:val="00762C38"/>
    <w:rsid w:val="007639B3"/>
    <w:rsid w:val="00774E34"/>
    <w:rsid w:val="00777A47"/>
    <w:rsid w:val="007818CA"/>
    <w:rsid w:val="007824B5"/>
    <w:rsid w:val="00783B8C"/>
    <w:rsid w:val="007858DD"/>
    <w:rsid w:val="0078711B"/>
    <w:rsid w:val="00792321"/>
    <w:rsid w:val="0079248B"/>
    <w:rsid w:val="0079277D"/>
    <w:rsid w:val="00796745"/>
    <w:rsid w:val="007A6570"/>
    <w:rsid w:val="007B0A60"/>
    <w:rsid w:val="007B5CD3"/>
    <w:rsid w:val="007B5E46"/>
    <w:rsid w:val="007C01C2"/>
    <w:rsid w:val="007C17EF"/>
    <w:rsid w:val="007C5758"/>
    <w:rsid w:val="007D2E00"/>
    <w:rsid w:val="007D4CC6"/>
    <w:rsid w:val="007E5496"/>
    <w:rsid w:val="007E6207"/>
    <w:rsid w:val="007F3AD4"/>
    <w:rsid w:val="007F522A"/>
    <w:rsid w:val="00800112"/>
    <w:rsid w:val="00802D3B"/>
    <w:rsid w:val="00803BDD"/>
    <w:rsid w:val="008073D1"/>
    <w:rsid w:val="00812140"/>
    <w:rsid w:val="008123E8"/>
    <w:rsid w:val="008161F0"/>
    <w:rsid w:val="0082050D"/>
    <w:rsid w:val="0082254D"/>
    <w:rsid w:val="00822714"/>
    <w:rsid w:val="00824FA8"/>
    <w:rsid w:val="0083519E"/>
    <w:rsid w:val="00837432"/>
    <w:rsid w:val="00845E4D"/>
    <w:rsid w:val="00851C8A"/>
    <w:rsid w:val="00852F53"/>
    <w:rsid w:val="008537C7"/>
    <w:rsid w:val="008546E4"/>
    <w:rsid w:val="00856F17"/>
    <w:rsid w:val="00860772"/>
    <w:rsid w:val="00860933"/>
    <w:rsid w:val="00860AEB"/>
    <w:rsid w:val="008613B9"/>
    <w:rsid w:val="008615E0"/>
    <w:rsid w:val="008616A9"/>
    <w:rsid w:val="00862FA1"/>
    <w:rsid w:val="00863B79"/>
    <w:rsid w:val="008645A2"/>
    <w:rsid w:val="00867C09"/>
    <w:rsid w:val="008700A8"/>
    <w:rsid w:val="00873845"/>
    <w:rsid w:val="00876068"/>
    <w:rsid w:val="008818FF"/>
    <w:rsid w:val="00883B20"/>
    <w:rsid w:val="008846FC"/>
    <w:rsid w:val="0088493F"/>
    <w:rsid w:val="008865E4"/>
    <w:rsid w:val="00886C55"/>
    <w:rsid w:val="00893E6C"/>
    <w:rsid w:val="0089470D"/>
    <w:rsid w:val="008A130E"/>
    <w:rsid w:val="008A1BB8"/>
    <w:rsid w:val="008A5477"/>
    <w:rsid w:val="008B5879"/>
    <w:rsid w:val="008C1CAE"/>
    <w:rsid w:val="008C4428"/>
    <w:rsid w:val="008C4D4F"/>
    <w:rsid w:val="008C62DC"/>
    <w:rsid w:val="008D0B0F"/>
    <w:rsid w:val="008D5FBF"/>
    <w:rsid w:val="008E2BE6"/>
    <w:rsid w:val="008F79A5"/>
    <w:rsid w:val="00904847"/>
    <w:rsid w:val="00905ACF"/>
    <w:rsid w:val="009154C0"/>
    <w:rsid w:val="00916C00"/>
    <w:rsid w:val="00924E9E"/>
    <w:rsid w:val="0092566E"/>
    <w:rsid w:val="0093356D"/>
    <w:rsid w:val="009339E8"/>
    <w:rsid w:val="009345E7"/>
    <w:rsid w:val="009349E3"/>
    <w:rsid w:val="00945D52"/>
    <w:rsid w:val="00945EC9"/>
    <w:rsid w:val="00946B8C"/>
    <w:rsid w:val="00947A4D"/>
    <w:rsid w:val="009513B3"/>
    <w:rsid w:val="00951A2F"/>
    <w:rsid w:val="00952F65"/>
    <w:rsid w:val="00957053"/>
    <w:rsid w:val="00963DFE"/>
    <w:rsid w:val="00966DE2"/>
    <w:rsid w:val="00967D84"/>
    <w:rsid w:val="00973309"/>
    <w:rsid w:val="0098192C"/>
    <w:rsid w:val="00983211"/>
    <w:rsid w:val="00985744"/>
    <w:rsid w:val="00987178"/>
    <w:rsid w:val="00987239"/>
    <w:rsid w:val="00991C92"/>
    <w:rsid w:val="009A249B"/>
    <w:rsid w:val="009B490E"/>
    <w:rsid w:val="009C4682"/>
    <w:rsid w:val="009C4E1E"/>
    <w:rsid w:val="009C77BB"/>
    <w:rsid w:val="009D0E20"/>
    <w:rsid w:val="009D10CD"/>
    <w:rsid w:val="009D1ACB"/>
    <w:rsid w:val="009D6317"/>
    <w:rsid w:val="009E081A"/>
    <w:rsid w:val="009E0924"/>
    <w:rsid w:val="009E0A79"/>
    <w:rsid w:val="009E3E2C"/>
    <w:rsid w:val="009E4E9F"/>
    <w:rsid w:val="009E6165"/>
    <w:rsid w:val="009F1450"/>
    <w:rsid w:val="009F56CD"/>
    <w:rsid w:val="009F7608"/>
    <w:rsid w:val="00A00BBD"/>
    <w:rsid w:val="00A041C7"/>
    <w:rsid w:val="00A05852"/>
    <w:rsid w:val="00A07987"/>
    <w:rsid w:val="00A1118B"/>
    <w:rsid w:val="00A203A8"/>
    <w:rsid w:val="00A2096D"/>
    <w:rsid w:val="00A213A9"/>
    <w:rsid w:val="00A2394C"/>
    <w:rsid w:val="00A250C1"/>
    <w:rsid w:val="00A30AC7"/>
    <w:rsid w:val="00A31530"/>
    <w:rsid w:val="00A33F50"/>
    <w:rsid w:val="00A34F1C"/>
    <w:rsid w:val="00A35498"/>
    <w:rsid w:val="00A3614A"/>
    <w:rsid w:val="00A407C3"/>
    <w:rsid w:val="00A41406"/>
    <w:rsid w:val="00A4397E"/>
    <w:rsid w:val="00A44A8E"/>
    <w:rsid w:val="00A47B3B"/>
    <w:rsid w:val="00A506FC"/>
    <w:rsid w:val="00A52A47"/>
    <w:rsid w:val="00A5417D"/>
    <w:rsid w:val="00A642D2"/>
    <w:rsid w:val="00A8273E"/>
    <w:rsid w:val="00A86BBE"/>
    <w:rsid w:val="00A86F9D"/>
    <w:rsid w:val="00A907AC"/>
    <w:rsid w:val="00A92B89"/>
    <w:rsid w:val="00A95798"/>
    <w:rsid w:val="00AA0AE9"/>
    <w:rsid w:val="00AA5B74"/>
    <w:rsid w:val="00AA75B3"/>
    <w:rsid w:val="00AB4DC8"/>
    <w:rsid w:val="00AB55DD"/>
    <w:rsid w:val="00AB6C67"/>
    <w:rsid w:val="00AB7DA7"/>
    <w:rsid w:val="00AC130B"/>
    <w:rsid w:val="00AC1B1D"/>
    <w:rsid w:val="00AE0C54"/>
    <w:rsid w:val="00AE65A8"/>
    <w:rsid w:val="00AE7498"/>
    <w:rsid w:val="00AE792A"/>
    <w:rsid w:val="00B009C6"/>
    <w:rsid w:val="00B00C63"/>
    <w:rsid w:val="00B00CA0"/>
    <w:rsid w:val="00B0555C"/>
    <w:rsid w:val="00B07088"/>
    <w:rsid w:val="00B10C0D"/>
    <w:rsid w:val="00B117EF"/>
    <w:rsid w:val="00B16654"/>
    <w:rsid w:val="00B1695A"/>
    <w:rsid w:val="00B175F7"/>
    <w:rsid w:val="00B2182A"/>
    <w:rsid w:val="00B270C1"/>
    <w:rsid w:val="00B35F31"/>
    <w:rsid w:val="00B40C9A"/>
    <w:rsid w:val="00B43240"/>
    <w:rsid w:val="00B43D5E"/>
    <w:rsid w:val="00B45392"/>
    <w:rsid w:val="00B455B2"/>
    <w:rsid w:val="00B456F8"/>
    <w:rsid w:val="00B46567"/>
    <w:rsid w:val="00B56931"/>
    <w:rsid w:val="00B56E74"/>
    <w:rsid w:val="00B67283"/>
    <w:rsid w:val="00B71F40"/>
    <w:rsid w:val="00B72401"/>
    <w:rsid w:val="00B75A8D"/>
    <w:rsid w:val="00B77BB0"/>
    <w:rsid w:val="00B838EB"/>
    <w:rsid w:val="00B8486A"/>
    <w:rsid w:val="00B908CC"/>
    <w:rsid w:val="00B93869"/>
    <w:rsid w:val="00BA0F41"/>
    <w:rsid w:val="00BA14D2"/>
    <w:rsid w:val="00BA1891"/>
    <w:rsid w:val="00BA6A38"/>
    <w:rsid w:val="00BA72CE"/>
    <w:rsid w:val="00BA770F"/>
    <w:rsid w:val="00BB1C2B"/>
    <w:rsid w:val="00BB1CF6"/>
    <w:rsid w:val="00BB685F"/>
    <w:rsid w:val="00BB7664"/>
    <w:rsid w:val="00BC5581"/>
    <w:rsid w:val="00BC626A"/>
    <w:rsid w:val="00BD4788"/>
    <w:rsid w:val="00BE1C66"/>
    <w:rsid w:val="00BE3A5F"/>
    <w:rsid w:val="00BF0514"/>
    <w:rsid w:val="00BF54CF"/>
    <w:rsid w:val="00C00956"/>
    <w:rsid w:val="00C0186F"/>
    <w:rsid w:val="00C02EAC"/>
    <w:rsid w:val="00C02FD7"/>
    <w:rsid w:val="00C06445"/>
    <w:rsid w:val="00C10264"/>
    <w:rsid w:val="00C1320B"/>
    <w:rsid w:val="00C2560B"/>
    <w:rsid w:val="00C263A7"/>
    <w:rsid w:val="00C26AD7"/>
    <w:rsid w:val="00C27836"/>
    <w:rsid w:val="00C41861"/>
    <w:rsid w:val="00C50844"/>
    <w:rsid w:val="00C50B35"/>
    <w:rsid w:val="00C54D8D"/>
    <w:rsid w:val="00C6033A"/>
    <w:rsid w:val="00C65B69"/>
    <w:rsid w:val="00C66890"/>
    <w:rsid w:val="00C70889"/>
    <w:rsid w:val="00C73A1B"/>
    <w:rsid w:val="00C800A3"/>
    <w:rsid w:val="00C80167"/>
    <w:rsid w:val="00C82E1B"/>
    <w:rsid w:val="00C83AFE"/>
    <w:rsid w:val="00C8431E"/>
    <w:rsid w:val="00C86CCF"/>
    <w:rsid w:val="00C86CFA"/>
    <w:rsid w:val="00C86D48"/>
    <w:rsid w:val="00C9674D"/>
    <w:rsid w:val="00C96A15"/>
    <w:rsid w:val="00CA26C6"/>
    <w:rsid w:val="00CA2906"/>
    <w:rsid w:val="00CA5141"/>
    <w:rsid w:val="00CA6440"/>
    <w:rsid w:val="00CA72AF"/>
    <w:rsid w:val="00CB24E8"/>
    <w:rsid w:val="00CB34BA"/>
    <w:rsid w:val="00CB3C19"/>
    <w:rsid w:val="00CC08D4"/>
    <w:rsid w:val="00CC3E00"/>
    <w:rsid w:val="00CC6D54"/>
    <w:rsid w:val="00CD373C"/>
    <w:rsid w:val="00CD424E"/>
    <w:rsid w:val="00CE3FAB"/>
    <w:rsid w:val="00CE7083"/>
    <w:rsid w:val="00CF1779"/>
    <w:rsid w:val="00CF1FA6"/>
    <w:rsid w:val="00CF6942"/>
    <w:rsid w:val="00D058BD"/>
    <w:rsid w:val="00D05D66"/>
    <w:rsid w:val="00D07C98"/>
    <w:rsid w:val="00D1017E"/>
    <w:rsid w:val="00D139FC"/>
    <w:rsid w:val="00D15664"/>
    <w:rsid w:val="00D21079"/>
    <w:rsid w:val="00D2114B"/>
    <w:rsid w:val="00D212D3"/>
    <w:rsid w:val="00D23D09"/>
    <w:rsid w:val="00D27196"/>
    <w:rsid w:val="00D40F0B"/>
    <w:rsid w:val="00D51710"/>
    <w:rsid w:val="00D60F83"/>
    <w:rsid w:val="00D610FB"/>
    <w:rsid w:val="00D664C9"/>
    <w:rsid w:val="00D75ED1"/>
    <w:rsid w:val="00D820D6"/>
    <w:rsid w:val="00D92E29"/>
    <w:rsid w:val="00D935E8"/>
    <w:rsid w:val="00DA700E"/>
    <w:rsid w:val="00DB0EBC"/>
    <w:rsid w:val="00DC0F4A"/>
    <w:rsid w:val="00DC1032"/>
    <w:rsid w:val="00DC321C"/>
    <w:rsid w:val="00DC44F3"/>
    <w:rsid w:val="00DC7A0E"/>
    <w:rsid w:val="00DD0C91"/>
    <w:rsid w:val="00DD27F0"/>
    <w:rsid w:val="00DD7092"/>
    <w:rsid w:val="00DE525D"/>
    <w:rsid w:val="00DE5A58"/>
    <w:rsid w:val="00DF2875"/>
    <w:rsid w:val="00E00AD9"/>
    <w:rsid w:val="00E016BD"/>
    <w:rsid w:val="00E0346F"/>
    <w:rsid w:val="00E06E60"/>
    <w:rsid w:val="00E117BC"/>
    <w:rsid w:val="00E11BF6"/>
    <w:rsid w:val="00E138A9"/>
    <w:rsid w:val="00E20AB3"/>
    <w:rsid w:val="00E20B9C"/>
    <w:rsid w:val="00E210B7"/>
    <w:rsid w:val="00E21AB7"/>
    <w:rsid w:val="00E21ECD"/>
    <w:rsid w:val="00E243AA"/>
    <w:rsid w:val="00E254A5"/>
    <w:rsid w:val="00E256A2"/>
    <w:rsid w:val="00E27D9A"/>
    <w:rsid w:val="00E30B75"/>
    <w:rsid w:val="00E31774"/>
    <w:rsid w:val="00E3196E"/>
    <w:rsid w:val="00E31BD0"/>
    <w:rsid w:val="00E45DD8"/>
    <w:rsid w:val="00E52DB7"/>
    <w:rsid w:val="00E61D18"/>
    <w:rsid w:val="00E64BA9"/>
    <w:rsid w:val="00E64C0D"/>
    <w:rsid w:val="00E71EDA"/>
    <w:rsid w:val="00E72908"/>
    <w:rsid w:val="00E735BD"/>
    <w:rsid w:val="00E73A6A"/>
    <w:rsid w:val="00E75AC2"/>
    <w:rsid w:val="00E77B49"/>
    <w:rsid w:val="00E77F6A"/>
    <w:rsid w:val="00E840A7"/>
    <w:rsid w:val="00E91612"/>
    <w:rsid w:val="00E935CC"/>
    <w:rsid w:val="00E93D28"/>
    <w:rsid w:val="00E94466"/>
    <w:rsid w:val="00E96B58"/>
    <w:rsid w:val="00E97213"/>
    <w:rsid w:val="00EA381B"/>
    <w:rsid w:val="00EA551E"/>
    <w:rsid w:val="00EA6F2F"/>
    <w:rsid w:val="00EA7F6A"/>
    <w:rsid w:val="00EB07A6"/>
    <w:rsid w:val="00EB5B15"/>
    <w:rsid w:val="00EB7831"/>
    <w:rsid w:val="00EC69CA"/>
    <w:rsid w:val="00ED2CE3"/>
    <w:rsid w:val="00ED74A3"/>
    <w:rsid w:val="00EE53DA"/>
    <w:rsid w:val="00EE595E"/>
    <w:rsid w:val="00EF24C9"/>
    <w:rsid w:val="00EF309B"/>
    <w:rsid w:val="00EF3D39"/>
    <w:rsid w:val="00F01486"/>
    <w:rsid w:val="00F030CA"/>
    <w:rsid w:val="00F04AD6"/>
    <w:rsid w:val="00F11B44"/>
    <w:rsid w:val="00F12C04"/>
    <w:rsid w:val="00F20CA4"/>
    <w:rsid w:val="00F220CF"/>
    <w:rsid w:val="00F22CA4"/>
    <w:rsid w:val="00F25043"/>
    <w:rsid w:val="00F33014"/>
    <w:rsid w:val="00F339BB"/>
    <w:rsid w:val="00F436F1"/>
    <w:rsid w:val="00F4404E"/>
    <w:rsid w:val="00F46406"/>
    <w:rsid w:val="00F465CD"/>
    <w:rsid w:val="00F50497"/>
    <w:rsid w:val="00F51E70"/>
    <w:rsid w:val="00F52CC7"/>
    <w:rsid w:val="00F56691"/>
    <w:rsid w:val="00F5700A"/>
    <w:rsid w:val="00F60237"/>
    <w:rsid w:val="00F64BCB"/>
    <w:rsid w:val="00F65505"/>
    <w:rsid w:val="00F66490"/>
    <w:rsid w:val="00F70ED7"/>
    <w:rsid w:val="00F742FD"/>
    <w:rsid w:val="00F77F41"/>
    <w:rsid w:val="00F82C97"/>
    <w:rsid w:val="00F85C2B"/>
    <w:rsid w:val="00F92317"/>
    <w:rsid w:val="00F92908"/>
    <w:rsid w:val="00F97942"/>
    <w:rsid w:val="00FA7CFC"/>
    <w:rsid w:val="00FB05F0"/>
    <w:rsid w:val="00FC3C2F"/>
    <w:rsid w:val="00FC3DC4"/>
    <w:rsid w:val="00FC451E"/>
    <w:rsid w:val="00FC4C0D"/>
    <w:rsid w:val="00FD2495"/>
    <w:rsid w:val="00FD547A"/>
    <w:rsid w:val="00FE3168"/>
    <w:rsid w:val="00FE5807"/>
    <w:rsid w:val="00FE5C6D"/>
    <w:rsid w:val="00FF15BD"/>
    <w:rsid w:val="00FF216E"/>
    <w:rsid w:val="00FF2D24"/>
    <w:rsid w:val="00FF3A92"/>
    <w:rsid w:val="00FF5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9404BE"/>
  <w15:chartTrackingRefBased/>
  <w15:docId w15:val="{E52B50CA-54AC-4B3C-AA01-D18DF4033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5C9"/>
  </w:style>
  <w:style w:type="paragraph" w:styleId="Heading1">
    <w:name w:val="heading 1"/>
    <w:basedOn w:val="Normal"/>
    <w:next w:val="Normal"/>
    <w:link w:val="Heading1Char"/>
    <w:uiPriority w:val="9"/>
    <w:qFormat/>
    <w:rsid w:val="00EB07A6"/>
    <w:pPr>
      <w:keepNext/>
      <w:spacing w:after="0" w:line="240" w:lineRule="auto"/>
      <w:jc w:val="center"/>
      <w:outlineLvl w:val="0"/>
    </w:pPr>
    <w:rPr>
      <w:rFonts w:ascii="AngsanaUPC" w:eastAsia="Cordia New" w:hAnsi="AngsanaUPC" w:cs="AngsanaUPC"/>
      <w:b/>
      <w:bCs/>
      <w:sz w:val="32"/>
      <w:szCs w:val="32"/>
    </w:rPr>
  </w:style>
  <w:style w:type="paragraph" w:styleId="Heading2">
    <w:name w:val="heading 2"/>
    <w:basedOn w:val="Normal"/>
    <w:next w:val="Normal"/>
    <w:link w:val="Heading2Char"/>
    <w:qFormat/>
    <w:rsid w:val="00EB07A6"/>
    <w:pPr>
      <w:keepNext/>
      <w:spacing w:after="0" w:line="240" w:lineRule="auto"/>
      <w:jc w:val="center"/>
      <w:outlineLvl w:val="1"/>
    </w:pPr>
    <w:rPr>
      <w:rFonts w:ascii="AngsanaUPC" w:eastAsia="Cordia New" w:hAnsi="AngsanaUPC" w:cs="AngsanaUPC"/>
      <w:b/>
      <w:bCs/>
      <w:shadow/>
      <w:sz w:val="52"/>
      <w:szCs w:val="52"/>
    </w:rPr>
  </w:style>
  <w:style w:type="paragraph" w:styleId="Heading3">
    <w:name w:val="heading 3"/>
    <w:basedOn w:val="Normal"/>
    <w:next w:val="Normal"/>
    <w:link w:val="Heading3Char"/>
    <w:qFormat/>
    <w:rsid w:val="00EB07A6"/>
    <w:pPr>
      <w:keepNext/>
      <w:spacing w:after="0" w:line="240" w:lineRule="auto"/>
      <w:jc w:val="center"/>
      <w:outlineLvl w:val="2"/>
    </w:pPr>
    <w:rPr>
      <w:rFonts w:ascii="Cordia New" w:eastAsia="Cordia New" w:hAnsi="Cordia New" w:cs="Cordia New"/>
      <w:b/>
      <w:bCs/>
      <w:szCs w:val="22"/>
    </w:rPr>
  </w:style>
  <w:style w:type="paragraph" w:styleId="Heading4">
    <w:name w:val="heading 4"/>
    <w:basedOn w:val="Normal"/>
    <w:next w:val="Normal"/>
    <w:link w:val="Heading4Char"/>
    <w:qFormat/>
    <w:rsid w:val="00EB07A6"/>
    <w:pPr>
      <w:keepNext/>
      <w:spacing w:after="0" w:line="240" w:lineRule="auto"/>
      <w:ind w:left="720"/>
      <w:outlineLvl w:val="3"/>
    </w:pPr>
    <w:rPr>
      <w:rFonts w:ascii="Cordia New" w:eastAsia="Cordia New" w:hAnsi="Cordia New" w:cs="Cordia New"/>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1C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C8A"/>
  </w:style>
  <w:style w:type="paragraph" w:styleId="Footer">
    <w:name w:val="footer"/>
    <w:basedOn w:val="Normal"/>
    <w:link w:val="FooterChar"/>
    <w:unhideWhenUsed/>
    <w:rsid w:val="00851C8A"/>
    <w:pPr>
      <w:tabs>
        <w:tab w:val="center" w:pos="4680"/>
        <w:tab w:val="right" w:pos="9360"/>
      </w:tabs>
      <w:spacing w:after="0" w:line="240" w:lineRule="auto"/>
    </w:pPr>
  </w:style>
  <w:style w:type="character" w:customStyle="1" w:styleId="FooterChar">
    <w:name w:val="Footer Char"/>
    <w:basedOn w:val="DefaultParagraphFont"/>
    <w:link w:val="Footer"/>
    <w:rsid w:val="00851C8A"/>
  </w:style>
  <w:style w:type="paragraph" w:styleId="ListParagraph">
    <w:name w:val="List Paragraph"/>
    <w:basedOn w:val="Normal"/>
    <w:uiPriority w:val="34"/>
    <w:qFormat/>
    <w:rsid w:val="00404158"/>
    <w:pPr>
      <w:ind w:left="720"/>
      <w:contextualSpacing/>
    </w:pPr>
  </w:style>
  <w:style w:type="table" w:styleId="TableGrid">
    <w:name w:val="Table Grid"/>
    <w:basedOn w:val="TableNormal"/>
    <w:uiPriority w:val="39"/>
    <w:rsid w:val="00E138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49E3"/>
    <w:rPr>
      <w:color w:val="0563C1" w:themeColor="hyperlink"/>
      <w:u w:val="single"/>
    </w:rPr>
  </w:style>
  <w:style w:type="paragraph" w:customStyle="1" w:styleId="Default">
    <w:name w:val="Default"/>
    <w:rsid w:val="006958F5"/>
    <w:pPr>
      <w:autoSpaceDE w:val="0"/>
      <w:autoSpaceDN w:val="0"/>
      <w:adjustRightInd w:val="0"/>
      <w:spacing w:after="0" w:line="240" w:lineRule="auto"/>
    </w:pPr>
    <w:rPr>
      <w:rFonts w:ascii="Browallia New" w:hAnsi="Browallia New" w:cs="Browallia New"/>
      <w:color w:val="000000"/>
      <w:sz w:val="24"/>
      <w:szCs w:val="24"/>
    </w:rPr>
  </w:style>
  <w:style w:type="character" w:customStyle="1" w:styleId="Heading1Char">
    <w:name w:val="Heading 1 Char"/>
    <w:basedOn w:val="DefaultParagraphFont"/>
    <w:link w:val="Heading1"/>
    <w:uiPriority w:val="9"/>
    <w:rsid w:val="00EB07A6"/>
    <w:rPr>
      <w:rFonts w:ascii="AngsanaUPC" w:eastAsia="Cordia New" w:hAnsi="AngsanaUPC" w:cs="AngsanaUPC"/>
      <w:b/>
      <w:bCs/>
      <w:sz w:val="32"/>
      <w:szCs w:val="32"/>
    </w:rPr>
  </w:style>
  <w:style w:type="character" w:customStyle="1" w:styleId="Heading2Char">
    <w:name w:val="Heading 2 Char"/>
    <w:basedOn w:val="DefaultParagraphFont"/>
    <w:link w:val="Heading2"/>
    <w:rsid w:val="00EB07A6"/>
    <w:rPr>
      <w:rFonts w:ascii="AngsanaUPC" w:eastAsia="Cordia New" w:hAnsi="AngsanaUPC" w:cs="AngsanaUPC"/>
      <w:b/>
      <w:bCs/>
      <w:shadow/>
      <w:sz w:val="52"/>
      <w:szCs w:val="52"/>
    </w:rPr>
  </w:style>
  <w:style w:type="character" w:customStyle="1" w:styleId="Heading3Char">
    <w:name w:val="Heading 3 Char"/>
    <w:basedOn w:val="DefaultParagraphFont"/>
    <w:link w:val="Heading3"/>
    <w:rsid w:val="00EB07A6"/>
    <w:rPr>
      <w:rFonts w:ascii="Cordia New" w:eastAsia="Cordia New" w:hAnsi="Cordia New" w:cs="Cordia New"/>
      <w:b/>
      <w:bCs/>
      <w:szCs w:val="22"/>
    </w:rPr>
  </w:style>
  <w:style w:type="character" w:customStyle="1" w:styleId="Heading4Char">
    <w:name w:val="Heading 4 Char"/>
    <w:basedOn w:val="DefaultParagraphFont"/>
    <w:link w:val="Heading4"/>
    <w:rsid w:val="00EB07A6"/>
    <w:rPr>
      <w:rFonts w:ascii="Cordia New" w:eastAsia="Cordia New" w:hAnsi="Cordia New" w:cs="Cordia New"/>
      <w:b/>
      <w:bCs/>
      <w:szCs w:val="22"/>
    </w:rPr>
  </w:style>
  <w:style w:type="numbering" w:customStyle="1" w:styleId="NoList1">
    <w:name w:val="No List1"/>
    <w:next w:val="NoList"/>
    <w:uiPriority w:val="99"/>
    <w:semiHidden/>
    <w:rsid w:val="00EB07A6"/>
  </w:style>
  <w:style w:type="character" w:styleId="PageNumber">
    <w:name w:val="page number"/>
    <w:basedOn w:val="DefaultParagraphFont"/>
    <w:rsid w:val="00EB07A6"/>
  </w:style>
  <w:style w:type="paragraph" w:customStyle="1" w:styleId="BalloonText1">
    <w:name w:val="Balloon Text1"/>
    <w:basedOn w:val="Normal"/>
    <w:semiHidden/>
    <w:rsid w:val="00EB07A6"/>
    <w:pPr>
      <w:spacing w:after="0" w:line="240" w:lineRule="auto"/>
    </w:pPr>
    <w:rPr>
      <w:rFonts w:ascii="Tahoma" w:eastAsia="Cordia New" w:hAnsi="Tahoma" w:cs="Tahoma"/>
      <w:sz w:val="16"/>
      <w:szCs w:val="16"/>
    </w:rPr>
  </w:style>
  <w:style w:type="paragraph" w:customStyle="1" w:styleId="NormalWeb1">
    <w:name w:val="Normal (Web)1"/>
    <w:basedOn w:val="Normal"/>
    <w:rsid w:val="00EB07A6"/>
    <w:pPr>
      <w:spacing w:before="100" w:beforeAutospacing="1" w:after="100" w:afterAutospacing="1" w:line="240" w:lineRule="auto"/>
    </w:pPr>
    <w:rPr>
      <w:rFonts w:ascii="Tahoma" w:eastAsia="Times New Roman" w:hAnsi="Tahoma" w:cs="Tahoma"/>
      <w:sz w:val="24"/>
      <w:szCs w:val="24"/>
    </w:rPr>
  </w:style>
  <w:style w:type="paragraph" w:styleId="BodyText">
    <w:name w:val="Body Text"/>
    <w:basedOn w:val="Normal"/>
    <w:link w:val="BodyTextChar"/>
    <w:rsid w:val="00EB07A6"/>
    <w:pPr>
      <w:widowControl w:val="0"/>
      <w:spacing w:after="0" w:line="240" w:lineRule="auto"/>
      <w:jc w:val="thaiDistribute"/>
    </w:pPr>
    <w:rPr>
      <w:rFonts w:ascii="AngsanaUPC" w:eastAsia="Cordia New" w:hAnsi="AngsanaUPC" w:cs="AngsanaUPC"/>
      <w:snapToGrid w:val="0"/>
      <w:sz w:val="28"/>
      <w:lang w:eastAsia="th-TH"/>
    </w:rPr>
  </w:style>
  <w:style w:type="character" w:customStyle="1" w:styleId="BodyTextChar">
    <w:name w:val="Body Text Char"/>
    <w:basedOn w:val="DefaultParagraphFont"/>
    <w:link w:val="BodyText"/>
    <w:rsid w:val="00EB07A6"/>
    <w:rPr>
      <w:rFonts w:ascii="AngsanaUPC" w:eastAsia="Cordia New" w:hAnsi="AngsanaUPC" w:cs="AngsanaUPC"/>
      <w:snapToGrid w:val="0"/>
      <w:sz w:val="28"/>
      <w:lang w:eastAsia="th-TH"/>
    </w:rPr>
  </w:style>
  <w:style w:type="paragraph" w:styleId="BodyTextIndent">
    <w:name w:val="Body Text Indent"/>
    <w:basedOn w:val="Normal"/>
    <w:link w:val="BodyTextIndentChar"/>
    <w:rsid w:val="00EB07A6"/>
    <w:pPr>
      <w:widowControl w:val="0"/>
      <w:spacing w:after="0" w:line="240" w:lineRule="auto"/>
      <w:ind w:firstLine="720"/>
      <w:jc w:val="both"/>
    </w:pPr>
    <w:rPr>
      <w:rFonts w:ascii="CordiaUPC" w:eastAsia="Cordia New" w:hAnsi="CordiaUPC" w:cs="CordiaUPC"/>
      <w:sz w:val="30"/>
      <w:szCs w:val="30"/>
    </w:rPr>
  </w:style>
  <w:style w:type="character" w:customStyle="1" w:styleId="BodyTextIndentChar">
    <w:name w:val="Body Text Indent Char"/>
    <w:basedOn w:val="DefaultParagraphFont"/>
    <w:link w:val="BodyTextIndent"/>
    <w:rsid w:val="00EB07A6"/>
    <w:rPr>
      <w:rFonts w:ascii="CordiaUPC" w:eastAsia="Cordia New" w:hAnsi="CordiaUPC" w:cs="CordiaUPC"/>
      <w:sz w:val="30"/>
      <w:szCs w:val="30"/>
    </w:rPr>
  </w:style>
  <w:style w:type="numbering" w:styleId="111111">
    <w:name w:val="Outline List 2"/>
    <w:basedOn w:val="NoList"/>
    <w:rsid w:val="00EB07A6"/>
    <w:pPr>
      <w:numPr>
        <w:numId w:val="2"/>
      </w:numPr>
    </w:pPr>
  </w:style>
  <w:style w:type="paragraph" w:styleId="BodyText2">
    <w:name w:val="Body Text 2"/>
    <w:basedOn w:val="Normal"/>
    <w:link w:val="BodyText2Char"/>
    <w:rsid w:val="00EB07A6"/>
    <w:pPr>
      <w:spacing w:after="120" w:line="480" w:lineRule="auto"/>
    </w:pPr>
    <w:rPr>
      <w:rFonts w:ascii="Cordia New" w:eastAsia="Cordia New" w:hAnsi="Cordia New" w:cs="Angsana New"/>
      <w:sz w:val="28"/>
    </w:rPr>
  </w:style>
  <w:style w:type="character" w:customStyle="1" w:styleId="BodyText2Char">
    <w:name w:val="Body Text 2 Char"/>
    <w:basedOn w:val="DefaultParagraphFont"/>
    <w:link w:val="BodyText2"/>
    <w:rsid w:val="00EB07A6"/>
    <w:rPr>
      <w:rFonts w:ascii="Cordia New" w:eastAsia="Cordia New" w:hAnsi="Cordia New" w:cs="Angsana New"/>
      <w:sz w:val="28"/>
    </w:rPr>
  </w:style>
  <w:style w:type="paragraph" w:customStyle="1" w:styleId="HTMLPreformatted1">
    <w:name w:val="HTML Preformatted1"/>
    <w:basedOn w:val="Normal"/>
    <w:rsid w:val="00EB07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b/>
      <w:bCs/>
      <w:color w:val="000000"/>
      <w:sz w:val="20"/>
      <w:szCs w:val="20"/>
    </w:rPr>
  </w:style>
  <w:style w:type="paragraph" w:styleId="Revision">
    <w:name w:val="Revision"/>
    <w:hidden/>
    <w:uiPriority w:val="99"/>
    <w:semiHidden/>
    <w:rsid w:val="00EB07A6"/>
    <w:pPr>
      <w:spacing w:after="0" w:line="240" w:lineRule="auto"/>
    </w:pPr>
    <w:rPr>
      <w:rFonts w:ascii="Cordia New" w:eastAsia="Cordia New" w:hAnsi="Cordia New" w:cs="Angsana New"/>
      <w:sz w:val="28"/>
      <w:szCs w:val="35"/>
    </w:rPr>
  </w:style>
  <w:style w:type="paragraph" w:styleId="BalloonText">
    <w:name w:val="Balloon Text"/>
    <w:basedOn w:val="Normal"/>
    <w:link w:val="BalloonTextChar"/>
    <w:uiPriority w:val="99"/>
    <w:semiHidden/>
    <w:unhideWhenUsed/>
    <w:rsid w:val="00EB07A6"/>
    <w:pPr>
      <w:spacing w:after="0" w:line="240" w:lineRule="auto"/>
    </w:pPr>
    <w:rPr>
      <w:rFonts w:ascii="Tahoma" w:eastAsia="Cordia New" w:hAnsi="Tahoma" w:cs="Angsana New"/>
      <w:sz w:val="16"/>
      <w:szCs w:val="20"/>
    </w:rPr>
  </w:style>
  <w:style w:type="character" w:customStyle="1" w:styleId="BalloonTextChar">
    <w:name w:val="Balloon Text Char"/>
    <w:basedOn w:val="DefaultParagraphFont"/>
    <w:link w:val="BalloonText"/>
    <w:uiPriority w:val="99"/>
    <w:semiHidden/>
    <w:rsid w:val="00EB07A6"/>
    <w:rPr>
      <w:rFonts w:ascii="Tahoma" w:eastAsia="Cordia New" w:hAnsi="Tahoma" w:cs="Angsana New"/>
      <w:sz w:val="16"/>
      <w:szCs w:val="20"/>
    </w:rPr>
  </w:style>
  <w:style w:type="paragraph" w:styleId="NormalWeb">
    <w:name w:val="Normal (Web)"/>
    <w:basedOn w:val="Normal"/>
    <w:uiPriority w:val="99"/>
    <w:rsid w:val="00EB07A6"/>
    <w:pPr>
      <w:spacing w:before="100" w:beforeAutospacing="1" w:after="100" w:afterAutospacing="1" w:line="240" w:lineRule="auto"/>
    </w:pPr>
    <w:rPr>
      <w:rFonts w:ascii="Tahoma" w:eastAsia="Times New Roman" w:hAnsi="Tahoma" w:cs="Tahoma"/>
      <w:sz w:val="24"/>
      <w:szCs w:val="24"/>
    </w:rPr>
  </w:style>
  <w:style w:type="paragraph" w:customStyle="1" w:styleId="ListParagraph1">
    <w:name w:val="List Paragraph1"/>
    <w:basedOn w:val="Normal"/>
    <w:uiPriority w:val="34"/>
    <w:qFormat/>
    <w:rsid w:val="00EB07A6"/>
    <w:pPr>
      <w:spacing w:after="0" w:line="240" w:lineRule="auto"/>
      <w:ind w:left="720"/>
    </w:pPr>
    <w:rPr>
      <w:rFonts w:ascii="Times New Roman" w:eastAsia="Times New Roman" w:hAnsi="Times New Roman" w:cs="Angsana New"/>
      <w:sz w:val="24"/>
      <w:szCs w:val="30"/>
    </w:rPr>
  </w:style>
  <w:style w:type="numbering" w:customStyle="1" w:styleId="NoList11">
    <w:name w:val="No List11"/>
    <w:next w:val="NoList"/>
    <w:semiHidden/>
    <w:rsid w:val="00EB07A6"/>
  </w:style>
  <w:style w:type="paragraph" w:styleId="FootnoteText">
    <w:name w:val="footnote text"/>
    <w:basedOn w:val="Normal"/>
    <w:link w:val="FootnoteTextChar"/>
    <w:semiHidden/>
    <w:rsid w:val="00EB07A6"/>
    <w:pPr>
      <w:spacing w:after="0" w:line="240" w:lineRule="auto"/>
    </w:pPr>
    <w:rPr>
      <w:rFonts w:ascii="Times New Roman" w:eastAsia="Times New Roman" w:hAnsi="Times New Roman" w:cs="Angsana New"/>
      <w:sz w:val="20"/>
      <w:szCs w:val="20"/>
    </w:rPr>
  </w:style>
  <w:style w:type="character" w:customStyle="1" w:styleId="FootnoteTextChar">
    <w:name w:val="Footnote Text Char"/>
    <w:basedOn w:val="DefaultParagraphFont"/>
    <w:link w:val="FootnoteText"/>
    <w:semiHidden/>
    <w:rsid w:val="00EB07A6"/>
    <w:rPr>
      <w:rFonts w:ascii="Times New Roman" w:eastAsia="Times New Roman" w:hAnsi="Times New Roman" w:cs="Angsana New"/>
      <w:sz w:val="20"/>
      <w:szCs w:val="20"/>
    </w:rPr>
  </w:style>
  <w:style w:type="character" w:styleId="FootnoteReference">
    <w:name w:val="footnote reference"/>
    <w:semiHidden/>
    <w:rsid w:val="00EB07A6"/>
    <w:rPr>
      <w:vertAlign w:val="superscript"/>
    </w:rPr>
  </w:style>
  <w:style w:type="table" w:customStyle="1" w:styleId="TableGrid1">
    <w:name w:val="Table Grid1"/>
    <w:basedOn w:val="TableNormal"/>
    <w:next w:val="TableGrid"/>
    <w:rsid w:val="00EB07A6"/>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EB07A6"/>
    <w:pPr>
      <w:spacing w:after="0" w:line="240" w:lineRule="auto"/>
    </w:pPr>
    <w:rPr>
      <w:rFonts w:ascii="Times New Roman" w:eastAsia="Times New Roman" w:hAnsi="Times New Roman" w:cs="Angsana New"/>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Web1">
    <w:name w:val="Table Web 1"/>
    <w:basedOn w:val="TableNormal"/>
    <w:rsid w:val="00EB07A6"/>
    <w:pPr>
      <w:spacing w:after="0" w:line="240" w:lineRule="auto"/>
    </w:pPr>
    <w:rPr>
      <w:rFonts w:ascii="Times New Roman" w:eastAsia="Times New Roman" w:hAnsi="Times New Roman" w:cs="Angsana New"/>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t1">
    <w:name w:val="st1"/>
    <w:rsid w:val="00EB07A6"/>
  </w:style>
  <w:style w:type="character" w:styleId="Strong">
    <w:name w:val="Strong"/>
    <w:uiPriority w:val="22"/>
    <w:qFormat/>
    <w:rsid w:val="00EB07A6"/>
    <w:rPr>
      <w:b/>
      <w:bCs/>
    </w:rPr>
  </w:style>
  <w:style w:type="paragraph" w:styleId="Subtitle">
    <w:name w:val="Subtitle"/>
    <w:basedOn w:val="Normal"/>
    <w:next w:val="Normal"/>
    <w:link w:val="SubtitleChar"/>
    <w:uiPriority w:val="11"/>
    <w:qFormat/>
    <w:rsid w:val="00EB07A6"/>
    <w:pPr>
      <w:spacing w:after="60" w:line="240" w:lineRule="auto"/>
      <w:jc w:val="center"/>
      <w:outlineLvl w:val="1"/>
    </w:pPr>
    <w:rPr>
      <w:rFonts w:ascii="Cambria" w:eastAsia="Times New Roman" w:hAnsi="Cambria" w:cs="Angsana New"/>
      <w:sz w:val="24"/>
      <w:szCs w:val="30"/>
    </w:rPr>
  </w:style>
  <w:style w:type="character" w:customStyle="1" w:styleId="SubtitleChar">
    <w:name w:val="Subtitle Char"/>
    <w:basedOn w:val="DefaultParagraphFont"/>
    <w:link w:val="Subtitle"/>
    <w:uiPriority w:val="11"/>
    <w:rsid w:val="00EB07A6"/>
    <w:rPr>
      <w:rFonts w:ascii="Cambria" w:eastAsia="Times New Roman" w:hAnsi="Cambria" w:cs="Angsana New"/>
      <w:sz w:val="24"/>
      <w:szCs w:val="30"/>
    </w:rPr>
  </w:style>
  <w:style w:type="character" w:customStyle="1" w:styleId="apple-converted-space">
    <w:name w:val="apple-converted-space"/>
    <w:rsid w:val="00EB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6566">
      <w:bodyDiv w:val="1"/>
      <w:marLeft w:val="0"/>
      <w:marRight w:val="0"/>
      <w:marTop w:val="0"/>
      <w:marBottom w:val="0"/>
      <w:divBdr>
        <w:top w:val="none" w:sz="0" w:space="0" w:color="auto"/>
        <w:left w:val="none" w:sz="0" w:space="0" w:color="auto"/>
        <w:bottom w:val="none" w:sz="0" w:space="0" w:color="auto"/>
        <w:right w:val="none" w:sz="0" w:space="0" w:color="auto"/>
      </w:divBdr>
    </w:div>
    <w:div w:id="144048254">
      <w:bodyDiv w:val="1"/>
      <w:marLeft w:val="0"/>
      <w:marRight w:val="0"/>
      <w:marTop w:val="0"/>
      <w:marBottom w:val="0"/>
      <w:divBdr>
        <w:top w:val="none" w:sz="0" w:space="0" w:color="auto"/>
        <w:left w:val="none" w:sz="0" w:space="0" w:color="auto"/>
        <w:bottom w:val="none" w:sz="0" w:space="0" w:color="auto"/>
        <w:right w:val="none" w:sz="0" w:space="0" w:color="auto"/>
      </w:divBdr>
    </w:div>
    <w:div w:id="152766397">
      <w:bodyDiv w:val="1"/>
      <w:marLeft w:val="0"/>
      <w:marRight w:val="0"/>
      <w:marTop w:val="0"/>
      <w:marBottom w:val="0"/>
      <w:divBdr>
        <w:top w:val="none" w:sz="0" w:space="0" w:color="auto"/>
        <w:left w:val="none" w:sz="0" w:space="0" w:color="auto"/>
        <w:bottom w:val="none" w:sz="0" w:space="0" w:color="auto"/>
        <w:right w:val="none" w:sz="0" w:space="0" w:color="auto"/>
      </w:divBdr>
    </w:div>
    <w:div w:id="170071522">
      <w:bodyDiv w:val="1"/>
      <w:marLeft w:val="0"/>
      <w:marRight w:val="0"/>
      <w:marTop w:val="0"/>
      <w:marBottom w:val="0"/>
      <w:divBdr>
        <w:top w:val="none" w:sz="0" w:space="0" w:color="auto"/>
        <w:left w:val="none" w:sz="0" w:space="0" w:color="auto"/>
        <w:bottom w:val="none" w:sz="0" w:space="0" w:color="auto"/>
        <w:right w:val="none" w:sz="0" w:space="0" w:color="auto"/>
      </w:divBdr>
    </w:div>
    <w:div w:id="240527284">
      <w:bodyDiv w:val="1"/>
      <w:marLeft w:val="0"/>
      <w:marRight w:val="0"/>
      <w:marTop w:val="0"/>
      <w:marBottom w:val="0"/>
      <w:divBdr>
        <w:top w:val="none" w:sz="0" w:space="0" w:color="auto"/>
        <w:left w:val="none" w:sz="0" w:space="0" w:color="auto"/>
        <w:bottom w:val="none" w:sz="0" w:space="0" w:color="auto"/>
        <w:right w:val="none" w:sz="0" w:space="0" w:color="auto"/>
      </w:divBdr>
    </w:div>
    <w:div w:id="255090546">
      <w:bodyDiv w:val="1"/>
      <w:marLeft w:val="0"/>
      <w:marRight w:val="0"/>
      <w:marTop w:val="0"/>
      <w:marBottom w:val="0"/>
      <w:divBdr>
        <w:top w:val="none" w:sz="0" w:space="0" w:color="auto"/>
        <w:left w:val="none" w:sz="0" w:space="0" w:color="auto"/>
        <w:bottom w:val="none" w:sz="0" w:space="0" w:color="auto"/>
        <w:right w:val="none" w:sz="0" w:space="0" w:color="auto"/>
      </w:divBdr>
    </w:div>
    <w:div w:id="259995447">
      <w:bodyDiv w:val="1"/>
      <w:marLeft w:val="0"/>
      <w:marRight w:val="0"/>
      <w:marTop w:val="0"/>
      <w:marBottom w:val="0"/>
      <w:divBdr>
        <w:top w:val="none" w:sz="0" w:space="0" w:color="auto"/>
        <w:left w:val="none" w:sz="0" w:space="0" w:color="auto"/>
        <w:bottom w:val="none" w:sz="0" w:space="0" w:color="auto"/>
        <w:right w:val="none" w:sz="0" w:space="0" w:color="auto"/>
      </w:divBdr>
    </w:div>
    <w:div w:id="434208117">
      <w:bodyDiv w:val="1"/>
      <w:marLeft w:val="0"/>
      <w:marRight w:val="0"/>
      <w:marTop w:val="0"/>
      <w:marBottom w:val="0"/>
      <w:divBdr>
        <w:top w:val="none" w:sz="0" w:space="0" w:color="auto"/>
        <w:left w:val="none" w:sz="0" w:space="0" w:color="auto"/>
        <w:bottom w:val="none" w:sz="0" w:space="0" w:color="auto"/>
        <w:right w:val="none" w:sz="0" w:space="0" w:color="auto"/>
      </w:divBdr>
    </w:div>
    <w:div w:id="482352524">
      <w:bodyDiv w:val="1"/>
      <w:marLeft w:val="0"/>
      <w:marRight w:val="0"/>
      <w:marTop w:val="0"/>
      <w:marBottom w:val="0"/>
      <w:divBdr>
        <w:top w:val="none" w:sz="0" w:space="0" w:color="auto"/>
        <w:left w:val="none" w:sz="0" w:space="0" w:color="auto"/>
        <w:bottom w:val="none" w:sz="0" w:space="0" w:color="auto"/>
        <w:right w:val="none" w:sz="0" w:space="0" w:color="auto"/>
      </w:divBdr>
    </w:div>
    <w:div w:id="525337028">
      <w:bodyDiv w:val="1"/>
      <w:marLeft w:val="0"/>
      <w:marRight w:val="0"/>
      <w:marTop w:val="0"/>
      <w:marBottom w:val="0"/>
      <w:divBdr>
        <w:top w:val="none" w:sz="0" w:space="0" w:color="auto"/>
        <w:left w:val="none" w:sz="0" w:space="0" w:color="auto"/>
        <w:bottom w:val="none" w:sz="0" w:space="0" w:color="auto"/>
        <w:right w:val="none" w:sz="0" w:space="0" w:color="auto"/>
      </w:divBdr>
    </w:div>
    <w:div w:id="636646911">
      <w:bodyDiv w:val="1"/>
      <w:marLeft w:val="0"/>
      <w:marRight w:val="0"/>
      <w:marTop w:val="0"/>
      <w:marBottom w:val="0"/>
      <w:divBdr>
        <w:top w:val="none" w:sz="0" w:space="0" w:color="auto"/>
        <w:left w:val="none" w:sz="0" w:space="0" w:color="auto"/>
        <w:bottom w:val="none" w:sz="0" w:space="0" w:color="auto"/>
        <w:right w:val="none" w:sz="0" w:space="0" w:color="auto"/>
      </w:divBdr>
    </w:div>
    <w:div w:id="660818542">
      <w:bodyDiv w:val="1"/>
      <w:marLeft w:val="0"/>
      <w:marRight w:val="0"/>
      <w:marTop w:val="0"/>
      <w:marBottom w:val="0"/>
      <w:divBdr>
        <w:top w:val="none" w:sz="0" w:space="0" w:color="auto"/>
        <w:left w:val="none" w:sz="0" w:space="0" w:color="auto"/>
        <w:bottom w:val="none" w:sz="0" w:space="0" w:color="auto"/>
        <w:right w:val="none" w:sz="0" w:space="0" w:color="auto"/>
      </w:divBdr>
    </w:div>
    <w:div w:id="851989852">
      <w:bodyDiv w:val="1"/>
      <w:marLeft w:val="0"/>
      <w:marRight w:val="0"/>
      <w:marTop w:val="0"/>
      <w:marBottom w:val="0"/>
      <w:divBdr>
        <w:top w:val="none" w:sz="0" w:space="0" w:color="auto"/>
        <w:left w:val="none" w:sz="0" w:space="0" w:color="auto"/>
        <w:bottom w:val="none" w:sz="0" w:space="0" w:color="auto"/>
        <w:right w:val="none" w:sz="0" w:space="0" w:color="auto"/>
      </w:divBdr>
    </w:div>
    <w:div w:id="946739304">
      <w:bodyDiv w:val="1"/>
      <w:marLeft w:val="0"/>
      <w:marRight w:val="0"/>
      <w:marTop w:val="0"/>
      <w:marBottom w:val="0"/>
      <w:divBdr>
        <w:top w:val="none" w:sz="0" w:space="0" w:color="auto"/>
        <w:left w:val="none" w:sz="0" w:space="0" w:color="auto"/>
        <w:bottom w:val="none" w:sz="0" w:space="0" w:color="auto"/>
        <w:right w:val="none" w:sz="0" w:space="0" w:color="auto"/>
      </w:divBdr>
    </w:div>
    <w:div w:id="952827975">
      <w:bodyDiv w:val="1"/>
      <w:marLeft w:val="0"/>
      <w:marRight w:val="0"/>
      <w:marTop w:val="0"/>
      <w:marBottom w:val="0"/>
      <w:divBdr>
        <w:top w:val="none" w:sz="0" w:space="0" w:color="auto"/>
        <w:left w:val="none" w:sz="0" w:space="0" w:color="auto"/>
        <w:bottom w:val="none" w:sz="0" w:space="0" w:color="auto"/>
        <w:right w:val="none" w:sz="0" w:space="0" w:color="auto"/>
      </w:divBdr>
    </w:div>
    <w:div w:id="1018846805">
      <w:bodyDiv w:val="1"/>
      <w:marLeft w:val="0"/>
      <w:marRight w:val="0"/>
      <w:marTop w:val="0"/>
      <w:marBottom w:val="0"/>
      <w:divBdr>
        <w:top w:val="none" w:sz="0" w:space="0" w:color="auto"/>
        <w:left w:val="none" w:sz="0" w:space="0" w:color="auto"/>
        <w:bottom w:val="none" w:sz="0" w:space="0" w:color="auto"/>
        <w:right w:val="none" w:sz="0" w:space="0" w:color="auto"/>
      </w:divBdr>
    </w:div>
    <w:div w:id="1122774099">
      <w:bodyDiv w:val="1"/>
      <w:marLeft w:val="0"/>
      <w:marRight w:val="0"/>
      <w:marTop w:val="0"/>
      <w:marBottom w:val="0"/>
      <w:divBdr>
        <w:top w:val="none" w:sz="0" w:space="0" w:color="auto"/>
        <w:left w:val="none" w:sz="0" w:space="0" w:color="auto"/>
        <w:bottom w:val="none" w:sz="0" w:space="0" w:color="auto"/>
        <w:right w:val="none" w:sz="0" w:space="0" w:color="auto"/>
      </w:divBdr>
    </w:div>
    <w:div w:id="1255047064">
      <w:bodyDiv w:val="1"/>
      <w:marLeft w:val="0"/>
      <w:marRight w:val="0"/>
      <w:marTop w:val="0"/>
      <w:marBottom w:val="0"/>
      <w:divBdr>
        <w:top w:val="none" w:sz="0" w:space="0" w:color="auto"/>
        <w:left w:val="none" w:sz="0" w:space="0" w:color="auto"/>
        <w:bottom w:val="none" w:sz="0" w:space="0" w:color="auto"/>
        <w:right w:val="none" w:sz="0" w:space="0" w:color="auto"/>
      </w:divBdr>
    </w:div>
    <w:div w:id="1302998298">
      <w:bodyDiv w:val="1"/>
      <w:marLeft w:val="0"/>
      <w:marRight w:val="0"/>
      <w:marTop w:val="0"/>
      <w:marBottom w:val="0"/>
      <w:divBdr>
        <w:top w:val="none" w:sz="0" w:space="0" w:color="auto"/>
        <w:left w:val="none" w:sz="0" w:space="0" w:color="auto"/>
        <w:bottom w:val="none" w:sz="0" w:space="0" w:color="auto"/>
        <w:right w:val="none" w:sz="0" w:space="0" w:color="auto"/>
      </w:divBdr>
    </w:div>
    <w:div w:id="1322461557">
      <w:bodyDiv w:val="1"/>
      <w:marLeft w:val="0"/>
      <w:marRight w:val="0"/>
      <w:marTop w:val="0"/>
      <w:marBottom w:val="0"/>
      <w:divBdr>
        <w:top w:val="none" w:sz="0" w:space="0" w:color="auto"/>
        <w:left w:val="none" w:sz="0" w:space="0" w:color="auto"/>
        <w:bottom w:val="none" w:sz="0" w:space="0" w:color="auto"/>
        <w:right w:val="none" w:sz="0" w:space="0" w:color="auto"/>
      </w:divBdr>
    </w:div>
    <w:div w:id="1346664900">
      <w:bodyDiv w:val="1"/>
      <w:marLeft w:val="0"/>
      <w:marRight w:val="0"/>
      <w:marTop w:val="0"/>
      <w:marBottom w:val="0"/>
      <w:divBdr>
        <w:top w:val="none" w:sz="0" w:space="0" w:color="auto"/>
        <w:left w:val="none" w:sz="0" w:space="0" w:color="auto"/>
        <w:bottom w:val="none" w:sz="0" w:space="0" w:color="auto"/>
        <w:right w:val="none" w:sz="0" w:space="0" w:color="auto"/>
      </w:divBdr>
    </w:div>
    <w:div w:id="1351182998">
      <w:bodyDiv w:val="1"/>
      <w:marLeft w:val="0"/>
      <w:marRight w:val="0"/>
      <w:marTop w:val="0"/>
      <w:marBottom w:val="0"/>
      <w:divBdr>
        <w:top w:val="none" w:sz="0" w:space="0" w:color="auto"/>
        <w:left w:val="none" w:sz="0" w:space="0" w:color="auto"/>
        <w:bottom w:val="none" w:sz="0" w:space="0" w:color="auto"/>
        <w:right w:val="none" w:sz="0" w:space="0" w:color="auto"/>
      </w:divBdr>
    </w:div>
    <w:div w:id="1405109244">
      <w:bodyDiv w:val="1"/>
      <w:marLeft w:val="0"/>
      <w:marRight w:val="0"/>
      <w:marTop w:val="0"/>
      <w:marBottom w:val="0"/>
      <w:divBdr>
        <w:top w:val="none" w:sz="0" w:space="0" w:color="auto"/>
        <w:left w:val="none" w:sz="0" w:space="0" w:color="auto"/>
        <w:bottom w:val="none" w:sz="0" w:space="0" w:color="auto"/>
        <w:right w:val="none" w:sz="0" w:space="0" w:color="auto"/>
      </w:divBdr>
    </w:div>
    <w:div w:id="1449202750">
      <w:bodyDiv w:val="1"/>
      <w:marLeft w:val="0"/>
      <w:marRight w:val="0"/>
      <w:marTop w:val="0"/>
      <w:marBottom w:val="0"/>
      <w:divBdr>
        <w:top w:val="none" w:sz="0" w:space="0" w:color="auto"/>
        <w:left w:val="none" w:sz="0" w:space="0" w:color="auto"/>
        <w:bottom w:val="none" w:sz="0" w:space="0" w:color="auto"/>
        <w:right w:val="none" w:sz="0" w:space="0" w:color="auto"/>
      </w:divBdr>
    </w:div>
    <w:div w:id="1594390762">
      <w:bodyDiv w:val="1"/>
      <w:marLeft w:val="0"/>
      <w:marRight w:val="0"/>
      <w:marTop w:val="0"/>
      <w:marBottom w:val="0"/>
      <w:divBdr>
        <w:top w:val="none" w:sz="0" w:space="0" w:color="auto"/>
        <w:left w:val="none" w:sz="0" w:space="0" w:color="auto"/>
        <w:bottom w:val="none" w:sz="0" w:space="0" w:color="auto"/>
        <w:right w:val="none" w:sz="0" w:space="0" w:color="auto"/>
      </w:divBdr>
    </w:div>
    <w:div w:id="1664428273">
      <w:bodyDiv w:val="1"/>
      <w:marLeft w:val="0"/>
      <w:marRight w:val="0"/>
      <w:marTop w:val="0"/>
      <w:marBottom w:val="0"/>
      <w:divBdr>
        <w:top w:val="none" w:sz="0" w:space="0" w:color="auto"/>
        <w:left w:val="none" w:sz="0" w:space="0" w:color="auto"/>
        <w:bottom w:val="none" w:sz="0" w:space="0" w:color="auto"/>
        <w:right w:val="none" w:sz="0" w:space="0" w:color="auto"/>
      </w:divBdr>
    </w:div>
    <w:div w:id="1774520482">
      <w:bodyDiv w:val="1"/>
      <w:marLeft w:val="0"/>
      <w:marRight w:val="0"/>
      <w:marTop w:val="0"/>
      <w:marBottom w:val="0"/>
      <w:divBdr>
        <w:top w:val="none" w:sz="0" w:space="0" w:color="auto"/>
        <w:left w:val="none" w:sz="0" w:space="0" w:color="auto"/>
        <w:bottom w:val="none" w:sz="0" w:space="0" w:color="auto"/>
        <w:right w:val="none" w:sz="0" w:space="0" w:color="auto"/>
      </w:divBdr>
    </w:div>
    <w:div w:id="1911841869">
      <w:bodyDiv w:val="1"/>
      <w:marLeft w:val="0"/>
      <w:marRight w:val="0"/>
      <w:marTop w:val="0"/>
      <w:marBottom w:val="0"/>
      <w:divBdr>
        <w:top w:val="none" w:sz="0" w:space="0" w:color="auto"/>
        <w:left w:val="none" w:sz="0" w:space="0" w:color="auto"/>
        <w:bottom w:val="none" w:sz="0" w:space="0" w:color="auto"/>
        <w:right w:val="none" w:sz="0" w:space="0" w:color="auto"/>
      </w:divBdr>
    </w:div>
    <w:div w:id="1935671302">
      <w:bodyDiv w:val="1"/>
      <w:marLeft w:val="0"/>
      <w:marRight w:val="0"/>
      <w:marTop w:val="0"/>
      <w:marBottom w:val="0"/>
      <w:divBdr>
        <w:top w:val="none" w:sz="0" w:space="0" w:color="auto"/>
        <w:left w:val="none" w:sz="0" w:space="0" w:color="auto"/>
        <w:bottom w:val="none" w:sz="0" w:space="0" w:color="auto"/>
        <w:right w:val="none" w:sz="0" w:space="0" w:color="auto"/>
      </w:divBdr>
    </w:div>
    <w:div w:id="1968394950">
      <w:bodyDiv w:val="1"/>
      <w:marLeft w:val="0"/>
      <w:marRight w:val="0"/>
      <w:marTop w:val="0"/>
      <w:marBottom w:val="0"/>
      <w:divBdr>
        <w:top w:val="none" w:sz="0" w:space="0" w:color="auto"/>
        <w:left w:val="none" w:sz="0" w:space="0" w:color="auto"/>
        <w:bottom w:val="none" w:sz="0" w:space="0" w:color="auto"/>
        <w:right w:val="none" w:sz="0" w:space="0" w:color="auto"/>
      </w:divBdr>
    </w:div>
    <w:div w:id="207488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0CDB-82D6-4979-9BF1-024A598BB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67</Pages>
  <Words>22011</Words>
  <Characters>125466</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Wittaya Janta-ummao</dc:creator>
  <cp:keywords/>
  <dc:description/>
  <cp:lastModifiedBy>phakjira</cp:lastModifiedBy>
  <cp:revision>171</cp:revision>
  <cp:lastPrinted>2020-03-26T04:21:00Z</cp:lastPrinted>
  <dcterms:created xsi:type="dcterms:W3CDTF">2019-03-25T02:41:00Z</dcterms:created>
  <dcterms:modified xsi:type="dcterms:W3CDTF">2020-04-09T08:03:00Z</dcterms:modified>
</cp:coreProperties>
</file>