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</w:rPr>
      </w:pPr>
      <w:r w:rsidRPr="005F2B69"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  <w:cs/>
        </w:rPr>
        <w:t>สารบัญ</w:t>
      </w:r>
    </w:p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Default="00FF7CC6" w:rsidP="00FF7CC6">
      <w:pPr>
        <w:spacing w:before="120" w:after="0" w:line="240" w:lineRule="auto"/>
        <w:ind w:left="6480" w:firstLine="720"/>
        <w:jc w:val="center"/>
        <w:rPr>
          <w:rFonts w:ascii="Cordia New" w:eastAsia="Calibri" w:hAnsi="Cordia New" w:cs="Cordia New"/>
          <w:b/>
          <w:bCs/>
          <w:sz w:val="30"/>
          <w:szCs w:val="30"/>
        </w:rPr>
      </w:pPr>
      <w:r w:rsidRP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 </w:t>
      </w:r>
      <w:r w:rsidR="005F2B69" w:rsidRPr="00FF7CC6">
        <w:rPr>
          <w:rFonts w:ascii="Cordia New" w:eastAsia="Calibri" w:hAnsi="Cordia New" w:cs="Cordia New"/>
          <w:b/>
          <w:bCs/>
          <w:sz w:val="30"/>
          <w:szCs w:val="30"/>
          <w:cs/>
        </w:rPr>
        <w:t>หน้า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  <w:cs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ส่วนที่ </w:t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การประกอบธุรกิจ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1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- </w:t>
      </w:r>
      <w:r w:rsidR="00825577">
        <w:rPr>
          <w:rFonts w:ascii="Cordia New" w:eastAsia="Calibri" w:hAnsi="Cordia New" w:cs="Cordia New"/>
          <w:b/>
          <w:bCs/>
          <w:sz w:val="30"/>
          <w:szCs w:val="30"/>
        </w:rPr>
        <w:t>61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นโยบายและภาพรวมการประกอบธุรกิจ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F7CC6">
        <w:rPr>
          <w:rFonts w:ascii="Cordia New" w:eastAsia="Calibri" w:hAnsi="Cordia New" w:cs="Cordia New" w:hint="cs"/>
          <w:sz w:val="30"/>
          <w:szCs w:val="30"/>
          <w:cs/>
        </w:rPr>
        <w:t xml:space="preserve">1 - </w:t>
      </w:r>
      <w:r w:rsidR="00825577">
        <w:rPr>
          <w:rFonts w:ascii="Cordia New" w:eastAsia="Calibri" w:hAnsi="Cordia New" w:cs="Cordia New"/>
          <w:sz w:val="30"/>
          <w:szCs w:val="30"/>
        </w:rPr>
        <w:t>32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ลักษณะการประกอบธุรกิจ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825577">
        <w:rPr>
          <w:rFonts w:ascii="Cordia New" w:eastAsia="Calibri" w:hAnsi="Cordia New" w:cs="Cordia New"/>
          <w:sz w:val="30"/>
          <w:szCs w:val="30"/>
        </w:rPr>
        <w:t>32 - 40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ปัจจัยความเสี่ยง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825577">
        <w:rPr>
          <w:rFonts w:ascii="Cordia New" w:eastAsia="Calibri" w:hAnsi="Cordia New" w:cs="Cordia New"/>
          <w:sz w:val="30"/>
          <w:szCs w:val="30"/>
        </w:rPr>
        <w:t>41 - 44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ทรัพย์สินที่ใช้ในการประกอบธุรกิจ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44 - 47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ข้อพิพาททางกฎหมาย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47 - 56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ข้อมูลทั่วไปและข้อมูลสำคัญอื่น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56 - 61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2  การจัดการและการกำกับดูแลกิจการ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D53055">
        <w:rPr>
          <w:rFonts w:ascii="Cordia New" w:eastAsia="Calibri" w:hAnsi="Cordia New" w:cs="Cordia New"/>
          <w:b/>
          <w:bCs/>
          <w:sz w:val="30"/>
          <w:szCs w:val="30"/>
        </w:rPr>
        <w:t>62 - 91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ข้อมูลหลักทรัพย์และผู้ถือหุ้น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62 - 65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โครงสร้างการจัดการ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65 - 71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การกำกับดูแลกิจการ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71 - 80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ความรับผิดชอบต่อสังคม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80 - 84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85 - 90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รายการระหว่างกัน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90 91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3  ฐานะการเงินและผลการดำเนินงาน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D53055">
        <w:rPr>
          <w:rFonts w:ascii="Cordia New" w:eastAsia="Calibri" w:hAnsi="Cordia New" w:cs="Cordia New"/>
          <w:b/>
          <w:bCs/>
          <w:sz w:val="30"/>
          <w:szCs w:val="30"/>
        </w:rPr>
        <w:t>92 - 158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ข้อมูลทางการเงินที่สำคัญ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92 - 102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การวิเคราะห์และคำอธิบายของฝ่ายจัดการ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103 - 158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การรับรองความถูกต้องของข้อมูล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 – 2</w:t>
      </w:r>
      <w:r w:rsidR="00EB6E00">
        <w:rPr>
          <w:rFonts w:ascii="Cordia New" w:eastAsia="Calibri" w:hAnsi="Cordia New" w:cs="Cordia New"/>
          <w:b/>
          <w:bCs/>
          <w:sz w:val="30"/>
          <w:szCs w:val="30"/>
          <w:cs/>
        </w:rPr>
        <w:t>/</w:t>
      </w:r>
      <w:r w:rsidR="00EB6E00">
        <w:rPr>
          <w:rFonts w:ascii="Cordia New" w:eastAsia="Calibri" w:hAnsi="Cordia New" w:cs="Cordia New"/>
          <w:b/>
          <w:bCs/>
          <w:sz w:val="30"/>
          <w:szCs w:val="30"/>
        </w:rPr>
        <w:t>2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before="120"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1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 ผู้บริหาร ผู้มีอำนาจควบคุมและเลขานุการบริษัท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160 - 166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2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รายละเอียดเกี่ยวกับกรรมการของบริษัทย่อย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167 – 167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3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รายละเอียดเกี่ยวกับหัวหน้างานตรวจสอบภายในและหัวหน้างานกำกับดูแล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การปฏิบัติงานของบริษัท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168 - 168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4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รายละเอียดเกี่ยวกับรายการประเมินราคาทรัพย์สิน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169 - 172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5</w:t>
      </w:r>
      <w:r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อื่นๆ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D53055">
        <w:rPr>
          <w:rFonts w:ascii="Cordia New" w:eastAsia="Calibri" w:hAnsi="Cordia New" w:cs="Cordia New"/>
          <w:sz w:val="30"/>
          <w:szCs w:val="30"/>
        </w:rPr>
        <w:t>173 - 176</w:t>
      </w:r>
    </w:p>
    <w:p w:rsidR="00822714" w:rsidRPr="005F2B69" w:rsidRDefault="00822714">
      <w:pPr>
        <w:rPr>
          <w:sz w:val="30"/>
          <w:szCs w:val="30"/>
        </w:rPr>
      </w:pPr>
      <w:bookmarkStart w:id="0" w:name="_GoBack"/>
      <w:bookmarkEnd w:id="0"/>
    </w:p>
    <w:sectPr w:rsidR="00822714" w:rsidRPr="005F2B69" w:rsidSect="00D22433">
      <w:headerReference w:type="default" r:id="rId7"/>
      <w:pgSz w:w="11909" w:h="16834" w:code="9"/>
      <w:pgMar w:top="1440" w:right="1440" w:bottom="1440" w:left="1440" w:header="360" w:footer="510" w:gutter="0"/>
      <w:pgNumType w:fmt="upp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3D2" w:rsidRDefault="000E13D2" w:rsidP="00851C8A">
      <w:pPr>
        <w:spacing w:after="0" w:line="240" w:lineRule="auto"/>
      </w:pPr>
      <w:r>
        <w:separator/>
      </w:r>
    </w:p>
  </w:endnote>
  <w:endnote w:type="continuationSeparator" w:id="0">
    <w:p w:rsidR="000E13D2" w:rsidRDefault="000E13D2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3D2" w:rsidRDefault="000E13D2" w:rsidP="00851C8A">
      <w:pPr>
        <w:spacing w:after="0" w:line="240" w:lineRule="auto"/>
      </w:pPr>
      <w:r>
        <w:separator/>
      </w:r>
    </w:p>
  </w:footnote>
  <w:footnote w:type="continuationSeparator" w:id="0">
    <w:p w:rsidR="000E13D2" w:rsidRDefault="000E13D2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D22433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C3BC5DA" wp14:editId="7C222CA9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24478E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5360C"/>
    <w:rsid w:val="000E13D2"/>
    <w:rsid w:val="001077AB"/>
    <w:rsid w:val="00172BA4"/>
    <w:rsid w:val="0017398C"/>
    <w:rsid w:val="001A59C0"/>
    <w:rsid w:val="002170EA"/>
    <w:rsid w:val="0024478E"/>
    <w:rsid w:val="00301068"/>
    <w:rsid w:val="00353488"/>
    <w:rsid w:val="003B0803"/>
    <w:rsid w:val="004234FE"/>
    <w:rsid w:val="004548F4"/>
    <w:rsid w:val="004D48C2"/>
    <w:rsid w:val="004F3DB9"/>
    <w:rsid w:val="004F7D19"/>
    <w:rsid w:val="005F2B69"/>
    <w:rsid w:val="005F35B1"/>
    <w:rsid w:val="006743EC"/>
    <w:rsid w:val="006B6198"/>
    <w:rsid w:val="007345A1"/>
    <w:rsid w:val="00792BDF"/>
    <w:rsid w:val="007B7C7C"/>
    <w:rsid w:val="008164C7"/>
    <w:rsid w:val="00822714"/>
    <w:rsid w:val="00825577"/>
    <w:rsid w:val="00851C8A"/>
    <w:rsid w:val="00893E6C"/>
    <w:rsid w:val="008C2B81"/>
    <w:rsid w:val="009714E7"/>
    <w:rsid w:val="009B0F3F"/>
    <w:rsid w:val="00A213A9"/>
    <w:rsid w:val="00AF754A"/>
    <w:rsid w:val="00B16250"/>
    <w:rsid w:val="00B43D5E"/>
    <w:rsid w:val="00BC2717"/>
    <w:rsid w:val="00BE42ED"/>
    <w:rsid w:val="00C04636"/>
    <w:rsid w:val="00C10264"/>
    <w:rsid w:val="00C220C1"/>
    <w:rsid w:val="00C46870"/>
    <w:rsid w:val="00C6033A"/>
    <w:rsid w:val="00D22433"/>
    <w:rsid w:val="00D53055"/>
    <w:rsid w:val="00D70EB6"/>
    <w:rsid w:val="00D736B2"/>
    <w:rsid w:val="00D92C2E"/>
    <w:rsid w:val="00EB6E00"/>
    <w:rsid w:val="00EC761E"/>
    <w:rsid w:val="00EE75AA"/>
    <w:rsid w:val="00F43C64"/>
    <w:rsid w:val="00F46406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BalloonText">
    <w:name w:val="Balloon Text"/>
    <w:basedOn w:val="Normal"/>
    <w:link w:val="BalloonTextChar"/>
    <w:uiPriority w:val="99"/>
    <w:semiHidden/>
    <w:unhideWhenUsed/>
    <w:rsid w:val="00EC76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61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11</cp:revision>
  <cp:lastPrinted>2019-03-29T05:38:00Z</cp:lastPrinted>
  <dcterms:created xsi:type="dcterms:W3CDTF">2019-03-25T02:57:00Z</dcterms:created>
  <dcterms:modified xsi:type="dcterms:W3CDTF">2020-03-19T06:22:00Z</dcterms:modified>
</cp:coreProperties>
</file>