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</w:rPr>
      </w:pPr>
      <w:r w:rsidRPr="005F2B69">
        <w:rPr>
          <w:rFonts w:ascii="Cordia New" w:eastAsia="Calibri" w:hAnsi="Cordia New" w:cs="Cordia New"/>
          <w:b/>
          <w:bCs/>
          <w:color w:val="000000"/>
          <w:sz w:val="40"/>
          <w:szCs w:val="40"/>
          <w:u w:val="single"/>
          <w:cs/>
        </w:rPr>
        <w:t>สารบัญ</w:t>
      </w:r>
    </w:p>
    <w:p w:rsidR="005F2B69" w:rsidRPr="005F2B69" w:rsidRDefault="005F2B69" w:rsidP="005F2B69">
      <w:pPr>
        <w:spacing w:before="120" w:after="0" w:line="240" w:lineRule="auto"/>
        <w:jc w:val="center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  <w:t xml:space="preserve">     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Default="00FF7CC6" w:rsidP="00FF7CC6">
      <w:pPr>
        <w:spacing w:before="120" w:after="0" w:line="240" w:lineRule="auto"/>
        <w:ind w:left="6480" w:firstLine="720"/>
        <w:jc w:val="center"/>
        <w:rPr>
          <w:rFonts w:ascii="Cordia New" w:eastAsia="Calibri" w:hAnsi="Cordia New" w:cs="Cordia New"/>
          <w:b/>
          <w:bCs/>
          <w:sz w:val="30"/>
          <w:szCs w:val="30"/>
        </w:rPr>
      </w:pPr>
      <w:r w:rsidRP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 </w:t>
      </w:r>
      <w:r w:rsidR="005F2B69" w:rsidRPr="00FF7CC6">
        <w:rPr>
          <w:rFonts w:ascii="Cordia New" w:eastAsia="Calibri" w:hAnsi="Cordia New" w:cs="Cordia New"/>
          <w:b/>
          <w:bCs/>
          <w:sz w:val="30"/>
          <w:szCs w:val="30"/>
          <w:cs/>
        </w:rPr>
        <w:t>หน้า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  <w:cs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ส่วนที่ </w:t>
      </w:r>
      <w:r w:rsidRPr="005F2B69">
        <w:rPr>
          <w:rFonts w:ascii="Cordia New" w:eastAsia="Calibri" w:hAnsi="Cordia New" w:cs="Cordia New"/>
          <w:b/>
          <w:bCs/>
          <w:sz w:val="30"/>
          <w:szCs w:val="30"/>
        </w:rPr>
        <w:t>1</w:t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 การประกอบธุรกิจ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1</w:t>
      </w:r>
      <w:r w:rsidR="00F847BF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 </w:t>
      </w:r>
      <w:r w:rsidR="00FF7CC6">
        <w:rPr>
          <w:rFonts w:ascii="Cordia New" w:eastAsia="Calibri" w:hAnsi="Cordia New" w:cs="Cordia New" w:hint="cs"/>
          <w:b/>
          <w:bCs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b/>
          <w:bCs/>
          <w:sz w:val="30"/>
          <w:szCs w:val="30"/>
        </w:rPr>
        <w:t>68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นโยบายและภาพรวมการประกอบธุรกิจ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847BF">
        <w:rPr>
          <w:rFonts w:ascii="Cordia New" w:eastAsia="Calibri" w:hAnsi="Cordia New" w:cs="Cordia New"/>
          <w:sz w:val="30"/>
          <w:szCs w:val="30"/>
        </w:rPr>
        <w:t xml:space="preserve">1 </w:t>
      </w:r>
      <w:r w:rsidR="00F847BF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sz w:val="30"/>
          <w:szCs w:val="30"/>
        </w:rPr>
        <w:t>37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ลักษณะการประกอบธุรกิจ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847BF">
        <w:rPr>
          <w:rFonts w:ascii="Cordia New" w:eastAsia="Calibri" w:hAnsi="Cordia New" w:cs="Cordia New"/>
          <w:sz w:val="30"/>
          <w:szCs w:val="30"/>
        </w:rPr>
        <w:t xml:space="preserve">38 </w:t>
      </w:r>
      <w:r w:rsidR="00F847BF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sz w:val="30"/>
          <w:szCs w:val="30"/>
        </w:rPr>
        <w:t>47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ปัจจัยความเสี่ยง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847BF">
        <w:rPr>
          <w:rFonts w:ascii="Cordia New" w:eastAsia="Calibri" w:hAnsi="Cordia New" w:cs="Cordia New"/>
          <w:sz w:val="30"/>
          <w:szCs w:val="30"/>
        </w:rPr>
        <w:t xml:space="preserve">47 </w:t>
      </w:r>
      <w:r w:rsidR="00F847BF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sz w:val="30"/>
          <w:szCs w:val="30"/>
        </w:rPr>
        <w:t>50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ทรัพย์สินที่ใช้ในการประกอบธุรกิจ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847BF">
        <w:rPr>
          <w:rFonts w:ascii="Cordia New" w:eastAsia="Calibri" w:hAnsi="Cordia New" w:cs="Cordia New"/>
          <w:sz w:val="30"/>
          <w:szCs w:val="30"/>
        </w:rPr>
        <w:t xml:space="preserve">51 </w:t>
      </w:r>
      <w:r w:rsidR="00F847BF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sz w:val="30"/>
          <w:szCs w:val="30"/>
        </w:rPr>
        <w:t>53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ข้อพิพาททางกฎหมาย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847BF">
        <w:rPr>
          <w:rFonts w:ascii="Cordia New" w:eastAsia="Calibri" w:hAnsi="Cordia New" w:cs="Cordia New"/>
          <w:sz w:val="30"/>
          <w:szCs w:val="30"/>
        </w:rPr>
        <w:t xml:space="preserve">54 </w:t>
      </w:r>
      <w:r w:rsidR="00F847BF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sz w:val="30"/>
          <w:szCs w:val="30"/>
        </w:rPr>
        <w:t>63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ข้อมูลทั่วไปและข้อมูลสำคัญอื่น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F847BF">
        <w:rPr>
          <w:rFonts w:ascii="Cordia New" w:eastAsia="Calibri" w:hAnsi="Cordia New" w:cs="Cordia New"/>
          <w:sz w:val="30"/>
          <w:szCs w:val="30"/>
        </w:rPr>
        <w:t>6</w:t>
      </w:r>
      <w:r w:rsidR="00C36195">
        <w:rPr>
          <w:rFonts w:ascii="Cordia New" w:eastAsia="Calibri" w:hAnsi="Cordia New" w:cs="Cordia New"/>
          <w:sz w:val="30"/>
          <w:szCs w:val="30"/>
        </w:rPr>
        <w:t>4</w:t>
      </w:r>
      <w:r w:rsidR="00F847BF">
        <w:rPr>
          <w:rFonts w:ascii="Cordia New" w:eastAsia="Calibri" w:hAnsi="Cordia New" w:cs="Cordia New"/>
          <w:sz w:val="30"/>
          <w:szCs w:val="30"/>
        </w:rPr>
        <w:t xml:space="preserve"> </w:t>
      </w:r>
      <w:r w:rsidR="00F847BF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F847BF">
        <w:rPr>
          <w:rFonts w:ascii="Cordia New" w:eastAsia="Calibri" w:hAnsi="Cordia New" w:cs="Cordia New"/>
          <w:sz w:val="30"/>
          <w:szCs w:val="30"/>
        </w:rPr>
        <w:t>68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2  การจัดการและการกำกับดูแลกิจการ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9E4717">
        <w:rPr>
          <w:rFonts w:ascii="Cordia New" w:eastAsia="Calibri" w:hAnsi="Cordia New" w:cs="Cordia New"/>
          <w:b/>
          <w:bCs/>
          <w:sz w:val="30"/>
          <w:szCs w:val="30"/>
        </w:rPr>
        <w:t xml:space="preserve">69 </w:t>
      </w:r>
      <w:r w:rsidR="009E4717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b/>
          <w:bCs/>
          <w:sz w:val="30"/>
          <w:szCs w:val="30"/>
        </w:rPr>
        <w:t>103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ข้อมูลหลักทรัพย์และผู้ถือหุ้น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9E4717">
        <w:rPr>
          <w:rFonts w:ascii="Cordia New" w:eastAsia="Calibri" w:hAnsi="Cordia New" w:cs="Cordia New"/>
          <w:sz w:val="30"/>
          <w:szCs w:val="30"/>
        </w:rPr>
        <w:t xml:space="preserve">69 </w:t>
      </w:r>
      <w:r w:rsidR="009E4717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sz w:val="30"/>
          <w:szCs w:val="30"/>
        </w:rPr>
        <w:t>71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โครงสร้างการจัดการ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bookmarkStart w:id="0" w:name="_GoBack"/>
      <w:bookmarkEnd w:id="0"/>
      <w:r w:rsidR="009E4717">
        <w:rPr>
          <w:rFonts w:ascii="Cordia New" w:eastAsia="Calibri" w:hAnsi="Cordia New" w:cs="Cordia New"/>
          <w:sz w:val="30"/>
          <w:szCs w:val="30"/>
        </w:rPr>
        <w:t xml:space="preserve">72 </w:t>
      </w:r>
      <w:r w:rsidR="009E4717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sz w:val="30"/>
          <w:szCs w:val="30"/>
        </w:rPr>
        <w:t>78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การกำกับดูแลกิจการ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9E4717">
        <w:rPr>
          <w:rFonts w:ascii="Cordia New" w:eastAsia="Calibri" w:hAnsi="Cordia New" w:cs="Cordia New"/>
          <w:sz w:val="30"/>
          <w:szCs w:val="30"/>
        </w:rPr>
        <w:t xml:space="preserve">78 </w:t>
      </w:r>
      <w:r w:rsidR="009E4717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sz w:val="30"/>
          <w:szCs w:val="30"/>
        </w:rPr>
        <w:t>93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ความรับผิดชอบต่อสังคม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9E4717">
        <w:rPr>
          <w:rFonts w:ascii="Cordia New" w:eastAsia="Calibri" w:hAnsi="Cordia New" w:cs="Cordia New"/>
          <w:sz w:val="30"/>
          <w:szCs w:val="30"/>
        </w:rPr>
        <w:t xml:space="preserve">93 </w:t>
      </w:r>
      <w:r w:rsidR="009E4717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sz w:val="30"/>
          <w:szCs w:val="30"/>
        </w:rPr>
        <w:t>96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การควบคุมภายในและการบริหารจัดการความเสี่ยง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9E4717">
        <w:rPr>
          <w:rFonts w:ascii="Cordia New" w:eastAsia="Calibri" w:hAnsi="Cordia New" w:cs="Cordia New"/>
          <w:sz w:val="30"/>
          <w:szCs w:val="30"/>
        </w:rPr>
        <w:t xml:space="preserve">97 </w:t>
      </w:r>
      <w:r w:rsidR="009E4717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sz w:val="30"/>
          <w:szCs w:val="30"/>
        </w:rPr>
        <w:t>102</w:t>
      </w:r>
    </w:p>
    <w:p w:rsidR="005F2B69" w:rsidRPr="005F2B69" w:rsidRDefault="005F2B69" w:rsidP="004F3DB9">
      <w:pPr>
        <w:numPr>
          <w:ilvl w:val="0"/>
          <w:numId w:val="1"/>
        </w:numPr>
        <w:tabs>
          <w:tab w:val="left" w:pos="810"/>
          <w:tab w:val="left" w:pos="90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รายการระหว่างกัน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9E4717">
        <w:rPr>
          <w:rFonts w:ascii="Cordia New" w:eastAsia="Calibri" w:hAnsi="Cordia New" w:cs="Cordia New"/>
          <w:sz w:val="30"/>
          <w:szCs w:val="30"/>
        </w:rPr>
        <w:t xml:space="preserve">102 </w:t>
      </w:r>
      <w:r w:rsidR="009E4717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9E4717">
        <w:rPr>
          <w:rFonts w:ascii="Cordia New" w:eastAsia="Calibri" w:hAnsi="Cordia New" w:cs="Cordia New"/>
          <w:sz w:val="30"/>
          <w:szCs w:val="30"/>
        </w:rPr>
        <w:t>103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ส่วนที่ 3  ฐานะการเงินและผลการดำเนินงาน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AF31FE">
        <w:rPr>
          <w:rFonts w:ascii="Cordia New" w:eastAsia="Calibri" w:hAnsi="Cordia New" w:cs="Cordia New"/>
          <w:b/>
          <w:bCs/>
          <w:sz w:val="30"/>
          <w:szCs w:val="30"/>
        </w:rPr>
        <w:t xml:space="preserve">104 </w:t>
      </w:r>
      <w:r w:rsidR="00AF31FE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b/>
          <w:bCs/>
          <w:sz w:val="30"/>
          <w:szCs w:val="30"/>
        </w:rPr>
        <w:t>186</w:t>
      </w:r>
    </w:p>
    <w:p w:rsidR="005F2B69" w:rsidRPr="005F2B69" w:rsidRDefault="005F2B69" w:rsidP="004F3DB9">
      <w:pPr>
        <w:numPr>
          <w:ilvl w:val="0"/>
          <w:numId w:val="2"/>
        </w:numPr>
        <w:tabs>
          <w:tab w:val="left" w:pos="81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ข้อมูลทางการเงินที่สำคัญ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AF31FE">
        <w:rPr>
          <w:rFonts w:ascii="Cordia New" w:eastAsia="Calibri" w:hAnsi="Cordia New" w:cs="Cordia New"/>
          <w:sz w:val="30"/>
          <w:szCs w:val="30"/>
        </w:rPr>
        <w:t xml:space="preserve">104 </w:t>
      </w:r>
      <w:r w:rsidR="00AF31FE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sz w:val="30"/>
          <w:szCs w:val="30"/>
        </w:rPr>
        <w:t>113</w:t>
      </w:r>
    </w:p>
    <w:p w:rsidR="005F2B69" w:rsidRPr="005F2B69" w:rsidRDefault="005F2B69" w:rsidP="004F3DB9">
      <w:pPr>
        <w:numPr>
          <w:ilvl w:val="0"/>
          <w:numId w:val="2"/>
        </w:numPr>
        <w:tabs>
          <w:tab w:val="left" w:pos="810"/>
          <w:tab w:val="left" w:pos="7920"/>
        </w:tabs>
        <w:spacing w:after="0" w:line="240" w:lineRule="auto"/>
        <w:ind w:left="900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>การวิเคราะห์และคำอธิบายของฝ่ายจัดการ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AF31FE">
        <w:rPr>
          <w:rFonts w:ascii="Cordia New" w:eastAsia="Calibri" w:hAnsi="Cordia New" w:cs="Cordia New"/>
          <w:sz w:val="30"/>
          <w:szCs w:val="30"/>
        </w:rPr>
        <w:t xml:space="preserve">114 </w:t>
      </w:r>
      <w:r w:rsidR="00AF31FE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sz w:val="30"/>
          <w:szCs w:val="30"/>
        </w:rPr>
        <w:t>186</w:t>
      </w:r>
    </w:p>
    <w:p w:rsidR="005F2B69" w:rsidRPr="005F2B69" w:rsidRDefault="005F2B69" w:rsidP="004F3DB9">
      <w:pPr>
        <w:tabs>
          <w:tab w:val="left" w:pos="810"/>
          <w:tab w:val="left" w:pos="7920"/>
        </w:tabs>
        <w:spacing w:before="120" w:after="0" w:line="240" w:lineRule="auto"/>
        <w:rPr>
          <w:rFonts w:ascii="Cordia New" w:eastAsia="Calibri" w:hAnsi="Cordia New" w:cs="Cordia New"/>
          <w:b/>
          <w:bCs/>
          <w:sz w:val="30"/>
          <w:szCs w:val="30"/>
        </w:rPr>
      </w:pPr>
      <w:r w:rsidRPr="005F2B69">
        <w:rPr>
          <w:rFonts w:ascii="Cordia New" w:eastAsia="Calibri" w:hAnsi="Cordia New" w:cs="Cordia New"/>
          <w:b/>
          <w:bCs/>
          <w:sz w:val="30"/>
          <w:szCs w:val="30"/>
          <w:cs/>
        </w:rPr>
        <w:t>การรับรองความถูกต้องของข้อมูล</w:t>
      </w:r>
      <w:r w:rsidR="004F3DB9">
        <w:rPr>
          <w:rFonts w:ascii="Cordia New" w:eastAsia="Calibri" w:hAnsi="Cordia New" w:cs="Cordia New"/>
          <w:b/>
          <w:bCs/>
          <w:sz w:val="30"/>
          <w:szCs w:val="30"/>
        </w:rPr>
        <w:tab/>
      </w:r>
      <w:r w:rsidR="00AF31FE">
        <w:rPr>
          <w:rFonts w:ascii="Cordia New" w:eastAsia="Calibri" w:hAnsi="Cordia New" w:cs="Cordia New"/>
          <w:b/>
          <w:bCs/>
          <w:sz w:val="30"/>
          <w:szCs w:val="30"/>
        </w:rPr>
        <w:t xml:space="preserve">187 </w:t>
      </w:r>
      <w:r w:rsidR="00AF31FE">
        <w:rPr>
          <w:rFonts w:ascii="Cordia New" w:eastAsia="Calibri" w:hAnsi="Cordia New" w:cs="Cordia New"/>
          <w:b/>
          <w:bCs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b/>
          <w:bCs/>
          <w:sz w:val="30"/>
          <w:szCs w:val="30"/>
        </w:rPr>
        <w:t>187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before="120"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1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 ผู้บริหาร ผู้มีอำนาจควบคุมและเลขานุการบริษัท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AF31FE">
        <w:rPr>
          <w:rFonts w:ascii="Cordia New" w:eastAsia="Calibri" w:hAnsi="Cordia New" w:cs="Cordia New"/>
          <w:sz w:val="30"/>
          <w:szCs w:val="30"/>
        </w:rPr>
        <w:t xml:space="preserve">188 </w:t>
      </w:r>
      <w:r w:rsidR="00AF31FE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sz w:val="30"/>
          <w:szCs w:val="30"/>
        </w:rPr>
        <w:t>194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2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รายละเอียดเกี่ยวกับกรรมการของบริษัทย่อย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AF31FE">
        <w:rPr>
          <w:rFonts w:ascii="Cordia New" w:eastAsia="Calibri" w:hAnsi="Cordia New" w:cs="Cordia New"/>
          <w:sz w:val="30"/>
          <w:szCs w:val="30"/>
        </w:rPr>
        <w:t xml:space="preserve">195 </w:t>
      </w:r>
      <w:r w:rsidR="00AF31FE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sz w:val="30"/>
          <w:szCs w:val="30"/>
        </w:rPr>
        <w:t>195</w:t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Pr="005F2B69">
        <w:rPr>
          <w:rFonts w:ascii="Cordia New" w:eastAsia="Calibri" w:hAnsi="Cordia New" w:cs="Cordia New"/>
          <w:sz w:val="30"/>
          <w:szCs w:val="30"/>
        </w:rPr>
        <w:t>3</w:t>
      </w:r>
      <w:r w:rsidR="004F3DB9"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รายละเอียดเกี่ยวกับหัวหน้างานตรวจสอบภายในและหัวหน้างานกำกับดูแล</w:t>
      </w:r>
      <w:r w:rsidRPr="005F2B69">
        <w:rPr>
          <w:rFonts w:ascii="Cordia New" w:eastAsia="Calibri" w:hAnsi="Cordia New" w:cs="Cordia New"/>
          <w:sz w:val="30"/>
          <w:szCs w:val="30"/>
          <w:cs/>
        </w:rPr>
        <w:tab/>
      </w:r>
      <w:r w:rsidRPr="005F2B69">
        <w:rPr>
          <w:rFonts w:ascii="Cordia New" w:eastAsia="Calibri" w:hAnsi="Cordia New" w:cs="Cordia New"/>
          <w:sz w:val="30"/>
          <w:szCs w:val="30"/>
        </w:rPr>
        <w:tab/>
      </w:r>
    </w:p>
    <w:p w:rsidR="005F2B69" w:rsidRPr="005F2B69" w:rsidRDefault="005F2B6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 w:rsidRPr="005F2B69">
        <w:rPr>
          <w:rFonts w:ascii="Cordia New" w:eastAsia="Calibri" w:hAnsi="Cordia New" w:cs="Cordia New"/>
          <w:sz w:val="30"/>
          <w:szCs w:val="30"/>
          <w:cs/>
        </w:rPr>
        <w:t xml:space="preserve">   </w:t>
      </w:r>
      <w:r w:rsidRPr="005F2B69">
        <w:rPr>
          <w:rFonts w:ascii="Cordia New" w:eastAsia="Calibri" w:hAnsi="Cordia New" w:cs="Cordia New"/>
          <w:sz w:val="30"/>
          <w:szCs w:val="30"/>
        </w:rPr>
        <w:tab/>
      </w:r>
      <w:r w:rsidRPr="005F2B69">
        <w:rPr>
          <w:rFonts w:ascii="Cordia New" w:eastAsia="Calibri" w:hAnsi="Cordia New" w:cs="Cordia New"/>
          <w:sz w:val="30"/>
          <w:szCs w:val="30"/>
          <w:cs/>
        </w:rPr>
        <w:t>การปฏิบัติงานของบริษัท</w:t>
      </w:r>
      <w:r w:rsidR="004F3DB9">
        <w:rPr>
          <w:rFonts w:ascii="Cordia New" w:eastAsia="Calibri" w:hAnsi="Cordia New" w:cs="Cordia New"/>
          <w:sz w:val="30"/>
          <w:szCs w:val="30"/>
        </w:rPr>
        <w:tab/>
      </w:r>
      <w:r w:rsidR="00AF31FE">
        <w:rPr>
          <w:rFonts w:ascii="Cordia New" w:eastAsia="Calibri" w:hAnsi="Cordia New" w:cs="Cordia New"/>
          <w:sz w:val="30"/>
          <w:szCs w:val="30"/>
        </w:rPr>
        <w:t xml:space="preserve">196 </w:t>
      </w:r>
      <w:r w:rsidR="00AF31FE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AF31FE">
        <w:rPr>
          <w:rFonts w:ascii="Cordia New" w:eastAsia="Calibri" w:hAnsi="Cordia New" w:cs="Cordia New"/>
          <w:sz w:val="30"/>
          <w:szCs w:val="30"/>
        </w:rPr>
        <w:t>196</w:t>
      </w:r>
    </w:p>
    <w:p w:rsidR="005F2B69" w:rsidRPr="005F2B69" w:rsidRDefault="004F3DB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="007B7C7C">
        <w:rPr>
          <w:rFonts w:ascii="Cordia New" w:eastAsia="Calibri" w:hAnsi="Cordia New" w:cs="Cordia New"/>
          <w:sz w:val="30"/>
          <w:szCs w:val="30"/>
        </w:rPr>
        <w:t>4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5F2B69" w:rsidRPr="005F2B69">
        <w:rPr>
          <w:rFonts w:ascii="Cordia New" w:eastAsia="Calibri" w:hAnsi="Cordia New" w:cs="Cordia New"/>
          <w:sz w:val="30"/>
          <w:szCs w:val="30"/>
          <w:cs/>
        </w:rPr>
        <w:t>รายละเอียดเกี่ยวกับรายการประเมินราคาทรัพย์สิน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7F6323">
        <w:rPr>
          <w:rFonts w:ascii="Cordia New" w:eastAsia="Calibri" w:hAnsi="Cordia New" w:cs="Cordia New"/>
          <w:sz w:val="30"/>
          <w:szCs w:val="30"/>
        </w:rPr>
        <w:t xml:space="preserve">197 </w:t>
      </w:r>
      <w:r w:rsidR="007F6323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7F6323">
        <w:rPr>
          <w:rFonts w:ascii="Cordia New" w:eastAsia="Calibri" w:hAnsi="Cordia New" w:cs="Cordia New"/>
          <w:sz w:val="30"/>
          <w:szCs w:val="30"/>
        </w:rPr>
        <w:t>200</w:t>
      </w:r>
    </w:p>
    <w:p w:rsidR="005F2B69" w:rsidRPr="005F2B69" w:rsidRDefault="004F3DB9" w:rsidP="004F3DB9">
      <w:pPr>
        <w:tabs>
          <w:tab w:val="left" w:pos="1260"/>
          <w:tab w:val="left" w:pos="7920"/>
        </w:tabs>
        <w:spacing w:after="0" w:line="240" w:lineRule="auto"/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  <w:cs/>
        </w:rPr>
        <w:t xml:space="preserve">เอกสารแนบ </w:t>
      </w:r>
      <w:r w:rsidR="007B7C7C">
        <w:rPr>
          <w:rFonts w:ascii="Cordia New" w:eastAsia="Calibri" w:hAnsi="Cordia New" w:cs="Cordia New"/>
          <w:sz w:val="30"/>
          <w:szCs w:val="30"/>
        </w:rPr>
        <w:t>5</w:t>
      </w:r>
      <w:r>
        <w:rPr>
          <w:rFonts w:ascii="Cordia New" w:eastAsia="Calibri" w:hAnsi="Cordia New" w:cs="Cordia New"/>
          <w:sz w:val="30"/>
          <w:szCs w:val="30"/>
          <w:cs/>
        </w:rPr>
        <w:t xml:space="preserve"> 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5F2B69" w:rsidRPr="005F2B69">
        <w:rPr>
          <w:rFonts w:ascii="Cordia New" w:eastAsia="Calibri" w:hAnsi="Cordia New" w:cs="Cordia New"/>
          <w:sz w:val="30"/>
          <w:szCs w:val="30"/>
          <w:cs/>
        </w:rPr>
        <w:t>อื่นๆ</w:t>
      </w:r>
      <w:r>
        <w:rPr>
          <w:rFonts w:ascii="Cordia New" w:eastAsia="Calibri" w:hAnsi="Cordia New" w:cs="Cordia New"/>
          <w:sz w:val="30"/>
          <w:szCs w:val="30"/>
        </w:rPr>
        <w:tab/>
      </w:r>
      <w:r w:rsidR="007F6323">
        <w:rPr>
          <w:rFonts w:ascii="Cordia New" w:eastAsia="Calibri" w:hAnsi="Cordia New" w:cs="Cordia New"/>
          <w:sz w:val="30"/>
          <w:szCs w:val="30"/>
        </w:rPr>
        <w:t xml:space="preserve">201 </w:t>
      </w:r>
      <w:r w:rsidR="007F6323">
        <w:rPr>
          <w:rFonts w:ascii="Cordia New" w:eastAsia="Calibri" w:hAnsi="Cordia New" w:cs="Cordia New"/>
          <w:sz w:val="30"/>
          <w:szCs w:val="30"/>
          <w:cs/>
        </w:rPr>
        <w:t xml:space="preserve">- </w:t>
      </w:r>
      <w:r w:rsidR="007F6323">
        <w:rPr>
          <w:rFonts w:ascii="Cordia New" w:eastAsia="Calibri" w:hAnsi="Cordia New" w:cs="Cordia New"/>
          <w:sz w:val="30"/>
          <w:szCs w:val="30"/>
        </w:rPr>
        <w:t>204</w:t>
      </w:r>
    </w:p>
    <w:p w:rsidR="00822714" w:rsidRPr="005F2B69" w:rsidRDefault="00822714">
      <w:pPr>
        <w:rPr>
          <w:sz w:val="30"/>
          <w:szCs w:val="30"/>
        </w:rPr>
      </w:pPr>
    </w:p>
    <w:sectPr w:rsidR="00822714" w:rsidRPr="005F2B69" w:rsidSect="00D22433">
      <w:headerReference w:type="default" r:id="rId7"/>
      <w:pgSz w:w="11909" w:h="16834" w:code="9"/>
      <w:pgMar w:top="1440" w:right="1440" w:bottom="1440" w:left="1440" w:header="360" w:footer="510" w:gutter="0"/>
      <w:pgNumType w:fmt="upperRoman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E30" w:rsidRDefault="00EC2E30" w:rsidP="00851C8A">
      <w:pPr>
        <w:spacing w:after="0" w:line="240" w:lineRule="auto"/>
      </w:pPr>
      <w:r>
        <w:separator/>
      </w:r>
    </w:p>
  </w:endnote>
  <w:endnote w:type="continuationSeparator" w:id="0">
    <w:p w:rsidR="00EC2E30" w:rsidRDefault="00EC2E30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E30" w:rsidRDefault="00EC2E30" w:rsidP="00851C8A">
      <w:pPr>
        <w:spacing w:after="0" w:line="240" w:lineRule="auto"/>
      </w:pPr>
      <w:r>
        <w:separator/>
      </w:r>
    </w:p>
  </w:footnote>
  <w:footnote w:type="continuationSeparator" w:id="0">
    <w:p w:rsidR="00EC2E30" w:rsidRDefault="00EC2E30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D22433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5C3BC5DA" wp14:editId="7C222CA9">
          <wp:extent cx="628650" cy="423545"/>
          <wp:effectExtent l="0" t="0" r="0" b="0"/>
          <wp:docPr id="2" name="Picture 2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917040">
      <w:rPr>
        <w:rFonts w:ascii="Cordia New" w:hAnsi="Cordia New" w:cs="Cordia New"/>
        <w:b/>
        <w:bCs/>
        <w:sz w:val="26"/>
        <w:szCs w:val="26"/>
      </w:rPr>
      <w:t>2563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5360C"/>
    <w:rsid w:val="000E13D2"/>
    <w:rsid w:val="001077AB"/>
    <w:rsid w:val="00114C3A"/>
    <w:rsid w:val="00172BA4"/>
    <w:rsid w:val="0017398C"/>
    <w:rsid w:val="001A59C0"/>
    <w:rsid w:val="002170EA"/>
    <w:rsid w:val="0024478E"/>
    <w:rsid w:val="00301068"/>
    <w:rsid w:val="00353488"/>
    <w:rsid w:val="003B0803"/>
    <w:rsid w:val="004234FE"/>
    <w:rsid w:val="004548F4"/>
    <w:rsid w:val="004D48C2"/>
    <w:rsid w:val="004F3DB9"/>
    <w:rsid w:val="004F7D19"/>
    <w:rsid w:val="00523603"/>
    <w:rsid w:val="005F2B69"/>
    <w:rsid w:val="005F35B1"/>
    <w:rsid w:val="006743EC"/>
    <w:rsid w:val="006B6198"/>
    <w:rsid w:val="007345A1"/>
    <w:rsid w:val="00792BDF"/>
    <w:rsid w:val="007B7C7C"/>
    <w:rsid w:val="007F6323"/>
    <w:rsid w:val="00812A1F"/>
    <w:rsid w:val="008164C7"/>
    <w:rsid w:val="00822714"/>
    <w:rsid w:val="00825577"/>
    <w:rsid w:val="00851C8A"/>
    <w:rsid w:val="00893E6C"/>
    <w:rsid w:val="008A0583"/>
    <w:rsid w:val="008C2B81"/>
    <w:rsid w:val="00917040"/>
    <w:rsid w:val="009714E7"/>
    <w:rsid w:val="009B0F3F"/>
    <w:rsid w:val="009E4717"/>
    <w:rsid w:val="00A213A9"/>
    <w:rsid w:val="00A3734C"/>
    <w:rsid w:val="00AF31FE"/>
    <w:rsid w:val="00AF754A"/>
    <w:rsid w:val="00B16250"/>
    <w:rsid w:val="00B43D5E"/>
    <w:rsid w:val="00BC2717"/>
    <w:rsid w:val="00BE42ED"/>
    <w:rsid w:val="00C04636"/>
    <w:rsid w:val="00C10264"/>
    <w:rsid w:val="00C220C1"/>
    <w:rsid w:val="00C36195"/>
    <w:rsid w:val="00C46870"/>
    <w:rsid w:val="00C6033A"/>
    <w:rsid w:val="00D22433"/>
    <w:rsid w:val="00D53055"/>
    <w:rsid w:val="00D70EB6"/>
    <w:rsid w:val="00D736B2"/>
    <w:rsid w:val="00D92C2E"/>
    <w:rsid w:val="00DA0F82"/>
    <w:rsid w:val="00DD74DE"/>
    <w:rsid w:val="00EB6E00"/>
    <w:rsid w:val="00EC2E30"/>
    <w:rsid w:val="00EC761E"/>
    <w:rsid w:val="00EE75AA"/>
    <w:rsid w:val="00F43C64"/>
    <w:rsid w:val="00F46406"/>
    <w:rsid w:val="00F847BF"/>
    <w:rsid w:val="00FF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DD1EA6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BalloonText">
    <w:name w:val="Balloon Text"/>
    <w:basedOn w:val="Normal"/>
    <w:link w:val="BalloonTextChar"/>
    <w:uiPriority w:val="99"/>
    <w:semiHidden/>
    <w:unhideWhenUsed/>
    <w:rsid w:val="00EC761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761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3</cp:revision>
  <cp:lastPrinted>2019-03-29T05:38:00Z</cp:lastPrinted>
  <dcterms:created xsi:type="dcterms:W3CDTF">2021-03-29T03:28:00Z</dcterms:created>
  <dcterms:modified xsi:type="dcterms:W3CDTF">2021-03-30T08:08:00Z</dcterms:modified>
</cp:coreProperties>
</file>