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72F" w:rsidRPr="000B3E0F" w:rsidRDefault="003A672F" w:rsidP="003A672F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 xml:space="preserve">ส่วนที่ </w:t>
      </w:r>
      <w:r w:rsidRPr="000B3E0F">
        <w:rPr>
          <w:rFonts w:ascii="Angsana New" w:hAnsi="Angsana New"/>
          <w:b/>
          <w:bCs/>
        </w:rPr>
        <w:t>1</w:t>
      </w:r>
    </w:p>
    <w:p w:rsidR="003A672F" w:rsidRPr="000B3E0F" w:rsidRDefault="003A672F" w:rsidP="003A672F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>การประกอบธุรกิจ</w:t>
      </w:r>
    </w:p>
    <w:p w:rsidR="003A672F" w:rsidRPr="000B3E0F" w:rsidRDefault="003A672F" w:rsidP="003A672F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</w:p>
    <w:p w:rsidR="003A672F" w:rsidRPr="000B3E0F" w:rsidRDefault="003A672F" w:rsidP="003A672F">
      <w:pPr>
        <w:tabs>
          <w:tab w:val="left" w:pos="567"/>
          <w:tab w:val="left" w:pos="851"/>
          <w:tab w:val="left" w:pos="1134"/>
          <w:tab w:val="left" w:pos="1701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 xml:space="preserve">1. </w:t>
      </w:r>
      <w:r w:rsidRPr="000B3E0F">
        <w:rPr>
          <w:rFonts w:ascii="Angsana New" w:hAnsi="Angsana New"/>
          <w:b/>
          <w:bCs/>
          <w:cs/>
        </w:rPr>
        <w:tab/>
        <w:t>นโยบายและภาพรวมการประกอบธุรกิจ</w:t>
      </w:r>
    </w:p>
    <w:p w:rsidR="009A4368" w:rsidRPr="000B3E0F" w:rsidRDefault="003A672F" w:rsidP="009A4368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 xml:space="preserve">บริษัท พรีเมียร์ เอ็นเตอร์ไพรซ์ จำกัด (มหาชน) </w:t>
      </w:r>
      <w:r w:rsidR="00C63EFB" w:rsidRPr="000B3E0F">
        <w:rPr>
          <w:rFonts w:ascii="Angsana New" w:eastAsia="Times New Roman" w:hAnsi="Angsana New"/>
          <w:cs/>
        </w:rPr>
        <w:t xml:space="preserve"> </w:t>
      </w:r>
      <w:r w:rsidRPr="000B3E0F">
        <w:rPr>
          <w:rFonts w:ascii="Angsana New" w:eastAsia="Times New Roman" w:hAnsi="Angsana New"/>
          <w:cs/>
        </w:rPr>
        <w:t xml:space="preserve">เป็นบริษัทหนึ่งในกลุ่มบริษัทพรีเมียร์ เดิมชื่อ บริษัท พรีเมียร์ ซัพพลาย จำกัด จดทะเบียนก่อตั้งเมื่อปี พ.ศ. </w:t>
      </w:r>
      <w:r w:rsidRPr="000B3E0F">
        <w:rPr>
          <w:rFonts w:ascii="Angsana New" w:eastAsia="Times New Roman" w:hAnsi="Angsana New"/>
        </w:rPr>
        <w:t xml:space="preserve">2517 </w:t>
      </w:r>
      <w:r w:rsidRPr="000B3E0F">
        <w:rPr>
          <w:rFonts w:ascii="Angsana New" w:eastAsia="Times New Roman" w:hAnsi="Angsana New"/>
          <w:cs/>
        </w:rPr>
        <w:t>บริษัทแปรสภาพเป็นบริษัทม</w:t>
      </w:r>
      <w:r w:rsidR="00A038DD" w:rsidRPr="000B3E0F">
        <w:rPr>
          <w:rFonts w:ascii="Angsana New" w:eastAsia="Times New Roman" w:hAnsi="Angsana New"/>
          <w:cs/>
        </w:rPr>
        <w:t>หาชนจำกัด</w:t>
      </w:r>
      <w:r w:rsidRPr="000B3E0F">
        <w:rPr>
          <w:rFonts w:ascii="Angsana New" w:eastAsia="Times New Roman" w:hAnsi="Angsana New"/>
          <w:cs/>
        </w:rPr>
        <w:t xml:space="preserve"> และดำเนินการเข้าจดทะเบียนในตลาดหลักทรัพย์แห่งประเทศไทย  เมื่อวันที่ </w:t>
      </w:r>
      <w:r w:rsidRPr="000B3E0F">
        <w:rPr>
          <w:rFonts w:ascii="Angsana New" w:eastAsia="Times New Roman" w:hAnsi="Angsana New"/>
        </w:rPr>
        <w:t xml:space="preserve">8 </w:t>
      </w:r>
      <w:r w:rsidRPr="000B3E0F">
        <w:rPr>
          <w:rFonts w:ascii="Angsana New" w:eastAsia="Times New Roman" w:hAnsi="Angsana New"/>
          <w:cs/>
        </w:rPr>
        <w:t xml:space="preserve">ตุลาคม </w:t>
      </w:r>
      <w:r w:rsidRPr="000B3E0F">
        <w:rPr>
          <w:rFonts w:ascii="Angsana New" w:eastAsia="Times New Roman" w:hAnsi="Angsana New"/>
        </w:rPr>
        <w:t>2536</w:t>
      </w:r>
      <w:r w:rsidRPr="000B3E0F">
        <w:rPr>
          <w:rFonts w:ascii="Angsana New" w:eastAsia="Times New Roman" w:hAnsi="Angsana New"/>
          <w:cs/>
        </w:rPr>
        <w:t xml:space="preserve"> ต่อมาในปี </w:t>
      </w:r>
      <w:r w:rsidRPr="000B3E0F">
        <w:rPr>
          <w:rFonts w:ascii="Angsana New" w:eastAsia="Times New Roman" w:hAnsi="Angsana New"/>
        </w:rPr>
        <w:t>2543</w:t>
      </w:r>
      <w:r w:rsidR="007C0CBC" w:rsidRPr="000B3E0F">
        <w:rPr>
          <w:rFonts w:ascii="Angsana New" w:eastAsia="Times New Roman" w:hAnsi="Angsana New"/>
          <w:cs/>
        </w:rPr>
        <w:t xml:space="preserve"> </w:t>
      </w:r>
      <w:r w:rsidRPr="000B3E0F">
        <w:rPr>
          <w:rFonts w:ascii="Angsana New" w:eastAsia="Times New Roman" w:hAnsi="Angsana New"/>
          <w:cs/>
        </w:rPr>
        <w:t>บริษัทได้ปรับโครงสร้างธุรกิจใหม่เป็นบริษัท</w:t>
      </w:r>
      <w:r w:rsidRPr="000B3E0F">
        <w:rPr>
          <w:rFonts w:ascii="Angsana New" w:hAnsi="Angsana New"/>
          <w:cs/>
        </w:rPr>
        <w:t>ประกอบธุรกิจเพื่อการลงทุนหรือ</w:t>
      </w:r>
      <w:r w:rsidRPr="000B3E0F">
        <w:rPr>
          <w:rFonts w:ascii="Angsana New" w:hAnsi="Angsana New"/>
        </w:rPr>
        <w:t xml:space="preserve"> Holding Company</w:t>
      </w:r>
      <w:r w:rsidRPr="000B3E0F">
        <w:rPr>
          <w:rFonts w:ascii="Angsana New" w:hAnsi="Angsana New"/>
          <w:cs/>
        </w:rPr>
        <w:t xml:space="preserve"> โดยลงทุนในธุรกิจบริการทางการเงิน (</w:t>
      </w:r>
      <w:r w:rsidRPr="000B3E0F">
        <w:rPr>
          <w:rFonts w:ascii="Angsana New" w:hAnsi="Angsana New"/>
        </w:rPr>
        <w:t xml:space="preserve">Specialty Finance) </w:t>
      </w:r>
      <w:r w:rsidRPr="000B3E0F">
        <w:rPr>
          <w:rFonts w:ascii="Angsana New" w:hAnsi="Angsana New"/>
          <w:cs/>
        </w:rPr>
        <w:t>ต่างๆ ที่สำคัญ</w:t>
      </w:r>
      <w:r w:rsidR="00DE684C" w:rsidRPr="000B3E0F">
        <w:rPr>
          <w:rFonts w:ascii="Angsana New" w:hAnsi="Angsana New"/>
          <w:cs/>
        </w:rPr>
        <w:t xml:space="preserve"> </w:t>
      </w:r>
      <w:r w:rsidRPr="000B3E0F">
        <w:rPr>
          <w:rFonts w:ascii="Angsana New" w:hAnsi="Angsana New"/>
          <w:cs/>
        </w:rPr>
        <w:t>ได้แก่ ธุรกิจให้บริการรถเช่ารถยนต์ประเภทต่างๆ เพื่อการดำเนินงาน (</w:t>
      </w:r>
      <w:r w:rsidRPr="000B3E0F">
        <w:rPr>
          <w:rFonts w:ascii="Angsana New" w:hAnsi="Angsana New"/>
        </w:rPr>
        <w:t xml:space="preserve">Operating Lease) </w:t>
      </w:r>
      <w:r w:rsidR="009A4368" w:rsidRPr="000B3E0F">
        <w:rPr>
          <w:rFonts w:ascii="Angsana New" w:hAnsi="Angsana New"/>
          <w:cs/>
        </w:rPr>
        <w:t>ธุรกิจเป็นนายหน้าประกันวินาศภัย ให้บริการแนะนำและเป็นที่ปรึกษาด้านการประกันแก่ลูกค้า</w:t>
      </w:r>
      <w:r w:rsidR="009B26C4" w:rsidRPr="000B3E0F">
        <w:rPr>
          <w:rFonts w:ascii="Angsana New" w:hAnsi="Angsana New"/>
          <w:cs/>
        </w:rPr>
        <w:t xml:space="preserve"> และการให้เช่าคอมพิวเตอร์และอุปกรณ์คอมพิวเตอร์</w:t>
      </w:r>
      <w:r w:rsidR="009A4368" w:rsidRPr="000B3E0F">
        <w:rPr>
          <w:rFonts w:ascii="Angsana New" w:hAnsi="Angsana New"/>
          <w:cs/>
        </w:rPr>
        <w:t xml:space="preserve"> </w:t>
      </w:r>
    </w:p>
    <w:p w:rsidR="003A672F" w:rsidRPr="000B3E0F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  <w:t>บริษัทมีการลงทุนในบริษัทย่อย</w:t>
      </w:r>
      <w:r w:rsidR="00CB0638" w:rsidRPr="000B3E0F">
        <w:rPr>
          <w:rFonts w:ascii="Angsana New" w:hAnsi="Angsana New"/>
        </w:rPr>
        <w:t xml:space="preserve"> 3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แห่ง ดังนี้</w:t>
      </w:r>
    </w:p>
    <w:p w:rsidR="003A672F" w:rsidRPr="000B3E0F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="009B26C4" w:rsidRPr="000B3E0F">
        <w:rPr>
          <w:rFonts w:ascii="Angsana New" w:hAnsi="Angsana New"/>
        </w:rPr>
        <w:t>1</w:t>
      </w:r>
      <w:r w:rsidRPr="000B3E0F">
        <w:rPr>
          <w:rFonts w:ascii="Angsana New" w:hAnsi="Angsana New"/>
        </w:rPr>
        <w:t>)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บริษัท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พรีเมียร์ อินเตอร์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ลิซซิ่ง จำกัด ดำเนินธุรกิจให้บริการรถเช่าเพื่อการดำเนินงาน (</w:t>
      </w:r>
      <w:r w:rsidRPr="000B3E0F">
        <w:rPr>
          <w:rFonts w:ascii="Angsana New" w:hAnsi="Angsana New"/>
        </w:rPr>
        <w:t>Operating Lease)</w:t>
      </w:r>
      <w:r w:rsidR="00A166C0"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พร้อมทั้งบริการพนักงานขับรถ บริการบำรุงรักษา และบริการต่อเนื่องอื่นๆ</w:t>
      </w:r>
    </w:p>
    <w:p w:rsidR="003A672F" w:rsidRPr="000B3E0F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="009B26C4" w:rsidRPr="000B3E0F">
        <w:rPr>
          <w:rFonts w:ascii="Angsana New" w:hAnsi="Angsana New"/>
        </w:rPr>
        <w:t>2</w:t>
      </w:r>
      <w:r w:rsidRPr="000B3E0F">
        <w:rPr>
          <w:rFonts w:ascii="Angsana New" w:hAnsi="Angsana New"/>
        </w:rPr>
        <w:t>)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บริษัท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พรีเมียร์โบรคเคอร์เรจ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 xml:space="preserve">จำกัด ดำเนินธุรกิจเป็นนายหน้าประกันวินาศภัย ให้บริการแนะนำและเป็นที่ปรึกษาด้านการประกันแก่ลูกค้า </w:t>
      </w:r>
    </w:p>
    <w:p w:rsidR="009B26C4" w:rsidRPr="000B3E0F" w:rsidRDefault="009B26C4" w:rsidP="009B26C4">
      <w:pPr>
        <w:tabs>
          <w:tab w:val="left" w:pos="0"/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  <w:cs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3</w:t>
      </w:r>
      <w:r w:rsidRPr="000B3E0F">
        <w:rPr>
          <w:rFonts w:ascii="Angsana New" w:hAnsi="Angsana New"/>
          <w:cs/>
        </w:rPr>
        <w:t>)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บริษัท พรีเมียร์ แคปปิตอล</w:t>
      </w:r>
      <w:r w:rsidRPr="000B3E0F">
        <w:rPr>
          <w:rFonts w:ascii="Angsana New" w:hAnsi="Angsana New"/>
        </w:rPr>
        <w:t xml:space="preserve"> (2000) </w:t>
      </w:r>
      <w:r w:rsidRPr="000B3E0F">
        <w:rPr>
          <w:rFonts w:ascii="Angsana New" w:hAnsi="Angsana New"/>
          <w:cs/>
        </w:rPr>
        <w:t>จำกัด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ดำเนินธุรกิจให้เช่าอุปกรณ์คอมพิวเตอร์สำหรับบริษัทในกลุ่มบริษัทพรีเมียร์</w:t>
      </w:r>
    </w:p>
    <w:p w:rsidR="00381312" w:rsidRPr="000B3E0F" w:rsidRDefault="00D85A04" w:rsidP="007258BB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spacing w:line="200" w:lineRule="atLeast"/>
        <w:ind w:right="-82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="003A672F" w:rsidRPr="000B3E0F">
        <w:rPr>
          <w:rFonts w:ascii="Angsana New" w:hAnsi="Angsana New"/>
        </w:rPr>
        <w:tab/>
      </w:r>
      <w:r w:rsidR="003A672F" w:rsidRPr="000B3E0F">
        <w:rPr>
          <w:rFonts w:ascii="Angsana New" w:hAnsi="Angsana New"/>
          <w:cs/>
        </w:rPr>
        <w:t>ในปี</w:t>
      </w:r>
      <w:r w:rsidR="00412296" w:rsidRPr="000B3E0F">
        <w:rPr>
          <w:rFonts w:ascii="Angsana New" w:hAnsi="Angsana New"/>
          <w:cs/>
        </w:rPr>
        <w:t>ปัจจุบัน</w:t>
      </w:r>
      <w:r w:rsidR="003A672F" w:rsidRPr="000B3E0F">
        <w:rPr>
          <w:rFonts w:ascii="Angsana New" w:hAnsi="Angsana New"/>
          <w:cs/>
        </w:rPr>
        <w:t>บริษัทยังคงมุ่งเน้นการขยายตัวในธุรกิจให้บริการรถเช่ารถยนต์ประเภทต่างๆ เพื่อการดำเนินงาน(</w:t>
      </w:r>
      <w:r w:rsidR="003A672F" w:rsidRPr="000B3E0F">
        <w:rPr>
          <w:rFonts w:ascii="Angsana New" w:hAnsi="Angsana New"/>
        </w:rPr>
        <w:t>Operating Lease)</w:t>
      </w:r>
      <w:r w:rsidR="003A672F" w:rsidRPr="000B3E0F">
        <w:rPr>
          <w:rFonts w:ascii="Angsana New" w:hAnsi="Angsana New"/>
          <w:cs/>
        </w:rPr>
        <w:t xml:space="preserve"> ซึ่งเป็นธุรกิจที่บริษัทดำเนินการผ่านทางบริ</w:t>
      </w:r>
      <w:r w:rsidR="0032025E" w:rsidRPr="000B3E0F">
        <w:rPr>
          <w:rFonts w:ascii="Angsana New" w:hAnsi="Angsana New"/>
          <w:cs/>
        </w:rPr>
        <w:t xml:space="preserve">ษัทย่อยคือ </w:t>
      </w:r>
      <w:r w:rsidR="003A672F" w:rsidRPr="000B3E0F">
        <w:rPr>
          <w:rFonts w:ascii="Angsana New" w:hAnsi="Angsana New"/>
          <w:cs/>
        </w:rPr>
        <w:t xml:space="preserve">บริษัท พรีเมียร์ อินเตอร์ ลิซซิ่ง จำกัด </w:t>
      </w:r>
      <w:r w:rsidR="00381312" w:rsidRPr="000B3E0F">
        <w:rPr>
          <w:rFonts w:ascii="Angsana New" w:hAnsi="Angsana New"/>
          <w:cs/>
        </w:rPr>
        <w:t xml:space="preserve">โดยมีเป้าหมายการจัดการกลยุทธ์การให้บริการของธุรกิจยานพาหนะให้เช่า </w:t>
      </w:r>
      <w:r w:rsidR="009B26C4" w:rsidRPr="000B3E0F">
        <w:rPr>
          <w:rFonts w:ascii="Angsana New" w:hAnsi="Angsana New"/>
          <w:cs/>
        </w:rPr>
        <w:t>โดยขยายฐานไปยัง</w:t>
      </w:r>
      <w:r w:rsidR="00381312" w:rsidRPr="000B3E0F">
        <w:rPr>
          <w:rFonts w:ascii="Angsana New" w:hAnsi="Angsana New"/>
          <w:cs/>
        </w:rPr>
        <w:t>ลูกค้าที่ให้ผลตอบแทนสูงขึ้น สอดคล้องกับงานบริการที่เพิ่มขึ้น</w:t>
      </w:r>
    </w:p>
    <w:p w:rsidR="003A672F" w:rsidRPr="000B3E0F" w:rsidRDefault="003A672F" w:rsidP="003A672F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right="-82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3A672F" w:rsidRPr="000B3E0F" w:rsidRDefault="003A672F" w:rsidP="007D4185">
      <w:pPr>
        <w:numPr>
          <w:ilvl w:val="1"/>
          <w:numId w:val="10"/>
        </w:numPr>
        <w:tabs>
          <w:tab w:val="left" w:pos="567"/>
          <w:tab w:val="left" w:pos="1134"/>
        </w:tabs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Times New Roman" w:hAnsi="Angsana New"/>
          <w:b/>
          <w:bCs/>
          <w:cs/>
        </w:rPr>
        <w:t>วิสัยทัศน์ พันธกิจ และเป้าหมาย</w:t>
      </w:r>
    </w:p>
    <w:p w:rsidR="00691DAA" w:rsidRPr="000B3E0F" w:rsidRDefault="00A166C0" w:rsidP="00A166C0">
      <w:pPr>
        <w:tabs>
          <w:tab w:val="left" w:pos="567"/>
          <w:tab w:val="left" w:pos="1134"/>
        </w:tabs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</w:r>
      <w:r w:rsidR="00C0187A" w:rsidRPr="000B3E0F">
        <w:rPr>
          <w:rFonts w:ascii="Angsana New" w:eastAsia="Times New Roman" w:hAnsi="Angsana New"/>
          <w:cs/>
        </w:rPr>
        <w:t xml:space="preserve">เมื่อวันที่ </w:t>
      </w:r>
      <w:r w:rsidR="0075227D" w:rsidRPr="000B3E0F">
        <w:rPr>
          <w:rFonts w:ascii="Angsana New" w:eastAsia="Times New Roman" w:hAnsi="Angsana New"/>
        </w:rPr>
        <w:t>5</w:t>
      </w:r>
      <w:r w:rsidR="00C0187A" w:rsidRPr="000B3E0F">
        <w:rPr>
          <w:rFonts w:ascii="Angsana New" w:eastAsia="Times New Roman" w:hAnsi="Angsana New"/>
        </w:rPr>
        <w:t xml:space="preserve"> </w:t>
      </w:r>
      <w:r w:rsidR="00C0187A" w:rsidRPr="000B3E0F">
        <w:rPr>
          <w:rFonts w:ascii="Angsana New" w:eastAsia="Times New Roman" w:hAnsi="Angsana New"/>
          <w:cs/>
        </w:rPr>
        <w:t xml:space="preserve">พฤศจิกายน </w:t>
      </w:r>
      <w:r w:rsidR="000E0123" w:rsidRPr="000B3E0F">
        <w:rPr>
          <w:rFonts w:ascii="Angsana New" w:eastAsia="Times New Roman" w:hAnsi="Angsana New"/>
        </w:rPr>
        <w:t>25</w:t>
      </w:r>
      <w:r w:rsidR="000F287B" w:rsidRPr="000B3E0F">
        <w:rPr>
          <w:rFonts w:ascii="Angsana New" w:eastAsia="Times New Roman" w:hAnsi="Angsana New"/>
        </w:rPr>
        <w:t>6</w:t>
      </w:r>
      <w:r w:rsidR="0075227D" w:rsidRPr="000B3E0F">
        <w:rPr>
          <w:rFonts w:ascii="Angsana New" w:eastAsia="Times New Roman" w:hAnsi="Angsana New"/>
        </w:rPr>
        <w:t>3</w:t>
      </w:r>
      <w:r w:rsidR="00691DAA" w:rsidRPr="000B3E0F">
        <w:rPr>
          <w:rFonts w:ascii="Angsana New" w:eastAsia="Times New Roman" w:hAnsi="Angsana New"/>
        </w:rPr>
        <w:t xml:space="preserve"> </w:t>
      </w:r>
      <w:r w:rsidR="00691DAA" w:rsidRPr="000B3E0F">
        <w:rPr>
          <w:rFonts w:ascii="Angsana New" w:eastAsia="Times New Roman" w:hAnsi="Angsana New"/>
          <w:cs/>
        </w:rPr>
        <w:t>คณะกรรมการได้</w:t>
      </w:r>
      <w:r w:rsidR="00C029CA" w:rsidRPr="000B3E0F">
        <w:rPr>
          <w:rFonts w:ascii="Angsana New" w:eastAsia="Times New Roman" w:hAnsi="Angsana New"/>
          <w:cs/>
        </w:rPr>
        <w:t>พิจารณาทบทวนและ</w:t>
      </w:r>
      <w:r w:rsidR="00691DAA" w:rsidRPr="000B3E0F">
        <w:rPr>
          <w:rFonts w:ascii="Angsana New" w:eastAsia="Times New Roman" w:hAnsi="Angsana New"/>
          <w:cs/>
        </w:rPr>
        <w:t>มีมติให้คงวิสัยทัศน์ พันธกิจ และ</w:t>
      </w:r>
      <w:r w:rsidRPr="000B3E0F">
        <w:rPr>
          <w:rFonts w:ascii="Angsana New" w:eastAsia="Times New Roman" w:hAnsi="Angsana New"/>
          <w:cs/>
        </w:rPr>
        <w:t>เ</w:t>
      </w:r>
      <w:r w:rsidR="00691DAA" w:rsidRPr="000B3E0F">
        <w:rPr>
          <w:rFonts w:ascii="Angsana New" w:eastAsia="Times New Roman" w:hAnsi="Angsana New"/>
          <w:cs/>
        </w:rPr>
        <w:t>ป้าหมายไว้เช่นเดิม ดังนี้</w:t>
      </w:r>
    </w:p>
    <w:p w:rsidR="003A672F" w:rsidRPr="000B3E0F" w:rsidRDefault="003A672F" w:rsidP="003A672F">
      <w:pPr>
        <w:tabs>
          <w:tab w:val="left" w:pos="567"/>
          <w:tab w:val="left" w:pos="1134"/>
        </w:tabs>
        <w:ind w:firstLine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b/>
          <w:bCs/>
          <w:cs/>
        </w:rPr>
        <w:tab/>
        <w:t>วิสัยทัศน์</w:t>
      </w:r>
      <w:r w:rsidRPr="000B3E0F">
        <w:rPr>
          <w:rFonts w:ascii="Angsana New" w:eastAsia="Times New Roman" w:hAnsi="Angsana New"/>
          <w:b/>
          <w:bCs/>
        </w:rPr>
        <w:tab/>
      </w:r>
      <w:r w:rsidRPr="000B3E0F">
        <w:rPr>
          <w:rFonts w:ascii="Angsana New" w:eastAsia="Times New Roman" w:hAnsi="Angsana New"/>
          <w:cs/>
        </w:rPr>
        <w:tab/>
      </w:r>
    </w:p>
    <w:p w:rsidR="003A672F" w:rsidRPr="000B3E0F" w:rsidRDefault="003A672F" w:rsidP="003A672F">
      <w:pPr>
        <w:tabs>
          <w:tab w:val="left" w:pos="567"/>
          <w:tab w:val="left" w:pos="1134"/>
        </w:tabs>
        <w:ind w:firstLine="567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ab/>
        <w:t>เป็นบริษัทไทยที่มุ่งมั่นในการเป็นผู้นำด้านธุรกิจบริการ</w:t>
      </w:r>
      <w:r w:rsidR="00A15349" w:rsidRPr="000B3E0F">
        <w:rPr>
          <w:rFonts w:ascii="Angsana New" w:eastAsia="Times New Roman" w:hAnsi="Angsana New"/>
          <w:cs/>
        </w:rPr>
        <w:t xml:space="preserve">รถเช่า นายหน้าประกันภัย </w:t>
      </w:r>
      <w:r w:rsidRPr="000B3E0F">
        <w:rPr>
          <w:rFonts w:ascii="Angsana New" w:eastAsia="Times New Roman" w:hAnsi="Angsana New"/>
          <w:cs/>
        </w:rPr>
        <w:t>ที่ครบวงจรอย่างต่อเนื่อง</w:t>
      </w:r>
      <w:r w:rsidR="00A15349" w:rsidRPr="000B3E0F">
        <w:rPr>
          <w:rFonts w:ascii="Angsana New" w:eastAsia="Times New Roman" w:hAnsi="Angsana New"/>
          <w:cs/>
        </w:rPr>
        <w:t xml:space="preserve"> </w:t>
      </w:r>
      <w:r w:rsidRPr="000B3E0F">
        <w:rPr>
          <w:rFonts w:ascii="Angsana New" w:eastAsia="Times New Roman" w:hAnsi="Angsana New"/>
          <w:cs/>
        </w:rPr>
        <w:t>มีคุณภาพ สร้างความสมดุล</w:t>
      </w:r>
      <w:r w:rsidR="00A15349" w:rsidRPr="000B3E0F">
        <w:rPr>
          <w:rFonts w:ascii="Angsana New" w:eastAsia="Times New Roman" w:hAnsi="Angsana New"/>
          <w:cs/>
        </w:rPr>
        <w:t>และความยั่งยืน</w:t>
      </w:r>
      <w:r w:rsidRPr="000B3E0F">
        <w:rPr>
          <w:rFonts w:ascii="Angsana New" w:eastAsia="Times New Roman" w:hAnsi="Angsana New"/>
          <w:cs/>
        </w:rPr>
        <w:t xml:space="preserve">ให้กับธุรกิจ พนักงาน </w:t>
      </w:r>
      <w:r w:rsidR="00A15349" w:rsidRPr="000B3E0F">
        <w:rPr>
          <w:rFonts w:ascii="Angsana New" w:eastAsia="Times New Roman" w:hAnsi="Angsana New"/>
          <w:cs/>
        </w:rPr>
        <w:t>และ</w:t>
      </w:r>
      <w:r w:rsidRPr="000B3E0F">
        <w:rPr>
          <w:rFonts w:ascii="Angsana New" w:eastAsia="Times New Roman" w:hAnsi="Angsana New"/>
          <w:cs/>
        </w:rPr>
        <w:t>สังคม</w:t>
      </w:r>
    </w:p>
    <w:p w:rsidR="003A672F" w:rsidRPr="000B3E0F" w:rsidRDefault="003A672F" w:rsidP="003A672F">
      <w:pPr>
        <w:tabs>
          <w:tab w:val="left" w:pos="567"/>
          <w:tab w:val="left" w:pos="851"/>
          <w:tab w:val="left" w:pos="1134"/>
        </w:tabs>
        <w:ind w:firstLine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b/>
          <w:bCs/>
          <w:cs/>
        </w:rPr>
        <w:tab/>
      </w:r>
      <w:r w:rsidRPr="000B3E0F">
        <w:rPr>
          <w:rFonts w:ascii="Angsana New" w:eastAsia="Times New Roman" w:hAnsi="Angsana New"/>
          <w:b/>
          <w:bCs/>
          <w:cs/>
        </w:rPr>
        <w:tab/>
        <w:t>พันธกิจ</w:t>
      </w: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</w:r>
    </w:p>
    <w:p w:rsidR="003A672F" w:rsidRPr="000B3E0F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ให้บริการอย่างมีคุณภาพได้ระดับมาตรฐานสากล</w:t>
      </w:r>
      <w:r w:rsidRPr="000B3E0F">
        <w:rPr>
          <w:rFonts w:ascii="Angsana New" w:eastAsia="Times New Roman" w:hAnsi="Angsana New"/>
        </w:rPr>
        <w:t xml:space="preserve"> </w:t>
      </w:r>
    </w:p>
    <w:p w:rsidR="003A672F" w:rsidRPr="000B3E0F" w:rsidRDefault="003A672F" w:rsidP="00086519">
      <w:pPr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นำเสนอแน</w:t>
      </w:r>
      <w:r w:rsidR="000E0123" w:rsidRPr="000B3E0F">
        <w:rPr>
          <w:rFonts w:ascii="Angsana New" w:eastAsia="Times New Roman" w:hAnsi="Angsana New"/>
          <w:cs/>
        </w:rPr>
        <w:t xml:space="preserve">วความคิดใหม่ พัฒนาคุณภาพชีวิต สังคม </w:t>
      </w:r>
      <w:r w:rsidRPr="000B3E0F">
        <w:rPr>
          <w:rFonts w:ascii="Angsana New" w:eastAsia="Times New Roman" w:hAnsi="Angsana New"/>
          <w:cs/>
        </w:rPr>
        <w:t>และสิ่งแวดล้อม</w:t>
      </w:r>
      <w:r w:rsidRPr="000B3E0F">
        <w:rPr>
          <w:rFonts w:ascii="Angsana New" w:eastAsia="Times New Roman" w:hAnsi="Angsana New"/>
        </w:rPr>
        <w:t xml:space="preserve"> </w:t>
      </w:r>
    </w:p>
    <w:p w:rsidR="003A672F" w:rsidRPr="000B3E0F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ดำเนินธุรกิจในรูปแบบที่ได้ประโยชน์ร่วมกันทั้ง พนักงาน องค์กร และสังคม</w:t>
      </w:r>
      <w:r w:rsidRPr="000B3E0F">
        <w:rPr>
          <w:rFonts w:ascii="Angsana New" w:eastAsia="Times New Roman" w:hAnsi="Angsana New"/>
        </w:rPr>
        <w:t xml:space="preserve"> </w:t>
      </w:r>
    </w:p>
    <w:p w:rsidR="003A672F" w:rsidRPr="000B3E0F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ผสมผสานความรู้และความสามารถเพื่อร่วมคิดร่วมสร้างงานบริการ</w:t>
      </w:r>
      <w:r w:rsidRPr="000B3E0F">
        <w:rPr>
          <w:rFonts w:ascii="Angsana New" w:eastAsia="Times New Roman" w:hAnsi="Angsana New"/>
        </w:rPr>
        <w:t xml:space="preserve"> </w:t>
      </w:r>
    </w:p>
    <w:p w:rsidR="003A672F" w:rsidRPr="000B3E0F" w:rsidRDefault="003A672F" w:rsidP="00086519">
      <w:pPr>
        <w:numPr>
          <w:ilvl w:val="0"/>
          <w:numId w:val="1"/>
        </w:numPr>
        <w:tabs>
          <w:tab w:val="left" w:pos="567"/>
          <w:tab w:val="left" w:pos="1134"/>
        </w:tabs>
        <w:ind w:left="1985" w:hanging="567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ดำเนินงานตามหลักธรรมาภิบ</w:t>
      </w:r>
      <w:r w:rsidR="000E0123" w:rsidRPr="000B3E0F">
        <w:rPr>
          <w:rFonts w:ascii="Angsana New" w:eastAsia="Times New Roman" w:hAnsi="Angsana New"/>
          <w:cs/>
        </w:rPr>
        <w:t xml:space="preserve">าล และยึดหลักคุณธรรมจรรณยาบรรณ </w:t>
      </w:r>
      <w:r w:rsidRPr="000B3E0F">
        <w:rPr>
          <w:rFonts w:ascii="Angsana New" w:eastAsia="Times New Roman" w:hAnsi="Angsana New"/>
          <w:cs/>
        </w:rPr>
        <w:t>ด้วยวิถีแบบไทยที่ดีงาม</w:t>
      </w:r>
    </w:p>
    <w:p w:rsidR="000F287B" w:rsidRPr="000B3E0F" w:rsidRDefault="000F287B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3817E0" w:rsidRPr="000B3E0F" w:rsidRDefault="003817E0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7258BB" w:rsidRPr="000B3E0F" w:rsidRDefault="007258BB" w:rsidP="000F287B">
      <w:pPr>
        <w:tabs>
          <w:tab w:val="left" w:pos="567"/>
          <w:tab w:val="left" w:pos="1134"/>
        </w:tabs>
        <w:rPr>
          <w:rFonts w:ascii="Angsana New" w:eastAsia="Times New Roman" w:hAnsi="Angsana New"/>
        </w:rPr>
      </w:pPr>
    </w:p>
    <w:p w:rsidR="003A672F" w:rsidRPr="000B3E0F" w:rsidRDefault="003A672F" w:rsidP="00E07B68">
      <w:pPr>
        <w:tabs>
          <w:tab w:val="left" w:pos="567"/>
          <w:tab w:val="left" w:pos="851"/>
          <w:tab w:val="left" w:pos="1134"/>
        </w:tabs>
        <w:ind w:firstLine="567"/>
        <w:rPr>
          <w:rFonts w:ascii="Angsana New" w:hAnsi="Angsana New"/>
          <w:b/>
          <w:bCs/>
        </w:rPr>
      </w:pPr>
      <w:r w:rsidRPr="000B3E0F">
        <w:rPr>
          <w:rFonts w:ascii="Angsana New" w:eastAsia="Times New Roman" w:hAnsi="Angsana New"/>
          <w:cs/>
        </w:rPr>
        <w:lastRenderedPageBreak/>
        <w:tab/>
      </w: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เป้าหมายของบริษัท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</w:p>
    <w:p w:rsidR="003A672F" w:rsidRPr="000B3E0F" w:rsidRDefault="00E07B68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พัฒนาการ</w:t>
      </w:r>
      <w:r w:rsidR="003A672F" w:rsidRPr="000B3E0F">
        <w:rPr>
          <w:rFonts w:ascii="Angsana New" w:hAnsi="Angsana New"/>
          <w:cs/>
        </w:rPr>
        <w:t xml:space="preserve">สร้างรูปแบบการให้บริการที่ครบวงจร และสร้างความแตกต่างที่ชัดเจนในงานบริการ </w:t>
      </w:r>
    </w:p>
    <w:p w:rsidR="003A672F" w:rsidRPr="000B3E0F" w:rsidRDefault="003A672F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เน้นการรักษาฐานลูกค้าเดิมและสร้างมูลค่าเพิ่มของการบริการทั้งกับลูกค้าเดิมและลูกค้าใหม่เพื่อให้ได้รับความพอใจสูงสุด</w:t>
      </w:r>
    </w:p>
    <w:p w:rsidR="003A672F" w:rsidRPr="000B3E0F" w:rsidRDefault="003A672F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มุ่งพัฒนาและส่งเสริมบุคลากรให้มีความความรู้ความเชี่ยวชาญในงานบริการ</w:t>
      </w:r>
      <w:r w:rsidR="00E07B68" w:rsidRPr="000B3E0F">
        <w:rPr>
          <w:rFonts w:ascii="Angsana New" w:hAnsi="Angsana New"/>
          <w:cs/>
        </w:rPr>
        <w:t>ตลอดจนพัฒนาระบบบริหารจัดการ</w:t>
      </w:r>
      <w:r w:rsidRPr="000B3E0F">
        <w:rPr>
          <w:rFonts w:ascii="Angsana New" w:hAnsi="Angsana New"/>
          <w:cs/>
        </w:rPr>
        <w:t>เพื่อรองรับการขยายตัวทางธุรกิจของบริษัทในอนาคต</w:t>
      </w:r>
    </w:p>
    <w:p w:rsidR="003A672F" w:rsidRPr="000B3E0F" w:rsidRDefault="003A672F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ปรับโครงสร้างทางการเงินให้มีความเหมาะสมมาก</w:t>
      </w:r>
      <w:r w:rsidR="00E07B68" w:rsidRPr="000B3E0F">
        <w:rPr>
          <w:rFonts w:ascii="Angsana New" w:hAnsi="Angsana New"/>
          <w:cs/>
        </w:rPr>
        <w:t>ยิ่ง</w:t>
      </w:r>
      <w:r w:rsidRPr="000B3E0F">
        <w:rPr>
          <w:rFonts w:ascii="Angsana New" w:hAnsi="Angsana New"/>
          <w:cs/>
        </w:rPr>
        <w:t>ขึ้นอันจะนำไปสู่การลดต้นทุนทางธุรกิจ</w:t>
      </w:r>
    </w:p>
    <w:p w:rsidR="00AD3425" w:rsidRPr="000B3E0F" w:rsidRDefault="00AD3425" w:rsidP="00A166C0">
      <w:pPr>
        <w:numPr>
          <w:ilvl w:val="0"/>
          <w:numId w:val="2"/>
        </w:numPr>
        <w:tabs>
          <w:tab w:val="clear" w:pos="1985"/>
          <w:tab w:val="left" w:pos="1134"/>
          <w:tab w:val="num" w:pos="1418"/>
          <w:tab w:val="left" w:pos="2268"/>
        </w:tabs>
        <w:ind w:left="1418" w:hanging="28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บริหาร</w:t>
      </w:r>
      <w:r w:rsidR="009170F4" w:rsidRPr="000B3E0F">
        <w:rPr>
          <w:rFonts w:ascii="Angsana New" w:hAnsi="Angsana New"/>
          <w:cs/>
        </w:rPr>
        <w:t>จัดการ</w:t>
      </w:r>
      <w:r w:rsidRPr="000B3E0F">
        <w:rPr>
          <w:rFonts w:ascii="Angsana New" w:hAnsi="Angsana New"/>
          <w:cs/>
        </w:rPr>
        <w:t>สิน</w:t>
      </w:r>
      <w:r w:rsidR="009170F4" w:rsidRPr="000B3E0F">
        <w:rPr>
          <w:rFonts w:ascii="Angsana New" w:hAnsi="Angsana New"/>
          <w:cs/>
        </w:rPr>
        <w:t>ทรัพย์ให้สอดคล้องกับแนวโน้มของเศรษฐกิจอย่างมี</w:t>
      </w:r>
      <w:r w:rsidR="00FA370A" w:rsidRPr="000B3E0F">
        <w:rPr>
          <w:rFonts w:ascii="Angsana New" w:hAnsi="Angsana New"/>
          <w:cs/>
        </w:rPr>
        <w:t>ประสิทธิภาพ</w:t>
      </w:r>
    </w:p>
    <w:p w:rsidR="003A672F" w:rsidRPr="000B3E0F" w:rsidRDefault="003A672F" w:rsidP="003A672F">
      <w:pPr>
        <w:tabs>
          <w:tab w:val="left" w:pos="567"/>
          <w:tab w:val="left" w:pos="1134"/>
        </w:tabs>
        <w:rPr>
          <w:rFonts w:ascii="Angsana New" w:hAnsi="Angsana New"/>
        </w:rPr>
      </w:pPr>
    </w:p>
    <w:p w:rsidR="00FC7676" w:rsidRPr="000B3E0F" w:rsidRDefault="00B22CD1" w:rsidP="007D4185">
      <w:pPr>
        <w:numPr>
          <w:ilvl w:val="1"/>
          <w:numId w:val="10"/>
        </w:num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b/>
          <w:bCs/>
          <w:cs/>
        </w:rPr>
        <w:t>การเปลี่ยนแปลงและพัฒนาการที่สำคัญใน</w:t>
      </w:r>
      <w:r w:rsidR="00862660" w:rsidRPr="000B3E0F">
        <w:rPr>
          <w:rFonts w:ascii="Angsana New" w:hAnsi="Angsana New"/>
          <w:b/>
          <w:bCs/>
          <w:cs/>
        </w:rPr>
        <w:t>ช่วง</w:t>
      </w:r>
      <w:r w:rsidRPr="000B3E0F">
        <w:rPr>
          <w:rFonts w:ascii="Angsana New" w:hAnsi="Angsana New"/>
          <w:b/>
          <w:bCs/>
          <w:cs/>
        </w:rPr>
        <w:t xml:space="preserve">ปี </w:t>
      </w:r>
      <w:r w:rsidR="000E0123" w:rsidRPr="000B3E0F">
        <w:rPr>
          <w:rFonts w:ascii="Angsana New" w:hAnsi="Angsana New"/>
          <w:b/>
          <w:bCs/>
        </w:rPr>
        <w:t>25</w:t>
      </w:r>
      <w:r w:rsidR="00A166C0" w:rsidRPr="000B3E0F">
        <w:rPr>
          <w:rFonts w:ascii="Angsana New" w:hAnsi="Angsana New"/>
          <w:b/>
          <w:bCs/>
        </w:rPr>
        <w:t>6</w:t>
      </w:r>
      <w:r w:rsidR="0075227D" w:rsidRPr="000B3E0F">
        <w:rPr>
          <w:rFonts w:ascii="Angsana New" w:hAnsi="Angsana New"/>
          <w:b/>
          <w:bCs/>
        </w:rPr>
        <w:t>1</w:t>
      </w:r>
      <w:r w:rsidR="00C1072B" w:rsidRPr="000B3E0F">
        <w:rPr>
          <w:rFonts w:ascii="Angsana New" w:hAnsi="Angsana New"/>
          <w:b/>
          <w:bCs/>
        </w:rPr>
        <w:t xml:space="preserve"> </w:t>
      </w:r>
      <w:r w:rsidR="00EA63F2" w:rsidRPr="000B3E0F">
        <w:rPr>
          <w:rFonts w:ascii="Angsana New" w:hAnsi="Angsana New"/>
          <w:b/>
          <w:bCs/>
        </w:rPr>
        <w:t>-</w:t>
      </w:r>
      <w:r w:rsidR="00C1072B" w:rsidRPr="000B3E0F">
        <w:rPr>
          <w:rFonts w:ascii="Angsana New" w:hAnsi="Angsana New"/>
          <w:b/>
          <w:bCs/>
        </w:rPr>
        <w:t xml:space="preserve"> </w:t>
      </w:r>
      <w:r w:rsidR="003F4984" w:rsidRPr="000B3E0F">
        <w:rPr>
          <w:rFonts w:ascii="Angsana New" w:hAnsi="Angsana New"/>
          <w:b/>
          <w:bCs/>
        </w:rPr>
        <w:t>25</w:t>
      </w:r>
      <w:r w:rsidR="00B14DBD" w:rsidRPr="000B3E0F">
        <w:rPr>
          <w:rFonts w:ascii="Angsana New" w:hAnsi="Angsana New"/>
          <w:b/>
          <w:bCs/>
        </w:rPr>
        <w:t>6</w:t>
      </w:r>
      <w:r w:rsidR="0075227D" w:rsidRPr="000B3E0F">
        <w:rPr>
          <w:rFonts w:ascii="Angsana New" w:hAnsi="Angsana New"/>
          <w:b/>
          <w:bCs/>
        </w:rPr>
        <w:t>3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  <w:b/>
          <w:bCs/>
          <w:cs/>
        </w:rPr>
        <w:t>มีดังนี้</w:t>
      </w:r>
      <w:r w:rsidR="000F1231" w:rsidRPr="000B3E0F">
        <w:rPr>
          <w:rFonts w:ascii="Angsana New" w:hAnsi="Angsana New"/>
          <w:b/>
          <w:bCs/>
        </w:rPr>
        <w:t xml:space="preserve"> </w:t>
      </w:r>
    </w:p>
    <w:p w:rsidR="00F8554B" w:rsidRPr="000B3E0F" w:rsidRDefault="00F8554B" w:rsidP="00DE684C">
      <w:pPr>
        <w:tabs>
          <w:tab w:val="left" w:pos="1134"/>
          <w:tab w:val="left" w:pos="2268"/>
        </w:tabs>
        <w:ind w:left="1134" w:hanging="113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ปี </w:t>
      </w:r>
      <w:r w:rsidRPr="000B3E0F">
        <w:rPr>
          <w:rFonts w:ascii="Angsana New" w:hAnsi="Angsana New"/>
        </w:rPr>
        <w:t>2561</w:t>
      </w:r>
    </w:p>
    <w:p w:rsidR="0071160F" w:rsidRPr="000B3E0F" w:rsidRDefault="005E3513" w:rsidP="007D4185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เมื่อวันที่ </w:t>
      </w:r>
      <w:r w:rsidR="00A166C0" w:rsidRPr="000B3E0F">
        <w:rPr>
          <w:rFonts w:ascii="Angsana New" w:eastAsia="Calibri" w:hAnsi="Angsana New"/>
        </w:rPr>
        <w:t>16</w:t>
      </w:r>
      <w:r w:rsidR="00FE5BDA" w:rsidRPr="000B3E0F">
        <w:rPr>
          <w:rFonts w:ascii="Angsana New" w:eastAsia="Calibri" w:hAnsi="Angsana New"/>
          <w:cs/>
        </w:rPr>
        <w:t xml:space="preserve"> กุมภาพันธ์ </w:t>
      </w:r>
      <w:r w:rsidR="00A166C0" w:rsidRPr="000B3E0F">
        <w:rPr>
          <w:rFonts w:ascii="Angsana New" w:eastAsia="Calibri" w:hAnsi="Angsana New"/>
        </w:rPr>
        <w:t>2561</w:t>
      </w:r>
      <w:r w:rsidR="00FE5BDA" w:rsidRPr="000B3E0F">
        <w:rPr>
          <w:rFonts w:ascii="Angsana New" w:eastAsia="Calibri" w:hAnsi="Angsana New"/>
          <w:cs/>
        </w:rPr>
        <w:t xml:space="preserve"> บริษัทได้แจ้งต่อตลาดหลักทรัพย์ทราบมติที่ประชุมคณะกรรมการบริษัท ครั้งที่ </w:t>
      </w:r>
      <w:r w:rsidR="00A166C0" w:rsidRPr="000B3E0F">
        <w:rPr>
          <w:rFonts w:ascii="Angsana New" w:eastAsia="Calibri" w:hAnsi="Angsana New"/>
        </w:rPr>
        <w:t>1/2561</w:t>
      </w:r>
      <w:r w:rsidR="00FE5BDA" w:rsidRPr="000B3E0F">
        <w:rPr>
          <w:rFonts w:ascii="Angsana New" w:eastAsia="Calibri" w:hAnsi="Angsana New"/>
          <w:cs/>
        </w:rPr>
        <w:t xml:space="preserve"> โดยรับทราบการลาออกจากตำแหน่งประธานกรรมการบริหารของนายวรเทพ รางชัยกุล และที่ประชุมคณะกรรมการมีมติปรับโครงสร้างการจัดการของบริษัทโดยยุบตำแหน่งประธานกรรมการบริหารและคณะกรรมการบริหารมีผลตั้งแต่ </w:t>
      </w:r>
      <w:r w:rsidR="00A166C0" w:rsidRPr="000B3E0F">
        <w:rPr>
          <w:rFonts w:ascii="Angsana New" w:eastAsia="Calibri" w:hAnsi="Angsana New"/>
        </w:rPr>
        <w:t>1</w:t>
      </w:r>
      <w:r w:rsidR="00FE5BDA" w:rsidRPr="000B3E0F">
        <w:rPr>
          <w:rFonts w:ascii="Angsana New" w:eastAsia="Calibri" w:hAnsi="Angsana New"/>
          <w:cs/>
        </w:rPr>
        <w:t xml:space="preserve"> มีนาคม </w:t>
      </w:r>
      <w:r w:rsidR="00A166C0" w:rsidRPr="000B3E0F">
        <w:rPr>
          <w:rFonts w:ascii="Angsana New" w:eastAsia="Calibri" w:hAnsi="Angsana New"/>
        </w:rPr>
        <w:t>2561</w:t>
      </w:r>
      <w:r w:rsidR="00FE5BDA" w:rsidRPr="000B3E0F">
        <w:rPr>
          <w:rFonts w:ascii="Angsana New" w:eastAsia="Calibri" w:hAnsi="Angsana New"/>
          <w:cs/>
        </w:rPr>
        <w:t xml:space="preserve"> ซึ่งมีผลทำให้กรรมการผู้จัดการบริษัทเป็นตำแหน่งผู้บริหารสูงสุดของบริษัท</w:t>
      </w:r>
    </w:p>
    <w:p w:rsidR="0071160F" w:rsidRPr="000B3E0F" w:rsidRDefault="0071160F" w:rsidP="007D4185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เมื่อวันที่ </w:t>
      </w:r>
      <w:r w:rsidRPr="000B3E0F">
        <w:rPr>
          <w:rFonts w:ascii="Angsana New" w:eastAsia="Calibri" w:hAnsi="Angsana New"/>
        </w:rPr>
        <w:t>20</w:t>
      </w:r>
      <w:r w:rsidRPr="000B3E0F">
        <w:rPr>
          <w:rFonts w:ascii="Angsana New" w:eastAsia="Calibri" w:hAnsi="Angsana New"/>
          <w:cs/>
        </w:rPr>
        <w:t xml:space="preserve"> กุมภาพันธ์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ตลาดหลักทรัพย์แห่งประเทศไทยขึ้นเครื่องหมาย </w:t>
      </w:r>
      <w:r w:rsidRPr="000B3E0F">
        <w:rPr>
          <w:rFonts w:ascii="Angsana New" w:eastAsia="Calibri" w:hAnsi="Angsana New"/>
        </w:rPr>
        <w:t xml:space="preserve">SP </w:t>
      </w:r>
      <w:r w:rsidRPr="000B3E0F">
        <w:rPr>
          <w:rFonts w:ascii="Angsana New" w:eastAsia="Calibri" w:hAnsi="Angsana New"/>
          <w:cs/>
        </w:rPr>
        <w:t xml:space="preserve">และ </w:t>
      </w:r>
      <w:r w:rsidRPr="000B3E0F">
        <w:rPr>
          <w:rFonts w:ascii="Angsana New" w:eastAsia="Calibri" w:hAnsi="Angsana New"/>
        </w:rPr>
        <w:t xml:space="preserve">NP </w:t>
      </w:r>
      <w:r w:rsidRPr="000B3E0F">
        <w:rPr>
          <w:rFonts w:ascii="Angsana New" w:eastAsia="Calibri" w:hAnsi="Angsana New"/>
          <w:cs/>
        </w:rPr>
        <w:t xml:space="preserve">เนื่องจากผู้สอบบัญชีไม่แสดงความเห็นต่องบการเงินของบริษัทงวดสิ้นสุดวันที่ </w:t>
      </w:r>
      <w:r w:rsidRPr="000B3E0F">
        <w:rPr>
          <w:rFonts w:ascii="Angsana New" w:eastAsia="Calibri" w:hAnsi="Angsana New"/>
        </w:rPr>
        <w:t>31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Pr="000B3E0F">
        <w:rPr>
          <w:rFonts w:ascii="Angsana New" w:eastAsia="Calibri" w:hAnsi="Angsana New"/>
        </w:rPr>
        <w:t>2560</w:t>
      </w:r>
      <w:r w:rsidRPr="000B3E0F">
        <w:rPr>
          <w:rFonts w:ascii="Angsana New" w:eastAsia="Calibri" w:hAnsi="Angsana New"/>
          <w:cs/>
        </w:rPr>
        <w:t xml:space="preserve"> ซึ่งสำนักงาน ก.ล.ต.อาจสั่งการให้บริษัทแก้ไขงบการเงินได้ และในวันเดียวกันบริษัทได้แจ้งที่ผู้สอบบัญชีไม่สามารถแสดงความเห็นต่องบการเงินของบริษัทเป็นผลมาจากคดีที่ศาลล้มละลายกลางได้มีคำพิพากษาให้บริษัทชำระเงินจำนวน </w:t>
      </w:r>
      <w:r w:rsidRPr="000B3E0F">
        <w:rPr>
          <w:rFonts w:ascii="Angsana New" w:eastAsia="Calibri" w:hAnsi="Angsana New"/>
        </w:rPr>
        <w:t>479</w:t>
      </w:r>
      <w:r w:rsidRPr="000B3E0F">
        <w:rPr>
          <w:rFonts w:ascii="Angsana New" w:eastAsia="Calibri" w:hAnsi="Angsana New"/>
          <w:cs/>
        </w:rPr>
        <w:t xml:space="preserve"> ล้านบาท พร้อมดอกเบี้ยอัตราร้อยละ </w:t>
      </w:r>
      <w:r w:rsidRPr="000B3E0F">
        <w:rPr>
          <w:rFonts w:ascii="Angsana New" w:eastAsia="Calibri" w:hAnsi="Angsana New"/>
        </w:rPr>
        <w:t>7.5</w:t>
      </w:r>
      <w:r w:rsidRPr="000B3E0F">
        <w:rPr>
          <w:rFonts w:ascii="Angsana New" w:eastAsia="Calibri" w:hAnsi="Angsana New"/>
          <w:cs/>
        </w:rPr>
        <w:t xml:space="preserve"> ต่อปี รวมเป็นเงินทั้งสิ้นประมาณ </w:t>
      </w:r>
      <w:r w:rsidRPr="000B3E0F">
        <w:rPr>
          <w:rFonts w:ascii="Angsana New" w:eastAsia="Calibri" w:hAnsi="Angsana New"/>
        </w:rPr>
        <w:t>1,123</w:t>
      </w:r>
      <w:r w:rsidRPr="000B3E0F">
        <w:rPr>
          <w:rFonts w:ascii="Angsana New" w:eastAsia="Calibri" w:hAnsi="Angsana New"/>
          <w:cs/>
        </w:rPr>
        <w:t xml:space="preserve"> ล้านบาท ให้แก่โจทก์ในคดีแพ่งอันเกี่ยวเนื่องกับขบวนการฟื้นฟูกิจการ บริษัทได้ยื่นอุทธรณ์เพื่อคัดค้านคำวินิจฉัยของศาลล้มละลายกลางต่อศาลอุทธรณ์คดีชำนัญพิเศษ เมื่อวันที่ </w:t>
      </w:r>
      <w:r w:rsidRPr="000B3E0F">
        <w:rPr>
          <w:rFonts w:ascii="Angsana New" w:eastAsia="Calibri" w:hAnsi="Angsana New"/>
        </w:rPr>
        <w:t>15</w:t>
      </w:r>
      <w:r w:rsidRPr="000B3E0F">
        <w:rPr>
          <w:rFonts w:ascii="Angsana New" w:eastAsia="Calibri" w:hAnsi="Angsana New"/>
          <w:cs/>
        </w:rPr>
        <w:t xml:space="preserve"> มิถุนายน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โดยคาดว่าศาลอุทธรณ์คดีชำนัญพิเศษจะใช้ระยะเวลาในการพิจารณาคดีนี้ประมาณ </w:t>
      </w:r>
      <w:r w:rsidRPr="000B3E0F">
        <w:rPr>
          <w:rFonts w:ascii="Angsana New" w:eastAsia="Calibri" w:hAnsi="Angsana New"/>
        </w:rPr>
        <w:t>2</w:t>
      </w:r>
      <w:r w:rsidRPr="000B3E0F">
        <w:rPr>
          <w:rFonts w:ascii="Angsana New" w:eastAsia="Calibri" w:hAnsi="Angsana New"/>
          <w:cs/>
        </w:rPr>
        <w:t xml:space="preserve"> ปี  ฝ่ายบริหารของบริษัทได้ทำการประเมินคำพิพากษาประกอบกับความเห็นของทนายความ จึงมีความเชื่อมั่นในประเด็นข้อต่อสู้และมีความเห็นว่าศาลอุทธรณ์คดีชำนัญพิเศษน่าจะมีคำพิพากษากลับคำพิพากษาของศาลล้มละลายกลาง ด้วยเหตุนี้บริษัทจึงไม่ได้บันทึกประมาณการหนี้สินตามคำพิพากษาไว้ในบัญชี  และเนื่องจากผลคดียังไม่เป็นที่สิ้นสุดและขึ้นอยู่กับขบวนการยุติธรรมในอนาคต สถานการณ์ดังกล่าวทั้งหมดแสดงถึง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 ตามที่ผู้สอบบัญชีได้แสดงเหตุผลไว้ในรายงานของผู้สอบบัญชี ทั้งนี้ผู้สอบบัญชีไม่แสดงความเห็นต่องบการเงินของบริษัทตั้งแต่งบการเงินงวดสิ้นสุดวันที่ </w:t>
      </w:r>
      <w:r w:rsidRPr="000B3E0F">
        <w:rPr>
          <w:rFonts w:ascii="Angsana New" w:eastAsia="Calibri" w:hAnsi="Angsana New"/>
        </w:rPr>
        <w:t>31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Pr="000B3E0F">
        <w:rPr>
          <w:rFonts w:ascii="Angsana New" w:eastAsia="Calibri" w:hAnsi="Angsana New"/>
        </w:rPr>
        <w:t>2560</w:t>
      </w:r>
      <w:r w:rsidRPr="000B3E0F">
        <w:rPr>
          <w:rFonts w:ascii="Angsana New" w:eastAsia="Calibri" w:hAnsi="Angsana New"/>
          <w:cs/>
        </w:rPr>
        <w:t xml:space="preserve"> และงบการเงินของบริษัทงวดสิ้นสุด </w:t>
      </w:r>
      <w:r w:rsidRPr="000B3E0F">
        <w:rPr>
          <w:rFonts w:ascii="Angsana New" w:eastAsia="Calibri" w:hAnsi="Angsana New"/>
        </w:rPr>
        <w:t>31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เช่นกันอันเนื่องจากความไม่แน่นอนของผลของคดีที่กล่าวข้างต้น  พร้อมกันนี้ในปี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บริษัทได้ทำการชี้แจงเหตุดังกล่าวในจดหมายชี้แจงตลาดหลักทรัพย์ลงวันที่ </w:t>
      </w:r>
      <w:r w:rsidRPr="000B3E0F">
        <w:rPr>
          <w:rFonts w:ascii="Angsana New" w:eastAsia="Calibri" w:hAnsi="Angsana New"/>
        </w:rPr>
        <w:t>14</w:t>
      </w:r>
      <w:r w:rsidRPr="000B3E0F">
        <w:rPr>
          <w:rFonts w:ascii="Angsana New" w:eastAsia="Calibri" w:hAnsi="Angsana New"/>
          <w:cs/>
        </w:rPr>
        <w:t xml:space="preserve"> พฤษภาคม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วันที่ </w:t>
      </w:r>
      <w:r w:rsidRPr="000B3E0F">
        <w:rPr>
          <w:rFonts w:ascii="Angsana New" w:eastAsia="Calibri" w:hAnsi="Angsana New"/>
        </w:rPr>
        <w:t>6</w:t>
      </w:r>
      <w:r w:rsidRPr="000B3E0F">
        <w:rPr>
          <w:rFonts w:ascii="Angsana New" w:eastAsia="Calibri" w:hAnsi="Angsana New"/>
          <w:cs/>
        </w:rPr>
        <w:t xml:space="preserve"> สิงหาคม </w:t>
      </w:r>
      <w:r w:rsidRPr="000B3E0F">
        <w:rPr>
          <w:rFonts w:ascii="Angsana New" w:eastAsia="Calibri" w:hAnsi="Angsana New"/>
        </w:rPr>
        <w:t xml:space="preserve">2561 </w:t>
      </w:r>
      <w:r w:rsidRPr="000B3E0F">
        <w:rPr>
          <w:rFonts w:ascii="Angsana New" w:eastAsia="Calibri" w:hAnsi="Angsana New"/>
          <w:cs/>
        </w:rPr>
        <w:t xml:space="preserve">และวันที่ </w:t>
      </w:r>
      <w:r w:rsidRPr="000B3E0F">
        <w:rPr>
          <w:rFonts w:ascii="Angsana New" w:eastAsia="Calibri" w:hAnsi="Angsana New"/>
        </w:rPr>
        <w:t>8</w:t>
      </w:r>
      <w:r w:rsidRPr="000B3E0F">
        <w:rPr>
          <w:rFonts w:ascii="Angsana New" w:eastAsia="Calibri" w:hAnsi="Angsana New"/>
          <w:cs/>
        </w:rPr>
        <w:t xml:space="preserve"> พฤศจิกายน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เป็นต้นมา</w:t>
      </w:r>
    </w:p>
    <w:p w:rsidR="0071160F" w:rsidRPr="000B3E0F" w:rsidRDefault="0071160F" w:rsidP="007D4185">
      <w:pPr>
        <w:numPr>
          <w:ilvl w:val="0"/>
          <w:numId w:val="19"/>
        </w:numPr>
        <w:tabs>
          <w:tab w:val="left" w:pos="1134"/>
          <w:tab w:val="left" w:pos="1418"/>
          <w:tab w:val="left" w:pos="1701"/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เมื่อวันที่ </w:t>
      </w:r>
      <w:r w:rsidRPr="000B3E0F">
        <w:rPr>
          <w:rFonts w:ascii="Angsana New" w:eastAsia="Calibri" w:hAnsi="Angsana New"/>
        </w:rPr>
        <w:t>29</w:t>
      </w:r>
      <w:r w:rsidRPr="000B3E0F">
        <w:rPr>
          <w:rFonts w:ascii="Angsana New" w:eastAsia="Calibri" w:hAnsi="Angsana New"/>
          <w:cs/>
        </w:rPr>
        <w:t xml:space="preserve"> มีนาคม </w:t>
      </w:r>
      <w:r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บริษัทได้ชี้แจงต่อตลาดหลักทรัพย์เรื่องการชำระหนี้ตามคำพิพากษาศาลฎีกา กรณีศาลฎีกาได้มีคำพิพากษาในคดีหมายเลขแดงที่ </w:t>
      </w:r>
      <w:r w:rsidRPr="000B3E0F">
        <w:rPr>
          <w:rFonts w:ascii="Angsana New" w:eastAsia="Calibri" w:hAnsi="Angsana New"/>
        </w:rPr>
        <w:t>5316/2556</w:t>
      </w:r>
      <w:r w:rsidRPr="000B3E0F">
        <w:rPr>
          <w:rFonts w:ascii="Angsana New" w:eastAsia="Calibri" w:hAnsi="Angsana New"/>
          <w:cs/>
        </w:rPr>
        <w:t xml:space="preserve"> ระหว่างกรมสรรพากร โจทก์ กับบริษัท จำเลยที่ </w:t>
      </w:r>
      <w:r w:rsidRPr="000B3E0F">
        <w:rPr>
          <w:rFonts w:ascii="Angsana New" w:eastAsia="Calibri" w:hAnsi="Angsana New"/>
        </w:rPr>
        <w:t>1</w:t>
      </w:r>
      <w:r w:rsidRPr="000B3E0F">
        <w:rPr>
          <w:rFonts w:ascii="Angsana New" w:eastAsia="Calibri" w:hAnsi="Angsana New"/>
          <w:cs/>
        </w:rPr>
        <w:t xml:space="preserve"> และบริษัท พรีเมียร์ อินฟราสตรัคเจอร์ ดีเวลลอปเม้นท์ จำกัด จำเลยที่ </w:t>
      </w:r>
      <w:r w:rsidRPr="000B3E0F">
        <w:rPr>
          <w:rFonts w:ascii="Angsana New" w:eastAsia="Calibri" w:hAnsi="Angsana New"/>
        </w:rPr>
        <w:t>2</w:t>
      </w:r>
      <w:r w:rsidRPr="000B3E0F">
        <w:rPr>
          <w:rFonts w:ascii="Angsana New" w:eastAsia="Calibri" w:hAnsi="Angsana New"/>
          <w:cs/>
        </w:rPr>
        <w:t xml:space="preserve"> ให้บริษัทและบริษัท พรีเมียร์ อินฟรา</w:t>
      </w:r>
      <w:r w:rsidRPr="000B3E0F">
        <w:rPr>
          <w:rFonts w:ascii="Angsana New" w:eastAsia="Calibri" w:hAnsi="Angsana New"/>
          <w:cs/>
        </w:rPr>
        <w:lastRenderedPageBreak/>
        <w:t xml:space="preserve">สตรัคเจอร์ ดีเวลลอปเม้นท์ จำกัด ร่วมกันชดใช้หนี้ค่าภาษีอากรค้างรวม </w:t>
      </w:r>
      <w:r w:rsidRPr="000B3E0F">
        <w:rPr>
          <w:rFonts w:ascii="Angsana New" w:eastAsia="Calibri" w:hAnsi="Angsana New"/>
        </w:rPr>
        <w:t>251,699,348.81</w:t>
      </w:r>
      <w:r w:rsidRPr="000B3E0F">
        <w:rPr>
          <w:rFonts w:ascii="Angsana New" w:eastAsia="Calibri" w:hAnsi="Angsana New"/>
          <w:cs/>
        </w:rPr>
        <w:t xml:space="preserve"> บาท ซึ่งในปี </w:t>
      </w:r>
      <w:r w:rsidRPr="000B3E0F">
        <w:rPr>
          <w:rFonts w:ascii="Angsana New" w:eastAsia="Calibri" w:hAnsi="Angsana New"/>
        </w:rPr>
        <w:t xml:space="preserve">2560 </w:t>
      </w:r>
      <w:r w:rsidRPr="000B3E0F">
        <w:rPr>
          <w:rFonts w:ascii="Angsana New" w:eastAsia="Calibri" w:hAnsi="Angsana New"/>
          <w:cs/>
        </w:rPr>
        <w:t>บริษัทได้เคยรายงานว่าบริษัทจะดำเนินขายหุ้นบริษัทย่อย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ที่บริษัทถือครองอยู่มาชำระหนี้ดังกล่าว ต่อมาบริษัทไม่สามารถดำเนินการขายได้เนื่องจากราคาหุ้นที่ผู้สนใจซื้อเสนอมานั้นต่ำกว่าราคาหุ้นที่ประเมินโดยที่ปรึกษาทางการเงินอิสระนั้น ต่อมาเมื่อวันที่ </w:t>
      </w:r>
      <w:r w:rsidR="008B3434" w:rsidRPr="000B3E0F">
        <w:rPr>
          <w:rFonts w:ascii="Angsana New" w:eastAsia="Calibri" w:hAnsi="Angsana New"/>
        </w:rPr>
        <w:t>29</w:t>
      </w:r>
      <w:r w:rsidRPr="000B3E0F">
        <w:rPr>
          <w:rFonts w:ascii="Angsana New" w:eastAsia="Calibri" w:hAnsi="Angsana New"/>
          <w:cs/>
        </w:rPr>
        <w:t xml:space="preserve"> มีนาคม </w:t>
      </w:r>
      <w:r w:rsidR="008B3434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บริษัทได้รับหมายจากกรมบังคับคดีแจ้งการยึดหุ้นที่บริษัทถือครองในบริษัทย่อยดังกล่าวจำนวน </w:t>
      </w:r>
      <w:r w:rsidR="008B3434" w:rsidRPr="000B3E0F">
        <w:rPr>
          <w:rFonts w:ascii="Angsana New" w:eastAsia="Calibri" w:hAnsi="Angsana New"/>
        </w:rPr>
        <w:t>48,339,869</w:t>
      </w:r>
      <w:r w:rsidRPr="000B3E0F">
        <w:rPr>
          <w:rFonts w:ascii="Angsana New" w:eastAsia="Calibri" w:hAnsi="Angsana New"/>
          <w:cs/>
        </w:rPr>
        <w:t xml:space="preserve"> หุ้น ซึ่งคิดเป็นร้อยละ </w:t>
      </w:r>
      <w:r w:rsidR="008B3434" w:rsidRPr="000B3E0F">
        <w:rPr>
          <w:rFonts w:ascii="Angsana New" w:eastAsia="Calibri" w:hAnsi="Angsana New"/>
        </w:rPr>
        <w:t>75.53</w:t>
      </w:r>
      <w:r w:rsidRPr="000B3E0F">
        <w:rPr>
          <w:rFonts w:ascii="Angsana New" w:eastAsia="Calibri" w:hAnsi="Angsana New"/>
          <w:cs/>
        </w:rPr>
        <w:t xml:space="preserve"> ของจำนวนหุ้นทั้งหมดของบริษัทย่อย เพื่อนำไปขายทอดตลาดและนำเงินที่ขายได้มาชำระหนี้ตามคำพิพากษาศาลฎีกา พร้อมกันนี้บริษัทได้ทำการชี้แจงเพิ่มเติมเรื่องเกี่ยวกับฐานะการเงินและการดำรงสถานะการเป็นบริษัทจดทะเบียนในตลาดหลักทรัพย์ เมื่อวันที่ </w:t>
      </w:r>
      <w:r w:rsidR="008B3434" w:rsidRPr="000B3E0F">
        <w:rPr>
          <w:rFonts w:ascii="Angsana New" w:eastAsia="Calibri" w:hAnsi="Angsana New"/>
        </w:rPr>
        <w:t>12</w:t>
      </w:r>
      <w:r w:rsidRPr="000B3E0F">
        <w:rPr>
          <w:rFonts w:ascii="Angsana New" w:eastAsia="Calibri" w:hAnsi="Angsana New"/>
          <w:cs/>
        </w:rPr>
        <w:t xml:space="preserve"> เมษายน </w:t>
      </w:r>
      <w:r w:rsidR="008B3434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โดยมีประเด็น ดังนี้</w:t>
      </w:r>
    </w:p>
    <w:p w:rsidR="008B3434" w:rsidRPr="000B3E0F" w:rsidRDefault="008B3434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</w:rPr>
        <w:t>1.</w:t>
      </w:r>
      <w:r w:rsidRPr="000B3E0F">
        <w:rPr>
          <w:rFonts w:ascii="Angsana New" w:eastAsia="Calibri" w:hAnsi="Angsana New"/>
          <w:cs/>
        </w:rPr>
        <w:tab/>
      </w:r>
      <w:r w:rsidR="0071160F" w:rsidRPr="000B3E0F">
        <w:rPr>
          <w:rFonts w:ascii="Angsana New" w:eastAsia="Calibri" w:hAnsi="Angsana New"/>
          <w:cs/>
        </w:rPr>
        <w:t xml:space="preserve">บริษัทมีผลการดำเนินงานขาดทุนต่อเนื่องมาจากปี </w:t>
      </w:r>
      <w:r w:rsidRPr="000B3E0F">
        <w:rPr>
          <w:rFonts w:ascii="Angsana New" w:eastAsia="Calibri" w:hAnsi="Angsana New"/>
        </w:rPr>
        <w:t>2557</w:t>
      </w:r>
      <w:r w:rsidR="0071160F" w:rsidRPr="000B3E0F">
        <w:rPr>
          <w:rFonts w:ascii="Angsana New" w:eastAsia="Calibri" w:hAnsi="Angsana New"/>
          <w:cs/>
        </w:rPr>
        <w:t xml:space="preserve"> จนถึงปี </w:t>
      </w:r>
      <w:r w:rsidRPr="000B3E0F">
        <w:rPr>
          <w:rFonts w:ascii="Angsana New" w:eastAsia="Calibri" w:hAnsi="Angsana New"/>
        </w:rPr>
        <w:t>2560</w:t>
      </w:r>
      <w:r w:rsidR="0071160F" w:rsidRPr="000B3E0F">
        <w:rPr>
          <w:rFonts w:ascii="Angsana New" w:eastAsia="Calibri" w:hAnsi="Angsana New"/>
          <w:cs/>
        </w:rPr>
        <w:t xml:space="preserve"> มาจากสาเหตุหลัก โดยในปี </w:t>
      </w:r>
      <w:r w:rsidRPr="000B3E0F">
        <w:rPr>
          <w:rFonts w:ascii="Angsana New" w:eastAsia="Calibri" w:hAnsi="Angsana New"/>
        </w:rPr>
        <w:t xml:space="preserve">2557 </w:t>
      </w:r>
      <w:r w:rsidR="0071160F" w:rsidRPr="000B3E0F">
        <w:rPr>
          <w:rFonts w:ascii="Angsana New" w:eastAsia="Calibri" w:hAnsi="Angsana New"/>
          <w:cs/>
        </w:rPr>
        <w:t xml:space="preserve">ปี </w:t>
      </w:r>
      <w:r w:rsidRPr="000B3E0F">
        <w:rPr>
          <w:rFonts w:ascii="Angsana New" w:eastAsia="Calibri" w:hAnsi="Angsana New"/>
        </w:rPr>
        <w:t>2558</w:t>
      </w:r>
      <w:r w:rsidR="0071160F" w:rsidRPr="000B3E0F">
        <w:rPr>
          <w:rFonts w:ascii="Angsana New" w:eastAsia="Calibri" w:hAnsi="Angsana New"/>
          <w:cs/>
        </w:rPr>
        <w:t xml:space="preserve"> และปี </w:t>
      </w:r>
      <w:r w:rsidRPr="000B3E0F">
        <w:rPr>
          <w:rFonts w:ascii="Angsana New" w:eastAsia="Calibri" w:hAnsi="Angsana New"/>
        </w:rPr>
        <w:t>2560</w:t>
      </w:r>
      <w:r w:rsidR="0071160F" w:rsidRPr="000B3E0F">
        <w:rPr>
          <w:rFonts w:ascii="Angsana New" w:eastAsia="Calibri" w:hAnsi="Angsana New"/>
          <w:cs/>
        </w:rPr>
        <w:t xml:space="preserve"> บริษัทย่อย</w:t>
      </w:r>
      <w:r w:rsidRPr="000B3E0F">
        <w:rPr>
          <w:rFonts w:ascii="Angsana New" w:eastAsia="Calibri" w:hAnsi="Angsana New"/>
          <w:cs/>
        </w:rPr>
        <w:t xml:space="preserve"> </w:t>
      </w:r>
      <w:r w:rsidR="0071160F" w:rsidRPr="000B3E0F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มีการตั้งสำรองด้อยค่ายานพาหนะให้เช่า รวมจำนวน </w:t>
      </w:r>
      <w:r w:rsidRPr="000B3E0F">
        <w:rPr>
          <w:rFonts w:ascii="Angsana New" w:eastAsia="Calibri" w:hAnsi="Angsana New"/>
        </w:rPr>
        <w:t>229</w:t>
      </w:r>
      <w:r w:rsidR="0071160F" w:rsidRPr="000B3E0F">
        <w:rPr>
          <w:rFonts w:ascii="Angsana New" w:eastAsia="Calibri" w:hAnsi="Angsana New"/>
          <w:cs/>
        </w:rPr>
        <w:t xml:space="preserve"> ล้านบาท ซึ่งผลขาดทุนดังกล่าวเป็นผลขาดทุนในทางบัญชีเท่านั้น มิได้ส่งผลต่อสภาพคล่องทางการเงินแก่บริษัทและบริษัทย่อยแต่อย่างใด และในปี </w:t>
      </w:r>
      <w:r w:rsidRPr="000B3E0F">
        <w:rPr>
          <w:rFonts w:ascii="Angsana New" w:eastAsia="Calibri" w:hAnsi="Angsana New"/>
        </w:rPr>
        <w:t>2559</w:t>
      </w:r>
      <w:r w:rsidR="0071160F" w:rsidRPr="000B3E0F">
        <w:rPr>
          <w:rFonts w:ascii="Angsana New" w:eastAsia="Calibri" w:hAnsi="Angsana New"/>
          <w:cs/>
        </w:rPr>
        <w:t xml:space="preserve"> บริษัทรับรู้ผลเสียหายในคดีตามคำพิพากษาศาลฎีกาเกี่ยวกับหนี้ภาษีอากร จำนวน </w:t>
      </w:r>
      <w:r w:rsidRPr="000B3E0F">
        <w:rPr>
          <w:rFonts w:ascii="Angsana New" w:eastAsia="Calibri" w:hAnsi="Angsana New"/>
        </w:rPr>
        <w:t>251</w:t>
      </w:r>
      <w:r w:rsidR="0071160F" w:rsidRPr="000B3E0F">
        <w:rPr>
          <w:rFonts w:ascii="Angsana New" w:eastAsia="Calibri" w:hAnsi="Angsana New"/>
          <w:cs/>
        </w:rPr>
        <w:t xml:space="preserve"> ล้านบาท</w:t>
      </w:r>
    </w:p>
    <w:p w:rsidR="008B3434" w:rsidRPr="000B3E0F" w:rsidRDefault="0071160F" w:rsidP="008B3434">
      <w:pPr>
        <w:tabs>
          <w:tab w:val="left" w:pos="1701"/>
        </w:tabs>
        <w:ind w:left="1701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ซึ่งทั้งสองรายการข้างต้นมีจำนวนรวม </w:t>
      </w:r>
      <w:r w:rsidR="008B3434" w:rsidRPr="000B3E0F">
        <w:rPr>
          <w:rFonts w:ascii="Angsana New" w:eastAsia="Calibri" w:hAnsi="Angsana New"/>
        </w:rPr>
        <w:t>480</w:t>
      </w:r>
      <w:r w:rsidRPr="000B3E0F">
        <w:rPr>
          <w:rFonts w:ascii="Angsana New" w:eastAsia="Calibri" w:hAnsi="Angsana New"/>
          <w:cs/>
        </w:rPr>
        <w:t xml:space="preserve"> ล้านบาท ส่งผลให้บริษัทมีผลขาดทุนจากการดำเนินงานต่อเนื่องมา และเป็นผลทำให้เกิดผลขาดทุนสะสมจำนวน </w:t>
      </w:r>
      <w:r w:rsidR="008B3434" w:rsidRPr="000B3E0F">
        <w:rPr>
          <w:rFonts w:ascii="Angsana New" w:eastAsia="Calibri" w:hAnsi="Angsana New"/>
        </w:rPr>
        <w:t>340</w:t>
      </w:r>
      <w:r w:rsidRPr="000B3E0F">
        <w:rPr>
          <w:rFonts w:ascii="Angsana New" w:eastAsia="Calibri" w:hAnsi="Angsana New"/>
          <w:cs/>
        </w:rPr>
        <w:t xml:space="preserve"> ล้านบาท</w:t>
      </w:r>
    </w:p>
    <w:p w:rsidR="0071160F" w:rsidRPr="000B3E0F" w:rsidRDefault="0071160F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2. </w:t>
      </w:r>
      <w:r w:rsidR="008B3434" w:rsidRPr="000B3E0F">
        <w:rPr>
          <w:rFonts w:ascii="Angsana New" w:eastAsia="Calibri" w:hAnsi="Angsana New"/>
          <w:cs/>
        </w:rPr>
        <w:tab/>
      </w:r>
      <w:r w:rsidRPr="000B3E0F">
        <w:rPr>
          <w:rFonts w:ascii="Angsana New" w:eastAsia="Calibri" w:hAnsi="Angsana New"/>
          <w:cs/>
        </w:rPr>
        <w:t xml:space="preserve">ในส่วนของหนี้สินหมุนเวียนรวมสูงกว่าสินทรัพย์หมุนเวียนรวม </w:t>
      </w:r>
      <w:r w:rsidR="008B3434" w:rsidRPr="000B3E0F">
        <w:rPr>
          <w:rFonts w:ascii="Angsana New" w:eastAsia="Calibri" w:hAnsi="Angsana New"/>
        </w:rPr>
        <w:t>562</w:t>
      </w:r>
      <w:r w:rsidRPr="000B3E0F">
        <w:rPr>
          <w:rFonts w:ascii="Angsana New" w:eastAsia="Calibri" w:hAnsi="Angsana New"/>
          <w:cs/>
        </w:rPr>
        <w:t xml:space="preserve"> ล้านบาทนั้น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ด้วยรายการหนี้สินหมุนเวียนรวมรายการหนี้สินจากผลเสียหายคดีภาษีอากร จำนวน </w:t>
      </w:r>
      <w:r w:rsidR="008B3434" w:rsidRPr="000B3E0F">
        <w:rPr>
          <w:rFonts w:ascii="Angsana New" w:eastAsia="Calibri" w:hAnsi="Angsana New"/>
        </w:rPr>
        <w:t>241</w:t>
      </w:r>
      <w:r w:rsidRPr="000B3E0F">
        <w:rPr>
          <w:rFonts w:ascii="Angsana New" w:eastAsia="Calibri" w:hAnsi="Angsana New"/>
          <w:cs/>
        </w:rPr>
        <w:t xml:space="preserve"> ล้านบาท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>และหนี้สินของบริษัทย่อย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ซึ่งเป็นหนี้สินตามสัญญาเช่าซื้อและสัญญาเช่าทางการเงินที่ถึงกำหนดชำระภายในหนึ่งปีจำนวนรวม </w:t>
      </w:r>
      <w:r w:rsidR="008B3434" w:rsidRPr="000B3E0F">
        <w:rPr>
          <w:rFonts w:ascii="Angsana New" w:eastAsia="Calibri" w:hAnsi="Angsana New"/>
        </w:rPr>
        <w:t>480</w:t>
      </w:r>
      <w:r w:rsidRPr="000B3E0F">
        <w:rPr>
          <w:rFonts w:ascii="Angsana New" w:eastAsia="Calibri" w:hAnsi="Angsana New"/>
          <w:cs/>
        </w:rPr>
        <w:t xml:space="preserve"> ล้านบาท ซึ่งบริษัทและบริษัทย่อยยังมีทรัพย์สินเป็นยานพาหนะให้เช่าและอุปกรณ์ที่แสดงในงบการเงินจำนวนรวม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="008B3434" w:rsidRPr="000B3E0F">
        <w:rPr>
          <w:rFonts w:ascii="Angsana New" w:eastAsia="Calibri" w:hAnsi="Angsana New"/>
        </w:rPr>
        <w:t>1,678</w:t>
      </w:r>
      <w:r w:rsidRPr="000B3E0F">
        <w:rPr>
          <w:rFonts w:ascii="Angsana New" w:eastAsia="Calibri" w:hAnsi="Angsana New"/>
          <w:cs/>
        </w:rPr>
        <w:t xml:space="preserve"> ล้านบาท ซึ่งเป็นจำนวนเพียงพอในก</w:t>
      </w:r>
      <w:r w:rsidR="008B3434" w:rsidRPr="000B3E0F">
        <w:rPr>
          <w:rFonts w:ascii="Angsana New" w:eastAsia="Calibri" w:hAnsi="Angsana New"/>
          <w:cs/>
        </w:rPr>
        <w:t>ารรองรับการชำระหนี้สินดังกล่าว</w:t>
      </w:r>
    </w:p>
    <w:p w:rsidR="008B3434" w:rsidRPr="000B3E0F" w:rsidRDefault="0071160F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3.</w:t>
      </w:r>
      <w:r w:rsidR="008B3434" w:rsidRPr="000B3E0F">
        <w:rPr>
          <w:rFonts w:ascii="Angsana New" w:eastAsia="Calibri" w:hAnsi="Angsana New"/>
          <w:cs/>
        </w:rPr>
        <w:tab/>
      </w:r>
      <w:r w:rsidRPr="000B3E0F">
        <w:rPr>
          <w:rFonts w:ascii="Angsana New" w:eastAsia="Calibri" w:hAnsi="Angsana New"/>
          <w:cs/>
        </w:rPr>
        <w:t>การที่หุ้นของบริษัทย่อย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>(บริษัท พรีเมียร์ อินเตอร์ ลิซซิ่ง จำกัด)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ที่กรมบังคับคดีแจ้งยึดหุ้นนั้น หุ้นของบริษัทย่อยดังกล่าวยังคงเป็นกรรมมสิทธิของบริษัท จนกว่าจะมีบุคคลอื่นมาซื้อจากการขายทอดตลาด ซึ่ง ณ วันที่ </w:t>
      </w:r>
      <w:r w:rsidR="008B3434" w:rsidRPr="000B3E0F">
        <w:rPr>
          <w:rFonts w:ascii="Angsana New" w:eastAsia="Calibri" w:hAnsi="Angsana New"/>
        </w:rPr>
        <w:t>31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="008B3434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ยังไม่มีการดำเนินการขายทอดตลาดของกรมบังคับคดี</w:t>
      </w:r>
    </w:p>
    <w:p w:rsidR="0071160F" w:rsidRPr="000B3E0F" w:rsidRDefault="008B3434" w:rsidP="008B3434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</w:rPr>
        <w:t>4.</w:t>
      </w:r>
      <w:r w:rsidRPr="000B3E0F">
        <w:rPr>
          <w:rFonts w:ascii="Angsana New" w:eastAsia="Calibri" w:hAnsi="Angsana New"/>
        </w:rPr>
        <w:tab/>
      </w:r>
      <w:r w:rsidR="0071160F" w:rsidRPr="000B3E0F">
        <w:rPr>
          <w:rFonts w:ascii="Angsana New" w:eastAsia="Calibri" w:hAnsi="Angsana New"/>
          <w:cs/>
        </w:rPr>
        <w:t>บริษัทประกอบธุรกิจเพื่อการลงทุน</w:t>
      </w:r>
      <w:r w:rsidRPr="000B3E0F">
        <w:rPr>
          <w:rFonts w:ascii="Angsana New" w:eastAsia="Calibri" w:hAnsi="Angsana New"/>
        </w:rPr>
        <w:t xml:space="preserve"> </w:t>
      </w:r>
      <w:r w:rsidR="0071160F" w:rsidRPr="000B3E0F">
        <w:rPr>
          <w:rFonts w:ascii="Angsana New" w:eastAsia="Calibri" w:hAnsi="Angsana New"/>
        </w:rPr>
        <w:t xml:space="preserve">(Holding Company) </w:t>
      </w:r>
      <w:r w:rsidR="0071160F" w:rsidRPr="000B3E0F">
        <w:rPr>
          <w:rFonts w:ascii="Angsana New" w:eastAsia="Calibri" w:hAnsi="Angsana New"/>
          <w:cs/>
        </w:rPr>
        <w:t>โดยลงทุนในธุรกิจบริการทางการเงินต่างๆ</w:t>
      </w:r>
      <w:r w:rsidRPr="000B3E0F">
        <w:rPr>
          <w:rFonts w:ascii="Angsana New" w:eastAsia="Calibri" w:hAnsi="Angsana New"/>
          <w:cs/>
        </w:rPr>
        <w:t xml:space="preserve"> </w:t>
      </w:r>
      <w:r w:rsidR="0071160F" w:rsidRPr="000B3E0F">
        <w:rPr>
          <w:rFonts w:ascii="Angsana New" w:eastAsia="Calibri" w:hAnsi="Angsana New"/>
          <w:cs/>
        </w:rPr>
        <w:t xml:space="preserve">ในบริษัทย่อย </w:t>
      </w:r>
      <w:r w:rsidRPr="000B3E0F">
        <w:rPr>
          <w:rFonts w:ascii="Angsana New" w:eastAsia="Calibri" w:hAnsi="Angsana New"/>
        </w:rPr>
        <w:t>2</w:t>
      </w:r>
      <w:r w:rsidR="0071160F" w:rsidRPr="000B3E0F">
        <w:rPr>
          <w:rFonts w:ascii="Angsana New" w:eastAsia="Calibri" w:hAnsi="Angsana New"/>
          <w:cs/>
        </w:rPr>
        <w:t xml:space="preserve"> บริษัท ได้แก่ ธุรกิจให้บริการเช่ารถเพื่อการดำเนินงานผ่านบริษัท พรีเมียร์ อินเตอร์ ลิซซิ่ง จำกัด และธุรกิจนายหน้าประกันภัยผ่านบริษัท พรีเมียร์โบรคเคอร์เรจ จำกัด หากมีบุคคลอื่นมาซื้อหุ้นของบริษัทจากการขายทอดตลาดของกรมบังคับคดี บริษัทก็ยังคงเหลือธุรกิจนายหน้าประกันวินาศภัย ซึ่งเป็นธุรกิจหลักหรือธุรกิจแกนอยู่ </w:t>
      </w:r>
    </w:p>
    <w:p w:rsidR="0071160F" w:rsidRPr="000B3E0F" w:rsidRDefault="0071160F" w:rsidP="007D4185">
      <w:pPr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เมื่อวันที่ </w:t>
      </w:r>
      <w:r w:rsidR="008B3434" w:rsidRPr="000B3E0F">
        <w:rPr>
          <w:rFonts w:ascii="Angsana New" w:eastAsia="Calibri" w:hAnsi="Angsana New"/>
        </w:rPr>
        <w:t>11</w:t>
      </w:r>
      <w:r w:rsidRPr="000B3E0F">
        <w:rPr>
          <w:rFonts w:ascii="Angsana New" w:eastAsia="Calibri" w:hAnsi="Angsana New"/>
          <w:cs/>
        </w:rPr>
        <w:t xml:space="preserve"> กรกฎาคม </w:t>
      </w:r>
      <w:r w:rsidR="008B3434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บริษัทได้ชี้แจงตลาดหลักทรัพย์เรื่องความคืบหน้าในการดำเนินการเกี่ยวกับคดีตามที่ศาลล้มละลายกลางมีคำพิพากษาเมื่อวันที่ </w:t>
      </w:r>
      <w:r w:rsidR="008B3434" w:rsidRPr="000B3E0F">
        <w:rPr>
          <w:rFonts w:ascii="Angsana New" w:eastAsia="Calibri" w:hAnsi="Angsana New"/>
        </w:rPr>
        <w:t>14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="008B3434" w:rsidRPr="000B3E0F">
        <w:rPr>
          <w:rFonts w:ascii="Angsana New" w:eastAsia="Calibri" w:hAnsi="Angsana New"/>
        </w:rPr>
        <w:t>2560</w:t>
      </w:r>
      <w:r w:rsidRPr="000B3E0F">
        <w:rPr>
          <w:rFonts w:ascii="Angsana New" w:eastAsia="Calibri" w:hAnsi="Angsana New"/>
          <w:cs/>
        </w:rPr>
        <w:t xml:space="preserve"> ให้บริษัทชำระเงินให้แก่บริษัท เนาวรัตน์พัฒนาการ จำกัด(มหาชน) จำนวน </w:t>
      </w:r>
      <w:r w:rsidR="008B3434" w:rsidRPr="000B3E0F">
        <w:rPr>
          <w:rFonts w:ascii="Angsana New" w:eastAsia="Calibri" w:hAnsi="Angsana New"/>
        </w:rPr>
        <w:t>479</w:t>
      </w:r>
      <w:r w:rsidRPr="000B3E0F">
        <w:rPr>
          <w:rFonts w:ascii="Angsana New" w:eastAsia="Calibri" w:hAnsi="Angsana New"/>
          <w:cs/>
        </w:rPr>
        <w:t xml:space="preserve"> ล้านบาท</w:t>
      </w:r>
      <w:r w:rsidR="008B3434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พร้อมด้วยดอกเบี้ยในอัตราร้อยละ </w:t>
      </w:r>
      <w:r w:rsidR="008B3434" w:rsidRPr="000B3E0F">
        <w:rPr>
          <w:rFonts w:ascii="Angsana New" w:eastAsia="Calibri" w:hAnsi="Angsana New"/>
        </w:rPr>
        <w:t>7.5</w:t>
      </w:r>
      <w:r w:rsidRPr="000B3E0F">
        <w:rPr>
          <w:rFonts w:ascii="Angsana New" w:eastAsia="Calibri" w:hAnsi="Angsana New"/>
          <w:cs/>
        </w:rPr>
        <w:t xml:space="preserve"> ต่อปี นับจากวันที่ </w:t>
      </w:r>
      <w:r w:rsidR="008B3434" w:rsidRPr="000B3E0F">
        <w:rPr>
          <w:rFonts w:ascii="Angsana New" w:eastAsia="Calibri" w:hAnsi="Angsana New"/>
        </w:rPr>
        <w:t>23</w:t>
      </w:r>
      <w:r w:rsidRPr="000B3E0F">
        <w:rPr>
          <w:rFonts w:ascii="Angsana New" w:eastAsia="Calibri" w:hAnsi="Angsana New"/>
          <w:cs/>
        </w:rPr>
        <w:t xml:space="preserve"> กรกฎาคม </w:t>
      </w:r>
      <w:r w:rsidR="008B3434" w:rsidRPr="000B3E0F">
        <w:rPr>
          <w:rFonts w:ascii="Angsana New" w:eastAsia="Calibri" w:hAnsi="Angsana New"/>
        </w:rPr>
        <w:t>2546</w:t>
      </w:r>
      <w:r w:rsidRPr="000B3E0F">
        <w:rPr>
          <w:rFonts w:ascii="Angsana New" w:eastAsia="Calibri" w:hAnsi="Angsana New"/>
          <w:cs/>
        </w:rPr>
        <w:t xml:space="preserve"> ดังนี้</w:t>
      </w:r>
    </w:p>
    <w:p w:rsidR="00451143" w:rsidRPr="000B3E0F" w:rsidRDefault="0071160F" w:rsidP="00B36717">
      <w:pPr>
        <w:tabs>
          <w:tab w:val="left" w:pos="1701"/>
        </w:tabs>
        <w:ind w:left="1418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เมื่อวันที่ </w:t>
      </w:r>
      <w:r w:rsidR="00451143" w:rsidRPr="000B3E0F">
        <w:rPr>
          <w:rFonts w:ascii="Angsana New" w:eastAsia="Calibri" w:hAnsi="Angsana New"/>
        </w:rPr>
        <w:t>15</w:t>
      </w:r>
      <w:r w:rsidRPr="000B3E0F">
        <w:rPr>
          <w:rFonts w:ascii="Angsana New" w:eastAsia="Calibri" w:hAnsi="Angsana New"/>
          <w:cs/>
        </w:rPr>
        <w:t xml:space="preserve"> มิถุนายน </w:t>
      </w:r>
      <w:r w:rsidR="00451143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บริษัทได้ยื่นอุทธรณ์เพื่อคัดค้านคำวินิจฉัยของศาลล้มละลายกลางในคดีพิพาทต่อศาลอุทธรณ์คดีชำนัญพิเศษ พร้อมทั้งยื่นคำร้องขอให้ศาลอุทธรณ์คดีชำนัญพิเศษทุเลาการบังคับคดีตามคำพิพากษาของศาลล้มละลายกลางไว้ก่อน โดยศาลล้มละลายกลางได้มีคำสั่งให้รับคำอุทธรณ์และมีคำสั่งให้</w:t>
      </w:r>
      <w:r w:rsidRPr="000B3E0F">
        <w:rPr>
          <w:rFonts w:ascii="Angsana New" w:eastAsia="Calibri" w:hAnsi="Angsana New"/>
          <w:cs/>
        </w:rPr>
        <w:lastRenderedPageBreak/>
        <w:t xml:space="preserve">นำเสนอคำร้องขอทุเลาการบังคับคดีให้ศาลอุทธรณ์คดีชำนัญพิเศษเป็นผู้พิจารณาและมีคำสั่ง โดยบริษัทคาดว่าศาลอุทธรณ์คดีชำนัญพิเศษจะใช้เวลาในการพิจารณาคดีประมาณ </w:t>
      </w:r>
      <w:r w:rsidR="00451143" w:rsidRPr="000B3E0F">
        <w:rPr>
          <w:rFonts w:ascii="Angsana New" w:eastAsia="Calibri" w:hAnsi="Angsana New"/>
        </w:rPr>
        <w:t>2</w:t>
      </w:r>
      <w:r w:rsidRPr="000B3E0F">
        <w:rPr>
          <w:rFonts w:ascii="Angsana New" w:eastAsia="Calibri" w:hAnsi="Angsana New"/>
          <w:cs/>
        </w:rPr>
        <w:t xml:space="preserve"> ปี</w:t>
      </w:r>
    </w:p>
    <w:p w:rsidR="0071160F" w:rsidRPr="000B3E0F" w:rsidRDefault="0071160F" w:rsidP="00B36717">
      <w:pPr>
        <w:tabs>
          <w:tab w:val="left" w:pos="1701"/>
        </w:tabs>
        <w:ind w:left="1418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ระหว่างการรอการพิจารณาของศาลอุทธรณ์คดีชำนัญพิเศษ บริษัทได้รับหมายจากกรมบังคับคดีแจ้งยึดหุ้นบริษัทย่อย</w:t>
      </w:r>
      <w:r w:rsidR="00451143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 ที่บริษัทถือครองอยู่ จำนวน </w:t>
      </w:r>
      <w:r w:rsidR="00451143" w:rsidRPr="000B3E0F">
        <w:rPr>
          <w:rFonts w:ascii="Angsana New" w:eastAsia="Calibri" w:hAnsi="Angsana New"/>
        </w:rPr>
        <w:t>15,660,129</w:t>
      </w:r>
      <w:r w:rsidRPr="000B3E0F">
        <w:rPr>
          <w:rFonts w:ascii="Angsana New" w:eastAsia="Calibri" w:hAnsi="Angsana New"/>
          <w:cs/>
        </w:rPr>
        <w:t xml:space="preserve"> หุ้นคิดเป็นร้อยละ </w:t>
      </w:r>
      <w:r w:rsidR="00451143" w:rsidRPr="000B3E0F">
        <w:rPr>
          <w:rFonts w:ascii="Angsana New" w:eastAsia="Calibri" w:hAnsi="Angsana New"/>
        </w:rPr>
        <w:t>24.47</w:t>
      </w:r>
      <w:r w:rsidRPr="000B3E0F">
        <w:rPr>
          <w:rFonts w:ascii="Angsana New" w:eastAsia="Calibri" w:hAnsi="Angsana New"/>
          <w:cs/>
        </w:rPr>
        <w:t xml:space="preserve"> ของจำนวนหุ้นทั้งหมดของบริษัทย่อย เพื่อนำหุ้นดังกล่าวไปขายทอดตลาดและนำเงินที่ขายได้ไปชำระหนี้ในคดีตามที่ศาลล้มละลายกลางมีคำสั่ง การยึดหุ้นบริษัทย่อยดังกล่าวไม่กระทบต่อการดำเนินกิจการของบริษัทและบริษัทย่อย และหุ้นของบริษัทย่อยดังกล่าวยังคงเป็นกรรมมสิทธิของบริษัท จนกว่าจะมีบุคคลอื่นมาซื้อจากการขายทอดตลาด อย่างไรก็ตามเนื่องจากคดีพิพาทยังไม่เป็นที่สุด โดยยังอยู่ระหว่างการพิจารณาของศาลอุทธรณ์คดีชำนัญพิเศษ ณ วันที่ </w:t>
      </w:r>
      <w:r w:rsidR="00451143" w:rsidRPr="000B3E0F">
        <w:rPr>
          <w:rFonts w:ascii="Angsana New" w:eastAsia="Calibri" w:hAnsi="Angsana New"/>
        </w:rPr>
        <w:t>31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="00451143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ยังไม่มีการดำเนินการขายทอดตลาดของหุ้นบริษัทย่อยดังกล่าว</w:t>
      </w:r>
    </w:p>
    <w:p w:rsidR="00451143" w:rsidRPr="000B3E0F" w:rsidRDefault="00451143" w:rsidP="007D4185">
      <w:pPr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</w:rPr>
        <w:t>11</w:t>
      </w:r>
      <w:r w:rsidR="0071160F" w:rsidRPr="000B3E0F">
        <w:rPr>
          <w:rFonts w:ascii="Angsana New" w:eastAsia="Calibri" w:hAnsi="Angsana New"/>
          <w:cs/>
        </w:rPr>
        <w:t xml:space="preserve"> สิงหาคม </w:t>
      </w:r>
      <w:r w:rsidRPr="000B3E0F">
        <w:rPr>
          <w:rFonts w:ascii="Angsana New" w:eastAsia="Calibri" w:hAnsi="Angsana New"/>
        </w:rPr>
        <w:t>2561</w:t>
      </w:r>
      <w:r w:rsidR="0071160F" w:rsidRPr="000B3E0F">
        <w:rPr>
          <w:rFonts w:ascii="Angsana New" w:eastAsia="Calibri" w:hAnsi="Angsana New"/>
          <w:cs/>
        </w:rPr>
        <w:t xml:space="preserve"> ตลาดหลักทรัพย์แห่งประเทศไทยขึ้นเครื่องหมาย</w:t>
      </w:r>
      <w:r w:rsidR="0071160F" w:rsidRPr="000B3E0F">
        <w:rPr>
          <w:rFonts w:ascii="Angsana New" w:eastAsia="Calibri" w:hAnsi="Angsana New"/>
        </w:rPr>
        <w:t xml:space="preserve"> “C” </w:t>
      </w:r>
      <w:r w:rsidR="0071160F" w:rsidRPr="000B3E0F">
        <w:rPr>
          <w:rFonts w:ascii="Angsana New" w:eastAsia="Calibri" w:hAnsi="Angsana New"/>
          <w:cs/>
        </w:rPr>
        <w:t xml:space="preserve">ด้วยเหตุที่ส่วนของผู้ถือหุ้นของบริษัทต่ำกว่าร้อยละ </w:t>
      </w:r>
      <w:r w:rsidRPr="000B3E0F">
        <w:rPr>
          <w:rFonts w:ascii="Angsana New" w:eastAsia="Calibri" w:hAnsi="Angsana New"/>
        </w:rPr>
        <w:t>50</w:t>
      </w:r>
      <w:r w:rsidR="0071160F" w:rsidRPr="000B3E0F">
        <w:rPr>
          <w:rFonts w:ascii="Angsana New" w:eastAsia="Calibri" w:hAnsi="Angsana New"/>
          <w:cs/>
        </w:rPr>
        <w:t xml:space="preserve"> ของทุนชำระแล้ว สำหรับงบการเงินไตรมาสที่ </w:t>
      </w:r>
      <w:r w:rsidRPr="000B3E0F">
        <w:rPr>
          <w:rFonts w:ascii="Angsana New" w:eastAsia="Calibri" w:hAnsi="Angsana New"/>
        </w:rPr>
        <w:t>2</w:t>
      </w:r>
      <w:r w:rsidR="0071160F" w:rsidRPr="000B3E0F">
        <w:rPr>
          <w:rFonts w:ascii="Angsana New" w:eastAsia="Calibri" w:hAnsi="Angsana New"/>
          <w:cs/>
        </w:rPr>
        <w:t xml:space="preserve"> สิ้นสุดวันที่ </w:t>
      </w:r>
      <w:r w:rsidRPr="000B3E0F">
        <w:rPr>
          <w:rFonts w:ascii="Angsana New" w:eastAsia="Calibri" w:hAnsi="Angsana New"/>
        </w:rPr>
        <w:t>30</w:t>
      </w:r>
      <w:r w:rsidR="0071160F" w:rsidRPr="000B3E0F">
        <w:rPr>
          <w:rFonts w:ascii="Angsana New" w:eastAsia="Calibri" w:hAnsi="Angsana New"/>
          <w:cs/>
        </w:rPr>
        <w:t xml:space="preserve"> มิถุนายน </w:t>
      </w:r>
      <w:r w:rsidRPr="000B3E0F">
        <w:rPr>
          <w:rFonts w:ascii="Angsana New" w:eastAsia="Calibri" w:hAnsi="Angsana New"/>
        </w:rPr>
        <w:t>2561</w:t>
      </w:r>
      <w:r w:rsidR="0071160F" w:rsidRPr="000B3E0F">
        <w:rPr>
          <w:rFonts w:ascii="Angsana New" w:eastAsia="Calibri" w:hAnsi="Angsana New"/>
          <w:cs/>
        </w:rPr>
        <w:t xml:space="preserve"> ซึ่งตลาดหลักทรัพย์ใช้เกณฑ์ดังกล่าวตั้งแต่วันที่ </w:t>
      </w:r>
      <w:r w:rsidRPr="000B3E0F">
        <w:rPr>
          <w:rFonts w:ascii="Angsana New" w:eastAsia="Calibri" w:hAnsi="Angsana New"/>
        </w:rPr>
        <w:t>2</w:t>
      </w:r>
      <w:r w:rsidR="0071160F" w:rsidRPr="000B3E0F">
        <w:rPr>
          <w:rFonts w:ascii="Angsana New" w:eastAsia="Calibri" w:hAnsi="Angsana New"/>
          <w:cs/>
        </w:rPr>
        <w:t xml:space="preserve"> กรกฎาคม </w:t>
      </w:r>
      <w:r w:rsidRPr="000B3E0F">
        <w:rPr>
          <w:rFonts w:ascii="Angsana New" w:eastAsia="Calibri" w:hAnsi="Angsana New"/>
        </w:rPr>
        <w:t>2561</w:t>
      </w:r>
      <w:r w:rsidR="0071160F" w:rsidRPr="000B3E0F">
        <w:rPr>
          <w:rFonts w:ascii="Angsana New" w:eastAsia="Calibri" w:hAnsi="Angsana New"/>
          <w:cs/>
        </w:rPr>
        <w:t xml:space="preserve"> และกำหนดในบริษัทจดทะเบียนที่ขึ้นเครื่องหมาย</w:t>
      </w:r>
      <w:r w:rsidR="0071160F" w:rsidRPr="000B3E0F">
        <w:rPr>
          <w:rFonts w:ascii="Angsana New" w:eastAsia="Calibri" w:hAnsi="Angsana New"/>
        </w:rPr>
        <w:t xml:space="preserve"> “C” </w:t>
      </w:r>
      <w:r w:rsidR="0071160F" w:rsidRPr="000B3E0F">
        <w:rPr>
          <w:rFonts w:ascii="Angsana New" w:eastAsia="Calibri" w:hAnsi="Angsana New"/>
          <w:cs/>
        </w:rPr>
        <w:t>ต้องดำเนินการจัดประชุมเพื่อให้ข้อมูลกับผู้ลงทุนและผู้ที่เกี่ยวข้อง</w:t>
      </w:r>
      <w:r w:rsidRPr="000B3E0F">
        <w:rPr>
          <w:rFonts w:ascii="Angsana New" w:eastAsia="Calibri" w:hAnsi="Angsana New"/>
          <w:cs/>
        </w:rPr>
        <w:t xml:space="preserve"> </w:t>
      </w:r>
      <w:r w:rsidR="0071160F" w:rsidRPr="000B3E0F">
        <w:rPr>
          <w:rFonts w:ascii="Angsana New" w:eastAsia="Calibri" w:hAnsi="Angsana New"/>
        </w:rPr>
        <w:t>(Public Presentation)</w:t>
      </w:r>
      <w:r w:rsidR="0071160F" w:rsidRPr="000B3E0F">
        <w:rPr>
          <w:rFonts w:ascii="Angsana New" w:eastAsia="Calibri" w:hAnsi="Angsana New"/>
          <w:cs/>
        </w:rPr>
        <w:t xml:space="preserve"> ภายใน </w:t>
      </w:r>
      <w:r w:rsidRPr="000B3E0F">
        <w:rPr>
          <w:rFonts w:ascii="Angsana New" w:eastAsia="Calibri" w:hAnsi="Angsana New"/>
        </w:rPr>
        <w:t>15</w:t>
      </w:r>
      <w:r w:rsidR="0071160F" w:rsidRPr="000B3E0F">
        <w:rPr>
          <w:rFonts w:ascii="Angsana New" w:eastAsia="Calibri" w:hAnsi="Angsana New"/>
          <w:cs/>
        </w:rPr>
        <w:t xml:space="preserve"> วันนับแต่วันที่หลักทรัพย์ถูกขึ้นเครื่องหมาย </w:t>
      </w:r>
      <w:r w:rsidR="0071160F" w:rsidRPr="000B3E0F">
        <w:rPr>
          <w:rFonts w:ascii="Angsana New" w:eastAsia="Calibri" w:hAnsi="Angsana New"/>
        </w:rPr>
        <w:t>“C”</w:t>
      </w:r>
    </w:p>
    <w:p w:rsidR="0071160F" w:rsidRPr="000B3E0F" w:rsidRDefault="00F30CB0" w:rsidP="00F30CB0">
      <w:p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ab/>
      </w:r>
      <w:r w:rsidR="0071160F" w:rsidRPr="000B3E0F">
        <w:rPr>
          <w:rFonts w:ascii="Angsana New" w:eastAsia="Calibri" w:hAnsi="Angsana New"/>
          <w:cs/>
        </w:rPr>
        <w:t>บริษัทได้ดำเนินการจัดประชุมเพื่อให้ข้อมูลแก่นักลงทุนและผู้ที่เกี่ยวข้อง(</w:t>
      </w:r>
      <w:r w:rsidR="0071160F" w:rsidRPr="000B3E0F">
        <w:rPr>
          <w:rFonts w:ascii="Angsana New" w:eastAsia="Calibri" w:hAnsi="Angsana New"/>
        </w:rPr>
        <w:t>Public Presentation)</w:t>
      </w:r>
      <w:r w:rsidR="0071160F" w:rsidRPr="000B3E0F">
        <w:rPr>
          <w:rFonts w:ascii="Angsana New" w:eastAsia="Calibri" w:hAnsi="Angsana New"/>
          <w:cs/>
        </w:rPr>
        <w:t xml:space="preserve"> ซึ่งที่ประชุมคณะกรรมการมีมติให้ชี้แจงแนวทางการดำเนินการแก้ไขกรณีที่หลักทรัพย์ของบริษัทถูกขึ้นเครื่องหมาย</w:t>
      </w:r>
      <w:r w:rsidR="0071160F" w:rsidRPr="000B3E0F">
        <w:rPr>
          <w:rFonts w:ascii="Angsana New" w:eastAsia="Calibri" w:hAnsi="Angsana New"/>
        </w:rPr>
        <w:t xml:space="preserve">”C” </w:t>
      </w:r>
      <w:r w:rsidR="0071160F" w:rsidRPr="000B3E0F">
        <w:rPr>
          <w:rFonts w:ascii="Angsana New" w:eastAsia="Calibri" w:hAnsi="Angsana New"/>
          <w:cs/>
        </w:rPr>
        <w:t xml:space="preserve">ในวันที่ </w:t>
      </w:r>
      <w:r w:rsidR="00451143" w:rsidRPr="000B3E0F">
        <w:rPr>
          <w:rFonts w:ascii="Angsana New" w:eastAsia="Calibri" w:hAnsi="Angsana New"/>
        </w:rPr>
        <w:t>28</w:t>
      </w:r>
      <w:r w:rsidR="0071160F" w:rsidRPr="000B3E0F">
        <w:rPr>
          <w:rFonts w:ascii="Angsana New" w:eastAsia="Calibri" w:hAnsi="Angsana New"/>
          <w:cs/>
        </w:rPr>
        <w:t xml:space="preserve"> สิงหามคม </w:t>
      </w:r>
      <w:r w:rsidR="00451143" w:rsidRPr="000B3E0F">
        <w:rPr>
          <w:rFonts w:ascii="Angsana New" w:eastAsia="Calibri" w:hAnsi="Angsana New"/>
        </w:rPr>
        <w:t xml:space="preserve">2561 </w:t>
      </w:r>
      <w:r w:rsidR="0071160F" w:rsidRPr="000B3E0F">
        <w:rPr>
          <w:rFonts w:ascii="Angsana New" w:eastAsia="Calibri" w:hAnsi="Angsana New"/>
          <w:cs/>
        </w:rPr>
        <w:t>ดังนี้</w:t>
      </w:r>
    </w:p>
    <w:p w:rsidR="0071160F" w:rsidRPr="000B3E0F" w:rsidRDefault="0071160F" w:rsidP="00F30CB0">
      <w:pPr>
        <w:tabs>
          <w:tab w:val="left" w:pos="1418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ab/>
        <w:t xml:space="preserve">สาเหตุที่หลักทรัพย์ของบริษัทถูกขึ้นเครื่องหมาย </w:t>
      </w:r>
      <w:r w:rsidRPr="000B3E0F">
        <w:rPr>
          <w:rFonts w:ascii="Angsana New" w:eastAsia="Calibri" w:hAnsi="Angsana New"/>
        </w:rPr>
        <w:t>“C”</w:t>
      </w:r>
      <w:r w:rsidRPr="000B3E0F">
        <w:rPr>
          <w:rFonts w:ascii="Angsana New" w:eastAsia="Calibri" w:hAnsi="Angsana New"/>
          <w:cs/>
        </w:rPr>
        <w:t xml:space="preserve"> มาจากเมื่อวันที่ </w:t>
      </w:r>
      <w:r w:rsidR="00451143" w:rsidRPr="000B3E0F">
        <w:rPr>
          <w:rFonts w:ascii="Angsana New" w:eastAsia="Calibri" w:hAnsi="Angsana New"/>
        </w:rPr>
        <w:t>30</w:t>
      </w:r>
      <w:r w:rsidRPr="000B3E0F">
        <w:rPr>
          <w:rFonts w:ascii="Angsana New" w:eastAsia="Calibri" w:hAnsi="Angsana New"/>
          <w:cs/>
        </w:rPr>
        <w:t xml:space="preserve"> พฤศจิกายน </w:t>
      </w:r>
      <w:r w:rsidR="00451143" w:rsidRPr="000B3E0F">
        <w:rPr>
          <w:rFonts w:ascii="Angsana New" w:eastAsia="Calibri" w:hAnsi="Angsana New"/>
        </w:rPr>
        <w:t>2559</w:t>
      </w:r>
      <w:r w:rsidRPr="000B3E0F">
        <w:rPr>
          <w:rFonts w:ascii="Angsana New" w:eastAsia="Calibri" w:hAnsi="Angsana New"/>
          <w:cs/>
        </w:rPr>
        <w:t xml:space="preserve"> ศาลฎีกาได้มีคำพิพากษาให้บริษัทชำระหนี้ค่าภาษีอากรค้างของกิจการร่วมค้า พีอี-เพทแลน ให้แก่กรมสรรพากรเป็นจำนวน </w:t>
      </w:r>
      <w:r w:rsidR="00451143" w:rsidRPr="000B3E0F">
        <w:rPr>
          <w:rFonts w:ascii="Angsana New" w:eastAsia="Calibri" w:hAnsi="Angsana New"/>
        </w:rPr>
        <w:t>251</w:t>
      </w:r>
      <w:r w:rsidRPr="000B3E0F">
        <w:rPr>
          <w:rFonts w:ascii="Angsana New" w:eastAsia="Calibri" w:hAnsi="Angsana New"/>
          <w:cs/>
        </w:rPr>
        <w:t xml:space="preserve"> ล้านบาท และคณะกรรมการบริษัทได้กำหนดแนวทางในการชำระหนี้คดีภาษีอากร โดยให้บริษัทขายหุ้นบริษัทย่อย</w:t>
      </w:r>
      <w:r w:rsidR="00451143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(บริษัท พรีเมียร์ อินเตอร์ ลิซซิ่ง จำกัด)บางส่วนเพื่อนำมาชำระหนี้ให้แก่กรมสรรพากร ต่อมาเมื่อวันที่ </w:t>
      </w:r>
      <w:r w:rsidR="00451143" w:rsidRPr="000B3E0F">
        <w:rPr>
          <w:rFonts w:ascii="Angsana New" w:eastAsia="Calibri" w:hAnsi="Angsana New"/>
        </w:rPr>
        <w:t>14</w:t>
      </w:r>
      <w:r w:rsidRPr="000B3E0F">
        <w:rPr>
          <w:rFonts w:ascii="Angsana New" w:eastAsia="Calibri" w:hAnsi="Angsana New"/>
          <w:cs/>
        </w:rPr>
        <w:t xml:space="preserve"> ธันวาคม </w:t>
      </w:r>
      <w:r w:rsidR="00451143" w:rsidRPr="000B3E0F">
        <w:rPr>
          <w:rFonts w:ascii="Angsana New" w:eastAsia="Calibri" w:hAnsi="Angsana New"/>
        </w:rPr>
        <w:t>2560</w:t>
      </w:r>
      <w:r w:rsidRPr="000B3E0F">
        <w:rPr>
          <w:rFonts w:ascii="Angsana New" w:eastAsia="Calibri" w:hAnsi="Angsana New"/>
          <w:cs/>
        </w:rPr>
        <w:t xml:space="preserve"> ศาลล้มละลายกลางได้มีคำพิพากษาให้บริษัทชำระเงินค่างานของกิจการร่วมร่วมค้า พีอี-เพทแลนให้กับบริษัท เนาวรัตน์พัฒนาการ จำกัด</w:t>
      </w:r>
      <w:r w:rsidR="00451143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>(มหาชน)</w:t>
      </w:r>
      <w:r w:rsidR="00451143" w:rsidRPr="000B3E0F">
        <w:rPr>
          <w:rFonts w:ascii="Angsana New" w:eastAsia="Calibri" w:hAnsi="Angsana New"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(“คดีฟ้องเรียกค่างาน”) เป็นจำนวน </w:t>
      </w:r>
      <w:r w:rsidR="00451143" w:rsidRPr="000B3E0F">
        <w:rPr>
          <w:rFonts w:ascii="Angsana New" w:eastAsia="Calibri" w:hAnsi="Angsana New"/>
        </w:rPr>
        <w:t>479</w:t>
      </w:r>
      <w:r w:rsidRPr="000B3E0F">
        <w:rPr>
          <w:rFonts w:ascii="Angsana New" w:eastAsia="Calibri" w:hAnsi="Angsana New"/>
          <w:cs/>
        </w:rPr>
        <w:t xml:space="preserve"> ล้านบาทพร้อมดอกเบี้ยในอัตราร้อยละ </w:t>
      </w:r>
      <w:r w:rsidR="00451143" w:rsidRPr="000B3E0F">
        <w:rPr>
          <w:rFonts w:ascii="Angsana New" w:eastAsia="Calibri" w:hAnsi="Angsana New"/>
        </w:rPr>
        <w:t>7.5</w:t>
      </w:r>
      <w:r w:rsidRPr="000B3E0F">
        <w:rPr>
          <w:rFonts w:ascii="Angsana New" w:eastAsia="Calibri" w:hAnsi="Angsana New"/>
          <w:cs/>
        </w:rPr>
        <w:t xml:space="preserve"> ต่อปีนับจากวันที่ </w:t>
      </w:r>
      <w:r w:rsidR="00451143" w:rsidRPr="000B3E0F">
        <w:rPr>
          <w:rFonts w:ascii="Angsana New" w:eastAsia="Calibri" w:hAnsi="Angsana New"/>
        </w:rPr>
        <w:t>23</w:t>
      </w:r>
      <w:r w:rsidRPr="000B3E0F">
        <w:rPr>
          <w:rFonts w:ascii="Angsana New" w:eastAsia="Calibri" w:hAnsi="Angsana New"/>
          <w:cs/>
        </w:rPr>
        <w:t xml:space="preserve"> กรกฎาคม </w:t>
      </w:r>
      <w:r w:rsidR="00451143" w:rsidRPr="000B3E0F">
        <w:rPr>
          <w:rFonts w:ascii="Angsana New" w:eastAsia="Calibri" w:hAnsi="Angsana New"/>
        </w:rPr>
        <w:t>2546</w:t>
      </w:r>
      <w:r w:rsidRPr="000B3E0F">
        <w:rPr>
          <w:rFonts w:ascii="Angsana New" w:eastAsia="Calibri" w:hAnsi="Angsana New"/>
          <w:cs/>
        </w:rPr>
        <w:t xml:space="preserve"> ด้วยคดีฟ้องค่างานยังไม่เป็นที่สุด โดยบริษัทได้ยื่นอุทธรณ์คัดค้านคำพิพากษาของศาลล้มละลายกลางต่อศาลอุทธรณ์คดีชำนัญพิเศษเมื่อวันที่</w:t>
      </w:r>
      <w:r w:rsidR="00451143" w:rsidRPr="000B3E0F">
        <w:rPr>
          <w:rFonts w:ascii="Angsana New" w:eastAsia="Calibri" w:hAnsi="Angsana New"/>
          <w:cs/>
        </w:rPr>
        <w:t xml:space="preserve"> </w:t>
      </w:r>
      <w:r w:rsidR="00451143" w:rsidRPr="000B3E0F">
        <w:rPr>
          <w:rFonts w:ascii="Angsana New" w:eastAsia="Calibri" w:hAnsi="Angsana New"/>
        </w:rPr>
        <w:t>15</w:t>
      </w:r>
      <w:r w:rsidRPr="000B3E0F">
        <w:rPr>
          <w:rFonts w:ascii="Angsana New" w:eastAsia="Calibri" w:hAnsi="Angsana New"/>
          <w:cs/>
        </w:rPr>
        <w:t xml:space="preserve"> มิถุนายน </w:t>
      </w:r>
      <w:r w:rsidR="00451143" w:rsidRPr="000B3E0F">
        <w:rPr>
          <w:rFonts w:ascii="Angsana New" w:eastAsia="Calibri" w:hAnsi="Angsana New"/>
        </w:rPr>
        <w:t>2561</w:t>
      </w:r>
      <w:r w:rsidRPr="000B3E0F">
        <w:rPr>
          <w:rFonts w:ascii="Angsana New" w:eastAsia="Calibri" w:hAnsi="Angsana New"/>
          <w:cs/>
        </w:rPr>
        <w:t xml:space="preserve"> ผลของคำพิพากษาในคดีดังกล่าวเป็นอุปสรรคต่อการแก้ไขปัญหาของบริษัท ดังนี้</w:t>
      </w:r>
    </w:p>
    <w:p w:rsidR="00451143" w:rsidRPr="000B3E0F" w:rsidRDefault="0071160F" w:rsidP="00F30CB0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1.</w:t>
      </w:r>
      <w:r w:rsidR="00451143" w:rsidRPr="000B3E0F">
        <w:rPr>
          <w:rFonts w:ascii="Angsana New" w:eastAsia="Calibri" w:hAnsi="Angsana New"/>
          <w:cs/>
        </w:rPr>
        <w:tab/>
      </w:r>
      <w:r w:rsidRPr="000B3E0F">
        <w:rPr>
          <w:rFonts w:ascii="Angsana New" w:eastAsia="Calibri" w:hAnsi="Angsana New"/>
          <w:cs/>
        </w:rPr>
        <w:t>บุคคลผู้ให้ความสนใจที่จะซื้อหุ้นบริษัทย่อยได้ยุติการขอเสนอซื้อหุ้น จากความไม่แน่นอนของผลคดีฟ้องค่างาน</w:t>
      </w:r>
    </w:p>
    <w:p w:rsidR="0071160F" w:rsidRPr="000B3E0F" w:rsidRDefault="00451143" w:rsidP="00F30CB0">
      <w:pPr>
        <w:tabs>
          <w:tab w:val="left" w:pos="1701"/>
        </w:tabs>
        <w:ind w:left="1701" w:hanging="283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</w:rPr>
        <w:t>2.</w:t>
      </w:r>
      <w:r w:rsidRPr="000B3E0F">
        <w:rPr>
          <w:rFonts w:ascii="Angsana New" w:eastAsia="Calibri" w:hAnsi="Angsana New"/>
        </w:rPr>
        <w:tab/>
      </w:r>
      <w:r w:rsidR="0071160F" w:rsidRPr="000B3E0F">
        <w:rPr>
          <w:rFonts w:ascii="Angsana New" w:eastAsia="Calibri" w:hAnsi="Angsana New"/>
          <w:cs/>
        </w:rPr>
        <w:t>การที่คดีฟ้องค่างานยังไม่เป็นที่สุด ทำให้บริษัทต้องรอผลคำพิพากษาอันเป็นที่สุดในคดีนี้ก่อนจึงจะกำหนดแนวทางการแก้ไข กรณีที่หลักทรัพย์ของบริษัทถูกขึ้นเครื่องหมาย</w:t>
      </w:r>
      <w:r w:rsidR="0071160F" w:rsidRPr="000B3E0F">
        <w:rPr>
          <w:rFonts w:ascii="Angsana New" w:eastAsia="Calibri" w:hAnsi="Angsana New"/>
        </w:rPr>
        <w:t xml:space="preserve"> “C”</w:t>
      </w:r>
      <w:r w:rsidR="0071160F" w:rsidRPr="000B3E0F">
        <w:rPr>
          <w:rFonts w:ascii="Angsana New" w:eastAsia="Calibri" w:hAnsi="Angsana New"/>
          <w:cs/>
        </w:rPr>
        <w:t xml:space="preserve"> ได้</w:t>
      </w:r>
    </w:p>
    <w:p w:rsidR="0071160F" w:rsidRPr="000B3E0F" w:rsidRDefault="00F30CB0" w:rsidP="00F30CB0">
      <w:pPr>
        <w:tabs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ab/>
      </w:r>
      <w:r w:rsidR="0071160F" w:rsidRPr="000B3E0F">
        <w:rPr>
          <w:rFonts w:ascii="Angsana New" w:eastAsia="Calibri" w:hAnsi="Angsana New"/>
          <w:cs/>
        </w:rPr>
        <w:t xml:space="preserve">ในปี </w:t>
      </w:r>
      <w:r w:rsidR="00451143" w:rsidRPr="000B3E0F">
        <w:rPr>
          <w:rFonts w:ascii="Angsana New" w:eastAsia="Calibri" w:hAnsi="Angsana New"/>
        </w:rPr>
        <w:t xml:space="preserve">2561 </w:t>
      </w:r>
      <w:r w:rsidR="0071160F" w:rsidRPr="000B3E0F">
        <w:rPr>
          <w:rFonts w:ascii="Angsana New" w:eastAsia="Calibri" w:hAnsi="Angsana New"/>
          <w:cs/>
        </w:rPr>
        <w:t>บริษัทได้ดำเนินการจัดประชุมเพื่อให้ข้อมูลแก่นักลงทุนและผู้ที่เกี่ยวข้อง</w:t>
      </w:r>
      <w:r w:rsidRPr="000B3E0F">
        <w:rPr>
          <w:rFonts w:ascii="Angsana New" w:eastAsia="Calibri" w:hAnsi="Angsana New"/>
          <w:cs/>
        </w:rPr>
        <w:t xml:space="preserve"> </w:t>
      </w:r>
      <w:r w:rsidR="0071160F" w:rsidRPr="000B3E0F">
        <w:rPr>
          <w:rFonts w:ascii="Angsana New" w:eastAsia="Calibri" w:hAnsi="Angsana New"/>
          <w:cs/>
        </w:rPr>
        <w:t>(</w:t>
      </w:r>
      <w:r w:rsidR="0071160F" w:rsidRPr="000B3E0F">
        <w:rPr>
          <w:rFonts w:ascii="Angsana New" w:eastAsia="Calibri" w:hAnsi="Angsana New"/>
        </w:rPr>
        <w:t>Public Presentation)</w:t>
      </w:r>
      <w:r w:rsidR="0071160F" w:rsidRPr="000B3E0F">
        <w:rPr>
          <w:rFonts w:ascii="Angsana New" w:eastAsia="Calibri" w:hAnsi="Angsana New"/>
          <w:cs/>
        </w:rPr>
        <w:t xml:space="preserve"> เมื่อวันที่ </w:t>
      </w:r>
      <w:r w:rsidR="00451143" w:rsidRPr="000B3E0F">
        <w:rPr>
          <w:rFonts w:ascii="Angsana New" w:eastAsia="Calibri" w:hAnsi="Angsana New"/>
        </w:rPr>
        <w:t>28</w:t>
      </w:r>
      <w:r w:rsidR="0071160F" w:rsidRPr="000B3E0F">
        <w:rPr>
          <w:rFonts w:ascii="Angsana New" w:eastAsia="Calibri" w:hAnsi="Angsana New"/>
          <w:cs/>
        </w:rPr>
        <w:t xml:space="preserve"> สิงหาคม </w:t>
      </w:r>
      <w:r w:rsidR="00451143" w:rsidRPr="000B3E0F">
        <w:rPr>
          <w:rFonts w:ascii="Angsana New" w:eastAsia="Calibri" w:hAnsi="Angsana New"/>
        </w:rPr>
        <w:t>2561</w:t>
      </w:r>
      <w:r w:rsidR="00451143" w:rsidRPr="000B3E0F">
        <w:rPr>
          <w:rFonts w:ascii="Angsana New" w:eastAsia="Calibri" w:hAnsi="Angsana New"/>
          <w:cs/>
        </w:rPr>
        <w:t xml:space="preserve"> </w:t>
      </w:r>
      <w:r w:rsidR="0071160F" w:rsidRPr="000B3E0F">
        <w:rPr>
          <w:rFonts w:ascii="Angsana New" w:eastAsia="Calibri" w:hAnsi="Angsana New"/>
          <w:cs/>
        </w:rPr>
        <w:t xml:space="preserve">และ </w:t>
      </w:r>
      <w:r w:rsidR="00451143" w:rsidRPr="000B3E0F">
        <w:rPr>
          <w:rFonts w:ascii="Angsana New" w:eastAsia="Calibri" w:hAnsi="Angsana New"/>
        </w:rPr>
        <w:t>27</w:t>
      </w:r>
      <w:r w:rsidR="0071160F" w:rsidRPr="000B3E0F">
        <w:rPr>
          <w:rFonts w:ascii="Angsana New" w:eastAsia="Calibri" w:hAnsi="Angsana New"/>
          <w:cs/>
        </w:rPr>
        <w:t xml:space="preserve"> พฤศจิกายน </w:t>
      </w:r>
      <w:r w:rsidR="00451143" w:rsidRPr="000B3E0F">
        <w:rPr>
          <w:rFonts w:ascii="Angsana New" w:eastAsia="Calibri" w:hAnsi="Angsana New"/>
        </w:rPr>
        <w:t>2561</w:t>
      </w:r>
      <w:r w:rsidR="0071160F" w:rsidRPr="000B3E0F">
        <w:rPr>
          <w:rFonts w:ascii="Angsana New" w:eastAsia="Calibri" w:hAnsi="Angsana New"/>
          <w:cs/>
        </w:rPr>
        <w:t xml:space="preserve"> และได้ชี้แจงสาเหตุที่หลักทรัพย์ของบริษัทถูกขึ้นเครื่องหมาย </w:t>
      </w:r>
      <w:r w:rsidR="0071160F" w:rsidRPr="000B3E0F">
        <w:rPr>
          <w:rFonts w:ascii="Angsana New" w:eastAsia="Calibri" w:hAnsi="Angsana New"/>
        </w:rPr>
        <w:t xml:space="preserve">“C” </w:t>
      </w:r>
      <w:r w:rsidR="0071160F" w:rsidRPr="000B3E0F">
        <w:rPr>
          <w:rFonts w:ascii="Angsana New" w:eastAsia="Calibri" w:hAnsi="Angsana New"/>
          <w:cs/>
        </w:rPr>
        <w:t xml:space="preserve">กับอุปสรรคต่อการแก้ไขปัญหาของบริษัทตามที่กล่าวมาข้างต้น พร้อมทั้งรายงานผลคดีอุทธรณ์ยังอยู่ในการพิจารณาของศาลอุทธรณ์คดีชำนัญพิเศษ </w:t>
      </w:r>
    </w:p>
    <w:p w:rsidR="00E20F37" w:rsidRPr="000B3E0F" w:rsidRDefault="00E20F37" w:rsidP="00F30CB0">
      <w:pPr>
        <w:tabs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</w:p>
    <w:p w:rsidR="00E20F37" w:rsidRPr="000B3E0F" w:rsidRDefault="00E20F37" w:rsidP="00F30CB0">
      <w:pPr>
        <w:tabs>
          <w:tab w:val="left" w:pos="1985"/>
        </w:tabs>
        <w:ind w:left="1418" w:hanging="284"/>
        <w:jc w:val="thaiDistribute"/>
        <w:rPr>
          <w:rFonts w:ascii="Angsana New" w:eastAsia="Calibri" w:hAnsi="Angsana New"/>
        </w:rPr>
      </w:pPr>
    </w:p>
    <w:p w:rsidR="0075227D" w:rsidRPr="000B3E0F" w:rsidRDefault="0075227D" w:rsidP="0075227D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lastRenderedPageBreak/>
        <w:tab/>
      </w:r>
      <w:r w:rsidRPr="000B3E0F">
        <w:rPr>
          <w:rFonts w:ascii="Angsana New" w:hAnsi="Angsana New"/>
          <w:cs/>
        </w:rPr>
        <w:tab/>
        <w:t xml:space="preserve">ปี </w:t>
      </w:r>
      <w:r w:rsidRPr="000B3E0F">
        <w:rPr>
          <w:rFonts w:ascii="Angsana New" w:hAnsi="Angsana New"/>
        </w:rPr>
        <w:t>2562</w:t>
      </w:r>
    </w:p>
    <w:p w:rsidR="0075227D" w:rsidRPr="000B3E0F" w:rsidRDefault="0075227D" w:rsidP="007D4185">
      <w:pPr>
        <w:pStyle w:val="ListParagraph"/>
        <w:numPr>
          <w:ilvl w:val="0"/>
          <w:numId w:val="20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จากเหตุการณ์เมื่อวันที่ </w:t>
      </w:r>
      <w:r w:rsidRPr="000B3E0F">
        <w:rPr>
          <w:rFonts w:ascii="Angsana New" w:hAnsi="Angsana New" w:cs="Angsana New"/>
          <w:sz w:val="28"/>
        </w:rPr>
        <w:t>11</w:t>
      </w:r>
      <w:r w:rsidRPr="000B3E0F">
        <w:rPr>
          <w:rFonts w:ascii="Angsana New" w:hAnsi="Angsana New" w:cs="Angsana New"/>
          <w:sz w:val="28"/>
          <w:cs/>
        </w:rPr>
        <w:t xml:space="preserve"> สิงหาคม </w:t>
      </w:r>
      <w:r w:rsidRPr="000B3E0F">
        <w:rPr>
          <w:rFonts w:ascii="Angsana New" w:hAnsi="Angsana New" w:cs="Angsana New"/>
          <w:sz w:val="28"/>
        </w:rPr>
        <w:t>2561</w:t>
      </w:r>
      <w:r w:rsidRPr="000B3E0F">
        <w:rPr>
          <w:rFonts w:ascii="Angsana New" w:hAnsi="Angsana New" w:cs="Angsana New"/>
          <w:sz w:val="28"/>
          <w:cs/>
        </w:rPr>
        <w:t xml:space="preserve"> ตลาดหลักทรัพย์แห่งประเทศไทยขึ้นเครื่องหมาย </w:t>
      </w:r>
      <w:r w:rsidRPr="000B3E0F">
        <w:rPr>
          <w:rFonts w:ascii="Angsana New" w:hAnsi="Angsana New" w:cs="Angsana New"/>
          <w:sz w:val="28"/>
        </w:rPr>
        <w:t>“C”</w:t>
      </w:r>
      <w:r w:rsidRPr="000B3E0F">
        <w:rPr>
          <w:rFonts w:ascii="Angsana New" w:hAnsi="Angsana New" w:cs="Angsana New"/>
          <w:sz w:val="28"/>
          <w:cs/>
        </w:rPr>
        <w:t xml:space="preserve"> ด้วยเหตุที่ส่วนของผู้ถือหุ้นของบริษัทมีมูลค่าต่ำกว่าร้อยละ </w:t>
      </w:r>
      <w:r w:rsidRPr="000B3E0F">
        <w:rPr>
          <w:rFonts w:ascii="Angsana New" w:hAnsi="Angsana New" w:cs="Angsana New"/>
          <w:sz w:val="28"/>
        </w:rPr>
        <w:t>50</w:t>
      </w:r>
      <w:r w:rsidRPr="000B3E0F">
        <w:rPr>
          <w:rFonts w:ascii="Angsana New" w:hAnsi="Angsana New" w:cs="Angsana New"/>
          <w:sz w:val="28"/>
          <w:cs/>
        </w:rPr>
        <w:t xml:space="preserve"> ของทุนชำระแล้ว สำหรับงบการเงินตั้งแต่ไตรมาสที่ </w:t>
      </w:r>
      <w:r w:rsidRPr="000B3E0F">
        <w:rPr>
          <w:rFonts w:ascii="Angsana New" w:hAnsi="Angsana New" w:cs="Angsana New"/>
          <w:sz w:val="28"/>
        </w:rPr>
        <w:t>2/2561</w:t>
      </w:r>
      <w:r w:rsidRPr="000B3E0F">
        <w:rPr>
          <w:rFonts w:ascii="Angsana New" w:hAnsi="Angsana New" w:cs="Angsana New"/>
          <w:sz w:val="28"/>
          <w:cs/>
        </w:rPr>
        <w:t xml:space="preserve"> นั้น</w:t>
      </w:r>
      <w:r w:rsidRPr="000B3E0F">
        <w:rPr>
          <w:rFonts w:ascii="Angsana New" w:hAnsi="Angsana New" w:cs="Angsana New"/>
          <w:sz w:val="28"/>
        </w:rPr>
        <w:t xml:space="preserve"> </w:t>
      </w:r>
      <w:r w:rsidRPr="000B3E0F">
        <w:rPr>
          <w:rFonts w:ascii="Angsana New" w:hAnsi="Angsana New" w:cs="Angsana New"/>
          <w:sz w:val="28"/>
          <w:cs/>
        </w:rPr>
        <w:t xml:space="preserve">ตามหลักเกณฑ์ของตลาดหลักทรัพย์กำหนดให้บริษัทจดทะเบียนที่ขึ้นเครื่องหมาย </w:t>
      </w:r>
      <w:r w:rsidRPr="000B3E0F">
        <w:rPr>
          <w:rFonts w:ascii="Angsana New" w:hAnsi="Angsana New" w:cs="Angsana New"/>
          <w:sz w:val="28"/>
        </w:rPr>
        <w:t>“C”</w:t>
      </w:r>
      <w:r w:rsidRPr="000B3E0F">
        <w:rPr>
          <w:rFonts w:ascii="Angsana New" w:hAnsi="Angsana New" w:cs="Angsana New"/>
          <w:sz w:val="28"/>
          <w:cs/>
        </w:rPr>
        <w:t xml:space="preserve"> ต้องดำเนินการจัดประชุมเพื่อให้ข้อมูลกับผู้ลงทุนและผู้ที่เกี่ยวข้อง</w:t>
      </w:r>
      <w:r w:rsidRPr="000B3E0F">
        <w:rPr>
          <w:rFonts w:ascii="Angsana New" w:hAnsi="Angsana New" w:cs="Angsana New"/>
          <w:sz w:val="28"/>
        </w:rPr>
        <w:t xml:space="preserve"> (Public Presentation) </w:t>
      </w:r>
      <w:r w:rsidRPr="000B3E0F">
        <w:rPr>
          <w:rFonts w:ascii="Angsana New" w:hAnsi="Angsana New" w:cs="Angsana New"/>
          <w:sz w:val="28"/>
          <w:cs/>
        </w:rPr>
        <w:t xml:space="preserve">ภายใน </w:t>
      </w:r>
      <w:r w:rsidRPr="000B3E0F">
        <w:rPr>
          <w:rFonts w:ascii="Angsana New" w:hAnsi="Angsana New" w:cs="Angsana New"/>
          <w:sz w:val="28"/>
        </w:rPr>
        <w:t>15</w:t>
      </w:r>
      <w:r w:rsidRPr="000B3E0F">
        <w:rPr>
          <w:rFonts w:ascii="Angsana New" w:hAnsi="Angsana New" w:cs="Angsana New"/>
          <w:sz w:val="28"/>
          <w:cs/>
        </w:rPr>
        <w:t xml:space="preserve"> วัน นับแต่วันที่หลักทรัพย์ถูกขึ้นเครื่องหมาย </w:t>
      </w:r>
      <w:r w:rsidRPr="000B3E0F">
        <w:rPr>
          <w:rFonts w:ascii="Angsana New" w:hAnsi="Angsana New" w:cs="Angsana New"/>
          <w:sz w:val="28"/>
        </w:rPr>
        <w:t>“C”</w:t>
      </w:r>
    </w:p>
    <w:p w:rsidR="0075227D" w:rsidRPr="000B3E0F" w:rsidRDefault="0075227D" w:rsidP="0075227D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บริษัทได้ดำเนินการจัดประชุมเพื่อให้ข้อมูลกับผู้ลงทุนและผู้ที่เกี่ยวข้อง (</w:t>
      </w:r>
      <w:r w:rsidRPr="000B3E0F">
        <w:rPr>
          <w:rFonts w:ascii="Angsana New" w:hAnsi="Angsana New" w:cs="Angsana New"/>
          <w:sz w:val="28"/>
        </w:rPr>
        <w:t xml:space="preserve">Public Presentation) </w:t>
      </w:r>
      <w:r w:rsidRPr="000B3E0F">
        <w:rPr>
          <w:rFonts w:ascii="Angsana New" w:hAnsi="Angsana New" w:cs="Angsana New"/>
          <w:sz w:val="28"/>
          <w:cs/>
        </w:rPr>
        <w:t xml:space="preserve">ตั้งแต่วันที่ </w:t>
      </w:r>
      <w:r w:rsidRPr="000B3E0F">
        <w:rPr>
          <w:rFonts w:ascii="Angsana New" w:hAnsi="Angsana New" w:cs="Angsana New"/>
          <w:sz w:val="28"/>
        </w:rPr>
        <w:t>28</w:t>
      </w:r>
      <w:r w:rsidRPr="000B3E0F">
        <w:rPr>
          <w:rFonts w:ascii="Angsana New" w:hAnsi="Angsana New" w:cs="Angsana New"/>
          <w:sz w:val="28"/>
          <w:cs/>
        </w:rPr>
        <w:t xml:space="preserve"> สิงหาคม </w:t>
      </w:r>
      <w:r w:rsidRPr="000B3E0F">
        <w:rPr>
          <w:rFonts w:ascii="Angsana New" w:hAnsi="Angsana New" w:cs="Angsana New"/>
          <w:sz w:val="28"/>
        </w:rPr>
        <w:t>2561</w:t>
      </w:r>
      <w:r w:rsidRPr="000B3E0F">
        <w:rPr>
          <w:rFonts w:ascii="Angsana New" w:hAnsi="Angsana New" w:cs="Angsana New"/>
          <w:sz w:val="28"/>
          <w:cs/>
        </w:rPr>
        <w:t xml:space="preserve"> เป็นต้นมา และในปี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บริษัทได้จัดประชุม </w:t>
      </w:r>
      <w:r w:rsidRPr="000B3E0F">
        <w:rPr>
          <w:rFonts w:ascii="Angsana New" w:hAnsi="Angsana New" w:cs="Angsana New"/>
          <w:sz w:val="28"/>
        </w:rPr>
        <w:t xml:space="preserve">Public Presentation </w:t>
      </w:r>
      <w:r w:rsidRPr="000B3E0F">
        <w:rPr>
          <w:rFonts w:ascii="Angsana New" w:hAnsi="Angsana New" w:cs="Angsana New"/>
          <w:sz w:val="28"/>
          <w:cs/>
        </w:rPr>
        <w:t xml:space="preserve">จำนวน </w:t>
      </w:r>
      <w:r w:rsidRPr="000B3E0F">
        <w:rPr>
          <w:rFonts w:ascii="Angsana New" w:hAnsi="Angsana New" w:cs="Angsana New"/>
          <w:sz w:val="28"/>
        </w:rPr>
        <w:t>4</w:t>
      </w:r>
      <w:r w:rsidRPr="000B3E0F">
        <w:rPr>
          <w:rFonts w:ascii="Angsana New" w:hAnsi="Angsana New" w:cs="Angsana New"/>
          <w:sz w:val="28"/>
          <w:cs/>
        </w:rPr>
        <w:t xml:space="preserve"> ครั้ง ดังนี้</w:t>
      </w:r>
    </w:p>
    <w:p w:rsidR="0075227D" w:rsidRPr="000B3E0F" w:rsidRDefault="0075227D" w:rsidP="0075227D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0B3E0F">
        <w:rPr>
          <w:rFonts w:ascii="Angsana New" w:hAnsi="Angsana New" w:cs="Angsana New"/>
          <w:sz w:val="28"/>
        </w:rPr>
        <w:t>1</w:t>
      </w:r>
      <w:r w:rsidRPr="000B3E0F">
        <w:rPr>
          <w:rFonts w:ascii="Angsana New" w:hAnsi="Angsana New" w:cs="Angsana New"/>
          <w:sz w:val="28"/>
          <w:cs/>
        </w:rPr>
        <w:t xml:space="preserve">  </w:t>
      </w:r>
      <w:r w:rsidRPr="000B3E0F">
        <w:rPr>
          <w:rFonts w:ascii="Angsana New" w:hAnsi="Angsana New" w:cs="Angsana New"/>
          <w:sz w:val="28"/>
        </w:rPr>
        <w:tab/>
      </w:r>
      <w:r w:rsidRPr="000B3E0F">
        <w:rPr>
          <w:rFonts w:ascii="Angsana New" w:hAnsi="Angsana New" w:cs="Angsana New"/>
          <w:sz w:val="28"/>
          <w:cs/>
        </w:rPr>
        <w:t xml:space="preserve">วันที่ </w:t>
      </w:r>
      <w:r w:rsidRPr="000B3E0F">
        <w:rPr>
          <w:rFonts w:ascii="Angsana New" w:hAnsi="Angsana New" w:cs="Angsana New"/>
          <w:sz w:val="28"/>
        </w:rPr>
        <w:t>4</w:t>
      </w:r>
      <w:r w:rsidRPr="000B3E0F">
        <w:rPr>
          <w:rFonts w:ascii="Angsana New" w:hAnsi="Angsana New" w:cs="Angsana New"/>
          <w:sz w:val="28"/>
          <w:cs/>
        </w:rPr>
        <w:t xml:space="preserve"> มีนาคม </w:t>
      </w:r>
      <w:r w:rsidRPr="000B3E0F">
        <w:rPr>
          <w:rFonts w:ascii="Angsana New" w:hAnsi="Angsana New" w:cs="Angsana New"/>
          <w:sz w:val="28"/>
        </w:rPr>
        <w:t>2562</w:t>
      </w:r>
    </w:p>
    <w:p w:rsidR="0075227D" w:rsidRPr="000B3E0F" w:rsidRDefault="0075227D" w:rsidP="0075227D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0B3E0F">
        <w:rPr>
          <w:rFonts w:ascii="Angsana New" w:hAnsi="Angsana New" w:cs="Angsana New"/>
          <w:sz w:val="28"/>
        </w:rPr>
        <w:t>2</w:t>
      </w:r>
      <w:r w:rsidRPr="000B3E0F">
        <w:rPr>
          <w:rFonts w:ascii="Angsana New" w:hAnsi="Angsana New" w:cs="Angsana New"/>
          <w:sz w:val="28"/>
          <w:cs/>
        </w:rPr>
        <w:t xml:space="preserve">  </w:t>
      </w:r>
      <w:r w:rsidRPr="000B3E0F">
        <w:rPr>
          <w:rFonts w:ascii="Angsana New" w:hAnsi="Angsana New" w:cs="Angsana New"/>
          <w:sz w:val="28"/>
          <w:cs/>
        </w:rPr>
        <w:tab/>
        <w:t xml:space="preserve">วันที่ </w:t>
      </w:r>
      <w:r w:rsidRPr="000B3E0F">
        <w:rPr>
          <w:rFonts w:ascii="Angsana New" w:hAnsi="Angsana New" w:cs="Angsana New"/>
          <w:sz w:val="28"/>
        </w:rPr>
        <w:t>29</w:t>
      </w:r>
      <w:r w:rsidRPr="000B3E0F">
        <w:rPr>
          <w:rFonts w:ascii="Angsana New" w:hAnsi="Angsana New" w:cs="Angsana New"/>
          <w:sz w:val="28"/>
          <w:cs/>
        </w:rPr>
        <w:t xml:space="preserve"> พฤษภาคม </w:t>
      </w:r>
      <w:r w:rsidRPr="000B3E0F">
        <w:rPr>
          <w:rFonts w:ascii="Angsana New" w:hAnsi="Angsana New" w:cs="Angsana New"/>
          <w:sz w:val="28"/>
        </w:rPr>
        <w:t>2562</w:t>
      </w:r>
    </w:p>
    <w:p w:rsidR="0075227D" w:rsidRPr="000B3E0F" w:rsidRDefault="0075227D" w:rsidP="0075227D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</w:t>
      </w:r>
      <w:r w:rsidRPr="000B3E0F">
        <w:rPr>
          <w:rFonts w:ascii="Angsana New" w:hAnsi="Angsana New" w:cs="Angsana New"/>
          <w:sz w:val="28"/>
          <w:cs/>
        </w:rPr>
        <w:tab/>
        <w:t xml:space="preserve">วันที่ </w:t>
      </w:r>
      <w:r w:rsidRPr="000B3E0F">
        <w:rPr>
          <w:rFonts w:ascii="Angsana New" w:hAnsi="Angsana New" w:cs="Angsana New"/>
          <w:sz w:val="28"/>
        </w:rPr>
        <w:t>22</w:t>
      </w:r>
      <w:r w:rsidRPr="000B3E0F">
        <w:rPr>
          <w:rFonts w:ascii="Angsana New" w:hAnsi="Angsana New" w:cs="Angsana New"/>
          <w:sz w:val="28"/>
          <w:cs/>
        </w:rPr>
        <w:t xml:space="preserve"> สิงหาคม </w:t>
      </w:r>
      <w:r w:rsidRPr="000B3E0F">
        <w:rPr>
          <w:rFonts w:ascii="Angsana New" w:hAnsi="Angsana New" w:cs="Angsana New"/>
          <w:sz w:val="28"/>
        </w:rPr>
        <w:t>2562</w:t>
      </w:r>
    </w:p>
    <w:p w:rsidR="0075227D" w:rsidRPr="000B3E0F" w:rsidRDefault="0075227D" w:rsidP="0075227D">
      <w:pPr>
        <w:pStyle w:val="ListParagraph"/>
        <w:spacing w:after="0" w:line="240" w:lineRule="auto"/>
        <w:ind w:left="1418" w:hanging="284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ab/>
        <w:t xml:space="preserve">ครั้งที่ </w:t>
      </w:r>
      <w:r w:rsidRPr="000B3E0F">
        <w:rPr>
          <w:rFonts w:ascii="Angsana New" w:hAnsi="Angsana New" w:cs="Angsana New"/>
          <w:sz w:val="28"/>
        </w:rPr>
        <w:t>4</w:t>
      </w:r>
      <w:r w:rsidRPr="000B3E0F">
        <w:rPr>
          <w:rFonts w:ascii="Angsana New" w:hAnsi="Angsana New" w:cs="Angsana New"/>
          <w:sz w:val="28"/>
          <w:cs/>
        </w:rPr>
        <w:t xml:space="preserve"> </w:t>
      </w:r>
      <w:r w:rsidRPr="000B3E0F">
        <w:rPr>
          <w:rFonts w:ascii="Angsana New" w:hAnsi="Angsana New" w:cs="Angsana New"/>
          <w:sz w:val="28"/>
          <w:cs/>
        </w:rPr>
        <w:tab/>
        <w:t xml:space="preserve">วันที่ </w:t>
      </w:r>
      <w:r w:rsidRPr="000B3E0F">
        <w:rPr>
          <w:rFonts w:ascii="Angsana New" w:hAnsi="Angsana New" w:cs="Angsana New"/>
          <w:sz w:val="28"/>
        </w:rPr>
        <w:t>22</w:t>
      </w:r>
      <w:r w:rsidRPr="000B3E0F">
        <w:rPr>
          <w:rFonts w:ascii="Angsana New" w:hAnsi="Angsana New" w:cs="Angsana New"/>
          <w:sz w:val="28"/>
          <w:cs/>
        </w:rPr>
        <w:t xml:space="preserve"> พฤศจิกายน </w:t>
      </w:r>
      <w:r w:rsidRPr="000B3E0F">
        <w:rPr>
          <w:rFonts w:ascii="Angsana New" w:hAnsi="Angsana New" w:cs="Angsana New"/>
          <w:sz w:val="28"/>
        </w:rPr>
        <w:t>2562</w:t>
      </w:r>
    </w:p>
    <w:p w:rsidR="0075227D" w:rsidRPr="000B3E0F" w:rsidRDefault="0075227D" w:rsidP="0075227D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บริษัทมีการชี้แจงสาเหตุที่หลักทรัพย์ของบริษัทถูกขึ้นเครื่องหมาย </w:t>
      </w:r>
      <w:r w:rsidRPr="000B3E0F">
        <w:rPr>
          <w:rFonts w:ascii="Angsana New" w:hAnsi="Angsana New" w:cs="Angsana New"/>
          <w:sz w:val="28"/>
        </w:rPr>
        <w:t xml:space="preserve">“C” </w:t>
      </w:r>
      <w:r w:rsidRPr="000B3E0F">
        <w:rPr>
          <w:rFonts w:ascii="Angsana New" w:hAnsi="Angsana New" w:cs="Angsana New"/>
          <w:sz w:val="28"/>
          <w:cs/>
        </w:rPr>
        <w:t xml:space="preserve"> จากการที่ศาลฎีกามีคำพิพากษาให้บริษัทชำระหนี้ค่าภาษีอากรค้างของกิจการร่วมค้า พีอี-เพทแลนให้แก่กรมสรรพากรเป็นจำนวน </w:t>
      </w:r>
      <w:r w:rsidRPr="000B3E0F">
        <w:rPr>
          <w:rFonts w:ascii="Angsana New" w:hAnsi="Angsana New" w:cs="Angsana New"/>
          <w:sz w:val="28"/>
        </w:rPr>
        <w:t>251</w:t>
      </w:r>
      <w:r w:rsidRPr="000B3E0F">
        <w:rPr>
          <w:rFonts w:ascii="Angsana New" w:hAnsi="Angsana New" w:cs="Angsana New"/>
          <w:sz w:val="28"/>
          <w:cs/>
        </w:rPr>
        <w:t xml:space="preserve"> ล้านบาท จึงเป็นเหตุให้ส่วนของผู้ถือหุ้นมีมูลค่าต่ำกว่าร้อยละ </w:t>
      </w:r>
      <w:r w:rsidRPr="000B3E0F">
        <w:rPr>
          <w:rFonts w:ascii="Angsana New" w:hAnsi="Angsana New" w:cs="Angsana New"/>
          <w:sz w:val="28"/>
        </w:rPr>
        <w:t>50</w:t>
      </w:r>
      <w:r w:rsidRPr="000B3E0F">
        <w:rPr>
          <w:rFonts w:ascii="Angsana New" w:hAnsi="Angsana New" w:cs="Angsana New"/>
          <w:sz w:val="28"/>
          <w:cs/>
        </w:rPr>
        <w:t xml:space="preserve"> ของทุนชำระแล้ว ส่วนอุปสรรคต่อการแก้ไขการถูกขึ้นเครื่องหมาย </w:t>
      </w:r>
      <w:r w:rsidRPr="000B3E0F">
        <w:rPr>
          <w:rFonts w:ascii="Angsana New" w:hAnsi="Angsana New" w:cs="Angsana New"/>
          <w:sz w:val="28"/>
        </w:rPr>
        <w:t xml:space="preserve">“C” </w:t>
      </w:r>
      <w:r w:rsidRPr="000B3E0F">
        <w:rPr>
          <w:rFonts w:ascii="Angsana New" w:hAnsi="Angsana New" w:cs="Angsana New"/>
          <w:sz w:val="28"/>
          <w:cs/>
        </w:rPr>
        <w:t>มาจากคดีที่ศาลล้มละลายกลางได้มีคำพิพากษาให้บริษัทชำระเงินค่างานของกิจการร่วมค้า พีอี-เพทแลนให้กับบริษัท เนาวรัตน์พัฒนาการ จำกัด (มหาชน) ด้วยคดีดังกล่าวยังไม่เป็นที่สุดยังอยู่ในชั้นการยื่นขอฎีกาต่อศาลฎีกา จึงเป็นอุปสรรคต่อการแก้ไขปัญหาดังกล่าวของบริษัท</w:t>
      </w:r>
    </w:p>
    <w:p w:rsidR="0075227D" w:rsidRPr="000B3E0F" w:rsidRDefault="0075227D" w:rsidP="007D4185">
      <w:pPr>
        <w:pStyle w:val="ListParagraph"/>
        <w:numPr>
          <w:ilvl w:val="0"/>
          <w:numId w:val="20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บริษัทได้ยื่นอุทธณ์คัดค้านคำพิพากษาของศาลล้มละลายกลางต่อศาลอุทธณ์คดีชำนัญพิเศษเมื่อวันที่ </w:t>
      </w:r>
      <w:r w:rsidRPr="000B3E0F">
        <w:rPr>
          <w:rFonts w:ascii="Angsana New" w:hAnsi="Angsana New" w:cs="Angsana New"/>
          <w:sz w:val="28"/>
        </w:rPr>
        <w:t>15</w:t>
      </w:r>
      <w:r w:rsidRPr="000B3E0F">
        <w:rPr>
          <w:rFonts w:ascii="Angsana New" w:hAnsi="Angsana New" w:cs="Angsana New"/>
          <w:sz w:val="28"/>
          <w:cs/>
        </w:rPr>
        <w:t xml:space="preserve"> มิถุนายน </w:t>
      </w:r>
      <w:r w:rsidRPr="000B3E0F">
        <w:rPr>
          <w:rFonts w:ascii="Angsana New" w:hAnsi="Angsana New" w:cs="Angsana New"/>
          <w:sz w:val="28"/>
        </w:rPr>
        <w:t>2561</w:t>
      </w:r>
      <w:r w:rsidRPr="000B3E0F">
        <w:rPr>
          <w:rFonts w:ascii="Angsana New" w:hAnsi="Angsana New" w:cs="Angsana New"/>
          <w:sz w:val="28"/>
          <w:cs/>
        </w:rPr>
        <w:t xml:space="preserve"> ต่อมาเมื่อวันที่ </w:t>
      </w:r>
      <w:r w:rsidRPr="000B3E0F">
        <w:rPr>
          <w:rFonts w:ascii="Angsana New" w:hAnsi="Angsana New" w:cs="Angsana New"/>
          <w:sz w:val="28"/>
        </w:rPr>
        <w:t>5</w:t>
      </w:r>
      <w:r w:rsidRPr="000B3E0F">
        <w:rPr>
          <w:rFonts w:ascii="Angsana New" w:hAnsi="Angsana New" w:cs="Angsana New"/>
          <w:sz w:val="28"/>
          <w:cs/>
        </w:rPr>
        <w:t xml:space="preserve"> มิถุนายน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ศาลอุทธรณ์คดีชำนัญพิเศษได้อ่านคำพิพากษาเห็นฟ้องด้วยบางส่วนตามคำพิพากษาของศาลล้มลายกลาง โดยมีคำพิพากษาให้บริษัทชำระเงินเงินค่างานของกิจการร่วมค้า พีอี-เพทแลน ให้กับบริษัท เนาวรัตน์พัฒนาการ จำกัด (มหาชน) เป็นจำนวนเงิน </w:t>
      </w:r>
      <w:r w:rsidRPr="000B3E0F">
        <w:rPr>
          <w:rFonts w:ascii="Angsana New" w:hAnsi="Angsana New" w:cs="Angsana New"/>
          <w:sz w:val="28"/>
        </w:rPr>
        <w:t>837,221,091.68</w:t>
      </w:r>
      <w:r w:rsidRPr="000B3E0F">
        <w:rPr>
          <w:rFonts w:ascii="Angsana New" w:hAnsi="Angsana New" w:cs="Angsana New"/>
          <w:sz w:val="28"/>
          <w:cs/>
        </w:rPr>
        <w:t xml:space="preserve"> บาท พร้อมดอกเบี้ยร้อยละ </w:t>
      </w:r>
      <w:r w:rsidRPr="000B3E0F">
        <w:rPr>
          <w:rFonts w:ascii="Angsana New" w:hAnsi="Angsana New" w:cs="Angsana New"/>
          <w:sz w:val="28"/>
        </w:rPr>
        <w:t xml:space="preserve">7.5 </w:t>
      </w:r>
      <w:r w:rsidRPr="000B3E0F">
        <w:rPr>
          <w:rFonts w:ascii="Angsana New" w:hAnsi="Angsana New" w:cs="Angsana New"/>
          <w:sz w:val="28"/>
          <w:cs/>
        </w:rPr>
        <w:t xml:space="preserve">ต่อปีของเงินต้น </w:t>
      </w:r>
      <w:r w:rsidRPr="000B3E0F">
        <w:rPr>
          <w:rFonts w:ascii="Angsana New" w:hAnsi="Angsana New" w:cs="Angsana New"/>
          <w:sz w:val="28"/>
        </w:rPr>
        <w:t xml:space="preserve">473,466,980.61 </w:t>
      </w:r>
      <w:r w:rsidRPr="000B3E0F">
        <w:rPr>
          <w:rFonts w:ascii="Angsana New" w:hAnsi="Angsana New" w:cs="Angsana New"/>
          <w:sz w:val="28"/>
          <w:cs/>
        </w:rPr>
        <w:t xml:space="preserve">บาท นับแต่วันที่ 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เมษายน </w:t>
      </w:r>
      <w:r w:rsidRPr="000B3E0F">
        <w:rPr>
          <w:rFonts w:ascii="Angsana New" w:hAnsi="Angsana New" w:cs="Angsana New"/>
          <w:sz w:val="28"/>
        </w:rPr>
        <w:t>2555</w:t>
      </w:r>
      <w:r w:rsidRPr="000B3E0F">
        <w:rPr>
          <w:rFonts w:ascii="Angsana New" w:hAnsi="Angsana New" w:cs="Angsana New"/>
          <w:sz w:val="28"/>
          <w:cs/>
        </w:rPr>
        <w:t xml:space="preserve"> เป็นต้นไปจนกว่าจะชำระเสร็จสิ้น</w:t>
      </w:r>
    </w:p>
    <w:p w:rsidR="0075227D" w:rsidRPr="000B3E0F" w:rsidRDefault="0075227D" w:rsidP="0075227D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B3E0F">
        <w:rPr>
          <w:rFonts w:ascii="Angsana New" w:hAnsi="Angsana New" w:cs="Angsana New"/>
          <w:sz w:val="28"/>
        </w:rPr>
        <w:t>20</w:t>
      </w:r>
      <w:r w:rsidRPr="000B3E0F">
        <w:rPr>
          <w:rFonts w:ascii="Angsana New" w:hAnsi="Angsana New" w:cs="Angsana New"/>
          <w:sz w:val="28"/>
          <w:cs/>
        </w:rPr>
        <w:t xml:space="preserve"> มิถุนายน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บริษัทได้ดำเนินการยื่นขอขยายระยะเวลาการยื่นคำร้องขออนุญาตฎีกา หลังจากที่ศาลอุทธรณ์คดีชำนัญพิเศษมีคำพิพากษา และบริษัทได้ดำเนินการยื่นคำร้องขออนุญาตฎีกาต่อศาลีกาเมื่อวันที่ 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ตุลาคม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เพื่อคัดค้านคำพิพากษาของศาลอุทธรณ์คดีชำนัญพิเศษ ปัจจุบันคำร้องดังกล่าวยังอยู่ในระหว่างการพิจารณาของศาลฎีกา ซึ่งผลของคดียังไม่เป็นที่สุดขึ้นอยู่กับกระบวนการยุติธรรมในอนาคต</w:t>
      </w:r>
    </w:p>
    <w:p w:rsidR="0075227D" w:rsidRPr="000B3E0F" w:rsidRDefault="0075227D" w:rsidP="007D4185">
      <w:pPr>
        <w:pStyle w:val="ListParagraph"/>
        <w:numPr>
          <w:ilvl w:val="0"/>
          <w:numId w:val="20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เกี่ยวเนื่องกับคดีภาษีอากรตามคำพิพากษาของศาลฎีกาและคดีที่บริษัท</w:t>
      </w:r>
      <w:r w:rsidR="009B26C4" w:rsidRPr="000B3E0F">
        <w:rPr>
          <w:rFonts w:ascii="Angsana New" w:hAnsi="Angsana New" w:cs="Angsana New"/>
          <w:sz w:val="28"/>
          <w:cs/>
        </w:rPr>
        <w:t>ต้อง</w:t>
      </w:r>
      <w:r w:rsidRPr="000B3E0F">
        <w:rPr>
          <w:rFonts w:ascii="Angsana New" w:hAnsi="Angsana New" w:cs="Angsana New"/>
          <w:sz w:val="28"/>
          <w:cs/>
        </w:rPr>
        <w:t xml:space="preserve">ชำระเงินค่างานของกิจการร่วมค้า พีอี-เพทแลน ให้กับบริษัท เนาวรัตน์พัฒนาการ จำกัด(มหาชน) ตามคำพิพากษาของศาลล้มละลายกลางนั้น ในปี </w:t>
      </w:r>
      <w:r w:rsidRPr="000B3E0F">
        <w:rPr>
          <w:rFonts w:ascii="Angsana New" w:hAnsi="Angsana New" w:cs="Angsana New"/>
          <w:sz w:val="28"/>
        </w:rPr>
        <w:t>2561</w:t>
      </w:r>
      <w:r w:rsidRPr="000B3E0F">
        <w:rPr>
          <w:rFonts w:ascii="Angsana New" w:hAnsi="Angsana New" w:cs="Angsana New"/>
          <w:sz w:val="28"/>
          <w:cs/>
        </w:rPr>
        <w:t xml:space="preserve"> สำนักงานบังคับคดีแพ่งได้นำการยึดของบริษั พรีเมียร์ อินเตอร์ ลิซซิ่ง จำกัด ซึ่งเป็นบริษัทย่อยของบริษัท จำนวน </w:t>
      </w:r>
      <w:r w:rsidRPr="000B3E0F">
        <w:rPr>
          <w:rFonts w:ascii="Angsana New" w:hAnsi="Angsana New" w:cs="Angsana New"/>
          <w:sz w:val="28"/>
        </w:rPr>
        <w:t>63,999,998</w:t>
      </w:r>
      <w:r w:rsidRPr="000B3E0F">
        <w:rPr>
          <w:rFonts w:ascii="Angsana New" w:hAnsi="Angsana New" w:cs="Angsana New"/>
          <w:sz w:val="28"/>
          <w:cs/>
        </w:rPr>
        <w:t xml:space="preserve"> หุ้น หรือประมาณร้อยละ </w:t>
      </w:r>
      <w:r w:rsidRPr="000B3E0F">
        <w:rPr>
          <w:rFonts w:ascii="Angsana New" w:hAnsi="Angsana New" w:cs="Angsana New"/>
          <w:sz w:val="28"/>
        </w:rPr>
        <w:t>100</w:t>
      </w:r>
      <w:r w:rsidRPr="000B3E0F">
        <w:rPr>
          <w:rFonts w:ascii="Angsana New" w:hAnsi="Angsana New" w:cs="Angsana New"/>
          <w:sz w:val="28"/>
          <w:cs/>
        </w:rPr>
        <w:t xml:space="preserve"> ของจำนวนหุ้นทั้งหมด เพื่อนำไปขายทอดตลาดและนำเงินที่ได้จากการขายมาชำระหนี้ตามคำพิพากษาทั้งสองคดี ต่อมาเมื่อวันที่ </w:t>
      </w:r>
      <w:r w:rsidRPr="000B3E0F">
        <w:rPr>
          <w:rFonts w:ascii="Angsana New" w:hAnsi="Angsana New" w:cs="Angsana New"/>
          <w:sz w:val="28"/>
        </w:rPr>
        <w:t xml:space="preserve">29 </w:t>
      </w:r>
      <w:r w:rsidRPr="000B3E0F">
        <w:rPr>
          <w:rFonts w:ascii="Angsana New" w:hAnsi="Angsana New" w:cs="Angsana New"/>
          <w:sz w:val="28"/>
          <w:cs/>
        </w:rPr>
        <w:t xml:space="preserve">เมษายน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ศาลล้มละลายกลางมีคำสั่งให้ขายหุ้นสามัญของบริษัท พรีเมียร์ อินเตอร์ ลิซซิ่ง จำกัด โดยให้รวมหุ้นที่ถูกยึดทั้งสองคดีประกาศขายรวมกัน เจ้าพนักงานกรมบังคับคดีได้กำหนดวันนัดขายทอดตลาดของหุ้นดังกล่าวใหม่  โดยกำหนดวันนัดขายทอดตลาดทั้งหมด </w:t>
      </w:r>
      <w:r w:rsidRPr="000B3E0F">
        <w:rPr>
          <w:rFonts w:ascii="Angsana New" w:hAnsi="Angsana New" w:cs="Angsana New"/>
          <w:sz w:val="28"/>
        </w:rPr>
        <w:t>4</w:t>
      </w:r>
      <w:r w:rsidRPr="000B3E0F">
        <w:rPr>
          <w:rFonts w:ascii="Angsana New" w:hAnsi="Angsana New" w:cs="Angsana New"/>
          <w:sz w:val="28"/>
          <w:cs/>
        </w:rPr>
        <w:t xml:space="preserve"> ครั้ง</w:t>
      </w:r>
      <w:r w:rsidRPr="000B3E0F">
        <w:rPr>
          <w:rFonts w:ascii="Angsana New" w:hAnsi="Angsana New" w:cs="Angsana New"/>
          <w:sz w:val="28"/>
        </w:rPr>
        <w:t xml:space="preserve"> </w:t>
      </w:r>
      <w:r w:rsidRPr="000B3E0F">
        <w:rPr>
          <w:rFonts w:ascii="Angsana New" w:hAnsi="Angsana New" w:cs="Angsana New"/>
          <w:sz w:val="28"/>
          <w:cs/>
        </w:rPr>
        <w:t xml:space="preserve">ครั้งที่หนึ่งวันที่ </w:t>
      </w:r>
      <w:r w:rsidRPr="000B3E0F">
        <w:rPr>
          <w:rFonts w:ascii="Angsana New" w:hAnsi="Angsana New" w:cs="Angsana New"/>
          <w:sz w:val="28"/>
        </w:rPr>
        <w:t>27</w:t>
      </w:r>
      <w:r w:rsidRPr="000B3E0F">
        <w:rPr>
          <w:rFonts w:ascii="Angsana New" w:hAnsi="Angsana New" w:cs="Angsana New"/>
          <w:sz w:val="28"/>
          <w:cs/>
        </w:rPr>
        <w:t xml:space="preserve"> พฤศจิกายน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ครั้งที่สองวันที่ </w:t>
      </w:r>
      <w:r w:rsidRPr="000B3E0F">
        <w:rPr>
          <w:rFonts w:ascii="Angsana New" w:hAnsi="Angsana New" w:cs="Angsana New"/>
          <w:sz w:val="28"/>
        </w:rPr>
        <w:t>18</w:t>
      </w:r>
      <w:r w:rsidRPr="000B3E0F">
        <w:rPr>
          <w:rFonts w:ascii="Angsana New" w:hAnsi="Angsana New" w:cs="Angsana New"/>
          <w:sz w:val="28"/>
          <w:cs/>
        </w:rPr>
        <w:t xml:space="preserve"> </w:t>
      </w:r>
      <w:r w:rsidRPr="000B3E0F">
        <w:rPr>
          <w:rFonts w:ascii="Angsana New" w:hAnsi="Angsana New" w:cs="Angsana New"/>
          <w:sz w:val="28"/>
          <w:cs/>
        </w:rPr>
        <w:lastRenderedPageBreak/>
        <w:t xml:space="preserve">ธันวาคม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ครั้งที่สามวันที่ </w:t>
      </w:r>
      <w:r w:rsidRPr="000B3E0F">
        <w:rPr>
          <w:rFonts w:ascii="Angsana New" w:hAnsi="Angsana New" w:cs="Angsana New"/>
          <w:sz w:val="28"/>
        </w:rPr>
        <w:t>8</w:t>
      </w:r>
      <w:r w:rsidRPr="000B3E0F">
        <w:rPr>
          <w:rFonts w:ascii="Angsana New" w:hAnsi="Angsana New" w:cs="Angsana New"/>
          <w:sz w:val="28"/>
          <w:cs/>
        </w:rPr>
        <w:t xml:space="preserve"> มกราคม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และครั้งสุดท้ายวันที่ </w:t>
      </w:r>
      <w:r w:rsidRPr="000B3E0F">
        <w:rPr>
          <w:rFonts w:ascii="Angsana New" w:hAnsi="Angsana New" w:cs="Angsana New"/>
          <w:sz w:val="28"/>
        </w:rPr>
        <w:t>29</w:t>
      </w:r>
      <w:r w:rsidRPr="000B3E0F">
        <w:rPr>
          <w:rFonts w:ascii="Angsana New" w:hAnsi="Angsana New" w:cs="Angsana New"/>
          <w:sz w:val="28"/>
          <w:cs/>
        </w:rPr>
        <w:t xml:space="preserve"> มกราคม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ปรากฎว่าจากการขายทอดตลาดจนถึงครั้งสุดท้าย ไม่ปรากฎว่ามีผู้เสนอซื้อหุ้นแต่อย่างไร </w:t>
      </w:r>
    </w:p>
    <w:p w:rsidR="0075227D" w:rsidRPr="000B3E0F" w:rsidRDefault="0075227D" w:rsidP="0075227D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ปัจจุบันหุ้นดังกล่าวยังคงเป็นกรรมสิทธิ์ของบริษัทจนกว่าจะมีบุคคลอื่นมาซื้อหุ้นจากการขายทอดตลาด และการดำเนินการของบริษัทย่อยยังคงอยู่ภายใต้การควบคุมของบริษัทในฐานะยังคงเป็นบริษัทย่อย</w:t>
      </w:r>
    </w:p>
    <w:p w:rsidR="0075227D" w:rsidRPr="000B3E0F" w:rsidRDefault="0075227D" w:rsidP="007D4185">
      <w:pPr>
        <w:pStyle w:val="ListParagraph"/>
        <w:numPr>
          <w:ilvl w:val="0"/>
          <w:numId w:val="20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งบการเงินของบริษัท ตั้งแต่วันที่ </w:t>
      </w:r>
      <w:r w:rsidRPr="000B3E0F">
        <w:rPr>
          <w:rFonts w:ascii="Angsana New" w:hAnsi="Angsana New" w:cs="Angsana New"/>
          <w:sz w:val="28"/>
        </w:rPr>
        <w:t>31</w:t>
      </w:r>
      <w:r w:rsidRPr="000B3E0F">
        <w:rPr>
          <w:rFonts w:ascii="Angsana New" w:hAnsi="Angsana New" w:cs="Angsana New"/>
          <w:sz w:val="28"/>
          <w:cs/>
        </w:rPr>
        <w:t xml:space="preserve"> ธันวาคม </w:t>
      </w:r>
      <w:r w:rsidRPr="000B3E0F">
        <w:rPr>
          <w:rFonts w:ascii="Angsana New" w:hAnsi="Angsana New" w:cs="Angsana New"/>
          <w:sz w:val="28"/>
        </w:rPr>
        <w:t>2560</w:t>
      </w:r>
      <w:r w:rsidRPr="000B3E0F">
        <w:rPr>
          <w:rFonts w:ascii="Angsana New" w:hAnsi="Angsana New" w:cs="Angsana New"/>
          <w:sz w:val="28"/>
          <w:cs/>
        </w:rPr>
        <w:t xml:space="preserve"> จนถึงปัจจุบัน ผู้สอบบัญชีไม่แสดงความเห็นต่องบการเงินเป็นผลมาจากคดีที่ศาลอุทธรณ์คดีชำนัญพิเศษ ได้พิพากษาให้บริษัทชำระเงินจำนวน </w:t>
      </w:r>
      <w:r w:rsidRPr="000B3E0F">
        <w:rPr>
          <w:rFonts w:ascii="Angsana New" w:hAnsi="Angsana New" w:cs="Angsana New"/>
          <w:sz w:val="28"/>
        </w:rPr>
        <w:t>837</w:t>
      </w:r>
      <w:r w:rsidRPr="000B3E0F">
        <w:rPr>
          <w:rFonts w:ascii="Angsana New" w:hAnsi="Angsana New" w:cs="Angsana New"/>
          <w:sz w:val="28"/>
          <w:cs/>
        </w:rPr>
        <w:t xml:space="preserve"> ล้านบาท พร้อมด้วยดอกเบี้ยร้อยละ </w:t>
      </w:r>
      <w:r w:rsidRPr="000B3E0F">
        <w:rPr>
          <w:rFonts w:ascii="Angsana New" w:hAnsi="Angsana New" w:cs="Angsana New"/>
          <w:sz w:val="28"/>
        </w:rPr>
        <w:t>7.5</w:t>
      </w:r>
      <w:r w:rsidRPr="000B3E0F">
        <w:rPr>
          <w:rFonts w:ascii="Angsana New" w:hAnsi="Angsana New" w:cs="Angsana New"/>
          <w:sz w:val="28"/>
          <w:cs/>
        </w:rPr>
        <w:t xml:space="preserve"> ต่อปีของเงินต้น </w:t>
      </w:r>
      <w:r w:rsidRPr="000B3E0F">
        <w:rPr>
          <w:rFonts w:ascii="Angsana New" w:hAnsi="Angsana New" w:cs="Angsana New"/>
          <w:sz w:val="28"/>
        </w:rPr>
        <w:t>473</w:t>
      </w:r>
      <w:r w:rsidRPr="000B3E0F">
        <w:rPr>
          <w:rFonts w:ascii="Angsana New" w:hAnsi="Angsana New" w:cs="Angsana New"/>
          <w:sz w:val="28"/>
          <w:cs/>
        </w:rPr>
        <w:t xml:space="preserve"> ล้านบาท นับจากวันที่ 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เมษายน </w:t>
      </w:r>
      <w:r w:rsidRPr="000B3E0F">
        <w:rPr>
          <w:rFonts w:ascii="Angsana New" w:hAnsi="Angsana New" w:cs="Angsana New"/>
          <w:sz w:val="28"/>
        </w:rPr>
        <w:t>2555</w:t>
      </w:r>
      <w:r w:rsidRPr="000B3E0F">
        <w:rPr>
          <w:rFonts w:ascii="Angsana New" w:hAnsi="Angsana New" w:cs="Angsana New"/>
          <w:sz w:val="28"/>
          <w:cs/>
        </w:rPr>
        <w:t xml:space="preserve"> เป็นต้นไปจนกว่าจะชำระเสร็จสิ้น ซึ่งเป็นคดีแพ่งอันเกี่ยวเนื่องกับกระบวนการฟื้นฟูกิจการ และบริษัทได้ยื่นคำร้องขออนุญาตฎีกาต่อศาลฎีกาเมื่อวันที่ 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ตุลาคม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ทั้งนี้ฝ่ายบริหารของบริษัท ทนายความและคณะทำงานร่างคำขออนุญาตฎีกาและฎีกา มีความเชื่อมั่นว่าศาลฎีกาน่าจะรับฎีกาไว้พิจารณา และมีคำพิพากษากลับคำพิพากษาของศาลชำนัญพิเศษ ด้วยเหตุนี้บริษัทจึงไม่ได้บันทึกประมาณการหนี้สินตามคำพิพากษาไว้ในบัญชี  เนื่องจากผลของคดียังไม่เป็นที่สิ้นสุดและขึ้นอยู่กับขบวนการยุติธรรมในอนาคต นอกจากนี้บริษัทยังมีหนี้สินภาษีที่อยู่ระหว่างการดำเนินการชำระให้แก่กรมสรรพากรจำนวน </w:t>
      </w:r>
      <w:r w:rsidRPr="000B3E0F">
        <w:rPr>
          <w:rFonts w:ascii="Angsana New" w:hAnsi="Angsana New" w:cs="Angsana New"/>
          <w:sz w:val="28"/>
        </w:rPr>
        <w:t>242</w:t>
      </w:r>
      <w:r w:rsidRPr="000B3E0F">
        <w:rPr>
          <w:rFonts w:ascii="Angsana New" w:hAnsi="Angsana New" w:cs="Angsana New"/>
          <w:sz w:val="28"/>
          <w:cs/>
        </w:rPr>
        <w:t xml:space="preserve"> ล้านบาท รวมถึงบริษัทได้ส่งมอบใบหุ้นของบริษัทย่อยแห่งหนึ่งจำนวน </w:t>
      </w:r>
      <w:r w:rsidRPr="000B3E0F">
        <w:rPr>
          <w:rFonts w:ascii="Angsana New" w:hAnsi="Angsana New" w:cs="Angsana New"/>
          <w:sz w:val="28"/>
        </w:rPr>
        <w:t>64</w:t>
      </w:r>
      <w:r w:rsidRPr="000B3E0F">
        <w:rPr>
          <w:rFonts w:ascii="Angsana New" w:hAnsi="Angsana New" w:cs="Angsana New"/>
          <w:sz w:val="28"/>
          <w:cs/>
        </w:rPr>
        <w:t xml:space="preserve"> ล้านหุ้นหรือคิดเป็นร้อยละ </w:t>
      </w:r>
      <w:r w:rsidRPr="000B3E0F">
        <w:rPr>
          <w:rFonts w:ascii="Angsana New" w:hAnsi="Angsana New" w:cs="Angsana New"/>
          <w:sz w:val="28"/>
        </w:rPr>
        <w:t>100</w:t>
      </w:r>
      <w:r w:rsidRPr="000B3E0F">
        <w:rPr>
          <w:rFonts w:ascii="Angsana New" w:hAnsi="Angsana New" w:cs="Angsana New"/>
          <w:sz w:val="28"/>
          <w:cs/>
        </w:rPr>
        <w:t xml:space="preserve"> ของจำนวนหุ้นทั้งหมดให้แก่สำนักงานบังคับคดีแพ่งเพื่อนำไปขายทอดตลาดและนำเงินมาชำระหนี้ทั้งสองคดี จากการการขายทอดตลาดทั้งสิ้น </w:t>
      </w:r>
      <w:r w:rsidRPr="000B3E0F">
        <w:rPr>
          <w:rFonts w:ascii="Angsana New" w:hAnsi="Angsana New" w:cs="Angsana New"/>
          <w:sz w:val="28"/>
        </w:rPr>
        <w:t>4</w:t>
      </w:r>
      <w:r w:rsidRPr="000B3E0F">
        <w:rPr>
          <w:rFonts w:ascii="Angsana New" w:hAnsi="Angsana New" w:cs="Angsana New"/>
          <w:sz w:val="28"/>
          <w:cs/>
        </w:rPr>
        <w:t xml:space="preserve"> ครั้ง ตั้งแต่ปี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ถึง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ครั้งสุดท้ายเมื่อวันที่ </w:t>
      </w:r>
      <w:r w:rsidRPr="000B3E0F">
        <w:rPr>
          <w:rFonts w:ascii="Angsana New" w:hAnsi="Angsana New" w:cs="Angsana New"/>
          <w:sz w:val="28"/>
        </w:rPr>
        <w:t>29</w:t>
      </w:r>
      <w:r w:rsidRPr="000B3E0F">
        <w:rPr>
          <w:rFonts w:ascii="Angsana New" w:hAnsi="Angsana New" w:cs="Angsana New"/>
          <w:sz w:val="28"/>
          <w:cs/>
        </w:rPr>
        <w:t xml:space="preserve"> มกราคม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 ไม่ปรากฎว่าว่ามีผู้เสนอซื้อหุ้นดังกล่าวแต่อย่างใด  ณ ปัจจุบันบริษัทย่อยดังกล่าวยังคงมีฐานะเป็นบริษัทย่อยของบริษัท ซึ่งดำเนินกิจการให้เช่ายานพาหนะซึ่งเป็นส่วนงานหลักของกลุ่มบริษัท</w:t>
      </w:r>
    </w:p>
    <w:p w:rsidR="0075227D" w:rsidRPr="000B3E0F" w:rsidRDefault="0075227D" w:rsidP="0075227D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จากสถานการณ์ดังกล่าวข้างต้นทำให้เกิดข้อสงสัยอย่างมีนัยสำคัญอย่างมากเกี่ยวกับความสามารถในการดำเนินงานต่อเนื่องของกลุ่มบริษัท จึงเป็นเหตุให้ผู้สอบบัญชีไม่แสดงความเห็นต่องบการเงิน</w:t>
      </w:r>
    </w:p>
    <w:p w:rsidR="0075227D" w:rsidRPr="000B3E0F" w:rsidRDefault="0075227D" w:rsidP="007D4185">
      <w:pPr>
        <w:pStyle w:val="ListParagraph"/>
        <w:numPr>
          <w:ilvl w:val="0"/>
          <w:numId w:val="20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B3E0F">
        <w:rPr>
          <w:rFonts w:ascii="Angsana New" w:hAnsi="Angsana New" w:cs="Angsana New"/>
          <w:sz w:val="28"/>
        </w:rPr>
        <w:t>13</w:t>
      </w:r>
      <w:r w:rsidRPr="000B3E0F">
        <w:rPr>
          <w:rFonts w:ascii="Angsana New" w:hAnsi="Angsana New" w:cs="Angsana New"/>
          <w:sz w:val="28"/>
          <w:cs/>
        </w:rPr>
        <w:t xml:space="preserve"> ธันวาคม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บริษัทได้ดำเนินการต่ออายุการรับรองเป็นสมาชิกแนวร่วมปฏิบัติของภาคเอกชนไทยในการต่อต้นทุจริต ครั้งที่ </w:t>
      </w:r>
      <w:r w:rsidRPr="000B3E0F">
        <w:rPr>
          <w:rFonts w:ascii="Angsana New" w:hAnsi="Angsana New" w:cs="Angsana New"/>
          <w:sz w:val="28"/>
        </w:rPr>
        <w:t>2</w:t>
      </w:r>
      <w:r w:rsidRPr="000B3E0F">
        <w:rPr>
          <w:rFonts w:ascii="Angsana New" w:hAnsi="Angsana New" w:cs="Angsana New"/>
          <w:sz w:val="28"/>
          <w:cs/>
        </w:rPr>
        <w:t xml:space="preserve"> ซึ่งอยู่ระหว่างการพิจารณาของคณะกรรมการแนวร่วมปฏิบัติของภาคเอกชนไทยในการต่อต้นทุจริต และบริษัทย่อยของบริษัท (บริษัท พรีมียร์ อินเตอร์ ลิซซิ่ง จำกัด) ได้ทำการยื่นขอรับการรับรองฐานะสมาชิกแนวร่วมปฏิบัติของภาคเอกชนไทยในการต่อต้นทุจริตจากคณะกรรมการแนวร่วมปฏิบัติในการต่อต้านทุจริตในภาคเอกชนไทย เช่นเดียวกัน</w:t>
      </w:r>
    </w:p>
    <w:p w:rsidR="0075227D" w:rsidRPr="000B3E0F" w:rsidRDefault="0075227D" w:rsidP="009B26C4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ปี </w:t>
      </w:r>
      <w:r w:rsidRPr="000B3E0F">
        <w:rPr>
          <w:rFonts w:ascii="Angsana New" w:hAnsi="Angsana New"/>
        </w:rPr>
        <w:t>2563</w:t>
      </w:r>
    </w:p>
    <w:p w:rsidR="009B26C4" w:rsidRPr="000B3E0F" w:rsidRDefault="009B26C4" w:rsidP="007D4185">
      <w:pPr>
        <w:pStyle w:val="ListParagraph"/>
        <w:numPr>
          <w:ilvl w:val="0"/>
          <w:numId w:val="20"/>
        </w:numPr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ตลาดหลักทรัพย์แห่งประเทศไทยได้มีหนังสือเมื่อวันที่ </w:t>
      </w:r>
      <w:r w:rsidRPr="000B3E0F">
        <w:rPr>
          <w:rFonts w:ascii="Angsana New" w:hAnsi="Angsana New" w:cs="Angsana New"/>
          <w:sz w:val="28"/>
        </w:rPr>
        <w:t xml:space="preserve">6 </w:t>
      </w:r>
      <w:r w:rsidRPr="000B3E0F">
        <w:rPr>
          <w:rFonts w:ascii="Angsana New" w:hAnsi="Angsana New" w:cs="Angsana New"/>
          <w:sz w:val="28"/>
          <w:cs/>
        </w:rPr>
        <w:t xml:space="preserve">มกราคม </w:t>
      </w:r>
      <w:r w:rsidRPr="000B3E0F">
        <w:rPr>
          <w:rFonts w:ascii="Angsana New" w:hAnsi="Angsana New" w:cs="Angsana New"/>
          <w:sz w:val="28"/>
        </w:rPr>
        <w:t xml:space="preserve">2563 </w:t>
      </w:r>
      <w:r w:rsidRPr="000B3E0F">
        <w:rPr>
          <w:rFonts w:ascii="Angsana New" w:hAnsi="Angsana New" w:cs="Angsana New"/>
          <w:sz w:val="28"/>
          <w:cs/>
        </w:rPr>
        <w:t xml:space="preserve">ขอให้บริษัทชี้แจงแนวทางแก้ไขปัญหาจากการที่ผู้สอบบัญชีไม่แสดงความเห็นต่องบการเงินของบริษัท และเร่งดำเนินการแต่งตั้งกรรมการตรวจสอบให้ครบถ้วน เพื่อไม่ให้เข้าข่ายถูกเพิกถอนหลักทรัพย์ ซึ่งตามข้อบังคับตลาดหลักทรัพย์แห่งประเทศไทย เรื่องการเพิกถอนหลักทรัพย์จดทะเบียน พ.ศ </w:t>
      </w:r>
      <w:r w:rsidRPr="000B3E0F">
        <w:rPr>
          <w:rFonts w:ascii="Angsana New" w:hAnsi="Angsana New" w:cs="Angsana New"/>
          <w:sz w:val="28"/>
        </w:rPr>
        <w:t xml:space="preserve">2542 </w:t>
      </w:r>
      <w:r w:rsidRPr="000B3E0F">
        <w:rPr>
          <w:rFonts w:ascii="Angsana New" w:hAnsi="Angsana New" w:cs="Angsana New"/>
          <w:sz w:val="28"/>
          <w:cs/>
        </w:rPr>
        <w:t xml:space="preserve">บริษัทอาจเข้าข่ายถูกเพิกถอนจากการเป็นหลักทรัพย์จดทะเบียน ในวันที่ </w:t>
      </w:r>
      <w:r w:rsidRPr="000B3E0F">
        <w:rPr>
          <w:rFonts w:ascii="Angsana New" w:hAnsi="Angsana New" w:cs="Angsana New"/>
          <w:sz w:val="28"/>
        </w:rPr>
        <w:t xml:space="preserve">12 </w:t>
      </w:r>
      <w:r w:rsidRPr="000B3E0F">
        <w:rPr>
          <w:rFonts w:ascii="Angsana New" w:hAnsi="Angsana New" w:cs="Angsana New"/>
          <w:sz w:val="28"/>
          <w:cs/>
        </w:rPr>
        <w:t xml:space="preserve">พฤษภาคม </w:t>
      </w:r>
      <w:r w:rsidRPr="000B3E0F">
        <w:rPr>
          <w:rFonts w:ascii="Angsana New" w:hAnsi="Angsana New" w:cs="Angsana New"/>
          <w:sz w:val="28"/>
        </w:rPr>
        <w:t xml:space="preserve">2563 </w:t>
      </w:r>
      <w:r w:rsidRPr="000B3E0F">
        <w:rPr>
          <w:rFonts w:ascii="Angsana New" w:hAnsi="Angsana New" w:cs="Angsana New"/>
          <w:sz w:val="28"/>
          <w:cs/>
        </w:rPr>
        <w:t xml:space="preserve">หากผู้สอบบัญชีไม่แสดงความเห็นต่องบการเงินเป็นเวลาสามปีติดต่อกัน และตามข้อบังคับตลาดหลักทรัพย์แห่งประเทศไทย เรื่องการรับหุ้นสามัญหรือหุ้นบุริมสิทธิเป็นหลักทรัพย์จดทะเบียน พ.ศ. </w:t>
      </w:r>
      <w:r w:rsidRPr="000B3E0F">
        <w:rPr>
          <w:rFonts w:ascii="Angsana New" w:hAnsi="Angsana New" w:cs="Angsana New"/>
          <w:sz w:val="28"/>
        </w:rPr>
        <w:t xml:space="preserve">2558 </w:t>
      </w:r>
      <w:r w:rsidRPr="000B3E0F">
        <w:rPr>
          <w:rFonts w:ascii="Angsana New" w:hAnsi="Angsana New" w:cs="Angsana New"/>
          <w:sz w:val="28"/>
          <w:cs/>
        </w:rPr>
        <w:t xml:space="preserve">หากบริษัทไม่สามารถดำเนินการแต่งตั้งกรรมการตรวจสอบให้ครบถ้วนได้ ตลาดหลักทรัพย์แห่งประเทศไทยได้หยุดทำการซื้อขายหลักทรัพย์ของบริษัทตั้งแต่วันที่ </w:t>
      </w:r>
      <w:r w:rsidRPr="000B3E0F">
        <w:rPr>
          <w:rFonts w:ascii="Angsana New" w:hAnsi="Angsana New" w:cs="Angsana New"/>
          <w:sz w:val="28"/>
        </w:rPr>
        <w:t xml:space="preserve">11 </w:t>
      </w:r>
      <w:r w:rsidRPr="000B3E0F">
        <w:rPr>
          <w:rFonts w:ascii="Angsana New" w:hAnsi="Angsana New" w:cs="Angsana New"/>
          <w:sz w:val="28"/>
          <w:cs/>
        </w:rPr>
        <w:t xml:space="preserve">กุมภาพันธ์ </w:t>
      </w:r>
      <w:r w:rsidRPr="000B3E0F">
        <w:rPr>
          <w:rFonts w:ascii="Angsana New" w:hAnsi="Angsana New" w:cs="Angsana New"/>
          <w:sz w:val="28"/>
        </w:rPr>
        <w:t xml:space="preserve">2563 </w:t>
      </w:r>
      <w:r w:rsidRPr="000B3E0F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B3E0F">
        <w:rPr>
          <w:rFonts w:ascii="Angsana New" w:hAnsi="Angsana New" w:cs="Angsana New"/>
          <w:sz w:val="28"/>
        </w:rPr>
        <w:t xml:space="preserve">10 </w:t>
      </w:r>
      <w:r w:rsidRPr="000B3E0F">
        <w:rPr>
          <w:rFonts w:ascii="Angsana New" w:hAnsi="Angsana New" w:cs="Angsana New"/>
          <w:sz w:val="28"/>
          <w:cs/>
        </w:rPr>
        <w:t xml:space="preserve">มกราคม </w:t>
      </w:r>
      <w:r w:rsidRPr="000B3E0F">
        <w:rPr>
          <w:rFonts w:ascii="Angsana New" w:hAnsi="Angsana New" w:cs="Angsana New"/>
          <w:sz w:val="28"/>
        </w:rPr>
        <w:t xml:space="preserve">2563 </w:t>
      </w:r>
      <w:r w:rsidRPr="000B3E0F">
        <w:rPr>
          <w:rFonts w:ascii="Angsana New" w:hAnsi="Angsana New" w:cs="Angsana New"/>
          <w:sz w:val="28"/>
          <w:cs/>
        </w:rPr>
        <w:t xml:space="preserve">บริษัทได้มีหนังสือชี้แจงข้อเท็จจริงในเรื่องสถานะของบริษัทต่อตลาดหลักทรัพย์ในประเด็นเหตุที่ผู้สอบบัญชีไม่แสดงความเห็นต่องบการเงินของบริษัทมาจากปัจจัยเรื่องคดีความ ซึ่งบริษัทได้ยื่นคำร้องขออนุญาตฎีกาและฎีกาเมื่อวันที่ 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ตุลาคม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ต่อมาในวันที่ </w:t>
      </w:r>
      <w:r w:rsidRPr="000B3E0F">
        <w:rPr>
          <w:rFonts w:ascii="Angsana New" w:hAnsi="Angsana New" w:cs="Angsana New"/>
          <w:sz w:val="28"/>
        </w:rPr>
        <w:t>13</w:t>
      </w:r>
      <w:r w:rsidRPr="000B3E0F">
        <w:rPr>
          <w:rFonts w:ascii="Angsana New" w:hAnsi="Angsana New" w:cs="Angsana New"/>
          <w:sz w:val="28"/>
          <w:cs/>
        </w:rPr>
        <w:t xml:space="preserve"> พฤษภาคม </w:t>
      </w:r>
      <w:r w:rsidRPr="000B3E0F">
        <w:rPr>
          <w:rFonts w:ascii="Angsana New" w:hAnsi="Angsana New" w:cs="Angsana New"/>
          <w:sz w:val="28"/>
        </w:rPr>
        <w:lastRenderedPageBreak/>
        <w:t>2563</w:t>
      </w:r>
      <w:r w:rsidRPr="000B3E0F">
        <w:rPr>
          <w:rFonts w:ascii="Angsana New" w:hAnsi="Angsana New" w:cs="Angsana New"/>
          <w:sz w:val="28"/>
          <w:cs/>
        </w:rPr>
        <w:t xml:space="preserve"> บริษัทได้รับอนุญาตจากศาลฎีกาให้ฎีกาคำพิพากษาของศาลอุทธรณ์ชำนัญพิเศษ ดังนั้นเรื่องคดีความที่บริษัทต้องชำระเงินค่างานของกิจการร่วมค้า พีอี-เพทแลน ให้กับบริษัท เนาวรัตน์พัฒนาการ จำกัด(มหาชน) ตามคำพิพากษาของศาลอุทธรณ์คดีชำนัญพิเศษนั้นเป็นคดีที่บริษัทไม่สามารถควบคุมหรือหาแนวทางเพื่อการแก้ไขได้ บริษัทจึงได้แต่รอฟังผลการพิจารณาของศาลฏีกา ซึ่งขณะนี้อยู่ระหว่างขบวนการพิจารณาของศาล</w:t>
      </w:r>
    </w:p>
    <w:p w:rsidR="009B26C4" w:rsidRPr="000B3E0F" w:rsidRDefault="009B26C4" w:rsidP="009B26C4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นอกจากนี้บริษัทได้ส่งมอบใบหุ้นของบริษัทย่อยแห่งหนึ่งจำนวน </w:t>
      </w:r>
      <w:r w:rsidRPr="000B3E0F">
        <w:rPr>
          <w:rFonts w:ascii="Angsana New" w:hAnsi="Angsana New" w:cs="Angsana New"/>
          <w:sz w:val="28"/>
        </w:rPr>
        <w:t>64</w:t>
      </w:r>
      <w:r w:rsidRPr="000B3E0F">
        <w:rPr>
          <w:rFonts w:ascii="Angsana New" w:hAnsi="Angsana New" w:cs="Angsana New"/>
          <w:sz w:val="28"/>
          <w:cs/>
        </w:rPr>
        <w:t xml:space="preserve"> ล้านหุ้น หรือคิดเป็นร้อยละ </w:t>
      </w:r>
      <w:r w:rsidRPr="000B3E0F">
        <w:rPr>
          <w:rFonts w:ascii="Angsana New" w:hAnsi="Angsana New" w:cs="Angsana New"/>
          <w:sz w:val="28"/>
        </w:rPr>
        <w:t>100</w:t>
      </w:r>
      <w:r w:rsidRPr="000B3E0F">
        <w:rPr>
          <w:rFonts w:ascii="Angsana New" w:hAnsi="Angsana New" w:cs="Angsana New"/>
          <w:sz w:val="28"/>
          <w:cs/>
        </w:rPr>
        <w:t xml:space="preserve"> ของจำนวนหุ้นทั้งหมดให้แก่สำนักงานบังคับคดีแพ่งเพื่อนำไปขายทอดตลาดและนำเงินมาชำระหนี้คดีภาษีอากร และคดีฟ้องค่างานที่กล่าวข้างต้น จากการขายทอดตลาดทั้งสิ้น </w:t>
      </w:r>
      <w:r w:rsidRPr="000B3E0F">
        <w:rPr>
          <w:rFonts w:ascii="Angsana New" w:hAnsi="Angsana New" w:cs="Angsana New"/>
          <w:sz w:val="28"/>
        </w:rPr>
        <w:t>4</w:t>
      </w:r>
      <w:r w:rsidRPr="000B3E0F">
        <w:rPr>
          <w:rFonts w:ascii="Angsana New" w:hAnsi="Angsana New" w:cs="Angsana New"/>
          <w:sz w:val="28"/>
          <w:cs/>
        </w:rPr>
        <w:t xml:space="preserve"> ครั้ง ตั้งแต่ปี </w:t>
      </w:r>
      <w:r w:rsidRPr="000B3E0F">
        <w:rPr>
          <w:rFonts w:ascii="Angsana New" w:hAnsi="Angsana New" w:cs="Angsana New"/>
          <w:sz w:val="28"/>
        </w:rPr>
        <w:t>2562</w:t>
      </w:r>
      <w:r w:rsidRPr="000B3E0F">
        <w:rPr>
          <w:rFonts w:ascii="Angsana New" w:hAnsi="Angsana New" w:cs="Angsana New"/>
          <w:sz w:val="28"/>
          <w:cs/>
        </w:rPr>
        <w:t xml:space="preserve"> ถึง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ครั้งสุดท้ายวันที่ </w:t>
      </w:r>
      <w:r w:rsidRPr="000B3E0F">
        <w:rPr>
          <w:rFonts w:ascii="Angsana New" w:hAnsi="Angsana New" w:cs="Angsana New"/>
          <w:sz w:val="28"/>
        </w:rPr>
        <w:t>29</w:t>
      </w:r>
      <w:r w:rsidRPr="000B3E0F">
        <w:rPr>
          <w:rFonts w:ascii="Angsana New" w:hAnsi="Angsana New" w:cs="Angsana New"/>
          <w:sz w:val="28"/>
          <w:cs/>
        </w:rPr>
        <w:t xml:space="preserve"> มกราคม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ปรากฏว่าไม่มีผู้เสนอซื้อหุ้นดังกล่าวแต่อย่างไร มูลค่าราคาประมูลที่สำงานบังคับคดีกำหนดราคาไว้ครั้งล่าสุดมีจำนวน </w:t>
      </w:r>
      <w:r w:rsidRPr="000B3E0F">
        <w:rPr>
          <w:rFonts w:ascii="Angsana New" w:hAnsi="Angsana New" w:cs="Angsana New"/>
          <w:sz w:val="28"/>
        </w:rPr>
        <w:t>217.09</w:t>
      </w:r>
      <w:r w:rsidRPr="000B3E0F">
        <w:rPr>
          <w:rFonts w:ascii="Angsana New" w:hAnsi="Angsana New" w:cs="Angsana New"/>
          <w:sz w:val="28"/>
          <w:cs/>
        </w:rPr>
        <w:t xml:space="preserve"> ล้านบาท ณ ปัจจุบันบริษัทย่อยดังกล่าวยังคงมีฐานะเป็นบริษัทย่อยของบริษัท ซึ่งดำเนินธุรกิจให้เช่ายานพาหนะเป็นส่วนงานหลักของกลุ่มบริษัท</w:t>
      </w:r>
      <w:r w:rsidRPr="000B3E0F">
        <w:rPr>
          <w:rFonts w:ascii="Angsana New" w:hAnsi="Angsana New" w:cs="Angsana New"/>
          <w:sz w:val="28"/>
        </w:rPr>
        <w:t xml:space="preserve"> </w:t>
      </w:r>
    </w:p>
    <w:p w:rsidR="009B26C4" w:rsidRPr="000B3E0F" w:rsidRDefault="009B26C4" w:rsidP="009B26C4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  <w:cs/>
        </w:rPr>
      </w:pPr>
      <w:r w:rsidRPr="000B3E0F">
        <w:rPr>
          <w:rFonts w:ascii="Angsana New" w:hAnsi="Angsana New" w:cs="Angsana New"/>
          <w:sz w:val="28"/>
          <w:cs/>
        </w:rPr>
        <w:t>จากปัจจัยข้างต้นแสดงถึงความไม่แน่นอนที่มีสาระสำคัญจึงเป็นเหตุให้ผู้สอบบัญชีไม่แสดงความเห็นต่องบการเงินของบริษัท</w:t>
      </w:r>
    </w:p>
    <w:p w:rsidR="009B26C4" w:rsidRPr="000B3E0F" w:rsidRDefault="009B26C4" w:rsidP="009B26C4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ส่วนการสรรหาบุคคลเพื่อมาดำรงตำแหน่งกรรมการอิสระและกรรมการตรวจสอบ การดำเนินการสรรหากรรมการไม่สามารถสรรหาได้โดยง่ายด้วยเหตุสถานะของบริษัทที่อาจเข้าข่ายถูกเพิกถอนจากการเป็นหลักทรัพย์จดทะเบียนเหตุตามที่กล่าวข้างต้น ทั้งนี้บริษัทก็มีการดำเนินการสรรหากรรมการเพื่อมาดำรงตำแหน่งดังกล่าว ซึ่งในการประชุมกรรมการครั้งที่ </w:t>
      </w:r>
      <w:r w:rsidRPr="000B3E0F">
        <w:rPr>
          <w:rFonts w:ascii="Angsana New" w:hAnsi="Angsana New" w:cs="Angsana New"/>
          <w:sz w:val="28"/>
        </w:rPr>
        <w:t>1/2564</w:t>
      </w:r>
      <w:r w:rsidRPr="000B3E0F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0B3E0F">
        <w:rPr>
          <w:rFonts w:ascii="Angsana New" w:hAnsi="Angsana New" w:cs="Angsana New"/>
          <w:sz w:val="28"/>
        </w:rPr>
        <w:t>11</w:t>
      </w:r>
      <w:r w:rsidRPr="000B3E0F">
        <w:rPr>
          <w:rFonts w:ascii="Angsana New" w:hAnsi="Angsana New" w:cs="Angsana New"/>
          <w:sz w:val="28"/>
          <w:cs/>
        </w:rPr>
        <w:t xml:space="preserve"> กุมภาพันธ์ </w:t>
      </w:r>
      <w:r w:rsidRPr="000B3E0F">
        <w:rPr>
          <w:rFonts w:ascii="Angsana New" w:hAnsi="Angsana New" w:cs="Angsana New"/>
          <w:sz w:val="28"/>
        </w:rPr>
        <w:t>2564</w:t>
      </w:r>
      <w:r w:rsidRPr="000B3E0F">
        <w:rPr>
          <w:rFonts w:ascii="Angsana New" w:hAnsi="Angsana New" w:cs="Angsana New"/>
          <w:sz w:val="28"/>
          <w:cs/>
        </w:rPr>
        <w:t xml:space="preserve"> บริษัทได้มี</w:t>
      </w:r>
      <w:r w:rsidR="00D90E88" w:rsidRPr="000B3E0F">
        <w:rPr>
          <w:rFonts w:ascii="Angsana New" w:hAnsi="Angsana New" w:cs="Angsana New"/>
          <w:sz w:val="28"/>
          <w:cs/>
        </w:rPr>
        <w:t>มติเสนอผู้ถือหุ้น</w:t>
      </w:r>
      <w:r w:rsidRPr="000B3E0F">
        <w:rPr>
          <w:rFonts w:ascii="Angsana New" w:hAnsi="Angsana New" w:cs="Angsana New"/>
          <w:sz w:val="28"/>
          <w:cs/>
        </w:rPr>
        <w:t xml:space="preserve">แต่งตั้งกรรมการอิสระจำนวน </w:t>
      </w:r>
      <w:r w:rsidRPr="000B3E0F">
        <w:rPr>
          <w:rFonts w:ascii="Angsana New" w:hAnsi="Angsana New" w:cs="Angsana New"/>
          <w:sz w:val="28"/>
        </w:rPr>
        <w:t>1</w:t>
      </w:r>
      <w:r w:rsidRPr="000B3E0F">
        <w:rPr>
          <w:rFonts w:ascii="Angsana New" w:hAnsi="Angsana New" w:cs="Angsana New"/>
          <w:sz w:val="28"/>
          <w:cs/>
        </w:rPr>
        <w:t xml:space="preserve"> ท่าน</w:t>
      </w:r>
    </w:p>
    <w:p w:rsidR="00587D47" w:rsidRPr="000B3E0F" w:rsidRDefault="00587D47" w:rsidP="00587D47">
      <w:pPr>
        <w:tabs>
          <w:tab w:val="left" w:pos="1134"/>
          <w:tab w:val="left" w:pos="2268"/>
        </w:tabs>
        <w:ind w:left="1134" w:hanging="1134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</w:p>
    <w:p w:rsidR="002B3D26" w:rsidRPr="000B3E0F" w:rsidRDefault="00D02293" w:rsidP="007D4185">
      <w:pPr>
        <w:numPr>
          <w:ilvl w:val="1"/>
          <w:numId w:val="10"/>
        </w:numPr>
        <w:tabs>
          <w:tab w:val="left" w:pos="540"/>
          <w:tab w:val="left" w:pos="567"/>
          <w:tab w:val="left" w:pos="992"/>
          <w:tab w:val="left" w:pos="1134"/>
          <w:tab w:val="left" w:pos="1985"/>
          <w:tab w:val="left" w:pos="2268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>โ</w:t>
      </w:r>
      <w:r w:rsidR="002B3D26" w:rsidRPr="000B3E0F">
        <w:rPr>
          <w:rFonts w:ascii="Angsana New" w:hAnsi="Angsana New"/>
          <w:b/>
          <w:bCs/>
          <w:cs/>
        </w:rPr>
        <w:t xml:space="preserve">ครงสร้างการถือหุ้น ณ วันที่ </w:t>
      </w:r>
      <w:r w:rsidR="00A96852" w:rsidRPr="000B3E0F">
        <w:rPr>
          <w:rFonts w:ascii="Angsana New" w:hAnsi="Angsana New"/>
          <w:b/>
          <w:bCs/>
        </w:rPr>
        <w:t>31</w:t>
      </w:r>
      <w:r w:rsidR="004C1CD7" w:rsidRPr="000B3E0F">
        <w:rPr>
          <w:rFonts w:ascii="Angsana New" w:hAnsi="Angsana New"/>
          <w:b/>
          <w:bCs/>
        </w:rPr>
        <w:t xml:space="preserve"> </w:t>
      </w:r>
      <w:r w:rsidR="004C1CD7" w:rsidRPr="000B3E0F">
        <w:rPr>
          <w:rFonts w:ascii="Angsana New" w:hAnsi="Angsana New"/>
          <w:b/>
          <w:bCs/>
          <w:cs/>
        </w:rPr>
        <w:t>ธันวาคม</w:t>
      </w:r>
      <w:r w:rsidR="002B3D26" w:rsidRPr="000B3E0F">
        <w:rPr>
          <w:rFonts w:ascii="Angsana New" w:hAnsi="Angsana New"/>
          <w:b/>
          <w:bCs/>
          <w:cs/>
        </w:rPr>
        <w:t xml:space="preserve"> </w:t>
      </w:r>
      <w:r w:rsidR="00B07132" w:rsidRPr="000B3E0F">
        <w:rPr>
          <w:rFonts w:ascii="Angsana New" w:hAnsi="Angsana New"/>
          <w:b/>
          <w:bCs/>
        </w:rPr>
        <w:t>256</w:t>
      </w:r>
      <w:r w:rsidR="00587D47" w:rsidRPr="000B3E0F">
        <w:rPr>
          <w:rFonts w:ascii="Angsana New" w:hAnsi="Angsana New"/>
          <w:b/>
          <w:bCs/>
        </w:rPr>
        <w:t>2</w:t>
      </w:r>
      <w:r w:rsidR="002B3D26" w:rsidRPr="000B3E0F">
        <w:rPr>
          <w:rFonts w:ascii="Angsana New" w:hAnsi="Angsana New"/>
          <w:b/>
          <w:bCs/>
          <w:cs/>
        </w:rPr>
        <w:t xml:space="preserve"> เป็นดังนี้  </w:t>
      </w:r>
      <w:r w:rsidR="003F7912" w:rsidRPr="000B3E0F">
        <w:rPr>
          <w:rFonts w:ascii="Angsana New" w:hAnsi="Angsana New"/>
          <w:b/>
          <w:bCs/>
        </w:rPr>
        <w:t xml:space="preserve">  </w:t>
      </w:r>
    </w:p>
    <w:p w:rsidR="00B2257C" w:rsidRPr="000B3E0F" w:rsidRDefault="00B2257C" w:rsidP="00B2257C">
      <w:pPr>
        <w:tabs>
          <w:tab w:val="left" w:pos="540"/>
          <w:tab w:val="left" w:pos="567"/>
          <w:tab w:val="left" w:pos="992"/>
          <w:tab w:val="left" w:pos="1134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0B3E0F" w:rsidRDefault="00EF46AD" w:rsidP="00B2257C">
      <w:pPr>
        <w:tabs>
          <w:tab w:val="left" w:pos="540"/>
          <w:tab w:val="left" w:pos="567"/>
          <w:tab w:val="left" w:pos="992"/>
          <w:tab w:val="left" w:pos="1134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0B3E0F">
        <w:rPr>
          <w:rFonts w:ascii="Angsana New" w:hAnsi="Angsana New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32385</wp:posOffset>
                </wp:positionV>
                <wp:extent cx="2531745" cy="497205"/>
                <wp:effectExtent l="0" t="0" r="0" b="0"/>
                <wp:wrapNone/>
                <wp:docPr id="3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A3CB7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 w:rsidRPr="00D11799">
                              <w:rPr>
                                <w:rFonts w:ascii="Angsana New" w:hAnsi="Angsana New" w:hint="cs"/>
                                <w:cs/>
                              </w:rPr>
                              <w:t>บริษัท พรีเมียร์ เอ็นเตอร์ไพรซ์ จำกัด</w:t>
                            </w: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 xml:space="preserve"> </w:t>
                            </w:r>
                            <w:r w:rsidRPr="00D11799">
                              <w:rPr>
                                <w:rFonts w:ascii="Angsana New" w:hAnsi="Angsana New" w:hint="cs"/>
                                <w:cs/>
                              </w:rPr>
                              <w:t>(มหาชน)</w:t>
                            </w:r>
                          </w:p>
                          <w:p w:rsidR="005A3CB7" w:rsidRPr="000746D2" w:rsidRDefault="005A3CB7" w:rsidP="000746D2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left:0;text-align:left;margin-left:139.1pt;margin-top:2.55pt;width:199.35pt;height:39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" strokeweight="1pt">
                <v:shadow color="#868686"/>
                <v:textbox>
                  <w:txbxContent>
                    <w:p w:rsidR="005A3CB7" w:rsidRDefault="005A3CB7" w:rsidP="00B2257C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 w:rsidRPr="00D11799">
                        <w:rPr>
                          <w:rFonts w:ascii="Angsana New" w:hAnsi="Angsana New" w:hint="cs"/>
                          <w:cs/>
                        </w:rPr>
                        <w:t>บริษัท พรีเมียร์ เอ็นเตอร์ไพรซ์ จำกัด</w:t>
                      </w:r>
                      <w:r>
                        <w:rPr>
                          <w:rFonts w:ascii="Angsana New" w:hAnsi="Angsana New" w:hint="cs"/>
                          <w:cs/>
                        </w:rPr>
                        <w:t xml:space="preserve"> </w:t>
                      </w:r>
                      <w:r w:rsidRPr="00D11799">
                        <w:rPr>
                          <w:rFonts w:ascii="Angsana New" w:hAnsi="Angsana New" w:hint="cs"/>
                          <w:cs/>
                        </w:rPr>
                        <w:t>(มหาชน)</w:t>
                      </w:r>
                    </w:p>
                    <w:p w:rsidR="005A3CB7" w:rsidRPr="000746D2" w:rsidRDefault="005A3CB7" w:rsidP="000746D2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257C" w:rsidRPr="000B3E0F" w:rsidRDefault="00B2257C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0B3E0F" w:rsidRDefault="00EF46AD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71755</wp:posOffset>
                </wp:positionV>
                <wp:extent cx="635" cy="245110"/>
                <wp:effectExtent l="0" t="0" r="0" b="0"/>
                <wp:wrapNone/>
                <wp:docPr id="33" name="Auto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031B0B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2" o:spid="_x0000_s1026" type="#_x0000_t32" style="position:absolute;margin-left:239.25pt;margin-top:5.65pt;width:.05pt;height:19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"/>
            </w:pict>
          </mc:Fallback>
        </mc:AlternateContent>
      </w:r>
    </w:p>
    <w:p w:rsidR="00B2257C" w:rsidRPr="000B3E0F" w:rsidRDefault="00EF46AD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5370830</wp:posOffset>
                </wp:positionH>
                <wp:positionV relativeFrom="paragraph">
                  <wp:posOffset>76835</wp:posOffset>
                </wp:positionV>
                <wp:extent cx="635" cy="302260"/>
                <wp:effectExtent l="0" t="0" r="0" b="0"/>
                <wp:wrapNone/>
                <wp:docPr id="32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84C16B7" id="AutoShape 291" o:spid="_x0000_s1026" type="#_x0000_t32" style="position:absolute;margin-left:422.9pt;margin-top:6.05pt;width:.05pt;height:23.8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"/>
            </w:pict>
          </mc:Fallback>
        </mc:AlternateContent>
      </w:r>
      <w:r w:rsidRPr="000B3E0F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76835</wp:posOffset>
                </wp:positionV>
                <wp:extent cx="0" cy="302260"/>
                <wp:effectExtent l="0" t="0" r="0" b="0"/>
                <wp:wrapNone/>
                <wp:docPr id="31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A65C190" id="AutoShape 298" o:spid="_x0000_s1026" type="#_x0000_t32" style="position:absolute;margin-left:239.25pt;margin-top:6.05pt;width:0;height:23.8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"/>
            </w:pict>
          </mc:Fallback>
        </mc:AlternateContent>
      </w:r>
      <w:r w:rsidRPr="000B3E0F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83820</wp:posOffset>
                </wp:positionV>
                <wp:extent cx="0" cy="302260"/>
                <wp:effectExtent l="0" t="0" r="0" b="0"/>
                <wp:wrapNone/>
                <wp:docPr id="30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35441FC" id="AutoShape 294" o:spid="_x0000_s1026" type="#_x0000_t32" style="position:absolute;margin-left:56.2pt;margin-top:6.6pt;width:0;height:23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"/>
            </w:pict>
          </mc:Fallback>
        </mc:AlternateContent>
      </w: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111125</wp:posOffset>
                </wp:positionV>
                <wp:extent cx="0" cy="361315"/>
                <wp:effectExtent l="0" t="0" r="0" b="0"/>
                <wp:wrapNone/>
                <wp:docPr id="29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57499BD" id="AutoShape 290" o:spid="_x0000_s1026" type="#_x0000_t32" style="position:absolute;margin-left:239.25pt;margin-top:8.75pt;width:0;height:28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" stroked="f"/>
            </w:pict>
          </mc:Fallback>
        </mc:AlternateContent>
      </w: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111125</wp:posOffset>
                </wp:positionV>
                <wp:extent cx="0" cy="361315"/>
                <wp:effectExtent l="0" t="0" r="0" b="0"/>
                <wp:wrapNone/>
                <wp:docPr id="28" name="Auto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BD6C321" id="AutoShape 289" o:spid="_x0000_s1026" type="#_x0000_t32" style="position:absolute;margin-left:239.25pt;margin-top:8.75pt;width:0;height:28.4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" stroked="f"/>
            </w:pict>
          </mc:Fallback>
        </mc:AlternateContent>
      </w:r>
      <w:r w:rsidRPr="000B3E0F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3039110</wp:posOffset>
                </wp:positionH>
                <wp:positionV relativeFrom="paragraph">
                  <wp:posOffset>76835</wp:posOffset>
                </wp:positionV>
                <wp:extent cx="0" cy="196215"/>
                <wp:effectExtent l="0" t="0" r="0" b="0"/>
                <wp:wrapNone/>
                <wp:docPr id="27" name="Auto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682CB44" id="AutoShape 296" o:spid="_x0000_s1026" type="#_x0000_t32" style="position:absolute;margin-left:239.3pt;margin-top:6.05pt;width:0;height:15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" stroked="f"/>
            </w:pict>
          </mc:Fallback>
        </mc:AlternateContent>
      </w:r>
      <w:r w:rsidRPr="000B3E0F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83820</wp:posOffset>
                </wp:positionV>
                <wp:extent cx="4657725" cy="0"/>
                <wp:effectExtent l="0" t="0" r="0" b="0"/>
                <wp:wrapNone/>
                <wp:docPr id="26" name="Auto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7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967AB7A" id="AutoShape 293" o:spid="_x0000_s1026" type="#_x0000_t32" style="position:absolute;margin-left:56.2pt;margin-top:6.6pt;width:366.7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"/>
            </w:pict>
          </mc:Fallback>
        </mc:AlternateContent>
      </w:r>
    </w:p>
    <w:p w:rsidR="00B2257C" w:rsidRPr="000B3E0F" w:rsidRDefault="00EF46AD" w:rsidP="000746D2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4389120</wp:posOffset>
                </wp:positionH>
                <wp:positionV relativeFrom="paragraph">
                  <wp:posOffset>146050</wp:posOffset>
                </wp:positionV>
                <wp:extent cx="1438910" cy="413385"/>
                <wp:effectExtent l="0" t="0" r="0" b="0"/>
                <wp:wrapNone/>
                <wp:docPr id="25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A3CB7" w:rsidRPr="000746D2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บริษัท พรีเมียร์โบ</w:t>
                            </w:r>
                            <w:r w:rsidRPr="000746D2">
                              <w:rPr>
                                <w:rFonts w:ascii="Angsana New" w:hAnsi="Angsana New" w:hint="cs"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  <w:t>ร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คเคอร์เรจ จำกัด</w:t>
                            </w:r>
                          </w:p>
                          <w:p w:rsidR="005A3CB7" w:rsidRPr="000746D2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99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99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7" o:spid="_x0000_s1027" type="#_x0000_t202" style="position:absolute;left:0;text-align:left;margin-left:345.6pt;margin-top:11.5pt;width:113.3pt;height:32.5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" strokeweight="1pt">
                <v:shadow color="#868686"/>
                <v:textbox>
                  <w:txbxContent>
                    <w:p w:rsidR="005A3CB7" w:rsidRPr="000746D2" w:rsidRDefault="005A3CB7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บริษัท พรีเมียร์โบ</w:t>
                      </w:r>
                      <w:r w:rsidRPr="000746D2">
                        <w:rPr>
                          <w:rFonts w:ascii="Angsana New" w:hAnsi="Angsana New" w:hint="cs"/>
                          <w:i/>
                          <w:iCs/>
                          <w:sz w:val="20"/>
                          <w:szCs w:val="20"/>
                          <w:cs/>
                        </w:rPr>
                        <w:t>ร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คเคอร์เรจ จำกัด</w:t>
                      </w:r>
                    </w:p>
                    <w:p w:rsidR="005A3CB7" w:rsidRPr="000746D2" w:rsidRDefault="005A3CB7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99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.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99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0B3E0F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146050</wp:posOffset>
                </wp:positionV>
                <wp:extent cx="1559560" cy="413385"/>
                <wp:effectExtent l="0" t="0" r="0" b="0"/>
                <wp:wrapNone/>
                <wp:docPr id="24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A3CB7" w:rsidRPr="000746D2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บริษัท พรีเมียร์ อินเตอร์ ลิซซิ่ง จำกัด</w:t>
                            </w:r>
                          </w:p>
                          <w:p w:rsidR="005A3CB7" w:rsidRPr="000746D2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100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  <w:p w:rsidR="005A3CB7" w:rsidRDefault="005A3CB7" w:rsidP="00B225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6" o:spid="_x0000_s1028" type="#_x0000_t202" style="position:absolute;left:0;text-align:left;margin-left:178.2pt;margin-top:11.5pt;width:122.8pt;height:32.5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" strokeweight="1pt">
                <v:shadow color="#868686"/>
                <v:textbox>
                  <w:txbxContent>
                    <w:p w:rsidR="005A3CB7" w:rsidRPr="000746D2" w:rsidRDefault="005A3CB7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บริษัท พรีเมียร์ อินเตอร์ ลิซซิ่ง จำกัด</w:t>
                      </w:r>
                    </w:p>
                    <w:p w:rsidR="005A3CB7" w:rsidRPr="000746D2" w:rsidRDefault="005A3CB7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100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%</w:t>
                      </w:r>
                    </w:p>
                    <w:p w:rsidR="005A3CB7" w:rsidRDefault="005A3CB7" w:rsidP="00B2257C"/>
                  </w:txbxContent>
                </v:textbox>
              </v:shape>
            </w:pict>
          </mc:Fallback>
        </mc:AlternateContent>
      </w:r>
      <w:r w:rsidRPr="000B3E0F"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146050</wp:posOffset>
                </wp:positionV>
                <wp:extent cx="1642110" cy="413385"/>
                <wp:effectExtent l="0" t="0" r="0" b="0"/>
                <wp:wrapNone/>
                <wp:docPr id="23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11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A3CB7" w:rsidRPr="000746D2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บริษัท พรีเมียร์ แคปปิตอล (</w:t>
                            </w: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2000</w:t>
                            </w:r>
                            <w:r w:rsidRPr="000746D2">
                              <w:rPr>
                                <w:rFonts w:ascii="Angsana New" w:hAnsi="Angsana New" w:hint="cs"/>
                                <w:sz w:val="20"/>
                                <w:szCs w:val="20"/>
                                <w:cs/>
                              </w:rPr>
                              <w:t>) จำกัด</w:t>
                            </w:r>
                          </w:p>
                          <w:p w:rsidR="005A3CB7" w:rsidRPr="000746D2" w:rsidRDefault="005A3CB7" w:rsidP="00B2257C">
                            <w:pPr>
                              <w:jc w:val="center"/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0746D2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5" o:spid="_x0000_s1029" type="#_x0000_t202" style="position:absolute;left:0;text-align:left;margin-left:15.4pt;margin-top:11.5pt;width:129.3pt;height:32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" strokeweight="1pt">
                <v:shadow color="#868686"/>
                <v:textbox>
                  <w:txbxContent>
                    <w:p w:rsidR="005A3CB7" w:rsidRPr="000746D2" w:rsidRDefault="005A3CB7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บริษัท พรีเมียร์ แคปปิตอล (</w:t>
                      </w: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2000</w:t>
                      </w:r>
                      <w:r w:rsidRPr="000746D2">
                        <w:rPr>
                          <w:rFonts w:ascii="Angsana New" w:hAnsi="Angsana New" w:hint="cs"/>
                          <w:sz w:val="20"/>
                          <w:szCs w:val="20"/>
                          <w:cs/>
                        </w:rPr>
                        <w:t>) จำกัด</w:t>
                      </w:r>
                    </w:p>
                    <w:p w:rsidR="005A3CB7" w:rsidRPr="000746D2" w:rsidRDefault="005A3CB7" w:rsidP="00B2257C">
                      <w:pPr>
                        <w:jc w:val="center"/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0746D2">
                        <w:rPr>
                          <w:rFonts w:ascii="Angsana New" w:hAnsi="Angsana New"/>
                          <w:sz w:val="20"/>
                          <w:szCs w:val="20"/>
                        </w:rPr>
                        <w:t>100%</w:t>
                      </w:r>
                    </w:p>
                  </w:txbxContent>
                </v:textbox>
              </v:shape>
            </w:pict>
          </mc:Fallback>
        </mc:AlternateContent>
      </w:r>
    </w:p>
    <w:p w:rsidR="00B2257C" w:rsidRPr="000B3E0F" w:rsidRDefault="00B2257C" w:rsidP="000746D2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0B3E0F" w:rsidRDefault="00B2257C" w:rsidP="00B2257C">
      <w:pPr>
        <w:tabs>
          <w:tab w:val="left" w:pos="540"/>
          <w:tab w:val="left" w:pos="992"/>
          <w:tab w:val="left" w:pos="1985"/>
          <w:tab w:val="left" w:pos="2268"/>
        </w:tabs>
        <w:ind w:left="570"/>
        <w:rPr>
          <w:rFonts w:ascii="Angsana New" w:hAnsi="Angsana New"/>
        </w:rPr>
      </w:pPr>
    </w:p>
    <w:p w:rsidR="00B2257C" w:rsidRPr="000B3E0F" w:rsidRDefault="00B2257C" w:rsidP="00B2257C">
      <w:pPr>
        <w:tabs>
          <w:tab w:val="left" w:pos="1418"/>
          <w:tab w:val="left" w:pos="2127"/>
          <w:tab w:val="left" w:pos="4962"/>
        </w:tabs>
        <w:ind w:left="570"/>
        <w:rPr>
          <w:rFonts w:ascii="Angsana New" w:hAnsi="Angsana New"/>
          <w:sz w:val="24"/>
          <w:szCs w:val="24"/>
        </w:rPr>
      </w:pPr>
      <w:r w:rsidRPr="000B3E0F">
        <w:rPr>
          <w:rFonts w:ascii="Angsana New" w:hAnsi="Angsana New"/>
          <w:sz w:val="24"/>
          <w:szCs w:val="24"/>
        </w:rPr>
        <w:t xml:space="preserve">PE  </w:t>
      </w:r>
      <w:r w:rsidRPr="000B3E0F">
        <w:rPr>
          <w:rFonts w:ascii="Angsana New" w:hAnsi="Angsana New"/>
          <w:sz w:val="24"/>
          <w:szCs w:val="24"/>
        </w:rPr>
        <w:tab/>
        <w:t>=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  <w:cs/>
        </w:rPr>
        <w:t>บมจ</w:t>
      </w:r>
      <w:r w:rsidRPr="000B3E0F">
        <w:rPr>
          <w:rFonts w:ascii="Angsana New" w:hAnsi="Angsana New"/>
          <w:sz w:val="24"/>
          <w:szCs w:val="24"/>
        </w:rPr>
        <w:t xml:space="preserve">. </w:t>
      </w:r>
      <w:r w:rsidRPr="000B3E0F">
        <w:rPr>
          <w:rFonts w:ascii="Angsana New" w:hAnsi="Angsana New"/>
          <w:sz w:val="24"/>
          <w:szCs w:val="24"/>
          <w:cs/>
        </w:rPr>
        <w:t>พรีเมียร์ เอ็นเตอร์ไพรซ์</w:t>
      </w:r>
      <w:r w:rsidRPr="000B3E0F">
        <w:rPr>
          <w:rFonts w:ascii="Angsana New" w:hAnsi="Angsana New"/>
          <w:sz w:val="24"/>
          <w:szCs w:val="24"/>
          <w:cs/>
        </w:rPr>
        <w:tab/>
      </w:r>
      <w:r w:rsidRPr="000B3E0F">
        <w:rPr>
          <w:rFonts w:ascii="Angsana New" w:hAnsi="Angsana New"/>
          <w:sz w:val="24"/>
          <w:szCs w:val="24"/>
        </w:rPr>
        <w:tab/>
        <w:t>PREMIER ENTERPRISE PUBLIC COMPANY LIMITED</w:t>
      </w:r>
    </w:p>
    <w:p w:rsidR="00B2257C" w:rsidRPr="000B3E0F" w:rsidRDefault="00B2257C" w:rsidP="00B2257C">
      <w:pPr>
        <w:tabs>
          <w:tab w:val="left" w:pos="1418"/>
          <w:tab w:val="left" w:pos="2127"/>
          <w:tab w:val="left" w:pos="4962"/>
        </w:tabs>
        <w:ind w:left="570"/>
        <w:rPr>
          <w:rFonts w:ascii="Angsana New" w:hAnsi="Angsana New"/>
          <w:b/>
          <w:bCs/>
          <w:sz w:val="24"/>
          <w:szCs w:val="24"/>
        </w:rPr>
      </w:pPr>
      <w:r w:rsidRPr="000B3E0F">
        <w:rPr>
          <w:rFonts w:ascii="Angsana New" w:hAnsi="Angsana New"/>
          <w:sz w:val="24"/>
          <w:szCs w:val="24"/>
        </w:rPr>
        <w:t>PC2000</w:t>
      </w:r>
      <w:r w:rsidRPr="000B3E0F">
        <w:rPr>
          <w:rFonts w:ascii="Angsana New" w:hAnsi="Angsana New"/>
          <w:sz w:val="24"/>
          <w:szCs w:val="24"/>
        </w:rPr>
        <w:tab/>
        <w:t>=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  <w:cs/>
        </w:rPr>
        <w:t>บจ</w:t>
      </w:r>
      <w:r w:rsidRPr="000B3E0F">
        <w:rPr>
          <w:rFonts w:ascii="Angsana New" w:hAnsi="Angsana New"/>
          <w:sz w:val="24"/>
          <w:szCs w:val="24"/>
        </w:rPr>
        <w:t xml:space="preserve">. </w:t>
      </w:r>
      <w:r w:rsidRPr="000B3E0F">
        <w:rPr>
          <w:rFonts w:ascii="Angsana New" w:hAnsi="Angsana New"/>
          <w:sz w:val="24"/>
          <w:szCs w:val="24"/>
          <w:cs/>
        </w:rPr>
        <w:t>พรีเมียร์ แคปปิตอล</w:t>
      </w:r>
      <w:r w:rsidRPr="000B3E0F">
        <w:rPr>
          <w:rFonts w:ascii="Angsana New" w:hAnsi="Angsana New"/>
          <w:sz w:val="24"/>
          <w:szCs w:val="24"/>
        </w:rPr>
        <w:t xml:space="preserve"> (2000)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</w:rPr>
        <w:tab/>
        <w:t>PREMIER CAPITAL (2000) COMPANY LIMITED</w:t>
      </w:r>
    </w:p>
    <w:p w:rsidR="00B2257C" w:rsidRPr="000B3E0F" w:rsidRDefault="00B2257C" w:rsidP="00B2257C">
      <w:pPr>
        <w:tabs>
          <w:tab w:val="left" w:pos="142"/>
          <w:tab w:val="left" w:pos="851"/>
          <w:tab w:val="left" w:pos="1134"/>
          <w:tab w:val="left" w:pos="1418"/>
          <w:tab w:val="left" w:pos="2127"/>
          <w:tab w:val="left" w:pos="3969"/>
          <w:tab w:val="left" w:pos="4962"/>
        </w:tabs>
        <w:ind w:left="570" w:right="-1333"/>
        <w:rPr>
          <w:rFonts w:ascii="Angsana New" w:hAnsi="Angsana New"/>
          <w:sz w:val="24"/>
          <w:szCs w:val="24"/>
        </w:rPr>
      </w:pPr>
      <w:r w:rsidRPr="000B3E0F">
        <w:rPr>
          <w:rFonts w:ascii="Angsana New" w:hAnsi="Angsana New"/>
          <w:sz w:val="24"/>
          <w:szCs w:val="24"/>
        </w:rPr>
        <w:t>PIL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</w:rPr>
        <w:tab/>
        <w:t>=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  <w:cs/>
        </w:rPr>
        <w:t>บจ</w:t>
      </w:r>
      <w:r w:rsidRPr="000B3E0F">
        <w:rPr>
          <w:rFonts w:ascii="Angsana New" w:hAnsi="Angsana New"/>
          <w:sz w:val="24"/>
          <w:szCs w:val="24"/>
        </w:rPr>
        <w:t xml:space="preserve">. </w:t>
      </w:r>
      <w:r w:rsidRPr="000B3E0F">
        <w:rPr>
          <w:rFonts w:ascii="Angsana New" w:hAnsi="Angsana New"/>
          <w:sz w:val="24"/>
          <w:szCs w:val="24"/>
          <w:cs/>
        </w:rPr>
        <w:t>พรีเมียร์ อินเตอร์ ลิซซิ่ง</w:t>
      </w:r>
      <w:r w:rsidRPr="000B3E0F">
        <w:rPr>
          <w:rFonts w:ascii="Angsana New" w:hAnsi="Angsana New"/>
          <w:sz w:val="24"/>
          <w:szCs w:val="24"/>
        </w:rPr>
        <w:t xml:space="preserve">       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</w:rPr>
        <w:tab/>
        <w:t>PREMIER INTER LEASING COMPANY LIMITED</w:t>
      </w:r>
      <w:r w:rsidRPr="000B3E0F">
        <w:rPr>
          <w:rFonts w:ascii="Angsana New" w:hAnsi="Angsana New"/>
          <w:sz w:val="24"/>
          <w:szCs w:val="24"/>
          <w:cs/>
        </w:rPr>
        <w:t xml:space="preserve"> </w:t>
      </w:r>
      <w:r w:rsidRPr="000B3E0F">
        <w:rPr>
          <w:rFonts w:ascii="Angsana New" w:hAnsi="Angsana New"/>
          <w:sz w:val="24"/>
          <w:szCs w:val="24"/>
        </w:rPr>
        <w:t xml:space="preserve">             </w:t>
      </w:r>
    </w:p>
    <w:p w:rsidR="00CC1996" w:rsidRPr="000B3E0F" w:rsidRDefault="00B2257C" w:rsidP="00187BE5">
      <w:pPr>
        <w:tabs>
          <w:tab w:val="left" w:pos="142"/>
          <w:tab w:val="left" w:pos="851"/>
          <w:tab w:val="left" w:pos="1134"/>
          <w:tab w:val="left" w:pos="1418"/>
          <w:tab w:val="left" w:pos="2127"/>
          <w:tab w:val="left" w:pos="4962"/>
        </w:tabs>
        <w:ind w:left="570" w:right="-1333"/>
        <w:rPr>
          <w:rFonts w:ascii="Angsana New" w:hAnsi="Angsana New"/>
          <w:sz w:val="24"/>
          <w:szCs w:val="24"/>
        </w:rPr>
      </w:pPr>
      <w:r w:rsidRPr="000B3E0F">
        <w:rPr>
          <w:rFonts w:ascii="Angsana New" w:hAnsi="Angsana New"/>
          <w:sz w:val="24"/>
          <w:szCs w:val="24"/>
        </w:rPr>
        <w:t>PB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</w:rPr>
        <w:tab/>
        <w:t>=</w:t>
      </w:r>
      <w:r w:rsidRPr="000B3E0F">
        <w:rPr>
          <w:rFonts w:ascii="Angsana New" w:hAnsi="Angsana New"/>
          <w:sz w:val="24"/>
          <w:szCs w:val="24"/>
        </w:rPr>
        <w:tab/>
      </w:r>
      <w:r w:rsidRPr="000B3E0F">
        <w:rPr>
          <w:rFonts w:ascii="Angsana New" w:hAnsi="Angsana New"/>
          <w:sz w:val="24"/>
          <w:szCs w:val="24"/>
          <w:cs/>
        </w:rPr>
        <w:t>บจ</w:t>
      </w:r>
      <w:r w:rsidRPr="000B3E0F">
        <w:rPr>
          <w:rFonts w:ascii="Angsana New" w:hAnsi="Angsana New"/>
          <w:sz w:val="24"/>
          <w:szCs w:val="24"/>
        </w:rPr>
        <w:t xml:space="preserve">. </w:t>
      </w:r>
      <w:r w:rsidRPr="000B3E0F">
        <w:rPr>
          <w:rFonts w:ascii="Angsana New" w:hAnsi="Angsana New"/>
          <w:sz w:val="24"/>
          <w:szCs w:val="24"/>
          <w:cs/>
        </w:rPr>
        <w:t>พรีเมียร์โบรคเคอร์เรจ</w:t>
      </w:r>
      <w:r w:rsidRPr="000B3E0F">
        <w:rPr>
          <w:rFonts w:ascii="Angsana New" w:hAnsi="Angsana New"/>
          <w:sz w:val="24"/>
          <w:szCs w:val="24"/>
          <w:cs/>
        </w:rPr>
        <w:tab/>
      </w:r>
      <w:r w:rsidRPr="000B3E0F">
        <w:rPr>
          <w:rFonts w:ascii="Angsana New" w:hAnsi="Angsana New"/>
          <w:sz w:val="24"/>
          <w:szCs w:val="24"/>
          <w:cs/>
        </w:rPr>
        <w:tab/>
      </w:r>
      <w:r w:rsidRPr="000B3E0F">
        <w:rPr>
          <w:rFonts w:ascii="Angsana New" w:hAnsi="Angsana New"/>
          <w:sz w:val="24"/>
          <w:szCs w:val="24"/>
        </w:rPr>
        <w:t>PREMIER BROKERAGE COMPANY LIMITED</w:t>
      </w:r>
      <w:r w:rsidR="00CC1996" w:rsidRPr="000B3E0F">
        <w:rPr>
          <w:rFonts w:ascii="Angsana New" w:hAnsi="Angsana New"/>
          <w:sz w:val="24"/>
          <w:szCs w:val="24"/>
        </w:rPr>
        <w:t xml:space="preserve">     </w:t>
      </w:r>
    </w:p>
    <w:p w:rsidR="00F07DD5" w:rsidRPr="000B3E0F" w:rsidRDefault="00F07DD5" w:rsidP="00CC1996">
      <w:pPr>
        <w:tabs>
          <w:tab w:val="left" w:pos="142"/>
          <w:tab w:val="left" w:pos="567"/>
          <w:tab w:val="left" w:pos="851"/>
          <w:tab w:val="left" w:pos="1134"/>
          <w:tab w:val="left" w:pos="1418"/>
          <w:tab w:val="left" w:pos="2127"/>
          <w:tab w:val="left" w:pos="4962"/>
        </w:tabs>
        <w:spacing w:line="200" w:lineRule="atLeast"/>
        <w:ind w:right="-1333"/>
        <w:rPr>
          <w:rFonts w:ascii="Angsana New" w:hAnsi="Angsana New"/>
          <w:b/>
          <w:bCs/>
          <w:sz w:val="12"/>
          <w:szCs w:val="12"/>
        </w:rPr>
      </w:pPr>
    </w:p>
    <w:p w:rsidR="00B2257C" w:rsidRPr="000B3E0F" w:rsidRDefault="00CC1996" w:rsidP="00187BE5">
      <w:pPr>
        <w:tabs>
          <w:tab w:val="left" w:pos="142"/>
          <w:tab w:val="left" w:pos="567"/>
          <w:tab w:val="left" w:pos="851"/>
          <w:tab w:val="left" w:pos="1134"/>
          <w:tab w:val="left" w:pos="1418"/>
          <w:tab w:val="left" w:pos="2127"/>
          <w:tab w:val="left" w:pos="4962"/>
        </w:tabs>
        <w:spacing w:line="200" w:lineRule="atLeast"/>
        <w:ind w:right="-1333"/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</w:p>
    <w:p w:rsidR="007E373D" w:rsidRPr="000B3E0F" w:rsidRDefault="000F3F9B" w:rsidP="007E373D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>1.4</w:t>
      </w:r>
      <w:r w:rsidR="007E373D" w:rsidRPr="000B3E0F">
        <w:rPr>
          <w:rFonts w:ascii="Angsana New" w:hAnsi="Angsana New"/>
          <w:b/>
          <w:bCs/>
          <w:cs/>
        </w:rPr>
        <w:tab/>
        <w:t>ความสัมพันธ์กับกลุ่มธุรกิจของผู้ถือหุ้นใหญ่</w:t>
      </w:r>
    </w:p>
    <w:p w:rsidR="009C2488" w:rsidRPr="000B3E0F" w:rsidRDefault="007E373D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="009C2488" w:rsidRPr="000B3E0F">
        <w:rPr>
          <w:rFonts w:ascii="Angsana New" w:hAnsi="Angsana New"/>
          <w:cs/>
        </w:rPr>
        <w:t>บริษัท</w:t>
      </w:r>
      <w:r w:rsidRPr="000B3E0F">
        <w:rPr>
          <w:rFonts w:ascii="Angsana New" w:hAnsi="Angsana New"/>
          <w:cs/>
        </w:rPr>
        <w:t>ไม่มี</w:t>
      </w:r>
      <w:r w:rsidR="009C2488" w:rsidRPr="000B3E0F">
        <w:rPr>
          <w:rFonts w:ascii="Angsana New" w:hAnsi="Angsana New"/>
          <w:cs/>
        </w:rPr>
        <w:t>ข้อตกลงระหว่างผู้ถือหุ้น (</w:t>
      </w:r>
      <w:r w:rsidR="009C2488" w:rsidRPr="000B3E0F">
        <w:rPr>
          <w:rFonts w:ascii="Angsana New" w:hAnsi="Angsana New"/>
        </w:rPr>
        <w:t xml:space="preserve">Shareholders Agreement) </w:t>
      </w:r>
      <w:r w:rsidR="009C2488" w:rsidRPr="000B3E0F">
        <w:rPr>
          <w:rFonts w:ascii="Angsana New" w:hAnsi="Angsana New"/>
          <w:cs/>
        </w:rPr>
        <w:t>กับผู้ถือหุ้นรายหนึ่งรายใด</w:t>
      </w:r>
    </w:p>
    <w:p w:rsidR="00981959" w:rsidRPr="000B3E0F" w:rsidRDefault="00981959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981959" w:rsidRPr="000B3E0F" w:rsidRDefault="00981959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142"/>
          <w:tab w:val="left" w:pos="567"/>
          <w:tab w:val="left" w:pos="851"/>
          <w:tab w:val="left" w:pos="1134"/>
          <w:tab w:val="left" w:pos="1418"/>
          <w:tab w:val="left" w:pos="2127"/>
          <w:tab w:val="left" w:pos="4962"/>
        </w:tabs>
        <w:spacing w:line="200" w:lineRule="atLeast"/>
        <w:ind w:right="-1333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lastRenderedPageBreak/>
        <w:t xml:space="preserve">2.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ลักษณะการประกอบธุรกิจ</w:t>
      </w:r>
      <w:r w:rsidRPr="000B3E0F">
        <w:rPr>
          <w:rFonts w:ascii="Angsana New" w:hAnsi="Angsana New"/>
          <w:b/>
          <w:bCs/>
        </w:rPr>
        <w:t xml:space="preserve">  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โครงสร้างรายได้ของบริษัทและบริษัทย่อย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บริษัทมีรายได้ส่วนใหญ่มาจากธุรกิจให้บริการรถเช่าเพื่อการดำเนินงาน (</w:t>
      </w:r>
      <w:r w:rsidRPr="000B3E0F">
        <w:rPr>
          <w:rFonts w:ascii="Angsana New" w:hAnsi="Angsana New"/>
        </w:rPr>
        <w:t xml:space="preserve">Operation Lease) </w:t>
      </w:r>
      <w:r w:rsidRPr="000B3E0F">
        <w:rPr>
          <w:rFonts w:ascii="Angsana New" w:hAnsi="Angsana New"/>
          <w:cs/>
        </w:rPr>
        <w:t xml:space="preserve"> ซึ่งดำเนินงานโดยบริษัทย่อย คือ บริษัท พรีเมียร์ อินเตอร์ ลิซซิ่ง จำกัด  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07"/>
        <w:gridCol w:w="1077"/>
        <w:gridCol w:w="905"/>
        <w:gridCol w:w="850"/>
        <w:gridCol w:w="905"/>
        <w:gridCol w:w="850"/>
        <w:gridCol w:w="905"/>
        <w:gridCol w:w="850"/>
      </w:tblGrid>
      <w:tr w:rsidR="000B3E0F" w:rsidRPr="000B3E0F" w:rsidTr="00792E6B">
        <w:trPr>
          <w:trHeight w:val="1009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สายผลิตภัณฑ์ </w:t>
            </w: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/ </w:t>
            </w: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กลุ่มธุรกิจ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ดำเนินการ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โดยบริษัท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% </w:t>
            </w: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ของบริษัท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ในปัจจุบัน</w:t>
            </w:r>
          </w:p>
        </w:tc>
        <w:tc>
          <w:tcPr>
            <w:tcW w:w="905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2563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50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05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50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05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2561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50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%</w:t>
            </w:r>
          </w:p>
        </w:tc>
      </w:tr>
      <w:tr w:rsidR="000B3E0F" w:rsidRPr="000B3E0F" w:rsidTr="00792E6B">
        <w:trPr>
          <w:trHeight w:val="425"/>
          <w:jc w:val="center"/>
        </w:trPr>
        <w:tc>
          <w:tcPr>
            <w:tcW w:w="2268" w:type="dxa"/>
            <w:shd w:val="clear" w:color="auto" w:fill="auto"/>
          </w:tcPr>
          <w:p w:rsidR="00C76362" w:rsidRPr="000B3E0F" w:rsidRDefault="00C76362" w:rsidP="005A3CB7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บริการสินเชื่อธุรกิจและ  </w:t>
            </w:r>
          </w:p>
          <w:p w:rsidR="00C76362" w:rsidRPr="000B3E0F" w:rsidRDefault="00C76362" w:rsidP="005A3CB7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ให้เช่าอุปกรณ์คอมพิวเตอร์</w:t>
            </w:r>
          </w:p>
        </w:tc>
        <w:tc>
          <w:tcPr>
            <w:tcW w:w="907" w:type="dxa"/>
            <w:shd w:val="clear" w:color="auto" w:fill="auto"/>
          </w:tcPr>
          <w:p w:rsidR="00C76362" w:rsidRPr="000B3E0F" w:rsidRDefault="00C76362" w:rsidP="005A3CB7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PC2000</w:t>
            </w:r>
          </w:p>
        </w:tc>
        <w:tc>
          <w:tcPr>
            <w:tcW w:w="1077" w:type="dxa"/>
            <w:shd w:val="clear" w:color="auto" w:fill="auto"/>
          </w:tcPr>
          <w:p w:rsidR="00C76362" w:rsidRPr="000B3E0F" w:rsidRDefault="00C76362" w:rsidP="005A3CB7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100.00</w:t>
            </w:r>
          </w:p>
        </w:tc>
        <w:tc>
          <w:tcPr>
            <w:tcW w:w="905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15.58</w:t>
            </w:r>
          </w:p>
        </w:tc>
        <w:tc>
          <w:tcPr>
            <w:tcW w:w="850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3.26</w:t>
            </w:r>
          </w:p>
        </w:tc>
        <w:tc>
          <w:tcPr>
            <w:tcW w:w="905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15.96</w:t>
            </w:r>
          </w:p>
        </w:tc>
        <w:tc>
          <w:tcPr>
            <w:tcW w:w="850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2.49</w:t>
            </w:r>
          </w:p>
        </w:tc>
        <w:tc>
          <w:tcPr>
            <w:tcW w:w="905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14.50</w:t>
            </w:r>
          </w:p>
        </w:tc>
        <w:tc>
          <w:tcPr>
            <w:tcW w:w="850" w:type="dxa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1.95</w:t>
            </w:r>
          </w:p>
        </w:tc>
      </w:tr>
      <w:tr w:rsidR="000B3E0F" w:rsidRPr="000B3E0F" w:rsidTr="00792E6B">
        <w:trPr>
          <w:trHeight w:val="397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บริการรถเช่าเพื่อการดำเนินงาน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PIL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100.00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442.11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92.64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602.60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94.03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705.16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94.71</w:t>
            </w:r>
          </w:p>
        </w:tc>
      </w:tr>
      <w:tr w:rsidR="000B3E0F" w:rsidRPr="000B3E0F" w:rsidTr="00792E6B">
        <w:trPr>
          <w:trHeight w:val="397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นายหน้าประกันวินาศภัย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PB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99.99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18.44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3.86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20.98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3.27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23.63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3.17</w:t>
            </w:r>
          </w:p>
        </w:tc>
      </w:tr>
      <w:tr w:rsidR="000B3E0F" w:rsidRPr="000B3E0F" w:rsidTr="00792E6B">
        <w:trPr>
          <w:trHeight w:val="397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284"/>
                <w:tab w:val="left" w:pos="993"/>
              </w:tabs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PE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1.13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0.24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1.35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0.21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1.29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0.17</w:t>
            </w:r>
          </w:p>
        </w:tc>
      </w:tr>
      <w:tr w:rsidR="000B3E0F" w:rsidRPr="000B3E0F" w:rsidTr="00792E6B">
        <w:trPr>
          <w:trHeight w:val="397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284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147"/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C76362" w:rsidRPr="000B3E0F" w:rsidRDefault="00C76362" w:rsidP="005A3CB7">
            <w:pPr>
              <w:tabs>
                <w:tab w:val="left" w:pos="328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477.26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640.89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905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744.58</w:t>
            </w:r>
          </w:p>
        </w:tc>
        <w:tc>
          <w:tcPr>
            <w:tcW w:w="850" w:type="dxa"/>
            <w:vAlign w:val="center"/>
          </w:tcPr>
          <w:p w:rsidR="00C76362" w:rsidRPr="000B3E0F" w:rsidRDefault="00C76362" w:rsidP="005A3CB7">
            <w:pPr>
              <w:tabs>
                <w:tab w:val="left" w:pos="709"/>
                <w:tab w:val="left" w:pos="993"/>
              </w:tabs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100.00</w:t>
            </w:r>
          </w:p>
        </w:tc>
      </w:tr>
    </w:tbl>
    <w:p w:rsidR="00C76362" w:rsidRPr="000B3E0F" w:rsidRDefault="00C76362" w:rsidP="00C76362">
      <w:pPr>
        <w:rPr>
          <w:rFonts w:ascii="Angsana New" w:hAnsi="Angsana New"/>
          <w:sz w:val="10"/>
          <w:szCs w:val="10"/>
        </w:rPr>
      </w:pPr>
    </w:p>
    <w:p w:rsidR="00C76362" w:rsidRPr="000B3E0F" w:rsidRDefault="00C76362" w:rsidP="00C76362">
      <w:pPr>
        <w:rPr>
          <w:rFonts w:ascii="Angsana New" w:hAnsi="Angsana New"/>
          <w:sz w:val="10"/>
          <w:szCs w:val="10"/>
        </w:rPr>
      </w:pPr>
    </w:p>
    <w:p w:rsidR="00C76362" w:rsidRPr="000B3E0F" w:rsidRDefault="00C76362" w:rsidP="00C76362">
      <w:pPr>
        <w:rPr>
          <w:rFonts w:ascii="Angsana New" w:hAnsi="Angsana New"/>
          <w:sz w:val="10"/>
          <w:szCs w:val="10"/>
        </w:rPr>
      </w:pPr>
    </w:p>
    <w:p w:rsidR="00C76362" w:rsidRPr="000B3E0F" w:rsidRDefault="00C76362" w:rsidP="00C76362">
      <w:pPr>
        <w:rPr>
          <w:rFonts w:ascii="Angsana New" w:hAnsi="Angsana New"/>
          <w:sz w:val="10"/>
          <w:szCs w:val="10"/>
        </w:rPr>
      </w:pPr>
    </w:p>
    <w:p w:rsidR="00C76362" w:rsidRPr="000B3E0F" w:rsidRDefault="00C76362" w:rsidP="00C76362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  <w:cs/>
        </w:rPr>
      </w:pPr>
      <w:r w:rsidRPr="000B3E0F">
        <w:rPr>
          <w:rFonts w:ascii="Angsana New" w:hAnsi="Angsana New"/>
          <w:b/>
          <w:bCs/>
        </w:rPr>
        <w:t xml:space="preserve">2.1     </w:t>
      </w:r>
      <w:r w:rsidRPr="000B3E0F">
        <w:rPr>
          <w:rFonts w:ascii="Angsana New" w:hAnsi="Angsana New"/>
          <w:b/>
          <w:bCs/>
          <w:sz w:val="32"/>
          <w:szCs w:val="32"/>
          <w:cs/>
        </w:rPr>
        <w:tab/>
        <w:t>ลักษณะผลิตภัณฑ์หรือบริการ</w:t>
      </w:r>
    </w:p>
    <w:p w:rsidR="00C76362" w:rsidRPr="000B3E0F" w:rsidRDefault="00C76362" w:rsidP="00C76362">
      <w:pPr>
        <w:tabs>
          <w:tab w:val="left" w:pos="567"/>
          <w:tab w:val="left" w:pos="1134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Times New Roman" w:hAnsi="Angsana New"/>
          <w:b/>
          <w:bCs/>
        </w:rPr>
        <w:tab/>
        <w:t>2.1.1</w:t>
      </w:r>
      <w:r w:rsidRPr="000B3E0F">
        <w:rPr>
          <w:rFonts w:ascii="Angsana New" w:eastAsia="Times New Roman" w:hAnsi="Angsana New"/>
          <w:b/>
          <w:bCs/>
        </w:rPr>
        <w:tab/>
      </w:r>
      <w:r w:rsidRPr="000B3E0F">
        <w:rPr>
          <w:rFonts w:ascii="Angsana New" w:eastAsia="Times New Roman" w:hAnsi="Angsana New"/>
          <w:b/>
          <w:bCs/>
          <w:cs/>
        </w:rPr>
        <w:t xml:space="preserve">ธุรกิจการให้บริการรถเช่าเพื่อการดำเนินงาน </w:t>
      </w:r>
    </w:p>
    <w:p w:rsidR="00C76362" w:rsidRPr="000B3E0F" w:rsidRDefault="00C76362" w:rsidP="00C76362">
      <w:pPr>
        <w:tabs>
          <w:tab w:val="left" w:pos="567"/>
          <w:tab w:val="left" w:pos="1134"/>
          <w:tab w:val="left" w:pos="1560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</w:rPr>
        <w:tab/>
      </w:r>
      <w:r w:rsidRPr="000B3E0F">
        <w:rPr>
          <w:rFonts w:ascii="Angsana New" w:eastAsia="Times New Roman" w:hAnsi="Angsana New"/>
        </w:rPr>
        <w:tab/>
      </w:r>
      <w:r w:rsidRPr="000B3E0F">
        <w:rPr>
          <w:rFonts w:ascii="Angsana New" w:hAnsi="Angsana New"/>
          <w:b/>
          <w:bCs/>
          <w:cs/>
        </w:rPr>
        <w:t>(</w:t>
      </w:r>
      <w:r w:rsidRPr="000B3E0F">
        <w:rPr>
          <w:rFonts w:ascii="Angsana New" w:hAnsi="Angsana New"/>
          <w:b/>
          <w:bCs/>
        </w:rPr>
        <w:t>1</w:t>
      </w:r>
      <w:r w:rsidRPr="000B3E0F">
        <w:rPr>
          <w:rFonts w:ascii="Angsana New" w:hAnsi="Angsana New"/>
          <w:b/>
          <w:bCs/>
          <w:cs/>
        </w:rPr>
        <w:t>)</w:t>
      </w:r>
      <w:r w:rsidRPr="000B3E0F">
        <w:rPr>
          <w:rFonts w:ascii="Angsana New" w:hAnsi="Angsana New"/>
          <w:b/>
          <w:bCs/>
          <w:cs/>
        </w:rPr>
        <w:tab/>
        <w:t>ลักษณะของการบริการ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</w:rPr>
        <w:t xml:space="preserve"> </w:t>
      </w:r>
      <w:r w:rsidRPr="000B3E0F">
        <w:rPr>
          <w:rFonts w:ascii="Angsana New" w:eastAsia="Times New Roman" w:hAnsi="Angsana New"/>
          <w:cs/>
        </w:rPr>
        <w:tab/>
        <w:t>เป็นการให้บริการจัดหายานพาหนะให้กับผู้ประกอบการที่เป็นนิติบุคคล</w:t>
      </w:r>
      <w:r w:rsidRPr="000B3E0F">
        <w:rPr>
          <w:rFonts w:ascii="Angsana New" w:eastAsia="Times New Roman" w:hAnsi="Angsana New"/>
        </w:rPr>
        <w:t xml:space="preserve"> </w:t>
      </w:r>
      <w:r w:rsidRPr="000B3E0F">
        <w:rPr>
          <w:rFonts w:ascii="Angsana New" w:eastAsia="Times New Roman" w:hAnsi="Angsana New"/>
          <w:cs/>
        </w:rPr>
        <w:t>หน่วยงานราชการและกลุ่มรัฐวิสาหกิจในรูปแบบการให้</w:t>
      </w:r>
      <w:r w:rsidRPr="000B3E0F">
        <w:rPr>
          <w:rFonts w:ascii="Angsana New" w:eastAsia="Times New Roman" w:hAnsi="Angsana New"/>
        </w:rPr>
        <w:t xml:space="preserve"> “</w:t>
      </w:r>
      <w:r w:rsidRPr="000B3E0F">
        <w:rPr>
          <w:rFonts w:ascii="Angsana New" w:eastAsia="Times New Roman" w:hAnsi="Angsana New"/>
          <w:cs/>
        </w:rPr>
        <w:t>เช่า</w:t>
      </w:r>
      <w:r w:rsidRPr="000B3E0F">
        <w:rPr>
          <w:rFonts w:ascii="Angsana New" w:eastAsia="Times New Roman" w:hAnsi="Angsana New"/>
        </w:rPr>
        <w:t xml:space="preserve">” (Leasing) </w:t>
      </w:r>
      <w:r w:rsidRPr="000B3E0F">
        <w:rPr>
          <w:rFonts w:ascii="Angsana New" w:eastAsia="Times New Roman" w:hAnsi="Angsana New"/>
          <w:cs/>
        </w:rPr>
        <w:t>โดยมีลักษณะเป็นสัญญาเช่าดำเนินงาน</w:t>
      </w:r>
      <w:r w:rsidRPr="000B3E0F">
        <w:rPr>
          <w:rFonts w:ascii="Angsana New" w:eastAsia="Times New Roman" w:hAnsi="Angsana New"/>
        </w:rPr>
        <w:t xml:space="preserve"> (Operating Lease)</w:t>
      </w:r>
      <w:r w:rsidRPr="000B3E0F">
        <w:rPr>
          <w:rFonts w:ascii="Angsana New" w:eastAsia="Times New Roman" w:hAnsi="Angsana New"/>
          <w:cs/>
        </w:rPr>
        <w:t xml:space="preserve"> อาทิ รถยนต์สำหรับผู้บริหาร รถยนต์เพื่อการขนส่ง รถโดยสารไม่ประจำทางสำหรับรับ-ส่งผู้โดยสาร รถรับ-ส่งนักเรียน และรถยนต์เพื่อการพาณิชย์อื่นๆ อายุสัญญาอยู่ระหว่าง</w:t>
      </w:r>
      <w:r w:rsidRPr="000B3E0F">
        <w:rPr>
          <w:rFonts w:ascii="Angsana New" w:eastAsia="Times New Roman" w:hAnsi="Angsana New"/>
        </w:rPr>
        <w:t xml:space="preserve"> 3-5 </w:t>
      </w:r>
      <w:r w:rsidRPr="000B3E0F">
        <w:rPr>
          <w:rFonts w:ascii="Angsana New" w:eastAsia="Times New Roman" w:hAnsi="Angsana New"/>
          <w:cs/>
        </w:rPr>
        <w:t>ปี การให้บริการมีทั้งการให้บริการเฉพาะตัวรถและการให้บริการรถเช่าพร้อมพนักงานขับรถ โดยบริษัทมีรถยนต์ให้เช่าหลากหลายประเภท ได้แก่</w:t>
      </w:r>
      <w:r w:rsidRPr="000B3E0F">
        <w:rPr>
          <w:rFonts w:ascii="Angsana New" w:hAnsi="Angsana New"/>
          <w:cs/>
        </w:rPr>
        <w:t xml:space="preserve"> รถยนต์นั่งขนาดตั้งแต่ </w:t>
      </w:r>
      <w:r w:rsidRPr="000B3E0F">
        <w:rPr>
          <w:rFonts w:ascii="Angsana New" w:hAnsi="Angsana New"/>
        </w:rPr>
        <w:t xml:space="preserve">1,500 </w:t>
      </w:r>
      <w:r w:rsidRPr="000B3E0F">
        <w:rPr>
          <w:rFonts w:ascii="Angsana New" w:hAnsi="Angsana New"/>
          <w:cs/>
        </w:rPr>
        <w:t>ซีซี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ขึ้นไป รถยนต์นั่งเอนกประสงค์ รถกระบะ รถตู้ และรถโดยสาร</w:t>
      </w:r>
    </w:p>
    <w:p w:rsidR="00C76362" w:rsidRPr="000B3E0F" w:rsidRDefault="00C76362" w:rsidP="00C76362">
      <w:pPr>
        <w:tabs>
          <w:tab w:val="left" w:pos="1560"/>
        </w:tabs>
        <w:spacing w:after="200"/>
        <w:contextualSpacing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ab/>
        <w:t xml:space="preserve">บริษัทให้บริการในลักษณะครบวงจร โดยเริ่มตั้งแต่การวิเคราะห์และนำเสนอเงื่อนไขการเช่าเพื่อให้รองรับกับธุรกิจของลูกค้า ตรงตามวัตถุประสงค์ในการใช้งานของลูกค้า พร้อมกับการจัดทำประกันรถยนต์ประเภทชั้น </w:t>
      </w:r>
      <w:r w:rsidRPr="000B3E0F">
        <w:rPr>
          <w:rFonts w:ascii="Angsana New" w:eastAsia="Times New Roman" w:hAnsi="Angsana New"/>
        </w:rPr>
        <w:t>1</w:t>
      </w:r>
      <w:r w:rsidRPr="000B3E0F">
        <w:rPr>
          <w:rFonts w:ascii="Angsana New" w:eastAsia="Times New Roman" w:hAnsi="Angsana New"/>
          <w:cs/>
        </w:rPr>
        <w:t xml:space="preserve"> การจดทะเบียนและต่อภาษีรถยนต์ การบำรุงรักษาและการซ่อมแซมตามกำหนดระยะทาง รวมทั้งการจัดรถทดแทนให้ใช้ในกรณีรถขัดข้องหรือเกิดอุบัติเหตุ บริษัทมีบริการหลังการขาย โดยผ่านศูนย์ประสานงาน </w:t>
      </w:r>
      <w:r w:rsidRPr="000B3E0F">
        <w:rPr>
          <w:rFonts w:ascii="Angsana New" w:eastAsia="Times New Roman" w:hAnsi="Angsana New"/>
        </w:rPr>
        <w:t xml:space="preserve">(Call Center) </w:t>
      </w:r>
      <w:r w:rsidRPr="000B3E0F">
        <w:rPr>
          <w:rFonts w:ascii="Angsana New" w:eastAsia="Times New Roman" w:hAnsi="Angsana New"/>
          <w:cs/>
        </w:rPr>
        <w:t xml:space="preserve">ให้บริการในรูปแบบ </w:t>
      </w:r>
      <w:r w:rsidRPr="000B3E0F">
        <w:rPr>
          <w:rFonts w:ascii="Angsana New" w:eastAsia="Times New Roman" w:hAnsi="Angsana New"/>
        </w:rPr>
        <w:t>One Stop Service</w:t>
      </w:r>
      <w:r w:rsidRPr="000B3E0F">
        <w:rPr>
          <w:rFonts w:ascii="Angsana New" w:eastAsia="Times New Roman" w:hAnsi="Angsana New"/>
          <w:cs/>
        </w:rPr>
        <w:t xml:space="preserve"> ในการดูแลลูกค้า นัดหมายนำรถยนต์เข้ารับการบำรุงรักษา ประสานงาน ให้คำแนะนำในเรื่องต่างๆ พร้อมทีมช่างมืออาชีพ และรถซ่อมบำรุงเคลื่อนที่ </w:t>
      </w:r>
      <w:r w:rsidRPr="000B3E0F">
        <w:rPr>
          <w:rFonts w:ascii="Angsana New" w:eastAsia="Times New Roman" w:hAnsi="Angsana New"/>
        </w:rPr>
        <w:t xml:space="preserve">(Mobile Service) </w:t>
      </w:r>
      <w:r w:rsidRPr="000B3E0F">
        <w:rPr>
          <w:rFonts w:ascii="Angsana New" w:eastAsia="Times New Roman" w:hAnsi="Angsana New"/>
          <w:cs/>
        </w:rPr>
        <w:t>รวมทั้งให้ผู้บริโภคสามารถทราบเส้นทางการเดินทางและระยะเวลาในการเดินทาง</w:t>
      </w:r>
      <w:r w:rsidRPr="000B3E0F">
        <w:rPr>
          <w:rFonts w:ascii="Angsana New" w:eastAsia="Times New Roman" w:hAnsi="Angsana New"/>
        </w:rPr>
        <w:t xml:space="preserve"> </w:t>
      </w:r>
      <w:r w:rsidRPr="000B3E0F">
        <w:rPr>
          <w:rFonts w:ascii="Angsana New" w:eastAsia="Times New Roman" w:hAnsi="Angsana New"/>
          <w:cs/>
        </w:rPr>
        <w:t xml:space="preserve">เพื่อความสะดวก รวดเร็วตลอด </w:t>
      </w:r>
      <w:r w:rsidRPr="000B3E0F">
        <w:rPr>
          <w:rFonts w:ascii="Angsana New" w:eastAsia="Times New Roman" w:hAnsi="Angsana New"/>
        </w:rPr>
        <w:t>24</w:t>
      </w:r>
      <w:r w:rsidRPr="000B3E0F">
        <w:rPr>
          <w:rFonts w:ascii="Angsana New" w:eastAsia="Times New Roman" w:hAnsi="Angsana New"/>
          <w:cs/>
        </w:rPr>
        <w:t xml:space="preserve"> ชั่วโมง</w:t>
      </w:r>
    </w:p>
    <w:p w:rsidR="00C76362" w:rsidRPr="000B3E0F" w:rsidRDefault="00C76362" w:rsidP="00C76362">
      <w:pPr>
        <w:tabs>
          <w:tab w:val="left" w:pos="567"/>
          <w:tab w:val="left" w:pos="1134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  <w:t>(2)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การตลาดและการแข่งขัน</w:t>
      </w:r>
      <w:r w:rsidRPr="000B3E0F">
        <w:rPr>
          <w:rFonts w:ascii="Angsana New" w:eastAsia="Times New Roman" w:hAnsi="Angsana New"/>
          <w:b/>
          <w:bCs/>
          <w:cs/>
        </w:rPr>
        <w:t xml:space="preserve"> </w:t>
      </w:r>
    </w:p>
    <w:p w:rsidR="00C76362" w:rsidRPr="000B3E0F" w:rsidRDefault="00C76362" w:rsidP="00C76362">
      <w:pPr>
        <w:tabs>
          <w:tab w:val="left" w:pos="567"/>
          <w:tab w:val="left" w:pos="1134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  <w:t>ธุรกิจลิสซิ่งในประเทศไทยแบ่งลักษณะผู้ประกอบการออกได้เป็น</w:t>
      </w:r>
      <w:r w:rsidRPr="000B3E0F">
        <w:rPr>
          <w:rFonts w:ascii="Angsana New" w:eastAsia="Times New Roman" w:hAnsi="Angsana New"/>
        </w:rPr>
        <w:t xml:space="preserve"> 2 </w:t>
      </w:r>
      <w:r w:rsidRPr="000B3E0F">
        <w:rPr>
          <w:rFonts w:ascii="Angsana New" w:eastAsia="Times New Roman" w:hAnsi="Angsana New"/>
          <w:cs/>
        </w:rPr>
        <w:t>กลุ่มหลัก คือ กลุ่มที่มุ่งเน้นให้เช่าทรัพย์สินแบบสัญญาเช่าทางการเงิน</w:t>
      </w:r>
      <w:r w:rsidRPr="000B3E0F">
        <w:rPr>
          <w:rFonts w:ascii="Angsana New" w:eastAsia="Times New Roman" w:hAnsi="Angsana New"/>
        </w:rPr>
        <w:t xml:space="preserve"> (Financial Lease) </w:t>
      </w:r>
      <w:r w:rsidRPr="000B3E0F">
        <w:rPr>
          <w:rFonts w:ascii="Angsana New" w:eastAsia="Times New Roman" w:hAnsi="Angsana New"/>
          <w:cs/>
        </w:rPr>
        <w:t>และสัญญาเช่าซื้อกับกลุ่มที่มุ่งเน้นการให้เช่าแบบสัญญาเช่าดำเนินงาน</w:t>
      </w:r>
      <w:r w:rsidRPr="000B3E0F">
        <w:rPr>
          <w:rFonts w:ascii="Angsana New" w:eastAsia="Times New Roman" w:hAnsi="Angsana New"/>
        </w:rPr>
        <w:t xml:space="preserve"> (Operating Lease) </w:t>
      </w:r>
      <w:r w:rsidRPr="000B3E0F">
        <w:rPr>
          <w:rFonts w:ascii="Angsana New" w:eastAsia="Times New Roman" w:hAnsi="Angsana New"/>
          <w:cs/>
        </w:rPr>
        <w:t>โดยบริษัท พรีเมียร์ อินเตอร์ ลิซซิ่ง จำกัด จัดอยู่ในกลุ่มธุรกิจบริการสัญญาเช่าดำเนินงาน</w:t>
      </w:r>
      <w:r w:rsidRPr="000B3E0F">
        <w:rPr>
          <w:rFonts w:ascii="Angsana New" w:eastAsia="Times New Roman" w:hAnsi="Angsana New"/>
        </w:rPr>
        <w:t xml:space="preserve"> (Operating Lease) </w:t>
      </w:r>
      <w:r w:rsidRPr="000B3E0F">
        <w:rPr>
          <w:rFonts w:ascii="Angsana New" w:eastAsia="Times New Roman" w:hAnsi="Angsana New"/>
          <w:cs/>
        </w:rPr>
        <w:t>ซึ่งถือเป็นหนึ่งในบริษัทชั้นนำของธุรกิจลิสซิ่ง</w:t>
      </w:r>
      <w:r w:rsidRPr="000B3E0F">
        <w:rPr>
          <w:rFonts w:ascii="Angsana New" w:eastAsia="Times New Roman" w:hAnsi="Angsana New"/>
        </w:rPr>
        <w:t xml:space="preserve"> </w:t>
      </w:r>
    </w:p>
    <w:p w:rsidR="00C76362" w:rsidRPr="000B3E0F" w:rsidRDefault="00C76362" w:rsidP="00C76362">
      <w:pPr>
        <w:tabs>
          <w:tab w:val="left" w:pos="1560"/>
        </w:tabs>
        <w:jc w:val="thaiDistribute"/>
        <w:rPr>
          <w:rFonts w:ascii="Angsana New" w:hAnsi="Angsana New"/>
          <w:highlight w:val="yellow"/>
          <w:cs/>
        </w:rPr>
      </w:pPr>
      <w:r w:rsidRPr="000B3E0F">
        <w:rPr>
          <w:rFonts w:ascii="Angsana New" w:eastAsia="Times New Roman" w:hAnsi="Angsana New"/>
        </w:rPr>
        <w:lastRenderedPageBreak/>
        <w:tab/>
      </w:r>
      <w:r w:rsidRPr="000B3E0F">
        <w:rPr>
          <w:rFonts w:ascii="Angsana New" w:hAnsi="Angsana New"/>
          <w:cs/>
        </w:rPr>
        <w:t>การดำเนินงานของบริษัท พรีเมียร์ อินเตอร์ ลิซซิ่ง จำกัด มุ่งเน้นการให้บริการรูปแบบต่างๆ ที่มีมาตร</w:t>
      </w:r>
      <w:bookmarkStart w:id="0" w:name="_GoBack"/>
      <w:bookmarkEnd w:id="0"/>
      <w:r w:rsidRPr="000B3E0F">
        <w:rPr>
          <w:rFonts w:ascii="Angsana New" w:hAnsi="Angsana New"/>
          <w:cs/>
        </w:rPr>
        <w:t>ฐานสอดคล้องความต้องการของคู่ค้า สร้างคุณค่าเพิ่มในการให้บริการ พัฒนานวัตกรรมและเทคโนโลยีมาใช้งาน บริหารจัดการและวิเคราะห์ข้อมูลการใช้งานเพื่อนำไปเป็นแผนพัฒนาให้กับผู้ใช้งานได้อย่างมีประสิทธิภาพ ส่งเสริมทุกกิจกรรมที่เสริมสร้างความปลอดภัยบนท้องถนน โดยเริ่มจากธุรกิจที่ให้บริการ ณ ปัจจุบันเป็นต้นแบบความปลอดภัย อาทิ กลุ่มรถเช่าองค์กรที่ร่วมผลักดันความปลอดภัยด้วยการติดตั้งระบบตรวจสอบพร้อมรายงานพฤติกรรมการขับขี่ การให้บริการต้นแบบพนักงานผู้ช่วยผู้บริหาร (</w:t>
      </w:r>
      <w:r w:rsidRPr="000B3E0F">
        <w:rPr>
          <w:rFonts w:ascii="Angsana New" w:hAnsi="Angsana New"/>
        </w:rPr>
        <w:t xml:space="preserve">Personal Accelerator) </w:t>
      </w:r>
      <w:r w:rsidRPr="000B3E0F">
        <w:rPr>
          <w:rFonts w:ascii="Angsana New" w:hAnsi="Angsana New"/>
          <w:cs/>
        </w:rPr>
        <w:t>การพัฒนาระบบและการจัดเก็บข้อมูลงานลูกค้าสัมพันธ์สู่ระบบออนไลน์</w:t>
      </w:r>
    </w:p>
    <w:p w:rsidR="00C76362" w:rsidRPr="000B3E0F" w:rsidRDefault="00C76362" w:rsidP="00C76362">
      <w:pPr>
        <w:tabs>
          <w:tab w:val="left" w:pos="1560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นอกจากนี้ทางบริษัทยังพัฒนากลยุทธ์ทางการตลาดอย่างต่อเนื่องด้วยพัฒนางานการบริการที่มีคุณภาพได้มาตรฐาน ปรับปรุงเทคโนโลยีเพื่อใช้ในงานบริการต่างๆ อาทิ การพัฒนาระบบแอพพลิเคชั่นการจัดการแจ้งอุบัติเหตุ ระบบแอพพลิเคชั่นรถโรงเรียนสำหรับผู้ปกครองแจ้งสถานะ การเดินทางของนักเรียนเพื่อการสื่อสารที่สะดวกมากยิ่งขึ้น การพัฒนาระบบงานซ่อมควบคู่กับตัวแทนจำหน่ายรถยนต์ที่ได้รับการแต่งตั้งอย่างเป็นทางการเพื่อพัฒนางานซ่อมบำรุงให้มีมาตรฐานและรวดเร็วทั่วประเทศ การเป็นผู้ที่ให้คำแนะนำ คำปรึกษา ออกแบบ หาแนวทางแก้ปัญหาทั้งด้านการบริหารจัดการและการใช้งานเพื่อให้เหมาะสมกับการดำเนินธุรกิจของลูกค้าประเภทต่างๆ บริการ </w:t>
      </w:r>
      <w:r w:rsidRPr="000B3E0F">
        <w:rPr>
          <w:rFonts w:ascii="Angsana New" w:hAnsi="Angsana New"/>
        </w:rPr>
        <w:t>24</w:t>
      </w:r>
      <w:r w:rsidRPr="000B3E0F">
        <w:rPr>
          <w:rFonts w:ascii="Angsana New" w:hAnsi="Angsana New"/>
          <w:cs/>
        </w:rPr>
        <w:t xml:space="preserve"> ชั่วโมงในกรณีรถเสียหรืออุบัติเหตุ อีกทั้งยังเสริมด้วยบริการจัดการฝึกอบรมขับขี่ปลอดภัยให้กับลูกค้าร่วมกับองค์กรคู่ค้า  เพื่อสร้างความแตกต่างและประโยชน์ต่อลูกค้าสูงสุด</w:t>
      </w:r>
      <w:r w:rsidRPr="000B3E0F">
        <w:rPr>
          <w:rFonts w:ascii="Angsana New" w:hAnsi="Angsana New"/>
        </w:rPr>
        <w:tab/>
      </w:r>
    </w:p>
    <w:p w:rsidR="00C76362" w:rsidRPr="000B3E0F" w:rsidRDefault="00C76362" w:rsidP="00C76362">
      <w:pPr>
        <w:tabs>
          <w:tab w:val="left" w:pos="567"/>
          <w:tab w:val="left" w:pos="992"/>
          <w:tab w:val="left" w:pos="1134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b/>
          <w:bCs/>
          <w:cs/>
        </w:rPr>
        <w:tab/>
      </w:r>
      <w:r w:rsidRPr="000B3E0F">
        <w:rPr>
          <w:rFonts w:ascii="Angsana New" w:eastAsia="Times New Roman" w:hAnsi="Angsana New"/>
          <w:b/>
          <w:bCs/>
          <w:cs/>
        </w:rPr>
        <w:tab/>
      </w:r>
      <w:r w:rsidRPr="000B3E0F">
        <w:rPr>
          <w:rFonts w:ascii="Angsana New" w:eastAsia="Times New Roman" w:hAnsi="Angsana New"/>
          <w:b/>
          <w:bCs/>
          <w:cs/>
        </w:rPr>
        <w:tab/>
        <w:t>(3)</w:t>
      </w:r>
      <w:r w:rsidRPr="000B3E0F">
        <w:rPr>
          <w:rFonts w:ascii="Angsana New" w:eastAsia="Times New Roman" w:hAnsi="Angsana New"/>
          <w:b/>
          <w:bCs/>
          <w:cs/>
        </w:rPr>
        <w:tab/>
        <w:t xml:space="preserve">กลยุทธ์ในการแข่งขัน </w:t>
      </w:r>
    </w:p>
    <w:p w:rsidR="00C76362" w:rsidRPr="000B3E0F" w:rsidRDefault="00C76362" w:rsidP="00C76362">
      <w:p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บริษัทและบริษัทย่อยดำเนินกิจการโดยการนำเสนอบริการรถเช่ารถยนต์แต่ละประเภท พร้อมกับนำเสนอคุณค่าเพิ่มในแต่ละประเภทพาหนะ เพื่อสร้างบริการด้านคุณค่าทางจิตใจ เพื่อให้ลูกค้าเกิดความเชื่อมั่น และมั่นใจในบริการ ได้แก่</w:t>
      </w:r>
    </w:p>
    <w:p w:rsidR="00C76362" w:rsidRPr="000B3E0F" w:rsidRDefault="00C76362" w:rsidP="007D4185">
      <w:pPr>
        <w:pStyle w:val="ListParagraph"/>
        <w:numPr>
          <w:ilvl w:val="0"/>
          <w:numId w:val="21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b/>
          <w:bCs/>
          <w:sz w:val="28"/>
          <w:cs/>
        </w:rPr>
        <w:t xml:space="preserve">กลุ่มรถยนต์นั่งทั่วไปสำหรับผู้บริหารและพนักงานองค์กร </w:t>
      </w:r>
    </w:p>
    <w:p w:rsidR="00C76362" w:rsidRPr="000B3E0F" w:rsidRDefault="00C76362" w:rsidP="00C76362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ยานพาหนะได้มาตรฐาน มีการตรวจเช็คตามอายุการใช้งาน พร้อมพนักงานขับรถที่ได้มาตรฐาน สร้างความมั่นใจ และความปลอดภัยในการเดินทาง ตลอดจนร่วมสนับสนุนการใช้รถยนต์พลังงานทางเลือก เช่น รถยนต์ไฮบริด </w:t>
      </w:r>
    </w:p>
    <w:p w:rsidR="00C76362" w:rsidRPr="000B3E0F" w:rsidRDefault="00C76362" w:rsidP="007D4185">
      <w:pPr>
        <w:pStyle w:val="ListParagraph"/>
        <w:numPr>
          <w:ilvl w:val="0"/>
          <w:numId w:val="21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b/>
          <w:bCs/>
          <w:sz w:val="28"/>
          <w:cs/>
        </w:rPr>
        <w:t>กลุ่มรถยนต์เพื่อการขนส่งหรือการพาณิชย์ในรูปแบบต่างๆ</w:t>
      </w:r>
      <w:r w:rsidRPr="000B3E0F">
        <w:rPr>
          <w:rFonts w:ascii="Angsana New" w:hAnsi="Angsana New" w:cs="Angsana New"/>
          <w:sz w:val="28"/>
          <w:cs/>
        </w:rPr>
        <w:tab/>
        <w:t xml:space="preserve">       </w:t>
      </w:r>
      <w:r w:rsidRPr="000B3E0F">
        <w:rPr>
          <w:rFonts w:ascii="Angsana New" w:hAnsi="Angsana New" w:cs="Angsana New"/>
          <w:sz w:val="28"/>
          <w:cs/>
        </w:rPr>
        <w:tab/>
      </w:r>
      <w:r w:rsidRPr="000B3E0F">
        <w:rPr>
          <w:rFonts w:ascii="Angsana New" w:hAnsi="Angsana New" w:cs="Angsana New"/>
          <w:sz w:val="28"/>
          <w:cs/>
        </w:rPr>
        <w:tab/>
      </w:r>
    </w:p>
    <w:p w:rsidR="00C76362" w:rsidRPr="000B3E0F" w:rsidRDefault="00C76362" w:rsidP="00C76362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sz w:val="28"/>
          <w:cs/>
        </w:rPr>
        <w:t>ยานพาหนะพร้อมระบบการจัดการ การตรวจสอบ และการรายงานผลเพื่อควบคุมต้นทุนการบริหารจัดการพฤติกรรมผู้ใช้งาน และการใช้พลังงานอย่างคุ้มค่า ช่วยแก้ปัญหาสิ่งแวดล้อม</w:t>
      </w:r>
    </w:p>
    <w:p w:rsidR="00C76362" w:rsidRPr="000B3E0F" w:rsidRDefault="00C76362" w:rsidP="007D4185">
      <w:pPr>
        <w:pStyle w:val="ListParagraph"/>
        <w:numPr>
          <w:ilvl w:val="0"/>
          <w:numId w:val="21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b/>
          <w:bCs/>
          <w:sz w:val="28"/>
          <w:cs/>
        </w:rPr>
        <w:t>กลุ่มรถโรงเรียน</w:t>
      </w:r>
    </w:p>
    <w:p w:rsidR="00C76362" w:rsidRPr="000B3E0F" w:rsidRDefault="00C76362" w:rsidP="00C76362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ยานพาหนะมาตรฐานความปลอดภัยสูงสุดสำหรับการเดินทางของนักเรียนในแต่ละวัน พร้อมนวัตกรรมระบบการจัดการเต็มรูปแบบ พนักงานที่ผ่านการฝึกอบรมทั้งกัปตัน มอนิเตอร์ควบคุม และการสื่อสารผ่านเมโทรแคร์เซ็นเตอร์ที่หมายเลข </w:t>
      </w:r>
      <w:r w:rsidRPr="000B3E0F">
        <w:rPr>
          <w:rFonts w:ascii="Angsana New" w:hAnsi="Angsana New" w:cs="Angsana New"/>
          <w:sz w:val="28"/>
        </w:rPr>
        <w:t>099</w:t>
      </w:r>
      <w:r w:rsidRPr="000B3E0F">
        <w:rPr>
          <w:rFonts w:ascii="Angsana New" w:hAnsi="Angsana New" w:cs="Angsana New"/>
          <w:sz w:val="28"/>
          <w:cs/>
        </w:rPr>
        <w:t>-</w:t>
      </w:r>
      <w:r w:rsidRPr="000B3E0F">
        <w:rPr>
          <w:rFonts w:ascii="Angsana New" w:hAnsi="Angsana New" w:cs="Angsana New"/>
          <w:sz w:val="28"/>
        </w:rPr>
        <w:t>258</w:t>
      </w:r>
      <w:r w:rsidRPr="000B3E0F">
        <w:rPr>
          <w:rFonts w:ascii="Angsana New" w:hAnsi="Angsana New" w:cs="Angsana New"/>
          <w:sz w:val="28"/>
          <w:cs/>
        </w:rPr>
        <w:t>-</w:t>
      </w:r>
      <w:r w:rsidRPr="000B3E0F">
        <w:rPr>
          <w:rFonts w:ascii="Angsana New" w:hAnsi="Angsana New" w:cs="Angsana New"/>
          <w:sz w:val="28"/>
        </w:rPr>
        <w:t>5959</w:t>
      </w:r>
    </w:p>
    <w:p w:rsidR="00C76362" w:rsidRPr="000B3E0F" w:rsidRDefault="00C76362" w:rsidP="007D4185">
      <w:pPr>
        <w:pStyle w:val="ListParagraph"/>
        <w:numPr>
          <w:ilvl w:val="0"/>
          <w:numId w:val="21"/>
        </w:numPr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b/>
          <w:bCs/>
          <w:sz w:val="28"/>
          <w:cs/>
        </w:rPr>
        <w:t>กลุ่มรถโดยสารไม่ประจำทางเพื่อการขนส่งผู้โดยสารหรือพนักงานระหว่างจุดที่กำหนด</w:t>
      </w:r>
      <w:r w:rsidRPr="000B3E0F">
        <w:rPr>
          <w:rFonts w:ascii="Angsana New" w:hAnsi="Angsana New" w:cs="Angsana New"/>
          <w:b/>
          <w:bCs/>
          <w:sz w:val="28"/>
          <w:cs/>
        </w:rPr>
        <w:tab/>
      </w:r>
    </w:p>
    <w:p w:rsidR="00C76362" w:rsidRPr="000B3E0F" w:rsidRDefault="00C76362" w:rsidP="00C76362">
      <w:pPr>
        <w:pStyle w:val="ListParagraph"/>
        <w:tabs>
          <w:tab w:val="left" w:pos="567"/>
          <w:tab w:val="left" w:pos="993"/>
          <w:tab w:val="left" w:pos="1560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ind w:left="1920"/>
        <w:jc w:val="thaiDistribute"/>
        <w:rPr>
          <w:rFonts w:ascii="Angsana New" w:hAnsi="Angsana New" w:cs="Angsana New"/>
          <w:b/>
          <w:bCs/>
          <w:sz w:val="28"/>
        </w:rPr>
      </w:pPr>
      <w:r w:rsidRPr="000B3E0F">
        <w:rPr>
          <w:rFonts w:ascii="Angsana New" w:hAnsi="Angsana New" w:cs="Angsana New"/>
          <w:sz w:val="28"/>
          <w:cs/>
        </w:rPr>
        <w:t>การขนส่งผู้โดยสารด้วยยานพาหนะขนาดใหญ่ โดยออกแบบแผนปฏิบัติการ เส้นทาง จุดจอด เชื้อเพลิง และปัจจัยอื่นๆ ที่เกิดขึ้นระหว่างการให้บริการไว้ล่วงหน้า ควบคุมยานพาหนะโดยกัปตันผู้ผ่านการฝึกอบรม และถือใบขับขี่ถูกต้องตามประเภทรถโดยสาร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มาตรฐานผลิตภัณฑ์ และการบริการอย่างมีคุณภาพ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60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ab/>
        <w:t>บริษัทและบริษัทย่อยดำเนินการในการให้บริการรถเช่าระยะยาวและรถเช่าพร้อมพนักงานขับรถ โดยให้บริการบำรุงรักษารถยนต์แบบครบวงจร ในระดับมาตรฐานสากล การดำเนินธุรกิจมุ่งเน้นในการให้บริการเป็นหลัก การให้บริการรถเช่าด้วยรถใหม่ที่มีคุณภาพ และสมรรถนะเยี่ยมผ่านการตรวจเช็คมาเป็นอย่างดี ในรูปแบบการเช่าระยะยาว พร้อมพนักงานขับรถด้วยอัตราเช่าที่เหมาะสม นอกจากนี้ ยังมีรถทดแทนให้ใช้ในกรณี รถขัดข้อง หรือเกิดอุบัติเหตุ รวมถึงการ</w:t>
      </w:r>
      <w:r w:rsidRPr="000B3E0F">
        <w:rPr>
          <w:rFonts w:ascii="Angsana New" w:hAnsi="Angsana New"/>
          <w:cs/>
        </w:rPr>
        <w:lastRenderedPageBreak/>
        <w:t xml:space="preserve">ให้บริการฉุกเฉินตลอด </w:t>
      </w:r>
      <w:r w:rsidRPr="000B3E0F">
        <w:rPr>
          <w:rFonts w:ascii="Angsana New" w:hAnsi="Angsana New"/>
        </w:rPr>
        <w:t xml:space="preserve">24 </w:t>
      </w:r>
      <w:r w:rsidRPr="000B3E0F">
        <w:rPr>
          <w:rFonts w:ascii="Angsana New" w:hAnsi="Angsana New"/>
          <w:cs/>
        </w:rPr>
        <w:t>ชั่วโมง บริษัทยังจัดให้มีบริการหลังการขาย โดยผ่านศูนย์ประสานงาน (</w:t>
      </w:r>
      <w:r w:rsidRPr="000B3E0F">
        <w:rPr>
          <w:rFonts w:ascii="Angsana New" w:hAnsi="Angsana New"/>
        </w:rPr>
        <w:t>Call Center</w:t>
      </w:r>
      <w:r w:rsidRPr="000B3E0F">
        <w:rPr>
          <w:rFonts w:ascii="Angsana New" w:hAnsi="Angsana New"/>
          <w:cs/>
        </w:rPr>
        <w:t xml:space="preserve">) ในรูปแบบ </w:t>
      </w:r>
      <w:r w:rsidRPr="000B3E0F">
        <w:rPr>
          <w:rFonts w:ascii="Angsana New" w:hAnsi="Angsana New"/>
        </w:rPr>
        <w:t xml:space="preserve">One Stoop Service </w:t>
      </w:r>
      <w:r w:rsidRPr="000B3E0F">
        <w:rPr>
          <w:rFonts w:ascii="Angsana New" w:hAnsi="Angsana New"/>
          <w:cs/>
        </w:rPr>
        <w:t>ดูแลลูกค้า นัดหมายนำรถยนต์เข้ารับการบำรุงรักษา ประสานงาน ให้คำแนะนำเรื่องต่างๆ พร้อมทีมช่างมืออาชีพ และการบริการรถซ่อมบำรุงเคลื่อนที่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134"/>
          <w:tab w:val="left" w:pos="1560"/>
          <w:tab w:val="left" w:pos="1985"/>
          <w:tab w:val="left" w:pos="2268"/>
        </w:tabs>
        <w:jc w:val="both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(4)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ลักษณะลูกค้าและกลุ่มลูกค้าเป้าหมาย</w:t>
      </w:r>
      <w:r w:rsidRPr="000B3E0F">
        <w:rPr>
          <w:rFonts w:ascii="Angsana New" w:hAnsi="Angsana New"/>
          <w:b/>
          <w:bCs/>
        </w:rPr>
        <w:t xml:space="preserve"> 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60"/>
          <w:tab w:val="left" w:pos="1701"/>
          <w:tab w:val="left" w:pos="2268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เน้นการให้บริการกลุ่มลูกค้าผู้ประกอบธุรกิจทั้งรายใหญ่และรายย่อย รวมถึงหน่วยงานราชการและรัฐวิสาหกิจ โดยกลุ่มลูกค้าหลักในปัจจุบัน คือ กลุ่มธุรกิจพลังงานและปิโตรเคมี กลุ่มธุรกิจอุตสาหกรรมเกษตร กลุ่มธุรกิจโครงสร้างพื้นฐาน กลุ่มโรงงานอุตสาหกรรมภาคกลาง ภาคตะวันออก ภาคเหนือ และภาคใต้ กลุ่มธุรกิจห้างสรรพสินค้า กลุ่มองค์กรด้านการศึกษาทั้งมหาวิทยาลัยและโรงเรียนนานาชาติ 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134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cs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(5)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การจำหน่ายและช่องทางการจำหน่าย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บริษัทใช้การนำเสนอบริการโดยตรงกับลูกค้า และจัดให้มีศูนย์บริการทั่วประเทศ เพื่อให้ลูกค้าสามารถเข้ารับบริการได้สะดวกยิ่งขึ้น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 xml:space="preserve">รวมทั้งจัดทำเว็บไซต์ </w:t>
      </w:r>
      <w:hyperlink r:id="rId8" w:history="1">
        <w:r w:rsidRPr="000B3E0F">
          <w:rPr>
            <w:rStyle w:val="Hyperlink"/>
            <w:rFonts w:ascii="Angsana New" w:hAnsi="Angsana New"/>
            <w:color w:val="auto"/>
            <w:u w:val="none"/>
          </w:rPr>
          <w:t>http://www.pil.premier.co.th</w:t>
        </w:r>
      </w:hyperlink>
      <w:r w:rsidRPr="000B3E0F">
        <w:rPr>
          <w:rFonts w:ascii="Angsana New" w:hAnsi="Angsana New"/>
          <w:cs/>
        </w:rPr>
        <w:t xml:space="preserve"> ไว้สำหรับบริการลูกค้า ทั้งในการต่ออายุสัญญา หรือพิจารณาสินค้าและบริการอื่นๆ เพิ่มเติมได้</w:t>
      </w:r>
    </w:p>
    <w:p w:rsidR="00C76362" w:rsidRPr="000B3E0F" w:rsidRDefault="00C76362" w:rsidP="00C76362">
      <w:pPr>
        <w:tabs>
          <w:tab w:val="left" w:pos="567"/>
          <w:tab w:val="left" w:pos="1134"/>
          <w:tab w:val="left" w:pos="1560"/>
          <w:tab w:val="left" w:pos="1985"/>
          <w:tab w:val="left" w:pos="2268"/>
        </w:tabs>
        <w:jc w:val="both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(6)</w:t>
      </w:r>
      <w:r w:rsidRPr="000B3E0F">
        <w:rPr>
          <w:rFonts w:ascii="Angsana New" w:hAnsi="Angsana New"/>
          <w:b/>
          <w:bCs/>
          <w:cs/>
        </w:rPr>
        <w:tab/>
        <w:t>การจัดหา</w:t>
      </w:r>
      <w:r w:rsidRPr="000B3E0F">
        <w:rPr>
          <w:rFonts w:ascii="Angsana New" w:eastAsia="Times New Roman" w:hAnsi="Angsana New"/>
          <w:b/>
          <w:bCs/>
          <w:cs/>
        </w:rPr>
        <w:t>ผลิตภัณฑ์หรือบริการ</w:t>
      </w:r>
    </w:p>
    <w:p w:rsidR="00C76362" w:rsidRPr="000B3E0F" w:rsidRDefault="00C76362" w:rsidP="00C76362">
      <w:pPr>
        <w:tabs>
          <w:tab w:val="left" w:pos="567"/>
          <w:tab w:val="left" w:pos="1134"/>
          <w:tab w:val="left" w:pos="1560"/>
          <w:tab w:val="left" w:pos="2268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      </w:t>
      </w:r>
      <w:r w:rsidRPr="000B3E0F">
        <w:rPr>
          <w:rFonts w:ascii="Angsana New" w:hAnsi="Angsana New"/>
          <w:cs/>
        </w:rPr>
        <w:tab/>
        <w:t xml:space="preserve">บริษัทมีขั้นตอนการจัดหายานพาหนะ อุปกรณ์ส่วนควบทุกรูปแบบจากตัวแทนจำหน่ายที่ได้รับการแต่งตั้งอย่างเป็นทางการจากค่ายผู้ผลิตรถยนต์หรือผู้นำเข้าหรือผู้ผลิตที่ได้มาตรฐาน ตลอดจนการคัดเลือกบุคลากรหรือบริการ ตามความต้องการของลูกค้า ตามมาตรฐาน </w:t>
      </w:r>
      <w:r w:rsidRPr="000B3E0F">
        <w:rPr>
          <w:rFonts w:ascii="Angsana New" w:hAnsi="Angsana New"/>
        </w:rPr>
        <w:t>ISO 9001</w:t>
      </w:r>
      <w:r w:rsidRPr="000B3E0F">
        <w:rPr>
          <w:rFonts w:ascii="Angsana New" w:hAnsi="Angsana New"/>
          <w:cs/>
        </w:rPr>
        <w:t xml:space="preserve"> สร้างความมั่นใจให้ลูกค้าว่าจะได้รับผลิตภัณฑ์ที่มีคุณภาพ รวมถึงการรับประกันจากจากผู้ผลิตโดยตรง</w:t>
      </w:r>
    </w:p>
    <w:p w:rsidR="00C76362" w:rsidRPr="000B3E0F" w:rsidRDefault="00C76362" w:rsidP="00C76362">
      <w:pPr>
        <w:spacing w:after="200"/>
        <w:contextualSpacing/>
        <w:jc w:val="thaiDistribute"/>
        <w:rPr>
          <w:rFonts w:ascii="Angsana New" w:eastAsia="Times New Roman" w:hAnsi="Angsana New"/>
        </w:rPr>
      </w:pPr>
    </w:p>
    <w:p w:rsidR="00C76362" w:rsidRPr="000B3E0F" w:rsidRDefault="00C76362" w:rsidP="00C76362">
      <w:pPr>
        <w:tabs>
          <w:tab w:val="left" w:pos="567"/>
          <w:tab w:val="left" w:pos="1134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2.</w:t>
      </w:r>
      <w:r w:rsidRPr="000B3E0F">
        <w:rPr>
          <w:rFonts w:ascii="Angsana New" w:hAnsi="Angsana New"/>
          <w:b/>
          <w:bCs/>
        </w:rPr>
        <w:t>1</w:t>
      </w:r>
      <w:r w:rsidRPr="000B3E0F">
        <w:rPr>
          <w:rFonts w:ascii="Angsana New" w:hAnsi="Angsana New"/>
          <w:b/>
          <w:bCs/>
          <w:cs/>
        </w:rPr>
        <w:t>.</w:t>
      </w:r>
      <w:r w:rsidRPr="000B3E0F">
        <w:rPr>
          <w:rFonts w:ascii="Angsana New" w:hAnsi="Angsana New"/>
          <w:b/>
          <w:bCs/>
        </w:rPr>
        <w:t>2</w:t>
      </w:r>
      <w:r w:rsidRPr="000B3E0F">
        <w:rPr>
          <w:rFonts w:ascii="Angsana New" w:hAnsi="Angsana New"/>
          <w:cs/>
        </w:rPr>
        <w:t xml:space="preserve">   </w:t>
      </w:r>
      <w:r w:rsidRPr="000B3E0F">
        <w:rPr>
          <w:rFonts w:ascii="Angsana New" w:eastAsia="Times New Roman" w:hAnsi="Angsana New"/>
          <w:b/>
          <w:bCs/>
          <w:cs/>
        </w:rPr>
        <w:t>ธุรกิจการให้บริการเป็นนายหน้าประกันวินาศภัย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  <w:t xml:space="preserve">  เป็น</w:t>
      </w:r>
      <w:r w:rsidRPr="000B3E0F">
        <w:rPr>
          <w:rFonts w:ascii="Angsana New" w:hAnsi="Angsana New"/>
          <w:cs/>
        </w:rPr>
        <w:t>การให้บริการจัดหาประกันภัยประเภทต่างๆ ที่ให้ความคุ้มครองเหมาะสมสอดคล้องกับความต้องการของลูกค้า โดยคัดเลือกบริษัทประกันภัยที่มีสถานะมั่นคง มีหลักการชดใช้ค่าสินไหมอย่างยุติธรรมและรวดเร็ว ให้คำแนะนำในการทำประกันภัยที่จำเป็นกับความเสี่ยงภัย เพื่อให้ลูกค้าเลือกตามความต้องการ และให้บริการเกี่ยวกับการเรียกร้องค่าสินไหมทดแทนแก่ลูกค้า ทั้งกลุ่มลูกค้าที่เป็นผู้ประกอบการนิติบุคคลและบุคคลทั่วไป</w:t>
      </w:r>
    </w:p>
    <w:p w:rsidR="00C76362" w:rsidRPr="000B3E0F" w:rsidRDefault="00C76362" w:rsidP="007D4185">
      <w:pPr>
        <w:numPr>
          <w:ilvl w:val="0"/>
          <w:numId w:val="6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cs/>
        </w:rPr>
      </w:pPr>
      <w:r w:rsidRPr="000B3E0F">
        <w:rPr>
          <w:rFonts w:ascii="Angsana New" w:hAnsi="Angsana New"/>
          <w:b/>
          <w:bCs/>
          <w:cs/>
        </w:rPr>
        <w:t>ลักษณะของการบริการ</w:t>
      </w:r>
    </w:p>
    <w:p w:rsidR="00C76362" w:rsidRPr="000B3E0F" w:rsidRDefault="00C76362" w:rsidP="00C76362">
      <w:pPr>
        <w:keepNext/>
        <w:tabs>
          <w:tab w:val="left" w:pos="567"/>
          <w:tab w:val="left" w:pos="992"/>
          <w:tab w:val="left" w:pos="1560"/>
          <w:tab w:val="left" w:pos="1701"/>
          <w:tab w:val="left" w:pos="1985"/>
          <w:tab w:val="left" w:pos="2268"/>
        </w:tabs>
        <w:ind w:hanging="786"/>
        <w:jc w:val="thaiDistribute"/>
        <w:outlineLvl w:val="0"/>
        <w:rPr>
          <w:rFonts w:ascii="Angsana New" w:hAnsi="Angsana New"/>
          <w:lang w:val="x-none" w:eastAsia="x-none"/>
        </w:rPr>
      </w:pPr>
      <w:r w:rsidRPr="000B3E0F">
        <w:rPr>
          <w:rFonts w:ascii="Angsana New" w:hAnsi="Angsana New"/>
          <w:cs/>
          <w:lang w:val="x-none" w:eastAsia="x-none"/>
        </w:rPr>
        <w:tab/>
      </w:r>
      <w:r w:rsidRPr="000B3E0F">
        <w:rPr>
          <w:rFonts w:ascii="Angsana New" w:hAnsi="Angsana New"/>
          <w:cs/>
          <w:lang w:val="x-none" w:eastAsia="x-none"/>
        </w:rPr>
        <w:tab/>
      </w:r>
      <w:r w:rsidRPr="000B3E0F">
        <w:rPr>
          <w:rFonts w:ascii="Angsana New" w:hAnsi="Angsana New"/>
          <w:cs/>
          <w:lang w:val="x-none" w:eastAsia="x-none"/>
        </w:rPr>
        <w:tab/>
        <w:t xml:space="preserve">         </w:t>
      </w:r>
      <w:r w:rsidRPr="000B3E0F">
        <w:rPr>
          <w:rFonts w:ascii="Angsana New" w:hAnsi="Angsana New"/>
          <w:cs/>
          <w:lang w:val="x-none" w:eastAsia="x-none"/>
        </w:rPr>
        <w:tab/>
        <w:t xml:space="preserve">ให้คำปรึกษาเกี่ยวกับการทำประกันภัยประเภทต่างๆ ที่เหมาะสมและตรงตามความต้องการของลูกค้า และให้บริการด้านการเรียกร้องค่าสินไหมทดแทนจากบริษัทประกันภัย ประกอบด้วยประกันภัยหลัก </w:t>
      </w:r>
      <w:r w:rsidRPr="000B3E0F">
        <w:rPr>
          <w:rFonts w:ascii="Angsana New" w:hAnsi="Angsana New"/>
          <w:lang w:eastAsia="x-none"/>
        </w:rPr>
        <w:t>5</w:t>
      </w:r>
      <w:r w:rsidRPr="000B3E0F">
        <w:rPr>
          <w:rFonts w:ascii="Angsana New" w:hAnsi="Angsana New"/>
          <w:cs/>
          <w:lang w:val="x-none" w:eastAsia="x-none"/>
        </w:rPr>
        <w:t xml:space="preserve"> ประเภท ดังนี้</w:t>
      </w:r>
      <w:r w:rsidRPr="000B3E0F">
        <w:rPr>
          <w:rFonts w:ascii="Angsana New" w:hAnsi="Angsana New"/>
          <w:lang w:val="x-none" w:eastAsia="x-none"/>
        </w:rPr>
        <w:t xml:space="preserve"> </w:t>
      </w:r>
    </w:p>
    <w:p w:rsidR="00C76362" w:rsidRPr="000B3E0F" w:rsidRDefault="00C76362" w:rsidP="007D4185">
      <w:pPr>
        <w:numPr>
          <w:ilvl w:val="0"/>
          <w:numId w:val="3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ประกันภัยรถยนต์ </w:t>
      </w:r>
    </w:p>
    <w:p w:rsidR="00C76362" w:rsidRPr="000B3E0F" w:rsidRDefault="00C76362" w:rsidP="007D4185">
      <w:pPr>
        <w:numPr>
          <w:ilvl w:val="0"/>
          <w:numId w:val="3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ประกันอัคคีภัย</w:t>
      </w:r>
    </w:p>
    <w:p w:rsidR="00C76362" w:rsidRPr="000B3E0F" w:rsidRDefault="00C76362" w:rsidP="007D4185">
      <w:pPr>
        <w:numPr>
          <w:ilvl w:val="0"/>
          <w:numId w:val="3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ประกันภัยทางทะเลและขนส่ง</w:t>
      </w:r>
    </w:p>
    <w:p w:rsidR="00C76362" w:rsidRPr="000B3E0F" w:rsidRDefault="00C76362" w:rsidP="007D4185">
      <w:pPr>
        <w:numPr>
          <w:ilvl w:val="0"/>
          <w:numId w:val="3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ประกันภัยเบ็ดเตล็ด</w:t>
      </w:r>
    </w:p>
    <w:p w:rsidR="00C76362" w:rsidRPr="000B3E0F" w:rsidRDefault="00C76362" w:rsidP="007D4185">
      <w:pPr>
        <w:numPr>
          <w:ilvl w:val="0"/>
          <w:numId w:val="3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160" w:hanging="600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ประกันสุขภาพ</w:t>
      </w:r>
    </w:p>
    <w:p w:rsidR="00C76362" w:rsidRPr="000B3E0F" w:rsidRDefault="00C76362" w:rsidP="007D4185">
      <w:pPr>
        <w:numPr>
          <w:ilvl w:val="0"/>
          <w:numId w:val="6"/>
        </w:numPr>
        <w:tabs>
          <w:tab w:val="left" w:pos="567"/>
          <w:tab w:val="left" w:pos="992"/>
          <w:tab w:val="left" w:pos="1134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>การตลาดและการแข่งขัน</w:t>
      </w:r>
    </w:p>
    <w:p w:rsidR="00C76362" w:rsidRPr="000B3E0F" w:rsidRDefault="00C76362" w:rsidP="00C76362">
      <w:pPr>
        <w:tabs>
          <w:tab w:val="left" w:pos="1134"/>
          <w:tab w:val="left" w:pos="1559"/>
          <w:tab w:val="left" w:pos="1985"/>
          <w:tab w:val="left" w:pos="2268"/>
        </w:tabs>
        <w:ind w:firstLine="1134"/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hAnsi="Angsana New"/>
          <w:cs/>
        </w:rPr>
        <w:t xml:space="preserve">ธุรกิจประกันวินาศภัยในปี </w:t>
      </w:r>
      <w:r w:rsidRPr="000B3E0F">
        <w:rPr>
          <w:rFonts w:ascii="Angsana New" w:hAnsi="Angsana New"/>
        </w:rPr>
        <w:t xml:space="preserve">2563 </w:t>
      </w:r>
      <w:r w:rsidRPr="000B3E0F">
        <w:rPr>
          <w:rFonts w:ascii="Angsana New" w:hAnsi="Angsana New"/>
          <w:cs/>
        </w:rPr>
        <w:t xml:space="preserve">มีเบี้ยประกันวินาศภัยรวมจำนวน </w:t>
      </w:r>
      <w:r w:rsidRPr="000B3E0F">
        <w:rPr>
          <w:rFonts w:ascii="Angsana New" w:hAnsi="Angsana New"/>
        </w:rPr>
        <w:t xml:space="preserve">252.71 </w:t>
      </w:r>
      <w:r w:rsidRPr="000B3E0F">
        <w:rPr>
          <w:rFonts w:ascii="Angsana New" w:hAnsi="Angsana New"/>
          <w:cs/>
        </w:rPr>
        <w:t xml:space="preserve">ล้านบาท อัตราการขยายตัวจากปีก่อนอยู่ที่ร้อยละ </w:t>
      </w:r>
      <w:r w:rsidRPr="000B3E0F">
        <w:rPr>
          <w:rFonts w:ascii="Angsana New" w:hAnsi="Angsana New"/>
        </w:rPr>
        <w:t xml:space="preserve">3.42 </w:t>
      </w:r>
      <w:r w:rsidRPr="000B3E0F">
        <w:rPr>
          <w:rFonts w:ascii="Angsana New" w:hAnsi="Angsana New"/>
          <w:cs/>
        </w:rPr>
        <w:t xml:space="preserve">เมื่อเทียบกับปีที่ผ่านมา อัตราการขยายตัวลดลง โดยปี </w:t>
      </w:r>
      <w:r w:rsidRPr="000B3E0F">
        <w:rPr>
          <w:rFonts w:ascii="Angsana New" w:hAnsi="Angsana New"/>
        </w:rPr>
        <w:t xml:space="preserve">2562 </w:t>
      </w:r>
      <w:r w:rsidRPr="000B3E0F">
        <w:rPr>
          <w:rFonts w:ascii="Angsana New" w:hAnsi="Angsana New"/>
          <w:cs/>
        </w:rPr>
        <w:t xml:space="preserve">อัตราการขยายตัวอยู่ที่ร้อยละ </w:t>
      </w:r>
      <w:r w:rsidRPr="000B3E0F">
        <w:rPr>
          <w:rFonts w:ascii="Angsana New" w:hAnsi="Angsana New"/>
        </w:rPr>
        <w:t xml:space="preserve">5.20 </w:t>
      </w:r>
      <w:r w:rsidRPr="000B3E0F">
        <w:rPr>
          <w:rFonts w:ascii="Angsana New" w:hAnsi="Angsana New"/>
          <w:cs/>
        </w:rPr>
        <w:t>ซึ่งเป็นผลมาจากการขยายตัวในส่วนของประกันภัยรถลดลงจากผลกระทบของสถานการณ์โควิด</w:t>
      </w:r>
      <w:r w:rsidRPr="000B3E0F">
        <w:rPr>
          <w:rFonts w:ascii="Angsana New" w:hAnsi="Angsana New"/>
        </w:rPr>
        <w:t xml:space="preserve">-19 </w:t>
      </w:r>
      <w:r w:rsidRPr="000B3E0F">
        <w:rPr>
          <w:rFonts w:ascii="Angsana New" w:hAnsi="Angsana New"/>
          <w:cs/>
        </w:rPr>
        <w:t>ต่อผู้เอาประกันภัย ในส่วนของบริษัทยังคงรักษาฐานลูกค้าแต่เนื่องจากผลกระทบดังกล่าวจึงส่งผลให้ยอดประกันภัยรถลดลงเช่นกัน</w:t>
      </w:r>
    </w:p>
    <w:p w:rsidR="00C76362" w:rsidRPr="000B3E0F" w:rsidRDefault="00C76362" w:rsidP="00C76362">
      <w:pPr>
        <w:tabs>
          <w:tab w:val="left" w:pos="1134"/>
          <w:tab w:val="left" w:pos="1559"/>
          <w:tab w:val="left" w:pos="1985"/>
          <w:tab w:val="left" w:pos="2268"/>
        </w:tabs>
        <w:ind w:firstLine="1134"/>
        <w:jc w:val="thaiDistribute"/>
        <w:rPr>
          <w:rFonts w:ascii="Angsana New" w:hAnsi="Angsana New"/>
          <w:b/>
          <w:bCs/>
        </w:rPr>
      </w:pP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1559" w:hanging="425"/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lastRenderedPageBreak/>
        <w:t>(3)     กลยุทธ์ในการแข่งขัน</w:t>
      </w:r>
    </w:p>
    <w:p w:rsidR="00C76362" w:rsidRPr="000B3E0F" w:rsidRDefault="00C76362" w:rsidP="007D4185">
      <w:pPr>
        <w:numPr>
          <w:ilvl w:val="0"/>
          <w:numId w:val="4"/>
        </w:numPr>
        <w:tabs>
          <w:tab w:val="left" w:pos="567"/>
          <w:tab w:val="left" w:pos="992"/>
          <w:tab w:val="left" w:pos="1559"/>
          <w:tab w:val="left" w:pos="1985"/>
          <w:tab w:val="left" w:pos="2127"/>
          <w:tab w:val="left" w:pos="2268"/>
        </w:tabs>
        <w:ind w:left="0" w:firstLine="1560"/>
        <w:jc w:val="thaiDistribute"/>
        <w:rPr>
          <w:rFonts w:ascii="Angsana New" w:hAnsi="Angsana New"/>
          <w:cs/>
        </w:rPr>
      </w:pPr>
      <w:r w:rsidRPr="000B3E0F">
        <w:rPr>
          <w:rFonts w:ascii="Angsana New" w:hAnsi="Angsana New"/>
          <w:cs/>
        </w:rPr>
        <w:t>มุ่งเน้นในการให้บริการที่มีคุณภาพและประสิทธิภาพ รวมทั้งความเป็นมืออาชีพให้แก่ลูกค้า โดยเสริมสร้าง พัฒนาบุคลากรให้มีความรู้และทักษะในด้านวิชาการ การบริการ เพื่อสร้างคุณภาพของการเป็นตัวแทนประกันภัย</w:t>
      </w:r>
    </w:p>
    <w:p w:rsidR="00C76362" w:rsidRPr="000B3E0F" w:rsidRDefault="00C76362" w:rsidP="007D4185">
      <w:pPr>
        <w:numPr>
          <w:ilvl w:val="0"/>
          <w:numId w:val="4"/>
        </w:numPr>
        <w:tabs>
          <w:tab w:val="left" w:pos="851"/>
          <w:tab w:val="left" w:pos="1985"/>
          <w:tab w:val="left" w:pos="2268"/>
        </w:tabs>
        <w:ind w:firstLine="1200"/>
        <w:contextualSpacing/>
        <w:jc w:val="thaiDistribute"/>
        <w:rPr>
          <w:rFonts w:ascii="Angsana New" w:eastAsia="Calibri" w:hAnsi="Angsana New"/>
          <w:sz w:val="18"/>
          <w:szCs w:val="30"/>
        </w:rPr>
      </w:pPr>
      <w:r w:rsidRPr="000B3E0F">
        <w:rPr>
          <w:rFonts w:ascii="Angsana New" w:eastAsia="Calibri" w:hAnsi="Angsana New"/>
          <w:sz w:val="18"/>
          <w:szCs w:val="30"/>
          <w:cs/>
        </w:rPr>
        <w:t>จัดหาผลิตภัณฑ์ที่สอดคล้องและเหมาะสมกับความต้องการของกลุ่มลูกค้า</w:t>
      </w:r>
    </w:p>
    <w:p w:rsidR="00C76362" w:rsidRPr="000B3E0F" w:rsidRDefault="00C76362" w:rsidP="007D4185">
      <w:pPr>
        <w:numPr>
          <w:ilvl w:val="0"/>
          <w:numId w:val="4"/>
        </w:numPr>
        <w:tabs>
          <w:tab w:val="left" w:pos="851"/>
          <w:tab w:val="left" w:pos="1985"/>
          <w:tab w:val="left" w:pos="2268"/>
        </w:tabs>
        <w:spacing w:before="120" w:after="200"/>
        <w:ind w:left="0" w:firstLine="1560"/>
        <w:contextualSpacing/>
        <w:jc w:val="thaiDistribute"/>
        <w:rPr>
          <w:rFonts w:ascii="Angsana New" w:eastAsia="Calibri" w:hAnsi="Angsana New"/>
          <w:sz w:val="18"/>
          <w:szCs w:val="30"/>
        </w:rPr>
      </w:pPr>
      <w:r w:rsidRPr="000B3E0F">
        <w:rPr>
          <w:rFonts w:ascii="Angsana New" w:eastAsia="Calibri" w:hAnsi="Angsana New"/>
          <w:sz w:val="18"/>
          <w:szCs w:val="30"/>
          <w:cs/>
        </w:rPr>
        <w:t>คัดเลือกบริษัทประกันภัยที่มีความมั่นคงและเสถียรภาพ เพื่อสร้างความมั่นใจให้กับลูกค้า และทำงานร่วมกับกรมการประกันภัยเพื่อประโยชน์ร่วมกัน ทั้งลูกค้า คู่ค้า และบริษัทในกลุ่มตัวแทนประกันภัย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134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(4)</w:t>
      </w:r>
      <w:r w:rsidRPr="000B3E0F">
        <w:rPr>
          <w:rFonts w:ascii="Angsana New" w:hAnsi="Angsana New"/>
          <w:b/>
          <w:bCs/>
          <w:cs/>
        </w:rPr>
        <w:tab/>
        <w:t>ลักษณะลูกค้าและกลุ่มลูกค้าเป้าหมาย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        </w:t>
      </w:r>
      <w:r w:rsidRPr="000B3E0F">
        <w:rPr>
          <w:rFonts w:ascii="Angsana New" w:hAnsi="Angsana New"/>
          <w:cs/>
        </w:rPr>
        <w:tab/>
        <w:t xml:space="preserve"> กลุ่มลูกค้าเป้าหมายของบริษัท มี</w:t>
      </w:r>
      <w:r w:rsidRPr="000B3E0F">
        <w:rPr>
          <w:rFonts w:ascii="Angsana New" w:hAnsi="Angsana New"/>
        </w:rPr>
        <w:t xml:space="preserve"> 2 </w:t>
      </w:r>
      <w:r w:rsidRPr="000B3E0F">
        <w:rPr>
          <w:rFonts w:ascii="Angsana New" w:hAnsi="Angsana New"/>
          <w:cs/>
        </w:rPr>
        <w:t xml:space="preserve">กลุ่ม </w:t>
      </w:r>
    </w:p>
    <w:p w:rsidR="00C76362" w:rsidRPr="000B3E0F" w:rsidRDefault="00C76362" w:rsidP="007D4185">
      <w:pPr>
        <w:numPr>
          <w:ilvl w:val="0"/>
          <w:numId w:val="5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กลุ่มบริษัทพรีเมียร์</w:t>
      </w:r>
    </w:p>
    <w:p w:rsidR="00C76362" w:rsidRPr="000B3E0F" w:rsidRDefault="00C76362" w:rsidP="007D4185">
      <w:pPr>
        <w:numPr>
          <w:ilvl w:val="0"/>
          <w:numId w:val="5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กลุ่มลูกค้าทั่วไปที่อยู่ในธุรกิจภาคอุตสาหกรรม ภาคการค้า ภาคการขนส่งและภาคบริการ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134"/>
          <w:tab w:val="left" w:pos="1559"/>
          <w:tab w:val="left" w:pos="1701"/>
          <w:tab w:val="left" w:pos="1985"/>
          <w:tab w:val="left" w:pos="2268"/>
        </w:tabs>
        <w:ind w:hanging="786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(5)</w:t>
      </w:r>
      <w:r w:rsidRPr="000B3E0F">
        <w:rPr>
          <w:rFonts w:ascii="Angsana New" w:hAnsi="Angsana New"/>
          <w:b/>
          <w:bCs/>
          <w:cs/>
        </w:rPr>
        <w:tab/>
        <w:t>การจัดจำหน่ายและช่องทางการจำหน่าย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1418"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มีช่องทางการจัดจำหน่าย </w:t>
      </w:r>
      <w:r w:rsidRPr="000B3E0F">
        <w:rPr>
          <w:rFonts w:ascii="Angsana New" w:hAnsi="Angsana New"/>
        </w:rPr>
        <w:t xml:space="preserve">4 </w:t>
      </w:r>
      <w:r w:rsidRPr="000B3E0F">
        <w:rPr>
          <w:rFonts w:ascii="Angsana New" w:hAnsi="Angsana New"/>
          <w:cs/>
        </w:rPr>
        <w:t>ทางหลักๆ ในการเข้าถึงลูกค้าดังนี้</w:t>
      </w:r>
    </w:p>
    <w:p w:rsidR="00C76362" w:rsidRPr="000B3E0F" w:rsidRDefault="00C76362" w:rsidP="007D4185">
      <w:pPr>
        <w:numPr>
          <w:ilvl w:val="0"/>
          <w:numId w:val="11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1140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จากเจ้าหน้าที่การตลาดของบริษัทโดยตรง</w:t>
      </w:r>
    </w:p>
    <w:p w:rsidR="00C76362" w:rsidRPr="000B3E0F" w:rsidRDefault="00C76362" w:rsidP="007D4185">
      <w:pPr>
        <w:numPr>
          <w:ilvl w:val="0"/>
          <w:numId w:val="11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จากการแนะนำของบริษัทอื่นๆ ในกลุ่มบริษัทพรีเมียร์</w:t>
      </w:r>
    </w:p>
    <w:p w:rsidR="00C76362" w:rsidRPr="000B3E0F" w:rsidRDefault="00C76362" w:rsidP="007D4185">
      <w:pPr>
        <w:numPr>
          <w:ilvl w:val="0"/>
          <w:numId w:val="11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>จากตัวแทนอิสระภายนอก</w:t>
      </w:r>
    </w:p>
    <w:p w:rsidR="00C76362" w:rsidRPr="000B3E0F" w:rsidRDefault="00C76362" w:rsidP="007D4185">
      <w:pPr>
        <w:numPr>
          <w:ilvl w:val="0"/>
          <w:numId w:val="11"/>
        </w:num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left="2340"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จากเว็บไซต์ของบริษัท    </w:t>
      </w:r>
    </w:p>
    <w:p w:rsidR="00C76362" w:rsidRPr="000B3E0F" w:rsidRDefault="00C76362" w:rsidP="00C76362">
      <w:pPr>
        <w:tabs>
          <w:tab w:val="left" w:pos="1134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  <w:t>(6)</w:t>
      </w:r>
      <w:r w:rsidRPr="000B3E0F">
        <w:rPr>
          <w:rFonts w:ascii="Angsana New" w:hAnsi="Angsana New"/>
          <w:b/>
          <w:bCs/>
          <w:cs/>
        </w:rPr>
        <w:tab/>
        <w:t>การจัดหาผลิตภัณฑ์หรือบริการ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ind w:hanging="786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บริษัทมีนโยบายในการจัดหาผลิตภัณฑ์ที่จำเป็นต่อการป้องกันความเสี่ยงภัยและเป็นประโยชน์แก่ลูกค้า มีความคุ้มครองภัยที่เหมาะสม สอดคล้องกับความต้องการของลูกค้า โดยคัดเลือกบริษัทประกันภัยที่มั่นคงทางการเงิน มีชื่อเสียง มีความน่าเชื่อถือที่เป็นที่รู้จักในวงการประกันภัย และมีผลิตภัณฑ์ที่หลากหลาย เพื่อให้ได้ความมั่นใจว่าลูกค้าของบริษัทจะได้รับชดเชยค่าสินไหมอย่างยุติธรรม และลูกค้าเลือกใช้บริการตามความต้องการที่เกิดประโยชน์กับลูกค้ามากที่สุด</w:t>
      </w:r>
    </w:p>
    <w:p w:rsidR="00981959" w:rsidRPr="000B3E0F" w:rsidRDefault="00981959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lastRenderedPageBreak/>
        <w:t>3</w:t>
      </w:r>
      <w:r w:rsidRPr="000B3E0F">
        <w:rPr>
          <w:rFonts w:ascii="Angsana New" w:hAnsi="Angsana New"/>
          <w:b/>
          <w:bCs/>
          <w:cs/>
        </w:rPr>
        <w:t xml:space="preserve">.            ปัจจัยความเสี่ยง </w:t>
      </w:r>
    </w:p>
    <w:p w:rsidR="00C76362" w:rsidRPr="000B3E0F" w:rsidRDefault="00C76362" w:rsidP="00C76362">
      <w:pPr>
        <w:tabs>
          <w:tab w:val="left" w:pos="1134"/>
        </w:tabs>
        <w:autoSpaceDE w:val="0"/>
        <w:autoSpaceDN w:val="0"/>
        <w:adjustRightInd w:val="0"/>
        <w:ind w:firstLine="720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การบริหารความเสี่ยงเป็นกระบวนการสำคัญที่จะช่วยส่งเสริมให้สามารถบรรลุวัตถุประสงค์และเป้าหมาย ซึ่งจะนำไปสู่การสร้างมูลค่าเพิ่มให้กับองค์กร ผู้ถือหุ้น และผู้มีส่วนได้เสียต่างๆ และสามารถเติบโตได้อย่างยั่งยืน </w:t>
      </w:r>
    </w:p>
    <w:p w:rsidR="00C76362" w:rsidRPr="000B3E0F" w:rsidRDefault="00C76362" w:rsidP="00C76362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b/>
          <w:bCs/>
          <w:lang w:eastAsia="ja-JP"/>
        </w:rPr>
      </w:pPr>
      <w:r w:rsidRPr="000B3E0F">
        <w:rPr>
          <w:rFonts w:ascii="Angsana New" w:eastAsia="CordiaNew" w:hAnsi="Angsana New"/>
          <w:b/>
          <w:bCs/>
          <w:cs/>
          <w:lang w:eastAsia="ja-JP"/>
        </w:rPr>
        <w:t>กรอบการบริหารความเสี่ยง</w:t>
      </w:r>
    </w:p>
    <w:p w:rsidR="00C76362" w:rsidRPr="000B3E0F" w:rsidRDefault="00C76362" w:rsidP="00C76362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cs/>
          <w:lang w:eastAsia="ja-JP"/>
        </w:rPr>
      </w:pPr>
      <w:r w:rsidRPr="000B3E0F">
        <w:rPr>
          <w:rFonts w:ascii="Angsana New" w:hAnsi="Angsana New"/>
          <w:cs/>
        </w:rPr>
        <w:t>องค์ประกอบที่สำคัญในการบริหารความเสี่ยง ซึ่งประกอบด้วย วัตถุประสงค์ นโยบาย และความมุ่งมั่นในการบริหารความเสี่ยง การนำไปปฏิบัติ การติดตามตรวจสอบ การทบทวน และการปรับปรุงการบริหารความเสี่ยงอย่างต่อเนื่องทั้งบริษัทและ</w:t>
      </w:r>
      <w:r w:rsidRPr="000B3E0F">
        <w:rPr>
          <w:rFonts w:ascii="Angsana New" w:eastAsia="CordiaNew" w:hAnsi="Angsana New"/>
          <w:cs/>
          <w:lang w:eastAsia="ja-JP"/>
        </w:rPr>
        <w:t xml:space="preserve">บริษัทย่อยได้นำกรอบข้อกำหนด หลักการ และแนวทางของระบบการบริหารความเสี่ยงตามมาตรฐาน </w:t>
      </w:r>
      <w:r w:rsidRPr="000B3E0F">
        <w:rPr>
          <w:rFonts w:ascii="Angsana New" w:eastAsia="CordiaNew" w:hAnsi="Angsana New"/>
          <w:lang w:eastAsia="ja-JP"/>
        </w:rPr>
        <w:t xml:space="preserve">ISO 31000 </w:t>
      </w:r>
      <w:r w:rsidRPr="000B3E0F">
        <w:rPr>
          <w:rFonts w:ascii="Angsana New" w:eastAsia="CordiaNew" w:hAnsi="Angsana New"/>
          <w:cs/>
          <w:lang w:eastAsia="ja-JP"/>
        </w:rPr>
        <w:t>และ</w:t>
      </w:r>
      <w:r w:rsidRPr="000B3E0F">
        <w:rPr>
          <w:rFonts w:ascii="Angsana New" w:hAnsi="Angsana New"/>
          <w:cs/>
        </w:rPr>
        <w:t xml:space="preserve"> </w:t>
      </w:r>
      <w:r w:rsidRPr="000B3E0F">
        <w:rPr>
          <w:rFonts w:ascii="Angsana New" w:eastAsia="CordiaNew" w:hAnsi="Angsana New"/>
          <w:lang w:eastAsia="ja-JP"/>
        </w:rPr>
        <w:t xml:space="preserve">COSO Enterprise Risk Management </w:t>
      </w:r>
      <w:r w:rsidRPr="000B3E0F">
        <w:rPr>
          <w:rFonts w:ascii="Angsana New" w:eastAsia="CordiaNew" w:hAnsi="Angsana New"/>
          <w:cs/>
          <w:lang w:eastAsia="ja-JP"/>
        </w:rPr>
        <w:t>(</w:t>
      </w:r>
      <w:r w:rsidRPr="000B3E0F">
        <w:rPr>
          <w:rFonts w:ascii="Angsana New" w:eastAsia="CordiaNew" w:hAnsi="Angsana New"/>
          <w:lang w:eastAsia="ja-JP"/>
        </w:rPr>
        <w:t>COSO ERM</w:t>
      </w:r>
      <w:r w:rsidRPr="000B3E0F">
        <w:rPr>
          <w:rFonts w:ascii="Angsana New" w:eastAsia="CordiaNew" w:hAnsi="Angsana New"/>
          <w:cs/>
          <w:lang w:eastAsia="ja-JP"/>
        </w:rPr>
        <w:t xml:space="preserve">) ซึ่งเป็นมาตรฐานสากลสำหรับการจัดการความเสี่ยงมาประยุกต์ใช้ในการวิเคราะห์ความเสี่ยงและประเมินความเสี่ยงตามหลักการ ขั้นตอน และแนวทางปฏิบัติ </w:t>
      </w:r>
    </w:p>
    <w:p w:rsidR="00C76362" w:rsidRPr="000B3E0F" w:rsidRDefault="00C76362" w:rsidP="00C76362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cs/>
          <w:lang w:eastAsia="ja-JP"/>
        </w:rPr>
      </w:pPr>
      <w:r w:rsidRPr="000B3E0F">
        <w:rPr>
          <w:rFonts w:ascii="Angsana New" w:eastAsia="CordiaNew" w:hAnsi="Angsana New"/>
          <w:cs/>
          <w:lang w:eastAsia="ja-JP"/>
        </w:rPr>
        <w:t xml:space="preserve">บริษัทและบริษัทย่อยได้แต่งตั้งคณะทำงานบริหารความเสี่ยง เพื่อปฏิบัติตามนโยบายและกลยุทธ์การบริหารความเสี่ยง และทำการวิเคราะห์ วัดระดับ ค่าความเสี่ยง และการจัดลำดับความเสี่ยง ที่รวมถึงการวิเคราะห์ความเสี่ยงที่อาจเกิดจากการปฏิบัติที่ไม่สอดคล้องกับนโยบายและกลยุทธ์ ของบริษัท พรีเมียร์ เอ็นเตอร์ไพรซ์ จำกัด (มหาชน) ที่ประกาศใช้เมื่อวันที่ </w:t>
      </w:r>
      <w:r w:rsidRPr="000B3E0F">
        <w:rPr>
          <w:rFonts w:ascii="Angsana New" w:eastAsia="CordiaNew" w:hAnsi="Angsana New"/>
          <w:lang w:eastAsia="ja-JP"/>
        </w:rPr>
        <w:t xml:space="preserve">30 </w:t>
      </w:r>
      <w:r w:rsidRPr="000B3E0F">
        <w:rPr>
          <w:rFonts w:ascii="Angsana New" w:eastAsia="CordiaNew" w:hAnsi="Angsana New"/>
          <w:cs/>
          <w:lang w:eastAsia="ja-JP"/>
        </w:rPr>
        <w:t xml:space="preserve">เมษายน </w:t>
      </w:r>
      <w:r w:rsidRPr="000B3E0F">
        <w:rPr>
          <w:rFonts w:ascii="Angsana New" w:eastAsia="CordiaNew" w:hAnsi="Angsana New"/>
          <w:lang w:eastAsia="ja-JP"/>
        </w:rPr>
        <w:t>2556</w:t>
      </w:r>
      <w:r w:rsidRPr="000B3E0F">
        <w:rPr>
          <w:rFonts w:ascii="Angsana New" w:eastAsia="CordiaNew" w:hAnsi="Angsana New"/>
          <w:cs/>
          <w:lang w:eastAsia="ja-JP"/>
        </w:rPr>
        <w:t xml:space="preserve"> โดยพิจารณาจากการประเมินโอกาสที่จะเกิดความเสี่ยง (</w:t>
      </w:r>
      <w:r w:rsidRPr="000B3E0F">
        <w:rPr>
          <w:rFonts w:ascii="Angsana New" w:eastAsia="CordiaNew" w:hAnsi="Angsana New"/>
          <w:lang w:eastAsia="ja-JP"/>
        </w:rPr>
        <w:t>Likelihood</w:t>
      </w:r>
      <w:r w:rsidRPr="000B3E0F">
        <w:rPr>
          <w:rFonts w:ascii="Angsana New" w:eastAsia="CordiaNew" w:hAnsi="Angsana New"/>
          <w:cs/>
          <w:lang w:eastAsia="ja-JP"/>
        </w:rPr>
        <w:t>) และความรุนแรงของผลกระทบจากเหตุการณ์ความเสี่ยง (</w:t>
      </w:r>
      <w:r w:rsidRPr="000B3E0F">
        <w:rPr>
          <w:rFonts w:ascii="Angsana New" w:eastAsia="CordiaNew" w:hAnsi="Angsana New"/>
          <w:lang w:eastAsia="ja-JP"/>
        </w:rPr>
        <w:t>Impact</w:t>
      </w:r>
      <w:r w:rsidRPr="000B3E0F">
        <w:rPr>
          <w:rFonts w:ascii="Angsana New" w:eastAsia="CordiaNew" w:hAnsi="Angsana New"/>
          <w:cs/>
          <w:lang w:eastAsia="ja-JP"/>
        </w:rPr>
        <w:t xml:space="preserve">) เพื่อเป็นมาตรฐานให้คณะทำงานบริหารความเสี่ยง ที่ได้รับการแต่งตั้งจากทุกส่วนงานขององค์กร นำไปใช้ในการวิเคราะห์ ประเมินความเสี่ยง และจัดทำแผนในการควบคุมความเสี่ยงที่เกิดขึ้นให้อยู่ในระดับที่บริษัทยอมรับ ตลอดจนการกำหนดให้มีการทบทวนและติดตามอย่างต่อเนื่องในทุกรายไตรมาส </w:t>
      </w:r>
    </w:p>
    <w:p w:rsidR="00C76362" w:rsidRPr="000B3E0F" w:rsidRDefault="00C76362" w:rsidP="00C76362">
      <w:pPr>
        <w:autoSpaceDE w:val="0"/>
        <w:autoSpaceDN w:val="0"/>
        <w:adjustRightInd w:val="0"/>
        <w:ind w:firstLine="720"/>
        <w:jc w:val="thaiDistribute"/>
        <w:rPr>
          <w:rFonts w:ascii="Angsana New" w:eastAsia="CordiaNew" w:hAnsi="Angsana New"/>
          <w:cs/>
          <w:lang w:eastAsia="ja-JP"/>
        </w:rPr>
      </w:pPr>
      <w:r w:rsidRPr="000B3E0F">
        <w:rPr>
          <w:rFonts w:ascii="Angsana New" w:eastAsia="CordiaNew" w:hAnsi="Angsana New"/>
          <w:cs/>
          <w:lang w:eastAsia="ja-JP"/>
        </w:rPr>
        <w:t xml:space="preserve">นอกจากนี้ บริษัทและบริษัทย่อยได้ประกาศนโยบายการบริหารความเสี่ยง และได้จัดทำคู่มือบริหารความเสี่ยงเพื่อเผยแพร่ให้พนักงานรับทราบและใช้เป็นคู่มือการปฏิบัติงานด้านบริหารความเสี่ยง คู่มือดังกล่าวครอบคลุมความเสี่ยงด้านการทุจริตและคอร์รัปชั่น ซึ่งบริษัทได้รับการรับรองสถานะให้เป็นสมาชิกแนวร่วมปฏิบัติของภาคเอกชนไทยในการต่อต้านการทุจริตอย่างเป็นทางการครั้งแรกเมื่อวันที่ เมื่อวันที่ </w:t>
      </w:r>
      <w:r w:rsidRPr="000B3E0F">
        <w:rPr>
          <w:rFonts w:ascii="Angsana New" w:eastAsia="CordiaNew" w:hAnsi="Angsana New"/>
          <w:lang w:eastAsia="ja-JP"/>
        </w:rPr>
        <w:t xml:space="preserve">4 </w:t>
      </w:r>
      <w:r w:rsidRPr="000B3E0F">
        <w:rPr>
          <w:rFonts w:ascii="Angsana New" w:eastAsia="CordiaNew" w:hAnsi="Angsana New"/>
          <w:cs/>
          <w:lang w:eastAsia="ja-JP"/>
        </w:rPr>
        <w:t xml:space="preserve">เมษายน </w:t>
      </w:r>
      <w:r w:rsidRPr="000B3E0F">
        <w:rPr>
          <w:rFonts w:ascii="Angsana New" w:eastAsia="CordiaNew" w:hAnsi="Angsana New"/>
          <w:lang w:eastAsia="ja-JP"/>
        </w:rPr>
        <w:t xml:space="preserve">2557 </w:t>
      </w:r>
      <w:r w:rsidRPr="000B3E0F">
        <w:rPr>
          <w:rFonts w:ascii="Angsana New" w:eastAsia="CordiaNew" w:hAnsi="Angsana New"/>
          <w:cs/>
          <w:lang w:eastAsia="ja-JP"/>
        </w:rPr>
        <w:t>และ</w:t>
      </w:r>
      <w:r w:rsidRPr="000B3E0F">
        <w:rPr>
          <w:rFonts w:ascii="Angsana New" w:hAnsi="Angsana New"/>
          <w:cs/>
        </w:rPr>
        <w:t>บริษัทได้รับการรับรองการต่ออายุเป็นสมาชิกแนวร่วมปฏิบัติของภาคเอกชนไทยในการต่อต้านการทุจริต จากคณะกรรมการแนวร่วมปฏิบัติของภาคเอกชนไทยในการต่อต้านการทุจริต ครั้งที่</w:t>
      </w:r>
      <w:r w:rsidRPr="000B3E0F">
        <w:rPr>
          <w:rFonts w:ascii="Angsana New" w:hAnsi="Angsana New"/>
        </w:rPr>
        <w:t xml:space="preserve"> 2</w:t>
      </w:r>
      <w:r w:rsidRPr="000B3E0F">
        <w:rPr>
          <w:rFonts w:ascii="Angsana New" w:hAnsi="Angsana New"/>
          <w:cs/>
        </w:rPr>
        <w:t xml:space="preserve"> เมื่อวันที่ </w:t>
      </w:r>
      <w:r w:rsidRPr="000B3E0F">
        <w:rPr>
          <w:rFonts w:ascii="Angsana New" w:hAnsi="Angsana New"/>
        </w:rPr>
        <w:t>9</w:t>
      </w:r>
      <w:r w:rsidRPr="000B3E0F">
        <w:rPr>
          <w:rFonts w:ascii="Angsana New" w:hAnsi="Angsana New"/>
          <w:cs/>
        </w:rPr>
        <w:t xml:space="preserve"> มีนาคม </w:t>
      </w:r>
      <w:r w:rsidRPr="000B3E0F">
        <w:rPr>
          <w:rFonts w:ascii="Angsana New" w:hAnsi="Angsana New"/>
        </w:rPr>
        <w:t>2560</w:t>
      </w:r>
      <w:r w:rsidRPr="000B3E0F">
        <w:rPr>
          <w:rFonts w:ascii="Angsana New" w:hAnsi="Angsana New"/>
          <w:cs/>
        </w:rPr>
        <w:t xml:space="preserve"> และครั้งที่ </w:t>
      </w:r>
      <w:r w:rsidRPr="000B3E0F">
        <w:rPr>
          <w:rFonts w:ascii="Angsana New" w:hAnsi="Angsana New"/>
        </w:rPr>
        <w:t>3</w:t>
      </w:r>
      <w:r w:rsidRPr="000B3E0F">
        <w:rPr>
          <w:rFonts w:ascii="Angsana New" w:eastAsia="CordiaNew" w:hAnsi="Angsana New"/>
          <w:cs/>
          <w:lang w:eastAsia="ja-JP"/>
        </w:rPr>
        <w:t xml:space="preserve"> เมื่อวันที่ </w:t>
      </w:r>
      <w:r w:rsidRPr="000B3E0F">
        <w:rPr>
          <w:rFonts w:ascii="Angsana New" w:eastAsia="CordiaNew" w:hAnsi="Angsana New"/>
          <w:lang w:eastAsia="ja-JP"/>
        </w:rPr>
        <w:t>7</w:t>
      </w:r>
      <w:r w:rsidRPr="000B3E0F">
        <w:rPr>
          <w:rFonts w:ascii="Angsana New" w:eastAsia="CordiaNew" w:hAnsi="Angsana New"/>
          <w:cs/>
          <w:lang w:eastAsia="ja-JP"/>
        </w:rPr>
        <w:t xml:space="preserve"> กุมภาพันธ์ </w:t>
      </w:r>
      <w:r w:rsidRPr="000B3E0F">
        <w:rPr>
          <w:rFonts w:ascii="Angsana New" w:eastAsia="CordiaNew" w:hAnsi="Angsana New"/>
          <w:lang w:eastAsia="ja-JP"/>
        </w:rPr>
        <w:t>2563</w:t>
      </w:r>
      <w:r w:rsidRPr="000B3E0F">
        <w:rPr>
          <w:rFonts w:ascii="Angsana New" w:eastAsia="CordiaNew" w:hAnsi="Angsana New"/>
          <w:cs/>
          <w:lang w:eastAsia="ja-JP"/>
        </w:rPr>
        <w:t xml:space="preserve"> นอกจากนี้ บริษัท พรีเมียร์ อินเตอร์ ลิซซิ่ง จำกัด ซึ่งเป็นบริษัทย่อย ได้รับการรับรองเข้าเป็นสมาชิกแนวร่วมต่อต้านคอร์รัปชั่นของภาคเอกชนไทย เมื่อวันที่ </w:t>
      </w:r>
      <w:r w:rsidRPr="000B3E0F">
        <w:rPr>
          <w:rFonts w:ascii="Angsana New" w:eastAsia="CordiaNew" w:hAnsi="Angsana New"/>
          <w:lang w:eastAsia="ja-JP"/>
        </w:rPr>
        <w:t>7</w:t>
      </w:r>
      <w:r w:rsidRPr="000B3E0F">
        <w:rPr>
          <w:rFonts w:ascii="Angsana New" w:eastAsia="CordiaNew" w:hAnsi="Angsana New"/>
          <w:cs/>
          <w:lang w:eastAsia="ja-JP"/>
        </w:rPr>
        <w:t xml:space="preserve"> กุมภาพันธ์ </w:t>
      </w:r>
      <w:r w:rsidRPr="000B3E0F">
        <w:rPr>
          <w:rFonts w:ascii="Angsana New" w:eastAsia="CordiaNew" w:hAnsi="Angsana New"/>
          <w:lang w:eastAsia="ja-JP"/>
        </w:rPr>
        <w:t>2563</w:t>
      </w:r>
      <w:r w:rsidRPr="000B3E0F">
        <w:rPr>
          <w:rFonts w:ascii="Angsana New" w:eastAsia="CordiaNew" w:hAnsi="Angsana New"/>
          <w:cs/>
          <w:lang w:eastAsia="ja-JP"/>
        </w:rPr>
        <w:t xml:space="preserve"> เป็นที่เรียบร้อยแล้ว</w:t>
      </w:r>
    </w:p>
    <w:p w:rsidR="00C76362" w:rsidRPr="000B3E0F" w:rsidRDefault="00C76362" w:rsidP="00C76362">
      <w:pPr>
        <w:autoSpaceDE w:val="0"/>
        <w:autoSpaceDN w:val="0"/>
        <w:adjustRightInd w:val="0"/>
        <w:ind w:firstLine="709"/>
        <w:jc w:val="thaiDistribute"/>
        <w:rPr>
          <w:rFonts w:ascii="Angsana New" w:eastAsia="CordiaNew" w:hAnsi="Angsana New"/>
          <w:lang w:eastAsia="ja-JP"/>
        </w:rPr>
      </w:pPr>
      <w:r w:rsidRPr="000B3E0F">
        <w:rPr>
          <w:rFonts w:ascii="Angsana New" w:eastAsia="CordiaNew" w:hAnsi="Angsana New"/>
          <w:cs/>
          <w:lang w:eastAsia="ja-JP"/>
        </w:rPr>
        <w:t>การบริหารความเสี่ยงดังกล่าว จะช่วยให้องค์กรสามารถเพิ่มประสิทธิภาพในการดำเนินงานและการกำกับดูแล สร้างความเชื่อมั่นให้กับผู้มีส่วนได้เสีย ปรับปรุงประสิทธิภาพของระบบการจัดการและความยืดหยุ่น ตอบสนองต่อการเปลี่ยนแปลงได้อย่างมีประสิทธิภาพ และปกป้องธุรกิจและบริการของบริษัท</w:t>
      </w: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autoSpaceDE w:val="0"/>
        <w:autoSpaceDN w:val="0"/>
        <w:adjustRightInd w:val="0"/>
        <w:jc w:val="thaiDistribute"/>
        <w:rPr>
          <w:rFonts w:ascii="Angsana New" w:eastAsia="CordiaNew" w:hAnsi="Angsana New"/>
          <w:lang w:eastAsia="ja-JP"/>
        </w:rPr>
      </w:pPr>
    </w:p>
    <w:p w:rsidR="00C76362" w:rsidRPr="000B3E0F" w:rsidRDefault="00C76362" w:rsidP="00C76362">
      <w:pPr>
        <w:ind w:firstLine="709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b/>
          <w:bCs/>
          <w:cs/>
        </w:rPr>
        <w:lastRenderedPageBreak/>
        <w:t>โครงสร้างการบริหารความเสี่ยง</w:t>
      </w:r>
    </w:p>
    <w:p w:rsidR="00C76362" w:rsidRPr="000B3E0F" w:rsidRDefault="00C76362" w:rsidP="00C76362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บริษัทได้กำหนดให้มีผู้รับผิดชอบงานด้านบริหารความเสี่ยง เพื่อให้การบริหารความเสี่ยง มีการดำเนินการอย่างมีประสิทธิภาพและเกิดประสิทธิผลสูงสุด ซึ่งประกอบด้วยกรรมการบริษัท </w:t>
      </w:r>
      <w:r w:rsidRPr="000B3E0F">
        <w:rPr>
          <w:rFonts w:ascii="Angsana New" w:hAnsi="Angsana New"/>
        </w:rPr>
        <w:t>1</w:t>
      </w:r>
      <w:r w:rsidRPr="000B3E0F">
        <w:rPr>
          <w:rFonts w:ascii="Angsana New" w:hAnsi="Angsana New"/>
          <w:cs/>
        </w:rPr>
        <w:t xml:space="preserve"> ท่านและผู้บริหารระดับสูงของบริษัทย่อย ดำเนินงานภายใต้การกำกับดูแลของคณะกรรมการตรวจสอบ โดยมีหน้าที่และความรับผิดชอบดังนี้ </w:t>
      </w:r>
    </w:p>
    <w:p w:rsidR="00C76362" w:rsidRPr="000B3E0F" w:rsidRDefault="00C76362" w:rsidP="00C76362">
      <w:pPr>
        <w:tabs>
          <w:tab w:val="left" w:pos="709"/>
          <w:tab w:val="left" w:pos="1134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spacing w:line="72" w:lineRule="auto"/>
        <w:ind w:right="28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spacing w:line="72" w:lineRule="auto"/>
        <w:ind w:right="28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1DA555" wp14:editId="625C8C83">
                <wp:simplePos x="0" y="0"/>
                <wp:positionH relativeFrom="column">
                  <wp:posOffset>3923478</wp:posOffset>
                </wp:positionH>
                <wp:positionV relativeFrom="paragraph">
                  <wp:posOffset>116215</wp:posOffset>
                </wp:positionV>
                <wp:extent cx="831424" cy="1559237"/>
                <wp:effectExtent l="0" t="0" r="26035" b="22225"/>
                <wp:wrapNone/>
                <wp:docPr id="2" name="Elb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424" cy="1559237"/>
                        </a:xfrm>
                        <a:prstGeom prst="bentConnector3">
                          <a:avLst>
                            <a:gd name="adj1" fmla="val 99529"/>
                          </a:avLst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473B5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" o:spid="_x0000_s1026" type="#_x0000_t34" style="position:absolute;margin-left:308.95pt;margin-top:9.15pt;width:65.45pt;height:12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" adj="21498" strokecolor="black [3200]" strokeweight=".5pt"/>
            </w:pict>
          </mc:Fallback>
        </mc:AlternateContent>
      </w: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7673E" wp14:editId="4C906D58">
                <wp:simplePos x="0" y="0"/>
                <wp:positionH relativeFrom="column">
                  <wp:posOffset>1821180</wp:posOffset>
                </wp:positionH>
                <wp:positionV relativeFrom="paragraph">
                  <wp:posOffset>-146685</wp:posOffset>
                </wp:positionV>
                <wp:extent cx="2101850" cy="558165"/>
                <wp:effectExtent l="0" t="0" r="12700" b="13335"/>
                <wp:wrapNone/>
                <wp:docPr id="3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55816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A3CB7" w:rsidRDefault="005A3CB7" w:rsidP="00C7636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คณะกรรมการ</w:t>
                            </w:r>
                          </w:p>
                          <w:p w:rsidR="005A3CB7" w:rsidRPr="000D06E1" w:rsidRDefault="005A3CB7" w:rsidP="00C76362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0D06E1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บริษัท พรีเมียร์ เอ็นเตอร์ไพรซ์ จำกัด 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7673E" id="Text Box 151" o:spid="_x0000_s1030" type="#_x0000_t202" style="position:absolute;left:0;text-align:left;margin-left:143.4pt;margin-top:-11.55pt;width:165.5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" filled="f" strokecolor="black [3213]">
                <v:textbox>
                  <w:txbxContent>
                    <w:p w:rsidR="005A3CB7" w:rsidRDefault="005A3CB7" w:rsidP="00C76362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คณะกรรมการ</w:t>
                      </w:r>
                    </w:p>
                    <w:p w:rsidR="005A3CB7" w:rsidRPr="000D06E1" w:rsidRDefault="005A3CB7" w:rsidP="00C76362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0D06E1">
                        <w:rPr>
                          <w:rFonts w:hint="cs"/>
                          <w:sz w:val="24"/>
                          <w:szCs w:val="24"/>
                          <w:cs/>
                        </w:rPr>
                        <w:t>บริษัท พรีเมียร์ เอ็นเตอร์ไพรซ์ จำกัด (มหาชน)</w:t>
                      </w:r>
                    </w:p>
                  </w:txbxContent>
                </v:textbox>
              </v:shape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BFAF2B" wp14:editId="63AFFB88">
                <wp:simplePos x="0" y="0"/>
                <wp:positionH relativeFrom="column">
                  <wp:posOffset>2878738</wp:posOffset>
                </wp:positionH>
                <wp:positionV relativeFrom="paragraph">
                  <wp:posOffset>172026</wp:posOffset>
                </wp:positionV>
                <wp:extent cx="0" cy="2193503"/>
                <wp:effectExtent l="0" t="0" r="19050" b="3556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350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4C83BB" id="Straight Connector 3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65pt,13.55pt" to="226.65pt,1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" strokecolor="black [3200]" strokeweight="1pt">
                <v:stroke joinstyle="miter"/>
              </v:line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51745C" wp14:editId="5CE9D319">
                <wp:simplePos x="0" y="0"/>
                <wp:positionH relativeFrom="column">
                  <wp:posOffset>558382</wp:posOffset>
                </wp:positionH>
                <wp:positionV relativeFrom="paragraph">
                  <wp:posOffset>3179</wp:posOffset>
                </wp:positionV>
                <wp:extent cx="1258790" cy="348615"/>
                <wp:effectExtent l="0" t="0" r="17780" b="13335"/>
                <wp:wrapNone/>
                <wp:docPr id="1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8790" cy="34861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A3CB7" w:rsidRDefault="005A3CB7" w:rsidP="00C76362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1745C" id="Text Box 152" o:spid="_x0000_s1031" type="#_x0000_t202" style="position:absolute;left:0;text-align:left;margin-left:43.95pt;margin-top:.25pt;width:99.1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" filled="f" strokecolor="black [3213]">
                <v:textbox>
                  <w:txbxContent>
                    <w:p w:rsidR="005A3CB7" w:rsidRDefault="005A3CB7" w:rsidP="00C76362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452A8" wp14:editId="6AF3B213">
                <wp:simplePos x="0" y="0"/>
                <wp:positionH relativeFrom="column">
                  <wp:posOffset>1821180</wp:posOffset>
                </wp:positionH>
                <wp:positionV relativeFrom="paragraph">
                  <wp:posOffset>188595</wp:posOffset>
                </wp:positionV>
                <wp:extent cx="1044000" cy="0"/>
                <wp:effectExtent l="0" t="0" r="22860" b="19050"/>
                <wp:wrapNone/>
                <wp:docPr id="22" name="Auto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41FC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5" o:spid="_x0000_s1026" type="#_x0000_t32" style="position:absolute;margin-left:143.4pt;margin-top:14.85pt;width:82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"/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0361D7" wp14:editId="76CD2DF9">
                <wp:simplePos x="0" y="0"/>
                <wp:positionH relativeFrom="column">
                  <wp:posOffset>4115435</wp:posOffset>
                </wp:positionH>
                <wp:positionV relativeFrom="paragraph">
                  <wp:posOffset>143716</wp:posOffset>
                </wp:positionV>
                <wp:extent cx="1299845" cy="465455"/>
                <wp:effectExtent l="0" t="0" r="14605" b="10795"/>
                <wp:wrapNone/>
                <wp:docPr id="5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9845" cy="465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5A3CB7" w:rsidRPr="00086D5E" w:rsidRDefault="005A3CB7" w:rsidP="00C76362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086D5E">
                              <w:rPr>
                                <w:rFonts w:hint="cs"/>
                                <w:cs/>
                              </w:rPr>
                              <w:t>งานตรวจสอบภายใน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361D7" id="Text Box 156" o:spid="_x0000_s1032" type="#_x0000_t202" style="position:absolute;left:0;text-align:left;margin-left:324.05pt;margin-top:11.3pt;width:102.35pt;height:3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" fillcolor="white [3212]" strokecolor="black [3213]">
                <v:textbox inset=",2.3mm">
                  <w:txbxContent>
                    <w:p w:rsidR="005A3CB7" w:rsidRPr="00086D5E" w:rsidRDefault="005A3CB7" w:rsidP="00C76362">
                      <w:pPr>
                        <w:jc w:val="center"/>
                        <w:rPr>
                          <w:cs/>
                        </w:rPr>
                      </w:pPr>
                      <w:r w:rsidRPr="00086D5E">
                        <w:rPr>
                          <w:rFonts w:hint="cs"/>
                          <w:cs/>
                        </w:rPr>
                        <w:t>งานตรวจสอบภายใน</w:t>
                      </w:r>
                    </w:p>
                  </w:txbxContent>
                </v:textbox>
              </v:shape>
            </w:pict>
          </mc:Fallback>
        </mc:AlternateContent>
      </w: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69A47D" wp14:editId="47D83324">
                <wp:simplePos x="0" y="0"/>
                <wp:positionH relativeFrom="column">
                  <wp:posOffset>1969770</wp:posOffset>
                </wp:positionH>
                <wp:positionV relativeFrom="paragraph">
                  <wp:posOffset>131016</wp:posOffset>
                </wp:positionV>
                <wp:extent cx="1804670" cy="483870"/>
                <wp:effectExtent l="0" t="0" r="24130" b="11430"/>
                <wp:wrapNone/>
                <wp:docPr id="6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670" cy="4838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5A3CB7" w:rsidRPr="00987725" w:rsidRDefault="005A3CB7" w:rsidP="00C76362">
                            <w:pPr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5A3CB7" w:rsidRPr="005E6FA7" w:rsidRDefault="005A3CB7" w:rsidP="00C76362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A47D" id="Text Box 154" o:spid="_x0000_s1033" type="#_x0000_t202" style="position:absolute;left:0;text-align:left;margin-left:155.1pt;margin-top:10.3pt;width:142.1pt;height:3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" fillcolor="white [3212]">
                <v:textbox>
                  <w:txbxContent>
                    <w:p w:rsidR="005A3CB7" w:rsidRPr="00987725" w:rsidRDefault="005A3CB7" w:rsidP="00C76362">
                      <w:pPr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:rsidR="005A3CB7" w:rsidRPr="005E6FA7" w:rsidRDefault="005A3CB7" w:rsidP="00C76362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C2EBCDA" wp14:editId="380FC9B1">
                <wp:simplePos x="0" y="0"/>
                <wp:positionH relativeFrom="column">
                  <wp:posOffset>3801745</wp:posOffset>
                </wp:positionH>
                <wp:positionV relativeFrom="paragraph">
                  <wp:posOffset>131016</wp:posOffset>
                </wp:positionV>
                <wp:extent cx="298450" cy="0"/>
                <wp:effectExtent l="0" t="0" r="25400" b="19050"/>
                <wp:wrapNone/>
                <wp:docPr id="7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F417C" id="AutoShape 165" o:spid="_x0000_s1026" type="#_x0000_t32" style="position:absolute;margin-left:299.35pt;margin-top:10.3pt;width:23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">
                <v:stroke dashstyle="dash"/>
              </v:shape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B9649D" wp14:editId="7355C8A7">
                <wp:simplePos x="0" y="0"/>
                <wp:positionH relativeFrom="column">
                  <wp:posOffset>1985010</wp:posOffset>
                </wp:positionH>
                <wp:positionV relativeFrom="paragraph">
                  <wp:posOffset>57356</wp:posOffset>
                </wp:positionV>
                <wp:extent cx="1783715" cy="480695"/>
                <wp:effectExtent l="0" t="0" r="26035" b="14605"/>
                <wp:wrapNone/>
                <wp:docPr id="8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715" cy="4806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5A3CB7" w:rsidRPr="00B80635" w:rsidRDefault="005A3CB7" w:rsidP="00C76362">
                            <w:pPr>
                              <w:jc w:val="center"/>
                            </w:pPr>
                            <w:r w:rsidRPr="00B80635">
                              <w:rPr>
                                <w:rFonts w:hint="cs"/>
                                <w:cs/>
                              </w:rPr>
                              <w:t>คณะ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ทำงานด้าน</w:t>
                            </w:r>
                            <w:r w:rsidRPr="00B80635">
                              <w:rPr>
                                <w:rFonts w:hint="cs"/>
                                <w:cs/>
                              </w:rPr>
                              <w:t>บริหารความเสี่ยง</w:t>
                            </w:r>
                          </w:p>
                        </w:txbxContent>
                      </wps:txbx>
                      <wps:bodyPr rot="0" vert="horz" wrap="square" lIns="18000" tIns="82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9649D" id="Text Box 155" o:spid="_x0000_s1034" type="#_x0000_t202" style="position:absolute;left:0;text-align:left;margin-left:156.3pt;margin-top:4.5pt;width:140.45pt;height:37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" fillcolor="white [3212]" strokecolor="black [3213]">
                <v:textbox inset=".5mm,2.3mm,.5mm,.3mm">
                  <w:txbxContent>
                    <w:p w:rsidR="005A3CB7" w:rsidRPr="00B80635" w:rsidRDefault="005A3CB7" w:rsidP="00C76362">
                      <w:pPr>
                        <w:jc w:val="center"/>
                      </w:pPr>
                      <w:r w:rsidRPr="00B80635">
                        <w:rPr>
                          <w:rFonts w:hint="cs"/>
                          <w:cs/>
                        </w:rPr>
                        <w:t>คณะ</w:t>
                      </w:r>
                      <w:r>
                        <w:rPr>
                          <w:rFonts w:hint="cs"/>
                          <w:cs/>
                        </w:rPr>
                        <w:t>ทำงานด้าน</w:t>
                      </w:r>
                      <w:r w:rsidRPr="00B80635">
                        <w:rPr>
                          <w:rFonts w:hint="cs"/>
                          <w:cs/>
                        </w:rPr>
                        <w:t>บริหารความเสี่ยง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CFFA4E8" wp14:editId="36662409">
                <wp:simplePos x="0" y="0"/>
                <wp:positionH relativeFrom="column">
                  <wp:posOffset>3681730</wp:posOffset>
                </wp:positionH>
                <wp:positionV relativeFrom="paragraph">
                  <wp:posOffset>89534</wp:posOffset>
                </wp:positionV>
                <wp:extent cx="346075" cy="0"/>
                <wp:effectExtent l="0" t="0" r="0" b="0"/>
                <wp:wrapNone/>
                <wp:docPr id="9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07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3B498" id="AutoShape 157" o:spid="_x0000_s1026" type="#_x0000_t32" style="position:absolute;margin-left:289.9pt;margin-top:7.05pt;width:27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" stroked="f"/>
            </w:pict>
          </mc:Fallback>
        </mc:AlternateContent>
      </w:r>
    </w:p>
    <w:p w:rsidR="00C76362" w:rsidRPr="000B3E0F" w:rsidRDefault="00C76362" w:rsidP="00C76362">
      <w:pPr>
        <w:tabs>
          <w:tab w:val="left" w:pos="709"/>
          <w:tab w:val="left" w:pos="3119"/>
        </w:tabs>
        <w:ind w:right="27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autoSpaceDE w:val="0"/>
        <w:autoSpaceDN w:val="0"/>
        <w:adjustRightInd w:val="0"/>
        <w:ind w:right="-23" w:firstLine="709"/>
        <w:rPr>
          <w:rFonts w:ascii="Angsana New" w:eastAsia="MS Mincho" w:hAnsi="Angsana New"/>
          <w:b/>
          <w:bCs/>
          <w:lang w:eastAsia="ja-JP"/>
        </w:rPr>
      </w:pPr>
      <w:r w:rsidRPr="000B3E0F">
        <w:rPr>
          <w:rFonts w:ascii="Angsana New" w:hAnsi="Angsana New"/>
          <w:b/>
          <w:bCs/>
          <w:cs/>
          <w:lang w:eastAsia="ja-JP"/>
        </w:rPr>
        <w:t>หน้าที่และความรับผิดชอบ</w:t>
      </w:r>
    </w:p>
    <w:p w:rsidR="00C76362" w:rsidRPr="000B3E0F" w:rsidRDefault="00C76362" w:rsidP="00C76362">
      <w:pPr>
        <w:tabs>
          <w:tab w:val="left" w:pos="709"/>
          <w:tab w:val="left" w:pos="1134"/>
        </w:tabs>
        <w:jc w:val="thaiDistribute"/>
        <w:rPr>
          <w:rFonts w:ascii="Angsana New" w:eastAsia="Times New Roman" w:hAnsi="Angsana New"/>
          <w:lang w:eastAsia="ja-JP"/>
        </w:rPr>
      </w:pPr>
      <w:r w:rsidRPr="000B3E0F">
        <w:rPr>
          <w:rFonts w:ascii="Angsana New" w:hAnsi="Angsana New"/>
          <w:b/>
          <w:bCs/>
          <w:cs/>
          <w:lang w:eastAsia="ja-JP"/>
        </w:rPr>
        <w:tab/>
        <w:t>คณะกรรมการ</w:t>
      </w:r>
      <w:r w:rsidRPr="000B3E0F">
        <w:rPr>
          <w:rFonts w:ascii="Angsana New" w:hAnsi="Angsana New"/>
          <w:cs/>
          <w:lang w:eastAsia="ja-JP"/>
        </w:rPr>
        <w:t xml:space="preserve"> มีหน้าที่</w:t>
      </w:r>
      <w:r w:rsidRPr="000B3E0F">
        <w:rPr>
          <w:rFonts w:ascii="Angsana New" w:eastAsia="MS Mincho" w:hAnsi="Angsana New"/>
          <w:cs/>
          <w:lang w:eastAsia="ja-JP"/>
        </w:rPr>
        <w:t xml:space="preserve">กำหนดนโยบายและกำกับดูแลการบริหารความเสี่ยง </w:t>
      </w:r>
      <w:r w:rsidRPr="000B3E0F">
        <w:rPr>
          <w:rFonts w:ascii="Angsana New" w:hAnsi="Angsana New"/>
          <w:cs/>
          <w:lang w:eastAsia="ja-JP"/>
        </w:rPr>
        <w:t>กำหนดทิศทางหรือแนวทางการบริหารความเสี่ยง</w:t>
      </w:r>
      <w:r w:rsidRPr="000B3E0F">
        <w:rPr>
          <w:rFonts w:ascii="Angsana New" w:eastAsia="MS Mincho" w:hAnsi="Angsana New"/>
          <w:cs/>
          <w:lang w:eastAsia="ja-JP"/>
        </w:rPr>
        <w:t xml:space="preserve"> ให้คำแนะนำ</w:t>
      </w:r>
      <w:r w:rsidRPr="000B3E0F">
        <w:rPr>
          <w:rFonts w:ascii="Angsana New" w:hAnsi="Angsana New"/>
          <w:cs/>
          <w:lang w:eastAsia="ja-JP"/>
        </w:rPr>
        <w:t>และดำเนินการ เพื่อให้มั่นใจว่าผู้บริหารมีเครื่องมือและกระบวนการที่เหมาะสมในการจัดการความเสี่ยง</w:t>
      </w:r>
      <w:r w:rsidRPr="000B3E0F">
        <w:rPr>
          <w:rFonts w:ascii="Angsana New" w:eastAsia="MS Mincho" w:hAnsi="Angsana New"/>
          <w:cs/>
          <w:lang w:eastAsia="ja-JP"/>
        </w:rPr>
        <w:t xml:space="preserve"> </w:t>
      </w:r>
      <w:r w:rsidRPr="000B3E0F">
        <w:rPr>
          <w:rFonts w:ascii="Angsana New" w:hAnsi="Angsana New"/>
          <w:cs/>
          <w:lang w:eastAsia="ja-JP"/>
        </w:rPr>
        <w:t>สอบทานการปฏิบัติตามกระบวนการบริหารความเสี่ยง เพื่อให้มั่นใจว่ากระบวนการยังสามารถนำไปปฏิบัติได้อย่างเหมาะสม ส่งเสริมให้เกิดวัฒนธรรมการบริหารความเสี่ยงภายในบริษัท</w:t>
      </w:r>
      <w:r w:rsidRPr="000B3E0F">
        <w:rPr>
          <w:rFonts w:ascii="Angsana New" w:eastAsia="MS Mincho" w:hAnsi="Angsana New"/>
          <w:cs/>
          <w:lang w:eastAsia="ja-JP"/>
        </w:rPr>
        <w:t xml:space="preserve"> </w:t>
      </w:r>
      <w:r w:rsidRPr="000B3E0F">
        <w:rPr>
          <w:rFonts w:ascii="Angsana New" w:hAnsi="Angsana New"/>
          <w:cs/>
          <w:lang w:eastAsia="ja-JP"/>
        </w:rPr>
        <w:t>อนุมัติระดับความเสี่ยงที่ยอมรับได้ และระดับเบี่ยงเบนที่ยอมรับได้</w:t>
      </w:r>
      <w:r w:rsidRPr="000B3E0F">
        <w:rPr>
          <w:rFonts w:ascii="Angsana New" w:eastAsia="MS Mincho" w:hAnsi="Angsana New"/>
          <w:cs/>
          <w:lang w:eastAsia="ja-JP"/>
        </w:rPr>
        <w:t xml:space="preserve"> (</w:t>
      </w:r>
      <w:r w:rsidRPr="000B3E0F">
        <w:rPr>
          <w:rFonts w:ascii="Angsana New" w:eastAsia="MS Mincho" w:hAnsi="Angsana New"/>
          <w:lang w:eastAsia="ja-JP"/>
        </w:rPr>
        <w:t>Risk Appetite &amp; Risk Tolerance</w:t>
      </w:r>
      <w:r w:rsidRPr="000B3E0F">
        <w:rPr>
          <w:rFonts w:ascii="Angsana New" w:eastAsia="MS Mincho" w:hAnsi="Angsana New"/>
          <w:cs/>
          <w:lang w:eastAsia="ja-JP"/>
        </w:rPr>
        <w:t>)</w:t>
      </w:r>
      <w:r w:rsidRPr="000B3E0F">
        <w:rPr>
          <w:rFonts w:ascii="Angsana New" w:hAnsi="Angsana New"/>
          <w:cs/>
          <w:lang w:eastAsia="ja-JP"/>
        </w:rPr>
        <w:t xml:space="preserve"> นอกจากนี้มี</w:t>
      </w:r>
      <w:r w:rsidRPr="000B3E0F">
        <w:rPr>
          <w:rFonts w:ascii="Angsana New" w:eastAsia="MS Mincho" w:hAnsi="Angsana New"/>
          <w:cs/>
          <w:lang w:eastAsia="ja-JP"/>
        </w:rPr>
        <w:t xml:space="preserve">หน้าที่กำกับดูแลและติดตามการบริหารความเสี่ยงของบริษัทย่อยให้เป็นไปตามนโยบายการบริหารความเสี่ยงที่ได้รับการอนุมัติอย่างมีประสิทธิภาพและประสิทธิผล </w:t>
      </w:r>
      <w:r w:rsidRPr="000B3E0F">
        <w:rPr>
          <w:rFonts w:ascii="Angsana New" w:eastAsia="Times New Roman" w:hAnsi="Angsana New"/>
          <w:cs/>
          <w:lang w:eastAsia="ja-JP"/>
        </w:rPr>
        <w:t>รายงานความเสี่ยงที่สำคัญต่อคณะกรรมการบริษัทเพื่อพิจารณา</w:t>
      </w:r>
      <w:r w:rsidRPr="000B3E0F">
        <w:rPr>
          <w:rFonts w:ascii="Angsana New" w:eastAsia="MS Mincho" w:hAnsi="Angsana New"/>
          <w:cs/>
          <w:lang w:eastAsia="ja-JP"/>
        </w:rPr>
        <w:t xml:space="preserve"> </w:t>
      </w:r>
      <w:r w:rsidRPr="000B3E0F">
        <w:rPr>
          <w:rFonts w:ascii="Angsana New" w:eastAsia="Times New Roman" w:hAnsi="Angsana New"/>
          <w:cs/>
          <w:lang w:eastAsia="ja-JP"/>
        </w:rPr>
        <w:t>ติดตามและให้ข้อสังเกตในการบริหารความเสี่ยงขององค์กร</w:t>
      </w:r>
    </w:p>
    <w:p w:rsidR="00C76362" w:rsidRPr="000B3E0F" w:rsidRDefault="00C76362" w:rsidP="00C76362">
      <w:pPr>
        <w:ind w:firstLine="709"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hAnsi="Angsana New"/>
          <w:cs/>
        </w:rPr>
        <w:t>ในการทำงานด้านการบริหารความเสี่ยง กรรมการผู้จัดการได้ประกาศแต่งตั้ง</w:t>
      </w:r>
      <w:r w:rsidRPr="000B3E0F">
        <w:rPr>
          <w:rFonts w:ascii="Angsana New" w:eastAsia="Times New Roman" w:hAnsi="Angsana New"/>
          <w:cs/>
        </w:rPr>
        <w:t>คณะทำงานด้านบริหารความเสี่ยง</w:t>
      </w:r>
      <w:r w:rsidRPr="000B3E0F">
        <w:rPr>
          <w:rFonts w:ascii="Angsana New" w:hAnsi="Angsana New"/>
          <w:cs/>
        </w:rPr>
        <w:t xml:space="preserve"> </w:t>
      </w:r>
      <w:r w:rsidRPr="000B3E0F">
        <w:rPr>
          <w:rFonts w:ascii="Angsana New" w:eastAsia="Times New Roman" w:hAnsi="Angsana New"/>
          <w:cs/>
        </w:rPr>
        <w:t>ซึ่งมีหน้าที่ความรับผิดชอบดังต่อไปนี้</w:t>
      </w:r>
      <w:r w:rsidRPr="000B3E0F">
        <w:rPr>
          <w:rFonts w:ascii="Angsana New" w:eastAsia="Times New Roman" w:hAnsi="Angsana New"/>
          <w:b/>
          <w:bCs/>
          <w:cs/>
        </w:rPr>
        <w:t xml:space="preserve"> </w:t>
      </w:r>
    </w:p>
    <w:p w:rsidR="00C76362" w:rsidRPr="000B3E0F" w:rsidRDefault="00C76362" w:rsidP="007D4185">
      <w:pPr>
        <w:numPr>
          <w:ilvl w:val="0"/>
          <w:numId w:val="8"/>
        </w:numPr>
        <w:ind w:left="1134" w:hanging="425"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Times New Roman" w:hAnsi="Angsana New"/>
          <w:cs/>
        </w:rPr>
        <w:t>กำหนด แนะนำ อนุมัติกรอบ และแนวทางการบริหารความเสี่ยงของบริษัท ซึ่งประกอบด้วยนโยบายการบริหารความเสี่ยง โครงสร้างการบริหารความเสี่ยง ความเสี่ยงที่ยอมรับได้ และกระบวนการบริหารความเสี่ยง</w:t>
      </w:r>
    </w:p>
    <w:p w:rsidR="00C76362" w:rsidRPr="000B3E0F" w:rsidRDefault="00C76362" w:rsidP="007D4185">
      <w:pPr>
        <w:numPr>
          <w:ilvl w:val="0"/>
          <w:numId w:val="8"/>
        </w:numPr>
        <w:ind w:left="1134" w:hanging="425"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Times New Roman" w:hAnsi="Angsana New"/>
          <w:cs/>
        </w:rPr>
        <w:t>สนับสนุน ส่งเสริม พัฒนา สื่อสาร การบริหารความเสี่ยง และการควบคุมภายในให้เป็นกระบวนการที่ต่อเนื่องเป็นไปตามวัตถุประสงค์และเป้าหมายของบริษัท และเป็นวัฒนธรรมในองค์กร</w:t>
      </w:r>
    </w:p>
    <w:p w:rsidR="00C76362" w:rsidRPr="000B3E0F" w:rsidRDefault="00C76362" w:rsidP="007D4185">
      <w:pPr>
        <w:numPr>
          <w:ilvl w:val="0"/>
          <w:numId w:val="9"/>
        </w:numPr>
        <w:tabs>
          <w:tab w:val="left" w:pos="709"/>
          <w:tab w:val="left" w:pos="1134"/>
        </w:tabs>
        <w:ind w:left="1134" w:hanging="425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ติดตาม ให้ข้อสังเกต กำกับดูแล การบริหารความเสี่ยงให้เป็นไปตามนโยบาย และคู่มือการบริหารความเสี่ยงและนำเสนอกรรมการผู้จัดการเพื่อพิจารณาอนุมัติ</w:t>
      </w:r>
    </w:p>
    <w:p w:rsidR="00C76362" w:rsidRPr="000B3E0F" w:rsidRDefault="00C76362" w:rsidP="007D4185">
      <w:pPr>
        <w:numPr>
          <w:ilvl w:val="0"/>
          <w:numId w:val="9"/>
        </w:numPr>
        <w:tabs>
          <w:tab w:val="left" w:pos="1134"/>
        </w:tabs>
        <w:ind w:hanging="578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>จัดให้มีการประชุมทบทวนผลการดำเนินงานตามระบบบริหารความเสี่ยงเป็นรายไตรมาส</w:t>
      </w:r>
    </w:p>
    <w:p w:rsidR="00C76362" w:rsidRPr="000B3E0F" w:rsidRDefault="00C76362" w:rsidP="007D4185">
      <w:pPr>
        <w:numPr>
          <w:ilvl w:val="0"/>
          <w:numId w:val="9"/>
        </w:numPr>
        <w:tabs>
          <w:tab w:val="left" w:pos="1134"/>
        </w:tabs>
        <w:ind w:left="1134" w:hanging="425"/>
        <w:jc w:val="thaiDistribute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cs/>
        </w:rPr>
        <w:t xml:space="preserve">รายงานความเสี่ยงที่สำคัญ พร้อมรายงานผลต่อกรรมการผู้จัดการบริษัท และคณะกรรมการตรวจสอบอย่างน้อยปีละ </w:t>
      </w:r>
      <w:r w:rsidRPr="000B3E0F">
        <w:rPr>
          <w:rFonts w:ascii="Angsana New" w:eastAsia="Times New Roman" w:hAnsi="Angsana New"/>
        </w:rPr>
        <w:t>1</w:t>
      </w:r>
      <w:r w:rsidRPr="000B3E0F">
        <w:rPr>
          <w:rFonts w:ascii="Angsana New" w:eastAsia="Times New Roman" w:hAnsi="Angsana New"/>
          <w:cs/>
        </w:rPr>
        <w:t xml:space="preserve"> ครั้ง</w:t>
      </w:r>
    </w:p>
    <w:p w:rsidR="00C76362" w:rsidRPr="000B3E0F" w:rsidRDefault="00C76362" w:rsidP="00C76362">
      <w:pPr>
        <w:tabs>
          <w:tab w:val="left" w:pos="567"/>
          <w:tab w:val="left" w:pos="709"/>
          <w:tab w:val="left" w:pos="1134"/>
          <w:tab w:val="left" w:pos="1418"/>
          <w:tab w:val="left" w:pos="2127"/>
          <w:tab w:val="left" w:pos="4962"/>
        </w:tabs>
        <w:ind w:right="27"/>
        <w:jc w:val="both"/>
        <w:rPr>
          <w:rFonts w:ascii="Angsana New" w:hAnsi="Angsana New"/>
          <w:b/>
          <w:bCs/>
          <w:cs/>
        </w:rPr>
      </w:pPr>
      <w:r w:rsidRPr="000B3E0F">
        <w:rPr>
          <w:rFonts w:ascii="Angsana New" w:hAnsi="Angsana New"/>
          <w:b/>
          <w:bCs/>
        </w:rPr>
        <w:lastRenderedPageBreak/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กระบวนการบริหารความเสี่ยง</w:t>
      </w:r>
    </w:p>
    <w:p w:rsidR="00C76362" w:rsidRPr="000B3E0F" w:rsidRDefault="00C76362" w:rsidP="00C76362">
      <w:pPr>
        <w:tabs>
          <w:tab w:val="left" w:pos="709"/>
          <w:tab w:val="left" w:pos="2835"/>
          <w:tab w:val="left" w:pos="5103"/>
        </w:tabs>
        <w:jc w:val="thaiDistribute"/>
        <w:rPr>
          <w:rFonts w:ascii="Angsana New" w:eastAsia="Calibri" w:hAnsi="Angsana New"/>
          <w:b/>
          <w:bCs/>
        </w:rPr>
      </w:pPr>
      <w:r w:rsidRPr="000B3E0F">
        <w:rPr>
          <w:rFonts w:ascii="Angsana New" w:hAnsi="Angsana New"/>
          <w:cs/>
        </w:rPr>
        <w:tab/>
        <w:t xml:space="preserve">บริษัทได้นำระบบการบริหารความเสี่ยงตามหลัก </w:t>
      </w:r>
      <w:r w:rsidRPr="000B3E0F">
        <w:rPr>
          <w:rFonts w:ascii="Angsana New" w:hAnsi="Angsana New"/>
        </w:rPr>
        <w:t xml:space="preserve">COSO ERM </w:t>
      </w:r>
      <w:r w:rsidRPr="000B3E0F">
        <w:rPr>
          <w:rFonts w:ascii="Angsana New" w:eastAsia="CordiaNew" w:hAnsi="Angsana New"/>
          <w:cs/>
          <w:lang w:eastAsia="ja-JP"/>
        </w:rPr>
        <w:t>และใช้กรอบการบริหารความเสี่ยงตาม</w:t>
      </w:r>
      <w:r w:rsidRPr="000B3E0F">
        <w:rPr>
          <w:rFonts w:ascii="Angsana New" w:eastAsia="CordiaNew" w:hAnsi="Angsana New"/>
          <w:spacing w:val="-2"/>
          <w:cs/>
          <w:lang w:eastAsia="ja-JP"/>
        </w:rPr>
        <w:t xml:space="preserve">มาตรฐาน </w:t>
      </w:r>
      <w:r w:rsidRPr="000B3E0F">
        <w:rPr>
          <w:rFonts w:ascii="Angsana New" w:eastAsia="CordiaNew" w:hAnsi="Angsana New"/>
          <w:spacing w:val="-2"/>
          <w:lang w:eastAsia="ja-JP"/>
        </w:rPr>
        <w:t xml:space="preserve">ISO 31000 </w:t>
      </w:r>
      <w:r w:rsidRPr="000B3E0F">
        <w:rPr>
          <w:rFonts w:ascii="Angsana New" w:hAnsi="Angsana New"/>
          <w:spacing w:val="-2"/>
          <w:cs/>
        </w:rPr>
        <w:t xml:space="preserve">มาเป็นแนวทางในการบริหารจัดการ </w:t>
      </w:r>
      <w:r w:rsidRPr="000B3E0F">
        <w:rPr>
          <w:rFonts w:ascii="Angsana New" w:hAnsi="Angsana New"/>
          <w:spacing w:val="-2"/>
          <w:shd w:val="clear" w:color="auto" w:fill="FFFFFF"/>
          <w:cs/>
        </w:rPr>
        <w:t xml:space="preserve">วิเคราะห์และคาดการณ์ถึงเหตุการณ์ หรือความเสี่ยงที่อาจจะเกิดขึ้น รวมทั้งการระบุแนวทางในการจัดการกับความเสี่ยงดังกล่าว ให้อยู่ในระดับที่เหมาะสมหรือยอมรับได้ </w:t>
      </w:r>
      <w:r w:rsidRPr="000B3E0F">
        <w:rPr>
          <w:rFonts w:ascii="Angsana New" w:hAnsi="Angsana New"/>
          <w:spacing w:val="-2"/>
          <w:cs/>
        </w:rPr>
        <w:t>โดยมีการประเมินความเสี่ยงเป็นรายไตรมาส และนำรายงานเสนอต่อกรรมการผู้จัดการและคณะกรรมการตรวจสอบ เพื่อแก้ไขสถานการณ์ก่อนที่จะเกิดผลกระทบรุนแรงมากยิ่งขึ้น รวมไปถึงการใช้ประโยชน์จากความเสี่ยงในการแสวงหาโอกาสในการดำเนินธุรกิจ</w:t>
      </w:r>
      <w:r w:rsidRPr="000B3E0F">
        <w:rPr>
          <w:rFonts w:ascii="Angsana New" w:eastAsia="Calibri" w:hAnsi="Angsana New"/>
          <w:b/>
          <w:bCs/>
          <w:cs/>
        </w:rPr>
        <w:t xml:space="preserve"> </w:t>
      </w:r>
      <w:r w:rsidRPr="000B3E0F">
        <w:rPr>
          <w:rFonts w:ascii="Angsana New" w:eastAsia="Calibri" w:hAnsi="Angsana New"/>
          <w:cs/>
        </w:rPr>
        <w:t xml:space="preserve">บริษัทกำหนดแผนการจัดการความเสี่ยง </w:t>
      </w:r>
      <w:r w:rsidRPr="000B3E0F">
        <w:rPr>
          <w:rFonts w:ascii="Angsana New" w:eastAsia="Calibri" w:hAnsi="Angsana New"/>
        </w:rPr>
        <w:t>4</w:t>
      </w:r>
      <w:r w:rsidRPr="000B3E0F">
        <w:rPr>
          <w:rFonts w:ascii="Angsana New" w:eastAsia="Calibri" w:hAnsi="Angsana New"/>
          <w:cs/>
        </w:rPr>
        <w:t xml:space="preserve"> ระดับ คือ</w:t>
      </w:r>
    </w:p>
    <w:p w:rsidR="00C76362" w:rsidRPr="000B3E0F" w:rsidRDefault="00C76362" w:rsidP="007D4185">
      <w:pPr>
        <w:numPr>
          <w:ilvl w:val="0"/>
          <w:numId w:val="12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  <w:cs/>
        </w:rPr>
      </w:pPr>
      <w:r w:rsidRPr="000B3E0F">
        <w:rPr>
          <w:rFonts w:ascii="Angsana New" w:eastAsia="Calibri" w:hAnsi="Angsana New"/>
          <w:cs/>
        </w:rPr>
        <w:t>การยอมรับความเสี่ยง</w:t>
      </w:r>
    </w:p>
    <w:p w:rsidR="00C76362" w:rsidRPr="000B3E0F" w:rsidRDefault="00C76362" w:rsidP="007D4185">
      <w:pPr>
        <w:numPr>
          <w:ilvl w:val="0"/>
          <w:numId w:val="12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  <w:cs/>
        </w:rPr>
      </w:pPr>
      <w:r w:rsidRPr="000B3E0F">
        <w:rPr>
          <w:rFonts w:ascii="Angsana New" w:eastAsia="Calibri" w:hAnsi="Angsana New"/>
          <w:cs/>
        </w:rPr>
        <w:t>การจัดการความเสี่ยง</w:t>
      </w:r>
    </w:p>
    <w:p w:rsidR="00C76362" w:rsidRPr="000B3E0F" w:rsidRDefault="00C76362" w:rsidP="007D4185">
      <w:pPr>
        <w:numPr>
          <w:ilvl w:val="0"/>
          <w:numId w:val="12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การหลีกเลี่ยงความเสี่ยง</w:t>
      </w:r>
      <w:r w:rsidRPr="000B3E0F">
        <w:rPr>
          <w:rFonts w:ascii="Angsana New" w:eastAsia="Calibri" w:hAnsi="Angsana New"/>
        </w:rPr>
        <w:tab/>
      </w:r>
    </w:p>
    <w:p w:rsidR="00C76362" w:rsidRPr="000B3E0F" w:rsidRDefault="00C76362" w:rsidP="007D4185">
      <w:pPr>
        <w:numPr>
          <w:ilvl w:val="0"/>
          <w:numId w:val="12"/>
        </w:numPr>
        <w:tabs>
          <w:tab w:val="left" w:pos="1560"/>
          <w:tab w:val="left" w:pos="1985"/>
          <w:tab w:val="left" w:pos="2268"/>
        </w:tabs>
        <w:ind w:hanging="1026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การโอนความเสี่ยง</w:t>
      </w:r>
    </w:p>
    <w:p w:rsidR="00C76362" w:rsidRPr="000B3E0F" w:rsidRDefault="00C76362" w:rsidP="00C76362">
      <w:pPr>
        <w:autoSpaceDE w:val="0"/>
        <w:autoSpaceDN w:val="0"/>
        <w:adjustRightInd w:val="0"/>
        <w:ind w:firstLine="709"/>
        <w:jc w:val="thaiDistribute"/>
        <w:rPr>
          <w:rFonts w:ascii="Angsana New" w:hAnsi="Angsana New"/>
          <w:lang w:eastAsia="ja-JP"/>
        </w:rPr>
      </w:pPr>
      <w:r w:rsidRPr="000B3E0F">
        <w:rPr>
          <w:rFonts w:ascii="Angsana New" w:hAnsi="Angsana New"/>
          <w:b/>
          <w:bCs/>
          <w:cs/>
          <w:lang w:eastAsia="ja-JP"/>
        </w:rPr>
        <w:t>การวิเคราะห์ กำหนดประเภทความเสี่ยง และ</w:t>
      </w:r>
      <w:r w:rsidRPr="000B3E0F">
        <w:rPr>
          <w:rFonts w:ascii="Angsana New" w:hAnsi="Angsana New"/>
          <w:b/>
          <w:bCs/>
          <w:cs/>
        </w:rPr>
        <w:t xml:space="preserve">มาตรการรองรับเพื่อลดความเสี่ยง </w:t>
      </w:r>
    </w:p>
    <w:p w:rsidR="00C76362" w:rsidRPr="000B3E0F" w:rsidRDefault="00C76362" w:rsidP="00C76362">
      <w:pPr>
        <w:autoSpaceDE w:val="0"/>
        <w:autoSpaceDN w:val="0"/>
        <w:adjustRightInd w:val="0"/>
        <w:ind w:firstLine="709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  <w:lang w:eastAsia="ja-JP"/>
        </w:rPr>
        <w:t>บริษัทได้วิเคราะห์ กำหนดและระบุความเสี่ยงโดยจำแนกประเภทและที่มาของความเสี่ยง</w:t>
      </w:r>
      <w:r w:rsidRPr="000B3E0F">
        <w:rPr>
          <w:rFonts w:ascii="Angsana New" w:hAnsi="Angsana New"/>
          <w:cs/>
        </w:rPr>
        <w:t xml:space="preserve">ไว้ จากการประเมินความเสี่ยงโดยพิจารณาตามกรอบการบริหารความเสี่ยงและแนวโน้มจากปัจจัยภายนอกรวมถึงปัจจัยภายใน โดยกำหนดความเสี่ยงที่อาจมีผลกระทบกับธุรกิจของบริษัทไว้ </w:t>
      </w:r>
      <w:r w:rsidRPr="000B3E0F">
        <w:rPr>
          <w:rFonts w:ascii="Angsana New" w:hAnsi="Angsana New"/>
        </w:rPr>
        <w:t>5</w:t>
      </w:r>
      <w:r w:rsidRPr="000B3E0F">
        <w:rPr>
          <w:rFonts w:ascii="Angsana New" w:hAnsi="Angsana New"/>
          <w:cs/>
        </w:rPr>
        <w:t xml:space="preserve"> ประเภท ได้แก่ </w:t>
      </w:r>
    </w:p>
    <w:p w:rsidR="00C76362" w:rsidRPr="000B3E0F" w:rsidRDefault="00C76362" w:rsidP="007D4185">
      <w:pPr>
        <w:numPr>
          <w:ilvl w:val="0"/>
          <w:numId w:val="16"/>
        </w:numPr>
        <w:tabs>
          <w:tab w:val="left" w:pos="851"/>
          <w:tab w:val="left" w:pos="1134"/>
          <w:tab w:val="left" w:pos="1418"/>
        </w:tabs>
        <w:ind w:left="1560" w:hanging="426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 xml:space="preserve">   ความเสี่ยงด้านกลยุทธ์</w:t>
      </w:r>
    </w:p>
    <w:p w:rsidR="00C76362" w:rsidRPr="000B3E0F" w:rsidRDefault="00C76362" w:rsidP="007D4185">
      <w:pPr>
        <w:numPr>
          <w:ilvl w:val="0"/>
          <w:numId w:val="16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ความเสี่ยงด้านการเงิน</w:t>
      </w:r>
    </w:p>
    <w:p w:rsidR="00C76362" w:rsidRPr="000B3E0F" w:rsidRDefault="00C76362" w:rsidP="007D4185">
      <w:pPr>
        <w:numPr>
          <w:ilvl w:val="0"/>
          <w:numId w:val="16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Times New Roman" w:hAnsi="Angsana New"/>
          <w:cs/>
        </w:rPr>
        <w:t>ความเสี่ยงด้านการบริหารและการดำเนินงาน</w:t>
      </w:r>
    </w:p>
    <w:p w:rsidR="00C76362" w:rsidRPr="000B3E0F" w:rsidRDefault="00C76362" w:rsidP="007D4185">
      <w:pPr>
        <w:numPr>
          <w:ilvl w:val="0"/>
          <w:numId w:val="16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ความเสี่ยงด้านสังคม</w:t>
      </w:r>
    </w:p>
    <w:p w:rsidR="00C76362" w:rsidRPr="000B3E0F" w:rsidRDefault="00C76362" w:rsidP="007D4185">
      <w:pPr>
        <w:numPr>
          <w:ilvl w:val="0"/>
          <w:numId w:val="16"/>
        </w:numPr>
        <w:tabs>
          <w:tab w:val="left" w:pos="851"/>
          <w:tab w:val="left" w:pos="1134"/>
          <w:tab w:val="left" w:pos="1560"/>
        </w:tabs>
        <w:ind w:hanging="1283"/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cs/>
        </w:rPr>
        <w:t>ความเสี่ยงด้านกฎระเบียบ</w:t>
      </w:r>
    </w:p>
    <w:p w:rsidR="00C76362" w:rsidRPr="000B3E0F" w:rsidRDefault="00C76362" w:rsidP="00C76362">
      <w:pPr>
        <w:tabs>
          <w:tab w:val="left" w:pos="709"/>
          <w:tab w:val="left" w:pos="851"/>
          <w:tab w:val="left" w:pos="1134"/>
          <w:tab w:val="left" w:pos="1843"/>
          <w:tab w:val="left" w:pos="2835"/>
          <w:tab w:val="left" w:pos="5103"/>
        </w:tabs>
        <w:jc w:val="thaiDistribute"/>
        <w:rPr>
          <w:rFonts w:ascii="Angsana New" w:eastAsia="Calibri" w:hAnsi="Angsana New"/>
          <w:b/>
          <w:bCs/>
          <w:u w:val="single"/>
          <w:cs/>
        </w:rPr>
      </w:pPr>
      <w:r w:rsidRPr="000B3E0F">
        <w:rPr>
          <w:rFonts w:ascii="Angsana New" w:eastAsia="Calibri" w:hAnsi="Angsana New"/>
          <w:b/>
          <w:bCs/>
          <w:u w:val="single"/>
          <w:cs/>
        </w:rPr>
        <w:t>ธุรกิจให้บริการรถเช่า</w:t>
      </w:r>
    </w:p>
    <w:p w:rsidR="00C76362" w:rsidRPr="000B3E0F" w:rsidRDefault="00C76362" w:rsidP="007D4185">
      <w:pPr>
        <w:numPr>
          <w:ilvl w:val="0"/>
          <w:numId w:val="13"/>
        </w:numPr>
        <w:tabs>
          <w:tab w:val="left" w:pos="851"/>
          <w:tab w:val="left" w:pos="1134"/>
          <w:tab w:val="left" w:pos="1843"/>
          <w:tab w:val="left" w:pos="2835"/>
          <w:tab w:val="left" w:pos="5103"/>
        </w:tabs>
        <w:ind w:left="284" w:firstLine="567"/>
        <w:contextualSpacing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Calibri" w:hAnsi="Angsana New"/>
          <w:b/>
          <w:bCs/>
          <w:cs/>
        </w:rPr>
        <w:t>ความเสี่ยงด้านกลยุทธ์</w:t>
      </w:r>
    </w:p>
    <w:p w:rsidR="00C76362" w:rsidRPr="000B3E0F" w:rsidRDefault="00C76362" w:rsidP="007D4185">
      <w:pPr>
        <w:numPr>
          <w:ilvl w:val="0"/>
          <w:numId w:val="15"/>
        </w:numPr>
        <w:tabs>
          <w:tab w:val="left" w:pos="-3828"/>
          <w:tab w:val="left" w:pos="-3686"/>
          <w:tab w:val="left" w:pos="567"/>
        </w:tabs>
        <w:ind w:firstLine="414"/>
        <w:contextualSpacing/>
        <w:jc w:val="both"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b/>
          <w:bCs/>
          <w:cs/>
        </w:rPr>
        <w:t>การแข่งขันทา</w:t>
      </w:r>
      <w:r w:rsidRPr="000B3E0F">
        <w:rPr>
          <w:rFonts w:ascii="Angsana New" w:eastAsia="Times New Roman" w:hAnsi="Angsana New"/>
          <w:cs/>
        </w:rPr>
        <w:t>งการ</w:t>
      </w:r>
      <w:r w:rsidRPr="000B3E0F">
        <w:rPr>
          <w:rFonts w:ascii="Angsana New" w:eastAsia="Times New Roman" w:hAnsi="Angsana New"/>
          <w:b/>
          <w:bCs/>
          <w:cs/>
        </w:rPr>
        <w:t>ตลาดที่สูงขึ้น</w:t>
      </w:r>
    </w:p>
    <w:p w:rsidR="00C76362" w:rsidRPr="000B3E0F" w:rsidRDefault="00C76362" w:rsidP="00C76362">
      <w:pPr>
        <w:tabs>
          <w:tab w:val="left" w:pos="1418"/>
        </w:tabs>
        <w:autoSpaceDE w:val="0"/>
        <w:autoSpaceDN w:val="0"/>
        <w:adjustRightInd w:val="0"/>
        <w:ind w:firstLine="56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  <w:t xml:space="preserve">ในปี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ข้อมูลภาพรวมธุรกิจรถเช่าพบว่าอัตราการเติบโตของจำนวนรถและความต้องการใช้รถยนต์เช่าขององค์กรขนาดต่างๆ ลดลงโดยเฉพาะในกลุ่มบริการรถเช่าระยะสั้นหรือธุรกิจบริการที่พึ่งพาธุรกิจท่องเที่ยว อันเนื่องมาจากสถานการณ์โรคติดเชื้อไวรัสโคโรนา </w:t>
      </w:r>
      <w:r w:rsidRPr="000B3E0F">
        <w:rPr>
          <w:rFonts w:ascii="Angsana New" w:hAnsi="Angsana New"/>
        </w:rPr>
        <w:t>2019</w:t>
      </w:r>
      <w:r w:rsidRPr="000B3E0F">
        <w:rPr>
          <w:rFonts w:ascii="Angsana New" w:hAnsi="Angsana New"/>
          <w:cs/>
        </w:rPr>
        <w:t xml:space="preserve"> ส่งผลกระทบทางตรงให้กับสภาวะเศรษฐกิจทั้งในและต่างประเทศ ทำให้ธุรกิจลูกค้าและคู่ค้าทุกภาคส่วนต้องปรับแผนองค์กรเพื่อรองรับสถานการณ์ โดยธุรกิจบริการของบริษัทย่อยซึ่งประกอบไปด้วยรถเช่าองค์กร รถโดยสารไม่ประจำทาง โรงเรียน รถรับ-ส่งพนักงาน และรถบริการรับ-ส่งเฉพาะจุด (</w:t>
      </w:r>
      <w:r w:rsidRPr="000B3E0F">
        <w:rPr>
          <w:rFonts w:ascii="Angsana New" w:hAnsi="Angsana New"/>
        </w:rPr>
        <w:t>Shuttle Bus</w:t>
      </w:r>
      <w:r w:rsidRPr="000B3E0F">
        <w:rPr>
          <w:rFonts w:ascii="Angsana New" w:hAnsi="Angsana New"/>
          <w:cs/>
        </w:rPr>
        <w:t xml:space="preserve">)  มีผลกระทบที่แตกต่างกันไปทำให้ต้องปรับกลยุทธ์เพื่อรองรับเฉพาะบริการที่แตกต่างกัน อาทิเช่น โครงการขยายสัญญาเช่ารถที่ครบสัญญาในปี </w:t>
      </w:r>
      <w:r w:rsidRPr="000B3E0F">
        <w:rPr>
          <w:rFonts w:ascii="Angsana New" w:hAnsi="Angsana New"/>
        </w:rPr>
        <w:t xml:space="preserve">2563 </w:t>
      </w:r>
      <w:r w:rsidRPr="000B3E0F">
        <w:rPr>
          <w:rFonts w:ascii="Angsana New" w:hAnsi="Angsana New"/>
          <w:cs/>
        </w:rPr>
        <w:t xml:space="preserve">การออกมาตรการความปลอดภัยรองรับสถานการณ์โรคติดเชื้อไวรัสโคโรนา 2019 หรือ </w:t>
      </w:r>
      <w:r w:rsidRPr="000B3E0F">
        <w:rPr>
          <w:rFonts w:ascii="Angsana New" w:hAnsi="Angsana New"/>
        </w:rPr>
        <w:t>COVID</w:t>
      </w:r>
      <w:r w:rsidRPr="000B3E0F">
        <w:rPr>
          <w:rFonts w:ascii="Angsana New" w:hAnsi="Angsana New"/>
          <w:cs/>
        </w:rPr>
        <w:t>-19 อย่างเข้มงวดในทุกบริการ การให้ความร่วมมือกับภาครัฐในการให้บริการรถโรงเรียน เพื่อสนับสนุนและรักษาลูกค้า สร้างความมั่นใจในการใช้บริการ และเป็นมาตรฐานใหม่ในการให้บริการต่อไป ทั้งนี้ทางบริษัทฯ ยังคงมุ่งเน้นเรื่องคุณภาพด้านการให้บริการเป็นสำคัญมาโดยตลอดเพื่อสร้างมูลค่าบริการที่แตกต่างต่อไป</w:t>
      </w:r>
    </w:p>
    <w:p w:rsidR="00C76362" w:rsidRPr="000B3E0F" w:rsidRDefault="00C76362" w:rsidP="00C76362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lastRenderedPageBreak/>
        <w:tab/>
        <w:t>มาตรการบริหารจัดการความเสี่ยง</w:t>
      </w:r>
    </w:p>
    <w:p w:rsidR="00C76362" w:rsidRPr="000B3E0F" w:rsidRDefault="00C76362" w:rsidP="007D4185">
      <w:pPr>
        <w:pStyle w:val="ListParagraph"/>
        <w:numPr>
          <w:ilvl w:val="0"/>
          <w:numId w:val="22"/>
        </w:numPr>
        <w:tabs>
          <w:tab w:val="left" w:pos="-3544"/>
          <w:tab w:val="left" w:pos="1134"/>
          <w:tab w:val="left" w:pos="1418"/>
        </w:tabs>
        <w:spacing w:after="0" w:line="240" w:lineRule="auto"/>
        <w:ind w:left="1701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มาตรการรักษาฐานลูกค้าเดิม และขยายฐานลูกค้าใหม่ โดยการพัฒนาบริการบนสถานการณ์โรคติดเชื้อไวรัสโคโรนา </w:t>
      </w:r>
      <w:r w:rsidRPr="000B3E0F">
        <w:rPr>
          <w:rFonts w:ascii="Angsana New" w:hAnsi="Angsana New" w:cs="Angsana New"/>
          <w:sz w:val="28"/>
        </w:rPr>
        <w:t>2019</w:t>
      </w:r>
      <w:r w:rsidRPr="000B3E0F">
        <w:rPr>
          <w:rFonts w:ascii="Angsana New" w:hAnsi="Angsana New" w:cs="Angsana New"/>
          <w:sz w:val="28"/>
          <w:cs/>
        </w:rPr>
        <w:t xml:space="preserve"> หรือ </w:t>
      </w:r>
      <w:r w:rsidRPr="000B3E0F">
        <w:rPr>
          <w:rFonts w:ascii="Angsana New" w:hAnsi="Angsana New" w:cs="Angsana New"/>
          <w:sz w:val="28"/>
        </w:rPr>
        <w:t>COVID-19</w:t>
      </w:r>
      <w:r w:rsidRPr="000B3E0F">
        <w:rPr>
          <w:rFonts w:ascii="Angsana New" w:hAnsi="Angsana New" w:cs="Angsana New"/>
          <w:sz w:val="28"/>
          <w:cs/>
        </w:rPr>
        <w:t xml:space="preserve"> เช่น มาตรฐานการทำความสะอาดรถ และจัดให้มีอุปกรณ์ป้องกันช่วงสถานการณ์โรคติดต่อ </w:t>
      </w:r>
      <w:r w:rsidRPr="000B3E0F">
        <w:rPr>
          <w:rFonts w:ascii="Angsana New" w:hAnsi="Angsana New" w:cs="Angsana New"/>
          <w:sz w:val="28"/>
        </w:rPr>
        <w:t>COVID-19</w:t>
      </w:r>
      <w:r w:rsidRPr="000B3E0F">
        <w:rPr>
          <w:rFonts w:ascii="Angsana New" w:hAnsi="Angsana New" w:cs="Angsana New"/>
          <w:sz w:val="28"/>
          <w:cs/>
        </w:rPr>
        <w:t xml:space="preserve"> เป็นต้น </w:t>
      </w:r>
    </w:p>
    <w:p w:rsidR="00C76362" w:rsidRPr="000B3E0F" w:rsidRDefault="00C76362" w:rsidP="007D4185">
      <w:pPr>
        <w:pStyle w:val="ListParagraph"/>
        <w:numPr>
          <w:ilvl w:val="0"/>
          <w:numId w:val="22"/>
        </w:numPr>
        <w:tabs>
          <w:tab w:val="left" w:pos="-3544"/>
          <w:tab w:val="left" w:pos="1134"/>
          <w:tab w:val="left" w:pos="1418"/>
        </w:tabs>
        <w:spacing w:after="0" w:line="240" w:lineRule="auto"/>
        <w:ind w:left="1701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การวิเคราะห์ลูกค้าเดิมและลูกค้าใหม่ทั้งด้านข้อมูลการใช้งานและข้อมูลทางการเงินเพื่อลดความเสี่ยง เพิ่มลูกค้าที่มีศักยภาพที่ให้ความสำคัญด้านบริการมากกว่าราคา สร้างคุณค่าเพิ่มและความแตกต่างของการบริการในหลายภาคส่วน </w:t>
      </w:r>
    </w:p>
    <w:p w:rsidR="00C76362" w:rsidRPr="000B3E0F" w:rsidRDefault="00C76362" w:rsidP="007D4185">
      <w:pPr>
        <w:pStyle w:val="ListParagraph"/>
        <w:numPr>
          <w:ilvl w:val="0"/>
          <w:numId w:val="22"/>
        </w:numPr>
        <w:tabs>
          <w:tab w:val="left" w:pos="-3544"/>
          <w:tab w:val="left" w:pos="1134"/>
          <w:tab w:val="left" w:pos="1418"/>
        </w:tabs>
        <w:spacing w:after="0" w:line="240" w:lineRule="auto"/>
        <w:ind w:left="1701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การสร้างความแตกต่างในการบริการที่ครบวงจร และสอดคล้องกับนโยบาย ตั้งแต่การร่วมทำงานกับลูกค้า เป็นผู้ร่วมคิด ให้คำแนะนำ วางแผน ดำเนินการและพัฒนาจนสำเร็จ </w:t>
      </w:r>
    </w:p>
    <w:p w:rsidR="00C76362" w:rsidRPr="000B3E0F" w:rsidRDefault="00C76362" w:rsidP="007D4185">
      <w:pPr>
        <w:pStyle w:val="ListParagraph"/>
        <w:numPr>
          <w:ilvl w:val="0"/>
          <w:numId w:val="22"/>
        </w:numPr>
        <w:tabs>
          <w:tab w:val="left" w:pos="-3544"/>
          <w:tab w:val="left" w:pos="1134"/>
          <w:tab w:val="left" w:pos="1418"/>
        </w:tabs>
        <w:spacing w:after="0" w:line="240" w:lineRule="auto"/>
        <w:ind w:left="1701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การสร้างความแตกต่างทางนวัตกรรมด้วยการร่วมมือผู้มีประสบการณ์ในสายธุรกิจอื่นๆ ทั้งภายในกลุ่มพรีเมียร์หรือองค์กรคู่ค้าในการพัฒนาเทคโนโลยีการจัดการและการวิเคราะห์ เช่น การวิเคราะห์ข้อมูลพฤติกรรมการขับขี่เพื่อป้องกันอุบัติเหตุบนท้องถนน การบริการครบวงจร เช่น บริการงานจดและต่อทะเบียนที่รวดเร็ว งานประกันภัยพร้อมเงื่อนไขความคุ้มครองตามกฎหมายหรือสูงกว่า การขยายเครือข่ายศูนย์บริการที่ครอบคลุมทั่วประเทศที่พร้อมให้บริการทุกวัน ตลอด</w:t>
      </w:r>
      <w:r w:rsidRPr="000B3E0F">
        <w:rPr>
          <w:rFonts w:ascii="Angsana New" w:hAnsi="Angsana New" w:cs="Angsana New"/>
          <w:sz w:val="28"/>
        </w:rPr>
        <w:t xml:space="preserve"> 24</w:t>
      </w:r>
      <w:r w:rsidRPr="000B3E0F">
        <w:rPr>
          <w:rFonts w:ascii="Angsana New" w:hAnsi="Angsana New" w:cs="Angsana New"/>
          <w:sz w:val="28"/>
          <w:cs/>
        </w:rPr>
        <w:t xml:space="preserve"> ชั่วโมงผ่าน ศูนย์บริการลูกค้า (</w:t>
      </w:r>
      <w:r w:rsidRPr="000B3E0F">
        <w:rPr>
          <w:rFonts w:ascii="Angsana New" w:hAnsi="Angsana New" w:cs="Angsana New"/>
          <w:sz w:val="28"/>
        </w:rPr>
        <w:t>Customer Service</w:t>
      </w:r>
      <w:r w:rsidRPr="000B3E0F">
        <w:rPr>
          <w:rFonts w:ascii="Angsana New" w:hAnsi="Angsana New" w:cs="Angsana New"/>
          <w:sz w:val="28"/>
          <w:cs/>
        </w:rPr>
        <w:t xml:space="preserve">) การข้ามขีดจำกัดด้วยการให้บริการครอบคลุมการเดินทางหรือการใช้งานทุกประเภท ตั้งแต่รถยนต์นั่ง รถกระบะ รถตู้ รถบรรทุกและรถโดยสารขนาดใหญ่ ไปจนถึงรถบรรทุกเพื่อการพาณิชย์ </w:t>
      </w:r>
    </w:p>
    <w:p w:rsidR="00C76362" w:rsidRPr="000B3E0F" w:rsidRDefault="00C76362" w:rsidP="007D4185">
      <w:pPr>
        <w:pStyle w:val="ListParagraph"/>
        <w:numPr>
          <w:ilvl w:val="0"/>
          <w:numId w:val="22"/>
        </w:numPr>
        <w:tabs>
          <w:tab w:val="left" w:pos="-3544"/>
          <w:tab w:val="left" w:pos="1134"/>
          <w:tab w:val="left" w:pos="1418"/>
        </w:tabs>
        <w:spacing w:after="0" w:line="240" w:lineRule="auto"/>
        <w:ind w:left="1701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ขยายกลุ่มลูกค้าใหม่ในเครือข่ายธุรกิจของลูกค้าปัจจุบัน</w:t>
      </w:r>
    </w:p>
    <w:p w:rsidR="00C76362" w:rsidRPr="000B3E0F" w:rsidRDefault="00C76362" w:rsidP="00C76362">
      <w:pPr>
        <w:tabs>
          <w:tab w:val="left" w:pos="-3544"/>
          <w:tab w:val="left" w:pos="1134"/>
          <w:tab w:val="left" w:pos="1418"/>
        </w:tabs>
        <w:jc w:val="thaiDistribute"/>
        <w:rPr>
          <w:rFonts w:ascii="Angsana New" w:eastAsia="Times New Roman" w:hAnsi="Angsana New"/>
          <w:cs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  <w:t>สิ่งเหล่านี้ถือเป็นส่วนประกอบสำคัญที่สร้างความสามารถในการแข่งขันของบริษัทให้อยู่ในระดับบริษัทชั้นนำของธุรกิจต่อไป</w:t>
      </w:r>
    </w:p>
    <w:p w:rsidR="00C76362" w:rsidRPr="000B3E0F" w:rsidRDefault="00C76362" w:rsidP="00C76362">
      <w:pPr>
        <w:tabs>
          <w:tab w:val="left" w:pos="-3544"/>
          <w:tab w:val="left" w:pos="1134"/>
          <w:tab w:val="left" w:pos="1418"/>
        </w:tabs>
        <w:ind w:firstLine="1418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จากผลการดำเนินงานในปี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พบว่ามีลูกค้าเข้าร่วมโครงการขยายสัญญาเช่ารถครบสัญญา คิดเป็นร้อยละ </w:t>
      </w:r>
      <w:r w:rsidRPr="000B3E0F">
        <w:rPr>
          <w:rFonts w:ascii="Angsana New" w:hAnsi="Angsana New"/>
        </w:rPr>
        <w:t>17</w:t>
      </w:r>
      <w:r w:rsidRPr="000B3E0F">
        <w:rPr>
          <w:rFonts w:ascii="Angsana New" w:hAnsi="Angsana New"/>
          <w:cs/>
        </w:rPr>
        <w:t>.</w:t>
      </w:r>
      <w:r w:rsidRPr="000B3E0F">
        <w:rPr>
          <w:rFonts w:ascii="Angsana New" w:hAnsi="Angsana New"/>
        </w:rPr>
        <w:t>56</w:t>
      </w:r>
      <w:r w:rsidRPr="000B3E0F">
        <w:rPr>
          <w:rFonts w:ascii="Angsana New" w:hAnsi="Angsana New"/>
          <w:cs/>
        </w:rPr>
        <w:t xml:space="preserve"> และช่วยเหลือและสนับสนุนลูกค้าในสถานการณ์ได้มากกว่า </w:t>
      </w:r>
      <w:r w:rsidRPr="000B3E0F">
        <w:rPr>
          <w:rFonts w:ascii="Angsana New" w:hAnsi="Angsana New"/>
        </w:rPr>
        <w:t xml:space="preserve">30 </w:t>
      </w:r>
      <w:r w:rsidRPr="000B3E0F">
        <w:rPr>
          <w:rFonts w:ascii="Angsana New" w:hAnsi="Angsana New"/>
          <w:cs/>
        </w:rPr>
        <w:t xml:space="preserve">ราย </w:t>
      </w:r>
    </w:p>
    <w:p w:rsidR="00C76362" w:rsidRPr="000B3E0F" w:rsidRDefault="00C76362" w:rsidP="007D4185">
      <w:pPr>
        <w:numPr>
          <w:ilvl w:val="0"/>
          <w:numId w:val="14"/>
        </w:numPr>
        <w:tabs>
          <w:tab w:val="left" w:pos="851"/>
          <w:tab w:val="left" w:pos="1134"/>
        </w:tabs>
        <w:ind w:left="851" w:hanging="11"/>
        <w:contextualSpacing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Times New Roman" w:hAnsi="Angsana New"/>
          <w:b/>
          <w:bCs/>
          <w:cs/>
        </w:rPr>
        <w:t>ความเสี่ยงจากการประเมินมูลค่ารถใช้งานแล้ว</w:t>
      </w:r>
    </w:p>
    <w:p w:rsidR="00C76362" w:rsidRPr="000B3E0F" w:rsidRDefault="00C76362" w:rsidP="00C76362">
      <w:pPr>
        <w:tabs>
          <w:tab w:val="left" w:pos="851"/>
          <w:tab w:val="left" w:pos="1134"/>
        </w:tabs>
        <w:contextualSpacing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ในปี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พบว่าสภาวะตลาดรถยนต์ใช้แล้วมีแนวโน้มไปในทิศทางที่ยังไม่มีความแน่นอนอันเนื่องมาจากสถานการณ์โรคติดเชื้อไวรัสโคโรนา </w:t>
      </w:r>
      <w:r w:rsidRPr="000B3E0F">
        <w:rPr>
          <w:rFonts w:ascii="Angsana New" w:hAnsi="Angsana New"/>
        </w:rPr>
        <w:t>2019</w:t>
      </w:r>
      <w:r w:rsidRPr="000B3E0F">
        <w:rPr>
          <w:rFonts w:ascii="Angsana New" w:hAnsi="Angsana New"/>
          <w:cs/>
        </w:rPr>
        <w:t xml:space="preserve"> จากสถิติข้อมูลราคาขายที่เกิดขึ้นจากตลาดการประมูลรถหรือตลาดออนไลน์ พบว่ามีความทรงตัวหรือดีขึ้นในบางกลุ่ม อาทิ รถยนต์เอนกประสงค์ รถยนต์สำหรับครอบครัว และลดลงในกลุ่มรถกระบะเพื่อใช้ในการพาณิชย์ ในช่วงไตรมาส </w:t>
      </w:r>
      <w:r w:rsidRPr="000B3E0F">
        <w:rPr>
          <w:rFonts w:ascii="Angsana New" w:hAnsi="Angsana New"/>
        </w:rPr>
        <w:t xml:space="preserve">4 </w:t>
      </w:r>
      <w:r w:rsidRPr="000B3E0F">
        <w:rPr>
          <w:rFonts w:ascii="Angsana New" w:hAnsi="Angsana New"/>
          <w:cs/>
        </w:rPr>
        <w:t xml:space="preserve">ปี </w:t>
      </w:r>
      <w:r w:rsidRPr="000B3E0F">
        <w:rPr>
          <w:rFonts w:ascii="Angsana New" w:hAnsi="Angsana New"/>
        </w:rPr>
        <w:t xml:space="preserve">2563 </w:t>
      </w:r>
      <w:r w:rsidRPr="000B3E0F">
        <w:rPr>
          <w:rFonts w:ascii="Angsana New" w:hAnsi="Angsana New"/>
          <w:cs/>
        </w:rPr>
        <w:t>ในกลุ่มกระบะเพื่อใช้ในการพาณิชย์มีแนวโน้มราคาดีขึ้น ส่วนรถตู้โดยสารยังมีแนวโน้มไม่ชัดเจนอันเนื่องมาจากการเดินทางท่องเที่ยวที่ถูกจำกัดการเดินทาง</w:t>
      </w:r>
    </w:p>
    <w:p w:rsidR="00C76362" w:rsidRPr="000B3E0F" w:rsidRDefault="00C76362" w:rsidP="00C76362">
      <w:pPr>
        <w:tabs>
          <w:tab w:val="left" w:pos="851"/>
          <w:tab w:val="left" w:pos="1134"/>
        </w:tabs>
        <w:contextualSpacing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ab/>
        <w:t>มาตรการบริหารจัดการความเสี่ยง</w:t>
      </w:r>
    </w:p>
    <w:p w:rsidR="00C76362" w:rsidRPr="000B3E0F" w:rsidRDefault="00C76362" w:rsidP="007D4185">
      <w:pPr>
        <w:pStyle w:val="ListParagraph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มีการติดตามสภาวะเศรษฐกิจอย่างต่อเนื่องเพื่อดูแนวโน้มตลาด</w:t>
      </w:r>
    </w:p>
    <w:p w:rsidR="00C76362" w:rsidRPr="000B3E0F" w:rsidRDefault="00C76362" w:rsidP="007D4185">
      <w:pPr>
        <w:pStyle w:val="ListParagraph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มีการปรับปรุงการประเมินราคาตลาดรถยนต์มือสองทุกๆ ไตรมาส ตามแผนงานที่กำหนดไว้</w:t>
      </w:r>
    </w:p>
    <w:p w:rsidR="00C76362" w:rsidRPr="000B3E0F" w:rsidRDefault="00C76362" w:rsidP="007D4185">
      <w:pPr>
        <w:pStyle w:val="ListParagraph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1418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ดำเนินการตามนโยบายการขยายสัญญาเช่า สำหรับรถที่หมดสัญญา</w:t>
      </w:r>
    </w:p>
    <w:p w:rsidR="00C76362" w:rsidRPr="000B3E0F" w:rsidRDefault="00C76362" w:rsidP="00C76362">
      <w:pPr>
        <w:tabs>
          <w:tab w:val="left" w:pos="851"/>
          <w:tab w:val="left" w:pos="1134"/>
        </w:tabs>
        <w:contextualSpacing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ดังนั้นโดยภาพรวมทางบริษัทย่อยได้ทำการขายรถทอดตลาดจำนวนรถทั้งสิ้น </w:t>
      </w:r>
      <w:r w:rsidRPr="000B3E0F">
        <w:rPr>
          <w:rFonts w:ascii="Angsana New" w:hAnsi="Angsana New"/>
        </w:rPr>
        <w:t xml:space="preserve">536 </w:t>
      </w:r>
      <w:r w:rsidRPr="000B3E0F">
        <w:rPr>
          <w:rFonts w:ascii="Angsana New" w:hAnsi="Angsana New"/>
          <w:cs/>
        </w:rPr>
        <w:t xml:space="preserve">คันหรือคิดเป็นมูลค่า </w:t>
      </w:r>
      <w:r w:rsidRPr="000B3E0F">
        <w:rPr>
          <w:rFonts w:ascii="Angsana New" w:hAnsi="Angsana New"/>
        </w:rPr>
        <w:t xml:space="preserve">226,982,778 </w:t>
      </w:r>
      <w:r w:rsidRPr="000B3E0F">
        <w:rPr>
          <w:rFonts w:ascii="Angsana New" w:hAnsi="Angsana New"/>
          <w:cs/>
        </w:rPr>
        <w:t xml:space="preserve">บาท มีผลขาดทุนจากการขายเป็นมูลค่า </w:t>
      </w:r>
      <w:r w:rsidRPr="000B3E0F">
        <w:rPr>
          <w:rFonts w:ascii="Angsana New" w:hAnsi="Angsana New"/>
        </w:rPr>
        <w:t xml:space="preserve">10,832,354 </w:t>
      </w:r>
      <w:r w:rsidRPr="000B3E0F">
        <w:rPr>
          <w:rFonts w:ascii="Angsana New" w:hAnsi="Angsana New"/>
          <w:cs/>
        </w:rPr>
        <w:t xml:space="preserve">บาท </w:t>
      </w:r>
    </w:p>
    <w:p w:rsidR="00C76362" w:rsidRPr="000B3E0F" w:rsidRDefault="00C76362" w:rsidP="00C76362">
      <w:pPr>
        <w:tabs>
          <w:tab w:val="left" w:pos="851"/>
          <w:tab w:val="left" w:pos="1134"/>
        </w:tabs>
        <w:contextualSpacing/>
        <w:jc w:val="thaiDistribute"/>
        <w:rPr>
          <w:rFonts w:ascii="Angsana New" w:eastAsia="Times New Roman" w:hAnsi="Angsana New"/>
          <w:b/>
          <w:bCs/>
          <w:cs/>
        </w:rPr>
      </w:pPr>
      <w:r w:rsidRPr="000B3E0F">
        <w:rPr>
          <w:rFonts w:ascii="Angsana New" w:eastAsia="Times New Roman" w:hAnsi="Angsana New"/>
          <w:b/>
          <w:bCs/>
          <w:cs/>
        </w:rPr>
        <w:tab/>
      </w:r>
      <w:r w:rsidRPr="000B3E0F">
        <w:rPr>
          <w:rFonts w:ascii="Angsana New" w:eastAsia="Times New Roman" w:hAnsi="Angsana New"/>
          <w:b/>
          <w:bCs/>
        </w:rPr>
        <w:t>3</w:t>
      </w:r>
      <w:r w:rsidRPr="000B3E0F">
        <w:rPr>
          <w:rFonts w:ascii="Angsana New" w:eastAsia="Times New Roman" w:hAnsi="Angsana New"/>
          <w:b/>
          <w:bCs/>
          <w:cs/>
        </w:rPr>
        <w:t>)</w:t>
      </w:r>
      <w:r w:rsidRPr="000B3E0F">
        <w:rPr>
          <w:rFonts w:ascii="Angsana New" w:eastAsia="Times New Roman" w:hAnsi="Angsana New"/>
          <w:b/>
          <w:bCs/>
          <w:cs/>
        </w:rPr>
        <w:tab/>
        <w:t>ความเสี่ยงด้านต้นทุนทางการเงิน</w:t>
      </w:r>
    </w:p>
    <w:p w:rsidR="00C76362" w:rsidRPr="000B3E0F" w:rsidRDefault="00C76362" w:rsidP="00C76362">
      <w:pPr>
        <w:tabs>
          <w:tab w:val="left" w:pos="1134"/>
          <w:tab w:val="left" w:pos="1418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  <w:t xml:space="preserve">จากสถานการณ์โรคติดเชื้อไวรัสโคโรนา </w:t>
      </w:r>
      <w:r w:rsidRPr="000B3E0F">
        <w:rPr>
          <w:rFonts w:ascii="Angsana New" w:hAnsi="Angsana New"/>
        </w:rPr>
        <w:t>2019</w:t>
      </w:r>
      <w:r w:rsidRPr="000B3E0F">
        <w:rPr>
          <w:rFonts w:ascii="Angsana New" w:hAnsi="Angsana New"/>
          <w:cs/>
        </w:rPr>
        <w:t xml:space="preserve"> ยังไม่พบผลกระทบเชิงลบเนื่องจากบริษัทย่อยได้มีมาตรการบริหารความเสี่ยงดังนี้</w:t>
      </w:r>
    </w:p>
    <w:p w:rsidR="00C76362" w:rsidRPr="000B3E0F" w:rsidRDefault="00C76362" w:rsidP="007D4185">
      <w:pPr>
        <w:pStyle w:val="ListParagraph"/>
        <w:numPr>
          <w:ilvl w:val="0"/>
          <w:numId w:val="24"/>
        </w:numPr>
        <w:tabs>
          <w:tab w:val="left" w:pos="1134"/>
          <w:tab w:val="left" w:pos="1418"/>
        </w:tabs>
        <w:spacing w:after="0" w:line="240" w:lineRule="auto"/>
        <w:ind w:left="1418" w:hanging="28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ดำเนินการวิเคราะห์ ติดตามเฝ้าระวังลูกค้า / คู่ค้าเพื่อศึกษาความต้องการ และประเมินความเสี่ยงอย่างต่อเนื่อง</w:t>
      </w:r>
    </w:p>
    <w:p w:rsidR="00C76362" w:rsidRPr="000B3E0F" w:rsidRDefault="00C76362" w:rsidP="007D4185">
      <w:pPr>
        <w:pStyle w:val="ListParagraph"/>
        <w:numPr>
          <w:ilvl w:val="0"/>
          <w:numId w:val="24"/>
        </w:numPr>
        <w:tabs>
          <w:tab w:val="left" w:pos="1134"/>
          <w:tab w:val="left" w:pos="1418"/>
        </w:tabs>
        <w:spacing w:after="0" w:line="240" w:lineRule="auto"/>
        <w:ind w:left="1418" w:hanging="28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lastRenderedPageBreak/>
        <w:t>ปรับปรุงรูปแบบบริการ เงื่อนไข และนำเสนอทางเลือกตามความต้องการของลูกค้า</w:t>
      </w:r>
    </w:p>
    <w:p w:rsidR="00C76362" w:rsidRPr="000B3E0F" w:rsidRDefault="00C76362" w:rsidP="007D4185">
      <w:pPr>
        <w:pStyle w:val="ListParagraph"/>
        <w:numPr>
          <w:ilvl w:val="0"/>
          <w:numId w:val="24"/>
        </w:numPr>
        <w:tabs>
          <w:tab w:val="left" w:pos="1134"/>
          <w:tab w:val="left" w:pos="1418"/>
        </w:tabs>
        <w:spacing w:after="0" w:line="240" w:lineRule="auto"/>
        <w:ind w:left="1418" w:hanging="28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พิจารณาแผนการเพิ่มการขยายสัญญารถที่หมดสัญญาเช่าแทนการขายกรณีตลาดรถยนต์มือสองมีแนวโน้มราคาตกต่ำ</w:t>
      </w:r>
    </w:p>
    <w:p w:rsidR="00C76362" w:rsidRPr="000B3E0F" w:rsidRDefault="00C76362" w:rsidP="007D4185">
      <w:pPr>
        <w:pStyle w:val="ListParagraph"/>
        <w:numPr>
          <w:ilvl w:val="0"/>
          <w:numId w:val="24"/>
        </w:numPr>
        <w:tabs>
          <w:tab w:val="left" w:pos="1134"/>
          <w:tab w:val="left" w:pos="1418"/>
        </w:tabs>
        <w:spacing w:after="0" w:line="240" w:lineRule="auto"/>
        <w:ind w:left="1418" w:hanging="288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ปรับปรุงกลยุทธ์ทางการตลาดให้เหมาะสมกับสถานการณ์ และความต้องการของลูกค้า </w:t>
      </w:r>
    </w:p>
    <w:p w:rsidR="00C76362" w:rsidRPr="000B3E0F" w:rsidRDefault="00C76362" w:rsidP="00C76362">
      <w:pPr>
        <w:tabs>
          <w:tab w:val="left" w:pos="1134"/>
        </w:tabs>
        <w:autoSpaceDE w:val="0"/>
        <w:autoSpaceDN w:val="0"/>
        <w:adjustRightInd w:val="0"/>
        <w:ind w:left="851"/>
        <w:contextualSpacing/>
        <w:rPr>
          <w:rFonts w:ascii="Angsana New" w:eastAsia="Times New Roman" w:hAnsi="Angsana New"/>
        </w:rPr>
      </w:pPr>
      <w:r w:rsidRPr="000B3E0F">
        <w:rPr>
          <w:rFonts w:ascii="Angsana New" w:eastAsia="Times New Roman" w:hAnsi="Angsana New"/>
          <w:b/>
          <w:bCs/>
        </w:rPr>
        <w:t>4</w:t>
      </w:r>
      <w:r w:rsidRPr="000B3E0F">
        <w:rPr>
          <w:rFonts w:ascii="Angsana New" w:eastAsia="Times New Roman" w:hAnsi="Angsana New"/>
          <w:b/>
          <w:bCs/>
          <w:cs/>
        </w:rPr>
        <w:t>)</w:t>
      </w:r>
      <w:r w:rsidRPr="000B3E0F">
        <w:rPr>
          <w:rFonts w:ascii="Angsana New" w:eastAsia="Times New Roman" w:hAnsi="Angsana New"/>
          <w:b/>
          <w:bCs/>
          <w:cs/>
        </w:rPr>
        <w:tab/>
        <w:t>ความเสี่ยงด้านการบริหาร/การดำเนินงาน</w:t>
      </w:r>
      <w:r w:rsidRPr="000B3E0F">
        <w:rPr>
          <w:rFonts w:ascii="Angsana New" w:eastAsia="Times New Roman" w:hAnsi="Angsana New"/>
          <w:cs/>
        </w:rPr>
        <w:t xml:space="preserve">  </w:t>
      </w:r>
    </w:p>
    <w:p w:rsidR="00C76362" w:rsidRPr="000B3E0F" w:rsidRDefault="00C76362" w:rsidP="007D4185">
      <w:pPr>
        <w:numPr>
          <w:ilvl w:val="0"/>
          <w:numId w:val="15"/>
        </w:numPr>
        <w:tabs>
          <w:tab w:val="left" w:pos="851"/>
          <w:tab w:val="left" w:pos="1134"/>
          <w:tab w:val="left" w:pos="1418"/>
          <w:tab w:val="left" w:pos="2835"/>
          <w:tab w:val="left" w:pos="5103"/>
        </w:tabs>
        <w:ind w:firstLine="414"/>
        <w:contextualSpacing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ความเสี่ยงทางด้านบุคลากร (แผนสืบทอดตำแหน่ง) </w:t>
      </w:r>
    </w:p>
    <w:p w:rsidR="00C76362" w:rsidRPr="000B3E0F" w:rsidRDefault="00C76362" w:rsidP="00C76362">
      <w:pPr>
        <w:tabs>
          <w:tab w:val="left" w:pos="851"/>
          <w:tab w:val="left" w:pos="1134"/>
          <w:tab w:val="left" w:pos="1418"/>
          <w:tab w:val="left" w:pos="1843"/>
          <w:tab w:val="left" w:pos="2835"/>
          <w:tab w:val="left" w:pos="5103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บริษัทย่อยมีจำนวนพนักงานที่มีอายุค่อนข้างมาก การเกษียณอายุการทำงานจึงเป็นสัดส่วนที่สูงทำให้ส่งผลต่อบริษัทย่อย ที่จะขาดแคลนบุคลากรในระดับต่างๆ ทั้งตำแหน่งที่เป็นที่ต้องการของตลาดแรงงาน หรือตำแหน่งงานที่มีความเฉพาะทาง</w:t>
      </w:r>
    </w:p>
    <w:p w:rsidR="00C76362" w:rsidRPr="000B3E0F" w:rsidRDefault="00C76362" w:rsidP="00C76362">
      <w:pPr>
        <w:tabs>
          <w:tab w:val="left" w:pos="1134"/>
          <w:tab w:val="left" w:pos="1418"/>
        </w:tabs>
        <w:ind w:firstLine="1145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  <w:t>มาตรการบริหารความเสี่ยง</w:t>
      </w:r>
    </w:p>
    <w:p w:rsidR="00C76362" w:rsidRPr="000B3E0F" w:rsidRDefault="00C76362" w:rsidP="007D4185">
      <w:pPr>
        <w:pStyle w:val="ListParagraph"/>
        <w:numPr>
          <w:ilvl w:val="0"/>
          <w:numId w:val="25"/>
        </w:numPr>
        <w:tabs>
          <w:tab w:val="left" w:pos="1134"/>
          <w:tab w:val="left" w:pos="1418"/>
        </w:tabs>
        <w:spacing w:after="0" w:line="240" w:lineRule="auto"/>
        <w:ind w:left="1701" w:hanging="281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บริษัทย่อยได้มีการพิจารณาการขยายอายุเกษียณของพนักงานจาก </w:t>
      </w:r>
      <w:r w:rsidRPr="000B3E0F">
        <w:rPr>
          <w:rFonts w:ascii="Angsana New" w:hAnsi="Angsana New" w:cs="Angsana New"/>
          <w:sz w:val="28"/>
        </w:rPr>
        <w:t xml:space="preserve">55 </w:t>
      </w:r>
      <w:r w:rsidRPr="000B3E0F">
        <w:rPr>
          <w:rFonts w:ascii="Angsana New" w:hAnsi="Angsana New" w:cs="Angsana New"/>
          <w:sz w:val="28"/>
          <w:cs/>
        </w:rPr>
        <w:t xml:space="preserve">ปี เป็น </w:t>
      </w:r>
      <w:r w:rsidRPr="000B3E0F">
        <w:rPr>
          <w:rFonts w:ascii="Angsana New" w:hAnsi="Angsana New" w:cs="Angsana New"/>
          <w:sz w:val="28"/>
        </w:rPr>
        <w:t>60</w:t>
      </w:r>
      <w:r w:rsidRPr="000B3E0F">
        <w:rPr>
          <w:rFonts w:ascii="Angsana New" w:hAnsi="Angsana New" w:cs="Angsana New"/>
          <w:sz w:val="28"/>
          <w:cs/>
        </w:rPr>
        <w:t xml:space="preserve"> ปี พร้อมทั้งมีการจัดทำแผนสืบทอดในตำแหน่งงานที่สำคัญของทุกฝ่ายงาน โดยมุ่งเน้นไปตำแหน่งงานในระดับผู้จัดการแผนกขึ้นไป ที่จะเกษียณอายุภายในระยะเวลา </w:t>
      </w:r>
      <w:r w:rsidRPr="000B3E0F">
        <w:rPr>
          <w:rFonts w:ascii="Angsana New" w:hAnsi="Angsana New" w:cs="Angsana New"/>
          <w:sz w:val="28"/>
        </w:rPr>
        <w:t>1</w:t>
      </w:r>
      <w:r w:rsidRPr="000B3E0F">
        <w:rPr>
          <w:rFonts w:ascii="Angsana New" w:hAnsi="Angsana New" w:cs="Angsana New"/>
          <w:sz w:val="28"/>
          <w:cs/>
        </w:rPr>
        <w:t>-</w:t>
      </w:r>
      <w:r w:rsidRPr="000B3E0F">
        <w:rPr>
          <w:rFonts w:ascii="Angsana New" w:hAnsi="Angsana New" w:cs="Angsana New"/>
          <w:sz w:val="28"/>
        </w:rPr>
        <w:t>3</w:t>
      </w:r>
      <w:r w:rsidRPr="000B3E0F">
        <w:rPr>
          <w:rFonts w:ascii="Angsana New" w:hAnsi="Angsana New" w:cs="Angsana New"/>
          <w:sz w:val="28"/>
          <w:cs/>
        </w:rPr>
        <w:t xml:space="preserve"> ปี  หรือตำแหน่งงานที่มีความเสี่ยง </w:t>
      </w:r>
    </w:p>
    <w:p w:rsidR="00C76362" w:rsidRPr="000B3E0F" w:rsidRDefault="00C76362" w:rsidP="007D4185">
      <w:pPr>
        <w:pStyle w:val="ListParagraph"/>
        <w:numPr>
          <w:ilvl w:val="0"/>
          <w:numId w:val="25"/>
        </w:numPr>
        <w:tabs>
          <w:tab w:val="left" w:pos="1134"/>
          <w:tab w:val="left" w:pos="1418"/>
        </w:tabs>
        <w:spacing w:after="0" w:line="240" w:lineRule="auto"/>
        <w:ind w:left="1701" w:hanging="281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จัดทำแผน และวิธีการจัดทำแผนการทดแทนในตำแหน่งงานดังกล่าว และสื่อสารให้กับผู้บังคับบัญชารับทราบในแนวทาง รวมถึงมีการส่งเสริม สนับสนุนในการเรียนรู้ หรือการพัฒนาการทำงานอย่างต่อเนื่อง และหมุนเวียนหน้าที่กันภายใน เพื่อทำการทบทวนค่างาน และจัดระดับงานเป็นรายบุคคล โดยเชื่อมโยงกับระบบประเมินผลการปฏิบัติงานประจำปี ซึ่งเชื่อมโยงกับการพิจารณาค่าตอบแทน การเลื่อนตำแหน่ง และพัฒนาศักยภาพของบุคลากร)  </w:t>
      </w:r>
    </w:p>
    <w:p w:rsidR="00C76362" w:rsidRPr="000B3E0F" w:rsidRDefault="00C76362" w:rsidP="007D4185">
      <w:pPr>
        <w:pStyle w:val="ListParagraph"/>
        <w:numPr>
          <w:ilvl w:val="0"/>
          <w:numId w:val="25"/>
        </w:numPr>
        <w:tabs>
          <w:tab w:val="left" w:pos="1134"/>
          <w:tab w:val="left" w:pos="1418"/>
        </w:tabs>
        <w:spacing w:after="0" w:line="240" w:lineRule="auto"/>
        <w:ind w:left="1701" w:hanging="281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บริษัทมีการวิจัยสำรวจความต้องการของพนักงาน เพื่อนำข้อเสนอแนะต่างๆ มาจัดทำแผนการปรับปรุงเพื่อให้ความผูกพันของพนักงานเพิ่มขึ้น จากผลการดำเนินงานในปี </w:t>
      </w:r>
      <w:r w:rsidRPr="000B3E0F">
        <w:rPr>
          <w:rFonts w:ascii="Angsana New" w:hAnsi="Angsana New" w:cs="Angsana New"/>
          <w:sz w:val="28"/>
        </w:rPr>
        <w:t>2563</w:t>
      </w:r>
      <w:r w:rsidRPr="000B3E0F">
        <w:rPr>
          <w:rFonts w:ascii="Angsana New" w:hAnsi="Angsana New" w:cs="Angsana New"/>
          <w:sz w:val="28"/>
          <w:cs/>
        </w:rPr>
        <w:t xml:space="preserve"> พบว่าได้ดำเนินการแผนสืบทอดครบทุกตำแหน่งตามแผนงาน </w:t>
      </w:r>
    </w:p>
    <w:p w:rsidR="00C76362" w:rsidRPr="000B3E0F" w:rsidRDefault="00C76362" w:rsidP="00C76362">
      <w:pPr>
        <w:tabs>
          <w:tab w:val="left" w:pos="-3686"/>
          <w:tab w:val="left" w:pos="-2835"/>
          <w:tab w:val="left" w:pos="851"/>
          <w:tab w:val="left" w:pos="1134"/>
        </w:tabs>
        <w:contextualSpacing/>
        <w:jc w:val="thaiDistribute"/>
        <w:rPr>
          <w:rFonts w:ascii="Angsana New" w:eastAsia="Times New Roman" w:hAnsi="Angsana New"/>
          <w:b/>
          <w:bCs/>
        </w:rPr>
      </w:pPr>
      <w:r w:rsidRPr="000B3E0F">
        <w:rPr>
          <w:rFonts w:ascii="Angsana New" w:eastAsia="Times New Roman" w:hAnsi="Angsana New"/>
          <w:b/>
          <w:bCs/>
          <w:cs/>
        </w:rPr>
        <w:tab/>
      </w:r>
      <w:r w:rsidRPr="000B3E0F">
        <w:rPr>
          <w:rFonts w:ascii="Angsana New" w:eastAsia="Times New Roman" w:hAnsi="Angsana New"/>
          <w:b/>
          <w:bCs/>
        </w:rPr>
        <w:t>5</w:t>
      </w:r>
      <w:r w:rsidRPr="000B3E0F">
        <w:rPr>
          <w:rFonts w:ascii="Angsana New" w:eastAsia="Times New Roman" w:hAnsi="Angsana New"/>
          <w:b/>
          <w:bCs/>
          <w:cs/>
        </w:rPr>
        <w:t>)</w:t>
      </w:r>
      <w:r w:rsidRPr="000B3E0F">
        <w:rPr>
          <w:rFonts w:ascii="Angsana New" w:eastAsia="Times New Roman" w:hAnsi="Angsana New"/>
          <w:b/>
          <w:bCs/>
          <w:cs/>
        </w:rPr>
        <w:tab/>
        <w:t>ความเสี่ยงด้านสังคม</w:t>
      </w:r>
    </w:p>
    <w:p w:rsidR="00C76362" w:rsidRPr="000B3E0F" w:rsidRDefault="00C76362" w:rsidP="007D4185">
      <w:pPr>
        <w:numPr>
          <w:ilvl w:val="0"/>
          <w:numId w:val="15"/>
        </w:numPr>
        <w:tabs>
          <w:tab w:val="left" w:pos="851"/>
          <w:tab w:val="left" w:pos="1134"/>
          <w:tab w:val="left" w:pos="1418"/>
          <w:tab w:val="left" w:pos="2835"/>
          <w:tab w:val="left" w:pos="5103"/>
        </w:tabs>
        <w:ind w:left="567" w:firstLine="567"/>
        <w:contextualSpacing/>
        <w:jc w:val="thaiDistribute"/>
        <w:rPr>
          <w:rFonts w:ascii="Angsana New" w:eastAsia="Calibri" w:hAnsi="Angsana New"/>
          <w:b/>
          <w:bCs/>
          <w:u w:val="single"/>
        </w:rPr>
      </w:pPr>
      <w:r w:rsidRPr="000B3E0F">
        <w:rPr>
          <w:rFonts w:ascii="Angsana New" w:eastAsia="Times New Roman" w:hAnsi="Angsana New"/>
          <w:b/>
          <w:bCs/>
          <w:cs/>
        </w:rPr>
        <w:t>อุบัติเหตุที่อาจเกิดขึ้นบนท้องถนน</w:t>
      </w:r>
    </w:p>
    <w:p w:rsidR="00C76362" w:rsidRPr="000B3E0F" w:rsidRDefault="00C76362" w:rsidP="00C76362">
      <w:pPr>
        <w:tabs>
          <w:tab w:val="left" w:pos="851"/>
          <w:tab w:val="left" w:pos="1134"/>
          <w:tab w:val="left" w:pos="1418"/>
          <w:tab w:val="left" w:pos="2835"/>
          <w:tab w:val="left" w:pos="5103"/>
        </w:tabs>
        <w:contextualSpacing/>
        <w:jc w:val="thaiDistribute"/>
        <w:rPr>
          <w:rFonts w:ascii="Angsana New" w:eastAsia="Calibri" w:hAnsi="Angsana New"/>
          <w:cs/>
        </w:rPr>
      </w:pPr>
      <w:r w:rsidRPr="000B3E0F">
        <w:rPr>
          <w:rFonts w:ascii="Angsana New" w:eastAsia="Calibri" w:hAnsi="Angsana New"/>
          <w:b/>
          <w:bCs/>
        </w:rPr>
        <w:tab/>
      </w:r>
      <w:r w:rsidRPr="000B3E0F">
        <w:rPr>
          <w:rFonts w:ascii="Angsana New" w:eastAsia="Calibri" w:hAnsi="Angsana New"/>
          <w:b/>
          <w:bCs/>
        </w:rPr>
        <w:tab/>
      </w:r>
      <w:r w:rsidRPr="000B3E0F">
        <w:rPr>
          <w:rFonts w:ascii="Angsana New" w:eastAsia="Calibri" w:hAnsi="Angsana New"/>
          <w:b/>
          <w:bCs/>
        </w:rPr>
        <w:tab/>
      </w:r>
      <w:r w:rsidRPr="000B3E0F">
        <w:rPr>
          <w:rFonts w:ascii="Angsana New" w:eastAsia="Calibri" w:hAnsi="Angsana New"/>
          <w:cs/>
        </w:rPr>
        <w:t xml:space="preserve">จากข้อมูลสถิติการเกิดอุบัติเหตุของบริษัทในปี </w:t>
      </w:r>
      <w:r w:rsidRPr="000B3E0F">
        <w:rPr>
          <w:rFonts w:ascii="Angsana New" w:eastAsia="Calibri" w:hAnsi="Angsana New"/>
        </w:rPr>
        <w:t>2563</w:t>
      </w:r>
      <w:r w:rsidRPr="000B3E0F">
        <w:rPr>
          <w:rFonts w:ascii="Angsana New" w:eastAsia="Calibri" w:hAnsi="Angsana New"/>
          <w:cs/>
        </w:rPr>
        <w:t xml:space="preserve"> พบว่ามีอุบัติเหตุเกิดขึ้นทั้งสิ้น </w:t>
      </w:r>
      <w:r w:rsidRPr="000B3E0F">
        <w:rPr>
          <w:rFonts w:ascii="Angsana New" w:eastAsia="Calibri" w:hAnsi="Angsana New"/>
        </w:rPr>
        <w:t>583</w:t>
      </w:r>
      <w:r w:rsidRPr="000B3E0F">
        <w:rPr>
          <w:rFonts w:ascii="Angsana New" w:eastAsia="Calibri" w:hAnsi="Angsana New"/>
          <w:cs/>
        </w:rPr>
        <w:t xml:space="preserve"> ครั้ง แบ่งเป็นอุบัติเหตุที่เกิดขึ้นจากลูกค้าที่เช่ารถไปใช้งาน </w:t>
      </w:r>
      <w:r w:rsidRPr="000B3E0F">
        <w:rPr>
          <w:rFonts w:ascii="Angsana New" w:eastAsia="Calibri" w:hAnsi="Angsana New"/>
        </w:rPr>
        <w:t>570</w:t>
      </w:r>
      <w:r w:rsidRPr="000B3E0F">
        <w:rPr>
          <w:rFonts w:ascii="Angsana New" w:eastAsia="Calibri" w:hAnsi="Angsana New"/>
          <w:cs/>
        </w:rPr>
        <w:t xml:space="preserve"> ครั้ง คิดเป็นร้อยละ</w:t>
      </w:r>
      <w:r w:rsidRPr="000B3E0F">
        <w:rPr>
          <w:rFonts w:ascii="Angsana New" w:eastAsia="Calibri" w:hAnsi="Angsana New"/>
        </w:rPr>
        <w:t>17</w:t>
      </w:r>
      <w:r w:rsidRPr="000B3E0F">
        <w:rPr>
          <w:rFonts w:ascii="Angsana New" w:eastAsia="Calibri" w:hAnsi="Angsana New"/>
          <w:cs/>
        </w:rPr>
        <w:t>.</w:t>
      </w:r>
      <w:r w:rsidRPr="000B3E0F">
        <w:rPr>
          <w:rFonts w:ascii="Angsana New" w:eastAsia="Calibri" w:hAnsi="Angsana New"/>
        </w:rPr>
        <w:t>50</w:t>
      </w:r>
      <w:r w:rsidRPr="000B3E0F">
        <w:rPr>
          <w:rFonts w:ascii="Angsana New" w:eastAsia="Calibri" w:hAnsi="Angsana New"/>
          <w:cs/>
        </w:rPr>
        <w:t xml:space="preserve"> เป็นอุบัติเหตุหนักจำนวน </w:t>
      </w:r>
      <w:r w:rsidRPr="000B3E0F">
        <w:rPr>
          <w:rFonts w:ascii="Angsana New" w:eastAsia="Calibri" w:hAnsi="Angsana New"/>
        </w:rPr>
        <w:t>102</w:t>
      </w:r>
      <w:r w:rsidRPr="000B3E0F">
        <w:rPr>
          <w:rFonts w:ascii="Angsana New" w:eastAsia="Calibri" w:hAnsi="Angsana New"/>
          <w:cs/>
        </w:rPr>
        <w:t xml:space="preserve"> ครั้งและอุบัติเหตุกลางถึงเบาจำนวน </w:t>
      </w:r>
      <w:r w:rsidRPr="000B3E0F">
        <w:rPr>
          <w:rFonts w:ascii="Angsana New" w:eastAsia="Calibri" w:hAnsi="Angsana New"/>
        </w:rPr>
        <w:t>481</w:t>
      </w:r>
      <w:r w:rsidRPr="000B3E0F">
        <w:rPr>
          <w:rFonts w:ascii="Angsana New" w:eastAsia="Calibri" w:hAnsi="Angsana New"/>
          <w:cs/>
        </w:rPr>
        <w:t xml:space="preserve"> ครั้ง เกิดจากบริการรถโดยสารไม่ประจำทางที่อยู่ภายใต้การบริหารจัดการของบริษัทเองจำนวน </w:t>
      </w:r>
      <w:r w:rsidRPr="000B3E0F">
        <w:rPr>
          <w:rFonts w:ascii="Angsana New" w:eastAsia="Calibri" w:hAnsi="Angsana New"/>
        </w:rPr>
        <w:t>6</w:t>
      </w:r>
      <w:r w:rsidRPr="000B3E0F">
        <w:rPr>
          <w:rFonts w:ascii="Angsana New" w:eastAsia="Calibri" w:hAnsi="Angsana New"/>
          <w:cs/>
        </w:rPr>
        <w:t xml:space="preserve"> ครั้ง จากจำนวนเที่ยววิ่งทั้งหมด </w:t>
      </w:r>
      <w:r w:rsidRPr="000B3E0F">
        <w:rPr>
          <w:rFonts w:ascii="Angsana New" w:eastAsia="Calibri" w:hAnsi="Angsana New"/>
        </w:rPr>
        <w:t>35,341</w:t>
      </w:r>
      <w:r w:rsidRPr="000B3E0F">
        <w:rPr>
          <w:rFonts w:ascii="Angsana New" w:eastAsia="Calibri" w:hAnsi="Angsana New"/>
          <w:cs/>
        </w:rPr>
        <w:t xml:space="preserve"> เที่ยว คิดเป็นร้อยละ </w:t>
      </w:r>
      <w:r w:rsidRPr="000B3E0F">
        <w:rPr>
          <w:rFonts w:ascii="Angsana New" w:eastAsia="Calibri" w:hAnsi="Angsana New"/>
        </w:rPr>
        <w:t>0</w:t>
      </w:r>
      <w:r w:rsidRPr="000B3E0F">
        <w:rPr>
          <w:rFonts w:ascii="Angsana New" w:eastAsia="Calibri" w:hAnsi="Angsana New"/>
          <w:cs/>
        </w:rPr>
        <w:t>.</w:t>
      </w:r>
      <w:r w:rsidRPr="000B3E0F">
        <w:rPr>
          <w:rFonts w:ascii="Angsana New" w:eastAsia="Calibri" w:hAnsi="Angsana New"/>
        </w:rPr>
        <w:t>02</w:t>
      </w:r>
      <w:r w:rsidRPr="000B3E0F">
        <w:rPr>
          <w:rFonts w:ascii="Angsana New" w:eastAsia="Calibri" w:hAnsi="Angsana New"/>
          <w:cs/>
        </w:rPr>
        <w:t xml:space="preserve"> และอุบัติเหตุจากบริการ</w:t>
      </w:r>
      <w:r w:rsidRPr="000B3E0F">
        <w:rPr>
          <w:rFonts w:ascii="Angsana New" w:hAnsi="Angsana New"/>
          <w:cs/>
        </w:rPr>
        <w:t>รถรับ-ส่งนักเรียน</w:t>
      </w:r>
      <w:r w:rsidRPr="000B3E0F">
        <w:rPr>
          <w:rFonts w:ascii="Angsana New" w:eastAsia="Calibri" w:hAnsi="Angsana New"/>
          <w:cs/>
        </w:rPr>
        <w:t xml:space="preserve">จำนวน </w:t>
      </w:r>
      <w:r w:rsidRPr="000B3E0F">
        <w:rPr>
          <w:rFonts w:ascii="Angsana New" w:eastAsia="Calibri" w:hAnsi="Angsana New"/>
        </w:rPr>
        <w:t>7</w:t>
      </w:r>
      <w:r w:rsidRPr="000B3E0F">
        <w:rPr>
          <w:rFonts w:ascii="Angsana New" w:eastAsia="Calibri" w:hAnsi="Angsana New"/>
          <w:cs/>
        </w:rPr>
        <w:t xml:space="preserve"> ครั้ง จากจำนวนเที่ยววิ่งทั้งหมด </w:t>
      </w:r>
      <w:r w:rsidRPr="000B3E0F">
        <w:rPr>
          <w:rFonts w:ascii="Angsana New" w:eastAsia="Calibri" w:hAnsi="Angsana New"/>
        </w:rPr>
        <w:t>11,835</w:t>
      </w:r>
      <w:r w:rsidRPr="000B3E0F">
        <w:rPr>
          <w:rFonts w:ascii="Angsana New" w:eastAsia="Calibri" w:hAnsi="Angsana New"/>
          <w:cs/>
        </w:rPr>
        <w:t xml:space="preserve"> เที่ยว คิดเป็นร้อยละ </w:t>
      </w:r>
      <w:r w:rsidRPr="000B3E0F">
        <w:rPr>
          <w:rFonts w:ascii="Angsana New" w:eastAsia="Calibri" w:hAnsi="Angsana New"/>
        </w:rPr>
        <w:t>0</w:t>
      </w:r>
      <w:r w:rsidRPr="000B3E0F">
        <w:rPr>
          <w:rFonts w:ascii="Angsana New" w:eastAsia="Calibri" w:hAnsi="Angsana New"/>
          <w:cs/>
        </w:rPr>
        <w:t>.</w:t>
      </w:r>
      <w:r w:rsidRPr="000B3E0F">
        <w:rPr>
          <w:rFonts w:ascii="Angsana New" w:eastAsia="Calibri" w:hAnsi="Angsana New"/>
        </w:rPr>
        <w:t>06</w:t>
      </w:r>
      <w:r w:rsidRPr="000B3E0F">
        <w:rPr>
          <w:rFonts w:ascii="Angsana New" w:eastAsia="Calibri" w:hAnsi="Angsana New"/>
          <w:cs/>
        </w:rPr>
        <w:t xml:space="preserve">  ซึ่งอุบัติเหตุของรถโดยสารไม่ประจำทางและ</w:t>
      </w:r>
      <w:r w:rsidRPr="000B3E0F">
        <w:rPr>
          <w:rFonts w:ascii="Angsana New" w:hAnsi="Angsana New"/>
          <w:cs/>
        </w:rPr>
        <w:t>รถรับ-ส่งนักเรียน</w:t>
      </w:r>
      <w:r w:rsidRPr="000B3E0F">
        <w:rPr>
          <w:rFonts w:ascii="Angsana New" w:eastAsia="Calibri" w:hAnsi="Angsana New"/>
          <w:cs/>
        </w:rPr>
        <w:t>เป็นอุบัติเหตุเบาทั้งสิ้น จากสถิติที่เกิดขึ้นดังกล่าวทางบริษัทตระหนักถึงเรื่องความปลอดภัยในสังคมจึงกำหนดเป็นมาตรการเพื่อบริหารความเสี่ยงในการป้องกันและลดอุบัติเหตุอย่างต่อเนื่องดังนี้</w:t>
      </w:r>
    </w:p>
    <w:p w:rsidR="00C76362" w:rsidRPr="000B3E0F" w:rsidRDefault="00C76362" w:rsidP="007D4185">
      <w:pPr>
        <w:pStyle w:val="ListParagraph"/>
        <w:numPr>
          <w:ilvl w:val="0"/>
          <w:numId w:val="26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701" w:hanging="283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ใช้เทคโนโลยีเข้ามาควบคุมและตรวจสอบ</w:t>
      </w:r>
      <w:r w:rsidRPr="000B3E0F">
        <w:rPr>
          <w:rFonts w:ascii="Angsana New" w:hAnsi="Angsana New" w:cs="Angsana New"/>
          <w:sz w:val="28"/>
          <w:cs/>
        </w:rPr>
        <w:t xml:space="preserve">การขับขี่ มีการบริหารจัดการให้เกิดความปลอดภัยกับผู้ใช้เส้นทางบนท้องถนน อาทิ การใช้ระบบ </w:t>
      </w:r>
      <w:r w:rsidRPr="000B3E0F">
        <w:rPr>
          <w:rFonts w:ascii="Angsana New" w:hAnsi="Angsana New" w:cs="Angsana New"/>
          <w:sz w:val="28"/>
        </w:rPr>
        <w:t xml:space="preserve">GPS </w:t>
      </w:r>
      <w:r w:rsidRPr="000B3E0F">
        <w:rPr>
          <w:rFonts w:ascii="Angsana New" w:hAnsi="Angsana New" w:cs="Angsana New"/>
          <w:sz w:val="28"/>
          <w:cs/>
        </w:rPr>
        <w:t xml:space="preserve">การนำข้อมูลสรุปเป็นรายงานและวิเคราะห์ทั้งในกลุ่มลูกค้าองค์กรและรถโดยสารไม่ประจำทาง การจำกัดความเร็วในการขับขี่ของรถรับ-ส่งนักเรียนและรถโดยสารไม่ประจำทาง </w:t>
      </w:r>
    </w:p>
    <w:p w:rsidR="00C76362" w:rsidRPr="000B3E0F" w:rsidRDefault="00C76362" w:rsidP="007D4185">
      <w:pPr>
        <w:pStyle w:val="ListParagraph"/>
        <w:numPr>
          <w:ilvl w:val="0"/>
          <w:numId w:val="26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701" w:hanging="283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hAnsi="Angsana New" w:cs="Angsana New"/>
          <w:sz w:val="28"/>
          <w:cs/>
        </w:rPr>
        <w:t>มี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การตรวจวัดระดับแอลกอฮอล์ทุกวัน โดยกำหนดระดับแอลกอฮอล์ต้องเป็น</w:t>
      </w:r>
      <w:r w:rsidRPr="000B3E0F">
        <w:rPr>
          <w:rFonts w:ascii="Angsana New" w:eastAsia="Tahoma" w:hAnsi="Angsana New" w:cs="Angsana New"/>
          <w:kern w:val="24"/>
          <w:sz w:val="28"/>
        </w:rPr>
        <w:t xml:space="preserve"> 0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 xml:space="preserve"> มิลลิกรัมเปอร์เซ็น และการวัดความดันโลหิตเป็นประจำแก่พนักงานขับรถ อีกทั้งมีการพัฒนาเพิ่มเทคโนโลยีการตรวจวัดระดับแอลกอฮอล์แบบออนไลน์ สำหรับพนักงานขับรถผู้บริหาร และกำหนดบทลงโทษอย่างชัดเจน เพื่อลด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lastRenderedPageBreak/>
        <w:t xml:space="preserve">ความเสี่ยง และสร้างความปลอดภัยอย่างสูงสุด ซึ่งในปี </w:t>
      </w:r>
      <w:r w:rsidRPr="000B3E0F">
        <w:rPr>
          <w:rFonts w:ascii="Angsana New" w:eastAsia="Tahoma" w:hAnsi="Angsana New" w:cs="Angsana New"/>
          <w:kern w:val="24"/>
          <w:sz w:val="28"/>
        </w:rPr>
        <w:t>2563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 xml:space="preserve"> บริษัทมีการตรวจวัดแอลกอฮอล์เป็นจำนวนทั้งสิ้น </w:t>
      </w:r>
      <w:r w:rsidRPr="000B3E0F">
        <w:rPr>
          <w:rFonts w:ascii="Angsana New" w:eastAsia="Tahoma" w:hAnsi="Angsana New" w:cs="Angsana New"/>
          <w:kern w:val="24"/>
          <w:sz w:val="28"/>
        </w:rPr>
        <w:t>17,037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 xml:space="preserve"> ครั้ง ไม่พบระดับแอลกอฮอล์สูงเกินกว่าที่บริษัทกำหนด </w:t>
      </w:r>
    </w:p>
    <w:p w:rsidR="00C76362" w:rsidRPr="000B3E0F" w:rsidRDefault="00C76362" w:rsidP="007D4185">
      <w:pPr>
        <w:pStyle w:val="ListParagraph"/>
        <w:numPr>
          <w:ilvl w:val="0"/>
          <w:numId w:val="26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701" w:hanging="283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รณรงค์ขับขี่ปลอดภัยร่วมกับลูกค้า ภาครัฐและหน่วยงานเกี่ยวข้อง ผลักดันการนำเทคโนโลยีการจัดการข้อมูลตัวรถและนำมาวิเคราะห์การใช้งานและควบคุมพฤติกรรมการขับขี่ให้กับลูกค้า 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เพื่อป้องกันและให้มั่นใจว่า</w:t>
      </w:r>
      <w:r w:rsidRPr="000B3E0F">
        <w:rPr>
          <w:rFonts w:ascii="Angsana New" w:hAnsi="Angsana New" w:cs="Angsana New"/>
          <w:sz w:val="28"/>
          <w:cs/>
        </w:rPr>
        <w:t>การให้บริการของบริษัทมีความปลอดภัยสูงสุดและแสดงถึงความรับผิดชอบต่อสังคม</w:t>
      </w:r>
    </w:p>
    <w:p w:rsidR="00C76362" w:rsidRPr="000B3E0F" w:rsidRDefault="00C76362" w:rsidP="007D4185">
      <w:pPr>
        <w:pStyle w:val="ListParagraph"/>
        <w:numPr>
          <w:ilvl w:val="0"/>
          <w:numId w:val="26"/>
        </w:numPr>
        <w:spacing w:after="0" w:line="240" w:lineRule="auto"/>
        <w:ind w:left="1701" w:hanging="283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จัดให้มีการอบรมการขับขี่อย่างปลอดภัย และการบำรุงดูแลรักษษรถยนต์ โดยร่วมมือกับบริษัทผู้ผลิตรถยนต์ในการจัดฝึกอบรมการขับขี่ปลอดภัยและการบำรุงรักษารถยนต์เบื้องต้นรวมถึงกฎจราจรต่างๆ ให้กับลูกค้าของบริษัททุกไตรมาส</w:t>
      </w:r>
    </w:p>
    <w:p w:rsidR="00C76362" w:rsidRPr="000B3E0F" w:rsidRDefault="00C76362" w:rsidP="007D4185">
      <w:pPr>
        <w:pStyle w:val="ListParagraph"/>
        <w:numPr>
          <w:ilvl w:val="0"/>
          <w:numId w:val="26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701" w:hanging="283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จัดชั่วโมงการปฏิบัติงานอย่างเหมาะสม โดยจัดให้มีพนักงานสำรอง เข้ามาปฏิบัติงานหมุนเวียนกัน ไม่ให้เกินที่กฎหมายกำหนดไว้</w:t>
      </w:r>
    </w:p>
    <w:p w:rsidR="00C76362" w:rsidRPr="000B3E0F" w:rsidRDefault="00C76362" w:rsidP="007D4185">
      <w:pPr>
        <w:pStyle w:val="ListParagraph"/>
        <w:numPr>
          <w:ilvl w:val="0"/>
          <w:numId w:val="26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701" w:hanging="283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จัดให้มีการตรวจสอบความปลอดภัยในการปฏิบัติงาน (</w:t>
      </w:r>
      <w:r w:rsidRPr="000B3E0F">
        <w:rPr>
          <w:rFonts w:ascii="Angsana New" w:eastAsia="Tahoma" w:hAnsi="Angsana New" w:cs="Angsana New"/>
          <w:kern w:val="24"/>
          <w:sz w:val="28"/>
        </w:rPr>
        <w:t>Surprise Check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) เป็นประจำทุกสัปดาห์ โดยหัวหน้างาน และ จป.วิชาชีพ</w:t>
      </w:r>
    </w:p>
    <w:p w:rsidR="00C76362" w:rsidRPr="000B3E0F" w:rsidRDefault="00C76362" w:rsidP="00C76362">
      <w:pPr>
        <w:tabs>
          <w:tab w:val="left" w:pos="-3686"/>
          <w:tab w:val="left" w:pos="-2835"/>
          <w:tab w:val="left" w:pos="851"/>
          <w:tab w:val="left" w:pos="1134"/>
        </w:tabs>
        <w:contextualSpacing/>
        <w:jc w:val="thaiDistribute"/>
        <w:rPr>
          <w:rFonts w:ascii="Angsana New" w:eastAsia="Tahoma" w:hAnsi="Angsana New"/>
          <w:b/>
          <w:bCs/>
          <w:kern w:val="24"/>
        </w:rPr>
      </w:pPr>
      <w:r w:rsidRPr="000B3E0F">
        <w:rPr>
          <w:rFonts w:ascii="Angsana New" w:eastAsia="Tahoma" w:hAnsi="Angsana New"/>
          <w:kern w:val="24"/>
          <w:cs/>
        </w:rPr>
        <w:tab/>
      </w:r>
      <w:r w:rsidRPr="000B3E0F">
        <w:rPr>
          <w:rFonts w:ascii="Angsana New" w:eastAsia="Tahoma" w:hAnsi="Angsana New"/>
          <w:b/>
          <w:bCs/>
          <w:kern w:val="24"/>
        </w:rPr>
        <w:t>6)</w:t>
      </w:r>
      <w:r w:rsidRPr="000B3E0F">
        <w:rPr>
          <w:rFonts w:ascii="Angsana New" w:eastAsia="Tahoma" w:hAnsi="Angsana New"/>
          <w:b/>
          <w:bCs/>
          <w:kern w:val="24"/>
        </w:rPr>
        <w:tab/>
      </w:r>
      <w:r w:rsidRPr="000B3E0F">
        <w:rPr>
          <w:rFonts w:ascii="Angsana New" w:eastAsia="Tahoma" w:hAnsi="Angsana New"/>
          <w:b/>
          <w:bCs/>
          <w:kern w:val="24"/>
          <w:cs/>
        </w:rPr>
        <w:t>ความเสี่ยงด้านสุขภาพอนามัย</w:t>
      </w:r>
    </w:p>
    <w:p w:rsidR="00C76362" w:rsidRPr="000B3E0F" w:rsidRDefault="00C76362" w:rsidP="00C76362">
      <w:pPr>
        <w:tabs>
          <w:tab w:val="left" w:pos="-3686"/>
          <w:tab w:val="left" w:pos="-2835"/>
          <w:tab w:val="left" w:pos="1134"/>
        </w:tabs>
        <w:jc w:val="thaiDistribute"/>
        <w:rPr>
          <w:rFonts w:ascii="Angsana New" w:eastAsia="Tahoma" w:hAnsi="Angsana New"/>
          <w:kern w:val="24"/>
        </w:rPr>
      </w:pPr>
      <w:r w:rsidRPr="000B3E0F">
        <w:rPr>
          <w:rFonts w:ascii="Angsana New" w:eastAsia="Tahoma" w:hAnsi="Angsana New"/>
          <w:kern w:val="24"/>
          <w:cs/>
        </w:rPr>
        <w:tab/>
        <w:t xml:space="preserve">เนื่องจากในปี </w:t>
      </w:r>
      <w:r w:rsidRPr="000B3E0F">
        <w:rPr>
          <w:rFonts w:ascii="Angsana New" w:eastAsia="Tahoma" w:hAnsi="Angsana New"/>
          <w:kern w:val="24"/>
        </w:rPr>
        <w:t xml:space="preserve">2563 </w:t>
      </w:r>
      <w:r w:rsidRPr="000B3E0F">
        <w:rPr>
          <w:rFonts w:ascii="Angsana New" w:eastAsia="Tahoma" w:hAnsi="Angsana New"/>
          <w:kern w:val="24"/>
          <w:cs/>
        </w:rPr>
        <w:t>เกิดสถานการณ์แพร่ระบาดของ</w:t>
      </w:r>
      <w:r w:rsidRPr="000B3E0F">
        <w:rPr>
          <w:rFonts w:ascii="Angsana New" w:hAnsi="Angsana New"/>
          <w:cs/>
        </w:rPr>
        <w:t xml:space="preserve">โรคติดเชื้อไวรัสโคโรนา </w:t>
      </w:r>
      <w:r w:rsidRPr="000B3E0F">
        <w:rPr>
          <w:rFonts w:ascii="Angsana New" w:hAnsi="Angsana New"/>
        </w:rPr>
        <w:t>2019</w:t>
      </w:r>
      <w:r w:rsidRPr="000B3E0F">
        <w:rPr>
          <w:rFonts w:ascii="Angsana New" w:hAnsi="Angsana New"/>
          <w:cs/>
        </w:rPr>
        <w:t xml:space="preserve"> หรือ </w:t>
      </w:r>
      <w:r w:rsidRPr="000B3E0F">
        <w:rPr>
          <w:rFonts w:ascii="Angsana New" w:hAnsi="Angsana New"/>
        </w:rPr>
        <w:t>COVID-19</w:t>
      </w:r>
      <w:r w:rsidRPr="000B3E0F">
        <w:rPr>
          <w:rFonts w:ascii="Angsana New" w:eastAsia="Tahoma" w:hAnsi="Angsana New"/>
          <w:kern w:val="24"/>
          <w:cs/>
        </w:rPr>
        <w:t xml:space="preserve"> เป็นวงกว้าง ซึ่งธุรกิจของบริษัทย่อยเป็นงานให้บริการ</w:t>
      </w:r>
      <w:r w:rsidRPr="000B3E0F">
        <w:rPr>
          <w:rFonts w:ascii="Angsana New" w:eastAsia="Tahoma" w:hAnsi="Angsana New"/>
          <w:kern w:val="24"/>
        </w:rPr>
        <w:t xml:space="preserve"> </w:t>
      </w:r>
      <w:r w:rsidRPr="000B3E0F">
        <w:rPr>
          <w:rFonts w:ascii="Angsana New" w:eastAsia="Tahoma" w:hAnsi="Angsana New"/>
          <w:kern w:val="24"/>
          <w:cs/>
        </w:rPr>
        <w:t>พนักงานต้องมีการพบปะ ให้บริการกับลูกค้า และบุคคลภายนอกเป็นจำนวนมาก ทำให้มีความเสี่ยงสูงต่อการติดเชื้อโรค</w:t>
      </w:r>
      <w:r w:rsidRPr="000B3E0F">
        <w:rPr>
          <w:rFonts w:ascii="Angsana New" w:hAnsi="Angsana New"/>
          <w:cs/>
        </w:rPr>
        <w:t xml:space="preserve"> </w:t>
      </w:r>
      <w:r w:rsidRPr="000B3E0F">
        <w:rPr>
          <w:rFonts w:ascii="Angsana New" w:hAnsi="Angsana New"/>
        </w:rPr>
        <w:t>COVID-19</w:t>
      </w:r>
      <w:r w:rsidRPr="000B3E0F">
        <w:rPr>
          <w:rFonts w:ascii="Angsana New" w:hAnsi="Angsana New"/>
          <w:cs/>
        </w:rPr>
        <w:t xml:space="preserve"> </w:t>
      </w:r>
      <w:r w:rsidRPr="000B3E0F">
        <w:rPr>
          <w:rFonts w:ascii="Angsana New" w:eastAsia="Tahoma" w:hAnsi="Angsana New"/>
          <w:kern w:val="24"/>
          <w:cs/>
        </w:rPr>
        <w:t xml:space="preserve">บริษัทย่อยได้เห็นถึงความสำคัญด้านความปลอดภัยต่อสุขภาพอนามัย ของพนักงาน และครอบครัว รวมถึงลูกค้า </w:t>
      </w:r>
      <w:r w:rsidRPr="000B3E0F">
        <w:rPr>
          <w:rFonts w:ascii="Angsana New" w:eastAsia="Tahoma" w:hAnsi="Angsana New"/>
          <w:kern w:val="24"/>
        </w:rPr>
        <w:t>/</w:t>
      </w:r>
      <w:r w:rsidRPr="000B3E0F">
        <w:rPr>
          <w:rFonts w:ascii="Angsana New" w:eastAsia="Tahoma" w:hAnsi="Angsana New"/>
          <w:kern w:val="24"/>
          <w:cs/>
        </w:rPr>
        <w:t xml:space="preserve"> คู่ค้า ที่ร่วมทำธุรกิจ บริษัทย่อยจึงมีการกำหนดมาตรการในการบริหารความเสี่ยงด้านสุขภาพ รวมถึงการดูแล และป้องกันโรคไว้ดังนี้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cs/>
        </w:rPr>
        <w:t>จัดให้มี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การรณรงค์ รวมถึงอบรมให้ความรู้กับพนักงานถึงการดูแลสุขอนามัย เพื่อป้องกัน และลดการแพร่เชื้อ</w:t>
      </w:r>
      <w:r w:rsidRPr="000B3E0F">
        <w:rPr>
          <w:rFonts w:ascii="Angsana New" w:hAnsi="Angsana New" w:cs="Angsana New"/>
          <w:sz w:val="28"/>
        </w:rPr>
        <w:t xml:space="preserve"> COVID-19</w:t>
      </w:r>
      <w:r w:rsidRPr="000B3E0F">
        <w:rPr>
          <w:rFonts w:ascii="Angsana New" w:hAnsi="Angsana New" w:cs="Angsana New"/>
          <w:sz w:val="28"/>
          <w:cs/>
        </w:rPr>
        <w:t xml:space="preserve"> 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 xml:space="preserve">โดยวิธีการ </w:t>
      </w:r>
      <w:r w:rsidRPr="000B3E0F">
        <w:rPr>
          <w:rFonts w:ascii="Angsana New" w:eastAsia="Tahoma" w:hAnsi="Angsana New" w:cs="Angsana New"/>
          <w:kern w:val="24"/>
          <w:sz w:val="28"/>
        </w:rPr>
        <w:t xml:space="preserve">Online 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และอบรมให้ความรู้หน้างาน (</w:t>
      </w:r>
      <w:r w:rsidRPr="000B3E0F">
        <w:rPr>
          <w:rFonts w:ascii="Angsana New" w:eastAsia="Tahoma" w:hAnsi="Angsana New" w:cs="Angsana New"/>
          <w:kern w:val="24"/>
          <w:sz w:val="28"/>
        </w:rPr>
        <w:t>On the Job Training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)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 xml:space="preserve">กำหนดมาตรฐานการทำงานอย่างปลอดภัยในช่วงสถานการณ์แพร่ระบาดของโรค </w:t>
      </w:r>
      <w:r w:rsidRPr="000B3E0F">
        <w:rPr>
          <w:rFonts w:ascii="Angsana New" w:hAnsi="Angsana New" w:cs="Angsana New"/>
          <w:sz w:val="28"/>
        </w:rPr>
        <w:t>COVID-19</w:t>
      </w:r>
      <w:r w:rsidRPr="000B3E0F">
        <w:rPr>
          <w:rFonts w:ascii="Angsana New" w:hAnsi="Angsana New" w:cs="Angsana New"/>
          <w:sz w:val="28"/>
          <w:cs/>
        </w:rPr>
        <w:t xml:space="preserve"> 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เช่น ให้มีการวัดไข้ทุกครั้งก่อนปฏิบัติงาน กำหนดให้พนักงานต้องสวมใส่หน้ากากอนามัยตลอดระยะเวลาปฏิบัติงาน  รวมทั้งการล้างมือ เป็นต้น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จัดหาและสนับสนุนอุปกรณ์ป้องกันสำหรับพนักงานและผู้ใช้บริการ เช่น หน้ากากอนามัย เจลล้างมือ น้ำยาทำความสะอาดฆ่าเชื้อ เพื่อป้องกัน ลดความเสี่ยงในการรับสัมผัส และแพร่กระจายของเชื้อโรค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จัดให้มีการทำความสะอาดฆ่าเชื้อภายในรถที่ให้บริการแก่ลูกค้า และกำหนดมาตรฐานการทำความสะอาดรถเป็นประจำ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มีการตรวจสอบการปฏิบัติงานให้เป็นไปตามมาตรฐานที่กำหนดไว้ (</w:t>
      </w:r>
      <w:r w:rsidRPr="000B3E0F">
        <w:rPr>
          <w:rFonts w:ascii="Angsana New" w:eastAsia="Tahoma" w:hAnsi="Angsana New" w:cs="Angsana New"/>
          <w:kern w:val="24"/>
          <w:sz w:val="28"/>
        </w:rPr>
        <w:t>Site Visit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) โดยหัวหน้างาน และ จป.วิชาชีพ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จัดให้มีการทำประกันภัยโรค</w:t>
      </w:r>
      <w:r w:rsidRPr="000B3E0F">
        <w:rPr>
          <w:rFonts w:ascii="Angsana New" w:hAnsi="Angsana New" w:cs="Angsana New"/>
          <w:sz w:val="28"/>
        </w:rPr>
        <w:t xml:space="preserve"> COVID-19</w:t>
      </w:r>
      <w:r w:rsidRPr="000B3E0F">
        <w:rPr>
          <w:rFonts w:ascii="Angsana New" w:hAnsi="Angsana New" w:cs="Angsana New"/>
          <w:sz w:val="28"/>
          <w:cs/>
        </w:rPr>
        <w:t xml:space="preserve"> 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ให้กับพนักงานทุกคน</w:t>
      </w:r>
    </w:p>
    <w:p w:rsidR="00C76362" w:rsidRPr="000B3E0F" w:rsidRDefault="00C76362" w:rsidP="007D4185">
      <w:pPr>
        <w:pStyle w:val="ListParagraph"/>
        <w:numPr>
          <w:ilvl w:val="0"/>
          <w:numId w:val="27"/>
        </w:numPr>
        <w:tabs>
          <w:tab w:val="left" w:pos="-3686"/>
          <w:tab w:val="left" w:pos="-2835"/>
          <w:tab w:val="left" w:pos="1134"/>
        </w:tabs>
        <w:spacing w:after="0" w:line="240" w:lineRule="auto"/>
        <w:ind w:left="1418" w:hanging="288"/>
        <w:jc w:val="thaiDistribute"/>
        <w:rPr>
          <w:rFonts w:ascii="Angsana New" w:eastAsia="Tahoma" w:hAnsi="Angsana New" w:cs="Angsana New"/>
          <w:kern w:val="24"/>
          <w:sz w:val="28"/>
          <w:cs/>
        </w:rPr>
      </w:pPr>
      <w:r w:rsidRPr="000B3E0F">
        <w:rPr>
          <w:rFonts w:ascii="Angsana New" w:eastAsia="Tahoma" w:hAnsi="Angsana New" w:cs="Angsana New"/>
          <w:kern w:val="24"/>
          <w:sz w:val="28"/>
          <w:cs/>
        </w:rPr>
        <w:t>กำหนดให้พนักงานในบางตำแหน่งสามารถปฏิบัติงานที่บ้าน (</w:t>
      </w:r>
      <w:r w:rsidRPr="000B3E0F">
        <w:rPr>
          <w:rFonts w:ascii="Angsana New" w:eastAsia="Tahoma" w:hAnsi="Angsana New" w:cs="Angsana New"/>
          <w:kern w:val="24"/>
          <w:sz w:val="28"/>
        </w:rPr>
        <w:t xml:space="preserve"> Work From Home 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>) เพื่อลดความแออัดในสถานที่ปฏิบัติงาน และลดความเสี่ยงในการแพร่กระจายของโรคโควิด</w:t>
      </w:r>
      <w:r w:rsidRPr="000B3E0F">
        <w:rPr>
          <w:rFonts w:ascii="Angsana New" w:eastAsia="Tahoma" w:hAnsi="Angsana New" w:cs="Angsana New"/>
          <w:kern w:val="24"/>
          <w:sz w:val="28"/>
        </w:rPr>
        <w:t>-19</w:t>
      </w:r>
      <w:r w:rsidRPr="000B3E0F">
        <w:rPr>
          <w:rFonts w:ascii="Angsana New" w:eastAsia="Tahoma" w:hAnsi="Angsana New" w:cs="Angsana New"/>
          <w:kern w:val="24"/>
          <w:sz w:val="28"/>
          <w:cs/>
        </w:rPr>
        <w:t xml:space="preserve"> และเพื่อเป็นการสนับสนุนต่อนโยบายของภาครัฐ</w:t>
      </w:r>
    </w:p>
    <w:p w:rsidR="00C76362" w:rsidRPr="000B3E0F" w:rsidRDefault="00C76362" w:rsidP="00C76362">
      <w:pPr>
        <w:tabs>
          <w:tab w:val="left" w:pos="-3686"/>
          <w:tab w:val="left" w:pos="-2835"/>
          <w:tab w:val="left" w:pos="1134"/>
        </w:tabs>
        <w:jc w:val="thaiDistribute"/>
        <w:rPr>
          <w:rFonts w:ascii="Angsana New" w:eastAsia="Tahoma" w:hAnsi="Angsana New"/>
          <w:kern w:val="24"/>
        </w:rPr>
      </w:pPr>
    </w:p>
    <w:p w:rsidR="00C76362" w:rsidRPr="000B3E0F" w:rsidRDefault="00C76362" w:rsidP="00C76362">
      <w:pPr>
        <w:tabs>
          <w:tab w:val="left" w:pos="-3686"/>
          <w:tab w:val="left" w:pos="-2835"/>
          <w:tab w:val="left" w:pos="1134"/>
        </w:tabs>
        <w:jc w:val="thaiDistribute"/>
        <w:rPr>
          <w:rFonts w:ascii="Angsana New" w:eastAsia="Tahoma" w:hAnsi="Angsana New"/>
          <w:kern w:val="24"/>
        </w:rPr>
      </w:pPr>
    </w:p>
    <w:p w:rsidR="00C76362" w:rsidRPr="000B3E0F" w:rsidRDefault="00C76362" w:rsidP="00C76362">
      <w:pPr>
        <w:tabs>
          <w:tab w:val="left" w:pos="-3686"/>
          <w:tab w:val="left" w:pos="-2835"/>
          <w:tab w:val="left" w:pos="1134"/>
        </w:tabs>
        <w:jc w:val="thaiDistribute"/>
        <w:rPr>
          <w:rFonts w:ascii="Angsana New" w:eastAsia="Tahoma" w:hAnsi="Angsana New"/>
          <w:kern w:val="24"/>
        </w:rPr>
      </w:pPr>
      <w:r w:rsidRPr="000B3E0F">
        <w:rPr>
          <w:rFonts w:ascii="Angsana New" w:eastAsia="Tahoma" w:hAnsi="Angsana New"/>
          <w:kern w:val="24"/>
        </w:rPr>
        <w:t xml:space="preserve">  </w:t>
      </w:r>
    </w:p>
    <w:p w:rsidR="00C76362" w:rsidRPr="000B3E0F" w:rsidRDefault="00C76362" w:rsidP="00C76362">
      <w:pPr>
        <w:tabs>
          <w:tab w:val="left" w:pos="709"/>
        </w:tabs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rPr>
          <w:rFonts w:ascii="Angsana New" w:hAnsi="Angsana New"/>
          <w:b/>
          <w:bCs/>
          <w:u w:val="single"/>
        </w:rPr>
      </w:pPr>
      <w:r w:rsidRPr="000B3E0F">
        <w:rPr>
          <w:rFonts w:ascii="Angsana New" w:hAnsi="Angsana New"/>
          <w:b/>
          <w:bCs/>
          <w:u w:val="single"/>
          <w:cs/>
        </w:rPr>
        <w:lastRenderedPageBreak/>
        <w:t xml:space="preserve">ธุรกิจให้บริการประกันวินาศภัย   </w:t>
      </w:r>
    </w:p>
    <w:p w:rsidR="00C76362" w:rsidRPr="000B3E0F" w:rsidRDefault="00C76362" w:rsidP="007D4185">
      <w:pPr>
        <w:numPr>
          <w:ilvl w:val="0"/>
          <w:numId w:val="17"/>
        </w:numPr>
        <w:tabs>
          <w:tab w:val="left" w:pos="851"/>
          <w:tab w:val="left" w:pos="1134"/>
          <w:tab w:val="left" w:pos="1843"/>
          <w:tab w:val="left" w:pos="2835"/>
          <w:tab w:val="left" w:pos="5103"/>
        </w:tabs>
        <w:ind w:firstLine="65"/>
        <w:contextualSpacing/>
        <w:jc w:val="thaiDistribute"/>
        <w:rPr>
          <w:rFonts w:ascii="Angsana New" w:eastAsia="Calibri" w:hAnsi="Angsana New"/>
          <w:b/>
          <w:bCs/>
        </w:rPr>
      </w:pPr>
      <w:r w:rsidRPr="000B3E0F">
        <w:rPr>
          <w:rFonts w:ascii="Angsana New" w:eastAsia="Calibri" w:hAnsi="Angsana New"/>
          <w:b/>
          <w:bCs/>
          <w:cs/>
        </w:rPr>
        <w:t>ความเสี่ยงด้านกลยุทธ์</w:t>
      </w:r>
    </w:p>
    <w:p w:rsidR="00C76362" w:rsidRPr="000B3E0F" w:rsidRDefault="00C76362" w:rsidP="007D4185">
      <w:pPr>
        <w:numPr>
          <w:ilvl w:val="0"/>
          <w:numId w:val="15"/>
        </w:numPr>
        <w:tabs>
          <w:tab w:val="left" w:pos="-3828"/>
          <w:tab w:val="left" w:pos="-3686"/>
          <w:tab w:val="left" w:pos="567"/>
        </w:tabs>
        <w:ind w:firstLine="414"/>
        <w:contextualSpacing/>
        <w:jc w:val="both"/>
        <w:rPr>
          <w:rFonts w:ascii="Angsana New" w:eastAsia="Calibri" w:hAnsi="Angsana New"/>
        </w:rPr>
      </w:pPr>
      <w:r w:rsidRPr="000B3E0F">
        <w:rPr>
          <w:rFonts w:ascii="Angsana New" w:eastAsia="Calibri" w:hAnsi="Angsana New"/>
          <w:b/>
          <w:bCs/>
          <w:cs/>
        </w:rPr>
        <w:t>การรักษาฐานลูกค้าเดิม</w:t>
      </w:r>
    </w:p>
    <w:p w:rsidR="00C76362" w:rsidRPr="000B3E0F" w:rsidRDefault="00C76362" w:rsidP="00C76362">
      <w:pPr>
        <w:tabs>
          <w:tab w:val="left" w:pos="-3544"/>
          <w:tab w:val="left" w:pos="1134"/>
        </w:tabs>
        <w:ind w:firstLine="56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ในปี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ผลกระทบจากโรคติดเชื้อไวรัสโคโรนา </w:t>
      </w:r>
      <w:r w:rsidRPr="000B3E0F">
        <w:rPr>
          <w:rFonts w:ascii="Angsana New" w:hAnsi="Angsana New"/>
        </w:rPr>
        <w:t>2019</w:t>
      </w:r>
      <w:r w:rsidRPr="000B3E0F">
        <w:rPr>
          <w:rFonts w:ascii="Angsana New" w:hAnsi="Angsana New"/>
          <w:cs/>
        </w:rPr>
        <w:t xml:space="preserve"> รวมถึงการแข่งขันในการเพิ่มช่องทางการขายประกันค่อนข้างสูง การให้ลูกค้าผ่อนชำระค่าเบี้ยประกันภัย เพื่ออำนวยความสะดวกให้กับผู้เอาประกันมากขึ้น การขายออนไลน์ ส่งผลให้ค่าเบี้ยประกันภัยถูกกว่า คู่แข่งขันรายใหม่ บริษัทนายหน้าอื่นลดค่าเบี้ยประกันภัยได้มากกว่า  พรบ. สามารถให้ส่วนลดแก่ลูกค้าได้    ทำให้บริษัทมีความเสี่ยงที่จะสูญเสียฐานลูกค้าเดิม </w:t>
      </w:r>
    </w:p>
    <w:p w:rsidR="00C76362" w:rsidRPr="000B3E0F" w:rsidRDefault="00C76362" w:rsidP="00C76362">
      <w:pPr>
        <w:tabs>
          <w:tab w:val="left" w:pos="-3544"/>
          <w:tab w:val="left" w:pos="1134"/>
        </w:tabs>
        <w:ind w:firstLine="56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มาตรการบริหารความเสี่ยง</w:t>
      </w:r>
    </w:p>
    <w:p w:rsidR="00C76362" w:rsidRPr="000B3E0F" w:rsidRDefault="00C76362" w:rsidP="007D4185">
      <w:pPr>
        <w:pStyle w:val="ListParagraph"/>
        <w:numPr>
          <w:ilvl w:val="0"/>
          <w:numId w:val="28"/>
        </w:numPr>
        <w:tabs>
          <w:tab w:val="left" w:pos="-3544"/>
          <w:tab w:val="left" w:pos="1134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บริษัทได้เพิ่มช่องทางในการที่ให้ลูกค้าเข้าถึงการเอาประกันได้รวดเร็วขึ้น </w:t>
      </w:r>
    </w:p>
    <w:p w:rsidR="00C76362" w:rsidRPr="000B3E0F" w:rsidRDefault="00C76362" w:rsidP="007D4185">
      <w:pPr>
        <w:pStyle w:val="ListParagraph"/>
        <w:numPr>
          <w:ilvl w:val="0"/>
          <w:numId w:val="28"/>
        </w:numPr>
        <w:tabs>
          <w:tab w:val="left" w:pos="-3544"/>
          <w:tab w:val="left" w:pos="1134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มีการติดตามลูกค้าอย่างต่อเนื่อง และมีการประชาสัมพันธ์มากขึ้น เช่น ติดตามลูกค้าทาง </w:t>
      </w:r>
      <w:r w:rsidRPr="000B3E0F">
        <w:rPr>
          <w:rFonts w:ascii="Angsana New" w:hAnsi="Angsana New" w:cs="Angsana New"/>
          <w:sz w:val="28"/>
        </w:rPr>
        <w:t xml:space="preserve">E-mail </w:t>
      </w:r>
      <w:r w:rsidRPr="000B3E0F">
        <w:rPr>
          <w:rFonts w:ascii="Angsana New" w:hAnsi="Angsana New" w:cs="Angsana New"/>
          <w:sz w:val="28"/>
          <w:cs/>
        </w:rPr>
        <w:t xml:space="preserve">หรือทางโทรศัพท์ ส่งจดหมายแจ้งเตือนก่อนกรมธรรม์หมดอายุ </w:t>
      </w:r>
      <w:r w:rsidRPr="000B3E0F">
        <w:rPr>
          <w:rFonts w:ascii="Angsana New" w:hAnsi="Angsana New" w:cs="Angsana New"/>
          <w:sz w:val="28"/>
        </w:rPr>
        <w:t>1</w:t>
      </w:r>
      <w:r w:rsidRPr="000B3E0F">
        <w:rPr>
          <w:rFonts w:ascii="Angsana New" w:hAnsi="Angsana New" w:cs="Angsana New"/>
          <w:sz w:val="28"/>
          <w:cs/>
        </w:rPr>
        <w:t xml:space="preserve"> เดือน เป็นต้น</w:t>
      </w:r>
    </w:p>
    <w:p w:rsidR="00C76362" w:rsidRPr="000B3E0F" w:rsidRDefault="00C76362" w:rsidP="007D4185">
      <w:pPr>
        <w:pStyle w:val="ListParagraph"/>
        <w:numPr>
          <w:ilvl w:val="0"/>
          <w:numId w:val="28"/>
        </w:numPr>
        <w:tabs>
          <w:tab w:val="left" w:pos="-3544"/>
          <w:tab w:val="left" w:pos="1134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นำเสนอผลิตภัณฑ์การประกันภัยอื่นที่ลูกค้ายังไม่ได้ทำเพิ่มเติมไปด้วย</w:t>
      </w:r>
    </w:p>
    <w:p w:rsidR="00C76362" w:rsidRPr="000B3E0F" w:rsidRDefault="00C76362" w:rsidP="007D4185">
      <w:pPr>
        <w:pStyle w:val="ListParagraph"/>
        <w:numPr>
          <w:ilvl w:val="0"/>
          <w:numId w:val="28"/>
        </w:numPr>
        <w:tabs>
          <w:tab w:val="left" w:pos="-3544"/>
          <w:tab w:val="left" w:pos="1134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พัฒนา “</w:t>
      </w:r>
      <w:r w:rsidRPr="000B3E0F">
        <w:rPr>
          <w:rFonts w:ascii="Angsana New" w:hAnsi="Angsana New" w:cs="Angsana New"/>
          <w:b/>
          <w:bCs/>
          <w:sz w:val="28"/>
          <w:cs/>
        </w:rPr>
        <w:t>การให้บริการหลังการขาย</w:t>
      </w:r>
      <w:r w:rsidRPr="000B3E0F">
        <w:rPr>
          <w:rFonts w:ascii="Angsana New" w:hAnsi="Angsana New" w:cs="Angsana New"/>
          <w:sz w:val="28"/>
          <w:cs/>
        </w:rPr>
        <w:t xml:space="preserve">” อย่างต่อเนื่อง โดยบริษัทได้มีการพัฒนา ปรับปรุงขบวนการทำงาน การให้บริการด้านสินไหม อำนวยความสะดวก การเรียกร้องค่าสินไหมแก่ลูกค้า ซึ่งถือว่าเป็นจุดแข็งของบริษัทเมื่อเทียบกับบริษัทนายหน้าด้วยกัน   </w:t>
      </w:r>
    </w:p>
    <w:p w:rsidR="00C76362" w:rsidRPr="000B3E0F" w:rsidRDefault="00C76362" w:rsidP="007D4185">
      <w:pPr>
        <w:pStyle w:val="ListParagraph"/>
        <w:numPr>
          <w:ilvl w:val="0"/>
          <w:numId w:val="28"/>
        </w:numPr>
        <w:tabs>
          <w:tab w:val="left" w:pos="-3544"/>
          <w:tab w:val="left" w:pos="1134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การแนะนำ และบอกต่อของลูกค้า โดยบริษัทมีลูกค้าใหม่เพิ่มเข้ามาตลอด   </w:t>
      </w:r>
    </w:p>
    <w:p w:rsidR="00C76362" w:rsidRPr="000B3E0F" w:rsidRDefault="00C76362" w:rsidP="007D4185">
      <w:pPr>
        <w:pStyle w:val="ListParagraph"/>
        <w:numPr>
          <w:ilvl w:val="0"/>
          <w:numId w:val="28"/>
        </w:numPr>
        <w:tabs>
          <w:tab w:val="left" w:pos="-3544"/>
          <w:tab w:val="left" w:pos="1134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ด้านการเงินและการชำระค่าเบี้ยประกัน บริษัทได้ทำโครงการร่วมกับบริษัทประกันภัย (บมจ. ทิพยประกันภัย) สามารถผ่อนชำระค่าเบี้ยได้ 3 งวด โดยไม่มีดอกเบี้ย เพื่อเป็นการแบ่งเบาภาระแก่ลูกค้า</w:t>
      </w:r>
    </w:p>
    <w:p w:rsidR="00C76362" w:rsidRPr="000B3E0F" w:rsidRDefault="00C76362" w:rsidP="00C76362">
      <w:pPr>
        <w:tabs>
          <w:tab w:val="left" w:pos="-3544"/>
          <w:tab w:val="left" w:pos="1134"/>
        </w:tabs>
        <w:contextualSpacing/>
        <w:jc w:val="thaiDistribute"/>
        <w:rPr>
          <w:rFonts w:ascii="Angsana New" w:eastAsia="Calibri" w:hAnsi="Angsana New"/>
        </w:rPr>
      </w:pPr>
      <w:r w:rsidRPr="000B3E0F">
        <w:rPr>
          <w:rFonts w:ascii="Angsana New" w:hAnsi="Angsana New"/>
          <w:cs/>
        </w:rPr>
        <w:tab/>
        <w:t xml:space="preserve">ด้วยกลยุทธ์ต่างๆ ดังกล่าวทำให้บริษัทสามารถรักษาลูกค้าเดิมได้จากอัตราการต่ออายุลูกค้าเดิมมากกว่าร้อยละ </w:t>
      </w:r>
      <w:r w:rsidRPr="000B3E0F">
        <w:rPr>
          <w:rFonts w:ascii="Angsana New" w:hAnsi="Angsana New"/>
        </w:rPr>
        <w:t>80</w:t>
      </w:r>
      <w:r w:rsidRPr="000B3E0F">
        <w:rPr>
          <w:rFonts w:ascii="Angsana New" w:hAnsi="Angsana New"/>
          <w:cs/>
        </w:rPr>
        <w:t xml:space="preserve">  </w:t>
      </w:r>
      <w:r w:rsidRPr="000B3E0F">
        <w:rPr>
          <w:rFonts w:ascii="Angsana New" w:eastAsia="Calibri" w:hAnsi="Angsana New"/>
          <w:cs/>
        </w:rPr>
        <w:t>อีกทั้งบริษัทยังมีแผนที่จะขยายตลาดลูกค้าในกลุ่มพรีเมียร์ให้มากขึ้น โดยการนำเสนอผลิตภัณฑ์และบริการที่แตกต่างจากคู่แข่ง เพื่อเพิ่มประสิทธิภาพการแข่งขันและลดความเสี่ยงลง</w:t>
      </w:r>
    </w:p>
    <w:p w:rsidR="00C76362" w:rsidRPr="000B3E0F" w:rsidRDefault="00C76362" w:rsidP="007D4185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firstLine="65"/>
        <w:contextualSpacing/>
        <w:rPr>
          <w:rFonts w:ascii="Angsana New" w:eastAsia="Calibri" w:hAnsi="Angsana New"/>
          <w:b/>
          <w:bCs/>
        </w:rPr>
      </w:pPr>
      <w:r w:rsidRPr="000B3E0F">
        <w:rPr>
          <w:rFonts w:ascii="Angsana New" w:eastAsia="Calibri" w:hAnsi="Angsana New"/>
          <w:b/>
          <w:bCs/>
          <w:cs/>
        </w:rPr>
        <w:t>ความเสี่ยงด้านการบริหาร/การดำเนินงาน</w:t>
      </w:r>
    </w:p>
    <w:p w:rsidR="00C76362" w:rsidRPr="000B3E0F" w:rsidRDefault="00C76362" w:rsidP="00C76362">
      <w:pPr>
        <w:tabs>
          <w:tab w:val="left" w:pos="1134"/>
        </w:tabs>
        <w:autoSpaceDE w:val="0"/>
        <w:autoSpaceDN w:val="0"/>
        <w:adjustRightInd w:val="0"/>
        <w:ind w:left="709" w:firstLine="425"/>
        <w:contextualSpacing/>
        <w:rPr>
          <w:rFonts w:ascii="Angsana New" w:eastAsia="Calibri" w:hAnsi="Angsana New"/>
          <w:b/>
          <w:bCs/>
        </w:rPr>
      </w:pPr>
      <w:r w:rsidRPr="000B3E0F">
        <w:rPr>
          <w:rFonts w:ascii="Angsana New" w:eastAsia="Calibri" w:hAnsi="Angsana New"/>
          <w:b/>
          <w:bCs/>
          <w:cs/>
        </w:rPr>
        <w:t>-</w:t>
      </w:r>
      <w:r w:rsidRPr="000B3E0F">
        <w:rPr>
          <w:rFonts w:ascii="Angsana New" w:eastAsia="Calibri" w:hAnsi="Angsana New"/>
          <w:b/>
          <w:bCs/>
          <w:cs/>
        </w:rPr>
        <w:tab/>
        <w:t>ความเสี่ยงเรื่องแผนสืบทอดและสรรหาบุคลากร</w:t>
      </w:r>
    </w:p>
    <w:p w:rsidR="00C76362" w:rsidRPr="000B3E0F" w:rsidRDefault="00C76362" w:rsidP="00C76362">
      <w:pPr>
        <w:tabs>
          <w:tab w:val="left" w:pos="1134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  <w:b/>
          <w:bCs/>
        </w:rPr>
      </w:pPr>
      <w:r w:rsidRPr="000B3E0F">
        <w:rPr>
          <w:rFonts w:ascii="Angsana New" w:eastAsia="Calibri" w:hAnsi="Angsana New"/>
          <w:b/>
          <w:bCs/>
          <w:cs/>
        </w:rPr>
        <w:tab/>
        <w:t xml:space="preserve">      </w:t>
      </w:r>
      <w:r w:rsidRPr="000B3E0F">
        <w:rPr>
          <w:rFonts w:ascii="Angsana New" w:hAnsi="Angsana New"/>
          <w:cs/>
        </w:rPr>
        <w:t>บริษัทมีจำนวนวนบุคคลากรมีอายุค่อนข้างสูง ใกล้วัยเกษียณส่งผลให้บริษัทขาดแคลนบุคลากรในระดับบริหารและพนักงานนายหน้าขายประกัน ซึ่งจะต้องเป็นบุคคลที่ได้รับอนุญาตให้เป็นนายหน้าจากสำนักงานคณะกรรมการกำกับและส่งเสริมการประกอบธุรกิจประกันภัย (คปภ)</w:t>
      </w:r>
    </w:p>
    <w:p w:rsidR="00C76362" w:rsidRPr="000B3E0F" w:rsidRDefault="00C76362" w:rsidP="00C76362">
      <w:pPr>
        <w:tabs>
          <w:tab w:val="left" w:pos="1134"/>
        </w:tabs>
        <w:autoSpaceDE w:val="0"/>
        <w:autoSpaceDN w:val="0"/>
        <w:adjustRightInd w:val="0"/>
        <w:ind w:left="709" w:firstLine="425"/>
        <w:contextualSpacing/>
        <w:rPr>
          <w:rFonts w:ascii="Angsana New" w:eastAsia="Calibri" w:hAnsi="Angsana New"/>
          <w:b/>
          <w:bCs/>
        </w:rPr>
      </w:pPr>
      <w:r w:rsidRPr="000B3E0F">
        <w:rPr>
          <w:rFonts w:ascii="Angsana New" w:eastAsia="Calibri" w:hAnsi="Angsana New"/>
          <w:b/>
          <w:bCs/>
        </w:rPr>
        <w:tab/>
      </w:r>
      <w:r w:rsidRPr="000B3E0F">
        <w:rPr>
          <w:rFonts w:ascii="Angsana New" w:eastAsia="Calibri" w:hAnsi="Angsana New"/>
          <w:cs/>
        </w:rPr>
        <w:t>มาตรการบริหารความเสี่ยง</w:t>
      </w:r>
    </w:p>
    <w:p w:rsidR="00C76362" w:rsidRPr="000B3E0F" w:rsidRDefault="00C76362" w:rsidP="007D4185">
      <w:pPr>
        <w:pStyle w:val="ListParagraph"/>
        <w:numPr>
          <w:ilvl w:val="0"/>
          <w:numId w:val="29"/>
        </w:numPr>
        <w:tabs>
          <w:tab w:val="left" w:pos="851"/>
          <w:tab w:val="left" w:pos="1134"/>
          <w:tab w:val="left" w:pos="1418"/>
          <w:tab w:val="left" w:pos="2835"/>
          <w:tab w:val="left" w:pos="5103"/>
        </w:tabs>
        <w:spacing w:after="0" w:line="240" w:lineRule="auto"/>
        <w:ind w:left="1702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 xml:space="preserve">บริษัทได้มีการเปลี่ยนแปลงแก้ไขข้อบังคับการเกษียณอายุพนักงานจาก </w:t>
      </w:r>
      <w:r w:rsidRPr="000B3E0F">
        <w:rPr>
          <w:rFonts w:ascii="Angsana New" w:hAnsi="Angsana New" w:cs="Angsana New"/>
          <w:sz w:val="28"/>
        </w:rPr>
        <w:t>55</w:t>
      </w:r>
      <w:r w:rsidRPr="000B3E0F">
        <w:rPr>
          <w:rFonts w:ascii="Angsana New" w:hAnsi="Angsana New" w:cs="Angsana New"/>
          <w:sz w:val="28"/>
          <w:cs/>
        </w:rPr>
        <w:t xml:space="preserve"> ปีเป็น </w:t>
      </w:r>
      <w:r w:rsidRPr="000B3E0F">
        <w:rPr>
          <w:rFonts w:ascii="Angsana New" w:hAnsi="Angsana New" w:cs="Angsana New"/>
          <w:sz w:val="28"/>
        </w:rPr>
        <w:t>60</w:t>
      </w:r>
      <w:r w:rsidRPr="000B3E0F">
        <w:rPr>
          <w:rFonts w:ascii="Angsana New" w:hAnsi="Angsana New" w:cs="Angsana New"/>
          <w:sz w:val="28"/>
          <w:cs/>
        </w:rPr>
        <w:t xml:space="preserve"> ปี ทำให้บริษัทมีระยะเวลาในการสรรหาพนักงานขึ้นมาเป็นผู้สืบทอด </w:t>
      </w:r>
      <w:r w:rsidRPr="000B3E0F">
        <w:rPr>
          <w:rFonts w:ascii="Angsana New" w:hAnsi="Angsana New" w:cs="Angsana New"/>
          <w:sz w:val="28"/>
        </w:rPr>
        <w:t>(Succession Plan)</w:t>
      </w:r>
      <w:r w:rsidRPr="000B3E0F">
        <w:rPr>
          <w:rFonts w:ascii="Angsana New" w:hAnsi="Angsana New" w:cs="Angsana New"/>
          <w:sz w:val="28"/>
          <w:cs/>
        </w:rPr>
        <w:t xml:space="preserve"> </w:t>
      </w:r>
    </w:p>
    <w:p w:rsidR="00C76362" w:rsidRPr="000B3E0F" w:rsidRDefault="00C76362" w:rsidP="007D4185">
      <w:pPr>
        <w:pStyle w:val="ListParagraph"/>
        <w:numPr>
          <w:ilvl w:val="0"/>
          <w:numId w:val="29"/>
        </w:numPr>
        <w:tabs>
          <w:tab w:val="left" w:pos="851"/>
          <w:tab w:val="left" w:pos="1134"/>
          <w:tab w:val="left" w:pos="1418"/>
          <w:tab w:val="left" w:pos="2835"/>
          <w:tab w:val="left" w:pos="5103"/>
        </w:tabs>
        <w:spacing w:after="0" w:line="240" w:lineRule="auto"/>
        <w:ind w:left="1702" w:hanging="284"/>
        <w:jc w:val="thaiDistribute"/>
        <w:rPr>
          <w:rFonts w:ascii="Angsana New" w:hAnsi="Angsana New" w:cs="Angsana New"/>
          <w:sz w:val="28"/>
        </w:rPr>
      </w:pPr>
      <w:r w:rsidRPr="000B3E0F">
        <w:rPr>
          <w:rFonts w:ascii="Angsana New" w:hAnsi="Angsana New" w:cs="Angsana New"/>
          <w:sz w:val="28"/>
          <w:cs/>
        </w:rPr>
        <w:t>เพื่อให้เกิดประสิทธิภาพในการบริหารบุคคลากร บริษัทได้มีการส่งเสริมให้พนักงานไปสอบเพื่อขออนุญาตเป็นนายหน้าขายประกัน และจัดส่งให้เข้ารับการอบรมจากหน่วยงานภายนอก เช่น สมาคมประกันวินาศภัย  บริษัทประกันภัย ฯ เพื่อลดความเสี่ยงด้านการขาดแคลนบุคคลากรในอนาคต</w:t>
      </w:r>
    </w:p>
    <w:p w:rsidR="00C76362" w:rsidRPr="000B3E0F" w:rsidRDefault="00C76362" w:rsidP="00C76362">
      <w:pPr>
        <w:tabs>
          <w:tab w:val="left" w:pos="851"/>
          <w:tab w:val="left" w:pos="1134"/>
          <w:tab w:val="left" w:pos="1418"/>
          <w:tab w:val="left" w:pos="2835"/>
          <w:tab w:val="left" w:pos="5103"/>
        </w:tabs>
        <w:ind w:firstLine="56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     </w:t>
      </w:r>
      <w:r w:rsidRPr="000B3E0F">
        <w:rPr>
          <w:rFonts w:ascii="Angsana New" w:hAnsi="Angsana New"/>
          <w:cs/>
        </w:rPr>
        <w:tab/>
        <w:t xml:space="preserve">บริษัทได้มีการเปลี่ยนแปลงแก้ไขข้อบังคับการเกษียณอายุพนักงานจาก </w:t>
      </w:r>
      <w:r w:rsidRPr="000B3E0F">
        <w:rPr>
          <w:rFonts w:ascii="Angsana New" w:hAnsi="Angsana New"/>
        </w:rPr>
        <w:t>55</w:t>
      </w:r>
      <w:r w:rsidRPr="000B3E0F">
        <w:rPr>
          <w:rFonts w:ascii="Angsana New" w:hAnsi="Angsana New"/>
          <w:cs/>
        </w:rPr>
        <w:t xml:space="preserve"> ปีเป็น </w:t>
      </w:r>
      <w:r w:rsidRPr="000B3E0F">
        <w:rPr>
          <w:rFonts w:ascii="Angsana New" w:hAnsi="Angsana New"/>
        </w:rPr>
        <w:t>60</w:t>
      </w:r>
      <w:r w:rsidRPr="000B3E0F">
        <w:rPr>
          <w:rFonts w:ascii="Angsana New" w:hAnsi="Angsana New"/>
          <w:cs/>
        </w:rPr>
        <w:t xml:space="preserve"> ปี ทำให้บริษัทมีระยะเวลาในการสรรหาพนักงานขึ้นมาเป็นผู้สืบทอด อีกทั้งเพื่อให้เกิดประสิทธิภาพในการบริหารบุคคลากร บริษัทได้มีการส่งเสริมให้พนักงานไปสอบเพื่อขออนุญาตเป็นนายหน้าขายประกัน และจัดส่งให้เข้ารับการอบรมจากหน่วยงานภายนอก เช่น สมาคมประกันวินาศภัย  บริษัทประกันภัย ฯ เพื่อลดความเสี่ยงด้านการขาดแคลนบุคคลากรในอนาคต</w:t>
      </w:r>
    </w:p>
    <w:p w:rsidR="00C76362" w:rsidRPr="000B3E0F" w:rsidRDefault="00C76362" w:rsidP="00C76362">
      <w:pPr>
        <w:tabs>
          <w:tab w:val="left" w:pos="851"/>
          <w:tab w:val="left" w:pos="1134"/>
          <w:tab w:val="left" w:pos="1418"/>
          <w:tab w:val="left" w:pos="2835"/>
          <w:tab w:val="left" w:pos="5103"/>
        </w:tabs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709"/>
          <w:tab w:val="left" w:pos="1134"/>
        </w:tabs>
        <w:autoSpaceDE w:val="0"/>
        <w:autoSpaceDN w:val="0"/>
        <w:adjustRightInd w:val="0"/>
        <w:contextualSpacing/>
        <w:rPr>
          <w:rFonts w:ascii="Angsana New" w:eastAsia="Calibri" w:hAnsi="Angsana New"/>
          <w:b/>
          <w:bCs/>
          <w:u w:val="single"/>
        </w:rPr>
      </w:pPr>
      <w:r w:rsidRPr="000B3E0F">
        <w:rPr>
          <w:rFonts w:ascii="Angsana New" w:eastAsia="Calibri" w:hAnsi="Angsana New"/>
          <w:b/>
          <w:bCs/>
          <w:u w:val="single"/>
          <w:cs/>
        </w:rPr>
        <w:lastRenderedPageBreak/>
        <w:t>ความเสี่ยงบริษัทในการถูกเพิกถอนจากหลักทรัพย์จดทะเบียนในตลาดหลักทรัพย์</w:t>
      </w:r>
    </w:p>
    <w:p w:rsidR="00C76362" w:rsidRPr="000B3E0F" w:rsidRDefault="00C76362" w:rsidP="00C76362">
      <w:pPr>
        <w:tabs>
          <w:tab w:val="left" w:pos="709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  <w:t xml:space="preserve">ตลาดหลักทรัพย์แห่งประเทศไทย ได้ประกาศเมื่อวันที่ </w:t>
      </w:r>
      <w:r w:rsidRPr="000B3E0F">
        <w:rPr>
          <w:rFonts w:ascii="Angsana New" w:hAnsi="Angsana New"/>
        </w:rPr>
        <w:t>24</w:t>
      </w:r>
      <w:r w:rsidRPr="000B3E0F">
        <w:rPr>
          <w:rFonts w:ascii="Angsana New" w:hAnsi="Angsana New"/>
          <w:cs/>
        </w:rPr>
        <w:t xml:space="preserve"> กุมภาพันธ์ </w:t>
      </w:r>
      <w:r w:rsidRPr="000B3E0F">
        <w:rPr>
          <w:rFonts w:ascii="Angsana New" w:hAnsi="Angsana New"/>
        </w:rPr>
        <w:t>2564</w:t>
      </w:r>
      <w:r w:rsidRPr="000B3E0F">
        <w:rPr>
          <w:rFonts w:ascii="Angsana New" w:hAnsi="Angsana New"/>
          <w:cs/>
        </w:rPr>
        <w:t xml:space="preserve"> บริษัทมีเหตุเข้าข่ายอาจถูกเพิกถอนจากหลักทรัพย์จดทะเบียน ดังนี้</w:t>
      </w:r>
    </w:p>
    <w:p w:rsidR="00C76362" w:rsidRPr="000B3E0F" w:rsidRDefault="00C76362" w:rsidP="00C76362">
      <w:pPr>
        <w:tabs>
          <w:tab w:val="left" w:pos="709"/>
          <w:tab w:val="left" w:pos="993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  <w:t>1.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บริษัทเป็นบริษัทที่มีเหตุเข้าข่ายอาจถูกเพิกถอนระยะที่ </w:t>
      </w:r>
      <w:r w:rsidRPr="000B3E0F">
        <w:rPr>
          <w:rFonts w:ascii="Angsana New" w:hAnsi="Angsana New"/>
        </w:rPr>
        <w:t>2</w:t>
      </w:r>
      <w:r w:rsidRPr="000B3E0F">
        <w:rPr>
          <w:rFonts w:ascii="Angsana New" w:hAnsi="Angsana New"/>
          <w:cs/>
        </w:rPr>
        <w:t xml:space="preserve"> กรณีผู้สอบบัญชีไม่แสดงความเห็นต่องบการเงินของบริษัทเป็นเวลา </w:t>
      </w:r>
      <w:r w:rsidRPr="000B3E0F">
        <w:rPr>
          <w:rFonts w:ascii="Angsana New" w:hAnsi="Angsana New"/>
        </w:rPr>
        <w:t>3</w:t>
      </w:r>
      <w:r w:rsidRPr="000B3E0F">
        <w:rPr>
          <w:rFonts w:ascii="Angsana New" w:hAnsi="Angsana New"/>
          <w:cs/>
        </w:rPr>
        <w:t xml:space="preserve"> ปีติดต่อกัน และ</w:t>
      </w:r>
    </w:p>
    <w:p w:rsidR="00C76362" w:rsidRPr="000B3E0F" w:rsidRDefault="00C76362" w:rsidP="00C76362">
      <w:pPr>
        <w:tabs>
          <w:tab w:val="left" w:pos="709"/>
          <w:tab w:val="left" w:pos="993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 xml:space="preserve">2.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บริษัทเป็นบริษัทที่มีเหตุเข้าข่ายอาจถูกเพิกถอนระยะที่ </w:t>
      </w:r>
      <w:r w:rsidRPr="000B3E0F">
        <w:rPr>
          <w:rFonts w:ascii="Angsana New" w:hAnsi="Angsana New"/>
        </w:rPr>
        <w:t xml:space="preserve">1 </w:t>
      </w:r>
      <w:r w:rsidRPr="000B3E0F">
        <w:rPr>
          <w:rFonts w:ascii="Angsana New" w:hAnsi="Angsana New"/>
          <w:cs/>
        </w:rPr>
        <w:t xml:space="preserve">กรณีงบการเงินซึ่งผ่านการตรวจสอบจากผู้สอบบัญชีปรากฎส่วนของผู้ถือหุ้นมีค่าน้อยกว่าศูนย์ </w:t>
      </w:r>
    </w:p>
    <w:p w:rsidR="00C76362" w:rsidRPr="000B3E0F" w:rsidRDefault="00C76362" w:rsidP="00C76362">
      <w:pPr>
        <w:tabs>
          <w:tab w:val="left" w:pos="709"/>
          <w:tab w:val="left" w:pos="993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ทั้งนี้อุปสรรคในการดำเนินการแก้ไขเหตุเพิกถอนข้างต้นขึ้นอยู่กับผลของคดีความ ซึ่งขณะนี้อยู่ระหว่างการพิจารณาของศาลฎีกา เป็นปัจจัยที่บริษัทไม่สามารถความคุมได้ ขึ้นกับผลการพิจารณาของศาลฎีกาจะมีคำสั่งอย่างไร</w:t>
      </w:r>
    </w:p>
    <w:p w:rsidR="00C76362" w:rsidRPr="000B3E0F" w:rsidRDefault="00C76362" w:rsidP="00C76362">
      <w:pPr>
        <w:tabs>
          <w:tab w:val="left" w:pos="709"/>
          <w:tab w:val="left" w:pos="993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ส่วนการสรรหาบุคคลเพื่อมาดำรงตำแหน่งกรรมการอิสระและกรรมการตรวจสอบ การดำเนินการสรรหากรรมการไม่สามารถสรรหาได้โดยง่ายด้วยเหตุสถานะของบริษัทที่อาจเข้าข่ายถูกเพิกถอนจากการเป็นหลักทรัพย์จดทะเบียน ทั้งนี้บริษัทก็มีการดำเนินการสรรหากรรมการเพื่อมาดำรงตำแหน่งดังกล่าว ซึ่งในการประชุมกรรมการครั้งที่ </w:t>
      </w:r>
      <w:r w:rsidRPr="000B3E0F">
        <w:rPr>
          <w:rFonts w:ascii="Angsana New" w:hAnsi="Angsana New"/>
        </w:rPr>
        <w:t>1/2564</w:t>
      </w:r>
      <w:r w:rsidRPr="000B3E0F">
        <w:rPr>
          <w:rFonts w:ascii="Angsana New" w:hAnsi="Angsana New"/>
          <w:cs/>
        </w:rPr>
        <w:t xml:space="preserve"> เมื่อวันที่ </w:t>
      </w:r>
      <w:r w:rsidRPr="000B3E0F">
        <w:rPr>
          <w:rFonts w:ascii="Angsana New" w:hAnsi="Angsana New"/>
        </w:rPr>
        <w:t>11</w:t>
      </w:r>
      <w:r w:rsidRPr="000B3E0F">
        <w:rPr>
          <w:rFonts w:ascii="Angsana New" w:hAnsi="Angsana New"/>
          <w:cs/>
        </w:rPr>
        <w:t xml:space="preserve"> กุมภาพันธ์ </w:t>
      </w:r>
      <w:r w:rsidRPr="000B3E0F">
        <w:rPr>
          <w:rFonts w:ascii="Angsana New" w:hAnsi="Angsana New"/>
        </w:rPr>
        <w:t>2564</w:t>
      </w:r>
      <w:r w:rsidRPr="000B3E0F">
        <w:rPr>
          <w:rFonts w:ascii="Angsana New" w:hAnsi="Angsana New"/>
          <w:cs/>
        </w:rPr>
        <w:t xml:space="preserve"> บริษัทได้มีมติเสนอผู้ถือหุ้นแต่งตั้งกรรมการอิสระ จำนวน </w:t>
      </w:r>
      <w:r w:rsidRPr="000B3E0F">
        <w:rPr>
          <w:rFonts w:ascii="Angsana New" w:hAnsi="Angsana New"/>
        </w:rPr>
        <w:t>1</w:t>
      </w:r>
      <w:r w:rsidRPr="000B3E0F">
        <w:rPr>
          <w:rFonts w:ascii="Angsana New" w:hAnsi="Angsana New"/>
          <w:cs/>
        </w:rPr>
        <w:t xml:space="preserve"> ท่าน</w:t>
      </w:r>
    </w:p>
    <w:p w:rsidR="00C76362" w:rsidRPr="000B3E0F" w:rsidRDefault="00C76362" w:rsidP="00C76362">
      <w:pPr>
        <w:tabs>
          <w:tab w:val="left" w:pos="1134"/>
        </w:tabs>
        <w:autoSpaceDE w:val="0"/>
        <w:autoSpaceDN w:val="0"/>
        <w:adjustRightInd w:val="0"/>
        <w:ind w:firstLine="720"/>
        <w:jc w:val="thaiDistribute"/>
        <w:rPr>
          <w:rFonts w:ascii="Angsana New" w:hAnsi="Angsana New"/>
          <w:cs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567"/>
          <w:tab w:val="left" w:pos="851"/>
          <w:tab w:val="left" w:pos="1134"/>
        </w:tabs>
        <w:ind w:right="-1"/>
        <w:rPr>
          <w:rFonts w:ascii="Angsana New" w:hAnsi="Angsana New"/>
          <w:cs/>
        </w:rPr>
      </w:pPr>
      <w:r w:rsidRPr="000B3E0F">
        <w:rPr>
          <w:rFonts w:ascii="Angsana New" w:hAnsi="Angsana New"/>
          <w:b/>
          <w:bCs/>
        </w:rPr>
        <w:lastRenderedPageBreak/>
        <w:t xml:space="preserve">4.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ทรัพย์สินที่ใช้ในการประกอบธุรกิจ</w:t>
      </w:r>
      <w:r w:rsidRPr="000B3E0F">
        <w:rPr>
          <w:rFonts w:ascii="Angsana New" w:hAnsi="Angsana New"/>
        </w:rPr>
        <w:t xml:space="preserve"> </w:t>
      </w:r>
    </w:p>
    <w:p w:rsidR="00C76362" w:rsidRPr="000B3E0F" w:rsidRDefault="00C76362" w:rsidP="00C76362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ab/>
        <w:t xml:space="preserve">4.1 </w:t>
      </w:r>
      <w:r w:rsidRPr="000B3E0F">
        <w:rPr>
          <w:rFonts w:ascii="Angsana New" w:hAnsi="Angsana New"/>
          <w:b/>
          <w:bCs/>
        </w:rPr>
        <w:tab/>
        <w:t xml:space="preserve">   </w:t>
      </w:r>
      <w:r w:rsidRPr="000B3E0F">
        <w:rPr>
          <w:rFonts w:ascii="Angsana New" w:hAnsi="Angsana New"/>
          <w:b/>
          <w:bCs/>
          <w:u w:val="single"/>
          <w:cs/>
        </w:rPr>
        <w:t>ทรัพย์สินหลักที่บริษัทและบริษัทย่อยใช้ในการประกอบธุรกิจ</w:t>
      </w:r>
      <w:r w:rsidRPr="000B3E0F">
        <w:rPr>
          <w:rFonts w:ascii="Angsana New" w:hAnsi="Angsana New"/>
          <w:b/>
          <w:bCs/>
        </w:rPr>
        <w:t xml:space="preserve"> 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  <w:tab w:val="left" w:pos="1985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ทรัพย์สินถาวรหลักที่ใช้ในการประกอบธุรกิจ  ณ วันที่ </w:t>
      </w:r>
      <w:r w:rsidRPr="000B3E0F">
        <w:rPr>
          <w:rFonts w:ascii="Angsana New" w:hAnsi="Angsana New"/>
        </w:rPr>
        <w:t xml:space="preserve">31 </w:t>
      </w:r>
      <w:r w:rsidRPr="000B3E0F">
        <w:rPr>
          <w:rFonts w:ascii="Angsana New" w:hAnsi="Angsana New"/>
          <w:cs/>
        </w:rPr>
        <w:t xml:space="preserve">ธันวาคม </w:t>
      </w:r>
      <w:r w:rsidRPr="000B3E0F">
        <w:rPr>
          <w:rFonts w:ascii="Angsana New" w:hAnsi="Angsana New"/>
        </w:rPr>
        <w:t xml:space="preserve">2563 </w:t>
      </w:r>
      <w:r w:rsidRPr="000B3E0F">
        <w:rPr>
          <w:rFonts w:ascii="Angsana New" w:hAnsi="Angsana New"/>
          <w:cs/>
        </w:rPr>
        <w:t>มีดังนี้</w:t>
      </w:r>
    </w:p>
    <w:tbl>
      <w:tblPr>
        <w:tblW w:w="4840" w:type="pct"/>
        <w:tblLook w:val="0000" w:firstRow="0" w:lastRow="0" w:firstColumn="0" w:lastColumn="0" w:noHBand="0" w:noVBand="0"/>
      </w:tblPr>
      <w:tblGrid>
        <w:gridCol w:w="4490"/>
        <w:gridCol w:w="1210"/>
        <w:gridCol w:w="1042"/>
        <w:gridCol w:w="2303"/>
      </w:tblGrid>
      <w:tr w:rsidR="000B3E0F" w:rsidRPr="000B3E0F" w:rsidTr="005A3CB7">
        <w:trPr>
          <w:trHeight w:val="794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spacing w:after="2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ประเภท/ลักษณะทรัพย์สิน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362" w:rsidRPr="000B3E0F" w:rsidRDefault="00C76362" w:rsidP="005A3CB7">
            <w:pPr>
              <w:spacing w:after="2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spacing w:after="2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</w:tr>
      <w:tr w:rsidR="000B3E0F" w:rsidRPr="000B3E0F" w:rsidTr="005A3CB7">
        <w:trPr>
          <w:trHeight w:val="361"/>
        </w:trPr>
        <w:tc>
          <w:tcPr>
            <w:tcW w:w="2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  <w:u w:val="single"/>
              </w:rPr>
            </w:pPr>
            <w:r w:rsidRPr="000B3E0F">
              <w:rPr>
                <w:rFonts w:ascii="Angsana New" w:eastAsia="Times New Roman" w:hAnsi="Angsana New"/>
                <w:b/>
                <w:bCs/>
                <w:sz w:val="24"/>
                <w:szCs w:val="24"/>
                <w:u w:val="single"/>
                <w:cs/>
              </w:rPr>
              <w:t>บริษัทและบริษัทย่อย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0B3E0F" w:rsidRPr="000B3E0F" w:rsidTr="005A3CB7">
        <w:trPr>
          <w:trHeight w:val="853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1.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พื้นที่เช่าใช้ประกอบธุรกิจ มีดังนี้</w:t>
            </w:r>
          </w:p>
          <w:p w:rsidR="00C76362" w:rsidRPr="000B3E0F" w:rsidRDefault="00C76362" w:rsidP="007D4185">
            <w:pPr>
              <w:numPr>
                <w:ilvl w:val="1"/>
                <w:numId w:val="7"/>
              </w:num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อาคารสำนักงาน ที่ตั้งเลขที่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ซอยพรีเมียร์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ถนน                  ศรีนครินทร์ แขวงหนองบอน เขตประเวศ กรุงเทพฯ 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  <w:p w:rsidR="00C76362" w:rsidRPr="000B3E0F" w:rsidRDefault="00C76362" w:rsidP="005A3CB7">
            <w:pPr>
              <w:tabs>
                <w:tab w:val="left" w:pos="560"/>
              </w:tabs>
              <w:ind w:left="593" w:hanging="593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        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ab/>
              <w:t xml:space="preserve">-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(พื้นที่เช่ารวม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569.52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ตารางเมตร สัญญาเช่าระยะเวลา          ยาว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3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ปี ตั้งแต่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มิถุนายน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2561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ถึง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พฤษภาคม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2564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)</w:t>
            </w:r>
          </w:p>
          <w:p w:rsidR="00C76362" w:rsidRPr="000B3E0F" w:rsidRDefault="00C76362" w:rsidP="005A3CB7">
            <w:pPr>
              <w:tabs>
                <w:tab w:val="left" w:pos="560"/>
              </w:tabs>
              <w:ind w:left="593" w:hanging="593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ab/>
              <w:t>-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(พื้นที่เช่ารวม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124.70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ตารางเมตร สัญญาเช่าระยะเวลา             ยาว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3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ปี ตั้งแต่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1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มิถุนายน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2561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ถึง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พฤษภาคม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2564)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  <w:p w:rsidR="00C76362" w:rsidRPr="000B3E0F" w:rsidRDefault="00C76362" w:rsidP="007D4185">
            <w:pPr>
              <w:numPr>
                <w:ilvl w:val="1"/>
                <w:numId w:val="7"/>
              </w:num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อาคารสำนักงานชั้นเดียว ที่ตั้งสำนักงานที่จังหวัดชลบุรี เลขที่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14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/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หมู่ที่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ตำบล/อำเภอบางละมุง จังหวัดชลบุรี</w:t>
            </w:r>
          </w:p>
          <w:p w:rsidR="00C76362" w:rsidRPr="000B3E0F" w:rsidRDefault="00C76362" w:rsidP="005A3CB7">
            <w:pPr>
              <w:ind w:left="502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- (พื้นที่เช่า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ไร่ สัญญาเช่าระยะเวลายาว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3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ปี ตั้งแต่                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กรกฎาคม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ถึง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มิถุนายน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2565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สัญญาเช่า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PB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0.78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0.17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0.29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-ไม่มี-</w:t>
            </w:r>
          </w:p>
        </w:tc>
      </w:tr>
      <w:tr w:rsidR="000B3E0F" w:rsidRPr="000B3E0F" w:rsidTr="005A3CB7">
        <w:trPr>
          <w:trHeight w:val="737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2.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รถยนต์สำหรับให้เช่า รวม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1,377 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คัน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เป็นเจ้าของ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PIL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879.13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เป็นรถยนต์ภายใต้สัญญาเช่าซื้อ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/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ลิสซิ่ง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-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ปี 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797.58 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0B3E0F" w:rsidRPr="000B3E0F" w:rsidTr="005A3CB7">
        <w:trPr>
          <w:trHeight w:val="472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3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.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อุปกรณ์คอมพิวเตอร์สำหรับให้เช่า รวม</w:t>
            </w:r>
            <w:r w:rsidRPr="000B3E0F">
              <w:rPr>
                <w:rFonts w:ascii="Angsana New" w:eastAsia="Times New Roman" w:hAnsi="Angsana New"/>
                <w:sz w:val="24"/>
                <w:szCs w:val="24"/>
              </w:rPr>
              <w:t xml:space="preserve">  1,313  </w:t>
            </w: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เป็นเจ้าของ</w:t>
            </w:r>
          </w:p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PC (2000)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</w:rPr>
              <w:t>23.83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362" w:rsidRPr="000B3E0F" w:rsidRDefault="00C76362" w:rsidP="005A3CB7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B3E0F">
              <w:rPr>
                <w:rFonts w:ascii="Angsana New" w:eastAsia="Times New Roman" w:hAnsi="Angsana New"/>
                <w:sz w:val="24"/>
                <w:szCs w:val="24"/>
                <w:cs/>
              </w:rPr>
              <w:t>-ไม่มี-</w:t>
            </w:r>
          </w:p>
        </w:tc>
      </w:tr>
    </w:tbl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rPr>
          <w:rFonts w:ascii="Angsana New" w:hAnsi="Angsana New"/>
          <w:b/>
          <w:bCs/>
          <w:sz w:val="16"/>
          <w:szCs w:val="16"/>
        </w:rPr>
      </w:pP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ทรัพย์สินไม่มีตัวตนที่สำคัญในการประกอบธุรกิจ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บริษัทและบริษัทย่อยมีเครื่องหมายการค้าที่กรมทรัพย์สินทางปัญญา กระทรวงพาณิชย์รับจดทะเบียนไว้แล้ว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8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 xml:space="preserve">เครื่องหมาย ครอบคลุมธุรกิจและผลิตภัณฑ์ที่ดำเนินการได้ทุกประเภท อาทิ เครื่องหมายบริการ </w:t>
      </w:r>
      <w:r w:rsidRPr="000B3E0F">
        <w:rPr>
          <w:rFonts w:ascii="Angsana New" w:eastAsia="Times New Roman" w:hAnsi="Angsana New"/>
        </w:rPr>
        <w:t>PIL</w:t>
      </w:r>
      <w:r w:rsidRPr="000B3E0F">
        <w:rPr>
          <w:rFonts w:ascii="Angsana New" w:hAnsi="Angsana New"/>
          <w:cs/>
        </w:rPr>
        <w:t xml:space="preserve"> อยู่ในจำพวก </w:t>
      </w:r>
      <w:r w:rsidRPr="000B3E0F">
        <w:rPr>
          <w:rFonts w:ascii="Angsana New" w:hAnsi="Angsana New"/>
        </w:rPr>
        <w:t>39</w:t>
      </w:r>
      <w:r w:rsidRPr="000B3E0F">
        <w:rPr>
          <w:rFonts w:ascii="Angsana New" w:hAnsi="Angsana New"/>
          <w:cs/>
        </w:rPr>
        <w:t xml:space="preserve"> (การบริการให้เช่ารถ) เลขทะเบียนและเลขที่คำขอ บ </w:t>
      </w:r>
      <w:r w:rsidRPr="000B3E0F">
        <w:rPr>
          <w:rFonts w:ascii="Angsana New" w:hAnsi="Angsana New"/>
        </w:rPr>
        <w:t>11468</w:t>
      </w:r>
      <w:r w:rsidRPr="000B3E0F">
        <w:rPr>
          <w:rFonts w:ascii="Angsana New" w:hAnsi="Angsana New"/>
          <w:cs/>
        </w:rPr>
        <w:t>/</w:t>
      </w:r>
      <w:r w:rsidRPr="000B3E0F">
        <w:rPr>
          <w:rFonts w:ascii="Angsana New" w:hAnsi="Angsana New"/>
        </w:rPr>
        <w:t>405162</w:t>
      </w:r>
      <w:r w:rsidRPr="000B3E0F">
        <w:rPr>
          <w:rFonts w:ascii="Angsana New" w:hAnsi="Angsana New"/>
          <w:cs/>
        </w:rPr>
        <w:t xml:space="preserve"> เพื่อใช้ในธุรกิจการบริการให้เช่ารถ ทั้งนี้ การจดทะเบียนเครื่องหมายการค้ามีอายุ</w:t>
      </w:r>
      <w:r w:rsidRPr="000B3E0F">
        <w:rPr>
          <w:rFonts w:ascii="Angsana New" w:hAnsi="Angsana New"/>
        </w:rPr>
        <w:t xml:space="preserve"> 10 </w:t>
      </w:r>
      <w:r w:rsidRPr="000B3E0F">
        <w:rPr>
          <w:rFonts w:ascii="Angsana New" w:hAnsi="Angsana New"/>
          <w:cs/>
        </w:rPr>
        <w:t>ปี นับแต่วันที่จดทะเบียน ซึ่งที่ผ่านมาบริษัทและบริษัทย่อยได้ทำการต่ออายุมาโดยตลอด</w:t>
      </w:r>
    </w:p>
    <w:p w:rsidR="00C76362" w:rsidRPr="000B3E0F" w:rsidRDefault="00C76362" w:rsidP="00C76362">
      <w:pPr>
        <w:tabs>
          <w:tab w:val="left" w:pos="567"/>
          <w:tab w:val="left" w:pos="992"/>
          <w:tab w:val="left" w:pos="1559"/>
          <w:tab w:val="left" w:pos="1701"/>
        </w:tabs>
        <w:jc w:val="thaiDistribute"/>
        <w:rPr>
          <w:rFonts w:ascii="Angsana New" w:hAnsi="Angsana New"/>
        </w:rPr>
      </w:pPr>
    </w:p>
    <w:p w:rsidR="00C76362" w:rsidRPr="000B3E0F" w:rsidRDefault="00C76362" w:rsidP="00C76362">
      <w:pPr>
        <w:pStyle w:val="BodyText3"/>
        <w:jc w:val="thaiDistribute"/>
        <w:rPr>
          <w:rFonts w:ascii="Angsana New" w:hAnsi="Angsana New" w:cs="Angsana New"/>
        </w:rPr>
      </w:pPr>
      <w:r w:rsidRPr="000B3E0F">
        <w:rPr>
          <w:rFonts w:ascii="Angsana New" w:hAnsi="Angsana New" w:cs="Angsana New"/>
          <w:b/>
          <w:bCs/>
        </w:rPr>
        <w:t xml:space="preserve">             4.2        </w:t>
      </w:r>
      <w:r w:rsidRPr="000B3E0F">
        <w:rPr>
          <w:rFonts w:ascii="Angsana New" w:hAnsi="Angsana New" w:cs="Angsana New"/>
          <w:b/>
          <w:bCs/>
          <w:u w:val="single"/>
          <w:cs/>
        </w:rPr>
        <w:t>เรื่องนโยบายการลงทุนของทุกบริษัท เป็นดังนี้</w:t>
      </w:r>
    </w:p>
    <w:p w:rsidR="00C76362" w:rsidRPr="000B3E0F" w:rsidRDefault="00C76362" w:rsidP="00C76362">
      <w:pPr>
        <w:pStyle w:val="BodyText3"/>
        <w:jc w:val="thaiDistribute"/>
        <w:rPr>
          <w:rFonts w:ascii="Angsana New" w:hAnsi="Angsana New" w:cs="Angsana New"/>
        </w:rPr>
      </w:pPr>
      <w:r w:rsidRPr="000B3E0F">
        <w:rPr>
          <w:rFonts w:ascii="Angsana New" w:hAnsi="Angsana New" w:cs="Angsana New"/>
        </w:rPr>
        <w:t xml:space="preserve">                          </w:t>
      </w:r>
      <w:r w:rsidRPr="000B3E0F">
        <w:rPr>
          <w:rFonts w:ascii="Angsana New" w:hAnsi="Angsana New" w:cs="Angsana New"/>
          <w:cs/>
        </w:rPr>
        <w:t>นอกจากธุรกิจปัจจุบัน บริษัทยังไม่มีนโยบายจะลงทุนในธุรกิจอื่น</w:t>
      </w: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567"/>
          <w:tab w:val="left" w:pos="709"/>
        </w:tabs>
        <w:spacing w:line="228" w:lineRule="auto"/>
        <w:rPr>
          <w:rFonts w:ascii="Angsana New" w:hAnsi="Angsana New"/>
        </w:rPr>
      </w:pPr>
      <w:r w:rsidRPr="000B3E0F">
        <w:rPr>
          <w:rFonts w:ascii="Angsana New" w:hAnsi="Angsana New"/>
          <w:b/>
          <w:bCs/>
        </w:rPr>
        <w:lastRenderedPageBreak/>
        <w:t>5</w:t>
      </w:r>
      <w:r w:rsidRPr="000B3E0F">
        <w:rPr>
          <w:rFonts w:ascii="Angsana New" w:hAnsi="Angsana New"/>
          <w:b/>
          <w:bCs/>
          <w:cs/>
        </w:rPr>
        <w:t>.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 xml:space="preserve">ข้อพิพาททางกฎหมาย </w:t>
      </w:r>
    </w:p>
    <w:p w:rsidR="00C76362" w:rsidRPr="000B3E0F" w:rsidRDefault="00C76362" w:rsidP="00C76362">
      <w:pPr>
        <w:spacing w:line="228" w:lineRule="auto"/>
        <w:ind w:firstLine="567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ณ วันที่ </w:t>
      </w:r>
      <w:r w:rsidRPr="000B3E0F">
        <w:rPr>
          <w:rFonts w:ascii="Angsana New" w:hAnsi="Angsana New"/>
        </w:rPr>
        <w:t xml:space="preserve">31 </w:t>
      </w:r>
      <w:r w:rsidRPr="000B3E0F">
        <w:rPr>
          <w:rFonts w:ascii="Angsana New" w:hAnsi="Angsana New"/>
          <w:cs/>
        </w:rPr>
        <w:t xml:space="preserve">ธันวาคม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ไม่มีข้อพิพาทเพิ่มเติม แต่บริษัทมีข้อพิพาททางกฎหมายที่ส่งผลกระทบต่อบริษัทจำนวน </w:t>
      </w:r>
      <w:r w:rsidRPr="000B3E0F">
        <w:rPr>
          <w:rFonts w:ascii="Angsana New" w:hAnsi="Angsana New"/>
        </w:rPr>
        <w:t>2</w:t>
      </w:r>
      <w:r w:rsidRPr="000B3E0F">
        <w:rPr>
          <w:rFonts w:ascii="Angsana New" w:hAnsi="Angsana New"/>
          <w:cs/>
        </w:rPr>
        <w:t xml:space="preserve"> คดี ต่อเนื่องจากปี </w:t>
      </w:r>
      <w:r w:rsidRPr="000B3E0F">
        <w:rPr>
          <w:rFonts w:ascii="Angsana New" w:hAnsi="Angsana New"/>
        </w:rPr>
        <w:t>2562</w:t>
      </w:r>
      <w:r w:rsidRPr="000B3E0F">
        <w:rPr>
          <w:rFonts w:ascii="Angsana New" w:hAnsi="Angsana New"/>
          <w:cs/>
        </w:rPr>
        <w:t xml:space="preserve"> โดยมีรายละเอียดดังนี้</w:t>
      </w:r>
    </w:p>
    <w:p w:rsidR="00C76362" w:rsidRPr="000B3E0F" w:rsidRDefault="00C76362" w:rsidP="007D4185">
      <w:pPr>
        <w:numPr>
          <w:ilvl w:val="0"/>
          <w:numId w:val="18"/>
        </w:numPr>
        <w:tabs>
          <w:tab w:val="left" w:pos="567"/>
          <w:tab w:val="left" w:pos="851"/>
        </w:tabs>
        <w:spacing w:line="228" w:lineRule="auto"/>
        <w:ind w:left="0" w:firstLine="567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 xml:space="preserve">เมื่อวันที่ </w:t>
      </w:r>
      <w:r w:rsidRPr="000B3E0F">
        <w:rPr>
          <w:rFonts w:ascii="Angsana New" w:hAnsi="Angsana New"/>
        </w:rPr>
        <w:t xml:space="preserve">30 </w:t>
      </w:r>
      <w:r w:rsidRPr="000B3E0F">
        <w:rPr>
          <w:rFonts w:ascii="Angsana New" w:hAnsi="Angsana New"/>
          <w:cs/>
        </w:rPr>
        <w:t xml:space="preserve">พฤศจิกายน </w:t>
      </w:r>
      <w:r w:rsidRPr="000B3E0F">
        <w:rPr>
          <w:rFonts w:ascii="Angsana New" w:hAnsi="Angsana New"/>
        </w:rPr>
        <w:t xml:space="preserve">2559 </w:t>
      </w:r>
      <w:r w:rsidRPr="000B3E0F">
        <w:rPr>
          <w:rFonts w:ascii="Angsana New" w:hAnsi="Angsana New"/>
          <w:cs/>
        </w:rPr>
        <w:t xml:space="preserve">ศาลฎีกาได้มีคำพิพากษาในคดีหมายเลขแดงที่ </w:t>
      </w:r>
      <w:r w:rsidRPr="000B3E0F">
        <w:rPr>
          <w:rFonts w:ascii="Angsana New" w:hAnsi="Angsana New"/>
        </w:rPr>
        <w:t>5316</w:t>
      </w:r>
      <w:r w:rsidRPr="000B3E0F">
        <w:rPr>
          <w:rFonts w:ascii="Angsana New" w:hAnsi="Angsana New"/>
          <w:cs/>
        </w:rPr>
        <w:t>/</w:t>
      </w:r>
      <w:r w:rsidRPr="000B3E0F">
        <w:rPr>
          <w:rFonts w:ascii="Angsana New" w:hAnsi="Angsana New"/>
        </w:rPr>
        <w:t xml:space="preserve">2559 </w:t>
      </w:r>
      <w:r w:rsidRPr="000B3E0F">
        <w:rPr>
          <w:rFonts w:ascii="Angsana New" w:hAnsi="Angsana New"/>
          <w:cs/>
        </w:rPr>
        <w:t xml:space="preserve">ระหว่างกรมสรรพากร โจทก์ กับ บริษัท พรีเมียร์ เอ็นเตอร์ไพรซ์ จำกัด (มหาชน) จำเลยที่ </w:t>
      </w:r>
      <w:r w:rsidRPr="000B3E0F">
        <w:rPr>
          <w:rFonts w:ascii="Angsana New" w:hAnsi="Angsana New"/>
        </w:rPr>
        <w:t xml:space="preserve">1 </w:t>
      </w:r>
      <w:r w:rsidRPr="000B3E0F">
        <w:rPr>
          <w:rFonts w:ascii="Angsana New" w:hAnsi="Angsana New"/>
          <w:cs/>
        </w:rPr>
        <w:t xml:space="preserve">และบริษัท พรีเมียร์ อินฟราสตรัคเจอร์ ดีเวลลอปเม้นท์ จำกัด จำเลยที่ </w:t>
      </w:r>
      <w:r w:rsidRPr="000B3E0F">
        <w:rPr>
          <w:rFonts w:ascii="Angsana New" w:hAnsi="Angsana New"/>
        </w:rPr>
        <w:t xml:space="preserve">2 </w:t>
      </w:r>
      <w:r w:rsidRPr="000B3E0F">
        <w:rPr>
          <w:rFonts w:ascii="Angsana New" w:hAnsi="Angsana New"/>
          <w:cs/>
        </w:rPr>
        <w:t xml:space="preserve">ให้บริษัทและบริษัท พรีเมียร์ อินฟราสตรัคเจอร์ จำกัด ร่วมกันชดใช้หนี้ค่าภาษีอากรค้างรวม </w:t>
      </w:r>
      <w:r w:rsidRPr="000B3E0F">
        <w:rPr>
          <w:rFonts w:ascii="Angsana New" w:hAnsi="Angsana New"/>
        </w:rPr>
        <w:t>251,699,348</w:t>
      </w:r>
      <w:r w:rsidRPr="000B3E0F">
        <w:rPr>
          <w:rFonts w:ascii="Angsana New" w:hAnsi="Angsana New"/>
          <w:cs/>
        </w:rPr>
        <w:t>.</w:t>
      </w:r>
      <w:r w:rsidRPr="000B3E0F">
        <w:rPr>
          <w:rFonts w:ascii="Angsana New" w:hAnsi="Angsana New"/>
        </w:rPr>
        <w:t xml:space="preserve">81 </w:t>
      </w:r>
      <w:r w:rsidRPr="000B3E0F">
        <w:rPr>
          <w:rFonts w:ascii="Angsana New" w:hAnsi="Angsana New"/>
          <w:cs/>
        </w:rPr>
        <w:t>บาท ให้แก่โจทก์ กรมสรรพากร</w:t>
      </w:r>
    </w:p>
    <w:p w:rsidR="00C76362" w:rsidRPr="000B3E0F" w:rsidRDefault="00C76362" w:rsidP="00C76362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ค่าภาษีอากรค้างดังกล่าว เป็นภาระภาษีเงินได้และภาระภาษีมูลค่าเพิ่มของกิจการร่วมค้าบริษัท พรีเมียร์ เอ็นเตอร์ไพรซ์ จำกัด (มหาชน) บริษัท เพท เอ็นจิเนียส์ อิงค์ และบริษัท ล็อควูด แอนดรูส์ แอนด์ นิวแนม อิงค์ ( กิจการร่วมค้า พีอี-เพทแลน) ในช่วงปี พ.ศ. </w:t>
      </w:r>
      <w:r w:rsidRPr="000B3E0F">
        <w:rPr>
          <w:rFonts w:ascii="Angsana New" w:hAnsi="Angsana New"/>
        </w:rPr>
        <w:t xml:space="preserve">2544 </w:t>
      </w:r>
      <w:r w:rsidRPr="000B3E0F">
        <w:rPr>
          <w:rFonts w:ascii="Angsana New" w:hAnsi="Angsana New"/>
          <w:cs/>
        </w:rPr>
        <w:t xml:space="preserve">ถึง </w:t>
      </w:r>
      <w:r w:rsidRPr="000B3E0F">
        <w:rPr>
          <w:rFonts w:ascii="Angsana New" w:hAnsi="Angsana New"/>
        </w:rPr>
        <w:t xml:space="preserve">2547 </w:t>
      </w:r>
      <w:r w:rsidRPr="000B3E0F">
        <w:rPr>
          <w:rFonts w:ascii="Angsana New" w:hAnsi="Angsana New"/>
          <w:cs/>
        </w:rPr>
        <w:t xml:space="preserve">ซึ่งมิใช่ภาระภาษีที่บริษัทเป็นผู้ก่อขึ้นหรือมีส่วนในการดำเนินกิจการของกิจการร่วมค้า พีอี-เพทแลน เนื่องจากบริษัทได้พ้นจากการเป็นหุ้นส่วนของกิจการร่วมค้า พีอี-เพทแลน มาตั้งแต่ปี </w:t>
      </w:r>
      <w:r w:rsidRPr="000B3E0F">
        <w:rPr>
          <w:rFonts w:ascii="Angsana New" w:hAnsi="Angsana New"/>
        </w:rPr>
        <w:t>2543</w:t>
      </w:r>
      <w:r w:rsidRPr="000B3E0F">
        <w:rPr>
          <w:rFonts w:ascii="Angsana New" w:hAnsi="Angsana New"/>
          <w:cs/>
        </w:rPr>
        <w:t xml:space="preserve"> แล้ว แต่ศาลฎีกาได้วินิจฉัยว่าการที่บริษัทยังคงให้กิจการร่วมค้าใช้ชื่อตนเป็นส่วนหนึ่งของกิจการร่วมค้า พีอี-เพทแลน บริษัทจึงต้องร่วมรับผิดกับหนี้สินของกิจการร่วมค้า พีอี-เพทแลน รวมทั้งหนี้ค่าภาษีอากรค้างต่อกรมสรรพากรด้วย ตามประมวลกฎหมายแพ่งและพาณิชย์ มาตรา </w:t>
      </w:r>
      <w:r w:rsidRPr="000B3E0F">
        <w:rPr>
          <w:rFonts w:ascii="Angsana New" w:hAnsi="Angsana New"/>
        </w:rPr>
        <w:t>1054</w:t>
      </w:r>
      <w:r w:rsidRPr="000B3E0F">
        <w:rPr>
          <w:rFonts w:ascii="Angsana New" w:hAnsi="Angsana New"/>
          <w:cs/>
        </w:rPr>
        <w:t xml:space="preserve"> ซึ่งบัญญัติไว้ว่า “</w:t>
      </w:r>
      <w:r w:rsidRPr="000B3E0F">
        <w:rPr>
          <w:rFonts w:ascii="Angsana New" w:hAnsi="Angsana New"/>
          <w:shd w:val="clear" w:color="auto" w:fill="FFFFFF"/>
          <w:cs/>
        </w:rPr>
        <w:t>บุคคลใดแสดงตนว่าเป็นหุ้นส่วนด้วยวาจาก็ดี ด้วยลายลักษณ์อักษรก็ดี ด้วยกิริยาก็ดี ด้วยยินยอมให้เขาใช้ชื่อตนเป็นชื่อห้างหุ้นส่วนก็ดี หรือรู้แล้วไม่คัดค้านปล่อยให้เขาแสดงว่าตนเป็นหุ้นส่วนก็ดี ท่านว่าบุคคลนั้นย่อมต้องรับผิดต่อบุคคลภายนอกในบรรดาหนี้ของห้างหุ้นส่วนเสมือนเป็นหุ้นส่วน…</w:t>
      </w:r>
      <w:r w:rsidRPr="000B3E0F">
        <w:rPr>
          <w:rFonts w:ascii="Angsana New" w:hAnsi="Angsana New"/>
          <w:cs/>
        </w:rPr>
        <w:t>”</w:t>
      </w:r>
    </w:p>
    <w:p w:rsidR="00C76362" w:rsidRPr="000B3E0F" w:rsidRDefault="00C76362" w:rsidP="00C76362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  <w:spacing w:val="-4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คดีความดังกล่าวได้ถึงที่สุดแล้ว บริษัทจึงมีภาระหน้าที่ที่จะต้องชำระหนี้ค่าภาษีอากรค้างตามคำพิพากษาจำนวน </w:t>
      </w:r>
      <w:r w:rsidRPr="000B3E0F">
        <w:rPr>
          <w:rFonts w:ascii="Angsana New" w:hAnsi="Angsana New"/>
        </w:rPr>
        <w:t>251,699,348</w:t>
      </w:r>
      <w:r w:rsidRPr="000B3E0F">
        <w:rPr>
          <w:rFonts w:ascii="Angsana New" w:hAnsi="Angsana New"/>
          <w:cs/>
        </w:rPr>
        <w:t>.</w:t>
      </w:r>
      <w:r w:rsidRPr="000B3E0F">
        <w:rPr>
          <w:rFonts w:ascii="Angsana New" w:hAnsi="Angsana New"/>
        </w:rPr>
        <w:t xml:space="preserve">81 </w:t>
      </w:r>
      <w:r w:rsidRPr="000B3E0F">
        <w:rPr>
          <w:rFonts w:ascii="Angsana New" w:hAnsi="Angsana New"/>
          <w:cs/>
        </w:rPr>
        <w:t xml:space="preserve">บาทให้แก่กรมสรรพากร อย่างไรก็ตาม บริษัทอยู่ในระหว่างการดำเนินการให้กิจการร่วมค้า พีอี- เพทแลน ซึ่งเป็นผู้ที่จะต้องรับผิดชอบโดยตรงและ/หรือบุคคลใดๆ ที่ต้องรับผิดชอบ ชำระค่าภาษีอากรค้างให้แก่กรมสรรพากรต่อมาในปี </w:t>
      </w:r>
      <w:r w:rsidRPr="000B3E0F">
        <w:rPr>
          <w:rFonts w:ascii="Angsana New" w:hAnsi="Angsana New"/>
        </w:rPr>
        <w:t>2561</w:t>
      </w:r>
      <w:r w:rsidRPr="000B3E0F">
        <w:rPr>
          <w:rFonts w:ascii="Angsana New" w:hAnsi="Angsana New"/>
          <w:cs/>
        </w:rPr>
        <w:t xml:space="preserve"> สำนักงานบังคับคดีแพ่งได้นำยึดหุ้นของบริษัท พรีเมียร์ อินเตอร์ ลิซซิ่ง จำกัด ซึ่งเป็นบริษัทย่อยของบริษัทจำนวน </w:t>
      </w:r>
      <w:r w:rsidRPr="000B3E0F">
        <w:rPr>
          <w:rFonts w:ascii="Angsana New" w:hAnsi="Angsana New"/>
        </w:rPr>
        <w:t>48,339,869</w:t>
      </w:r>
      <w:r w:rsidRPr="000B3E0F">
        <w:rPr>
          <w:rFonts w:ascii="Angsana New" w:hAnsi="Angsana New"/>
          <w:cs/>
        </w:rPr>
        <w:t xml:space="preserve"> หุ้น ซึ่งคิดเป็นร้อยละ </w:t>
      </w:r>
      <w:r w:rsidRPr="000B3E0F">
        <w:rPr>
          <w:rFonts w:ascii="Angsana New" w:hAnsi="Angsana New"/>
        </w:rPr>
        <w:t>75.53</w:t>
      </w:r>
      <w:r w:rsidRPr="000B3E0F">
        <w:rPr>
          <w:rFonts w:ascii="Angsana New" w:hAnsi="Angsana New"/>
          <w:cs/>
        </w:rPr>
        <w:t xml:space="preserve"> ของจำนวนหุ้นทั้งหมดของบริษัทย่อย เพื่อนำไปขายทอดตลาดและนำเงินที่ขายได้มาชำระหนี้ตามคำพิพากษาของศาลฎีกาตามที่กล่าวข้างต้น สำนักงานบังคับคดีแพ่งประกาศการขายทอดตลาด </w:t>
      </w:r>
      <w:r w:rsidRPr="000B3E0F">
        <w:rPr>
          <w:rFonts w:ascii="Angsana New" w:hAnsi="Angsana New"/>
        </w:rPr>
        <w:t>4</w:t>
      </w:r>
      <w:r w:rsidRPr="000B3E0F">
        <w:rPr>
          <w:rFonts w:ascii="Angsana New" w:hAnsi="Angsana New"/>
          <w:cs/>
        </w:rPr>
        <w:t xml:space="preserve"> ครั้ง ครั้งสุดท้ายเมื่อวันที่ </w:t>
      </w:r>
      <w:r w:rsidRPr="000B3E0F">
        <w:rPr>
          <w:rFonts w:ascii="Angsana New" w:hAnsi="Angsana New"/>
        </w:rPr>
        <w:t>29</w:t>
      </w:r>
      <w:r w:rsidRPr="000B3E0F">
        <w:rPr>
          <w:rFonts w:ascii="Angsana New" w:hAnsi="Angsana New"/>
          <w:cs/>
        </w:rPr>
        <w:t xml:space="preserve"> มกราคม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ผลปรากฎว่ามีผู้เสนอซื้อแต่อย่างใด มูลค่าเงินที่จะได้จากการขายทอดตลาดเป็นปัจจัยสำคัญที่จะลดภาระหนี้ในคดีนี้ อย่างไรก็ตามบริษัทได้ดำเนินการกับบุคคลที่ต้องรับผิดชอบชำระภาษีอากรค้างให้แก่กรมสรรพากร ทั้งนี้ขึ้นอยู่กับการพิจารณาทางคดีของศาลยุติธรรม</w:t>
      </w:r>
    </w:p>
    <w:p w:rsidR="00C76362" w:rsidRPr="000B3E0F" w:rsidRDefault="00C76362" w:rsidP="00C76362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  <w:spacing w:val="-4"/>
          <w:cs/>
        </w:rPr>
        <w:tab/>
      </w:r>
      <w:r w:rsidRPr="000B3E0F">
        <w:rPr>
          <w:rFonts w:ascii="Angsana New" w:hAnsi="Angsana New"/>
          <w:spacing w:val="-4"/>
        </w:rPr>
        <w:t>2</w:t>
      </w:r>
      <w:r w:rsidRPr="000B3E0F">
        <w:rPr>
          <w:rFonts w:ascii="Angsana New" w:hAnsi="Angsana New"/>
          <w:spacing w:val="-4"/>
          <w:cs/>
        </w:rPr>
        <w:t>.</w:t>
      </w:r>
      <w:r w:rsidRPr="000B3E0F">
        <w:rPr>
          <w:rFonts w:ascii="Angsana New" w:hAnsi="Angsana New"/>
          <w:spacing w:val="-4"/>
          <w:cs/>
        </w:rPr>
        <w:tab/>
      </w:r>
      <w:r w:rsidRPr="000B3E0F">
        <w:rPr>
          <w:rFonts w:ascii="Angsana New" w:hAnsi="Angsana New"/>
          <w:cs/>
        </w:rPr>
        <w:t xml:space="preserve">บริษัท เนาวรัตน์พัฒนาการ จำกัด (มหาชน) ยื่นฟ้องต่อศาลล้มละลายกลาง ในฐานะบริษัทเป็นหุ้นส่วนของกิจการร่วมค้าบริษัท พรีเมียร์ เอ็นเตอร์ไพรซ์ จำกัด (มหาชน) บริษัท เพท เอ็นจิเนียส์ อิงค์ และบริษัท ล็อควูด แอนดรูส์ แอนด์นิวแนม อิงค์ (กิจการร่วมค้า พีอี-เพทแลน) ให้ร่วมรับผิดชอบในค่าผลงานที่กิจการร่วมค้า พีอี-เพทแลนค้างชำระตามสัญญาจ้างเหมาช่วงงานก่อสร้างโครงการบำบัดน้ำเสียของกรุงเทพมหานคร ตั้งแต่ปี </w:t>
      </w:r>
      <w:r w:rsidRPr="000B3E0F">
        <w:rPr>
          <w:rFonts w:ascii="Angsana New" w:hAnsi="Angsana New"/>
        </w:rPr>
        <w:t xml:space="preserve">2544 </w:t>
      </w:r>
      <w:r w:rsidRPr="000B3E0F">
        <w:rPr>
          <w:rFonts w:ascii="Angsana New" w:hAnsi="Angsana New"/>
          <w:cs/>
        </w:rPr>
        <w:t xml:space="preserve">ถึง </w:t>
      </w:r>
      <w:r w:rsidRPr="000B3E0F">
        <w:rPr>
          <w:rFonts w:ascii="Angsana New" w:hAnsi="Angsana New"/>
        </w:rPr>
        <w:t>2546</w:t>
      </w:r>
      <w:r w:rsidRPr="000B3E0F">
        <w:rPr>
          <w:rFonts w:ascii="Angsana New" w:hAnsi="Angsana New"/>
          <w:cs/>
        </w:rPr>
        <w:t xml:space="preserve"> เป็นเงินต้นจำนวน </w:t>
      </w:r>
      <w:r w:rsidRPr="000B3E0F">
        <w:rPr>
          <w:rFonts w:ascii="Angsana New" w:hAnsi="Angsana New"/>
        </w:rPr>
        <w:t>650</w:t>
      </w:r>
      <w:r w:rsidRPr="000B3E0F">
        <w:rPr>
          <w:rFonts w:ascii="Angsana New" w:hAnsi="Angsana New"/>
          <w:cs/>
        </w:rPr>
        <w:t>.</w:t>
      </w:r>
      <w:r w:rsidRPr="000B3E0F">
        <w:rPr>
          <w:rFonts w:ascii="Angsana New" w:hAnsi="Angsana New"/>
        </w:rPr>
        <w:t>79</w:t>
      </w:r>
      <w:r w:rsidRPr="000B3E0F">
        <w:rPr>
          <w:rFonts w:ascii="Angsana New" w:hAnsi="Angsana New"/>
          <w:cs/>
        </w:rPr>
        <w:t xml:space="preserve"> ล้านบาท และดอกเบี้ยจำนวน </w:t>
      </w:r>
      <w:r w:rsidRPr="000B3E0F">
        <w:rPr>
          <w:rFonts w:ascii="Angsana New" w:hAnsi="Angsana New"/>
        </w:rPr>
        <w:t>653</w:t>
      </w:r>
      <w:r w:rsidRPr="000B3E0F">
        <w:rPr>
          <w:rFonts w:ascii="Angsana New" w:hAnsi="Angsana New"/>
          <w:cs/>
        </w:rPr>
        <w:t>.</w:t>
      </w:r>
      <w:r w:rsidRPr="000B3E0F">
        <w:rPr>
          <w:rFonts w:ascii="Angsana New" w:hAnsi="Angsana New"/>
        </w:rPr>
        <w:t xml:space="preserve">01 </w:t>
      </w:r>
      <w:r w:rsidRPr="000B3E0F">
        <w:rPr>
          <w:rFonts w:ascii="Angsana New" w:hAnsi="Angsana New"/>
          <w:cs/>
        </w:rPr>
        <w:t xml:space="preserve">ล้านบาท กิจการร่วมค้า พีอี-เพทแลนก่อตั้งขึ้นเมื่อปี </w:t>
      </w:r>
      <w:r w:rsidRPr="000B3E0F">
        <w:rPr>
          <w:rFonts w:ascii="Angsana New" w:hAnsi="Angsana New"/>
        </w:rPr>
        <w:t>2539</w:t>
      </w:r>
      <w:r w:rsidRPr="000B3E0F">
        <w:rPr>
          <w:rFonts w:ascii="Angsana New" w:hAnsi="Angsana New"/>
          <w:cs/>
        </w:rPr>
        <w:t xml:space="preserve"> เพื่อวัตถุประสงค์ในการรับเหมาก่อสร้างระบบบำบัดน้ำเสียจากกรุงเทพมหานครโดยมีบริษัท เนาวรัตน์พัฒนาการ จำกัด (มหาชน) เป็นผู้รับเหมาช่วงการก่อสร้างระบบบำบัดน้ำเสีย ทั้งนี้บริษัท เนาวรัตน์พัฒนาการ จำกัด (มหาชน) ได้ขอสินเชื่อจากธนาคารแห่งหนึ่งเพื่อนำมาใช้ในการก่อสร้าง โดยที่กิจการร่วมค้า พีอี-เพทแลนได้โอนสิทธิในการรับเงินค่างานจากกรุงเทพมหานคร และบริษัท เนาวรัตน์พัฒนาการ จำกัด (มหาชน) ได้โอนสิทธิในการรับเงินค่างานจากกิจการร่วมค้า พีอี-เพทแลน เป็นหลักประกันในสินเชื่อดังกล่าว</w:t>
      </w:r>
    </w:p>
    <w:p w:rsidR="00C76362" w:rsidRPr="000B3E0F" w:rsidRDefault="00C76362" w:rsidP="00C76362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เมื่อวันที่ </w:t>
      </w:r>
      <w:r w:rsidRPr="000B3E0F">
        <w:rPr>
          <w:rFonts w:ascii="Angsana New" w:hAnsi="Angsana New"/>
        </w:rPr>
        <w:t>5</w:t>
      </w:r>
      <w:r w:rsidRPr="000B3E0F">
        <w:rPr>
          <w:rFonts w:ascii="Angsana New" w:hAnsi="Angsana New"/>
          <w:cs/>
        </w:rPr>
        <w:t xml:space="preserve"> มิถุนายน </w:t>
      </w:r>
      <w:r w:rsidRPr="000B3E0F">
        <w:rPr>
          <w:rFonts w:ascii="Angsana New" w:hAnsi="Angsana New"/>
        </w:rPr>
        <w:t>2562</w:t>
      </w:r>
      <w:r w:rsidRPr="000B3E0F">
        <w:rPr>
          <w:rFonts w:ascii="Angsana New" w:hAnsi="Angsana New"/>
          <w:cs/>
        </w:rPr>
        <w:t xml:space="preserve"> ศาลอุทธรณ์คดีชำนัญพิเศษได้มีคำพิพากษาให้บริษัทชำระเงินเงินค่างานของกิจการร่วมค้า พีอี-เพทแลน ให้กับบริษัท เนาวรัตน์พัฒนาการ จำกัด (มหาชน) เป็นจำนวนเงิน </w:t>
      </w:r>
      <w:r w:rsidRPr="000B3E0F">
        <w:rPr>
          <w:rFonts w:ascii="Angsana New" w:hAnsi="Angsana New"/>
          <w:spacing w:val="-4"/>
        </w:rPr>
        <w:t>837,221,091</w:t>
      </w:r>
      <w:r w:rsidRPr="000B3E0F">
        <w:rPr>
          <w:rFonts w:ascii="Angsana New" w:hAnsi="Angsana New"/>
          <w:spacing w:val="-4"/>
          <w:cs/>
        </w:rPr>
        <w:t>.</w:t>
      </w:r>
      <w:r w:rsidRPr="000B3E0F">
        <w:rPr>
          <w:rFonts w:ascii="Angsana New" w:hAnsi="Angsana New"/>
          <w:spacing w:val="-4"/>
        </w:rPr>
        <w:t>68</w:t>
      </w:r>
      <w:r w:rsidRPr="000B3E0F">
        <w:rPr>
          <w:rFonts w:ascii="Angsana New" w:hAnsi="Angsana New"/>
          <w:spacing w:val="-4"/>
          <w:cs/>
        </w:rPr>
        <w:t xml:space="preserve"> บาท </w:t>
      </w:r>
      <w:r w:rsidRPr="000B3E0F">
        <w:rPr>
          <w:rFonts w:ascii="Angsana New" w:hAnsi="Angsana New"/>
          <w:cs/>
        </w:rPr>
        <w:t xml:space="preserve">พร้อมดอกเบี้ยร้อยละ </w:t>
      </w:r>
      <w:r w:rsidRPr="000B3E0F">
        <w:rPr>
          <w:rFonts w:ascii="Angsana New" w:hAnsi="Angsana New"/>
          <w:spacing w:val="-4"/>
        </w:rPr>
        <w:t>7</w:t>
      </w:r>
      <w:r w:rsidRPr="000B3E0F">
        <w:rPr>
          <w:rFonts w:ascii="Angsana New" w:hAnsi="Angsana New"/>
          <w:spacing w:val="-4"/>
          <w:cs/>
        </w:rPr>
        <w:t>.</w:t>
      </w:r>
      <w:r w:rsidRPr="000B3E0F">
        <w:rPr>
          <w:rFonts w:ascii="Angsana New" w:hAnsi="Angsana New"/>
          <w:spacing w:val="-4"/>
        </w:rPr>
        <w:t>5</w:t>
      </w:r>
      <w:r w:rsidRPr="000B3E0F">
        <w:rPr>
          <w:rFonts w:ascii="Angsana New" w:hAnsi="Angsana New"/>
          <w:spacing w:val="-4"/>
          <w:cs/>
        </w:rPr>
        <w:t xml:space="preserve"> ต่อปี</w:t>
      </w:r>
      <w:r w:rsidRPr="000B3E0F">
        <w:rPr>
          <w:rFonts w:ascii="Angsana New" w:hAnsi="Angsana New"/>
          <w:cs/>
        </w:rPr>
        <w:t xml:space="preserve">ของเงินต้นจำนวน </w:t>
      </w:r>
      <w:r w:rsidRPr="000B3E0F">
        <w:rPr>
          <w:rFonts w:ascii="Angsana New" w:hAnsi="Angsana New"/>
        </w:rPr>
        <w:t>473,466,980.61</w:t>
      </w:r>
      <w:r w:rsidRPr="000B3E0F">
        <w:rPr>
          <w:rFonts w:ascii="Angsana New" w:hAnsi="Angsana New"/>
          <w:cs/>
        </w:rPr>
        <w:t xml:space="preserve"> บาท นับแต่วันที่ </w:t>
      </w:r>
      <w:r w:rsidRPr="000B3E0F">
        <w:rPr>
          <w:rFonts w:ascii="Angsana New" w:hAnsi="Angsana New"/>
        </w:rPr>
        <w:t>3</w:t>
      </w:r>
      <w:r w:rsidRPr="000B3E0F">
        <w:rPr>
          <w:rFonts w:ascii="Angsana New" w:hAnsi="Angsana New"/>
          <w:cs/>
        </w:rPr>
        <w:t xml:space="preserve"> เมษายน </w:t>
      </w:r>
      <w:r w:rsidRPr="000B3E0F">
        <w:rPr>
          <w:rFonts w:ascii="Angsana New" w:hAnsi="Angsana New"/>
        </w:rPr>
        <w:t>2555</w:t>
      </w:r>
      <w:r w:rsidRPr="000B3E0F">
        <w:rPr>
          <w:rFonts w:ascii="Angsana New" w:hAnsi="Angsana New"/>
          <w:cs/>
        </w:rPr>
        <w:t xml:space="preserve"> เป็นต้นไปจนกว่าจะชำระเสร็จสิ้น บริษัทได้ดำเนินการยื่นคำร้องขออนุญาตฎีกาต่อศาลฎีกาเมื่อวันที่ </w:t>
      </w:r>
      <w:r w:rsidRPr="000B3E0F">
        <w:rPr>
          <w:rFonts w:ascii="Angsana New" w:hAnsi="Angsana New"/>
        </w:rPr>
        <w:t xml:space="preserve">3 </w:t>
      </w:r>
      <w:r w:rsidRPr="000B3E0F">
        <w:rPr>
          <w:rFonts w:ascii="Angsana New" w:hAnsi="Angsana New"/>
          <w:cs/>
        </w:rPr>
        <w:t xml:space="preserve">ตุลาคม </w:t>
      </w:r>
      <w:r w:rsidRPr="000B3E0F">
        <w:rPr>
          <w:rFonts w:ascii="Angsana New" w:hAnsi="Angsana New"/>
        </w:rPr>
        <w:t>2562</w:t>
      </w:r>
      <w:r w:rsidRPr="000B3E0F">
        <w:rPr>
          <w:rFonts w:ascii="Angsana New" w:hAnsi="Angsana New"/>
          <w:cs/>
        </w:rPr>
        <w:t xml:space="preserve"> เพื่อคัดค้านคำพิพากษาของศาลอุทธรณ์คดีชำนัญพิเศษ ศาลฎีกาได้</w:t>
      </w:r>
      <w:r w:rsidRPr="000B3E0F">
        <w:rPr>
          <w:rFonts w:ascii="Angsana New" w:hAnsi="Angsana New"/>
          <w:cs/>
        </w:rPr>
        <w:lastRenderedPageBreak/>
        <w:t xml:space="preserve">มีคำสั่งเมื่อวันที่ </w:t>
      </w:r>
      <w:r w:rsidRPr="000B3E0F">
        <w:rPr>
          <w:rFonts w:ascii="Angsana New" w:hAnsi="Angsana New"/>
        </w:rPr>
        <w:t xml:space="preserve">13 </w:t>
      </w:r>
      <w:r w:rsidRPr="000B3E0F">
        <w:rPr>
          <w:rFonts w:ascii="Angsana New" w:hAnsi="Angsana New"/>
          <w:cs/>
        </w:rPr>
        <w:t xml:space="preserve">พฤษภาคม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อนุญาตให้บริษัทยื่นฏีกาและฎีกาคำพิพากษาของศาลอุทธรณ์คดีชำนัญพิเศษ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>ซึ่งขณะนี้อยู่ระหว่างการพิจารณาของศาลฎีกา</w:t>
      </w:r>
    </w:p>
    <w:p w:rsidR="00C76362" w:rsidRPr="000B3E0F" w:rsidRDefault="00C76362" w:rsidP="00C76362">
      <w:pPr>
        <w:tabs>
          <w:tab w:val="left" w:pos="567"/>
          <w:tab w:val="left" w:pos="851"/>
        </w:tabs>
        <w:spacing w:line="228" w:lineRule="auto"/>
        <w:jc w:val="thaiDistribute"/>
        <w:rPr>
          <w:rFonts w:ascii="Angsana New" w:eastAsia="Times New Roman" w:hAnsi="Angsana New"/>
          <w:cs/>
        </w:rPr>
      </w:pP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eastAsia="Times New Roman" w:hAnsi="Angsana New"/>
          <w:cs/>
        </w:rPr>
        <w:tab/>
      </w:r>
      <w:r w:rsidRPr="000B3E0F">
        <w:rPr>
          <w:rFonts w:ascii="Angsana New" w:hAnsi="Angsana New"/>
          <w:cs/>
        </w:rPr>
        <w:t xml:space="preserve">ในช่วงระหว่างรอการพิจารณาของศาลอุทธรณ์คดีชำนัญพิเศษ บริษัทได้รับหมายจากกรมบังคับคดีแจ้งยึดหุ้นของบริษัท พรีเมียร์ อินเตอร์ ลิซซิ่ง จำกัด ซึ่งเป็นบริษัทย่อยของบริษัท จำนวน </w:t>
      </w:r>
      <w:r w:rsidRPr="000B3E0F">
        <w:rPr>
          <w:rFonts w:ascii="Angsana New" w:hAnsi="Angsana New"/>
        </w:rPr>
        <w:t>15,660,129</w:t>
      </w:r>
      <w:r w:rsidRPr="000B3E0F">
        <w:rPr>
          <w:rFonts w:ascii="Angsana New" w:hAnsi="Angsana New"/>
          <w:cs/>
        </w:rPr>
        <w:t xml:space="preserve"> หุ้น ซึ่งคิดเป็นร้อยละ </w:t>
      </w:r>
      <w:r w:rsidRPr="000B3E0F">
        <w:rPr>
          <w:rFonts w:ascii="Angsana New" w:hAnsi="Angsana New"/>
        </w:rPr>
        <w:t>24.47</w:t>
      </w:r>
      <w:r w:rsidRPr="000B3E0F">
        <w:rPr>
          <w:rFonts w:ascii="Angsana New" w:hAnsi="Angsana New"/>
          <w:cs/>
        </w:rPr>
        <w:t xml:space="preserve"> ของจำนวนหุ้นของบริษัทย่อย เพื่อนำหุ้นไปขายทอดตลาดและนำเงินที่ขายได้มาชำระหนี้ตามคำพิพากษาของศาลหุ้นจำนวนนี้ศาลล้มละลายกลางมีคำสั่งให้นำไปขายรวมกับหุ้นที่ถูกยึดในคดีภาษีอากร และสำนักงานบังคับคดีแพ่งได้รวมหุ้นประกาศขายทอดตลาด จำนวน </w:t>
      </w:r>
      <w:r w:rsidRPr="000B3E0F">
        <w:rPr>
          <w:rFonts w:ascii="Angsana New" w:hAnsi="Angsana New"/>
        </w:rPr>
        <w:t>4</w:t>
      </w:r>
      <w:r w:rsidRPr="000B3E0F">
        <w:rPr>
          <w:rFonts w:ascii="Angsana New" w:hAnsi="Angsana New"/>
          <w:cs/>
        </w:rPr>
        <w:t xml:space="preserve"> ครั้ง ครั้งสุดท้ายเมื่อวันที่ </w:t>
      </w:r>
      <w:r w:rsidRPr="000B3E0F">
        <w:rPr>
          <w:rFonts w:ascii="Angsana New" w:hAnsi="Angsana New"/>
        </w:rPr>
        <w:t>29</w:t>
      </w:r>
      <w:r w:rsidRPr="000B3E0F">
        <w:rPr>
          <w:rFonts w:ascii="Angsana New" w:hAnsi="Angsana New"/>
          <w:cs/>
        </w:rPr>
        <w:t xml:space="preserve"> มกราคม </w:t>
      </w:r>
      <w:r w:rsidRPr="000B3E0F">
        <w:rPr>
          <w:rFonts w:ascii="Angsana New" w:hAnsi="Angsana New"/>
        </w:rPr>
        <w:t>2563</w:t>
      </w:r>
      <w:r w:rsidRPr="000B3E0F">
        <w:rPr>
          <w:rFonts w:ascii="Angsana New" w:hAnsi="Angsana New"/>
          <w:cs/>
        </w:rPr>
        <w:t xml:space="preserve"> ผลปรากฎว่ามีผู้เสนอซื้อแต่อย่างใด  </w:t>
      </w: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7E373D">
      <w:pPr>
        <w:tabs>
          <w:tab w:val="left" w:pos="567"/>
          <w:tab w:val="left" w:pos="851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</w:tabs>
        <w:rPr>
          <w:rFonts w:ascii="Angsana New" w:hAnsi="Angsana New" w:cs="Angsana New"/>
          <w:b/>
          <w:bCs/>
        </w:rPr>
      </w:pPr>
      <w:r w:rsidRPr="000B3E0F">
        <w:rPr>
          <w:rFonts w:ascii="Angsana New" w:hAnsi="Angsana New" w:cs="Angsana New"/>
          <w:b/>
          <w:bCs/>
        </w:rPr>
        <w:lastRenderedPageBreak/>
        <w:t>6.</w:t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ข้อมูลทั่วไปและข้อมูลสำคัญอื่น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</w:tabs>
        <w:rPr>
          <w:rFonts w:ascii="Angsana New" w:hAnsi="Angsana New" w:cs="Angsana New"/>
          <w:b/>
          <w:bCs/>
        </w:rPr>
      </w:pPr>
      <w:r w:rsidRPr="000B3E0F">
        <w:rPr>
          <w:rFonts w:ascii="Angsana New" w:hAnsi="Angsana New" w:cs="Angsana New"/>
          <w:b/>
          <w:bCs/>
        </w:rPr>
        <w:tab/>
        <w:t>6.1</w:t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ข้อมูลทั่วไป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ชื่อบริษัท</w:t>
      </w:r>
      <w:r w:rsidRPr="000B3E0F">
        <w:rPr>
          <w:rFonts w:ascii="Angsana New" w:hAnsi="Angsana New" w:cs="Angsana New"/>
        </w:rPr>
        <w:tab/>
        <w:t>:</w:t>
      </w:r>
      <w:r w:rsidRPr="000B3E0F">
        <w:rPr>
          <w:rFonts w:ascii="Angsana New" w:hAnsi="Angsana New" w:cs="Angsana New"/>
        </w:rPr>
        <w:tab/>
      </w:r>
      <w:r w:rsidRPr="000B3E0F">
        <w:rPr>
          <w:rFonts w:ascii="Angsana New" w:hAnsi="Angsana New" w:cs="Angsana New"/>
          <w:b/>
          <w:bCs/>
          <w:cs/>
        </w:rPr>
        <w:t xml:space="preserve">บริษัท พรีเมียร์ เอ็นเตอร์ไพรซ์ จำกัด </w:t>
      </w:r>
      <w:r w:rsidRPr="000B3E0F">
        <w:rPr>
          <w:rFonts w:ascii="Angsana New" w:hAnsi="Angsana New" w:cs="Angsana New"/>
          <w:b/>
          <w:bCs/>
        </w:rPr>
        <w:t>(</w:t>
      </w:r>
      <w:r w:rsidRPr="000B3E0F">
        <w:rPr>
          <w:rFonts w:ascii="Angsana New" w:hAnsi="Angsana New" w:cs="Angsana New"/>
          <w:b/>
          <w:bCs/>
          <w:cs/>
        </w:rPr>
        <w:t>มหาชน</w:t>
      </w:r>
      <w:r w:rsidRPr="000B3E0F">
        <w:rPr>
          <w:rFonts w:ascii="Angsana New" w:hAnsi="Angsana New" w:cs="Angsana New"/>
          <w:b/>
          <w:bCs/>
        </w:rPr>
        <w:t>)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0B3E0F">
        <w:rPr>
          <w:rFonts w:ascii="Angsana New" w:hAnsi="Angsana New" w:cs="Angsana New"/>
          <w:cs/>
        </w:rPr>
        <w:t xml:space="preserve"> </w:t>
      </w:r>
      <w:r w:rsidRPr="000B3E0F">
        <w:rPr>
          <w:rFonts w:ascii="Angsana New" w:hAnsi="Angsana New" w:cs="Angsana New"/>
          <w:cs/>
        </w:rPr>
        <w:tab/>
      </w:r>
      <w:r w:rsidRPr="000B3E0F">
        <w:rPr>
          <w:rFonts w:ascii="Angsana New" w:hAnsi="Angsana New" w:cs="Angsana New"/>
        </w:rPr>
        <w:t>:</w:t>
      </w:r>
      <w:r w:rsidRPr="000B3E0F">
        <w:rPr>
          <w:rFonts w:ascii="Angsana New" w:hAnsi="Angsana New" w:cs="Angsana New"/>
        </w:rPr>
        <w:tab/>
        <w:t>0107536001150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0B3E0F">
        <w:rPr>
          <w:rFonts w:ascii="Angsana New" w:hAnsi="Angsana New" w:cs="Angsana New"/>
        </w:rPr>
        <w:t xml:space="preserve"> </w:t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ประเภทธุรกิจ</w:t>
      </w:r>
      <w:r w:rsidRPr="000B3E0F">
        <w:rPr>
          <w:rFonts w:ascii="Angsana New" w:hAnsi="Angsana New" w:cs="Angsana New"/>
        </w:rPr>
        <w:tab/>
        <w:t>:</w:t>
      </w:r>
      <w:r w:rsidRPr="000B3E0F">
        <w:rPr>
          <w:rFonts w:ascii="Angsana New" w:hAnsi="Angsana New" w:cs="Angsana New"/>
        </w:rPr>
        <w:tab/>
      </w:r>
      <w:r w:rsidRPr="000B3E0F">
        <w:rPr>
          <w:rFonts w:ascii="Angsana New" w:hAnsi="Angsana New" w:cs="Angsana New"/>
          <w:cs/>
        </w:rPr>
        <w:t xml:space="preserve">ดำเนินธุรกิจด้านการลงทุนในธุรกิจบริการทางการเงิน ได้แก่ </w:t>
      </w:r>
    </w:p>
    <w:p w:rsidR="00C76362" w:rsidRPr="000B3E0F" w:rsidRDefault="00C76362" w:rsidP="00C76362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ธุรกิจการบริการรถเช่าเพื่อการดำเนินงาน (</w:t>
      </w:r>
      <w:r w:rsidRPr="000B3E0F">
        <w:rPr>
          <w:rFonts w:ascii="Angsana New" w:hAnsi="Angsana New"/>
        </w:rPr>
        <w:t>Operating Lease)</w:t>
      </w:r>
    </w:p>
    <w:p w:rsidR="00C76362" w:rsidRPr="000B3E0F" w:rsidRDefault="00C76362" w:rsidP="00C76362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ธุรกิจนายหน้าประกันวินาศภัย  ธุรกิจให้เช่าอุปกรณ์คอมพิวเตอร์</w:t>
      </w:r>
    </w:p>
    <w:p w:rsidR="00C76362" w:rsidRPr="000B3E0F" w:rsidRDefault="00C76362" w:rsidP="00C76362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สำหรับบริษัทในกลุ่มฯ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ที่ตั้งสำนักงานใหญ่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เลขที่ </w:t>
      </w:r>
      <w:r w:rsidRPr="000B3E0F">
        <w:rPr>
          <w:rFonts w:ascii="Angsana New" w:hAnsi="Angsana New"/>
        </w:rPr>
        <w:t xml:space="preserve">1 </w:t>
      </w:r>
      <w:r w:rsidRPr="000B3E0F">
        <w:rPr>
          <w:rFonts w:ascii="Angsana New" w:hAnsi="Angsana New"/>
          <w:cs/>
        </w:rPr>
        <w:t xml:space="preserve">พรีเมียร์คอร์เปอเรทปาร์ค ซอยพรีเมียร์ </w:t>
      </w:r>
      <w:r w:rsidRPr="000B3E0F">
        <w:rPr>
          <w:rFonts w:ascii="Angsana New" w:hAnsi="Angsana New"/>
        </w:rPr>
        <w:t>2</w:t>
      </w:r>
      <w:r w:rsidRPr="000B3E0F">
        <w:rPr>
          <w:rFonts w:ascii="Angsana New" w:hAnsi="Angsana New"/>
          <w:cs/>
        </w:rPr>
        <w:t xml:space="preserve">  </w:t>
      </w:r>
    </w:p>
    <w:p w:rsidR="00C76362" w:rsidRPr="000B3E0F" w:rsidRDefault="00C76362" w:rsidP="00C76362">
      <w:pPr>
        <w:keepNext/>
        <w:tabs>
          <w:tab w:val="left" w:pos="426"/>
          <w:tab w:val="left" w:pos="851"/>
          <w:tab w:val="left" w:pos="4253"/>
          <w:tab w:val="left" w:pos="4500"/>
        </w:tabs>
        <w:outlineLvl w:val="8"/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ถนนศรีนครินทร์  แขวงหนองบอน  เขตประเวศ  </w:t>
      </w:r>
    </w:p>
    <w:p w:rsidR="00C76362" w:rsidRPr="000B3E0F" w:rsidRDefault="00C76362" w:rsidP="00C76362">
      <w:pPr>
        <w:keepNext/>
        <w:tabs>
          <w:tab w:val="left" w:pos="426"/>
          <w:tab w:val="left" w:pos="851"/>
          <w:tab w:val="left" w:pos="4253"/>
          <w:tab w:val="left" w:pos="4500"/>
        </w:tabs>
        <w:outlineLvl w:val="8"/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กรุงเทพมหานคร </w:t>
      </w:r>
      <w:r w:rsidRPr="000B3E0F">
        <w:rPr>
          <w:rFonts w:ascii="Angsana New" w:hAnsi="Angsana New"/>
        </w:rPr>
        <w:t>10250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โทรศัพท์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2301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1550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>โทรสาร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2398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1188</w:t>
      </w:r>
      <w:r w:rsidRPr="000B3E0F">
        <w:rPr>
          <w:rFonts w:ascii="Angsana New" w:hAnsi="Angsana New"/>
        </w:rPr>
        <w:tab/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>Homepage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</w:r>
      <w:hyperlink r:id="rId9" w:history="1">
        <w:r w:rsidRPr="000B3E0F">
          <w:rPr>
            <w:rStyle w:val="Hyperlink"/>
            <w:rFonts w:ascii="Angsana New" w:hAnsi="Angsana New"/>
            <w:color w:val="auto"/>
            <w:u w:val="none"/>
          </w:rPr>
          <w:t>www.pe.premier.co.th</w:t>
        </w:r>
      </w:hyperlink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ทุนจดทะเบียน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 xml:space="preserve">406,076,354.50 </w:t>
      </w:r>
      <w:r w:rsidRPr="000B3E0F">
        <w:rPr>
          <w:rFonts w:ascii="Angsana New" w:hAnsi="Angsana New"/>
          <w:cs/>
        </w:rPr>
        <w:t xml:space="preserve">บาท </w:t>
      </w:r>
      <w:r w:rsidRPr="000B3E0F">
        <w:rPr>
          <w:rFonts w:ascii="Angsana New" w:hAnsi="Angsana New"/>
          <w:cs/>
        </w:rPr>
        <w:br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 xml:space="preserve">800,000,000.00 </w:t>
      </w:r>
      <w:r w:rsidRPr="000B3E0F">
        <w:rPr>
          <w:rFonts w:ascii="Angsana New" w:hAnsi="Angsana New"/>
          <w:cs/>
        </w:rPr>
        <w:t>หุ้น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งานเลขานุการบริษัท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โทรศัพท์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2301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1569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>โทรสาร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2748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2063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>E-mail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</w:r>
      <w:hyperlink r:id="rId10" w:history="1">
        <w:r w:rsidRPr="000B3E0F">
          <w:rPr>
            <w:rStyle w:val="Hyperlink"/>
            <w:rFonts w:ascii="Angsana New" w:hAnsi="Angsana New"/>
            <w:color w:val="auto"/>
            <w:u w:val="none"/>
          </w:rPr>
          <w:t>teerapol@pfc.premier.co.th</w:t>
        </w:r>
      </w:hyperlink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นักลงทุนสัมพันธ์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โทรศัพท์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2301-1550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>โทรสาร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2398-1188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00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>E-mail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</w:rPr>
        <w:tab/>
      </w:r>
      <w:hyperlink r:id="rId11" w:history="1">
        <w:r w:rsidRPr="000B3E0F">
          <w:rPr>
            <w:rStyle w:val="Hyperlink"/>
            <w:rFonts w:ascii="Angsana New" w:hAnsi="Angsana New"/>
            <w:color w:val="auto"/>
            <w:u w:val="none"/>
          </w:rPr>
          <w:t>ircontact@pe.premier.co.th</w:t>
        </w:r>
      </w:hyperlink>
    </w:p>
    <w:p w:rsidR="00C76362" w:rsidRPr="000B3E0F" w:rsidRDefault="00C76362" w:rsidP="00C76362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  <w:b/>
          <w:bCs/>
        </w:rPr>
      </w:pPr>
    </w:p>
    <w:p w:rsidR="00C76362" w:rsidRPr="000B3E0F" w:rsidRDefault="00C76362" w:rsidP="00C76362">
      <w:pPr>
        <w:tabs>
          <w:tab w:val="left" w:pos="540"/>
          <w:tab w:val="left" w:pos="1080"/>
          <w:tab w:val="left" w:pos="4140"/>
          <w:tab w:val="left" w:pos="4500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 xml:space="preserve">นิติบุคคลที่บริษัทถือหุ้นตั้งแต่ร้อยละ </w:t>
      </w:r>
      <w:r w:rsidRPr="000B3E0F">
        <w:rPr>
          <w:rFonts w:ascii="Angsana New" w:hAnsi="Angsana New"/>
          <w:b/>
          <w:bCs/>
        </w:rPr>
        <w:t>10</w:t>
      </w:r>
      <w:r w:rsidRPr="000B3E0F">
        <w:rPr>
          <w:rFonts w:ascii="Angsana New" w:hAnsi="Angsana New"/>
          <w:b/>
          <w:bCs/>
          <w:cs/>
        </w:rPr>
        <w:t xml:space="preserve"> ขึ้นไป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0B3E0F">
        <w:rPr>
          <w:rFonts w:ascii="Angsana New" w:hAnsi="Angsana New" w:cs="Angsana New"/>
          <w:b/>
          <w:bCs/>
        </w:rPr>
        <w:tab/>
        <w:t>1.</w:t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ชื่อบริษัท</w:t>
      </w:r>
      <w:r w:rsidRPr="000B3E0F">
        <w:rPr>
          <w:rFonts w:ascii="Angsana New" w:hAnsi="Angsana New" w:cs="Angsana New"/>
        </w:rPr>
        <w:tab/>
        <w:t>:</w:t>
      </w:r>
      <w:r w:rsidRPr="000B3E0F">
        <w:rPr>
          <w:rFonts w:ascii="Angsana New" w:hAnsi="Angsana New" w:cs="Angsana New"/>
        </w:rPr>
        <w:tab/>
      </w:r>
      <w:r w:rsidRPr="000B3E0F">
        <w:rPr>
          <w:rFonts w:ascii="Angsana New" w:hAnsi="Angsana New" w:cs="Angsana New"/>
          <w:b/>
          <w:bCs/>
          <w:cs/>
        </w:rPr>
        <w:t>บริษัท พรีเมียร์ อินเตอร์ ลิซซิ่ง จำกัด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0B3E0F">
        <w:rPr>
          <w:rFonts w:ascii="Angsana New" w:hAnsi="Angsana New" w:cs="Angsana New"/>
          <w:cs/>
        </w:rPr>
        <w:t xml:space="preserve"> </w:t>
      </w:r>
      <w:r w:rsidRPr="000B3E0F">
        <w:rPr>
          <w:rFonts w:ascii="Angsana New" w:hAnsi="Angsana New" w:cs="Angsana New"/>
          <w:cs/>
        </w:rPr>
        <w:tab/>
      </w:r>
      <w:r w:rsidRPr="000B3E0F">
        <w:rPr>
          <w:rFonts w:ascii="Angsana New" w:hAnsi="Angsana New" w:cs="Angsana New"/>
        </w:rPr>
        <w:t>:</w:t>
      </w:r>
      <w:r w:rsidRPr="000B3E0F">
        <w:rPr>
          <w:rFonts w:ascii="Angsana New" w:hAnsi="Angsana New" w:cs="Angsana New"/>
        </w:rPr>
        <w:tab/>
        <w:t>0105529047547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  <w:cs/>
        </w:rPr>
        <w:t xml:space="preserve"> 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 xml:space="preserve">สถานที่ตั้ง 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เลขที่ </w:t>
      </w:r>
      <w:r w:rsidRPr="000B3E0F">
        <w:rPr>
          <w:rFonts w:ascii="Angsana New" w:hAnsi="Angsana New"/>
        </w:rPr>
        <w:t xml:space="preserve">1 </w:t>
      </w:r>
      <w:r w:rsidRPr="000B3E0F">
        <w:rPr>
          <w:rFonts w:ascii="Angsana New" w:hAnsi="Angsana New"/>
          <w:cs/>
        </w:rPr>
        <w:t xml:space="preserve">พรีเมียร์คอร์เปอเรทปาร์ค ซอยพรีเมียร์ </w:t>
      </w:r>
      <w:r w:rsidRPr="000B3E0F">
        <w:rPr>
          <w:rFonts w:ascii="Angsana New" w:hAnsi="Angsana New"/>
        </w:rPr>
        <w:t>2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ถนนศรีนครินทร์ แขวงหนองบอน เขตประเวศ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กรุงเทพมหานคร </w:t>
      </w:r>
      <w:r w:rsidRPr="000B3E0F">
        <w:rPr>
          <w:rFonts w:ascii="Angsana New" w:hAnsi="Angsana New"/>
        </w:rPr>
        <w:t>10250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 xml:space="preserve">โทรศัพท์ 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2301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1900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 xml:space="preserve">โทรสาร 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 xml:space="preserve">: </w:t>
      </w:r>
      <w:r w:rsidRPr="000B3E0F">
        <w:rPr>
          <w:rFonts w:ascii="Angsana New" w:hAnsi="Angsana New"/>
        </w:rPr>
        <w:tab/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2301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1927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cs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ประเภทธุรกิจ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  <w:cs/>
        </w:rPr>
        <w:tab/>
        <w:t>ให้บริการรถเช่าเพื่อการดำเนินงาน (</w:t>
      </w:r>
      <w:r w:rsidRPr="000B3E0F">
        <w:rPr>
          <w:rFonts w:ascii="Angsana New" w:hAnsi="Angsana New"/>
        </w:rPr>
        <w:t>Operating Lease)</w:t>
      </w:r>
      <w:r w:rsidRPr="000B3E0F">
        <w:rPr>
          <w:rFonts w:ascii="Angsana New" w:hAnsi="Angsana New"/>
          <w:cs/>
        </w:rPr>
        <w:t xml:space="preserve">                                                                                             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ทุนจดทะเบียน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</w:rPr>
        <w:tab/>
        <w:t xml:space="preserve">320,000,000  </w:t>
      </w:r>
      <w:r w:rsidRPr="000B3E0F">
        <w:rPr>
          <w:rFonts w:ascii="Angsana New" w:hAnsi="Angsana New"/>
          <w:cs/>
        </w:rPr>
        <w:t>บาท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 xml:space="preserve">: </w:t>
      </w:r>
      <w:r w:rsidRPr="000B3E0F">
        <w:rPr>
          <w:rFonts w:ascii="Angsana New" w:hAnsi="Angsana New"/>
        </w:rPr>
        <w:tab/>
        <w:t xml:space="preserve">  64,000,000  </w:t>
      </w:r>
      <w:r w:rsidRPr="000B3E0F">
        <w:rPr>
          <w:rFonts w:ascii="Angsana New" w:hAnsi="Angsana New"/>
          <w:cs/>
        </w:rPr>
        <w:t>หุ้น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>จำนวนหุ้นสามัญที่บริษัทถืออยู่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</w:rPr>
        <w:tab/>
        <w:t xml:space="preserve">  63,999,998  </w:t>
      </w:r>
      <w:r w:rsidRPr="000B3E0F">
        <w:rPr>
          <w:rFonts w:ascii="Angsana New" w:hAnsi="Angsana New"/>
          <w:cs/>
        </w:rPr>
        <w:t>หุ้น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  <w:b/>
          <w:bCs/>
        </w:rPr>
      </w:pPr>
      <w:r w:rsidRPr="000B3E0F">
        <w:rPr>
          <w:rFonts w:ascii="Angsana New" w:hAnsi="Angsana New" w:cs="Angsana New"/>
          <w:b/>
          <w:bCs/>
        </w:rPr>
        <w:lastRenderedPageBreak/>
        <w:tab/>
        <w:t>2.</w:t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ชื่อบริษัท</w:t>
      </w:r>
      <w:r w:rsidRPr="000B3E0F">
        <w:rPr>
          <w:rFonts w:ascii="Angsana New" w:hAnsi="Angsana New" w:cs="Angsana New"/>
        </w:rPr>
        <w:tab/>
        <w:t>:</w:t>
      </w:r>
      <w:r w:rsidRPr="000B3E0F">
        <w:rPr>
          <w:rFonts w:ascii="Angsana New" w:hAnsi="Angsana New" w:cs="Angsana New"/>
        </w:rPr>
        <w:tab/>
      </w:r>
      <w:r w:rsidRPr="000B3E0F">
        <w:rPr>
          <w:rFonts w:ascii="Angsana New" w:hAnsi="Angsana New" w:cs="Angsana New"/>
          <w:b/>
          <w:bCs/>
          <w:cs/>
        </w:rPr>
        <w:t>บริษัท พรีเมียร์โบรคเคอร์เรจ จำกัด</w:t>
      </w:r>
    </w:p>
    <w:p w:rsidR="00C76362" w:rsidRPr="000B3E0F" w:rsidRDefault="00C76362" w:rsidP="00C76362">
      <w:pPr>
        <w:pStyle w:val="BodyText"/>
        <w:tabs>
          <w:tab w:val="clear" w:pos="284"/>
          <w:tab w:val="clear" w:pos="1134"/>
          <w:tab w:val="left" w:pos="426"/>
          <w:tab w:val="left" w:pos="4253"/>
          <w:tab w:val="left" w:pos="4536"/>
          <w:tab w:val="left" w:pos="4820"/>
        </w:tabs>
        <w:spacing w:line="360" w:lineRule="exact"/>
        <w:rPr>
          <w:rFonts w:ascii="Angsana New" w:hAnsi="Angsana New" w:cs="Angsana New"/>
        </w:rPr>
      </w:pP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</w:rPr>
        <w:tab/>
      </w:r>
      <w:r w:rsidRPr="000B3E0F">
        <w:rPr>
          <w:rFonts w:ascii="Angsana New" w:hAnsi="Angsana New" w:cs="Angsana New"/>
          <w:b/>
          <w:bCs/>
          <w:cs/>
        </w:rPr>
        <w:t>เลขทะเบียนบริษัท</w:t>
      </w:r>
      <w:r w:rsidRPr="000B3E0F">
        <w:rPr>
          <w:rFonts w:ascii="Angsana New" w:hAnsi="Angsana New" w:cs="Angsana New"/>
          <w:cs/>
        </w:rPr>
        <w:t xml:space="preserve"> </w:t>
      </w:r>
      <w:r w:rsidRPr="000B3E0F">
        <w:rPr>
          <w:rFonts w:ascii="Angsana New" w:hAnsi="Angsana New" w:cs="Angsana New"/>
          <w:cs/>
        </w:rPr>
        <w:tab/>
      </w:r>
      <w:r w:rsidRPr="000B3E0F">
        <w:rPr>
          <w:rFonts w:ascii="Angsana New" w:hAnsi="Angsana New" w:cs="Angsana New"/>
        </w:rPr>
        <w:t>:</w:t>
      </w:r>
      <w:r w:rsidRPr="000B3E0F">
        <w:rPr>
          <w:rFonts w:ascii="Angsana New" w:hAnsi="Angsana New" w:cs="Angsana New"/>
        </w:rPr>
        <w:tab/>
        <w:t>0845527000059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สถานที่ตั้ง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  <w:cs/>
        </w:rPr>
        <w:tab/>
        <w:t xml:space="preserve">เลขที่ </w:t>
      </w:r>
      <w:r w:rsidRPr="000B3E0F">
        <w:rPr>
          <w:rFonts w:ascii="Angsana New" w:hAnsi="Angsana New"/>
        </w:rPr>
        <w:t xml:space="preserve">1 </w:t>
      </w:r>
      <w:r w:rsidRPr="000B3E0F">
        <w:rPr>
          <w:rFonts w:ascii="Angsana New" w:hAnsi="Angsana New"/>
          <w:cs/>
        </w:rPr>
        <w:t xml:space="preserve">พรีเมียร์คอร์เปอเรทปาร์ค ซอยพรีเมียร์ </w:t>
      </w:r>
      <w:r w:rsidRPr="000B3E0F">
        <w:rPr>
          <w:rFonts w:ascii="Angsana New" w:hAnsi="Angsana New"/>
        </w:rPr>
        <w:t>2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ถนนศรีนครินทร์ แขวงหนองบอน เขตประเวศ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กรุงเทพมหานคร </w:t>
      </w:r>
      <w:r w:rsidRPr="000B3E0F">
        <w:rPr>
          <w:rFonts w:ascii="Angsana New" w:hAnsi="Angsana New"/>
        </w:rPr>
        <w:t>10250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โทรศัพท์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</w:rPr>
        <w:tab/>
        <w:t>0-2301-1274 - 1281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โทรสาร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>0-2399-1055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cs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ab/>
        <w:t>ประเภทธุรกิจ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นายหน้าประกันวินาศภัย                                                                                             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ทุนจดทะเบียน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 xml:space="preserve">7,000,000  </w:t>
      </w:r>
      <w:r w:rsidRPr="000B3E0F">
        <w:rPr>
          <w:rFonts w:ascii="Angsana New" w:hAnsi="Angsana New"/>
          <w:cs/>
        </w:rPr>
        <w:t>บาท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 xml:space="preserve">     70,000  </w:t>
      </w:r>
      <w:r w:rsidRPr="000B3E0F">
        <w:rPr>
          <w:rFonts w:ascii="Angsana New" w:hAnsi="Angsana New"/>
          <w:cs/>
        </w:rPr>
        <w:t>หุ้น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>จำนวนหุ้นสามัญที่บริษัทถืออยู่</w:t>
      </w:r>
      <w:r w:rsidRPr="000B3E0F">
        <w:rPr>
          <w:rFonts w:ascii="Angsana New" w:hAnsi="Angsana New"/>
        </w:rPr>
        <w:tab/>
        <w:t>:</w:t>
      </w:r>
      <w:r w:rsidRPr="000B3E0F">
        <w:rPr>
          <w:rFonts w:ascii="Angsana New" w:hAnsi="Angsana New"/>
        </w:rPr>
        <w:tab/>
        <w:t xml:space="preserve">     69,994  </w:t>
      </w:r>
      <w:r w:rsidRPr="000B3E0F">
        <w:rPr>
          <w:rFonts w:ascii="Angsana New" w:hAnsi="Angsana New"/>
          <w:cs/>
        </w:rPr>
        <w:t>หุ้น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strike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ab/>
        <w:t xml:space="preserve">3)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ชื่อบริษัท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</w:rPr>
        <w:t>:</w:t>
      </w:r>
      <w:r w:rsidRPr="000B3E0F">
        <w:rPr>
          <w:rFonts w:ascii="Angsana New" w:hAnsi="Angsana New"/>
          <w:b/>
          <w:bCs/>
          <w:cs/>
        </w:rPr>
        <w:tab/>
        <w:t>บริษัท พรีเมียร์ แคปปิตอล (</w:t>
      </w:r>
      <w:r w:rsidRPr="000B3E0F">
        <w:rPr>
          <w:rFonts w:ascii="Angsana New" w:hAnsi="Angsana New"/>
          <w:b/>
          <w:bCs/>
        </w:rPr>
        <w:t xml:space="preserve">2000) </w:t>
      </w:r>
      <w:r w:rsidRPr="000B3E0F">
        <w:rPr>
          <w:rFonts w:ascii="Angsana New" w:hAnsi="Angsana New"/>
          <w:b/>
          <w:bCs/>
          <w:cs/>
        </w:rPr>
        <w:t>จำกัด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  <w:t>เลขทะเบียนบริษัท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cs/>
        </w:rPr>
        <w:t>: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0105543016793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สถานที่ตั้ง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cs/>
        </w:rPr>
        <w:t>:</w:t>
      </w:r>
      <w:r w:rsidRPr="000B3E0F">
        <w:rPr>
          <w:rFonts w:ascii="Angsana New" w:hAnsi="Angsana New"/>
          <w:cs/>
        </w:rPr>
        <w:tab/>
        <w:t xml:space="preserve">เลขที่ </w:t>
      </w:r>
      <w:r w:rsidRPr="000B3E0F">
        <w:rPr>
          <w:rFonts w:ascii="Angsana New" w:hAnsi="Angsana New"/>
        </w:rPr>
        <w:t>1</w:t>
      </w:r>
      <w:r w:rsidRPr="000B3E0F">
        <w:rPr>
          <w:rFonts w:ascii="Angsana New" w:hAnsi="Angsana New"/>
          <w:cs/>
        </w:rPr>
        <w:t xml:space="preserve"> พรีเมียร์คอร์เปอเรทปาร์ค ซอยพรีเมียร์ </w:t>
      </w:r>
      <w:r w:rsidRPr="000B3E0F">
        <w:rPr>
          <w:rFonts w:ascii="Angsana New" w:hAnsi="Angsana New"/>
        </w:rPr>
        <w:t xml:space="preserve">2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ถนนศรีนครินทร์ แขวงหนองบอน เขตประเวศ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cs/>
        </w:rPr>
        <w:t xml:space="preserve">กรุงเทพมหานคร </w:t>
      </w:r>
      <w:r w:rsidRPr="000B3E0F">
        <w:rPr>
          <w:rFonts w:ascii="Angsana New" w:hAnsi="Angsana New"/>
        </w:rPr>
        <w:t>10250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 xml:space="preserve">โทรศัพท์ 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cs/>
        </w:rPr>
        <w:t>: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0-2301-1000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 xml:space="preserve">โทรสาร 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cs/>
        </w:rPr>
        <w:t>: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0-2301-2098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ประเภทธุรกิจ</w:t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cs/>
        </w:rPr>
        <w:t>:</w:t>
      </w:r>
      <w:r w:rsidRPr="000B3E0F">
        <w:rPr>
          <w:rFonts w:ascii="Angsana New" w:hAnsi="Angsana New"/>
          <w:cs/>
        </w:rPr>
        <w:tab/>
        <w:t xml:space="preserve">ธุรกิจให้เช่าอุปกรณ์คอมพิวเตอร์สำหรับบริษัทในกลุ่มฯ                                                                                             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ทุนจดทะเบียน</w:t>
      </w:r>
      <w:r w:rsidRPr="000B3E0F">
        <w:rPr>
          <w:rFonts w:ascii="Angsana New" w:hAnsi="Angsana New"/>
          <w:cs/>
        </w:rPr>
        <w:t xml:space="preserve"> </w:t>
      </w:r>
      <w:r w:rsidRPr="000B3E0F">
        <w:rPr>
          <w:rFonts w:ascii="Angsana New" w:hAnsi="Angsana New"/>
          <w:cs/>
        </w:rPr>
        <w:tab/>
        <w:t>:</w:t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</w:rPr>
        <w:t>60,000,000</w:t>
      </w:r>
      <w:r w:rsidRPr="000B3E0F">
        <w:rPr>
          <w:rFonts w:ascii="Angsana New" w:hAnsi="Angsana New"/>
          <w:cs/>
        </w:rPr>
        <w:t xml:space="preserve">  บาท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  <w:cs/>
        </w:rPr>
        <w:t>จำนวนหุ้นสามัญที่ออกจำหน่ายแล้ว</w:t>
      </w:r>
      <w:r w:rsidRPr="000B3E0F">
        <w:rPr>
          <w:rFonts w:ascii="Angsana New" w:hAnsi="Angsana New"/>
          <w:cs/>
        </w:rPr>
        <w:tab/>
        <w:t xml:space="preserve">:          </w:t>
      </w:r>
      <w:r w:rsidRPr="000B3E0F">
        <w:rPr>
          <w:rFonts w:ascii="Angsana New" w:hAnsi="Angsana New"/>
        </w:rPr>
        <w:t xml:space="preserve"> 600,000</w:t>
      </w:r>
      <w:r w:rsidRPr="000B3E0F">
        <w:rPr>
          <w:rFonts w:ascii="Angsana New" w:hAnsi="Angsana New"/>
          <w:cs/>
        </w:rPr>
        <w:t xml:space="preserve">  หุ้น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253"/>
          <w:tab w:val="left" w:pos="453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จำนวนหุ้นสามัญที่บริษัทถืออยู่</w:t>
      </w:r>
      <w:r w:rsidRPr="000B3E0F">
        <w:rPr>
          <w:rFonts w:ascii="Angsana New" w:hAnsi="Angsana New"/>
          <w:cs/>
        </w:rPr>
        <w:tab/>
        <w:t xml:space="preserve">:         </w:t>
      </w:r>
      <w:r w:rsidRPr="000B3E0F">
        <w:rPr>
          <w:rFonts w:ascii="Angsana New" w:hAnsi="Angsana New"/>
        </w:rPr>
        <w:t xml:space="preserve">  599,996</w:t>
      </w:r>
      <w:r w:rsidRPr="000B3E0F">
        <w:rPr>
          <w:rFonts w:ascii="Angsana New" w:hAnsi="Angsana New"/>
          <w:cs/>
        </w:rPr>
        <w:t xml:space="preserve">  หุ้น</w:t>
      </w:r>
    </w:p>
    <w:p w:rsidR="00C76362" w:rsidRPr="000B3E0F" w:rsidRDefault="00C76362" w:rsidP="00C76362">
      <w:pPr>
        <w:tabs>
          <w:tab w:val="left" w:pos="540"/>
          <w:tab w:val="left" w:pos="900"/>
          <w:tab w:val="left" w:pos="1080"/>
          <w:tab w:val="left" w:pos="4140"/>
          <w:tab w:val="left" w:pos="4500"/>
        </w:tabs>
        <w:rPr>
          <w:rFonts w:ascii="Angsana New" w:hAnsi="Angsana New"/>
          <w:b/>
          <w:bCs/>
          <w:strike/>
        </w:rPr>
      </w:pPr>
      <w:r w:rsidRPr="000B3E0F">
        <w:rPr>
          <w:rFonts w:ascii="Angsana New" w:hAnsi="Angsana New"/>
          <w:b/>
          <w:bCs/>
        </w:rPr>
        <w:tab/>
      </w:r>
    </w:p>
    <w:p w:rsidR="00C76362" w:rsidRPr="000B3E0F" w:rsidRDefault="00C76362" w:rsidP="00C76362">
      <w:pPr>
        <w:tabs>
          <w:tab w:val="left" w:pos="426"/>
          <w:tab w:val="left" w:pos="851"/>
          <w:tab w:val="left" w:pos="4140"/>
          <w:tab w:val="left" w:pos="4320"/>
        </w:tabs>
        <w:rPr>
          <w:rFonts w:ascii="Angsana New" w:hAnsi="Angsana New"/>
          <w:b/>
          <w:bCs/>
          <w:u w:val="single"/>
          <w:cs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ข้อมูลบุคคลอ้างอิงอื่นๆ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1)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นายทะเบียนหลักทรัพย์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rPr>
          <w:rFonts w:ascii="Angsana New" w:hAnsi="Angsana New"/>
        </w:rPr>
      </w:pP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cs/>
        </w:rPr>
        <w:t xml:space="preserve">บริษัท ศูนย์รับฝากหลักทรัพย์ </w:t>
      </w:r>
      <w:r w:rsidRPr="000B3E0F">
        <w:rPr>
          <w:rFonts w:ascii="Angsana New" w:hAnsi="Angsana New"/>
        </w:rPr>
        <w:t>(</w:t>
      </w:r>
      <w:r w:rsidRPr="000B3E0F">
        <w:rPr>
          <w:rFonts w:ascii="Angsana New" w:hAnsi="Angsana New"/>
          <w:cs/>
        </w:rPr>
        <w:t>ประเทศไทย</w:t>
      </w:r>
      <w:r w:rsidRPr="000B3E0F">
        <w:rPr>
          <w:rFonts w:ascii="Angsana New" w:hAnsi="Angsana New"/>
        </w:rPr>
        <w:t xml:space="preserve">) </w:t>
      </w:r>
      <w:r w:rsidRPr="000B3E0F">
        <w:rPr>
          <w:rFonts w:ascii="Angsana New" w:hAnsi="Angsana New"/>
          <w:cs/>
        </w:rPr>
        <w:t>จำกัด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อาคารตลาดหลักทรัพย์แห่งประเทศไทย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เลขที่ </w:t>
      </w:r>
      <w:r w:rsidRPr="000B3E0F">
        <w:rPr>
          <w:rFonts w:ascii="Angsana New" w:hAnsi="Angsana New"/>
        </w:rPr>
        <w:t xml:space="preserve">93 </w:t>
      </w:r>
      <w:r w:rsidRPr="000B3E0F">
        <w:rPr>
          <w:rFonts w:ascii="Angsana New" w:hAnsi="Angsana New"/>
          <w:cs/>
        </w:rPr>
        <w:t xml:space="preserve">ถนนรัชดาภิเษก แขวงดินแดง เขตดินแดง กรุงเทพมหานคร </w:t>
      </w:r>
      <w:r w:rsidRPr="000B3E0F">
        <w:rPr>
          <w:rFonts w:ascii="Angsana New" w:hAnsi="Angsana New"/>
        </w:rPr>
        <w:t>10400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  <w:lang w:val="pt-BR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โทรศัพท์  </w:t>
      </w:r>
      <w:r w:rsidRPr="000B3E0F">
        <w:rPr>
          <w:rFonts w:ascii="Angsana New" w:hAnsi="Angsana New"/>
        </w:rPr>
        <w:t xml:space="preserve">0-2009-9378-89  </w:t>
      </w:r>
      <w:r w:rsidRPr="000B3E0F">
        <w:rPr>
          <w:rFonts w:ascii="Angsana New" w:hAnsi="Angsana New"/>
          <w:cs/>
        </w:rPr>
        <w:t xml:space="preserve">โทรสาร </w:t>
      </w:r>
      <w:r w:rsidRPr="000B3E0F">
        <w:rPr>
          <w:rFonts w:ascii="Angsana New" w:hAnsi="Angsana New"/>
        </w:rPr>
        <w:t xml:space="preserve">0-2009-9476  </w:t>
      </w:r>
      <w:r w:rsidRPr="000B3E0F">
        <w:rPr>
          <w:rFonts w:ascii="Angsana New" w:eastAsia="Times New Roman" w:hAnsi="Angsana New"/>
        </w:rPr>
        <w:t xml:space="preserve">Call center </w:t>
      </w:r>
      <w:r w:rsidRPr="000B3E0F">
        <w:rPr>
          <w:rFonts w:ascii="Angsana New" w:hAnsi="Angsana New"/>
        </w:rPr>
        <w:t>0-2009-9999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  <w:lang w:val="pt-BR"/>
        </w:rPr>
      </w:pP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cs/>
          <w:lang w:val="pt-BR"/>
        </w:rPr>
        <w:tab/>
      </w:r>
      <w:r w:rsidRPr="000B3E0F">
        <w:rPr>
          <w:rFonts w:ascii="Angsana New" w:hAnsi="Angsana New"/>
          <w:lang w:val="pt-BR"/>
        </w:rPr>
        <w:t>Website</w:t>
      </w:r>
      <w:r w:rsidRPr="000B3E0F">
        <w:rPr>
          <w:rFonts w:ascii="Angsana New" w:hAnsi="Angsana New"/>
          <w:lang w:val="pt-BR"/>
        </w:rPr>
        <w:tab/>
        <w:t>:</w:t>
      </w:r>
      <w:r w:rsidRPr="000B3E0F">
        <w:rPr>
          <w:rFonts w:ascii="Angsana New" w:hAnsi="Angsana New"/>
          <w:lang w:val="pt-BR"/>
        </w:rPr>
        <w:tab/>
      </w:r>
      <w:hyperlink r:id="rId12" w:history="1">
        <w:r w:rsidRPr="000B3E0F">
          <w:rPr>
            <w:rStyle w:val="Hyperlink"/>
            <w:rFonts w:ascii="Angsana New" w:hAnsi="Angsana New"/>
            <w:color w:val="auto"/>
            <w:u w:val="none"/>
            <w:lang w:val="pt-BR"/>
          </w:rPr>
          <w:t>http://www.set.or.th/tsd</w:t>
        </w:r>
      </w:hyperlink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02"/>
          <w:tab w:val="left" w:pos="3686"/>
        </w:tabs>
        <w:rPr>
          <w:rFonts w:ascii="Angsana New" w:hAnsi="Angsana New"/>
          <w:lang w:val="pt-BR"/>
        </w:rPr>
      </w:pP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cs/>
          <w:lang w:val="pt-BR"/>
        </w:rPr>
        <w:tab/>
      </w:r>
      <w:r w:rsidRPr="000B3E0F">
        <w:rPr>
          <w:rFonts w:ascii="Angsana New" w:hAnsi="Angsana New"/>
          <w:lang w:val="pt-BR"/>
        </w:rPr>
        <w:t>E-mail</w:t>
      </w:r>
      <w:r w:rsidRPr="000B3E0F">
        <w:rPr>
          <w:rFonts w:ascii="Angsana New" w:hAnsi="Angsana New"/>
          <w:lang w:val="pt-BR"/>
        </w:rPr>
        <w:tab/>
        <w:t>:</w:t>
      </w:r>
      <w:r w:rsidRPr="000B3E0F">
        <w:rPr>
          <w:rFonts w:ascii="Angsana New" w:hAnsi="Angsana New"/>
          <w:lang w:val="pt-BR"/>
        </w:rPr>
        <w:tab/>
        <w:t>TSDCallCenter</w:t>
      </w:r>
      <w:hyperlink r:id="rId13" w:history="1">
        <w:r w:rsidRPr="000B3E0F">
          <w:rPr>
            <w:rFonts w:ascii="Angsana New" w:hAnsi="Angsana New"/>
            <w:lang w:val="pt-BR"/>
          </w:rPr>
          <w:t>@set.or.th</w:t>
        </w:r>
      </w:hyperlink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rPr>
          <w:rFonts w:ascii="Angsana New" w:hAnsi="Angsana New"/>
          <w:sz w:val="16"/>
          <w:szCs w:val="16"/>
          <w:lang w:val="pt-BR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  <w:lang w:val="pt-BR"/>
        </w:rPr>
        <w:tab/>
      </w:r>
      <w:r w:rsidRPr="000B3E0F">
        <w:rPr>
          <w:rFonts w:ascii="Angsana New" w:hAnsi="Angsana New"/>
          <w:b/>
          <w:bCs/>
        </w:rPr>
        <w:tab/>
        <w:t>2</w:t>
      </w:r>
      <w:r w:rsidRPr="000B3E0F">
        <w:rPr>
          <w:rFonts w:ascii="Angsana New" w:hAnsi="Angsana New"/>
          <w:b/>
          <w:bCs/>
          <w:cs/>
        </w:rPr>
        <w:t>)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ตัวแทนผู้ถือหุ้นกู้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  <w:t>-</w:t>
      </w:r>
      <w:r w:rsidRPr="000B3E0F">
        <w:rPr>
          <w:rFonts w:ascii="Angsana New" w:hAnsi="Angsana New"/>
          <w:cs/>
        </w:rPr>
        <w:t xml:space="preserve"> ไม่มี </w:t>
      </w:r>
      <w:r w:rsidRPr="000B3E0F">
        <w:rPr>
          <w:rFonts w:ascii="Angsana New" w:hAnsi="Angsana New"/>
        </w:rPr>
        <w:t>-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b/>
          <w:bCs/>
        </w:rPr>
      </w:pPr>
      <w:r w:rsidRPr="000B3E0F">
        <w:rPr>
          <w:rFonts w:ascii="Angsana New" w:hAnsi="Angsana New"/>
        </w:rPr>
        <w:lastRenderedPageBreak/>
        <w:t xml:space="preserve"> </w:t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ab/>
        <w:t>3</w:t>
      </w:r>
      <w:r w:rsidRPr="000B3E0F">
        <w:rPr>
          <w:rFonts w:ascii="Angsana New" w:hAnsi="Angsana New"/>
          <w:b/>
          <w:bCs/>
          <w:cs/>
        </w:rPr>
        <w:t>)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ผู้สอบบัญชี</w:t>
      </w:r>
      <w:r w:rsidRPr="000B3E0F">
        <w:rPr>
          <w:rFonts w:ascii="Angsana New" w:hAnsi="Angsana New"/>
          <w:b/>
          <w:bCs/>
        </w:rPr>
        <w:t xml:space="preserve"> 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  <w:cs/>
        </w:rPr>
        <w:tab/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2552"/>
          <w:tab w:val="left" w:pos="2880"/>
          <w:tab w:val="left" w:pos="3969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>นางสาวศิราภรณ์</w:t>
      </w:r>
      <w:r w:rsidRPr="000B3E0F">
        <w:rPr>
          <w:rFonts w:ascii="Angsana New" w:hAnsi="Angsana New"/>
          <w:cs/>
        </w:rPr>
        <w:tab/>
        <w:t>เอื้ออนันต์กุล</w:t>
      </w:r>
      <w:r w:rsidRPr="000B3E0F">
        <w:rPr>
          <w:rFonts w:ascii="Angsana New" w:hAnsi="Angsana New"/>
          <w:cs/>
        </w:rPr>
        <w:tab/>
        <w:t xml:space="preserve">ผู้สอบบัญชีรับอนุญาตทะเบียนเลขที่ </w:t>
      </w:r>
      <w:r w:rsidRPr="000B3E0F">
        <w:rPr>
          <w:rFonts w:ascii="Angsana New" w:hAnsi="Angsana New"/>
        </w:rPr>
        <w:t>3844</w:t>
      </w:r>
      <w:r w:rsidRPr="000B3E0F">
        <w:rPr>
          <w:rFonts w:ascii="Angsana New" w:hAnsi="Angsana New"/>
          <w:cs/>
        </w:rPr>
        <w:t xml:space="preserve"> หรือ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2552"/>
          <w:tab w:val="left" w:pos="2880"/>
          <w:tab w:val="left" w:pos="3969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นางชลรส  </w:t>
      </w:r>
      <w:r w:rsidRPr="000B3E0F">
        <w:rPr>
          <w:rFonts w:ascii="Angsana New" w:hAnsi="Angsana New"/>
          <w:cs/>
        </w:rPr>
        <w:tab/>
        <w:t>สันติอัศวราภรณ์</w:t>
      </w:r>
      <w:r w:rsidRPr="000B3E0F">
        <w:rPr>
          <w:rFonts w:ascii="Angsana New" w:hAnsi="Angsana New"/>
          <w:cs/>
        </w:rPr>
        <w:tab/>
        <w:t xml:space="preserve">ผู้สอบบัญชีรับอนุญาตทะเบียนเลขที่ </w:t>
      </w:r>
      <w:r w:rsidRPr="000B3E0F">
        <w:rPr>
          <w:rFonts w:ascii="Angsana New" w:hAnsi="Angsana New"/>
        </w:rPr>
        <w:t xml:space="preserve">4523 </w:t>
      </w:r>
      <w:r w:rsidRPr="000B3E0F">
        <w:rPr>
          <w:rFonts w:ascii="Angsana New" w:hAnsi="Angsana New"/>
          <w:cs/>
        </w:rPr>
        <w:t>หรือ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2552"/>
          <w:tab w:val="left" w:pos="2880"/>
          <w:tab w:val="left" w:pos="3969"/>
        </w:tabs>
        <w:jc w:val="both"/>
        <w:rPr>
          <w:rFonts w:ascii="Angsana New" w:hAnsi="Angsana New"/>
          <w:spacing w:val="-2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 xml:space="preserve">นายฉัตรชัย  </w:t>
      </w:r>
      <w:r w:rsidRPr="000B3E0F">
        <w:rPr>
          <w:rFonts w:ascii="Angsana New" w:hAnsi="Angsana New"/>
          <w:cs/>
        </w:rPr>
        <w:tab/>
        <w:t>เกษมศรีธนาวัฒน์</w:t>
      </w:r>
      <w:r w:rsidRPr="000B3E0F">
        <w:rPr>
          <w:rFonts w:ascii="Angsana New" w:hAnsi="Angsana New"/>
          <w:cs/>
        </w:rPr>
        <w:tab/>
        <w:t xml:space="preserve">ผู้สอบบัญชีรับอนุญาตทะเบียนเลขที่ </w:t>
      </w:r>
      <w:r w:rsidRPr="000B3E0F">
        <w:rPr>
          <w:rFonts w:ascii="Angsana New" w:hAnsi="Angsana New"/>
        </w:rPr>
        <w:t>5813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บริษัท สำนักงาน อีวาย จำกัด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อาคารเลครัชดา ชั้น </w:t>
      </w:r>
      <w:r w:rsidRPr="000B3E0F">
        <w:rPr>
          <w:rFonts w:ascii="Angsana New" w:hAnsi="Angsana New"/>
        </w:rPr>
        <w:t xml:space="preserve">33 </w:t>
      </w:r>
      <w:r w:rsidRPr="000B3E0F">
        <w:rPr>
          <w:rFonts w:ascii="Angsana New" w:hAnsi="Angsana New"/>
          <w:cs/>
        </w:rPr>
        <w:t xml:space="preserve">เลขที่ </w:t>
      </w:r>
      <w:r w:rsidRPr="000B3E0F">
        <w:rPr>
          <w:rFonts w:ascii="Angsana New" w:hAnsi="Angsana New"/>
        </w:rPr>
        <w:t>193</w:t>
      </w:r>
      <w:r w:rsidRPr="000B3E0F">
        <w:rPr>
          <w:rFonts w:ascii="Angsana New" w:hAnsi="Angsana New"/>
          <w:cs/>
        </w:rPr>
        <w:t>/</w:t>
      </w:r>
      <w:r w:rsidRPr="000B3E0F">
        <w:rPr>
          <w:rFonts w:ascii="Angsana New" w:hAnsi="Angsana New"/>
        </w:rPr>
        <w:t>136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 xml:space="preserve">137 </w:t>
      </w:r>
      <w:r w:rsidRPr="000B3E0F">
        <w:rPr>
          <w:rFonts w:ascii="Angsana New" w:hAnsi="Angsana New"/>
          <w:cs/>
        </w:rPr>
        <w:t xml:space="preserve">ถนนรัชดาภิเษกตัดใหม่ คลองเตย กรุงเทพมหานคร </w:t>
      </w:r>
      <w:r w:rsidRPr="000B3E0F">
        <w:rPr>
          <w:rFonts w:ascii="Angsana New" w:hAnsi="Angsana New"/>
        </w:rPr>
        <w:t>10110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2410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cs/>
        </w:rPr>
        <w:t xml:space="preserve">โทรศัพท์  </w:t>
      </w:r>
      <w:r w:rsidRPr="000B3E0F">
        <w:rPr>
          <w:rFonts w:ascii="Angsana New" w:hAnsi="Angsana New"/>
        </w:rPr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2264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0777,  0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2261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 xml:space="preserve">9190   </w:t>
      </w:r>
      <w:r w:rsidRPr="000B3E0F">
        <w:rPr>
          <w:rFonts w:ascii="Angsana New" w:hAnsi="Angsana New"/>
          <w:cs/>
        </w:rPr>
        <w:t xml:space="preserve">โทรสาร  </w:t>
      </w:r>
      <w:r w:rsidRPr="000B3E0F">
        <w:rPr>
          <w:rFonts w:ascii="Angsana New" w:hAnsi="Angsana New"/>
        </w:rPr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2264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0789-90,   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2661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 xml:space="preserve">9192   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sz w:val="16"/>
          <w:szCs w:val="16"/>
        </w:rPr>
      </w:pPr>
      <w:r w:rsidRPr="000B3E0F">
        <w:rPr>
          <w:rFonts w:ascii="Angsana New" w:hAnsi="Angsana New"/>
          <w:sz w:val="16"/>
          <w:szCs w:val="16"/>
        </w:rPr>
        <w:tab/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b/>
          <w:bCs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>4</w:t>
      </w:r>
      <w:r w:rsidRPr="000B3E0F">
        <w:rPr>
          <w:rFonts w:ascii="Angsana New" w:hAnsi="Angsana New"/>
          <w:b/>
          <w:bCs/>
          <w:cs/>
        </w:rPr>
        <w:t>)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ที่ปรึกษาทางการเงิน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  <w:t>-</w:t>
      </w:r>
      <w:r w:rsidRPr="000B3E0F">
        <w:rPr>
          <w:rFonts w:ascii="Angsana New" w:hAnsi="Angsana New"/>
          <w:cs/>
        </w:rPr>
        <w:t xml:space="preserve"> ไม่มี </w:t>
      </w:r>
      <w:r w:rsidRPr="000B3E0F">
        <w:rPr>
          <w:rFonts w:ascii="Angsana New" w:hAnsi="Angsana New"/>
        </w:rPr>
        <w:t>-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4140"/>
          <w:tab w:val="left" w:pos="4320"/>
        </w:tabs>
        <w:rPr>
          <w:rFonts w:ascii="Angsana New" w:hAnsi="Angsana New"/>
          <w:b/>
          <w:bCs/>
          <w:sz w:val="16"/>
          <w:szCs w:val="16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</w:rPr>
      </w:pP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</w:rPr>
        <w:tab/>
      </w:r>
      <w:r w:rsidRPr="000B3E0F">
        <w:rPr>
          <w:rFonts w:ascii="Angsana New" w:hAnsi="Angsana New"/>
          <w:b/>
          <w:bCs/>
        </w:rPr>
        <w:t>5</w:t>
      </w:r>
      <w:r w:rsidRPr="000B3E0F">
        <w:rPr>
          <w:rFonts w:ascii="Angsana New" w:hAnsi="Angsana New"/>
          <w:b/>
          <w:bCs/>
          <w:cs/>
        </w:rPr>
        <w:t>)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ที่ปรึกษากฎหมาย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left="1134"/>
        <w:jc w:val="thaiDistribute"/>
        <w:rPr>
          <w:rFonts w:ascii="Angsana New" w:hAnsi="Angsana New"/>
          <w:cs/>
        </w:rPr>
      </w:pPr>
      <w:r w:rsidRPr="000B3E0F">
        <w:rPr>
          <w:rFonts w:ascii="Angsana New" w:eastAsia="Calibri" w:hAnsi="Angsana New"/>
          <w:cs/>
        </w:rPr>
        <w:t>บริษัทและบริษัทย่อยได้มีการว่าจ้างบริษัท พรีเมียร์ ฟิชชั่น แคปปิตอล จำกัด (</w:t>
      </w:r>
      <w:r w:rsidRPr="000B3E0F">
        <w:rPr>
          <w:rFonts w:ascii="Angsana New" w:eastAsia="Calibri" w:hAnsi="Angsana New"/>
        </w:rPr>
        <w:t>PFC</w:t>
      </w:r>
      <w:r w:rsidRPr="000B3E0F">
        <w:rPr>
          <w:rFonts w:ascii="Angsana New" w:eastAsia="Calibri" w:hAnsi="Angsana New"/>
          <w:cs/>
        </w:rPr>
        <w:t>) ซึ่งปัจจุบันเป็นผู้ถือหุ้นใหญ่ของบริษัท ให้บริการงานด้านบริหารจัดการและงานสนับสนุนแก่บริษัทและบริษัทย่อยตามสัญญาว่าจ้างบริหารให้คำปรึกษาธุรกิจและที่ปรึกษาทางกฎหมาย</w:t>
      </w:r>
      <w:r w:rsidRPr="000B3E0F">
        <w:rPr>
          <w:rFonts w:ascii="Angsana New" w:hAnsi="Angsana New"/>
        </w:rPr>
        <w:t xml:space="preserve"> </w:t>
      </w:r>
      <w:r w:rsidRPr="000B3E0F">
        <w:rPr>
          <w:rFonts w:ascii="Angsana New" w:hAnsi="Angsana New"/>
          <w:cs/>
        </w:rPr>
        <w:t xml:space="preserve"> สำหรับการดำเนินคดีบริษัทได้ว่าจ้างสำนักงานกฎหมายภายนอกดำเนินคดี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jc w:val="both"/>
        <w:rPr>
          <w:rFonts w:ascii="Angsana New" w:hAnsi="Angsana New"/>
          <w:sz w:val="16"/>
          <w:szCs w:val="16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jc w:val="both"/>
        <w:rPr>
          <w:rFonts w:ascii="Angsana New" w:hAnsi="Angsana New"/>
          <w:b/>
          <w:bCs/>
        </w:rPr>
      </w:pPr>
      <w:r w:rsidRPr="000B3E0F">
        <w:rPr>
          <w:rFonts w:ascii="Angsana New" w:hAnsi="Angsana New"/>
          <w:b/>
          <w:bCs/>
          <w:cs/>
        </w:rPr>
        <w:tab/>
      </w:r>
      <w:r w:rsidRPr="000B3E0F">
        <w:rPr>
          <w:rFonts w:ascii="Angsana New" w:hAnsi="Angsana New"/>
          <w:b/>
          <w:bCs/>
        </w:rPr>
        <w:t>6</w:t>
      </w:r>
      <w:r w:rsidRPr="000B3E0F">
        <w:rPr>
          <w:rFonts w:ascii="Angsana New" w:hAnsi="Angsana New"/>
          <w:b/>
          <w:bCs/>
          <w:cs/>
        </w:rPr>
        <w:t>)</w:t>
      </w:r>
      <w:r w:rsidRPr="000B3E0F">
        <w:rPr>
          <w:rFonts w:ascii="Angsana New" w:hAnsi="Angsana New"/>
          <w:b/>
          <w:bCs/>
          <w:cs/>
        </w:rPr>
        <w:tab/>
        <w:t>ที่ปรึกษาหรือผู้จัดการภายใต้สัญญาการจัดการ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jc w:val="both"/>
        <w:rPr>
          <w:rFonts w:ascii="Angsana New" w:hAnsi="Angsana New"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สัญญาว่าจ้างบริหารและให้คำปรึกษาธุรกิจ</w:t>
      </w:r>
      <w:r w:rsidRPr="000B3E0F">
        <w:rPr>
          <w:rFonts w:ascii="Angsana New" w:hAnsi="Angsana New"/>
        </w:rPr>
        <w:t xml:space="preserve">    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rPr>
          <w:rFonts w:ascii="Angsana New" w:eastAsia="MS Mincho" w:hAnsi="Angsana New"/>
        </w:rPr>
      </w:pPr>
      <w:r w:rsidRPr="000B3E0F">
        <w:rPr>
          <w:rFonts w:ascii="Angsana New" w:eastAsia="MS Mincho" w:hAnsi="Angsana New"/>
          <w:cs/>
        </w:rPr>
        <w:tab/>
        <w:t xml:space="preserve">    </w:t>
      </w:r>
      <w:r w:rsidRPr="000B3E0F">
        <w:rPr>
          <w:rFonts w:ascii="Angsana New" w:eastAsia="MS Mincho" w:hAnsi="Angsana New"/>
          <w:cs/>
        </w:rPr>
        <w:tab/>
        <w:t>บริษัท พรีเมียร์ ฟิชชั่น แคปปิตอล จำกัด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rPr>
          <w:rFonts w:ascii="Angsana New" w:eastAsia="MS Mincho" w:hAnsi="Angsana New"/>
        </w:rPr>
      </w:pPr>
      <w:r w:rsidRPr="000B3E0F">
        <w:rPr>
          <w:rFonts w:ascii="Angsana New" w:eastAsia="MS Mincho" w:hAnsi="Angsana New"/>
          <w:cs/>
        </w:rPr>
        <w:tab/>
      </w:r>
      <w:r w:rsidRPr="000B3E0F">
        <w:rPr>
          <w:rFonts w:ascii="Angsana New" w:eastAsia="MS Mincho" w:hAnsi="Angsana New"/>
          <w:cs/>
        </w:rPr>
        <w:tab/>
        <w:t xml:space="preserve">เลขที่ </w:t>
      </w:r>
      <w:r w:rsidRPr="000B3E0F">
        <w:rPr>
          <w:rFonts w:ascii="Angsana New" w:eastAsia="MS Mincho" w:hAnsi="Angsana New"/>
        </w:rPr>
        <w:t>1</w:t>
      </w:r>
      <w:r w:rsidRPr="000B3E0F">
        <w:rPr>
          <w:rFonts w:ascii="Angsana New" w:eastAsia="MS Mincho" w:hAnsi="Angsana New"/>
          <w:cs/>
        </w:rPr>
        <w:t xml:space="preserve"> พรีเมียร์คอร์เปอเรทปาร์ค ซอยพรีเมียร์ </w:t>
      </w:r>
      <w:r w:rsidRPr="000B3E0F">
        <w:rPr>
          <w:rFonts w:ascii="Angsana New" w:eastAsia="MS Mincho" w:hAnsi="Angsana New"/>
        </w:rPr>
        <w:t>2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rPr>
          <w:rFonts w:ascii="Angsana New" w:eastAsia="MS Mincho" w:hAnsi="Angsana New"/>
        </w:rPr>
      </w:pPr>
      <w:r w:rsidRPr="000B3E0F">
        <w:rPr>
          <w:rFonts w:ascii="Angsana New" w:eastAsia="MS Mincho" w:hAnsi="Angsana New"/>
          <w:cs/>
        </w:rPr>
        <w:tab/>
      </w:r>
      <w:r w:rsidRPr="000B3E0F">
        <w:rPr>
          <w:rFonts w:ascii="Angsana New" w:eastAsia="MS Mincho" w:hAnsi="Angsana New"/>
          <w:cs/>
        </w:rPr>
        <w:tab/>
        <w:t xml:space="preserve">ถนนศรีนครินทร์ แขวงหนองบอน เขตประเวศ กรุงเทพมหานคร  </w:t>
      </w:r>
      <w:r w:rsidRPr="000B3E0F">
        <w:rPr>
          <w:rFonts w:ascii="Angsana New" w:eastAsia="MS Mincho" w:hAnsi="Angsana New"/>
        </w:rPr>
        <w:t>10250</w:t>
      </w:r>
      <w:r w:rsidRPr="000B3E0F">
        <w:rPr>
          <w:rFonts w:ascii="Angsana New" w:eastAsia="MS Mincho" w:hAnsi="Angsana New"/>
          <w:cs/>
        </w:rPr>
        <w:t xml:space="preserve">       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1134"/>
          <w:tab w:val="left" w:pos="3420"/>
          <w:tab w:val="left" w:pos="4320"/>
        </w:tabs>
        <w:ind w:firstLine="426"/>
        <w:jc w:val="both"/>
        <w:rPr>
          <w:rFonts w:ascii="Angsana New" w:hAnsi="Angsana New"/>
        </w:rPr>
      </w:pPr>
      <w:r w:rsidRPr="000B3E0F">
        <w:rPr>
          <w:rFonts w:ascii="Angsana New" w:eastAsia="MS Mincho" w:hAnsi="Angsana New"/>
          <w:cs/>
        </w:rPr>
        <w:tab/>
      </w:r>
      <w:r w:rsidRPr="000B3E0F">
        <w:rPr>
          <w:rFonts w:ascii="Angsana New" w:eastAsia="MS Mincho" w:hAnsi="Angsana New"/>
          <w:cs/>
        </w:rPr>
        <w:tab/>
      </w:r>
      <w:r w:rsidRPr="000B3E0F">
        <w:rPr>
          <w:rFonts w:ascii="Angsana New" w:hAnsi="Angsana New"/>
          <w:cs/>
        </w:rPr>
        <w:t xml:space="preserve">โทรศัพท์  </w:t>
      </w:r>
      <w:r w:rsidRPr="000B3E0F">
        <w:rPr>
          <w:rFonts w:ascii="Angsana New" w:hAnsi="Angsana New"/>
        </w:rPr>
        <w:t>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2301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1000</w:t>
      </w:r>
      <w:r w:rsidRPr="000B3E0F">
        <w:rPr>
          <w:rFonts w:ascii="Angsana New" w:hAnsi="Angsana New"/>
          <w:cs/>
        </w:rPr>
        <w:tab/>
        <w:t>โทรสาร</w:t>
      </w:r>
      <w:r w:rsidRPr="000B3E0F">
        <w:rPr>
          <w:rFonts w:ascii="Angsana New" w:hAnsi="Angsana New"/>
        </w:rPr>
        <w:t xml:space="preserve"> 0</w:t>
      </w:r>
      <w:r w:rsidRPr="000B3E0F">
        <w:rPr>
          <w:rFonts w:ascii="Angsana New" w:hAnsi="Angsana New"/>
          <w:cs/>
        </w:rPr>
        <w:t>-</w:t>
      </w:r>
      <w:r w:rsidRPr="000B3E0F">
        <w:rPr>
          <w:rFonts w:ascii="Angsana New" w:hAnsi="Angsana New"/>
        </w:rPr>
        <w:t>2398-1188</w:t>
      </w:r>
      <w:r w:rsidRPr="000B3E0F">
        <w:rPr>
          <w:rFonts w:ascii="Angsana New" w:hAnsi="Angsana New"/>
        </w:rPr>
        <w:tab/>
      </w:r>
    </w:p>
    <w:p w:rsidR="00C76362" w:rsidRPr="000B3E0F" w:rsidRDefault="00C76362" w:rsidP="00C76362">
      <w:pPr>
        <w:tabs>
          <w:tab w:val="left" w:pos="426"/>
          <w:tab w:val="left" w:pos="851"/>
          <w:tab w:val="left" w:pos="1440"/>
          <w:tab w:val="left" w:pos="3420"/>
          <w:tab w:val="left" w:pos="4320"/>
        </w:tabs>
        <w:jc w:val="both"/>
        <w:rPr>
          <w:rFonts w:ascii="Angsana New" w:hAnsi="Angsana New"/>
        </w:rPr>
      </w:pPr>
    </w:p>
    <w:p w:rsidR="00C76362" w:rsidRPr="000B3E0F" w:rsidRDefault="00C76362" w:rsidP="00C76362">
      <w:pPr>
        <w:tabs>
          <w:tab w:val="left" w:pos="426"/>
          <w:tab w:val="left" w:pos="851"/>
          <w:tab w:val="left" w:pos="4140"/>
          <w:tab w:val="left" w:pos="4320"/>
        </w:tabs>
        <w:rPr>
          <w:rFonts w:ascii="Angsana New" w:hAnsi="Angsana New"/>
          <w:b/>
          <w:bCs/>
          <w:u w:val="single"/>
        </w:rPr>
      </w:pPr>
      <w:r w:rsidRPr="000B3E0F">
        <w:rPr>
          <w:rFonts w:ascii="Angsana New" w:hAnsi="Angsana New"/>
          <w:b/>
          <w:bCs/>
        </w:rPr>
        <w:tab/>
        <w:t>6.2</w:t>
      </w:r>
      <w:r w:rsidRPr="000B3E0F">
        <w:rPr>
          <w:rFonts w:ascii="Angsana New" w:hAnsi="Angsana New"/>
          <w:b/>
          <w:bCs/>
        </w:rPr>
        <w:tab/>
      </w:r>
      <w:r w:rsidRPr="000B3E0F">
        <w:rPr>
          <w:rFonts w:ascii="Angsana New" w:hAnsi="Angsana New"/>
          <w:b/>
          <w:bCs/>
          <w:cs/>
        </w:rPr>
        <w:t>ข้อมูลสำคัญอื่น</w:t>
      </w:r>
    </w:p>
    <w:p w:rsidR="00C76362" w:rsidRPr="000B3E0F" w:rsidRDefault="00C76362" w:rsidP="00C76362">
      <w:pPr>
        <w:tabs>
          <w:tab w:val="left" w:pos="426"/>
          <w:tab w:val="left" w:pos="851"/>
          <w:tab w:val="left" w:pos="4140"/>
          <w:tab w:val="left" w:pos="4320"/>
        </w:tabs>
        <w:rPr>
          <w:rFonts w:ascii="Angsana New" w:hAnsi="Angsana New"/>
          <w:cs/>
        </w:rPr>
      </w:pPr>
      <w:r w:rsidRPr="000B3E0F">
        <w:rPr>
          <w:rFonts w:ascii="Angsana New" w:hAnsi="Angsana New"/>
          <w:cs/>
        </w:rPr>
        <w:tab/>
      </w:r>
      <w:r w:rsidRPr="000B3E0F">
        <w:rPr>
          <w:rFonts w:ascii="Angsana New" w:hAnsi="Angsana New"/>
          <w:cs/>
        </w:rPr>
        <w:tab/>
        <w:t>-ไม่มี-</w:t>
      </w:r>
    </w:p>
    <w:p w:rsidR="00C76362" w:rsidRPr="003920A0" w:rsidRDefault="00C76362" w:rsidP="00C76362"/>
    <w:sectPr w:rsidR="00C76362" w:rsidRPr="003920A0" w:rsidSect="005A3CB7">
      <w:headerReference w:type="default" r:id="rId14"/>
      <w:footerReference w:type="even" r:id="rId15"/>
      <w:footerReference w:type="default" r:id="rId16"/>
      <w:pgSz w:w="11906" w:h="16838" w:code="9"/>
      <w:pgMar w:top="1418" w:right="1134" w:bottom="1134" w:left="1418" w:header="73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6F1" w:rsidRDefault="00F636F1">
      <w:r>
        <w:separator/>
      </w:r>
    </w:p>
  </w:endnote>
  <w:endnote w:type="continuationSeparator" w:id="0">
    <w:p w:rsidR="00F636F1" w:rsidRDefault="00F6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CB7" w:rsidRDefault="005A3C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3CB7" w:rsidRDefault="005A3C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CB7" w:rsidRPr="00CA27CA" w:rsidRDefault="005A3CB7" w:rsidP="0060735E">
    <w:pPr>
      <w:pStyle w:val="Footer"/>
      <w:jc w:val="right"/>
      <w:rPr>
        <w:rFonts w:ascii="Angsana New" w:hAnsi="Angsana New"/>
        <w:sz w:val="24"/>
        <w:szCs w:val="24"/>
      </w:rPr>
    </w:pPr>
    <w:r w:rsidRPr="00CA27CA">
      <w:rPr>
        <w:rFonts w:ascii="Angsana New" w:hAnsi="Angsana New"/>
        <w:sz w:val="24"/>
        <w:szCs w:val="24"/>
      </w:rPr>
      <w:t>…………………………….</w:t>
    </w:r>
    <w:r w:rsidRPr="00CA27CA">
      <w:rPr>
        <w:rFonts w:ascii="Angsana New" w:hAnsi="Angsana New"/>
        <w:sz w:val="24"/>
        <w:szCs w:val="24"/>
        <w:cs/>
      </w:rPr>
      <w:t xml:space="preserve">รับรองความถูกต้อง หน้า  </w:t>
    </w:r>
    <w:r w:rsidRPr="00CA27CA">
      <w:rPr>
        <w:rFonts w:ascii="Angsana New" w:hAnsi="Angsana New"/>
        <w:sz w:val="24"/>
        <w:szCs w:val="24"/>
      </w:rPr>
      <w:fldChar w:fldCharType="begin"/>
    </w:r>
    <w:r w:rsidRPr="00CA27CA">
      <w:rPr>
        <w:rFonts w:ascii="Angsana New" w:hAnsi="Angsana New"/>
        <w:sz w:val="24"/>
        <w:szCs w:val="24"/>
      </w:rPr>
      <w:instrText xml:space="preserve"> PAGE   \* MERGEFORMAT </w:instrText>
    </w:r>
    <w:r w:rsidRPr="00CA27CA">
      <w:rPr>
        <w:rFonts w:ascii="Angsana New" w:hAnsi="Angsana New"/>
        <w:sz w:val="24"/>
        <w:szCs w:val="24"/>
      </w:rPr>
      <w:fldChar w:fldCharType="separate"/>
    </w:r>
    <w:r w:rsidR="00781A15">
      <w:rPr>
        <w:rFonts w:ascii="Angsana New" w:hAnsi="Angsana New"/>
        <w:noProof/>
        <w:sz w:val="24"/>
        <w:szCs w:val="24"/>
      </w:rPr>
      <w:t>9</w:t>
    </w:r>
    <w:r w:rsidRPr="00CA27CA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6F1" w:rsidRDefault="00F636F1">
      <w:r>
        <w:separator/>
      </w:r>
    </w:p>
  </w:footnote>
  <w:footnote w:type="continuationSeparator" w:id="0">
    <w:p w:rsidR="00F636F1" w:rsidRDefault="00F63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CB7" w:rsidRPr="00460C00" w:rsidRDefault="005A3CB7" w:rsidP="00D3340D">
    <w:pPr>
      <w:pStyle w:val="Header"/>
      <w:tabs>
        <w:tab w:val="clear" w:pos="4153"/>
        <w:tab w:val="clear" w:pos="8306"/>
      </w:tabs>
      <w:rPr>
        <w:rFonts w:ascii="Angsana New" w:hAnsi="Angsana New"/>
        <w:sz w:val="24"/>
        <w:szCs w:val="24"/>
      </w:rPr>
    </w:pPr>
    <w:r w:rsidRPr="00460C00">
      <w:rPr>
        <w:rFonts w:ascii="Angsana New" w:hAnsi="Angsana New" w:hint="cs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2709CBC4" wp14:editId="3DDAF4AC">
          <wp:simplePos x="0" y="0"/>
          <wp:positionH relativeFrom="column">
            <wp:posOffset>2562225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0C00">
      <w:rPr>
        <w:rFonts w:ascii="Angsana New" w:hAnsi="Angsana New"/>
        <w:sz w:val="24"/>
        <w:szCs w:val="24"/>
        <w:cs/>
      </w:rPr>
      <w:t>แบบแสดงรายการข้อมูลประจำปี</w:t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</w:rPr>
      <w:t>256</w:t>
    </w:r>
    <w:r>
      <w:rPr>
        <w:rFonts w:ascii="Angsana New" w:hAnsi="Angsana New"/>
        <w:sz w:val="24"/>
        <w:szCs w:val="24"/>
      </w:rPr>
      <w:t>3</w:t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/>
        <w:sz w:val="24"/>
        <w:szCs w:val="24"/>
        <w:cs/>
      </w:rPr>
      <w:tab/>
    </w:r>
    <w:r w:rsidRPr="00460C00">
      <w:rPr>
        <w:rFonts w:ascii="Angsana New" w:hAnsi="Angsana New" w:hint="cs"/>
        <w:sz w:val="24"/>
        <w:szCs w:val="24"/>
        <w:cs/>
      </w:rPr>
      <w:t xml:space="preserve"> </w:t>
    </w:r>
    <w:r w:rsidRPr="00460C00">
      <w:rPr>
        <w:rFonts w:ascii="Angsana New" w:hAnsi="Angsana New"/>
        <w:sz w:val="24"/>
        <w:szCs w:val="24"/>
        <w:cs/>
      </w:rPr>
      <w:t xml:space="preserve">แบบ </w:t>
    </w:r>
    <w:r w:rsidRPr="00460C00">
      <w:rPr>
        <w:rFonts w:ascii="Angsana New" w:hAnsi="Angsana New"/>
        <w:sz w:val="24"/>
        <w:szCs w:val="24"/>
      </w:rPr>
      <w:t>56-1</w:t>
    </w:r>
  </w:p>
  <w:p w:rsidR="005A3CB7" w:rsidRDefault="005A3C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2345" w:hanging="360"/>
      </w:pPr>
      <w:rPr>
        <w:rFonts w:ascii="Wingdings" w:hAnsi="Wingdings"/>
        <w:sz w:val="16"/>
        <w:lang w:eastAsia="th-TH" w:bidi="th-TH"/>
      </w:rPr>
    </w:lvl>
  </w:abstractNum>
  <w:abstractNum w:abstractNumId="1" w15:restartNumberingAfterBreak="0">
    <w:nsid w:val="004C1929"/>
    <w:multiLevelType w:val="hybridMultilevel"/>
    <w:tmpl w:val="55C4C04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C0C76"/>
    <w:multiLevelType w:val="multilevel"/>
    <w:tmpl w:val="CACA4BD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7" w:hanging="57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E660AF2"/>
    <w:multiLevelType w:val="hybridMultilevel"/>
    <w:tmpl w:val="C60EC0FE"/>
    <w:lvl w:ilvl="0" w:tplc="83B41ED4">
      <w:start w:val="3"/>
      <w:numFmt w:val="bullet"/>
      <w:lvlText w:val=""/>
      <w:lvlJc w:val="left"/>
      <w:pPr>
        <w:ind w:left="1635" w:hanging="360"/>
      </w:pPr>
      <w:rPr>
        <w:rFonts w:ascii="Wingdings" w:eastAsia="Calibri" w:hAnsi="Wingdings" w:cs="CordiaUPC" w:hint="default"/>
        <w:sz w:val="32"/>
        <w:lang w:bidi="th-TH"/>
      </w:rPr>
    </w:lvl>
    <w:lvl w:ilvl="1" w:tplc="040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 w15:restartNumberingAfterBreak="0">
    <w:nsid w:val="11367ADF"/>
    <w:multiLevelType w:val="multilevel"/>
    <w:tmpl w:val="2A2076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080"/>
      </w:pPr>
      <w:rPr>
        <w:rFonts w:hint="default"/>
      </w:rPr>
    </w:lvl>
  </w:abstractNum>
  <w:abstractNum w:abstractNumId="5" w15:restartNumberingAfterBreak="0">
    <w:nsid w:val="117C67C7"/>
    <w:multiLevelType w:val="hybridMultilevel"/>
    <w:tmpl w:val="3AB6B578"/>
    <w:lvl w:ilvl="0" w:tplc="0409000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0B033F"/>
    <w:multiLevelType w:val="hybridMultilevel"/>
    <w:tmpl w:val="AADAFDEE"/>
    <w:lvl w:ilvl="0" w:tplc="4C5A77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22050"/>
    <w:multiLevelType w:val="hybridMultilevel"/>
    <w:tmpl w:val="AC3E3360"/>
    <w:lvl w:ilvl="0" w:tplc="4DA2C750">
      <w:start w:val="1"/>
      <w:numFmt w:val="decimal"/>
      <w:lvlText w:val="%1."/>
      <w:lvlJc w:val="left"/>
      <w:pPr>
        <w:ind w:left="149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8" w15:restartNumberingAfterBreak="0">
    <w:nsid w:val="21003594"/>
    <w:multiLevelType w:val="hybridMultilevel"/>
    <w:tmpl w:val="CBC62576"/>
    <w:lvl w:ilvl="0" w:tplc="82E07502">
      <w:start w:val="1"/>
      <w:numFmt w:val="decimal"/>
      <w:lvlText w:val="(%1)"/>
      <w:lvlJc w:val="left"/>
      <w:pPr>
        <w:ind w:left="644" w:hanging="360"/>
      </w:pPr>
      <w:rPr>
        <w:rFonts w:eastAsia="Calibri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CE1B4A"/>
    <w:multiLevelType w:val="hybridMultilevel"/>
    <w:tmpl w:val="CE38E374"/>
    <w:lvl w:ilvl="0" w:tplc="5CE4FF38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0" w15:restartNumberingAfterBreak="0">
    <w:nsid w:val="25377AD1"/>
    <w:multiLevelType w:val="hybridMultilevel"/>
    <w:tmpl w:val="6DE8D8A4"/>
    <w:lvl w:ilvl="0" w:tplc="F4E219A6">
      <w:start w:val="1"/>
      <w:numFmt w:val="decimal"/>
      <w:lvlText w:val="%1."/>
      <w:lvlJc w:val="left"/>
      <w:pPr>
        <w:ind w:left="1777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1" w15:restartNumberingAfterBreak="0">
    <w:nsid w:val="265D67E1"/>
    <w:multiLevelType w:val="singleLevel"/>
    <w:tmpl w:val="F314E28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10D73CF"/>
    <w:multiLevelType w:val="hybridMultilevel"/>
    <w:tmpl w:val="1D861B1E"/>
    <w:lvl w:ilvl="0" w:tplc="0EC2A98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3" w15:restartNumberingAfterBreak="0">
    <w:nsid w:val="343B7E88"/>
    <w:multiLevelType w:val="hybridMultilevel"/>
    <w:tmpl w:val="FA88CE3A"/>
    <w:lvl w:ilvl="0" w:tplc="04090011">
      <w:start w:val="1"/>
      <w:numFmt w:val="decimal"/>
      <w:lvlText w:val="%1)"/>
      <w:lvlJc w:val="left"/>
      <w:pPr>
        <w:ind w:left="1920" w:hanging="360"/>
      </w:p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3EEF1304"/>
    <w:multiLevelType w:val="hybridMultilevel"/>
    <w:tmpl w:val="3B907E00"/>
    <w:lvl w:ilvl="0" w:tplc="60DE7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2ACF"/>
    <w:multiLevelType w:val="hybridMultilevel"/>
    <w:tmpl w:val="50A65DF8"/>
    <w:lvl w:ilvl="0" w:tplc="044073EA">
      <w:start w:val="3"/>
      <w:numFmt w:val="bullet"/>
      <w:lvlText w:val="-"/>
      <w:lvlJc w:val="left"/>
      <w:pPr>
        <w:ind w:left="1920" w:hanging="360"/>
      </w:pPr>
      <w:rPr>
        <w:rFonts w:ascii="Angsana New" w:eastAsia="Cordia New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477A57E2"/>
    <w:multiLevelType w:val="hybridMultilevel"/>
    <w:tmpl w:val="72886E1E"/>
    <w:lvl w:ilvl="0" w:tplc="D3DE92D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A408CD"/>
    <w:multiLevelType w:val="hybridMultilevel"/>
    <w:tmpl w:val="707A87B4"/>
    <w:lvl w:ilvl="0" w:tplc="0D9C8FB4">
      <w:start w:val="1"/>
      <w:numFmt w:val="decimal"/>
      <w:lvlText w:val="%1."/>
      <w:lvlJc w:val="left"/>
      <w:pPr>
        <w:ind w:left="1777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4CC205F6"/>
    <w:multiLevelType w:val="hybridMultilevel"/>
    <w:tmpl w:val="9934EB04"/>
    <w:lvl w:ilvl="0" w:tplc="2E5AA7B6">
      <w:start w:val="1"/>
      <w:numFmt w:val="decimal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" w15:restartNumberingAfterBreak="0">
    <w:nsid w:val="509813F6"/>
    <w:multiLevelType w:val="hybridMultilevel"/>
    <w:tmpl w:val="F718FD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3BD429B"/>
    <w:multiLevelType w:val="hybridMultilevel"/>
    <w:tmpl w:val="ABC2A3E4"/>
    <w:lvl w:ilvl="0" w:tplc="5A3C01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56A82DC4"/>
    <w:multiLevelType w:val="hybridMultilevel"/>
    <w:tmpl w:val="DF5C84AC"/>
    <w:lvl w:ilvl="0" w:tplc="A9AA5046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E0DE2"/>
    <w:multiLevelType w:val="hybridMultilevel"/>
    <w:tmpl w:val="1C6CA1E4"/>
    <w:lvl w:ilvl="0" w:tplc="0ED42496">
      <w:start w:val="1"/>
      <w:numFmt w:val="decimal"/>
      <w:lvlText w:val="%1)"/>
      <w:lvlJc w:val="left"/>
      <w:pPr>
        <w:ind w:left="1569" w:hanging="360"/>
      </w:pPr>
      <w:rPr>
        <w:rFonts w:hint="default"/>
        <w:b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3" w15:restartNumberingAfterBreak="0">
    <w:nsid w:val="590E3951"/>
    <w:multiLevelType w:val="hybridMultilevel"/>
    <w:tmpl w:val="FC42FE84"/>
    <w:lvl w:ilvl="0" w:tplc="C958C8D8">
      <w:start w:val="1"/>
      <w:numFmt w:val="decimal"/>
      <w:lvlText w:val="(%1)"/>
      <w:lvlJc w:val="left"/>
      <w:pPr>
        <w:ind w:left="19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5F354560"/>
    <w:multiLevelType w:val="hybridMultilevel"/>
    <w:tmpl w:val="7762696E"/>
    <w:lvl w:ilvl="0" w:tplc="CDB8C210">
      <w:start w:val="1"/>
      <w:numFmt w:val="decimal"/>
      <w:lvlText w:val="%1."/>
      <w:lvlJc w:val="left"/>
      <w:pPr>
        <w:ind w:left="17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5" w15:restartNumberingAfterBreak="0">
    <w:nsid w:val="624A7BDB"/>
    <w:multiLevelType w:val="hybridMultilevel"/>
    <w:tmpl w:val="A93E35C4"/>
    <w:lvl w:ilvl="0" w:tplc="B31E013C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 w15:restartNumberingAfterBreak="0">
    <w:nsid w:val="6A9A5333"/>
    <w:multiLevelType w:val="hybridMultilevel"/>
    <w:tmpl w:val="07E67708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7" w15:restartNumberingAfterBreak="0">
    <w:nsid w:val="6D8E41B9"/>
    <w:multiLevelType w:val="hybridMultilevel"/>
    <w:tmpl w:val="86F4A1E0"/>
    <w:lvl w:ilvl="0" w:tplc="D3DE92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F0D152B"/>
    <w:multiLevelType w:val="hybridMultilevel"/>
    <w:tmpl w:val="8AFEC97E"/>
    <w:lvl w:ilvl="0" w:tplc="0409000F">
      <w:start w:val="1"/>
      <w:numFmt w:val="decimal"/>
      <w:lvlText w:val="%1."/>
      <w:lvlJc w:val="left"/>
      <w:pPr>
        <w:ind w:left="2417" w:hanging="360"/>
      </w:pPr>
    </w:lvl>
    <w:lvl w:ilvl="1" w:tplc="04090019">
      <w:start w:val="1"/>
      <w:numFmt w:val="lowerLetter"/>
      <w:lvlText w:val="%2."/>
      <w:lvlJc w:val="left"/>
      <w:pPr>
        <w:ind w:left="3137" w:hanging="360"/>
      </w:pPr>
    </w:lvl>
    <w:lvl w:ilvl="2" w:tplc="0409001B" w:tentative="1">
      <w:start w:val="1"/>
      <w:numFmt w:val="lowerRoman"/>
      <w:lvlText w:val="%3."/>
      <w:lvlJc w:val="right"/>
      <w:pPr>
        <w:ind w:left="3857" w:hanging="180"/>
      </w:pPr>
    </w:lvl>
    <w:lvl w:ilvl="3" w:tplc="0409000F" w:tentative="1">
      <w:start w:val="1"/>
      <w:numFmt w:val="decimal"/>
      <w:lvlText w:val="%4."/>
      <w:lvlJc w:val="left"/>
      <w:pPr>
        <w:ind w:left="4577" w:hanging="360"/>
      </w:pPr>
    </w:lvl>
    <w:lvl w:ilvl="4" w:tplc="04090019" w:tentative="1">
      <w:start w:val="1"/>
      <w:numFmt w:val="lowerLetter"/>
      <w:lvlText w:val="%5."/>
      <w:lvlJc w:val="left"/>
      <w:pPr>
        <w:ind w:left="5297" w:hanging="360"/>
      </w:pPr>
    </w:lvl>
    <w:lvl w:ilvl="5" w:tplc="0409001B" w:tentative="1">
      <w:start w:val="1"/>
      <w:numFmt w:val="lowerRoman"/>
      <w:lvlText w:val="%6."/>
      <w:lvlJc w:val="right"/>
      <w:pPr>
        <w:ind w:left="6017" w:hanging="180"/>
      </w:pPr>
    </w:lvl>
    <w:lvl w:ilvl="6" w:tplc="0409000F" w:tentative="1">
      <w:start w:val="1"/>
      <w:numFmt w:val="decimal"/>
      <w:lvlText w:val="%7."/>
      <w:lvlJc w:val="left"/>
      <w:pPr>
        <w:ind w:left="6737" w:hanging="360"/>
      </w:pPr>
    </w:lvl>
    <w:lvl w:ilvl="7" w:tplc="04090019" w:tentative="1">
      <w:start w:val="1"/>
      <w:numFmt w:val="lowerLetter"/>
      <w:lvlText w:val="%8."/>
      <w:lvlJc w:val="left"/>
      <w:pPr>
        <w:ind w:left="7457" w:hanging="360"/>
      </w:pPr>
    </w:lvl>
    <w:lvl w:ilvl="8" w:tplc="0409001B" w:tentative="1">
      <w:start w:val="1"/>
      <w:numFmt w:val="lowerRoman"/>
      <w:lvlText w:val="%9."/>
      <w:lvlJc w:val="right"/>
      <w:pPr>
        <w:ind w:left="8177" w:hanging="180"/>
      </w:pPr>
    </w:lvl>
  </w:abstractNum>
  <w:abstractNum w:abstractNumId="29" w15:restartNumberingAfterBreak="0">
    <w:nsid w:val="78C153A7"/>
    <w:multiLevelType w:val="hybridMultilevel"/>
    <w:tmpl w:val="4E8A821A"/>
    <w:lvl w:ilvl="0" w:tplc="F8F47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</w:num>
  <w:num w:numId="2">
    <w:abstractNumId w:val="5"/>
  </w:num>
  <w:num w:numId="3">
    <w:abstractNumId w:val="11"/>
  </w:num>
  <w:num w:numId="4">
    <w:abstractNumId w:val="1"/>
  </w:num>
  <w:num w:numId="5">
    <w:abstractNumId w:val="13"/>
  </w:num>
  <w:num w:numId="6">
    <w:abstractNumId w:val="23"/>
  </w:num>
  <w:num w:numId="7">
    <w:abstractNumId w:val="4"/>
  </w:num>
  <w:num w:numId="8">
    <w:abstractNumId w:val="16"/>
  </w:num>
  <w:num w:numId="9">
    <w:abstractNumId w:val="27"/>
  </w:num>
  <w:num w:numId="10">
    <w:abstractNumId w:val="2"/>
  </w:num>
  <w:num w:numId="11">
    <w:abstractNumId w:val="18"/>
  </w:num>
  <w:num w:numId="12">
    <w:abstractNumId w:val="19"/>
  </w:num>
  <w:num w:numId="13">
    <w:abstractNumId w:val="22"/>
  </w:num>
  <w:num w:numId="14">
    <w:abstractNumId w:val="21"/>
  </w:num>
  <w:num w:numId="15">
    <w:abstractNumId w:val="6"/>
  </w:num>
  <w:num w:numId="16">
    <w:abstractNumId w:val="2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3"/>
  </w:num>
  <w:num w:numId="20">
    <w:abstractNumId w:val="14"/>
  </w:num>
  <w:num w:numId="21">
    <w:abstractNumId w:val="15"/>
  </w:num>
  <w:num w:numId="22">
    <w:abstractNumId w:val="17"/>
  </w:num>
  <w:num w:numId="23">
    <w:abstractNumId w:val="25"/>
  </w:num>
  <w:num w:numId="24">
    <w:abstractNumId w:val="9"/>
  </w:num>
  <w:num w:numId="25">
    <w:abstractNumId w:val="24"/>
  </w:num>
  <w:num w:numId="26">
    <w:abstractNumId w:val="20"/>
  </w:num>
  <w:num w:numId="27">
    <w:abstractNumId w:val="7"/>
  </w:num>
  <w:num w:numId="28">
    <w:abstractNumId w:val="10"/>
  </w:num>
  <w:num w:numId="2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F5"/>
    <w:rsid w:val="00000399"/>
    <w:rsid w:val="00000886"/>
    <w:rsid w:val="000020C5"/>
    <w:rsid w:val="00003489"/>
    <w:rsid w:val="00004349"/>
    <w:rsid w:val="00004459"/>
    <w:rsid w:val="000047E2"/>
    <w:rsid w:val="000049A8"/>
    <w:rsid w:val="000051B5"/>
    <w:rsid w:val="00005375"/>
    <w:rsid w:val="000063E4"/>
    <w:rsid w:val="000065DC"/>
    <w:rsid w:val="00007759"/>
    <w:rsid w:val="00007CE7"/>
    <w:rsid w:val="00007D41"/>
    <w:rsid w:val="00010989"/>
    <w:rsid w:val="00010B23"/>
    <w:rsid w:val="0001122A"/>
    <w:rsid w:val="0001137E"/>
    <w:rsid w:val="00011471"/>
    <w:rsid w:val="00012D4C"/>
    <w:rsid w:val="00013720"/>
    <w:rsid w:val="000137DE"/>
    <w:rsid w:val="00014E35"/>
    <w:rsid w:val="00015502"/>
    <w:rsid w:val="000157E0"/>
    <w:rsid w:val="00016667"/>
    <w:rsid w:val="00016B97"/>
    <w:rsid w:val="00016D73"/>
    <w:rsid w:val="0001731F"/>
    <w:rsid w:val="00017D21"/>
    <w:rsid w:val="00020078"/>
    <w:rsid w:val="00021B80"/>
    <w:rsid w:val="00021CE8"/>
    <w:rsid w:val="000221C7"/>
    <w:rsid w:val="0002250A"/>
    <w:rsid w:val="00022EAA"/>
    <w:rsid w:val="000235AA"/>
    <w:rsid w:val="00023B8B"/>
    <w:rsid w:val="00024D3B"/>
    <w:rsid w:val="000251A5"/>
    <w:rsid w:val="00025269"/>
    <w:rsid w:val="00025B3D"/>
    <w:rsid w:val="0002625D"/>
    <w:rsid w:val="00026414"/>
    <w:rsid w:val="000266A6"/>
    <w:rsid w:val="00026ED6"/>
    <w:rsid w:val="00027F45"/>
    <w:rsid w:val="0003069E"/>
    <w:rsid w:val="00030BB2"/>
    <w:rsid w:val="00031028"/>
    <w:rsid w:val="00031D6C"/>
    <w:rsid w:val="00031DAC"/>
    <w:rsid w:val="00031E0D"/>
    <w:rsid w:val="00031F8F"/>
    <w:rsid w:val="0003211D"/>
    <w:rsid w:val="000322CE"/>
    <w:rsid w:val="000327FF"/>
    <w:rsid w:val="00033131"/>
    <w:rsid w:val="000333C2"/>
    <w:rsid w:val="00033722"/>
    <w:rsid w:val="00034079"/>
    <w:rsid w:val="000341A1"/>
    <w:rsid w:val="00034457"/>
    <w:rsid w:val="0003558B"/>
    <w:rsid w:val="00035631"/>
    <w:rsid w:val="000356C2"/>
    <w:rsid w:val="00035E10"/>
    <w:rsid w:val="000362FA"/>
    <w:rsid w:val="0003661D"/>
    <w:rsid w:val="00036A7A"/>
    <w:rsid w:val="00036F58"/>
    <w:rsid w:val="00036F6D"/>
    <w:rsid w:val="00040496"/>
    <w:rsid w:val="000404B6"/>
    <w:rsid w:val="00040613"/>
    <w:rsid w:val="0004083E"/>
    <w:rsid w:val="00040A63"/>
    <w:rsid w:val="000410CD"/>
    <w:rsid w:val="000420FC"/>
    <w:rsid w:val="00042615"/>
    <w:rsid w:val="00042659"/>
    <w:rsid w:val="00042BEC"/>
    <w:rsid w:val="00042F34"/>
    <w:rsid w:val="000430DF"/>
    <w:rsid w:val="000431AC"/>
    <w:rsid w:val="0004339A"/>
    <w:rsid w:val="000433D1"/>
    <w:rsid w:val="0004375E"/>
    <w:rsid w:val="00043C25"/>
    <w:rsid w:val="000443A0"/>
    <w:rsid w:val="00044B60"/>
    <w:rsid w:val="00044B6E"/>
    <w:rsid w:val="00044BCD"/>
    <w:rsid w:val="000462F8"/>
    <w:rsid w:val="00046747"/>
    <w:rsid w:val="0004690A"/>
    <w:rsid w:val="00047489"/>
    <w:rsid w:val="00047539"/>
    <w:rsid w:val="000509DA"/>
    <w:rsid w:val="00050C2A"/>
    <w:rsid w:val="000512F7"/>
    <w:rsid w:val="000513D0"/>
    <w:rsid w:val="00052449"/>
    <w:rsid w:val="0005384F"/>
    <w:rsid w:val="00053989"/>
    <w:rsid w:val="00055896"/>
    <w:rsid w:val="000558D0"/>
    <w:rsid w:val="00055C09"/>
    <w:rsid w:val="000561B6"/>
    <w:rsid w:val="000564DC"/>
    <w:rsid w:val="000569B7"/>
    <w:rsid w:val="00060373"/>
    <w:rsid w:val="000608A8"/>
    <w:rsid w:val="00060ACE"/>
    <w:rsid w:val="0006169F"/>
    <w:rsid w:val="00061E23"/>
    <w:rsid w:val="000627D8"/>
    <w:rsid w:val="0006280A"/>
    <w:rsid w:val="00063290"/>
    <w:rsid w:val="00063C07"/>
    <w:rsid w:val="000647C8"/>
    <w:rsid w:val="00064BA8"/>
    <w:rsid w:val="00065434"/>
    <w:rsid w:val="00065717"/>
    <w:rsid w:val="00065B66"/>
    <w:rsid w:val="00066B9B"/>
    <w:rsid w:val="000672DA"/>
    <w:rsid w:val="0007006D"/>
    <w:rsid w:val="000709FA"/>
    <w:rsid w:val="00070C74"/>
    <w:rsid w:val="00071048"/>
    <w:rsid w:val="000715C1"/>
    <w:rsid w:val="000721C8"/>
    <w:rsid w:val="00072217"/>
    <w:rsid w:val="00072A9E"/>
    <w:rsid w:val="00072AA5"/>
    <w:rsid w:val="00072DBD"/>
    <w:rsid w:val="00073FE8"/>
    <w:rsid w:val="000746D2"/>
    <w:rsid w:val="00075495"/>
    <w:rsid w:val="00075759"/>
    <w:rsid w:val="00075763"/>
    <w:rsid w:val="00075D86"/>
    <w:rsid w:val="00076EF5"/>
    <w:rsid w:val="0007731A"/>
    <w:rsid w:val="000775E6"/>
    <w:rsid w:val="00080C50"/>
    <w:rsid w:val="00080C53"/>
    <w:rsid w:val="00080C6C"/>
    <w:rsid w:val="00080DCC"/>
    <w:rsid w:val="000825D6"/>
    <w:rsid w:val="0008288D"/>
    <w:rsid w:val="00082D27"/>
    <w:rsid w:val="0008367D"/>
    <w:rsid w:val="00084133"/>
    <w:rsid w:val="0008419B"/>
    <w:rsid w:val="000855D5"/>
    <w:rsid w:val="00085A6A"/>
    <w:rsid w:val="00086519"/>
    <w:rsid w:val="00086BF6"/>
    <w:rsid w:val="00086D5E"/>
    <w:rsid w:val="00090826"/>
    <w:rsid w:val="00090E2C"/>
    <w:rsid w:val="00091AA1"/>
    <w:rsid w:val="00091BAF"/>
    <w:rsid w:val="0009200E"/>
    <w:rsid w:val="00092CBA"/>
    <w:rsid w:val="0009311A"/>
    <w:rsid w:val="00093730"/>
    <w:rsid w:val="0009414E"/>
    <w:rsid w:val="00095432"/>
    <w:rsid w:val="00095780"/>
    <w:rsid w:val="000959A6"/>
    <w:rsid w:val="0009647F"/>
    <w:rsid w:val="00096815"/>
    <w:rsid w:val="000A01FD"/>
    <w:rsid w:val="000A062D"/>
    <w:rsid w:val="000A0645"/>
    <w:rsid w:val="000A06E7"/>
    <w:rsid w:val="000A0956"/>
    <w:rsid w:val="000A09C5"/>
    <w:rsid w:val="000A0E0D"/>
    <w:rsid w:val="000A3072"/>
    <w:rsid w:val="000A34CA"/>
    <w:rsid w:val="000A3AB0"/>
    <w:rsid w:val="000A5134"/>
    <w:rsid w:val="000A525C"/>
    <w:rsid w:val="000A57C1"/>
    <w:rsid w:val="000A67F7"/>
    <w:rsid w:val="000A67F9"/>
    <w:rsid w:val="000A6ED6"/>
    <w:rsid w:val="000A6FA1"/>
    <w:rsid w:val="000A7535"/>
    <w:rsid w:val="000A7D58"/>
    <w:rsid w:val="000A7F0B"/>
    <w:rsid w:val="000A7F61"/>
    <w:rsid w:val="000B0027"/>
    <w:rsid w:val="000B1378"/>
    <w:rsid w:val="000B1B63"/>
    <w:rsid w:val="000B2069"/>
    <w:rsid w:val="000B22D5"/>
    <w:rsid w:val="000B29A9"/>
    <w:rsid w:val="000B2AB2"/>
    <w:rsid w:val="000B3E0F"/>
    <w:rsid w:val="000B42E3"/>
    <w:rsid w:val="000B4761"/>
    <w:rsid w:val="000B4BEE"/>
    <w:rsid w:val="000B4FAC"/>
    <w:rsid w:val="000B4FB2"/>
    <w:rsid w:val="000B5472"/>
    <w:rsid w:val="000B5653"/>
    <w:rsid w:val="000B582D"/>
    <w:rsid w:val="000B5C64"/>
    <w:rsid w:val="000B5F49"/>
    <w:rsid w:val="000B664A"/>
    <w:rsid w:val="000B6811"/>
    <w:rsid w:val="000B6D0D"/>
    <w:rsid w:val="000B7283"/>
    <w:rsid w:val="000B7D45"/>
    <w:rsid w:val="000C041C"/>
    <w:rsid w:val="000C1065"/>
    <w:rsid w:val="000C1475"/>
    <w:rsid w:val="000C18C5"/>
    <w:rsid w:val="000C2594"/>
    <w:rsid w:val="000C2E74"/>
    <w:rsid w:val="000C31DA"/>
    <w:rsid w:val="000C31F2"/>
    <w:rsid w:val="000C341B"/>
    <w:rsid w:val="000C43A1"/>
    <w:rsid w:val="000C46F9"/>
    <w:rsid w:val="000C4C07"/>
    <w:rsid w:val="000C4E1F"/>
    <w:rsid w:val="000C4F22"/>
    <w:rsid w:val="000C5209"/>
    <w:rsid w:val="000C57ED"/>
    <w:rsid w:val="000C5BD2"/>
    <w:rsid w:val="000C5D03"/>
    <w:rsid w:val="000C5FFF"/>
    <w:rsid w:val="000C62A1"/>
    <w:rsid w:val="000C65F4"/>
    <w:rsid w:val="000C6B04"/>
    <w:rsid w:val="000C70E0"/>
    <w:rsid w:val="000C73A8"/>
    <w:rsid w:val="000C742D"/>
    <w:rsid w:val="000C75F3"/>
    <w:rsid w:val="000C763D"/>
    <w:rsid w:val="000C76CE"/>
    <w:rsid w:val="000D007D"/>
    <w:rsid w:val="000D06E1"/>
    <w:rsid w:val="000D07B9"/>
    <w:rsid w:val="000D0854"/>
    <w:rsid w:val="000D0C8E"/>
    <w:rsid w:val="000D0FFB"/>
    <w:rsid w:val="000D11FB"/>
    <w:rsid w:val="000D1BCB"/>
    <w:rsid w:val="000D1E49"/>
    <w:rsid w:val="000D2065"/>
    <w:rsid w:val="000D366D"/>
    <w:rsid w:val="000D4A91"/>
    <w:rsid w:val="000D4D5D"/>
    <w:rsid w:val="000D73B2"/>
    <w:rsid w:val="000D7954"/>
    <w:rsid w:val="000E0123"/>
    <w:rsid w:val="000E020F"/>
    <w:rsid w:val="000E08BA"/>
    <w:rsid w:val="000E1AF1"/>
    <w:rsid w:val="000E1D53"/>
    <w:rsid w:val="000E25FA"/>
    <w:rsid w:val="000E297E"/>
    <w:rsid w:val="000E29B0"/>
    <w:rsid w:val="000E29BB"/>
    <w:rsid w:val="000E2DF2"/>
    <w:rsid w:val="000E38EC"/>
    <w:rsid w:val="000E5041"/>
    <w:rsid w:val="000E51E6"/>
    <w:rsid w:val="000E5514"/>
    <w:rsid w:val="000E57B1"/>
    <w:rsid w:val="000E5AC7"/>
    <w:rsid w:val="000E5E6D"/>
    <w:rsid w:val="000E627D"/>
    <w:rsid w:val="000E7EB3"/>
    <w:rsid w:val="000F0AAD"/>
    <w:rsid w:val="000F0D05"/>
    <w:rsid w:val="000F0D88"/>
    <w:rsid w:val="000F1231"/>
    <w:rsid w:val="000F1E45"/>
    <w:rsid w:val="000F206B"/>
    <w:rsid w:val="000F2407"/>
    <w:rsid w:val="000F287B"/>
    <w:rsid w:val="000F2D8F"/>
    <w:rsid w:val="000F2F20"/>
    <w:rsid w:val="000F315A"/>
    <w:rsid w:val="000F3574"/>
    <w:rsid w:val="000F39AC"/>
    <w:rsid w:val="000F3A7D"/>
    <w:rsid w:val="000F3DB8"/>
    <w:rsid w:val="000F3F9B"/>
    <w:rsid w:val="000F41B6"/>
    <w:rsid w:val="000F4399"/>
    <w:rsid w:val="000F4628"/>
    <w:rsid w:val="000F4DEA"/>
    <w:rsid w:val="000F5103"/>
    <w:rsid w:val="000F537D"/>
    <w:rsid w:val="000F542C"/>
    <w:rsid w:val="000F547A"/>
    <w:rsid w:val="000F5DE1"/>
    <w:rsid w:val="000F6108"/>
    <w:rsid w:val="000F6C9D"/>
    <w:rsid w:val="000F6E6F"/>
    <w:rsid w:val="000F7875"/>
    <w:rsid w:val="000F7C9D"/>
    <w:rsid w:val="000F7DBF"/>
    <w:rsid w:val="000F7E35"/>
    <w:rsid w:val="000F7E3C"/>
    <w:rsid w:val="00100170"/>
    <w:rsid w:val="00100937"/>
    <w:rsid w:val="00100E26"/>
    <w:rsid w:val="00101ED2"/>
    <w:rsid w:val="00101ED7"/>
    <w:rsid w:val="00102C50"/>
    <w:rsid w:val="00103011"/>
    <w:rsid w:val="001049C8"/>
    <w:rsid w:val="00104BDE"/>
    <w:rsid w:val="00105A0C"/>
    <w:rsid w:val="00106DCD"/>
    <w:rsid w:val="00107639"/>
    <w:rsid w:val="001106BC"/>
    <w:rsid w:val="001118CB"/>
    <w:rsid w:val="00112369"/>
    <w:rsid w:val="00113608"/>
    <w:rsid w:val="0011407E"/>
    <w:rsid w:val="00114FDE"/>
    <w:rsid w:val="0011581E"/>
    <w:rsid w:val="00115FC4"/>
    <w:rsid w:val="001161E9"/>
    <w:rsid w:val="00116F07"/>
    <w:rsid w:val="001170A8"/>
    <w:rsid w:val="001174D2"/>
    <w:rsid w:val="0011757F"/>
    <w:rsid w:val="00117805"/>
    <w:rsid w:val="00117BC9"/>
    <w:rsid w:val="001210EB"/>
    <w:rsid w:val="001210FD"/>
    <w:rsid w:val="00121AC9"/>
    <w:rsid w:val="00121E99"/>
    <w:rsid w:val="00122366"/>
    <w:rsid w:val="001225BD"/>
    <w:rsid w:val="0012327D"/>
    <w:rsid w:val="00123579"/>
    <w:rsid w:val="0012444F"/>
    <w:rsid w:val="00124FCB"/>
    <w:rsid w:val="00125B84"/>
    <w:rsid w:val="001269F3"/>
    <w:rsid w:val="00126CFD"/>
    <w:rsid w:val="00126F81"/>
    <w:rsid w:val="00127797"/>
    <w:rsid w:val="00127F90"/>
    <w:rsid w:val="00130172"/>
    <w:rsid w:val="00130638"/>
    <w:rsid w:val="00130814"/>
    <w:rsid w:val="00130E68"/>
    <w:rsid w:val="00130FBD"/>
    <w:rsid w:val="00133077"/>
    <w:rsid w:val="001332DA"/>
    <w:rsid w:val="0013399B"/>
    <w:rsid w:val="00133A8C"/>
    <w:rsid w:val="0013402D"/>
    <w:rsid w:val="00134A1F"/>
    <w:rsid w:val="00135430"/>
    <w:rsid w:val="001355FA"/>
    <w:rsid w:val="00135A26"/>
    <w:rsid w:val="00136B7E"/>
    <w:rsid w:val="00136B87"/>
    <w:rsid w:val="001373AE"/>
    <w:rsid w:val="00137598"/>
    <w:rsid w:val="00137C1B"/>
    <w:rsid w:val="00140145"/>
    <w:rsid w:val="0014031D"/>
    <w:rsid w:val="001408B8"/>
    <w:rsid w:val="00140AE5"/>
    <w:rsid w:val="00141024"/>
    <w:rsid w:val="0014174A"/>
    <w:rsid w:val="00141792"/>
    <w:rsid w:val="001424DE"/>
    <w:rsid w:val="00142888"/>
    <w:rsid w:val="00142D85"/>
    <w:rsid w:val="0014307B"/>
    <w:rsid w:val="00145363"/>
    <w:rsid w:val="001453F9"/>
    <w:rsid w:val="00145FEF"/>
    <w:rsid w:val="0014608A"/>
    <w:rsid w:val="0014739F"/>
    <w:rsid w:val="00151776"/>
    <w:rsid w:val="00151876"/>
    <w:rsid w:val="001528DD"/>
    <w:rsid w:val="00152B2A"/>
    <w:rsid w:val="0015325E"/>
    <w:rsid w:val="00153EDC"/>
    <w:rsid w:val="00154009"/>
    <w:rsid w:val="001566F2"/>
    <w:rsid w:val="00157132"/>
    <w:rsid w:val="00160257"/>
    <w:rsid w:val="001632A4"/>
    <w:rsid w:val="0016341A"/>
    <w:rsid w:val="00163439"/>
    <w:rsid w:val="001639E3"/>
    <w:rsid w:val="00164440"/>
    <w:rsid w:val="00164C80"/>
    <w:rsid w:val="00164E24"/>
    <w:rsid w:val="00165B62"/>
    <w:rsid w:val="001663CB"/>
    <w:rsid w:val="001663EE"/>
    <w:rsid w:val="00166626"/>
    <w:rsid w:val="00166DF2"/>
    <w:rsid w:val="00167770"/>
    <w:rsid w:val="00167E07"/>
    <w:rsid w:val="00170E50"/>
    <w:rsid w:val="00170F8E"/>
    <w:rsid w:val="001712F0"/>
    <w:rsid w:val="0017148C"/>
    <w:rsid w:val="00171531"/>
    <w:rsid w:val="00171D94"/>
    <w:rsid w:val="00172016"/>
    <w:rsid w:val="00172244"/>
    <w:rsid w:val="00172507"/>
    <w:rsid w:val="00172605"/>
    <w:rsid w:val="00172737"/>
    <w:rsid w:val="00172823"/>
    <w:rsid w:val="00172DA9"/>
    <w:rsid w:val="00172E27"/>
    <w:rsid w:val="00173073"/>
    <w:rsid w:val="001734BF"/>
    <w:rsid w:val="001734EC"/>
    <w:rsid w:val="00173706"/>
    <w:rsid w:val="001737E4"/>
    <w:rsid w:val="00174239"/>
    <w:rsid w:val="001742FE"/>
    <w:rsid w:val="00174F36"/>
    <w:rsid w:val="00174FBF"/>
    <w:rsid w:val="00174FCC"/>
    <w:rsid w:val="0017618C"/>
    <w:rsid w:val="0017684C"/>
    <w:rsid w:val="00176E5F"/>
    <w:rsid w:val="001770BD"/>
    <w:rsid w:val="001777E7"/>
    <w:rsid w:val="001803B8"/>
    <w:rsid w:val="001808E6"/>
    <w:rsid w:val="0018108A"/>
    <w:rsid w:val="001811BE"/>
    <w:rsid w:val="001811FA"/>
    <w:rsid w:val="00181DCA"/>
    <w:rsid w:val="0018221B"/>
    <w:rsid w:val="001824C8"/>
    <w:rsid w:val="00182EA5"/>
    <w:rsid w:val="00183854"/>
    <w:rsid w:val="00183D57"/>
    <w:rsid w:val="00184582"/>
    <w:rsid w:val="00185241"/>
    <w:rsid w:val="00185B48"/>
    <w:rsid w:val="001870C8"/>
    <w:rsid w:val="00187412"/>
    <w:rsid w:val="00187A99"/>
    <w:rsid w:val="00187AB0"/>
    <w:rsid w:val="00187BE5"/>
    <w:rsid w:val="0019004E"/>
    <w:rsid w:val="00190587"/>
    <w:rsid w:val="00190D5B"/>
    <w:rsid w:val="0019157A"/>
    <w:rsid w:val="00191760"/>
    <w:rsid w:val="00191C01"/>
    <w:rsid w:val="00192161"/>
    <w:rsid w:val="001925B0"/>
    <w:rsid w:val="00192F8D"/>
    <w:rsid w:val="00193174"/>
    <w:rsid w:val="00193B46"/>
    <w:rsid w:val="00193F01"/>
    <w:rsid w:val="0019440D"/>
    <w:rsid w:val="0019532C"/>
    <w:rsid w:val="00195905"/>
    <w:rsid w:val="00195B76"/>
    <w:rsid w:val="001962BC"/>
    <w:rsid w:val="001966C9"/>
    <w:rsid w:val="0019671F"/>
    <w:rsid w:val="00196880"/>
    <w:rsid w:val="00196B3F"/>
    <w:rsid w:val="0019726D"/>
    <w:rsid w:val="00197F91"/>
    <w:rsid w:val="001A02C5"/>
    <w:rsid w:val="001A0C4A"/>
    <w:rsid w:val="001A0D33"/>
    <w:rsid w:val="001A100D"/>
    <w:rsid w:val="001A129D"/>
    <w:rsid w:val="001A13DC"/>
    <w:rsid w:val="001A1E90"/>
    <w:rsid w:val="001A1F98"/>
    <w:rsid w:val="001A2579"/>
    <w:rsid w:val="001A2753"/>
    <w:rsid w:val="001A3294"/>
    <w:rsid w:val="001A4226"/>
    <w:rsid w:val="001A4434"/>
    <w:rsid w:val="001A4ED8"/>
    <w:rsid w:val="001A5095"/>
    <w:rsid w:val="001A62AA"/>
    <w:rsid w:val="001A6873"/>
    <w:rsid w:val="001A69B8"/>
    <w:rsid w:val="001A6E01"/>
    <w:rsid w:val="001B01D8"/>
    <w:rsid w:val="001B0B30"/>
    <w:rsid w:val="001B13FC"/>
    <w:rsid w:val="001B20C4"/>
    <w:rsid w:val="001B2A61"/>
    <w:rsid w:val="001B2DCA"/>
    <w:rsid w:val="001B3952"/>
    <w:rsid w:val="001B45A6"/>
    <w:rsid w:val="001B5612"/>
    <w:rsid w:val="001B599C"/>
    <w:rsid w:val="001B5E06"/>
    <w:rsid w:val="001B5ECB"/>
    <w:rsid w:val="001B62BF"/>
    <w:rsid w:val="001B68F7"/>
    <w:rsid w:val="001B6BA2"/>
    <w:rsid w:val="001B6C59"/>
    <w:rsid w:val="001B722B"/>
    <w:rsid w:val="001B7304"/>
    <w:rsid w:val="001B7483"/>
    <w:rsid w:val="001B7DA1"/>
    <w:rsid w:val="001C0D14"/>
    <w:rsid w:val="001C1058"/>
    <w:rsid w:val="001C1A7F"/>
    <w:rsid w:val="001C1F57"/>
    <w:rsid w:val="001C2322"/>
    <w:rsid w:val="001C27E3"/>
    <w:rsid w:val="001C4035"/>
    <w:rsid w:val="001C40F0"/>
    <w:rsid w:val="001C41DC"/>
    <w:rsid w:val="001C4477"/>
    <w:rsid w:val="001C4B19"/>
    <w:rsid w:val="001C5095"/>
    <w:rsid w:val="001C6806"/>
    <w:rsid w:val="001C6954"/>
    <w:rsid w:val="001C6987"/>
    <w:rsid w:val="001C72CE"/>
    <w:rsid w:val="001D03AD"/>
    <w:rsid w:val="001D2587"/>
    <w:rsid w:val="001D31F7"/>
    <w:rsid w:val="001D3CAF"/>
    <w:rsid w:val="001D3D6A"/>
    <w:rsid w:val="001D5619"/>
    <w:rsid w:val="001D5F31"/>
    <w:rsid w:val="001D65F4"/>
    <w:rsid w:val="001D676F"/>
    <w:rsid w:val="001D67CC"/>
    <w:rsid w:val="001D7906"/>
    <w:rsid w:val="001D7F35"/>
    <w:rsid w:val="001E0E2B"/>
    <w:rsid w:val="001E1054"/>
    <w:rsid w:val="001E1069"/>
    <w:rsid w:val="001E1292"/>
    <w:rsid w:val="001E2FCA"/>
    <w:rsid w:val="001E3635"/>
    <w:rsid w:val="001E3B9E"/>
    <w:rsid w:val="001E445A"/>
    <w:rsid w:val="001E4DFD"/>
    <w:rsid w:val="001E5A66"/>
    <w:rsid w:val="001E5CE6"/>
    <w:rsid w:val="001E5F5F"/>
    <w:rsid w:val="001E6E87"/>
    <w:rsid w:val="001E7343"/>
    <w:rsid w:val="001E7633"/>
    <w:rsid w:val="001E7CCC"/>
    <w:rsid w:val="001E7FD2"/>
    <w:rsid w:val="001F0119"/>
    <w:rsid w:val="001F0459"/>
    <w:rsid w:val="001F0732"/>
    <w:rsid w:val="001F11AA"/>
    <w:rsid w:val="001F15F2"/>
    <w:rsid w:val="001F249B"/>
    <w:rsid w:val="001F31A3"/>
    <w:rsid w:val="001F35F6"/>
    <w:rsid w:val="001F4357"/>
    <w:rsid w:val="001F5348"/>
    <w:rsid w:val="001F58E0"/>
    <w:rsid w:val="001F5A42"/>
    <w:rsid w:val="001F6AB7"/>
    <w:rsid w:val="001F7031"/>
    <w:rsid w:val="001F77C5"/>
    <w:rsid w:val="00200BF2"/>
    <w:rsid w:val="00201620"/>
    <w:rsid w:val="0020201C"/>
    <w:rsid w:val="00202041"/>
    <w:rsid w:val="0020249C"/>
    <w:rsid w:val="00202954"/>
    <w:rsid w:val="00202CE9"/>
    <w:rsid w:val="00203240"/>
    <w:rsid w:val="00203464"/>
    <w:rsid w:val="002034D9"/>
    <w:rsid w:val="00203996"/>
    <w:rsid w:val="00205818"/>
    <w:rsid w:val="00205936"/>
    <w:rsid w:val="00205BA1"/>
    <w:rsid w:val="002067DA"/>
    <w:rsid w:val="0020707B"/>
    <w:rsid w:val="00207ED0"/>
    <w:rsid w:val="00210C24"/>
    <w:rsid w:val="00210C5A"/>
    <w:rsid w:val="002113EE"/>
    <w:rsid w:val="0021229C"/>
    <w:rsid w:val="002123E9"/>
    <w:rsid w:val="00212AD9"/>
    <w:rsid w:val="00212D2D"/>
    <w:rsid w:val="00213836"/>
    <w:rsid w:val="002139DB"/>
    <w:rsid w:val="00213B1B"/>
    <w:rsid w:val="00213DDE"/>
    <w:rsid w:val="0021457B"/>
    <w:rsid w:val="00214A43"/>
    <w:rsid w:val="00214D3F"/>
    <w:rsid w:val="002151FB"/>
    <w:rsid w:val="00215627"/>
    <w:rsid w:val="00215A59"/>
    <w:rsid w:val="002162E2"/>
    <w:rsid w:val="002164AE"/>
    <w:rsid w:val="00216689"/>
    <w:rsid w:val="00216CF4"/>
    <w:rsid w:val="00217279"/>
    <w:rsid w:val="00217B6C"/>
    <w:rsid w:val="002203E8"/>
    <w:rsid w:val="002209CF"/>
    <w:rsid w:val="00221C7E"/>
    <w:rsid w:val="0022356E"/>
    <w:rsid w:val="00223D96"/>
    <w:rsid w:val="002244A1"/>
    <w:rsid w:val="0022462E"/>
    <w:rsid w:val="00225ABC"/>
    <w:rsid w:val="00225ED9"/>
    <w:rsid w:val="0022613F"/>
    <w:rsid w:val="002268AE"/>
    <w:rsid w:val="00226FA7"/>
    <w:rsid w:val="002274C7"/>
    <w:rsid w:val="00227689"/>
    <w:rsid w:val="0022795D"/>
    <w:rsid w:val="00230300"/>
    <w:rsid w:val="002306A5"/>
    <w:rsid w:val="00231825"/>
    <w:rsid w:val="0023194A"/>
    <w:rsid w:val="00232BD2"/>
    <w:rsid w:val="00232EB8"/>
    <w:rsid w:val="002330D3"/>
    <w:rsid w:val="00233420"/>
    <w:rsid w:val="0023421E"/>
    <w:rsid w:val="00234A74"/>
    <w:rsid w:val="00234FF1"/>
    <w:rsid w:val="0023507A"/>
    <w:rsid w:val="00235807"/>
    <w:rsid w:val="0023594B"/>
    <w:rsid w:val="00235C69"/>
    <w:rsid w:val="00237057"/>
    <w:rsid w:val="00237B6A"/>
    <w:rsid w:val="00240567"/>
    <w:rsid w:val="00240F56"/>
    <w:rsid w:val="00240F7A"/>
    <w:rsid w:val="002411A0"/>
    <w:rsid w:val="00242175"/>
    <w:rsid w:val="00242AF8"/>
    <w:rsid w:val="0024395C"/>
    <w:rsid w:val="002446C9"/>
    <w:rsid w:val="0024476B"/>
    <w:rsid w:val="00244F5D"/>
    <w:rsid w:val="00245265"/>
    <w:rsid w:val="00245B51"/>
    <w:rsid w:val="00245BA9"/>
    <w:rsid w:val="00245BB8"/>
    <w:rsid w:val="00245D2E"/>
    <w:rsid w:val="00246919"/>
    <w:rsid w:val="002478B9"/>
    <w:rsid w:val="00247A28"/>
    <w:rsid w:val="00247BD1"/>
    <w:rsid w:val="00251D26"/>
    <w:rsid w:val="00251ED7"/>
    <w:rsid w:val="002520DD"/>
    <w:rsid w:val="002522FF"/>
    <w:rsid w:val="002523AB"/>
    <w:rsid w:val="002528EC"/>
    <w:rsid w:val="002529D9"/>
    <w:rsid w:val="00252B10"/>
    <w:rsid w:val="00252E3E"/>
    <w:rsid w:val="00253A6E"/>
    <w:rsid w:val="00254290"/>
    <w:rsid w:val="00254692"/>
    <w:rsid w:val="00255965"/>
    <w:rsid w:val="00255AA2"/>
    <w:rsid w:val="00255D7A"/>
    <w:rsid w:val="002563C0"/>
    <w:rsid w:val="002576A5"/>
    <w:rsid w:val="002576AF"/>
    <w:rsid w:val="002577C6"/>
    <w:rsid w:val="00260C6B"/>
    <w:rsid w:val="00261AFE"/>
    <w:rsid w:val="0026233B"/>
    <w:rsid w:val="00262956"/>
    <w:rsid w:val="00262A3B"/>
    <w:rsid w:val="002633CB"/>
    <w:rsid w:val="002638CB"/>
    <w:rsid w:val="00263FAE"/>
    <w:rsid w:val="002647E7"/>
    <w:rsid w:val="00264DB1"/>
    <w:rsid w:val="00264FCA"/>
    <w:rsid w:val="002650D3"/>
    <w:rsid w:val="002657E8"/>
    <w:rsid w:val="00265A13"/>
    <w:rsid w:val="00265ECC"/>
    <w:rsid w:val="00266027"/>
    <w:rsid w:val="00266744"/>
    <w:rsid w:val="0026739C"/>
    <w:rsid w:val="00267B71"/>
    <w:rsid w:val="00267E7C"/>
    <w:rsid w:val="00270997"/>
    <w:rsid w:val="00270A02"/>
    <w:rsid w:val="00270A20"/>
    <w:rsid w:val="00271045"/>
    <w:rsid w:val="0027106A"/>
    <w:rsid w:val="0027165E"/>
    <w:rsid w:val="002723E6"/>
    <w:rsid w:val="0027308D"/>
    <w:rsid w:val="00273E08"/>
    <w:rsid w:val="00274241"/>
    <w:rsid w:val="002744B1"/>
    <w:rsid w:val="0027477E"/>
    <w:rsid w:val="00274B01"/>
    <w:rsid w:val="00274DAA"/>
    <w:rsid w:val="00275303"/>
    <w:rsid w:val="0027539C"/>
    <w:rsid w:val="00275F61"/>
    <w:rsid w:val="002764B0"/>
    <w:rsid w:val="00276E73"/>
    <w:rsid w:val="00277580"/>
    <w:rsid w:val="00277AEF"/>
    <w:rsid w:val="00277D95"/>
    <w:rsid w:val="0028001F"/>
    <w:rsid w:val="00280187"/>
    <w:rsid w:val="00280557"/>
    <w:rsid w:val="002811C8"/>
    <w:rsid w:val="002815C0"/>
    <w:rsid w:val="0028196A"/>
    <w:rsid w:val="00281B3C"/>
    <w:rsid w:val="002820AB"/>
    <w:rsid w:val="00282407"/>
    <w:rsid w:val="0028400E"/>
    <w:rsid w:val="00284338"/>
    <w:rsid w:val="002849AF"/>
    <w:rsid w:val="00284CA2"/>
    <w:rsid w:val="00285139"/>
    <w:rsid w:val="0028576C"/>
    <w:rsid w:val="00285C35"/>
    <w:rsid w:val="002861D7"/>
    <w:rsid w:val="002866A1"/>
    <w:rsid w:val="002875BD"/>
    <w:rsid w:val="00287993"/>
    <w:rsid w:val="00287A20"/>
    <w:rsid w:val="00287D10"/>
    <w:rsid w:val="00290432"/>
    <w:rsid w:val="0029058D"/>
    <w:rsid w:val="00290836"/>
    <w:rsid w:val="00290C17"/>
    <w:rsid w:val="0029101A"/>
    <w:rsid w:val="0029137C"/>
    <w:rsid w:val="00291567"/>
    <w:rsid w:val="002917A9"/>
    <w:rsid w:val="00292F56"/>
    <w:rsid w:val="00293011"/>
    <w:rsid w:val="002934F6"/>
    <w:rsid w:val="00293507"/>
    <w:rsid w:val="0029351A"/>
    <w:rsid w:val="00293605"/>
    <w:rsid w:val="00293A1E"/>
    <w:rsid w:val="00294137"/>
    <w:rsid w:val="002949A2"/>
    <w:rsid w:val="00294D7E"/>
    <w:rsid w:val="002950D6"/>
    <w:rsid w:val="00297446"/>
    <w:rsid w:val="002A05EB"/>
    <w:rsid w:val="002A0CF4"/>
    <w:rsid w:val="002A0F91"/>
    <w:rsid w:val="002A139B"/>
    <w:rsid w:val="002A2700"/>
    <w:rsid w:val="002A286E"/>
    <w:rsid w:val="002A357D"/>
    <w:rsid w:val="002A3627"/>
    <w:rsid w:val="002A3DAC"/>
    <w:rsid w:val="002A3F53"/>
    <w:rsid w:val="002A4489"/>
    <w:rsid w:val="002A47EE"/>
    <w:rsid w:val="002A4C38"/>
    <w:rsid w:val="002A5A74"/>
    <w:rsid w:val="002A5D19"/>
    <w:rsid w:val="002A6E7D"/>
    <w:rsid w:val="002A6F03"/>
    <w:rsid w:val="002A70FC"/>
    <w:rsid w:val="002A7494"/>
    <w:rsid w:val="002B078A"/>
    <w:rsid w:val="002B09D7"/>
    <w:rsid w:val="002B0A83"/>
    <w:rsid w:val="002B0BD1"/>
    <w:rsid w:val="002B1F1E"/>
    <w:rsid w:val="002B272F"/>
    <w:rsid w:val="002B2B8B"/>
    <w:rsid w:val="002B3363"/>
    <w:rsid w:val="002B3D26"/>
    <w:rsid w:val="002B3FF2"/>
    <w:rsid w:val="002B46D3"/>
    <w:rsid w:val="002B4747"/>
    <w:rsid w:val="002B48C8"/>
    <w:rsid w:val="002B4D44"/>
    <w:rsid w:val="002B4EEA"/>
    <w:rsid w:val="002B4F34"/>
    <w:rsid w:val="002B5450"/>
    <w:rsid w:val="002B58E5"/>
    <w:rsid w:val="002B59D1"/>
    <w:rsid w:val="002B6578"/>
    <w:rsid w:val="002B6771"/>
    <w:rsid w:val="002B68A5"/>
    <w:rsid w:val="002B6B1B"/>
    <w:rsid w:val="002B6DB0"/>
    <w:rsid w:val="002B6E16"/>
    <w:rsid w:val="002B7039"/>
    <w:rsid w:val="002B7048"/>
    <w:rsid w:val="002B753F"/>
    <w:rsid w:val="002B7A31"/>
    <w:rsid w:val="002B7EB2"/>
    <w:rsid w:val="002B7EB6"/>
    <w:rsid w:val="002C0133"/>
    <w:rsid w:val="002C0E22"/>
    <w:rsid w:val="002C0EE1"/>
    <w:rsid w:val="002C1098"/>
    <w:rsid w:val="002C1601"/>
    <w:rsid w:val="002C18D6"/>
    <w:rsid w:val="002C1C71"/>
    <w:rsid w:val="002C1D00"/>
    <w:rsid w:val="002C217B"/>
    <w:rsid w:val="002C21C4"/>
    <w:rsid w:val="002C2376"/>
    <w:rsid w:val="002C23D4"/>
    <w:rsid w:val="002C2F69"/>
    <w:rsid w:val="002C3A68"/>
    <w:rsid w:val="002C3DFC"/>
    <w:rsid w:val="002C432E"/>
    <w:rsid w:val="002C44EA"/>
    <w:rsid w:val="002C4B6C"/>
    <w:rsid w:val="002C5F0A"/>
    <w:rsid w:val="002C6359"/>
    <w:rsid w:val="002C6949"/>
    <w:rsid w:val="002C6EE2"/>
    <w:rsid w:val="002C7F37"/>
    <w:rsid w:val="002D2684"/>
    <w:rsid w:val="002D2E25"/>
    <w:rsid w:val="002D2EBE"/>
    <w:rsid w:val="002D3400"/>
    <w:rsid w:val="002D363C"/>
    <w:rsid w:val="002D3C08"/>
    <w:rsid w:val="002D3CB7"/>
    <w:rsid w:val="002D3F01"/>
    <w:rsid w:val="002D3F53"/>
    <w:rsid w:val="002D4360"/>
    <w:rsid w:val="002D44A6"/>
    <w:rsid w:val="002D4B64"/>
    <w:rsid w:val="002D4EC2"/>
    <w:rsid w:val="002D4ED3"/>
    <w:rsid w:val="002D527B"/>
    <w:rsid w:val="002D52B4"/>
    <w:rsid w:val="002D5439"/>
    <w:rsid w:val="002D5C46"/>
    <w:rsid w:val="002E013D"/>
    <w:rsid w:val="002E0589"/>
    <w:rsid w:val="002E1722"/>
    <w:rsid w:val="002E1AAF"/>
    <w:rsid w:val="002E1D6F"/>
    <w:rsid w:val="002E22A6"/>
    <w:rsid w:val="002E2B2B"/>
    <w:rsid w:val="002E2D8E"/>
    <w:rsid w:val="002E30BE"/>
    <w:rsid w:val="002E356C"/>
    <w:rsid w:val="002E35F2"/>
    <w:rsid w:val="002E449E"/>
    <w:rsid w:val="002E4911"/>
    <w:rsid w:val="002E4D18"/>
    <w:rsid w:val="002E4F19"/>
    <w:rsid w:val="002E54A2"/>
    <w:rsid w:val="002E5E4C"/>
    <w:rsid w:val="002E6401"/>
    <w:rsid w:val="002E64FE"/>
    <w:rsid w:val="002E655C"/>
    <w:rsid w:val="002E6B90"/>
    <w:rsid w:val="002E70FA"/>
    <w:rsid w:val="002E736D"/>
    <w:rsid w:val="002F049F"/>
    <w:rsid w:val="002F0A66"/>
    <w:rsid w:val="002F133F"/>
    <w:rsid w:val="002F18D3"/>
    <w:rsid w:val="002F1D8B"/>
    <w:rsid w:val="002F1E20"/>
    <w:rsid w:val="002F2B57"/>
    <w:rsid w:val="002F3153"/>
    <w:rsid w:val="002F34A9"/>
    <w:rsid w:val="002F36F7"/>
    <w:rsid w:val="002F39A9"/>
    <w:rsid w:val="002F41A3"/>
    <w:rsid w:val="002F41FF"/>
    <w:rsid w:val="002F5A0A"/>
    <w:rsid w:val="002F609D"/>
    <w:rsid w:val="002F62AA"/>
    <w:rsid w:val="00302340"/>
    <w:rsid w:val="00302A24"/>
    <w:rsid w:val="00302E13"/>
    <w:rsid w:val="00302FC9"/>
    <w:rsid w:val="0030301D"/>
    <w:rsid w:val="0030316A"/>
    <w:rsid w:val="00303C47"/>
    <w:rsid w:val="00304BF5"/>
    <w:rsid w:val="0030583E"/>
    <w:rsid w:val="003058CD"/>
    <w:rsid w:val="003059CD"/>
    <w:rsid w:val="003069AD"/>
    <w:rsid w:val="00307C23"/>
    <w:rsid w:val="00307F04"/>
    <w:rsid w:val="00310194"/>
    <w:rsid w:val="00310481"/>
    <w:rsid w:val="00310750"/>
    <w:rsid w:val="00310A95"/>
    <w:rsid w:val="00310E58"/>
    <w:rsid w:val="00312542"/>
    <w:rsid w:val="003125B6"/>
    <w:rsid w:val="0031288E"/>
    <w:rsid w:val="0031454A"/>
    <w:rsid w:val="0031491D"/>
    <w:rsid w:val="00314E10"/>
    <w:rsid w:val="00314E17"/>
    <w:rsid w:val="0031569E"/>
    <w:rsid w:val="00316688"/>
    <w:rsid w:val="00316EB8"/>
    <w:rsid w:val="00317A4C"/>
    <w:rsid w:val="003200B6"/>
    <w:rsid w:val="0032025E"/>
    <w:rsid w:val="00320722"/>
    <w:rsid w:val="00321B9A"/>
    <w:rsid w:val="00322966"/>
    <w:rsid w:val="00322BEC"/>
    <w:rsid w:val="00323335"/>
    <w:rsid w:val="00323954"/>
    <w:rsid w:val="00323DCE"/>
    <w:rsid w:val="003241D0"/>
    <w:rsid w:val="0032441D"/>
    <w:rsid w:val="00324B62"/>
    <w:rsid w:val="00326A95"/>
    <w:rsid w:val="00326F03"/>
    <w:rsid w:val="003279B4"/>
    <w:rsid w:val="00327CD3"/>
    <w:rsid w:val="003303ED"/>
    <w:rsid w:val="00330549"/>
    <w:rsid w:val="003308C9"/>
    <w:rsid w:val="00330E7C"/>
    <w:rsid w:val="00330ED4"/>
    <w:rsid w:val="0033176A"/>
    <w:rsid w:val="00331AC8"/>
    <w:rsid w:val="003321CC"/>
    <w:rsid w:val="00333062"/>
    <w:rsid w:val="0033321B"/>
    <w:rsid w:val="003333BF"/>
    <w:rsid w:val="00333D0B"/>
    <w:rsid w:val="00335224"/>
    <w:rsid w:val="003353A9"/>
    <w:rsid w:val="00335CF7"/>
    <w:rsid w:val="00335F3B"/>
    <w:rsid w:val="00336368"/>
    <w:rsid w:val="00336741"/>
    <w:rsid w:val="00336D30"/>
    <w:rsid w:val="00340F98"/>
    <w:rsid w:val="00343792"/>
    <w:rsid w:val="00343D79"/>
    <w:rsid w:val="00344415"/>
    <w:rsid w:val="00345922"/>
    <w:rsid w:val="00345CA4"/>
    <w:rsid w:val="00345EBF"/>
    <w:rsid w:val="00347714"/>
    <w:rsid w:val="00350095"/>
    <w:rsid w:val="0035040F"/>
    <w:rsid w:val="00350569"/>
    <w:rsid w:val="003510E4"/>
    <w:rsid w:val="003517D0"/>
    <w:rsid w:val="00351A51"/>
    <w:rsid w:val="00351B34"/>
    <w:rsid w:val="003522AE"/>
    <w:rsid w:val="003537A6"/>
    <w:rsid w:val="003538B9"/>
    <w:rsid w:val="00354327"/>
    <w:rsid w:val="00354830"/>
    <w:rsid w:val="0035486B"/>
    <w:rsid w:val="003555B5"/>
    <w:rsid w:val="003556A4"/>
    <w:rsid w:val="00355822"/>
    <w:rsid w:val="00355BCA"/>
    <w:rsid w:val="003563CF"/>
    <w:rsid w:val="00356692"/>
    <w:rsid w:val="00357406"/>
    <w:rsid w:val="00360A78"/>
    <w:rsid w:val="003624C8"/>
    <w:rsid w:val="00362BD4"/>
    <w:rsid w:val="00363736"/>
    <w:rsid w:val="003640DF"/>
    <w:rsid w:val="003651BC"/>
    <w:rsid w:val="00365376"/>
    <w:rsid w:val="0036577F"/>
    <w:rsid w:val="003667B6"/>
    <w:rsid w:val="00366A80"/>
    <w:rsid w:val="00366CB9"/>
    <w:rsid w:val="00367220"/>
    <w:rsid w:val="0036793A"/>
    <w:rsid w:val="00367A13"/>
    <w:rsid w:val="00367EA2"/>
    <w:rsid w:val="00370995"/>
    <w:rsid w:val="00370DB1"/>
    <w:rsid w:val="0037107C"/>
    <w:rsid w:val="00371C4E"/>
    <w:rsid w:val="00371ED3"/>
    <w:rsid w:val="00372A34"/>
    <w:rsid w:val="00372FD2"/>
    <w:rsid w:val="00373214"/>
    <w:rsid w:val="003739B7"/>
    <w:rsid w:val="00374607"/>
    <w:rsid w:val="00374CA9"/>
    <w:rsid w:val="00375222"/>
    <w:rsid w:val="00375ACC"/>
    <w:rsid w:val="0037611A"/>
    <w:rsid w:val="00376620"/>
    <w:rsid w:val="003769AF"/>
    <w:rsid w:val="003769FE"/>
    <w:rsid w:val="0037701F"/>
    <w:rsid w:val="003775CD"/>
    <w:rsid w:val="0037769D"/>
    <w:rsid w:val="00377802"/>
    <w:rsid w:val="003808A6"/>
    <w:rsid w:val="00380D53"/>
    <w:rsid w:val="00381312"/>
    <w:rsid w:val="003815BE"/>
    <w:rsid w:val="003815C9"/>
    <w:rsid w:val="003817E0"/>
    <w:rsid w:val="00382935"/>
    <w:rsid w:val="00383008"/>
    <w:rsid w:val="003848AE"/>
    <w:rsid w:val="003848FF"/>
    <w:rsid w:val="00384BD8"/>
    <w:rsid w:val="00384FC8"/>
    <w:rsid w:val="00385030"/>
    <w:rsid w:val="00386D0C"/>
    <w:rsid w:val="00386F00"/>
    <w:rsid w:val="00387165"/>
    <w:rsid w:val="00387AEE"/>
    <w:rsid w:val="00391067"/>
    <w:rsid w:val="003910F6"/>
    <w:rsid w:val="00391227"/>
    <w:rsid w:val="00391D5E"/>
    <w:rsid w:val="00391F18"/>
    <w:rsid w:val="00391F97"/>
    <w:rsid w:val="00393439"/>
    <w:rsid w:val="0039396C"/>
    <w:rsid w:val="00393E29"/>
    <w:rsid w:val="0039486D"/>
    <w:rsid w:val="00394C48"/>
    <w:rsid w:val="00394E7D"/>
    <w:rsid w:val="003954A6"/>
    <w:rsid w:val="003954BA"/>
    <w:rsid w:val="00395512"/>
    <w:rsid w:val="00395A88"/>
    <w:rsid w:val="00395D3F"/>
    <w:rsid w:val="00396523"/>
    <w:rsid w:val="003967B7"/>
    <w:rsid w:val="00396E69"/>
    <w:rsid w:val="00397AE3"/>
    <w:rsid w:val="00397C91"/>
    <w:rsid w:val="003A0179"/>
    <w:rsid w:val="003A02B9"/>
    <w:rsid w:val="003A050F"/>
    <w:rsid w:val="003A0534"/>
    <w:rsid w:val="003A1196"/>
    <w:rsid w:val="003A1AAA"/>
    <w:rsid w:val="003A1C54"/>
    <w:rsid w:val="003A26D1"/>
    <w:rsid w:val="003A278E"/>
    <w:rsid w:val="003A408F"/>
    <w:rsid w:val="003A4C07"/>
    <w:rsid w:val="003A4C10"/>
    <w:rsid w:val="003A50FE"/>
    <w:rsid w:val="003A5824"/>
    <w:rsid w:val="003A5FA0"/>
    <w:rsid w:val="003A672F"/>
    <w:rsid w:val="003A6790"/>
    <w:rsid w:val="003A7673"/>
    <w:rsid w:val="003B0333"/>
    <w:rsid w:val="003B0786"/>
    <w:rsid w:val="003B0AAE"/>
    <w:rsid w:val="003B0DDD"/>
    <w:rsid w:val="003B1E4B"/>
    <w:rsid w:val="003B247E"/>
    <w:rsid w:val="003B3B3D"/>
    <w:rsid w:val="003B47C5"/>
    <w:rsid w:val="003B5AD2"/>
    <w:rsid w:val="003B661F"/>
    <w:rsid w:val="003B6623"/>
    <w:rsid w:val="003B6738"/>
    <w:rsid w:val="003B70A9"/>
    <w:rsid w:val="003B7E83"/>
    <w:rsid w:val="003C0A68"/>
    <w:rsid w:val="003C11FB"/>
    <w:rsid w:val="003C179E"/>
    <w:rsid w:val="003C1AFF"/>
    <w:rsid w:val="003C2026"/>
    <w:rsid w:val="003C2678"/>
    <w:rsid w:val="003C2A73"/>
    <w:rsid w:val="003C3191"/>
    <w:rsid w:val="003C35AF"/>
    <w:rsid w:val="003C368E"/>
    <w:rsid w:val="003C3EAE"/>
    <w:rsid w:val="003C52AB"/>
    <w:rsid w:val="003C5744"/>
    <w:rsid w:val="003C5D73"/>
    <w:rsid w:val="003C5F7E"/>
    <w:rsid w:val="003C617C"/>
    <w:rsid w:val="003C64E1"/>
    <w:rsid w:val="003C7989"/>
    <w:rsid w:val="003C7D0A"/>
    <w:rsid w:val="003C7D9A"/>
    <w:rsid w:val="003D0556"/>
    <w:rsid w:val="003D14C2"/>
    <w:rsid w:val="003D172F"/>
    <w:rsid w:val="003D1A63"/>
    <w:rsid w:val="003D1EA7"/>
    <w:rsid w:val="003D3064"/>
    <w:rsid w:val="003D3158"/>
    <w:rsid w:val="003D31B0"/>
    <w:rsid w:val="003D3214"/>
    <w:rsid w:val="003D3DA4"/>
    <w:rsid w:val="003D4938"/>
    <w:rsid w:val="003D4BCF"/>
    <w:rsid w:val="003D518E"/>
    <w:rsid w:val="003D5EE2"/>
    <w:rsid w:val="003D61B7"/>
    <w:rsid w:val="003D69B9"/>
    <w:rsid w:val="003D6D4B"/>
    <w:rsid w:val="003D6EF2"/>
    <w:rsid w:val="003D7088"/>
    <w:rsid w:val="003E0417"/>
    <w:rsid w:val="003E0B4A"/>
    <w:rsid w:val="003E0CBA"/>
    <w:rsid w:val="003E1963"/>
    <w:rsid w:val="003E1BE9"/>
    <w:rsid w:val="003E209E"/>
    <w:rsid w:val="003E2442"/>
    <w:rsid w:val="003E27F6"/>
    <w:rsid w:val="003E2C38"/>
    <w:rsid w:val="003E30FF"/>
    <w:rsid w:val="003E366D"/>
    <w:rsid w:val="003E3789"/>
    <w:rsid w:val="003E3B74"/>
    <w:rsid w:val="003E45C0"/>
    <w:rsid w:val="003E4663"/>
    <w:rsid w:val="003E5AD5"/>
    <w:rsid w:val="003E6F1E"/>
    <w:rsid w:val="003E731E"/>
    <w:rsid w:val="003E7EAC"/>
    <w:rsid w:val="003F0535"/>
    <w:rsid w:val="003F05AB"/>
    <w:rsid w:val="003F133B"/>
    <w:rsid w:val="003F183D"/>
    <w:rsid w:val="003F18C2"/>
    <w:rsid w:val="003F197B"/>
    <w:rsid w:val="003F2232"/>
    <w:rsid w:val="003F23FF"/>
    <w:rsid w:val="003F253F"/>
    <w:rsid w:val="003F3561"/>
    <w:rsid w:val="003F37F6"/>
    <w:rsid w:val="003F382A"/>
    <w:rsid w:val="003F4023"/>
    <w:rsid w:val="003F41B6"/>
    <w:rsid w:val="003F4984"/>
    <w:rsid w:val="003F5109"/>
    <w:rsid w:val="003F5E57"/>
    <w:rsid w:val="003F6309"/>
    <w:rsid w:val="003F7168"/>
    <w:rsid w:val="003F77CD"/>
    <w:rsid w:val="003F7912"/>
    <w:rsid w:val="004007A7"/>
    <w:rsid w:val="00400CD2"/>
    <w:rsid w:val="0040144C"/>
    <w:rsid w:val="004034A6"/>
    <w:rsid w:val="0040350F"/>
    <w:rsid w:val="00403C9F"/>
    <w:rsid w:val="00403CD4"/>
    <w:rsid w:val="00403EB4"/>
    <w:rsid w:val="004044EC"/>
    <w:rsid w:val="00404547"/>
    <w:rsid w:val="004046B0"/>
    <w:rsid w:val="00404B2D"/>
    <w:rsid w:val="00404E16"/>
    <w:rsid w:val="00406367"/>
    <w:rsid w:val="00406A03"/>
    <w:rsid w:val="00406CCF"/>
    <w:rsid w:val="00406E7B"/>
    <w:rsid w:val="00410B2B"/>
    <w:rsid w:val="0041149C"/>
    <w:rsid w:val="00411B39"/>
    <w:rsid w:val="0041220A"/>
    <w:rsid w:val="00412296"/>
    <w:rsid w:val="004124CB"/>
    <w:rsid w:val="00413316"/>
    <w:rsid w:val="004143AE"/>
    <w:rsid w:val="004149DF"/>
    <w:rsid w:val="00414A2E"/>
    <w:rsid w:val="00415895"/>
    <w:rsid w:val="00415AFF"/>
    <w:rsid w:val="00416837"/>
    <w:rsid w:val="004172BA"/>
    <w:rsid w:val="00417F79"/>
    <w:rsid w:val="0042084E"/>
    <w:rsid w:val="00420855"/>
    <w:rsid w:val="00420B09"/>
    <w:rsid w:val="00421487"/>
    <w:rsid w:val="0042178A"/>
    <w:rsid w:val="00422155"/>
    <w:rsid w:val="00422320"/>
    <w:rsid w:val="00422F9D"/>
    <w:rsid w:val="0042346A"/>
    <w:rsid w:val="00423687"/>
    <w:rsid w:val="00423D58"/>
    <w:rsid w:val="00425233"/>
    <w:rsid w:val="0042547D"/>
    <w:rsid w:val="004258A9"/>
    <w:rsid w:val="00425ED2"/>
    <w:rsid w:val="00426922"/>
    <w:rsid w:val="004272DD"/>
    <w:rsid w:val="0042738F"/>
    <w:rsid w:val="00427A3F"/>
    <w:rsid w:val="00427D20"/>
    <w:rsid w:val="004300CC"/>
    <w:rsid w:val="00430B59"/>
    <w:rsid w:val="00431199"/>
    <w:rsid w:val="00431576"/>
    <w:rsid w:val="00431A72"/>
    <w:rsid w:val="00431C64"/>
    <w:rsid w:val="00431EC5"/>
    <w:rsid w:val="0043289D"/>
    <w:rsid w:val="00432D27"/>
    <w:rsid w:val="00432F85"/>
    <w:rsid w:val="00433435"/>
    <w:rsid w:val="004335E2"/>
    <w:rsid w:val="004337AD"/>
    <w:rsid w:val="00433B04"/>
    <w:rsid w:val="00433B29"/>
    <w:rsid w:val="00433FEF"/>
    <w:rsid w:val="00434E2E"/>
    <w:rsid w:val="00435ADF"/>
    <w:rsid w:val="00435B02"/>
    <w:rsid w:val="00435D42"/>
    <w:rsid w:val="0043611B"/>
    <w:rsid w:val="00436155"/>
    <w:rsid w:val="00436432"/>
    <w:rsid w:val="00436D1B"/>
    <w:rsid w:val="00437911"/>
    <w:rsid w:val="00437C78"/>
    <w:rsid w:val="004402FD"/>
    <w:rsid w:val="004409C1"/>
    <w:rsid w:val="00441C4B"/>
    <w:rsid w:val="00442186"/>
    <w:rsid w:val="00442190"/>
    <w:rsid w:val="004428B8"/>
    <w:rsid w:val="00442B77"/>
    <w:rsid w:val="00443A25"/>
    <w:rsid w:val="00444103"/>
    <w:rsid w:val="0044464C"/>
    <w:rsid w:val="00444F3E"/>
    <w:rsid w:val="00446041"/>
    <w:rsid w:val="00446506"/>
    <w:rsid w:val="004466D3"/>
    <w:rsid w:val="00447698"/>
    <w:rsid w:val="0044776A"/>
    <w:rsid w:val="00450018"/>
    <w:rsid w:val="004503EE"/>
    <w:rsid w:val="004505F8"/>
    <w:rsid w:val="004507E9"/>
    <w:rsid w:val="004509A9"/>
    <w:rsid w:val="004509C2"/>
    <w:rsid w:val="00451143"/>
    <w:rsid w:val="00451190"/>
    <w:rsid w:val="00452001"/>
    <w:rsid w:val="00452108"/>
    <w:rsid w:val="004527C1"/>
    <w:rsid w:val="004529F6"/>
    <w:rsid w:val="004540F1"/>
    <w:rsid w:val="004546D6"/>
    <w:rsid w:val="004554E8"/>
    <w:rsid w:val="00455DB3"/>
    <w:rsid w:val="00455E4D"/>
    <w:rsid w:val="00456255"/>
    <w:rsid w:val="00456B36"/>
    <w:rsid w:val="0045774E"/>
    <w:rsid w:val="004579A1"/>
    <w:rsid w:val="004603D9"/>
    <w:rsid w:val="004606C2"/>
    <w:rsid w:val="004608A6"/>
    <w:rsid w:val="00460C00"/>
    <w:rsid w:val="00461369"/>
    <w:rsid w:val="0046186A"/>
    <w:rsid w:val="00461A86"/>
    <w:rsid w:val="004627B0"/>
    <w:rsid w:val="00462999"/>
    <w:rsid w:val="00462EEA"/>
    <w:rsid w:val="004630B3"/>
    <w:rsid w:val="0046335F"/>
    <w:rsid w:val="0046347E"/>
    <w:rsid w:val="0046373D"/>
    <w:rsid w:val="004639AA"/>
    <w:rsid w:val="00463D16"/>
    <w:rsid w:val="00464904"/>
    <w:rsid w:val="00464C09"/>
    <w:rsid w:val="004655D3"/>
    <w:rsid w:val="00465621"/>
    <w:rsid w:val="00465B8C"/>
    <w:rsid w:val="004670AC"/>
    <w:rsid w:val="004674D0"/>
    <w:rsid w:val="0046795A"/>
    <w:rsid w:val="00467C61"/>
    <w:rsid w:val="004707AB"/>
    <w:rsid w:val="0047084B"/>
    <w:rsid w:val="00471C51"/>
    <w:rsid w:val="00472A45"/>
    <w:rsid w:val="0047304A"/>
    <w:rsid w:val="00473EB5"/>
    <w:rsid w:val="00474849"/>
    <w:rsid w:val="00474A96"/>
    <w:rsid w:val="00474D06"/>
    <w:rsid w:val="004751B4"/>
    <w:rsid w:val="00475CEC"/>
    <w:rsid w:val="00475F21"/>
    <w:rsid w:val="004764F3"/>
    <w:rsid w:val="00476787"/>
    <w:rsid w:val="00476964"/>
    <w:rsid w:val="00477A44"/>
    <w:rsid w:val="0048009D"/>
    <w:rsid w:val="0048161F"/>
    <w:rsid w:val="00481BD9"/>
    <w:rsid w:val="00481E7D"/>
    <w:rsid w:val="00482163"/>
    <w:rsid w:val="00482A78"/>
    <w:rsid w:val="00482DF7"/>
    <w:rsid w:val="004839E2"/>
    <w:rsid w:val="00483A9D"/>
    <w:rsid w:val="00483AE1"/>
    <w:rsid w:val="00483BF5"/>
    <w:rsid w:val="0048537B"/>
    <w:rsid w:val="0048546A"/>
    <w:rsid w:val="004854D9"/>
    <w:rsid w:val="0048556E"/>
    <w:rsid w:val="00485D84"/>
    <w:rsid w:val="00485DE5"/>
    <w:rsid w:val="00486546"/>
    <w:rsid w:val="00486B74"/>
    <w:rsid w:val="004874EA"/>
    <w:rsid w:val="00487E61"/>
    <w:rsid w:val="0049007F"/>
    <w:rsid w:val="004902A0"/>
    <w:rsid w:val="00490B6E"/>
    <w:rsid w:val="004915B8"/>
    <w:rsid w:val="00491671"/>
    <w:rsid w:val="00491F18"/>
    <w:rsid w:val="00492D78"/>
    <w:rsid w:val="004930B1"/>
    <w:rsid w:val="0049320B"/>
    <w:rsid w:val="0049322F"/>
    <w:rsid w:val="0049363C"/>
    <w:rsid w:val="004943C2"/>
    <w:rsid w:val="004949A2"/>
    <w:rsid w:val="00494A4C"/>
    <w:rsid w:val="00494F01"/>
    <w:rsid w:val="0049527B"/>
    <w:rsid w:val="004953EE"/>
    <w:rsid w:val="0049621B"/>
    <w:rsid w:val="004962CF"/>
    <w:rsid w:val="004967A2"/>
    <w:rsid w:val="0049699B"/>
    <w:rsid w:val="004969E1"/>
    <w:rsid w:val="00496B57"/>
    <w:rsid w:val="00497317"/>
    <w:rsid w:val="004A0077"/>
    <w:rsid w:val="004A0548"/>
    <w:rsid w:val="004A0B02"/>
    <w:rsid w:val="004A1F79"/>
    <w:rsid w:val="004A2512"/>
    <w:rsid w:val="004A3018"/>
    <w:rsid w:val="004A32EE"/>
    <w:rsid w:val="004A3919"/>
    <w:rsid w:val="004A3C0E"/>
    <w:rsid w:val="004A4227"/>
    <w:rsid w:val="004A48CD"/>
    <w:rsid w:val="004A4B5D"/>
    <w:rsid w:val="004A515D"/>
    <w:rsid w:val="004A58D7"/>
    <w:rsid w:val="004A5C29"/>
    <w:rsid w:val="004A5C61"/>
    <w:rsid w:val="004A6346"/>
    <w:rsid w:val="004A6964"/>
    <w:rsid w:val="004A6FA6"/>
    <w:rsid w:val="004A7DA2"/>
    <w:rsid w:val="004B0510"/>
    <w:rsid w:val="004B0AEB"/>
    <w:rsid w:val="004B0B38"/>
    <w:rsid w:val="004B0E89"/>
    <w:rsid w:val="004B1EE4"/>
    <w:rsid w:val="004B2547"/>
    <w:rsid w:val="004B365D"/>
    <w:rsid w:val="004B3E1A"/>
    <w:rsid w:val="004B53E7"/>
    <w:rsid w:val="004B612B"/>
    <w:rsid w:val="004B632F"/>
    <w:rsid w:val="004B63CA"/>
    <w:rsid w:val="004C0DB3"/>
    <w:rsid w:val="004C1CD7"/>
    <w:rsid w:val="004C237E"/>
    <w:rsid w:val="004C256F"/>
    <w:rsid w:val="004C3DE7"/>
    <w:rsid w:val="004C3E99"/>
    <w:rsid w:val="004C418D"/>
    <w:rsid w:val="004C4A34"/>
    <w:rsid w:val="004C5F61"/>
    <w:rsid w:val="004C60E4"/>
    <w:rsid w:val="004C651F"/>
    <w:rsid w:val="004C6645"/>
    <w:rsid w:val="004C6DDB"/>
    <w:rsid w:val="004C75EE"/>
    <w:rsid w:val="004C7DA0"/>
    <w:rsid w:val="004D01C8"/>
    <w:rsid w:val="004D06E5"/>
    <w:rsid w:val="004D0820"/>
    <w:rsid w:val="004D0B96"/>
    <w:rsid w:val="004D1308"/>
    <w:rsid w:val="004D1E47"/>
    <w:rsid w:val="004D24B8"/>
    <w:rsid w:val="004D271F"/>
    <w:rsid w:val="004D2D81"/>
    <w:rsid w:val="004D3225"/>
    <w:rsid w:val="004D380D"/>
    <w:rsid w:val="004D4243"/>
    <w:rsid w:val="004D4345"/>
    <w:rsid w:val="004D457C"/>
    <w:rsid w:val="004D5434"/>
    <w:rsid w:val="004D5DDB"/>
    <w:rsid w:val="004D661D"/>
    <w:rsid w:val="004D669D"/>
    <w:rsid w:val="004D67C5"/>
    <w:rsid w:val="004D6DC0"/>
    <w:rsid w:val="004D72BC"/>
    <w:rsid w:val="004E11F0"/>
    <w:rsid w:val="004E139A"/>
    <w:rsid w:val="004E32FF"/>
    <w:rsid w:val="004E3E33"/>
    <w:rsid w:val="004E4359"/>
    <w:rsid w:val="004E4832"/>
    <w:rsid w:val="004E5103"/>
    <w:rsid w:val="004E512D"/>
    <w:rsid w:val="004E5899"/>
    <w:rsid w:val="004E5DE4"/>
    <w:rsid w:val="004E607D"/>
    <w:rsid w:val="004F065C"/>
    <w:rsid w:val="004F0FD7"/>
    <w:rsid w:val="004F1D83"/>
    <w:rsid w:val="004F2A5C"/>
    <w:rsid w:val="004F2C24"/>
    <w:rsid w:val="004F3396"/>
    <w:rsid w:val="004F34FF"/>
    <w:rsid w:val="004F3BD5"/>
    <w:rsid w:val="004F3ED7"/>
    <w:rsid w:val="004F4A54"/>
    <w:rsid w:val="004F5535"/>
    <w:rsid w:val="004F5A69"/>
    <w:rsid w:val="004F5FCE"/>
    <w:rsid w:val="004F61A3"/>
    <w:rsid w:val="004F67CE"/>
    <w:rsid w:val="004F74DA"/>
    <w:rsid w:val="004F7FF4"/>
    <w:rsid w:val="00500433"/>
    <w:rsid w:val="00500783"/>
    <w:rsid w:val="005009C7"/>
    <w:rsid w:val="00500E50"/>
    <w:rsid w:val="0050191A"/>
    <w:rsid w:val="00501CF4"/>
    <w:rsid w:val="00501F6A"/>
    <w:rsid w:val="00502BF7"/>
    <w:rsid w:val="00502CD9"/>
    <w:rsid w:val="00502E44"/>
    <w:rsid w:val="00503CEE"/>
    <w:rsid w:val="005044BA"/>
    <w:rsid w:val="00505AD6"/>
    <w:rsid w:val="005063BE"/>
    <w:rsid w:val="00506F7D"/>
    <w:rsid w:val="00507345"/>
    <w:rsid w:val="00507D3D"/>
    <w:rsid w:val="00511396"/>
    <w:rsid w:val="00511698"/>
    <w:rsid w:val="00511790"/>
    <w:rsid w:val="005117F0"/>
    <w:rsid w:val="00511E00"/>
    <w:rsid w:val="005134EC"/>
    <w:rsid w:val="00513636"/>
    <w:rsid w:val="00513A36"/>
    <w:rsid w:val="00513D2D"/>
    <w:rsid w:val="00515CD0"/>
    <w:rsid w:val="0051696B"/>
    <w:rsid w:val="00520C12"/>
    <w:rsid w:val="00520C3E"/>
    <w:rsid w:val="005210CD"/>
    <w:rsid w:val="0052114D"/>
    <w:rsid w:val="00521785"/>
    <w:rsid w:val="005227E5"/>
    <w:rsid w:val="005233A2"/>
    <w:rsid w:val="00523A93"/>
    <w:rsid w:val="005240E5"/>
    <w:rsid w:val="00524905"/>
    <w:rsid w:val="00525234"/>
    <w:rsid w:val="0052550B"/>
    <w:rsid w:val="00525903"/>
    <w:rsid w:val="00526075"/>
    <w:rsid w:val="0052661E"/>
    <w:rsid w:val="00526F2F"/>
    <w:rsid w:val="00527221"/>
    <w:rsid w:val="00527487"/>
    <w:rsid w:val="00527B40"/>
    <w:rsid w:val="00530129"/>
    <w:rsid w:val="0053062A"/>
    <w:rsid w:val="00530A95"/>
    <w:rsid w:val="005310DF"/>
    <w:rsid w:val="00531207"/>
    <w:rsid w:val="00531645"/>
    <w:rsid w:val="00531C72"/>
    <w:rsid w:val="00532009"/>
    <w:rsid w:val="00532564"/>
    <w:rsid w:val="005330FD"/>
    <w:rsid w:val="00533A8B"/>
    <w:rsid w:val="00533BFF"/>
    <w:rsid w:val="00533C04"/>
    <w:rsid w:val="00534E94"/>
    <w:rsid w:val="005353AF"/>
    <w:rsid w:val="005354F4"/>
    <w:rsid w:val="0053568A"/>
    <w:rsid w:val="005358EF"/>
    <w:rsid w:val="00535B5D"/>
    <w:rsid w:val="0053603D"/>
    <w:rsid w:val="00536199"/>
    <w:rsid w:val="00536626"/>
    <w:rsid w:val="00536B51"/>
    <w:rsid w:val="00537963"/>
    <w:rsid w:val="00537AF0"/>
    <w:rsid w:val="0054104B"/>
    <w:rsid w:val="0054126B"/>
    <w:rsid w:val="005414A3"/>
    <w:rsid w:val="005417C5"/>
    <w:rsid w:val="005418BC"/>
    <w:rsid w:val="005419DF"/>
    <w:rsid w:val="00541FD9"/>
    <w:rsid w:val="0054208E"/>
    <w:rsid w:val="00542369"/>
    <w:rsid w:val="005423FC"/>
    <w:rsid w:val="00542785"/>
    <w:rsid w:val="005431A6"/>
    <w:rsid w:val="00543575"/>
    <w:rsid w:val="005439B2"/>
    <w:rsid w:val="00543F63"/>
    <w:rsid w:val="005449E3"/>
    <w:rsid w:val="00544BEB"/>
    <w:rsid w:val="00544C5C"/>
    <w:rsid w:val="00545010"/>
    <w:rsid w:val="00545C89"/>
    <w:rsid w:val="00545E66"/>
    <w:rsid w:val="0054611F"/>
    <w:rsid w:val="005469F2"/>
    <w:rsid w:val="00547570"/>
    <w:rsid w:val="00550661"/>
    <w:rsid w:val="005507EA"/>
    <w:rsid w:val="00550FA2"/>
    <w:rsid w:val="005511FC"/>
    <w:rsid w:val="00551696"/>
    <w:rsid w:val="00551C6E"/>
    <w:rsid w:val="00552088"/>
    <w:rsid w:val="005526DF"/>
    <w:rsid w:val="005532C5"/>
    <w:rsid w:val="00553517"/>
    <w:rsid w:val="005539AF"/>
    <w:rsid w:val="00553EDE"/>
    <w:rsid w:val="0055643C"/>
    <w:rsid w:val="00556E01"/>
    <w:rsid w:val="0055700F"/>
    <w:rsid w:val="005578B6"/>
    <w:rsid w:val="00560948"/>
    <w:rsid w:val="00560C56"/>
    <w:rsid w:val="0056159B"/>
    <w:rsid w:val="00562BE3"/>
    <w:rsid w:val="005633F3"/>
    <w:rsid w:val="005659DF"/>
    <w:rsid w:val="00565D50"/>
    <w:rsid w:val="00566990"/>
    <w:rsid w:val="00566D18"/>
    <w:rsid w:val="00566D19"/>
    <w:rsid w:val="0056783A"/>
    <w:rsid w:val="00567958"/>
    <w:rsid w:val="00567B81"/>
    <w:rsid w:val="0057146E"/>
    <w:rsid w:val="00571AA9"/>
    <w:rsid w:val="00571BA4"/>
    <w:rsid w:val="00571DB1"/>
    <w:rsid w:val="00571EFC"/>
    <w:rsid w:val="005721C7"/>
    <w:rsid w:val="005727AE"/>
    <w:rsid w:val="00572B5C"/>
    <w:rsid w:val="005735CA"/>
    <w:rsid w:val="00573955"/>
    <w:rsid w:val="00573C10"/>
    <w:rsid w:val="005741ED"/>
    <w:rsid w:val="0057445D"/>
    <w:rsid w:val="005745BC"/>
    <w:rsid w:val="005748C2"/>
    <w:rsid w:val="005749FD"/>
    <w:rsid w:val="00574F94"/>
    <w:rsid w:val="0057631A"/>
    <w:rsid w:val="005768A1"/>
    <w:rsid w:val="005769B6"/>
    <w:rsid w:val="00576BC8"/>
    <w:rsid w:val="00577EC0"/>
    <w:rsid w:val="00580384"/>
    <w:rsid w:val="00580699"/>
    <w:rsid w:val="0058079A"/>
    <w:rsid w:val="005809AE"/>
    <w:rsid w:val="00580D7D"/>
    <w:rsid w:val="00581CD8"/>
    <w:rsid w:val="00582E54"/>
    <w:rsid w:val="005834AF"/>
    <w:rsid w:val="00583AF8"/>
    <w:rsid w:val="00584310"/>
    <w:rsid w:val="00584481"/>
    <w:rsid w:val="00584541"/>
    <w:rsid w:val="00584B5B"/>
    <w:rsid w:val="005852A9"/>
    <w:rsid w:val="00585364"/>
    <w:rsid w:val="005866D0"/>
    <w:rsid w:val="005871FF"/>
    <w:rsid w:val="0058775C"/>
    <w:rsid w:val="00587D47"/>
    <w:rsid w:val="00587FBD"/>
    <w:rsid w:val="00591127"/>
    <w:rsid w:val="005911B3"/>
    <w:rsid w:val="005911ED"/>
    <w:rsid w:val="005916B7"/>
    <w:rsid w:val="00591790"/>
    <w:rsid w:val="00591802"/>
    <w:rsid w:val="0059194F"/>
    <w:rsid w:val="005930E4"/>
    <w:rsid w:val="00593327"/>
    <w:rsid w:val="00593A9D"/>
    <w:rsid w:val="005946BA"/>
    <w:rsid w:val="0059478B"/>
    <w:rsid w:val="00594D4B"/>
    <w:rsid w:val="00595182"/>
    <w:rsid w:val="00595250"/>
    <w:rsid w:val="005955ED"/>
    <w:rsid w:val="0059579F"/>
    <w:rsid w:val="00596134"/>
    <w:rsid w:val="00596321"/>
    <w:rsid w:val="005963F0"/>
    <w:rsid w:val="00596F94"/>
    <w:rsid w:val="00597544"/>
    <w:rsid w:val="005A0FA4"/>
    <w:rsid w:val="005A117F"/>
    <w:rsid w:val="005A13E0"/>
    <w:rsid w:val="005A1421"/>
    <w:rsid w:val="005A2351"/>
    <w:rsid w:val="005A31BF"/>
    <w:rsid w:val="005A37EE"/>
    <w:rsid w:val="005A3CB7"/>
    <w:rsid w:val="005A4AAB"/>
    <w:rsid w:val="005A5CBD"/>
    <w:rsid w:val="005A61A6"/>
    <w:rsid w:val="005A64A0"/>
    <w:rsid w:val="005A6751"/>
    <w:rsid w:val="005A6777"/>
    <w:rsid w:val="005A67A9"/>
    <w:rsid w:val="005A6A56"/>
    <w:rsid w:val="005A71C9"/>
    <w:rsid w:val="005A7765"/>
    <w:rsid w:val="005A7F71"/>
    <w:rsid w:val="005B09BE"/>
    <w:rsid w:val="005B0DD0"/>
    <w:rsid w:val="005B1981"/>
    <w:rsid w:val="005B1B2F"/>
    <w:rsid w:val="005B1DC0"/>
    <w:rsid w:val="005B20FC"/>
    <w:rsid w:val="005B2660"/>
    <w:rsid w:val="005B26EA"/>
    <w:rsid w:val="005B36AC"/>
    <w:rsid w:val="005B3900"/>
    <w:rsid w:val="005B3E0D"/>
    <w:rsid w:val="005B4502"/>
    <w:rsid w:val="005B46AF"/>
    <w:rsid w:val="005B46E7"/>
    <w:rsid w:val="005B4E2D"/>
    <w:rsid w:val="005B52D1"/>
    <w:rsid w:val="005B5432"/>
    <w:rsid w:val="005B5ACB"/>
    <w:rsid w:val="005B5BA0"/>
    <w:rsid w:val="005B5BCA"/>
    <w:rsid w:val="005B620E"/>
    <w:rsid w:val="005B652A"/>
    <w:rsid w:val="005B66CF"/>
    <w:rsid w:val="005B6C5C"/>
    <w:rsid w:val="005B6FD1"/>
    <w:rsid w:val="005B7B93"/>
    <w:rsid w:val="005B7CF2"/>
    <w:rsid w:val="005B7F1C"/>
    <w:rsid w:val="005C03C7"/>
    <w:rsid w:val="005C08F2"/>
    <w:rsid w:val="005C0B5C"/>
    <w:rsid w:val="005C0F7B"/>
    <w:rsid w:val="005C138D"/>
    <w:rsid w:val="005C17EF"/>
    <w:rsid w:val="005C1C14"/>
    <w:rsid w:val="005C2366"/>
    <w:rsid w:val="005C2CD0"/>
    <w:rsid w:val="005C36FA"/>
    <w:rsid w:val="005C3C39"/>
    <w:rsid w:val="005C3E26"/>
    <w:rsid w:val="005C455E"/>
    <w:rsid w:val="005C616B"/>
    <w:rsid w:val="005C6555"/>
    <w:rsid w:val="005C6A14"/>
    <w:rsid w:val="005C6CCD"/>
    <w:rsid w:val="005C72CB"/>
    <w:rsid w:val="005C79B5"/>
    <w:rsid w:val="005C7CFE"/>
    <w:rsid w:val="005D0671"/>
    <w:rsid w:val="005D0689"/>
    <w:rsid w:val="005D183A"/>
    <w:rsid w:val="005D1A5E"/>
    <w:rsid w:val="005D1B4A"/>
    <w:rsid w:val="005D20AA"/>
    <w:rsid w:val="005D221B"/>
    <w:rsid w:val="005D2D38"/>
    <w:rsid w:val="005D311E"/>
    <w:rsid w:val="005D423E"/>
    <w:rsid w:val="005D44BF"/>
    <w:rsid w:val="005D4E04"/>
    <w:rsid w:val="005D4ED3"/>
    <w:rsid w:val="005D6B65"/>
    <w:rsid w:val="005D6DEE"/>
    <w:rsid w:val="005D74D1"/>
    <w:rsid w:val="005D75E9"/>
    <w:rsid w:val="005D75EA"/>
    <w:rsid w:val="005D7B18"/>
    <w:rsid w:val="005D7FB9"/>
    <w:rsid w:val="005E0B41"/>
    <w:rsid w:val="005E10FE"/>
    <w:rsid w:val="005E12FB"/>
    <w:rsid w:val="005E1393"/>
    <w:rsid w:val="005E2053"/>
    <w:rsid w:val="005E2CD2"/>
    <w:rsid w:val="005E2FB3"/>
    <w:rsid w:val="005E3513"/>
    <w:rsid w:val="005E3DAC"/>
    <w:rsid w:val="005E44BA"/>
    <w:rsid w:val="005E46DD"/>
    <w:rsid w:val="005E4A2C"/>
    <w:rsid w:val="005E5894"/>
    <w:rsid w:val="005E58C5"/>
    <w:rsid w:val="005E6B1C"/>
    <w:rsid w:val="005F054E"/>
    <w:rsid w:val="005F0EA9"/>
    <w:rsid w:val="005F0F7C"/>
    <w:rsid w:val="005F180A"/>
    <w:rsid w:val="005F23CE"/>
    <w:rsid w:val="005F30AD"/>
    <w:rsid w:val="005F3335"/>
    <w:rsid w:val="005F357E"/>
    <w:rsid w:val="005F3DA3"/>
    <w:rsid w:val="005F5053"/>
    <w:rsid w:val="005F507C"/>
    <w:rsid w:val="005F537C"/>
    <w:rsid w:val="005F576D"/>
    <w:rsid w:val="005F5873"/>
    <w:rsid w:val="005F63B4"/>
    <w:rsid w:val="005F6471"/>
    <w:rsid w:val="005F6554"/>
    <w:rsid w:val="005F665B"/>
    <w:rsid w:val="005F6F5D"/>
    <w:rsid w:val="005F729F"/>
    <w:rsid w:val="00600660"/>
    <w:rsid w:val="00600675"/>
    <w:rsid w:val="0060075F"/>
    <w:rsid w:val="0060105D"/>
    <w:rsid w:val="006016E7"/>
    <w:rsid w:val="00601C3C"/>
    <w:rsid w:val="00602D1F"/>
    <w:rsid w:val="00602DAC"/>
    <w:rsid w:val="006030CB"/>
    <w:rsid w:val="006034B0"/>
    <w:rsid w:val="00603919"/>
    <w:rsid w:val="00603A2F"/>
    <w:rsid w:val="00603F08"/>
    <w:rsid w:val="00603FD2"/>
    <w:rsid w:val="0060427E"/>
    <w:rsid w:val="006043C9"/>
    <w:rsid w:val="00604BF0"/>
    <w:rsid w:val="006050BB"/>
    <w:rsid w:val="00605390"/>
    <w:rsid w:val="006056E4"/>
    <w:rsid w:val="006059FD"/>
    <w:rsid w:val="0060612B"/>
    <w:rsid w:val="0060735E"/>
    <w:rsid w:val="0060736D"/>
    <w:rsid w:val="00607C02"/>
    <w:rsid w:val="00610A05"/>
    <w:rsid w:val="00611866"/>
    <w:rsid w:val="006119DC"/>
    <w:rsid w:val="00611A33"/>
    <w:rsid w:val="006121FE"/>
    <w:rsid w:val="00612635"/>
    <w:rsid w:val="006129C5"/>
    <w:rsid w:val="00612A86"/>
    <w:rsid w:val="00612E4C"/>
    <w:rsid w:val="0061311A"/>
    <w:rsid w:val="006144BF"/>
    <w:rsid w:val="00614D1D"/>
    <w:rsid w:val="00615804"/>
    <w:rsid w:val="00615971"/>
    <w:rsid w:val="00617249"/>
    <w:rsid w:val="00617E3C"/>
    <w:rsid w:val="00617F82"/>
    <w:rsid w:val="0062005C"/>
    <w:rsid w:val="00621964"/>
    <w:rsid w:val="006229B0"/>
    <w:rsid w:val="00623436"/>
    <w:rsid w:val="0062346A"/>
    <w:rsid w:val="00623563"/>
    <w:rsid w:val="00623634"/>
    <w:rsid w:val="006246B7"/>
    <w:rsid w:val="00624C97"/>
    <w:rsid w:val="00625078"/>
    <w:rsid w:val="006252C2"/>
    <w:rsid w:val="006259FB"/>
    <w:rsid w:val="00625A94"/>
    <w:rsid w:val="0062663C"/>
    <w:rsid w:val="00626BFE"/>
    <w:rsid w:val="00626EDA"/>
    <w:rsid w:val="00627469"/>
    <w:rsid w:val="0062756E"/>
    <w:rsid w:val="00627B21"/>
    <w:rsid w:val="00627E0F"/>
    <w:rsid w:val="00627FE4"/>
    <w:rsid w:val="00630089"/>
    <w:rsid w:val="00630A85"/>
    <w:rsid w:val="00631F50"/>
    <w:rsid w:val="00632774"/>
    <w:rsid w:val="00632B38"/>
    <w:rsid w:val="00633101"/>
    <w:rsid w:val="006335E9"/>
    <w:rsid w:val="00633BAF"/>
    <w:rsid w:val="00633BCA"/>
    <w:rsid w:val="00633C25"/>
    <w:rsid w:val="00633FCA"/>
    <w:rsid w:val="006343EB"/>
    <w:rsid w:val="00634454"/>
    <w:rsid w:val="00635262"/>
    <w:rsid w:val="00635648"/>
    <w:rsid w:val="0063577A"/>
    <w:rsid w:val="0063620B"/>
    <w:rsid w:val="006364A1"/>
    <w:rsid w:val="00636C7C"/>
    <w:rsid w:val="00637F5A"/>
    <w:rsid w:val="0064123E"/>
    <w:rsid w:val="00641B94"/>
    <w:rsid w:val="00641EAE"/>
    <w:rsid w:val="00642CCE"/>
    <w:rsid w:val="00642F3A"/>
    <w:rsid w:val="006433B2"/>
    <w:rsid w:val="0064345B"/>
    <w:rsid w:val="006435A7"/>
    <w:rsid w:val="00643AFE"/>
    <w:rsid w:val="006440BD"/>
    <w:rsid w:val="00644670"/>
    <w:rsid w:val="00645B09"/>
    <w:rsid w:val="00646422"/>
    <w:rsid w:val="00646DB3"/>
    <w:rsid w:val="0064734F"/>
    <w:rsid w:val="00647FEE"/>
    <w:rsid w:val="00650F1C"/>
    <w:rsid w:val="00651A6B"/>
    <w:rsid w:val="00652960"/>
    <w:rsid w:val="00652A92"/>
    <w:rsid w:val="00653454"/>
    <w:rsid w:val="0065356F"/>
    <w:rsid w:val="00653907"/>
    <w:rsid w:val="006550B4"/>
    <w:rsid w:val="00655DE8"/>
    <w:rsid w:val="00655F75"/>
    <w:rsid w:val="0065606B"/>
    <w:rsid w:val="00656387"/>
    <w:rsid w:val="00656BED"/>
    <w:rsid w:val="0065702B"/>
    <w:rsid w:val="00657638"/>
    <w:rsid w:val="00657880"/>
    <w:rsid w:val="00657C02"/>
    <w:rsid w:val="00660426"/>
    <w:rsid w:val="0066059E"/>
    <w:rsid w:val="00660949"/>
    <w:rsid w:val="0066183C"/>
    <w:rsid w:val="006620C6"/>
    <w:rsid w:val="006621A2"/>
    <w:rsid w:val="006622A4"/>
    <w:rsid w:val="0066283C"/>
    <w:rsid w:val="006628D7"/>
    <w:rsid w:val="006629EA"/>
    <w:rsid w:val="00662D45"/>
    <w:rsid w:val="006632CA"/>
    <w:rsid w:val="0066335C"/>
    <w:rsid w:val="00664150"/>
    <w:rsid w:val="006642C3"/>
    <w:rsid w:val="006646AD"/>
    <w:rsid w:val="00664F8E"/>
    <w:rsid w:val="00665133"/>
    <w:rsid w:val="00665661"/>
    <w:rsid w:val="00665AF0"/>
    <w:rsid w:val="00665BD5"/>
    <w:rsid w:val="00665CC4"/>
    <w:rsid w:val="00666181"/>
    <w:rsid w:val="00667879"/>
    <w:rsid w:val="00667A6B"/>
    <w:rsid w:val="00670606"/>
    <w:rsid w:val="00670C90"/>
    <w:rsid w:val="0067183F"/>
    <w:rsid w:val="00672269"/>
    <w:rsid w:val="00672461"/>
    <w:rsid w:val="00672738"/>
    <w:rsid w:val="00672A44"/>
    <w:rsid w:val="00673338"/>
    <w:rsid w:val="00674133"/>
    <w:rsid w:val="006741E5"/>
    <w:rsid w:val="0067529E"/>
    <w:rsid w:val="0067584C"/>
    <w:rsid w:val="00676849"/>
    <w:rsid w:val="006769C7"/>
    <w:rsid w:val="00676D1A"/>
    <w:rsid w:val="00676EF0"/>
    <w:rsid w:val="006771DA"/>
    <w:rsid w:val="00677DE5"/>
    <w:rsid w:val="00680307"/>
    <w:rsid w:val="00680FD9"/>
    <w:rsid w:val="0068125F"/>
    <w:rsid w:val="00681DDC"/>
    <w:rsid w:val="00681E4E"/>
    <w:rsid w:val="00681F4B"/>
    <w:rsid w:val="00682059"/>
    <w:rsid w:val="00682089"/>
    <w:rsid w:val="006820E4"/>
    <w:rsid w:val="006823E9"/>
    <w:rsid w:val="006828A4"/>
    <w:rsid w:val="00683418"/>
    <w:rsid w:val="006834FB"/>
    <w:rsid w:val="00683903"/>
    <w:rsid w:val="00683A67"/>
    <w:rsid w:val="00684754"/>
    <w:rsid w:val="00684908"/>
    <w:rsid w:val="00684B7F"/>
    <w:rsid w:val="00684EE1"/>
    <w:rsid w:val="00685F88"/>
    <w:rsid w:val="00687961"/>
    <w:rsid w:val="00687971"/>
    <w:rsid w:val="00687F19"/>
    <w:rsid w:val="00690047"/>
    <w:rsid w:val="00691298"/>
    <w:rsid w:val="006915B1"/>
    <w:rsid w:val="00691DAA"/>
    <w:rsid w:val="00692953"/>
    <w:rsid w:val="0069305B"/>
    <w:rsid w:val="00694CBD"/>
    <w:rsid w:val="00695CBC"/>
    <w:rsid w:val="00695E1A"/>
    <w:rsid w:val="006963CE"/>
    <w:rsid w:val="00696456"/>
    <w:rsid w:val="006965E2"/>
    <w:rsid w:val="00696FD7"/>
    <w:rsid w:val="0069712B"/>
    <w:rsid w:val="006971CE"/>
    <w:rsid w:val="00697B87"/>
    <w:rsid w:val="006A09D7"/>
    <w:rsid w:val="006A09E4"/>
    <w:rsid w:val="006A197E"/>
    <w:rsid w:val="006A1ACE"/>
    <w:rsid w:val="006A2385"/>
    <w:rsid w:val="006A248D"/>
    <w:rsid w:val="006A2AC3"/>
    <w:rsid w:val="006A3EE5"/>
    <w:rsid w:val="006A4856"/>
    <w:rsid w:val="006A491B"/>
    <w:rsid w:val="006A64EE"/>
    <w:rsid w:val="006A696B"/>
    <w:rsid w:val="006A6D8E"/>
    <w:rsid w:val="006A7056"/>
    <w:rsid w:val="006A71EE"/>
    <w:rsid w:val="006A769E"/>
    <w:rsid w:val="006B00E4"/>
    <w:rsid w:val="006B06D6"/>
    <w:rsid w:val="006B0935"/>
    <w:rsid w:val="006B0E4B"/>
    <w:rsid w:val="006B1344"/>
    <w:rsid w:val="006B14EA"/>
    <w:rsid w:val="006B1EE7"/>
    <w:rsid w:val="006B2FE5"/>
    <w:rsid w:val="006B40AD"/>
    <w:rsid w:val="006B4227"/>
    <w:rsid w:val="006B44DE"/>
    <w:rsid w:val="006B4771"/>
    <w:rsid w:val="006B4A3B"/>
    <w:rsid w:val="006B571E"/>
    <w:rsid w:val="006B5CE0"/>
    <w:rsid w:val="006B5D9C"/>
    <w:rsid w:val="006B627A"/>
    <w:rsid w:val="006B65C2"/>
    <w:rsid w:val="006B69F9"/>
    <w:rsid w:val="006B6DE5"/>
    <w:rsid w:val="006B7297"/>
    <w:rsid w:val="006C0362"/>
    <w:rsid w:val="006C2126"/>
    <w:rsid w:val="006C27D8"/>
    <w:rsid w:val="006C29CB"/>
    <w:rsid w:val="006C29F6"/>
    <w:rsid w:val="006C2CDD"/>
    <w:rsid w:val="006C3C38"/>
    <w:rsid w:val="006C3CC1"/>
    <w:rsid w:val="006C3E09"/>
    <w:rsid w:val="006C3E2D"/>
    <w:rsid w:val="006C475E"/>
    <w:rsid w:val="006C5110"/>
    <w:rsid w:val="006C58CD"/>
    <w:rsid w:val="006C5AE5"/>
    <w:rsid w:val="006C71A9"/>
    <w:rsid w:val="006C7EDC"/>
    <w:rsid w:val="006C7F00"/>
    <w:rsid w:val="006D0373"/>
    <w:rsid w:val="006D0618"/>
    <w:rsid w:val="006D0C2B"/>
    <w:rsid w:val="006D191F"/>
    <w:rsid w:val="006D1A83"/>
    <w:rsid w:val="006D2AB0"/>
    <w:rsid w:val="006D2C6B"/>
    <w:rsid w:val="006D33BF"/>
    <w:rsid w:val="006D352A"/>
    <w:rsid w:val="006D3685"/>
    <w:rsid w:val="006D385D"/>
    <w:rsid w:val="006D4743"/>
    <w:rsid w:val="006D4988"/>
    <w:rsid w:val="006D4C60"/>
    <w:rsid w:val="006D4EB7"/>
    <w:rsid w:val="006D4FF8"/>
    <w:rsid w:val="006D50BE"/>
    <w:rsid w:val="006D5A64"/>
    <w:rsid w:val="006D6E58"/>
    <w:rsid w:val="006D7D3C"/>
    <w:rsid w:val="006E015D"/>
    <w:rsid w:val="006E0197"/>
    <w:rsid w:val="006E0E0B"/>
    <w:rsid w:val="006E147C"/>
    <w:rsid w:val="006E186A"/>
    <w:rsid w:val="006E2052"/>
    <w:rsid w:val="006E229C"/>
    <w:rsid w:val="006E2C5A"/>
    <w:rsid w:val="006E3265"/>
    <w:rsid w:val="006E3D97"/>
    <w:rsid w:val="006E4040"/>
    <w:rsid w:val="006E501E"/>
    <w:rsid w:val="006E5401"/>
    <w:rsid w:val="006E56E2"/>
    <w:rsid w:val="006E5A86"/>
    <w:rsid w:val="006E622E"/>
    <w:rsid w:val="006E6C90"/>
    <w:rsid w:val="006E76BE"/>
    <w:rsid w:val="006E7A0B"/>
    <w:rsid w:val="006E7D61"/>
    <w:rsid w:val="006F0231"/>
    <w:rsid w:val="006F0F51"/>
    <w:rsid w:val="006F24DF"/>
    <w:rsid w:val="006F2C76"/>
    <w:rsid w:val="006F372D"/>
    <w:rsid w:val="006F4116"/>
    <w:rsid w:val="006F44D4"/>
    <w:rsid w:val="006F4ABF"/>
    <w:rsid w:val="006F5B2C"/>
    <w:rsid w:val="006F5C58"/>
    <w:rsid w:val="006F609E"/>
    <w:rsid w:val="006F70C2"/>
    <w:rsid w:val="00701194"/>
    <w:rsid w:val="00702377"/>
    <w:rsid w:val="00702AF0"/>
    <w:rsid w:val="00702FD8"/>
    <w:rsid w:val="007036F5"/>
    <w:rsid w:val="007038A2"/>
    <w:rsid w:val="0070415E"/>
    <w:rsid w:val="007041CA"/>
    <w:rsid w:val="007051E5"/>
    <w:rsid w:val="0070532B"/>
    <w:rsid w:val="00705446"/>
    <w:rsid w:val="007054D3"/>
    <w:rsid w:val="00705E26"/>
    <w:rsid w:val="007067C2"/>
    <w:rsid w:val="00706957"/>
    <w:rsid w:val="00706E49"/>
    <w:rsid w:val="007070EC"/>
    <w:rsid w:val="00707375"/>
    <w:rsid w:val="007076A8"/>
    <w:rsid w:val="0070792B"/>
    <w:rsid w:val="00707B7B"/>
    <w:rsid w:val="00707D6C"/>
    <w:rsid w:val="007100FB"/>
    <w:rsid w:val="007102A2"/>
    <w:rsid w:val="00710895"/>
    <w:rsid w:val="00710A9D"/>
    <w:rsid w:val="00710F03"/>
    <w:rsid w:val="007111EB"/>
    <w:rsid w:val="0071160F"/>
    <w:rsid w:val="00711AAD"/>
    <w:rsid w:val="00711BA3"/>
    <w:rsid w:val="00713156"/>
    <w:rsid w:val="00713FE0"/>
    <w:rsid w:val="00714306"/>
    <w:rsid w:val="007143D2"/>
    <w:rsid w:val="0071627D"/>
    <w:rsid w:val="00716467"/>
    <w:rsid w:val="00716F80"/>
    <w:rsid w:val="0071728F"/>
    <w:rsid w:val="00717714"/>
    <w:rsid w:val="00717F96"/>
    <w:rsid w:val="00720C5E"/>
    <w:rsid w:val="0072289E"/>
    <w:rsid w:val="007230C5"/>
    <w:rsid w:val="00723CA2"/>
    <w:rsid w:val="00723F7D"/>
    <w:rsid w:val="00724529"/>
    <w:rsid w:val="007249CD"/>
    <w:rsid w:val="00724B98"/>
    <w:rsid w:val="00725125"/>
    <w:rsid w:val="007251F4"/>
    <w:rsid w:val="007258BB"/>
    <w:rsid w:val="00725B18"/>
    <w:rsid w:val="00727D5E"/>
    <w:rsid w:val="00727F32"/>
    <w:rsid w:val="00730595"/>
    <w:rsid w:val="00730DF8"/>
    <w:rsid w:val="00731267"/>
    <w:rsid w:val="007318F3"/>
    <w:rsid w:val="00731F93"/>
    <w:rsid w:val="007327C0"/>
    <w:rsid w:val="00733BD7"/>
    <w:rsid w:val="00734727"/>
    <w:rsid w:val="007349F1"/>
    <w:rsid w:val="0073534A"/>
    <w:rsid w:val="00735A6D"/>
    <w:rsid w:val="00735E57"/>
    <w:rsid w:val="0073651E"/>
    <w:rsid w:val="00737375"/>
    <w:rsid w:val="00737DE4"/>
    <w:rsid w:val="00737E33"/>
    <w:rsid w:val="007400F9"/>
    <w:rsid w:val="0074022B"/>
    <w:rsid w:val="0074081D"/>
    <w:rsid w:val="007409D2"/>
    <w:rsid w:val="00740CA2"/>
    <w:rsid w:val="0074216B"/>
    <w:rsid w:val="0074248E"/>
    <w:rsid w:val="0074259C"/>
    <w:rsid w:val="00742EE3"/>
    <w:rsid w:val="00743410"/>
    <w:rsid w:val="0074353F"/>
    <w:rsid w:val="00743634"/>
    <w:rsid w:val="007440EE"/>
    <w:rsid w:val="007444E5"/>
    <w:rsid w:val="007449E9"/>
    <w:rsid w:val="00744A06"/>
    <w:rsid w:val="00745192"/>
    <w:rsid w:val="00745CBE"/>
    <w:rsid w:val="007460B0"/>
    <w:rsid w:val="00746197"/>
    <w:rsid w:val="00746720"/>
    <w:rsid w:val="007468EE"/>
    <w:rsid w:val="0074695A"/>
    <w:rsid w:val="007470D3"/>
    <w:rsid w:val="00750251"/>
    <w:rsid w:val="00751546"/>
    <w:rsid w:val="00751907"/>
    <w:rsid w:val="0075217D"/>
    <w:rsid w:val="0075227D"/>
    <w:rsid w:val="00752470"/>
    <w:rsid w:val="00752E46"/>
    <w:rsid w:val="00753E16"/>
    <w:rsid w:val="007545C1"/>
    <w:rsid w:val="00754DC7"/>
    <w:rsid w:val="00755480"/>
    <w:rsid w:val="0075555E"/>
    <w:rsid w:val="00755915"/>
    <w:rsid w:val="00760487"/>
    <w:rsid w:val="00760BF1"/>
    <w:rsid w:val="00761123"/>
    <w:rsid w:val="00762D38"/>
    <w:rsid w:val="00763EAB"/>
    <w:rsid w:val="00764BDE"/>
    <w:rsid w:val="00765AA8"/>
    <w:rsid w:val="007666D2"/>
    <w:rsid w:val="00766AB8"/>
    <w:rsid w:val="00766B48"/>
    <w:rsid w:val="00766D00"/>
    <w:rsid w:val="007671FD"/>
    <w:rsid w:val="00767313"/>
    <w:rsid w:val="0076764A"/>
    <w:rsid w:val="007679D8"/>
    <w:rsid w:val="00767CD5"/>
    <w:rsid w:val="007706CC"/>
    <w:rsid w:val="00770858"/>
    <w:rsid w:val="00770BE1"/>
    <w:rsid w:val="00770FCD"/>
    <w:rsid w:val="0077248E"/>
    <w:rsid w:val="00772747"/>
    <w:rsid w:val="007727B0"/>
    <w:rsid w:val="00772982"/>
    <w:rsid w:val="00772CD2"/>
    <w:rsid w:val="00772EEB"/>
    <w:rsid w:val="00773113"/>
    <w:rsid w:val="0077391D"/>
    <w:rsid w:val="007751DA"/>
    <w:rsid w:val="0077554B"/>
    <w:rsid w:val="007756D5"/>
    <w:rsid w:val="00775767"/>
    <w:rsid w:val="0077690D"/>
    <w:rsid w:val="00777060"/>
    <w:rsid w:val="0077734F"/>
    <w:rsid w:val="00780074"/>
    <w:rsid w:val="00780173"/>
    <w:rsid w:val="00780A3C"/>
    <w:rsid w:val="00780DEA"/>
    <w:rsid w:val="00781A15"/>
    <w:rsid w:val="0078223F"/>
    <w:rsid w:val="00782372"/>
    <w:rsid w:val="00782855"/>
    <w:rsid w:val="00782962"/>
    <w:rsid w:val="007835DC"/>
    <w:rsid w:val="00784A30"/>
    <w:rsid w:val="00784FE2"/>
    <w:rsid w:val="007850DC"/>
    <w:rsid w:val="007851AC"/>
    <w:rsid w:val="0078541F"/>
    <w:rsid w:val="007854F7"/>
    <w:rsid w:val="00786BBC"/>
    <w:rsid w:val="0078779E"/>
    <w:rsid w:val="00787B01"/>
    <w:rsid w:val="00787C55"/>
    <w:rsid w:val="00787DCF"/>
    <w:rsid w:val="007906B0"/>
    <w:rsid w:val="007915A0"/>
    <w:rsid w:val="007918F1"/>
    <w:rsid w:val="00792E6B"/>
    <w:rsid w:val="007938BB"/>
    <w:rsid w:val="00793A25"/>
    <w:rsid w:val="00794977"/>
    <w:rsid w:val="00794D3C"/>
    <w:rsid w:val="00795CD3"/>
    <w:rsid w:val="00796787"/>
    <w:rsid w:val="0079717A"/>
    <w:rsid w:val="007975F4"/>
    <w:rsid w:val="00797871"/>
    <w:rsid w:val="00797CC7"/>
    <w:rsid w:val="00797E4F"/>
    <w:rsid w:val="00797FA9"/>
    <w:rsid w:val="007A00B0"/>
    <w:rsid w:val="007A0DEE"/>
    <w:rsid w:val="007A132E"/>
    <w:rsid w:val="007A15F5"/>
    <w:rsid w:val="007A20B2"/>
    <w:rsid w:val="007A29A6"/>
    <w:rsid w:val="007A2A4D"/>
    <w:rsid w:val="007A40C2"/>
    <w:rsid w:val="007A5178"/>
    <w:rsid w:val="007A545E"/>
    <w:rsid w:val="007A5CB1"/>
    <w:rsid w:val="007A5FC8"/>
    <w:rsid w:val="007A6389"/>
    <w:rsid w:val="007A6456"/>
    <w:rsid w:val="007A7468"/>
    <w:rsid w:val="007B0D9A"/>
    <w:rsid w:val="007B1D22"/>
    <w:rsid w:val="007B2A00"/>
    <w:rsid w:val="007B3540"/>
    <w:rsid w:val="007B3ADC"/>
    <w:rsid w:val="007B4400"/>
    <w:rsid w:val="007B473F"/>
    <w:rsid w:val="007B47E9"/>
    <w:rsid w:val="007B4C93"/>
    <w:rsid w:val="007B63E3"/>
    <w:rsid w:val="007B671A"/>
    <w:rsid w:val="007B6E96"/>
    <w:rsid w:val="007B7081"/>
    <w:rsid w:val="007B719F"/>
    <w:rsid w:val="007C00BE"/>
    <w:rsid w:val="007C0CBC"/>
    <w:rsid w:val="007C1D99"/>
    <w:rsid w:val="007C1DEC"/>
    <w:rsid w:val="007C2128"/>
    <w:rsid w:val="007C26C6"/>
    <w:rsid w:val="007C315E"/>
    <w:rsid w:val="007C359C"/>
    <w:rsid w:val="007C3D86"/>
    <w:rsid w:val="007C4217"/>
    <w:rsid w:val="007C43D2"/>
    <w:rsid w:val="007C4B17"/>
    <w:rsid w:val="007C576A"/>
    <w:rsid w:val="007C5AB5"/>
    <w:rsid w:val="007C5DE1"/>
    <w:rsid w:val="007C650D"/>
    <w:rsid w:val="007C6CCA"/>
    <w:rsid w:val="007C746F"/>
    <w:rsid w:val="007C78DC"/>
    <w:rsid w:val="007D08FA"/>
    <w:rsid w:val="007D0FA9"/>
    <w:rsid w:val="007D1BB2"/>
    <w:rsid w:val="007D3681"/>
    <w:rsid w:val="007D4185"/>
    <w:rsid w:val="007D4823"/>
    <w:rsid w:val="007D484D"/>
    <w:rsid w:val="007D4E68"/>
    <w:rsid w:val="007D5288"/>
    <w:rsid w:val="007D5642"/>
    <w:rsid w:val="007D5DF5"/>
    <w:rsid w:val="007D68AF"/>
    <w:rsid w:val="007D6D1B"/>
    <w:rsid w:val="007D73DA"/>
    <w:rsid w:val="007D78D3"/>
    <w:rsid w:val="007D7D5E"/>
    <w:rsid w:val="007D7E3E"/>
    <w:rsid w:val="007E0638"/>
    <w:rsid w:val="007E1D13"/>
    <w:rsid w:val="007E236B"/>
    <w:rsid w:val="007E373D"/>
    <w:rsid w:val="007E4B2A"/>
    <w:rsid w:val="007E4BB6"/>
    <w:rsid w:val="007E5340"/>
    <w:rsid w:val="007E5502"/>
    <w:rsid w:val="007E5873"/>
    <w:rsid w:val="007E5AA6"/>
    <w:rsid w:val="007E5D26"/>
    <w:rsid w:val="007E608D"/>
    <w:rsid w:val="007E767D"/>
    <w:rsid w:val="007E790F"/>
    <w:rsid w:val="007E7BA3"/>
    <w:rsid w:val="007E7C67"/>
    <w:rsid w:val="007E7C69"/>
    <w:rsid w:val="007F0A34"/>
    <w:rsid w:val="007F117B"/>
    <w:rsid w:val="007F1A5D"/>
    <w:rsid w:val="007F1B92"/>
    <w:rsid w:val="007F3CCE"/>
    <w:rsid w:val="007F4025"/>
    <w:rsid w:val="007F42A9"/>
    <w:rsid w:val="007F485C"/>
    <w:rsid w:val="007F4FD5"/>
    <w:rsid w:val="007F51AF"/>
    <w:rsid w:val="007F5579"/>
    <w:rsid w:val="007F5683"/>
    <w:rsid w:val="007F5824"/>
    <w:rsid w:val="007F5B86"/>
    <w:rsid w:val="007F5DD8"/>
    <w:rsid w:val="007F5F17"/>
    <w:rsid w:val="007F6327"/>
    <w:rsid w:val="007F645D"/>
    <w:rsid w:val="007F6A6D"/>
    <w:rsid w:val="007F6D6C"/>
    <w:rsid w:val="007F7BAC"/>
    <w:rsid w:val="007F7F95"/>
    <w:rsid w:val="0080022A"/>
    <w:rsid w:val="0080024B"/>
    <w:rsid w:val="00800552"/>
    <w:rsid w:val="00800AD4"/>
    <w:rsid w:val="00800E6C"/>
    <w:rsid w:val="00800F37"/>
    <w:rsid w:val="00800FF5"/>
    <w:rsid w:val="008018A2"/>
    <w:rsid w:val="0080222A"/>
    <w:rsid w:val="00803542"/>
    <w:rsid w:val="00804534"/>
    <w:rsid w:val="00805A49"/>
    <w:rsid w:val="00805EEA"/>
    <w:rsid w:val="00806182"/>
    <w:rsid w:val="00806A8A"/>
    <w:rsid w:val="00806E5E"/>
    <w:rsid w:val="008073B7"/>
    <w:rsid w:val="008101DD"/>
    <w:rsid w:val="00810702"/>
    <w:rsid w:val="00810C2E"/>
    <w:rsid w:val="0081174E"/>
    <w:rsid w:val="0081178F"/>
    <w:rsid w:val="00811FA3"/>
    <w:rsid w:val="0081255B"/>
    <w:rsid w:val="0081257D"/>
    <w:rsid w:val="00812CF6"/>
    <w:rsid w:val="00813E40"/>
    <w:rsid w:val="008146BC"/>
    <w:rsid w:val="00814EEC"/>
    <w:rsid w:val="0081681D"/>
    <w:rsid w:val="00816A10"/>
    <w:rsid w:val="00817480"/>
    <w:rsid w:val="008178AF"/>
    <w:rsid w:val="0082032A"/>
    <w:rsid w:val="008205B7"/>
    <w:rsid w:val="00821113"/>
    <w:rsid w:val="00822469"/>
    <w:rsid w:val="0082247B"/>
    <w:rsid w:val="0082324F"/>
    <w:rsid w:val="00823717"/>
    <w:rsid w:val="00823888"/>
    <w:rsid w:val="00823B73"/>
    <w:rsid w:val="00824080"/>
    <w:rsid w:val="00824DD9"/>
    <w:rsid w:val="00825030"/>
    <w:rsid w:val="00825F58"/>
    <w:rsid w:val="00827CE0"/>
    <w:rsid w:val="00830290"/>
    <w:rsid w:val="0083059D"/>
    <w:rsid w:val="00830A02"/>
    <w:rsid w:val="00830A18"/>
    <w:rsid w:val="00830B7C"/>
    <w:rsid w:val="00830D6E"/>
    <w:rsid w:val="00831596"/>
    <w:rsid w:val="00832093"/>
    <w:rsid w:val="00832596"/>
    <w:rsid w:val="008327B0"/>
    <w:rsid w:val="00833573"/>
    <w:rsid w:val="00833880"/>
    <w:rsid w:val="0083400B"/>
    <w:rsid w:val="00834A76"/>
    <w:rsid w:val="00834BBA"/>
    <w:rsid w:val="00835430"/>
    <w:rsid w:val="00835DC6"/>
    <w:rsid w:val="00835FED"/>
    <w:rsid w:val="00836092"/>
    <w:rsid w:val="00837915"/>
    <w:rsid w:val="00840302"/>
    <w:rsid w:val="0084040D"/>
    <w:rsid w:val="0084123B"/>
    <w:rsid w:val="00841581"/>
    <w:rsid w:val="00841634"/>
    <w:rsid w:val="00841E2C"/>
    <w:rsid w:val="00842013"/>
    <w:rsid w:val="008431D2"/>
    <w:rsid w:val="0084360C"/>
    <w:rsid w:val="00843765"/>
    <w:rsid w:val="008438F2"/>
    <w:rsid w:val="0084423E"/>
    <w:rsid w:val="008458FC"/>
    <w:rsid w:val="00845925"/>
    <w:rsid w:val="00845EB6"/>
    <w:rsid w:val="00846C4B"/>
    <w:rsid w:val="00846D70"/>
    <w:rsid w:val="00847E50"/>
    <w:rsid w:val="00850346"/>
    <w:rsid w:val="00850B02"/>
    <w:rsid w:val="008511D6"/>
    <w:rsid w:val="00852366"/>
    <w:rsid w:val="00852BA7"/>
    <w:rsid w:val="008531B6"/>
    <w:rsid w:val="008535ED"/>
    <w:rsid w:val="0085439C"/>
    <w:rsid w:val="00854772"/>
    <w:rsid w:val="008547ED"/>
    <w:rsid w:val="008548AE"/>
    <w:rsid w:val="00854B85"/>
    <w:rsid w:val="00854DF9"/>
    <w:rsid w:val="00855C3F"/>
    <w:rsid w:val="00855D48"/>
    <w:rsid w:val="00856557"/>
    <w:rsid w:val="0085679E"/>
    <w:rsid w:val="0085686D"/>
    <w:rsid w:val="00856B31"/>
    <w:rsid w:val="0085721A"/>
    <w:rsid w:val="00857669"/>
    <w:rsid w:val="00857E68"/>
    <w:rsid w:val="008602CE"/>
    <w:rsid w:val="0086031A"/>
    <w:rsid w:val="00860AAF"/>
    <w:rsid w:val="008610F5"/>
    <w:rsid w:val="00861476"/>
    <w:rsid w:val="00861A35"/>
    <w:rsid w:val="0086207A"/>
    <w:rsid w:val="00862660"/>
    <w:rsid w:val="00862E66"/>
    <w:rsid w:val="00862EC3"/>
    <w:rsid w:val="00862FDC"/>
    <w:rsid w:val="008633BC"/>
    <w:rsid w:val="008638A5"/>
    <w:rsid w:val="008641C0"/>
    <w:rsid w:val="00864206"/>
    <w:rsid w:val="0086449B"/>
    <w:rsid w:val="00864540"/>
    <w:rsid w:val="00864926"/>
    <w:rsid w:val="008649E3"/>
    <w:rsid w:val="00864B24"/>
    <w:rsid w:val="00864E8E"/>
    <w:rsid w:val="00864FD6"/>
    <w:rsid w:val="00865A18"/>
    <w:rsid w:val="00865D16"/>
    <w:rsid w:val="00865DCD"/>
    <w:rsid w:val="008664D6"/>
    <w:rsid w:val="00867F3D"/>
    <w:rsid w:val="008705F6"/>
    <w:rsid w:val="0087060D"/>
    <w:rsid w:val="00871B70"/>
    <w:rsid w:val="008721FC"/>
    <w:rsid w:val="00872373"/>
    <w:rsid w:val="00872C79"/>
    <w:rsid w:val="0087327B"/>
    <w:rsid w:val="00873701"/>
    <w:rsid w:val="00873721"/>
    <w:rsid w:val="008738D9"/>
    <w:rsid w:val="00873C1C"/>
    <w:rsid w:val="008740AD"/>
    <w:rsid w:val="0087463C"/>
    <w:rsid w:val="00874D98"/>
    <w:rsid w:val="008756D8"/>
    <w:rsid w:val="008762AF"/>
    <w:rsid w:val="00876ADD"/>
    <w:rsid w:val="00877C2C"/>
    <w:rsid w:val="00877DEF"/>
    <w:rsid w:val="008802BE"/>
    <w:rsid w:val="00882FFD"/>
    <w:rsid w:val="00884E44"/>
    <w:rsid w:val="00884F60"/>
    <w:rsid w:val="00885767"/>
    <w:rsid w:val="00886218"/>
    <w:rsid w:val="008863E5"/>
    <w:rsid w:val="0088687A"/>
    <w:rsid w:val="00886B50"/>
    <w:rsid w:val="0089044C"/>
    <w:rsid w:val="00890923"/>
    <w:rsid w:val="00890A13"/>
    <w:rsid w:val="008910BE"/>
    <w:rsid w:val="0089162E"/>
    <w:rsid w:val="00891AED"/>
    <w:rsid w:val="00891F7B"/>
    <w:rsid w:val="00892004"/>
    <w:rsid w:val="0089250D"/>
    <w:rsid w:val="0089287E"/>
    <w:rsid w:val="00892C4C"/>
    <w:rsid w:val="00892DBB"/>
    <w:rsid w:val="00893AE9"/>
    <w:rsid w:val="00894056"/>
    <w:rsid w:val="008944B2"/>
    <w:rsid w:val="008956F0"/>
    <w:rsid w:val="00895778"/>
    <w:rsid w:val="00895D7B"/>
    <w:rsid w:val="00896263"/>
    <w:rsid w:val="008964BD"/>
    <w:rsid w:val="00896797"/>
    <w:rsid w:val="00896C5E"/>
    <w:rsid w:val="00897284"/>
    <w:rsid w:val="0089796D"/>
    <w:rsid w:val="008A0944"/>
    <w:rsid w:val="008A0C41"/>
    <w:rsid w:val="008A1F9C"/>
    <w:rsid w:val="008A2ABF"/>
    <w:rsid w:val="008A2C98"/>
    <w:rsid w:val="008A3E36"/>
    <w:rsid w:val="008A493E"/>
    <w:rsid w:val="008A4B2E"/>
    <w:rsid w:val="008A4BDF"/>
    <w:rsid w:val="008A4F7B"/>
    <w:rsid w:val="008A62AB"/>
    <w:rsid w:val="008A6D19"/>
    <w:rsid w:val="008A6DDB"/>
    <w:rsid w:val="008A6EFE"/>
    <w:rsid w:val="008A7572"/>
    <w:rsid w:val="008A7CDA"/>
    <w:rsid w:val="008B02C4"/>
    <w:rsid w:val="008B046E"/>
    <w:rsid w:val="008B09A1"/>
    <w:rsid w:val="008B0ADD"/>
    <w:rsid w:val="008B0D1C"/>
    <w:rsid w:val="008B0DB7"/>
    <w:rsid w:val="008B1812"/>
    <w:rsid w:val="008B192C"/>
    <w:rsid w:val="008B1A80"/>
    <w:rsid w:val="008B22F2"/>
    <w:rsid w:val="008B2815"/>
    <w:rsid w:val="008B2839"/>
    <w:rsid w:val="008B3434"/>
    <w:rsid w:val="008B3FF3"/>
    <w:rsid w:val="008B400A"/>
    <w:rsid w:val="008B44A7"/>
    <w:rsid w:val="008B4B86"/>
    <w:rsid w:val="008B529A"/>
    <w:rsid w:val="008B5785"/>
    <w:rsid w:val="008B5BFD"/>
    <w:rsid w:val="008B6065"/>
    <w:rsid w:val="008B67A8"/>
    <w:rsid w:val="008B735D"/>
    <w:rsid w:val="008C0816"/>
    <w:rsid w:val="008C111F"/>
    <w:rsid w:val="008C1445"/>
    <w:rsid w:val="008C1F1D"/>
    <w:rsid w:val="008C1FD6"/>
    <w:rsid w:val="008C32F4"/>
    <w:rsid w:val="008C3DD8"/>
    <w:rsid w:val="008C4738"/>
    <w:rsid w:val="008C4BB1"/>
    <w:rsid w:val="008C4FBC"/>
    <w:rsid w:val="008C51D6"/>
    <w:rsid w:val="008C535C"/>
    <w:rsid w:val="008C5AB0"/>
    <w:rsid w:val="008C5EE6"/>
    <w:rsid w:val="008C6CF2"/>
    <w:rsid w:val="008C6E8E"/>
    <w:rsid w:val="008C7185"/>
    <w:rsid w:val="008C7A4D"/>
    <w:rsid w:val="008D13CE"/>
    <w:rsid w:val="008D1C1D"/>
    <w:rsid w:val="008D238B"/>
    <w:rsid w:val="008D249D"/>
    <w:rsid w:val="008D2C43"/>
    <w:rsid w:val="008D3391"/>
    <w:rsid w:val="008D3528"/>
    <w:rsid w:val="008D3E7F"/>
    <w:rsid w:val="008D4544"/>
    <w:rsid w:val="008D489F"/>
    <w:rsid w:val="008D4A0A"/>
    <w:rsid w:val="008D4CE1"/>
    <w:rsid w:val="008D51D3"/>
    <w:rsid w:val="008D526A"/>
    <w:rsid w:val="008D5AEA"/>
    <w:rsid w:val="008D5FB2"/>
    <w:rsid w:val="008D65AE"/>
    <w:rsid w:val="008D6BEB"/>
    <w:rsid w:val="008D7D57"/>
    <w:rsid w:val="008E13C0"/>
    <w:rsid w:val="008E1687"/>
    <w:rsid w:val="008E173D"/>
    <w:rsid w:val="008E1DE2"/>
    <w:rsid w:val="008E1E0B"/>
    <w:rsid w:val="008E1F34"/>
    <w:rsid w:val="008E28D6"/>
    <w:rsid w:val="008E2C4B"/>
    <w:rsid w:val="008E391D"/>
    <w:rsid w:val="008E3D06"/>
    <w:rsid w:val="008E3F7F"/>
    <w:rsid w:val="008E416F"/>
    <w:rsid w:val="008E4BFF"/>
    <w:rsid w:val="008E4D4D"/>
    <w:rsid w:val="008E4D7F"/>
    <w:rsid w:val="008E55C8"/>
    <w:rsid w:val="008E5745"/>
    <w:rsid w:val="008E5A65"/>
    <w:rsid w:val="008E5DDC"/>
    <w:rsid w:val="008E675D"/>
    <w:rsid w:val="008E6E3F"/>
    <w:rsid w:val="008E6FFB"/>
    <w:rsid w:val="008E7B01"/>
    <w:rsid w:val="008E7F93"/>
    <w:rsid w:val="008F0C5D"/>
    <w:rsid w:val="008F0C75"/>
    <w:rsid w:val="008F12F5"/>
    <w:rsid w:val="008F2006"/>
    <w:rsid w:val="008F2EB6"/>
    <w:rsid w:val="008F3777"/>
    <w:rsid w:val="008F3A1D"/>
    <w:rsid w:val="008F5B20"/>
    <w:rsid w:val="008F6166"/>
    <w:rsid w:val="008F650F"/>
    <w:rsid w:val="008F75B9"/>
    <w:rsid w:val="00900138"/>
    <w:rsid w:val="00900A96"/>
    <w:rsid w:val="00902255"/>
    <w:rsid w:val="00902C87"/>
    <w:rsid w:val="00902DD7"/>
    <w:rsid w:val="00902EDD"/>
    <w:rsid w:val="009031A0"/>
    <w:rsid w:val="00903AC7"/>
    <w:rsid w:val="00904115"/>
    <w:rsid w:val="00904B6C"/>
    <w:rsid w:val="00904D1F"/>
    <w:rsid w:val="00905298"/>
    <w:rsid w:val="0090532F"/>
    <w:rsid w:val="009055F7"/>
    <w:rsid w:val="009059C4"/>
    <w:rsid w:val="009060B7"/>
    <w:rsid w:val="009060BE"/>
    <w:rsid w:val="009066D3"/>
    <w:rsid w:val="0090736D"/>
    <w:rsid w:val="00907DD6"/>
    <w:rsid w:val="009104DB"/>
    <w:rsid w:val="009106D3"/>
    <w:rsid w:val="00910831"/>
    <w:rsid w:val="00911037"/>
    <w:rsid w:val="00912A71"/>
    <w:rsid w:val="00912B70"/>
    <w:rsid w:val="009131A8"/>
    <w:rsid w:val="00913525"/>
    <w:rsid w:val="00913739"/>
    <w:rsid w:val="0091465D"/>
    <w:rsid w:val="00914F06"/>
    <w:rsid w:val="00915252"/>
    <w:rsid w:val="00915DF3"/>
    <w:rsid w:val="00916378"/>
    <w:rsid w:val="009167F0"/>
    <w:rsid w:val="00916891"/>
    <w:rsid w:val="009170F4"/>
    <w:rsid w:val="00917980"/>
    <w:rsid w:val="00917AB6"/>
    <w:rsid w:val="00917FD5"/>
    <w:rsid w:val="0092001B"/>
    <w:rsid w:val="009200A6"/>
    <w:rsid w:val="009202E6"/>
    <w:rsid w:val="00920D35"/>
    <w:rsid w:val="0092100E"/>
    <w:rsid w:val="009213EC"/>
    <w:rsid w:val="009214CB"/>
    <w:rsid w:val="00921FC5"/>
    <w:rsid w:val="009220D5"/>
    <w:rsid w:val="00922181"/>
    <w:rsid w:val="009222BF"/>
    <w:rsid w:val="00922DF9"/>
    <w:rsid w:val="009231D4"/>
    <w:rsid w:val="00923239"/>
    <w:rsid w:val="00923393"/>
    <w:rsid w:val="00923A77"/>
    <w:rsid w:val="00923E5E"/>
    <w:rsid w:val="009247C3"/>
    <w:rsid w:val="00924F6B"/>
    <w:rsid w:val="00925B45"/>
    <w:rsid w:val="00926571"/>
    <w:rsid w:val="00926888"/>
    <w:rsid w:val="00926A01"/>
    <w:rsid w:val="00926E17"/>
    <w:rsid w:val="00926F01"/>
    <w:rsid w:val="009271D6"/>
    <w:rsid w:val="0092799F"/>
    <w:rsid w:val="009301FA"/>
    <w:rsid w:val="00930A4A"/>
    <w:rsid w:val="00930AFE"/>
    <w:rsid w:val="0093146B"/>
    <w:rsid w:val="00931881"/>
    <w:rsid w:val="0093197E"/>
    <w:rsid w:val="0093205D"/>
    <w:rsid w:val="00932377"/>
    <w:rsid w:val="009333D2"/>
    <w:rsid w:val="009334FC"/>
    <w:rsid w:val="00933E3D"/>
    <w:rsid w:val="009345E8"/>
    <w:rsid w:val="00934A85"/>
    <w:rsid w:val="00934AEC"/>
    <w:rsid w:val="00934C3D"/>
    <w:rsid w:val="00934D1F"/>
    <w:rsid w:val="0093522C"/>
    <w:rsid w:val="009355AC"/>
    <w:rsid w:val="009358B7"/>
    <w:rsid w:val="00935C8B"/>
    <w:rsid w:val="00935D83"/>
    <w:rsid w:val="009360AF"/>
    <w:rsid w:val="0093672F"/>
    <w:rsid w:val="00936DC5"/>
    <w:rsid w:val="009371C6"/>
    <w:rsid w:val="00937397"/>
    <w:rsid w:val="00937AF7"/>
    <w:rsid w:val="00937D1F"/>
    <w:rsid w:val="00940D24"/>
    <w:rsid w:val="00941F5C"/>
    <w:rsid w:val="00942654"/>
    <w:rsid w:val="00942FE8"/>
    <w:rsid w:val="0094300A"/>
    <w:rsid w:val="00943764"/>
    <w:rsid w:val="00943B6B"/>
    <w:rsid w:val="0094457C"/>
    <w:rsid w:val="009453C4"/>
    <w:rsid w:val="0094555F"/>
    <w:rsid w:val="00945E79"/>
    <w:rsid w:val="0094615B"/>
    <w:rsid w:val="0094661B"/>
    <w:rsid w:val="00946EC7"/>
    <w:rsid w:val="00946FA8"/>
    <w:rsid w:val="009470E3"/>
    <w:rsid w:val="0094753E"/>
    <w:rsid w:val="00950530"/>
    <w:rsid w:val="00950D49"/>
    <w:rsid w:val="00951522"/>
    <w:rsid w:val="0095155C"/>
    <w:rsid w:val="009517D1"/>
    <w:rsid w:val="0095184C"/>
    <w:rsid w:val="00951E61"/>
    <w:rsid w:val="00952AB2"/>
    <w:rsid w:val="00952E89"/>
    <w:rsid w:val="00952FC8"/>
    <w:rsid w:val="00952FFA"/>
    <w:rsid w:val="0095360D"/>
    <w:rsid w:val="009549C2"/>
    <w:rsid w:val="00954BB0"/>
    <w:rsid w:val="00954C6E"/>
    <w:rsid w:val="0095547A"/>
    <w:rsid w:val="00955485"/>
    <w:rsid w:val="009554B5"/>
    <w:rsid w:val="0095579A"/>
    <w:rsid w:val="00955DE8"/>
    <w:rsid w:val="009564A8"/>
    <w:rsid w:val="009565F2"/>
    <w:rsid w:val="00957EA6"/>
    <w:rsid w:val="0096055A"/>
    <w:rsid w:val="00960CFC"/>
    <w:rsid w:val="00961156"/>
    <w:rsid w:val="009612D2"/>
    <w:rsid w:val="0096177C"/>
    <w:rsid w:val="00961B54"/>
    <w:rsid w:val="009622B1"/>
    <w:rsid w:val="009626A2"/>
    <w:rsid w:val="009627DD"/>
    <w:rsid w:val="009629FC"/>
    <w:rsid w:val="00962FAB"/>
    <w:rsid w:val="0096312D"/>
    <w:rsid w:val="009651AC"/>
    <w:rsid w:val="009668AC"/>
    <w:rsid w:val="00967100"/>
    <w:rsid w:val="00967263"/>
    <w:rsid w:val="00967850"/>
    <w:rsid w:val="00967960"/>
    <w:rsid w:val="00967B64"/>
    <w:rsid w:val="00967BAD"/>
    <w:rsid w:val="00970496"/>
    <w:rsid w:val="00970CB2"/>
    <w:rsid w:val="00971402"/>
    <w:rsid w:val="00972131"/>
    <w:rsid w:val="00972277"/>
    <w:rsid w:val="0097260E"/>
    <w:rsid w:val="009727F3"/>
    <w:rsid w:val="0097317E"/>
    <w:rsid w:val="00973B31"/>
    <w:rsid w:val="00973E80"/>
    <w:rsid w:val="009742BC"/>
    <w:rsid w:val="009742EC"/>
    <w:rsid w:val="00974401"/>
    <w:rsid w:val="00975248"/>
    <w:rsid w:val="00976328"/>
    <w:rsid w:val="0097698B"/>
    <w:rsid w:val="009772A2"/>
    <w:rsid w:val="009806FA"/>
    <w:rsid w:val="00980991"/>
    <w:rsid w:val="009809FB"/>
    <w:rsid w:val="00980AE7"/>
    <w:rsid w:val="00981433"/>
    <w:rsid w:val="00981959"/>
    <w:rsid w:val="0098226C"/>
    <w:rsid w:val="009825A9"/>
    <w:rsid w:val="009827E7"/>
    <w:rsid w:val="0098314A"/>
    <w:rsid w:val="0098426C"/>
    <w:rsid w:val="009847A1"/>
    <w:rsid w:val="00984B61"/>
    <w:rsid w:val="00984BB8"/>
    <w:rsid w:val="009859AC"/>
    <w:rsid w:val="00985D34"/>
    <w:rsid w:val="0098640E"/>
    <w:rsid w:val="00986866"/>
    <w:rsid w:val="00986B37"/>
    <w:rsid w:val="00987394"/>
    <w:rsid w:val="00987AFC"/>
    <w:rsid w:val="00990946"/>
    <w:rsid w:val="00990CE1"/>
    <w:rsid w:val="00991BFA"/>
    <w:rsid w:val="00991C8E"/>
    <w:rsid w:val="009922FE"/>
    <w:rsid w:val="009923A8"/>
    <w:rsid w:val="009923EB"/>
    <w:rsid w:val="0099260E"/>
    <w:rsid w:val="00994B66"/>
    <w:rsid w:val="009952A1"/>
    <w:rsid w:val="00995326"/>
    <w:rsid w:val="009955E9"/>
    <w:rsid w:val="0099576E"/>
    <w:rsid w:val="00996583"/>
    <w:rsid w:val="009967C1"/>
    <w:rsid w:val="00996B18"/>
    <w:rsid w:val="00996EA5"/>
    <w:rsid w:val="009970A1"/>
    <w:rsid w:val="00997346"/>
    <w:rsid w:val="00997B51"/>
    <w:rsid w:val="009A05AB"/>
    <w:rsid w:val="009A0928"/>
    <w:rsid w:val="009A094E"/>
    <w:rsid w:val="009A0B8C"/>
    <w:rsid w:val="009A0FB0"/>
    <w:rsid w:val="009A122F"/>
    <w:rsid w:val="009A17B2"/>
    <w:rsid w:val="009A17CD"/>
    <w:rsid w:val="009A1CAE"/>
    <w:rsid w:val="009A2002"/>
    <w:rsid w:val="009A22CD"/>
    <w:rsid w:val="009A2324"/>
    <w:rsid w:val="009A2686"/>
    <w:rsid w:val="009A2E6F"/>
    <w:rsid w:val="009A3581"/>
    <w:rsid w:val="009A3AA4"/>
    <w:rsid w:val="009A4368"/>
    <w:rsid w:val="009A45E6"/>
    <w:rsid w:val="009A556A"/>
    <w:rsid w:val="009A5A7B"/>
    <w:rsid w:val="009A5D68"/>
    <w:rsid w:val="009A6A60"/>
    <w:rsid w:val="009A6D88"/>
    <w:rsid w:val="009A703E"/>
    <w:rsid w:val="009A7679"/>
    <w:rsid w:val="009A7DCC"/>
    <w:rsid w:val="009B09DA"/>
    <w:rsid w:val="009B143A"/>
    <w:rsid w:val="009B16E1"/>
    <w:rsid w:val="009B1A6C"/>
    <w:rsid w:val="009B26C4"/>
    <w:rsid w:val="009B459C"/>
    <w:rsid w:val="009B4D6A"/>
    <w:rsid w:val="009B4F9D"/>
    <w:rsid w:val="009B6248"/>
    <w:rsid w:val="009B6E52"/>
    <w:rsid w:val="009B779E"/>
    <w:rsid w:val="009B7E4D"/>
    <w:rsid w:val="009C0060"/>
    <w:rsid w:val="009C05E2"/>
    <w:rsid w:val="009C0A2E"/>
    <w:rsid w:val="009C13E9"/>
    <w:rsid w:val="009C1BFB"/>
    <w:rsid w:val="009C2488"/>
    <w:rsid w:val="009C289C"/>
    <w:rsid w:val="009C2DE3"/>
    <w:rsid w:val="009C300A"/>
    <w:rsid w:val="009C3375"/>
    <w:rsid w:val="009C4194"/>
    <w:rsid w:val="009C427C"/>
    <w:rsid w:val="009C429A"/>
    <w:rsid w:val="009C4EA4"/>
    <w:rsid w:val="009C551D"/>
    <w:rsid w:val="009C5D24"/>
    <w:rsid w:val="009C6C90"/>
    <w:rsid w:val="009C6CC0"/>
    <w:rsid w:val="009C7D5F"/>
    <w:rsid w:val="009C7D95"/>
    <w:rsid w:val="009C7F01"/>
    <w:rsid w:val="009D05CD"/>
    <w:rsid w:val="009D064F"/>
    <w:rsid w:val="009D0BE8"/>
    <w:rsid w:val="009D189A"/>
    <w:rsid w:val="009D21B0"/>
    <w:rsid w:val="009D297C"/>
    <w:rsid w:val="009D3517"/>
    <w:rsid w:val="009D38FB"/>
    <w:rsid w:val="009D3B70"/>
    <w:rsid w:val="009D406C"/>
    <w:rsid w:val="009D42FF"/>
    <w:rsid w:val="009D454B"/>
    <w:rsid w:val="009D463F"/>
    <w:rsid w:val="009D4E68"/>
    <w:rsid w:val="009D4EB1"/>
    <w:rsid w:val="009D4FA8"/>
    <w:rsid w:val="009D4FCE"/>
    <w:rsid w:val="009D5184"/>
    <w:rsid w:val="009D5A04"/>
    <w:rsid w:val="009D5A44"/>
    <w:rsid w:val="009D5EAB"/>
    <w:rsid w:val="009D614D"/>
    <w:rsid w:val="009D63C2"/>
    <w:rsid w:val="009D7F21"/>
    <w:rsid w:val="009E0560"/>
    <w:rsid w:val="009E0680"/>
    <w:rsid w:val="009E079E"/>
    <w:rsid w:val="009E0BF4"/>
    <w:rsid w:val="009E0BFB"/>
    <w:rsid w:val="009E13AC"/>
    <w:rsid w:val="009E1546"/>
    <w:rsid w:val="009E1597"/>
    <w:rsid w:val="009E169E"/>
    <w:rsid w:val="009E1DAC"/>
    <w:rsid w:val="009E1F90"/>
    <w:rsid w:val="009E239B"/>
    <w:rsid w:val="009E3646"/>
    <w:rsid w:val="009E4593"/>
    <w:rsid w:val="009E4C99"/>
    <w:rsid w:val="009E5F7E"/>
    <w:rsid w:val="009E607D"/>
    <w:rsid w:val="009E69BD"/>
    <w:rsid w:val="009E69BE"/>
    <w:rsid w:val="009E6B12"/>
    <w:rsid w:val="009E6C44"/>
    <w:rsid w:val="009E6DF8"/>
    <w:rsid w:val="009E6F2B"/>
    <w:rsid w:val="009E72D7"/>
    <w:rsid w:val="009E7692"/>
    <w:rsid w:val="009E76C8"/>
    <w:rsid w:val="009E7DF5"/>
    <w:rsid w:val="009F00DF"/>
    <w:rsid w:val="009F0141"/>
    <w:rsid w:val="009F05B7"/>
    <w:rsid w:val="009F070E"/>
    <w:rsid w:val="009F0B5A"/>
    <w:rsid w:val="009F1A81"/>
    <w:rsid w:val="009F1EEC"/>
    <w:rsid w:val="009F2279"/>
    <w:rsid w:val="009F24D1"/>
    <w:rsid w:val="009F2951"/>
    <w:rsid w:val="009F2A4B"/>
    <w:rsid w:val="009F33DD"/>
    <w:rsid w:val="009F39A1"/>
    <w:rsid w:val="009F4874"/>
    <w:rsid w:val="009F48DF"/>
    <w:rsid w:val="009F4A6D"/>
    <w:rsid w:val="009F4BB8"/>
    <w:rsid w:val="009F4F5E"/>
    <w:rsid w:val="009F5F0A"/>
    <w:rsid w:val="009F6B43"/>
    <w:rsid w:val="009F7009"/>
    <w:rsid w:val="009F72E6"/>
    <w:rsid w:val="009F78DD"/>
    <w:rsid w:val="00A003BB"/>
    <w:rsid w:val="00A006B1"/>
    <w:rsid w:val="00A01173"/>
    <w:rsid w:val="00A01934"/>
    <w:rsid w:val="00A02421"/>
    <w:rsid w:val="00A02526"/>
    <w:rsid w:val="00A025C4"/>
    <w:rsid w:val="00A02A41"/>
    <w:rsid w:val="00A0329F"/>
    <w:rsid w:val="00A038DD"/>
    <w:rsid w:val="00A03A6A"/>
    <w:rsid w:val="00A0463C"/>
    <w:rsid w:val="00A04713"/>
    <w:rsid w:val="00A04FE2"/>
    <w:rsid w:val="00A07F56"/>
    <w:rsid w:val="00A110BF"/>
    <w:rsid w:val="00A114C1"/>
    <w:rsid w:val="00A11DF9"/>
    <w:rsid w:val="00A128EE"/>
    <w:rsid w:val="00A12F59"/>
    <w:rsid w:val="00A130E4"/>
    <w:rsid w:val="00A1385C"/>
    <w:rsid w:val="00A14D33"/>
    <w:rsid w:val="00A15349"/>
    <w:rsid w:val="00A16072"/>
    <w:rsid w:val="00A166C0"/>
    <w:rsid w:val="00A16EE4"/>
    <w:rsid w:val="00A16FEF"/>
    <w:rsid w:val="00A17595"/>
    <w:rsid w:val="00A20EA8"/>
    <w:rsid w:val="00A21619"/>
    <w:rsid w:val="00A2195A"/>
    <w:rsid w:val="00A21C92"/>
    <w:rsid w:val="00A221B0"/>
    <w:rsid w:val="00A22413"/>
    <w:rsid w:val="00A226EF"/>
    <w:rsid w:val="00A2293E"/>
    <w:rsid w:val="00A23343"/>
    <w:rsid w:val="00A235B7"/>
    <w:rsid w:val="00A239ED"/>
    <w:rsid w:val="00A24076"/>
    <w:rsid w:val="00A243F4"/>
    <w:rsid w:val="00A24C64"/>
    <w:rsid w:val="00A25173"/>
    <w:rsid w:val="00A25685"/>
    <w:rsid w:val="00A25AD0"/>
    <w:rsid w:val="00A25B32"/>
    <w:rsid w:val="00A264D8"/>
    <w:rsid w:val="00A270C1"/>
    <w:rsid w:val="00A306F2"/>
    <w:rsid w:val="00A3093D"/>
    <w:rsid w:val="00A30DD0"/>
    <w:rsid w:val="00A3118F"/>
    <w:rsid w:val="00A31427"/>
    <w:rsid w:val="00A31FCC"/>
    <w:rsid w:val="00A327AA"/>
    <w:rsid w:val="00A3289E"/>
    <w:rsid w:val="00A3299A"/>
    <w:rsid w:val="00A32C28"/>
    <w:rsid w:val="00A338C8"/>
    <w:rsid w:val="00A345EF"/>
    <w:rsid w:val="00A3604F"/>
    <w:rsid w:val="00A3791D"/>
    <w:rsid w:val="00A37C3A"/>
    <w:rsid w:val="00A401A8"/>
    <w:rsid w:val="00A4063A"/>
    <w:rsid w:val="00A409B5"/>
    <w:rsid w:val="00A41139"/>
    <w:rsid w:val="00A41BFF"/>
    <w:rsid w:val="00A42ACE"/>
    <w:rsid w:val="00A431FB"/>
    <w:rsid w:val="00A433BA"/>
    <w:rsid w:val="00A4374C"/>
    <w:rsid w:val="00A438A8"/>
    <w:rsid w:val="00A43E76"/>
    <w:rsid w:val="00A444A5"/>
    <w:rsid w:val="00A45018"/>
    <w:rsid w:val="00A45FDC"/>
    <w:rsid w:val="00A46987"/>
    <w:rsid w:val="00A46ABE"/>
    <w:rsid w:val="00A47664"/>
    <w:rsid w:val="00A47907"/>
    <w:rsid w:val="00A47DC2"/>
    <w:rsid w:val="00A47F32"/>
    <w:rsid w:val="00A51235"/>
    <w:rsid w:val="00A51713"/>
    <w:rsid w:val="00A52243"/>
    <w:rsid w:val="00A523A1"/>
    <w:rsid w:val="00A529BC"/>
    <w:rsid w:val="00A53057"/>
    <w:rsid w:val="00A5313E"/>
    <w:rsid w:val="00A5383A"/>
    <w:rsid w:val="00A53DFA"/>
    <w:rsid w:val="00A54380"/>
    <w:rsid w:val="00A5555B"/>
    <w:rsid w:val="00A56471"/>
    <w:rsid w:val="00A56E9F"/>
    <w:rsid w:val="00A575B6"/>
    <w:rsid w:val="00A57EFA"/>
    <w:rsid w:val="00A60C62"/>
    <w:rsid w:val="00A60D9F"/>
    <w:rsid w:val="00A61AA6"/>
    <w:rsid w:val="00A622EB"/>
    <w:rsid w:val="00A626EA"/>
    <w:rsid w:val="00A62872"/>
    <w:rsid w:val="00A63678"/>
    <w:rsid w:val="00A63679"/>
    <w:rsid w:val="00A63E84"/>
    <w:rsid w:val="00A63F82"/>
    <w:rsid w:val="00A642C2"/>
    <w:rsid w:val="00A64F7E"/>
    <w:rsid w:val="00A654ED"/>
    <w:rsid w:val="00A65784"/>
    <w:rsid w:val="00A661AE"/>
    <w:rsid w:val="00A66F24"/>
    <w:rsid w:val="00A677FB"/>
    <w:rsid w:val="00A67927"/>
    <w:rsid w:val="00A67E2D"/>
    <w:rsid w:val="00A67FFD"/>
    <w:rsid w:val="00A70C6A"/>
    <w:rsid w:val="00A70D27"/>
    <w:rsid w:val="00A71100"/>
    <w:rsid w:val="00A71299"/>
    <w:rsid w:val="00A71E57"/>
    <w:rsid w:val="00A72D2B"/>
    <w:rsid w:val="00A72D74"/>
    <w:rsid w:val="00A730B4"/>
    <w:rsid w:val="00A73E0F"/>
    <w:rsid w:val="00A74034"/>
    <w:rsid w:val="00A75025"/>
    <w:rsid w:val="00A75E0A"/>
    <w:rsid w:val="00A76053"/>
    <w:rsid w:val="00A762AB"/>
    <w:rsid w:val="00A7672C"/>
    <w:rsid w:val="00A771B8"/>
    <w:rsid w:val="00A7769E"/>
    <w:rsid w:val="00A7783B"/>
    <w:rsid w:val="00A80929"/>
    <w:rsid w:val="00A80B4F"/>
    <w:rsid w:val="00A817DC"/>
    <w:rsid w:val="00A818D4"/>
    <w:rsid w:val="00A81D22"/>
    <w:rsid w:val="00A81D62"/>
    <w:rsid w:val="00A81F9D"/>
    <w:rsid w:val="00A833EC"/>
    <w:rsid w:val="00A8347F"/>
    <w:rsid w:val="00A83A76"/>
    <w:rsid w:val="00A8467F"/>
    <w:rsid w:val="00A84742"/>
    <w:rsid w:val="00A84DAA"/>
    <w:rsid w:val="00A86205"/>
    <w:rsid w:val="00A86644"/>
    <w:rsid w:val="00A86BBA"/>
    <w:rsid w:val="00A86DA7"/>
    <w:rsid w:val="00A8795C"/>
    <w:rsid w:val="00A90CF4"/>
    <w:rsid w:val="00A90D28"/>
    <w:rsid w:val="00A90D46"/>
    <w:rsid w:val="00A9117C"/>
    <w:rsid w:val="00A91237"/>
    <w:rsid w:val="00A91675"/>
    <w:rsid w:val="00A918CA"/>
    <w:rsid w:val="00A930A2"/>
    <w:rsid w:val="00A934DF"/>
    <w:rsid w:val="00A93F5B"/>
    <w:rsid w:val="00A948B3"/>
    <w:rsid w:val="00A9516F"/>
    <w:rsid w:val="00A95C5A"/>
    <w:rsid w:val="00A95F5A"/>
    <w:rsid w:val="00A96745"/>
    <w:rsid w:val="00A96852"/>
    <w:rsid w:val="00A96D56"/>
    <w:rsid w:val="00A96EA3"/>
    <w:rsid w:val="00A9733B"/>
    <w:rsid w:val="00AA0AA1"/>
    <w:rsid w:val="00AA0E0E"/>
    <w:rsid w:val="00AA1273"/>
    <w:rsid w:val="00AA1769"/>
    <w:rsid w:val="00AA1887"/>
    <w:rsid w:val="00AA1EA1"/>
    <w:rsid w:val="00AA2184"/>
    <w:rsid w:val="00AA2417"/>
    <w:rsid w:val="00AA27B5"/>
    <w:rsid w:val="00AA2973"/>
    <w:rsid w:val="00AA2FCE"/>
    <w:rsid w:val="00AA2FEB"/>
    <w:rsid w:val="00AA331C"/>
    <w:rsid w:val="00AA3CF6"/>
    <w:rsid w:val="00AA3EF2"/>
    <w:rsid w:val="00AB0079"/>
    <w:rsid w:val="00AB0EAD"/>
    <w:rsid w:val="00AB3019"/>
    <w:rsid w:val="00AB308F"/>
    <w:rsid w:val="00AB36A3"/>
    <w:rsid w:val="00AB37DD"/>
    <w:rsid w:val="00AB3D2E"/>
    <w:rsid w:val="00AB3F6F"/>
    <w:rsid w:val="00AB43A8"/>
    <w:rsid w:val="00AB470A"/>
    <w:rsid w:val="00AB4950"/>
    <w:rsid w:val="00AB4B54"/>
    <w:rsid w:val="00AB4D7D"/>
    <w:rsid w:val="00AB605F"/>
    <w:rsid w:val="00AB6931"/>
    <w:rsid w:val="00AB6B7E"/>
    <w:rsid w:val="00AC065B"/>
    <w:rsid w:val="00AC0F92"/>
    <w:rsid w:val="00AC22B3"/>
    <w:rsid w:val="00AC3046"/>
    <w:rsid w:val="00AC479C"/>
    <w:rsid w:val="00AC4F66"/>
    <w:rsid w:val="00AC543E"/>
    <w:rsid w:val="00AC56B6"/>
    <w:rsid w:val="00AC5A52"/>
    <w:rsid w:val="00AC5B2C"/>
    <w:rsid w:val="00AC640F"/>
    <w:rsid w:val="00AC67F4"/>
    <w:rsid w:val="00AC6C39"/>
    <w:rsid w:val="00AC6D9A"/>
    <w:rsid w:val="00AC71C2"/>
    <w:rsid w:val="00AC7588"/>
    <w:rsid w:val="00AC77FE"/>
    <w:rsid w:val="00AD0151"/>
    <w:rsid w:val="00AD02B3"/>
    <w:rsid w:val="00AD0B32"/>
    <w:rsid w:val="00AD23B2"/>
    <w:rsid w:val="00AD26CF"/>
    <w:rsid w:val="00AD277D"/>
    <w:rsid w:val="00AD316C"/>
    <w:rsid w:val="00AD3425"/>
    <w:rsid w:val="00AD377A"/>
    <w:rsid w:val="00AD5515"/>
    <w:rsid w:val="00AD5524"/>
    <w:rsid w:val="00AD66B3"/>
    <w:rsid w:val="00AD6A99"/>
    <w:rsid w:val="00AD6BFD"/>
    <w:rsid w:val="00AD6D4D"/>
    <w:rsid w:val="00AD72C4"/>
    <w:rsid w:val="00AE124B"/>
    <w:rsid w:val="00AE13AD"/>
    <w:rsid w:val="00AE1697"/>
    <w:rsid w:val="00AE2057"/>
    <w:rsid w:val="00AE2A95"/>
    <w:rsid w:val="00AE2BB8"/>
    <w:rsid w:val="00AE2E00"/>
    <w:rsid w:val="00AE362D"/>
    <w:rsid w:val="00AE38B8"/>
    <w:rsid w:val="00AE3DED"/>
    <w:rsid w:val="00AE3F54"/>
    <w:rsid w:val="00AE42BF"/>
    <w:rsid w:val="00AE4C57"/>
    <w:rsid w:val="00AE53D8"/>
    <w:rsid w:val="00AE5AB7"/>
    <w:rsid w:val="00AE7750"/>
    <w:rsid w:val="00AE7AC6"/>
    <w:rsid w:val="00AE7FF0"/>
    <w:rsid w:val="00AF0E22"/>
    <w:rsid w:val="00AF10CE"/>
    <w:rsid w:val="00AF15FF"/>
    <w:rsid w:val="00AF1624"/>
    <w:rsid w:val="00AF1B5F"/>
    <w:rsid w:val="00AF239B"/>
    <w:rsid w:val="00AF241E"/>
    <w:rsid w:val="00AF2FC4"/>
    <w:rsid w:val="00AF389B"/>
    <w:rsid w:val="00AF3D29"/>
    <w:rsid w:val="00AF3EE7"/>
    <w:rsid w:val="00AF509C"/>
    <w:rsid w:val="00AF51E4"/>
    <w:rsid w:val="00AF5CB4"/>
    <w:rsid w:val="00AF60EF"/>
    <w:rsid w:val="00AF6AEA"/>
    <w:rsid w:val="00AF73F4"/>
    <w:rsid w:val="00AF7418"/>
    <w:rsid w:val="00AF7B34"/>
    <w:rsid w:val="00AF7C15"/>
    <w:rsid w:val="00AF7ED5"/>
    <w:rsid w:val="00B00432"/>
    <w:rsid w:val="00B0062F"/>
    <w:rsid w:val="00B0086B"/>
    <w:rsid w:val="00B00AD3"/>
    <w:rsid w:val="00B0208F"/>
    <w:rsid w:val="00B020D4"/>
    <w:rsid w:val="00B024B4"/>
    <w:rsid w:val="00B0263C"/>
    <w:rsid w:val="00B026DD"/>
    <w:rsid w:val="00B02C6B"/>
    <w:rsid w:val="00B03405"/>
    <w:rsid w:val="00B03ACC"/>
    <w:rsid w:val="00B03E01"/>
    <w:rsid w:val="00B04275"/>
    <w:rsid w:val="00B0429B"/>
    <w:rsid w:val="00B046E5"/>
    <w:rsid w:val="00B049F6"/>
    <w:rsid w:val="00B05093"/>
    <w:rsid w:val="00B0535B"/>
    <w:rsid w:val="00B05518"/>
    <w:rsid w:val="00B055B4"/>
    <w:rsid w:val="00B05BC8"/>
    <w:rsid w:val="00B05C3C"/>
    <w:rsid w:val="00B069F5"/>
    <w:rsid w:val="00B06F91"/>
    <w:rsid w:val="00B070A3"/>
    <w:rsid w:val="00B07132"/>
    <w:rsid w:val="00B07F10"/>
    <w:rsid w:val="00B11193"/>
    <w:rsid w:val="00B11615"/>
    <w:rsid w:val="00B11914"/>
    <w:rsid w:val="00B12050"/>
    <w:rsid w:val="00B123F6"/>
    <w:rsid w:val="00B1243E"/>
    <w:rsid w:val="00B12A45"/>
    <w:rsid w:val="00B12C3E"/>
    <w:rsid w:val="00B12E1A"/>
    <w:rsid w:val="00B12E1B"/>
    <w:rsid w:val="00B1332F"/>
    <w:rsid w:val="00B139C8"/>
    <w:rsid w:val="00B1431C"/>
    <w:rsid w:val="00B14BE9"/>
    <w:rsid w:val="00B14DBD"/>
    <w:rsid w:val="00B14F98"/>
    <w:rsid w:val="00B152EB"/>
    <w:rsid w:val="00B15406"/>
    <w:rsid w:val="00B15570"/>
    <w:rsid w:val="00B166AD"/>
    <w:rsid w:val="00B168D9"/>
    <w:rsid w:val="00B16929"/>
    <w:rsid w:val="00B1702F"/>
    <w:rsid w:val="00B17672"/>
    <w:rsid w:val="00B179F7"/>
    <w:rsid w:val="00B17AE0"/>
    <w:rsid w:val="00B204A2"/>
    <w:rsid w:val="00B20562"/>
    <w:rsid w:val="00B20AE2"/>
    <w:rsid w:val="00B216D7"/>
    <w:rsid w:val="00B2208A"/>
    <w:rsid w:val="00B22091"/>
    <w:rsid w:val="00B2212C"/>
    <w:rsid w:val="00B22375"/>
    <w:rsid w:val="00B2257C"/>
    <w:rsid w:val="00B22CB5"/>
    <w:rsid w:val="00B22CD1"/>
    <w:rsid w:val="00B2312B"/>
    <w:rsid w:val="00B23E9D"/>
    <w:rsid w:val="00B2463E"/>
    <w:rsid w:val="00B25148"/>
    <w:rsid w:val="00B26B52"/>
    <w:rsid w:val="00B27024"/>
    <w:rsid w:val="00B27CF9"/>
    <w:rsid w:val="00B27D1F"/>
    <w:rsid w:val="00B3042B"/>
    <w:rsid w:val="00B31467"/>
    <w:rsid w:val="00B3168B"/>
    <w:rsid w:val="00B31850"/>
    <w:rsid w:val="00B31B56"/>
    <w:rsid w:val="00B31EE1"/>
    <w:rsid w:val="00B332FF"/>
    <w:rsid w:val="00B33B8D"/>
    <w:rsid w:val="00B3409A"/>
    <w:rsid w:val="00B34FEC"/>
    <w:rsid w:val="00B355F2"/>
    <w:rsid w:val="00B35AEA"/>
    <w:rsid w:val="00B35FB3"/>
    <w:rsid w:val="00B3666B"/>
    <w:rsid w:val="00B36717"/>
    <w:rsid w:val="00B37283"/>
    <w:rsid w:val="00B37565"/>
    <w:rsid w:val="00B3786B"/>
    <w:rsid w:val="00B37CA5"/>
    <w:rsid w:val="00B37EC1"/>
    <w:rsid w:val="00B400F3"/>
    <w:rsid w:val="00B400F6"/>
    <w:rsid w:val="00B40126"/>
    <w:rsid w:val="00B401DE"/>
    <w:rsid w:val="00B4055B"/>
    <w:rsid w:val="00B412B7"/>
    <w:rsid w:val="00B417CC"/>
    <w:rsid w:val="00B4194D"/>
    <w:rsid w:val="00B42163"/>
    <w:rsid w:val="00B4235D"/>
    <w:rsid w:val="00B42679"/>
    <w:rsid w:val="00B42849"/>
    <w:rsid w:val="00B42B69"/>
    <w:rsid w:val="00B42F38"/>
    <w:rsid w:val="00B434F2"/>
    <w:rsid w:val="00B43601"/>
    <w:rsid w:val="00B43DFF"/>
    <w:rsid w:val="00B44132"/>
    <w:rsid w:val="00B44719"/>
    <w:rsid w:val="00B44D3F"/>
    <w:rsid w:val="00B4590B"/>
    <w:rsid w:val="00B45A64"/>
    <w:rsid w:val="00B45E74"/>
    <w:rsid w:val="00B4639B"/>
    <w:rsid w:val="00B47377"/>
    <w:rsid w:val="00B475C2"/>
    <w:rsid w:val="00B4781E"/>
    <w:rsid w:val="00B47DC6"/>
    <w:rsid w:val="00B50191"/>
    <w:rsid w:val="00B50AB2"/>
    <w:rsid w:val="00B510D4"/>
    <w:rsid w:val="00B5197A"/>
    <w:rsid w:val="00B51AC3"/>
    <w:rsid w:val="00B51EB3"/>
    <w:rsid w:val="00B51F34"/>
    <w:rsid w:val="00B52622"/>
    <w:rsid w:val="00B53168"/>
    <w:rsid w:val="00B5323A"/>
    <w:rsid w:val="00B5338F"/>
    <w:rsid w:val="00B53769"/>
    <w:rsid w:val="00B539AA"/>
    <w:rsid w:val="00B5453B"/>
    <w:rsid w:val="00B555BF"/>
    <w:rsid w:val="00B55678"/>
    <w:rsid w:val="00B564D0"/>
    <w:rsid w:val="00B567C5"/>
    <w:rsid w:val="00B568D0"/>
    <w:rsid w:val="00B56B14"/>
    <w:rsid w:val="00B571A2"/>
    <w:rsid w:val="00B571CE"/>
    <w:rsid w:val="00B5753C"/>
    <w:rsid w:val="00B575B2"/>
    <w:rsid w:val="00B57A7E"/>
    <w:rsid w:val="00B57C86"/>
    <w:rsid w:val="00B607F5"/>
    <w:rsid w:val="00B61E9B"/>
    <w:rsid w:val="00B62604"/>
    <w:rsid w:val="00B62668"/>
    <w:rsid w:val="00B626C4"/>
    <w:rsid w:val="00B640B5"/>
    <w:rsid w:val="00B640ED"/>
    <w:rsid w:val="00B64D31"/>
    <w:rsid w:val="00B64FE2"/>
    <w:rsid w:val="00B66920"/>
    <w:rsid w:val="00B66CBF"/>
    <w:rsid w:val="00B67D34"/>
    <w:rsid w:val="00B707CF"/>
    <w:rsid w:val="00B70A6A"/>
    <w:rsid w:val="00B70AAF"/>
    <w:rsid w:val="00B70BCE"/>
    <w:rsid w:val="00B70F7A"/>
    <w:rsid w:val="00B711D8"/>
    <w:rsid w:val="00B72AF3"/>
    <w:rsid w:val="00B72C0A"/>
    <w:rsid w:val="00B735E5"/>
    <w:rsid w:val="00B7434E"/>
    <w:rsid w:val="00B74EA5"/>
    <w:rsid w:val="00B757CF"/>
    <w:rsid w:val="00B758A7"/>
    <w:rsid w:val="00B762A9"/>
    <w:rsid w:val="00B768FB"/>
    <w:rsid w:val="00B76C14"/>
    <w:rsid w:val="00B76EBA"/>
    <w:rsid w:val="00B76F24"/>
    <w:rsid w:val="00B771D9"/>
    <w:rsid w:val="00B772B6"/>
    <w:rsid w:val="00B7736C"/>
    <w:rsid w:val="00B7759A"/>
    <w:rsid w:val="00B77B56"/>
    <w:rsid w:val="00B80635"/>
    <w:rsid w:val="00B80B0E"/>
    <w:rsid w:val="00B80DEF"/>
    <w:rsid w:val="00B815A7"/>
    <w:rsid w:val="00B818E4"/>
    <w:rsid w:val="00B81AFE"/>
    <w:rsid w:val="00B82244"/>
    <w:rsid w:val="00B827E6"/>
    <w:rsid w:val="00B82903"/>
    <w:rsid w:val="00B834EA"/>
    <w:rsid w:val="00B83E91"/>
    <w:rsid w:val="00B841E0"/>
    <w:rsid w:val="00B842F0"/>
    <w:rsid w:val="00B844FA"/>
    <w:rsid w:val="00B84783"/>
    <w:rsid w:val="00B857E1"/>
    <w:rsid w:val="00B85F80"/>
    <w:rsid w:val="00B865F3"/>
    <w:rsid w:val="00B873B2"/>
    <w:rsid w:val="00B874AC"/>
    <w:rsid w:val="00B902B9"/>
    <w:rsid w:val="00B904C1"/>
    <w:rsid w:val="00B9089B"/>
    <w:rsid w:val="00B91F64"/>
    <w:rsid w:val="00B92617"/>
    <w:rsid w:val="00B92825"/>
    <w:rsid w:val="00B933E4"/>
    <w:rsid w:val="00B935CC"/>
    <w:rsid w:val="00B93BFF"/>
    <w:rsid w:val="00B94602"/>
    <w:rsid w:val="00B950E2"/>
    <w:rsid w:val="00B9546A"/>
    <w:rsid w:val="00B95747"/>
    <w:rsid w:val="00B966D6"/>
    <w:rsid w:val="00B96D71"/>
    <w:rsid w:val="00B96E48"/>
    <w:rsid w:val="00B9714E"/>
    <w:rsid w:val="00B9751D"/>
    <w:rsid w:val="00BA0224"/>
    <w:rsid w:val="00BA0399"/>
    <w:rsid w:val="00BA1D53"/>
    <w:rsid w:val="00BA23CD"/>
    <w:rsid w:val="00BA3421"/>
    <w:rsid w:val="00BA424C"/>
    <w:rsid w:val="00BA4B58"/>
    <w:rsid w:val="00BA5656"/>
    <w:rsid w:val="00BA636B"/>
    <w:rsid w:val="00BA6C47"/>
    <w:rsid w:val="00BA6F1C"/>
    <w:rsid w:val="00BA73A8"/>
    <w:rsid w:val="00BA7834"/>
    <w:rsid w:val="00BB0306"/>
    <w:rsid w:val="00BB0990"/>
    <w:rsid w:val="00BB0E46"/>
    <w:rsid w:val="00BB17DA"/>
    <w:rsid w:val="00BB2924"/>
    <w:rsid w:val="00BB2BD3"/>
    <w:rsid w:val="00BB2DE1"/>
    <w:rsid w:val="00BB398A"/>
    <w:rsid w:val="00BB49C9"/>
    <w:rsid w:val="00BB53B6"/>
    <w:rsid w:val="00BB56AA"/>
    <w:rsid w:val="00BB5F7C"/>
    <w:rsid w:val="00BB5FA9"/>
    <w:rsid w:val="00BB611F"/>
    <w:rsid w:val="00BB648B"/>
    <w:rsid w:val="00BB6907"/>
    <w:rsid w:val="00BB69B1"/>
    <w:rsid w:val="00BB6CE2"/>
    <w:rsid w:val="00BB7094"/>
    <w:rsid w:val="00BB7998"/>
    <w:rsid w:val="00BB7E83"/>
    <w:rsid w:val="00BC0121"/>
    <w:rsid w:val="00BC0269"/>
    <w:rsid w:val="00BC077C"/>
    <w:rsid w:val="00BC0AE1"/>
    <w:rsid w:val="00BC219C"/>
    <w:rsid w:val="00BC2464"/>
    <w:rsid w:val="00BC32B1"/>
    <w:rsid w:val="00BC435D"/>
    <w:rsid w:val="00BC53C9"/>
    <w:rsid w:val="00BC69F0"/>
    <w:rsid w:val="00BC6CDE"/>
    <w:rsid w:val="00BC6E14"/>
    <w:rsid w:val="00BC76B9"/>
    <w:rsid w:val="00BC7F0F"/>
    <w:rsid w:val="00BD0572"/>
    <w:rsid w:val="00BD0682"/>
    <w:rsid w:val="00BD09DE"/>
    <w:rsid w:val="00BD1878"/>
    <w:rsid w:val="00BD1D69"/>
    <w:rsid w:val="00BD1FA0"/>
    <w:rsid w:val="00BD2522"/>
    <w:rsid w:val="00BD2D82"/>
    <w:rsid w:val="00BD35AA"/>
    <w:rsid w:val="00BD37C9"/>
    <w:rsid w:val="00BD39F6"/>
    <w:rsid w:val="00BD43F0"/>
    <w:rsid w:val="00BD45AE"/>
    <w:rsid w:val="00BD4704"/>
    <w:rsid w:val="00BD4738"/>
    <w:rsid w:val="00BD4883"/>
    <w:rsid w:val="00BD56F6"/>
    <w:rsid w:val="00BD5841"/>
    <w:rsid w:val="00BD5E68"/>
    <w:rsid w:val="00BD62F7"/>
    <w:rsid w:val="00BD6615"/>
    <w:rsid w:val="00BD6925"/>
    <w:rsid w:val="00BD6B81"/>
    <w:rsid w:val="00BD6F5A"/>
    <w:rsid w:val="00BD7532"/>
    <w:rsid w:val="00BD75A7"/>
    <w:rsid w:val="00BD7B35"/>
    <w:rsid w:val="00BD7D47"/>
    <w:rsid w:val="00BE0435"/>
    <w:rsid w:val="00BE0766"/>
    <w:rsid w:val="00BE0876"/>
    <w:rsid w:val="00BE0DA1"/>
    <w:rsid w:val="00BE0E57"/>
    <w:rsid w:val="00BE12FC"/>
    <w:rsid w:val="00BE1330"/>
    <w:rsid w:val="00BE1716"/>
    <w:rsid w:val="00BE2839"/>
    <w:rsid w:val="00BE2D2A"/>
    <w:rsid w:val="00BE38A1"/>
    <w:rsid w:val="00BE3FD6"/>
    <w:rsid w:val="00BE5BEE"/>
    <w:rsid w:val="00BE5FA7"/>
    <w:rsid w:val="00BE6081"/>
    <w:rsid w:val="00BE65E1"/>
    <w:rsid w:val="00BE666A"/>
    <w:rsid w:val="00BE67AE"/>
    <w:rsid w:val="00BE6B5C"/>
    <w:rsid w:val="00BE6CC1"/>
    <w:rsid w:val="00BE6D03"/>
    <w:rsid w:val="00BE6FD2"/>
    <w:rsid w:val="00BE7085"/>
    <w:rsid w:val="00BE7486"/>
    <w:rsid w:val="00BE77DA"/>
    <w:rsid w:val="00BE7D38"/>
    <w:rsid w:val="00BF03B4"/>
    <w:rsid w:val="00BF092E"/>
    <w:rsid w:val="00BF0931"/>
    <w:rsid w:val="00BF1E69"/>
    <w:rsid w:val="00BF27BC"/>
    <w:rsid w:val="00BF2CB8"/>
    <w:rsid w:val="00BF37D8"/>
    <w:rsid w:val="00BF3A95"/>
    <w:rsid w:val="00BF4233"/>
    <w:rsid w:val="00BF4F2B"/>
    <w:rsid w:val="00BF5047"/>
    <w:rsid w:val="00BF5B99"/>
    <w:rsid w:val="00BF5CBB"/>
    <w:rsid w:val="00BF64E3"/>
    <w:rsid w:val="00C0057E"/>
    <w:rsid w:val="00C0068C"/>
    <w:rsid w:val="00C00AAC"/>
    <w:rsid w:val="00C0187A"/>
    <w:rsid w:val="00C01F50"/>
    <w:rsid w:val="00C01F55"/>
    <w:rsid w:val="00C024F9"/>
    <w:rsid w:val="00C02898"/>
    <w:rsid w:val="00C029CA"/>
    <w:rsid w:val="00C02E42"/>
    <w:rsid w:val="00C04B66"/>
    <w:rsid w:val="00C05049"/>
    <w:rsid w:val="00C05693"/>
    <w:rsid w:val="00C10084"/>
    <w:rsid w:val="00C10356"/>
    <w:rsid w:val="00C1072B"/>
    <w:rsid w:val="00C10ECC"/>
    <w:rsid w:val="00C11068"/>
    <w:rsid w:val="00C110FB"/>
    <w:rsid w:val="00C114BA"/>
    <w:rsid w:val="00C117A7"/>
    <w:rsid w:val="00C11F2E"/>
    <w:rsid w:val="00C123B9"/>
    <w:rsid w:val="00C12623"/>
    <w:rsid w:val="00C12974"/>
    <w:rsid w:val="00C12D26"/>
    <w:rsid w:val="00C13157"/>
    <w:rsid w:val="00C14628"/>
    <w:rsid w:val="00C148EC"/>
    <w:rsid w:val="00C14FA4"/>
    <w:rsid w:val="00C15021"/>
    <w:rsid w:val="00C154C8"/>
    <w:rsid w:val="00C15A25"/>
    <w:rsid w:val="00C16520"/>
    <w:rsid w:val="00C169F5"/>
    <w:rsid w:val="00C16AD7"/>
    <w:rsid w:val="00C17776"/>
    <w:rsid w:val="00C178E1"/>
    <w:rsid w:val="00C17950"/>
    <w:rsid w:val="00C17B5B"/>
    <w:rsid w:val="00C20567"/>
    <w:rsid w:val="00C2140C"/>
    <w:rsid w:val="00C2195A"/>
    <w:rsid w:val="00C21BB4"/>
    <w:rsid w:val="00C22ADE"/>
    <w:rsid w:val="00C23210"/>
    <w:rsid w:val="00C23610"/>
    <w:rsid w:val="00C24556"/>
    <w:rsid w:val="00C247DA"/>
    <w:rsid w:val="00C24FE5"/>
    <w:rsid w:val="00C25350"/>
    <w:rsid w:val="00C260DB"/>
    <w:rsid w:val="00C26508"/>
    <w:rsid w:val="00C26E30"/>
    <w:rsid w:val="00C27488"/>
    <w:rsid w:val="00C2763C"/>
    <w:rsid w:val="00C30031"/>
    <w:rsid w:val="00C3006B"/>
    <w:rsid w:val="00C30EAA"/>
    <w:rsid w:val="00C31EA9"/>
    <w:rsid w:val="00C32318"/>
    <w:rsid w:val="00C3247C"/>
    <w:rsid w:val="00C32CCD"/>
    <w:rsid w:val="00C33834"/>
    <w:rsid w:val="00C33D43"/>
    <w:rsid w:val="00C35927"/>
    <w:rsid w:val="00C35B3B"/>
    <w:rsid w:val="00C35C2C"/>
    <w:rsid w:val="00C362A1"/>
    <w:rsid w:val="00C369F3"/>
    <w:rsid w:val="00C375AF"/>
    <w:rsid w:val="00C37F42"/>
    <w:rsid w:val="00C40A6E"/>
    <w:rsid w:val="00C411DE"/>
    <w:rsid w:val="00C4124A"/>
    <w:rsid w:val="00C41921"/>
    <w:rsid w:val="00C41E10"/>
    <w:rsid w:val="00C42400"/>
    <w:rsid w:val="00C42866"/>
    <w:rsid w:val="00C42AE0"/>
    <w:rsid w:val="00C4430C"/>
    <w:rsid w:val="00C444CA"/>
    <w:rsid w:val="00C44DB0"/>
    <w:rsid w:val="00C450A0"/>
    <w:rsid w:val="00C458F9"/>
    <w:rsid w:val="00C45B03"/>
    <w:rsid w:val="00C46AB2"/>
    <w:rsid w:val="00C46DFC"/>
    <w:rsid w:val="00C476A6"/>
    <w:rsid w:val="00C5094F"/>
    <w:rsid w:val="00C50A59"/>
    <w:rsid w:val="00C50B3A"/>
    <w:rsid w:val="00C50F6A"/>
    <w:rsid w:val="00C51141"/>
    <w:rsid w:val="00C51590"/>
    <w:rsid w:val="00C5174C"/>
    <w:rsid w:val="00C51A3A"/>
    <w:rsid w:val="00C51D44"/>
    <w:rsid w:val="00C51E60"/>
    <w:rsid w:val="00C5272D"/>
    <w:rsid w:val="00C52BC8"/>
    <w:rsid w:val="00C5407E"/>
    <w:rsid w:val="00C54087"/>
    <w:rsid w:val="00C5417F"/>
    <w:rsid w:val="00C552F9"/>
    <w:rsid w:val="00C55E2D"/>
    <w:rsid w:val="00C55E66"/>
    <w:rsid w:val="00C560DC"/>
    <w:rsid w:val="00C56A48"/>
    <w:rsid w:val="00C57FF2"/>
    <w:rsid w:val="00C602CF"/>
    <w:rsid w:val="00C60D12"/>
    <w:rsid w:val="00C6144C"/>
    <w:rsid w:val="00C6219E"/>
    <w:rsid w:val="00C63514"/>
    <w:rsid w:val="00C63656"/>
    <w:rsid w:val="00C63980"/>
    <w:rsid w:val="00C63E4E"/>
    <w:rsid w:val="00C63EFB"/>
    <w:rsid w:val="00C63F8C"/>
    <w:rsid w:val="00C63FEB"/>
    <w:rsid w:val="00C65141"/>
    <w:rsid w:val="00C66587"/>
    <w:rsid w:val="00C6678B"/>
    <w:rsid w:val="00C6698C"/>
    <w:rsid w:val="00C671E9"/>
    <w:rsid w:val="00C70933"/>
    <w:rsid w:val="00C70D01"/>
    <w:rsid w:val="00C71B43"/>
    <w:rsid w:val="00C72FD2"/>
    <w:rsid w:val="00C73564"/>
    <w:rsid w:val="00C7395B"/>
    <w:rsid w:val="00C748DA"/>
    <w:rsid w:val="00C74DF6"/>
    <w:rsid w:val="00C75CBF"/>
    <w:rsid w:val="00C75E4D"/>
    <w:rsid w:val="00C76362"/>
    <w:rsid w:val="00C76383"/>
    <w:rsid w:val="00C768E0"/>
    <w:rsid w:val="00C76D93"/>
    <w:rsid w:val="00C7706F"/>
    <w:rsid w:val="00C7717A"/>
    <w:rsid w:val="00C774C7"/>
    <w:rsid w:val="00C77604"/>
    <w:rsid w:val="00C8022D"/>
    <w:rsid w:val="00C80563"/>
    <w:rsid w:val="00C8081A"/>
    <w:rsid w:val="00C80839"/>
    <w:rsid w:val="00C810F8"/>
    <w:rsid w:val="00C8112F"/>
    <w:rsid w:val="00C81575"/>
    <w:rsid w:val="00C818CA"/>
    <w:rsid w:val="00C82647"/>
    <w:rsid w:val="00C827DC"/>
    <w:rsid w:val="00C829C5"/>
    <w:rsid w:val="00C82EE6"/>
    <w:rsid w:val="00C846F6"/>
    <w:rsid w:val="00C84D3C"/>
    <w:rsid w:val="00C853C1"/>
    <w:rsid w:val="00C86E2A"/>
    <w:rsid w:val="00C87163"/>
    <w:rsid w:val="00C871FC"/>
    <w:rsid w:val="00C8723D"/>
    <w:rsid w:val="00C87D73"/>
    <w:rsid w:val="00C90540"/>
    <w:rsid w:val="00C90788"/>
    <w:rsid w:val="00C90CB9"/>
    <w:rsid w:val="00C90D84"/>
    <w:rsid w:val="00C90FAF"/>
    <w:rsid w:val="00C9175E"/>
    <w:rsid w:val="00C9190F"/>
    <w:rsid w:val="00C91A3D"/>
    <w:rsid w:val="00C91BB3"/>
    <w:rsid w:val="00C91D6C"/>
    <w:rsid w:val="00C92389"/>
    <w:rsid w:val="00C9267E"/>
    <w:rsid w:val="00C929EF"/>
    <w:rsid w:val="00C92B9A"/>
    <w:rsid w:val="00C93A5C"/>
    <w:rsid w:val="00C93A72"/>
    <w:rsid w:val="00C93AAF"/>
    <w:rsid w:val="00C93D27"/>
    <w:rsid w:val="00C943D0"/>
    <w:rsid w:val="00C948DB"/>
    <w:rsid w:val="00C949FE"/>
    <w:rsid w:val="00C94CAD"/>
    <w:rsid w:val="00C95E5E"/>
    <w:rsid w:val="00C965B6"/>
    <w:rsid w:val="00C969C2"/>
    <w:rsid w:val="00C96D53"/>
    <w:rsid w:val="00C96E04"/>
    <w:rsid w:val="00C97CBE"/>
    <w:rsid w:val="00CA0916"/>
    <w:rsid w:val="00CA1642"/>
    <w:rsid w:val="00CA18E0"/>
    <w:rsid w:val="00CA23FA"/>
    <w:rsid w:val="00CA24D5"/>
    <w:rsid w:val="00CA27CA"/>
    <w:rsid w:val="00CA29B6"/>
    <w:rsid w:val="00CA2C25"/>
    <w:rsid w:val="00CA3B35"/>
    <w:rsid w:val="00CA3B8C"/>
    <w:rsid w:val="00CA3FA7"/>
    <w:rsid w:val="00CA407B"/>
    <w:rsid w:val="00CA4390"/>
    <w:rsid w:val="00CA4B28"/>
    <w:rsid w:val="00CA4CD3"/>
    <w:rsid w:val="00CA4FD1"/>
    <w:rsid w:val="00CA5ADB"/>
    <w:rsid w:val="00CA60BF"/>
    <w:rsid w:val="00CA61B8"/>
    <w:rsid w:val="00CA653E"/>
    <w:rsid w:val="00CA745C"/>
    <w:rsid w:val="00CA7789"/>
    <w:rsid w:val="00CA78DA"/>
    <w:rsid w:val="00CA7F33"/>
    <w:rsid w:val="00CA7FEC"/>
    <w:rsid w:val="00CB0163"/>
    <w:rsid w:val="00CB01AF"/>
    <w:rsid w:val="00CB0638"/>
    <w:rsid w:val="00CB1DA4"/>
    <w:rsid w:val="00CB1FF5"/>
    <w:rsid w:val="00CB2627"/>
    <w:rsid w:val="00CB27F6"/>
    <w:rsid w:val="00CB2A6B"/>
    <w:rsid w:val="00CB32BB"/>
    <w:rsid w:val="00CB341D"/>
    <w:rsid w:val="00CB3441"/>
    <w:rsid w:val="00CB36E3"/>
    <w:rsid w:val="00CB3A99"/>
    <w:rsid w:val="00CB3B6E"/>
    <w:rsid w:val="00CB3B8E"/>
    <w:rsid w:val="00CB3CCF"/>
    <w:rsid w:val="00CB49B7"/>
    <w:rsid w:val="00CB53E0"/>
    <w:rsid w:val="00CB5E9F"/>
    <w:rsid w:val="00CB69BE"/>
    <w:rsid w:val="00CB7235"/>
    <w:rsid w:val="00CB74C3"/>
    <w:rsid w:val="00CB78DA"/>
    <w:rsid w:val="00CC0F31"/>
    <w:rsid w:val="00CC1996"/>
    <w:rsid w:val="00CC2659"/>
    <w:rsid w:val="00CC2A3F"/>
    <w:rsid w:val="00CC2DD3"/>
    <w:rsid w:val="00CC2E60"/>
    <w:rsid w:val="00CC306B"/>
    <w:rsid w:val="00CC383A"/>
    <w:rsid w:val="00CC3ABE"/>
    <w:rsid w:val="00CC4427"/>
    <w:rsid w:val="00CC4F89"/>
    <w:rsid w:val="00CC4F8A"/>
    <w:rsid w:val="00CC5537"/>
    <w:rsid w:val="00CC5540"/>
    <w:rsid w:val="00CC6A4F"/>
    <w:rsid w:val="00CC70E8"/>
    <w:rsid w:val="00CC73F3"/>
    <w:rsid w:val="00CC7A21"/>
    <w:rsid w:val="00CD0649"/>
    <w:rsid w:val="00CD132E"/>
    <w:rsid w:val="00CD18F6"/>
    <w:rsid w:val="00CD1D31"/>
    <w:rsid w:val="00CD1D56"/>
    <w:rsid w:val="00CD22B8"/>
    <w:rsid w:val="00CD2A61"/>
    <w:rsid w:val="00CD3B7D"/>
    <w:rsid w:val="00CD448E"/>
    <w:rsid w:val="00CD5585"/>
    <w:rsid w:val="00CD63D1"/>
    <w:rsid w:val="00CD69BF"/>
    <w:rsid w:val="00CD6A7D"/>
    <w:rsid w:val="00CD7033"/>
    <w:rsid w:val="00CD70F5"/>
    <w:rsid w:val="00CD7813"/>
    <w:rsid w:val="00CD7C24"/>
    <w:rsid w:val="00CD7E96"/>
    <w:rsid w:val="00CE01CF"/>
    <w:rsid w:val="00CE01DB"/>
    <w:rsid w:val="00CE0AEB"/>
    <w:rsid w:val="00CE0CBA"/>
    <w:rsid w:val="00CE122E"/>
    <w:rsid w:val="00CE18BE"/>
    <w:rsid w:val="00CE22D6"/>
    <w:rsid w:val="00CE39F1"/>
    <w:rsid w:val="00CE44A9"/>
    <w:rsid w:val="00CE44B7"/>
    <w:rsid w:val="00CE4A37"/>
    <w:rsid w:val="00CE596D"/>
    <w:rsid w:val="00CE5E18"/>
    <w:rsid w:val="00CE61FF"/>
    <w:rsid w:val="00CE72AF"/>
    <w:rsid w:val="00CE75E0"/>
    <w:rsid w:val="00CE79BB"/>
    <w:rsid w:val="00CE7F48"/>
    <w:rsid w:val="00CF0D7E"/>
    <w:rsid w:val="00CF16B1"/>
    <w:rsid w:val="00CF174D"/>
    <w:rsid w:val="00CF1833"/>
    <w:rsid w:val="00CF24E8"/>
    <w:rsid w:val="00CF26C9"/>
    <w:rsid w:val="00CF2D9D"/>
    <w:rsid w:val="00CF3333"/>
    <w:rsid w:val="00CF4DB3"/>
    <w:rsid w:val="00CF508E"/>
    <w:rsid w:val="00CF5851"/>
    <w:rsid w:val="00CF588D"/>
    <w:rsid w:val="00CF6017"/>
    <w:rsid w:val="00CF63FE"/>
    <w:rsid w:val="00CF665C"/>
    <w:rsid w:val="00CF6B40"/>
    <w:rsid w:val="00CF6C28"/>
    <w:rsid w:val="00CF6E41"/>
    <w:rsid w:val="00CF6F35"/>
    <w:rsid w:val="00CF716A"/>
    <w:rsid w:val="00CF76E8"/>
    <w:rsid w:val="00CF7795"/>
    <w:rsid w:val="00CF7BD8"/>
    <w:rsid w:val="00D00F65"/>
    <w:rsid w:val="00D00FE4"/>
    <w:rsid w:val="00D01587"/>
    <w:rsid w:val="00D01819"/>
    <w:rsid w:val="00D01C3C"/>
    <w:rsid w:val="00D0204D"/>
    <w:rsid w:val="00D02293"/>
    <w:rsid w:val="00D02A5B"/>
    <w:rsid w:val="00D02D74"/>
    <w:rsid w:val="00D030C1"/>
    <w:rsid w:val="00D03CFE"/>
    <w:rsid w:val="00D04164"/>
    <w:rsid w:val="00D04680"/>
    <w:rsid w:val="00D05170"/>
    <w:rsid w:val="00D059D3"/>
    <w:rsid w:val="00D064E6"/>
    <w:rsid w:val="00D06688"/>
    <w:rsid w:val="00D07626"/>
    <w:rsid w:val="00D07E74"/>
    <w:rsid w:val="00D10227"/>
    <w:rsid w:val="00D10E79"/>
    <w:rsid w:val="00D11799"/>
    <w:rsid w:val="00D12138"/>
    <w:rsid w:val="00D13756"/>
    <w:rsid w:val="00D1381C"/>
    <w:rsid w:val="00D13D85"/>
    <w:rsid w:val="00D14EBA"/>
    <w:rsid w:val="00D1518C"/>
    <w:rsid w:val="00D15553"/>
    <w:rsid w:val="00D15A16"/>
    <w:rsid w:val="00D15B8A"/>
    <w:rsid w:val="00D16804"/>
    <w:rsid w:val="00D16A64"/>
    <w:rsid w:val="00D16FA2"/>
    <w:rsid w:val="00D171F9"/>
    <w:rsid w:val="00D17C37"/>
    <w:rsid w:val="00D17C47"/>
    <w:rsid w:val="00D17D01"/>
    <w:rsid w:val="00D205B0"/>
    <w:rsid w:val="00D207A0"/>
    <w:rsid w:val="00D20849"/>
    <w:rsid w:val="00D212E0"/>
    <w:rsid w:val="00D219C3"/>
    <w:rsid w:val="00D21D87"/>
    <w:rsid w:val="00D22104"/>
    <w:rsid w:val="00D229D2"/>
    <w:rsid w:val="00D22DBF"/>
    <w:rsid w:val="00D231A2"/>
    <w:rsid w:val="00D23650"/>
    <w:rsid w:val="00D23D50"/>
    <w:rsid w:val="00D23F34"/>
    <w:rsid w:val="00D24ED8"/>
    <w:rsid w:val="00D24FF0"/>
    <w:rsid w:val="00D25180"/>
    <w:rsid w:val="00D25CF2"/>
    <w:rsid w:val="00D25E07"/>
    <w:rsid w:val="00D25EAB"/>
    <w:rsid w:val="00D264CB"/>
    <w:rsid w:val="00D26584"/>
    <w:rsid w:val="00D26776"/>
    <w:rsid w:val="00D26CFC"/>
    <w:rsid w:val="00D2789E"/>
    <w:rsid w:val="00D3054D"/>
    <w:rsid w:val="00D315A3"/>
    <w:rsid w:val="00D315D5"/>
    <w:rsid w:val="00D31663"/>
    <w:rsid w:val="00D320BE"/>
    <w:rsid w:val="00D32DB5"/>
    <w:rsid w:val="00D32FB7"/>
    <w:rsid w:val="00D3340D"/>
    <w:rsid w:val="00D33864"/>
    <w:rsid w:val="00D342D8"/>
    <w:rsid w:val="00D34815"/>
    <w:rsid w:val="00D348B6"/>
    <w:rsid w:val="00D348E1"/>
    <w:rsid w:val="00D352C6"/>
    <w:rsid w:val="00D353CC"/>
    <w:rsid w:val="00D35D99"/>
    <w:rsid w:val="00D35FE6"/>
    <w:rsid w:val="00D366F6"/>
    <w:rsid w:val="00D37238"/>
    <w:rsid w:val="00D37689"/>
    <w:rsid w:val="00D3771B"/>
    <w:rsid w:val="00D404AB"/>
    <w:rsid w:val="00D40B95"/>
    <w:rsid w:val="00D41140"/>
    <w:rsid w:val="00D4152C"/>
    <w:rsid w:val="00D428C6"/>
    <w:rsid w:val="00D42925"/>
    <w:rsid w:val="00D42CCC"/>
    <w:rsid w:val="00D433DE"/>
    <w:rsid w:val="00D43C39"/>
    <w:rsid w:val="00D44506"/>
    <w:rsid w:val="00D44634"/>
    <w:rsid w:val="00D450D3"/>
    <w:rsid w:val="00D4579C"/>
    <w:rsid w:val="00D458BE"/>
    <w:rsid w:val="00D45A13"/>
    <w:rsid w:val="00D4610E"/>
    <w:rsid w:val="00D46259"/>
    <w:rsid w:val="00D467D7"/>
    <w:rsid w:val="00D47058"/>
    <w:rsid w:val="00D47259"/>
    <w:rsid w:val="00D47B81"/>
    <w:rsid w:val="00D47E60"/>
    <w:rsid w:val="00D50AC5"/>
    <w:rsid w:val="00D516FC"/>
    <w:rsid w:val="00D51B98"/>
    <w:rsid w:val="00D52080"/>
    <w:rsid w:val="00D52313"/>
    <w:rsid w:val="00D5242C"/>
    <w:rsid w:val="00D532AA"/>
    <w:rsid w:val="00D53F0A"/>
    <w:rsid w:val="00D545C0"/>
    <w:rsid w:val="00D545F4"/>
    <w:rsid w:val="00D54774"/>
    <w:rsid w:val="00D554E3"/>
    <w:rsid w:val="00D55F65"/>
    <w:rsid w:val="00D563B4"/>
    <w:rsid w:val="00D5641A"/>
    <w:rsid w:val="00D56EBF"/>
    <w:rsid w:val="00D57AC0"/>
    <w:rsid w:val="00D6001B"/>
    <w:rsid w:val="00D603D9"/>
    <w:rsid w:val="00D605C1"/>
    <w:rsid w:val="00D61500"/>
    <w:rsid w:val="00D61FCE"/>
    <w:rsid w:val="00D621E5"/>
    <w:rsid w:val="00D62ABA"/>
    <w:rsid w:val="00D62F32"/>
    <w:rsid w:val="00D63586"/>
    <w:rsid w:val="00D63655"/>
    <w:rsid w:val="00D63C74"/>
    <w:rsid w:val="00D63E22"/>
    <w:rsid w:val="00D64348"/>
    <w:rsid w:val="00D6447B"/>
    <w:rsid w:val="00D64642"/>
    <w:rsid w:val="00D64971"/>
    <w:rsid w:val="00D64C2E"/>
    <w:rsid w:val="00D6560F"/>
    <w:rsid w:val="00D67592"/>
    <w:rsid w:val="00D67630"/>
    <w:rsid w:val="00D67DAC"/>
    <w:rsid w:val="00D7044B"/>
    <w:rsid w:val="00D70DC9"/>
    <w:rsid w:val="00D712F3"/>
    <w:rsid w:val="00D714EA"/>
    <w:rsid w:val="00D71FCB"/>
    <w:rsid w:val="00D72038"/>
    <w:rsid w:val="00D72F33"/>
    <w:rsid w:val="00D72F8D"/>
    <w:rsid w:val="00D73FF2"/>
    <w:rsid w:val="00D74064"/>
    <w:rsid w:val="00D74674"/>
    <w:rsid w:val="00D74677"/>
    <w:rsid w:val="00D74B23"/>
    <w:rsid w:val="00D75202"/>
    <w:rsid w:val="00D75257"/>
    <w:rsid w:val="00D76300"/>
    <w:rsid w:val="00D7740F"/>
    <w:rsid w:val="00D77724"/>
    <w:rsid w:val="00D77B12"/>
    <w:rsid w:val="00D80975"/>
    <w:rsid w:val="00D81FA6"/>
    <w:rsid w:val="00D8242E"/>
    <w:rsid w:val="00D82F6A"/>
    <w:rsid w:val="00D8305D"/>
    <w:rsid w:val="00D83F37"/>
    <w:rsid w:val="00D84213"/>
    <w:rsid w:val="00D84477"/>
    <w:rsid w:val="00D845C1"/>
    <w:rsid w:val="00D84E77"/>
    <w:rsid w:val="00D854A3"/>
    <w:rsid w:val="00D8576E"/>
    <w:rsid w:val="00D85A04"/>
    <w:rsid w:val="00D85FE0"/>
    <w:rsid w:val="00D862C4"/>
    <w:rsid w:val="00D86F79"/>
    <w:rsid w:val="00D87478"/>
    <w:rsid w:val="00D904A2"/>
    <w:rsid w:val="00D90CBD"/>
    <w:rsid w:val="00D90E88"/>
    <w:rsid w:val="00D90FFC"/>
    <w:rsid w:val="00D91086"/>
    <w:rsid w:val="00D92636"/>
    <w:rsid w:val="00D92D26"/>
    <w:rsid w:val="00D937BD"/>
    <w:rsid w:val="00D938D3"/>
    <w:rsid w:val="00D93CD4"/>
    <w:rsid w:val="00D9463D"/>
    <w:rsid w:val="00D946F1"/>
    <w:rsid w:val="00D947FC"/>
    <w:rsid w:val="00D94E7C"/>
    <w:rsid w:val="00D94F63"/>
    <w:rsid w:val="00D95429"/>
    <w:rsid w:val="00D959C4"/>
    <w:rsid w:val="00D95CCF"/>
    <w:rsid w:val="00D961AE"/>
    <w:rsid w:val="00D961CF"/>
    <w:rsid w:val="00D97019"/>
    <w:rsid w:val="00D9731F"/>
    <w:rsid w:val="00D97878"/>
    <w:rsid w:val="00D97EE3"/>
    <w:rsid w:val="00DA02A0"/>
    <w:rsid w:val="00DA03B9"/>
    <w:rsid w:val="00DA0983"/>
    <w:rsid w:val="00DA0A92"/>
    <w:rsid w:val="00DA1B59"/>
    <w:rsid w:val="00DA234E"/>
    <w:rsid w:val="00DA2734"/>
    <w:rsid w:val="00DA2B7A"/>
    <w:rsid w:val="00DA35FF"/>
    <w:rsid w:val="00DA401F"/>
    <w:rsid w:val="00DA47B0"/>
    <w:rsid w:val="00DA49E6"/>
    <w:rsid w:val="00DA53EF"/>
    <w:rsid w:val="00DA5442"/>
    <w:rsid w:val="00DA6105"/>
    <w:rsid w:val="00DA65FD"/>
    <w:rsid w:val="00DA6EA9"/>
    <w:rsid w:val="00DA745A"/>
    <w:rsid w:val="00DA7962"/>
    <w:rsid w:val="00DA7A4A"/>
    <w:rsid w:val="00DA7EB9"/>
    <w:rsid w:val="00DB0543"/>
    <w:rsid w:val="00DB16DB"/>
    <w:rsid w:val="00DB1F8B"/>
    <w:rsid w:val="00DB2E79"/>
    <w:rsid w:val="00DB2EEA"/>
    <w:rsid w:val="00DB2FEA"/>
    <w:rsid w:val="00DB3821"/>
    <w:rsid w:val="00DB3C98"/>
    <w:rsid w:val="00DB42CA"/>
    <w:rsid w:val="00DB461E"/>
    <w:rsid w:val="00DB47B3"/>
    <w:rsid w:val="00DB4964"/>
    <w:rsid w:val="00DB49F4"/>
    <w:rsid w:val="00DB526F"/>
    <w:rsid w:val="00DB5D59"/>
    <w:rsid w:val="00DB6EF3"/>
    <w:rsid w:val="00DB7E00"/>
    <w:rsid w:val="00DB7FB6"/>
    <w:rsid w:val="00DC1F7E"/>
    <w:rsid w:val="00DC21FE"/>
    <w:rsid w:val="00DC2831"/>
    <w:rsid w:val="00DC3083"/>
    <w:rsid w:val="00DC335E"/>
    <w:rsid w:val="00DC3A10"/>
    <w:rsid w:val="00DC4C2C"/>
    <w:rsid w:val="00DC51F4"/>
    <w:rsid w:val="00DC550F"/>
    <w:rsid w:val="00DC64C4"/>
    <w:rsid w:val="00DC6B7F"/>
    <w:rsid w:val="00DC6F00"/>
    <w:rsid w:val="00DC7A73"/>
    <w:rsid w:val="00DC7CF1"/>
    <w:rsid w:val="00DD071D"/>
    <w:rsid w:val="00DD09B0"/>
    <w:rsid w:val="00DD09F5"/>
    <w:rsid w:val="00DD0D61"/>
    <w:rsid w:val="00DD12B0"/>
    <w:rsid w:val="00DD1C4F"/>
    <w:rsid w:val="00DD1F24"/>
    <w:rsid w:val="00DD2A58"/>
    <w:rsid w:val="00DD3D51"/>
    <w:rsid w:val="00DD4928"/>
    <w:rsid w:val="00DD4F47"/>
    <w:rsid w:val="00DD4F71"/>
    <w:rsid w:val="00DD5629"/>
    <w:rsid w:val="00DD5749"/>
    <w:rsid w:val="00DD6005"/>
    <w:rsid w:val="00DD66B6"/>
    <w:rsid w:val="00DD6E19"/>
    <w:rsid w:val="00DD6F54"/>
    <w:rsid w:val="00DD70FD"/>
    <w:rsid w:val="00DD72B4"/>
    <w:rsid w:val="00DD7868"/>
    <w:rsid w:val="00DD7F0A"/>
    <w:rsid w:val="00DE04C8"/>
    <w:rsid w:val="00DE08B7"/>
    <w:rsid w:val="00DE1002"/>
    <w:rsid w:val="00DE15A5"/>
    <w:rsid w:val="00DE19C4"/>
    <w:rsid w:val="00DE1B59"/>
    <w:rsid w:val="00DE235A"/>
    <w:rsid w:val="00DE2CCD"/>
    <w:rsid w:val="00DE2D33"/>
    <w:rsid w:val="00DE3302"/>
    <w:rsid w:val="00DE3491"/>
    <w:rsid w:val="00DE375D"/>
    <w:rsid w:val="00DE3F3B"/>
    <w:rsid w:val="00DE3FCA"/>
    <w:rsid w:val="00DE411F"/>
    <w:rsid w:val="00DE4596"/>
    <w:rsid w:val="00DE48F7"/>
    <w:rsid w:val="00DE6573"/>
    <w:rsid w:val="00DE684C"/>
    <w:rsid w:val="00DE694D"/>
    <w:rsid w:val="00DE69F2"/>
    <w:rsid w:val="00DE70AF"/>
    <w:rsid w:val="00DE7310"/>
    <w:rsid w:val="00DE76D3"/>
    <w:rsid w:val="00DE7E6D"/>
    <w:rsid w:val="00DF07A4"/>
    <w:rsid w:val="00DF0D90"/>
    <w:rsid w:val="00DF133B"/>
    <w:rsid w:val="00DF18A6"/>
    <w:rsid w:val="00DF28A5"/>
    <w:rsid w:val="00DF3073"/>
    <w:rsid w:val="00DF362F"/>
    <w:rsid w:val="00DF48E0"/>
    <w:rsid w:val="00DF500D"/>
    <w:rsid w:val="00DF515B"/>
    <w:rsid w:val="00DF5457"/>
    <w:rsid w:val="00DF5B77"/>
    <w:rsid w:val="00DF6D70"/>
    <w:rsid w:val="00DF71B3"/>
    <w:rsid w:val="00DF7514"/>
    <w:rsid w:val="00DF7D88"/>
    <w:rsid w:val="00E00E34"/>
    <w:rsid w:val="00E00F31"/>
    <w:rsid w:val="00E018B6"/>
    <w:rsid w:val="00E026EA"/>
    <w:rsid w:val="00E02C2E"/>
    <w:rsid w:val="00E02D3B"/>
    <w:rsid w:val="00E03003"/>
    <w:rsid w:val="00E033D7"/>
    <w:rsid w:val="00E03AA2"/>
    <w:rsid w:val="00E04302"/>
    <w:rsid w:val="00E04A64"/>
    <w:rsid w:val="00E04ACB"/>
    <w:rsid w:val="00E05B2D"/>
    <w:rsid w:val="00E062E0"/>
    <w:rsid w:val="00E0648A"/>
    <w:rsid w:val="00E066FB"/>
    <w:rsid w:val="00E0671A"/>
    <w:rsid w:val="00E069DF"/>
    <w:rsid w:val="00E06B85"/>
    <w:rsid w:val="00E070A3"/>
    <w:rsid w:val="00E07B68"/>
    <w:rsid w:val="00E10557"/>
    <w:rsid w:val="00E112A3"/>
    <w:rsid w:val="00E119C4"/>
    <w:rsid w:val="00E122EF"/>
    <w:rsid w:val="00E12E6E"/>
    <w:rsid w:val="00E134D3"/>
    <w:rsid w:val="00E1358E"/>
    <w:rsid w:val="00E148F0"/>
    <w:rsid w:val="00E14906"/>
    <w:rsid w:val="00E14EE7"/>
    <w:rsid w:val="00E150E7"/>
    <w:rsid w:val="00E1530A"/>
    <w:rsid w:val="00E153D5"/>
    <w:rsid w:val="00E1587A"/>
    <w:rsid w:val="00E159A6"/>
    <w:rsid w:val="00E15AA3"/>
    <w:rsid w:val="00E1610A"/>
    <w:rsid w:val="00E163C5"/>
    <w:rsid w:val="00E163E6"/>
    <w:rsid w:val="00E166AD"/>
    <w:rsid w:val="00E16AEA"/>
    <w:rsid w:val="00E16BBA"/>
    <w:rsid w:val="00E1748C"/>
    <w:rsid w:val="00E17606"/>
    <w:rsid w:val="00E17E6C"/>
    <w:rsid w:val="00E20587"/>
    <w:rsid w:val="00E20E61"/>
    <w:rsid w:val="00E20F37"/>
    <w:rsid w:val="00E21107"/>
    <w:rsid w:val="00E2150E"/>
    <w:rsid w:val="00E21562"/>
    <w:rsid w:val="00E215E6"/>
    <w:rsid w:val="00E21752"/>
    <w:rsid w:val="00E21BCB"/>
    <w:rsid w:val="00E21F78"/>
    <w:rsid w:val="00E229DC"/>
    <w:rsid w:val="00E234A0"/>
    <w:rsid w:val="00E23600"/>
    <w:rsid w:val="00E23DD5"/>
    <w:rsid w:val="00E23E21"/>
    <w:rsid w:val="00E248DD"/>
    <w:rsid w:val="00E24F05"/>
    <w:rsid w:val="00E256EF"/>
    <w:rsid w:val="00E25BBD"/>
    <w:rsid w:val="00E27600"/>
    <w:rsid w:val="00E27756"/>
    <w:rsid w:val="00E27D8A"/>
    <w:rsid w:val="00E30670"/>
    <w:rsid w:val="00E306C3"/>
    <w:rsid w:val="00E30A36"/>
    <w:rsid w:val="00E31117"/>
    <w:rsid w:val="00E322DD"/>
    <w:rsid w:val="00E324C3"/>
    <w:rsid w:val="00E32A0C"/>
    <w:rsid w:val="00E33A2C"/>
    <w:rsid w:val="00E33F63"/>
    <w:rsid w:val="00E34816"/>
    <w:rsid w:val="00E35189"/>
    <w:rsid w:val="00E352C3"/>
    <w:rsid w:val="00E352F9"/>
    <w:rsid w:val="00E358D0"/>
    <w:rsid w:val="00E3624D"/>
    <w:rsid w:val="00E36880"/>
    <w:rsid w:val="00E36A35"/>
    <w:rsid w:val="00E36E64"/>
    <w:rsid w:val="00E37441"/>
    <w:rsid w:val="00E376A9"/>
    <w:rsid w:val="00E377E9"/>
    <w:rsid w:val="00E4023A"/>
    <w:rsid w:val="00E40BD3"/>
    <w:rsid w:val="00E40D53"/>
    <w:rsid w:val="00E40E71"/>
    <w:rsid w:val="00E41042"/>
    <w:rsid w:val="00E413F1"/>
    <w:rsid w:val="00E420E9"/>
    <w:rsid w:val="00E422E9"/>
    <w:rsid w:val="00E43632"/>
    <w:rsid w:val="00E43932"/>
    <w:rsid w:val="00E43ECD"/>
    <w:rsid w:val="00E43F3A"/>
    <w:rsid w:val="00E43F6F"/>
    <w:rsid w:val="00E447D5"/>
    <w:rsid w:val="00E453FA"/>
    <w:rsid w:val="00E456D0"/>
    <w:rsid w:val="00E45BD1"/>
    <w:rsid w:val="00E45FA6"/>
    <w:rsid w:val="00E46A61"/>
    <w:rsid w:val="00E4781A"/>
    <w:rsid w:val="00E47EEA"/>
    <w:rsid w:val="00E50629"/>
    <w:rsid w:val="00E51B6F"/>
    <w:rsid w:val="00E51BB2"/>
    <w:rsid w:val="00E51EFC"/>
    <w:rsid w:val="00E529CE"/>
    <w:rsid w:val="00E52D2B"/>
    <w:rsid w:val="00E52F31"/>
    <w:rsid w:val="00E53253"/>
    <w:rsid w:val="00E54155"/>
    <w:rsid w:val="00E54413"/>
    <w:rsid w:val="00E5470C"/>
    <w:rsid w:val="00E54B4A"/>
    <w:rsid w:val="00E56279"/>
    <w:rsid w:val="00E567CE"/>
    <w:rsid w:val="00E56FB8"/>
    <w:rsid w:val="00E57D85"/>
    <w:rsid w:val="00E57F92"/>
    <w:rsid w:val="00E607C9"/>
    <w:rsid w:val="00E6192F"/>
    <w:rsid w:val="00E61A07"/>
    <w:rsid w:val="00E6223E"/>
    <w:rsid w:val="00E622CE"/>
    <w:rsid w:val="00E630E0"/>
    <w:rsid w:val="00E63782"/>
    <w:rsid w:val="00E638FD"/>
    <w:rsid w:val="00E642C1"/>
    <w:rsid w:val="00E645B4"/>
    <w:rsid w:val="00E64E80"/>
    <w:rsid w:val="00E65723"/>
    <w:rsid w:val="00E65771"/>
    <w:rsid w:val="00E6623A"/>
    <w:rsid w:val="00E669AB"/>
    <w:rsid w:val="00E679AD"/>
    <w:rsid w:val="00E67E93"/>
    <w:rsid w:val="00E70250"/>
    <w:rsid w:val="00E70436"/>
    <w:rsid w:val="00E71B2C"/>
    <w:rsid w:val="00E71E41"/>
    <w:rsid w:val="00E71FFD"/>
    <w:rsid w:val="00E723FB"/>
    <w:rsid w:val="00E72E3C"/>
    <w:rsid w:val="00E72F7C"/>
    <w:rsid w:val="00E7380E"/>
    <w:rsid w:val="00E73F9B"/>
    <w:rsid w:val="00E75352"/>
    <w:rsid w:val="00E753FE"/>
    <w:rsid w:val="00E75BAA"/>
    <w:rsid w:val="00E75C4B"/>
    <w:rsid w:val="00E75D96"/>
    <w:rsid w:val="00E7674C"/>
    <w:rsid w:val="00E76CD3"/>
    <w:rsid w:val="00E77169"/>
    <w:rsid w:val="00E77245"/>
    <w:rsid w:val="00E77297"/>
    <w:rsid w:val="00E772E5"/>
    <w:rsid w:val="00E778D8"/>
    <w:rsid w:val="00E779C5"/>
    <w:rsid w:val="00E77C19"/>
    <w:rsid w:val="00E77DDD"/>
    <w:rsid w:val="00E8048F"/>
    <w:rsid w:val="00E80806"/>
    <w:rsid w:val="00E81333"/>
    <w:rsid w:val="00E8165D"/>
    <w:rsid w:val="00E81743"/>
    <w:rsid w:val="00E8291D"/>
    <w:rsid w:val="00E82CD9"/>
    <w:rsid w:val="00E8323F"/>
    <w:rsid w:val="00E83E85"/>
    <w:rsid w:val="00E83E8F"/>
    <w:rsid w:val="00E83EE9"/>
    <w:rsid w:val="00E84035"/>
    <w:rsid w:val="00E840E6"/>
    <w:rsid w:val="00E84898"/>
    <w:rsid w:val="00E85BA1"/>
    <w:rsid w:val="00E86CE7"/>
    <w:rsid w:val="00E86F98"/>
    <w:rsid w:val="00E8796B"/>
    <w:rsid w:val="00E9001A"/>
    <w:rsid w:val="00E9091D"/>
    <w:rsid w:val="00E9094B"/>
    <w:rsid w:val="00E9127C"/>
    <w:rsid w:val="00E9146E"/>
    <w:rsid w:val="00E9151D"/>
    <w:rsid w:val="00E91C33"/>
    <w:rsid w:val="00E92B7A"/>
    <w:rsid w:val="00E938B6"/>
    <w:rsid w:val="00E93A81"/>
    <w:rsid w:val="00E93F66"/>
    <w:rsid w:val="00E943D0"/>
    <w:rsid w:val="00E94BCE"/>
    <w:rsid w:val="00E94CBA"/>
    <w:rsid w:val="00E965E5"/>
    <w:rsid w:val="00E96C70"/>
    <w:rsid w:val="00E96D42"/>
    <w:rsid w:val="00EA03AF"/>
    <w:rsid w:val="00EA0939"/>
    <w:rsid w:val="00EA152F"/>
    <w:rsid w:val="00EA195A"/>
    <w:rsid w:val="00EA19D6"/>
    <w:rsid w:val="00EA1FD7"/>
    <w:rsid w:val="00EA27AE"/>
    <w:rsid w:val="00EA32F4"/>
    <w:rsid w:val="00EA3513"/>
    <w:rsid w:val="00EA39AD"/>
    <w:rsid w:val="00EA41B3"/>
    <w:rsid w:val="00EA4377"/>
    <w:rsid w:val="00EA4731"/>
    <w:rsid w:val="00EA4CC7"/>
    <w:rsid w:val="00EA529B"/>
    <w:rsid w:val="00EA59B2"/>
    <w:rsid w:val="00EA63EC"/>
    <w:rsid w:val="00EA63F2"/>
    <w:rsid w:val="00EA6864"/>
    <w:rsid w:val="00EA6A0D"/>
    <w:rsid w:val="00EA6F58"/>
    <w:rsid w:val="00EA7932"/>
    <w:rsid w:val="00EB1017"/>
    <w:rsid w:val="00EB18A7"/>
    <w:rsid w:val="00EB1E8C"/>
    <w:rsid w:val="00EB20F3"/>
    <w:rsid w:val="00EB30D3"/>
    <w:rsid w:val="00EB324D"/>
    <w:rsid w:val="00EB346D"/>
    <w:rsid w:val="00EB3E55"/>
    <w:rsid w:val="00EB42B9"/>
    <w:rsid w:val="00EB4F82"/>
    <w:rsid w:val="00EB585B"/>
    <w:rsid w:val="00EB6347"/>
    <w:rsid w:val="00EB6406"/>
    <w:rsid w:val="00EB726C"/>
    <w:rsid w:val="00EB77BF"/>
    <w:rsid w:val="00EC0171"/>
    <w:rsid w:val="00EC179E"/>
    <w:rsid w:val="00EC231F"/>
    <w:rsid w:val="00EC2DC5"/>
    <w:rsid w:val="00EC3D35"/>
    <w:rsid w:val="00EC3DC3"/>
    <w:rsid w:val="00EC3E19"/>
    <w:rsid w:val="00EC480A"/>
    <w:rsid w:val="00EC577E"/>
    <w:rsid w:val="00EC5EEA"/>
    <w:rsid w:val="00EC6A99"/>
    <w:rsid w:val="00EC6B0A"/>
    <w:rsid w:val="00EC6F00"/>
    <w:rsid w:val="00EC7049"/>
    <w:rsid w:val="00EC7D69"/>
    <w:rsid w:val="00ED0341"/>
    <w:rsid w:val="00ED05D2"/>
    <w:rsid w:val="00ED0689"/>
    <w:rsid w:val="00ED0ADB"/>
    <w:rsid w:val="00ED1412"/>
    <w:rsid w:val="00ED1AE4"/>
    <w:rsid w:val="00ED1F98"/>
    <w:rsid w:val="00ED1FE1"/>
    <w:rsid w:val="00ED2035"/>
    <w:rsid w:val="00ED205F"/>
    <w:rsid w:val="00ED36EA"/>
    <w:rsid w:val="00ED3AE5"/>
    <w:rsid w:val="00ED3E9D"/>
    <w:rsid w:val="00ED412B"/>
    <w:rsid w:val="00ED43A2"/>
    <w:rsid w:val="00ED5ED2"/>
    <w:rsid w:val="00ED5FD8"/>
    <w:rsid w:val="00ED6909"/>
    <w:rsid w:val="00ED6AF8"/>
    <w:rsid w:val="00ED70A0"/>
    <w:rsid w:val="00ED7550"/>
    <w:rsid w:val="00EE0CC8"/>
    <w:rsid w:val="00EE1224"/>
    <w:rsid w:val="00EE1315"/>
    <w:rsid w:val="00EE133D"/>
    <w:rsid w:val="00EE15C7"/>
    <w:rsid w:val="00EE1E31"/>
    <w:rsid w:val="00EE21AC"/>
    <w:rsid w:val="00EE2880"/>
    <w:rsid w:val="00EE2D74"/>
    <w:rsid w:val="00EE3458"/>
    <w:rsid w:val="00EE3522"/>
    <w:rsid w:val="00EE3E80"/>
    <w:rsid w:val="00EE4C5D"/>
    <w:rsid w:val="00EE5135"/>
    <w:rsid w:val="00EE5226"/>
    <w:rsid w:val="00EE6069"/>
    <w:rsid w:val="00EE66D0"/>
    <w:rsid w:val="00EE7899"/>
    <w:rsid w:val="00EE7A1E"/>
    <w:rsid w:val="00EE7E5D"/>
    <w:rsid w:val="00EF04F5"/>
    <w:rsid w:val="00EF10F7"/>
    <w:rsid w:val="00EF20FA"/>
    <w:rsid w:val="00EF33CB"/>
    <w:rsid w:val="00EF3A64"/>
    <w:rsid w:val="00EF45E6"/>
    <w:rsid w:val="00EF46AD"/>
    <w:rsid w:val="00EF48DA"/>
    <w:rsid w:val="00EF4F62"/>
    <w:rsid w:val="00EF516D"/>
    <w:rsid w:val="00EF5238"/>
    <w:rsid w:val="00EF5362"/>
    <w:rsid w:val="00EF63C6"/>
    <w:rsid w:val="00EF6465"/>
    <w:rsid w:val="00EF64F0"/>
    <w:rsid w:val="00EF6933"/>
    <w:rsid w:val="00EF7112"/>
    <w:rsid w:val="00EF7699"/>
    <w:rsid w:val="00EF7A5B"/>
    <w:rsid w:val="00EF7FCB"/>
    <w:rsid w:val="00F00154"/>
    <w:rsid w:val="00F01DE4"/>
    <w:rsid w:val="00F01F28"/>
    <w:rsid w:val="00F02392"/>
    <w:rsid w:val="00F025F2"/>
    <w:rsid w:val="00F02F36"/>
    <w:rsid w:val="00F034D1"/>
    <w:rsid w:val="00F0418D"/>
    <w:rsid w:val="00F042E1"/>
    <w:rsid w:val="00F0457D"/>
    <w:rsid w:val="00F0471D"/>
    <w:rsid w:val="00F04CD8"/>
    <w:rsid w:val="00F04F51"/>
    <w:rsid w:val="00F05E56"/>
    <w:rsid w:val="00F072A0"/>
    <w:rsid w:val="00F07B37"/>
    <w:rsid w:val="00F07DD5"/>
    <w:rsid w:val="00F07E44"/>
    <w:rsid w:val="00F07F39"/>
    <w:rsid w:val="00F10619"/>
    <w:rsid w:val="00F1099E"/>
    <w:rsid w:val="00F123D3"/>
    <w:rsid w:val="00F12492"/>
    <w:rsid w:val="00F1266E"/>
    <w:rsid w:val="00F12C8A"/>
    <w:rsid w:val="00F12EBB"/>
    <w:rsid w:val="00F134C3"/>
    <w:rsid w:val="00F13638"/>
    <w:rsid w:val="00F13743"/>
    <w:rsid w:val="00F13BF8"/>
    <w:rsid w:val="00F13DC3"/>
    <w:rsid w:val="00F1427B"/>
    <w:rsid w:val="00F14D17"/>
    <w:rsid w:val="00F158A8"/>
    <w:rsid w:val="00F15EC3"/>
    <w:rsid w:val="00F1738B"/>
    <w:rsid w:val="00F17616"/>
    <w:rsid w:val="00F17A4C"/>
    <w:rsid w:val="00F20238"/>
    <w:rsid w:val="00F20528"/>
    <w:rsid w:val="00F20FAD"/>
    <w:rsid w:val="00F2102F"/>
    <w:rsid w:val="00F21F04"/>
    <w:rsid w:val="00F22FA1"/>
    <w:rsid w:val="00F234F3"/>
    <w:rsid w:val="00F235A7"/>
    <w:rsid w:val="00F23AB2"/>
    <w:rsid w:val="00F2438A"/>
    <w:rsid w:val="00F248A3"/>
    <w:rsid w:val="00F24C9D"/>
    <w:rsid w:val="00F259BC"/>
    <w:rsid w:val="00F2614D"/>
    <w:rsid w:val="00F262BF"/>
    <w:rsid w:val="00F26E14"/>
    <w:rsid w:val="00F26FFE"/>
    <w:rsid w:val="00F27446"/>
    <w:rsid w:val="00F308E2"/>
    <w:rsid w:val="00F30A12"/>
    <w:rsid w:val="00F30CB0"/>
    <w:rsid w:val="00F319E9"/>
    <w:rsid w:val="00F31A27"/>
    <w:rsid w:val="00F332D1"/>
    <w:rsid w:val="00F33B9F"/>
    <w:rsid w:val="00F33BBB"/>
    <w:rsid w:val="00F343E9"/>
    <w:rsid w:val="00F34531"/>
    <w:rsid w:val="00F34B2F"/>
    <w:rsid w:val="00F34F22"/>
    <w:rsid w:val="00F34FF8"/>
    <w:rsid w:val="00F35781"/>
    <w:rsid w:val="00F35849"/>
    <w:rsid w:val="00F358BB"/>
    <w:rsid w:val="00F36AF7"/>
    <w:rsid w:val="00F36BE7"/>
    <w:rsid w:val="00F372AB"/>
    <w:rsid w:val="00F3771F"/>
    <w:rsid w:val="00F37D18"/>
    <w:rsid w:val="00F37D1A"/>
    <w:rsid w:val="00F400CA"/>
    <w:rsid w:val="00F40BBD"/>
    <w:rsid w:val="00F40D12"/>
    <w:rsid w:val="00F40FDF"/>
    <w:rsid w:val="00F4190E"/>
    <w:rsid w:val="00F41C0E"/>
    <w:rsid w:val="00F420B1"/>
    <w:rsid w:val="00F42226"/>
    <w:rsid w:val="00F42961"/>
    <w:rsid w:val="00F43487"/>
    <w:rsid w:val="00F43549"/>
    <w:rsid w:val="00F439E6"/>
    <w:rsid w:val="00F43DA5"/>
    <w:rsid w:val="00F44715"/>
    <w:rsid w:val="00F4481B"/>
    <w:rsid w:val="00F46112"/>
    <w:rsid w:val="00F463C4"/>
    <w:rsid w:val="00F476A4"/>
    <w:rsid w:val="00F47D38"/>
    <w:rsid w:val="00F500D0"/>
    <w:rsid w:val="00F501F8"/>
    <w:rsid w:val="00F5039D"/>
    <w:rsid w:val="00F518DA"/>
    <w:rsid w:val="00F51CC4"/>
    <w:rsid w:val="00F522D8"/>
    <w:rsid w:val="00F5265A"/>
    <w:rsid w:val="00F52770"/>
    <w:rsid w:val="00F53019"/>
    <w:rsid w:val="00F55183"/>
    <w:rsid w:val="00F567AD"/>
    <w:rsid w:val="00F56BEE"/>
    <w:rsid w:val="00F57105"/>
    <w:rsid w:val="00F57979"/>
    <w:rsid w:val="00F57D0C"/>
    <w:rsid w:val="00F57EAF"/>
    <w:rsid w:val="00F609C3"/>
    <w:rsid w:val="00F60A3B"/>
    <w:rsid w:val="00F6103E"/>
    <w:rsid w:val="00F6133F"/>
    <w:rsid w:val="00F61753"/>
    <w:rsid w:val="00F61B83"/>
    <w:rsid w:val="00F61E0A"/>
    <w:rsid w:val="00F6250D"/>
    <w:rsid w:val="00F62581"/>
    <w:rsid w:val="00F62BC8"/>
    <w:rsid w:val="00F63498"/>
    <w:rsid w:val="00F636F1"/>
    <w:rsid w:val="00F638D4"/>
    <w:rsid w:val="00F642F2"/>
    <w:rsid w:val="00F6465A"/>
    <w:rsid w:val="00F6468C"/>
    <w:rsid w:val="00F64B16"/>
    <w:rsid w:val="00F657FE"/>
    <w:rsid w:val="00F65C9F"/>
    <w:rsid w:val="00F65FBA"/>
    <w:rsid w:val="00F66386"/>
    <w:rsid w:val="00F663E9"/>
    <w:rsid w:val="00F66526"/>
    <w:rsid w:val="00F668C8"/>
    <w:rsid w:val="00F66A81"/>
    <w:rsid w:val="00F66EAD"/>
    <w:rsid w:val="00F70478"/>
    <w:rsid w:val="00F707CD"/>
    <w:rsid w:val="00F714DF"/>
    <w:rsid w:val="00F71ABC"/>
    <w:rsid w:val="00F71B85"/>
    <w:rsid w:val="00F72198"/>
    <w:rsid w:val="00F72234"/>
    <w:rsid w:val="00F723B9"/>
    <w:rsid w:val="00F734E2"/>
    <w:rsid w:val="00F73C0D"/>
    <w:rsid w:val="00F74441"/>
    <w:rsid w:val="00F74B3D"/>
    <w:rsid w:val="00F74F64"/>
    <w:rsid w:val="00F75158"/>
    <w:rsid w:val="00F75C1B"/>
    <w:rsid w:val="00F7675B"/>
    <w:rsid w:val="00F76CBE"/>
    <w:rsid w:val="00F80034"/>
    <w:rsid w:val="00F80C3F"/>
    <w:rsid w:val="00F80F7E"/>
    <w:rsid w:val="00F817C1"/>
    <w:rsid w:val="00F81ED1"/>
    <w:rsid w:val="00F82BA3"/>
    <w:rsid w:val="00F82D31"/>
    <w:rsid w:val="00F83668"/>
    <w:rsid w:val="00F83D4C"/>
    <w:rsid w:val="00F844BD"/>
    <w:rsid w:val="00F849DF"/>
    <w:rsid w:val="00F84A34"/>
    <w:rsid w:val="00F854C7"/>
    <w:rsid w:val="00F8554B"/>
    <w:rsid w:val="00F85C15"/>
    <w:rsid w:val="00F8670A"/>
    <w:rsid w:val="00F877BD"/>
    <w:rsid w:val="00F90079"/>
    <w:rsid w:val="00F908E0"/>
    <w:rsid w:val="00F90CD0"/>
    <w:rsid w:val="00F90E04"/>
    <w:rsid w:val="00F90F39"/>
    <w:rsid w:val="00F9108E"/>
    <w:rsid w:val="00F91D9B"/>
    <w:rsid w:val="00F930F1"/>
    <w:rsid w:val="00F93BC1"/>
    <w:rsid w:val="00F93FCE"/>
    <w:rsid w:val="00F958BA"/>
    <w:rsid w:val="00F977C9"/>
    <w:rsid w:val="00F97825"/>
    <w:rsid w:val="00F97A79"/>
    <w:rsid w:val="00FA0051"/>
    <w:rsid w:val="00FA0630"/>
    <w:rsid w:val="00FA0755"/>
    <w:rsid w:val="00FA07B4"/>
    <w:rsid w:val="00FA07C8"/>
    <w:rsid w:val="00FA0BE7"/>
    <w:rsid w:val="00FA1015"/>
    <w:rsid w:val="00FA22B5"/>
    <w:rsid w:val="00FA2F2F"/>
    <w:rsid w:val="00FA337B"/>
    <w:rsid w:val="00FA370A"/>
    <w:rsid w:val="00FA46A6"/>
    <w:rsid w:val="00FA5128"/>
    <w:rsid w:val="00FA55E8"/>
    <w:rsid w:val="00FA565C"/>
    <w:rsid w:val="00FA5979"/>
    <w:rsid w:val="00FA60EA"/>
    <w:rsid w:val="00FA6132"/>
    <w:rsid w:val="00FA6400"/>
    <w:rsid w:val="00FA6BC6"/>
    <w:rsid w:val="00FA6FC8"/>
    <w:rsid w:val="00FA7141"/>
    <w:rsid w:val="00FA7585"/>
    <w:rsid w:val="00FA7BEF"/>
    <w:rsid w:val="00FB0333"/>
    <w:rsid w:val="00FB08C4"/>
    <w:rsid w:val="00FB0C96"/>
    <w:rsid w:val="00FB0D43"/>
    <w:rsid w:val="00FB0E19"/>
    <w:rsid w:val="00FB0FC5"/>
    <w:rsid w:val="00FB1332"/>
    <w:rsid w:val="00FB237F"/>
    <w:rsid w:val="00FB2B4E"/>
    <w:rsid w:val="00FB318F"/>
    <w:rsid w:val="00FB31CD"/>
    <w:rsid w:val="00FB3258"/>
    <w:rsid w:val="00FB3312"/>
    <w:rsid w:val="00FB33AD"/>
    <w:rsid w:val="00FB37CB"/>
    <w:rsid w:val="00FB57B4"/>
    <w:rsid w:val="00FB5905"/>
    <w:rsid w:val="00FB7A0D"/>
    <w:rsid w:val="00FB7B69"/>
    <w:rsid w:val="00FC0590"/>
    <w:rsid w:val="00FC18E5"/>
    <w:rsid w:val="00FC30DB"/>
    <w:rsid w:val="00FC3615"/>
    <w:rsid w:val="00FC3F73"/>
    <w:rsid w:val="00FC41A1"/>
    <w:rsid w:val="00FC4960"/>
    <w:rsid w:val="00FC5442"/>
    <w:rsid w:val="00FC5648"/>
    <w:rsid w:val="00FC5652"/>
    <w:rsid w:val="00FC6597"/>
    <w:rsid w:val="00FC7676"/>
    <w:rsid w:val="00FD02CA"/>
    <w:rsid w:val="00FD03C6"/>
    <w:rsid w:val="00FD088D"/>
    <w:rsid w:val="00FD10AD"/>
    <w:rsid w:val="00FD1DD3"/>
    <w:rsid w:val="00FD20E3"/>
    <w:rsid w:val="00FD2917"/>
    <w:rsid w:val="00FD2A7A"/>
    <w:rsid w:val="00FD2D40"/>
    <w:rsid w:val="00FD3A59"/>
    <w:rsid w:val="00FD4317"/>
    <w:rsid w:val="00FD4793"/>
    <w:rsid w:val="00FD4ECA"/>
    <w:rsid w:val="00FD5516"/>
    <w:rsid w:val="00FD596E"/>
    <w:rsid w:val="00FD6185"/>
    <w:rsid w:val="00FD65F3"/>
    <w:rsid w:val="00FD6A7B"/>
    <w:rsid w:val="00FD6A95"/>
    <w:rsid w:val="00FD6E3A"/>
    <w:rsid w:val="00FD7600"/>
    <w:rsid w:val="00FE00F4"/>
    <w:rsid w:val="00FE0447"/>
    <w:rsid w:val="00FE0BD9"/>
    <w:rsid w:val="00FE0EDF"/>
    <w:rsid w:val="00FE0F1E"/>
    <w:rsid w:val="00FE2547"/>
    <w:rsid w:val="00FE269D"/>
    <w:rsid w:val="00FE2742"/>
    <w:rsid w:val="00FE342A"/>
    <w:rsid w:val="00FE3E8B"/>
    <w:rsid w:val="00FE477D"/>
    <w:rsid w:val="00FE493C"/>
    <w:rsid w:val="00FE4970"/>
    <w:rsid w:val="00FE512C"/>
    <w:rsid w:val="00FE5BDA"/>
    <w:rsid w:val="00FE5D8E"/>
    <w:rsid w:val="00FE613A"/>
    <w:rsid w:val="00FE6223"/>
    <w:rsid w:val="00FE6B3B"/>
    <w:rsid w:val="00FE6E92"/>
    <w:rsid w:val="00FE7136"/>
    <w:rsid w:val="00FE7188"/>
    <w:rsid w:val="00FE726C"/>
    <w:rsid w:val="00FE738F"/>
    <w:rsid w:val="00FE7671"/>
    <w:rsid w:val="00FE7E3C"/>
    <w:rsid w:val="00FF11C0"/>
    <w:rsid w:val="00FF1814"/>
    <w:rsid w:val="00FF184B"/>
    <w:rsid w:val="00FF1D9C"/>
    <w:rsid w:val="00FF2018"/>
    <w:rsid w:val="00FF212E"/>
    <w:rsid w:val="00FF2575"/>
    <w:rsid w:val="00FF2F2D"/>
    <w:rsid w:val="00FF3073"/>
    <w:rsid w:val="00FF3967"/>
    <w:rsid w:val="00FF3C58"/>
    <w:rsid w:val="00FF3D90"/>
    <w:rsid w:val="00FF3FA9"/>
    <w:rsid w:val="00FF4D3E"/>
    <w:rsid w:val="00FF52A6"/>
    <w:rsid w:val="00FF5453"/>
    <w:rsid w:val="00FF5CEC"/>
    <w:rsid w:val="00FF5FBC"/>
    <w:rsid w:val="00FF6CEE"/>
    <w:rsid w:val="00FF72A7"/>
    <w:rsid w:val="00FF73F5"/>
    <w:rsid w:val="00FF7CDE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F57EB2BF-3554-4BFB-81E0-DE1CD342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6E1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hAnsi="AngsanaUPC" w:cs="AngsanaUPC"/>
      <w:i/>
      <w:iCs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left" w:pos="851"/>
        <w:tab w:val="left" w:pos="1134"/>
      </w:tabs>
      <w:ind w:left="1134" w:hanging="1134"/>
      <w:jc w:val="center"/>
      <w:outlineLvl w:val="1"/>
    </w:pPr>
    <w:rPr>
      <w:rFonts w:ascii="AngsanaUPC" w:hAnsi="AngsanaUPC" w:cs="AngsanaUPC"/>
      <w:i/>
      <w:iCs/>
    </w:rPr>
  </w:style>
  <w:style w:type="paragraph" w:styleId="Heading3">
    <w:name w:val="heading 3"/>
    <w:basedOn w:val="Normal"/>
    <w:next w:val="Normal"/>
    <w:qFormat/>
    <w:pPr>
      <w:keepNext/>
      <w:tabs>
        <w:tab w:val="left" w:pos="284"/>
        <w:tab w:val="left" w:pos="851"/>
        <w:tab w:val="left" w:pos="1134"/>
      </w:tabs>
      <w:ind w:left="1134" w:hanging="1134"/>
      <w:jc w:val="both"/>
      <w:outlineLvl w:val="2"/>
    </w:pPr>
    <w:rPr>
      <w:rFonts w:ascii="AngsanaUPC" w:hAnsi="AngsanaUPC" w:cs="AngsanaUPC"/>
      <w:b/>
      <w:bCs/>
    </w:rPr>
  </w:style>
  <w:style w:type="paragraph" w:styleId="Heading4">
    <w:name w:val="heading 4"/>
    <w:basedOn w:val="Normal"/>
    <w:next w:val="Normal"/>
    <w:qFormat/>
    <w:pPr>
      <w:keepNext/>
      <w:ind w:firstLine="720"/>
      <w:jc w:val="center"/>
      <w:outlineLvl w:val="3"/>
    </w:pPr>
    <w:rPr>
      <w:rFonts w:ascii="AngsanaUPC" w:hAnsi="AngsanaUPC" w:cs="AngsanaUPC"/>
      <w:i/>
      <w:iCs/>
    </w:rPr>
  </w:style>
  <w:style w:type="paragraph" w:styleId="Heading5">
    <w:name w:val="heading 5"/>
    <w:basedOn w:val="Normal"/>
    <w:next w:val="Normal"/>
    <w:qFormat/>
    <w:pPr>
      <w:keepNext/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left="1134" w:right="-1026" w:hanging="1134"/>
      <w:jc w:val="both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276"/>
        <w:tab w:val="left" w:pos="1843"/>
        <w:tab w:val="left" w:pos="2410"/>
      </w:tabs>
      <w:ind w:left="1843" w:hanging="1843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284"/>
      </w:tabs>
      <w:spacing w:line="100" w:lineRule="atLeast"/>
      <w:ind w:right="-1026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  <w:tab w:val="left" w:pos="1560"/>
        <w:tab w:val="left" w:pos="2410"/>
      </w:tabs>
      <w:ind w:left="1560" w:right="-143" w:hanging="1560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284"/>
        <w:tab w:val="left" w:pos="851"/>
        <w:tab w:val="left" w:pos="1134"/>
      </w:tabs>
      <w:jc w:val="both"/>
    </w:pPr>
    <w:rPr>
      <w:rFonts w:ascii="AngsanaUPC" w:hAnsi="AngsanaUPC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284"/>
        <w:tab w:val="left" w:pos="709"/>
        <w:tab w:val="left" w:pos="1134"/>
        <w:tab w:val="left" w:pos="5812"/>
      </w:tabs>
      <w:spacing w:line="100" w:lineRule="atLeast"/>
      <w:ind w:left="709" w:right="-1026" w:hanging="709"/>
    </w:pPr>
    <w:rPr>
      <w:rFonts w:ascii="AngsanaUPC" w:eastAsia="Times New Roman" w:hAnsi="AngsanaUPC" w:cs="AngsanaUPC"/>
    </w:rPr>
  </w:style>
  <w:style w:type="paragraph" w:styleId="BodyText3">
    <w:name w:val="Body Text 3"/>
    <w:basedOn w:val="Normal"/>
    <w:pPr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right="-1333"/>
    </w:pPr>
    <w:rPr>
      <w:rFonts w:ascii="AngsanaUPC" w:eastAsia="Times New Roman" w:hAnsi="AngsanaUPC" w:cs="AngsanaUPC"/>
    </w:rPr>
  </w:style>
  <w:style w:type="paragraph" w:styleId="BodyText2">
    <w:name w:val="Body Text 2"/>
    <w:basedOn w:val="Normal"/>
    <w:pPr>
      <w:jc w:val="both"/>
    </w:pPr>
    <w:rPr>
      <w:rFonts w:ascii="Angsana New" w:eastAsia="Times New Roman" w:hAnsi="Angsana New"/>
      <w:sz w:val="30"/>
      <w:szCs w:val="30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ngsana New" w:eastAsia="Times New Roman" w:hAnsi="Angsana New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851"/>
        <w:tab w:val="left" w:pos="1134"/>
        <w:tab w:val="left" w:pos="1701"/>
      </w:tabs>
      <w:ind w:left="1134" w:hanging="1134"/>
      <w:jc w:val="both"/>
    </w:pPr>
    <w:rPr>
      <w:rFonts w:ascii="AngsanaUPC" w:hAnsi="AngsanaUPC"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1560"/>
      </w:tabs>
      <w:ind w:left="1560" w:hanging="1560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Char Char Char Char"/>
    <w:basedOn w:val="Normal"/>
    <w:rsid w:val="003A01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Char">
    <w:name w:val="Char"/>
    <w:basedOn w:val="Normal"/>
    <w:rsid w:val="00F14D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9453C4"/>
    <w:pPr>
      <w:shd w:val="clear" w:color="auto" w:fill="000080"/>
    </w:pPr>
    <w:rPr>
      <w:rFonts w:ascii="Tahoma" w:hAnsi="Tahoma"/>
      <w:szCs w:val="24"/>
    </w:rPr>
  </w:style>
  <w:style w:type="paragraph" w:customStyle="1" w:styleId="CharChar">
    <w:name w:val="อักขระ Char Char"/>
    <w:basedOn w:val="Normal"/>
    <w:rsid w:val="00A654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5A0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A746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4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A746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468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B22CD1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txt12normal">
    <w:name w:val="txt12_normal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header24blue">
    <w:name w:val="header_24_blue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"/>
    <w:basedOn w:val="Normal"/>
    <w:rsid w:val="00171D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rsid w:val="00F34531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576BC8"/>
    <w:rPr>
      <w:sz w:val="28"/>
      <w:szCs w:val="28"/>
    </w:rPr>
  </w:style>
  <w:style w:type="paragraph" w:customStyle="1" w:styleId="CharChar5">
    <w:name w:val="Char Char5"/>
    <w:basedOn w:val="Normal"/>
    <w:rsid w:val="00912A7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Default">
    <w:name w:val="Default"/>
    <w:rsid w:val="00830290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3791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E070A3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E070A3"/>
  </w:style>
  <w:style w:type="paragraph" w:styleId="NoSpacing">
    <w:name w:val="No Spacing"/>
    <w:basedOn w:val="Normal"/>
    <w:uiPriority w:val="1"/>
    <w:qFormat/>
    <w:rsid w:val="001A2579"/>
    <w:rPr>
      <w:rFonts w:ascii="Calibri" w:eastAsia="Calibri" w:hAnsi="Calibri" w:cs="Tahoma"/>
      <w:sz w:val="22"/>
      <w:szCs w:val="22"/>
    </w:rPr>
  </w:style>
  <w:style w:type="character" w:styleId="Hyperlink">
    <w:name w:val="Hyperlink"/>
    <w:uiPriority w:val="99"/>
    <w:unhideWhenUsed/>
    <w:rsid w:val="007C6CC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43D7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l.premier.co.th" TargetMode="External"/><Relationship Id="rId13" Type="http://schemas.openxmlformats.org/officeDocument/2006/relationships/hyperlink" Target="mailto:contact.tsd@set.or.t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t.or.th/ts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Charinya\SET\PE\Form%2056-1\PE_56-1_2562\Draft\ircontact@pe.premier.co.t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eerapol@pfc.premier.co.th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Charinya\SET\PE\Form%2056-1\PE_56-1_2562\Draft\www.pe.premier.co.th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23C2-AF81-4682-9FFA-139F68E4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8745</Words>
  <Characters>49847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PTTF 56-1</vt:lpstr>
    </vt:vector>
  </TitlesOfParts>
  <Company>premier</Company>
  <LinksUpToDate>false</LinksUpToDate>
  <CharactersWithSpaces>58476</CharactersWithSpaces>
  <SharedDoc>false</SharedDoc>
  <HLinks>
    <vt:vector size="30" baseType="variant">
      <vt:variant>
        <vt:i4>4456546</vt:i4>
      </vt:variant>
      <vt:variant>
        <vt:i4>12</vt:i4>
      </vt:variant>
      <vt:variant>
        <vt:i4>0</vt:i4>
      </vt:variant>
      <vt:variant>
        <vt:i4>5</vt:i4>
      </vt:variant>
      <vt:variant>
        <vt:lpwstr>mailto:contact.tsd@set.or.th</vt:lpwstr>
      </vt:variant>
      <vt:variant>
        <vt:lpwstr/>
      </vt:variant>
      <vt:variant>
        <vt:i4>262240</vt:i4>
      </vt:variant>
      <vt:variant>
        <vt:i4>9</vt:i4>
      </vt:variant>
      <vt:variant>
        <vt:i4>0</vt:i4>
      </vt:variant>
      <vt:variant>
        <vt:i4>5</vt:i4>
      </vt:variant>
      <vt:variant>
        <vt:lpwstr>ircontact@pe.premier.co.th</vt:lpwstr>
      </vt:variant>
      <vt:variant>
        <vt:lpwstr/>
      </vt:variant>
      <vt:variant>
        <vt:i4>3801105</vt:i4>
      </vt:variant>
      <vt:variant>
        <vt:i4>6</vt:i4>
      </vt:variant>
      <vt:variant>
        <vt:i4>0</vt:i4>
      </vt:variant>
      <vt:variant>
        <vt:i4>5</vt:i4>
      </vt:variant>
      <vt:variant>
        <vt:lpwstr>mailto:teerapol@pfc.premier.co.th</vt:lpwstr>
      </vt:variant>
      <vt:variant>
        <vt:lpwstr/>
      </vt:variant>
      <vt:variant>
        <vt:i4>1507345</vt:i4>
      </vt:variant>
      <vt:variant>
        <vt:i4>3</vt:i4>
      </vt:variant>
      <vt:variant>
        <vt:i4>0</vt:i4>
      </vt:variant>
      <vt:variant>
        <vt:i4>5</vt:i4>
      </vt:variant>
      <vt:variant>
        <vt:lpwstr>www.pe.premier.co.th</vt:lpwstr>
      </vt:variant>
      <vt:variant>
        <vt:lpwstr/>
      </vt:variant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http://www.pil.premier.co.th/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PTTF 56-1</dc:title>
  <dc:subject/>
  <dc:creator>DCS</dc:creator>
  <cp:keywords/>
  <cp:lastModifiedBy>Charinya Sirisueb</cp:lastModifiedBy>
  <cp:revision>7</cp:revision>
  <cp:lastPrinted>2021-03-22T07:59:00Z</cp:lastPrinted>
  <dcterms:created xsi:type="dcterms:W3CDTF">2021-03-18T08:32:00Z</dcterms:created>
  <dcterms:modified xsi:type="dcterms:W3CDTF">2021-03-22T08:45:00Z</dcterms:modified>
</cp:coreProperties>
</file>