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3F70" w:rsidRPr="00B30EB0" w:rsidRDefault="00363F70" w:rsidP="00363F70">
      <w:pPr>
        <w:tabs>
          <w:tab w:val="left" w:pos="567"/>
          <w:tab w:val="left" w:pos="1134"/>
          <w:tab w:val="left" w:pos="1701"/>
        </w:tabs>
        <w:jc w:val="center"/>
        <w:rPr>
          <w:rFonts w:ascii="Angsana New" w:hAnsi="Angsana New"/>
          <w:b/>
          <w:bCs/>
        </w:rPr>
      </w:pPr>
      <w:r w:rsidRPr="00B30EB0">
        <w:rPr>
          <w:rFonts w:ascii="Angsana New" w:hAnsi="Angsana New"/>
          <w:b/>
          <w:bCs/>
          <w:cs/>
        </w:rPr>
        <w:t xml:space="preserve">ส่วนที่ </w:t>
      </w:r>
      <w:r w:rsidRPr="00B30EB0">
        <w:rPr>
          <w:rFonts w:ascii="Angsana New" w:hAnsi="Angsana New"/>
          <w:b/>
          <w:bCs/>
        </w:rPr>
        <w:t>2</w:t>
      </w:r>
    </w:p>
    <w:p w:rsidR="00363F70" w:rsidRPr="00B30EB0" w:rsidRDefault="00363F70" w:rsidP="00363F70">
      <w:pPr>
        <w:tabs>
          <w:tab w:val="left" w:pos="567"/>
          <w:tab w:val="left" w:pos="1134"/>
          <w:tab w:val="left" w:pos="1701"/>
        </w:tabs>
        <w:jc w:val="center"/>
        <w:rPr>
          <w:rFonts w:ascii="Angsana New" w:hAnsi="Angsana New"/>
          <w:b/>
          <w:bCs/>
        </w:rPr>
      </w:pPr>
      <w:r w:rsidRPr="00B30EB0">
        <w:rPr>
          <w:rFonts w:ascii="Angsana New" w:hAnsi="Angsana New"/>
          <w:b/>
          <w:bCs/>
          <w:cs/>
        </w:rPr>
        <w:t>การ</w:t>
      </w:r>
      <w:r w:rsidRPr="00B30EB0">
        <w:rPr>
          <w:rFonts w:ascii="Angsana New" w:hAnsi="Angsana New" w:hint="cs"/>
          <w:b/>
          <w:bCs/>
          <w:cs/>
        </w:rPr>
        <w:t>จัดการ</w:t>
      </w:r>
      <w:r w:rsidR="00C00AD0" w:rsidRPr="00B30EB0">
        <w:rPr>
          <w:rFonts w:ascii="Angsana New" w:hAnsi="Angsana New" w:hint="cs"/>
          <w:b/>
          <w:bCs/>
          <w:cs/>
        </w:rPr>
        <w:t>และ</w:t>
      </w:r>
      <w:r w:rsidRPr="00B30EB0">
        <w:rPr>
          <w:rFonts w:ascii="Angsana New" w:hAnsi="Angsana New" w:hint="cs"/>
          <w:b/>
          <w:bCs/>
          <w:cs/>
        </w:rPr>
        <w:t>การกำกับดูแลกิจการ</w:t>
      </w:r>
    </w:p>
    <w:p w:rsidR="00363F70" w:rsidRPr="006F09F0" w:rsidRDefault="00363F70" w:rsidP="00E83760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  <w:cs/>
        </w:rPr>
      </w:pPr>
      <w:r w:rsidRPr="00B30EB0">
        <w:rPr>
          <w:rFonts w:ascii="Angsana New" w:hAnsi="Angsana New"/>
          <w:b/>
          <w:bCs/>
        </w:rPr>
        <w:t>7.</w:t>
      </w:r>
      <w:r w:rsidR="00A43E8B" w:rsidRPr="00B30EB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>ข้อมูลหลักทรัพย์</w:t>
      </w:r>
      <w:r w:rsidR="00C00AD0" w:rsidRPr="006F09F0">
        <w:rPr>
          <w:rFonts w:ascii="Angsana New" w:hAnsi="Angsana New" w:hint="cs"/>
          <w:b/>
          <w:bCs/>
          <w:cs/>
        </w:rPr>
        <w:t>และ</w:t>
      </w:r>
      <w:r w:rsidRPr="006F09F0">
        <w:rPr>
          <w:rFonts w:ascii="Angsana New" w:hAnsi="Angsana New" w:hint="cs"/>
          <w:b/>
          <w:bCs/>
          <w:cs/>
        </w:rPr>
        <w:t>ผู้ถือหุ้น</w:t>
      </w:r>
    </w:p>
    <w:p w:rsidR="00363F70" w:rsidRPr="006F09F0" w:rsidRDefault="00363F70" w:rsidP="00E83760">
      <w:pPr>
        <w:pStyle w:val="Heading1"/>
        <w:tabs>
          <w:tab w:val="clear" w:pos="284"/>
          <w:tab w:val="left" w:pos="426"/>
          <w:tab w:val="left" w:pos="1418"/>
          <w:tab w:val="left" w:pos="1560"/>
        </w:tabs>
        <w:rPr>
          <w:rFonts w:ascii="Angsana New" w:hAnsi="Angsana New"/>
          <w:szCs w:val="28"/>
          <w:u w:val="none"/>
          <w:lang w:val="en-US"/>
        </w:rPr>
      </w:pPr>
      <w:r w:rsidRPr="006F09F0">
        <w:rPr>
          <w:rFonts w:ascii="Angsana New" w:hAnsi="Angsana New"/>
          <w:szCs w:val="28"/>
          <w:u w:val="none"/>
        </w:rPr>
        <w:tab/>
        <w:t xml:space="preserve">7.1 </w:t>
      </w:r>
      <w:r w:rsidRPr="006F09F0">
        <w:rPr>
          <w:rFonts w:ascii="Angsana New" w:hAnsi="Angsana New"/>
          <w:szCs w:val="28"/>
          <w:u w:val="none"/>
        </w:rPr>
        <w:tab/>
      </w:r>
      <w:r w:rsidRPr="006F09F0">
        <w:rPr>
          <w:rFonts w:ascii="Angsana New" w:hAnsi="Angsana New" w:hint="cs"/>
          <w:szCs w:val="28"/>
          <w:cs/>
        </w:rPr>
        <w:t>จำนวนทุนจดทะเบียน</w:t>
      </w:r>
      <w:r w:rsidR="00C00AD0" w:rsidRPr="006F09F0">
        <w:rPr>
          <w:rFonts w:ascii="Angsana New" w:hAnsi="Angsana New" w:hint="cs"/>
          <w:szCs w:val="28"/>
          <w:cs/>
        </w:rPr>
        <w:t>และ</w:t>
      </w:r>
      <w:r w:rsidRPr="006F09F0">
        <w:rPr>
          <w:rFonts w:ascii="Angsana New" w:hAnsi="Angsana New" w:hint="cs"/>
          <w:szCs w:val="28"/>
          <w:cs/>
        </w:rPr>
        <w:t>ทุนชำระแล้ว</w:t>
      </w:r>
      <w:r w:rsidR="00F93362" w:rsidRPr="006F09F0">
        <w:rPr>
          <w:rFonts w:ascii="Angsana New" w:hAnsi="Angsana New"/>
          <w:szCs w:val="28"/>
          <w:u w:val="none"/>
          <w:lang w:val="en-US"/>
        </w:rPr>
        <w:t xml:space="preserve">      </w:t>
      </w:r>
    </w:p>
    <w:p w:rsidR="00743EC3" w:rsidRPr="006F09F0" w:rsidRDefault="00363F70" w:rsidP="00E83760">
      <w:pPr>
        <w:pStyle w:val="BodyTextIndent"/>
        <w:tabs>
          <w:tab w:val="clear" w:pos="284"/>
          <w:tab w:val="left" w:pos="426"/>
          <w:tab w:val="left" w:pos="1560"/>
        </w:tabs>
        <w:ind w:left="0"/>
        <w:jc w:val="thaiDistribute"/>
        <w:rPr>
          <w:rFonts w:ascii="Angsana New" w:hAnsi="Angsana New"/>
          <w:szCs w:val="28"/>
        </w:rPr>
      </w:pPr>
      <w:r w:rsidRPr="006F09F0">
        <w:rPr>
          <w:rFonts w:ascii="Angsana New" w:hAnsi="Angsana New" w:hint="cs"/>
          <w:szCs w:val="28"/>
          <w:cs/>
        </w:rPr>
        <w:tab/>
      </w:r>
      <w:r w:rsidRPr="006F09F0">
        <w:rPr>
          <w:rFonts w:ascii="Angsana New" w:hAnsi="Angsana New" w:hint="cs"/>
          <w:szCs w:val="28"/>
          <w:cs/>
        </w:rPr>
        <w:tab/>
      </w:r>
      <w:r w:rsidRPr="006F09F0">
        <w:rPr>
          <w:rFonts w:ascii="Angsana New" w:hAnsi="Angsana New"/>
          <w:szCs w:val="28"/>
          <w:cs/>
        </w:rPr>
        <w:t xml:space="preserve">ณ วันที่ </w:t>
      </w:r>
      <w:r w:rsidR="005E7816" w:rsidRPr="006F09F0">
        <w:rPr>
          <w:rFonts w:ascii="Angsana New" w:hAnsi="Angsana New"/>
          <w:szCs w:val="28"/>
          <w:lang w:val="en-US"/>
        </w:rPr>
        <w:t xml:space="preserve">31 </w:t>
      </w:r>
      <w:r w:rsidR="005E7816" w:rsidRPr="006F09F0">
        <w:rPr>
          <w:rFonts w:ascii="Angsana New" w:hAnsi="Angsana New" w:hint="cs"/>
          <w:szCs w:val="28"/>
          <w:cs/>
          <w:lang w:val="en-US"/>
        </w:rPr>
        <w:t>ธันวาคม</w:t>
      </w:r>
      <w:r w:rsidR="00C319EB" w:rsidRPr="006F09F0">
        <w:rPr>
          <w:rFonts w:ascii="Angsana New" w:hAnsi="Angsana New"/>
          <w:szCs w:val="28"/>
          <w:cs/>
          <w:lang w:val="en-US"/>
        </w:rPr>
        <w:t xml:space="preserve"> </w:t>
      </w:r>
      <w:r w:rsidR="00C319EB" w:rsidRPr="006F09F0">
        <w:rPr>
          <w:rFonts w:ascii="Angsana New" w:hAnsi="Angsana New"/>
          <w:szCs w:val="28"/>
          <w:lang w:val="en-US"/>
        </w:rPr>
        <w:t>25</w:t>
      </w:r>
      <w:r w:rsidR="00F93362" w:rsidRPr="006F09F0">
        <w:rPr>
          <w:rFonts w:ascii="Angsana New" w:hAnsi="Angsana New"/>
          <w:szCs w:val="28"/>
          <w:lang w:val="en-US"/>
        </w:rPr>
        <w:t>6</w:t>
      </w:r>
      <w:r w:rsidR="0051539F" w:rsidRPr="006F09F0">
        <w:rPr>
          <w:rFonts w:ascii="Angsana New" w:hAnsi="Angsana New"/>
          <w:szCs w:val="28"/>
          <w:lang w:val="en-US"/>
        </w:rPr>
        <w:t>3</w:t>
      </w:r>
      <w:r w:rsidR="00C319EB" w:rsidRPr="006F09F0">
        <w:rPr>
          <w:rFonts w:ascii="Angsana New" w:hAnsi="Angsana New"/>
          <w:szCs w:val="28"/>
          <w:lang w:val="en-US"/>
        </w:rPr>
        <w:t xml:space="preserve"> </w:t>
      </w:r>
      <w:r w:rsidRPr="006F09F0">
        <w:rPr>
          <w:rFonts w:ascii="Angsana New" w:hAnsi="Angsana New"/>
          <w:szCs w:val="28"/>
          <w:cs/>
        </w:rPr>
        <w:t xml:space="preserve">บริษัทมีทุนจดทะเบียน </w:t>
      </w:r>
      <w:r w:rsidR="00C47B0A" w:rsidRPr="006F09F0">
        <w:rPr>
          <w:rFonts w:ascii="Angsana New" w:hAnsi="Angsana New"/>
          <w:szCs w:val="28"/>
          <w:lang w:val="en-US"/>
        </w:rPr>
        <w:t>406</w:t>
      </w:r>
      <w:r w:rsidR="001A1A1F" w:rsidRPr="006F09F0">
        <w:rPr>
          <w:rFonts w:ascii="Angsana New" w:hAnsi="Angsana New"/>
          <w:szCs w:val="28"/>
          <w:lang w:val="en-US"/>
        </w:rPr>
        <w:t>,</w:t>
      </w:r>
      <w:r w:rsidR="00C47B0A" w:rsidRPr="006F09F0">
        <w:rPr>
          <w:rFonts w:ascii="Angsana New" w:hAnsi="Angsana New"/>
          <w:szCs w:val="28"/>
          <w:lang w:val="en-US"/>
        </w:rPr>
        <w:t>076</w:t>
      </w:r>
      <w:r w:rsidR="001A1A1F" w:rsidRPr="006F09F0">
        <w:rPr>
          <w:rFonts w:ascii="Angsana New" w:hAnsi="Angsana New"/>
          <w:szCs w:val="28"/>
          <w:lang w:val="en-US"/>
        </w:rPr>
        <w:t>,</w:t>
      </w:r>
      <w:r w:rsidR="00C47B0A" w:rsidRPr="006F09F0">
        <w:rPr>
          <w:rFonts w:ascii="Angsana New" w:hAnsi="Angsana New"/>
          <w:szCs w:val="28"/>
          <w:lang w:val="en-US"/>
        </w:rPr>
        <w:t>354.50</w:t>
      </w:r>
      <w:r w:rsidRPr="006F09F0">
        <w:rPr>
          <w:rFonts w:ascii="Angsana New" w:hAnsi="Angsana New"/>
          <w:szCs w:val="28"/>
        </w:rPr>
        <w:t xml:space="preserve"> </w:t>
      </w:r>
      <w:r w:rsidRPr="006F09F0">
        <w:rPr>
          <w:rFonts w:ascii="Angsana New" w:hAnsi="Angsana New"/>
          <w:szCs w:val="28"/>
          <w:cs/>
        </w:rPr>
        <w:t xml:space="preserve">บาท </w:t>
      </w:r>
      <w:r w:rsidR="00ED2A2E" w:rsidRPr="006F09F0">
        <w:rPr>
          <w:rFonts w:ascii="Angsana New" w:hAnsi="Angsana New" w:hint="cs"/>
          <w:szCs w:val="28"/>
          <w:cs/>
        </w:rPr>
        <w:t>แบ่ง</w:t>
      </w:r>
      <w:r w:rsidRPr="006F09F0">
        <w:rPr>
          <w:rFonts w:ascii="Angsana New" w:hAnsi="Angsana New"/>
          <w:szCs w:val="28"/>
          <w:cs/>
        </w:rPr>
        <w:t>เป็นหุ้นสามัญหุ้น</w:t>
      </w:r>
      <w:r w:rsidR="006E1CFB" w:rsidRPr="006F09F0">
        <w:rPr>
          <w:rFonts w:ascii="Angsana New" w:hAnsi="Angsana New"/>
          <w:szCs w:val="28"/>
          <w:lang w:val="en-US"/>
        </w:rPr>
        <w:t xml:space="preserve"> </w:t>
      </w:r>
      <w:r w:rsidR="009D6D34" w:rsidRPr="006F09F0">
        <w:rPr>
          <w:rFonts w:ascii="Angsana New" w:hAnsi="Angsana New"/>
          <w:szCs w:val="28"/>
          <w:lang w:val="en-US"/>
        </w:rPr>
        <w:t>812,152,709</w:t>
      </w:r>
      <w:r w:rsidR="00C47B0A" w:rsidRPr="006F09F0">
        <w:rPr>
          <w:rFonts w:ascii="Angsana New" w:hAnsi="Angsana New"/>
          <w:szCs w:val="28"/>
        </w:rPr>
        <w:t xml:space="preserve"> </w:t>
      </w:r>
      <w:r w:rsidR="00D46605" w:rsidRPr="006F09F0">
        <w:rPr>
          <w:rFonts w:ascii="Angsana New" w:hAnsi="Angsana New" w:hint="cs"/>
          <w:szCs w:val="28"/>
          <w:cs/>
        </w:rPr>
        <w:t>หุ้น</w:t>
      </w:r>
      <w:r w:rsidR="0089508C" w:rsidRPr="006F09F0">
        <w:rPr>
          <w:rFonts w:ascii="Angsana New" w:hAnsi="Angsana New"/>
          <w:szCs w:val="28"/>
        </w:rPr>
        <w:t xml:space="preserve"> </w:t>
      </w:r>
      <w:r w:rsidR="00376F03" w:rsidRPr="006F09F0">
        <w:rPr>
          <w:rFonts w:ascii="Angsana New" w:hAnsi="Angsana New" w:hint="cs"/>
          <w:szCs w:val="28"/>
          <w:cs/>
        </w:rPr>
        <w:t xml:space="preserve"> </w:t>
      </w:r>
      <w:r w:rsidR="0089508C" w:rsidRPr="006F09F0">
        <w:rPr>
          <w:rFonts w:ascii="Angsana New" w:hAnsi="Angsana New"/>
          <w:szCs w:val="28"/>
          <w:cs/>
        </w:rPr>
        <w:t>มูลค่าหุ้นละ</w:t>
      </w:r>
      <w:r w:rsidR="00E83760" w:rsidRPr="006F09F0">
        <w:rPr>
          <w:rFonts w:ascii="Angsana New" w:hAnsi="Angsana New" w:hint="cs"/>
          <w:szCs w:val="28"/>
          <w:cs/>
        </w:rPr>
        <w:t xml:space="preserve"> </w:t>
      </w:r>
      <w:r w:rsidR="009D6D34" w:rsidRPr="006F09F0">
        <w:rPr>
          <w:rFonts w:ascii="Angsana New" w:hAnsi="Angsana New"/>
          <w:szCs w:val="28"/>
          <w:lang w:val="en-US"/>
        </w:rPr>
        <w:t>0.50</w:t>
      </w:r>
      <w:r w:rsidRPr="006F09F0">
        <w:rPr>
          <w:rFonts w:ascii="Angsana New" w:hAnsi="Angsana New"/>
          <w:szCs w:val="28"/>
        </w:rPr>
        <w:t xml:space="preserve"> </w:t>
      </w:r>
      <w:r w:rsidRPr="006F09F0">
        <w:rPr>
          <w:rFonts w:ascii="Angsana New" w:hAnsi="Angsana New"/>
          <w:szCs w:val="28"/>
          <w:cs/>
        </w:rPr>
        <w:t>บาท ทุนเรียกชำระแล้ว</w:t>
      </w:r>
      <w:r w:rsidRPr="006F09F0">
        <w:rPr>
          <w:rFonts w:ascii="Angsana New" w:hAnsi="Angsana New"/>
          <w:szCs w:val="28"/>
        </w:rPr>
        <w:t xml:space="preserve"> </w:t>
      </w:r>
      <w:r w:rsidR="00C47B0A" w:rsidRPr="006F09F0">
        <w:rPr>
          <w:rFonts w:ascii="Angsana New" w:hAnsi="Angsana New"/>
          <w:szCs w:val="28"/>
          <w:lang w:val="en-US"/>
        </w:rPr>
        <w:t>4</w:t>
      </w:r>
      <w:r w:rsidR="00D837E0" w:rsidRPr="006F09F0">
        <w:rPr>
          <w:rFonts w:ascii="Angsana New" w:hAnsi="Angsana New"/>
          <w:szCs w:val="28"/>
        </w:rPr>
        <w:t>00,000,000</w:t>
      </w:r>
      <w:r w:rsidRPr="006F09F0">
        <w:rPr>
          <w:rFonts w:ascii="Angsana New" w:hAnsi="Angsana New"/>
          <w:szCs w:val="28"/>
        </w:rPr>
        <w:t xml:space="preserve"> </w:t>
      </w:r>
      <w:r w:rsidRPr="006F09F0">
        <w:rPr>
          <w:rFonts w:ascii="Angsana New" w:hAnsi="Angsana New"/>
          <w:szCs w:val="28"/>
          <w:cs/>
        </w:rPr>
        <w:t xml:space="preserve">บาท </w:t>
      </w:r>
      <w:r w:rsidR="00ED2A2E" w:rsidRPr="006F09F0">
        <w:rPr>
          <w:rFonts w:ascii="Angsana New" w:hAnsi="Angsana New" w:hint="cs"/>
          <w:szCs w:val="28"/>
          <w:cs/>
        </w:rPr>
        <w:t>แบ่ง</w:t>
      </w:r>
      <w:r w:rsidRPr="006F09F0">
        <w:rPr>
          <w:rFonts w:ascii="Angsana New" w:hAnsi="Angsana New"/>
          <w:szCs w:val="28"/>
          <w:cs/>
        </w:rPr>
        <w:t>เป็นหุ้นสามัญ</w:t>
      </w:r>
      <w:r w:rsidRPr="006F09F0">
        <w:rPr>
          <w:rFonts w:ascii="Angsana New" w:hAnsi="Angsana New"/>
          <w:szCs w:val="28"/>
        </w:rPr>
        <w:t xml:space="preserve"> </w:t>
      </w:r>
      <w:r w:rsidR="009D6D34" w:rsidRPr="006F09F0">
        <w:rPr>
          <w:rFonts w:ascii="Angsana New" w:hAnsi="Angsana New"/>
          <w:szCs w:val="28"/>
          <w:lang w:val="en-US"/>
        </w:rPr>
        <w:t>8</w:t>
      </w:r>
      <w:r w:rsidR="001A1A1F" w:rsidRPr="006F09F0">
        <w:rPr>
          <w:rFonts w:ascii="Angsana New" w:hAnsi="Angsana New"/>
          <w:szCs w:val="28"/>
        </w:rPr>
        <w:t xml:space="preserve">00,000,000 </w:t>
      </w:r>
      <w:r w:rsidR="00AE4BCB" w:rsidRPr="006F09F0">
        <w:rPr>
          <w:rFonts w:ascii="Angsana New" w:hAnsi="Angsana New"/>
          <w:szCs w:val="28"/>
          <w:cs/>
        </w:rPr>
        <w:t>หุ้น</w:t>
      </w:r>
      <w:r w:rsidR="00FF7232" w:rsidRPr="006F09F0">
        <w:rPr>
          <w:rFonts w:ascii="Angsana New" w:hAnsi="Angsana New" w:hint="cs"/>
          <w:szCs w:val="28"/>
          <w:cs/>
        </w:rPr>
        <w:t xml:space="preserve"> </w:t>
      </w:r>
      <w:r w:rsidR="009D6D34" w:rsidRPr="006F09F0">
        <w:rPr>
          <w:rFonts w:ascii="Angsana New" w:hAnsi="Angsana New"/>
          <w:szCs w:val="28"/>
          <w:cs/>
        </w:rPr>
        <w:t xml:space="preserve">มูลค่าหุ้นละ </w:t>
      </w:r>
      <w:r w:rsidR="009D6D34" w:rsidRPr="006F09F0">
        <w:rPr>
          <w:rFonts w:ascii="Angsana New" w:hAnsi="Angsana New"/>
          <w:szCs w:val="28"/>
          <w:lang w:val="en-US"/>
        </w:rPr>
        <w:t>0.50</w:t>
      </w:r>
      <w:r w:rsidRPr="006F09F0">
        <w:rPr>
          <w:rFonts w:ascii="Angsana New" w:hAnsi="Angsana New"/>
          <w:szCs w:val="28"/>
          <w:cs/>
        </w:rPr>
        <w:t xml:space="preserve"> บาท</w:t>
      </w:r>
      <w:r w:rsidR="009944B3" w:rsidRPr="006F09F0">
        <w:rPr>
          <w:rFonts w:ascii="Angsana New" w:hAnsi="Angsana New"/>
          <w:szCs w:val="28"/>
        </w:rPr>
        <w:t xml:space="preserve">  </w:t>
      </w:r>
    </w:p>
    <w:p w:rsidR="009944B3" w:rsidRPr="006F09F0" w:rsidRDefault="009944B3" w:rsidP="00E83760">
      <w:pPr>
        <w:pStyle w:val="BodyTextIndent"/>
        <w:tabs>
          <w:tab w:val="clear" w:pos="284"/>
          <w:tab w:val="left" w:pos="426"/>
          <w:tab w:val="left" w:pos="1560"/>
        </w:tabs>
        <w:ind w:left="0"/>
        <w:jc w:val="thaiDistribute"/>
        <w:rPr>
          <w:rFonts w:ascii="Angsana New" w:hAnsi="Angsana New"/>
          <w:szCs w:val="28"/>
        </w:rPr>
      </w:pPr>
    </w:p>
    <w:p w:rsidR="00363F70" w:rsidRPr="006F09F0" w:rsidRDefault="00363F70" w:rsidP="00E83760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  <w:u w:val="single"/>
        </w:rPr>
      </w:pPr>
      <w:r w:rsidRPr="006F09F0">
        <w:rPr>
          <w:rFonts w:ascii="Angsana New" w:hAnsi="Angsana New"/>
          <w:b/>
          <w:bCs/>
        </w:rPr>
        <w:tab/>
        <w:t xml:space="preserve">7.2 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u w:val="single"/>
          <w:cs/>
        </w:rPr>
        <w:t>ผู้ถือหุ้น</w:t>
      </w:r>
      <w:r w:rsidRPr="006F09F0">
        <w:rPr>
          <w:rFonts w:ascii="Angsana New" w:hAnsi="Angsana New"/>
          <w:b/>
          <w:bCs/>
          <w:u w:val="single"/>
        </w:rPr>
        <w:t xml:space="preserve">  </w:t>
      </w:r>
    </w:p>
    <w:p w:rsidR="00363F70" w:rsidRPr="006F09F0" w:rsidRDefault="00363F70" w:rsidP="00E83760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rPr>
          <w:rFonts w:ascii="Angsana New" w:hAnsi="Angsana New"/>
          <w: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</w:rPr>
        <w:t>1)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รายชื่อผู้ถือหุ้นใหญ่</w:t>
      </w:r>
    </w:p>
    <w:p w:rsidR="009944B3" w:rsidRDefault="00363F70" w:rsidP="00E83760">
      <w:pPr>
        <w:tabs>
          <w:tab w:val="left" w:pos="426"/>
          <w:tab w:val="left" w:pos="851"/>
          <w:tab w:val="left" w:pos="1134"/>
          <w:tab w:val="left" w:pos="141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  <w:t>(ก)</w:t>
      </w:r>
      <w:r w:rsidRPr="006F09F0">
        <w:rPr>
          <w:rFonts w:ascii="Angsana New" w:hAnsi="Angsana New" w:hint="cs"/>
          <w:cs/>
        </w:rPr>
        <w:tab/>
        <w:t>กลุ่มผู้ถือหุ้นที่ถือหุ้นสูงสุด</w:t>
      </w:r>
      <w:r w:rsidR="00E1380A" w:rsidRPr="006F09F0">
        <w:rPr>
          <w:rFonts w:ascii="Angsana New" w:hAnsi="Angsana New"/>
        </w:rPr>
        <w:t xml:space="preserve"> </w:t>
      </w:r>
      <w:r w:rsidR="00290D88" w:rsidRPr="006F09F0">
        <w:rPr>
          <w:rFonts w:ascii="Angsana New" w:hAnsi="Angsana New"/>
        </w:rPr>
        <w:t>10</w:t>
      </w:r>
      <w:r w:rsidRPr="006F09F0">
        <w:rPr>
          <w:rFonts w:ascii="Angsana New" w:hAnsi="Angsana New" w:hint="cs"/>
        </w:rPr>
        <w:t xml:space="preserve"> </w:t>
      </w:r>
      <w:r w:rsidRPr="006F09F0">
        <w:rPr>
          <w:rFonts w:ascii="Angsana New" w:hAnsi="Angsana New" w:hint="cs"/>
          <w:cs/>
        </w:rPr>
        <w:t>รายแรก</w:t>
      </w:r>
      <w:r w:rsidR="004D2A0D"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 xml:space="preserve">ที่มีชื่อปรากฏตามทะเบียนบัญชีผู้ถือหุ้น </w:t>
      </w:r>
      <w:r w:rsidR="006F3273" w:rsidRPr="006F09F0">
        <w:rPr>
          <w:rFonts w:ascii="Angsana New" w:hAnsi="Angsana New"/>
          <w:cs/>
        </w:rPr>
        <w:t xml:space="preserve">ณ </w:t>
      </w:r>
      <w:r w:rsidR="00B423C3" w:rsidRPr="006F09F0">
        <w:rPr>
          <w:rFonts w:ascii="Angsana New" w:hAnsi="Angsana New" w:hint="cs"/>
          <w:cs/>
        </w:rPr>
        <w:t>วันที่</w:t>
      </w:r>
      <w:r w:rsidR="00CA1E3D" w:rsidRPr="006F09F0">
        <w:rPr>
          <w:rFonts w:ascii="Angsana New" w:hAnsi="Angsana New" w:hint="cs"/>
          <w:cs/>
        </w:rPr>
        <w:t xml:space="preserve"> </w:t>
      </w:r>
      <w:r w:rsidR="00B80CE9" w:rsidRPr="006F09F0">
        <w:rPr>
          <w:rFonts w:ascii="Angsana New" w:hAnsi="Angsana New"/>
        </w:rPr>
        <w:t>3</w:t>
      </w:r>
      <w:r w:rsidR="004419C1" w:rsidRPr="006F09F0">
        <w:rPr>
          <w:rFonts w:ascii="Angsana New" w:hAnsi="Angsana New"/>
        </w:rPr>
        <w:t>0</w:t>
      </w:r>
      <w:r w:rsidR="005E7816" w:rsidRPr="006F09F0">
        <w:rPr>
          <w:rFonts w:ascii="Angsana New" w:hAnsi="Angsana New"/>
        </w:rPr>
        <w:t xml:space="preserve"> </w:t>
      </w:r>
      <w:r w:rsidR="005E7816" w:rsidRPr="006F09F0">
        <w:rPr>
          <w:rFonts w:ascii="Angsana New" w:hAnsi="Angsana New"/>
          <w:cs/>
        </w:rPr>
        <w:t xml:space="preserve">ธันวาคม </w:t>
      </w:r>
      <w:r w:rsidR="00E83760" w:rsidRPr="006F09F0">
        <w:rPr>
          <w:rFonts w:ascii="Angsana New" w:hAnsi="Angsana New"/>
        </w:rPr>
        <w:t>256</w:t>
      </w:r>
      <w:r w:rsidR="0051539F" w:rsidRPr="006F09F0">
        <w:rPr>
          <w:rFonts w:ascii="Angsana New" w:hAnsi="Angsana New"/>
        </w:rPr>
        <w:t>3</w:t>
      </w:r>
      <w:r w:rsidR="005E7816"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มี</w:t>
      </w:r>
      <w:r w:rsidRPr="00B30EB0">
        <w:rPr>
          <w:rFonts w:ascii="Angsana New" w:hAnsi="Angsana New"/>
          <w:cs/>
        </w:rPr>
        <w:t>ดังต่อไปนี้</w:t>
      </w:r>
      <w:r w:rsidRPr="00B30EB0">
        <w:rPr>
          <w:rFonts w:ascii="Angsana New" w:hAnsi="Angsana New"/>
        </w:rPr>
        <w:t xml:space="preserve"> </w:t>
      </w:r>
    </w:p>
    <w:p w:rsidR="00E83760" w:rsidRPr="00B30EB0" w:rsidRDefault="00E83760" w:rsidP="00E83760">
      <w:pPr>
        <w:tabs>
          <w:tab w:val="left" w:pos="426"/>
          <w:tab w:val="left" w:pos="851"/>
          <w:tab w:val="left" w:pos="1134"/>
          <w:tab w:val="left" w:pos="1418"/>
        </w:tabs>
        <w:jc w:val="thaiDistribute"/>
        <w:rPr>
          <w:rFonts w:ascii="Angsana New" w:hAnsi="Angsana Ne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6"/>
        <w:gridCol w:w="5576"/>
        <w:gridCol w:w="1853"/>
        <w:gridCol w:w="979"/>
      </w:tblGrid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CA1E3D" w:rsidRPr="00AB753E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  <w:cs/>
              </w:rPr>
            </w:pPr>
            <w:r w:rsidRPr="00AB753E">
              <w:rPr>
                <w:rFonts w:ascii="Angsana New" w:hAnsi="Angsana New"/>
                <w:b/>
                <w:bCs/>
                <w:cs/>
              </w:rPr>
              <w:t>ลำดับ</w:t>
            </w:r>
          </w:p>
        </w:tc>
        <w:tc>
          <w:tcPr>
            <w:tcW w:w="5576" w:type="dxa"/>
            <w:shd w:val="clear" w:color="auto" w:fill="auto"/>
            <w:noWrap/>
            <w:hideMark/>
          </w:tcPr>
          <w:p w:rsidR="00CA1E3D" w:rsidRPr="00AB753E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AB753E">
              <w:rPr>
                <w:rFonts w:ascii="Angsana New" w:hAnsi="Angsana New"/>
                <w:b/>
                <w:bCs/>
                <w:cs/>
              </w:rPr>
              <w:t>รายชื่อผู้ถือหุ้น</w:t>
            </w:r>
          </w:p>
        </w:tc>
        <w:tc>
          <w:tcPr>
            <w:tcW w:w="1853" w:type="dxa"/>
            <w:shd w:val="clear" w:color="auto" w:fill="auto"/>
            <w:noWrap/>
            <w:hideMark/>
          </w:tcPr>
          <w:p w:rsidR="00CA1E3D" w:rsidRPr="00AB753E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AB753E">
              <w:rPr>
                <w:rFonts w:ascii="Angsana New" w:hAnsi="Angsana New"/>
                <w:b/>
                <w:bCs/>
                <w:cs/>
              </w:rPr>
              <w:t>จำนวนหุ้น</w:t>
            </w:r>
          </w:p>
        </w:tc>
        <w:tc>
          <w:tcPr>
            <w:tcW w:w="979" w:type="dxa"/>
            <w:shd w:val="clear" w:color="auto" w:fill="auto"/>
            <w:noWrap/>
            <w:hideMark/>
          </w:tcPr>
          <w:p w:rsidR="00CA1E3D" w:rsidRPr="00AB753E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AB753E">
              <w:rPr>
                <w:rFonts w:ascii="Angsana New" w:hAnsi="Angsana New"/>
                <w:b/>
                <w:bCs/>
              </w:rPr>
              <w:t>%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1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eastAsia="Times New Roman" w:hAnsi="Angsana New"/>
              </w:rPr>
            </w:pPr>
            <w:r w:rsidRPr="00AB753E">
              <w:rPr>
                <w:rFonts w:ascii="Angsana New" w:hAnsi="Angsana New"/>
                <w:cs/>
              </w:rPr>
              <w:t>บริษัท</w:t>
            </w:r>
            <w:r w:rsidRPr="00AB753E">
              <w:rPr>
                <w:rFonts w:ascii="Angsana New" w:hAnsi="Angsana New"/>
              </w:rPr>
              <w:t xml:space="preserve"> </w:t>
            </w:r>
            <w:r w:rsidRPr="00AB753E">
              <w:rPr>
                <w:rFonts w:ascii="Angsana New" w:hAnsi="Angsana New"/>
                <w:cs/>
              </w:rPr>
              <w:t>พรีเมียร์ ฟิชชั่น แคปปิตอล 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199,700,081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24.96251 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2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  <w:cs/>
              </w:rPr>
              <w:t>นายทวีฉัตร</w:t>
            </w:r>
            <w:r w:rsidRPr="00AB753E">
              <w:rPr>
                <w:rFonts w:ascii="Angsana New" w:hAnsi="Angsana New"/>
              </w:rPr>
              <w:t xml:space="preserve"> </w:t>
            </w:r>
            <w:r w:rsidRPr="00AB753E">
              <w:rPr>
                <w:rFonts w:ascii="Angsana New" w:hAnsi="Angsana New"/>
                <w:cs/>
              </w:rPr>
              <w:t>จุฬางกูร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196,000,000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24.50000 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3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  <w:cs/>
              </w:rPr>
              <w:t>บริษัท</w:t>
            </w:r>
            <w:r w:rsidRPr="00AB753E">
              <w:rPr>
                <w:rFonts w:ascii="Angsana New" w:hAnsi="Angsana New"/>
              </w:rPr>
              <w:t xml:space="preserve"> </w:t>
            </w:r>
            <w:r w:rsidRPr="00AB753E">
              <w:rPr>
                <w:rFonts w:ascii="Angsana New" w:hAnsi="Angsana New"/>
                <w:cs/>
              </w:rPr>
              <w:t xml:space="preserve">พรีเมียร์ โกลเบิล คอร์เปอเรชั่น จำกัด + บริษัท ลิควิเดชั่น </w:t>
            </w:r>
            <w:r w:rsidRPr="00AB753E">
              <w:rPr>
                <w:rFonts w:ascii="Angsana New" w:hAnsi="Angsana New"/>
              </w:rPr>
              <w:t xml:space="preserve">1 </w:t>
            </w:r>
            <w:r w:rsidRPr="00AB753E">
              <w:rPr>
                <w:rFonts w:ascii="Angsana New" w:hAnsi="Angsana New"/>
                <w:cs/>
              </w:rPr>
              <w:t>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 42,439,226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5.30490 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4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  <w:cs/>
              </w:rPr>
              <w:t>บริษัท</w:t>
            </w:r>
            <w:r w:rsidRPr="00AB753E">
              <w:rPr>
                <w:rFonts w:ascii="Angsana New" w:hAnsi="Angsana New"/>
              </w:rPr>
              <w:t xml:space="preserve"> </w:t>
            </w:r>
            <w:r w:rsidRPr="00AB753E">
              <w:rPr>
                <w:rFonts w:ascii="Angsana New" w:hAnsi="Angsana New"/>
                <w:cs/>
              </w:rPr>
              <w:t>พรีเมียร์ แพลนเนอร์ 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 41,410,616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5.17633 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5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COMMERZBANK AG, SINGAPORE BRANCH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 22,974,780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2.87185 </w:t>
            </w:r>
          </w:p>
        </w:tc>
      </w:tr>
      <w:tr w:rsidR="0051539F" w:rsidRPr="0051539F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AB753E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>6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  <w:cs/>
              </w:rPr>
              <w:t>บริษัท</w:t>
            </w:r>
            <w:r w:rsidRPr="00AB753E">
              <w:rPr>
                <w:rFonts w:ascii="Angsana New" w:hAnsi="Angsana New"/>
              </w:rPr>
              <w:t xml:space="preserve"> </w:t>
            </w:r>
            <w:r w:rsidRPr="00AB753E">
              <w:rPr>
                <w:rFonts w:ascii="Angsana New" w:hAnsi="Angsana New"/>
                <w:cs/>
              </w:rPr>
              <w:t xml:space="preserve">ลิควิเดชั่น </w:t>
            </w:r>
            <w:r w:rsidRPr="00AB753E">
              <w:rPr>
                <w:rFonts w:ascii="Angsana New" w:hAnsi="Angsana New"/>
              </w:rPr>
              <w:t xml:space="preserve">3 </w:t>
            </w:r>
            <w:r w:rsidRPr="00AB753E">
              <w:rPr>
                <w:rFonts w:ascii="Angsana New" w:hAnsi="Angsana New"/>
                <w:cs/>
              </w:rPr>
              <w:t>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           14,056,022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AB753E" w:rsidRDefault="004419C1" w:rsidP="004419C1">
            <w:pPr>
              <w:jc w:val="right"/>
              <w:rPr>
                <w:rFonts w:ascii="Angsana New" w:hAnsi="Angsana New"/>
              </w:rPr>
            </w:pPr>
            <w:r w:rsidRPr="00AB753E">
              <w:rPr>
                <w:rFonts w:ascii="Angsana New" w:hAnsi="Angsana New"/>
              </w:rPr>
              <w:t xml:space="preserve">   1.75700 </w:t>
            </w:r>
          </w:p>
        </w:tc>
      </w:tr>
      <w:tr w:rsidR="0051539F" w:rsidRPr="006F09F0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7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  <w:cs/>
              </w:rPr>
              <w:t>นางวิมลทิพย์</w:t>
            </w:r>
            <w:r w:rsidRPr="006F09F0">
              <w:rPr>
                <w:rFonts w:ascii="Angsana New" w:hAnsi="Angsana New"/>
              </w:rPr>
              <w:t xml:space="preserve"> </w:t>
            </w:r>
            <w:r w:rsidRPr="006F09F0">
              <w:rPr>
                <w:rFonts w:ascii="Angsana New" w:hAnsi="Angsana New"/>
                <w:cs/>
              </w:rPr>
              <w:t>พงศธร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           13,416,235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1.67703 </w:t>
            </w:r>
          </w:p>
        </w:tc>
      </w:tr>
      <w:tr w:rsidR="0051539F" w:rsidRPr="006F09F0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8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  <w:cs/>
              </w:rPr>
              <w:t>นายภูศิษฐ์</w:t>
            </w:r>
            <w:r w:rsidRPr="006F09F0">
              <w:rPr>
                <w:rFonts w:ascii="Angsana New" w:hAnsi="Angsana New"/>
              </w:rPr>
              <w:t xml:space="preserve"> </w:t>
            </w:r>
            <w:r w:rsidRPr="006F09F0">
              <w:rPr>
                <w:rFonts w:ascii="Angsana New" w:hAnsi="Angsana New"/>
                <w:cs/>
              </w:rPr>
              <w:t>จิตติละอองวงศ์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           12,500,000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1.56250 </w:t>
            </w:r>
          </w:p>
        </w:tc>
      </w:tr>
      <w:tr w:rsidR="0051539F" w:rsidRPr="006F09F0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9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  <w:cs/>
              </w:rPr>
              <w:t>ธนาคาร กรุงเทพ</w:t>
            </w:r>
            <w:r w:rsidRPr="006F09F0">
              <w:rPr>
                <w:rFonts w:ascii="Angsana New" w:hAnsi="Angsana New"/>
              </w:rPr>
              <w:t xml:space="preserve"> </w:t>
            </w:r>
            <w:r w:rsidRPr="006F09F0">
              <w:rPr>
                <w:rFonts w:ascii="Angsana New" w:hAnsi="Angsana New"/>
                <w:cs/>
              </w:rPr>
              <w:t>จำกัด (มหาชน)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           11,964,495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1.49556 </w:t>
            </w:r>
          </w:p>
        </w:tc>
      </w:tr>
      <w:tr w:rsidR="0051539F" w:rsidRPr="006F09F0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10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4419C1">
            <w:pPr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  <w:cs/>
              </w:rPr>
              <w:t>น.ส. สมจิตต์</w:t>
            </w:r>
            <w:r w:rsidRPr="006F09F0">
              <w:rPr>
                <w:rFonts w:ascii="Angsana New" w:hAnsi="Angsana New"/>
              </w:rPr>
              <w:t xml:space="preserve"> </w:t>
            </w:r>
            <w:r w:rsidRPr="006F09F0">
              <w:rPr>
                <w:rFonts w:ascii="Angsana New" w:hAnsi="Angsana New"/>
                <w:cs/>
              </w:rPr>
              <w:t>ธาราอมรรัตน์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6F09F0" w:rsidRDefault="00AB753E" w:rsidP="004419C1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11,558,000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AB753E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 1.</w:t>
            </w:r>
            <w:r w:rsidR="00AB753E" w:rsidRPr="006F09F0">
              <w:rPr>
                <w:rFonts w:ascii="Angsana New" w:hAnsi="Angsana New"/>
              </w:rPr>
              <w:t>44475</w:t>
            </w:r>
          </w:p>
        </w:tc>
      </w:tr>
      <w:tr w:rsidR="0051539F" w:rsidRPr="006F09F0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 </w:t>
            </w:r>
          </w:p>
        </w:tc>
        <w:tc>
          <w:tcPr>
            <w:tcW w:w="5576" w:type="dxa"/>
            <w:shd w:val="clear" w:color="auto" w:fill="auto"/>
            <w:noWrap/>
            <w:hideMark/>
          </w:tcPr>
          <w:p w:rsidR="004419C1" w:rsidRPr="006F09F0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รวมผู้ถือหุ้นรายใหญ่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AB753E">
            <w:pPr>
              <w:jc w:val="right"/>
              <w:rPr>
                <w:rFonts w:ascii="Angsana New" w:eastAsia="Times New Roman" w:hAnsi="Angsana New"/>
              </w:rPr>
            </w:pPr>
            <w:r w:rsidRPr="006F09F0">
              <w:rPr>
                <w:rFonts w:ascii="Angsana New" w:hAnsi="Angsana New"/>
              </w:rPr>
              <w:t xml:space="preserve">             56</w:t>
            </w:r>
            <w:r w:rsidR="00AB753E" w:rsidRPr="006F09F0">
              <w:rPr>
                <w:rFonts w:ascii="Angsana New" w:hAnsi="Angsana New"/>
              </w:rPr>
              <w:t>6</w:t>
            </w:r>
            <w:r w:rsidRPr="006F09F0">
              <w:rPr>
                <w:rFonts w:ascii="Angsana New" w:hAnsi="Angsana New"/>
              </w:rPr>
              <w:t>,</w:t>
            </w:r>
            <w:r w:rsidR="00AB753E" w:rsidRPr="006F09F0">
              <w:rPr>
                <w:rFonts w:ascii="Angsana New" w:hAnsi="Angsana New"/>
              </w:rPr>
              <w:t>019</w:t>
            </w:r>
            <w:r w:rsidRPr="006F09F0">
              <w:rPr>
                <w:rFonts w:ascii="Angsana New" w:hAnsi="Angsana New"/>
              </w:rPr>
              <w:t>,455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6F09F0" w:rsidRDefault="004419C1" w:rsidP="00AB753E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70.</w:t>
            </w:r>
            <w:r w:rsidR="00AB753E" w:rsidRPr="006F09F0">
              <w:rPr>
                <w:rFonts w:ascii="Angsana New" w:hAnsi="Angsana New"/>
              </w:rPr>
              <w:t>75243</w:t>
            </w:r>
          </w:p>
        </w:tc>
      </w:tr>
    </w:tbl>
    <w:p w:rsidR="00727BC4" w:rsidRPr="006F09F0" w:rsidRDefault="00363F70" w:rsidP="00727BC4">
      <w:pPr>
        <w:rPr>
          <w:rFonts w:ascii="Angsana New" w:hAnsi="Angsana New"/>
          <w:sz w:val="24"/>
          <w:szCs w:val="24"/>
        </w:rPr>
      </w:pPr>
      <w:r w:rsidRPr="006F09F0">
        <w:rPr>
          <w:rFonts w:ascii="Angsana New" w:hAnsi="Angsana New"/>
          <w:sz w:val="24"/>
          <w:szCs w:val="24"/>
          <w:u w:val="single"/>
          <w:cs/>
        </w:rPr>
        <w:t>หมายเหตุ</w:t>
      </w:r>
      <w:r w:rsidRPr="006F09F0">
        <w:rPr>
          <w:rFonts w:ascii="Angsana New" w:hAnsi="Angsana New"/>
          <w:sz w:val="24"/>
          <w:szCs w:val="24"/>
          <w:cs/>
        </w:rPr>
        <w:t xml:space="preserve">  * การถือ</w:t>
      </w:r>
      <w:r w:rsidR="002233B9" w:rsidRPr="006F09F0">
        <w:rPr>
          <w:rFonts w:ascii="Angsana New" w:hAnsi="Angsana New"/>
          <w:sz w:val="24"/>
          <w:szCs w:val="24"/>
          <w:cs/>
        </w:rPr>
        <w:t xml:space="preserve">หุ้นของ บจ.พรีเมียร์ แพลนเนอร์ </w:t>
      </w:r>
      <w:r w:rsidRPr="006F09F0">
        <w:rPr>
          <w:rFonts w:ascii="Angsana New" w:hAnsi="Angsana New"/>
          <w:sz w:val="24"/>
          <w:szCs w:val="24"/>
          <w:cs/>
        </w:rPr>
        <w:t>เป็นการถือหุ้นแทน</w:t>
      </w:r>
      <w:r w:rsidR="00C00AD0" w:rsidRPr="006F09F0">
        <w:rPr>
          <w:rFonts w:ascii="Angsana New" w:hAnsi="Angsana New"/>
          <w:sz w:val="24"/>
          <w:szCs w:val="24"/>
          <w:cs/>
        </w:rPr>
        <w:t>และ</w:t>
      </w:r>
      <w:r w:rsidRPr="006F09F0">
        <w:rPr>
          <w:rFonts w:ascii="Angsana New" w:hAnsi="Angsana New"/>
          <w:sz w:val="24"/>
          <w:szCs w:val="24"/>
          <w:cs/>
        </w:rPr>
        <w:t>เพื่อประโยชน์ของเจ้าหนี้ในมูลหนี้ค้ำ</w:t>
      </w:r>
      <w:r w:rsidR="002233B9" w:rsidRPr="006F09F0">
        <w:rPr>
          <w:rFonts w:ascii="Angsana New" w:hAnsi="Angsana New"/>
          <w:sz w:val="24"/>
          <w:szCs w:val="24"/>
          <w:cs/>
        </w:rPr>
        <w:t>ประกัน</w:t>
      </w:r>
      <w:r w:rsidRPr="006F09F0">
        <w:rPr>
          <w:rFonts w:ascii="Angsana New" w:hAnsi="Angsana New"/>
          <w:sz w:val="24"/>
          <w:szCs w:val="24"/>
          <w:cs/>
        </w:rPr>
        <w:t>ตามแผนฟื้นฟูกิจการ</w:t>
      </w:r>
      <w:r w:rsidR="00727BC4" w:rsidRPr="006F09F0">
        <w:rPr>
          <w:rFonts w:ascii="Angsana New" w:hAnsi="Angsana New" w:hint="cs"/>
          <w:sz w:val="24"/>
          <w:szCs w:val="24"/>
          <w:cs/>
        </w:rPr>
        <w:t xml:space="preserve"> </w:t>
      </w:r>
    </w:p>
    <w:p w:rsidR="00363F70" w:rsidRPr="006F09F0" w:rsidRDefault="00363F70" w:rsidP="00727BC4">
      <w:pPr>
        <w:rPr>
          <w:rFonts w:ascii="Angsana New" w:hAnsi="Angsana New"/>
          <w:sz w:val="24"/>
          <w:szCs w:val="24"/>
        </w:rPr>
      </w:pPr>
      <w:r w:rsidRPr="006F09F0">
        <w:rPr>
          <w:rFonts w:ascii="Angsana New" w:hAnsi="Angsana New"/>
          <w:sz w:val="24"/>
          <w:szCs w:val="24"/>
          <w:cs/>
        </w:rPr>
        <w:t xml:space="preserve">ของบริษัท </w:t>
      </w:r>
    </w:p>
    <w:p w:rsidR="005F6BCB" w:rsidRPr="006F09F0" w:rsidRDefault="00363F70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="001719D5" w:rsidRPr="006F09F0">
        <w:rPr>
          <w:rFonts w:ascii="Angsana New" w:hAnsi="Angsana New"/>
          <w:sz w:val="30"/>
          <w:szCs w:val="30"/>
        </w:rPr>
        <w:t xml:space="preserve">       </w:t>
      </w:r>
      <w:r w:rsidR="00D83E5E" w:rsidRPr="006F09F0">
        <w:rPr>
          <w:rFonts w:ascii="Angsana New" w:hAnsi="Angsana New"/>
          <w:sz w:val="30"/>
          <w:szCs w:val="30"/>
        </w:rPr>
        <w:tab/>
      </w:r>
      <w:r w:rsidRPr="006F09F0">
        <w:rPr>
          <w:rFonts w:ascii="Angsana New" w:hAnsi="Angsana New"/>
          <w:cs/>
        </w:rPr>
        <w:t>(</w:t>
      </w:r>
      <w:r w:rsidRPr="006F09F0">
        <w:rPr>
          <w:rFonts w:ascii="Angsana New" w:hAnsi="Angsana New" w:hint="cs"/>
          <w:cs/>
        </w:rPr>
        <w:t>ข</w:t>
      </w:r>
      <w:r w:rsidRPr="006F09F0">
        <w:rPr>
          <w:rFonts w:ascii="Angsana New" w:hAnsi="Angsana New"/>
        </w:rPr>
        <w:t>)</w:t>
      </w:r>
      <w:r w:rsidR="008E5A3C"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สัดส่วนการถือหุ้นของผู้ถือหุ้นรายย่อย (</w:t>
      </w:r>
      <w:r w:rsidRPr="006F09F0">
        <w:rPr>
          <w:rFonts w:ascii="Angsana New" w:hAnsi="Angsana New"/>
        </w:rPr>
        <w:t>Free float)</w:t>
      </w:r>
      <w:r w:rsidRPr="006F09F0">
        <w:rPr>
          <w:rFonts w:ascii="Angsana New" w:hAnsi="Angsana New"/>
          <w:cs/>
        </w:rPr>
        <w:t xml:space="preserve"> เท่ากับร้อยละ </w:t>
      </w:r>
      <w:r w:rsidR="00D13A20" w:rsidRPr="006F09F0">
        <w:rPr>
          <w:rFonts w:ascii="Angsana New" w:hAnsi="Angsana New"/>
        </w:rPr>
        <w:t>39.15</w:t>
      </w:r>
    </w:p>
    <w:p w:rsidR="005F6BCB" w:rsidRPr="006F09F0" w:rsidRDefault="004A3A45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</w:rPr>
      </w:pPr>
      <w:r w:rsidRPr="006F09F0">
        <w:rPr>
          <w:rFonts w:ascii="Angsana New" w:hAnsi="Angsana New"/>
        </w:rPr>
        <w:tab/>
        <w:t xml:space="preserve">         </w:t>
      </w:r>
      <w:r w:rsidR="008E5A3C" w:rsidRPr="006F09F0">
        <w:rPr>
          <w:rFonts w:ascii="Angsana New" w:hAnsi="Angsana New"/>
          <w:cs/>
        </w:rPr>
        <w:tab/>
      </w:r>
      <w:r w:rsidR="00363F70" w:rsidRPr="006F09F0">
        <w:rPr>
          <w:rFonts w:ascii="Angsana New" w:hAnsi="Angsana New"/>
          <w:cs/>
        </w:rPr>
        <w:t>(</w:t>
      </w:r>
      <w:r w:rsidR="00363F70" w:rsidRPr="006F09F0">
        <w:rPr>
          <w:rFonts w:ascii="Angsana New" w:hAnsi="Angsana New" w:hint="cs"/>
          <w:cs/>
        </w:rPr>
        <w:t>ค</w:t>
      </w:r>
      <w:r w:rsidR="00363F70" w:rsidRPr="006F09F0">
        <w:rPr>
          <w:rFonts w:ascii="Angsana New" w:hAnsi="Angsana New"/>
          <w:cs/>
        </w:rPr>
        <w:t>)</w:t>
      </w:r>
      <w:r w:rsidR="008E5A3C" w:rsidRPr="006F09F0">
        <w:rPr>
          <w:rFonts w:ascii="Angsana New" w:hAnsi="Angsana New"/>
          <w:cs/>
        </w:rPr>
        <w:tab/>
      </w:r>
      <w:r w:rsidR="00363F70" w:rsidRPr="006F09F0">
        <w:rPr>
          <w:rFonts w:ascii="Angsana New" w:hAnsi="Angsana New"/>
          <w:cs/>
        </w:rPr>
        <w:t>กลุ่มผู้ถือหุ้นรายใหญ่ที่มีบุคคลที่เกี่ยวโยงกันเข้าร่วมในการบริหารจัดการของบริษัท</w:t>
      </w:r>
      <w:r w:rsidR="001B0F9E" w:rsidRPr="006F09F0">
        <w:rPr>
          <w:rFonts w:ascii="Angsana New" w:hAnsi="Angsana New" w:hint="cs"/>
          <w:cs/>
        </w:rPr>
        <w:t xml:space="preserve"> </w:t>
      </w:r>
    </w:p>
    <w:p w:rsidR="008E5A3C" w:rsidRPr="006F09F0" w:rsidRDefault="008E5A3C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  <w: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-ไม่มี-</w:t>
      </w:r>
    </w:p>
    <w:p w:rsidR="00E929D0" w:rsidRDefault="00E929D0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Pr="00B30EB0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672A64" w:rsidRPr="00B30EB0" w:rsidRDefault="00672A64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672A64" w:rsidRDefault="00672A64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742221" w:rsidRPr="00B30EB0" w:rsidRDefault="00742221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F63243" w:rsidRPr="006F09F0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lastRenderedPageBreak/>
        <w:tab/>
      </w:r>
      <w:r w:rsidRPr="006F09F0">
        <w:rPr>
          <w:rFonts w:ascii="Angsana New" w:hAnsi="Angsana New"/>
          <w:b/>
          <w:bCs/>
        </w:rPr>
        <w:tab/>
      </w:r>
      <w:r w:rsidR="008970FD" w:rsidRPr="006F09F0">
        <w:rPr>
          <w:rFonts w:ascii="Angsana New" w:hAnsi="Angsana New"/>
        </w:rPr>
        <w:t>2</w:t>
      </w:r>
      <w:r w:rsidR="008970FD" w:rsidRPr="006F09F0">
        <w:rPr>
          <w:rFonts w:ascii="Angsana New" w:hAnsi="Angsana New" w:hint="cs"/>
        </w:rPr>
        <w:t>)</w:t>
      </w:r>
      <w:r w:rsidR="008970FD" w:rsidRPr="006F09F0">
        <w:rPr>
          <w:rFonts w:ascii="Angsana New" w:hAnsi="Angsana New"/>
        </w:rPr>
        <w:tab/>
      </w:r>
      <w:r w:rsidR="008970FD" w:rsidRPr="006F09F0">
        <w:rPr>
          <w:rFonts w:ascii="Angsana New" w:hAnsi="Angsana New" w:hint="cs"/>
          <w:cs/>
        </w:rPr>
        <w:t>รายชื่อผู้ถือหุ้นของบริษัทย่อย</w:t>
      </w:r>
      <w:r w:rsidR="000B3431" w:rsidRPr="006F09F0">
        <w:rPr>
          <w:rFonts w:ascii="Angsana New" w:hAnsi="Angsana New" w:hint="cs"/>
          <w:cs/>
        </w:rPr>
        <w:t>ที่เป็นบริษัทที่ประกอบธุรกิจหลัก</w:t>
      </w:r>
      <w:r w:rsidR="00D837E0" w:rsidRPr="006F09F0">
        <w:rPr>
          <w:rFonts w:ascii="Angsana New" w:hAnsi="Angsana New" w:hint="cs"/>
          <w:cs/>
        </w:rPr>
        <w:t>ของ</w:t>
      </w:r>
      <w:r w:rsidR="008970FD" w:rsidRPr="006F09F0">
        <w:rPr>
          <w:rFonts w:ascii="Angsana New" w:hAnsi="Angsana New"/>
        </w:rPr>
        <w:t xml:space="preserve"> </w:t>
      </w:r>
      <w:r w:rsidR="008970FD" w:rsidRPr="006F09F0">
        <w:rPr>
          <w:rFonts w:ascii="Angsana New" w:hAnsi="Angsana New" w:hint="cs"/>
          <w:cs/>
        </w:rPr>
        <w:t xml:space="preserve">บริษัท พรีเมียร์ เอ็นเตอร์ไพรซ์ จำกัด (มหาชน) </w:t>
      </w:r>
      <w:r w:rsidR="008970FD" w:rsidRPr="006F09F0">
        <w:rPr>
          <w:rFonts w:ascii="Angsana New" w:hAnsi="Angsana New"/>
          <w:cs/>
        </w:rPr>
        <w:t>ที่มีชื่อปรากฏตามทะเบียนบัญชีผู้ถือหุ้น ณ วันที่</w:t>
      </w:r>
      <w:r w:rsidR="00AD0B07" w:rsidRPr="006F09F0">
        <w:rPr>
          <w:rFonts w:ascii="Angsana New" w:hAnsi="Angsana New" w:hint="cs"/>
          <w:cs/>
        </w:rPr>
        <w:t xml:space="preserve"> </w:t>
      </w:r>
      <w:r w:rsidR="005E7816" w:rsidRPr="006F09F0">
        <w:rPr>
          <w:rFonts w:ascii="Angsana New" w:hAnsi="Angsana New"/>
        </w:rPr>
        <w:t xml:space="preserve">31 </w:t>
      </w:r>
      <w:r w:rsidR="005E7816" w:rsidRPr="006F09F0">
        <w:rPr>
          <w:rFonts w:ascii="Angsana New" w:hAnsi="Angsana New"/>
          <w:cs/>
        </w:rPr>
        <w:t xml:space="preserve">ธันวาคม </w:t>
      </w:r>
      <w:r w:rsidR="005E7816" w:rsidRPr="006F09F0">
        <w:rPr>
          <w:rFonts w:ascii="Angsana New" w:hAnsi="Angsana New"/>
        </w:rPr>
        <w:t>25</w:t>
      </w:r>
      <w:r w:rsidR="005358F0" w:rsidRPr="006F09F0">
        <w:rPr>
          <w:rFonts w:ascii="Angsana New" w:hAnsi="Angsana New"/>
        </w:rPr>
        <w:t>6</w:t>
      </w:r>
      <w:r w:rsidR="0051539F" w:rsidRPr="006F09F0">
        <w:rPr>
          <w:rFonts w:ascii="Angsana New" w:hAnsi="Angsana New"/>
        </w:rPr>
        <w:t>3</w:t>
      </w:r>
      <w:r w:rsidR="005E7816" w:rsidRPr="006F09F0">
        <w:rPr>
          <w:rFonts w:ascii="Angsana New" w:hAnsi="Angsana New"/>
        </w:rPr>
        <w:t xml:space="preserve"> </w:t>
      </w:r>
      <w:r w:rsidR="008970FD" w:rsidRPr="006F09F0">
        <w:rPr>
          <w:rFonts w:ascii="Angsana New" w:hAnsi="Angsana New"/>
          <w:cs/>
        </w:rPr>
        <w:t>มีดังต่อไปนี้</w:t>
      </w:r>
    </w:p>
    <w:p w:rsidR="00F63243" w:rsidRPr="006F09F0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</w:p>
    <w:p w:rsidR="009C3E3F" w:rsidRPr="006F09F0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="009C3E3F" w:rsidRPr="006F09F0">
        <w:rPr>
          <w:rFonts w:ascii="Angsana New" w:hAnsi="Angsana New"/>
        </w:rPr>
        <w:tab/>
      </w:r>
      <w:r w:rsidR="009C3E3F" w:rsidRPr="006F09F0">
        <w:rPr>
          <w:rFonts w:ascii="Angsana New" w:hAnsi="Angsana New"/>
          <w:cs/>
        </w:rPr>
        <w:t>บริษัท พรีเมียร์ แคปปิตอล (</w:t>
      </w:r>
      <w:r w:rsidR="009C3E3F" w:rsidRPr="006F09F0">
        <w:rPr>
          <w:rFonts w:ascii="Angsana New" w:hAnsi="Angsana New"/>
        </w:rPr>
        <w:t xml:space="preserve">2000) </w:t>
      </w:r>
      <w:r w:rsidR="009C3E3F" w:rsidRPr="006F09F0">
        <w:rPr>
          <w:rFonts w:ascii="Angsana New" w:hAnsi="Angsana New"/>
          <w:cs/>
        </w:rPr>
        <w:t>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1174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จำนวนหุ้น</w:t>
            </w:r>
            <w:r w:rsidRPr="006F09F0">
              <w:rPr>
                <w:rFonts w:ascii="Angsana New" w:hAnsi="Angsana New" w:hint="cs"/>
                <w:b/>
                <w:bCs/>
                <w:cs/>
              </w:rPr>
              <w:t xml:space="preserve"> (หุ้น)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% </w:t>
            </w:r>
            <w:r w:rsidRPr="006F09F0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6F09F0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1174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11746C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1.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Pr="006F09F0">
              <w:rPr>
                <w:rFonts w:ascii="Angsana New" w:hAnsi="Angsana New" w:hint="cs"/>
                <w:cs/>
              </w:rPr>
              <w:t>บริษัท พรีเมียร์</w:t>
            </w:r>
            <w:r w:rsidR="0011746C" w:rsidRPr="006F09F0">
              <w:rPr>
                <w:rFonts w:ascii="Angsana New" w:hAnsi="Angsana New" w:hint="cs"/>
                <w:cs/>
              </w:rPr>
              <w:t xml:space="preserve">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C1306B" w:rsidP="00C1306B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5</w:t>
            </w:r>
            <w:r w:rsidR="009C3E3F" w:rsidRPr="006F09F0">
              <w:rPr>
                <w:rFonts w:ascii="Angsana New" w:hAnsi="Angsana New"/>
              </w:rPr>
              <w:t>99,99</w:t>
            </w:r>
            <w:r w:rsidRPr="006F09F0">
              <w:rPr>
                <w:rFonts w:ascii="Angsana New" w:hAnsi="Angsana New"/>
              </w:rPr>
              <w:t>6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100.00 </w:t>
            </w:r>
          </w:p>
        </w:tc>
      </w:tr>
      <w:tr w:rsidR="0011746C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2.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6426EF" w:rsidRPr="006F09F0">
              <w:rPr>
                <w:rFonts w:ascii="Angsana New" w:hAnsi="Angsana New" w:hint="cs"/>
                <w:cs/>
              </w:rPr>
              <w:t>นางสาวทิพย์ชยา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6426EF" w:rsidP="006426EF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3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0.00</w:t>
            </w:r>
          </w:p>
        </w:tc>
      </w:tr>
      <w:tr w:rsidR="0011746C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6426EF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3.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D6721A" w:rsidRPr="006F09F0">
              <w:rPr>
                <w:rFonts w:ascii="Angsana New" w:hAnsi="Angsana New" w:hint="cs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6426EF" w:rsidP="006426EF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0.00</w:t>
            </w:r>
          </w:p>
        </w:tc>
      </w:tr>
      <w:tr w:rsidR="001174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6F09F0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C1306B" w:rsidP="009C3E3F">
            <w:pPr>
              <w:jc w:val="right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>6</w:t>
            </w:r>
            <w:r w:rsidR="009C3E3F" w:rsidRPr="006F09F0">
              <w:rPr>
                <w:rFonts w:ascii="Angsana New" w:hAnsi="Angsana New"/>
                <w:b/>
                <w:bCs/>
              </w:rPr>
              <w:t>00,000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6F09F0" w:rsidRDefault="009C3E3F" w:rsidP="009C3E3F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9C3E3F" w:rsidRPr="006F09F0" w:rsidRDefault="009C3E3F" w:rsidP="00315E94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8D17E5" w:rsidRPr="006F09F0" w:rsidRDefault="00A9764B" w:rsidP="00F63243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  <w:cs/>
        </w:rPr>
      </w:pPr>
      <w:r w:rsidRPr="006F09F0">
        <w:rPr>
          <w:rFonts w:ascii="Angsana New" w:hAnsi="Angsana New" w:hint="cs"/>
          <w:cs/>
        </w:rPr>
        <w:t xml:space="preserve">    </w:t>
      </w:r>
      <w:r w:rsidR="000451E3" w:rsidRPr="006F09F0">
        <w:rPr>
          <w:rFonts w:ascii="Angsana New" w:hAnsi="Angsana New" w:hint="cs"/>
          <w:cs/>
        </w:rPr>
        <w:tab/>
      </w:r>
      <w:r w:rsidR="00F63243" w:rsidRPr="006F09F0">
        <w:rPr>
          <w:rFonts w:ascii="Angsana New" w:hAnsi="Angsana New"/>
          <w:cs/>
        </w:rPr>
        <w:tab/>
      </w:r>
      <w:r w:rsidR="00F63243" w:rsidRPr="006F09F0">
        <w:rPr>
          <w:rFonts w:ascii="Angsana New" w:hAnsi="Angsana New"/>
          <w:cs/>
        </w:rPr>
        <w:tab/>
      </w:r>
      <w:r w:rsidR="008D17E5" w:rsidRPr="006F09F0">
        <w:rPr>
          <w:rFonts w:ascii="Angsana New" w:hAnsi="Angsana New" w:hint="cs"/>
          <w:cs/>
        </w:rPr>
        <w:t xml:space="preserve">บริษัท </w:t>
      </w:r>
      <w:r w:rsidR="00BC23FB" w:rsidRPr="006F09F0">
        <w:rPr>
          <w:rFonts w:ascii="Angsana New" w:hAnsi="Angsana New" w:hint="cs"/>
          <w:cs/>
        </w:rPr>
        <w:t>พรีเมียร์ อินเตอร์ ลิซซิ่ง 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8D17E5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จำนวนหุ้น</w:t>
            </w:r>
            <w:r w:rsidR="003A5221" w:rsidRPr="006F09F0">
              <w:rPr>
                <w:rFonts w:ascii="Angsana New" w:hAnsi="Angsana New" w:hint="cs"/>
                <w:b/>
                <w:bCs/>
                <w:cs/>
              </w:rPr>
              <w:t xml:space="preserve"> (หุ้น)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% </w:t>
            </w:r>
            <w:r w:rsidR="003A5221" w:rsidRPr="006F09F0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6F09F0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8D17E5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DC39AB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1.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DC39AB" w:rsidRPr="006F09F0">
              <w:rPr>
                <w:rFonts w:ascii="Angsana New" w:hAnsi="Angsana New"/>
                <w:cs/>
              </w:rPr>
              <w:t>บริษัท พรีเมียร์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B829EB" w:rsidP="00BC23FB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63</w:t>
            </w:r>
            <w:r w:rsidR="008D17E5" w:rsidRPr="006F09F0">
              <w:rPr>
                <w:rFonts w:ascii="Angsana New" w:hAnsi="Angsana New"/>
              </w:rPr>
              <w:t>,</w:t>
            </w:r>
            <w:r w:rsidR="00BC23FB" w:rsidRPr="006F09F0">
              <w:rPr>
                <w:rFonts w:ascii="Angsana New" w:hAnsi="Angsana New"/>
              </w:rPr>
              <w:t>9</w:t>
            </w:r>
            <w:r w:rsidR="008D17E5" w:rsidRPr="006F09F0">
              <w:rPr>
                <w:rFonts w:ascii="Angsana New" w:hAnsi="Angsana New"/>
              </w:rPr>
              <w:t>99,99</w:t>
            </w:r>
            <w:r w:rsidR="00BC23FB" w:rsidRPr="006F09F0">
              <w:rPr>
                <w:rFonts w:ascii="Angsana New" w:hAnsi="Angsana New"/>
              </w:rPr>
              <w:t>8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100.00 </w:t>
            </w:r>
          </w:p>
        </w:tc>
      </w:tr>
      <w:tr w:rsidR="008D17E5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2.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Pr="006F09F0">
              <w:rPr>
                <w:rFonts w:ascii="Angsana New" w:hAnsi="Angsana New" w:hint="cs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BC23FB" w:rsidP="00F84702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0.00</w:t>
            </w:r>
          </w:p>
        </w:tc>
      </w:tr>
      <w:tr w:rsidR="008D17E5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B829EB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3.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B829EB" w:rsidRPr="006F09F0">
              <w:rPr>
                <w:rFonts w:ascii="Angsana New" w:hAnsi="Angsana New"/>
                <w:cs/>
              </w:rPr>
              <w:t>นางสาวทิพย์ชยา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0.00</w:t>
            </w:r>
          </w:p>
        </w:tc>
      </w:tr>
      <w:tr w:rsidR="008D17E5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6F09F0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9C2DE4" w:rsidP="00F84702">
            <w:pPr>
              <w:jc w:val="right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>64</w:t>
            </w:r>
            <w:r w:rsidR="008D17E5" w:rsidRPr="006F09F0">
              <w:rPr>
                <w:rFonts w:ascii="Angsana New" w:hAnsi="Angsana New"/>
                <w:b/>
                <w:bCs/>
              </w:rPr>
              <w:t>,000,000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6F09F0" w:rsidRDefault="008D17E5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C5112E" w:rsidRPr="006F09F0" w:rsidRDefault="00E95DE0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 </w:t>
      </w:r>
    </w:p>
    <w:p w:rsidR="00EA256C" w:rsidRPr="006F09F0" w:rsidRDefault="000451E3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  <w:cs/>
        </w:rPr>
      </w:pPr>
      <w:r w:rsidRPr="006F09F0">
        <w:rPr>
          <w:rFonts w:ascii="Angsana New" w:hAnsi="Angsana New" w:hint="cs"/>
          <w:cs/>
        </w:rPr>
        <w:tab/>
      </w:r>
      <w:r w:rsidR="00E95DE0" w:rsidRPr="006F09F0">
        <w:rPr>
          <w:rFonts w:ascii="Angsana New" w:hAnsi="Angsana New" w:hint="cs"/>
          <w:cs/>
        </w:rPr>
        <w:t xml:space="preserve"> </w:t>
      </w:r>
      <w:r w:rsidR="00F63243" w:rsidRPr="006F09F0">
        <w:rPr>
          <w:rFonts w:ascii="Angsana New" w:hAnsi="Angsana New"/>
          <w:cs/>
        </w:rPr>
        <w:tab/>
      </w:r>
      <w:r w:rsidR="00F63243" w:rsidRPr="006F09F0">
        <w:rPr>
          <w:rFonts w:ascii="Angsana New" w:hAnsi="Angsana New"/>
          <w:cs/>
        </w:rPr>
        <w:tab/>
      </w:r>
      <w:r w:rsidR="00EA256C" w:rsidRPr="006F09F0">
        <w:rPr>
          <w:rFonts w:ascii="Angsana New" w:hAnsi="Angsana New" w:hint="cs"/>
          <w:cs/>
        </w:rPr>
        <w:t>บริษัท พรีเมียร์โบรคเคอร์เรจ 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EA25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6F09F0">
              <w:rPr>
                <w:rFonts w:ascii="Angsana New" w:hAnsi="Angsana New"/>
                <w:b/>
                <w:bCs/>
                <w:cs/>
              </w:rPr>
              <w:t>จำนวนหุ้น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% </w:t>
            </w:r>
            <w:r w:rsidR="003A5221" w:rsidRPr="006F09F0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6F09F0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EA25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EA256C" w:rsidP="00DC39AB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1.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DC39AB" w:rsidRPr="006F09F0">
              <w:rPr>
                <w:rFonts w:ascii="Angsana New" w:hAnsi="Angsana New"/>
                <w:cs/>
              </w:rPr>
              <w:t>บริษัท พรีเมียร์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EA256C" w:rsidP="00EA256C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69,994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4A1AC2" w:rsidP="00F84702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99.99</w:t>
            </w:r>
            <w:r w:rsidR="00EA256C" w:rsidRPr="006F09F0">
              <w:rPr>
                <w:rFonts w:ascii="Angsana New" w:hAnsi="Angsana New"/>
              </w:rPr>
              <w:t xml:space="preserve"> </w:t>
            </w:r>
          </w:p>
        </w:tc>
      </w:tr>
      <w:tr w:rsidR="00EA256C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EA256C" w:rsidP="006426EF">
            <w:pPr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 xml:space="preserve">  2.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6426EF" w:rsidRPr="006F09F0">
              <w:rPr>
                <w:rFonts w:ascii="Angsana New" w:hAnsi="Angsana New"/>
                <w:cs/>
              </w:rPr>
              <w:t>นางสาวทิพย์ชยา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6426EF" w:rsidP="006426EF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5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EA256C" w:rsidP="006426EF">
            <w:pPr>
              <w:jc w:val="center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0.0</w:t>
            </w:r>
            <w:r w:rsidR="006426EF" w:rsidRPr="006F09F0">
              <w:rPr>
                <w:rFonts w:ascii="Angsana New" w:hAnsi="Angsana New"/>
              </w:rPr>
              <w:t>1</w:t>
            </w:r>
          </w:p>
        </w:tc>
      </w:tr>
      <w:tr w:rsidR="00EA256C" w:rsidRPr="006F09F0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EA256C" w:rsidP="009C2DE4">
            <w:pPr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 xml:space="preserve">  3. </w:t>
            </w:r>
            <w:r w:rsidRPr="006F09F0">
              <w:rPr>
                <w:rFonts w:ascii="Angsana New" w:hAnsi="Angsana New"/>
                <w:cs/>
              </w:rPr>
              <w:t xml:space="preserve">    </w:t>
            </w:r>
            <w:r w:rsidR="006426EF" w:rsidRPr="006F09F0">
              <w:rPr>
                <w:rFonts w:ascii="Angsana New" w:hAnsi="Angsana New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6426EF" w:rsidP="006426EF">
            <w:pPr>
              <w:jc w:val="right"/>
              <w:rPr>
                <w:rFonts w:ascii="Angsana New" w:hAnsi="Angsana New"/>
              </w:rPr>
            </w:pPr>
            <w:r w:rsidRPr="006F09F0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6F09F0" w:rsidRDefault="004A1AC2" w:rsidP="006426EF">
            <w:pPr>
              <w:jc w:val="center"/>
              <w:rPr>
                <w:rFonts w:ascii="Angsana New" w:hAnsi="Angsana New"/>
                <w:cs/>
              </w:rPr>
            </w:pPr>
            <w:r w:rsidRPr="006F09F0">
              <w:rPr>
                <w:rFonts w:ascii="Angsana New" w:hAnsi="Angsana New"/>
              </w:rPr>
              <w:t>0.0</w:t>
            </w:r>
            <w:r w:rsidR="006426EF" w:rsidRPr="006F09F0">
              <w:rPr>
                <w:rFonts w:ascii="Angsana New" w:hAnsi="Angsana New"/>
              </w:rPr>
              <w:t>0</w:t>
            </w:r>
          </w:p>
        </w:tc>
      </w:tr>
      <w:tr w:rsidR="00EA256C" w:rsidRPr="006F09F0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/>
              </w:rPr>
              <w:tab/>
            </w:r>
            <w:r w:rsidRPr="006F09F0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6F09F0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jc w:val="right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>70,000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6F09F0" w:rsidRDefault="00EA256C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6F09F0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F96B9C" w:rsidRPr="006F09F0" w:rsidRDefault="00FF6741" w:rsidP="00A3264F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</w:r>
    </w:p>
    <w:p w:rsidR="000C624A" w:rsidRPr="006F09F0" w:rsidRDefault="00B018A5" w:rsidP="00A3264F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b/>
          <w:bCs/>
        </w:rPr>
        <w:tab/>
      </w:r>
      <w:r w:rsidR="00F63243" w:rsidRPr="006F09F0">
        <w:rPr>
          <w:rFonts w:ascii="Angsana New" w:hAnsi="Angsana New"/>
          <w:b/>
          <w:bCs/>
        </w:rPr>
        <w:tab/>
      </w:r>
      <w:r w:rsidR="008970FD" w:rsidRPr="006F09F0">
        <w:rPr>
          <w:rFonts w:ascii="Angsana New" w:hAnsi="Angsana New"/>
        </w:rPr>
        <w:t>3</w:t>
      </w:r>
      <w:r w:rsidR="008970FD" w:rsidRPr="006F09F0">
        <w:rPr>
          <w:rFonts w:ascii="Angsana New" w:hAnsi="Angsana New" w:hint="cs"/>
        </w:rPr>
        <w:t>)</w:t>
      </w:r>
      <w:r w:rsidR="008970FD" w:rsidRPr="006F09F0">
        <w:rPr>
          <w:rFonts w:ascii="Angsana New" w:hAnsi="Angsana New"/>
        </w:rPr>
        <w:tab/>
      </w:r>
      <w:r w:rsidR="000C624A" w:rsidRPr="006F09F0">
        <w:rPr>
          <w:rFonts w:ascii="Angsana New" w:hAnsi="Angsana New" w:hint="cs"/>
          <w:cs/>
        </w:rPr>
        <w:t>ข้อตกลงระหว่างผู้ถือหุ้นใหญ่</w:t>
      </w:r>
    </w:p>
    <w:p w:rsidR="008507F9" w:rsidRPr="006F09F0" w:rsidRDefault="000C624A" w:rsidP="00204253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="00F63243" w:rsidRPr="006F09F0">
        <w:rPr>
          <w:rFonts w:ascii="Angsana New" w:hAnsi="Angsana New"/>
          <w:cs/>
        </w:rPr>
        <w:tab/>
      </w:r>
      <w:r w:rsidR="00DA64BF" w:rsidRPr="006F09F0">
        <w:rPr>
          <w:rFonts w:ascii="Angsana New" w:hAnsi="Angsana New" w:hint="cs"/>
          <w:cs/>
        </w:rPr>
        <w:t xml:space="preserve">บริษัทไม่มีข้อตกลงระหว่างกัน </w:t>
      </w:r>
      <w:r w:rsidR="00DA64BF" w:rsidRPr="006F09F0">
        <w:rPr>
          <w:rFonts w:ascii="Angsana New" w:hAnsi="Angsana New"/>
        </w:rPr>
        <w:t xml:space="preserve">(Shareholding Agreement) </w:t>
      </w:r>
      <w:r w:rsidR="00DA64BF" w:rsidRPr="006F09F0">
        <w:rPr>
          <w:rFonts w:ascii="Angsana New" w:hAnsi="Angsana New" w:hint="cs"/>
          <w:cs/>
        </w:rPr>
        <w:t>ในกลุ่มผู้ถือหุ้นรายใหญ่ ในเรื่องที่มีผลกระทบ</w:t>
      </w:r>
      <w:r w:rsidR="00FB521C" w:rsidRPr="006F09F0">
        <w:rPr>
          <w:rFonts w:ascii="Angsana New" w:hAnsi="Angsana New" w:hint="cs"/>
          <w:cs/>
        </w:rPr>
        <w:t xml:space="preserve"> </w:t>
      </w:r>
      <w:r w:rsidR="00FB69B2" w:rsidRPr="006F09F0">
        <w:rPr>
          <w:rFonts w:ascii="Angsana New" w:hAnsi="Angsana New" w:hint="cs"/>
          <w:cs/>
        </w:rPr>
        <w:t xml:space="preserve">       </w:t>
      </w:r>
      <w:r w:rsidR="00DA64BF" w:rsidRPr="006F09F0">
        <w:rPr>
          <w:rFonts w:ascii="Angsana New" w:hAnsi="Angsana New" w:hint="cs"/>
          <w:cs/>
        </w:rPr>
        <w:t>ต่อการบริหารงานของบริษัท</w:t>
      </w:r>
    </w:p>
    <w:p w:rsidR="008970FD" w:rsidRPr="006F09F0" w:rsidRDefault="008970FD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F63243" w:rsidRPr="006F09F0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  <w:t xml:space="preserve">7.3 </w:t>
      </w:r>
      <w:r w:rsidRPr="006F09F0">
        <w:rPr>
          <w:rFonts w:ascii="Angsana New" w:hAnsi="Angsana New"/>
          <w:b/>
          <w:bCs/>
        </w:rPr>
        <w:tab/>
      </w:r>
      <w:r w:rsidR="00363F70" w:rsidRPr="006F09F0">
        <w:rPr>
          <w:rFonts w:ascii="Angsana New" w:hAnsi="Angsana New" w:hint="cs"/>
          <w:b/>
          <w:bCs/>
          <w:u w:val="single"/>
          <w:cs/>
        </w:rPr>
        <w:t>การออกหลักทรัพย์อื่น</w:t>
      </w:r>
    </w:p>
    <w:p w:rsidR="00363F70" w:rsidRPr="006F09F0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="00363F70"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cs/>
        </w:rPr>
        <w:t>-</w:t>
      </w:r>
      <w:r w:rsidR="007B7759" w:rsidRPr="006F09F0">
        <w:rPr>
          <w:rFonts w:ascii="Angsana New" w:hAnsi="Angsana New" w:hint="cs"/>
          <w:cs/>
        </w:rPr>
        <w:t>ไม่มี</w:t>
      </w:r>
      <w:r w:rsidRPr="006F09F0">
        <w:rPr>
          <w:rFonts w:ascii="Angsana New" w:hAnsi="Angsana New" w:hint="cs"/>
          <w:cs/>
        </w:rPr>
        <w:t>-</w:t>
      </w:r>
    </w:p>
    <w:p w:rsidR="00910562" w:rsidRPr="006F09F0" w:rsidRDefault="00910562" w:rsidP="00363F70">
      <w:pPr>
        <w:rPr>
          <w:rFonts w:ascii="Angsana New" w:hAnsi="Angsana New"/>
        </w:rPr>
      </w:pPr>
    </w:p>
    <w:p w:rsidR="00F63243" w:rsidRPr="006F09F0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  <w:t>7.4</w:t>
      </w:r>
      <w:r w:rsidRPr="006F09F0">
        <w:rPr>
          <w:rFonts w:ascii="Angsana New" w:hAnsi="Angsana New"/>
          <w:b/>
          <w:bCs/>
        </w:rPr>
        <w:tab/>
      </w:r>
      <w:r w:rsidR="00363F70" w:rsidRPr="006F09F0">
        <w:rPr>
          <w:rFonts w:ascii="Angsana New" w:hAnsi="Angsana New"/>
          <w:b/>
          <w:bCs/>
          <w:u w:val="single"/>
          <w:cs/>
        </w:rPr>
        <w:t>นโยบาย</w:t>
      </w:r>
      <w:r w:rsidR="00C00AD0" w:rsidRPr="006F09F0">
        <w:rPr>
          <w:rFonts w:ascii="Angsana New" w:hAnsi="Angsana New"/>
          <w:b/>
          <w:bCs/>
          <w:u w:val="single"/>
          <w:cs/>
        </w:rPr>
        <w:t>และ</w:t>
      </w:r>
      <w:r w:rsidR="00363F70" w:rsidRPr="006F09F0">
        <w:rPr>
          <w:rFonts w:ascii="Angsana New" w:hAnsi="Angsana New"/>
          <w:b/>
          <w:bCs/>
          <w:u w:val="single"/>
          <w:cs/>
        </w:rPr>
        <w:t>การจ่ายเงินปันผล</w:t>
      </w:r>
    </w:p>
    <w:p w:rsidR="000B3431" w:rsidRPr="006F09F0" w:rsidRDefault="00F63243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="00363F70" w:rsidRPr="006F09F0">
        <w:rPr>
          <w:rFonts w:ascii="Angsana New" w:hAnsi="Angsana New"/>
          <w:cs/>
        </w:rPr>
        <w:t>บริษัท</w:t>
      </w:r>
      <w:r w:rsidR="00C00AD0" w:rsidRPr="006F09F0">
        <w:rPr>
          <w:rFonts w:ascii="Angsana New" w:hAnsi="Angsana New"/>
          <w:cs/>
        </w:rPr>
        <w:t>และ</w:t>
      </w:r>
      <w:r w:rsidR="00363F70" w:rsidRPr="006F09F0">
        <w:rPr>
          <w:rFonts w:ascii="Angsana New" w:hAnsi="Angsana New"/>
          <w:cs/>
        </w:rPr>
        <w:t>บริษัทย่อยมีนโยบายจ่ายเงินปันผลให้แก่ผู้ถือหุ้น</w:t>
      </w:r>
      <w:r w:rsidR="002128C7" w:rsidRPr="006F09F0">
        <w:rPr>
          <w:rFonts w:ascii="Angsana New" w:hAnsi="Angsana New" w:hint="cs"/>
          <w:cs/>
        </w:rPr>
        <w:t xml:space="preserve"> </w:t>
      </w:r>
      <w:r w:rsidR="00363F70" w:rsidRPr="006F09F0">
        <w:rPr>
          <w:rFonts w:ascii="Angsana New" w:hAnsi="Angsana New" w:hint="cs"/>
          <w:cs/>
        </w:rPr>
        <w:t>โดยพิจารณาจากผลการดำเนินงาน</w:t>
      </w:r>
      <w:r w:rsidR="00C00AD0" w:rsidRPr="006F09F0">
        <w:rPr>
          <w:rFonts w:ascii="Angsana New" w:hAnsi="Angsana New" w:hint="cs"/>
          <w:cs/>
        </w:rPr>
        <w:t>และ</w:t>
      </w:r>
      <w:r w:rsidR="00363F70" w:rsidRPr="006F09F0">
        <w:rPr>
          <w:rFonts w:ascii="Angsana New" w:hAnsi="Angsana New" w:hint="cs"/>
          <w:cs/>
        </w:rPr>
        <w:t>กระแสเงินสดของบริษัท</w:t>
      </w:r>
      <w:r w:rsidR="00794A43" w:rsidRPr="006F09F0">
        <w:rPr>
          <w:rFonts w:ascii="Angsana New" w:hAnsi="Angsana New" w:hint="cs"/>
          <w:cs/>
        </w:rPr>
        <w:t xml:space="preserve"> </w:t>
      </w:r>
      <w:r w:rsidR="00363F70" w:rsidRPr="006F09F0">
        <w:rPr>
          <w:rFonts w:ascii="Angsana New" w:hAnsi="Angsana New" w:hint="cs"/>
          <w:cs/>
        </w:rPr>
        <w:t>โดยคณะกรรมการบริษัทจะเสนอให้ที่ประชุมผู้ถือหุ้นพิจารณาเป็นปีๆ</w:t>
      </w:r>
      <w:r w:rsidR="002233B9" w:rsidRPr="006F09F0">
        <w:rPr>
          <w:rFonts w:ascii="Angsana New" w:hAnsi="Angsana New" w:hint="cs"/>
          <w:cs/>
        </w:rPr>
        <w:t xml:space="preserve"> </w:t>
      </w:r>
      <w:r w:rsidR="00A5590D" w:rsidRPr="006F09F0">
        <w:rPr>
          <w:rFonts w:ascii="Angsana New" w:hAnsi="Angsana New" w:hint="cs"/>
          <w:cs/>
        </w:rPr>
        <w:t>ไ</w:t>
      </w:r>
      <w:r w:rsidR="00363F70" w:rsidRPr="006F09F0">
        <w:rPr>
          <w:rFonts w:ascii="Angsana New" w:hAnsi="Angsana New" w:hint="cs"/>
          <w:cs/>
        </w:rPr>
        <w:t>ป</w:t>
      </w:r>
      <w:r w:rsidR="00363F70" w:rsidRPr="006F09F0">
        <w:rPr>
          <w:rFonts w:ascii="Angsana New" w:hAnsi="Angsana New"/>
        </w:rPr>
        <w:t xml:space="preserve"> </w:t>
      </w: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1A0F87">
      <w:pPr>
        <w:tabs>
          <w:tab w:val="num" w:pos="141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lastRenderedPageBreak/>
        <w:t xml:space="preserve">8.   </w:t>
      </w:r>
      <w:r w:rsidRPr="006F09F0">
        <w:rPr>
          <w:rFonts w:ascii="Angsana New" w:hAnsi="Angsana New"/>
          <w:b/>
          <w:bCs/>
          <w:cs/>
        </w:rPr>
        <w:t>โครงสร้างการจัดการ</w:t>
      </w:r>
    </w:p>
    <w:p w:rsidR="001A0F87" w:rsidRPr="006F09F0" w:rsidRDefault="001A0F87" w:rsidP="001A0F87">
      <w:pPr>
        <w:tabs>
          <w:tab w:val="num" w:pos="1418"/>
        </w:tabs>
        <w:rPr>
          <w:rFonts w:ascii="Angsana New" w:hAnsi="Angsana New"/>
          <w:b/>
          <w:bCs/>
          <w:sz w:val="30"/>
          <w:szCs w:val="30"/>
        </w:rPr>
      </w:pPr>
    </w:p>
    <w:p w:rsidR="001A0F87" w:rsidRPr="006F09F0" w:rsidRDefault="001A0F87" w:rsidP="001A0F87">
      <w:pPr>
        <w:tabs>
          <w:tab w:val="num" w:pos="1418"/>
        </w:tabs>
        <w:rPr>
          <w:rFonts w:ascii="Angsana New" w:hAnsi="Angsana New"/>
          <w:b/>
          <w:bCs/>
          <w:sz w:val="30"/>
          <w:szCs w:val="30"/>
        </w:rPr>
      </w:pPr>
      <w:r w:rsidRPr="006F09F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45EB95" wp14:editId="276B86D3">
                <wp:simplePos x="0" y="0"/>
                <wp:positionH relativeFrom="column">
                  <wp:posOffset>1842053</wp:posOffset>
                </wp:positionH>
                <wp:positionV relativeFrom="paragraph">
                  <wp:posOffset>37465</wp:posOffset>
                </wp:positionV>
                <wp:extent cx="2070735" cy="606425"/>
                <wp:effectExtent l="0" t="0" r="24765" b="22225"/>
                <wp:wrapNone/>
                <wp:docPr id="41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735" cy="606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บริษัท พรีเมียร์ เอ็นเตอร์ไพรซ์ จำกัด (มหาชน)</w:t>
                            </w: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45EB9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45.05pt;margin-top:2.95pt;width:163.05pt;height:4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">
                <v:textbox>
                  <w:txbxContent>
                    <w:p w:rsidR="00406F9E" w:rsidRPr="00997509" w:rsidRDefault="00406F9E" w:rsidP="001A0F87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  <w:p w:rsidR="00406F9E" w:rsidRPr="00997509" w:rsidRDefault="00406F9E" w:rsidP="001A0F87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บริษัท พรีเมียร์ เอ็นเตอร์ไพรซ์ จำกัด (มหาชน)</w:t>
                      </w:r>
                    </w:p>
                    <w:p w:rsidR="00406F9E" w:rsidRPr="00997509" w:rsidRDefault="00406F9E" w:rsidP="001A0F87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320225E" wp14:editId="62D3688E">
                <wp:simplePos x="0" y="0"/>
                <wp:positionH relativeFrom="column">
                  <wp:posOffset>2857500</wp:posOffset>
                </wp:positionH>
                <wp:positionV relativeFrom="paragraph">
                  <wp:posOffset>123190</wp:posOffset>
                </wp:positionV>
                <wp:extent cx="16510" cy="3354705"/>
                <wp:effectExtent l="8890" t="10795" r="12700" b="6350"/>
                <wp:wrapNone/>
                <wp:docPr id="4110" name="AutoShap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510" cy="3354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94CE1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19" o:spid="_x0000_s1026" type="#_x0000_t32" style="position:absolute;margin-left:225pt;margin-top:9.7pt;width:1.3pt;height:264.1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"/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35F0BD1" wp14:editId="505530E9">
                <wp:simplePos x="0" y="0"/>
                <wp:positionH relativeFrom="column">
                  <wp:posOffset>3288583</wp:posOffset>
                </wp:positionH>
                <wp:positionV relativeFrom="paragraph">
                  <wp:posOffset>95885</wp:posOffset>
                </wp:positionV>
                <wp:extent cx="2164080" cy="580390"/>
                <wp:effectExtent l="0" t="0" r="26670" b="10160"/>
                <wp:wrapNone/>
                <wp:docPr id="41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580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คณะกรรมการตรวจสอบ</w:t>
                            </w: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B050"/>
                                <w:sz w:val="24"/>
                                <w:szCs w:val="24"/>
                                <w:cs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บริษัท พรีเมียร์ เอ็นเตอร์ไพรซ์ จำกัด (มหาชน)</w:t>
                            </w: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984806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F0BD1" id="_x0000_s1027" type="#_x0000_t202" style="position:absolute;left:0;text-align:left;margin-left:258.95pt;margin-top:7.55pt;width:170.4pt;height:45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">
                <v:textbox>
                  <w:txbxContent>
                    <w:p w:rsidR="00406F9E" w:rsidRPr="00997509" w:rsidRDefault="00406F9E" w:rsidP="001A0F87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คณะกรรมการตรวจสอบ</w:t>
                      </w:r>
                    </w:p>
                    <w:p w:rsidR="00406F9E" w:rsidRPr="00997509" w:rsidRDefault="00406F9E" w:rsidP="001A0F87">
                      <w:pPr>
                        <w:jc w:val="center"/>
                        <w:rPr>
                          <w:color w:val="00B050"/>
                          <w:sz w:val="24"/>
                          <w:szCs w:val="24"/>
                          <w:cs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บริษัท พรีเมียร์ เอ็นเตอร์ไพรซ์ จำกัด (มหาชน)</w:t>
                      </w:r>
                    </w:p>
                    <w:p w:rsidR="00406F9E" w:rsidRPr="00997509" w:rsidRDefault="00406F9E" w:rsidP="001A0F87">
                      <w:pPr>
                        <w:jc w:val="center"/>
                        <w:rPr>
                          <w:color w:val="984806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F422845" wp14:editId="580FBFCC">
                <wp:simplePos x="0" y="0"/>
                <wp:positionH relativeFrom="column">
                  <wp:posOffset>1291507</wp:posOffset>
                </wp:positionH>
                <wp:positionV relativeFrom="paragraph">
                  <wp:posOffset>64739</wp:posOffset>
                </wp:positionV>
                <wp:extent cx="1138159" cy="391160"/>
                <wp:effectExtent l="0" t="0" r="24130" b="27940"/>
                <wp:wrapNone/>
                <wp:docPr id="41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8159" cy="391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เลขานุการบริษัท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22845" id="_x0000_s1028" type="#_x0000_t202" style="position:absolute;left:0;text-align:left;margin-left:101.7pt;margin-top:5.1pt;width:89.6pt;height:30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">
                <v:textbox>
                  <w:txbxContent>
                    <w:p w:rsidR="00406F9E" w:rsidRPr="00997509" w:rsidRDefault="00406F9E" w:rsidP="001A0F87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เลขานุการบริษัท</w:t>
                      </w:r>
                    </w:p>
                  </w:txbxContent>
                </v:textbox>
              </v:shape>
            </w:pict>
          </mc:Fallback>
        </mc:AlternateContent>
      </w: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F3DE221" wp14:editId="3418F0D8">
                <wp:simplePos x="0" y="0"/>
                <wp:positionH relativeFrom="column">
                  <wp:posOffset>2416728</wp:posOffset>
                </wp:positionH>
                <wp:positionV relativeFrom="paragraph">
                  <wp:posOffset>250190</wp:posOffset>
                </wp:positionV>
                <wp:extent cx="461010" cy="0"/>
                <wp:effectExtent l="0" t="0" r="34290" b="19050"/>
                <wp:wrapNone/>
                <wp:docPr id="4106" name="AutoShap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10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8DF41" id="AutoShape 220" o:spid="_x0000_s1026" type="#_x0000_t32" style="position:absolute;margin-left:190.3pt;margin-top:19.7pt;width:36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"/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BDC54D4" wp14:editId="0EAF1200">
                <wp:simplePos x="0" y="0"/>
                <wp:positionH relativeFrom="column">
                  <wp:posOffset>5598814</wp:posOffset>
                </wp:positionH>
                <wp:positionV relativeFrom="paragraph">
                  <wp:posOffset>128327</wp:posOffset>
                </wp:positionV>
                <wp:extent cx="3835" cy="1747318"/>
                <wp:effectExtent l="0" t="0" r="34290" b="2476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35" cy="1747318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CA08BA" id="Straight Connector 2" o:spid="_x0000_s1026" style="position:absolute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0.85pt,10.1pt" to="441.15pt,1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" strokecolor="black [3200]">
                <v:stroke joinstyle="miter"/>
              </v:line>
            </w:pict>
          </mc:Fallback>
        </mc:AlternateContent>
      </w: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D523A54" wp14:editId="0694886D">
                <wp:simplePos x="0" y="0"/>
                <wp:positionH relativeFrom="column">
                  <wp:posOffset>5445678</wp:posOffset>
                </wp:positionH>
                <wp:positionV relativeFrom="paragraph">
                  <wp:posOffset>127635</wp:posOffset>
                </wp:positionV>
                <wp:extent cx="151765" cy="0"/>
                <wp:effectExtent l="0" t="0" r="19685" b="19050"/>
                <wp:wrapNone/>
                <wp:docPr id="4104" name="Auto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7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C16E4C" id="AutoShape 224" o:spid="_x0000_s1026" type="#_x0000_t32" style="position:absolute;margin-left:428.8pt;margin-top:10.05pt;width:11.95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aELIgIAAD8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"/>
            </w:pict>
          </mc:Fallback>
        </mc:AlternateContent>
      </w: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B428442" wp14:editId="11D89678">
                <wp:simplePos x="0" y="0"/>
                <wp:positionH relativeFrom="column">
                  <wp:posOffset>2874010</wp:posOffset>
                </wp:positionH>
                <wp:positionV relativeFrom="paragraph">
                  <wp:posOffset>136443</wp:posOffset>
                </wp:positionV>
                <wp:extent cx="412115" cy="0"/>
                <wp:effectExtent l="0" t="0" r="26035" b="19050"/>
                <wp:wrapNone/>
                <wp:docPr id="4107" name="AutoShap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115" cy="0"/>
                        </a:xfrm>
                        <a:prstGeom prst="straightConnector1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1B160" id="AutoShape 239" o:spid="_x0000_s1026" type="#_x0000_t32" style="position:absolute;margin-left:226.3pt;margin-top:10.75pt;width:32.45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">
                <v:stroke endcap="round"/>
              </v:shap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113FCD" wp14:editId="59C97CE1">
                <wp:simplePos x="0" y="0"/>
                <wp:positionH relativeFrom="column">
                  <wp:posOffset>4377608</wp:posOffset>
                </wp:positionH>
                <wp:positionV relativeFrom="paragraph">
                  <wp:posOffset>161925</wp:posOffset>
                </wp:positionV>
                <wp:extent cx="0" cy="478155"/>
                <wp:effectExtent l="0" t="0" r="19050" b="17145"/>
                <wp:wrapNone/>
                <wp:docPr id="4103" name="AutoShap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78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90BF9" id="AutoShape 238" o:spid="_x0000_s1026" type="#_x0000_t32" style="position:absolute;margin-left:344.7pt;margin-top:12.75pt;width:0;height:37.6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"/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C8A2AD" wp14:editId="29157FA5">
                <wp:simplePos x="0" y="0"/>
                <wp:positionH relativeFrom="column">
                  <wp:posOffset>3754038</wp:posOffset>
                </wp:positionH>
                <wp:positionV relativeFrom="paragraph">
                  <wp:posOffset>121285</wp:posOffset>
                </wp:positionV>
                <wp:extent cx="1253905" cy="334979"/>
                <wp:effectExtent l="0" t="0" r="22860" b="27305"/>
                <wp:wrapNone/>
                <wp:docPr id="41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905" cy="3349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งาน</w:t>
                            </w: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ตรวจสอบภายใน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8A2AD" id="_x0000_s1029" type="#_x0000_t202" style="position:absolute;left:0;text-align:left;margin-left:295.6pt;margin-top:9.55pt;width:98.75pt;height:26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">
                <v:textbox>
                  <w:txbxContent>
                    <w:p w:rsidR="00406F9E" w:rsidRPr="00997509" w:rsidRDefault="00406F9E" w:rsidP="001A0F87">
                      <w:pPr>
                        <w:jc w:val="center"/>
                        <w:rPr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งาน</w:t>
                      </w: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ตรวจสอบภายใน</w:t>
                      </w:r>
                    </w:p>
                  </w:txbxContent>
                </v:textbox>
              </v:shap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CEAAA5" wp14:editId="6B753D47">
                <wp:simplePos x="0" y="0"/>
                <wp:positionH relativeFrom="column">
                  <wp:posOffset>3421933</wp:posOffset>
                </wp:positionH>
                <wp:positionV relativeFrom="paragraph">
                  <wp:posOffset>132080</wp:posOffset>
                </wp:positionV>
                <wp:extent cx="1928388" cy="407035"/>
                <wp:effectExtent l="0" t="0" r="15240" b="12065"/>
                <wp:wrapNone/>
                <wp:docPr id="4101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8388" cy="407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ทำงานด้าน</w:t>
                            </w: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บริหารความเสี่ยง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EAAA5" id="Text Box 159" o:spid="_x0000_s1030" type="#_x0000_t202" style="position:absolute;left:0;text-align:left;margin-left:269.45pt;margin-top:10.4pt;width:151.85pt;height:3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">
                <v:textbox>
                  <w:txbxContent>
                    <w:p w:rsidR="00406F9E" w:rsidRPr="00997509" w:rsidRDefault="00406F9E" w:rsidP="001A0F87">
                      <w:pPr>
                        <w:jc w:val="center"/>
                        <w:rPr>
                          <w:sz w:val="24"/>
                          <w:szCs w:val="24"/>
                          <w:cs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</w:t>
                      </w: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ทำงานด้าน</w:t>
                      </w: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บริหารความเสี่ยง</w:t>
                      </w:r>
                    </w:p>
                  </w:txbxContent>
                </v:textbox>
              </v:shap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BBCB59F" wp14:editId="61904CBB">
                <wp:simplePos x="0" y="0"/>
                <wp:positionH relativeFrom="column">
                  <wp:posOffset>5342255</wp:posOffset>
                </wp:positionH>
                <wp:positionV relativeFrom="paragraph">
                  <wp:posOffset>76200</wp:posOffset>
                </wp:positionV>
                <wp:extent cx="259715" cy="0"/>
                <wp:effectExtent l="0" t="0" r="26035" b="19050"/>
                <wp:wrapNone/>
                <wp:docPr id="4099" name="AutoSha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3B1DF" id="AutoShape 222" o:spid="_x0000_s1026" type="#_x0000_t32" style="position:absolute;margin-left:420.65pt;margin-top:6pt;width:20.45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"/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7DC9612" wp14:editId="64761F35">
                <wp:simplePos x="0" y="0"/>
                <wp:positionH relativeFrom="column">
                  <wp:posOffset>2856865</wp:posOffset>
                </wp:positionH>
                <wp:positionV relativeFrom="paragraph">
                  <wp:posOffset>68498</wp:posOffset>
                </wp:positionV>
                <wp:extent cx="557530" cy="0"/>
                <wp:effectExtent l="0" t="0" r="33020" b="19050"/>
                <wp:wrapNone/>
                <wp:docPr id="4100" name="AutoShap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75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11B86" id="AutoShape 221" o:spid="_x0000_s1026" type="#_x0000_t32" style="position:absolute;margin-left:224.95pt;margin-top:5.4pt;width:43.9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"/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2981909" wp14:editId="40052D82">
                <wp:simplePos x="0" y="0"/>
                <wp:positionH relativeFrom="column">
                  <wp:posOffset>472170</wp:posOffset>
                </wp:positionH>
                <wp:positionV relativeFrom="paragraph">
                  <wp:posOffset>132262</wp:posOffset>
                </wp:positionV>
                <wp:extent cx="4762122" cy="0"/>
                <wp:effectExtent l="0" t="0" r="1968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122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400731" id="Straight Connector 3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.2pt,10.4pt" to="412.1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" strokecolor="black [3200]">
                <v:stroke joinstyle="miter"/>
              </v:lin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1AFB9C2" wp14:editId="6D75FFAC">
                <wp:simplePos x="0" y="0"/>
                <wp:positionH relativeFrom="column">
                  <wp:posOffset>474427</wp:posOffset>
                </wp:positionH>
                <wp:positionV relativeFrom="paragraph">
                  <wp:posOffset>132080</wp:posOffset>
                </wp:positionV>
                <wp:extent cx="0" cy="518795"/>
                <wp:effectExtent l="0" t="0" r="19050" b="33655"/>
                <wp:wrapNone/>
                <wp:docPr id="60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8F8BDE" id="AutoShape 167" o:spid="_x0000_s1026" type="#_x0000_t32" style="position:absolute;margin-left:37.35pt;margin-top:10.4pt;width:0;height:40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"/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DE4C2A" wp14:editId="051CC9A5">
                <wp:simplePos x="0" y="0"/>
                <wp:positionH relativeFrom="column">
                  <wp:posOffset>5234858</wp:posOffset>
                </wp:positionH>
                <wp:positionV relativeFrom="paragraph">
                  <wp:posOffset>132080</wp:posOffset>
                </wp:positionV>
                <wp:extent cx="0" cy="518160"/>
                <wp:effectExtent l="0" t="0" r="19050" b="34290"/>
                <wp:wrapNone/>
                <wp:docPr id="62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1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BFEDB" id="AutoShape 97" o:spid="_x0000_s1026" type="#_x0000_t32" style="position:absolute;margin-left:412.2pt;margin-top:10.4pt;width:0;height:40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"/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705F03" wp14:editId="3DF9C60A">
                <wp:simplePos x="0" y="0"/>
                <wp:positionH relativeFrom="column">
                  <wp:posOffset>3645617</wp:posOffset>
                </wp:positionH>
                <wp:positionV relativeFrom="paragraph">
                  <wp:posOffset>128270</wp:posOffset>
                </wp:positionV>
                <wp:extent cx="0" cy="526415"/>
                <wp:effectExtent l="0" t="0" r="19050" b="26035"/>
                <wp:wrapNone/>
                <wp:docPr id="4096" name="Auto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64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DC5A86" id="AutoShape 203" o:spid="_x0000_s1026" type="#_x0000_t32" style="position:absolute;margin-left:287.05pt;margin-top:10.1pt;width:0;height:41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"/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22F4034" wp14:editId="59BEEB2C">
                <wp:simplePos x="0" y="0"/>
                <wp:positionH relativeFrom="column">
                  <wp:posOffset>2070817</wp:posOffset>
                </wp:positionH>
                <wp:positionV relativeFrom="paragraph">
                  <wp:posOffset>132080</wp:posOffset>
                </wp:positionV>
                <wp:extent cx="0" cy="516890"/>
                <wp:effectExtent l="0" t="0" r="19050" b="16510"/>
                <wp:wrapNone/>
                <wp:docPr id="61" name="Auto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168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9B1225" id="AutoShape 226" o:spid="_x0000_s1026" type="#_x0000_t32" style="position:absolute;margin-left:163.05pt;margin-top:10.4pt;width:0;height:40.7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"/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50E07D" wp14:editId="15C0C54C">
                <wp:simplePos x="0" y="0"/>
                <wp:positionH relativeFrom="column">
                  <wp:posOffset>1322196</wp:posOffset>
                </wp:positionH>
                <wp:positionV relativeFrom="paragraph">
                  <wp:posOffset>133658</wp:posOffset>
                </wp:positionV>
                <wp:extent cx="1483995" cy="584917"/>
                <wp:effectExtent l="0" t="0" r="20955" b="24765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3995" cy="584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A010F9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บจ. พรีเมียร์ </w:t>
                            </w:r>
                            <w:r w:rsidRPr="00A010F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แคปปิตอล (</w:t>
                            </w:r>
                            <w:r w:rsidRPr="00A010F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</w:rPr>
                              <w:t>2000</w:t>
                            </w:r>
                            <w:r w:rsidRPr="00A010F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</w:p>
                          <w:p w:rsidR="00406F9E" w:rsidRPr="00A010F9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color w:val="000000"/>
                                <w:sz w:val="8"/>
                                <w:szCs w:val="8"/>
                              </w:rPr>
                            </w:pPr>
                          </w:p>
                          <w:p w:rsidR="00406F9E" w:rsidRPr="00A010F9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</w:pPr>
                            <w:r w:rsidRPr="00A010F9"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0E07D" id="_x0000_s1031" type="#_x0000_t202" style="position:absolute;left:0;text-align:left;margin-left:104.1pt;margin-top:10.5pt;width:116.85pt;height:46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">
                <v:textbox>
                  <w:txbxContent>
                    <w:p w:rsidR="00406F9E" w:rsidRPr="00A010F9" w:rsidRDefault="00406F9E" w:rsidP="001A0F87">
                      <w:pPr>
                        <w:jc w:val="center"/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 xml:space="preserve">บจ. พรีเมียร์ </w:t>
                      </w:r>
                      <w:r w:rsidRPr="00A010F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  <w:cs/>
                        </w:rPr>
                        <w:t>แคปปิตอล (</w:t>
                      </w:r>
                      <w:r w:rsidRPr="00A010F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</w:rPr>
                        <w:t>2000</w:t>
                      </w:r>
                      <w:r w:rsidRPr="00A010F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  <w:cs/>
                        </w:rPr>
                        <w:t xml:space="preserve">) </w:t>
                      </w:r>
                    </w:p>
                    <w:p w:rsidR="00406F9E" w:rsidRPr="00A010F9" w:rsidRDefault="00406F9E" w:rsidP="001A0F87">
                      <w:pPr>
                        <w:jc w:val="center"/>
                        <w:rPr>
                          <w:rFonts w:ascii="Angsana New" w:hAnsi="Angsana New"/>
                          <w:color w:val="000000"/>
                          <w:sz w:val="8"/>
                          <w:szCs w:val="8"/>
                        </w:rPr>
                      </w:pPr>
                    </w:p>
                    <w:p w:rsidR="00406F9E" w:rsidRPr="00A010F9" w:rsidRDefault="00406F9E" w:rsidP="001A0F87">
                      <w:pPr>
                        <w:jc w:val="center"/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</w:pPr>
                      <w:r w:rsidRPr="00A010F9"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</w:txbxContent>
                </v:textbox>
              </v:shap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5DBCB1" wp14:editId="6A1CA219">
                <wp:simplePos x="0" y="0"/>
                <wp:positionH relativeFrom="column">
                  <wp:posOffset>-268052</wp:posOffset>
                </wp:positionH>
                <wp:positionV relativeFrom="paragraph">
                  <wp:posOffset>137795</wp:posOffset>
                </wp:positionV>
                <wp:extent cx="1493520" cy="580390"/>
                <wp:effectExtent l="0" t="0" r="11430" b="10160"/>
                <wp:wrapNone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80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Pr="00B53C10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24"/>
                                <w:szCs w:val="24"/>
                              </w:rPr>
                            </w:pPr>
                            <w:r w:rsidRPr="00B53C10"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  <w:t xml:space="preserve">บมจ.พรีเมียร์ เอ็นเตอร์ไพรซ์ </w:t>
                            </w:r>
                          </w:p>
                          <w:p w:rsidR="00406F9E" w:rsidRPr="00B53C10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406F9E" w:rsidRPr="00B53C10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</w:pPr>
                            <w:r w:rsidRPr="00B53C10"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  <w:t>กรรมการผู้จัดการ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DBCB1" id="_x0000_s1032" type="#_x0000_t202" style="position:absolute;left:0;text-align:left;margin-left:-21.1pt;margin-top:10.85pt;width:117.6pt;height:45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">
                <v:textbox>
                  <w:txbxContent>
                    <w:p w:rsidR="00406F9E" w:rsidRPr="00B53C10" w:rsidRDefault="00406F9E" w:rsidP="001A0F87">
                      <w:pPr>
                        <w:jc w:val="center"/>
                        <w:rPr>
                          <w:rFonts w:ascii="Angsana New" w:hAnsi="Angsana New"/>
                          <w:sz w:val="24"/>
                          <w:szCs w:val="24"/>
                        </w:rPr>
                      </w:pPr>
                      <w:r w:rsidRPr="00B53C10"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  <w:t xml:space="preserve">บมจ.พรีเมียร์ เอ็นเตอร์ไพรซ์ </w:t>
                      </w:r>
                    </w:p>
                    <w:p w:rsidR="00406F9E" w:rsidRPr="00B53C10" w:rsidRDefault="00406F9E" w:rsidP="001A0F87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406F9E" w:rsidRPr="00B53C10" w:rsidRDefault="00406F9E" w:rsidP="001A0F87">
                      <w:pPr>
                        <w:jc w:val="center"/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</w:pPr>
                      <w:r w:rsidRPr="00B53C10"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  <w:t>กรรมการผู้จัดการ</w:t>
                      </w:r>
                    </w:p>
                  </w:txbxContent>
                </v:textbox>
              </v:shape>
            </w:pict>
          </mc:Fallback>
        </mc:AlternateContent>
      </w:r>
      <w:r w:rsidRPr="006F09F0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838414" wp14:editId="3B6EDBCB">
                <wp:simplePos x="0" y="0"/>
                <wp:positionH relativeFrom="column">
                  <wp:posOffset>4486992</wp:posOffset>
                </wp:positionH>
                <wp:positionV relativeFrom="paragraph">
                  <wp:posOffset>141605</wp:posOffset>
                </wp:positionV>
                <wp:extent cx="1493520" cy="579120"/>
                <wp:effectExtent l="0" t="0" r="11430" b="1143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79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บจ. พรีเมียร์โบรคเคอร์เรจ</w:t>
                            </w:r>
                          </w:p>
                          <w:p w:rsidR="00406F9E" w:rsidRPr="00B53C10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38414" id="_x0000_s1033" type="#_x0000_t202" style="position:absolute;left:0;text-align:left;margin-left:353.3pt;margin-top:11.15pt;width:117.6pt;height:4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">
                <v:textbox>
                  <w:txbxContent>
                    <w:p w:rsidR="00406F9E" w:rsidRDefault="00406F9E" w:rsidP="001A0F8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บจ. พรีเมียร์โบรคเคอร์เรจ</w:t>
                      </w:r>
                    </w:p>
                    <w:p w:rsidR="00406F9E" w:rsidRPr="00B53C10" w:rsidRDefault="00406F9E" w:rsidP="001A0F87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406F9E" w:rsidRPr="00997509" w:rsidRDefault="00406F9E" w:rsidP="001A0F8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</w:txbxContent>
                </v:textbox>
              </v:shap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F2BD22" wp14:editId="494E98A5">
                <wp:simplePos x="0" y="0"/>
                <wp:positionH relativeFrom="column">
                  <wp:posOffset>2901397</wp:posOffset>
                </wp:positionH>
                <wp:positionV relativeFrom="paragraph">
                  <wp:posOffset>142240</wp:posOffset>
                </wp:positionV>
                <wp:extent cx="1493520" cy="579755"/>
                <wp:effectExtent l="0" t="0" r="11430" b="10795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79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6F9E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 xml:space="preserve">บจ. พรีเมียร์ อินเตอร์ ลิซซิ่ง </w:t>
                            </w:r>
                          </w:p>
                          <w:p w:rsidR="00406F9E" w:rsidRPr="00B53C10" w:rsidRDefault="00406F9E" w:rsidP="001A0F87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406F9E" w:rsidRPr="00997509" w:rsidRDefault="00406F9E" w:rsidP="001A0F8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2BD22" id="_x0000_s1034" type="#_x0000_t202" style="position:absolute;left:0;text-align:left;margin-left:228.45pt;margin-top:11.2pt;width:117.6pt;height:45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">
                <v:textbox>
                  <w:txbxContent>
                    <w:p w:rsidR="00406F9E" w:rsidRDefault="00406F9E" w:rsidP="001A0F8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 xml:space="preserve">บจ. พรีเมียร์ อินเตอร์ ลิซซิ่ง </w:t>
                      </w:r>
                    </w:p>
                    <w:p w:rsidR="00406F9E" w:rsidRPr="00B53C10" w:rsidRDefault="00406F9E" w:rsidP="001A0F87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406F9E" w:rsidRPr="00997509" w:rsidRDefault="00406F9E" w:rsidP="001A0F8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</w:txbxContent>
                </v:textbox>
              </v:shap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742BCDE" wp14:editId="06548311">
                <wp:simplePos x="0" y="0"/>
                <wp:positionH relativeFrom="column">
                  <wp:posOffset>1311357</wp:posOffset>
                </wp:positionH>
                <wp:positionV relativeFrom="paragraph">
                  <wp:posOffset>169545</wp:posOffset>
                </wp:positionV>
                <wp:extent cx="1489710" cy="0"/>
                <wp:effectExtent l="0" t="0" r="3429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0A3CC8" id="Straight Connector 4" o:spid="_x0000_s1026" style="position:absolute;flip:y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3.25pt,13.35pt" to="220.5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" strokecolor="black [3213]">
                <v:stroke joinstyle="miter"/>
              </v:lin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334E4A9" wp14:editId="4F351E28">
                <wp:simplePos x="0" y="0"/>
                <wp:positionH relativeFrom="column">
                  <wp:posOffset>4496791</wp:posOffset>
                </wp:positionH>
                <wp:positionV relativeFrom="paragraph">
                  <wp:posOffset>171450</wp:posOffset>
                </wp:positionV>
                <wp:extent cx="1489710" cy="0"/>
                <wp:effectExtent l="0" t="0" r="342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4C6BEF" id="Straight Connector 7" o:spid="_x0000_s1026" style="position:absolute;flip:y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4.1pt,13.5pt" to="471.4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" strokecolor="black [3213]">
                <v:stroke joinstyle="miter"/>
              </v:lin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D2BAA0" wp14:editId="064E5AA7">
                <wp:simplePos x="0" y="0"/>
                <wp:positionH relativeFrom="column">
                  <wp:posOffset>2900401</wp:posOffset>
                </wp:positionH>
                <wp:positionV relativeFrom="paragraph">
                  <wp:posOffset>173355</wp:posOffset>
                </wp:positionV>
                <wp:extent cx="1489710" cy="0"/>
                <wp:effectExtent l="0" t="0" r="342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F79665" id="Straight Connector 6" o:spid="_x0000_s1026" style="position:absolute;flip:y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8.4pt,13.65pt" to="345.7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" strokecolor="black [3213]">
                <v:stroke joinstyle="miter"/>
              </v:line>
            </w:pict>
          </mc:Fallback>
        </mc:AlternateContent>
      </w:r>
      <w:r w:rsidRPr="006F09F0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6F879EF" wp14:editId="056A8152">
                <wp:simplePos x="0" y="0"/>
                <wp:positionH relativeFrom="column">
                  <wp:posOffset>-264795</wp:posOffset>
                </wp:positionH>
                <wp:positionV relativeFrom="paragraph">
                  <wp:posOffset>171501</wp:posOffset>
                </wp:positionV>
                <wp:extent cx="1489710" cy="0"/>
                <wp:effectExtent l="0" t="0" r="3429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FF6830" id="Straight Connector 5" o:spid="_x0000_s1026" style="position:absolute;flip:y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0.85pt,13.5pt" to="96.45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" strokecolor="black [3213]">
                <v:stroke joinstyle="miter"/>
              </v:line>
            </w:pict>
          </mc:Fallback>
        </mc:AlternateConten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lastRenderedPageBreak/>
        <w:t>8.1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คณะกรรมการบริษัท</w:t>
      </w: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cs/>
        </w:rPr>
        <w:t xml:space="preserve">ณ วันที่ </w:t>
      </w:r>
      <w:r w:rsidRPr="006F09F0">
        <w:rPr>
          <w:rFonts w:ascii="Angsana New" w:hAnsi="Angsana New"/>
        </w:rPr>
        <w:t xml:space="preserve">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 </w:t>
      </w:r>
      <w:r w:rsidRPr="006F09F0">
        <w:rPr>
          <w:rFonts w:ascii="Angsana New" w:hAnsi="Angsana New" w:hint="cs"/>
          <w:cs/>
        </w:rPr>
        <w:t xml:space="preserve">คณะกรรมการบริษัทมีจำนวน </w:t>
      </w:r>
      <w:r w:rsidRPr="006F09F0">
        <w:rPr>
          <w:rFonts w:ascii="Angsana New" w:hAnsi="Angsana New"/>
        </w:rPr>
        <w:t xml:space="preserve">5 </w:t>
      </w:r>
      <w:r w:rsidRPr="006F09F0">
        <w:rPr>
          <w:rFonts w:ascii="Angsana New" w:hAnsi="Angsana New" w:hint="cs"/>
          <w:cs/>
        </w:rPr>
        <w:t>ท่าน ประกอบด้วย</w:t>
      </w:r>
    </w:p>
    <w:p w:rsidR="001A0F87" w:rsidRPr="00406F9E" w:rsidRDefault="001A0F87" w:rsidP="001A0F87">
      <w:pPr>
        <w:rPr>
          <w:rFonts w:ascii="Angsana New" w:hAnsi="Angsana New"/>
          <w:sz w:val="20"/>
          <w:szCs w:val="20"/>
        </w:rPr>
      </w:pPr>
    </w:p>
    <w:tbl>
      <w:tblPr>
        <w:tblW w:w="8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9"/>
        <w:gridCol w:w="1678"/>
        <w:gridCol w:w="1382"/>
        <w:gridCol w:w="1354"/>
        <w:gridCol w:w="1417"/>
      </w:tblGrid>
      <w:tr w:rsidR="001A0F87" w:rsidRPr="006F09F0" w:rsidTr="00D9075F">
        <w:trPr>
          <w:jc w:val="center"/>
        </w:trPr>
        <w:tc>
          <w:tcPr>
            <w:tcW w:w="2669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1678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4153" w:type="dxa"/>
            <w:gridSpan w:val="3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1A0F87" w:rsidRPr="006F09F0" w:rsidTr="00D9075F">
        <w:trPr>
          <w:jc w:val="center"/>
        </w:trPr>
        <w:tc>
          <w:tcPr>
            <w:tcW w:w="2669" w:type="dxa"/>
            <w:vMerge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78" w:type="dxa"/>
            <w:vMerge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82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ประชุมคณะกรรมการ</w:t>
            </w:r>
          </w:p>
        </w:tc>
        <w:tc>
          <w:tcPr>
            <w:tcW w:w="1354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ประชุมคณะกรรมการตรวจสอบ</w:t>
            </w: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ประชุมสามัญ</w:t>
            </w:r>
          </w:p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ผู้ถือหุ้น</w:t>
            </w:r>
          </w:p>
        </w:tc>
      </w:tr>
      <w:tr w:rsidR="001A0F87" w:rsidRPr="006F09F0" w:rsidTr="00D9075F">
        <w:trPr>
          <w:jc w:val="center"/>
        </w:trPr>
        <w:tc>
          <w:tcPr>
            <w:tcW w:w="2669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1.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 xml:space="preserve">นายกิตติศักดิ์  เบญจฤทธิ์   </w:t>
            </w:r>
          </w:p>
        </w:tc>
        <w:tc>
          <w:tcPr>
            <w:tcW w:w="1678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กรรมการและ</w:t>
            </w:r>
          </w:p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1382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7/7</w:t>
            </w:r>
          </w:p>
        </w:tc>
        <w:tc>
          <w:tcPr>
            <w:tcW w:w="135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227"/>
          <w:jc w:val="center"/>
        </w:trPr>
        <w:tc>
          <w:tcPr>
            <w:tcW w:w="2669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นางแน่งน้อย  บุณยะสาระนันท์</w:t>
            </w:r>
          </w:p>
        </w:tc>
        <w:tc>
          <w:tcPr>
            <w:tcW w:w="1678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382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7/7</w:t>
            </w:r>
          </w:p>
        </w:tc>
        <w:tc>
          <w:tcPr>
            <w:tcW w:w="135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227"/>
          <w:jc w:val="center"/>
        </w:trPr>
        <w:tc>
          <w:tcPr>
            <w:tcW w:w="2669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3.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นางเพ็ญศรี  เดชติ่งเอง</w:t>
            </w:r>
            <w:r w:rsidRPr="006F09F0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1678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382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7/7</w:t>
            </w:r>
          </w:p>
        </w:tc>
        <w:tc>
          <w:tcPr>
            <w:tcW w:w="135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413"/>
          <w:jc w:val="center"/>
        </w:trPr>
        <w:tc>
          <w:tcPr>
            <w:tcW w:w="2669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4.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 xml:space="preserve"> นางวไลรัตน์  ผ่องจิตต์ </w:t>
            </w:r>
          </w:p>
        </w:tc>
        <w:tc>
          <w:tcPr>
            <w:tcW w:w="1678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กรรมการและ</w:t>
            </w:r>
          </w:p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กรรมการผู้จัดการ</w:t>
            </w:r>
          </w:p>
        </w:tc>
        <w:tc>
          <w:tcPr>
            <w:tcW w:w="1382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7/7</w:t>
            </w:r>
          </w:p>
        </w:tc>
        <w:tc>
          <w:tcPr>
            <w:tcW w:w="135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227"/>
          <w:jc w:val="center"/>
        </w:trPr>
        <w:tc>
          <w:tcPr>
            <w:tcW w:w="2669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5.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นาย</w:t>
            </w: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>ธีระพล จุฑาพรพงศ์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6"/>
                <w:szCs w:val="26"/>
              </w:rPr>
              <w:t>*</w:t>
            </w:r>
          </w:p>
        </w:tc>
        <w:tc>
          <w:tcPr>
            <w:tcW w:w="1678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382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6/7</w:t>
            </w:r>
          </w:p>
        </w:tc>
        <w:tc>
          <w:tcPr>
            <w:tcW w:w="1354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417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</w:tbl>
    <w:p w:rsidR="001A0F87" w:rsidRPr="006F09F0" w:rsidRDefault="001A0F87" w:rsidP="001A0F87">
      <w:pPr>
        <w:tabs>
          <w:tab w:val="left" w:pos="426"/>
          <w:tab w:val="left" w:pos="709"/>
          <w:tab w:val="left" w:pos="993"/>
          <w:tab w:val="left" w:pos="1134"/>
          <w:tab w:val="left" w:pos="1418"/>
        </w:tabs>
        <w:spacing w:line="17" w:lineRule="atLeast"/>
        <w:rPr>
          <w:rFonts w:ascii="Angsana New" w:hAnsi="Angsana New"/>
          <w:sz w:val="24"/>
          <w:szCs w:val="24"/>
        </w:rPr>
      </w:pPr>
      <w:r w:rsidRPr="006F09F0">
        <w:rPr>
          <w:rFonts w:ascii="Angsana New" w:hAnsi="Angsana New"/>
          <w:sz w:val="24"/>
          <w:szCs w:val="24"/>
          <w:cs/>
        </w:rPr>
        <w:tab/>
        <w:t>หมายเหตุ</w:t>
      </w:r>
      <w:r w:rsidRPr="006F09F0">
        <w:rPr>
          <w:rFonts w:ascii="Angsana New" w:hAnsi="Angsana New"/>
          <w:sz w:val="24"/>
          <w:szCs w:val="24"/>
        </w:rPr>
        <w:t xml:space="preserve">: </w:t>
      </w:r>
      <w:r w:rsidRPr="006F09F0">
        <w:rPr>
          <w:rFonts w:ascii="Angsana New" w:hAnsi="Angsana New" w:hint="cs"/>
          <w:sz w:val="24"/>
          <w:szCs w:val="24"/>
          <w:cs/>
        </w:rPr>
        <w:t>-</w:t>
      </w:r>
      <w:r w:rsidRPr="006F09F0">
        <w:rPr>
          <w:rFonts w:ascii="Angsana New" w:hAnsi="Angsana New"/>
          <w:sz w:val="24"/>
          <w:szCs w:val="24"/>
        </w:rPr>
        <w:t xml:space="preserve"> </w:t>
      </w:r>
      <w:r w:rsidRPr="006F09F0">
        <w:rPr>
          <w:rFonts w:ascii="Angsana New" w:hAnsi="Angsana New"/>
          <w:sz w:val="24"/>
          <w:szCs w:val="24"/>
        </w:rPr>
        <w:tab/>
      </w:r>
    </w:p>
    <w:p w:rsidR="001A0F87" w:rsidRPr="006F09F0" w:rsidRDefault="001A0F87" w:rsidP="001A0F87">
      <w:pPr>
        <w:tabs>
          <w:tab w:val="left" w:pos="426"/>
          <w:tab w:val="left" w:pos="709"/>
          <w:tab w:val="left" w:pos="993"/>
          <w:tab w:val="left" w:pos="1134"/>
          <w:tab w:val="left" w:pos="1418"/>
        </w:tabs>
        <w:spacing w:line="17" w:lineRule="atLeast"/>
        <w:ind w:left="426"/>
        <w:rPr>
          <w:rFonts w:ascii="Angsana New" w:hAnsi="Angsana New"/>
          <w:sz w:val="24"/>
          <w:szCs w:val="24"/>
          <w:cs/>
        </w:rPr>
      </w:pPr>
      <w:r w:rsidRPr="006F09F0">
        <w:rPr>
          <w:rFonts w:ascii="Angsana New" w:hAnsi="Angsana New"/>
          <w:sz w:val="24"/>
          <w:szCs w:val="24"/>
        </w:rPr>
        <w:t xml:space="preserve">* </w:t>
      </w:r>
      <w:r w:rsidRPr="006F09F0">
        <w:rPr>
          <w:rFonts w:ascii="Angsana New" w:hAnsi="Angsana New" w:hint="cs"/>
          <w:sz w:val="24"/>
          <w:szCs w:val="24"/>
          <w:cs/>
        </w:rPr>
        <w:t>กรรมการที่</w:t>
      </w:r>
      <w:r w:rsidRPr="006F09F0">
        <w:rPr>
          <w:rFonts w:ascii="Angsana New" w:hAnsi="Angsana New"/>
          <w:sz w:val="24"/>
          <w:szCs w:val="24"/>
          <w:cs/>
          <w:lang w:eastAsia="x-none"/>
        </w:rPr>
        <w:t>ได้รับการแต่งตั้งให้เป็นกรรมการบริษัท</w:t>
      </w:r>
      <w:r w:rsidRPr="006F09F0">
        <w:rPr>
          <w:rFonts w:ascii="Angsana New" w:hAnsi="Angsana New" w:hint="cs"/>
          <w:sz w:val="24"/>
          <w:szCs w:val="24"/>
          <w:cs/>
          <w:lang w:eastAsia="x-none"/>
        </w:rPr>
        <w:t>แทนกรรมการที่ลาออก</w:t>
      </w:r>
      <w:r w:rsidRPr="006F09F0">
        <w:rPr>
          <w:rFonts w:ascii="Angsana New" w:hAnsi="Angsana New"/>
          <w:sz w:val="24"/>
          <w:szCs w:val="24"/>
          <w:cs/>
          <w:lang w:eastAsia="x-none"/>
        </w:rPr>
        <w:t xml:space="preserve"> </w:t>
      </w:r>
      <w:r w:rsidRPr="006F09F0">
        <w:rPr>
          <w:rFonts w:ascii="Angsana New" w:hAnsi="Angsana New" w:hint="cs"/>
          <w:sz w:val="24"/>
          <w:szCs w:val="24"/>
          <w:cs/>
        </w:rPr>
        <w:t xml:space="preserve">โดยมีผลตั้งแต่วันที่ </w:t>
      </w:r>
      <w:r w:rsidRPr="006F09F0">
        <w:rPr>
          <w:rFonts w:ascii="Angsana New" w:hAnsi="Angsana New"/>
          <w:sz w:val="24"/>
          <w:szCs w:val="24"/>
        </w:rPr>
        <w:t xml:space="preserve">12 </w:t>
      </w:r>
      <w:r w:rsidRPr="006F09F0">
        <w:rPr>
          <w:rFonts w:ascii="Angsana New" w:hAnsi="Angsana New" w:hint="cs"/>
          <w:sz w:val="24"/>
          <w:szCs w:val="24"/>
          <w:cs/>
        </w:rPr>
        <w:t xml:space="preserve">กุมภาพันธ์ </w:t>
      </w:r>
      <w:r w:rsidRPr="006F09F0">
        <w:rPr>
          <w:rFonts w:ascii="Angsana New" w:hAnsi="Angsana New"/>
          <w:sz w:val="24"/>
          <w:szCs w:val="24"/>
        </w:rPr>
        <w:t>2563</w:t>
      </w:r>
      <w:r w:rsidRPr="006F09F0">
        <w:rPr>
          <w:rFonts w:ascii="Angsana New" w:hAnsi="Angsana New" w:hint="cs"/>
          <w:sz w:val="24"/>
          <w:szCs w:val="24"/>
          <w:cs/>
          <w:lang w:eastAsia="x-none"/>
        </w:rPr>
        <w:t xml:space="preserve"> </w:t>
      </w:r>
      <w:r w:rsidRPr="006F09F0">
        <w:rPr>
          <w:rFonts w:ascii="Angsana New" w:hAnsi="Angsana New"/>
          <w:sz w:val="24"/>
          <w:szCs w:val="24"/>
          <w:cs/>
          <w:lang w:eastAsia="x-none"/>
        </w:rPr>
        <w:t>และได้เข้าร่วมประชุมคณะกรรมการครบทุกครั้งภายหลังได้รับการแต่งตั้ง</w:t>
      </w:r>
    </w:p>
    <w:p w:rsidR="001A0F87" w:rsidRPr="006F09F0" w:rsidRDefault="001A0F87" w:rsidP="001A0F87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24"/>
          <w:szCs w:val="24"/>
          <w:cs/>
        </w:rPr>
      </w:pPr>
    </w:p>
    <w:p w:rsidR="001A0F87" w:rsidRPr="006F09F0" w:rsidRDefault="001A0F87" w:rsidP="001A0F87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10"/>
          <w:szCs w:val="10"/>
        </w:rPr>
      </w:pPr>
      <w:r w:rsidRPr="006F09F0">
        <w:rPr>
          <w:rFonts w:ascii="Angsana New" w:hAnsi="Angsana New"/>
          <w:cs/>
        </w:rPr>
        <w:t>โดยมีนายธีระพล จุฑาพรพงศ์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 เลขานุการบริษัท เป็นเลขานุการคณะกรรมการบริษัทและเลขานุการคณะกรรมการตรวจสอบ ทั้งนี้ ประวัติของนายธีระพล จุฑาพรพงศ์ ปรากฎตาม</w:t>
      </w:r>
      <w:r w:rsidRPr="006F09F0">
        <w:rPr>
          <w:rFonts w:ascii="Angsana New" w:hAnsi="Angsana New"/>
          <w:u w:val="single"/>
          <w:cs/>
        </w:rPr>
        <w:t xml:space="preserve">เอกสารแนบ </w:t>
      </w:r>
      <w:r w:rsidRPr="006F09F0">
        <w:rPr>
          <w:rFonts w:ascii="Angsana New" w:hAnsi="Angsana New"/>
          <w:u w:val="single"/>
        </w:rPr>
        <w:t>1</w:t>
      </w:r>
      <w:r w:rsidRPr="006F09F0">
        <w:rPr>
          <w:rFonts w:ascii="Angsana New" w:hAnsi="Angsana New"/>
        </w:rPr>
        <w:t>    </w:t>
      </w:r>
    </w:p>
    <w:p w:rsidR="001A0F87" w:rsidRPr="006F09F0" w:rsidRDefault="001A0F87" w:rsidP="001A0F87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 xml:space="preserve">    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cs/>
        </w:rPr>
        <w:t>กรรมการผู้มีอำนาจลงนามผูกพันบริษัท ประกอบด้วย</w:t>
      </w:r>
      <w:r w:rsidRPr="006F09F0">
        <w:rPr>
          <w:rFonts w:ascii="Angsana New" w:hAnsi="Angsana New" w:hint="cs"/>
          <w:cs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 w:hint="cs"/>
          <w:cs/>
        </w:rPr>
        <w:tab/>
        <w:t>นายกิตติศักดิ์ เบญจฤทธิ์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 w:hint="cs"/>
          <w:cs/>
        </w:rPr>
        <w:t xml:space="preserve">นางวไลรัตน์ ผ่องจิตต์ </w:t>
      </w:r>
      <w:r w:rsidRPr="006F09F0">
        <w:rPr>
          <w:rFonts w:ascii="Angsana New" w:hAnsi="Angsana New"/>
          <w:spacing w:val="-2"/>
          <w:cs/>
        </w:rPr>
        <w:t xml:space="preserve">นางเพ็ญศรี เดชติ่งเอง </w:t>
      </w:r>
      <w:r w:rsidRPr="006F09F0">
        <w:rPr>
          <w:rFonts w:ascii="Angsana New" w:hAnsi="Angsana New"/>
          <w:cs/>
        </w:rPr>
        <w:t>และนายธีระพล จุฑาพรพงศ์</w:t>
      </w:r>
      <w:r w:rsidRPr="006F09F0">
        <w:rPr>
          <w:rFonts w:ascii="Angsana New" w:hAnsi="Angsana New" w:hint="cs"/>
          <w:cs/>
        </w:rPr>
        <w:t xml:space="preserve"> สองในสี่คนนี้ลงลายมือชื่อร่วมกันและประทับตราสำคัญของบริษัท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ต่อไปให้กรรมการคนที่อยู่ในตำแหน่งนานที่สุดนั้น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เป็นผู้ออกจากตำแหน่งกรรมการที่ออกตามวาระนั้น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อาจถูกเลือกเข้ามาดำรงตำแหน่งใหม่ก็ได้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ขอบเขตอำนาจหน้าที่ของคณะกรรมการบริษัท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843"/>
          <w:tab w:val="left" w:pos="1985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จัดการบริษัทเพื่อให้เป็นไปตามกฎหมาย วัตถุประสงค์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และข้อบังคับของบริษัท ตลอดจนมติที่ประชุมผู้ถือหุ้น เว้นแต่ในเรื่องที่ต้องได้รับอนุมัติจากที่ประชุมผู้ถือหุ้นก่อนดำเนินการ เช่น เรื่องที่กฎหมายกำหนดให้ต้องได้รับมติที่ประชุมผู้ถือหุ้น การทำรายการที่เกี่ยวโยงกันและการซื้อหรือขายสินทรัพย์ที่สำคัญตามกฎเกณฑ์ของตลาดหลักทรัพย์แห่</w:t>
      </w:r>
      <w:r w:rsidRPr="006F09F0">
        <w:rPr>
          <w:rFonts w:ascii="Angsana New" w:hAnsi="Angsana New" w:hint="cs"/>
          <w:cs/>
        </w:rPr>
        <w:t>ง</w:t>
      </w:r>
      <w:r w:rsidRPr="006F09F0">
        <w:rPr>
          <w:rFonts w:ascii="Angsana New" w:hAnsi="Angsana New"/>
          <w:cs/>
        </w:rPr>
        <w:t xml:space="preserve">ประเทศไทย หรือตามที่หน่วยงานราชการอื่นๆ กำหนด เป็นต้น </w:t>
      </w:r>
    </w:p>
    <w:p w:rsidR="001A0F87" w:rsidRPr="006F09F0" w:rsidRDefault="001A0F87" w:rsidP="001A0F87">
      <w:pPr>
        <w:tabs>
          <w:tab w:val="left" w:pos="0"/>
          <w:tab w:val="left" w:pos="426"/>
          <w:tab w:val="left" w:pos="540"/>
          <w:tab w:val="left" w:pos="851"/>
          <w:tab w:val="left" w:pos="1559"/>
          <w:tab w:val="left" w:pos="1843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</w:rPr>
        <w:tab/>
        <w:t>2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ทบทวน</w:t>
      </w:r>
      <w:r w:rsidRPr="006F09F0">
        <w:rPr>
          <w:rFonts w:ascii="Angsana New" w:hAnsi="Angsana New" w:hint="cs"/>
          <w:cs/>
        </w:rPr>
        <w:t>และอนุมัติ</w:t>
      </w:r>
      <w:r w:rsidRPr="006F09F0">
        <w:rPr>
          <w:rFonts w:ascii="Angsana New" w:hAnsi="Angsana New"/>
          <w:cs/>
        </w:rPr>
        <w:t xml:space="preserve">เรื่องที่มีสาระสำคัญ เช่น นโยบาย </w:t>
      </w:r>
      <w:r w:rsidRPr="006F09F0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6F09F0">
        <w:rPr>
          <w:rFonts w:ascii="Angsana New" w:hAnsi="Angsana New"/>
          <w:cs/>
        </w:rPr>
        <w:t>แผนงานและงบประมาณ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โครงสร้างการบริหาร อำนาจการบริหาร นโยบายเกี่ยวกับการกำกับดูแลกิจการ วิสัยทัศน์ พันธกิจ และรายการอื่นใดที่ตลาดหลักทรัพย์แห่งประเทศไทยหรือที่กฎหมายกำหนด</w:t>
      </w:r>
      <w:r w:rsidRPr="006F09F0">
        <w:rPr>
          <w:rFonts w:ascii="Angsana New" w:hAnsi="Angsana New" w:hint="cs"/>
          <w:cs/>
        </w:rPr>
        <w:t>เป็นประจำทุกปีและที่มีความจำเป็น</w:t>
      </w:r>
      <w:r w:rsidRPr="006F09F0">
        <w:rPr>
          <w:rFonts w:ascii="Angsana New" w:hAnsi="Angsana New"/>
          <w:cs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กำกับดูแลให้ฝ่ายบริหารดำเนินการให้เป็นไปตามนโยบาย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ภารกิจหรือ</w:t>
      </w:r>
      <w:r w:rsidRPr="006F09F0">
        <w:rPr>
          <w:rFonts w:ascii="Angsana New" w:hAnsi="Angsana New" w:hint="cs"/>
          <w:cs/>
        </w:rPr>
        <w:t xml:space="preserve">กลยุทธ์ </w:t>
      </w:r>
      <w:r w:rsidRPr="006F09F0">
        <w:rPr>
          <w:rFonts w:ascii="Angsana New" w:hAnsi="Angsana New"/>
          <w:cs/>
        </w:rPr>
        <w:t xml:space="preserve">แผนงาน และงบประมาณที่ได้รับอนุมัติ </w:t>
      </w:r>
      <w:r w:rsidRPr="006F09F0">
        <w:rPr>
          <w:rFonts w:ascii="Angsana New" w:hAnsi="Angsana New" w:hint="cs"/>
          <w:cs/>
        </w:rPr>
        <w:t>ติดตามดูแลให้มีการนำกลยุทธ์ของบริษัทไปปฏิบัติ โดยในการประชุมคณะกรรมการทุกไตรมาสคณะกรรมการได้ติดตามผลการดำเนินงานของฝ่ายบริหาร โดยกำหนดให้มีการรายงานผลการดำเนินงานและผลประกอบการของบริษัท โดยเฉพาะในส่วนของเป้าหมายทางการเงินและแผนงานต่างๆ เพื่อให้เป็นไปตามกลยุทธ์ที่วางไว้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4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 xml:space="preserve">พิจารณาอนุมัติแต่งตั้งบุคคลที่มีคุณสมบัติและไม่มีลักษณะต้องห้ามตามที่กำหนดในพระราชบัญญัติบริษัทมหาชนจำกัด พ.ศ. </w:t>
      </w:r>
      <w:r w:rsidRPr="006F09F0">
        <w:rPr>
          <w:rFonts w:ascii="Angsana New" w:hAnsi="Angsana New"/>
        </w:rPr>
        <w:t>2535</w:t>
      </w:r>
      <w:r w:rsidRPr="006F09F0">
        <w:rPr>
          <w:rFonts w:ascii="Angsana New" w:hAnsi="Angsana New"/>
          <w:cs/>
        </w:rPr>
        <w:t xml:space="preserve"> (รวมทั้งฉบับที่มีการแก้ไขเพิ่มเติม) และกฎหมายว่าด้วยหลักทรัพย์และตลาดหลักทรัพย์ รวมถึงประกาศ ข้อบังคับ และ</w:t>
      </w:r>
      <w:r w:rsidRPr="006F09F0">
        <w:rPr>
          <w:rFonts w:ascii="Angsana New" w:hAnsi="Angsana New"/>
        </w:rPr>
        <w:t>/</w:t>
      </w:r>
      <w:r w:rsidRPr="006F09F0">
        <w:rPr>
          <w:rFonts w:ascii="Angsana New" w:hAnsi="Angsana New"/>
          <w:cs/>
        </w:rPr>
        <w:t>หรือ ระเบียบที่เกี่ยวข้อง ในกรณีที่ตำแหน่งกรรมการที่ว่างลงเพราะเหตุอื่นนอกจากการออกตามวาระ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พิจารณาอนุมัติการแต่งตั้งคณะกรรมการตรวจสอบ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คณะกรรมการชุดย่อยต่างๆ</w:t>
      </w:r>
      <w:r w:rsidRPr="006F09F0">
        <w:rPr>
          <w:rFonts w:ascii="Angsana New" w:hAnsi="Angsana New" w:hint="cs"/>
          <w:cs/>
        </w:rPr>
        <w:t xml:space="preserve"> กรรมการผู้จัดการและประธานคณะกรรมการบริหาร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6</w:t>
      </w:r>
      <w:r w:rsidRPr="006F09F0">
        <w:rPr>
          <w:rFonts w:ascii="Angsana New" w:hAnsi="Angsana New"/>
          <w:cs/>
        </w:rPr>
        <w:t xml:space="preserve">) </w:t>
      </w:r>
      <w:r w:rsidRPr="006F09F0">
        <w:rPr>
          <w:rFonts w:ascii="Angsana New" w:hAnsi="Angsana New"/>
          <w:cs/>
        </w:rPr>
        <w:tab/>
        <w:t>จัดให้มีระบบบัญชี การรายงานทางการเงิน และการสอบบัญชีที่เชื่อถือได้ รวมทั้งดูแลให้มีระบบควบคุมภายในและการตรวจสอบภายในให้มีประสิทธิภาพและประสิทธิผล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7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กำกับดูแลให้บริษัทมีระบบบริหารความเสี่ยงที่ครอบคลุม และมีกระบวนการบริหารจัดการความเสี่ยงกา</w:t>
      </w:r>
      <w:r w:rsidRPr="006F09F0">
        <w:rPr>
          <w:rFonts w:ascii="Angsana New" w:hAnsi="Angsana New" w:hint="cs"/>
          <w:cs/>
        </w:rPr>
        <w:t>ร</w:t>
      </w:r>
      <w:r w:rsidRPr="006F09F0">
        <w:rPr>
          <w:rFonts w:ascii="Angsana New" w:hAnsi="Angsana New"/>
          <w:cs/>
        </w:rPr>
        <w:t>รายงาน และการติดตามผลที่มีประสิทธิภาพ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</w:rPr>
        <w:tab/>
        <w:t>8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รายงานความรับผิดชอบของคณะกรรมการบริษัท ในการจัดทำรายงานทางการเงิน โดยแสดงควบคู่กับรายงานของผู้สอบบัญชีไว้ในรายงานประจำปี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9</w:t>
      </w:r>
      <w:r w:rsidRPr="006F09F0">
        <w:rPr>
          <w:rFonts w:ascii="Angsana New" w:hAnsi="Angsana New" w:hint="cs"/>
          <w:cs/>
        </w:rPr>
        <w:t>)</w:t>
      </w:r>
      <w:r w:rsidRPr="006F09F0">
        <w:rPr>
          <w:rFonts w:ascii="Angsana New" w:hAnsi="Angsana New" w:hint="cs"/>
          <w:cs/>
        </w:rPr>
        <w:tab/>
        <w:t>มีความ</w:t>
      </w:r>
      <w:r w:rsidRPr="006F09F0">
        <w:rPr>
          <w:cs/>
        </w:rPr>
        <w:t>รับผิดชอบต่อผู้ถือหุ้น</w:t>
      </w:r>
      <w:r w:rsidRPr="006F09F0">
        <w:rPr>
          <w:rFonts w:ascii="Angsana New" w:hAnsi="Angsana New"/>
          <w:cs/>
        </w:rPr>
        <w:t>ทั้งรายใหญ่และรายย่อย</w:t>
      </w:r>
      <w:r w:rsidRPr="006F09F0">
        <w:rPr>
          <w:cs/>
        </w:rPr>
        <w:t>เกี่ยวกับการด</w:t>
      </w:r>
      <w:r w:rsidRPr="006F09F0">
        <w:rPr>
          <w:rFonts w:hint="cs"/>
          <w:cs/>
        </w:rPr>
        <w:t>ำ</w:t>
      </w:r>
      <w:r w:rsidRPr="006F09F0">
        <w:rPr>
          <w:cs/>
        </w:rPr>
        <w:t>เนินธุรกิจของบริษัท</w:t>
      </w:r>
      <w:r w:rsidRPr="006F09F0">
        <w:t xml:space="preserve"> </w:t>
      </w:r>
      <w:r w:rsidRPr="006F09F0">
        <w:rPr>
          <w:cs/>
        </w:rPr>
        <w:t>และการก</w:t>
      </w:r>
      <w:r w:rsidRPr="006F09F0">
        <w:rPr>
          <w:rFonts w:hint="cs"/>
          <w:cs/>
        </w:rPr>
        <w:t>ำ</w:t>
      </w:r>
      <w:r w:rsidRPr="006F09F0">
        <w:rPr>
          <w:cs/>
        </w:rPr>
        <w:t>กับดูแลให้การบริหารจัดการเป็นไปตามนโยบายแนวทางและเป้าหมายที่จะก่อให้เกิดประโยชน์สูงสุดแก่ผู้ถือหุ้น</w:t>
      </w:r>
      <w:r w:rsidRPr="006F09F0">
        <w:t xml:space="preserve"> </w:t>
      </w:r>
      <w:r w:rsidRPr="006F09F0">
        <w:rPr>
          <w:cs/>
        </w:rPr>
        <w:t>อยู่ในกรอบของการมีจริยธรรมที่ดี</w:t>
      </w:r>
      <w:r w:rsidRPr="006F09F0">
        <w:t xml:space="preserve"> </w:t>
      </w:r>
      <w:r w:rsidRPr="006F09F0">
        <w:rPr>
          <w:cs/>
        </w:rPr>
        <w:t>ค</w:t>
      </w:r>
      <w:r w:rsidRPr="006F09F0">
        <w:rPr>
          <w:rFonts w:hint="cs"/>
          <w:cs/>
        </w:rPr>
        <w:t>ำ</w:t>
      </w:r>
      <w:r w:rsidRPr="006F09F0">
        <w:rPr>
          <w:cs/>
        </w:rPr>
        <w:t>นึงถึงผลประโยชน์ของผู้มีส่วนได้เสียทุกฝ่าย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มีความโปร่งใสในการดำเนินงาน และมีการเปิดเผยข้อมูลอย่างถูกต้องเพียงพอ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10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 xml:space="preserve">อำนาจในการดำเนินการดังต่อไปนี้จะกระทำได้ก็ต่อเมื่อได้รับอนุมัติจากที่ประชุมผู้ถือหุ้นก่อนทั้งนี้ กำหนดให้รายการที่กรรมการหรือบุคคลที่อาจมีความขัดแย้ง มีส่วนได้เสีย หรืออาจมีความขัดแย้งทางผลประโยชน์อื่นใดของบริษัท หรือบริษัทย่อย </w:t>
      </w:r>
      <w:r w:rsidRPr="006F09F0">
        <w:rPr>
          <w:rFonts w:ascii="Angsana New" w:hAnsi="Angsana New"/>
        </w:rPr>
        <w:t>(</w:t>
      </w:r>
      <w:r w:rsidRPr="006F09F0">
        <w:rPr>
          <w:rFonts w:ascii="Angsana New" w:hAnsi="Angsana New"/>
          <w:cs/>
        </w:rPr>
        <w:t>ถ้ามี) ให้กรรมการที่มีส่วนได้เสียในเรื่องนั้นไม่มีสิทธิออกเสียงลงคะแน</w:t>
      </w:r>
      <w:r w:rsidRPr="006F09F0">
        <w:rPr>
          <w:rFonts w:ascii="Angsana New" w:hAnsi="Angsana New" w:hint="cs"/>
          <w:cs/>
        </w:rPr>
        <w:t>น</w:t>
      </w:r>
      <w:r w:rsidRPr="006F09F0">
        <w:rPr>
          <w:rFonts w:ascii="Angsana New" w:hAnsi="Angsana New"/>
          <w:cs/>
        </w:rPr>
        <w:t>ในเรื่องนั้น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993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(ก)</w:t>
      </w:r>
      <w:r w:rsidRPr="006F09F0">
        <w:rPr>
          <w:rFonts w:ascii="Angsana New" w:hAnsi="Angsana New"/>
          <w:cs/>
        </w:rPr>
        <w:tab/>
        <w:t>เรื่องที่กฎหมายกำหนดให้ต้องได้มติที่ประชุมผู้ถือหุ้น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993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(ข)</w:t>
      </w:r>
      <w:r w:rsidRPr="006F09F0">
        <w:rPr>
          <w:rFonts w:ascii="Angsana New" w:hAnsi="Angsana New"/>
          <w:cs/>
        </w:rPr>
        <w:tab/>
        <w:t>การทำรายการที่กรรมการมีส่วนได้เสีย และอยู่ในข่ายที่กฎหมายหรือข้อกำหนดของตลาดหลักทรัพย์</w:t>
      </w:r>
      <w:r w:rsidRPr="006F09F0">
        <w:rPr>
          <w:rFonts w:ascii="Angsana New" w:hAnsi="Angsana New" w:hint="cs"/>
          <w:cs/>
        </w:rPr>
        <w:t>แห่ง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993"/>
          <w:tab w:val="left" w:pos="1418"/>
          <w:tab w:val="left" w:pos="1701"/>
        </w:tabs>
        <w:ind w:left="1418" w:hanging="1418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ประเทศไทย </w:t>
      </w:r>
      <w:r w:rsidRPr="006F09F0">
        <w:rPr>
          <w:rFonts w:ascii="Angsana New" w:hAnsi="Angsana New"/>
          <w:cs/>
        </w:rPr>
        <w:t>ระบุให้ต้องได้รับอนุมัติจากที่ประชุมผู้ถือหุ้น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11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คณะกรรมการอาจมอบหมายให้กรรมการคนหนึ่งหรือหลายคนหรือบุคคลอื่นใดปฏิบัติการอย่างหนึ่งอย่างใดแทนคณะกรรมการก็ได้ ทั้งนี้การมอบอำนาจแก่กรรมการดังกล่าวข้างต้น จะไม่รวมถึงการมอบอำนาจหรือการมอบอำนาจช่วง</w:t>
      </w:r>
      <w:r w:rsidRPr="006F09F0">
        <w:rPr>
          <w:rFonts w:ascii="Angsana New" w:hAnsi="Angsana New" w:hint="cs"/>
          <w:cs/>
        </w:rPr>
        <w:t xml:space="preserve">      </w:t>
      </w:r>
      <w:r w:rsidRPr="006F09F0">
        <w:rPr>
          <w:rFonts w:ascii="Angsana New" w:hAnsi="Angsana New"/>
          <w:cs/>
        </w:rPr>
        <w:t>ที่ทำให้กรรมการหรือผู้รับมอบอำนาจจากกรรมการสามารถอนุมัติรายการที่ตนหรือบุคคลที่อาจมีความขัดแย้ง มีส่วนได้เสีย หรือมีผลประโยชน์ในลักษณะอื่นใด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ขัดแย้งกับผลประโยชน์ของบริษัทหรือบริษัทย่อย รวมทั้งกำหนดให้ต้องขอความเห็นชอบจากที่ประชุมผู้ถือหุ้นในการทำรายการที่เกี่ยวโยงกัน และการได้มาหรือจำหน่ายไปซึ่งสินทรัพย์ที่สำคัญของบริษัท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ตามข้อกำหนดของคณะกรรมการกำกับตลาดทุน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851"/>
          <w:tab w:val="left" w:pos="1134"/>
          <w:tab w:val="left" w:pos="1418"/>
          <w:tab w:val="left" w:pos="1560"/>
          <w:tab w:val="left" w:pos="1985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b/>
          <w:bCs/>
          <w:cs/>
        </w:rPr>
        <w:t>ขอบเขต</w:t>
      </w:r>
      <w:r w:rsidRPr="006F09F0">
        <w:rPr>
          <w:rFonts w:ascii="Angsana New" w:hAnsi="Angsana New"/>
          <w:b/>
          <w:bCs/>
          <w:cs/>
        </w:rPr>
        <w:t>อำนาจหน้าที่ของประธานกรรมการ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1)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เรียกประชุมคณะกรรมการบริษัท เป็นประธานการประชุมคณะกรรมการบริษัท และการประชุมผู้ถือหุ้น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2)</w:t>
      </w:r>
      <w:r w:rsidRPr="006F09F0">
        <w:rPr>
          <w:rFonts w:ascii="Angsana New" w:hAnsi="Angsana New"/>
          <w:cs/>
        </w:rPr>
        <w:tab/>
        <w:t>พิจารณากำหนดระเบียบวาระการประชุมคณะกรรมการร่วมกับกรรมการ</w:t>
      </w:r>
      <w:r w:rsidRPr="006F09F0">
        <w:rPr>
          <w:rFonts w:ascii="Angsana New" w:hAnsi="Angsana New" w:hint="cs"/>
          <w:cs/>
        </w:rPr>
        <w:t>ผู้จัดการ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3)</w:t>
      </w:r>
      <w:r w:rsidRPr="006F09F0">
        <w:rPr>
          <w:rFonts w:ascii="Angsana New" w:hAnsi="Angsana New"/>
          <w:cs/>
        </w:rPr>
        <w:tab/>
        <w:t>ควบคุมการประชุมคณะกรรมการบริษัท และการประชุมผู้ถือหุ้นให้มีประสิทธิภาพเป็นไปตามระเบียบ ข้อบังคับบริษัท สนับสนุนและเปิดโอกาสให้กรรมการแสดงความเห็นอย่างเป็นอิสระ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</w:rPr>
        <w:t>4)</w:t>
      </w:r>
      <w:r w:rsidRPr="006F09F0">
        <w:rPr>
          <w:rFonts w:ascii="Angsana New" w:hAnsi="Angsana New"/>
          <w:cs/>
        </w:rPr>
        <w:tab/>
        <w:t>สนับสนุนและส่งเสริมให้คณะกรรมการบริษัทปฏิบัติหน้าที่อย่างเต็มความสามารถตามขอบเขตอำนาจหน้าที่ ความรับผิดชอบ และตามหลักการกำกับดูแลกิจการที่ดี และสนับสนุนและให้คำปรึกษาการปฏิบัติงานของฝ่ายจัดการ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5)</w:t>
      </w:r>
      <w:r w:rsidRPr="006F09F0">
        <w:rPr>
          <w:rFonts w:ascii="Angsana New" w:hAnsi="Angsana New"/>
          <w:cs/>
        </w:rPr>
        <w:tab/>
        <w:t>ปฏิบัติหน้าที่อื่นตามที่ได้รับมอบหมายจากคณะกรรมการบริษัท และ/หรือ คณะกรรมการตรวจสอบ</w:t>
      </w: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คณะกรรมการบริษัทย่อย</w:t>
      </w: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cs/>
        </w:rPr>
        <w:t>บริษัท พรีเมียร์</w:t>
      </w:r>
      <w:r w:rsidRPr="006F09F0">
        <w:rPr>
          <w:rFonts w:ascii="Angsana New" w:hAnsi="Angsana New" w:hint="cs"/>
          <w:cs/>
        </w:rPr>
        <w:t xml:space="preserve"> แคปปิตอล </w:t>
      </w:r>
      <w:r w:rsidRPr="006F09F0">
        <w:rPr>
          <w:rFonts w:ascii="Angsana New" w:hAnsi="Angsana New"/>
        </w:rPr>
        <w:t>(2000)</w:t>
      </w:r>
      <w:r w:rsidRPr="006F09F0">
        <w:rPr>
          <w:rFonts w:ascii="Angsana New" w:hAnsi="Angsana New"/>
          <w:cs/>
        </w:rPr>
        <w:t xml:space="preserve"> จำกัด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/>
          <w:cs/>
        </w:rPr>
        <w:t xml:space="preserve"> ณ วันที่ </w:t>
      </w:r>
      <w:r w:rsidRPr="006F09F0">
        <w:rPr>
          <w:rFonts w:ascii="Angsana New" w:hAnsi="Angsana New"/>
        </w:rPr>
        <w:t xml:space="preserve">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 </w:t>
      </w:r>
      <w:r w:rsidRPr="006F09F0">
        <w:rPr>
          <w:rFonts w:ascii="Angsana New" w:hAnsi="Angsana New"/>
          <w:cs/>
        </w:rPr>
        <w:t xml:space="preserve">คณะกรรมการบริษัทมีจำนวน </w:t>
      </w:r>
      <w:r w:rsidRPr="006F09F0">
        <w:rPr>
          <w:rFonts w:ascii="Angsana New" w:hAnsi="Angsana New"/>
        </w:rPr>
        <w:t xml:space="preserve">3 </w:t>
      </w:r>
      <w:r w:rsidRPr="006F09F0">
        <w:rPr>
          <w:rFonts w:ascii="Angsana New" w:hAnsi="Angsana New"/>
          <w:cs/>
        </w:rPr>
        <w:t>ท่าน ประกอบด้วย</w:t>
      </w:r>
    </w:p>
    <w:p w:rsidR="001A0F87" w:rsidRPr="00406F9E" w:rsidRDefault="001A0F87" w:rsidP="001A0F87">
      <w:pPr>
        <w:rPr>
          <w:rFonts w:ascii="Angsana New" w:hAnsi="Angsana New"/>
          <w:sz w:val="20"/>
          <w:szCs w:val="20"/>
        </w:rPr>
      </w:pPr>
    </w:p>
    <w:tbl>
      <w:tblPr>
        <w:tblW w:w="85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1"/>
        <w:gridCol w:w="1984"/>
        <w:gridCol w:w="1984"/>
        <w:gridCol w:w="1985"/>
      </w:tblGrid>
      <w:tr w:rsidR="001A0F87" w:rsidRPr="006F09F0" w:rsidTr="00D9075F">
        <w:trPr>
          <w:jc w:val="center"/>
        </w:trPr>
        <w:tc>
          <w:tcPr>
            <w:tcW w:w="2551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1984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3969" w:type="dxa"/>
            <w:gridSpan w:val="2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1A0F87" w:rsidRPr="006F09F0" w:rsidTr="00D9075F">
        <w:trPr>
          <w:jc w:val="center"/>
        </w:trPr>
        <w:tc>
          <w:tcPr>
            <w:tcW w:w="2551" w:type="dxa"/>
            <w:vMerge/>
          </w:tcPr>
          <w:p w:rsidR="001A0F87" w:rsidRPr="006F09F0" w:rsidRDefault="001A0F87" w:rsidP="00D9075F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984" w:type="dxa"/>
            <w:vMerge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คณะกรรมการ</w:t>
            </w:r>
          </w:p>
        </w:tc>
        <w:tc>
          <w:tcPr>
            <w:tcW w:w="1985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สามัญผู้ถือหุ้น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1.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นางวไลรัตน์  ผ่องจิตต์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  <w:tc>
          <w:tcPr>
            <w:tcW w:w="1985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นางเพ็ญศรี  เดชติ่งเอง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  <w:tc>
          <w:tcPr>
            <w:tcW w:w="1985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3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</w:t>
            </w: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>ยธีระพล จุฑาพรพงศ์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  <w:tc>
          <w:tcPr>
            <w:tcW w:w="1985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</w:tbl>
    <w:p w:rsidR="001A0F87" w:rsidRPr="00406F9E" w:rsidRDefault="001A0F87" w:rsidP="001A0F87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20"/>
          <w:szCs w:val="20"/>
          <w:cs/>
        </w:rPr>
      </w:pPr>
    </w:p>
    <w:p w:rsidR="001A0F87" w:rsidRPr="006F09F0" w:rsidRDefault="001A0F87" w:rsidP="001A0F87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    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  <w:r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 xml:space="preserve">ประกอบด้วย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กรรมการสองคนลงลายมือชื่อร่วมกัน</w:t>
      </w:r>
      <w:r w:rsidRPr="006F09F0">
        <w:rPr>
          <w:rFonts w:ascii="Angsana New" w:hAnsi="Angsana New"/>
          <w:cs/>
        </w:rPr>
        <w:t>และประทับตราสำคัญของบริษัท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เป็นผู้ออกจากตำแหน่งกรรมการที่ออกตามวาระนั้น อาจถูกเลือกเข้ามาดำรงตำแหน่งใหม่ก็ได้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28" w:lineRule="auto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 พรีเมียร์ อินเตอร์ ลิซซิ่ง จำกัด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/>
          <w:cs/>
        </w:rPr>
        <w:t xml:space="preserve"> ณ วันที่ </w:t>
      </w:r>
      <w:r w:rsidRPr="006F09F0">
        <w:rPr>
          <w:rFonts w:ascii="Angsana New" w:hAnsi="Angsana New"/>
        </w:rPr>
        <w:t xml:space="preserve">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 </w:t>
      </w:r>
      <w:r w:rsidRPr="006F09F0">
        <w:rPr>
          <w:rFonts w:ascii="Angsana New" w:hAnsi="Angsana New"/>
          <w:cs/>
        </w:rPr>
        <w:t xml:space="preserve">คณะกรรมการบริษัทมีจำนวน </w:t>
      </w:r>
      <w:r w:rsidRPr="006F09F0">
        <w:rPr>
          <w:rFonts w:ascii="Angsana New" w:hAnsi="Angsana New"/>
        </w:rPr>
        <w:t xml:space="preserve">4 </w:t>
      </w:r>
      <w:r w:rsidRPr="006F09F0">
        <w:rPr>
          <w:rFonts w:ascii="Angsana New" w:hAnsi="Angsana New"/>
          <w:cs/>
        </w:rPr>
        <w:t>ท่าน ประกอบด้วย</w:t>
      </w:r>
    </w:p>
    <w:p w:rsidR="001A0F87" w:rsidRPr="006F09F0" w:rsidRDefault="001A0F87" w:rsidP="001A0F87">
      <w:pPr>
        <w:rPr>
          <w:rFonts w:ascii="Angsana New" w:hAnsi="Angsana New"/>
          <w:sz w:val="20"/>
          <w:szCs w:val="20"/>
        </w:rPr>
      </w:pPr>
    </w:p>
    <w:tbl>
      <w:tblPr>
        <w:tblW w:w="85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1"/>
        <w:gridCol w:w="1984"/>
        <w:gridCol w:w="1984"/>
        <w:gridCol w:w="1985"/>
      </w:tblGrid>
      <w:tr w:rsidR="001A0F87" w:rsidRPr="006F09F0" w:rsidTr="00D9075F">
        <w:trPr>
          <w:jc w:val="center"/>
        </w:trPr>
        <w:tc>
          <w:tcPr>
            <w:tcW w:w="2551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1984" w:type="dxa"/>
            <w:vMerge w:val="restart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3969" w:type="dxa"/>
            <w:gridSpan w:val="2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1A0F87" w:rsidRPr="006F09F0" w:rsidTr="00D9075F">
        <w:trPr>
          <w:jc w:val="center"/>
        </w:trPr>
        <w:tc>
          <w:tcPr>
            <w:tcW w:w="2551" w:type="dxa"/>
            <w:vMerge/>
          </w:tcPr>
          <w:p w:rsidR="001A0F87" w:rsidRPr="006F09F0" w:rsidRDefault="001A0F87" w:rsidP="00D9075F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984" w:type="dxa"/>
            <w:vMerge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คณะกรรมการ</w:t>
            </w:r>
          </w:p>
        </w:tc>
        <w:tc>
          <w:tcPr>
            <w:tcW w:w="1984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สามัญผู้ถือหุ้น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1.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นางดวงทิพย์ เอี่ยมรุ่งโรจน์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นางวไลรัตน์  ผ่องจิตต์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3.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นางเพ็ญศรี  เดชติ่งเอง</w:t>
            </w:r>
            <w:r w:rsidRPr="006F09F0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4.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 xml:space="preserve"> นายเดช ตุลยธัญ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  <w:p w:rsidR="001A0F87" w:rsidRPr="006F09F0" w:rsidRDefault="001A0F87" w:rsidP="00D9075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และกรรมการผู้จัดการ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4" w:type="dxa"/>
          </w:tcPr>
          <w:p w:rsidR="001A0F87" w:rsidRPr="006F09F0" w:rsidRDefault="001A0F87" w:rsidP="00D9075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</w:tbl>
    <w:p w:rsidR="001A0F87" w:rsidRPr="006F09F0" w:rsidRDefault="001A0F87" w:rsidP="001A0F87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20"/>
          <w:szCs w:val="20"/>
          <w:cs/>
        </w:rPr>
      </w:pPr>
    </w:p>
    <w:p w:rsidR="001A0F87" w:rsidRPr="006F09F0" w:rsidRDefault="001A0F87" w:rsidP="001A0F87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    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  <w:r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 xml:space="preserve">ประกอบด้วย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1. </w:t>
      </w:r>
      <w:r w:rsidRPr="006F09F0">
        <w:rPr>
          <w:rFonts w:ascii="Angsana New" w:hAnsi="Angsana New"/>
          <w:cs/>
        </w:rPr>
        <w:t>นางดวงทิพย์ เอี่ยมรุ่งโรจน์ นางวไลรัตน์ ผ่องจิตต์ และ นางเพ็ญศรี เดชติ่งเอง สองในสามคนนี้ลงลายมือชื่อร่วมกันและประทับตราสำคัญของบริษัท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หรือ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2. </w:t>
      </w:r>
      <w:r w:rsidRPr="006F09F0">
        <w:rPr>
          <w:rFonts w:ascii="Angsana New" w:hAnsi="Angsana New"/>
          <w:cs/>
        </w:rPr>
        <w:t>นางดวงทิพย์ เอี่ยมรุ่งโรจน์ หรือ นางวไลรัตน์ ผ่องจิตต์ หรือ นางเพ็ญศรี เดชติ่งเอง คนใดคนหนึ่งลงลายมือชื่อร่วมกับ นายเดช ตุลยธัญ อีกคนหนึ่งรวมเป็นสองคนและประทับตราสำคัญของบริษัท</w:t>
      </w:r>
    </w:p>
    <w:p w:rsidR="001A0F87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</w:p>
    <w:p w:rsidR="00406F9E" w:rsidRPr="006F09F0" w:rsidRDefault="00406F9E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spacing w:line="235" w:lineRule="auto"/>
        <w:rPr>
          <w:rFonts w:ascii="Angsana New" w:hAnsi="Angsana New"/>
        </w:rPr>
      </w:pPr>
      <w:r w:rsidRPr="006F09F0">
        <w:rPr>
          <w:rFonts w:ascii="Angsana New" w:hAnsi="Angsana New"/>
        </w:rPr>
        <w:lastRenderedPageBreak/>
        <w:tab/>
      </w:r>
      <w:r w:rsidRPr="006F09F0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เป็นผู้ออกจากตำแหน่งกรรมการที่ออกตามวาระนั้น อาจถูกเลือกเข้ามาดำรงตำแหน่งใหม่ก็ได้</w:t>
      </w:r>
    </w:p>
    <w:p w:rsidR="001A0F87" w:rsidRPr="006F09F0" w:rsidRDefault="001A0F87" w:rsidP="00406F9E">
      <w:pPr>
        <w:tabs>
          <w:tab w:val="left" w:pos="426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cs/>
        </w:rPr>
        <w:t>บริษัท พรีเมียร์โบรคเคอร์เรจ จำกัด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/>
          <w:cs/>
        </w:rPr>
        <w:t xml:space="preserve"> ณ วันที่ </w:t>
      </w:r>
      <w:r w:rsidRPr="006F09F0">
        <w:rPr>
          <w:rFonts w:ascii="Angsana New" w:hAnsi="Angsana New"/>
        </w:rPr>
        <w:t xml:space="preserve">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 </w:t>
      </w:r>
      <w:r w:rsidRPr="006F09F0">
        <w:rPr>
          <w:rFonts w:ascii="Angsana New" w:hAnsi="Angsana New"/>
          <w:cs/>
        </w:rPr>
        <w:t xml:space="preserve">คณะกรรมการบริษัทมีจำนวน </w:t>
      </w:r>
      <w:r w:rsidRPr="006F09F0">
        <w:rPr>
          <w:rFonts w:ascii="Angsana New" w:hAnsi="Angsana New"/>
        </w:rPr>
        <w:t xml:space="preserve">4 </w:t>
      </w:r>
      <w:r w:rsidRPr="006F09F0">
        <w:rPr>
          <w:rFonts w:ascii="Angsana New" w:hAnsi="Angsana New"/>
          <w:cs/>
        </w:rPr>
        <w:t>ท่าน ประกอบด้วย</w:t>
      </w:r>
    </w:p>
    <w:p w:rsidR="001A0F87" w:rsidRPr="00406F9E" w:rsidRDefault="001A0F87" w:rsidP="00406F9E">
      <w:pPr>
        <w:spacing w:line="235" w:lineRule="auto"/>
        <w:rPr>
          <w:rFonts w:ascii="Angsana New" w:hAnsi="Angsana New"/>
          <w:sz w:val="20"/>
          <w:szCs w:val="20"/>
        </w:rPr>
      </w:pPr>
    </w:p>
    <w:tbl>
      <w:tblPr>
        <w:tblW w:w="87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1"/>
        <w:gridCol w:w="2268"/>
        <w:gridCol w:w="1984"/>
        <w:gridCol w:w="1985"/>
      </w:tblGrid>
      <w:tr w:rsidR="001A0F87" w:rsidRPr="006F09F0" w:rsidTr="00D9075F">
        <w:trPr>
          <w:jc w:val="center"/>
        </w:trPr>
        <w:tc>
          <w:tcPr>
            <w:tcW w:w="2551" w:type="dxa"/>
            <w:vMerge w:val="restart"/>
            <w:vAlign w:val="center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2268" w:type="dxa"/>
            <w:vMerge w:val="restart"/>
            <w:vAlign w:val="center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3969" w:type="dxa"/>
            <w:gridSpan w:val="2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1A0F87" w:rsidRPr="006F09F0" w:rsidTr="00D9075F">
        <w:trPr>
          <w:jc w:val="center"/>
        </w:trPr>
        <w:tc>
          <w:tcPr>
            <w:tcW w:w="2551" w:type="dxa"/>
            <w:vMerge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268" w:type="dxa"/>
            <w:vMerge/>
            <w:vAlign w:val="center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4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คณะกรรมการ</w:t>
            </w:r>
          </w:p>
        </w:tc>
        <w:tc>
          <w:tcPr>
            <w:tcW w:w="1985" w:type="dxa"/>
            <w:vAlign w:val="center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ประชุม</w:t>
            </w:r>
            <w:r w:rsidRPr="006F09F0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สามัญผู้ถือหุ้น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1.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นางดวงทิพย์ เอี่ยมรุ่งโรจน์</w:t>
            </w:r>
          </w:p>
        </w:tc>
        <w:tc>
          <w:tcPr>
            <w:tcW w:w="2268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1984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  <w:highlight w:val="yellow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5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นายกิตติศักดิ์ เบญจฤทธิ์</w:t>
            </w:r>
          </w:p>
        </w:tc>
        <w:tc>
          <w:tcPr>
            <w:tcW w:w="2268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  <w:highlight w:val="yellow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5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3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. นางวไลรัตน์  ผ่องจิตต์</w:t>
            </w:r>
          </w:p>
        </w:tc>
        <w:tc>
          <w:tcPr>
            <w:tcW w:w="2268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984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  <w:highlight w:val="yellow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5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  <w:tr w:rsidR="001A0F87" w:rsidRPr="006F09F0" w:rsidTr="00D9075F">
        <w:trPr>
          <w:trHeight w:val="340"/>
          <w:jc w:val="center"/>
        </w:trPr>
        <w:tc>
          <w:tcPr>
            <w:tcW w:w="2551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 xml:space="preserve">4. 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นางเพ็ญศรี  เดชติ่งเอง</w:t>
            </w:r>
            <w:r w:rsidRPr="006F09F0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2268" w:type="dxa"/>
          </w:tcPr>
          <w:p w:rsidR="001A0F87" w:rsidRPr="006F09F0" w:rsidRDefault="001A0F87" w:rsidP="00406F9E">
            <w:pPr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</w:t>
            </w: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 xml:space="preserve"> และรักษาการกรรมการผู้จัดการ</w:t>
            </w:r>
          </w:p>
        </w:tc>
        <w:tc>
          <w:tcPr>
            <w:tcW w:w="1984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  <w:highlight w:val="yellow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2/2</w:t>
            </w:r>
          </w:p>
        </w:tc>
        <w:tc>
          <w:tcPr>
            <w:tcW w:w="1985" w:type="dxa"/>
          </w:tcPr>
          <w:p w:rsidR="001A0F87" w:rsidRPr="006F09F0" w:rsidRDefault="001A0F87" w:rsidP="00406F9E">
            <w:pPr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1/1</w:t>
            </w:r>
          </w:p>
        </w:tc>
      </w:tr>
    </w:tbl>
    <w:p w:rsidR="001A0F87" w:rsidRPr="00406F9E" w:rsidRDefault="001A0F87" w:rsidP="00406F9E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235" w:lineRule="auto"/>
        <w:rPr>
          <w:rFonts w:ascii="Angsana New" w:hAnsi="Angsana New"/>
          <w:sz w:val="20"/>
          <w:szCs w:val="20"/>
          <w:cs/>
        </w:rPr>
      </w:pPr>
    </w:p>
    <w:p w:rsidR="001A0F87" w:rsidRPr="006F09F0" w:rsidRDefault="001A0F87" w:rsidP="00406F9E">
      <w:pPr>
        <w:tabs>
          <w:tab w:val="left" w:pos="426"/>
          <w:tab w:val="left" w:pos="3420"/>
          <w:tab w:val="left" w:pos="4860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    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  <w:r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 xml:space="preserve">ประกอบด้วย 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 xml:space="preserve">นายกิตติศักดิ์ เบญจฤทธิ์ หรือ </w:t>
      </w:r>
      <w:r w:rsidRPr="006F09F0">
        <w:rPr>
          <w:rFonts w:ascii="Angsana New" w:hAnsi="Angsana New"/>
          <w:cs/>
        </w:rPr>
        <w:t>นางเพ็ญศรี เดชติ่งเอง คนใดคนหนึ่งลงลายมือชื่อร่วมกับ นางดวงทิพย์ เอี่ยมรุ่งโรจน์ หรือ นางวไลรัตน์ ผ่องจิตต์ อีกคนหนึ่งรวมเป็นสองคนและประทับตราสำคัญของบริษัท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spacing w:line="235" w:lineRule="auto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เป็นผู้ออกจากตำแหน่งกรรมการที่ออกตามวาระนั้น อาจถูกเลือกเข้ามาดำรงตำแหน่งใหม่ก็ได้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>8.2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ผู้บริหาร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บริษัทไม่มีพนักงานประจำ เนื่องจากบริษัทดำเนินธุรกิจการลงทุนในบริษัทย่อยและใช้วิธีการว่าจ้าง บริษัท พรีเมียร์ ฟิชชั่น แคปปิตอล จำกัด จัดทำงานด้านบัญชีและการเงินและงานสนับสนุนอื่นๆ</w:t>
      </w:r>
      <w:r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>ทั้งนี้ บริษัทได้มอบหมายอำนาจหน้าที่และความรับผิดชอบให้กรรมการผู้จัดการดำเนินงานภายใต้นโยบาย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กลยุทธ์ และเป้าหมายที่คณะกรรมการบริษัทกำหนดไว้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อำนาจหน้าที่และความรับผิดชอบของกรรมการผู้จัดการ</w:t>
      </w:r>
      <w:r w:rsidRPr="006F09F0">
        <w:rPr>
          <w:rFonts w:ascii="Angsana New" w:hAnsi="Angsana New"/>
          <w:b/>
          <w:bCs/>
          <w:cs/>
        </w:rPr>
        <w:tab/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กรรมการผู้จัดการมีอำนาจและหน้าที่ในการบริหารกิจการของบริษัท ตามที่คณะกรรมการบริษัทมอบหมาย รวมถึงเรื่องหรือกิจการต่างๆ ดังต่อไปนี้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1)</w:t>
      </w:r>
      <w:r w:rsidRPr="006F09F0">
        <w:rPr>
          <w:rFonts w:ascii="Angsana New" w:hAnsi="Angsana New"/>
          <w:cs/>
        </w:rPr>
        <w:tab/>
        <w:t>ดำเนินกิจการ และ/หรือบริหารงานประจำวันของบริษัท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2)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จัดเตรียมนโยบาย</w:t>
      </w:r>
      <w:r w:rsidRPr="006F09F0">
        <w:rPr>
          <w:rFonts w:ascii="Angsana New" w:hAnsi="Angsana New" w:hint="cs"/>
          <w:cs/>
        </w:rPr>
        <w:t>และทบทวน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6F09F0">
        <w:rPr>
          <w:rFonts w:ascii="Angsana New" w:hAnsi="Angsana New"/>
          <w:cs/>
        </w:rPr>
        <w:t>แผนงาน และงบประมาณ โครงสร้างการบริหารงานและอำนาจการบริหารต่างๆของบริษัท เสนอต่อ</w:t>
      </w:r>
      <w:r w:rsidRPr="006F09F0">
        <w:rPr>
          <w:rFonts w:ascii="Angsana New" w:hAnsi="Angsana New" w:hint="cs"/>
          <w:cs/>
        </w:rPr>
        <w:t>คณะ</w:t>
      </w:r>
      <w:r w:rsidRPr="006F09F0">
        <w:rPr>
          <w:rFonts w:ascii="Angsana New" w:hAnsi="Angsana New"/>
          <w:cs/>
        </w:rPr>
        <w:t>กรรมการ</w:t>
      </w:r>
      <w:r w:rsidRPr="006F09F0">
        <w:rPr>
          <w:rFonts w:ascii="Angsana New" w:hAnsi="Angsana New" w:hint="cs"/>
          <w:cs/>
        </w:rPr>
        <w:t>บริษัท</w:t>
      </w:r>
      <w:r w:rsidRPr="006F09F0">
        <w:rPr>
          <w:rFonts w:ascii="Angsana New" w:hAnsi="Angsana New"/>
          <w:cs/>
        </w:rPr>
        <w:t>เพื่อ</w:t>
      </w:r>
      <w:r w:rsidRPr="006F09F0">
        <w:rPr>
          <w:rFonts w:ascii="Angsana New" w:hAnsi="Angsana New" w:hint="cs"/>
          <w:cs/>
        </w:rPr>
        <w:t>พิจารณา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3)</w:t>
      </w:r>
      <w:r w:rsidRPr="006F09F0">
        <w:rPr>
          <w:rFonts w:ascii="Angsana New" w:hAnsi="Angsana New"/>
          <w:cs/>
        </w:rPr>
        <w:tab/>
        <w:t xml:space="preserve">ดำเนินการหรือปฏิบัติงานให้เป็นไปตามนโยบาย </w:t>
      </w:r>
      <w:r w:rsidRPr="006F09F0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6F09F0">
        <w:rPr>
          <w:rFonts w:ascii="Angsana New" w:hAnsi="Angsana New"/>
          <w:cs/>
        </w:rPr>
        <w:t>แผนงาน และงบประมาณที่ได้รับอนุมัติ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4)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มีอำนาจในการดำเนินการและอนุมัติค่าใช้จ่ายต่างๆ ตามขอบเขตที่กำหนดไว้ในอำนาจดำเนินการของบริษัท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5)</w:t>
      </w:r>
      <w:r w:rsidRPr="006F09F0">
        <w:rPr>
          <w:rFonts w:ascii="Angsana New" w:hAnsi="Angsana New"/>
          <w:cs/>
        </w:rPr>
        <w:tab/>
        <w:t>พัฒนาองค์กรและบุคลากรให้มีคุณภาพและประสิทธิภาพอย่างต่อเนื่อง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6)</w:t>
      </w:r>
      <w:r w:rsidRPr="006F09F0">
        <w:rPr>
          <w:rFonts w:ascii="Angsana New" w:hAnsi="Angsana New"/>
          <w:cs/>
        </w:rPr>
        <w:tab/>
        <w:t>เป็นผู้รับมอบอำนาจของบริษัทในการบริหารกิจการของบริษัทให้บรรลุตามวัตถุประสงค์ ข้อบังคับ นโยบาย ระเบียบ ข้อกำหนด คำสั่ง มติที่ประชุมผู้ถือหุ้น และ/หรือมติที่ประชุมคณะกรรมการบริษัท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</w:rPr>
        <w:t>7)</w:t>
      </w:r>
      <w:r w:rsidRPr="006F09F0">
        <w:rPr>
          <w:rFonts w:ascii="Angsana New" w:hAnsi="Angsana New"/>
          <w:cs/>
        </w:rPr>
        <w:tab/>
        <w:t>ดูแลและรักษาภาพลักษณ์ที่ดีขององค์กร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8)</w:t>
      </w:r>
      <w:r w:rsidRPr="006F09F0">
        <w:rPr>
          <w:rFonts w:ascii="Angsana New" w:hAnsi="Angsana New"/>
          <w:cs/>
        </w:rPr>
        <w:tab/>
        <w:t xml:space="preserve">ปฏิบัติหน้าที่อื่นใดตามที่ได้รับมอบหมายจากคณะกรรมการบริษัท 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 xml:space="preserve">ทั้งนี้ </w:t>
      </w:r>
      <w:r w:rsidRPr="006F09F0">
        <w:rPr>
          <w:rFonts w:ascii="Angsana New" w:hAnsi="Angsana New"/>
          <w:cs/>
        </w:rPr>
        <w:t>อำนาจกรรมการผู้จัดการ ตลอดจนการมอบอำนาจแก่บุคคลอื่นที่กรรมการผู้จัดการเห็นสมควร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จะไม่รวมถึงอำนาจหรือการมอบอำนาจในการอนุมัติรายการใดที่ตนหรือบุคคลที่เกี่ยวข้องซึ่งอาจมีความขัดแย้ง มีส่วนได้เสีย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หรือผลประโยชน์ในลักษณะอื่นใด ขัดแย้งกับผลประโยชน์ของบริษัทหรือบริษัทย่อย หรือรายการที่ไม่อยู่ภายใต้การดำเนินธุรกิจปกติทั่วไปของบริษัท ซึ่งการอนุมัติรายการดังกล่าวจะต้องเสนอต่อที่ประชุมคณะกรรมการ และ/หรือ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ที่ประชุมผู้ถือหุ้นของบริษัท เพื่อพิจารณาและอนุมัติตามที่ข้อบังคับของบริษัทหรือกฎหมายที่เกี่ยวข้องกำหนด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spacing w:line="235" w:lineRule="auto"/>
        <w:jc w:val="thaiDistribute"/>
        <w:rPr>
          <w:rFonts w:ascii="Angsana New" w:hAnsi="Angsana New"/>
        </w:rPr>
      </w:pPr>
    </w:p>
    <w:p w:rsidR="001A0F87" w:rsidRPr="006F09F0" w:rsidRDefault="001A0F87" w:rsidP="00406F9E">
      <w:pPr>
        <w:tabs>
          <w:tab w:val="left" w:pos="426"/>
          <w:tab w:val="left" w:pos="851"/>
          <w:tab w:val="left" w:pos="992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รายชื่อผู้บริหาร</w:t>
      </w:r>
      <w:r w:rsidRPr="006F09F0">
        <w:rPr>
          <w:rFonts w:ascii="Angsana New" w:hAnsi="Angsana New" w:hint="cs"/>
          <w:b/>
          <w:bCs/>
          <w:cs/>
        </w:rPr>
        <w:t>ของบริษัทและ</w:t>
      </w:r>
      <w:r w:rsidRPr="006F09F0">
        <w:rPr>
          <w:rFonts w:ascii="Angsana New" w:hAnsi="Angsana New"/>
          <w:b/>
          <w:bCs/>
          <w:cs/>
        </w:rPr>
        <w:t xml:space="preserve">บริษัทย่อยที่เป็นบริษัทที่ประกอบธุรกิจหลัก </w:t>
      </w:r>
      <w:r w:rsidRPr="006F09F0">
        <w:rPr>
          <w:rFonts w:ascii="Angsana New" w:hAnsi="Angsana New"/>
        </w:rPr>
        <w:t xml:space="preserve">: </w:t>
      </w:r>
    </w:p>
    <w:p w:rsidR="001A0F87" w:rsidRDefault="001A0F87" w:rsidP="00406F9E">
      <w:pPr>
        <w:tabs>
          <w:tab w:val="left" w:pos="426"/>
          <w:tab w:val="left" w:pos="851"/>
          <w:tab w:val="left" w:pos="992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 xml:space="preserve">บริษัท พรีเมียร์ เอ็นเตอร์ไพรซ์ จำกัด (มหาชน) </w:t>
      </w:r>
      <w:r w:rsidRPr="006F09F0">
        <w:rPr>
          <w:rFonts w:ascii="Angsana New" w:hAnsi="Angsana New"/>
        </w:rPr>
        <w:t xml:space="preserve">(PE) </w:t>
      </w:r>
      <w:r w:rsidRPr="006F09F0">
        <w:rPr>
          <w:rFonts w:ascii="Angsana New" w:hAnsi="Angsana New"/>
          <w:cs/>
        </w:rPr>
        <w:t>บริษัท พรีเมียร์ อินเตอร์ ลิซซิ่ง จำกัด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>(PIL)</w:t>
      </w:r>
      <w:r w:rsidRPr="006F09F0">
        <w:rPr>
          <w:rFonts w:ascii="Angsana New" w:hAnsi="Angsana New"/>
          <w:cs/>
        </w:rPr>
        <w:t xml:space="preserve"> และ</w:t>
      </w:r>
      <w:r w:rsidRPr="006F09F0">
        <w:rPr>
          <w:rFonts w:ascii="Angsana New" w:hAnsi="Angsana New" w:hint="cs"/>
          <w:cs/>
        </w:rPr>
        <w:t xml:space="preserve">บริษัท </w:t>
      </w:r>
      <w:r w:rsidRPr="006F09F0">
        <w:rPr>
          <w:rFonts w:ascii="Angsana New" w:hAnsi="Angsana New"/>
          <w:cs/>
        </w:rPr>
        <w:t xml:space="preserve">พรีเมียร์โบรคเคอร์เรจ จำกัด </w:t>
      </w:r>
      <w:r w:rsidRPr="006F09F0">
        <w:rPr>
          <w:rFonts w:ascii="Angsana New" w:hAnsi="Angsana New"/>
        </w:rPr>
        <w:t>(PB)</w:t>
      </w:r>
      <w:r w:rsidRPr="006F09F0">
        <w:rPr>
          <w:rFonts w:ascii="Angsana New" w:hAnsi="Angsana New"/>
          <w:cs/>
        </w:rPr>
        <w:t xml:space="preserve"> ณ วันที่ </w:t>
      </w:r>
      <w:r w:rsidRPr="006F09F0">
        <w:rPr>
          <w:rFonts w:ascii="Angsana New" w:hAnsi="Angsana New"/>
        </w:rPr>
        <w:t xml:space="preserve">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 </w:t>
      </w:r>
      <w:r w:rsidRPr="006F09F0">
        <w:rPr>
          <w:rFonts w:ascii="Angsana New" w:hAnsi="Angsana New"/>
          <w:cs/>
        </w:rPr>
        <w:t xml:space="preserve">มีผู้บริหารจำนวน </w:t>
      </w:r>
      <w:r w:rsidRPr="006F09F0">
        <w:rPr>
          <w:rFonts w:ascii="Angsana New" w:hAnsi="Angsana New"/>
        </w:rPr>
        <w:t xml:space="preserve">5 </w:t>
      </w:r>
      <w:r w:rsidRPr="006F09F0">
        <w:rPr>
          <w:rFonts w:ascii="Angsana New" w:hAnsi="Angsana New"/>
          <w:cs/>
        </w:rPr>
        <w:t>ท่าน ประกอบด้วย</w:t>
      </w:r>
    </w:p>
    <w:tbl>
      <w:tblPr>
        <w:tblpPr w:leftFromText="180" w:rightFromText="180" w:vertAnchor="text" w:horzAnchor="margin" w:tblpXSpec="center" w:tblpY="2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5"/>
        <w:gridCol w:w="4365"/>
        <w:gridCol w:w="1134"/>
      </w:tblGrid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รายชื่อผู้บริหาร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</w:rPr>
            </w:pPr>
            <w:r w:rsidRPr="006F09F0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 w:hint="cs"/>
                <w:b/>
                <w:bCs/>
                <w:sz w:val="26"/>
                <w:szCs w:val="26"/>
                <w:cs/>
              </w:rPr>
              <w:t>บริษัท</w:t>
            </w:r>
          </w:p>
        </w:tc>
      </w:tr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thaiDistribute"/>
              <w:rPr>
                <w:rFonts w:ascii="Angsana New" w:eastAsia="Times New Roman" w:hAnsi="Angsana New"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 w:hint="cs"/>
                <w:sz w:val="26"/>
                <w:szCs w:val="26"/>
                <w:cs/>
              </w:rPr>
              <w:t>นางวไลรัตน์  ผ่องจิตต์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กรรมการผู้จัดการ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PE</w:t>
            </w:r>
          </w:p>
        </w:tc>
      </w:tr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thaiDistribute"/>
              <w:rPr>
                <w:rFonts w:ascii="Angsana New" w:eastAsia="Times New Roman" w:hAnsi="Angsana New"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/>
                <w:sz w:val="26"/>
                <w:szCs w:val="26"/>
                <w:cs/>
              </w:rPr>
              <w:t>นายเดช  ตุลยธัญ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กรรมการผู้จัดการ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PIL</w:t>
            </w:r>
          </w:p>
        </w:tc>
      </w:tr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thaiDistribute"/>
              <w:rPr>
                <w:rFonts w:ascii="Angsana New" w:eastAsia="Times New Roman" w:hAnsi="Angsana New"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/>
                <w:sz w:val="26"/>
                <w:szCs w:val="26"/>
                <w:cs/>
              </w:rPr>
              <w:t>นายชญาน์วัต  ปุตระเศรณี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ผู้ช่วยกรรมการผู้จัดการ</w:t>
            </w: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>-งานขายและการตลาด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PIL</w:t>
            </w:r>
          </w:p>
        </w:tc>
      </w:tr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thaiDistribute"/>
              <w:rPr>
                <w:rFonts w:ascii="Angsana New" w:eastAsia="Times New Roman" w:hAnsi="Angsana New"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/>
                <w:sz w:val="26"/>
                <w:szCs w:val="26"/>
                <w:cs/>
              </w:rPr>
              <w:t>นา</w:t>
            </w:r>
            <w:r w:rsidRPr="006F09F0">
              <w:rPr>
                <w:rFonts w:ascii="Angsana New" w:eastAsia="Times New Roman" w:hAnsi="Angsana New" w:hint="cs"/>
                <w:sz w:val="26"/>
                <w:szCs w:val="26"/>
                <w:cs/>
              </w:rPr>
              <w:t>งอรุณี  อรรคบุตร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/>
                <w:sz w:val="26"/>
                <w:szCs w:val="26"/>
                <w:cs/>
              </w:rPr>
              <w:t>ผู้ช่วยกรรมการผู้จัดการ-งาน</w:t>
            </w: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>ทรัพยากร</w:t>
            </w:r>
            <w:r w:rsidRPr="006F09F0">
              <w:rPr>
                <w:rFonts w:ascii="Angsana New" w:hAnsi="Angsana New"/>
                <w:sz w:val="26"/>
                <w:szCs w:val="26"/>
                <w:cs/>
              </w:rPr>
              <w:t>บุคคลและธุรการ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PIL</w:t>
            </w:r>
          </w:p>
        </w:tc>
      </w:tr>
      <w:tr w:rsidR="001A0F87" w:rsidRPr="006F09F0" w:rsidTr="00D9075F">
        <w:trPr>
          <w:trHeight w:val="454"/>
        </w:trPr>
        <w:tc>
          <w:tcPr>
            <w:tcW w:w="283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thaiDistribute"/>
              <w:rPr>
                <w:rFonts w:ascii="Angsana New" w:eastAsia="Times New Roman" w:hAnsi="Angsana New"/>
                <w:sz w:val="26"/>
                <w:szCs w:val="26"/>
                <w:cs/>
              </w:rPr>
            </w:pPr>
            <w:r w:rsidRPr="006F09F0">
              <w:rPr>
                <w:rFonts w:ascii="Angsana New" w:eastAsia="Times New Roman" w:hAnsi="Angsana New" w:hint="cs"/>
                <w:sz w:val="26"/>
                <w:szCs w:val="26"/>
                <w:cs/>
              </w:rPr>
              <w:t>นางเพ็ญศรี  เดชติ่งเอง</w:t>
            </w:r>
          </w:p>
        </w:tc>
        <w:tc>
          <w:tcPr>
            <w:tcW w:w="4365" w:type="dxa"/>
            <w:shd w:val="clear" w:color="auto" w:fill="auto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rPr>
                <w:rFonts w:ascii="Angsana New" w:hAnsi="Angsana New"/>
                <w:sz w:val="26"/>
                <w:szCs w:val="26"/>
                <w:cs/>
              </w:rPr>
            </w:pPr>
            <w:r w:rsidRPr="006F09F0">
              <w:rPr>
                <w:rFonts w:ascii="Angsana New" w:hAnsi="Angsana New" w:hint="cs"/>
                <w:sz w:val="26"/>
                <w:szCs w:val="26"/>
                <w:cs/>
              </w:rPr>
              <w:t>รักษาการ-กรรมการผู้จัดการ</w:t>
            </w:r>
          </w:p>
        </w:tc>
        <w:tc>
          <w:tcPr>
            <w:tcW w:w="1134" w:type="dxa"/>
          </w:tcPr>
          <w:p w:rsidR="001A0F87" w:rsidRPr="006F09F0" w:rsidRDefault="001A0F87" w:rsidP="00406F9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spacing w:line="235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F09F0">
              <w:rPr>
                <w:rFonts w:ascii="Angsana New" w:hAnsi="Angsana New"/>
                <w:sz w:val="26"/>
                <w:szCs w:val="26"/>
              </w:rPr>
              <w:t>PB</w:t>
            </w:r>
          </w:p>
        </w:tc>
      </w:tr>
    </w:tbl>
    <w:p w:rsidR="001A0F87" w:rsidRPr="00406F9E" w:rsidRDefault="001A0F87" w:rsidP="00406F9E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spacing w:line="235" w:lineRule="auto"/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>8.3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เลขานุการบริษัท</w:t>
      </w:r>
      <w:r w:rsidRPr="006F09F0">
        <w:rPr>
          <w:rFonts w:ascii="Angsana New" w:hAnsi="Angsana New" w:hint="cs"/>
          <w:b/>
          <w:bCs/>
          <w:cs/>
        </w:rPr>
        <w:t>และผู้ที่ได้รับมอบหมายให้รับผิดชอบโดยตรงในการควบคุมดูแลการทำบัญชี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คณะกรรมการได้</w:t>
      </w:r>
      <w:r w:rsidRPr="006F09F0">
        <w:rPr>
          <w:rFonts w:ascii="Angsana New" w:hAnsi="Angsana New" w:hint="cs"/>
          <w:cs/>
        </w:rPr>
        <w:t>มีมติ</w:t>
      </w:r>
      <w:r w:rsidRPr="006F09F0">
        <w:rPr>
          <w:rFonts w:ascii="Angsana New" w:hAnsi="Angsana New"/>
          <w:cs/>
        </w:rPr>
        <w:t>แต่งตั้ง นายธีระพล จุฑาพรพงศ์</w:t>
      </w:r>
      <w:r w:rsidRPr="006F09F0">
        <w:rPr>
          <w:rFonts w:ascii="Angsana New" w:hAnsi="Angsana New" w:hint="cs"/>
          <w:cs/>
        </w:rPr>
        <w:t xml:space="preserve"> เป็น</w:t>
      </w:r>
      <w:r w:rsidRPr="006F09F0">
        <w:rPr>
          <w:rFonts w:ascii="Angsana New" w:hAnsi="Angsana New"/>
          <w:cs/>
        </w:rPr>
        <w:t>เลขานุการบริษัท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ตั้งแต่วันที่ </w:t>
      </w:r>
      <w:r w:rsidRPr="006F09F0">
        <w:rPr>
          <w:rFonts w:ascii="Angsana New" w:hAnsi="Angsana New"/>
        </w:rPr>
        <w:t xml:space="preserve">19 </w:t>
      </w:r>
      <w:r w:rsidRPr="006F09F0">
        <w:rPr>
          <w:rFonts w:ascii="Angsana New" w:hAnsi="Angsana New"/>
          <w:cs/>
        </w:rPr>
        <w:t xml:space="preserve">กุมภาพันธ์ </w:t>
      </w:r>
      <w:r w:rsidRPr="006F09F0">
        <w:rPr>
          <w:rFonts w:ascii="Angsana New" w:hAnsi="Angsana New"/>
        </w:rPr>
        <w:t xml:space="preserve">2556 </w:t>
      </w:r>
      <w:r w:rsidRPr="006F09F0">
        <w:rPr>
          <w:rFonts w:ascii="Angsana New" w:hAnsi="Angsana New" w:hint="cs"/>
          <w:cs/>
        </w:rPr>
        <w:t>เพื่อทำหน้าที่เกี่ยวกับ</w:t>
      </w:r>
      <w:r w:rsidRPr="006F09F0">
        <w:rPr>
          <w:rFonts w:ascii="Angsana New" w:hAnsi="Angsana New"/>
          <w:cs/>
        </w:rPr>
        <w:t>การประชุมของการประชุมผู้ถือหุ้น คณะกรรมการบริษัท</w:t>
      </w:r>
      <w:r w:rsidRPr="006F09F0">
        <w:rPr>
          <w:rFonts w:ascii="Angsana New" w:hAnsi="Angsana New" w:hint="cs"/>
          <w:cs/>
        </w:rPr>
        <w:t xml:space="preserve"> และคณะกรรมการชุดย่อย </w:t>
      </w:r>
      <w:r w:rsidRPr="006F09F0">
        <w:rPr>
          <w:rFonts w:ascii="Angsana New" w:hAnsi="Angsana New"/>
          <w:cs/>
        </w:rPr>
        <w:t>รวมทั้งสนับสนุนให้การกำกับดูแลกิจการเป็นไปตามมาตรฐานบรรษัทภิบาลที่ดี</w:t>
      </w:r>
      <w:r w:rsidRPr="006F09F0">
        <w:rPr>
          <w:rFonts w:ascii="Angsana New" w:hAnsi="Angsana New" w:hint="cs"/>
          <w:cs/>
        </w:rPr>
        <w:t xml:space="preserve"> ทั้งนี้ เลขานุการบริษัทต้องมีคุณสมบัติและหน้าที่ความรับผิดชอบดังต่อไปนี้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คุณสมบัติ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276"/>
          <w:tab w:val="left" w:pos="1418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ต้องมีความรู้ขั้นพื้นฐานในหลักการของกฎหมายและกฎระเบียบของหน่วยงานกำกับดูแลที่เกี่ยวข้องกับกฎหมายว่าด้วยบริษัทมหาชนจำกัด กฎหมายว่าด้วยหลักทรัพย์และตลาดหลักทรัพย์</w:t>
      </w:r>
      <w:r w:rsidRPr="006F09F0">
        <w:rPr>
          <w:rFonts w:ascii="Angsana New" w:hAnsi="Angsana New" w:hint="cs"/>
          <w:cs/>
        </w:rPr>
        <w:t>แห่งประเทศไทย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  <w:cs/>
        </w:rPr>
        <w:tab/>
      </w:r>
    </w:p>
    <w:p w:rsidR="001A0F87" w:rsidRPr="006F09F0" w:rsidRDefault="001A0F87" w:rsidP="00406F9E">
      <w:pPr>
        <w:tabs>
          <w:tab w:val="left" w:pos="426"/>
          <w:tab w:val="left" w:pos="851"/>
          <w:tab w:val="left" w:pos="1276"/>
          <w:tab w:val="left" w:pos="1418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ต้องมีความรู้ความเข้าใจในหลักการกำกับดูแลกิจการที่ดี และข้อพึงปฏิบัติที่ดีในเรื่องการกำกับดูแลกิจการ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ต้องมีความรู้ในธุรกิจประเภทต่างๆ ของบริษัท และความสามารถในการสื่อสารที่ดี เป็นคุณสมบัติเสริมที่ช่วยให้การทำหน้าที่เลขานุการบริษัทเป็นไปอย่างมีประสิทธิภาพ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หน้าที่ความรับผิดชอบ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cs/>
        </w:rPr>
        <w:t>หน้าที่ความรับผิดชอบหลักของเลขานุการบริษัท คือ การสนับสนุนคณะกรรมการในด้านที่เกี่ยวข้องกับกฎระเบียบ สำหรับหน้าที่รับผิดชอบโดยเฉพาะของเลขานุการบริษัทรวมถึงหน้าที่ดังต่อไปนี้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1)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spacing w:val="-2"/>
          <w:cs/>
        </w:rPr>
        <w:t>จัดการเรื่องการประชุมผู้ถือหุ้น</w:t>
      </w:r>
      <w:r w:rsidRPr="006F09F0">
        <w:rPr>
          <w:rFonts w:ascii="Angsana New" w:hAnsi="Angsana New" w:hint="cs"/>
          <w:spacing w:val="-2"/>
          <w:cs/>
        </w:rPr>
        <w:t xml:space="preserve"> </w:t>
      </w:r>
      <w:r w:rsidRPr="006F09F0">
        <w:rPr>
          <w:rFonts w:ascii="Angsana New" w:hAnsi="Angsana New"/>
          <w:spacing w:val="-2"/>
          <w:cs/>
        </w:rPr>
        <w:t>การประชุมคณะกรรมการบริษัท</w:t>
      </w:r>
      <w:r w:rsidRPr="006F09F0">
        <w:rPr>
          <w:rFonts w:ascii="Angsana New" w:hAnsi="Angsana New" w:hint="cs"/>
          <w:spacing w:val="-2"/>
          <w:cs/>
        </w:rPr>
        <w:t xml:space="preserve"> </w:t>
      </w:r>
      <w:r w:rsidRPr="006F09F0">
        <w:rPr>
          <w:rFonts w:ascii="Angsana New" w:hAnsi="Angsana New"/>
          <w:spacing w:val="-2"/>
          <w:cs/>
        </w:rPr>
        <w:t>และคณะกรรมการ</w:t>
      </w:r>
      <w:r w:rsidRPr="006F09F0">
        <w:rPr>
          <w:rFonts w:ascii="Angsana New" w:hAnsi="Angsana New" w:hint="cs"/>
          <w:spacing w:val="-2"/>
          <w:cs/>
        </w:rPr>
        <w:t>ชุดย่อย</w:t>
      </w:r>
      <w:r w:rsidRPr="006F09F0">
        <w:rPr>
          <w:rFonts w:ascii="Angsana New" w:hAnsi="Angsana New"/>
          <w:spacing w:val="-2"/>
          <w:cs/>
        </w:rPr>
        <w:t>ที่เกี่ยวข้องที่แต่งตั้งโดยคณะกรรมการบริษัทให้เป็นไปตามกฎหมาย ข้อบังคับของบริษัท และกฎบัตรของคณะกรรมการแต่ละชุด และข้อพึงป</w:t>
      </w:r>
      <w:r w:rsidRPr="006F09F0">
        <w:rPr>
          <w:rFonts w:ascii="Angsana New" w:hAnsi="Angsana New" w:hint="cs"/>
          <w:spacing w:val="-2"/>
          <w:cs/>
        </w:rPr>
        <w:t>ฏิ</w:t>
      </w:r>
      <w:r w:rsidRPr="006F09F0">
        <w:rPr>
          <w:rFonts w:ascii="Angsana New" w:hAnsi="Angsana New"/>
          <w:spacing w:val="-2"/>
          <w:cs/>
        </w:rPr>
        <w:t>บัติที่ดี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แจ้งมติและนโยบายของคณะกรรมการและผู้ถือหุ้นให้ผู้บริหารที่เกี่ยวข้องและติดตามการปฏิบัติตามมติและนโยบายดังกล่าวผ่านกรรมการผู้จัดการใหญ่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ให้คำปรึกษาและข้อเสนอแนะเบื้องต้นแก่คณะกรรมการบริษัท และคณะกรรมการที่แต่งตั้งโดยคณะกรรมการบริษัทในประเด็นกฎหมายระเบียบปฏิบัติและข้อพึงปฏิบัติด้านการกำกับดูแลกิจการ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4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ดูแลให้หน่วยงานเลขานุการบริษัทเป็นศูนย์กลางของข้อมูลองค์กร อาทิ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หนังสือจดทะเบียนนิติบุคคล บริคณห์สนธิ ข้อบังคับ ทะเบียนผู้ถือหุ้น และใบอนุญาตประกอบธุรกิจประเภทต่างๆ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ดูแลให้มีการเปิดเผยข้อมูลและรายงานสารสนเทศในส่วนที่รับผิดชอบต่อหน่วยงานกำกับดูแลโดยเป็นไปตามกฎหมาย กฎระเบียบและนโยบายการเปิดเผยข้อมูลข่าวสารของบริษัท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6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ติดต่อและสื่อสารกับผู้ถือหุ้นทั่วไปให้ได้รับทราบสิทธิต่างๆ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ของผู้ถือหุ้น 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7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ให้ข่าวสารและข้อมูลแก่กรรมการในประเด็นที่เกี่ยวข้องกับการประกอบธุรกิจของบริษัท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เพื่อประกอบการปฏิบัติหน้าที่ของกรรมการ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8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จัดให้มีการให้คำแนะนำแก่กรรมการที่ได้รับการแต่งตั้งใหม่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บริษัทได้แต่งตั้ง นางสาวจิตติมา นาคลดา เป็นผู้ที่ได้รับมอบหมายให้รับผิดชอบโดยตรงในการควบคุมดูแลงานบัญชีและงานการเงิน รายละเอียด</w:t>
      </w:r>
      <w:r w:rsidRPr="006F09F0">
        <w:rPr>
          <w:rFonts w:ascii="Angsana New" w:hAnsi="Angsana New"/>
          <w:cs/>
        </w:rPr>
        <w:t>ปรากฎตาม</w:t>
      </w:r>
      <w:r w:rsidRPr="006F09F0">
        <w:rPr>
          <w:rFonts w:ascii="Angsana New" w:hAnsi="Angsana New"/>
          <w:u w:val="single"/>
          <w:cs/>
        </w:rPr>
        <w:t xml:space="preserve">เอกสารแนบ </w:t>
      </w:r>
      <w:r w:rsidRPr="006F09F0">
        <w:rPr>
          <w:rFonts w:ascii="Angsana New" w:hAnsi="Angsana New"/>
          <w:u w:val="single"/>
        </w:rPr>
        <w:t>1</w:t>
      </w:r>
    </w:p>
    <w:p w:rsidR="001A0F87" w:rsidRPr="006F09F0" w:rsidRDefault="001A0F87" w:rsidP="00406F9E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</w:p>
    <w:p w:rsidR="001A0F87" w:rsidRPr="006F09F0" w:rsidRDefault="001A0F87" w:rsidP="00406F9E">
      <w:pPr>
        <w:tabs>
          <w:tab w:val="left" w:pos="426"/>
          <w:tab w:val="left" w:pos="851"/>
          <w:tab w:val="left" w:pos="993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>8.4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ค่าตอบแทนกรรมการและผู้บริหาร</w:t>
      </w:r>
      <w:r w:rsidRPr="006F09F0">
        <w:rPr>
          <w:rFonts w:ascii="Angsana New" w:hAnsi="Angsana New"/>
          <w:b/>
          <w:bCs/>
        </w:rPr>
        <w:t xml:space="preserve"> </w:t>
      </w:r>
    </w:p>
    <w:p w:rsidR="001A0F87" w:rsidRPr="006F09F0" w:rsidRDefault="001A0F87" w:rsidP="00406F9E">
      <w:pPr>
        <w:pStyle w:val="Header"/>
        <w:tabs>
          <w:tab w:val="left" w:pos="426"/>
          <w:tab w:val="left" w:pos="567"/>
          <w:tab w:val="left" w:pos="851"/>
          <w:tab w:val="left" w:pos="993"/>
          <w:tab w:val="left" w:pos="1276"/>
        </w:tabs>
        <w:spacing w:line="235" w:lineRule="auto"/>
        <w:jc w:val="thaiDistribute"/>
        <w:rPr>
          <w:rFonts w:ascii="Angsana New" w:hAnsi="Angsana New"/>
          <w:szCs w:val="28"/>
          <w:lang w:val="en-US"/>
        </w:rPr>
      </w:pPr>
      <w:r w:rsidRPr="006F09F0">
        <w:rPr>
          <w:rFonts w:ascii="Angsana New" w:hAnsi="Angsana New"/>
          <w:szCs w:val="28"/>
          <w:cs/>
        </w:rPr>
        <w:tab/>
        <w:t>บริษัทมีนโยบายจ่ายค่าตอบแทนกรรมการและผู้บริหารในระดับที่เหมาะสม โดยคำนึงถึงผลการดำเนินงานของบริษัทและเปรียบเทียบอ้างอิงจากอุตสาหกรรมประเภทเดียวกัน รวมถึงความเหมาะสมกับหน้าที่ความรับผิดชอบของกรรมการและผู้บริหารแต่ละท่าน โดยค่าตอบแทนกรรมการอยู่ในรูปบำเหน็จประจำปี และเบี้ยประชุม สำหรับค่าตอบแทนผู้บริหารอยู่ในรูปเงินเดือน โบนัส และเงินสมทบกองทุนสำรองเลี้ยง</w:t>
      </w:r>
      <w:r w:rsidRPr="006F09F0">
        <w:rPr>
          <w:rFonts w:ascii="Angsana New" w:hAnsi="Angsana New" w:hint="cs"/>
          <w:szCs w:val="28"/>
          <w:cs/>
        </w:rPr>
        <w:t>ชี</w:t>
      </w:r>
      <w:r w:rsidRPr="006F09F0">
        <w:rPr>
          <w:rFonts w:ascii="Angsana New" w:hAnsi="Angsana New" w:hint="cs"/>
          <w:szCs w:val="28"/>
          <w:cs/>
          <w:lang w:val="en-US"/>
        </w:rPr>
        <w:t>พ</w:t>
      </w:r>
    </w:p>
    <w:p w:rsidR="001A0F87" w:rsidRPr="006F09F0" w:rsidRDefault="001A0F87" w:rsidP="00406F9E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843"/>
        </w:tabs>
        <w:spacing w:line="235" w:lineRule="auto"/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(</w:t>
      </w:r>
      <w:r w:rsidRPr="006F09F0">
        <w:rPr>
          <w:rFonts w:ascii="Angsana New" w:hAnsi="Angsana New"/>
          <w:b/>
          <w:bCs/>
        </w:rPr>
        <w:t>1</w:t>
      </w:r>
      <w:r w:rsidRPr="006F09F0">
        <w:rPr>
          <w:rFonts w:ascii="Angsana New" w:hAnsi="Angsana New"/>
          <w:b/>
          <w:bCs/>
          <w:cs/>
        </w:rPr>
        <w:t>)</w:t>
      </w:r>
      <w:r w:rsidRPr="006F09F0">
        <w:rPr>
          <w:rFonts w:ascii="Angsana New" w:hAnsi="Angsana New"/>
          <w:b/>
          <w:bCs/>
          <w:cs/>
        </w:rPr>
        <w:tab/>
        <w:t>ค่าตอบแทนที่เป็นตัวเงิน</w:t>
      </w:r>
    </w:p>
    <w:p w:rsidR="001A0F87" w:rsidRPr="006F09F0" w:rsidRDefault="001A0F87" w:rsidP="00406F9E">
      <w:pPr>
        <w:tabs>
          <w:tab w:val="left" w:pos="284"/>
          <w:tab w:val="left" w:pos="426"/>
          <w:tab w:val="left" w:pos="851"/>
          <w:tab w:val="left" w:pos="1276"/>
        </w:tabs>
        <w:spacing w:line="235" w:lineRule="auto"/>
        <w:ind w:right="-2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  <w:t>(ก)</w:t>
      </w:r>
      <w:r w:rsidRPr="006F09F0">
        <w:rPr>
          <w:rFonts w:ascii="Angsana New" w:hAnsi="Angsana New"/>
          <w:b/>
          <w:bCs/>
          <w:cs/>
        </w:rPr>
        <w:tab/>
        <w:t>ค่าตอบแทนกรรมการ</w:t>
      </w:r>
    </w:p>
    <w:p w:rsidR="001A0F87" w:rsidRPr="006F09F0" w:rsidRDefault="001A0F87" w:rsidP="00406F9E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spacing w:line="235" w:lineRule="auto"/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cs/>
        </w:rPr>
        <w:t>1</w:t>
      </w:r>
      <w:r w:rsidRPr="006F09F0">
        <w:rPr>
          <w:rFonts w:ascii="Angsana New" w:hAnsi="Angsana New"/>
        </w:rPr>
        <w:t>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 พรีเมียร์ เอ็นเตอร์ไพรซ์ จำกัด (มหาชน)</w:t>
      </w:r>
    </w:p>
    <w:p w:rsidR="001A0F87" w:rsidRPr="006F09F0" w:rsidRDefault="001A0F87" w:rsidP="00406F9E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spacing w:line="235" w:lineRule="auto"/>
        <w:ind w:right="-2"/>
        <w:jc w:val="thaiDistribute"/>
        <w:rPr>
          <w:rFonts w:ascii="Angsana New" w:hAnsi="Angsana New"/>
          <w:spacing w:val="-4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spacing w:val="-4"/>
          <w:cs/>
        </w:rPr>
        <w:t xml:space="preserve">ที่ประชุมสามัญผู้ถือหุ้นประจำปี </w:t>
      </w:r>
      <w:r w:rsidRPr="006F09F0">
        <w:rPr>
          <w:rFonts w:ascii="Angsana New" w:hAnsi="Angsana New"/>
          <w:spacing w:val="-4"/>
        </w:rPr>
        <w:t xml:space="preserve">2563 </w:t>
      </w:r>
      <w:r w:rsidRPr="006F09F0">
        <w:rPr>
          <w:rFonts w:ascii="Angsana New" w:hAnsi="Angsana New"/>
          <w:spacing w:val="-4"/>
          <w:cs/>
        </w:rPr>
        <w:t>เมื่อวันที่</w:t>
      </w:r>
      <w:r w:rsidRPr="006F09F0">
        <w:rPr>
          <w:rFonts w:ascii="Angsana New" w:hAnsi="Angsana New" w:hint="cs"/>
          <w:spacing w:val="-4"/>
          <w:cs/>
        </w:rPr>
        <w:t xml:space="preserve"> </w:t>
      </w:r>
      <w:r w:rsidRPr="006F09F0">
        <w:rPr>
          <w:rFonts w:ascii="Angsana New" w:hAnsi="Angsana New"/>
          <w:spacing w:val="-4"/>
        </w:rPr>
        <w:t xml:space="preserve">21 </w:t>
      </w:r>
      <w:r w:rsidRPr="006F09F0">
        <w:rPr>
          <w:rFonts w:ascii="Angsana New" w:hAnsi="Angsana New" w:hint="cs"/>
          <w:spacing w:val="-4"/>
          <w:cs/>
        </w:rPr>
        <w:t xml:space="preserve">กรกฎาคม </w:t>
      </w:r>
      <w:r w:rsidRPr="006F09F0">
        <w:rPr>
          <w:rFonts w:ascii="Angsana New" w:hAnsi="Angsana New"/>
          <w:spacing w:val="-4"/>
        </w:rPr>
        <w:t xml:space="preserve">2563 </w:t>
      </w:r>
      <w:r w:rsidRPr="006F09F0">
        <w:rPr>
          <w:rFonts w:ascii="Angsana New" w:hAnsi="Angsana New"/>
          <w:spacing w:val="-4"/>
          <w:cs/>
        </w:rPr>
        <w:t>มีมติอนุมัติจ่ายค่าตอบแทนกรรมการดังนี้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92"/>
        <w:gridCol w:w="1622"/>
        <w:gridCol w:w="1402"/>
        <w:gridCol w:w="1402"/>
      </w:tblGrid>
      <w:tr w:rsidR="001A0F87" w:rsidRPr="006F09F0" w:rsidTr="00D9075F">
        <w:trPr>
          <w:trHeight w:val="378"/>
          <w:jc w:val="center"/>
        </w:trPr>
        <w:tc>
          <w:tcPr>
            <w:tcW w:w="51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b/>
                <w:bCs/>
                <w:sz w:val="26"/>
                <w:szCs w:val="26"/>
                <w:cs/>
                <w:lang w:eastAsia="zh-CN"/>
              </w:rPr>
              <w:t>ค่าตอบแทน</w:t>
            </w:r>
          </w:p>
        </w:tc>
        <w:tc>
          <w:tcPr>
            <w:tcW w:w="1402" w:type="dxa"/>
            <w:tcBorders>
              <w:bottom w:val="single" w:sz="4" w:space="0" w:color="auto"/>
            </w:tcBorders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b/>
                <w:bCs/>
                <w:sz w:val="26"/>
                <w:szCs w:val="26"/>
                <w:cs/>
                <w:lang w:eastAsia="zh-CN"/>
              </w:rPr>
              <w:t xml:space="preserve">ปี </w:t>
            </w:r>
            <w:r w:rsidRPr="006F09F0">
              <w:rPr>
                <w:rFonts w:ascii="Angsana New" w:eastAsia="SimSun" w:hAnsi="Angsana New"/>
                <w:b/>
                <w:bCs/>
                <w:sz w:val="26"/>
                <w:szCs w:val="26"/>
                <w:lang w:eastAsia="zh-CN"/>
              </w:rPr>
              <w:t>2562</w:t>
            </w:r>
          </w:p>
        </w:tc>
        <w:tc>
          <w:tcPr>
            <w:tcW w:w="1402" w:type="dxa"/>
            <w:tcBorders>
              <w:bottom w:val="single" w:sz="4" w:space="0" w:color="auto"/>
            </w:tcBorders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b/>
                <w:bCs/>
                <w:sz w:val="26"/>
                <w:szCs w:val="26"/>
                <w:cs/>
                <w:lang w:eastAsia="zh-CN"/>
              </w:rPr>
              <w:t xml:space="preserve">ปี </w:t>
            </w:r>
            <w:r w:rsidRPr="006F09F0">
              <w:rPr>
                <w:rFonts w:ascii="Angsana New" w:eastAsia="SimSun" w:hAnsi="Angsana New"/>
                <w:b/>
                <w:bCs/>
                <w:sz w:val="26"/>
                <w:szCs w:val="26"/>
                <w:lang w:eastAsia="zh-CN"/>
              </w:rPr>
              <w:t>2563</w:t>
            </w:r>
          </w:p>
        </w:tc>
      </w:tr>
      <w:tr w:rsidR="001A0F87" w:rsidRPr="006F09F0" w:rsidTr="00D9075F">
        <w:trPr>
          <w:trHeight w:val="2254"/>
          <w:jc w:val="center"/>
        </w:trPr>
        <w:tc>
          <w:tcPr>
            <w:tcW w:w="349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u w:val="single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u w:val="single"/>
                <w:cs/>
                <w:lang w:eastAsia="zh-CN"/>
              </w:rPr>
              <w:t>เบี้ยประชุมคณะกรรมการบริษัท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  ประธานกรรมการบริษัท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</w:t>
            </w: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 xml:space="preserve"> </w:t>
            </w: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 xml:space="preserve"> กรรมการบริษัท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u w:val="single"/>
                <w:cs/>
                <w:lang w:eastAsia="zh-CN"/>
              </w:rPr>
              <w:t>เบี้ยประชุมคณะกรรมการตรวจสอบ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 xml:space="preserve">-  </w:t>
            </w: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ประธานกรรมการตรวจสอบ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  กรรมการตรวจสอบ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(บาท/ครั้ง)</w:t>
            </w:r>
          </w:p>
          <w:p w:rsidR="001A0F87" w:rsidRPr="006F09F0" w:rsidRDefault="001A0F87" w:rsidP="00D9075F">
            <w:pPr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(บาท/คน/ครั้ง)</w:t>
            </w:r>
          </w:p>
          <w:p w:rsidR="001A0F87" w:rsidRPr="006F09F0" w:rsidRDefault="001A0F87" w:rsidP="00D9075F">
            <w:pPr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(บาท/ครั้ง)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(บาท/คน/ครั้ง)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15,000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19,500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15,000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15,000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19,500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15,000</w:t>
            </w:r>
          </w:p>
        </w:tc>
      </w:tr>
      <w:tr w:rsidR="001A0F87" w:rsidRPr="006F09F0" w:rsidTr="00D9075F">
        <w:trPr>
          <w:trHeight w:val="1512"/>
          <w:jc w:val="center"/>
        </w:trPr>
        <w:tc>
          <w:tcPr>
            <w:tcW w:w="3492" w:type="dxa"/>
            <w:tcBorders>
              <w:top w:val="single" w:sz="4" w:space="0" w:color="auto"/>
              <w:right w:val="nil"/>
            </w:tcBorders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u w:val="single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u w:val="single"/>
                <w:cs/>
                <w:lang w:eastAsia="zh-CN"/>
              </w:rPr>
              <w:t>บำเหน็จ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 ประธานกรรมการบริษัท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 xml:space="preserve">- </w:t>
            </w: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ประธานกรรมการตรวจสอบ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 กรรมการตรวจสอบ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 กรรมการที่มิใช่กรรมการตรวจสอบ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(บาท/ปี)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(บาท/ปี)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(บาท/คน/ปี)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(บาท/คน/ปี)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250,000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250,000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220,000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220,000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250,000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250,000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220,000</w:t>
            </w:r>
          </w:p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lang w:eastAsia="zh-CN"/>
              </w:rPr>
              <w:t>220,000</w:t>
            </w:r>
          </w:p>
        </w:tc>
      </w:tr>
      <w:tr w:rsidR="001A0F87" w:rsidRPr="006F09F0" w:rsidTr="00D9075F">
        <w:trPr>
          <w:trHeight w:val="473"/>
          <w:jc w:val="center"/>
        </w:trPr>
        <w:tc>
          <w:tcPr>
            <w:tcW w:w="5114" w:type="dxa"/>
            <w:gridSpan w:val="2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851"/>
                <w:tab w:val="left" w:pos="2527"/>
                <w:tab w:val="left" w:pos="2835"/>
              </w:tabs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u w:val="single"/>
                <w:cs/>
                <w:lang w:eastAsia="zh-CN"/>
              </w:rPr>
              <w:t>สิทธิประโยชน์พิเศษอื่น/ผลประโยชน์พิเศษอื่น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-ไม่มี-</w:t>
            </w:r>
          </w:p>
        </w:tc>
        <w:tc>
          <w:tcPr>
            <w:tcW w:w="1402" w:type="dxa"/>
            <w:vAlign w:val="center"/>
          </w:tcPr>
          <w:p w:rsidR="001A0F87" w:rsidRPr="006F09F0" w:rsidRDefault="001A0F87" w:rsidP="00D9075F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</w:pPr>
            <w:r w:rsidRPr="006F09F0">
              <w:rPr>
                <w:rFonts w:ascii="Angsana New" w:eastAsia="SimSun" w:hAnsi="Angsana New"/>
                <w:sz w:val="26"/>
                <w:szCs w:val="26"/>
                <w:cs/>
                <w:lang w:eastAsia="zh-CN"/>
              </w:rPr>
              <w:t>-ไม่มี-</w:t>
            </w:r>
          </w:p>
        </w:tc>
      </w:tr>
    </w:tbl>
    <w:p w:rsidR="001A0F87" w:rsidRPr="006F09F0" w:rsidRDefault="001A0F87" w:rsidP="001A0F87">
      <w:pPr>
        <w:tabs>
          <w:tab w:val="left" w:pos="851"/>
          <w:tab w:val="left" w:pos="1560"/>
          <w:tab w:val="left" w:pos="2127"/>
        </w:tabs>
        <w:ind w:left="1560" w:hanging="1560"/>
        <w:jc w:val="thaiDistribute"/>
        <w:rPr>
          <w:rFonts w:ascii="Angsana New" w:hAnsi="Angsana New"/>
          <w:sz w:val="24"/>
          <w:szCs w:val="24"/>
        </w:rPr>
      </w:pPr>
      <w:r w:rsidRPr="006F09F0">
        <w:rPr>
          <w:rFonts w:ascii="Angsana New" w:hAnsi="Angsana New"/>
          <w:cs/>
        </w:rPr>
        <w:tab/>
      </w:r>
      <w:r w:rsidR="00406F9E" w:rsidRPr="00406F9E">
        <w:rPr>
          <w:rFonts w:ascii="Angsana New" w:hAnsi="Angsana New" w:hint="cs"/>
          <w:sz w:val="24"/>
          <w:szCs w:val="24"/>
          <w:cs/>
        </w:rPr>
        <w:t>หมายเหตุ</w:t>
      </w:r>
      <w:r w:rsidR="00406F9E" w:rsidRPr="00406F9E">
        <w:rPr>
          <w:rFonts w:ascii="Angsana New" w:hAnsi="Angsana New"/>
          <w:sz w:val="24"/>
          <w:szCs w:val="24"/>
        </w:rPr>
        <w:t xml:space="preserve">: </w:t>
      </w:r>
      <w:r w:rsidRPr="00406F9E">
        <w:rPr>
          <w:rFonts w:ascii="Angsana New" w:hAnsi="Angsana New"/>
          <w:sz w:val="24"/>
          <w:szCs w:val="24"/>
          <w:cs/>
        </w:rPr>
        <w:t>เบี้ย</w:t>
      </w:r>
      <w:r w:rsidRPr="006F09F0">
        <w:rPr>
          <w:rFonts w:ascii="Angsana New" w:hAnsi="Angsana New"/>
          <w:sz w:val="24"/>
          <w:szCs w:val="24"/>
          <w:cs/>
        </w:rPr>
        <w:t>ประชุมจะจ่ายเฉพาะกรรมการที่มาประชุม</w:t>
      </w:r>
      <w:r w:rsidRPr="006F09F0">
        <w:rPr>
          <w:rFonts w:ascii="Angsana New" w:hAnsi="Angsana New" w:hint="cs"/>
          <w:sz w:val="24"/>
          <w:szCs w:val="24"/>
          <w:cs/>
        </w:rPr>
        <w:t>โดยไม่มีสิทธิประโยชน์พิเศษอื่น/ผลประโยชน์พิเศษอื่น</w:t>
      </w:r>
    </w:p>
    <w:p w:rsidR="001A0F87" w:rsidRPr="006F09F0" w:rsidRDefault="001A0F87" w:rsidP="001A0F87">
      <w:pPr>
        <w:tabs>
          <w:tab w:val="left" w:pos="851"/>
          <w:tab w:val="left" w:pos="1560"/>
          <w:tab w:val="left" w:pos="2127"/>
        </w:tabs>
        <w:ind w:left="1560" w:hanging="1560"/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sz w:val="24"/>
          <w:szCs w:val="24"/>
          <w:cs/>
        </w:rPr>
        <w:tab/>
      </w:r>
      <w:r w:rsidRPr="006F09F0">
        <w:rPr>
          <w:rFonts w:ascii="Angsana New" w:hAnsi="Angsana New" w:hint="cs"/>
          <w:sz w:val="24"/>
          <w:szCs w:val="24"/>
          <w:cs/>
        </w:rPr>
        <w:t>สำหรับ</w:t>
      </w:r>
      <w:r w:rsidRPr="006F09F0">
        <w:rPr>
          <w:rFonts w:ascii="Angsana New" w:hAnsi="Angsana New"/>
          <w:sz w:val="24"/>
          <w:szCs w:val="24"/>
          <w:cs/>
        </w:rPr>
        <w:t>กรรมการที่มีฐานะเป็นผู้บริหารทุกท่าน</w:t>
      </w:r>
      <w:r w:rsidRPr="006F09F0">
        <w:rPr>
          <w:rFonts w:ascii="Angsana New" w:hAnsi="Angsana New" w:hint="cs"/>
          <w:sz w:val="24"/>
          <w:szCs w:val="24"/>
          <w:cs/>
        </w:rPr>
        <w:t xml:space="preserve"> ขอ</w:t>
      </w:r>
      <w:r w:rsidRPr="006F09F0">
        <w:rPr>
          <w:rFonts w:ascii="Angsana New" w:hAnsi="Angsana New"/>
          <w:sz w:val="24"/>
          <w:szCs w:val="24"/>
          <w:cs/>
        </w:rPr>
        <w:t>สละสิทธิ์ที่จะรับค่าตอบแทนกรรมการ ทั้งในส่วนของเบี้ยประชุมและบำเหน็จ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บริษัทมีการจ่ายค่าตอบแทนให้แก่คณะกรรมการในรูปเบี้ยประชุมตามจำนวนครั้งที่เข้าประชุมและบำเหน็จกรรมการ และจ่ายค่าตอบแทนให้แก่คณะกรรมการตรวจสอบ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ในรูปเบี้ยประชุมตามจำนวนครั้งที่เข้าประชุมดังนี้</w:t>
      </w:r>
    </w:p>
    <w:p w:rsidR="001A0F87" w:rsidRPr="006F09F0" w:rsidRDefault="001A0F87" w:rsidP="001A0F87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  <w:sz w:val="6"/>
          <w:szCs w:val="6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8"/>
        <w:gridCol w:w="1697"/>
        <w:gridCol w:w="1701"/>
        <w:gridCol w:w="1276"/>
        <w:gridCol w:w="1275"/>
      </w:tblGrid>
      <w:tr w:rsidR="001A0F87" w:rsidRPr="00406F9E" w:rsidTr="00D9075F">
        <w:trPr>
          <w:trHeight w:val="469"/>
          <w:jc w:val="center"/>
        </w:trPr>
        <w:tc>
          <w:tcPr>
            <w:tcW w:w="3118" w:type="dxa"/>
            <w:vMerge w:val="restart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ชื่อ-สกุล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5949" w:type="dxa"/>
            <w:gridSpan w:val="4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ค่าตอบแทนกรรมการ (บาท)</w:t>
            </w:r>
          </w:p>
        </w:tc>
      </w:tr>
      <w:tr w:rsidR="001A0F87" w:rsidRPr="00406F9E" w:rsidTr="00D9075F">
        <w:trPr>
          <w:trHeight w:val="419"/>
          <w:jc w:val="center"/>
        </w:trPr>
        <w:tc>
          <w:tcPr>
            <w:tcW w:w="3118" w:type="dxa"/>
            <w:vMerge/>
            <w:shd w:val="clear" w:color="auto" w:fill="auto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398" w:type="dxa"/>
            <w:gridSpan w:val="2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เบี้ยประชุม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บำเหน็จ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1A0F87" w:rsidRPr="00406F9E" w:rsidTr="00D9075F">
        <w:trPr>
          <w:trHeight w:val="360"/>
          <w:jc w:val="center"/>
        </w:trPr>
        <w:tc>
          <w:tcPr>
            <w:tcW w:w="3118" w:type="dxa"/>
            <w:vMerge/>
            <w:shd w:val="clear" w:color="auto" w:fill="auto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คณะกรรมการตรวจสอบ</w:t>
            </w:r>
          </w:p>
        </w:tc>
        <w:tc>
          <w:tcPr>
            <w:tcW w:w="1276" w:type="dxa"/>
            <w:vMerge/>
            <w:shd w:val="clear" w:color="auto" w:fill="auto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1.</w:t>
            </w: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นายกิตติศักดิ์ เบญจฤทธิ์ 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   ประธานกรรมการ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140,000.00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250,000.00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390,000.00</w:t>
            </w: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2.</w:t>
            </w: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นางแน่งน้อย บุณยะสารนันท์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   กรรมการ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105,000.00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220,000.00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325,000.00</w:t>
            </w: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3.</w:t>
            </w: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นางเพ็ญศรี เดชติ่งเอง </w:t>
            </w:r>
            <w:r w:rsidRPr="00406F9E">
              <w:rPr>
                <w:rFonts w:ascii="Angsana New" w:hAnsi="Angsana New"/>
                <w:sz w:val="24"/>
                <w:szCs w:val="24"/>
              </w:rPr>
              <w:t>*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   กรรมการ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4</w:t>
            </w: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. นางวไลรัตน์ ผ่องจิตต์ </w:t>
            </w:r>
            <w:r w:rsidRPr="00406F9E">
              <w:rPr>
                <w:rFonts w:ascii="Angsana New" w:hAnsi="Angsana New"/>
                <w:sz w:val="24"/>
                <w:szCs w:val="24"/>
              </w:rPr>
              <w:t>*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   กรรมการและกรรมการผู้จัดการ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 xml:space="preserve">5. </w:t>
            </w: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นายธีระพล จุฑาพรพงศ์ </w:t>
            </w:r>
            <w:r w:rsidRPr="00406F9E">
              <w:rPr>
                <w:rFonts w:ascii="Angsana New" w:hAnsi="Angsana New"/>
                <w:sz w:val="24"/>
                <w:szCs w:val="24"/>
              </w:rPr>
              <w:t>*</w:t>
            </w:r>
          </w:p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  <w:cs/>
              </w:rPr>
              <w:t xml:space="preserve">    กรรมการ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06F9E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1A0F87" w:rsidRPr="00406F9E" w:rsidTr="00D9075F">
        <w:trPr>
          <w:jc w:val="center"/>
        </w:trPr>
        <w:tc>
          <w:tcPr>
            <w:tcW w:w="3118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1701"/>
                <w:tab w:val="left" w:pos="1843"/>
                <w:tab w:val="left" w:pos="1985"/>
              </w:tabs>
              <w:ind w:right="-286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ยอดรวม</w:t>
            </w:r>
          </w:p>
        </w:tc>
        <w:tc>
          <w:tcPr>
            <w:tcW w:w="1697" w:type="dxa"/>
            <w:shd w:val="clear" w:color="auto" w:fill="auto"/>
            <w:vAlign w:val="center"/>
          </w:tcPr>
          <w:p w:rsidR="001A0F87" w:rsidRPr="00406F9E" w:rsidRDefault="001A0F87" w:rsidP="00D9075F">
            <w:pPr>
              <w:ind w:right="35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</w:rPr>
              <w:t>245,000.00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0F87" w:rsidRPr="00406F9E" w:rsidRDefault="001A0F87" w:rsidP="00D9075F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1701"/>
                <w:tab w:val="left" w:pos="1843"/>
                <w:tab w:val="left" w:pos="1985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</w:rPr>
              <w:t>470,000.00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A0F87" w:rsidRPr="00406F9E" w:rsidRDefault="001A0F87" w:rsidP="00D9075F">
            <w:pPr>
              <w:tabs>
                <w:tab w:val="left" w:pos="1701"/>
                <w:tab w:val="left" w:pos="1843"/>
                <w:tab w:val="left" w:pos="1985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6F9E">
              <w:rPr>
                <w:rFonts w:ascii="Angsana New" w:hAnsi="Angsana New"/>
                <w:b/>
                <w:bCs/>
                <w:sz w:val="24"/>
                <w:szCs w:val="24"/>
              </w:rPr>
              <w:t>715,000.00</w:t>
            </w:r>
          </w:p>
        </w:tc>
      </w:tr>
    </w:tbl>
    <w:p w:rsidR="001A0F87" w:rsidRPr="006F09F0" w:rsidRDefault="001A0F87" w:rsidP="001A0F87">
      <w:pPr>
        <w:tabs>
          <w:tab w:val="left" w:pos="1701"/>
          <w:tab w:val="left" w:pos="1843"/>
          <w:tab w:val="left" w:pos="1985"/>
        </w:tabs>
        <w:ind w:right="-286"/>
        <w:jc w:val="thaiDistribute"/>
        <w:rPr>
          <w:rFonts w:ascii="Angsana New" w:hAnsi="Angsana New"/>
          <w:sz w:val="16"/>
          <w:szCs w:val="16"/>
        </w:rPr>
      </w:pPr>
      <w:r w:rsidRPr="006F09F0">
        <w:rPr>
          <w:rFonts w:ascii="Angsana New" w:hAnsi="Angsana New"/>
          <w:sz w:val="24"/>
          <w:szCs w:val="24"/>
          <w:cs/>
        </w:rPr>
        <w:t xml:space="preserve">หมายเหตุ </w:t>
      </w:r>
      <w:r w:rsidRPr="006F09F0">
        <w:rPr>
          <w:rFonts w:ascii="Angsana New" w:hAnsi="Angsana New"/>
          <w:sz w:val="24"/>
          <w:szCs w:val="24"/>
        </w:rPr>
        <w:t xml:space="preserve">: </w:t>
      </w:r>
    </w:p>
    <w:p w:rsidR="001A0F87" w:rsidRPr="006F09F0" w:rsidRDefault="001A0F87" w:rsidP="001A0F87">
      <w:pPr>
        <w:tabs>
          <w:tab w:val="left" w:pos="426"/>
          <w:tab w:val="left" w:pos="709"/>
          <w:tab w:val="left" w:pos="1985"/>
        </w:tabs>
        <w:ind w:right="-2"/>
        <w:jc w:val="thaiDistribute"/>
        <w:rPr>
          <w:rFonts w:ascii="Angsana New" w:hAnsi="Angsana New"/>
          <w:sz w:val="22"/>
          <w:szCs w:val="22"/>
        </w:rPr>
      </w:pPr>
      <w:r w:rsidRPr="006F09F0">
        <w:rPr>
          <w:rFonts w:ascii="Angsana New" w:hAnsi="Angsana New"/>
          <w:sz w:val="22"/>
          <w:szCs w:val="22"/>
        </w:rPr>
        <w:tab/>
        <w:t>*</w:t>
      </w:r>
      <w:r w:rsidRPr="006F09F0">
        <w:rPr>
          <w:rFonts w:ascii="Angsana New" w:hAnsi="Angsana New"/>
          <w:sz w:val="22"/>
          <w:szCs w:val="22"/>
        </w:rPr>
        <w:tab/>
      </w:r>
      <w:r w:rsidRPr="006F09F0">
        <w:rPr>
          <w:rFonts w:ascii="Angsana New" w:hAnsi="Angsana New"/>
          <w:sz w:val="22"/>
          <w:szCs w:val="22"/>
          <w:cs/>
        </w:rPr>
        <w:t>กรรมการที่ไม่ขอรับค่าตอบแทนในฐานะกรรมการบริษัท</w:t>
      </w:r>
      <w:r w:rsidRPr="006F09F0">
        <w:rPr>
          <w:rFonts w:ascii="Angsana New" w:hAnsi="Angsana New" w:hint="cs"/>
          <w:sz w:val="22"/>
          <w:szCs w:val="22"/>
          <w:cs/>
        </w:rPr>
        <w:t>และบริษัทย่อย</w:t>
      </w:r>
    </w:p>
    <w:p w:rsidR="001A0F87" w:rsidRPr="006F09F0" w:rsidRDefault="001A0F87" w:rsidP="001A0F87">
      <w:pPr>
        <w:tabs>
          <w:tab w:val="left" w:pos="426"/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บริษัทย่อย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บริษัท พรีเมียร์ แคปปิตอล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(</w:t>
      </w:r>
      <w:r w:rsidRPr="006F09F0">
        <w:rPr>
          <w:rFonts w:ascii="Angsana New" w:hAnsi="Angsana New"/>
        </w:rPr>
        <w:t>2000</w:t>
      </w:r>
      <w:r w:rsidRPr="006F09F0">
        <w:rPr>
          <w:rFonts w:ascii="Angsana New" w:hAnsi="Angsana New"/>
          <w:cs/>
        </w:rPr>
        <w:t>) จำกัด</w:t>
      </w:r>
      <w:r w:rsidRPr="006F09F0">
        <w:rPr>
          <w:rFonts w:ascii="Angsana New" w:hAnsi="Angsana New" w:hint="cs"/>
          <w:cs/>
        </w:rPr>
        <w:t xml:space="preserve"> บริษัท พรีเมียร์ อินเตอร์ ลิซซิ่ง จำกัด และ</w:t>
      </w:r>
      <w:r w:rsidRPr="006F09F0">
        <w:rPr>
          <w:rFonts w:ascii="Angsana New" w:hAnsi="Angsana New"/>
          <w:cs/>
        </w:rPr>
        <w:t xml:space="preserve">บริษัท พรีเมียร์โบรคเคอร์เรจ จำกัด 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  <w:t xml:space="preserve">- ไม่มี -       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</w:rPr>
        <w:t>(</w:t>
      </w:r>
      <w:r w:rsidRPr="006F09F0">
        <w:rPr>
          <w:rFonts w:ascii="Angsana New" w:hAnsi="Angsana New"/>
          <w:b/>
          <w:bCs/>
          <w:cs/>
        </w:rPr>
        <w:t>ข</w:t>
      </w:r>
      <w:r w:rsidRPr="006F09F0">
        <w:rPr>
          <w:rFonts w:ascii="Angsana New" w:hAnsi="Angsana New"/>
          <w:b/>
          <w:bCs/>
        </w:rPr>
        <w:t>)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ค่าตอบแทนผู้บริหาร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1)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บริษัท พรีเมียร์ เอ็นเตอร์ไพรซ์ จำกัด (มหาชน)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  <w:t xml:space="preserve">- ไม่มี -       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2)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บริษัทย่อย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 w:hint="cs"/>
          <w:cs/>
        </w:rPr>
        <w:t xml:space="preserve"> บริษัท พรีเมียร์ อินเตอร์ ลิซซิ่ง จำกัด 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 xml:space="preserve">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 w:hint="cs"/>
          <w:vanish/>
          <w:cs/>
        </w:rPr>
        <w:t xml:space="preserve"> </w:t>
      </w:r>
      <w:r w:rsidRPr="006F09F0">
        <w:rPr>
          <w:rFonts w:ascii="Angsana New" w:hAnsi="Angsana New"/>
          <w:cs/>
        </w:rPr>
        <w:t>บริษัทจ่ายค่าตอบแทนให้ผู้บริหารในรูปของเงินเดือนและเงินรางวัล</w:t>
      </w:r>
      <w:r w:rsidRPr="006F09F0">
        <w:rPr>
          <w:rFonts w:ascii="Angsana New" w:hAnsi="Angsana New" w:hint="cs"/>
          <w:cs/>
        </w:rPr>
        <w:t xml:space="preserve">  (ไม่รวมเงินผลตอบแทนจูงใจและผลตอบแทนจากการขาย ซึ่งถือเป็นค่าใช้จ่ายในการขาย ) </w:t>
      </w:r>
      <w:r w:rsidRPr="006F09F0">
        <w:rPr>
          <w:rFonts w:ascii="Angsana New" w:hAnsi="Angsana New"/>
          <w:cs/>
        </w:rPr>
        <w:t>จำนวน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3 </w:t>
      </w:r>
      <w:r w:rsidRPr="006F09F0">
        <w:rPr>
          <w:rFonts w:ascii="Angsana New" w:hAnsi="Angsana New"/>
          <w:cs/>
        </w:rPr>
        <w:t>ราย เป็นเงินทั้งสิ้น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8.5 </w:t>
      </w:r>
      <w:r w:rsidRPr="006F09F0">
        <w:rPr>
          <w:rFonts w:ascii="Angsana New" w:hAnsi="Angsana New"/>
          <w:cs/>
        </w:rPr>
        <w:t>ล้านบาท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65"/>
          <w:tab w:val="left" w:pos="567"/>
          <w:tab w:val="left" w:pos="851"/>
          <w:tab w:val="left" w:pos="1134"/>
          <w:tab w:val="left" w:pos="1560"/>
          <w:tab w:val="left" w:pos="1843"/>
        </w:tabs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tab/>
        <w:t>(2)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ค่าตอบแทนและสิทธิประโยชน์อื่น (ถ้ามี)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276"/>
          <w:tab w:val="left" w:pos="1560"/>
          <w:tab w:val="left" w:pos="1701"/>
          <w:tab w:val="left" w:pos="2790"/>
          <w:tab w:val="left" w:pos="294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</w:rPr>
        <w:t>1)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 xml:space="preserve">บริษัท พรีเมียร์ เอ็นเตอร์ไพรซ์ จำกัด (มหาชน) 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  <w:t xml:space="preserve">- ไม่มี -       </w:t>
      </w:r>
    </w:p>
    <w:p w:rsidR="001A0F87" w:rsidRPr="006F09F0" w:rsidRDefault="001A0F87" w:rsidP="001A0F87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2)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บริษัทย่อย</w:t>
      </w:r>
      <w:r w:rsidRPr="006F09F0">
        <w:rPr>
          <w:rFonts w:ascii="Angsana New" w:hAnsi="Angsana New"/>
        </w:rPr>
        <w:t>:</w:t>
      </w:r>
      <w:r w:rsidRPr="006F09F0">
        <w:rPr>
          <w:rFonts w:ascii="Angsana New" w:hAnsi="Angsana New" w:hint="cs"/>
          <w:cs/>
        </w:rPr>
        <w:t xml:space="preserve"> บริษัท พรีเมียร์ อินเตอร์ ลิซซิ่ง จำกัด </w:t>
      </w:r>
    </w:p>
    <w:p w:rsidR="001A0F87" w:rsidRPr="006F09F0" w:rsidRDefault="001A0F87" w:rsidP="001A0F87">
      <w:pPr>
        <w:tabs>
          <w:tab w:val="left" w:pos="567"/>
          <w:tab w:val="left" w:pos="1276"/>
          <w:tab w:val="left" w:pos="1560"/>
          <w:tab w:val="left" w:pos="1701"/>
          <w:tab w:val="left" w:pos="2790"/>
          <w:tab w:val="left" w:pos="2940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บริษัท</w:t>
      </w:r>
      <w:r w:rsidRPr="006F09F0">
        <w:rPr>
          <w:rFonts w:ascii="Angsana New" w:hAnsi="Angsana New" w:hint="cs"/>
          <w:cs/>
        </w:rPr>
        <w:t>ย่อย</w:t>
      </w:r>
      <w:r w:rsidRPr="006F09F0">
        <w:rPr>
          <w:rFonts w:ascii="Angsana New" w:hAnsi="Angsana New"/>
          <w:cs/>
        </w:rPr>
        <w:t>ได้จัดให้มีกองทุนสำรองเลี้ยงชีพให้แก่ผู้บริหารและพนักงาน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โดยบริษัทได้สมทบในอัตราส่วนร้อยละของเงินเดือน</w:t>
      </w:r>
      <w:r w:rsidRPr="006F09F0">
        <w:rPr>
          <w:rFonts w:ascii="Angsana New" w:hAnsi="Angsana New" w:hint="cs"/>
          <w:cs/>
        </w:rPr>
        <w:t xml:space="preserve">ตามที่บริษัทกำหนด </w:t>
      </w:r>
      <w:r w:rsidRPr="006F09F0">
        <w:rPr>
          <w:rFonts w:ascii="Angsana New" w:hAnsi="Angsana New"/>
          <w:cs/>
        </w:rPr>
        <w:t xml:space="preserve">โดยในปี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บริษัทได้จ่ายเงินสมทบกองทุนสำรองเลี้ยงชีพสำหรับผู้บริหาร</w:t>
      </w:r>
      <w:r w:rsidRPr="006F09F0">
        <w:rPr>
          <w:rFonts w:ascii="Angsana New" w:hAnsi="Angsana New" w:hint="cs"/>
          <w:cs/>
        </w:rPr>
        <w:t xml:space="preserve">ของบริษัทย่อย จำนวน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ราย รวมทั้งสิ้น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0.51 </w:t>
      </w:r>
      <w:r w:rsidRPr="006F09F0">
        <w:rPr>
          <w:rFonts w:ascii="Angsana New" w:hAnsi="Angsana New"/>
          <w:cs/>
        </w:rPr>
        <w:t>ล้านบาท</w:t>
      </w:r>
      <w:r w:rsidRPr="006F09F0">
        <w:rPr>
          <w:rFonts w:ascii="Angsana New" w:hAnsi="Angsana New" w:hint="cs"/>
          <w:cs/>
        </w:rPr>
        <w:t xml:space="preserve">   </w:t>
      </w: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26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 w:hint="cs"/>
          <w:b/>
          <w:bCs/>
          <w:cs/>
        </w:rPr>
        <w:lastRenderedPageBreak/>
        <w:tab/>
        <w:t xml:space="preserve"> (</w:t>
      </w:r>
      <w:r w:rsidRPr="006F09F0">
        <w:rPr>
          <w:rFonts w:ascii="Angsana New" w:hAnsi="Angsana New"/>
          <w:b/>
          <w:bCs/>
        </w:rPr>
        <w:t>3</w:t>
      </w:r>
      <w:r w:rsidRPr="006F09F0">
        <w:rPr>
          <w:rFonts w:ascii="Angsana New" w:hAnsi="Angsana New" w:hint="cs"/>
          <w:b/>
          <w:bCs/>
          <w:cs/>
        </w:rPr>
        <w:t>)</w:t>
      </w:r>
      <w:r w:rsidRPr="006F09F0">
        <w:rPr>
          <w:rFonts w:ascii="Angsana New" w:hAnsi="Angsana New"/>
          <w:b/>
          <w:bCs/>
          <w:cs/>
        </w:rPr>
        <w:t xml:space="preserve">    การว่าจ้างด้านการบริหาร</w:t>
      </w:r>
      <w:r w:rsidRPr="006F09F0">
        <w:rPr>
          <w:rFonts w:ascii="Angsana New" w:hAnsi="Angsana New" w:hint="cs"/>
          <w:b/>
          <w:bCs/>
          <w:cs/>
        </w:rPr>
        <w:t>การ</w:t>
      </w:r>
      <w:r w:rsidRPr="006F09F0">
        <w:rPr>
          <w:rFonts w:ascii="Angsana New" w:hAnsi="Angsana New"/>
          <w:b/>
          <w:bCs/>
          <w:cs/>
        </w:rPr>
        <w:t>ให้คำปรึกษาธุรกิจ</w:t>
      </w:r>
      <w:r w:rsidRPr="006F09F0">
        <w:rPr>
          <w:rFonts w:ascii="Angsana New" w:hAnsi="Angsana New" w:hint="cs"/>
          <w:b/>
          <w:bCs/>
          <w:cs/>
        </w:rPr>
        <w:t>และที่ปรึกษาทางกฎหมาย</w:t>
      </w:r>
      <w:r w:rsidRPr="006F09F0">
        <w:rPr>
          <w:rFonts w:ascii="Angsana New" w:hAnsi="Angsana New"/>
          <w:b/>
          <w:bCs/>
        </w:rPr>
        <w:t xml:space="preserve">   </w:t>
      </w:r>
    </w:p>
    <w:p w:rsidR="001A0F87" w:rsidRPr="006F09F0" w:rsidRDefault="001A0F87" w:rsidP="001A0F87">
      <w:pPr>
        <w:tabs>
          <w:tab w:val="left" w:pos="851"/>
        </w:tabs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eastAsia="Calibri" w:hAnsi="Angsana New"/>
          <w:cs/>
        </w:rPr>
        <w:t>บริษัทและบริษัทย่อยได้มีการว่าจ้างบริษัท พรีเมียร์ ฟิชชั่น แคปปิตอล จำกัด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(</w:t>
      </w:r>
      <w:r w:rsidRPr="006F09F0">
        <w:rPr>
          <w:rFonts w:ascii="Angsana New" w:eastAsia="Calibri" w:hAnsi="Angsana New"/>
        </w:rPr>
        <w:t>PFC</w:t>
      </w:r>
      <w:r w:rsidRPr="006F09F0">
        <w:rPr>
          <w:rFonts w:ascii="Angsana New" w:eastAsia="Calibri" w:hAnsi="Angsana New"/>
          <w:cs/>
        </w:rPr>
        <w:t>) ซึ่งปัจจุบันเป็นผู้ถือหุ้นใหญ่ของบริษัท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ให้บริการงานด้านบริหารจัดการและงานสนับสนุนแก่บริษัทและบริษัทย่อย ตามสัญญาว่าจ้างบริหารและให้คำปรึกษาธุรกิจ</w:t>
      </w:r>
      <w:r w:rsidRPr="006F09F0">
        <w:rPr>
          <w:rFonts w:ascii="Angsana New" w:eastAsia="Calibri" w:hAnsi="Angsana New" w:hint="cs"/>
          <w:cs/>
        </w:rPr>
        <w:t>และที่ปรึกษาทางกฎหมาย</w:t>
      </w:r>
      <w:r w:rsidRPr="006F09F0">
        <w:rPr>
          <w:rFonts w:ascii="Angsana New" w:eastAsia="Calibri" w:hAnsi="Angsana New"/>
          <w:cs/>
        </w:rPr>
        <w:t xml:space="preserve"> ซึ่งการว่าจ้างดังกล่าวมีวัตถุประสงค์เพื่อเป็นการแยกงาน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(</w:t>
      </w:r>
      <w:r w:rsidRPr="006F09F0">
        <w:rPr>
          <w:rFonts w:ascii="Angsana New" w:eastAsia="Calibri" w:hAnsi="Angsana New"/>
        </w:rPr>
        <w:t>outsourcing</w:t>
      </w:r>
      <w:r w:rsidRPr="006F09F0">
        <w:rPr>
          <w:rFonts w:ascii="Angsana New" w:eastAsia="Calibri" w:hAnsi="Angsana New"/>
          <w:cs/>
        </w:rPr>
        <w:t>)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เพื่อใช้บริการจากหน่วยงานของกลุ่มบริษัทพรีเมียร์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ซึ่งเป็นลักษณะการรวมศูนย์และแบ่งรับภาระค่าใช้จ่ายร่วมกัน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</w:rPr>
        <w:t>(sharing cost)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ตามขนาดและปริมาณธุรกรรมของแต่ละบริษัท เพื่อลดค่าใช้จ่ายโดยรวมที่บริษัทจะต้องจัดหาบุคคลากรที่เพิ่มขึ้น เพื่อมารองรับงานสนับสนุนให้ครอบคลุมในทุกๆ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 xml:space="preserve">ด้าน </w:t>
      </w:r>
    </w:p>
    <w:p w:rsidR="001A0F87" w:rsidRPr="006F09F0" w:rsidRDefault="001A0F87" w:rsidP="001A0F87">
      <w:pPr>
        <w:ind w:firstLine="72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ขอบเขตการให้บริการครอบคลุมด้านต่างๆ ดังนี้</w:t>
      </w:r>
    </w:p>
    <w:p w:rsidR="001A0F87" w:rsidRPr="006F09F0" w:rsidRDefault="001A0F87" w:rsidP="001A0F87">
      <w:pPr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การบริหารจัดการการกำกับกิจการ และสนับสนุนด้านกลยุทธ์และนวัตกรรมทางธุรกิจเพื่อให้บรรลุตามเป้าหมายของแต่ละองค์กร รวมถึงดำเนินกิจการ</w:t>
      </w:r>
      <w:r w:rsidRPr="006F09F0">
        <w:rPr>
          <w:rFonts w:ascii="Angsana New" w:eastAsia="Calibri" w:hAnsi="Angsana New" w:hint="cs"/>
          <w:cs/>
        </w:rPr>
        <w:t>ให้</w:t>
      </w:r>
      <w:r w:rsidRPr="006F09F0">
        <w:rPr>
          <w:rFonts w:ascii="Angsana New" w:eastAsia="Calibri" w:hAnsi="Angsana New"/>
          <w:cs/>
        </w:rPr>
        <w:t>สอดคล้องกับคุณค่าหลักขององค์กร เป็นไปตามกฎระเบียบ ข้อกำหนดของกฎหมายที่เกี่ยวข้อง รวมถึงจัดให้มีบุคคลกรที่มีความสามารถ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เชี่ยวชาญ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เข้าทำหน้าเป็นกรรมการและผู้บริหารในแต่ละองค์กรที่ให้บริการ</w:t>
      </w:r>
    </w:p>
    <w:p w:rsidR="001A0F87" w:rsidRPr="006F09F0" w:rsidRDefault="001A0F87" w:rsidP="001A0F87">
      <w:pPr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การบริการให้คำปรึกษา ทำหน้าที่ให้คำปรึกษาแก่องค์กรทุกด้านที่เกี่ยวข้องกับการดำเนินธุรกิจของกิจการ ทั้งด้านการวางแผนการกำหนดกลยุทธ์ในการดำเนินธุรกิจ การวางแผนทางการเงิน </w:t>
      </w:r>
      <w:r w:rsidRPr="006F09F0">
        <w:rPr>
          <w:rFonts w:ascii="Angsana New" w:hAnsi="Angsana New" w:hint="cs"/>
          <w:cs/>
        </w:rPr>
        <w:t>ที่ปรึกษาทางกฎหมาย</w:t>
      </w:r>
      <w:r w:rsidRPr="006F09F0">
        <w:rPr>
          <w:rFonts w:ascii="Angsana New" w:hAnsi="Angsana New"/>
        </w:rPr>
        <w:t xml:space="preserve">  </w:t>
      </w:r>
      <w:r w:rsidRPr="006F09F0">
        <w:rPr>
          <w:rFonts w:ascii="Angsana New" w:eastAsia="Calibri" w:hAnsi="Angsana New"/>
          <w:cs/>
        </w:rPr>
        <w:t>การปฏิบัติตามกฎหมายที่เกี่ยวข้องการบริหารงานบุคคลและงานสำนักงาน  และงานสื่อสารองค์กร รวมถึงการให้ความรู้ด้านต่างๆ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เพื่อการพัฒนาองค์ความรู้ให้กับผู้ปฏิบัติงานในองค์กร</w:t>
      </w:r>
    </w:p>
    <w:p w:rsidR="001A0F87" w:rsidRPr="006F09F0" w:rsidRDefault="001A0F87" w:rsidP="001A0F87">
      <w:pPr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การบริการในด้านการศึกษา วิเคราะห์ วางแผน </w:t>
      </w:r>
      <w:r w:rsidRPr="006F09F0">
        <w:rPr>
          <w:rFonts w:ascii="Angsana New" w:eastAsia="Calibri" w:hAnsi="Angsana New" w:hint="cs"/>
          <w:cs/>
        </w:rPr>
        <w:t>และ</w:t>
      </w:r>
      <w:r w:rsidRPr="006F09F0">
        <w:rPr>
          <w:rFonts w:ascii="Angsana New" w:eastAsia="Calibri" w:hAnsi="Angsana New"/>
          <w:cs/>
        </w:rPr>
        <w:t>ปฏิบัติงานให้กับองค์กร เพื่อให้การดำเนินกิจการบรรลุตามเป้าหมายและสอดคล้องกับกฎระเบียบต่างๆ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ที่เกี่ยวข้องหรือในกรณีที่เรื่องนั้นจำเป็นต้องใช้ความเชี่ยวชาญเฉพาะด้าน เช่น งานตรวจสอบภายในองค์กร งานด้านบรรษัทภิบาล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การปฏิบัติตามกฎหมายที่เกี่ยวกับตลาดหลักทรัพย์ งานคดีความ ทะเบียนหุ้นส่วนบริษัท บัญชีและภาษีอากร รวมถึงบริหารจัดการแหล่งเงินทุนของกิจการการติดต่อสถาบันการเงิน</w:t>
      </w:r>
    </w:p>
    <w:p w:rsidR="001A0F87" w:rsidRPr="006F09F0" w:rsidRDefault="001A0F87" w:rsidP="001A0F87">
      <w:pPr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Calibri" w:hAnsi="Angsana New"/>
          <w:cs/>
        </w:rPr>
        <w:tab/>
        <w:t>อย่างไรก็ตาม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การทำสัญญากับ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</w:rPr>
        <w:t>PFC</w:t>
      </w:r>
      <w:r w:rsidRPr="006F09F0">
        <w:rPr>
          <w:rFonts w:ascii="Angsana New" w:eastAsia="Calibri" w:hAnsi="Angsana New"/>
          <w:cs/>
        </w:rPr>
        <w:t xml:space="preserve"> ถือเป็นการทำรายการระหว่างกันกับบุคคลที่อาจมีความขัดแย้งทางผลประโยชน์กับบริษัท ซึ่งบริษัทต้องปฏิบัติตามนโยบาย มาตรการและขั้นตอนการทำรายการระหว่างกันอย่างเคร่งครัด และหาก</w:t>
      </w:r>
      <w:r w:rsidRPr="006F09F0">
        <w:rPr>
          <w:rFonts w:ascii="Angsana New" w:eastAsia="Calibri" w:hAnsi="Angsana New"/>
        </w:rPr>
        <w:t xml:space="preserve"> PFC </w:t>
      </w:r>
      <w:r w:rsidRPr="006F09F0">
        <w:rPr>
          <w:rFonts w:ascii="Angsana New" w:eastAsia="Calibri" w:hAnsi="Angsana New"/>
          <w:cs/>
        </w:rPr>
        <w:t>มีการเปลี่ยนแปลงรายละเอียดของสัญญาหรือเงื่อนไขในการคิดค่าบริการกับบริษัทและบริษัทย่อย บริษัทจะนำรายละเอียดและเงื่อนไขการเปลี่ยนแปลงดังกล่าวเข้าที่ประชุมคณะกรรมการตรวจสอบเพื่อพิจารณาและให้ความเห็นตามความเหมาะสมของสัญญาที่เปลี่ยนแปลงไปทุกครั้งก่อนเข้าทำสัญญาใหม่</w:t>
      </w:r>
    </w:p>
    <w:p w:rsidR="001A0F87" w:rsidRPr="006F09F0" w:rsidRDefault="001A0F87" w:rsidP="001A0F87">
      <w:pPr>
        <w:tabs>
          <w:tab w:val="left" w:pos="426"/>
          <w:tab w:val="left" w:pos="851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540"/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t xml:space="preserve">8.5 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บุคลากร</w:t>
      </w:r>
    </w:p>
    <w:p w:rsidR="001A0F87" w:rsidRPr="006F09F0" w:rsidRDefault="001A0F87" w:rsidP="001A0F87">
      <w:pPr>
        <w:ind w:firstLine="567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บริษัทกำหนดนโยบายค่าตอบแทนพนักงานที่สอดคล้องกับผลการดำเนินงานของบริษัท </w:t>
      </w:r>
      <w:r w:rsidRPr="006F09F0">
        <w:rPr>
          <w:rFonts w:ascii="Angsana New" w:hAnsi="Angsana New" w:hint="cs"/>
          <w:cs/>
        </w:rPr>
        <w:t xml:space="preserve">ทั้งนี้ ในปี </w:t>
      </w:r>
      <w:r w:rsidRPr="006F09F0">
        <w:rPr>
          <w:rFonts w:ascii="Angsana New" w:hAnsi="Angsana New"/>
        </w:rPr>
        <w:t xml:space="preserve">2563 </w:t>
      </w:r>
      <w:r w:rsidRPr="006F09F0">
        <w:rPr>
          <w:rFonts w:ascii="Angsana New" w:hAnsi="Angsana New"/>
          <w:cs/>
        </w:rPr>
        <w:t xml:space="preserve">บริษัทย่อยมีพนักงานทั้งหมด </w:t>
      </w:r>
      <w:r w:rsidRPr="006F09F0">
        <w:rPr>
          <w:rFonts w:ascii="Angsana New" w:hAnsi="Angsana New"/>
        </w:rPr>
        <w:t xml:space="preserve">273 </w:t>
      </w:r>
      <w:r w:rsidRPr="006F09F0">
        <w:rPr>
          <w:rFonts w:ascii="Angsana New" w:hAnsi="Angsana New"/>
          <w:cs/>
        </w:rPr>
        <w:t>คน โดย</w:t>
      </w:r>
      <w:r w:rsidRPr="006F09F0">
        <w:rPr>
          <w:rFonts w:ascii="Angsana New" w:hAnsi="Angsana New" w:hint="cs"/>
          <w:cs/>
        </w:rPr>
        <w:t xml:space="preserve">ข้อมูล ณ </w:t>
      </w:r>
      <w:r w:rsidRPr="006F09F0">
        <w:rPr>
          <w:rFonts w:ascii="Angsana New" w:hAnsi="Angsana New"/>
          <w:cs/>
        </w:rPr>
        <w:t>วันที่</w:t>
      </w:r>
      <w:r w:rsidRPr="006F09F0">
        <w:rPr>
          <w:rFonts w:ascii="Angsana New" w:hAnsi="Angsana New"/>
        </w:rPr>
        <w:t xml:space="preserve"> 31 </w:t>
      </w:r>
      <w:r w:rsidRPr="006F09F0">
        <w:rPr>
          <w:rFonts w:ascii="Angsana New" w:hAnsi="Angsana New"/>
          <w:cs/>
        </w:rPr>
        <w:t xml:space="preserve">ธันวาคม </w:t>
      </w:r>
      <w:r w:rsidRPr="006F09F0">
        <w:rPr>
          <w:rFonts w:ascii="Angsana New" w:hAnsi="Angsana New"/>
        </w:rPr>
        <w:t xml:space="preserve">2563 </w:t>
      </w:r>
      <w:r w:rsidRPr="006F09F0">
        <w:rPr>
          <w:rFonts w:ascii="Angsana New" w:hAnsi="Angsana New"/>
          <w:cs/>
        </w:rPr>
        <w:t>บริษัทได้จ่ายผลตอบแทนให้แก่พนักงานจำนวนทั้งสิ้น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89.03 </w:t>
      </w:r>
      <w:r w:rsidRPr="006F09F0">
        <w:rPr>
          <w:rFonts w:ascii="Angsana New" w:hAnsi="Angsana New"/>
          <w:cs/>
        </w:rPr>
        <w:t>ล้านบาท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ซึ่งผลตอบแทนได้แก่ เงินเดือน ค่าล่วงเวลา เงินช่วยเหลือค่าครองชีพ เงินรางวัล เงินช่วยเหลือพิเศษ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เงินประกันสังคม เงินสมทบกองทุนสำรองเลี้ยงชีพ และสวัสดิการ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เป็นต้น </w:t>
      </w:r>
      <w:r w:rsidRPr="006F09F0">
        <w:rPr>
          <w:rFonts w:ascii="Angsana New" w:hAnsi="Angsana New" w:hint="cs"/>
          <w:cs/>
        </w:rPr>
        <w:t>(ไม่รวมเงินผลตอบแทนจูงใจและผลตอบแทนจากการขาย ซึ่งถือเป็นค่าใช้จ่ายในการขาย)</w:t>
      </w:r>
    </w:p>
    <w:p w:rsidR="001A0F87" w:rsidRDefault="001A0F87" w:rsidP="001A0F87">
      <w:pPr>
        <w:ind w:firstLine="567"/>
        <w:jc w:val="thaiDistribute"/>
        <w:rPr>
          <w:rFonts w:ascii="Angsana New" w:hAnsi="Angsana New"/>
        </w:rPr>
      </w:pPr>
    </w:p>
    <w:p w:rsidR="00406F9E" w:rsidRDefault="00406F9E" w:rsidP="001A0F87">
      <w:pPr>
        <w:ind w:firstLine="567"/>
        <w:jc w:val="thaiDistribute"/>
        <w:rPr>
          <w:rFonts w:ascii="Angsana New" w:hAnsi="Angsana New"/>
        </w:rPr>
      </w:pPr>
    </w:p>
    <w:p w:rsidR="00406F9E" w:rsidRPr="006F09F0" w:rsidRDefault="00406F9E" w:rsidP="001A0F87">
      <w:pPr>
        <w:ind w:firstLine="567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spacing w:line="120" w:lineRule="auto"/>
        <w:ind w:firstLine="567"/>
        <w:jc w:val="thaiDistribute"/>
        <w:rPr>
          <w:rFonts w:ascii="Angsana New" w:hAnsi="Angsana New"/>
        </w:rPr>
      </w:pPr>
    </w:p>
    <w:tbl>
      <w:tblPr>
        <w:tblW w:w="87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1142"/>
        <w:gridCol w:w="1142"/>
        <w:gridCol w:w="1142"/>
        <w:gridCol w:w="1142"/>
        <w:gridCol w:w="1142"/>
      </w:tblGrid>
      <w:tr w:rsidR="001A0F87" w:rsidRPr="006F09F0" w:rsidTr="00D9075F">
        <w:trPr>
          <w:trHeight w:val="792"/>
          <w:tblHeader/>
          <w:jc w:val="center"/>
        </w:trPr>
        <w:tc>
          <w:tcPr>
            <w:tcW w:w="3085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lastRenderedPageBreak/>
              <w:t>จำนวนพนักงานและค่าตอบแทน</w:t>
            </w:r>
          </w:p>
          <w:p w:rsidR="001A0F87" w:rsidRPr="006F09F0" w:rsidRDefault="001A0F87" w:rsidP="00D9075F">
            <w:pPr>
              <w:pStyle w:val="BodyTextIndent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ปี </w:t>
            </w: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2563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PE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PIL</w:t>
            </w:r>
          </w:p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PB</w:t>
            </w:r>
          </w:p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PC (2000)</w:t>
            </w:r>
          </w:p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1A0F87" w:rsidRPr="006F09F0" w:rsidRDefault="001A0F87" w:rsidP="00D9075F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รวม</w:t>
            </w:r>
          </w:p>
        </w:tc>
      </w:tr>
      <w:tr w:rsidR="001A0F87" w:rsidRPr="006F09F0" w:rsidTr="00D9075F">
        <w:trPr>
          <w:trHeight w:val="758"/>
          <w:jc w:val="center"/>
        </w:trPr>
        <w:tc>
          <w:tcPr>
            <w:tcW w:w="3085" w:type="dxa"/>
          </w:tcPr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ผู้บริหาร - ชาย (คน)</w:t>
            </w:r>
          </w:p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 xml:space="preserve">               - หญิง (คน)</w:t>
            </w:r>
          </w:p>
        </w:tc>
        <w:tc>
          <w:tcPr>
            <w:tcW w:w="1142" w:type="dxa"/>
            <w:vAlign w:val="center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2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-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  <w:lang w:val="en-US" w:eastAsia="en-US"/>
              </w:rPr>
              <w:t>ไม่มี-</w:t>
            </w:r>
          </w:p>
        </w:tc>
        <w:tc>
          <w:tcPr>
            <w:tcW w:w="1142" w:type="dxa"/>
            <w:vAlign w:val="center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2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1</w:t>
            </w:r>
          </w:p>
        </w:tc>
      </w:tr>
      <w:tr w:rsidR="001A0F87" w:rsidRPr="006F09F0" w:rsidTr="00D9075F">
        <w:trPr>
          <w:trHeight w:val="1165"/>
          <w:jc w:val="center"/>
        </w:trPr>
        <w:tc>
          <w:tcPr>
            <w:tcW w:w="3085" w:type="dxa"/>
          </w:tcPr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พนักงานปฏิบัติการและสนับสนุน</w:t>
            </w:r>
          </w:p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 xml:space="preserve">              - ชาย (คน)</w:t>
            </w:r>
          </w:p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 xml:space="preserve">              - หญิง (คน)</w:t>
            </w:r>
          </w:p>
        </w:tc>
        <w:tc>
          <w:tcPr>
            <w:tcW w:w="1142" w:type="dxa"/>
            <w:vAlign w:val="center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192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68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3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7</w:t>
            </w:r>
          </w:p>
        </w:tc>
        <w:tc>
          <w:tcPr>
            <w:tcW w:w="1142" w:type="dxa"/>
            <w:vAlign w:val="center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195</w:t>
            </w:r>
          </w:p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75</w:t>
            </w:r>
          </w:p>
        </w:tc>
      </w:tr>
      <w:tr w:rsidR="001A0F87" w:rsidRPr="006F09F0" w:rsidTr="00D9075F">
        <w:trPr>
          <w:trHeight w:val="370"/>
          <w:jc w:val="center"/>
        </w:trPr>
        <w:tc>
          <w:tcPr>
            <w:tcW w:w="3085" w:type="dxa"/>
          </w:tcPr>
          <w:p w:rsidR="001A0F87" w:rsidRPr="006F09F0" w:rsidRDefault="001A0F87" w:rsidP="00D9075F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รวม  (คน)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263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10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lang w:val="en-US" w:eastAsia="en-US"/>
              </w:rPr>
              <w:t>273</w:t>
            </w:r>
          </w:p>
        </w:tc>
      </w:tr>
      <w:tr w:rsidR="001A0F87" w:rsidRPr="006F09F0" w:rsidTr="00D9075F">
        <w:trPr>
          <w:trHeight w:val="404"/>
          <w:jc w:val="center"/>
        </w:trPr>
        <w:tc>
          <w:tcPr>
            <w:tcW w:w="3085" w:type="dxa"/>
          </w:tcPr>
          <w:p w:rsidR="001A0F87" w:rsidRPr="006F09F0" w:rsidRDefault="001A0F87" w:rsidP="00D9075F">
            <w:pPr>
              <w:ind w:right="-10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ค่าตอบแทนพนักงาน (ล้านบาท)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82.63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6.40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1A0F87" w:rsidRPr="006F09F0" w:rsidRDefault="001A0F87" w:rsidP="00D9075F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89.03</w:t>
            </w:r>
          </w:p>
        </w:tc>
      </w:tr>
    </w:tbl>
    <w:p w:rsidR="001A0F87" w:rsidRPr="00406F9E" w:rsidRDefault="001A0F87" w:rsidP="001A0F87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28" w:lineRule="auto"/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  <w:t>นโยบายการพัฒนาบุคลากร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บริษัทมีนโยบายส่งเสริมและ</w:t>
      </w:r>
      <w:r w:rsidRPr="006F09F0">
        <w:rPr>
          <w:rFonts w:ascii="Angsana New" w:hAnsi="Angsana New" w:hint="cs"/>
          <w:cs/>
        </w:rPr>
        <w:t>แนวการ</w:t>
      </w:r>
      <w:r w:rsidRPr="006F09F0">
        <w:rPr>
          <w:rFonts w:ascii="Angsana New" w:hAnsi="Angsana New"/>
          <w:cs/>
        </w:rPr>
        <w:t>ปฏิบัติการพัฒนาบุคลากรทุกระดับอย่างต่อเนื่อง โดยได้จัดทำแนวทางการพัฒนาบุคลากรให้สอดคล้องกับแผนและทิศทางการเติบโตของธุรกิจ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โดยแต่ละตำแหน่งงาน แต่ละหน้าที่จะได้รับการวิเคราะห์ศักยภาพ </w:t>
      </w:r>
      <w:r w:rsidRPr="006F09F0">
        <w:rPr>
          <w:rFonts w:ascii="Angsana New" w:hAnsi="Angsana New"/>
        </w:rPr>
        <w:t xml:space="preserve">(Competency) </w:t>
      </w:r>
      <w:r w:rsidRPr="006F09F0">
        <w:rPr>
          <w:rFonts w:ascii="Angsana New" w:hAnsi="Angsana New"/>
          <w:cs/>
        </w:rPr>
        <w:t>ที่จำเป็นต่อการปฏิบัติงานให้สัมฤทธิ์ผลเป็นรายบุคคล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เพื่อกำหนดแผนพัฒนาให้สอดคล้องกับภาระงานในหน้าที่ รวมถึงเพื่อเป็นการพัฒนา/เตรียมความพร้อมของบุคลากรโดยการจัดทำแผนความก้าวหน้า/แผนสืบทอดตำแหน่งงาน </w:t>
      </w:r>
      <w:r w:rsidRPr="006F09F0">
        <w:rPr>
          <w:rFonts w:ascii="Angsana New" w:hAnsi="Angsana New"/>
        </w:rPr>
        <w:t xml:space="preserve">(Career Path &amp; Succession Plan)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 xml:space="preserve">คุณค่าหลัก </w:t>
      </w:r>
      <w:r w:rsidRPr="006F09F0">
        <w:rPr>
          <w:rFonts w:ascii="Angsana New" w:hAnsi="Angsana New"/>
        </w:rPr>
        <w:t xml:space="preserve">(Core Value) </w:t>
      </w:r>
      <w:r w:rsidRPr="006F09F0">
        <w:rPr>
          <w:rFonts w:ascii="Angsana New" w:hAnsi="Angsana New" w:hint="cs"/>
          <w:cs/>
        </w:rPr>
        <w:t>คือ</w:t>
      </w:r>
      <w:r w:rsidRPr="006F09F0">
        <w:rPr>
          <w:rFonts w:ascii="Angsana New" w:hAnsi="Angsana New"/>
          <w:cs/>
        </w:rPr>
        <w:t>หัวใจสำคัญขององค์กร ช่วยปรับแนวคิดของแต่ละคนให้มีกระบวนการคิด และการทำงานไปในทิศทางและลักษณะเดียวกัน ส่งผลไปยังลูกค้า แล</w:t>
      </w:r>
      <w:r w:rsidRPr="006F09F0">
        <w:rPr>
          <w:rFonts w:ascii="Angsana New" w:hAnsi="Angsana New" w:hint="cs"/>
          <w:cs/>
        </w:rPr>
        <w:t>ะ</w:t>
      </w:r>
      <w:r w:rsidRPr="006F09F0">
        <w:rPr>
          <w:rFonts w:ascii="Angsana New" w:hAnsi="Angsana New"/>
          <w:cs/>
        </w:rPr>
        <w:t xml:space="preserve">ผู้มีส่วนได้ส่วนเสียในทิศทางเดียวกันอีกด้วย </w:t>
      </w:r>
      <w:r w:rsidRPr="006F09F0">
        <w:rPr>
          <w:rFonts w:ascii="Angsana New" w:hAnsi="Angsana New" w:hint="cs"/>
          <w:cs/>
        </w:rPr>
        <w:t xml:space="preserve">ดังนั้น </w:t>
      </w:r>
      <w:r w:rsidRPr="006F09F0">
        <w:rPr>
          <w:rFonts w:ascii="Angsana New" w:hAnsi="Angsana New"/>
          <w:cs/>
        </w:rPr>
        <w:t>หลักในการดำเนินงาน</w:t>
      </w:r>
      <w:r w:rsidRPr="006F09F0">
        <w:rPr>
          <w:rFonts w:ascii="Angsana New" w:hAnsi="Angsana New" w:hint="cs"/>
          <w:cs/>
        </w:rPr>
        <w:t>ของ</w:t>
      </w:r>
      <w:r w:rsidRPr="006F09F0">
        <w:rPr>
          <w:rFonts w:ascii="Angsana New" w:hAnsi="Angsana New"/>
          <w:cs/>
        </w:rPr>
        <w:t>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ภายใต้ปรัชญาในการดำเนินธุรกิจของบริษัท </w:t>
      </w:r>
      <w:r w:rsidRPr="006F09F0">
        <w:rPr>
          <w:rFonts w:ascii="Angsana New" w:hAnsi="Angsana New"/>
        </w:rPr>
        <w:t>“</w:t>
      </w:r>
      <w:r w:rsidRPr="006F09F0">
        <w:rPr>
          <w:rFonts w:ascii="Angsana New" w:hAnsi="Angsana New"/>
          <w:cs/>
        </w:rPr>
        <w:t>ธุรกิจก้าวหน้า พนักงานมั่นคง สังคมยั่งยืน</w:t>
      </w:r>
      <w:r w:rsidRPr="006F09F0">
        <w:rPr>
          <w:rFonts w:ascii="Angsana New" w:hAnsi="Angsana New"/>
        </w:rPr>
        <w:t xml:space="preserve">” </w:t>
      </w:r>
      <w:r w:rsidRPr="006F09F0">
        <w:rPr>
          <w:rFonts w:ascii="Angsana New" w:hAnsi="Angsana New" w:hint="cs"/>
          <w:cs/>
        </w:rPr>
        <w:t>หรือ</w:t>
      </w:r>
      <w:r w:rsidRPr="006F09F0">
        <w:rPr>
          <w:rFonts w:ascii="Angsana New" w:hAnsi="Angsana New"/>
          <w:cs/>
        </w:rPr>
        <w:t xml:space="preserve">คุณค่าหลัก </w:t>
      </w:r>
      <w:r w:rsidRPr="006F09F0">
        <w:rPr>
          <w:rFonts w:ascii="Angsana New" w:hAnsi="Angsana New"/>
        </w:rPr>
        <w:t>(Core Value)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ขององค์กร </w:t>
      </w:r>
      <w:r w:rsidRPr="006F09F0">
        <w:rPr>
          <w:rFonts w:ascii="Angsana New" w:hAnsi="Angsana New"/>
          <w:cs/>
        </w:rPr>
        <w:t xml:space="preserve">ซึ่งประกอบไปด้วย </w:t>
      </w:r>
    </w:p>
    <w:p w:rsidR="001A0F87" w:rsidRPr="006F09F0" w:rsidRDefault="001A0F87" w:rsidP="001A0F87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 xml:space="preserve">คุณภาพ </w:t>
      </w:r>
      <w:r w:rsidRPr="006F09F0">
        <w:rPr>
          <w:rFonts w:ascii="Angsana New" w:hAnsi="Angsana New"/>
          <w:b/>
          <w:bCs/>
        </w:rPr>
        <w:t>(Quality)</w:t>
      </w:r>
      <w:r w:rsidRPr="006F09F0">
        <w:rPr>
          <w:rFonts w:ascii="Angsana New" w:hAnsi="Angsana New"/>
          <w:b/>
          <w:bCs/>
          <w:cs/>
        </w:rPr>
        <w:t xml:space="preserve"> </w:t>
      </w:r>
      <w:r w:rsidRPr="006F09F0">
        <w:rPr>
          <w:rFonts w:ascii="Angsana New" w:hAnsi="Angsana New"/>
          <w:b/>
          <w:bCs/>
          <w:cs/>
        </w:rPr>
        <w:tab/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ความหมาย/นิยาม </w:t>
      </w:r>
      <w:r w:rsidRPr="006F09F0">
        <w:rPr>
          <w:rFonts w:ascii="Angsana New" w:hAnsi="Angsana New"/>
          <w:cs/>
        </w:rPr>
        <w:tab/>
        <w:t>มุ่งมั่นพัฒนาคุณภาพในทุกด้าน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รายละเอียด</w:t>
      </w:r>
      <w:r w:rsidRPr="006F09F0">
        <w:rPr>
          <w:rFonts w:ascii="Angsana New" w:hAnsi="Angsana New" w:hint="cs"/>
          <w:cs/>
        </w:rPr>
        <w:tab/>
        <w:t xml:space="preserve"> </w:t>
      </w:r>
      <w:r w:rsidRPr="006F09F0">
        <w:rPr>
          <w:rFonts w:ascii="Angsana New" w:hAnsi="Angsana New"/>
          <w:cs/>
        </w:rPr>
        <w:tab/>
        <w:t>มุ่งมั่น พัฒนา เสริมสร้าง และผลักดันคุณภาพให้ดีเลิศในทุกๆ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ด้านอย่างต่อเนื่อง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                                     </w:t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เพื่อให้เกิดการเป็นผู้นำในด้านคุณภาพ</w:t>
      </w:r>
    </w:p>
    <w:p w:rsidR="001A0F87" w:rsidRPr="006F09F0" w:rsidRDefault="001A0F87" w:rsidP="001A0F87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 xml:space="preserve">ความคิดสร้างสรรค์ </w:t>
      </w:r>
      <w:r w:rsidRPr="006F09F0">
        <w:rPr>
          <w:rFonts w:ascii="Angsana New" w:hAnsi="Angsana New"/>
          <w:b/>
          <w:bCs/>
        </w:rPr>
        <w:t xml:space="preserve">(Innovation)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ความหมาย/นิยาม</w:t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ใช้แนวความคิดใหม่ๆ เพื่อการพัฒนาอย่างต่อเนื่อง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และยั่งยืน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รายละเอียด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ริเริ่ม ผสมผสานแนวความคิดและความรู้ต่างๆ เพื่อนามาประยุกต์ใช้และพัฒนาการ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ดำเนินงานให้ดีขึ้นอย่างต่อเนื่อง และก่อให้เกิดผล</w:t>
      </w:r>
      <w:r w:rsidRPr="006F09F0">
        <w:rPr>
          <w:rFonts w:ascii="Angsana New" w:hAnsi="Angsana New" w:hint="cs"/>
          <w:cs/>
        </w:rPr>
        <w:t>สำ</w:t>
      </w:r>
      <w:r w:rsidRPr="006F09F0">
        <w:rPr>
          <w:rFonts w:ascii="Angsana New" w:hAnsi="Angsana New"/>
          <w:cs/>
        </w:rPr>
        <w:t>เร็จอย่างยั่งยืน</w:t>
      </w:r>
    </w:p>
    <w:p w:rsidR="001A0F87" w:rsidRPr="006F09F0" w:rsidRDefault="001A0F87" w:rsidP="001A0F87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>ประโยชน์ร่วมกัน</w:t>
      </w:r>
      <w:r w:rsidRPr="006F09F0">
        <w:rPr>
          <w:rFonts w:ascii="Angsana New" w:hAnsi="Angsana New"/>
          <w:b/>
          <w:bCs/>
        </w:rPr>
        <w:t xml:space="preserve"> (Mutual Benefits)</w:t>
      </w:r>
      <w:r w:rsidRPr="006F09F0">
        <w:rPr>
          <w:rFonts w:ascii="Angsana New" w:hAnsi="Angsana New"/>
          <w:b/>
          <w:bCs/>
          <w:cs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2670"/>
          <w:tab w:val="left" w:pos="3135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b/>
          <w:bCs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 ความหมาย/นิยาม</w:t>
      </w:r>
      <w:r w:rsidRPr="006F09F0">
        <w:rPr>
          <w:rFonts w:ascii="Angsana New" w:hAnsi="Angsana New" w:hint="cs"/>
          <w:cs/>
        </w:rPr>
        <w:tab/>
        <w:t xml:space="preserve">    </w:t>
      </w:r>
      <w:r w:rsidRPr="006F09F0">
        <w:rPr>
          <w:rFonts w:ascii="Angsana New" w:hAnsi="Angsana New"/>
          <w:cs/>
        </w:rPr>
        <w:t>ดำเนินการบนแนวคิดธุรกิจโลกใหม่ ในรูปแบบที่ได้ประโยชน์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รายละเอียด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ดำเนินการตามแนวคิดและหลักการที่ก่อให้เกิดการส่งเสริม เกื้อกูลและสร้างประโยชน์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ให้กับธุรกิจ พนักงาน สังคม และผู้มีส่วนได้ส่วนเสีย ทั้งสร้างผลตอบแทนที่มีมูลค่า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ทางการเงิน พร้อมกับการพัฒนาสังคมไปสู่ความสมดุลและยั่งยืน</w:t>
      </w:r>
    </w:p>
    <w:p w:rsidR="001A0F87" w:rsidRPr="006F09F0" w:rsidRDefault="001A0F87" w:rsidP="001A0F87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 xml:space="preserve">ผสานความรู้ </w:t>
      </w:r>
      <w:r w:rsidRPr="006F09F0">
        <w:rPr>
          <w:rFonts w:ascii="Angsana New" w:hAnsi="Angsana New"/>
          <w:b/>
          <w:bCs/>
        </w:rPr>
        <w:t xml:space="preserve">(Collaboration)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2475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ความหมาย/นิยาม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ผสานความรู้และความสามารถเพื่อร่วมคิดร่วมสร้าง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รายละเอียด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cs/>
        </w:rPr>
        <w:t>มีส่วนร่วมในการคิด ปฏิบัติ และพัฒนา โดยการผสมผสานความรู้ ความเชี่ยวชาญ และ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ทรัพยากร ทั้งจากภายในและภายนอกองค์กร เพื่อให้บรรลุเป้าหมายและวัตถุประสงค์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ร่วมกันของทุกฝ่าย</w:t>
      </w:r>
    </w:p>
    <w:p w:rsidR="001A0F87" w:rsidRPr="006F09F0" w:rsidRDefault="001A0F87" w:rsidP="001A0F87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lastRenderedPageBreak/>
        <w:t>คุณธรรม จริยธรรม</w:t>
      </w:r>
      <w:r w:rsidRPr="006F09F0">
        <w:rPr>
          <w:rFonts w:ascii="Angsana New" w:hAnsi="Angsana New"/>
          <w:b/>
          <w:bCs/>
        </w:rPr>
        <w:t xml:space="preserve"> (Ethics and Moral)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 xml:space="preserve">  </w:t>
      </w:r>
      <w:r w:rsidRPr="006F09F0">
        <w:rPr>
          <w:rFonts w:ascii="Angsana New" w:hAnsi="Angsana New" w:hint="cs"/>
          <w:cs/>
        </w:rPr>
        <w:t>ความหมาย/นิยาม</w:t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ยึดหลักคุณธรรม จริยธรรม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และวิถีไทยที่ดีงาม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รายละเอียด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ดำเนินชีวิตโดยยึดหลักคุณธรรม เคารพและให้เกียรติซึ่งกันและกันตามวิถีไทยที่ดีงาม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พร้อมทั้งดำเนินธุรกิจภายใต้จริยธรรมและ ธรรมาภิบาล โดยเป็นแบบอย่างที่ดีให้แก่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ผู้อื่นและสังคมไทย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ind w:left="780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  <w:t>คุณค่าหลัก</w:t>
      </w:r>
      <w:r w:rsidRPr="006F09F0">
        <w:rPr>
          <w:rFonts w:ascii="Angsana New" w:hAnsi="Angsana New"/>
          <w:cs/>
        </w:rPr>
        <w:t>เป็นสิ่งที่</w:t>
      </w:r>
      <w:r w:rsidRPr="006F09F0">
        <w:rPr>
          <w:rFonts w:ascii="Angsana New" w:hAnsi="Angsana New" w:hint="cs"/>
          <w:cs/>
        </w:rPr>
        <w:t xml:space="preserve">บริษัท </w:t>
      </w:r>
      <w:r w:rsidRPr="006F09F0">
        <w:rPr>
          <w:rFonts w:ascii="Angsana New" w:hAnsi="Angsana New"/>
          <w:cs/>
        </w:rPr>
        <w:t xml:space="preserve">ใช้เป็นหลักที่ยึดถือในการดำเนินธุรกิจมาโดยตลอด </w:t>
      </w:r>
      <w:r w:rsidRPr="006F09F0">
        <w:rPr>
          <w:rFonts w:ascii="Angsana New" w:hAnsi="Angsana New" w:hint="cs"/>
          <w:cs/>
        </w:rPr>
        <w:t>โดยมีความ</w:t>
      </w:r>
      <w:r w:rsidRPr="006F09F0">
        <w:rPr>
          <w:rFonts w:ascii="Angsana New" w:hAnsi="Angsana New"/>
          <w:cs/>
        </w:rPr>
        <w:t>เชื่อว่าการดำเนินการภายใต้ปรัชญา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และคุณค่าหลักนี้จะเป็นส่วนหนึ่งที่ช่วยในการยกระดับคุณภาพชีวิตของพนักงานและสังคม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ร่วมดำเนินการโดยยึดคุณค่าหลัก เพื่อสร้างสรรค์สังคมที่น่าอยู่และยั่งยืน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 xml:space="preserve">เพื่อเป็นการเตรียมความพร้อมด้านบุคลากรให้ตอบสนองต่อแนวนโยบายหลักของบริษัท บริษัทจึงให้ความสำคัญต่อการพัฒนาบุคลากรทุกระดับใน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แนวทางหลัก ดังนี้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 xml:space="preserve">1. 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 xml:space="preserve">ด้านความสามารถหลัก </w:t>
      </w:r>
      <w:r w:rsidRPr="006F09F0">
        <w:rPr>
          <w:rFonts w:ascii="Angsana New" w:hAnsi="Angsana New"/>
          <w:b/>
          <w:bCs/>
        </w:rPr>
        <w:t>(Core Competency)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 xml:space="preserve">พนักงานได้รับการพัฒนาและหล่อหลอมในด้าน </w:t>
      </w:r>
      <w:r w:rsidRPr="006F09F0">
        <w:rPr>
          <w:rFonts w:ascii="Angsana New" w:hAnsi="Angsana New"/>
          <w:b/>
          <w:bCs/>
          <w:cs/>
        </w:rPr>
        <w:t>พฤติกรรม ความเชื่อ ทัศนคติ</w:t>
      </w:r>
      <w:r w:rsidRPr="006F09F0">
        <w:rPr>
          <w:rFonts w:ascii="Angsana New" w:hAnsi="Angsana New"/>
          <w:cs/>
        </w:rPr>
        <w:t xml:space="preserve"> อันเป็นไปในทิศทางที่ตอบสนองสนับสนุนต่อการบรรลุค่านิยมขององค์กรร่วมกันของบริษัทที่มุ่งดำเนินธุรกิจแบบองค์รวม โดยมุ่งสร้างความสมดุลให้กับ ธุรกิจ พนักงาน และสังคม ตามปรัชญาการดำเนินธุรกิจ </w:t>
      </w:r>
      <w:r w:rsidRPr="006F09F0">
        <w:rPr>
          <w:rFonts w:ascii="Angsana New" w:hAnsi="Angsana New"/>
          <w:b/>
          <w:bCs/>
        </w:rPr>
        <w:t>“</w:t>
      </w:r>
      <w:r w:rsidRPr="006F09F0">
        <w:rPr>
          <w:rFonts w:ascii="Angsana New" w:hAnsi="Angsana New"/>
          <w:b/>
          <w:bCs/>
          <w:cs/>
        </w:rPr>
        <w:t>ธุรกิจก้าวหน้า พนักงานมั่นคง สังคมยั่งยืน</w:t>
      </w:r>
      <w:r w:rsidRPr="006F09F0">
        <w:rPr>
          <w:rFonts w:ascii="Angsana New" w:hAnsi="Angsana New"/>
          <w:b/>
          <w:bCs/>
        </w:rPr>
        <w:t>”</w:t>
      </w:r>
      <w:r w:rsidRPr="006F09F0">
        <w:rPr>
          <w:rFonts w:ascii="Angsana New" w:hAnsi="Angsana New" w:hint="cs"/>
          <w:b/>
          <w:bCs/>
          <w:cs/>
        </w:rPr>
        <w:t xml:space="preserve"> </w:t>
      </w:r>
      <w:r w:rsidRPr="006F09F0">
        <w:rPr>
          <w:rFonts w:ascii="Angsana New" w:hAnsi="Angsana New"/>
          <w:cs/>
        </w:rPr>
        <w:t>และ</w:t>
      </w:r>
      <w:r w:rsidRPr="006F09F0">
        <w:rPr>
          <w:rFonts w:ascii="Angsana New" w:hAnsi="Angsana New" w:hint="cs"/>
          <w:cs/>
        </w:rPr>
        <w:t xml:space="preserve"> “</w:t>
      </w:r>
      <w:r w:rsidRPr="006F09F0">
        <w:rPr>
          <w:rFonts w:ascii="Angsana New" w:hAnsi="Angsana New"/>
          <w:b/>
          <w:bCs/>
          <w:cs/>
        </w:rPr>
        <w:t xml:space="preserve">คุณค่าหลักขององค์กร </w:t>
      </w:r>
      <w:r w:rsidRPr="006F09F0">
        <w:rPr>
          <w:rFonts w:ascii="Angsana New" w:hAnsi="Angsana New"/>
          <w:b/>
          <w:bCs/>
        </w:rPr>
        <w:t>(Core Value)</w:t>
      </w:r>
      <w:r w:rsidRPr="006F09F0">
        <w:rPr>
          <w:rFonts w:ascii="Angsana New" w:hAnsi="Angsana New" w:hint="cs"/>
          <w:b/>
          <w:bCs/>
          <w:cs/>
        </w:rPr>
        <w:t xml:space="preserve">” </w:t>
      </w:r>
      <w:r w:rsidRPr="006F09F0">
        <w:rPr>
          <w:rFonts w:ascii="Angsana New" w:hAnsi="Angsana New" w:hint="cs"/>
          <w:cs/>
        </w:rPr>
        <w:t>ซึ่งประกอบด้วย</w:t>
      </w:r>
    </w:p>
    <w:p w:rsidR="001A0F87" w:rsidRPr="006F09F0" w:rsidRDefault="001A0F87" w:rsidP="001A0F87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คุณภาพ</w:t>
      </w:r>
    </w:p>
    <w:p w:rsidR="001A0F87" w:rsidRPr="006F09F0" w:rsidRDefault="001A0F87" w:rsidP="001A0F87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ความคิดสร้างสรรค์</w:t>
      </w:r>
    </w:p>
    <w:p w:rsidR="001A0F87" w:rsidRPr="006F09F0" w:rsidRDefault="001A0F87" w:rsidP="001A0F87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ประโยชน์ร่วมกัน</w:t>
      </w:r>
    </w:p>
    <w:p w:rsidR="001A0F87" w:rsidRPr="006F09F0" w:rsidRDefault="001A0F87" w:rsidP="001A0F87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>ผสานความรู้</w:t>
      </w:r>
    </w:p>
    <w:p w:rsidR="001A0F87" w:rsidRPr="006F09F0" w:rsidRDefault="001A0F87" w:rsidP="001A0F87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 w:hint="cs"/>
          <w:cs/>
        </w:rPr>
        <w:t>คุณธรรม จริยธรรม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>2.</w:t>
      </w:r>
      <w:r w:rsidRPr="006F09F0">
        <w:rPr>
          <w:rFonts w:ascii="Angsana New" w:hAnsi="Angsana New"/>
          <w:b/>
          <w:bCs/>
          <w:cs/>
        </w:rPr>
        <w:tab/>
        <w:t>ความสามารถทางด้านการ</w:t>
      </w:r>
      <w:r w:rsidRPr="006F09F0">
        <w:rPr>
          <w:rFonts w:ascii="Angsana New" w:hAnsi="Angsana New" w:hint="cs"/>
          <w:b/>
          <w:bCs/>
          <w:cs/>
        </w:rPr>
        <w:t>บริหาร</w:t>
      </w:r>
      <w:r w:rsidRPr="006F09F0">
        <w:rPr>
          <w:rFonts w:ascii="Angsana New" w:hAnsi="Angsana New"/>
          <w:b/>
          <w:bCs/>
          <w:cs/>
        </w:rPr>
        <w:t xml:space="preserve">จัดการ </w:t>
      </w:r>
      <w:r w:rsidRPr="006F09F0">
        <w:rPr>
          <w:rFonts w:ascii="Angsana New" w:hAnsi="Angsana New"/>
          <w:b/>
          <w:bCs/>
        </w:rPr>
        <w:t>(Managerial Competency)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ทักษะและความสามารถทางด้านการบริหารจัดการ ถือเป็นความจำเป็นและเป็นเครื่องมืออันสำคัญ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สำหรับพนักงานระดับบังคับบัญชา พนักงานระดับบริหาร </w:t>
      </w:r>
      <w:r w:rsidRPr="006F09F0">
        <w:rPr>
          <w:rFonts w:ascii="Angsana New" w:hAnsi="Angsana New" w:hint="cs"/>
          <w:cs/>
        </w:rPr>
        <w:t>โดย</w:t>
      </w:r>
      <w:r w:rsidRPr="006F09F0">
        <w:rPr>
          <w:rFonts w:ascii="Angsana New" w:hAnsi="Angsana New"/>
          <w:cs/>
        </w:rPr>
        <w:t>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ได้ให้ความสำคัญ</w:t>
      </w:r>
      <w:r w:rsidRPr="006F09F0">
        <w:rPr>
          <w:rFonts w:ascii="Angsana New" w:hAnsi="Angsana New" w:hint="cs"/>
          <w:cs/>
        </w:rPr>
        <w:t>และ</w:t>
      </w:r>
      <w:r w:rsidRPr="006F09F0">
        <w:rPr>
          <w:rFonts w:ascii="Angsana New" w:hAnsi="Angsana New"/>
          <w:cs/>
        </w:rPr>
        <w:t>กำหนดแนวทางการพัฒนาให้สอดคล้องกับสถานการณ์ในปัจจุบัน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และ</w:t>
      </w:r>
      <w:r w:rsidRPr="006F09F0">
        <w:rPr>
          <w:rFonts w:ascii="Angsana New" w:hAnsi="Angsana New" w:hint="cs"/>
          <w:cs/>
        </w:rPr>
        <w:t>ที่</w:t>
      </w:r>
      <w:r w:rsidRPr="006F09F0">
        <w:rPr>
          <w:rFonts w:ascii="Angsana New" w:hAnsi="Angsana New"/>
          <w:cs/>
        </w:rPr>
        <w:t>กำลัง</w:t>
      </w:r>
      <w:r w:rsidRPr="006F09F0">
        <w:rPr>
          <w:rFonts w:ascii="Angsana New" w:hAnsi="Angsana New" w:hint="cs"/>
          <w:cs/>
        </w:rPr>
        <w:t>จะ</w:t>
      </w:r>
      <w:r w:rsidRPr="006F09F0">
        <w:rPr>
          <w:rFonts w:ascii="Angsana New" w:hAnsi="Angsana New"/>
          <w:cs/>
        </w:rPr>
        <w:t>เกิดขึ้นในอนาตค ทั้งนี้เพื่อให้ผู้บริหารมีเครื่องมือที่ดีพอ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ในการนำพาองค์กร ทีมงานให้บรรลุซึ่งปรัชญา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วิสัยทัศน์และคุณค่าหลักของบริษัท</w:t>
      </w:r>
      <w:r w:rsidRPr="006F09F0">
        <w:rPr>
          <w:rFonts w:ascii="Angsana New" w:hAnsi="Angsana New" w:hint="cs"/>
          <w:cs/>
        </w:rPr>
        <w:t xml:space="preserve"> ซึ่งประกอบด้วย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 xml:space="preserve">                </w:t>
      </w:r>
      <w:r w:rsidRPr="006F09F0">
        <w:rPr>
          <w:rFonts w:ascii="Angsana New" w:hAnsi="Angsana New"/>
        </w:rPr>
        <w:tab/>
        <w:t xml:space="preserve">2.1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การมีวิสัยทัศน์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2.2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การแก้ปัญหา และการตัดสินใจ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2.3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การสื่อสาร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2.4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การทำงานเป็นทีม และการสร้างเครือข่าย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       </w:t>
      </w:r>
      <w:r w:rsidRPr="006F09F0">
        <w:rPr>
          <w:rFonts w:ascii="Angsana New" w:hAnsi="Angsana New"/>
        </w:rPr>
        <w:tab/>
        <w:t xml:space="preserve">2.5 </w:t>
      </w:r>
      <w:r w:rsidRPr="006F09F0">
        <w:rPr>
          <w:rFonts w:ascii="Angsana New" w:hAnsi="Angsana New"/>
          <w:cs/>
        </w:rPr>
        <w:tab/>
        <w:t>การปลูกฝังแนวคิด และสร้างแรงบันดาลใจ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 </w:t>
      </w:r>
      <w:r w:rsidRPr="006F09F0">
        <w:rPr>
          <w:rFonts w:ascii="Angsana New" w:hAnsi="Angsana New"/>
        </w:rPr>
        <w:tab/>
        <w:t>2.6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การเป็นโค้ชที่ดี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2.7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การดำเนินการให้สำเร็จอย่างมีประสิทธิภาพ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2.8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การบริหารด้วยธรรมาภิบาล</w:t>
      </w:r>
    </w:p>
    <w:p w:rsidR="001A0F87" w:rsidRDefault="001A0F87" w:rsidP="001A0F87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6F09F0" w:rsidRDefault="006F09F0" w:rsidP="001A0F87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6F09F0" w:rsidRPr="006F09F0" w:rsidRDefault="006F09F0" w:rsidP="001A0F87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lastRenderedPageBreak/>
        <w:tab/>
      </w:r>
      <w:r w:rsidRPr="006F09F0">
        <w:rPr>
          <w:rFonts w:ascii="Angsana New" w:hAnsi="Angsana New"/>
          <w:b/>
          <w:bCs/>
        </w:rPr>
        <w:t xml:space="preserve">           3.</w:t>
      </w:r>
      <w:r w:rsidRPr="006F09F0">
        <w:rPr>
          <w:rFonts w:ascii="Angsana New" w:hAnsi="Angsana New" w:hint="cs"/>
          <w:b/>
          <w:bCs/>
          <w:cs/>
        </w:rPr>
        <w:t xml:space="preserve"> </w:t>
      </w:r>
      <w:r w:rsidRPr="006F09F0">
        <w:rPr>
          <w:rFonts w:ascii="Angsana New" w:hAnsi="Angsana New"/>
          <w:b/>
          <w:bCs/>
          <w:cs/>
        </w:rPr>
        <w:tab/>
        <w:t xml:space="preserve">ความสามารถตามหน้าที่รับผิดชอบ </w:t>
      </w:r>
      <w:r w:rsidRPr="006F09F0">
        <w:rPr>
          <w:rFonts w:ascii="Angsana New" w:hAnsi="Angsana New"/>
          <w:b/>
          <w:bCs/>
        </w:rPr>
        <w:t xml:space="preserve">(Functional Competency)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บุคลากรแต่ละ</w:t>
      </w:r>
      <w:r w:rsidRPr="006F09F0">
        <w:rPr>
          <w:rFonts w:ascii="Angsana New" w:hAnsi="Angsana New" w:hint="cs"/>
          <w:cs/>
        </w:rPr>
        <w:t xml:space="preserve">ท่าน </w:t>
      </w:r>
      <w:r w:rsidRPr="006F09F0">
        <w:rPr>
          <w:rFonts w:ascii="Angsana New" w:hAnsi="Angsana New"/>
          <w:cs/>
        </w:rPr>
        <w:t>แต่ละหน้าที่จะได้รับการพัฒนาความรู้ ทักษะ ความสามารถให้สอดคล้องกับภาระ</w:t>
      </w:r>
      <w:r w:rsidRPr="006F09F0">
        <w:rPr>
          <w:rFonts w:ascii="Angsana New" w:hAnsi="Angsana New" w:hint="cs"/>
          <w:cs/>
        </w:rPr>
        <w:t>หน้าที่ เ</w:t>
      </w:r>
      <w:r w:rsidRPr="006F09F0">
        <w:rPr>
          <w:rFonts w:ascii="Angsana New" w:hAnsi="Angsana New"/>
          <w:cs/>
        </w:rPr>
        <w:t>พื่อให้สามารถปฏิบัติงานในหน้าที่ได้อย่างเต็มประสิทธิภาพ เต็มกำลังความสามารถ เพื่อให้บรรลุซึ่งประสิทธิผลของการทำงานและมีมาตรฐานไปในทิศทางเดียวกัน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 xml:space="preserve">บริษัทได้มีการเริ่มดำเนินการจัดทำเส้นทางความก้าวหน้าในสายอาชีพ </w:t>
      </w:r>
      <w:r w:rsidRPr="006F09F0">
        <w:rPr>
          <w:rFonts w:ascii="Angsana New" w:hAnsi="Angsana New"/>
        </w:rPr>
        <w:t xml:space="preserve">(Career Path) </w:t>
      </w:r>
      <w:r w:rsidRPr="006F09F0">
        <w:rPr>
          <w:rFonts w:ascii="Angsana New" w:hAnsi="Angsana New"/>
          <w:cs/>
        </w:rPr>
        <w:t>เพื่อเป็นการรักษาคนเก่งและคนดีให้อยู่กับองค์กรอีกทั้งยังส่งผลให้พนักงานสามารถมีความเจริญก้าวหน้าในเส้นทางสายอาชีพของตนเอง และเป็นการพัฒนาขีดความรู้ความสามารถของพนักงานทุกระดับชั้น ให้การทำงานบรรลุเป้าหมายที่วางไว้เพื่อที่จะสามารถแข่งขัน</w:t>
      </w:r>
      <w:r w:rsidRPr="006F09F0">
        <w:rPr>
          <w:rFonts w:ascii="Angsana New" w:hAnsi="Angsana New" w:hint="cs"/>
          <w:cs/>
        </w:rPr>
        <w:t xml:space="preserve">          </w:t>
      </w:r>
      <w:r w:rsidRPr="006F09F0">
        <w:rPr>
          <w:rFonts w:ascii="Angsana New" w:hAnsi="Angsana New"/>
          <w:cs/>
        </w:rPr>
        <w:t>ในธุรกิจได้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426"/>
          <w:tab w:val="left" w:pos="851"/>
          <w:tab w:val="left" w:pos="1276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cs/>
        </w:rPr>
        <w:t xml:space="preserve">การพัฒนาบุคลากรเน้นคุณค่าหลักในการดำเนินธุรกิจในรูปแบบที่ได้ประโยชน์ร่วมกันคือ </w:t>
      </w:r>
      <w:r w:rsidRPr="006F09F0">
        <w:rPr>
          <w:rFonts w:ascii="Angsana New" w:hAnsi="Angsana New" w:hint="cs"/>
          <w:cs/>
        </w:rPr>
        <w:t xml:space="preserve">ธุรกิจ </w:t>
      </w:r>
      <w:r w:rsidRPr="006F09F0">
        <w:rPr>
          <w:rFonts w:ascii="Angsana New" w:hAnsi="Angsana New"/>
          <w:cs/>
        </w:rPr>
        <w:t>พนักงาน และสังคม แนวทางการบริหารงานบุคคล มีดังนี้</w:t>
      </w:r>
    </w:p>
    <w:p w:rsidR="001A0F87" w:rsidRPr="006F09F0" w:rsidRDefault="001A0F87" w:rsidP="001A0F87">
      <w:pPr>
        <w:numPr>
          <w:ilvl w:val="0"/>
          <w:numId w:val="1"/>
        </w:numPr>
        <w:tabs>
          <w:tab w:val="left" w:pos="426"/>
          <w:tab w:val="left" w:pos="851"/>
          <w:tab w:val="left" w:pos="1701"/>
          <w:tab w:val="left" w:pos="1985"/>
          <w:tab w:val="left" w:pos="2268"/>
        </w:tabs>
        <w:ind w:left="0" w:firstLine="1276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>พัฒนาความสามารถของบุคลากร</w:t>
      </w:r>
      <w:r w:rsidRPr="006F09F0">
        <w:rPr>
          <w:rFonts w:ascii="Angsana New" w:hAnsi="Angsana New" w:hint="cs"/>
          <w:b/>
          <w:bCs/>
          <w:cs/>
        </w:rPr>
        <w:t xml:space="preserve"> </w:t>
      </w:r>
      <w:r w:rsidRPr="006F09F0">
        <w:rPr>
          <w:rFonts w:ascii="Angsana New" w:hAnsi="Angsana New"/>
          <w:cs/>
        </w:rPr>
        <w:t>กำหนดการพัฒนาส่งเสริมคุณภาพทั้งความรู้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ความสามารถ</w:t>
      </w:r>
      <w:r w:rsidRPr="006F09F0">
        <w:rPr>
          <w:rFonts w:ascii="Angsana New" w:hAnsi="Angsana New"/>
          <w:b/>
          <w:bCs/>
        </w:rPr>
        <w:t xml:space="preserve"> </w:t>
      </w:r>
      <w:r w:rsidRPr="006F09F0">
        <w:rPr>
          <w:rFonts w:ascii="Angsana New" w:hAnsi="Angsana New"/>
          <w:cs/>
        </w:rPr>
        <w:t>คุณภาพงานบริการและความปลอดภัย ให้กับพนักงานอย่างต่อเนื่อง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เพื่อให้บุคลากรที่มีคุณสมบัติและความสามารถที่ดีในแต่ละด้านมีโอกา</w:t>
      </w:r>
      <w:r w:rsidRPr="006F09F0">
        <w:rPr>
          <w:rFonts w:ascii="Angsana New" w:hAnsi="Angsana New" w:hint="cs"/>
          <w:cs/>
        </w:rPr>
        <w:t>ส</w:t>
      </w:r>
      <w:r w:rsidRPr="006F09F0">
        <w:rPr>
          <w:rFonts w:ascii="Angsana New" w:hAnsi="Angsana New"/>
          <w:cs/>
        </w:rPr>
        <w:t xml:space="preserve">ก้าวหน้าในสายอาชีพที่ทำ นอกจากนี้มุ่งเน้นการพัฒนาทั้ง </w:t>
      </w:r>
      <w:r w:rsidRPr="006F09F0">
        <w:rPr>
          <w:rFonts w:ascii="Angsana New" w:hAnsi="Angsana New"/>
        </w:rPr>
        <w:t xml:space="preserve">3 </w:t>
      </w:r>
      <w:r w:rsidRPr="006F09F0">
        <w:rPr>
          <w:rFonts w:ascii="Angsana New" w:hAnsi="Angsana New"/>
          <w:cs/>
        </w:rPr>
        <w:t>ด้าน (ทักษะ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ทัศนคติ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เทคนิค</w:t>
      </w:r>
      <w:r w:rsidRPr="006F09F0">
        <w:rPr>
          <w:rFonts w:ascii="Angsana New" w:hAnsi="Angsana New"/>
        </w:rPr>
        <w:t xml:space="preserve">) </w:t>
      </w:r>
      <w:r w:rsidRPr="006F09F0">
        <w:rPr>
          <w:rFonts w:ascii="Angsana New" w:hAnsi="Angsana New"/>
          <w:cs/>
        </w:rPr>
        <w:t>อย่างเป็นระบบตามแผนการอบรมบุคลากร (</w:t>
      </w:r>
      <w:r w:rsidRPr="006F09F0">
        <w:rPr>
          <w:rFonts w:ascii="Angsana New" w:hAnsi="Angsana New"/>
        </w:rPr>
        <w:t>Training Roadmap)</w:t>
      </w:r>
      <w:r w:rsidRPr="006F09F0">
        <w:rPr>
          <w:rFonts w:ascii="Angsana New" w:hAnsi="Angsana New"/>
          <w:cs/>
        </w:rPr>
        <w:t xml:space="preserve"> ซึ่งครอบคลุมและสอดคล้องกับ </w:t>
      </w:r>
      <w:r w:rsidRPr="006F09F0">
        <w:rPr>
          <w:rFonts w:ascii="Angsana New" w:hAnsi="Angsana New"/>
        </w:rPr>
        <w:t xml:space="preserve">Competency </w:t>
      </w:r>
      <w:r w:rsidRPr="006F09F0">
        <w:rPr>
          <w:rFonts w:ascii="Angsana New" w:hAnsi="Angsana New"/>
          <w:cs/>
        </w:rPr>
        <w:t>หลักขององค์กร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เพื่อทำให้มีความรู้ </w:t>
      </w:r>
      <w:r w:rsidRPr="006F09F0">
        <w:rPr>
          <w:rFonts w:ascii="Angsana New" w:hAnsi="Angsana New" w:hint="cs"/>
          <w:cs/>
        </w:rPr>
        <w:t xml:space="preserve">              </w:t>
      </w:r>
      <w:r w:rsidRPr="006F09F0">
        <w:rPr>
          <w:rFonts w:ascii="Angsana New" w:hAnsi="Angsana New"/>
          <w:cs/>
        </w:rPr>
        <w:t>ความเชี่ยวชาญเฉพาะด้านในการปฏิบัติงาน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(</w:t>
      </w:r>
      <w:r w:rsidRPr="006F09F0">
        <w:rPr>
          <w:rFonts w:ascii="Angsana New" w:hAnsi="Angsana New"/>
        </w:rPr>
        <w:t>Technical Skills)</w:t>
      </w:r>
      <w:r w:rsidRPr="006F09F0">
        <w:rPr>
          <w:rFonts w:ascii="Angsana New" w:hAnsi="Angsana New"/>
          <w:cs/>
        </w:rPr>
        <w:t xml:space="preserve"> ให้เป็นที่ยอมรับเพื่อสร้างความเชื่อมั่นให้กับลูกค้า</w:t>
      </w:r>
    </w:p>
    <w:p w:rsidR="001A0F87" w:rsidRPr="006F09F0" w:rsidRDefault="001A0F87" w:rsidP="001A0F87">
      <w:pPr>
        <w:numPr>
          <w:ilvl w:val="0"/>
          <w:numId w:val="1"/>
        </w:numPr>
        <w:tabs>
          <w:tab w:val="left" w:pos="426"/>
          <w:tab w:val="left" w:pos="851"/>
          <w:tab w:val="left" w:pos="1701"/>
          <w:tab w:val="left" w:pos="1985"/>
          <w:tab w:val="left" w:pos="2268"/>
        </w:tabs>
        <w:ind w:left="0" w:firstLine="1276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 xml:space="preserve">ยึดหลักคุณธรรมและจริยธรรม </w:t>
      </w:r>
      <w:r w:rsidRPr="006F09F0">
        <w:rPr>
          <w:rFonts w:ascii="Angsana New" w:hAnsi="Angsana New"/>
          <w:cs/>
        </w:rPr>
        <w:t xml:space="preserve">ส่งเสริมและเข้าร่วมในกิจกรรมที่สนับสนุนตามหลักวิถีไทยที่ดี </w:t>
      </w:r>
      <w:r w:rsidRPr="006F09F0">
        <w:rPr>
          <w:rFonts w:ascii="Angsana New" w:hAnsi="Angsana New" w:hint="cs"/>
          <w:cs/>
        </w:rPr>
        <w:t>และกิจกรรมที่เป็นประโยชน์ต่อสังคมและสิ่งแวดล้อม รวมทั้งการยึดถือปฏิบัติตามคู่มือนโยบายการต่อต้านการทุจริตคอร์รัปชัน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  <w:b/>
          <w:bCs/>
        </w:rPr>
      </w:pPr>
      <w:r w:rsidRPr="006F09F0">
        <w:rPr>
          <w:rFonts w:hint="cs"/>
          <w:cs/>
        </w:rPr>
        <w:tab/>
      </w:r>
      <w:r w:rsidRPr="006F09F0">
        <w:rPr>
          <w:rFonts w:hint="cs"/>
          <w:cs/>
        </w:rPr>
        <w:tab/>
      </w:r>
      <w:r w:rsidRPr="006F09F0">
        <w:rPr>
          <w:rFonts w:hint="cs"/>
          <w:cs/>
        </w:rPr>
        <w:tab/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 xml:space="preserve"> </w:t>
      </w: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559"/>
          <w:tab w:val="left" w:pos="1985"/>
        </w:tabs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lastRenderedPageBreak/>
        <w:t>9.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การกำกับดูแลกิจการ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559"/>
          <w:tab w:val="left" w:pos="1985"/>
        </w:tabs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>9.1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นโยบายการกำกับดูแลกิจการ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คณะกรรมการบริษัทให้ความสำคัญในการกำกับดูแลกิจการที่ดี โดยเชื่อมั่นว่ากระบวนการกำกับดูแลกิจการที่ดีและการบริหารจัดการในกรอบของการมีจริยธรรมที่ดี มีความโปร่งใส สามารถตรวจสอบได้ และเป็นธรรมกับผู้ที่เกี่ยวข้องทุกฝ่ายจะช่วยส่งเสริมให้บริษัทเติบโตอย่างมั่นคงและยั่งยืน เพิ่มความเชื่อมั่นให้แก่ผู้ถือหุ้น ผู้ลงทุนและผู้ที่เกี่ยวข้องทุกฝ่าย  คณะกรรมการบริษัทจึงกำหนดนโยบายการกำกับดูแลกิจการที่ดีเป็นลายลักษณ์อักษร เพื่อให้ผู้บริหารและพนักงานยึดถือเป็นแนวทางในการปฏิบัติดังนี้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ดำเนินธุรกิจด้วยความซื่อสัตย์ เป็นธรรม และโปร่งใส สามารถตรวจสอบได้ และเปิดเผยข้อมูลอย่างเพียงพอแก่ผู้ที่เกี่ยวข้องทุกฝ่าย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จัดให้มีระบบการควบคุมภายใน การบริหารความเสี่ยง และการตรวจสอบภายในที่เหมาะสมและมีประสิทธิผล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3.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ให้ความสำคัญต่อสิทธิของผู้ถือหุ้น และปฏิบัติต่อผู้ถือหุ้นอย่างเท่าเทียมกัน และเป็นธรรมต่อทุกฝ่าย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4.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ปฏิบัติตามข้อกำหนดของกฎหมาย กฎระเบียบต่างๆ ที่เกี่ยวข้อง และจรรยาบรรณทางธุรกิจ เพื่อให้สิทธิของ   ผู้มีส่วนได้เสียทุกกลุ่มได้รับการดูแลอย่างดี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จัดโครงสร้าง บทบาทหน้าที่ความรับผิดชอบของกรรมการแต่ละกลุ่มอย่างชัดเจน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 xml:space="preserve">โดยหลักการกำกับดูแลกิจการที่ดีของบริษัทสอดคล้องกับหลักการกำกับดูแลกิจการที่ดีสำหรับบริษัทจดทะเบียนปี </w:t>
      </w:r>
      <w:r w:rsidRPr="006F09F0">
        <w:rPr>
          <w:rFonts w:ascii="Angsana New" w:eastAsia="Times New Roman" w:hAnsi="Angsana New"/>
        </w:rPr>
        <w:t xml:space="preserve">2555 </w:t>
      </w:r>
      <w:r w:rsidRPr="006F09F0">
        <w:rPr>
          <w:rFonts w:ascii="Angsana New" w:eastAsia="Times New Roman" w:hAnsi="Angsana New"/>
          <w:cs/>
        </w:rPr>
        <w:t xml:space="preserve">ตามแนวทางของตลาดหลักทรัพย์แห่งประเทศไทย ซึ่งครอบคลุมหลักการ </w:t>
      </w:r>
      <w:r w:rsidRPr="006F09F0">
        <w:rPr>
          <w:rFonts w:ascii="Angsana New" w:eastAsia="Times New Roman" w:hAnsi="Angsana New"/>
        </w:rPr>
        <w:t>5</w:t>
      </w:r>
      <w:r w:rsidRPr="006F09F0">
        <w:rPr>
          <w:rFonts w:ascii="Angsana New" w:eastAsia="Times New Roman" w:hAnsi="Angsana New"/>
          <w:cs/>
        </w:rPr>
        <w:t xml:space="preserve"> หมวด ดังนี้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  <w:cs/>
        </w:rPr>
        <w:t xml:space="preserve">หมวดที่ </w:t>
      </w:r>
      <w:r w:rsidRPr="006F09F0">
        <w:rPr>
          <w:rFonts w:ascii="Angsana New" w:eastAsia="Calibri" w:hAnsi="Angsana New"/>
          <w:b/>
          <w:bCs/>
        </w:rPr>
        <w:t>1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>สิทธิของผู้ถือหุ้น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cs/>
        </w:rPr>
        <w:t>บริษัทตระหนักและให้ความสำคัญในสิทธิพื้นฐานต่างๆ ของผู้ถือหุ้นทั้งในฐานะของนักลงทุนในหลักทรัพย์และในฐานะเจ้าของบริษัท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โดยกำหนดแนวปฏิบัติการให้สิทธิของผู้ถือหุ้นดังนี้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1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มีนโยบายในการอำนวยความสะดวกและส่งเสริมให้ผู้ถือหุ้นทุกกลุ่มรวมถึงผู้ถือหุ้นประเภทสถาบันให้เข้าร่วมประชุมผู้ถือหุ้นและใช้สิทธิของต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โดยครอบคลุมสิทธิพื้นฐานตามกฎหมาย ได้แก่ การมีส่วนแบ่งในกำไรของกิจการ การซื้อขายหรือโอนหุ้น การได้รับข่าวสารข้อมูลของกิจการอย่างเพียงพอ การเข้าร่วมประชุมเพื่อใช้สิทธิออกเสียงในที่ประชุมผู้ถือหุ้นเพื่อแต่งตั้งหรือถอดถอนกรรมการกำหนดค่าตอบแทนกรรมการทุกรูปแบบ ได้แก่ เบี้ยประชุม บำเหน็จหรือสิทธิประโยชน์อื่นๆ แต่งตั้งผู้สอบบัญชีและกำหนดจำนวนเงินค่าสอบบัญชี และเรื่องที่มีผลกระทบต่อบริษัท เช่น การจัดสรรเงินปันผล การกำหนดหรือการแก้ไขข้อบังคับและหนังสือบริคณห์สนธิ การลดทุนหรือเพิ่มทุน และการอนุมัติรายการพิเศษ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spacing w:val="-6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1.2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spacing w:val="-6"/>
          <w:cs/>
        </w:rPr>
        <w:t>บริษัทมีการให้ข้อมูล วัน เวลา สถานที่ และวาระการประชุม โดยมีคำชี้แจงและเหตุผลประกอบในแต่ละวาระหรือประกอบมติที่ขอตามที่ระบุไว้ในหนังสือเชิญประชุมสามัญและวิสามัญผู้ถือหุ้น หรือในเอกสารแนบวาระการประชุม และละเว้นการกระทำใดๆ ที่เป็นการจำกัดโอกาสของผู้ถือหุ้นในการศึกษาสารสนเทศของบริษัท</w:t>
      </w:r>
      <w:r w:rsidRPr="006F09F0">
        <w:rPr>
          <w:rFonts w:ascii="Angsana New" w:eastAsia="Times New Roman" w:hAnsi="Angsana New"/>
          <w:spacing w:val="-6"/>
        </w:rPr>
        <w:t xml:space="preserve"> </w:t>
      </w:r>
      <w:r w:rsidRPr="006F09F0">
        <w:rPr>
          <w:rFonts w:ascii="Angsana New" w:eastAsia="Times New Roman" w:hAnsi="Angsana New"/>
          <w:spacing w:val="-6"/>
          <w:cs/>
        </w:rPr>
        <w:t>โดยมีรายละเอียดในการปฏิบัติดังนี้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1701" w:hanging="170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1.2.1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บริษัทไม่มีการลิดรอนสิทธิของผู้ถือหุ้นในการศึกษาสารสนเทศของบริษัทที่ต้องเปิดเผยตามข้อกำหนดต่างๆ และการเข้าประชุมผู้ถือหุ้น เช่น ไม่แจกเอกสารที่มีข้อมูลสำคัญเพิ่มเติมในที่ประชุม</w:t>
      </w:r>
      <w:r w:rsidRPr="006F09F0">
        <w:rPr>
          <w:rFonts w:ascii="Angsana New" w:eastAsia="Times New Roman" w:hAnsi="Angsana New" w:hint="cs"/>
          <w:cs/>
        </w:rPr>
        <w:t xml:space="preserve">   </w:t>
      </w:r>
      <w:r w:rsidRPr="006F09F0">
        <w:rPr>
          <w:rFonts w:ascii="Angsana New" w:eastAsia="Times New Roman" w:hAnsi="Angsana New"/>
          <w:cs/>
        </w:rPr>
        <w:t>ผู้ถือหุ้นอย่างกะทันหัน ไม่เพิ่มวาระการประชุมหรือเปลี่ยนแปลงข้อมูลสำคัญโดยไม่ได้แจ้งให้ผู้ถือหุ้นทราบล่วงหน้า ให้สิทธิในการซักถามคณะกรรมการในที่ประชุม ไม่จำกัดสิทธิในการเข้าประชุมของ</w:t>
      </w:r>
      <w:r w:rsidRPr="006F09F0">
        <w:rPr>
          <w:rFonts w:ascii="Angsana New" w:eastAsia="Times New Roman" w:hAnsi="Angsana New" w:hint="cs"/>
          <w:cs/>
        </w:rPr>
        <w:t xml:space="preserve">   </w:t>
      </w:r>
      <w:r w:rsidRPr="006F09F0">
        <w:rPr>
          <w:rFonts w:ascii="Angsana New" w:eastAsia="Times New Roman" w:hAnsi="Angsana New"/>
          <w:cs/>
        </w:rPr>
        <w:t>ผู้ถือหุ้นที่มาสาย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1701" w:hanging="170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บริษัทได้ให้ข้อมูลวัน เวลา สถานที่ และวาระการประชุม โดยกำหนดวาระการประชุมผู้ถือหุ้นไว้เป็นเรื่องๆ และมีการระบุวัตถุประสงค์และเหตุผลของแต่ละวาระที่เสนอไว้อย่างชัดเจน รวมถึงมีข้อมูลเพียงพอต่อการตัดสินใจดังต่อไปนี้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ก.</w:t>
      </w:r>
      <w:r w:rsidRPr="006F09F0">
        <w:rPr>
          <w:rFonts w:ascii="Angsana New" w:eastAsia="Times New Roman" w:hAnsi="Angsana New"/>
          <w:cs/>
        </w:rPr>
        <w:tab/>
        <w:t>วาระการแต่งตั้งกรรมการ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ข้อมูลเบื้องต้นของบุคคลที่เสนอแต่งตั้ง เช่น คำนำหน้าชื่อ ชื่อ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อายุ ประเภทกรรมการ การศึกษา ประวัติการทำงาน จำนวนบริษัทที่ดำรงตำแหน่งกรรมการ เป็นต้น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การดำรงตำแหน่งในกิจการอื่น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โดยหากกิจการใดเป็นกิจการที่อาจก่อให้เกิดความขัดแย้งทางผลประโยชน์ต่อบริษัทก็ได้ระบุไว้ชัดเจนแล้ว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หลักเกณฑ์และวิธีการสรรหา (กรณีแต่งตั้งกรรมการใหม่)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วันที่ เดือน และปีที่ได้รับการแต่งตั้งเป็นกรรมการ ข้อมูลการเข้าร่วมประชุมในปีที่ผ่านมา</w:t>
      </w:r>
      <w:r w:rsidRPr="006F09F0">
        <w:rPr>
          <w:rFonts w:ascii="Angsana New" w:eastAsia="Times New Roman" w:hAnsi="Angsana New"/>
        </w:rPr>
        <w:t xml:space="preserve"> (</w:t>
      </w:r>
      <w:r w:rsidRPr="006F09F0">
        <w:rPr>
          <w:rFonts w:ascii="Angsana New" w:eastAsia="Times New Roman" w:hAnsi="Angsana New"/>
          <w:cs/>
        </w:rPr>
        <w:t>กรณีแต่งตั้งกรรมการเดิม)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ผ่านการพิจารณาจากคณะกรรมการที่ทำหน้าที่คณะกรรมการสรรหา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ข.</w:t>
      </w:r>
      <w:r w:rsidRPr="006F09F0">
        <w:rPr>
          <w:rFonts w:ascii="Angsana New" w:eastAsia="Times New Roman" w:hAnsi="Angsana New"/>
          <w:cs/>
        </w:rPr>
        <w:tab/>
        <w:t>วาระการพิจารณาค่าตอบแทนกรรมการ</w:t>
      </w:r>
      <w:r w:rsidRPr="006F09F0">
        <w:rPr>
          <w:rFonts w:ascii="Angsana New" w:eastAsia="Times New Roman" w:hAnsi="Angsana New"/>
        </w:rPr>
        <w:t xml:space="preserve"> 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จำนวนเงินและรูปแบบค่าตอบแทนแยกตามตำแหน่งหรือภาระหน้าที่ของกรรมการ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นโยบายในการจ่ายค่าตอบแทนกรรมการ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หลักเกณฑ์และวิธีการพิจารณาค่าตอบแทน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สิทธิประโยชน์อื่นๆ ที่ได้รับในฐานะกรรมการ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(ปัจจุบันกรรมการไม่มีสิทธิประโยชน์อื่นใด นอกจากเบี้ยประชุมและบำเหน็จประจำปี)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ผ่านการพิจารณาจากคณะกรรมการที่ทำหน้าที่คณะกรรมการพิจารณาค่าตอบแทน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ค.</w:t>
      </w:r>
      <w:r w:rsidRPr="006F09F0">
        <w:rPr>
          <w:rFonts w:ascii="Angsana New" w:eastAsia="Times New Roman" w:hAnsi="Angsana New"/>
          <w:cs/>
        </w:rPr>
        <w:tab/>
        <w:t>วาระการแต่งตั้งผู้สอบบัญชีและกำหนดจำนวนเงินค่าสอบบัญชี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ชื่อผู้สอบบัญชีและสำนักงานสอบบัญชีที่สังกัด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ประสบการณ์ ความสามารถของผู้สอบบัญชี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ความเป็นอิสระของผู้สอบบัญชี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จำนวนปีที่ทำหน้าที่ให้บริษัท</w:t>
      </w:r>
      <w:r w:rsidRPr="006F09F0">
        <w:rPr>
          <w:rFonts w:ascii="Angsana New" w:eastAsia="Times New Roman" w:hAnsi="Angsana New" w:hint="cs"/>
          <w:cs/>
        </w:rPr>
        <w:t>ฯ</w:t>
      </w:r>
      <w:r w:rsidRPr="006F09F0">
        <w:rPr>
          <w:rFonts w:ascii="Angsana New" w:eastAsia="Times New Roman" w:hAnsi="Angsana New"/>
          <w:cs/>
        </w:rPr>
        <w:t xml:space="preserve"> (กรณีแต่งตั้งผู้สอบบัญชีคนเดิม)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หรือเหตุผลที่เปลี่ยนตัวผู้สอบบัญชี (กรณีแต่งตั้งผู้สอบบัญชีคนใหม่)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วิธีการพิจารณาความเหมาะสมของค่าสอบบัญชี รวมทั้งค่าบริการอื่นของผู้สอบบัญชี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ผ่านการพิจารณาจากคณะกรรมการตรวจสอบ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7)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ง.</w:t>
      </w:r>
      <w:r w:rsidRPr="006F09F0">
        <w:rPr>
          <w:rFonts w:ascii="Angsana New" w:eastAsia="Times New Roman" w:hAnsi="Angsana New"/>
          <w:cs/>
        </w:rPr>
        <w:tab/>
        <w:t>วาระการจ่ายเงินปันผล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นโยบายการจ่ายเงินปันผล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จำนวนเงินปันผลที่เสนอจ่ายพร้อมทั้งเหตุผลและข้อมูลประกอบการพิจารณา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เหตุผลหากการจ่ายเงินปันผลไม่เป็นไปตามนโยบาย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3402"/>
        </w:tabs>
        <w:ind w:left="2552" w:hanging="255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จ.</w:t>
      </w:r>
      <w:r w:rsidRPr="006F09F0">
        <w:rPr>
          <w:rFonts w:ascii="Angsana New" w:eastAsia="Times New Roman" w:hAnsi="Angsana New"/>
          <w:cs/>
        </w:rPr>
        <w:tab/>
        <w:t>วาระเพื่อพิจารณาเรื่องสำคัญของบริษัท</w:t>
      </w:r>
      <w:r w:rsidRPr="006F09F0">
        <w:rPr>
          <w:rFonts w:ascii="Angsana New" w:eastAsia="Times New Roman" w:hAnsi="Angsana New" w:hint="cs"/>
          <w:cs/>
        </w:rPr>
        <w:t>ฯ</w:t>
      </w:r>
      <w:r w:rsidRPr="006F09F0">
        <w:rPr>
          <w:rFonts w:ascii="Angsana New" w:eastAsia="Times New Roman" w:hAnsi="Angsana New"/>
          <w:cs/>
        </w:rPr>
        <w:t xml:space="preserve"> เช่น การเพิ่ม/ลดทุน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การแก้ไขข้อบังคับ การขาย/เลิก/โอนกิจการ การควบรวมกิจการ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รายละเอียดของเรื่องที่เสนอ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วัตถุประสงค์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เหตุผลหรือความจำเป็น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ผลกระทบต่อบริษัทและผู้ถือหุ้น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977" w:hanging="297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คณะกรรมการอำนวยความสะดวกให้ผู้ถือหุ้นได้ใช้สิทธิในการเข้าร่วมประชุมและออกเสียงอย่างเต็มที่ และละเว้นการกระทำใดๆ ที่เป็นการจำกัดโอกาสการเข้าประชุมของผู้ถือหุ้น การเข้าประชุมเพื่อออกเสียงลงมติไม่มีวิธีการที่ยุ่งยากหรือมีค่าใช้จ่ายมากเกินไป และสถานที่จัดประชุมผู้ถือหุ้นมีขนาดเพียงพอและสะดวกต่อการเดินทาง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1.4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บริษัทเปิดโอกาสให้ผู้ถือหุ้นส่งคำถามเกี่ยวกับบริษัทล่วงหน้าก่อนวันประชุม โดยกำหนดหลักเกณฑ์การส่งคำถามล่วงหน้าให้ชัดเจน และแจ้งให้ผู้ถือหุ้นทราบพร้อมกับการนำส่งหนังสือเชิญประชุมผู้ถือหุ้น นอกจากนี้ บริษัทยังเผยแพร่หลักเกณฑ์การส่งคำถามล่วงหน้าดังกล่าวไว้บนเว็บไซต์ของบริษัทด้วย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คณะกรรมการได้มีการกำหนดการกลั่นกรองคำถามล่วงหน้าและกำหนดให้บริษัทตอบคำถามให้ผู้ถือหุ้นทราบล่วงหน้า พร้อมกับมีการชี้แจงในที่ประชุมผู้ถือหุ้นทราบ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โดยมีรายละเอียดในการปฏิบัติดังนี้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1701" w:hanging="170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1.4.1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บริษัทเปิดโอกาสให้ผู้ถือหุ้นเสนอวาระการประชุมถึงคณะกรรมการล่วงหน้าได้ตลอดระยะเวลา โดยในส่วนของการประชุมสามัญผู้ถือหุ้นนั้น คณะกรรมการจะรวบรวมคำถามจนถึงประมาณ </w:t>
      </w:r>
      <w:r w:rsidRPr="006F09F0">
        <w:rPr>
          <w:rFonts w:ascii="Angsana New" w:eastAsia="Times New Roman" w:hAnsi="Angsana New"/>
        </w:rPr>
        <w:t xml:space="preserve">7 </w:t>
      </w:r>
      <w:r w:rsidRPr="006F09F0">
        <w:rPr>
          <w:rFonts w:ascii="Angsana New" w:eastAsia="Times New Roman" w:hAnsi="Angsana New"/>
          <w:cs/>
        </w:rPr>
        <w:t>วันก่อนวันประชุม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โดยบริษัทปฏิบัติตามแนวปฏิบัติ ดังต่อไปนี้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กำหนดหลักเกณฑ์การส่งคำถามล่วงหน้าให้ชัดเจน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แจ้งให้ผู้ถือหุ้นทราบพร้อมกับการนำส่งหนังสือเชิญประชุมผู้ถือหุ้น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วิธีการส่งคำถามล่วงหน้า เช่น ให้ผู้ถือหุ้นส่งคำถามผ่านเว็บไซต์ของบริษัทหรืออีเมล หรือส่งจดหมายถึงคณะกรรมการ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ช่วงเวลาที่เปิดให้ส่งคำถามล่วงหน้า ก่อนถึงวันประชุมผู้ถือหุ้น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198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มีกระบวนการกลั่นกรองคำถามล่วงหน้าที่ผู้ถือหุ้นถาม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เพื่อให้คณะกรรมการพิจารณาในการตอบคำถามเหล่านั้น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บริษัทได้ตอบคำถามให้ผู้ถือหุ้นทราบล่วงหน้าก่อนวันประชุม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7)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บริษัทได้ตอบคำถามให้ผู้ถือหุ้นทราบในวันประชุม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8)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บริษัทได้แจ้งให้ที่ประชุมผู้ถือหุ้นทราบถึงคำถามที่มีผู้ถือหุ้นถามมาล่วงหน้า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และคำตอบของคำถามเหล่านั้น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1.5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 xml:space="preserve">คณะกรรมการสนับสนุนให้ผู้ถือหุ้นใช้หนังสือมอบฉันทะรูปแบบที่ผู้ถือหุ้นสามารถกำหนดทิศทางการลงคะแนนเสียงได้ และเสนอชื่อกรรมการอิสระอย่างน้อย </w:t>
      </w:r>
      <w:r w:rsidRPr="006F09F0">
        <w:rPr>
          <w:rFonts w:ascii="Angsana New" w:hAnsi="Angsana New"/>
        </w:rPr>
        <w:t xml:space="preserve">1 </w:t>
      </w:r>
      <w:r w:rsidRPr="006F09F0">
        <w:rPr>
          <w:rFonts w:ascii="Angsana New" w:hAnsi="Angsana New"/>
          <w:cs/>
        </w:rPr>
        <w:t>คนเป็นทางเลือกในการมอบฉันทะของผู้ถือหุ้น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  <w:spacing w:val="-2"/>
          <w: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ทั้งนี้ ผู้ถือหุ้นสามารถดาวน์โหลดแบบหนังสือมอบฉันทะผ่านทางเว็บไซต์ของบริษัทได้ และยังจัดให้มีอากรแสตมป์ไว้บริการผู้ถือหุ้นสำหรับปิดหนังสือมอบฉันทะอีกด้วย นอกจากนี้ ให้สิทธิแก</w:t>
      </w:r>
      <w:r w:rsidRPr="006F09F0">
        <w:rPr>
          <w:rFonts w:ascii="Angsana New" w:hAnsi="Angsana New"/>
          <w:spacing w:val="-2"/>
          <w:cs/>
        </w:rPr>
        <w:t>่</w:t>
      </w:r>
      <w:r w:rsidRPr="006F09F0">
        <w:rPr>
          <w:rFonts w:ascii="Angsana New" w:eastAsia="Times New Roman" w:hAnsi="Angsana New"/>
          <w:spacing w:val="-2"/>
          <w:cs/>
        </w:rPr>
        <w:t>ผู้ถือหุ้นที่เข้าประชุมภายหลังจากประธานในที่ประชุมเปิดการประชุมแล้วสามารถออกเสียงลงคะแนนในวาระที่อยู่ระหว่างพิจารณาและยังไม่มีการลงมติ และนับเป็นองค์ประชุมตั้งแต่วาระที่ได้เข้าประชุมเป็นต้นไป เว้นแต่ที่ประชุมผู้ถือหุ้นจะมีความเห็นเป็นอย่างอื่น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2.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การดำเนินการในวันประชุมผู้ถือหุ้น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คณะกรรมการส่งเสริมให้บริษัทนำเทคโนโลยีมาใช้กับการประชุมผู้ถือหุ้น ทั้งการลงทะเบียนผู้ถือหุ้น การนับคะแนนและแสดงผล เพื่อให้การดำเนินการประชุมสามารถกระทำได้รวดเร็ว ถูกต้อง แม่นยำ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2.2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การเข้าร่วมประชุมผู้ถือหุ้นของกรรมการ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กรรมการทุกคนควรเข้าร่วมประชุมผู้ถือหุ้น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ในกรณีที่กรรมการไม่สามารถเข้าร่วมประชุมครบทุกท่านอย่างน้อยมีบุคคลดังต่อไปนี้เข้า   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กรรมการผู้จัดการ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ประธานคณะกรรมการตรวจสอบ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1695" w:hanging="1695"/>
        <w:jc w:val="thaiDistribute"/>
        <w:rPr>
          <w:rFonts w:ascii="Angsana New" w:eastAsia="Times New Roman" w:hAnsi="Angsana New"/>
          <w:spacing w:val="-14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2.2.3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เปิดโอกาสให้ผู้ถือหุ้นสามารถซักถามประธานคณะกรรมการชุดย่อยต่างๆ ในเรื่องที่เกี่ยวข้องได้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2.3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ในการประชุมผู้ถือหุ้นได้จัดให้มีการลงมติเป็นแต่ละรายการในกรณีที่วาระนั้นมีหลายรายการ เช่น วาระการแต่งตั้งกรรมการ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2.4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บริษัทจัดให้มีกระบวนการตรวจนับ การจัดเก็บเอกสารการลงคะแนนในทุกๆ วาระ และการบันทึกวิดีทัศน์การประชุมอย่างสมบูรณ์ครบถ้วน และมีการเปิดเผยไว้บนเว็บไซต์ของบริษัท ทั้งนี้ ในการประชุมและการนับคะแนนเสียงในทุกๆ วาระเป็นไปอย่างโปร่งใสและตรวจสอบได้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2.5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ในที่ประชุมได้จัดสรรเวลาให้เหมาะสมและส่งเสริมให้ผู้ถือหุ้นมีโอกาสในการแสดงความเห็นและตั้งคำถามต่อที่ประชุมในเรื่องที่เกี่ยวข้องกับ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  <w:spacing w:val="-6"/>
        </w:rPr>
        <w:tab/>
      </w:r>
      <w:r w:rsidRPr="006F09F0">
        <w:rPr>
          <w:rFonts w:ascii="Angsana New" w:eastAsia="Times New Roman" w:hAnsi="Angsana New"/>
          <w:b/>
          <w:bCs/>
          <w:spacing w:val="-6"/>
        </w:rPr>
        <w:t>3.</w:t>
      </w:r>
      <w:r w:rsidRPr="006F09F0">
        <w:rPr>
          <w:rFonts w:ascii="Angsana New" w:eastAsia="Times New Roman" w:hAnsi="Angsana New"/>
          <w:b/>
          <w:bCs/>
          <w:spacing w:val="-6"/>
        </w:rPr>
        <w:tab/>
      </w:r>
      <w:r w:rsidRPr="006F09F0">
        <w:rPr>
          <w:rFonts w:ascii="Angsana New" w:eastAsia="Times New Roman" w:hAnsi="Angsana New"/>
          <w:b/>
          <w:bCs/>
          <w:spacing w:val="-6"/>
          <w:cs/>
        </w:rPr>
        <w:t>การจัดทำรายงานการประชุมและการเปิดเผยมติการประชุมผู้ถือหุ้น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รายงานการประชุมผู้ถือหุ้นบันทึกการชี้แจงขั้นตอนการลงคะแนนและวิธีการแสดงผลคะแนนให้ที่ประชุมทราบก่อนดำเนินการประชุมรวมทั้งการเปิดโอกาสให้ผู้ถือหุ้นตั้งประเด็นหรือซักถาม พร้อมทั้งมีบันทึกคำถามคำตอบและผลการลงคะแนนในแต่ละวาระว่ามีผู้ถือหุ้นเห็นด้วยคัดค้านและงดออกเสียงเป็นอย่างไร รวมถึงบันทึกรายชื่อกรรมการผู้เข้าร่วมประชุมและกรรมการที่ลาประชุมด้วย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บริษัทเปิดเผยให้สาธารณชนทราบถึงผลการลงคะแนน และรายงานการประชุมบนเว็บไซต์ของบริษัท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โดยมีรายละเอียดในการปฏิบัติดังนี้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44" w:hanging="181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เปิดเผยมติที่ประชุมโดยแยกเป็นคะแนนที่เห็นด้วย ไม่เห็นด้วย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หรืองดออกเสียง ในวันทำการถัดไป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44" w:hanging="181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เผยแพร่รายงานการประชุมภายใน </w:t>
      </w:r>
      <w:r w:rsidRPr="006F09F0">
        <w:rPr>
          <w:rFonts w:ascii="Angsana New" w:eastAsia="Times New Roman" w:hAnsi="Angsana New"/>
        </w:rPr>
        <w:t xml:space="preserve">14 </w:t>
      </w:r>
      <w:r w:rsidRPr="006F09F0">
        <w:rPr>
          <w:rFonts w:ascii="Angsana New" w:eastAsia="Times New Roman" w:hAnsi="Angsana New"/>
          <w:cs/>
        </w:rPr>
        <w:t>วันนับจากวันประชุมผู้ถือหุ้น เพื่อใช้เป็นช่องทางให้ผู้ถือหุ้นแสดงความเห็นโดยไม่ต้องรอถึงการประชุมครั้งต่อไป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3.2.3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เผยแพร่วิดีทัศน์การประชุมผู้ถือหุ้นบนเว็บไซต์ของบริษัท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b/>
          <w:bCs/>
          <w:cs/>
        </w:rPr>
        <w:tab/>
      </w:r>
      <w:r w:rsidRPr="006F09F0">
        <w:rPr>
          <w:rFonts w:ascii="Angsana New" w:eastAsia="Times New Roman" w:hAnsi="Angsana New"/>
          <w:b/>
          <w:bCs/>
        </w:rPr>
        <w:t>4.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บริษัทให้การดูแลผู้ถือหุ้นมากกว่าสิทธิตามกฎหมาย</w:t>
      </w:r>
      <w:r w:rsidRPr="006F09F0">
        <w:rPr>
          <w:rFonts w:ascii="Angsana New" w:eastAsia="Times New Roman" w:hAnsi="Angsana New"/>
          <w:cs/>
        </w:rPr>
        <w:t xml:space="preserve"> โดยการให้ข้อมูลสำคัญที่เป็นปัจจุบันผ่านบนเว็บไซต์ของบริษัท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 xml:space="preserve">สำหรับการประชุมสามัญผู้ถือหุ้นประจำปี </w:t>
      </w:r>
      <w:r w:rsidRPr="006F09F0">
        <w:rPr>
          <w:rFonts w:ascii="Angsana New" w:eastAsia="Times New Roman" w:hAnsi="Angsana New"/>
        </w:rPr>
        <w:t>2563</w:t>
      </w:r>
      <w:r w:rsidRPr="006F09F0">
        <w:rPr>
          <w:rFonts w:ascii="Angsana New" w:eastAsia="Times New Roman" w:hAnsi="Angsana New"/>
          <w:cs/>
        </w:rPr>
        <w:t xml:space="preserve"> บริษัทจัดขึ้นในวัน</w:t>
      </w:r>
      <w:r w:rsidRPr="006F09F0">
        <w:rPr>
          <w:rFonts w:ascii="Angsana New" w:eastAsia="Times New Roman" w:hAnsi="Angsana New" w:hint="cs"/>
          <w:cs/>
        </w:rPr>
        <w:t>อังคาร</w:t>
      </w:r>
      <w:r w:rsidRPr="006F09F0">
        <w:rPr>
          <w:rFonts w:ascii="Angsana New" w:eastAsia="Times New Roman" w:hAnsi="Angsana New"/>
          <w:cs/>
        </w:rPr>
        <w:t xml:space="preserve">ที่ </w:t>
      </w:r>
      <w:r w:rsidRPr="006F09F0">
        <w:rPr>
          <w:rFonts w:ascii="Angsana New" w:eastAsia="Times New Roman" w:hAnsi="Angsana New"/>
        </w:rPr>
        <w:t>21</w:t>
      </w:r>
      <w:r w:rsidRPr="006F09F0">
        <w:rPr>
          <w:rFonts w:ascii="Angsana New" w:eastAsia="Times New Roman" w:hAnsi="Angsana New"/>
          <w:cs/>
        </w:rPr>
        <w:t xml:space="preserve"> </w:t>
      </w:r>
      <w:r w:rsidRPr="006F09F0">
        <w:rPr>
          <w:rFonts w:ascii="Angsana New" w:eastAsia="Times New Roman" w:hAnsi="Angsana New" w:hint="cs"/>
          <w:cs/>
        </w:rPr>
        <w:t>กรกฎาคม</w:t>
      </w:r>
      <w:r w:rsidRPr="006F09F0">
        <w:rPr>
          <w:rFonts w:ascii="Angsana New" w:eastAsia="Times New Roman" w:hAnsi="Angsana New"/>
          <w:cs/>
        </w:rPr>
        <w:t xml:space="preserve"> </w:t>
      </w:r>
      <w:r w:rsidRPr="006F09F0">
        <w:rPr>
          <w:rFonts w:ascii="Angsana New" w:eastAsia="Times New Roman" w:hAnsi="Angsana New"/>
        </w:rPr>
        <w:t>2563</w:t>
      </w:r>
      <w:r w:rsidRPr="006F09F0">
        <w:rPr>
          <w:rFonts w:ascii="Angsana New" w:eastAsia="Times New Roman" w:hAnsi="Angsana New"/>
          <w:cs/>
        </w:rPr>
        <w:t xml:space="preserve"> เวลา </w:t>
      </w:r>
      <w:r w:rsidRPr="006F09F0">
        <w:rPr>
          <w:rFonts w:ascii="Angsana New" w:eastAsia="Times New Roman" w:hAnsi="Angsana New"/>
        </w:rPr>
        <w:t>10.00</w:t>
      </w:r>
      <w:r w:rsidRPr="006F09F0">
        <w:rPr>
          <w:rFonts w:ascii="Angsana New" w:eastAsia="Times New Roman" w:hAnsi="Angsana New"/>
          <w:cs/>
        </w:rPr>
        <w:t xml:space="preserve"> น. ณ ห้องประชุม </w:t>
      </w:r>
      <w:r w:rsidRPr="006F09F0">
        <w:rPr>
          <w:rFonts w:ascii="Angsana New" w:eastAsia="Times New Roman" w:hAnsi="Angsana New"/>
        </w:rPr>
        <w:t xml:space="preserve">501 </w:t>
      </w:r>
      <w:r w:rsidRPr="006F09F0">
        <w:rPr>
          <w:rFonts w:ascii="Angsana New" w:eastAsia="Times New Roman" w:hAnsi="Angsana New"/>
          <w:cs/>
        </w:rPr>
        <w:t xml:space="preserve">ชั้น </w:t>
      </w:r>
      <w:r w:rsidRPr="006F09F0">
        <w:rPr>
          <w:rFonts w:ascii="Angsana New" w:eastAsia="Times New Roman" w:hAnsi="Angsana New"/>
        </w:rPr>
        <w:t>5</w:t>
      </w:r>
      <w:r w:rsidRPr="006F09F0">
        <w:rPr>
          <w:rFonts w:ascii="Angsana New" w:eastAsia="Times New Roman" w:hAnsi="Angsana New"/>
          <w:cs/>
        </w:rPr>
        <w:t xml:space="preserve"> พรีเมียร์คอร์เปอเรทปาร์ค เลขที่ </w:t>
      </w:r>
      <w:r w:rsidRPr="006F09F0">
        <w:rPr>
          <w:rFonts w:ascii="Angsana New" w:eastAsia="Times New Roman" w:hAnsi="Angsana New"/>
        </w:rPr>
        <w:t xml:space="preserve">1 </w:t>
      </w:r>
      <w:r w:rsidRPr="006F09F0">
        <w:rPr>
          <w:rFonts w:ascii="Angsana New" w:eastAsia="Times New Roman" w:hAnsi="Angsana New"/>
          <w:cs/>
        </w:rPr>
        <w:t xml:space="preserve">ซอยพรีเมียร์ </w:t>
      </w:r>
      <w:r w:rsidRPr="006F09F0">
        <w:rPr>
          <w:rFonts w:ascii="Angsana New" w:eastAsia="Times New Roman" w:hAnsi="Angsana New"/>
        </w:rPr>
        <w:t xml:space="preserve">2 </w:t>
      </w:r>
      <w:r w:rsidRPr="006F09F0">
        <w:rPr>
          <w:rFonts w:ascii="Angsana New" w:eastAsia="Times New Roman" w:hAnsi="Angsana New"/>
          <w:cs/>
        </w:rPr>
        <w:t>ถนนศรีนครินทร์ แขวงหนองบอน เขตประเวศ  กรุงเทพมหานคร มีผู้ถือหุ้นมาร่วมประชุมด้วยตนเองและผู้รับมอบฉันทะรวม</w:t>
      </w:r>
      <w:r w:rsidRPr="006F09F0">
        <w:rPr>
          <w:rFonts w:ascii="Angsana New" w:hAnsi="Angsana New"/>
          <w:cs/>
        </w:rPr>
        <w:t xml:space="preserve">ทั้งสิ้น </w:t>
      </w:r>
      <w:r w:rsidRPr="006F09F0">
        <w:rPr>
          <w:rFonts w:ascii="Angsana New" w:hAnsi="Angsana New"/>
        </w:rPr>
        <w:t xml:space="preserve">29 </w:t>
      </w:r>
      <w:r w:rsidRPr="006F09F0">
        <w:rPr>
          <w:rFonts w:ascii="Angsana New" w:hAnsi="Angsana New"/>
          <w:cs/>
        </w:rPr>
        <w:t xml:space="preserve">ราย คิดเป็นร้อยละ </w:t>
      </w:r>
      <w:r w:rsidRPr="006F09F0">
        <w:rPr>
          <w:rFonts w:ascii="Angsana New" w:hAnsi="Angsana New"/>
        </w:rPr>
        <w:t xml:space="preserve">33.9891 </w:t>
      </w:r>
      <w:r w:rsidRPr="006F09F0">
        <w:rPr>
          <w:rFonts w:ascii="Angsana New" w:hAnsi="Angsana New"/>
          <w:cs/>
        </w:rPr>
        <w:t xml:space="preserve">ของจำนวนหุ้นที่จำหน่ายแล้วทั้งหมด </w:t>
      </w:r>
      <w:r w:rsidRPr="006F09F0">
        <w:rPr>
          <w:rFonts w:ascii="Angsana New" w:eastAsia="Times New Roman" w:hAnsi="Angsana New"/>
          <w:cs/>
        </w:rPr>
        <w:t xml:space="preserve">มีกรรมการบริษัทเข้าร่วมประชุม </w:t>
      </w:r>
      <w:r w:rsidRPr="006F09F0">
        <w:rPr>
          <w:rFonts w:ascii="Angsana New" w:eastAsia="Times New Roman" w:hAnsi="Angsana New"/>
        </w:rPr>
        <w:t>5</w:t>
      </w:r>
      <w:r w:rsidRPr="006F09F0">
        <w:rPr>
          <w:rFonts w:ascii="Angsana New" w:eastAsia="Times New Roman" w:hAnsi="Angsana New"/>
          <w:cs/>
        </w:rPr>
        <w:t xml:space="preserve"> ท่านจากจำนวนกรรมการทั้งหมด </w:t>
      </w:r>
      <w:r w:rsidRPr="006F09F0">
        <w:rPr>
          <w:rFonts w:ascii="Angsana New" w:eastAsia="Times New Roman" w:hAnsi="Angsana New"/>
        </w:rPr>
        <w:t xml:space="preserve">5 </w:t>
      </w:r>
      <w:r w:rsidRPr="006F09F0">
        <w:rPr>
          <w:rFonts w:ascii="Angsana New" w:eastAsia="Times New Roman" w:hAnsi="Angsana New"/>
          <w:cs/>
        </w:rPr>
        <w:t xml:space="preserve">ท่าน ประกอบด้วย ประธานกรรมการ กรรมการผู้จัดการ และกรรมการท่านอื่นอีก </w:t>
      </w:r>
      <w:r w:rsidRPr="006F09F0">
        <w:rPr>
          <w:rFonts w:ascii="Angsana New" w:eastAsia="Times New Roman" w:hAnsi="Angsana New"/>
        </w:rPr>
        <w:t>3</w:t>
      </w:r>
      <w:r w:rsidRPr="006F09F0">
        <w:rPr>
          <w:rFonts w:ascii="Angsana New" w:eastAsia="Times New Roman" w:hAnsi="Angsana New"/>
          <w:cs/>
        </w:rPr>
        <w:t xml:space="preserve"> ท่าน นอกจากนี้ยังมีผู้บริหารระดับสูงด้านการเงิน ด้านบัญชี และด้านกฏหมายของบริษัทและบริษัทย่อย เลขานุการบริษัท และผู้สอบบัญชีเข้าร่วมประชุมด้วย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  <w:cs/>
        </w:rPr>
        <w:t>ในการประชุมสามัญผู้ถือหุ้นทุกคราว บริษัท</w:t>
      </w:r>
      <w:r w:rsidRPr="006F09F0">
        <w:rPr>
          <w:rFonts w:ascii="Angsana New" w:hAnsi="Angsana New"/>
          <w:cs/>
        </w:rPr>
        <w:t xml:space="preserve">ได้มอบให้บริษัท ศูนย์รับฝากหลักทรัพย์ (ประเทศไทย) จำกัด ซึ่งเป็นนายทะเบียนหุ้นของบริษัทดำเนินการจัดส่งหนังสือนัดประชุมพร้อมหลักเกณฑ์วิธีการเข้าร่วมประชุม และข้อมูลประกอบการประชุมตามวาระต่างๆ ซึ่งในแต่ละวาระมีความเห็นของคณะกรรมการประกอบอย่างเพียงพอและชัดเจนให้ผู้ถือหุ้นรับทราบล่วงหน้าก่อนวันประชุม และเผยแพร่ข้อมูลดังกล่าวทั้งภาษาไทยและภาษาอังกฤษในเว็บไซต์ของบริษัท </w:t>
      </w:r>
      <w:hyperlink r:id="rId8" w:history="1">
        <w:r w:rsidRPr="006F09F0">
          <w:rPr>
            <w:rStyle w:val="Hyperlink"/>
            <w:rFonts w:ascii="Angsana New" w:hAnsi="Angsana New"/>
            <w:color w:val="auto"/>
            <w:u w:val="none"/>
          </w:rPr>
          <w:t>www.pe.premier.co.th</w:t>
        </w:r>
      </w:hyperlink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 xml:space="preserve">ล่วงหน้าก่อนวันประชุมไม่น้อยกว่า </w:t>
      </w:r>
      <w:r w:rsidRPr="006F09F0">
        <w:rPr>
          <w:rFonts w:ascii="Angsana New" w:hAnsi="Angsana New"/>
        </w:rPr>
        <w:t>30</w:t>
      </w:r>
      <w:r w:rsidRPr="006F09F0">
        <w:rPr>
          <w:rFonts w:ascii="Angsana New" w:hAnsi="Angsana New"/>
          <w:cs/>
        </w:rPr>
        <w:t xml:space="preserve"> วัน เพื่อให้ผู้ถือหุ้นได้มีเวลาในการศึกษาข้อมูลเป็นการล่วงหน้าก่อนวันประชุม และได้จัดทำรายงานการประชุมส่งให้ตลาดหลักทรัพย์แห่งประเทศไทยพร้อมทั้งเผยแพร่ผ่านทางเว็บไซต์ของบริษัทภายใน </w:t>
      </w:r>
      <w:r w:rsidRPr="006F09F0">
        <w:rPr>
          <w:rFonts w:ascii="Angsana New" w:hAnsi="Angsana New"/>
        </w:rPr>
        <w:t>14</w:t>
      </w:r>
      <w:r w:rsidRPr="006F09F0">
        <w:rPr>
          <w:rFonts w:ascii="Angsana New" w:hAnsi="Angsana New"/>
          <w:cs/>
        </w:rPr>
        <w:t xml:space="preserve"> วันนับจากวันประชุม เพื่อให้ผู้ถือหุ้นสามารถตรวจสอบได้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cs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 w:hint="cs"/>
          <w:cs/>
        </w:rPr>
        <w:t>อย่างไรก็ตาม</w:t>
      </w:r>
      <w:r w:rsidRPr="006F09F0">
        <w:rPr>
          <w:rFonts w:ascii="Angsana New" w:eastAsia="Times New Roman" w:hAnsi="Angsana New"/>
          <w:cs/>
        </w:rPr>
        <w:t xml:space="preserve">ปี </w:t>
      </w:r>
      <w:r w:rsidRPr="006F09F0">
        <w:rPr>
          <w:rFonts w:ascii="Angsana New" w:eastAsia="Times New Roman" w:hAnsi="Angsana New"/>
        </w:rPr>
        <w:t xml:space="preserve">2563 </w:t>
      </w:r>
      <w:r w:rsidRPr="006F09F0">
        <w:rPr>
          <w:rFonts w:ascii="Angsana New" w:eastAsia="Times New Roman" w:hAnsi="Angsana New"/>
          <w:cs/>
        </w:rPr>
        <w:t>สืบเนื่องจาก</w:t>
      </w:r>
      <w:r w:rsidRPr="006F09F0">
        <w:rPr>
          <w:rFonts w:ascii="Angsana New" w:hAnsi="Angsana New"/>
          <w:cs/>
        </w:rPr>
        <w:t xml:space="preserve">สถานการณ์การแพร่ระบาดของโรคติดเชื้อไวรัสโคโรนา </w:t>
      </w:r>
      <w:r w:rsidRPr="006F09F0">
        <w:rPr>
          <w:rFonts w:ascii="Angsana New" w:hAnsi="Angsana New"/>
        </w:rPr>
        <w:t xml:space="preserve">2019 (“COVID-19”) </w:t>
      </w:r>
      <w:r w:rsidRPr="006F09F0">
        <w:rPr>
          <w:rFonts w:ascii="Angsana New" w:hAnsi="Angsana New"/>
          <w:cs/>
        </w:rPr>
        <w:t>บริษัท</w:t>
      </w:r>
      <w:r w:rsidRPr="006F09F0">
        <w:rPr>
          <w:rFonts w:ascii="Angsana New" w:hAnsi="Angsana New" w:hint="cs"/>
          <w:cs/>
        </w:rPr>
        <w:t>จึง</w:t>
      </w:r>
      <w:r w:rsidRPr="006F09F0">
        <w:rPr>
          <w:rFonts w:ascii="Angsana New" w:hAnsi="Angsana New"/>
          <w:cs/>
        </w:rPr>
        <w:t>ได้จัดส่งหนังสือนัดประชุมพร้อม</w:t>
      </w:r>
      <w:r w:rsidRPr="006F09F0">
        <w:rPr>
          <w:rFonts w:ascii="Angsana New" w:hAnsi="Angsana New" w:hint="cs"/>
          <w:cs/>
        </w:rPr>
        <w:t>เอกสารประกอบดังกล่าวข้างต้น</w:t>
      </w:r>
      <w:r w:rsidRPr="006F09F0">
        <w:rPr>
          <w:rFonts w:ascii="Angsana New" w:hAnsi="Angsana New"/>
          <w:cs/>
        </w:rPr>
        <w:t>ให้ผู้ถือหุ้นรับทราบล่วงหน้าก่อนวันประชุม และเผยแพร่ข้อมูลดังกล่าวทั้งภาษาไทยและภาษาอังกฤษในเว็บไซต์ของบริษัท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ล่วงหน้าก่อนวันประชุม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7 </w:t>
      </w:r>
      <w:r w:rsidRPr="006F09F0">
        <w:rPr>
          <w:rFonts w:ascii="Angsana New" w:hAnsi="Angsana New"/>
          <w:cs/>
        </w:rPr>
        <w:t>วัน</w:t>
      </w:r>
    </w:p>
    <w:p w:rsidR="001A0F87" w:rsidRPr="006F09F0" w:rsidRDefault="001A0F87" w:rsidP="001A0F87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       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hAnsi="Angsana New"/>
          <w:cs/>
        </w:rPr>
        <w:t xml:space="preserve">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บริษัทได้รับการประเมินคุณภาพการจัดการประชุมสามัญผู้ถือหุ้นประจำปี ภายใต้โครงการประเมินคุณภาพการจัดการประชุมสามัญผู้ถือหุ้น ซึ่งจัดโดยสมาคมส่งเสริมผู้ลงทุนไทย ร่วมกับสำนักงานคณะกรรมการกำกับหลักทรัพย์และตลาดหลักทรัพย์ และสมาคมบริษัทจดทะเบียน โดยหลักเกณฑ์ที่ใช้ในการประเมินคุณภาพครอบคลุมขั้นตอนต่างๆ ในการจัดการประชุมผู้ถือหุ้นตั้งแต่ก่อนวันประชุม วันประชุม และภายหลังวันประชุมในระดับ </w:t>
      </w:r>
      <w:r w:rsidRPr="006F09F0">
        <w:rPr>
          <w:rFonts w:ascii="Angsana New" w:hAnsi="Angsana New"/>
        </w:rPr>
        <w:t>“</w:t>
      </w:r>
      <w:r w:rsidRPr="006F09F0">
        <w:rPr>
          <w:rFonts w:ascii="Angsana New" w:hAnsi="Angsana New"/>
          <w:cs/>
        </w:rPr>
        <w:t>ดี</w:t>
      </w:r>
      <w:r w:rsidRPr="006F09F0">
        <w:rPr>
          <w:rFonts w:ascii="Angsana New" w:hAnsi="Angsana New"/>
        </w:rPr>
        <w:t>”</w:t>
      </w:r>
      <w:r w:rsidRPr="006F09F0">
        <w:rPr>
          <w:rFonts w:ascii="Angsana New" w:hAnsi="Angsana New"/>
          <w:cs/>
        </w:rPr>
        <w:t xml:space="preserve">  </w:t>
      </w:r>
    </w:p>
    <w:p w:rsidR="001A0F87" w:rsidRPr="006F09F0" w:rsidRDefault="001A0F87" w:rsidP="001A0F87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หลักเกณฑ์ที่บริษัทไม่ได้ปฏิบัติ</w:t>
      </w:r>
      <w:r w:rsidRPr="006F09F0">
        <w:rPr>
          <w:rFonts w:ascii="Angsana New" w:eastAsia="Times New Roman" w:hAnsi="Angsana New"/>
          <w:cs/>
        </w:rPr>
        <w:t xml:space="preserve">ตามหลักเกณฑ์ </w:t>
      </w:r>
      <w:r w:rsidRPr="006F09F0">
        <w:rPr>
          <w:rFonts w:ascii="Angsana New" w:eastAsia="Times New Roman" w:hAnsi="Angsana New"/>
        </w:rPr>
        <w:t xml:space="preserve">Corporate Governance Report of Thai Listed Companies (CGR) </w:t>
      </w:r>
      <w:r w:rsidRPr="006F09F0">
        <w:rPr>
          <w:rFonts w:ascii="Angsana New" w:eastAsia="Times New Roman" w:hAnsi="Angsana New"/>
          <w:cs/>
        </w:rPr>
        <w:t xml:space="preserve">ประจำปี </w:t>
      </w:r>
      <w:r w:rsidRPr="006F09F0">
        <w:rPr>
          <w:rFonts w:ascii="Angsana New" w:eastAsia="Times New Roman" w:hAnsi="Angsana New"/>
        </w:rPr>
        <w:t xml:space="preserve">2563 </w:t>
      </w:r>
      <w:r w:rsidRPr="006F09F0">
        <w:rPr>
          <w:rFonts w:ascii="Angsana New" w:eastAsia="Times New Roman" w:hAnsi="Angsana New"/>
          <w:cs/>
        </w:rPr>
        <w:t xml:space="preserve">ในหมวดที่ </w:t>
      </w:r>
      <w:r w:rsidRPr="006F09F0">
        <w:rPr>
          <w:rFonts w:ascii="Angsana New" w:eastAsia="Times New Roman" w:hAnsi="Angsana New"/>
        </w:rPr>
        <w:t xml:space="preserve">1 </w:t>
      </w:r>
      <w:r w:rsidRPr="006F09F0">
        <w:rPr>
          <w:rFonts w:ascii="Angsana New" w:eastAsia="Times New Roman" w:hAnsi="Angsana New"/>
          <w:cs/>
        </w:rPr>
        <w:t>สิทธิของผู้ถือหุ้น มีดังต่อไปนี้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ไม่ได้เปิดเผยถึงการจัดให้มีผู้ตรวจสอบการนับคะแนนเสียงในการประชุมผู้ถือหุ้นไว้ในรายงานการประชุมผู้ถือหุ้น เนื่องจากการจัดให้มีบุคคลที่เป็นอิสระเป็นผู้ตรวจนับหรือตรวจสอบผลคะแนนเสียงมิใช่วิธีการป้องกันการทุจริตในการลงคะแนนเสียง ทั้งนี้ บริษัทได้จัดให้มีกระบวนการตรวจนับ การจัดเก็บเอกสารการลงคะแนน และการบันทึกวิดีทัศน์การประชุมอย่างสมบูรณ์ครบถ้วน และมีการเปิดเผยไว้ในเว็บไซต์ของบริษัทอีกด้วย ดังนั้นการดำเนินการประชุมและการนับคะแนนเสียงจึงเป็นไปอย่างโปร่งใสและตรวจสอบได้อยู่แล้ว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6F09F0">
        <w:rPr>
          <w:rFonts w:ascii="Angsana New" w:eastAsia="Times New Roman" w:hAnsi="Angsana New"/>
          <w:b/>
          <w:bCs/>
        </w:rPr>
        <w:t>2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การปฏิบัติต่อผู้ถือหุ้นอย่างเท่าเทียมกัน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คณะกรรมการได้กำกับดูแลและปกป้องสิทธิขั้นพื้นฐานของผู้ถือหุ้นทุกรายทุกกลุ่ม </w:t>
      </w:r>
      <w:r w:rsidRPr="006F09F0">
        <w:rPr>
          <w:rFonts w:ascii="Angsana New" w:hAnsi="Angsana New"/>
          <w:cs/>
        </w:rPr>
        <w:t>ไม่ว่าจะเป็นผู้ถือหุ้นรายใหญ่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ผู้ถือหุ้นรายย่อย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นักลงทุนสถาบัน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หรือผู้ถือหุ้นต่างชาติ</w:t>
      </w:r>
      <w:r w:rsidRPr="006F09F0">
        <w:rPr>
          <w:rFonts w:ascii="Angsana New" w:eastAsia="Calibri" w:hAnsi="Angsana New"/>
          <w:cs/>
        </w:rPr>
        <w:t xml:space="preserve"> อย่างเท่าเทียมกัน ทั้งเรื่อง</w:t>
      </w:r>
      <w:r w:rsidRPr="006F09F0">
        <w:rPr>
          <w:rFonts w:ascii="Angsana New" w:hAnsi="Angsana New"/>
          <w:cs/>
        </w:rPr>
        <w:t>การกำหนดกระบวนการที่อำนวยความสะดวกให้ผู้ถือหุ้นเข้าประชุมได้โดยไม่ยุ่งยากจนเกินไป</w:t>
      </w:r>
      <w:r w:rsidRPr="006F09F0">
        <w:rPr>
          <w:rFonts w:ascii="Angsana New" w:eastAsia="Calibri" w:hAnsi="Angsana New"/>
          <w:cs/>
        </w:rPr>
        <w:t xml:space="preserve"> </w:t>
      </w:r>
      <w:r w:rsidRPr="006F09F0">
        <w:rPr>
          <w:rFonts w:ascii="Angsana New" w:hAnsi="Angsana New"/>
          <w:cs/>
        </w:rPr>
        <w:t>ผู้ถือหุ้นได้รับการคุ้มครองจากการกระทำที่เป็นการเอาเปรียบและผู้ถือหุ้นมีอำนาจควบคุม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การมีมาตรการป้องกันกรรมการ ผู้บริหารและพนักงานใช้ข้อมูลภายในเพื่อหาผลประโยชน์ในทางมิชอบ รวมทั้งให้กรรมการและผู้บริหารเปิดเผยข้อมูลเกี่ยวกับส่วนได้เสียของตนและผู้เกี่ยวข้อง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  <w:t>บริษัทได้กำหนดแนวปฏิบัติในการปฏิบัติต่อผู้ถือหุ้นอย่างเท่าเทียมกันดังนี้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1.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การให้ข้อมูลก่อนการประชุมผู้ถือหุ้น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บริษัทแจ้งกำหนดการประชุมพร้อมระเบียบวาระ และความเห็นของคณะกรรมการต่อตลาดหลักทรัพย์แห่งประเทศไทย และเผยแพร่บนเว็บไซต์ของบริษัท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โดยมีรายละเอียดในการปฏิบัติดังนี้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 xml:space="preserve">บริษัทเปิดโอกาสให้ผู้ถือหุ้นได้มีเวลาศึกษาข้อมูลประกอบการประชุมล่วงหน้าบน                  เว็บไซต์ของบริษัทอย่างน้อย </w:t>
      </w:r>
      <w:r w:rsidRPr="006F09F0">
        <w:rPr>
          <w:rFonts w:ascii="Angsana New" w:eastAsia="Times New Roman" w:hAnsi="Angsana New"/>
        </w:rPr>
        <w:t xml:space="preserve">30 </w:t>
      </w:r>
      <w:r w:rsidRPr="006F09F0">
        <w:rPr>
          <w:rFonts w:ascii="Angsana New" w:eastAsia="Times New Roman" w:hAnsi="Angsana New"/>
          <w:cs/>
        </w:rPr>
        <w:t>วัน ก่อนวันประชุมผู้ถือหุ้น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ข้อมูลประกอบการประชุมที่เผยแพร่บนเว็บไซต์ของบริษัท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มีข้อมูลเหมือนกับข้อมูลที่บริษัท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จะส่งให้ผู้ถือหุ้นในรูปแบบเอกสาร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ab/>
        <w:t>บริษัทจัดส่งหนังสือเชิญประชุมและเอกสารประกอบให้ผู้ถือหุ้นล่วงหน้าก่อนวันประชุมผู้ถือ                                  หุ้นมากกว่าที่กฎหมายกำหนด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 xml:space="preserve">(อย่างน้อย </w:t>
      </w:r>
      <w:r w:rsidRPr="006F09F0">
        <w:rPr>
          <w:rFonts w:ascii="Angsana New" w:eastAsia="Times New Roman" w:hAnsi="Angsana New"/>
        </w:rPr>
        <w:t xml:space="preserve">30 </w:t>
      </w:r>
      <w:r w:rsidRPr="006F09F0">
        <w:rPr>
          <w:rFonts w:ascii="Angsana New" w:eastAsia="Times New Roman" w:hAnsi="Angsana New"/>
          <w:cs/>
        </w:rPr>
        <w:t>วันก่อนวันประชุม)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บริษัทแจ้งให้ผู้ถือหุ้นทราบกฎเกณฑ์ต่างๆ ที่ใช้ในการประชุม ขั้นตอนการออกเสียงลงมติ รวมทั้งสิทธิการออกเสียงลงคะแนนตามแต่ละประเภทของหุ้นทราบทั้งในหนังสือเชิญประชุมและในที่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หนังสือเชิญประชุมผู้ถือหุ้นดังกล่าวข้างต้นได้จัดทำเป็นภาษาอังกฤษทั้งฉบับ และเผยแพร่พร้อมกับหนังสือเชิญประชุมผู้ถือหุ้นที่เป็นฉบับภาษาไทย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b/>
          <w:bCs/>
        </w:rPr>
        <w:t>2.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การคุ้มครองสิทธิของผู้ถือหุ้นส่วนน้อย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กำหนดหลักเกณฑ์การให้ผู้ถือหุ้นส่วนน้อยเสนอเพิ่มวาระการประชุมล่วงหน้าก่อนวันประชุมผู้ถือหุ้นอย่างชัดเจนเป็นการล่วงหน้า เพื่อแสดงถึงความเป็นธรรมและความโปร่งใสในการพิจารณาว่าจะเพิ่มวาระที่</w:t>
      </w:r>
      <w:r w:rsidR="00406F9E">
        <w:rPr>
          <w:rFonts w:ascii="Angsana New" w:hAnsi="Angsana New" w:hint="cs"/>
          <w:cs/>
        </w:rPr>
        <w:t xml:space="preserve">   </w:t>
      </w:r>
      <w:r w:rsidRPr="006F09F0">
        <w:rPr>
          <w:rFonts w:ascii="Angsana New" w:hAnsi="Angsana New"/>
          <w:cs/>
        </w:rPr>
        <w:t xml:space="preserve">    ผู้ถือหุ้นส่วนน้อยเสนอ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โดยมีหลักเกณฑ์ตามหัวข้อต่อไปนี้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ผู้ถือหุ้นทุกรายมีสิทธิเสนอวาระ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รายละเอียดของข้อมูลประกอบการพิจารณา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เกณฑ์การพิจารณาบรรจุ/ไม่บรรจุเรื่องที่เสนอเป็นวาระการประชุม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ช่องทางรับเรื่อง เช่น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ส่งหนังสือถึงคณะกรรมการ โดยอาจส่งเรื่องผ่านบนเว็บไซต์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หรืออีเมลมาก่อน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เป็นต้น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ช่วงเวลาที่เปิดรับเรื่อง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 xml:space="preserve">ตั้งแต่ </w:t>
      </w:r>
      <w:r w:rsidRPr="006F09F0">
        <w:rPr>
          <w:rFonts w:ascii="Angsana New" w:eastAsia="Times New Roman" w:hAnsi="Angsana New"/>
        </w:rPr>
        <w:t xml:space="preserve">1 </w:t>
      </w:r>
      <w:r w:rsidRPr="006F09F0">
        <w:rPr>
          <w:rFonts w:ascii="Angsana New" w:eastAsia="Times New Roman" w:hAnsi="Angsana New"/>
          <w:cs/>
        </w:rPr>
        <w:t xml:space="preserve">มกราคม ถึง </w:t>
      </w:r>
      <w:r w:rsidRPr="006F09F0">
        <w:rPr>
          <w:rFonts w:ascii="Angsana New" w:eastAsia="Times New Roman" w:hAnsi="Angsana New"/>
        </w:rPr>
        <w:t xml:space="preserve">31 </w:t>
      </w:r>
      <w:r w:rsidRPr="006F09F0">
        <w:rPr>
          <w:rFonts w:ascii="Angsana New" w:eastAsia="Times New Roman" w:hAnsi="Angsana New"/>
          <w:cs/>
        </w:rPr>
        <w:t>ธันวาคม ของทุกปี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คณะกรรมการแจ้งให้ผู้ถือหุ้นทราบหลักเกณฑ์เสนอเรื่องเพื่อบรรจุเป็นวาระการประชุมไว้บน     เว็บไซต์ของบริษัท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7)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มีกระบวนการกลั่นกรองเรื่องที่ผู้ถือหุ้นเสนอ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เพื่อให้คณะกรรมการพิจารณาในการประชุมคณะกรรมการ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8)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แจ้งผลการพิจารณาของคณะกรรมการพร้อมเหตุผลให้ผู้ถือหุ้นทราบโดยแจ้งไปยังผู้ถือหุ้นผู้เสนอ วาระและแจ้งในที่ประชุมผู้ถือหุ้น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กำหนดวิธีการให้ผู้ถือหุ้นส่วนน้อยเสนอชื่อบุคคลเพื่อเข้าดำรงตำแหน่งกรรมการก่อนวันประชุมผู้ถือหุ้น พร้อมข้อมูลประกอบการพิจารณาด้านคุณสมบัติและการให้ความยินยอมของผู้ได้รับการเสนอชื่อ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โดยมีหลักเกณฑ์ตามหัวข้อต่อไปนี้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ช่องทางรับเรื่อง โดยการส่งหนังสือถึงคณะกรรมการ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ช่วงเวลาที่เปิดรับเรื่อง ตั้งแต่ </w:t>
      </w:r>
      <w:r w:rsidRPr="006F09F0">
        <w:rPr>
          <w:rFonts w:ascii="Angsana New" w:eastAsia="Times New Roman" w:hAnsi="Angsana New"/>
        </w:rPr>
        <w:t xml:space="preserve">1 </w:t>
      </w:r>
      <w:r w:rsidRPr="006F09F0">
        <w:rPr>
          <w:rFonts w:ascii="Angsana New" w:eastAsia="Times New Roman" w:hAnsi="Angsana New"/>
          <w:cs/>
        </w:rPr>
        <w:t xml:space="preserve">มกราคม ถึง </w:t>
      </w:r>
      <w:r w:rsidRPr="006F09F0">
        <w:rPr>
          <w:rFonts w:ascii="Angsana New" w:eastAsia="Times New Roman" w:hAnsi="Angsana New"/>
        </w:rPr>
        <w:t xml:space="preserve">31 </w:t>
      </w:r>
      <w:r w:rsidRPr="006F09F0">
        <w:rPr>
          <w:rFonts w:ascii="Angsana New" w:eastAsia="Times New Roman" w:hAnsi="Angsana New"/>
          <w:cs/>
        </w:rPr>
        <w:t>ธันวาคม ของทุกปี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ข้อมูลประกอบการพิจารณา เช่น ข้อมูลคุณสมบัติโดยละเอียดของผู้ได้รับเสนอชื่อ หนังสือยินยอมของผู้ได้รับการเสนอชื่อ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คณะกรรมการแจ้งให้ผู้ถือหุ้นทราบหลักเกณฑ์ที่กำหนดผ่านช่องทางการเผยแพร่ข้อมูลของตลาด     หลักทรัพย์แห่งประเทศไทย และบนเว็บไซต์ของบริษัท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คณะกรรมการพิจารณาคุณสมบัติของบุคคลที่ผู้ถือหุ้นส่วนน้อยเสนอตามหลักเกณฑ์ที่บริษัท                  กำหนดไว้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เลขานุการบริษัทแจ้งผลการพิจารณาของคณะกรรมการพร้อมเหตุผลให้ผู้ถือหุ้นทราบโดยแจ้งไป      ยังผู้ถือหุ้นผู้เสนอ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และประธานกรรมการแจ้งในที่ประชุมผู้ถือหุ้น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  <w:t>2.3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ผู้ถือหุ้นที่เป็นผู้บริหารไม่มีการเพิ่มวาระการประชุมที่ไม่ได้แจ้งเป็นการล่วงหน้าโดยไม่จำเป็น โดยเฉพาะวาระสำคัญที่ผู้ถือหุ้นต้องใช้เวลาในการศึกษาข้อมูลก่อนตัดสินใจ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2.4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</w:t>
      </w:r>
      <w:r w:rsidRPr="006F09F0">
        <w:rPr>
          <w:rFonts w:ascii="Angsana New" w:eastAsia="Times New Roman" w:hAnsi="Angsana New"/>
          <w:cs/>
        </w:rPr>
        <w:t>เปิดโอกาสให้ผู้ถือหุ้นได้ใช้สิทธิในการแต่งตั้งกรรมการเป็นรายคน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b/>
          <w:bCs/>
        </w:rPr>
        <w:t>3.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การป้องกันการใช้ข้อมูลภายใน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3.1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คณะกรรมการกำหนดนโยบายในการเก็บรักษาและป้องกันการใช้ข้อมูลภายในของบริษัทเป็นลายลักษณ์อักษร และแจ้งแนวทางดังกล่าวให้ทุกคนในองค์กรถือปฏิบัติ รวมทั้งแนวปฏิบัติเรื่องการซื้อขายหลักทรัพย์ของบริษัทเพื่อให้กรรมการ ผู้บริหาร และพนักงานที่มีส่วนรู้ข้อมูลภายในใช้เป็นแนวปฏิบัติ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โดย</w:t>
      </w:r>
      <w:r w:rsidRPr="006F09F0">
        <w:rPr>
          <w:rFonts w:ascii="Angsana New" w:hAnsi="Angsana New"/>
          <w:cs/>
        </w:rPr>
        <w:t>กรรมการ ผู้บริหาร และพนักงานที่มีส่วนรู้ข้อมูลภายในจะต้องไม่ทำการซื้อขาย โอน หรือรับโอนหลักทรัพย์ของบริษัท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ในช่วงระยะเวลา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เดือนก่อนมีการเปิดเผยงบการเงิน และภายใน </w:t>
      </w:r>
      <w:r w:rsidRPr="006F09F0">
        <w:rPr>
          <w:rFonts w:ascii="Angsana New" w:hAnsi="Angsana New"/>
        </w:rPr>
        <w:t xml:space="preserve">2 </w:t>
      </w:r>
      <w:r w:rsidRPr="006F09F0">
        <w:rPr>
          <w:rFonts w:ascii="Angsana New" w:hAnsi="Angsana New"/>
          <w:cs/>
        </w:rPr>
        <w:t>วันทำการหลังการเปิดเผยข้อมูลดังกล่าวแล้ว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กำหนดให้กรรมการทุกคนและผู้บริหารที่มีหน้าที่รายงานการถือครองหลักทรัพย์ตามกฎหมายจัดส่งรายงานดังกล่าวให้แก่คณะกรรมการเป็นประจำ รวมทั้งให้มีการเปิดเผยในรายงานประจำปี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4.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การมีส่วนได้เสียของกรรมการ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คณะกรรมการกำหนดนโยบายให้กรรมการและผู้บริหาร รายงานการมีส่วนได้เสียอย่างน้อยก่อนการพิจารณาวาระนั้น และมีการบันทึกไว้ในรายงานการประชุมคณะกรรมการ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คณะกรรมการกำหนดแนวทางให้กรรมการและผู้บริหารเปิดเผยข้อมูลส่วนได้เสียของตนและ ผู้เกี่ยวข้องต่อคณะกรรมการ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เพื่อให้คณะกรรมการสามารถตัดสินใจเพื่อประโยชน์โดยรวมของบริษัท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แนวทางดังกล่าวสอดคล้องกับลักษณะของธุรกิจและข้อกำหนดของหน่วยงานที่เกี่ยวข้อง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เช่น ธนาคารแห่งประเทศไทย สำนักงานกำกับหลักทรัพย์และตลาดหลักทรัพย์ ตลาดหลักทรัพย์แห่งประเทศไทย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กำหนดให้เลขานุการบริษัทเป็นผู้รับข้อมูลส่วนได้เสียของกรรมการ ผู้บริหารและผู้เกี่ยวข้อง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เลขานุการบริษัททำหน้าที่ในการรายงานข้อมูลส่วนได้เสียให้คณะกรรมการทราบ ข้อมูลของกรรมการและผู้บริหาร รวมทั้งผู้เกี่ยวข้อง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โดยเฉพาะเมื่อคณะกรรมการต้องพิจารณาธุรกรรมระหว่างบริษัทกับกรรมการหรือผู้บริหารที่มีส่วนได้เสียหรือมีส่วนเกี่ยวข้อ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ดูแลให้กรรมการที่มีส่วนได้เสียอย่างมีนัยสำคัญในลักษณะที่อาจทำให้กรรมการรายดังกล่าวไม่สามารถให้ความเห็นได้อย่างอิสระ งดเว้นจากการมีส่วนร่วมในการประชุมพิจารณาในวาระนั้น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SimSun" w:hAnsi="Angsana New"/>
          <w:lang w:eastAsia="zh-CN"/>
        </w:rPr>
      </w:pPr>
      <w:r w:rsidRPr="006F09F0">
        <w:rPr>
          <w:rFonts w:ascii="Angsana New" w:hAnsi="Angsana New"/>
          <w:cs/>
        </w:rPr>
        <w:tab/>
        <w:t xml:space="preserve">ในการประชุมสามัญผู้ถือหุ้นประจำปี </w:t>
      </w:r>
      <w:r w:rsidRPr="006F09F0">
        <w:rPr>
          <w:rFonts w:ascii="Angsana New" w:hAnsi="Angsana New"/>
        </w:rPr>
        <w:t xml:space="preserve">2563 </w:t>
      </w:r>
      <w:r w:rsidRPr="006F09F0">
        <w:rPr>
          <w:rFonts w:ascii="Angsana New" w:hAnsi="Angsana New"/>
          <w:cs/>
        </w:rPr>
        <w:t>ไม่มีการเปลี่ยนแปลงลำดับระเบียบวาระการประชุม หรือเพิ่มเติมวาระการประชุม และไม่มีการขอให้ที่ประชุมพิจารณาเรื่องอื่นนอกเหนือจากที่ระบุไว้ในหนังสือนัดประชุม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SimSun" w:hAnsi="Angsana New"/>
          <w:cs/>
          <w:lang w:eastAsia="zh-CN"/>
        </w:rPr>
      </w:pPr>
      <w:r w:rsidRPr="006F09F0">
        <w:rPr>
          <w:rFonts w:ascii="Angsana New" w:eastAsia="SimSun" w:hAnsi="Angsana New"/>
          <w:lang w:eastAsia="zh-CN"/>
        </w:rPr>
        <w:tab/>
      </w:r>
      <w:r w:rsidRPr="006F09F0">
        <w:rPr>
          <w:rFonts w:ascii="Angsana New" w:eastAsia="Times New Roman" w:hAnsi="Angsana New"/>
          <w:cs/>
        </w:rPr>
        <w:t>นอกจากนี้ กรรมการและผู้บริหารได้</w:t>
      </w:r>
      <w:r w:rsidRPr="006F09F0">
        <w:rPr>
          <w:rFonts w:ascii="Angsana New" w:hAnsi="Angsana New"/>
          <w:cs/>
        </w:rPr>
        <w:t xml:space="preserve">รายงานการถือหลักทรัพย์ในบริษัทของตนเอง คู่สมรส และบุตรที่ยังไม่บรรลุนิติภาวะ </w:t>
      </w:r>
      <w:r w:rsidRPr="006F09F0">
        <w:rPr>
          <w:rFonts w:ascii="Angsana New" w:eastAsia="Times New Roman" w:hAnsi="Angsana New"/>
          <w:cs/>
        </w:rPr>
        <w:t>ให้แก่คณะกรรมการหรือผู้ที่คณะกรรมการมอบหมายเป็นประจำทุกไตรมาส รวมทั้งมีการเปิดเผยในที่ประชุมคณะกรรมการและรายงานประจำปี</w:t>
      </w:r>
    </w:p>
    <w:p w:rsidR="001A0F87" w:rsidRPr="006F09F0" w:rsidRDefault="001A0F87" w:rsidP="001A0F87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หลักเกณฑ์ที่บริษัทไม่ได้ปฏิบัติ</w:t>
      </w:r>
      <w:r w:rsidRPr="006F09F0">
        <w:rPr>
          <w:rFonts w:ascii="Angsana New" w:eastAsia="Times New Roman" w:hAnsi="Angsana New"/>
          <w:cs/>
        </w:rPr>
        <w:t xml:space="preserve">ตามหลักเกณฑ์ </w:t>
      </w:r>
      <w:r w:rsidRPr="006F09F0">
        <w:rPr>
          <w:rFonts w:ascii="Angsana New" w:eastAsia="Times New Roman" w:hAnsi="Angsana New"/>
        </w:rPr>
        <w:t xml:space="preserve">Corporate Governance Report of Thai Listed Companies (CGR) </w:t>
      </w:r>
      <w:r w:rsidRPr="006F09F0">
        <w:rPr>
          <w:rFonts w:ascii="Angsana New" w:eastAsia="Times New Roman" w:hAnsi="Angsana New"/>
          <w:cs/>
        </w:rPr>
        <w:t xml:space="preserve">ประจำปี </w:t>
      </w:r>
      <w:r w:rsidRPr="006F09F0">
        <w:rPr>
          <w:rFonts w:ascii="Angsana New" w:eastAsia="Times New Roman" w:hAnsi="Angsana New"/>
        </w:rPr>
        <w:t xml:space="preserve">2563 </w:t>
      </w:r>
      <w:r w:rsidRPr="006F09F0">
        <w:rPr>
          <w:rFonts w:ascii="Angsana New" w:eastAsia="Times New Roman" w:hAnsi="Angsana New"/>
          <w:cs/>
        </w:rPr>
        <w:t xml:space="preserve">ในหมวดที่ </w:t>
      </w:r>
      <w:r w:rsidRPr="006F09F0">
        <w:rPr>
          <w:rFonts w:ascii="Angsana New" w:eastAsia="Times New Roman" w:hAnsi="Angsana New"/>
        </w:rPr>
        <w:t xml:space="preserve">2 </w:t>
      </w:r>
      <w:r w:rsidRPr="006F09F0">
        <w:rPr>
          <w:rFonts w:ascii="Angsana New" w:eastAsia="Times New Roman" w:hAnsi="Angsana New"/>
          <w:cs/>
        </w:rPr>
        <w:t>การปฎิบัติต่อผู้ถือหุ้นอย่างเท่าเทียมกัน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มีดังต่อไปนี้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lastRenderedPageBreak/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บริษัทไม่ได้กำหนดวิธีการลงคะแนนเสียงเลือกตั้งกรรมการโดยการลงคะแนนเสียงแบบสะสม (</w:t>
      </w:r>
      <w:r w:rsidRPr="006F09F0">
        <w:rPr>
          <w:rFonts w:ascii="Angsana New" w:hAnsi="Angsana New"/>
        </w:rPr>
        <w:t xml:space="preserve">Cumulative Voting) </w:t>
      </w:r>
      <w:r w:rsidRPr="006F09F0">
        <w:rPr>
          <w:rFonts w:ascii="Angsana New" w:hAnsi="Angsana New"/>
          <w:cs/>
        </w:rPr>
        <w:t>เนื่องจากบริษัทมีกระบวนการสรรหาบุคคลที่มีคุณสมบัติเหมาะสม ครบถ้วน และบริหารกิจการโดยคำนึงถึงสิทธิผู้ถือหุ้นส่วนน้อยอยู่แล้ว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6F09F0">
        <w:rPr>
          <w:rFonts w:ascii="Angsana New" w:eastAsia="Times New Roman" w:hAnsi="Angsana New"/>
          <w:b/>
          <w:bCs/>
        </w:rPr>
        <w:t>3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บทบาทของผู้มีส่วนได้เสีย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บริษัทเห็นว่าธุรกิจเอกชนเป็นภาคส่วนที่มีความสำคัญต่อเศรษฐกิจและสังคมของประเทศ และถือเป็นหน้าที่ในการดูแลให้เกิดความอยู่รอดและยั่งยืนของสังคมร่วมกัน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ดังนั้น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บริษัทและบริษัทย่อยยึดมั่นเจตนารมณ์ของการดำเนินธุรกิจให้ประสบความสำเร็จอย่างยั่งยืนโดยตระหนักและให้ความสำคัญกับผู้มีส่วนได้เสียทุกภาคส่วน ภายใต้ปรัชญาของกลุ่มบริษัทพรีเมียร์ นั่นคือ “ธุรกิจก้าวหน้า พนักงานมั่นคง สังคมยั่งยืน” เพราะเชื่อมั่นว่าการคงไว้ซึ่งความสมดุลระหว่างธุรกิจ พนักงาน และสังคมนั้น จะส่งเสริมให้ทั้งบริษัท สังคม และสิ่งแวดล้อมเติบโตไปพร้อมๆ กันอย่างเข็มแข็งและยั่งยืน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  <w:t>บริษัทได้ดำเนินการกำหนดแนวปฏิบัติเกี่ยวกับ</w:t>
      </w:r>
      <w:r w:rsidRPr="006F09F0">
        <w:rPr>
          <w:rFonts w:ascii="Angsana New" w:eastAsia="Times New Roman" w:hAnsi="Angsana New"/>
          <w:cs/>
        </w:rPr>
        <w:t>บทบาทของผู้มีส่วนได้เสีย</w:t>
      </w:r>
      <w:r w:rsidRPr="006F09F0">
        <w:rPr>
          <w:rFonts w:ascii="Angsana New" w:eastAsia="Calibri" w:hAnsi="Angsana New"/>
          <w:cs/>
        </w:rPr>
        <w:t xml:space="preserve">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1.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การกำหนดนโยบายการปฏิบัติต่อผู้มีส่วนได้เสีย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คณะกรรมการกำหนดนโยบายและแนวการปฏิบัติต่อผู้มีส่วนได้เสียแต่ละกลุ่ม พร้อมมาตรการดำเนินการที่เป็นรูปธรรม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มีการแถลงนโยบายและมีมาตรการเกี่ยวกับการปฏิบัติที่เป็นธรรม ที่ทำให้มั่นใจได้ว่าบริษัทและห่วงโซ่อุปทาน</w:t>
      </w:r>
      <w:r w:rsidRPr="006F09F0">
        <w:rPr>
          <w:rFonts w:ascii="Angsana New" w:hAnsi="Angsana New"/>
        </w:rPr>
        <w:t xml:space="preserve"> (Value Chain) </w:t>
      </w:r>
      <w:r w:rsidRPr="006F09F0">
        <w:rPr>
          <w:rFonts w:ascii="Angsana New" w:hAnsi="Angsana New"/>
          <w:cs/>
        </w:rPr>
        <w:t>ของบริษัทมีความรับผิดชอบต่อผู้มีส่วนได้เสีย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1)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ปฏิบัติหน้าที่ด้วยความซื่อสัตย์สุจริต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โปร่งใส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และเป็นประโยชน์แก่บริษัทและผู้ถือหุ้น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บริหารงานด้วยความระมัดระวังและรอบคอบ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เพื่อป้องกันความเสียหายต่อผู้ถือหุ้น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ตลอดจนไม่แสวงหาผลประโยชน์ให้ตนเองและผู้เกี่ยวข้อง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โดยใช้ข้อมูลใดๆ ของบริษัทที่ยังไม่เปิดเผยต่อสาธารณชน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และไม่ดำเนินการใดๆ ในลักษณะที่อาจก่อให้เกิดความขัดแย้งทางผลประโยชน์กับบริษัท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 xml:space="preserve">รวมถึงไม่เปิดเผยข้อมูลลับของบริษัทต่อบุคคลภายนอกโดยเฉพาะคู่แข่งขันของบริษัท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2)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พนักงาน</w:t>
      </w:r>
      <w:r w:rsidRPr="006F09F0">
        <w:rPr>
          <w:rFonts w:ascii="Angsana New" w:eastAsia="Times New Roman" w:hAnsi="Angsana New"/>
          <w:b/>
          <w:b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บริษัท</w:t>
      </w:r>
      <w:r w:rsidRPr="006F09F0">
        <w:rPr>
          <w:rFonts w:ascii="Angsana New" w:eastAsia="Calibri" w:hAnsi="Angsana New" w:hint="cs"/>
          <w:cs/>
        </w:rPr>
        <w:t xml:space="preserve">ฯ </w:t>
      </w:r>
      <w:r w:rsidRPr="006F09F0">
        <w:rPr>
          <w:rFonts w:ascii="Angsana New" w:eastAsia="Calibri" w:hAnsi="Angsana New"/>
          <w:cs/>
        </w:rPr>
        <w:t>เล็งเห็นถึงความสำคัญของพนักงานซึ่งถือเป็นทรัพยากรที่มีคุณค่า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จึงปฏิบัติต่อพนักงานทุกคนอย่างเท่าเทียมกันและเป็นธรรมบนหลักสิทธิมนุษยชน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ไม่มีการเลือกปฏิบัติทั้งการแบ่งแยกสีผิว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เชื้อชาติ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เพศ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ศาสนา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ไม่มีการใช้แรงงานเด็กหรือแรงงานที่ผิดกฎหมาย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มีนโยบายการบริหารค่าจ้างและค่าตอบแทนโดยยึดหลักความเป็นธรรม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เหมาะสมกับลักษณะงาน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หน้าที่ความรับผิดชอบและความสามารถของพนักงานแต่ละคน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สามารถเทียบเคียงกับบริษัทที่อยู่ในอุตสาหกรรมเดียวกัน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ตลอดจนมีนโยบายการพัฒนาและส่งเสริมความรู้ความสามารถให้กับพนักงานอย่างต่อเนื่อง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 xml:space="preserve">เพื่อพัฒนาทักษะและความสามารถของพนักงานให้ได้รับความก้าวหน้าในอาชีพ </w:t>
      </w:r>
    </w:p>
    <w:p w:rsidR="001A0F87" w:rsidRPr="006F09F0" w:rsidRDefault="001A0F87" w:rsidP="001A0F87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สำหรับนโยบายด้านสวัสดิการ บริษัทจัดให้มีสวัสดิการสำหรับพนักงานเพิ่มเติมจากที่กฎหมายกำหนด เช่น กองทุนสำรองเลี้ยงชีพพนักงาน และสหกรณ์ออมทรัพย์เพื่อเป็นเครื่องมือสร้างแรงจูงใจในการปฏิบัติงานของพนักงานและรักษาบุคลากรไว้กับบริษัทในระยะยาวรวมถึงเพื่อเป็นหลักประกันในการใช้ชีวิตหลังเกษียณอายุของพนักงาน</w:t>
      </w:r>
    </w:p>
    <w:p w:rsidR="001A0F87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บริษัท</w:t>
      </w:r>
      <w:r w:rsidRPr="006F09F0">
        <w:rPr>
          <w:rFonts w:ascii="Angsana New" w:hAnsi="Angsana New" w:hint="cs"/>
          <w:cs/>
        </w:rPr>
        <w:t xml:space="preserve">ฯ </w:t>
      </w:r>
      <w:r w:rsidRPr="006F09F0">
        <w:rPr>
          <w:rFonts w:ascii="Angsana New" w:hAnsi="Angsana New"/>
          <w:cs/>
        </w:rPr>
        <w:t>ได้กำหนดนโยบายด้านความปลอดภัย โดยจัดให้มีคณะกรรมการดูแลด้านความปลอดภัย  อาชีวอนามัยและสภาพแวดล้อมในการทำงาน เพื่อดำเนินการให้เป็นไปตามกฎหมายและตามมาตรฐานสากลและติดตามการปฏิบัติงานอย่างใกล้ชิด มีการให้ความรู้และฝึกอบรมเกี่ยวกับความปลอดภัย อาชีวอนามัยและสภาพแวดล้อมในการทำงานแก่พนักงานและผู้ที่เกี่ยวข้อง พร้อมทั้งส่งเสริมในการสร้างจิตสำนึกให้พนักงานทุกคนตระหนักถึงความปลอดภัยและยึดถือปฏิบัติ และกำหนดให้มีการตรวจสอบระบบป้องกันภัยในอาคารสำนักงาน การซ้อมหนีไฟเป็นประจำทุกปี รวมถึงการตรวจวิเคราะห์ระดับแสงสว่าง และตรวจวัดระดับความดังเสียง</w:t>
      </w:r>
    </w:p>
    <w:p w:rsidR="00406F9E" w:rsidRPr="006F09F0" w:rsidRDefault="00406F9E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3)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ลูกค้า</w:t>
      </w:r>
      <w:r w:rsidRPr="006F09F0">
        <w:rPr>
          <w:rFonts w:ascii="Angsana New" w:eastAsia="Times New Roman" w:hAnsi="Angsana New"/>
          <w:b/>
          <w:b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บริษัทได้มีการกำหนดนโยบายที่จะตอบสนองความพึงพอใจของลูกค้า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โดยนำเสนอผลิตภัณฑ์ที่มีคุณภาพและได้มาตรฐานมีความปลอดภัย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เพื่อให้ตรงกับความต้องการของลูกค้าด้วย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มีการเปิดเผยข้อมูลเกี่ยวกับสินค้าและบริการอย่างครบถ้วน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ถูกต้อง และไม่บิดเบือนข้อเท็จจริง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รวมทั้งการให้ข้อมูลข่าวสารที่ถูกต้อง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เพียงพอและเป็นประโยชน์ต่อลูกค้า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และมีกระบวนการเรียกคืนสินค้าหากพบความผิดปกติเกี่ยวกับคุณภาพสินค้า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4)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คู่ค้าและเจ้าหนี้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Calibri" w:hAnsi="Angsana New"/>
          <w:cs/>
        </w:rPr>
        <w:t>บริษัทมี</w:t>
      </w:r>
      <w:r w:rsidRPr="006F09F0">
        <w:rPr>
          <w:rFonts w:ascii="Angsana New" w:eastAsia="Times New Roman" w:hAnsi="Angsana New"/>
          <w:cs/>
        </w:rPr>
        <w:t xml:space="preserve">การคัดเลือกคู่ค้าอย่างเป็นธรรม </w:t>
      </w:r>
      <w:r w:rsidRPr="006F09F0">
        <w:rPr>
          <w:rFonts w:ascii="Angsana New" w:eastAsia="Calibri" w:hAnsi="Angsana New"/>
          <w:cs/>
        </w:rPr>
        <w:t>ดำเนินธุรกิจต่อกันด้วยความยุติธรรม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ไม่เอารัดเอาเปรียบ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เคารพและปฏิบัติตามเงื่อนไขสัญญาที่กำหนดไว้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ไม่เรียก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หรือไม่รับ หรือจ่ายผลประโยชน์ใดๆ ที่ไม่สุจริตในการติดต่อกับคู่ค้าหรือเจ้าหนี้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หากในกรณีที่ข้อมูลปรากฏว่ามีการจ่ายผลประโยชน์ใดๆ ที่ไม่สุจริต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บริษัทจะหารือกับคู่ค้าหรือเจ้าหนี้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เพื่อร่วมกันแก้ไขปัญหาให้รวดเร็วเเละเกิดความยุติธรรมต่อทุกฝ่าย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5)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>คู่แข่ง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spacing w:val="-4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spacing w:val="-4"/>
          <w:cs/>
        </w:rPr>
        <w:t>บริษัทมีการดำเนินธุรกิจอย่างมีจริยธรรม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โปร่งใส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มีการแข่งขันอย่างเป็นธรรมกับคู่แข่งขัน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มีการแข่งขันทางการค้าภายใต้กรอบกติกาการแข่งขันที่ดี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ไม่แสวงหาข้อมูลที่เป็นความลับของคู่แข่งทางการค้าด้วยวิธีการที่ไม่สุจริตหรือไม่เหมาะสม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ไม่ทำลายชื่อเสียงคู่แข่งทางการค้าด้วยการกล่าวร้ายหรือกระทำการใดๆ</w:t>
      </w:r>
      <w:r w:rsidRPr="006F09F0">
        <w:rPr>
          <w:rFonts w:ascii="Angsana New" w:eastAsia="Calibri" w:hAnsi="Angsana New"/>
          <w:spacing w:val="-4"/>
        </w:rPr>
        <w:t xml:space="preserve"> </w:t>
      </w:r>
      <w:r w:rsidRPr="006F09F0">
        <w:rPr>
          <w:rFonts w:ascii="Angsana New" w:eastAsia="Calibri" w:hAnsi="Angsana New"/>
          <w:spacing w:val="-4"/>
          <w:cs/>
        </w:rPr>
        <w:t>โดยปราศจากความจริงและไม่เป็นธรรม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6)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ชุมชน/สังคม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Calibri" w:hAnsi="Angsana New"/>
          <w:cs/>
        </w:rPr>
        <w:t>บริษัทกำหนด</w:t>
      </w:r>
      <w:r w:rsidRPr="006F09F0">
        <w:rPr>
          <w:rFonts w:ascii="Angsana New" w:eastAsia="Calibri" w:hAnsi="Angsana New" w:hint="cs"/>
          <w:cs/>
        </w:rPr>
        <w:t>นโยบายและ</w:t>
      </w:r>
      <w:r w:rsidRPr="006F09F0">
        <w:rPr>
          <w:rFonts w:ascii="Angsana New" w:eastAsia="Calibri" w:hAnsi="Angsana New"/>
          <w:cs/>
        </w:rPr>
        <w:t>แนวปฏิบัติ</w:t>
      </w:r>
      <w:r w:rsidRPr="006F09F0">
        <w:rPr>
          <w:rFonts w:ascii="Angsana New" w:eastAsia="Times New Roman" w:hAnsi="Angsana New"/>
          <w:cs/>
        </w:rPr>
        <w:t>ต่อชุมชน สังคม ไว้ในจรรยาบรรณธุรกิจ เพื่อเป็นหลักปฏิบัติแก่พนักงานทุกคน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สนับสนุนกิจกรรมที่เป็นประโยชน์ต่อชุมชนและสังคมส่วนรวม และสร้างปฏิสัมพันธ์อันดีกับชุมชนที่สถานประกอบการของบริษัทตั้งอยู่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ปฏิบัติหรือควบคุมให้มีการปฏิบัติตามกฎหมายและกฎระเบียบที่เกี่ยวข้อง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ไม่สนับสนุนหรือร่วมธุรกรรมกับบุคคลใดที่เป็นภัยต่อชุมชน สังคม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ใส่ใจและรับผิดชอบแก้ไขในภัยอันตรายที่สังคมหวั่นวิตก อันอาจเกิดจากผลิตภัณฑ์/บริการหรือการดำเนินงานของบริษัท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มีส่วนร่วมในการยกระดับคุณภาพชีวิตที่ดี สร้างสังคมที่อยู่ร่วมกันอย่างมีความสุข พัฒนาคุณธรรม จริยธรรม รักษาวัฒนธรรมที่ดีงาม รวมถึงปลูกฝังจิตสำนึกของความรับผิดชอบต่อสังคมและการมีจิตอาสาให้เกิดขึ้นในหมู่พนักงาน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  <w:cs/>
        </w:rPr>
        <w:t>7</w:t>
      </w:r>
      <w:r w:rsidRPr="006F09F0">
        <w:rPr>
          <w:rFonts w:ascii="Angsana New" w:eastAsia="Times New Roman" w:hAnsi="Angsana New"/>
          <w:b/>
          <w:bCs/>
        </w:rPr>
        <w:t>)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สิ่งแวดล้อม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eastAsia="Calibri" w:hAnsi="Angsana New"/>
          <w:cs/>
        </w:rPr>
        <w:t>บริษัทกำหนด</w:t>
      </w:r>
      <w:r w:rsidRPr="006F09F0">
        <w:rPr>
          <w:rFonts w:ascii="Angsana New" w:eastAsia="Calibri" w:hAnsi="Angsana New" w:hint="cs"/>
          <w:cs/>
        </w:rPr>
        <w:t>นโยบายการดำเนินธุรกิจภายใต้มาตรฐานสิ่งแวดล้อม ดังต่อไปนี้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eastAsia="Times New Roman" w:hAnsi="Angsana New"/>
        </w:rPr>
        <w:t>(1)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ไม่กระทำการใดๆ ที่จะมีผลเสียหายต่อทรัพยากรธรรมชาติและสภาพแวดล้อม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6"/>
          <w:cs/>
        </w:rPr>
        <w:t>ปฏิบัติหรือควบคุมให้มีการปฏิบัติตามกฎหมายและกฎระเบียบที่เกี่ยวข้องกับสิ่งแวดล้อม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ไม่ให้การสนับสนุนหรือร่วมธุรกรรมกับบุคคลใดที่เป็นภัยต่อสภาพแวดล้อมส่วนรวม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ส่งเสริมให้มีการใช้ทรัพยากรอย่างมีประสิทธิภาพ มีนโยบายในการประหยัดพลังงานและทรัพยากรอื่นๆ โดยการนำเทคโนโลยีที่สามารถประหยัดพลังงานมาใช้ภายในบริษัท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552" w:hanging="2552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(5)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4"/>
          <w:cs/>
        </w:rPr>
        <w:t>ส่งเสริมให้มีการให้ความรู้พนักงานในเรื่องสิ่งแวดล้อม รวมทั้งมีการจัดกิจกรรมที่เกี่ยวกับสิ่งแวดล้อมร่วมกับพนักงาน โดยกำหนดเป็นนโยบายและเปิดเผยถึงการปฏิบัติให้เป็นที่ทราบ</w:t>
      </w:r>
      <w:r w:rsidRPr="006F09F0">
        <w:rPr>
          <w:rFonts w:ascii="Angsana New" w:eastAsia="Times New Roman" w:hAnsi="Angsana New"/>
          <w:cs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คณะกรรมการกำหนดให้เลขานุการบริษัทเป็นผู้รับข้อร้องเรียน และจัดการกับข้อร้องเรียนของผู้มีส่วนได้เสีย โดยได้เปิดเผยกระบวนการและช่องทางบนเว็บไซต์ หรือรายงานประจำปีของบริษัท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  <w:t>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มีกลไกการคุ้มครองผู้แจ้งเบาะแส และมีมาตรการชดเชยในกรณีที่ผู้มีส่วนได้เสียได้รับความเสียหายจากการที่บริษัทละเมิดสิทธิตามกฎหมายของผู้มีส่วนได้เสีย 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2.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 xml:space="preserve">การเปิดเผยการปฏิบัติตามนโยบายและการจัดทำรายงานการพัฒนาความยั่งยืน </w:t>
      </w:r>
      <w:r w:rsidRPr="006F09F0">
        <w:rPr>
          <w:rFonts w:ascii="Angsana New" w:eastAsia="Times New Roman" w:hAnsi="Angsana New"/>
          <w:b/>
          <w:bCs/>
        </w:rPr>
        <w:t xml:space="preserve">(Sustainability Development Report) </w:t>
      </w:r>
      <w:r w:rsidRPr="006F09F0">
        <w:rPr>
          <w:rFonts w:ascii="Angsana New" w:eastAsia="Times New Roman" w:hAnsi="Angsana New"/>
          <w:b/>
          <w:bCs/>
          <w:cs/>
        </w:rPr>
        <w:t xml:space="preserve">ด้านความรับผิดชอบต่อสังคม </w:t>
      </w:r>
      <w:r w:rsidRPr="006F09F0">
        <w:rPr>
          <w:rFonts w:ascii="Angsana New" w:eastAsia="Times New Roman" w:hAnsi="Angsana New"/>
          <w:b/>
          <w:bCs/>
        </w:rPr>
        <w:t>(CSR Report)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2.1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บริษัทเปิดเผยกิจกรรมต่างๆ ที่แสดงให้เห็นถึงการดำเนินการตามนโยบายดังกล่าวข้างต้น และเปิดเผยกลไกในการส่งเสริมการมีส่วนร่วมของพนักงานในการปฏิบัติตามนโยบายดังกล่าวข้างต้นด้วย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คณะกรรมการดูแลให้บริษัทจัดทำรายงานการพัฒนาความยั่งยืนด้านความรับผิดชอบต่อสังคมของกิจการ</w:t>
      </w:r>
      <w:r w:rsidRPr="006F09F0">
        <w:rPr>
          <w:rFonts w:ascii="Angsana New" w:hAnsi="Angsana New" w:hint="cs"/>
          <w:cs/>
        </w:rPr>
        <w:t xml:space="preserve">อยู่ในข้อ </w:t>
      </w:r>
      <w:r w:rsidRPr="006F09F0">
        <w:rPr>
          <w:rFonts w:ascii="Angsana New" w:hAnsi="Angsana New"/>
        </w:rPr>
        <w:t xml:space="preserve">10 </w:t>
      </w:r>
      <w:r w:rsidRPr="006F09F0">
        <w:rPr>
          <w:rFonts w:ascii="Angsana New" w:hAnsi="Angsana New" w:hint="cs"/>
          <w:cs/>
        </w:rPr>
        <w:t>หัวข้อเรื่อง</w:t>
      </w:r>
      <w:r w:rsidRPr="006F09F0">
        <w:rPr>
          <w:rFonts w:ascii="Angsana New" w:hAnsi="Angsana New"/>
          <w:cs/>
        </w:rPr>
        <w:t>ความรับผิดชอบต่อสังคม (</w:t>
      </w:r>
      <w:r w:rsidRPr="006F09F0">
        <w:rPr>
          <w:rFonts w:ascii="Angsana New" w:hAnsi="Angsana New"/>
        </w:rPr>
        <w:t>Corporate Social Responsibilities</w:t>
      </w:r>
      <w:r w:rsidRPr="006F09F0">
        <w:rPr>
          <w:rFonts w:ascii="Angsana New" w:hAnsi="Angsana New"/>
          <w:cs/>
        </w:rPr>
        <w:t xml:space="preserve">: </w:t>
      </w:r>
      <w:r w:rsidRPr="006F09F0">
        <w:rPr>
          <w:rFonts w:ascii="Angsana New" w:hAnsi="Angsana New"/>
        </w:rPr>
        <w:t>CSR</w:t>
      </w:r>
      <w:r w:rsidRPr="006F09F0">
        <w:rPr>
          <w:rFonts w:ascii="Angsana New" w:hAnsi="Angsana New"/>
          <w:cs/>
        </w:rPr>
        <w:t>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spacing w:val="-4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3.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 xml:space="preserve">บริษัทมีนโยบายและแนวทางปฏิบัติในการต่อต้านการทุจริตคอร์รัปชั่น </w:t>
      </w:r>
      <w:r w:rsidRPr="006F09F0">
        <w:rPr>
          <w:rFonts w:ascii="Angsana New" w:eastAsia="Calibri" w:hAnsi="Angsana New" w:hint="cs"/>
          <w:b/>
          <w:bCs/>
          <w:cs/>
        </w:rPr>
        <w:t>และห้ามจ่ายสินบนเพื่อผลประโยชน์ทางธุรกิจของบริษัทและบริษัทย่อย</w:t>
      </w:r>
      <w:r w:rsidRPr="006F09F0">
        <w:rPr>
          <w:rFonts w:ascii="Angsana New" w:eastAsia="Calibri" w:hAnsi="Angsana New" w:hint="cs"/>
          <w:cs/>
        </w:rPr>
        <w:t xml:space="preserve"> </w:t>
      </w:r>
      <w:r w:rsidRPr="006F09F0">
        <w:rPr>
          <w:rFonts w:ascii="Angsana New" w:eastAsia="Calibri" w:hAnsi="Angsana New"/>
          <w:cs/>
        </w:rPr>
        <w:t>รวมถึงการสนับสนุนกิจกรรมที่ส่งเสริมและปลูกฝังให้พนักงานทุกคน</w:t>
      </w:r>
      <w:r w:rsidRPr="006F09F0">
        <w:rPr>
          <w:rFonts w:ascii="Angsana New" w:eastAsia="Calibri" w:hAnsi="Angsana New" w:hint="cs"/>
          <w:cs/>
        </w:rPr>
        <w:t>รับทราบและถือ</w:t>
      </w:r>
      <w:r w:rsidRPr="006F09F0">
        <w:rPr>
          <w:rFonts w:ascii="Angsana New" w:eastAsia="Calibri" w:hAnsi="Angsana New"/>
          <w:cs/>
        </w:rPr>
        <w:t>ปฏิบัติตามกฎหมายและระเบียบข้อบังคับที่เกี่ยวข้อง</w:t>
      </w:r>
      <w:r w:rsidRPr="006F09F0">
        <w:rPr>
          <w:rFonts w:ascii="Angsana New" w:eastAsia="Calibri" w:hAnsi="Angsana New" w:hint="cs"/>
          <w:cs/>
        </w:rPr>
        <w:t>ตลอดมา</w:t>
      </w:r>
      <w:r w:rsidRPr="006F09F0">
        <w:rPr>
          <w:rFonts w:ascii="Angsana New" w:eastAsia="Calibri" w:hAnsi="Angsana New"/>
          <w:spacing w:val="-4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spacing w:val="-4"/>
        </w:rPr>
        <w:tab/>
      </w:r>
      <w:r w:rsidRPr="006F09F0">
        <w:rPr>
          <w:rFonts w:ascii="Angsana New" w:hAnsi="Angsana New"/>
          <w:spacing w:val="-4"/>
        </w:rPr>
        <w:tab/>
        <w:t>3.1</w:t>
      </w:r>
      <w:r w:rsidRPr="006F09F0">
        <w:rPr>
          <w:rFonts w:ascii="Angsana New" w:hAnsi="Angsana New"/>
          <w:spacing w:val="-4"/>
        </w:rPr>
        <w:tab/>
      </w:r>
      <w:r w:rsidRPr="006F09F0">
        <w:rPr>
          <w:rFonts w:ascii="Angsana New" w:hAnsi="Angsana New"/>
          <w:spacing w:val="-4"/>
          <w:cs/>
        </w:rPr>
        <w:t xml:space="preserve">บริษัทย่อยได้บรรจุหัวข้อ </w:t>
      </w:r>
      <w:r w:rsidRPr="006F09F0">
        <w:rPr>
          <w:rFonts w:ascii="Angsana New" w:hAnsi="Angsana New"/>
          <w:spacing w:val="-4"/>
        </w:rPr>
        <w:t>“</w:t>
      </w:r>
      <w:r w:rsidRPr="006F09F0">
        <w:rPr>
          <w:rFonts w:ascii="Angsana New" w:hAnsi="Angsana New"/>
          <w:spacing w:val="-4"/>
          <w:cs/>
        </w:rPr>
        <w:t>นโยบายการต่อต้านการทุจริต</w:t>
      </w:r>
      <w:r w:rsidRPr="006F09F0">
        <w:rPr>
          <w:rFonts w:ascii="Angsana New" w:hAnsi="Angsana New"/>
          <w:cs/>
        </w:rPr>
        <w:t>คอร์รัปชั่น</w:t>
      </w:r>
      <w:r w:rsidRPr="006F09F0">
        <w:rPr>
          <w:rFonts w:ascii="Angsana New" w:hAnsi="Angsana New"/>
        </w:rPr>
        <w:t xml:space="preserve">” </w:t>
      </w:r>
      <w:r w:rsidRPr="006F09F0">
        <w:rPr>
          <w:rFonts w:ascii="Angsana New" w:hAnsi="Angsana New"/>
          <w:cs/>
        </w:rPr>
        <w:t>ไว้ในหลักสูตรการปฐมนิเทศพนักงานใหม่ที่จัดขึ้นเป็นประจำทุกเดือน โดยใช้สื่อวิดีทัศน์ และการบรรยายโดยหน่วยงานบริหารทรัพยากรบุคคล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3.2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บริษัทย่อยได้ออกเอกสารลงนามโดยกรรมการผู้จัดการของบริษัทย่อยไปยังลูกค้าและคู่ค้าเพื่อแจ้งงดเว้นการให้ของขวัญและของกำนัลแก่บุคลากรของบริษัท ซึ่งเป็นกิจกรรมที่บริษัทย่อยได้ดำเนินการมาตั้งแต่ปี </w:t>
      </w:r>
      <w:r w:rsidRPr="006F09F0">
        <w:rPr>
          <w:rFonts w:ascii="Angsana New" w:hAnsi="Angsana New"/>
        </w:rPr>
        <w:t>2559</w:t>
      </w:r>
      <w:r w:rsidRPr="006F09F0">
        <w:rPr>
          <w:rFonts w:ascii="Angsana New" w:hAnsi="Angsana New"/>
          <w:cs/>
        </w:rPr>
        <w:t xml:space="preserve"> และบรรจุให้เป็นกิจกรรมต่อเนื่องทุกปี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3.3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บริษัทและบริษัทย่อยบรรจุ</w:t>
      </w:r>
      <w:r w:rsidRPr="006F09F0">
        <w:rPr>
          <w:rFonts w:ascii="Angsana New" w:hAnsi="Angsana New"/>
          <w:spacing w:val="-4"/>
          <w:cs/>
        </w:rPr>
        <w:t xml:space="preserve"> </w:t>
      </w:r>
      <w:r w:rsidRPr="006F09F0">
        <w:rPr>
          <w:rFonts w:ascii="Angsana New" w:hAnsi="Angsana New"/>
          <w:spacing w:val="-4"/>
        </w:rPr>
        <w:t>“</w:t>
      </w:r>
      <w:r w:rsidRPr="006F09F0">
        <w:rPr>
          <w:rFonts w:ascii="Angsana New" w:hAnsi="Angsana New"/>
          <w:spacing w:val="-4"/>
          <w:cs/>
        </w:rPr>
        <w:t>นโยบายการต่อต้านการทุจริต</w:t>
      </w:r>
      <w:r w:rsidRPr="006F09F0">
        <w:rPr>
          <w:rFonts w:ascii="Angsana New" w:hAnsi="Angsana New"/>
          <w:cs/>
        </w:rPr>
        <w:t>คอร์รัปชั่น</w:t>
      </w:r>
      <w:r w:rsidRPr="006F09F0">
        <w:rPr>
          <w:rFonts w:ascii="Angsana New" w:hAnsi="Angsana New"/>
        </w:rPr>
        <w:t xml:space="preserve">” </w:t>
      </w:r>
      <w:r w:rsidRPr="006F09F0">
        <w:rPr>
          <w:rFonts w:ascii="Angsana New" w:hAnsi="Angsana New"/>
          <w:cs/>
        </w:rPr>
        <w:t>ลงบน</w:t>
      </w:r>
      <w:r w:rsidRPr="006F09F0">
        <w:rPr>
          <w:rFonts w:ascii="Angsana New" w:hAnsi="Angsana New" w:hint="cs"/>
          <w:cs/>
        </w:rPr>
        <w:t>เว็บไซต์</w:t>
      </w:r>
      <w:r w:rsidRPr="006F09F0">
        <w:rPr>
          <w:rFonts w:ascii="Angsana New" w:hAnsi="Angsana New"/>
          <w:cs/>
        </w:rPr>
        <w:t>ของบริษัทและของบริษัทย่อย</w:t>
      </w:r>
      <w:r w:rsidRPr="006F09F0">
        <w:rPr>
          <w:rFonts w:ascii="Angsana New" w:hAnsi="Angsana New" w:hint="cs"/>
          <w:cs/>
        </w:rPr>
        <w:t xml:space="preserve"> (</w:t>
      </w:r>
      <w:r w:rsidRPr="006F09F0">
        <w:rPr>
          <w:rFonts w:ascii="Angsana New" w:hAnsi="Angsana New"/>
        </w:rPr>
        <w:t xml:space="preserve">http://www.pe.premier.co.th/th_04_4_ir_Sustainability_Development_Report.html)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3.4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บริษัทย่อยทบทวนและประเมินความเสี่ยงด้านการต่อต้านการทุจริตคอรัปชั่น ซึ่งบรรจุให้เป็น </w:t>
      </w:r>
      <w:r w:rsidRPr="006F09F0">
        <w:rPr>
          <w:rFonts w:ascii="Angsana New" w:hAnsi="Angsana New"/>
        </w:rPr>
        <w:t xml:space="preserve">1 </w:t>
      </w:r>
      <w:r w:rsidRPr="006F09F0">
        <w:rPr>
          <w:rFonts w:ascii="Angsana New" w:hAnsi="Angsana New"/>
          <w:cs/>
        </w:rPr>
        <w:t xml:space="preserve">หัวข้อของการบริหารความเสี่ยงของบริษัท โดยเปิดเผยข้อมูลดังกล่าวไว้ในรายงาน เรื่อง </w:t>
      </w:r>
      <w:r w:rsidRPr="006F09F0">
        <w:rPr>
          <w:rFonts w:ascii="Angsana New" w:hAnsi="Angsana New"/>
        </w:rPr>
        <w:t>“</w:t>
      </w:r>
      <w:r w:rsidRPr="006F09F0">
        <w:rPr>
          <w:rFonts w:ascii="Angsana New" w:hAnsi="Angsana New"/>
          <w:cs/>
        </w:rPr>
        <w:t>ปัจจัยความเสี่ยง</w:t>
      </w:r>
      <w:r w:rsidRPr="006F09F0">
        <w:rPr>
          <w:rFonts w:ascii="Angsana New" w:hAnsi="Angsana New"/>
        </w:rPr>
        <w:t>”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4.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บริษัทมีการกำหนดนโยบายทางด้านทรัพย์สินทางปัญญา</w:t>
      </w:r>
      <w:r w:rsidRPr="006F09F0">
        <w:rPr>
          <w:rFonts w:ascii="Angsana New" w:eastAsia="Times New Roman" w:hAnsi="Angsana New"/>
          <w:cs/>
        </w:rPr>
        <w:t xml:space="preserve"> ห้ามพนักงานละเมิดต่อทรัพย์สินทางปัญญาของผู้อื่น ไม่ว่าจะเป็นทรัพย์สินทางปัญญาในประเทศหรือต่างประเทศและห้ามการนำซอฟต์แวร์ที่ละเมิดลิขสิทธิ์มาใช้งานในบริษัท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hAnsi="Angsana New"/>
          <w:cs/>
        </w:rPr>
        <w:t xml:space="preserve">ในปี </w:t>
      </w:r>
      <w:r w:rsidRPr="006F09F0">
        <w:rPr>
          <w:rFonts w:ascii="Angsana New" w:eastAsia="Times New Roman" w:hAnsi="Angsana New"/>
        </w:rPr>
        <w:t>2563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บริษัทไม่มีข้อพิพาทใดๆ ที่มีนัยสำคัญกับผู้มีส่วนได้เสีย</w:t>
      </w:r>
      <w:r w:rsidRPr="006F09F0">
        <w:rPr>
          <w:rFonts w:ascii="Angsana New" w:hAnsi="Angsana New"/>
        </w:rPr>
        <w:t> </w:t>
      </w:r>
      <w:r w:rsidRPr="006F09F0">
        <w:rPr>
          <w:rFonts w:ascii="Angsana New" w:hAnsi="Angsana New"/>
          <w:cs/>
        </w:rPr>
        <w:t>นอกจากนี้บริษัทได้ปฏิบัติตามกฏหมายและข้อกำหนดที่เกี่ยวข้องเพื่อให้สิทธิของผู้มีส่วนได้เสียดังกล่าวได้รับการดูแลเป็นอย่างดี อาทิ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1.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ในการประชุมสามัญผู้ถือหุ้น บริษัท</w:t>
      </w:r>
      <w:r w:rsidRPr="006F09F0">
        <w:rPr>
          <w:rFonts w:ascii="Angsana New" w:hAnsi="Angsana New"/>
          <w:cs/>
        </w:rPr>
        <w:t>ให้สิทธิผู้ถือหุ้นทุกรายเสนอแนะข้อคิดเห็นต่างๆ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เกี่ยวกับการดำเนินธุรกิจของบริษัทในฐานะเจ้าของบริษัทผ่านกรรมการอิสระเป็นการล่วงหน้า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โดยทุกๆ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 xml:space="preserve">ข้อคิดเห็นจะได้รับการรวบรวมเพื่อเสนอให้คณะกรรมการบริษัทพิจารณา ซึ่งในการประชุมประจำปี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ไม่มีผู้ถือหุ้นรายใดเสนอแนะข้อคิดเห็นเป็นการล่วงหน้า</w:t>
      </w:r>
      <w:r w:rsidRPr="006F09F0">
        <w:rPr>
          <w:rFonts w:ascii="Angsana New" w:hAnsi="Angsana New"/>
        </w:rPr>
        <w:t xml:space="preserve"> 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</w:t>
      </w:r>
      <w:r w:rsidRPr="006F09F0">
        <w:rPr>
          <w:rFonts w:ascii="Angsana New" w:hAnsi="Angsana New"/>
          <w:cs/>
        </w:rPr>
        <w:tab/>
        <w:t>บริษัทไม่มีกรณีที่ฝ่าฝืนกฎหมายด้านแรงงาน การจ้างงาน ผู้บริโภค การแข่งขันทางการค้า สิ่งแวดล้อม ไม่มีกรณีการกระทำผิดด้านละเมิดทรัพย์สินทางปัญญาของผู้อื่น ด้านการทุจริต หรือกระทำผิดด้านจริยธรรมทางธุรกิจ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และมีสถิติการเกิดอุบัติเหตุ หรืออัตราการหยุดงาน หรืออัตราการเจ็บป่วยจากการทำงานเป็นศูนย์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eastAsia="Calibri" w:hAnsi="Angsana New"/>
          <w:spacing w:val="-4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3</w:t>
      </w:r>
      <w:r w:rsidRPr="006F09F0">
        <w:rPr>
          <w:rFonts w:ascii="Angsana New" w:eastAsia="Calibri" w:hAnsi="Angsana New"/>
          <w:spacing w:val="-4"/>
        </w:rPr>
        <w:t>.</w:t>
      </w:r>
      <w:r w:rsidRPr="006F09F0">
        <w:rPr>
          <w:rFonts w:ascii="Angsana New" w:eastAsia="Calibri" w:hAnsi="Angsana New"/>
          <w:spacing w:val="-4"/>
        </w:rPr>
        <w:tab/>
      </w:r>
      <w:r w:rsidRPr="006F09F0">
        <w:rPr>
          <w:rFonts w:ascii="Angsana New" w:hAnsi="Angsana New" w:hint="cs"/>
          <w:cs/>
        </w:rPr>
        <w:t>บริษัท</w:t>
      </w:r>
      <w:r w:rsidRPr="006F09F0">
        <w:rPr>
          <w:rFonts w:ascii="Angsana New" w:hAnsi="Angsana New"/>
          <w:cs/>
        </w:rPr>
        <w:t>ได้รับการรับรองการต่ออายุเป็นสมาชิกแนวร่วมปฏิบัติของภาคเอกชนไทยในการต่อต้านทุจริตจากคณะกรรมการแนวร่วมปฏิบัติของภาคเอกชนไทยในการต่อต้านทุจริต</w:t>
      </w:r>
      <w:r w:rsidRPr="006F09F0">
        <w:rPr>
          <w:rFonts w:ascii="Angsana New" w:hAnsi="Angsana New" w:hint="cs"/>
          <w:cs/>
        </w:rPr>
        <w:t xml:space="preserve"> ครั้งที่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เมื่อวันที่ </w:t>
      </w:r>
      <w:r w:rsidRPr="006F09F0">
        <w:rPr>
          <w:rFonts w:ascii="Angsana New" w:hAnsi="Angsana New"/>
        </w:rPr>
        <w:t xml:space="preserve">7 </w:t>
      </w:r>
      <w:r w:rsidRPr="006F09F0">
        <w:rPr>
          <w:rFonts w:ascii="Angsana New" w:hAnsi="Angsana New" w:hint="cs"/>
          <w:cs/>
        </w:rPr>
        <w:t xml:space="preserve">กุมภาพันธ์ </w:t>
      </w:r>
      <w:r w:rsidRPr="006F09F0">
        <w:rPr>
          <w:rFonts w:ascii="Angsana New" w:hAnsi="Angsana New"/>
        </w:rPr>
        <w:t xml:space="preserve">2563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  <w:spacing w:val="-4"/>
        </w:rPr>
        <w:lastRenderedPageBreak/>
        <w:tab/>
      </w:r>
      <w:r w:rsidRPr="006F09F0">
        <w:rPr>
          <w:rFonts w:ascii="Angsana New" w:eastAsia="Calibri" w:hAnsi="Angsana New"/>
          <w:spacing w:val="-4"/>
        </w:rPr>
        <w:tab/>
      </w:r>
      <w:r w:rsidRPr="006F09F0">
        <w:rPr>
          <w:rFonts w:ascii="Angsana New" w:eastAsia="Calibri" w:hAnsi="Angsana New"/>
          <w:spacing w:val="-4"/>
        </w:rPr>
        <w:tab/>
      </w:r>
      <w:r w:rsidRPr="006F09F0">
        <w:rPr>
          <w:rFonts w:ascii="Angsana New" w:eastAsia="Calibri" w:hAnsi="Angsana New"/>
          <w:spacing w:val="-4"/>
          <w:cs/>
        </w:rPr>
        <w:t xml:space="preserve">เนื่องจากบริษัทประกอบธุรกิจโดยการถือหุ้นในบริษัทอื่น </w:t>
      </w:r>
      <w:r w:rsidRPr="006F09F0">
        <w:rPr>
          <w:rFonts w:ascii="Angsana New" w:eastAsia="Calibri" w:hAnsi="Angsana New"/>
          <w:spacing w:val="-4"/>
        </w:rPr>
        <w:t xml:space="preserve">(Holding Company) </w:t>
      </w:r>
      <w:r w:rsidRPr="006F09F0">
        <w:rPr>
          <w:rFonts w:ascii="Angsana New" w:eastAsia="Calibri" w:hAnsi="Angsana New"/>
          <w:spacing w:val="-4"/>
          <w:cs/>
        </w:rPr>
        <w:t>บริษัทได้นำส่งนโยบายการต่อต้านการทุจริตคอร์รัปชั่นให้</w:t>
      </w:r>
      <w:r w:rsidRPr="006F09F0">
        <w:rPr>
          <w:rFonts w:ascii="Angsana New" w:hAnsi="Angsana New"/>
          <w:cs/>
        </w:rPr>
        <w:t xml:space="preserve">บริษัท </w:t>
      </w:r>
      <w:r w:rsidRPr="006F09F0">
        <w:rPr>
          <w:rFonts w:ascii="Angsana New" w:hAnsi="Angsana New" w:hint="cs"/>
          <w:cs/>
        </w:rPr>
        <w:t xml:space="preserve">พรีเมียร์ อินเตอร์ ลิซซิ่ง </w:t>
      </w:r>
      <w:r w:rsidRPr="006F09F0">
        <w:rPr>
          <w:rFonts w:ascii="Angsana New" w:hAnsi="Angsana New"/>
          <w:cs/>
        </w:rPr>
        <w:t>จำกัด</w:t>
      </w:r>
      <w:r w:rsidRPr="006F09F0">
        <w:rPr>
          <w:rFonts w:ascii="Angsana New" w:hAnsi="Angsana New" w:hint="cs"/>
          <w:cs/>
        </w:rPr>
        <w:t xml:space="preserve"> และบริษัท พรีเมียร์โบรคเคอร์เรจ จำกัด</w:t>
      </w:r>
      <w:r w:rsidRPr="006F09F0">
        <w:rPr>
          <w:rFonts w:ascii="Angsana New" w:hAnsi="Angsana New"/>
          <w:cs/>
        </w:rPr>
        <w:t xml:space="preserve"> ซึ่งเป็นบริษัทย่อย</w:t>
      </w:r>
      <w:r w:rsidRPr="006F09F0">
        <w:rPr>
          <w:rFonts w:ascii="Angsana New" w:eastAsia="Calibri" w:hAnsi="Angsana New"/>
          <w:spacing w:val="-4"/>
          <w:cs/>
        </w:rPr>
        <w:t>ดำเนินการต่อ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โดยมีการประกาศคู่มือแนวทางการปฏิบัติตามนโยบายต่อต้านการทุจริตคอร์รัปชั่น </w:t>
      </w:r>
      <w:r w:rsidRPr="006F09F0">
        <w:rPr>
          <w:rFonts w:ascii="Angsana New" w:hAnsi="Angsana New"/>
          <w:spacing w:val="-2"/>
          <w:cs/>
        </w:rPr>
        <w:t>รวมถึงได้เพิ่มเงื่อนไขเกี่ยวกับการต่อต้านทุจริตลงในเอกสารทางธุรกิจ และทำการฝึกอบรมพนักงานทุกคนเพื่อให้ความรู้เกี่ยวกับนโยบายและแนวปฏิบัติในการต่อต้านการทุจริตคอร์รัปชั่นของบริษัท ส่งเสริมความซื่อสัตย์สุจริต และความรับผิดชอบ</w:t>
      </w:r>
      <w:r w:rsidRPr="006F09F0">
        <w:rPr>
          <w:rFonts w:ascii="Angsana New" w:hAnsi="Angsana New" w:hint="cs"/>
          <w:cs/>
        </w:rPr>
        <w:t xml:space="preserve"> ทั้งนี้ </w:t>
      </w:r>
      <w:r w:rsidRPr="006F09F0">
        <w:rPr>
          <w:rFonts w:ascii="Angsana New" w:hAnsi="Angsana New"/>
          <w:cs/>
        </w:rPr>
        <w:t>บริษัท</w:t>
      </w:r>
      <w:r w:rsidRPr="006F09F0">
        <w:rPr>
          <w:rFonts w:ascii="Angsana New" w:hAnsi="Angsana New" w:hint="cs"/>
          <w:cs/>
        </w:rPr>
        <w:t xml:space="preserve"> พรีเมียร์ อินเตอร์ ลิซซิ่ง จำกัด ได้รับการ</w:t>
      </w:r>
      <w:r w:rsidRPr="006F09F0">
        <w:rPr>
          <w:rFonts w:ascii="Angsana New" w:hAnsi="Angsana New"/>
          <w:cs/>
        </w:rPr>
        <w:t>รับรองฐานะสมาชิกแนวร่วมป</w:t>
      </w:r>
      <w:r w:rsidRPr="006F09F0">
        <w:rPr>
          <w:rFonts w:ascii="Angsana New" w:hAnsi="Angsana New" w:hint="cs"/>
          <w:cs/>
        </w:rPr>
        <w:t>ฏิ</w:t>
      </w:r>
      <w:r w:rsidRPr="006F09F0">
        <w:rPr>
          <w:rFonts w:ascii="Angsana New" w:hAnsi="Angsana New"/>
          <w:cs/>
        </w:rPr>
        <w:t>บัติของภาคเอกชนไทยในการต่อต้านทุจริตจากค</w:t>
      </w:r>
      <w:r w:rsidRPr="006F09F0">
        <w:rPr>
          <w:rFonts w:ascii="Angsana New" w:hAnsi="Angsana New" w:hint="cs"/>
          <w:cs/>
        </w:rPr>
        <w:t>ณ</w:t>
      </w:r>
      <w:r w:rsidRPr="006F09F0">
        <w:rPr>
          <w:rFonts w:ascii="Angsana New" w:hAnsi="Angsana New"/>
          <w:cs/>
        </w:rPr>
        <w:t>ะกรรมการแนวร่วมป</w:t>
      </w:r>
      <w:r w:rsidRPr="006F09F0">
        <w:rPr>
          <w:rFonts w:ascii="Angsana New" w:hAnsi="Angsana New" w:hint="cs"/>
          <w:cs/>
        </w:rPr>
        <w:t>ฏิ</w:t>
      </w:r>
      <w:r w:rsidRPr="006F09F0">
        <w:rPr>
          <w:rFonts w:ascii="Angsana New" w:hAnsi="Angsana New"/>
          <w:cs/>
        </w:rPr>
        <w:t>บัติในการต่อต้านการทุจริตในภาคเอกชนไทย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เมื่อวันที่ </w:t>
      </w:r>
      <w:r w:rsidRPr="006F09F0">
        <w:rPr>
          <w:rFonts w:ascii="Angsana New" w:hAnsi="Angsana New"/>
        </w:rPr>
        <w:t xml:space="preserve">7 </w:t>
      </w:r>
      <w:r w:rsidRPr="006F09F0">
        <w:rPr>
          <w:rFonts w:ascii="Angsana New" w:hAnsi="Angsana New" w:hint="cs"/>
          <w:cs/>
        </w:rPr>
        <w:t xml:space="preserve">กุมภาพันธ์ </w:t>
      </w:r>
      <w:r w:rsidRPr="006F09F0">
        <w:rPr>
          <w:rFonts w:ascii="Angsana New" w:hAnsi="Angsana New"/>
        </w:rPr>
        <w:t>2563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หลักเกณฑ์ที่บริษัทไม่ได้ปฏิบัติตามหลักเกณฑ์</w:t>
      </w:r>
      <w:r w:rsidRPr="006F09F0">
        <w:rPr>
          <w:rFonts w:ascii="Angsana New" w:hAnsi="Angsana New"/>
        </w:rPr>
        <w:t xml:space="preserve"> Corporate Governance Report of Thai Listed Companies </w:t>
      </w:r>
      <w:r w:rsidRPr="006F09F0">
        <w:rPr>
          <w:rFonts w:ascii="Angsana New" w:hAnsi="Angsana New" w:hint="cs"/>
          <w:cs/>
        </w:rPr>
        <w:t>(</w:t>
      </w:r>
      <w:r w:rsidRPr="006F09F0">
        <w:rPr>
          <w:rFonts w:ascii="Angsana New" w:hAnsi="Angsana New"/>
        </w:rPr>
        <w:t>CGR</w:t>
      </w:r>
      <w:r w:rsidRPr="006F09F0">
        <w:rPr>
          <w:rFonts w:ascii="Angsana New" w:hAnsi="Angsana New" w:hint="cs"/>
          <w:cs/>
        </w:rPr>
        <w:t xml:space="preserve">) </w:t>
      </w:r>
      <w:r w:rsidRPr="006F09F0">
        <w:rPr>
          <w:rFonts w:ascii="Angsana New" w:eastAsia="Times New Roman" w:hAnsi="Angsana New"/>
          <w:cs/>
        </w:rPr>
        <w:t xml:space="preserve">ประจำปี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hAnsi="Angsana New" w:hint="cs"/>
          <w:cs/>
        </w:rPr>
        <w:t xml:space="preserve">ในหมวดที่ </w:t>
      </w:r>
      <w:r w:rsidRPr="006F09F0">
        <w:rPr>
          <w:rFonts w:ascii="Angsana New" w:hAnsi="Angsana New"/>
        </w:rPr>
        <w:t xml:space="preserve">3 </w:t>
      </w:r>
      <w:r w:rsidRPr="006F09F0">
        <w:rPr>
          <w:rFonts w:ascii="Angsana New" w:hAnsi="Angsana New" w:hint="cs"/>
          <w:cs/>
        </w:rPr>
        <w:t>บทบาทของผู้มีส่วนได้เสีย คือ การจัดทำรายงานแบบบูรณาการ (</w:t>
      </w:r>
      <w:r w:rsidRPr="006F09F0">
        <w:rPr>
          <w:rFonts w:ascii="Angsana New" w:hAnsi="Angsana New"/>
        </w:rPr>
        <w:t>Integrated Report</w:t>
      </w:r>
      <w:r w:rsidRPr="006F09F0">
        <w:rPr>
          <w:rFonts w:ascii="Angsana New" w:hAnsi="Angsana New" w:hint="cs"/>
          <w:cs/>
        </w:rPr>
        <w:t xml:space="preserve">) เนื่องจากบริษัทได้เปิดเผยข้อมูลที่มีเนื้อหาครบถ้วนในรายงานเพื่อการพัฒนาอย่างยั่งยืนปี </w:t>
      </w:r>
      <w:r w:rsidRPr="006F09F0">
        <w:rPr>
          <w:rFonts w:ascii="Angsana New" w:hAnsi="Angsana New"/>
        </w:rPr>
        <w:t xml:space="preserve">2563 </w:t>
      </w:r>
      <w:r w:rsidRPr="006F09F0">
        <w:rPr>
          <w:rFonts w:ascii="Angsana New" w:hAnsi="Angsana New" w:hint="cs"/>
          <w:cs/>
        </w:rPr>
        <w:t>บนเว็บไซต์ของบริษัท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6F09F0">
        <w:rPr>
          <w:rFonts w:ascii="Angsana New" w:eastAsia="Times New Roman" w:hAnsi="Angsana New"/>
          <w:b/>
          <w:bCs/>
        </w:rPr>
        <w:t>4</w:t>
      </w:r>
      <w:r w:rsidRPr="006F09F0">
        <w:rPr>
          <w:rFonts w:ascii="Angsana New" w:eastAsia="Times New Roman" w:hAnsi="Angsana New"/>
          <w:b/>
          <w:bCs/>
          <w:cs/>
        </w:rPr>
        <w:t xml:space="preserve"> </w:t>
      </w:r>
      <w:r w:rsidRPr="006F09F0">
        <w:rPr>
          <w:rFonts w:ascii="Angsana New" w:eastAsia="Times New Roman" w:hAnsi="Angsana New"/>
          <w:b/>
          <w:bCs/>
          <w:cs/>
        </w:rPr>
        <w:tab/>
        <w:t>การเปิดเผยข้อมูลและความโปร่งใส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คณะกรรมการบริษัทให้ความสำคัญต่อการเปิดเผยข้อมูลที่มีความถูกต้องครบถ้วนและโปร่งใสทั้งรายงานข้อมูลทางการเงินและข้อมูลทั่วไปตามหลักเกณฑ์ของสำนักงานกำกับหลักทรัพย์และตลาดหลักทรัพย์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และตลาดหลักทรัพย์แห่งประเทศไทย ตลอดจนข้อมูลอื่นที่สำคัญที่มีผลกระทบต่อราคาหลักทรัพย์ของบริษัทซึ่งล้วนมีผลต่อกระบวนการตัดสินใจของ   ผู้ลงทุนและผู้มีส่วนได้เสียของบริษัทโดยบริษัทได้เผยแพร่ข้อมูลสารสนเทศของบริษัทต่อผู้ถือหุ้นนักลงทุนและสาธารณชนผ่านช่องทางของตลาดหลักทรัพย์แห่งประเทศไทยและบนเว็บไซต์ของบริษัททั้งภาษาไทยและภาษาอังกฤษและมีการปรับปรุงข้อมูลให้เป็นปัจจุบันอย่างสม่ำเสมอ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บริษัทได้ดำเนินการกำหนดแนวปฏิบัติเกี่ยวกับ</w:t>
      </w:r>
      <w:r w:rsidRPr="006F09F0">
        <w:rPr>
          <w:rFonts w:ascii="Angsana New" w:eastAsia="Times New Roman" w:hAnsi="Angsana New"/>
          <w:cs/>
        </w:rPr>
        <w:t>การเปิดเผยข้อมูลและความโปร่งใส</w:t>
      </w:r>
      <w:r w:rsidRPr="006F09F0">
        <w:rPr>
          <w:rFonts w:ascii="Angsana New" w:eastAsia="Calibri" w:hAnsi="Angsana New"/>
          <w:cs/>
        </w:rPr>
        <w:t xml:space="preserve">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b/>
          <w:bCs/>
        </w:rPr>
        <w:t>1.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การเปิดเผยข้อมูล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คณะกรรมการมีกลไกที่จะดูแลให้มั่นใจได้ว่าข้อมูลที่เปิดเผยต่อนักลงทุนถูกต้อง ไม่ทำให้สำคัญผิด และเพียงพอต่อการตัดสินใจของนักลงทุน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 xml:space="preserve">ทั้งนี้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1.1.1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มีการเปิดเผยข้อมูลสำคัญของบริษัททั้งข้อมูลทางการเงินและข้อมูลที่มิใช่ข้อมูลทางการเงินอย่างถูกต้อง ครบถ้วน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มีการประเมินประสิทธิภาพของกระบวนการเปิดเผยข้อมูลเป็นประจำ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คณะกรรมการรายงานนโยบายการกำกับดูแลกิจการ จรรยาบรรณธุรกิจ นโยบายด้านการบริหารความเสี่ยง และนโยบายเกี่ยวกับการดูแลสิ่งแวดล้อมและสังคม ที่ได้ให้ความเห็นชอบไว้โดยสรุป และผลการปฏิบัติตามนโยบายดังกล่าว รวมทั้งกรณีที่ไม่สามารถปฏิบัติตามนโยบายดังกล่าวได้พร้อมด้วยเหตุผล โดยรายงานผ่านช่องทางต่างๆ เช่น รายงานประจำปี และบนเว็บไซต์ของบริษัท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จัดให้มีรายงานความรับผิดชอบของคณะกรรมการต่อรายงานทางการเงินแสดงควบคู่กับรายงานของผู้สอบบัญชีในรายงานประจำปี โดยครอบคลุมในเรื่องดังต่อไปนี้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การปฏิบัติตามหลักการบัญชีที่รับรองโดยทั่วไป เหมาะสมกับธุรกิจ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ใช้นโยบายบัญชีที่เหมาะสม และถือปฏิบัติโดยสม่ำเสมอ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รายงานทางการเงินมีข้อมูลถูกต้อง ครบถ้วน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เป็นจริงตามมาตรฐานการบัญชี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รายงานความรับผิดชอบของคณะกรรมการต่อรายงานทางการเงินลงนามโดยประธานกรรมการ    และกรรมการผู้จัดการ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lastRenderedPageBreak/>
        <w:tab/>
      </w:r>
      <w:r w:rsidRPr="006F09F0">
        <w:rPr>
          <w:rFonts w:ascii="Angsana New" w:eastAsia="Times New Roman" w:hAnsi="Angsana New"/>
        </w:rPr>
        <w:tab/>
        <w:t>1.4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คณะกรรมการสนับสนุนให้บริษัทจัดทำคำอธิบายและการวิเคราะห์ของฝ่ายจัดการ</w:t>
      </w:r>
      <w:r w:rsidRPr="006F09F0">
        <w:rPr>
          <w:rFonts w:ascii="Angsana New" w:eastAsia="Times New Roman" w:hAnsi="Angsana New"/>
          <w:spacing w:val="-2"/>
        </w:rPr>
        <w:t xml:space="preserve"> (Management Discussion and Analysis </w:t>
      </w:r>
      <w:r w:rsidRPr="006F09F0">
        <w:rPr>
          <w:rFonts w:ascii="Angsana New" w:eastAsia="Times New Roman" w:hAnsi="Angsana New"/>
          <w:spacing w:val="-2"/>
          <w:cs/>
        </w:rPr>
        <w:t>หรือ</w:t>
      </w:r>
      <w:r w:rsidRPr="006F09F0">
        <w:rPr>
          <w:rFonts w:ascii="Angsana New" w:eastAsia="Times New Roman" w:hAnsi="Angsana New"/>
          <w:spacing w:val="-2"/>
        </w:rPr>
        <w:t xml:space="preserve"> MD&amp;A) </w:t>
      </w:r>
      <w:r w:rsidRPr="006F09F0">
        <w:rPr>
          <w:rFonts w:ascii="Angsana New" w:eastAsia="Times New Roman" w:hAnsi="Angsana New"/>
          <w:spacing w:val="-2"/>
          <w:cs/>
        </w:rPr>
        <w:t>เพื่อประกอบการเปิดเผยงบการเงินทุกไตรมาส ทั้งนี้ เพื่อให้นักลงทุนได้รับทราบข้อมูลและเข้าใจการเปลี่ยนแปลงที่เกิดขึ้นกับฐานะการเงินและผลการดำเนินงาน การเปลี่ยนแปลงที่มีนัยสำคัญของบริษัท รวมถึงปัจจัยและเหตุการณ์ที่มีผลต่อฐานะการเงินหรือผลการดำเนินงาน นอกเหนือจากข้อมูลตัวเลขในงบการเงินเพียงอย่างเดียว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1.5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ให้มีการเปิดเผยค่าสอบบัญชีและค่าบริการอื่นที่ผู้สอบบัญชีให้บริการไว้ในรายงานประจำปี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1.6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คณะกรรมการกำหนดให้มีการเปิดเผยในรายงานประจำปี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บทบาท หน้าที่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และความเห็นจากการปฏิบัติหน้าที่ในปีที่ผ่านมาของคณะกรรมการ</w:t>
      </w:r>
      <w:r w:rsidRPr="006F09F0">
        <w:rPr>
          <w:rFonts w:ascii="Angsana New" w:eastAsia="Times New Roman" w:hAnsi="Angsana New"/>
        </w:rPr>
        <w:t xml:space="preserve">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บทบาท หน้าที่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และความเห็นจากการปฏิบัติหน้าที่ในปีที่ผ่านมาของคณะกรรมการชุดย่อย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จำนวนครั้งของการประชุม</w:t>
      </w:r>
      <w:r w:rsidRPr="006F09F0">
        <w:rPr>
          <w:rFonts w:ascii="Angsana New" w:eastAsia="Times New Roman" w:hAnsi="Angsana New"/>
          <w:spacing w:val="-2"/>
        </w:rPr>
        <w:t xml:space="preserve"> </w:t>
      </w:r>
      <w:r w:rsidRPr="006F09F0">
        <w:rPr>
          <w:rFonts w:ascii="Angsana New" w:eastAsia="Times New Roman" w:hAnsi="Angsana New"/>
          <w:spacing w:val="-2"/>
          <w:cs/>
        </w:rPr>
        <w:t>และจำนวนครั้งที่กรรมการแต่ละท่านเข้าร่วมประชุมในปีที่ผ่านมา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ประวัติการอบรมและพัฒนาความรู้ด้านวิชาชีพอย่างต่อเนื่องของกรรมการ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1.7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spacing w:val="-4"/>
          <w:cs/>
        </w:rPr>
        <w:t xml:space="preserve">คณะกรรมการเปิดเผย </w:t>
      </w:r>
      <w:r w:rsidRPr="006F09F0">
        <w:rPr>
          <w:rFonts w:ascii="Angsana New" w:hAnsi="Angsana New"/>
          <w:cs/>
        </w:rPr>
        <w:t>วิธีการสรรหากรรมการ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วิธีการประเมินผลการปฏิบัติงานของคณะกรรมการทั้งคณะและรายบุคคล วิธีการประเมินผลการปฏิบัติงานของคณะกรรมการ</w:t>
      </w:r>
      <w:r w:rsidRPr="006F09F0">
        <w:rPr>
          <w:rFonts w:ascii="Angsana New" w:hAnsi="Angsana New" w:hint="cs"/>
          <w:cs/>
        </w:rPr>
        <w:t>ชุดย่อย</w:t>
      </w:r>
      <w:r w:rsidRPr="006F09F0">
        <w:rPr>
          <w:rFonts w:ascii="Angsana New" w:hAnsi="Angsana New"/>
          <w:cs/>
        </w:rPr>
        <w:t>ทั้งคณะ</w:t>
      </w:r>
      <w:r w:rsidRPr="006F09F0">
        <w:rPr>
          <w:rFonts w:ascii="Angsana New" w:hAnsi="Angsana New" w:hint="cs"/>
          <w:spacing w:val="-4"/>
          <w:cs/>
        </w:rPr>
        <w:t xml:space="preserve"> </w:t>
      </w:r>
      <w:r w:rsidRPr="006F09F0">
        <w:rPr>
          <w:rFonts w:ascii="Angsana New" w:hAnsi="Angsana New"/>
          <w:cs/>
        </w:rPr>
        <w:t>และวิธีการประเมินผลงานของประธานกรรมการบริหาร</w:t>
      </w:r>
      <w:r w:rsidRPr="006F09F0">
        <w:rPr>
          <w:rFonts w:ascii="Angsana New" w:hAnsi="Angsana New"/>
          <w:spacing w:val="-4"/>
          <w:cs/>
        </w:rPr>
        <w:t xml:space="preserve"> นโยบายการจ่ายค่าตอบแทนแก่กรรมการและผู้บริหารระดับสูงที่สะท้อนถึงภาระหน้าที่และความรับผิดชอบของแต่ละคน รวมทั้งรูปแบบหรือลักษณะของค่าตอบแทนด้วย ทั้งนี้ จำนวนเงินค่าตอบแทน รวมถึงค่าตอบแทนที่กรรมการแต่ละท่านได้รับจากการเป็นกรรมการของบริษัทย่อยด้วย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b/>
          <w:bCs/>
          <w:cs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b/>
          <w:bCs/>
        </w:rPr>
        <w:t>2.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ข้อมูลขั้นต่ำที่เปิดเผยบนเว็บไซต์ของบริษัท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นอกจากการเผยแพร่ข้อมูลตามเกณฑ์ที่กำหนดและผ่านช่องทางของตลาดหลักทรัพย์ฯ แบบแสดงรายการข้อมูลประจำปี</w:t>
      </w:r>
      <w:r w:rsidRPr="006F09F0">
        <w:rPr>
          <w:rFonts w:ascii="Angsana New" w:eastAsia="Times New Roman" w:hAnsi="Angsana New"/>
        </w:rPr>
        <w:t xml:space="preserve"> (</w:t>
      </w:r>
      <w:r w:rsidRPr="006F09F0">
        <w:rPr>
          <w:rFonts w:ascii="Angsana New" w:eastAsia="Times New Roman" w:hAnsi="Angsana New"/>
          <w:cs/>
        </w:rPr>
        <w:t>แบบ</w:t>
      </w:r>
      <w:r w:rsidRPr="006F09F0">
        <w:rPr>
          <w:rFonts w:ascii="Angsana New" w:eastAsia="Times New Roman" w:hAnsi="Angsana New"/>
        </w:rPr>
        <w:t xml:space="preserve"> 56-1) </w:t>
      </w:r>
      <w:r w:rsidRPr="006F09F0">
        <w:rPr>
          <w:rFonts w:ascii="Angsana New" w:eastAsia="Times New Roman" w:hAnsi="Angsana New"/>
          <w:cs/>
        </w:rPr>
        <w:t>และรายงานประจำปีแล้ว คณะกรรมการพิจารณาให้มีการเปิดเผยข้อมูลทั้งภาษาไทยและภาษาอังกฤษผ่านช่องทางอื่นด้วย เช่น เว็บไซต์ของบริษัท โดยกระทำอย่างสม่ำเสมอ พร้อมทั้งนำเสนอข้อมูลที่เป็นปัจจุบัน อนึ่ง ข้อมูลบนเว็บไซต์ของบริษัท อย่างน้อยต้องประกอบด้วยข้อมูลต่อไปนี้และปรับปรุงข้อมูลให้เป็นปัจจุบัน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วิสัยทัศน์และพันธกิจของบริษัท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(2)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ลักษณะการประกอบธุรกิจของบริษัท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(3)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โครงสร้างองค์กร รายชื่อคณะกรรมการและผู้บริหาร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(4)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คุณสมบัติและประสบการณ์ของเลขานุการบริษัท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(5)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งบการเงินและรายงานเกี่ยวกับฐานะการเงินและผลการดำเนินงานทั้งฉบับปัจจุบันและของปีก่อนหน้า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(6)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4"/>
          <w:cs/>
        </w:rPr>
        <w:t>แบบแสดงรายการข้อมูลประจำปี</w:t>
      </w:r>
      <w:r w:rsidRPr="006F09F0">
        <w:rPr>
          <w:rFonts w:ascii="Angsana New" w:eastAsia="Times New Roman" w:hAnsi="Angsana New"/>
          <w:spacing w:val="-4"/>
        </w:rPr>
        <w:t xml:space="preserve"> (</w:t>
      </w:r>
      <w:r w:rsidRPr="006F09F0">
        <w:rPr>
          <w:rFonts w:ascii="Angsana New" w:eastAsia="Times New Roman" w:hAnsi="Angsana New"/>
          <w:spacing w:val="-4"/>
          <w:cs/>
        </w:rPr>
        <w:t>แบบ</w:t>
      </w:r>
      <w:r w:rsidRPr="006F09F0">
        <w:rPr>
          <w:rFonts w:ascii="Angsana New" w:eastAsia="Times New Roman" w:hAnsi="Angsana New"/>
          <w:spacing w:val="-4"/>
        </w:rPr>
        <w:t xml:space="preserve"> 56-1) </w:t>
      </w:r>
      <w:r w:rsidRPr="006F09F0">
        <w:rPr>
          <w:rFonts w:ascii="Angsana New" w:eastAsia="Times New Roman" w:hAnsi="Angsana New"/>
          <w:spacing w:val="-4"/>
          <w:cs/>
        </w:rPr>
        <w:t>และรายงานประจำปี ที่สามารถให้ดาวน์โหลดได้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(7)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ข้อมูลหรือเอกสารอื่นใดที่บริษัทนำเสนอต่อนักวิเคราะห์ ผู้จัดการกองทุน หรือสื่อต่างๆ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(8)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โครงสร้างการถือหุ้นทั้งทางตรงและทางอ้อม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(9)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โครงสร้างกลุ่มบริษัท รวมถึงบริษัทย่อย บริษัทร่วม บริษัทร่วมค้า และบริษัทที่จัดตั้งขึ้นมาเพื่อ วัตถุประสงค์/กิจการเฉพาะ (</w:t>
      </w:r>
      <w:r w:rsidRPr="006F09F0">
        <w:rPr>
          <w:rFonts w:ascii="Angsana New" w:eastAsia="Times New Roman" w:hAnsi="Angsana New"/>
        </w:rPr>
        <w:t>Special purpose enterprises / vehicles - SPEs/SPVs)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(10)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กลุ่มผู้ถือหุ้นรายใหญ่ทั้งทางตรงและทางอ้อมที่ถือหุ้นตั้งแต่ร้อยละ</w:t>
      </w:r>
      <w:r w:rsidRPr="006F09F0">
        <w:rPr>
          <w:rFonts w:ascii="Angsana New" w:eastAsia="Times New Roman" w:hAnsi="Angsana New"/>
        </w:rPr>
        <w:t xml:space="preserve"> 5 </w:t>
      </w:r>
      <w:r w:rsidRPr="006F09F0">
        <w:rPr>
          <w:rFonts w:ascii="Angsana New" w:eastAsia="Times New Roman" w:hAnsi="Angsana New"/>
          <w:cs/>
        </w:rPr>
        <w:t>ของจำนวนหุ้นที่จำหน่ายได้แล้วทั้งหมดและมีสิทธิออกเสียง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(11)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การถือหุ้นทั้งทางตรงและทางอ้อมของกรรมการ ผู้ถือหุ้นรายใหญ่ ผู้บริหารระดับสูง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(12)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หนังสือเชิญประชุมสามัญและวิสามัญผู้ถือหุ้น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lastRenderedPageBreak/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(13)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ข้อบังคับบริษัท หนังสือบริคณห์สนธิ และข้อตกลงของกลุ่มผู้ถือหุ้น</w:t>
      </w:r>
      <w:r w:rsidRPr="006F09F0">
        <w:rPr>
          <w:rFonts w:ascii="Angsana New" w:eastAsia="Times New Roman" w:hAnsi="Angsana New"/>
        </w:rPr>
        <w:t xml:space="preserve"> (</w:t>
      </w:r>
      <w:r w:rsidRPr="006F09F0">
        <w:rPr>
          <w:rFonts w:ascii="Angsana New" w:eastAsia="Times New Roman" w:hAnsi="Angsana New"/>
          <w:cs/>
        </w:rPr>
        <w:t>ถ้ามี</w:t>
      </w:r>
      <w:r w:rsidRPr="006F09F0">
        <w:rPr>
          <w:rFonts w:ascii="Angsana New" w:eastAsia="Times New Roman" w:hAnsi="Angsana New"/>
        </w:rPr>
        <w:t>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(14)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นโยบายและแนวปฏิบัติตามหลักการกำกับดูแลกิจการที่ดีของบริษัท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(15)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นโยบายด้านบริหารความเสี่ยง รวมถึงวิธีการจัดการความเสี่ยงด้านต่างๆ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(16)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 xml:space="preserve">จรรยาบรรณสำหรับพนักงานและกรรมการของบริษัท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(17)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จรรยาบรรณของนักลงทุนสัมพันธ์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(18)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ข่าวของบริษัทและบริษัทย่อย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(19)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ข้อมูลติดต่อหน่วยงาน หรือบุคคลที่รับผิดชอบงานนักลงทุนสัมพันธ์ เช่น ชื่อบุคคลที่สามารถให้ข้อมูลได้ หมายเลขโทรศัพท์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(20)</w:t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แผนงานนักลงทุนสัมพันธ์ประจำปี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17" w:lineRule="atLeast"/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 xml:space="preserve">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บริษัทได้เผยแพร่รายงานประจำปีทั้งภาษาไทยและภาษาอังกฤษภายใน </w:t>
      </w:r>
      <w:r w:rsidRPr="006F09F0">
        <w:rPr>
          <w:rFonts w:ascii="Angsana New" w:hAnsi="Angsana New"/>
        </w:rPr>
        <w:t xml:space="preserve">120 </w:t>
      </w:r>
      <w:r w:rsidRPr="006F09F0">
        <w:rPr>
          <w:rFonts w:ascii="Angsana New" w:hAnsi="Angsana New" w:hint="cs"/>
          <w:cs/>
        </w:rPr>
        <w:t xml:space="preserve">วันนับตั้งแต่วันสิ้นสุดรอบปีบัญชี และได้จัดส่งให้แก่ผู้ถือหุ้นพร้อมหนังสือเชิญประชุมสามัญผู้ถือหุ้นเมื่อวันที่ </w:t>
      </w:r>
      <w:r w:rsidRPr="006F09F0">
        <w:rPr>
          <w:rFonts w:ascii="Angsana New" w:hAnsi="Angsana New"/>
        </w:rPr>
        <w:t xml:space="preserve">13 </w:t>
      </w:r>
      <w:r w:rsidRPr="006F09F0">
        <w:rPr>
          <w:rFonts w:ascii="Angsana New" w:hAnsi="Angsana New" w:hint="cs"/>
          <w:cs/>
        </w:rPr>
        <w:t xml:space="preserve">กรกฎาคม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 w:hint="cs"/>
          <w:cs/>
        </w:rPr>
        <w:t xml:space="preserve"> พร้อมทั้งสามารถดาวน์โหลดจากเว็บไซต์ของบริษัทได้ในวันเดียวกัน นอกจากนี้ บริษัทยังได้มีการเผยแพร่รายงานการประชุมครั้งล่าสุดไว้บนเว็บไซต์ของบริษัทภายใน </w:t>
      </w:r>
      <w:r w:rsidRPr="006F09F0">
        <w:rPr>
          <w:rFonts w:ascii="Angsana New" w:hAnsi="Angsana New"/>
        </w:rPr>
        <w:t xml:space="preserve">14 </w:t>
      </w:r>
      <w:r w:rsidRPr="006F09F0">
        <w:rPr>
          <w:rFonts w:ascii="Angsana New" w:hAnsi="Angsana New" w:hint="cs"/>
          <w:cs/>
        </w:rPr>
        <w:t xml:space="preserve">วันหลังการประชุมผู้ถือหุ้นอีกด้วย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eastAsia="Times New Roman" w:hAnsi="Angsana New" w:hint="cs"/>
          <w:cs/>
        </w:rPr>
        <w:tab/>
      </w:r>
      <w:r w:rsidRPr="006F09F0">
        <w:rPr>
          <w:rFonts w:ascii="Angsana New" w:hAnsi="Angsana New" w:hint="cs"/>
          <w:cs/>
        </w:rPr>
        <w:t>ทั้งนี้</w:t>
      </w:r>
      <w:r w:rsidRPr="006F09F0">
        <w:rPr>
          <w:rFonts w:ascii="Angsana New" w:hAnsi="Angsana New"/>
          <w:cs/>
        </w:rPr>
        <w:t xml:space="preserve"> บริษัทได้มีการนำเสนอผลการดำเนินงาน ทั้งข้อมูลทางการเงินและข้อมูลที่ไม่ใช่ทางการเงินแก่ผู้ถือหุ้น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นักลงทุนรายย่อย นักลงทุนสถาบัน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นักวิเคราะห์</w:t>
      </w:r>
      <w:r w:rsidRPr="006F09F0">
        <w:rPr>
          <w:rFonts w:ascii="Angsana New" w:hAnsi="Angsana New" w:hint="cs"/>
          <w:cs/>
        </w:rPr>
        <w:t xml:space="preserve"> และผู้มีส่วนได้เสียต่างๆ </w:t>
      </w:r>
      <w:r w:rsidRPr="006F09F0">
        <w:rPr>
          <w:rFonts w:ascii="Angsana New" w:hAnsi="Angsana New"/>
          <w:cs/>
        </w:rPr>
        <w:t>ผ่านช่องทางต่างๆ ยังมีการตอบคำถามทาง</w:t>
      </w:r>
      <w:r w:rsidRPr="006F09F0">
        <w:rPr>
          <w:cs/>
        </w:rPr>
        <w:t>จดหมาย</w:t>
      </w:r>
      <w:r w:rsidRPr="006F09F0">
        <w:rPr>
          <w:rFonts w:ascii="Angsana New" w:hAnsi="Angsana New"/>
          <w:cs/>
        </w:rPr>
        <w:t xml:space="preserve">อิเล็คทรอนิคส์ </w:t>
      </w:r>
      <w:hyperlink r:id="rId9" w:history="1">
        <w:r w:rsidRPr="006F09F0">
          <w:rPr>
            <w:rFonts w:ascii="Angsana New" w:hAnsi="Angsana New"/>
          </w:rPr>
          <w:t>ircontact@pe.premier.co.th</w:t>
        </w:r>
      </w:hyperlink>
      <w:r w:rsidRPr="006F09F0">
        <w:rPr>
          <w:rFonts w:ascii="Angsana New" w:hAnsi="Angsana New"/>
          <w:cs/>
        </w:rPr>
        <w:t xml:space="preserve"> โทรศัพท์ </w:t>
      </w:r>
      <w:r w:rsidRPr="006F09F0">
        <w:rPr>
          <w:rFonts w:ascii="Angsana New" w:hAnsi="Angsana New"/>
          <w:shd w:val="clear" w:color="auto" w:fill="FFFFFF"/>
        </w:rPr>
        <w:t xml:space="preserve">02-301-1550 </w:t>
      </w:r>
      <w:r w:rsidRPr="006F09F0">
        <w:rPr>
          <w:rFonts w:ascii="Angsana New" w:hAnsi="Angsana New"/>
          <w:shd w:val="clear" w:color="auto" w:fill="FFFFFF"/>
          <w:cs/>
        </w:rPr>
        <w:t>และโทรสาร</w:t>
      </w:r>
      <w:r w:rsidRPr="006F09F0">
        <w:rPr>
          <w:rFonts w:ascii="Angsana New" w:hAnsi="Angsana New"/>
          <w:shd w:val="clear" w:color="auto" w:fill="FFFFFF"/>
        </w:rPr>
        <w:t> 02-398-1188</w:t>
      </w:r>
      <w:r w:rsidRPr="006F09F0">
        <w:rPr>
          <w:rFonts w:ascii="Angsana New" w:hAnsi="Angsana New"/>
          <w:cs/>
        </w:rPr>
        <w:t xml:space="preserve"> อย่างสม่ำเสมอและเท่าเทียมกัน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หลักเกณฑ์ที่บริษัทไม่ได้ปฏิบัติ</w:t>
      </w:r>
      <w:r w:rsidRPr="006F09F0">
        <w:rPr>
          <w:rFonts w:ascii="Angsana New" w:eastAsia="Times New Roman" w:hAnsi="Angsana New"/>
          <w:cs/>
        </w:rPr>
        <w:t xml:space="preserve">ตามหลักเกณฑ์ </w:t>
      </w:r>
      <w:r w:rsidRPr="006F09F0">
        <w:rPr>
          <w:rFonts w:ascii="Angsana New" w:eastAsia="Times New Roman" w:hAnsi="Angsana New"/>
        </w:rPr>
        <w:t xml:space="preserve">Corporate Governance Report of Thai Listed Companies (CGR) </w:t>
      </w:r>
      <w:r w:rsidRPr="006F09F0">
        <w:rPr>
          <w:rFonts w:ascii="Angsana New" w:eastAsia="Times New Roman" w:hAnsi="Angsana New"/>
          <w:cs/>
        </w:rPr>
        <w:t xml:space="preserve">ประจำปี </w:t>
      </w:r>
      <w:r w:rsidRPr="006F09F0">
        <w:rPr>
          <w:rFonts w:ascii="Angsana New" w:eastAsia="Times New Roman" w:hAnsi="Angsana New"/>
        </w:rPr>
        <w:t xml:space="preserve">2563 </w:t>
      </w:r>
      <w:r w:rsidRPr="006F09F0">
        <w:rPr>
          <w:rFonts w:ascii="Angsana New" w:eastAsia="Times New Roman" w:hAnsi="Angsana New"/>
          <w:cs/>
        </w:rPr>
        <w:t xml:space="preserve">ในหมวดที่ </w:t>
      </w:r>
      <w:r w:rsidRPr="006F09F0">
        <w:rPr>
          <w:rFonts w:ascii="Angsana New" w:eastAsia="Times New Roman" w:hAnsi="Angsana New"/>
        </w:rPr>
        <w:t xml:space="preserve">4 </w:t>
      </w:r>
      <w:r w:rsidRPr="006F09F0">
        <w:rPr>
          <w:rFonts w:ascii="Angsana New" w:eastAsia="Times New Roman" w:hAnsi="Angsana New" w:hint="cs"/>
          <w:cs/>
        </w:rPr>
        <w:t>การเปิดเผยข้อมูลและความโปร่งใส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มีดัง</w:t>
      </w:r>
      <w:r w:rsidRPr="006F09F0">
        <w:rPr>
          <w:rFonts w:ascii="Angsana New" w:eastAsia="Times New Roman" w:hAnsi="Angsana New" w:hint="cs"/>
          <w:cs/>
        </w:rPr>
        <w:t>ต่อไป</w:t>
      </w:r>
      <w:r w:rsidRPr="006F09F0">
        <w:rPr>
          <w:rFonts w:ascii="Angsana New" w:eastAsia="Times New Roman" w:hAnsi="Angsana New"/>
          <w:cs/>
        </w:rPr>
        <w:t>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Times New Roman" w:hAnsi="Angsana New" w:hint="cs"/>
          <w:cs/>
        </w:rPr>
        <w:tab/>
      </w:r>
      <w:r w:rsidRPr="006F09F0">
        <w:rPr>
          <w:rFonts w:ascii="Angsana New" w:hAnsi="Angsana New"/>
        </w:rPr>
        <w:t>1.</w:t>
      </w:r>
      <w:r w:rsidRPr="006F09F0">
        <w:rPr>
          <w:rFonts w:ascii="Angsana New" w:hAnsi="Angsana New"/>
        </w:rPr>
        <w:tab/>
      </w:r>
      <w:r w:rsidRPr="006F09F0">
        <w:rPr>
          <w:rFonts w:ascii="Angsana New" w:eastAsia="Times New Roman" w:hAnsi="Angsana New"/>
          <w:cs/>
        </w:rPr>
        <w:t>การพบปะกับนักวิเคราะห์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การให้ข้อมูลของบริษัทนั้น</w:t>
      </w:r>
      <w:r w:rsidRPr="006F09F0">
        <w:rPr>
          <w:rFonts w:ascii="Angsana New" w:hAnsi="Angsana New"/>
          <w:i/>
          <w:iCs/>
          <w:cs/>
        </w:rPr>
        <w:t xml:space="preserve"> </w:t>
      </w:r>
      <w:r w:rsidRPr="006F09F0">
        <w:rPr>
          <w:rFonts w:ascii="Angsana New" w:hAnsi="Angsana New"/>
          <w:cs/>
        </w:rPr>
        <w:t xml:space="preserve">บริษัทได้ให้ข้อมูลผ่านช่องทางโดยตรงกับตลาดหลักทรัพย์แห่งประเทศไทย </w:t>
      </w:r>
      <w:r w:rsidRPr="006F09F0">
        <w:rPr>
          <w:rFonts w:ascii="Angsana New" w:hAnsi="Angsana New" w:hint="cs"/>
          <w:cs/>
        </w:rPr>
        <w:t xml:space="preserve">  </w:t>
      </w:r>
      <w:r w:rsidRPr="006F09F0">
        <w:rPr>
          <w:rFonts w:ascii="Angsana New" w:hAnsi="Angsana New"/>
          <w:cs/>
        </w:rPr>
        <w:t>ซึ่งน่าจะเพียงพอและสมบรูณ์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>2.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บริษัทไม่มีการแถลงข่าวต่อสื่อมวลชน/การจัดทำจดหมายข่าวที่นำเสนอถึงฐานะทางการเงินของบริษัท เนื่องจากบริษัทได้มีการเปิดเผยข้อมูลที่สำคัญและข้อมูลเกี่ยวกับฐานะทางการเงินของบริษัทไว้ในแบบแสดงรายการข้อมูลประจำปี (แบบ </w:t>
      </w:r>
      <w:r w:rsidRPr="006F09F0">
        <w:rPr>
          <w:rFonts w:ascii="Angsana New" w:hAnsi="Angsana New"/>
        </w:rPr>
        <w:t xml:space="preserve">56-1) </w:t>
      </w:r>
      <w:r w:rsidRPr="006F09F0">
        <w:rPr>
          <w:rFonts w:ascii="Angsana New" w:hAnsi="Angsana New"/>
          <w:cs/>
        </w:rPr>
        <w:t>รายงานประจำปี (</w:t>
      </w:r>
      <w:r w:rsidRPr="006F09F0">
        <w:rPr>
          <w:rFonts w:ascii="Angsana New" w:hAnsi="Angsana New"/>
        </w:rPr>
        <w:t xml:space="preserve">Annual Report) </w:t>
      </w:r>
      <w:r w:rsidRPr="006F09F0">
        <w:rPr>
          <w:rFonts w:ascii="Angsana New" w:hAnsi="Angsana New"/>
          <w:cs/>
        </w:rPr>
        <w:t>รายงานเพื่อการพัฒนาอย่างยั่งยืน (</w:t>
      </w:r>
      <w:r w:rsidRPr="006F09F0">
        <w:rPr>
          <w:rFonts w:ascii="Angsana New" w:hAnsi="Angsana New"/>
        </w:rPr>
        <w:t xml:space="preserve">Sustainability Development Report) </w:t>
      </w:r>
      <w:r w:rsidRPr="006F09F0">
        <w:rPr>
          <w:rFonts w:ascii="Angsana New" w:hAnsi="Angsana New"/>
          <w:cs/>
        </w:rPr>
        <w:t xml:space="preserve">รายงานการประชุมผู้ถือหุ้น และบนเว็บไซต์ของบริษัท </w:t>
      </w:r>
      <w:r w:rsidRPr="006F09F0">
        <w:rPr>
          <w:rFonts w:ascii="Angsana New" w:hAnsi="Angsana New"/>
        </w:rPr>
        <w:t xml:space="preserve">www.pe.premier.co.th </w:t>
      </w:r>
      <w:r w:rsidRPr="006F09F0">
        <w:rPr>
          <w:rFonts w:ascii="Angsana New" w:hAnsi="Angsana New"/>
          <w:cs/>
        </w:rPr>
        <w:t>อย่างถูกต้องครบถ้วน และบริษัทพร้อมที่จะให้ข้อมูลต่างๆ ดังกล่าวต่อสื่อมวลชน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6F09F0">
        <w:rPr>
          <w:rFonts w:ascii="Angsana New" w:eastAsia="Times New Roman" w:hAnsi="Angsana New"/>
          <w:b/>
          <w:bCs/>
        </w:rPr>
        <w:t>5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ความรับผิดชอบของคณะกรรมการ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คณะกรรมการมีหน้าที่กำกับดูแลการทำงานของฝ่ายจัดการให้เป็นไปตามนโยบาย กลยุทธ์ แผนงาน และงบประมาณ รวมทั้งความรับผิดชอบตามหน้าที่ของคณะกรรมการที่มีต่อบริษัทและผู้ถือหุ้น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  <w:cs/>
        </w:rPr>
        <w:tab/>
        <w:t>บริษัทได้ดำเนินการกำหนดแนวปฏิบัติเกี่ยวกับ</w:t>
      </w:r>
      <w:r w:rsidRPr="006F09F0">
        <w:rPr>
          <w:rFonts w:ascii="Angsana New" w:eastAsia="Times New Roman" w:hAnsi="Angsana New"/>
          <w:cs/>
        </w:rPr>
        <w:t>ความรับผิดชอบของคณะกรรมการ</w:t>
      </w:r>
      <w:r w:rsidRPr="006F09F0">
        <w:rPr>
          <w:rFonts w:ascii="Angsana New" w:eastAsia="Calibri" w:hAnsi="Angsana New"/>
          <w:cs/>
        </w:rPr>
        <w:t xml:space="preserve">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</w:rPr>
        <w:tab/>
        <w:t>1.</w:t>
      </w:r>
      <w:r w:rsidRPr="006F09F0">
        <w:rPr>
          <w:rFonts w:ascii="Angsana New" w:eastAsia="Calibri" w:hAnsi="Angsana New"/>
          <w:b/>
          <w:bCs/>
        </w:rPr>
        <w:tab/>
        <w:t xml:space="preserve"> </w:t>
      </w:r>
      <w:r w:rsidRPr="006F09F0">
        <w:rPr>
          <w:rFonts w:ascii="Angsana New" w:eastAsia="Times New Roman" w:hAnsi="Angsana New"/>
          <w:b/>
          <w:bCs/>
          <w:cs/>
        </w:rPr>
        <w:t>โครงสร้างคณะกรรมการ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คณะกรรมการกำหนดโครงสร้างของคณะกรรมการให้ประกอบด้วยกรรมการที่มีคุณสมบัติหลากหลาย ทั้งในด้านเพศ อายุ ประวัติการศึกษา ประสบการณ์ในวิชาชีพ ทักษะและความรู้ ความสามารถเฉพาะด้านที่เป็นประโยชน์กับบริษัท และมีกรรมการที่ไม่ได้เป็นกรรมการบริหารอย่างน้อย</w:t>
      </w:r>
      <w:r w:rsidRPr="006F09F0">
        <w:rPr>
          <w:rFonts w:ascii="Angsana New" w:eastAsia="Times New Roman" w:hAnsi="Angsana New"/>
        </w:rPr>
        <w:t xml:space="preserve"> 1 </w:t>
      </w:r>
      <w:r w:rsidRPr="006F09F0">
        <w:rPr>
          <w:rFonts w:ascii="Angsana New" w:eastAsia="Times New Roman" w:hAnsi="Angsana New"/>
          <w:cs/>
        </w:rPr>
        <w:t>คนที่มีประสบการณ์ในธุรกิจหรืออุตสาหกรรมหลักที่บริษัทดำเนินกิจการอยู่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lastRenderedPageBreak/>
        <w:tab/>
      </w:r>
      <w:r w:rsidRPr="006F09F0">
        <w:rPr>
          <w:rFonts w:ascii="Angsana New" w:eastAsia="Calibri" w:hAnsi="Angsana New"/>
        </w:rPr>
        <w:tab/>
        <w:t>1.2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คณะกรรมการจัดให้มีการเปิดเผยนโยบายในการกำหนดองค์ประกอบของคณะกรรมการที่มีความหลากหลาย รวมถึงจำนวนปีการดำรงตำแหน่งกรรมการในบริษัท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 xml:space="preserve">ของกรรมการแต่ละคนในรายงานประจำปีและบนเว็บไซต์ของบริษัท ทั้งนี้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1.2.1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เปิดเผยวิธีการสรรหากรรมการที่เป็นทางการและโปร่งใส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และจำนวนปีการดำรงตำแหน่งกรรมการในบริษัทของกรรมการแต่ละคนในรายงานประจำปีและบนเว็บไซต์ของบริษัท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1.2.2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เปิดเผยรายชื่อกรรมการ ประวัติ คุณวุฒิ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ประสบการณ์ และการถือหุ้นบริษัทที่แสดงให้เห็นว่าคณะกรรมการมีความรู้ ความสามารถ</w:t>
      </w:r>
      <w:r w:rsidRPr="006F09F0">
        <w:rPr>
          <w:rFonts w:ascii="Angsana New" w:eastAsia="Times New Roman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คุณสมบัติและประสบการณ์ที่เป็นประโยชน์ต่อบริษัท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ผ่านช่องทางรายงานประจำปีและบนเว็บไซต์ของบริษัท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268" w:hanging="2268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1.2.3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เปิดเผยข้อมูลในรายงานประจำปีอย่างชัดเจนว่ากรรมการรายใดเป็นตัวแทนผู้ถือหุ้น</w:t>
      </w:r>
      <w:r w:rsidRPr="006F09F0">
        <w:rPr>
          <w:rFonts w:ascii="Angsana New" w:eastAsia="Times New Roman" w:hAnsi="Angsana New"/>
        </w:rPr>
        <w:t xml:space="preserve"> / </w:t>
      </w:r>
      <w:r w:rsidRPr="006F09F0">
        <w:rPr>
          <w:rFonts w:ascii="Angsana New" w:eastAsia="Times New Roman" w:hAnsi="Angsana New"/>
          <w:cs/>
        </w:rPr>
        <w:t>กรรมการที่ไม่เป็นผู้บริหาร / กรรมการอิสระ / กรรมการที่เป็นผู้บริหาร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1.3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คณะกรรมการมีขนาดที่เหมาะสม ประกอบด้วยบุคคลที่มีความรู้ ประสบการณ์ และความสามารถที่เพียงพอที่จะปฏิบัติหน้าที่ได้อย่างมีประสิทธิภาพ โดยมีจำนวนไม่น้อยกว่า</w:t>
      </w:r>
      <w:r w:rsidRPr="006F09F0">
        <w:rPr>
          <w:rFonts w:ascii="Angsana New" w:eastAsia="Times New Roman" w:hAnsi="Angsana New"/>
        </w:rPr>
        <w:t xml:space="preserve"> 5 </w:t>
      </w:r>
      <w:r w:rsidRPr="006F09F0">
        <w:rPr>
          <w:rFonts w:ascii="Angsana New" w:eastAsia="Times New Roman" w:hAnsi="Angsana New"/>
          <w:cs/>
        </w:rPr>
        <w:t>คน และไม่เกิน</w:t>
      </w:r>
      <w:r w:rsidRPr="006F09F0">
        <w:rPr>
          <w:rFonts w:ascii="Angsana New" w:eastAsia="Times New Roman" w:hAnsi="Angsana New"/>
        </w:rPr>
        <w:t xml:space="preserve"> 12 </w:t>
      </w:r>
      <w:r w:rsidRPr="006F09F0">
        <w:rPr>
          <w:rFonts w:ascii="Angsana New" w:eastAsia="Times New Roman" w:hAnsi="Angsana New"/>
          <w:cs/>
        </w:rPr>
        <w:t>คน</w:t>
      </w:r>
      <w:r w:rsidRPr="006F09F0">
        <w:rPr>
          <w:rFonts w:ascii="Angsana New" w:eastAsia="Times New Roman" w:hAnsi="Angsana New"/>
          <w:spacing w:val="-10"/>
          <w: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1.4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กรรมการอิสระที่สามารถให้ความเห็นเกี่ยวกับการทำงานของฝ่ายจัดการได้อย่างอิสระในจำนวนที่สำนักงานคณะกรรมการกำกับหลักทรัพย์และตลาดหลักทรัพย์ (ก</w:t>
      </w:r>
      <w:r w:rsidRPr="006F09F0">
        <w:rPr>
          <w:rFonts w:ascii="Angsana New" w:eastAsia="Times New Roman" w:hAnsi="Angsana New"/>
        </w:rPr>
        <w:t>.</w:t>
      </w:r>
      <w:r w:rsidRPr="006F09F0">
        <w:rPr>
          <w:rFonts w:ascii="Angsana New" w:eastAsia="Times New Roman" w:hAnsi="Angsana New"/>
          <w:cs/>
        </w:rPr>
        <w:t>ล</w:t>
      </w:r>
      <w:r w:rsidRPr="006F09F0">
        <w:rPr>
          <w:rFonts w:ascii="Angsana New" w:eastAsia="Times New Roman" w:hAnsi="Angsana New"/>
        </w:rPr>
        <w:t>.</w:t>
      </w:r>
      <w:r w:rsidRPr="006F09F0">
        <w:rPr>
          <w:rFonts w:ascii="Angsana New" w:eastAsia="Times New Roman" w:hAnsi="Angsana New"/>
          <w:cs/>
        </w:rPr>
        <w:t>ต</w:t>
      </w:r>
      <w:r w:rsidRPr="006F09F0">
        <w:rPr>
          <w:rFonts w:ascii="Angsana New" w:eastAsia="Times New Roman" w:hAnsi="Angsana New"/>
        </w:rPr>
        <w:t>.</w:t>
      </w:r>
      <w:r w:rsidRPr="006F09F0">
        <w:rPr>
          <w:rFonts w:ascii="Angsana New" w:eastAsia="Times New Roman" w:hAnsi="Angsana New"/>
          <w:cs/>
        </w:rPr>
        <w:t>) ประกาศกำหนด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1.5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สัดส่วนของกรรมการเป็นไปตาม</w:t>
      </w:r>
      <w:r w:rsidRPr="006F09F0">
        <w:rPr>
          <w:rFonts w:ascii="Angsana New" w:eastAsia="Times New Roman" w:hAnsi="Angsana New"/>
          <w:cs/>
        </w:rPr>
        <w:t>กระบวนการสรรหากรรมการโดยใช้หลักเกณฑ์เรื่องความรู้ความสามารถและความเหมาะสมของบุคคลที่จะมาดำรงตำแหน่งกรรมการเป็นหลัก มากกว่าที่จะใช้หลักเกณฑ์ในเรื่องสัดส่วนของเงินลงทุน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1.6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คำนึงถึงประโยชน์การบริหารกิจการตามกระบวนการสรรหากรรมการที่บริษัทกำหนดมากกว่าจำนวนหรือสัดส่วนของกรรมการอิสระ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1.7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คณะกรรมการมีการกำหนดจำนวนปีที่ดำรงตำแหน่งในแต่ละวาระ แต่ไม่มีการกำหนดจำนวนวาระที่ดำรงตำแหน่งติดต่อกันได้นานที่สุด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1.8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spacing w:val="-4"/>
          <w:cs/>
        </w:rPr>
        <w:t>คณะกรรมการพิจารณาคุณสมบัติของบุคคลที่จะเป็น</w:t>
      </w:r>
      <w:r w:rsidRPr="006F09F0">
        <w:rPr>
          <w:rFonts w:ascii="Angsana New" w:eastAsia="Times New Roman" w:hAnsi="Angsana New"/>
          <w:spacing w:val="-4"/>
        </w:rPr>
        <w:t xml:space="preserve"> “</w:t>
      </w:r>
      <w:r w:rsidRPr="006F09F0">
        <w:rPr>
          <w:rFonts w:ascii="Angsana New" w:eastAsia="Times New Roman" w:hAnsi="Angsana New"/>
          <w:spacing w:val="-4"/>
          <w:cs/>
        </w:rPr>
        <w:t>กรรมการอิสระ</w:t>
      </w:r>
      <w:r w:rsidRPr="006F09F0">
        <w:rPr>
          <w:rFonts w:ascii="Angsana New" w:eastAsia="Times New Roman" w:hAnsi="Angsana New"/>
          <w:spacing w:val="-4"/>
        </w:rPr>
        <w:t xml:space="preserve">” </w:t>
      </w:r>
      <w:r w:rsidRPr="006F09F0">
        <w:rPr>
          <w:rFonts w:ascii="Angsana New" w:eastAsia="Times New Roman" w:hAnsi="Angsana New"/>
          <w:spacing w:val="-4"/>
          <w:cs/>
        </w:rPr>
        <w:t>เพื่อให้กรรมการอิสระของบริษัทมีความเป็นอิสระอย่างแท้จริงเหมาะสมกับลักษณะเฉพาะของบริษัทโดยความเป็นอิสระอย่างน้อยต้องเป็นไปตามหลักเกณฑ์ที่สำนักงานคณะกรรมการกำกับหลักทรัพย์และตลาดหลักทรัพย์ (ก</w:t>
      </w:r>
      <w:r w:rsidRPr="006F09F0">
        <w:rPr>
          <w:rFonts w:ascii="Angsana New" w:eastAsia="Times New Roman" w:hAnsi="Angsana New"/>
          <w:spacing w:val="-4"/>
        </w:rPr>
        <w:t>.</w:t>
      </w:r>
      <w:r w:rsidRPr="006F09F0">
        <w:rPr>
          <w:rFonts w:ascii="Angsana New" w:eastAsia="Times New Roman" w:hAnsi="Angsana New"/>
          <w:spacing w:val="-4"/>
          <w:cs/>
        </w:rPr>
        <w:t>ล</w:t>
      </w:r>
      <w:r w:rsidRPr="006F09F0">
        <w:rPr>
          <w:rFonts w:ascii="Angsana New" w:eastAsia="Times New Roman" w:hAnsi="Angsana New"/>
          <w:spacing w:val="-4"/>
        </w:rPr>
        <w:t>.</w:t>
      </w:r>
      <w:r w:rsidRPr="006F09F0">
        <w:rPr>
          <w:rFonts w:ascii="Angsana New" w:eastAsia="Times New Roman" w:hAnsi="Angsana New"/>
          <w:spacing w:val="-4"/>
          <w:cs/>
        </w:rPr>
        <w:t>ต</w:t>
      </w:r>
      <w:r w:rsidRPr="006F09F0">
        <w:rPr>
          <w:rFonts w:ascii="Angsana New" w:eastAsia="Times New Roman" w:hAnsi="Angsana New"/>
          <w:spacing w:val="-4"/>
        </w:rPr>
        <w:t>.</w:t>
      </w:r>
      <w:r w:rsidRPr="006F09F0">
        <w:rPr>
          <w:rFonts w:ascii="Angsana New" w:eastAsia="Times New Roman" w:hAnsi="Angsana New"/>
          <w:spacing w:val="-4"/>
          <w:cs/>
        </w:rPr>
        <w:t>) และตลาดหลักทรัพย์แห่งประเทศไทยกำหนด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1.9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วาระการดำรงตำแหน่งของกรรมการอิสระอย่างต่อเนื่องจะเป็นประโยชน์ต่อการบริหารกิจการและการดำเนินธุรกิจของ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ประกอบกับการสรรหาบุคคลที่มีความรู้ความสามารถมาดำรงตำแหน่งกรรมการอิสระนั้นไม่สามารถดำเนินการได้โดยทันท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1.10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ประธานกรรมการและกรรมการผู้จัดการมีหน้าที่ความรับผิดชอบต่างกัน คณะกรรมการกำหนดอำนาจหน้าที่ของประธานกรรมการและกรรมการผู้จัดการให้ชัดเจนและแยกบุคคลที่ดำรงตำแหน่งประธานกรรมการออกจากบุคคลที่ดำรงตำแหน่งกรรมการผู้จัดการ เพื่อไม่ให้คนใดคนหนึ่งมีอำนาจโดยไม่จำกัด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  <w:cs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1.11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บริษัทเคารพในวิจารณญาณของกรรมการผู้จัดการและผู้บริหารระดับสูงของบริษัท ในการที่จะไม่ไปดำรงตำแหน่งกรรมการของบริษัทอื่นที่มีธุรกิจอย่างเดียวกัน หรือมีลักษณะแข่งขันกันกับธุรกิจของบริษัท หรือมีลักษณะที่ขัดกันกับผลประโยชน์ของบริษัท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1.12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บริษัทมีเลขานุการบริษัทซึ่งทำหน้าที่ให้คำแนะนำด้านกฎหมายและกฎเกณฑ์ต่างๆ ที่คณะกรรมการจะต้องทราบ และปฏิบัติหน้าที่ในการดูแลกิจกรรมของคณะกรรมการ รวมทั้งประสานงานให้มีการปฏิบัติตามมติคณะกรรมการ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lastRenderedPageBreak/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คณะกรรมการมีการกำหนดคุณสมบัติและประสบการณ์ของเลขานุการบริษัทที่เหมาะสมที่จะปฏิบัติหน้าที่ในฐานะเลขานุการบริษัท และเปิดเผยคุณสมบัติและประสบการณ์ของเลขานุการบริษัทในรายงานประจำปีและบนเว็บไซต์ของบริษัท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1.13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เลขานุการบริษัทได้รับการฝึกอบรมและพัฒนาความรู้อย่างต่อเนื่องด้านกฎหมาย การบัญชีหรือการปฏิบัติหน้าที่เลขานุการบริษัท บริษัทกำหนดคุณสมบัติและแต่งตั้งบุคคลมาดำรงตำแหน่งเลขานุการบริษัทโดยคำนึงถึงความรู้ความสามารถและประสบการณ์ในการทำงานเป็นหลัก ไม่ว่าบุคคลดังกล่าวจะเป็นพนักงานประจำของบริษัทหรือไม่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  <w: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</w:rPr>
        <w:t>2.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 xml:space="preserve">คณะกรรมการชุดย่อย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2.1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คณะกรรมการได้แต่งตั้งคณะกรรมการตรวจสอบตามข้อกำหนดของตลาดหลักทรัพย์แห่งประเทศไทย มีวาระการดำรงตำแหน่งคราวละ</w:t>
      </w:r>
      <w:r w:rsidRPr="006F09F0">
        <w:rPr>
          <w:rFonts w:ascii="Angsana New" w:eastAsia="Calibri" w:hAnsi="Angsana New"/>
        </w:rPr>
        <w:t xml:space="preserve"> 3 </w:t>
      </w:r>
      <w:r w:rsidRPr="006F09F0">
        <w:rPr>
          <w:rFonts w:ascii="Angsana New" w:eastAsia="Calibri" w:hAnsi="Angsana New"/>
          <w:cs/>
        </w:rPr>
        <w:t xml:space="preserve">ปีเพื่อปฏิบัติหน้าที่เฉพาะเรื่องและเสนอเรื่องให้คณะกรรมการพิจารณาหรือรับทราบ </w:t>
      </w:r>
      <w:r w:rsidRPr="006F09F0">
        <w:rPr>
          <w:rFonts w:ascii="Angsana New" w:hAnsi="Angsana New"/>
          <w:cs/>
        </w:rPr>
        <w:t>ซึ่งคณะกรรมการตรวจสอบมีสิทธิหน้าที่ตามที่ได้กำหนดไว้ในอำนาจหน้าที่ของคณะกรรมการตรวจสอบ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และมีคุณสมบัติตามหลักเกณฑ์ที่สำนักงานคณะกรรมการกำกับหลักทรัพย์และตลาดหลักทรัพย์กำหนด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2.2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คณะกรรมการทั้งคณะยกเว้นกรรมการที่มีส่วนได้เสีย</w:t>
      </w:r>
      <w:r w:rsidRPr="006F09F0">
        <w:rPr>
          <w:rFonts w:ascii="Angsana New" w:eastAsia="Calibri" w:hAnsi="Angsana New" w:hint="cs"/>
          <w:cs/>
        </w:rPr>
        <w:t>ปฏิบัติหน้าที่</w:t>
      </w:r>
      <w:r w:rsidRPr="006F09F0">
        <w:rPr>
          <w:rFonts w:ascii="Angsana New" w:eastAsia="Calibri" w:hAnsi="Angsana New"/>
          <w:cs/>
        </w:rPr>
        <w:t xml:space="preserve">คณะกรรมการค่าตอบแทน </w:t>
      </w:r>
      <w:r w:rsidRPr="006F09F0">
        <w:rPr>
          <w:rFonts w:ascii="Angsana New" w:eastAsia="Times New Roman" w:hAnsi="Angsana New"/>
          <w:cs/>
        </w:rPr>
        <w:t>ทำหน้าที่พิจารณาหลักเกณฑ์ในการจ่ายและรูปแบบค่าตอบแทนของกรรมการเพื่อเสนอความเห็นต่อคณะกรรมการ ก่อนนำเสนอค่าตอบแทนของกรรมการต่อที่ประชุมผู้ถือหุ้นให้เป็นผู้อนุมัติ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2.3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คณะกรรมการทั้งคณะยกเว้นกรรมการที่มีส่วนได้เสีย</w:t>
      </w:r>
      <w:r w:rsidRPr="006F09F0">
        <w:rPr>
          <w:rFonts w:ascii="Angsana New" w:eastAsia="Calibri" w:hAnsi="Angsana New" w:hint="cs"/>
          <w:cs/>
        </w:rPr>
        <w:t>ปฏิบัติหน้าที่</w:t>
      </w:r>
      <w:r w:rsidRPr="006F09F0">
        <w:rPr>
          <w:rFonts w:ascii="Angsana New" w:eastAsia="Calibri" w:hAnsi="Angsana New"/>
          <w:cs/>
        </w:rPr>
        <w:t>คณะกรรมการ</w:t>
      </w:r>
      <w:r w:rsidRPr="006F09F0">
        <w:rPr>
          <w:rFonts w:ascii="Angsana New" w:eastAsia="Calibri" w:hAnsi="Angsana New" w:hint="cs"/>
          <w:cs/>
        </w:rPr>
        <w:t>สรรหา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ทำหน้าที่พิจารณาหลักเกณฑ์และกระบวนการในการสรรหาบุคคลที่มีคุณสมบัติเหมาะสมและสอดคล้องกับกลยุทธ์ในการดำเนินธุรกิจของบริษัทเพื่อดำรงตำแหน่งกรรมการ รวมทั้งคัดเลือกบุคคลตามกระบวนการสรรหาที่กำหนดไว้ เสนอความเห็นต่อคณะกรรมการเพื่อนำเสนอที่ประชุมผู้ถือหุ้นให้เป็นผู้แต่งตั้งกรรมการต่อไป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hAnsi="Angsana New"/>
          <w:cs/>
        </w:rPr>
        <w:t>กระบวนการในการสรรหาบุคคลดังกล่าวนั้น บริษัทได้คัดเลือกจาก</w:t>
      </w:r>
      <w:r w:rsidRPr="006F09F0">
        <w:rPr>
          <w:rFonts w:ascii="Angsana New" w:hAnsi="Angsana New"/>
          <w:shd w:val="clear" w:color="auto" w:fill="FFFFFF"/>
          <w:cs/>
        </w:rPr>
        <w:t>กรรมการอาชีพในทำเนียบของ</w:t>
      </w:r>
      <w:r w:rsidRPr="006F09F0">
        <w:rPr>
          <w:rFonts w:ascii="Angsana New" w:hAnsi="Angsana New"/>
          <w:cs/>
        </w:rPr>
        <w:t>สมาคมส่งเสริมสถาบันกรรมการบริษัทไทย (</w:t>
      </w:r>
      <w:r w:rsidRPr="006F09F0">
        <w:rPr>
          <w:rFonts w:ascii="Angsana New" w:hAnsi="Angsana New"/>
        </w:rPr>
        <w:t xml:space="preserve">IOD) </w:t>
      </w:r>
      <w:r w:rsidRPr="006F09F0">
        <w:rPr>
          <w:rFonts w:ascii="Angsana New" w:hAnsi="Angsana New"/>
          <w:cs/>
        </w:rPr>
        <w:t>และบุคลากรในสาขาต่างๆ โดยพิจารณาจากคุณวุฒิ วัยวุฒิ และประสบการณ์ในการทำงาน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3.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บทบาทหน้าที่และความรับผิดชอบของคณะกรรมการ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หน้าที่ความรับผิดชอบของคณะกรรมการครอบคลุมในเรื่องดังต่อไปนี้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hAnsi="Angsana New"/>
          <w:cs/>
        </w:rPr>
        <w:t>คณะกรรมการมีอำนาจอนุมัติเรื่องต่างๆ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ของบริษัทตามขอบเขตหน้าที่ที่กำหนดโดยกฎหมาย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ข้อบังคับของบริษัท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กฎบัตรคณะกรรมการบริษัท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และมติที่ประชุมผู้ถือหุ้น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eastAsia="Times New Roman" w:hAnsi="Angsana New"/>
          <w:spacing w:val="-2"/>
          <w:cs/>
        </w:rPr>
        <w:t xml:space="preserve">รวมถึงการพิจารณาและให้ความเห็นชอบในเรื่องที่สำคัญเกี่ยวกับการดำเนินงานของบริษัท เช่น วิสัยทัศน์ พันธกิจ </w:t>
      </w:r>
      <w:r w:rsidRPr="006F09F0">
        <w:rPr>
          <w:rFonts w:ascii="Angsana New" w:eastAsia="Times New Roman" w:hAnsi="Angsana New" w:hint="cs"/>
          <w:spacing w:val="-2"/>
          <w:cs/>
        </w:rPr>
        <w:t xml:space="preserve">  </w:t>
      </w:r>
      <w:r w:rsidRPr="006F09F0">
        <w:rPr>
          <w:rFonts w:ascii="Angsana New" w:eastAsia="Times New Roman" w:hAnsi="Angsana New"/>
          <w:spacing w:val="-2"/>
          <w:cs/>
        </w:rPr>
        <w:t>กลยุทธ์ เป้าหมายทางการเงิน การบริหารความเสี่ยง แผนงานและงบประมาณ นโยบายการกำกับดูแลกิจการที่ดี นโยบายการต่อต้านการทุจริตคอร์รัปชั่น รวมถึงทำการทบทวนและอนุมัติเป็นประจำ เพื่อให้สอดคล้องกับสถานการณ์ของบริษัท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การติดตามและดูแลให้ฝ่ายจัดการดำเนินงานตาม นโยบาย กลยุทธ์ และแผนงานที่กำหนดไว้อย่างมีประสิทธิภาพและประสิทธิผล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การควบคุมภายในและการบริหารความเสี่ยงรวมทั้งกลไกในการรับเรื่องร้องเรียนและการ ดำเนินการกรณีมีการชี้เบาะแส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127" w:hanging="2127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การดูแลให้การดำเนินธุรกิจต่อเนื่องในระยะยาว รวมทั้งแผนการพัฒนาพนักงาน แผนพัฒนาผู้สืบทอดตำแหน่งงาน </w:t>
      </w:r>
      <w:r w:rsidRPr="006F09F0">
        <w:rPr>
          <w:rFonts w:ascii="Angsana New" w:eastAsia="Times New Roman" w:hAnsi="Angsana New"/>
        </w:rPr>
        <w:t>(Succession Plan)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คณะกรรมการมีการกำหนดนโยบายการกำกับดูแลกิจการของบริษัท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เป็นลายลักษณ์อักษร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6" w:hanging="2126"/>
        <w:jc w:val="thaiDistribute"/>
        <w:rPr>
          <w:rFonts w:ascii="Angsana New" w:eastAsia="Times New Roman" w:hAnsi="Angsana New"/>
          <w:spacing w:val="-10"/>
        </w:rPr>
      </w:pPr>
      <w:r w:rsidRPr="006F09F0">
        <w:rPr>
          <w:rFonts w:ascii="Angsana New" w:eastAsia="Times New Roman" w:hAnsi="Angsana New"/>
          <w:cs/>
        </w:rPr>
        <w:lastRenderedPageBreak/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</w:rPr>
        <w:t>1)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6"/>
          <w:cs/>
        </w:rPr>
        <w:t>คณะกรรมการกำหนดให้มีและให้ความเห็นชอบนโยบายการกำกับดูแลกิจการที่เป็นลายลักษณ์อักษร</w:t>
      </w:r>
      <w:r w:rsidRPr="006F09F0">
        <w:rPr>
          <w:rFonts w:ascii="Angsana New" w:eastAsia="Times New Roman" w:hAnsi="Angsana New"/>
          <w:spacing w:val="-10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2)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สื่อสารให้ทุกคนในองค์กรเข้าใจ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มีวิธีการส่งเสริมให้ทุกคนในองค์กรปฏิบัติตามนโยบายการกำกับดูแลกิจการที่กำหนด</w:t>
      </w:r>
      <w:r w:rsidRPr="006F09F0">
        <w:rPr>
          <w:rFonts w:ascii="Angsana New" w:eastAsia="Times New Roman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ind w:left="2127" w:hanging="2127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4)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ประเมินผลการปฏิบัติตามนโยบายการกำกับดูแลกิจการและทบทวนนโยบายดังกล่าวอย่างน้อย     ปีละ</w:t>
      </w:r>
      <w:r w:rsidRPr="006F09F0">
        <w:rPr>
          <w:rFonts w:ascii="Angsana New" w:eastAsia="Times New Roman" w:hAnsi="Angsana New"/>
        </w:rPr>
        <w:t xml:space="preserve"> 1 </w:t>
      </w:r>
      <w:r w:rsidRPr="006F09F0">
        <w:rPr>
          <w:rFonts w:ascii="Angsana New" w:eastAsia="Times New Roman" w:hAnsi="Angsana New"/>
          <w:cs/>
        </w:rPr>
        <w:t>ครั้ง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ส่งเสริมให้จัดทำจรรยาบรรณธุรกิจที่เป็นลายลักษณ์อักษรเพื่อให้กรรมการผู้บริหารและพนักงานทุกคนเข้าใจถึงมาตรฐานด้านจริยธรรมที่บริษัทใช้ในการดำเนินธุรกิจ และติดตามให้มีการปฏิบัติตามจรรยาบรรณดังกล่าวอย่างจริงจัง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 xml:space="preserve">บริษัทดำเนินการให้พนักงานทุกคนทำแบบทดสอบ “สุจริตไทย” ผ่านระบบ </w:t>
      </w:r>
      <w:r w:rsidRPr="006F09F0">
        <w:rPr>
          <w:rFonts w:ascii="Angsana New" w:eastAsia="Calibri" w:hAnsi="Angsana New"/>
        </w:rPr>
        <w:t xml:space="preserve">Intranet </w:t>
      </w:r>
      <w:r w:rsidRPr="006F09F0">
        <w:rPr>
          <w:rFonts w:ascii="Angsana New" w:eastAsia="Calibri" w:hAnsi="Angsana New"/>
          <w:cs/>
        </w:rPr>
        <w:t>ของบริษัทเพื่อให้มั่นใจว่าพนักงานมีความรู้และความเข้าใจเกี่ยวกับการต่อต้านการทุจริตคอร์รัปชั่น ซึ่งเป็นส่วนหนึ่งของจรรยาบรรณธุรกิจ และสามารถนำไปปฏิบัติได้อย่างถูกต้อง เหมาะสม รวมถึงบริษัทได้ทำการประเมินผลการปฏิบัติงานของพนักงานทุกคนในหัวข้อคุณธรรมจริยธรรม และธรรมาภิบาล เพื่อเป็นแบบอย่างที่ดีให้แก่ผู้อื่นและสังคม ตามคุณค่าหลักของกลุ่มบริษัทพรีเมียร์ เป็นประจำทุกปี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3.4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คณะกรรมการได้พิจารณาเรื่องความขัดแย้งของผลประโยชน์อย่างรอบคอบ การพิจารณาการทำรายการที่อาจมีความขัดแย้งของผลประโยชน์ควรมีแนวทางที่ชัดเจนและเป็นไปเพื่อผลประโยชน์ของ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และผู้ถือหุ้นโดยรวมเป็นสำคัญโดยที่ผู้มีส่วนได้เสียไม่มีส่วนร่วมในการตัดสินใจ และคณะกรรมการกำกับดูแลให้มีการปฏิบัติตามข้อกำหนดเกี่ยวกับขั้นตอนการดำเนินการและการเปิดเผยข้อมูลของรายการที่อาจมีความขัดแย้งของผลประโยชน์ให้ถูกต้องครบถ้ว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3.5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คณะกรรมการจัดให้มีระบบการควบคุมด้านการดำเนินงาน ด้านรายงานทางการเงิน และด้านการปฏิบัติตามกฎระเบียบและนโยบาย คณะกรรมการจัดให้มีบุคคลหรือหน่วยงานที่มีความเป็นอิสระในการปฏิบัติหน้าที่เป็นผู้รับผิดชอบในการตรวจสอบระบบการควบคุมดังกล่าวและทบทวนระบบที่สำคัญอย่างน้อยปีละ</w:t>
      </w:r>
      <w:r w:rsidRPr="006F09F0">
        <w:rPr>
          <w:rFonts w:ascii="Angsana New" w:eastAsia="Times New Roman" w:hAnsi="Angsana New"/>
        </w:rPr>
        <w:t xml:space="preserve"> 1 </w:t>
      </w:r>
      <w:r w:rsidRPr="006F09F0">
        <w:rPr>
          <w:rFonts w:ascii="Angsana New" w:eastAsia="Times New Roman" w:hAnsi="Angsana New"/>
          <w:cs/>
        </w:rPr>
        <w:t>ครั้ง และให้เปิดเผยไว้ในรายงานประจำปี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3.6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คณะกรรมการกำหนดนโยบายด้านการบริหารความเสี่ยง</w:t>
      </w:r>
      <w:r w:rsidRPr="006F09F0">
        <w:rPr>
          <w:rFonts w:ascii="Angsana New" w:eastAsia="Times New Roman" w:hAnsi="Angsana New"/>
          <w:spacing w:val="-2"/>
        </w:rPr>
        <w:t xml:space="preserve"> (Risk Management Policy) </w:t>
      </w:r>
      <w:r w:rsidRPr="006F09F0">
        <w:rPr>
          <w:rFonts w:ascii="Angsana New" w:eastAsia="Times New Roman" w:hAnsi="Angsana New"/>
          <w:spacing w:val="-2"/>
          <w:cs/>
        </w:rPr>
        <w:t xml:space="preserve">ให้ครอบคลุมทั้งองค์กรโดยให้ฝ่ายจัดการเป็นผู้ปฏิบัติตามนโยบายและรายงานให้คณะกรรมการทราบเป็นประจำ มีการทบทวนระบบหรือประเมินประสิทธิผลของการจัดการความเสี่ยงอย่างน้อยปีละ </w:t>
      </w:r>
      <w:r w:rsidRPr="006F09F0">
        <w:rPr>
          <w:rFonts w:ascii="Angsana New" w:eastAsia="Times New Roman" w:hAnsi="Angsana New"/>
          <w:spacing w:val="-2"/>
        </w:rPr>
        <w:t xml:space="preserve">1 </w:t>
      </w:r>
      <w:r w:rsidRPr="006F09F0">
        <w:rPr>
          <w:rFonts w:ascii="Angsana New" w:eastAsia="Times New Roman" w:hAnsi="Angsana New"/>
          <w:spacing w:val="-2"/>
          <w:cs/>
        </w:rPr>
        <w:t>ครั้งและเปิดเผยไว้ในรายงานประจำปี และในทุกๆ ระยะเวลาที่พบว่าระดับความเสี่ยงมีการเปลี่ยนแปลงซึ่งรวมถึงการให้ความสำคัญกับสัญญาณเตือนภัยล่วงหน้าและรายการผิดปกติทั้งหลา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3.7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</w:t>
      </w:r>
      <w:r w:rsidRPr="006F09F0">
        <w:rPr>
          <w:rFonts w:ascii="Angsana New" w:eastAsia="Times New Roman" w:hAnsi="Angsana New" w:hint="cs"/>
          <w:cs/>
        </w:rPr>
        <w:t>และ</w:t>
      </w:r>
      <w:r w:rsidRPr="006F09F0">
        <w:rPr>
          <w:rFonts w:ascii="Angsana New" w:eastAsia="Times New Roman" w:hAnsi="Angsana New"/>
          <w:cs/>
        </w:rPr>
        <w:t>คณะกรรมการตรวจสอบให้ความเห็นถึงความเพียงพอของระบบการควบคุมภายในและการบริหารความเสี่ยงไว้ในรายงานประจำ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</w:rPr>
        <w:tab/>
        <w:t>3.8</w:t>
      </w:r>
      <w:r w:rsidRPr="006F09F0">
        <w:rPr>
          <w:rFonts w:ascii="Angsana New" w:eastAsia="Times New Roman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คณะกรรมการจัดให้มีแนวทางดำเนินการที่ชัดเจนกับผู้ที่ประสงค์จะแจ้งเบาะแส หรือผู้มีส่วนได้เสียผ่านทางเว็บไซต์ของบริษัทหรือรายงานตรงต่อบริษัท โดยคณะกรรมการกำหนดให้เลขานุการบริษัทเป็นผู้รับข้อร้องเรียนและจัดการกับข้อร้องเรียนของผู้มีส่วนได้เสีย โดยได้เปิดเผยกระบวนการและช่องทางบนเว็บไซต์หรือรายงานประจำปีของบริษัท มีกลไกการคุ้มครองผู้แจ้งเบาะแสและมีมาตรการชดเชยในกรณีที่ผู้มีส่วนได้เสียได้รับความเสียหายจากการที่บริษัทละเมิดสิทธิตามกฎหมายของผู้มีส่วนได้เสีย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3.9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คณะกรรมการมีกลไกกำกับดูแลบริษัทย่อยเพื่อดูแลรักษาผลประโยชน์ในเงินลงทุนของบริษัท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โดยคณะกรรมการมีหน้าที่ในการพิจารณาความเหมาะสมของบุคคลที่จะส่งไปเป็นกรรมการในบริษัทย่อยเพื่อควบคุมการบริหารให้เป็นไปตามนโยบายของบริษัท</w:t>
      </w:r>
      <w:r w:rsidRPr="006F09F0">
        <w:rPr>
          <w:rFonts w:ascii="Angsana New" w:eastAsia="Times New Roman" w:hAnsi="Angsana New" w:hint="cs"/>
          <w:cs/>
        </w:rPr>
        <w:t>ฯ</w:t>
      </w:r>
      <w:r w:rsidRPr="006F09F0">
        <w:rPr>
          <w:rFonts w:ascii="Angsana New" w:eastAsia="Times New Roman" w:hAnsi="Angsana New"/>
          <w:cs/>
        </w:rPr>
        <w:t xml:space="preserve"> และการทำรายการต่างๆ ให้ถูกต้องตามกฎหมาย และหลักเกณฑ์ของกฎหมายหลักทรัพย์และตลาดหลักทรัพย์ และประกาศของตลาดหลักทรัพย์แห่งประเทศไทย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</w:rPr>
        <w:lastRenderedPageBreak/>
        <w:tab/>
      </w:r>
      <w:r w:rsidRPr="006F09F0">
        <w:rPr>
          <w:rFonts w:ascii="Angsana New" w:eastAsia="Calibri" w:hAnsi="Angsana New"/>
          <w:b/>
          <w:bCs/>
        </w:rPr>
        <w:t>4.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การประชุมคณะกรรมการ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กำหนดให้มีการประชุมและวาระการประชุมคณะกรรมการเป็นการล่วงหน้าและแจ้งให้กรรมการแต่ละคนทราบกำหนดการดังกล่าว เพื่อให้กรรมการสามารถจัดเวลาและเข้าร่วมประชุมได้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 xml:space="preserve">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บริษัท</w:t>
      </w:r>
      <w:r w:rsidRPr="006F09F0">
        <w:rPr>
          <w:rFonts w:ascii="Angsana New" w:eastAsia="Calibri" w:hAnsi="Angsana New" w:hint="cs"/>
          <w:cs/>
        </w:rPr>
        <w:t xml:space="preserve">ฯ </w:t>
      </w:r>
      <w:r w:rsidRPr="006F09F0">
        <w:rPr>
          <w:rFonts w:ascii="Angsana New" w:eastAsia="Calibri" w:hAnsi="Angsana New"/>
          <w:cs/>
        </w:rPr>
        <w:t xml:space="preserve">ได้มีกำหนดตารางการประชุมคณะกรรมการ ประจำปี </w:t>
      </w:r>
      <w:r w:rsidRPr="006F09F0">
        <w:rPr>
          <w:rFonts w:ascii="Angsana New" w:eastAsia="Calibri" w:hAnsi="Angsana New"/>
        </w:rPr>
        <w:t xml:space="preserve">2564 </w:t>
      </w:r>
      <w:r w:rsidRPr="006F09F0">
        <w:rPr>
          <w:rFonts w:ascii="Angsana New" w:eastAsia="Calibri" w:hAnsi="Angsana New"/>
          <w:cs/>
        </w:rPr>
        <w:t>เป็นการล่วงหน้า (ตารางการประชุมอาจมีการเปลี่ยนแปลงได้) โดยไม่รวมการประชุมในวาระพิเศษ เพื่อพิจารณางบการเงิน การวางนโยบายและติดตามผลการดำเนินงาน ดังนี้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364"/>
        <w:gridCol w:w="2268"/>
      </w:tblGrid>
      <w:tr w:rsidR="001A0F87" w:rsidRPr="006F09F0" w:rsidTr="00D9075F">
        <w:trPr>
          <w:trHeight w:val="454"/>
          <w:jc w:val="center"/>
        </w:trPr>
        <w:tc>
          <w:tcPr>
            <w:tcW w:w="113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ครั้งที่</w:t>
            </w:r>
          </w:p>
        </w:tc>
        <w:tc>
          <w:tcPr>
            <w:tcW w:w="236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ประชุมคณะกรรมการบริษัท</w:t>
            </w:r>
          </w:p>
        </w:tc>
        <w:tc>
          <w:tcPr>
            <w:tcW w:w="2268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ประชุมสามัญผู้ถือหุ้น</w:t>
            </w:r>
          </w:p>
        </w:tc>
      </w:tr>
      <w:tr w:rsidR="001A0F87" w:rsidRPr="006F09F0" w:rsidTr="00D9075F">
        <w:trPr>
          <w:trHeight w:val="454"/>
          <w:jc w:val="center"/>
        </w:trPr>
        <w:tc>
          <w:tcPr>
            <w:tcW w:w="113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1/2564</w:t>
            </w:r>
          </w:p>
        </w:tc>
        <w:tc>
          <w:tcPr>
            <w:tcW w:w="236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 xml:space="preserve">11 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 xml:space="preserve">กุมภาพันธ์ </w:t>
            </w:r>
            <w:r w:rsidRPr="006F09F0">
              <w:rPr>
                <w:rFonts w:ascii="Angsana New" w:eastAsia="Calibri" w:hAnsi="Angsana New"/>
                <w:sz w:val="24"/>
                <w:szCs w:val="24"/>
              </w:rPr>
              <w:t>2564</w:t>
            </w:r>
          </w:p>
        </w:tc>
        <w:tc>
          <w:tcPr>
            <w:tcW w:w="2268" w:type="dxa"/>
            <w:vMerge w:val="restart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21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 xml:space="preserve"> เมษายน</w:t>
            </w:r>
            <w:r w:rsidRPr="006F09F0">
              <w:rPr>
                <w:rFonts w:ascii="Angsana New" w:eastAsia="Calibri" w:hAnsi="Angsana New"/>
                <w:sz w:val="24"/>
                <w:szCs w:val="24"/>
              </w:rPr>
              <w:t xml:space="preserve"> 2564</w:t>
            </w:r>
          </w:p>
        </w:tc>
      </w:tr>
      <w:tr w:rsidR="001A0F87" w:rsidRPr="006F09F0" w:rsidTr="00D9075F">
        <w:trPr>
          <w:trHeight w:val="454"/>
          <w:jc w:val="center"/>
        </w:trPr>
        <w:tc>
          <w:tcPr>
            <w:tcW w:w="113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2/2564</w:t>
            </w:r>
          </w:p>
        </w:tc>
        <w:tc>
          <w:tcPr>
            <w:tcW w:w="2364" w:type="dxa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 xml:space="preserve">6 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 xml:space="preserve">พฤษภาคม </w:t>
            </w:r>
            <w:r w:rsidRPr="006F09F0">
              <w:rPr>
                <w:rFonts w:ascii="Angsana New" w:eastAsia="Calibri" w:hAnsi="Angsana New"/>
                <w:sz w:val="24"/>
                <w:szCs w:val="24"/>
              </w:rPr>
              <w:t>2564</w:t>
            </w:r>
          </w:p>
        </w:tc>
        <w:tc>
          <w:tcPr>
            <w:tcW w:w="2268" w:type="dxa"/>
            <w:vMerge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thaiDistribute"/>
              <w:rPr>
                <w:rFonts w:ascii="Angsana New" w:eastAsia="Calibri" w:hAnsi="Angsana New"/>
                <w:sz w:val="24"/>
                <w:szCs w:val="24"/>
              </w:rPr>
            </w:pPr>
          </w:p>
        </w:tc>
      </w:tr>
      <w:tr w:rsidR="001A0F87" w:rsidRPr="006F09F0" w:rsidTr="00D9075F">
        <w:trPr>
          <w:trHeight w:val="454"/>
          <w:jc w:val="center"/>
        </w:trPr>
        <w:tc>
          <w:tcPr>
            <w:tcW w:w="113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3/2564</w:t>
            </w:r>
          </w:p>
        </w:tc>
        <w:tc>
          <w:tcPr>
            <w:tcW w:w="2364" w:type="dxa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 xml:space="preserve">5 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 xml:space="preserve">สิงหาคม </w:t>
            </w:r>
            <w:r w:rsidRPr="006F09F0">
              <w:rPr>
                <w:rFonts w:ascii="Angsana New" w:eastAsia="Calibri" w:hAnsi="Angsana New"/>
                <w:sz w:val="24"/>
                <w:szCs w:val="24"/>
              </w:rPr>
              <w:t>2564</w:t>
            </w:r>
          </w:p>
        </w:tc>
        <w:tc>
          <w:tcPr>
            <w:tcW w:w="2268" w:type="dxa"/>
            <w:vMerge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thaiDistribute"/>
              <w:rPr>
                <w:rFonts w:ascii="Angsana New" w:eastAsia="Calibri" w:hAnsi="Angsana New"/>
                <w:sz w:val="24"/>
                <w:szCs w:val="24"/>
              </w:rPr>
            </w:pPr>
          </w:p>
        </w:tc>
      </w:tr>
      <w:tr w:rsidR="001A0F87" w:rsidRPr="006F09F0" w:rsidTr="00D9075F">
        <w:trPr>
          <w:trHeight w:val="454"/>
          <w:jc w:val="center"/>
        </w:trPr>
        <w:tc>
          <w:tcPr>
            <w:tcW w:w="1134" w:type="dxa"/>
            <w:vAlign w:val="center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4/2564</w:t>
            </w:r>
          </w:p>
        </w:tc>
        <w:tc>
          <w:tcPr>
            <w:tcW w:w="2364" w:type="dxa"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 xml:space="preserve">4 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 xml:space="preserve">พฤศจิกายน </w:t>
            </w:r>
            <w:r w:rsidRPr="006F09F0">
              <w:rPr>
                <w:rFonts w:ascii="Angsana New" w:eastAsia="Calibri" w:hAnsi="Angsana New"/>
                <w:sz w:val="24"/>
                <w:szCs w:val="24"/>
              </w:rPr>
              <w:t>2564</w:t>
            </w:r>
          </w:p>
        </w:tc>
        <w:tc>
          <w:tcPr>
            <w:tcW w:w="2268" w:type="dxa"/>
            <w:vMerge/>
          </w:tcPr>
          <w:p w:rsidR="001A0F87" w:rsidRPr="006F09F0" w:rsidRDefault="001A0F87" w:rsidP="00D9075F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jc w:val="thaiDistribute"/>
              <w:rPr>
                <w:rFonts w:ascii="Angsana New" w:eastAsia="Calibri" w:hAnsi="Angsana New"/>
                <w:sz w:val="24"/>
                <w:szCs w:val="24"/>
              </w:rPr>
            </w:pPr>
          </w:p>
        </w:tc>
      </w:tr>
    </w:tbl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 xml:space="preserve">จำนวนครั้งของการประชุม คณะกรรมการพิจารณาให้เหมาะสมกับภาระหน้าที่และความรับผิดชอบของคณะกรรมการและลักษณะการดำเนินธุรกิจของบริษัท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ประธานกรรมการและกรรมการผู้จัดการร่วมกันพิจารณาการเลือกเรื่องเข้าวาระการประชุมคณะกรรมการ โดยดูให้แน่ใจว่าเรื่องที่สำคัญได้นำเข้ารวมไว้แล้วโดยเปิดโอกาสให้กรรมการแต่ละคนมีอิสระที่จะเสนอเรื่องที่เป็นประโยชน์ต่อ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เข้าสู่วาระการประชุม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4.4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เอกสารประกอบการประชุมส่งให้แก่กรรมการเป็นการล่วงหน้าอย่างน้อย</w:t>
      </w:r>
      <w:r w:rsidRPr="006F09F0">
        <w:rPr>
          <w:rFonts w:ascii="Angsana New" w:eastAsia="Times New Roman" w:hAnsi="Angsana New"/>
        </w:rPr>
        <w:t xml:space="preserve"> 5 </w:t>
      </w:r>
      <w:r w:rsidRPr="006F09F0">
        <w:rPr>
          <w:rFonts w:ascii="Angsana New" w:eastAsia="Times New Roman" w:hAnsi="Angsana New"/>
          <w:cs/>
        </w:rPr>
        <w:t>วันทำการก่อนวันประชุม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4.5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กรรมการทุกคนเข้าร่วมประชุมไม่น้อยกว่าร้อยละ</w:t>
      </w:r>
      <w:r w:rsidRPr="006F09F0">
        <w:rPr>
          <w:rFonts w:ascii="Angsana New" w:eastAsia="Times New Roman" w:hAnsi="Angsana New"/>
        </w:rPr>
        <w:t xml:space="preserve"> 75 </w:t>
      </w:r>
      <w:r w:rsidRPr="006F09F0">
        <w:rPr>
          <w:rFonts w:ascii="Angsana New" w:eastAsia="Times New Roman" w:hAnsi="Angsana New"/>
          <w:cs/>
        </w:rPr>
        <w:t>ของจำนวนการประชุมคณะกรรมการทั้งหมดที่ได้จัดให้มีขึ้นในรอบปี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4.6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บริษัทกำหนดนโยบายเกี่ยวกับองค์ประชุมขั้นต่ำ ณ ขณะที่คณะกรรมการจะลงมติในที่ประชุมคณะกรรมการว่า ต้องมีกรรมการอยู่ไม่น้อยกว่า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ใน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ของจำนวนกรรมการทั้งหมด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ในกรณีที่มีเหตุ/วาระเร่งด่วน/เหตุสุดวิสัย อันอาจก่อให้เกิดความเสียหายแก่ธุรกิจหรือการดำเนินงานของบริษัท</w:t>
      </w:r>
      <w:r w:rsidRPr="006F09F0">
        <w:rPr>
          <w:rFonts w:ascii="Angsana New" w:hAnsi="Angsana New" w:hint="cs"/>
          <w:cs/>
        </w:rPr>
        <w:t xml:space="preserve">ฯ </w:t>
      </w:r>
      <w:r w:rsidRPr="006F09F0">
        <w:rPr>
          <w:rFonts w:ascii="Angsana New" w:hAnsi="Angsana New"/>
          <w:cs/>
        </w:rPr>
        <w:t xml:space="preserve">และไม่อาจดำเนินการให้กรรมการจำนวน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ใน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เข้าประชุมได้ กรรมการจำนวนไม่น้อยกว่ากึ่งหนึ่งตามข้อบังคับมีอำนาจที่จะพิจารณาและมีมติในวาระนั้นๆ ได้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4.7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ประธานคณะกรรมการจัดสรรเวลาไว้อย่างเพียงพอที่ฝ่ายจัดการจะเสนอเรื่องและมากพอที่กรรมการจะอภิปรายปัญหาสำคัญกันอย่างรอบคอบโดยทั่วกัน ประธานกรรมการส่งเสริมให้มีการใช้ดุลยพินิจที่รอบคอบ กรรมการทุกคนให้ความสนใจกับประเด็นทุกเรื่องที่นำสู่ที่ประชุม รวมทั้งประเด็นการกำกับดูแลกิจการ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4.8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สนับสนุนให้กรรมการผู้จัดการเชิญผู้บริหารระดับสูงเข้าร่วมประชุมคณะกรรมการเพื่อให้สารสนเทศรายละเอียดเพิ่มเติมในฐานะที่เกี่ยวข้องกับปัญหาโดยตรงและเพื่อมีโอกาสรู้จักผู้บริหารระดับสูงสำหรับใช้ประกอบการพิจารณาแผนการสืบทอดงา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4.9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คณะกรรมการเข้าถึงสารสนเทศที่จำเป็นเพิ่มเติมได้จากกรรมการผู้จัดการ เลขานุการบริษัทหรือผู้บริหารอื่นที่ได้รับมอบหมายภายในขอบเขตนโยบายที่กำหนด และในกรณีที่จำเป็นคณะกรรมการอาจจัดให้มีความเห็นอิสระจากที่ปรึกษาหรือผู้ประกอบวิชาชีพภายนอกโดยถือเป็นค่าใช้จ่าย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lastRenderedPageBreak/>
        <w:tab/>
      </w:r>
      <w:r w:rsidRPr="006F09F0">
        <w:rPr>
          <w:rFonts w:ascii="Angsana New" w:eastAsia="Calibri" w:hAnsi="Angsana New"/>
        </w:rPr>
        <w:tab/>
        <w:t>4.10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คณะกรรมการถือเป็นนโยบายให้กรรมการที่ไม่เป็นผู้บริหารมีโอกาสที่จะประชุมระหว่างกันเองตามความจำเป็นเพื่ออภิปรายปัญหาต่างๆ เกี่ยวกับการจัดการที่อยู่ในความสนใจโดยไม่มีฝ่ายจัดการร่วมด้วย และแจ้งให้กรรมการผู้จัดการทราบถึงผลการประชุมด้วย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4.11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cs/>
        </w:rPr>
        <w:t>รายงานการประชุม ประกอบด้วยข้อมูลต่อไปนี้เป็นอย่างน้อย และมีระบบการจัดเก็บดี สืบค้นง่าย แต่ไม่สามารถแก้ไขโดยไม่ผ่านที่ประชุมคณะกรรมการ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>วัน เวลาเริ่ม-เวลาเลิกประชุม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>ชื่อกรรมการที่เข้าประชุมและกรรมการที่ขาดประชุม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>สรุปสาระสำคัญของเรื่องที่เสนอคณะกรรมการ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>สรุปประเด็นที่มีการอภิปรายและข้อสังเกตของกรรมการ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>มติคณะกรรมการและความเห็นของกรรมการที่ไม่เห็นด้วย (ถ้ามี)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Times New Roman" w:hAnsi="Angsana New"/>
          <w:cs/>
        </w:rPr>
        <w:t>ผู้จดรายงาน</w:t>
      </w:r>
      <w:r w:rsidRPr="006F09F0">
        <w:rPr>
          <w:rFonts w:ascii="Angsana New" w:eastAsia="Calibri" w:hAnsi="Angsana New"/>
          <w:cs/>
        </w:rPr>
        <w:t xml:space="preserve"> - เลขานุการคณะกรรมการ</w:t>
      </w:r>
    </w:p>
    <w:p w:rsidR="001A0F87" w:rsidRPr="006F09F0" w:rsidRDefault="001A0F87" w:rsidP="001A0F87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ind w:left="2268" w:hanging="567"/>
        <w:contextualSpacing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ผู้รับรองรายงาน - ประธานกรรมการ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sz w:val="20"/>
          <w:szCs w:val="20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5.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การประเมินตนเองของคณะกรรมการ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5.1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hAnsi="Angsana New"/>
          <w:cs/>
        </w:rPr>
        <w:t>คณะกรรมการและคณะกรรมการชุดย่อยได้ประเมินผลการปฏิบัติงานด้วยตนเองอย่างน้อยปีละ</w:t>
      </w:r>
      <w:r w:rsidRPr="006F09F0">
        <w:rPr>
          <w:rFonts w:ascii="Angsana New" w:hAnsi="Angsana New"/>
        </w:rPr>
        <w:t xml:space="preserve"> 1 </w:t>
      </w:r>
      <w:r w:rsidRPr="006F09F0">
        <w:rPr>
          <w:rFonts w:ascii="Angsana New" w:hAnsi="Angsana New"/>
          <w:cs/>
        </w:rPr>
        <w:t>ครั้งเพื่อให้คณะกรรมการร่วมกันพิจารณาผลงานและปัญหา เพื่อการปรับปรุงแก้ไขต่อไป โดยกำหนดบรรทัดฐานที่จะใช้เปรียบเทียบกับผลปฏิบัติงานอย่างมีหลักเกณฑ์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ab/>
        <w:t>5.2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การประเมินผลการปฏิบัติงานของคณะกรรมการเป็นการประเมินทั้งคณะและรายบุคคล </w:t>
      </w:r>
      <w:r w:rsidRPr="006F09F0">
        <w:rPr>
          <w:rFonts w:ascii="Angsana New" w:hAnsi="Angsana New" w:hint="cs"/>
          <w:cs/>
        </w:rPr>
        <w:t>สำหรับ</w:t>
      </w:r>
      <w:r w:rsidRPr="006F09F0">
        <w:rPr>
          <w:rFonts w:ascii="Angsana New" w:hAnsi="Angsana New"/>
          <w:cs/>
        </w:rPr>
        <w:t>คณะกรรมการชุดย่อยเป็นการประเมินทั้งคณะ รวมทั้งเปิดเผยหลักเกณฑ์ขั้นตอนไว้ในราย</w:t>
      </w:r>
      <w:r w:rsidRPr="006F09F0">
        <w:rPr>
          <w:rFonts w:ascii="Angsana New" w:hAnsi="Angsana New" w:hint="cs"/>
          <w:cs/>
        </w:rPr>
        <w:t>งานประจำ</w:t>
      </w:r>
      <w:r w:rsidRPr="006F09F0">
        <w:rPr>
          <w:rFonts w:ascii="Angsana New" w:hAnsi="Angsana New"/>
          <w:cs/>
        </w:rPr>
        <w:t>ปีของบริษัท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5.3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คณะกรรมการได้ประเมินผลงานของประธานกรรมการบริหาร หรือผู้บริหารสูงสุดของบริษัท เป็นประจำทุกปีเพื่อนำไปใช้ในการกำหนดค่าตอบแทน โดยมีหลักเกณฑ์การประเมินตามที่ตลาดหลักทรัพย์แห่งประเทศไทยกำหนด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สำหรับกระบวนการในการประเมินตนเองของคณะกรรมการนั้น เลขานุการบริษัทจะจัดส่งแบบประเมินดังกล่าวข้างต้นให้กรรมการทุกท่านทำการประเมินในเดือนพฤศจิกายนและให้ตอบกลับภายในวันที่ </w:t>
      </w:r>
      <w:r w:rsidRPr="006F09F0">
        <w:rPr>
          <w:rFonts w:ascii="Angsana New" w:hAnsi="Angsana New"/>
        </w:rPr>
        <w:t>15</w:t>
      </w:r>
      <w:r w:rsidRPr="006F09F0">
        <w:rPr>
          <w:rFonts w:ascii="Angsana New" w:hAnsi="Angsana New"/>
          <w:cs/>
        </w:rPr>
        <w:t xml:space="preserve"> ธันวาคมของทุกปี หลังจากนั้นเลขานุการบริษัทจะทำการรวบรวมและรายงานสรุปผลการประเมินโดยเปรียบเทียบกับปีที่ผ่านมาต่อที่ประชุมคณะกรรมการในคราวถัดไป เพื่อรับทราบและปรับปรุงแก้ไขการทำงานให้มีประสิทธิภาพและประสิทธิผลต่อไป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สำหรับหลักเกณฑ์การประเมิน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Times New Roman" w:hAnsi="Angsana New"/>
          <w:cs/>
        </w:rPr>
        <w:t>บริษัทมีการประเมินผลการปฏิบัติงานของคณะกรรมการทั้งคณะและรายบุคคล โดย</w:t>
      </w:r>
      <w:r w:rsidRPr="006F09F0">
        <w:rPr>
          <w:rFonts w:ascii="Angsana New" w:hAnsi="Angsana New"/>
          <w:cs/>
        </w:rPr>
        <w:t xml:space="preserve">ใช้วิธีการให้คะแนนในแต่ละหัวข้อ </w:t>
      </w:r>
      <w:r w:rsidRPr="006F09F0">
        <w:rPr>
          <w:rFonts w:ascii="Angsana New" w:hAnsi="Angsana New"/>
        </w:rPr>
        <w:t xml:space="preserve">5 </w:t>
      </w:r>
      <w:r w:rsidRPr="006F09F0">
        <w:rPr>
          <w:rFonts w:ascii="Angsana New" w:hAnsi="Angsana New"/>
          <w:cs/>
        </w:rPr>
        <w:t xml:space="preserve">ระดับ ดังนี้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0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= </w:t>
      </w:r>
      <w:r w:rsidRPr="006F09F0">
        <w:rPr>
          <w:rFonts w:ascii="Angsana New" w:hAnsi="Angsana New"/>
          <w:cs/>
        </w:rPr>
        <w:t xml:space="preserve">ไม่เห็นด้วยอย่างยิ่ง หรือไม่มีการดำเนินการในเรื่องนั้น    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= </w:t>
      </w:r>
      <w:r w:rsidRPr="006F09F0">
        <w:rPr>
          <w:rFonts w:ascii="Angsana New" w:hAnsi="Angsana New"/>
          <w:cs/>
        </w:rPr>
        <w:t>ไม่เห็นด้วย หรือมีการดำเนินการในเรื่องนั้นเล็กน้อย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= </w:t>
      </w:r>
      <w:r w:rsidRPr="006F09F0">
        <w:rPr>
          <w:rFonts w:ascii="Angsana New" w:hAnsi="Angsana New"/>
          <w:cs/>
        </w:rPr>
        <w:t xml:space="preserve">เห็นด้วย หรือมีการดำเนินการในเรื่องนั้นพอสมควร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3 = </w:t>
      </w:r>
      <w:r w:rsidRPr="006F09F0">
        <w:rPr>
          <w:rFonts w:ascii="Angsana New" w:hAnsi="Angsana New"/>
          <w:cs/>
        </w:rPr>
        <w:t>เห็นด้วยค่อนข้างมาก หรือมีการดำเนินการในเรื่องนั้นดี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4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= </w:t>
      </w:r>
      <w:r w:rsidRPr="006F09F0">
        <w:rPr>
          <w:rFonts w:ascii="Angsana New" w:hAnsi="Angsana New"/>
          <w:cs/>
        </w:rPr>
        <w:t>เห็นด้วยอย่างมาก หรือมีการดำเนินการในเรื่องนั้นอย่างดีเยี่ยม</w:t>
      </w:r>
      <w:r w:rsidRPr="006F09F0">
        <w:rPr>
          <w:rFonts w:ascii="Angsana New" w:eastAsia="Times New Roman" w:hAnsi="Angsana New"/>
          <w: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 xml:space="preserve">ซึ่งหัวข้อการประเมินประกอบด้วย </w:t>
      </w:r>
      <w:r w:rsidRPr="006F09F0">
        <w:rPr>
          <w:rFonts w:ascii="Angsana New" w:eastAsia="Times New Roman" w:hAnsi="Angsana New"/>
        </w:rPr>
        <w:t xml:space="preserve">6 </w:t>
      </w:r>
      <w:r w:rsidRPr="006F09F0">
        <w:rPr>
          <w:rFonts w:ascii="Angsana New" w:eastAsia="Times New Roman" w:hAnsi="Angsana New"/>
          <w:cs/>
        </w:rPr>
        <w:t>หัวข้อหลัก ได้แก่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>โครงสร้างและคุณสมบัติของคณะกรรมการ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>บทบาท หน้าที่ และความรับผิดชอบของคณะกรรมการ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>การประชุมคณะกรรมการ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>การทำหน้าที่ของกรรมการ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lastRenderedPageBreak/>
        <w:t>ความสัมพันธ์กับฝ่ายจัดการ</w:t>
      </w:r>
    </w:p>
    <w:p w:rsidR="001A0F87" w:rsidRPr="006F09F0" w:rsidRDefault="001A0F87" w:rsidP="001A0F87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85" w:hanging="281"/>
        <w:jc w:val="thaiDistribute"/>
        <w:rPr>
          <w:rFonts w:ascii="Angsana New" w:eastAsia="Times New Roman" w:hAnsi="Angsana New"/>
        </w:rPr>
      </w:pPr>
      <w:r w:rsidRPr="006F09F0">
        <w:rPr>
          <w:rFonts w:ascii="Angsana New" w:hAnsi="Angsana New"/>
          <w:cs/>
        </w:rPr>
        <w:t>การพัฒนาตนเองของกรรมการและการพัฒนาผู้บริหาร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สำหรับหลักเกณฑ์การประเมินของคณะกรรมการชุดย่อยแต่ละคณะนั้น บริษัทมีการประเมินผลการปฏิบัติงานแบบทั้งคณะ โดยใช้วิธีการให้คะแนนแบบเดียวกับการประเมินผลการปฏิบัติงานของคณะกรรมการทั้งคณะและประเมินผลการปฏิบัติงานรายบุคคล ซึ่งหัวข้อการประเมินประกอบด้วย 3 หมวดหลัก ได้แก่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1.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โครงสร้างและคุณสมบัติของคณะกรรมการชุดย่อย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2.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การประชุมของคณะกรรมการชุดย่อย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 xml:space="preserve">3. 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 w:hint="cs"/>
          <w:cs/>
        </w:rPr>
        <w:t>บทบาท หน้าที่ และความรับผิดชอบของคณะกรรมการชุดย่อย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นอกจากนี้ บริษัท</w:t>
      </w:r>
      <w:r w:rsidRPr="006F09F0">
        <w:rPr>
          <w:rFonts w:ascii="Angsana New" w:eastAsia="Times New Roman" w:hAnsi="Angsana New" w:hint="cs"/>
          <w:cs/>
        </w:rPr>
        <w:t xml:space="preserve">ฯ </w:t>
      </w:r>
      <w:r w:rsidRPr="006F09F0">
        <w:rPr>
          <w:rFonts w:ascii="Angsana New" w:eastAsia="Times New Roman" w:hAnsi="Angsana New"/>
          <w:cs/>
        </w:rPr>
        <w:t>ยังมีการประเมิน</w:t>
      </w:r>
      <w:r w:rsidRPr="006F09F0">
        <w:rPr>
          <w:rFonts w:ascii="Angsana New" w:hAnsi="Angsana New"/>
          <w:cs/>
        </w:rPr>
        <w:t>ผลงานของประธานกรรมการบริหารโดยพิจารณาจากผลการดำเนินงานทางธุรกิจของบริษัท ผลการดำเนินงานตามนโยบายที่ได้รับจากคณะกรรมการ เพื่อการปรับปรุงแก้ไข ใช้วิธีการให้คะแนนแบบเดียวกับ</w:t>
      </w:r>
      <w:r w:rsidRPr="006F09F0">
        <w:rPr>
          <w:rFonts w:ascii="Angsana New" w:eastAsia="Times New Roman" w:hAnsi="Angsana New"/>
          <w:cs/>
        </w:rPr>
        <w:t xml:space="preserve">การประเมินผลการปฏิบัติงานของคณะกรรมการทั้งคณะและประเมินผลการปฏิบัติงานรายบุคคล ซึ่งหัวข้อการประเมินประกอบด้วย </w:t>
      </w:r>
      <w:r w:rsidRPr="006F09F0">
        <w:rPr>
          <w:rFonts w:ascii="Angsana New" w:eastAsia="Times New Roman" w:hAnsi="Angsana New"/>
        </w:rPr>
        <w:t xml:space="preserve">3 </w:t>
      </w:r>
      <w:r w:rsidRPr="006F09F0">
        <w:rPr>
          <w:rFonts w:ascii="Angsana New" w:eastAsia="Times New Roman" w:hAnsi="Angsana New"/>
          <w:cs/>
        </w:rPr>
        <w:t>หมวดหลัก ได้แก่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หมวดที่ </w:t>
      </w:r>
      <w:r w:rsidRPr="006F09F0">
        <w:rPr>
          <w:rFonts w:ascii="Angsana New" w:hAnsi="Angsana New"/>
        </w:rPr>
        <w:t xml:space="preserve">1: </w:t>
      </w:r>
      <w:r w:rsidRPr="006F09F0">
        <w:rPr>
          <w:rFonts w:ascii="Angsana New" w:hAnsi="Angsana New"/>
          <w:cs/>
        </w:rPr>
        <w:t>ความคืบหน้าของแผนงาน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หมวดที่ </w:t>
      </w:r>
      <w:r w:rsidRPr="006F09F0">
        <w:rPr>
          <w:rFonts w:ascii="Angsana New" w:hAnsi="Angsana New"/>
        </w:rPr>
        <w:t xml:space="preserve">2: </w:t>
      </w:r>
      <w:r w:rsidRPr="006F09F0">
        <w:rPr>
          <w:rFonts w:ascii="Angsana New" w:hAnsi="Angsana New"/>
          <w:cs/>
        </w:rPr>
        <w:t>การวัดผลการปฏิบัติงาน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2.1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ความเป็นผู้นำ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2.2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การกำหนดกลยุทธ์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2.3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การปฏิบัติตามกลยุทธ์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2.4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การวางแผนและผลปฏิบัติทางการเงิน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2.5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ความสัมพันธ์กับคณะกรรมการ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2.6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ความสัมพันธ์กับภายนอก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2.7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การบริหารงานและความสัมพันธ์กับบุคลากร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2.8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การสืบทอดตำแหน่ง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2.9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ความรู้ด้านผลิตภัณฑ์และบริการ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2.10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คุณลักษณะส่วนตัว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หมวดที่ </w:t>
      </w:r>
      <w:r w:rsidRPr="006F09F0">
        <w:rPr>
          <w:rFonts w:ascii="Angsana New" w:hAnsi="Angsana New"/>
        </w:rPr>
        <w:t xml:space="preserve">3: </w:t>
      </w:r>
      <w:r w:rsidRPr="006F09F0">
        <w:rPr>
          <w:rFonts w:ascii="Angsana New" w:hAnsi="Angsana New"/>
          <w:cs/>
        </w:rPr>
        <w:t>การพัฒนาประธานกรรมการบริหาร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eastAsia="Calibri" w:hAnsi="Angsana New"/>
          <w:b/>
          <w:bCs/>
        </w:rPr>
        <w:t>6.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ค่าตอบแทน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  <w:r w:rsidRPr="006F09F0">
        <w:rPr>
          <w:rFonts w:ascii="Angsana New" w:eastAsia="Times New Roman" w:hAnsi="Angsana New"/>
          <w:cs/>
        </w:rPr>
        <w:tab/>
      </w:r>
      <w:r w:rsidRPr="006F09F0">
        <w:rPr>
          <w:rFonts w:ascii="Angsana New" w:eastAsia="Times New Roman" w:hAnsi="Angsana New"/>
          <w:cs/>
        </w:rPr>
        <w:tab/>
        <w:t>ค่าตอบแทนของกรรมการได้จัดให้อยู่ในลักษณะที่เปรียบเทียบได้กับระดับที่ปฏิบัติอยู่ในอุตสาหกรรมเดียวกันของบริษัทจดทะเบียน รวมถึงประสบการณ์ ภาระหน้าที่ ขอบเขตของบทบาทและความรับผิดชอบ</w:t>
      </w:r>
      <w:r w:rsidRPr="006F09F0">
        <w:rPr>
          <w:rFonts w:ascii="Angsana New" w:eastAsia="Times New Roman" w:hAnsi="Angsana New"/>
        </w:rPr>
        <w:t xml:space="preserve"> (Accountability and Responsibility) </w:t>
      </w:r>
      <w:r w:rsidRPr="006F09F0">
        <w:rPr>
          <w:rFonts w:ascii="Angsana New" w:eastAsia="Times New Roman" w:hAnsi="Angsana New"/>
          <w:cs/>
        </w:rPr>
        <w:t>และประโยชน์ที่คาดว่าจะได้รับจากกรรมการแต่ละคน กรรมการที่ได้รับมอบหมายหน้าที่และความรับผิดชอบเพิ่มขึ้น เช่น สมาชิกของคณะกรรมการชุดย่อย</w:t>
      </w:r>
      <w:r w:rsidRPr="006F09F0">
        <w:rPr>
          <w:rFonts w:ascii="Angsana New" w:eastAsia="Times New Roman" w:hAnsi="Angsana New" w:hint="cs"/>
          <w:cs/>
        </w:rPr>
        <w:t xml:space="preserve"> ควร</w:t>
      </w:r>
      <w:r w:rsidRPr="006F09F0">
        <w:rPr>
          <w:rFonts w:ascii="Angsana New" w:eastAsia="Times New Roman" w:hAnsi="Angsana New"/>
          <w:cs/>
        </w:rPr>
        <w:t>ได้รับค่าตอบแทนเพิ่มที่เหมาะสมด้วย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Times New Roman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rPr>
          <w:rFonts w:ascii="Angsana New" w:eastAsia="Calibri" w:hAnsi="Angsana New"/>
          <w:b/>
          <w:bCs/>
        </w:rPr>
      </w:pPr>
      <w:r w:rsidRPr="006F09F0">
        <w:rPr>
          <w:rFonts w:ascii="Angsana New" w:eastAsia="Times New Roman" w:hAnsi="Angsana New"/>
          <w:b/>
          <w:bCs/>
          <w:cs/>
        </w:rPr>
        <w:tab/>
      </w:r>
      <w:r w:rsidRPr="006F09F0">
        <w:rPr>
          <w:rFonts w:ascii="Angsana New" w:eastAsia="Times New Roman" w:hAnsi="Angsana New"/>
          <w:b/>
          <w:bCs/>
        </w:rPr>
        <w:t>7.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การพัฒนากรรมการและผู้บริหาร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7.1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Times New Roman" w:hAnsi="Angsana New"/>
          <w:spacing w:val="-2"/>
          <w:cs/>
        </w:rPr>
        <w:t>คณะกรรมการส่งเสริมและอำนวยความสะดวกให้มีการฝึกอบรมและการให้ความรู้แก่ผู้เกี่ยวข้องในระบบการกำกับดูแลกิจการของบริษัท เช่น กรรมการ กรรมการตรวจสอบ ผู้บริหาร เลขานุการบริษัท เป็นต้น เพื่อให้มีการปรับปรุงการปฏิบัติงานอย่างต่อเนื่อง การฝึกอบรมและให้ความรู้อาจกระทำเป็นการภายในบริษัท หรือใช้บริการของสถาบันภายนอก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7.2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คณะกรรมการกำหนดให้มีการปฐมนิเทศ</w:t>
      </w:r>
      <w:r w:rsidRPr="006F09F0">
        <w:rPr>
          <w:rFonts w:ascii="Angsana New" w:eastAsia="Times New Roman" w:hAnsi="Angsana New"/>
          <w:cs/>
        </w:rPr>
        <w:t>กรรมการใหม่ เพื่อสร้างความรู้ความเข้าใจในธุรกิจ และการดำเนินการด้านต่างๆ ของบริษัทเพื่อเตรียมความพร้อมในการปฏิบัติหน้าที่ของกรรมการ โดยมีเลขานุการบริษัทเป็น</w:t>
      </w:r>
      <w:r w:rsidR="00116400">
        <w:rPr>
          <w:rFonts w:ascii="Angsana New" w:eastAsia="Times New Roman" w:hAnsi="Angsana New" w:hint="cs"/>
          <w:cs/>
        </w:rPr>
        <w:t xml:space="preserve">                         </w:t>
      </w:r>
      <w:bookmarkStart w:id="0" w:name="_GoBack"/>
      <w:bookmarkEnd w:id="0"/>
      <w:r w:rsidRPr="006F09F0">
        <w:rPr>
          <w:rFonts w:ascii="Angsana New" w:eastAsia="Times New Roman" w:hAnsi="Angsana New"/>
          <w:cs/>
        </w:rPr>
        <w:lastRenderedPageBreak/>
        <w:t>ผู้ประสานงานในเรื่องต่างๆ อาทิ โครงสร้างธุรกิจ และโครงสร้างกรรมการ ขอบเขตอำนาจหน้าที่ กฎหมายที่ควรทราบ ความรู้ทั่วไปของธุรกิจ แนวทางการดำเนินงาน เป็นต้น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7.3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คณะกรรมการกำหนดให้มีนโยบายพัฒนาบุคลากรสำหรับกรรมการและผู้บริหาร และเปิดเผยใน</w:t>
      </w:r>
      <w:r w:rsidRPr="006F09F0">
        <w:rPr>
          <w:rFonts w:ascii="Angsana New" w:hAnsi="Angsana New" w:hint="cs"/>
          <w:cs/>
        </w:rPr>
        <w:t>รา</w:t>
      </w:r>
      <w:r w:rsidRPr="006F09F0">
        <w:rPr>
          <w:rFonts w:ascii="Angsana New" w:hAnsi="Angsana New"/>
          <w:cs/>
        </w:rPr>
        <w:t>ย</w:t>
      </w:r>
      <w:r w:rsidRPr="006F09F0">
        <w:rPr>
          <w:rFonts w:ascii="Angsana New" w:hAnsi="Angsana New" w:hint="cs"/>
          <w:cs/>
        </w:rPr>
        <w:t>งาน</w:t>
      </w:r>
      <w:r w:rsidRPr="006F09F0">
        <w:rPr>
          <w:rFonts w:ascii="Angsana New" w:hAnsi="Angsana New"/>
          <w:cs/>
        </w:rPr>
        <w:t>ประจำปี</w:t>
      </w:r>
      <w:r w:rsidRPr="006F09F0">
        <w:rPr>
          <w:rFonts w:ascii="Angsana New" w:eastAsia="Calibri" w:hAnsi="Angsana New"/>
          <w:cs/>
        </w:rPr>
        <w:t>ของบริษัท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7.4</w:t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 xml:space="preserve">คณะกรรมการกำหนดให้กรรมการผู้จัดการรายงานเพื่อทราบอย่างน้อยปีละ </w:t>
      </w:r>
      <w:r w:rsidRPr="006F09F0">
        <w:rPr>
          <w:rFonts w:ascii="Angsana New" w:eastAsia="Calibri" w:hAnsi="Angsana New"/>
        </w:rPr>
        <w:t xml:space="preserve">1 </w:t>
      </w:r>
      <w:r w:rsidRPr="006F09F0">
        <w:rPr>
          <w:rFonts w:ascii="Angsana New" w:eastAsia="Calibri" w:hAnsi="Angsana New"/>
          <w:cs/>
        </w:rPr>
        <w:t xml:space="preserve">ครั้งถึงแผนการพัฒนาและสืบทอดงาน ซึ่งกรรมการผู้จัดการและผู้บริหารระดับสูงมีการเตรียมให้พร้อมเป็นแผนที่ต่อเนื่อง ถึงผู้สืบทอดงานในกรณีที่ตนไม่สามารถปฏิบัติหน้าที่ได้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rPr>
          <w:rFonts w:ascii="Angsana New" w:eastAsia="Calibri" w:hAnsi="Angsana New"/>
          <w:b/>
          <w:bCs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u w:val="single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มีกรรมการเข้าร่วมการสัมมนาและเข้ารับอบรมหลักสูตรของสมาคมส่งเสริมสถาบันกรรมการบริษัทไทย </w:t>
      </w:r>
      <w:r w:rsidRPr="006F09F0">
        <w:rPr>
          <w:rFonts w:ascii="Angsana New" w:hAnsi="Angsana New"/>
        </w:rPr>
        <w:t>(IOD)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 w:hint="cs"/>
          <w:cs/>
        </w:rPr>
        <w:t xml:space="preserve">และสถาบันอื่นๆ </w:t>
      </w:r>
      <w:r w:rsidRPr="006F09F0">
        <w:rPr>
          <w:rFonts w:ascii="Angsana New" w:hAnsi="Angsana New"/>
          <w:cs/>
        </w:rPr>
        <w:t xml:space="preserve">ดังนี้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u w:val="single"/>
        </w:rPr>
      </w:pP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5"/>
        <w:gridCol w:w="2338"/>
        <w:gridCol w:w="1560"/>
        <w:gridCol w:w="4110"/>
        <w:gridCol w:w="1015"/>
      </w:tblGrid>
      <w:tr w:rsidR="001A0F87" w:rsidRPr="006F09F0" w:rsidTr="00D9075F">
        <w:trPr>
          <w:trHeight w:val="323"/>
        </w:trPr>
        <w:tc>
          <w:tcPr>
            <w:tcW w:w="605" w:type="dxa"/>
            <w:shd w:val="clear" w:color="auto" w:fill="auto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2338" w:type="dxa"/>
            <w:shd w:val="clear" w:color="auto" w:fill="auto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4110" w:type="dxa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 xml:space="preserve">หลักสูตรที่อบรมปี </w:t>
            </w: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</w:rPr>
              <w:t>2563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ระยะเวลาอบรม</w:t>
            </w:r>
            <w:r w:rsidRPr="006F09F0">
              <w:rPr>
                <w:rFonts w:ascii="Angsana New" w:eastAsia="Calibri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(วัน)</w:t>
            </w:r>
          </w:p>
        </w:tc>
      </w:tr>
      <w:tr w:rsidR="001A0F87" w:rsidRPr="006F09F0" w:rsidTr="00D9075F">
        <w:trPr>
          <w:trHeight w:val="323"/>
        </w:trPr>
        <w:tc>
          <w:tcPr>
            <w:tcW w:w="605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1.</w:t>
            </w:r>
          </w:p>
        </w:tc>
        <w:tc>
          <w:tcPr>
            <w:tcW w:w="2338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  <w:cs/>
              </w:rPr>
              <w:t>คุณ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>วไลรัตน์ ผ่องจิตต์</w:t>
            </w:r>
          </w:p>
        </w:tc>
        <w:tc>
          <w:tcPr>
            <w:tcW w:w="1560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  <w:cs/>
              </w:rPr>
              <w:t>กรรมการ</w:t>
            </w: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>และกรรมการผู้จัดการ</w:t>
            </w:r>
          </w:p>
        </w:tc>
        <w:tc>
          <w:tcPr>
            <w:tcW w:w="4110" w:type="dxa"/>
          </w:tcPr>
          <w:p w:rsidR="001A0F87" w:rsidRPr="006F09F0" w:rsidRDefault="001A0F87" w:rsidP="00D9075F">
            <w:pPr>
              <w:tabs>
                <w:tab w:val="left" w:pos="426"/>
              </w:tabs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</w:pPr>
            <w:r w:rsidRPr="006F09F0">
              <w:rPr>
                <w:rFonts w:ascii="Angsana New" w:eastAsia="Calibri" w:hAnsi="Angsana New" w:hint="cs"/>
                <w:snapToGrid w:val="0"/>
                <w:sz w:val="24"/>
                <w:szCs w:val="24"/>
                <w:cs/>
                <w:lang w:eastAsia="th-TH"/>
              </w:rPr>
              <w:t xml:space="preserve">หลักสูตร </w:t>
            </w:r>
            <w:r w:rsidRPr="006F09F0"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  <w:t xml:space="preserve">Ethical Leadership Program (ELP) </w:t>
            </w:r>
            <w:r w:rsidRPr="006F09F0">
              <w:rPr>
                <w:rFonts w:ascii="Angsana New" w:eastAsia="Calibri" w:hAnsi="Angsana New" w:hint="cs"/>
                <w:snapToGrid w:val="0"/>
                <w:sz w:val="24"/>
                <w:szCs w:val="24"/>
                <w:cs/>
                <w:lang w:eastAsia="th-TH"/>
              </w:rPr>
              <w:t xml:space="preserve">รุ่นที่ </w:t>
            </w:r>
            <w:r w:rsidRPr="006F09F0"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  <w:t>20/2563</w:t>
            </w:r>
          </w:p>
        </w:tc>
        <w:tc>
          <w:tcPr>
            <w:tcW w:w="1015" w:type="dxa"/>
            <w:shd w:val="clear" w:color="auto" w:fill="auto"/>
          </w:tcPr>
          <w:p w:rsidR="001A0F87" w:rsidRPr="006F09F0" w:rsidRDefault="001A0F87" w:rsidP="00D9075F">
            <w:pPr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1</w:t>
            </w:r>
          </w:p>
          <w:p w:rsidR="001A0F87" w:rsidRPr="006F09F0" w:rsidRDefault="001A0F87" w:rsidP="00D9075F">
            <w:pPr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</w:p>
        </w:tc>
      </w:tr>
      <w:tr w:rsidR="001A0F87" w:rsidRPr="006F09F0" w:rsidTr="00D9075F">
        <w:trPr>
          <w:trHeight w:val="323"/>
        </w:trPr>
        <w:tc>
          <w:tcPr>
            <w:tcW w:w="605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2.</w:t>
            </w:r>
          </w:p>
        </w:tc>
        <w:tc>
          <w:tcPr>
            <w:tcW w:w="2338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>คุณเพ็ญศรี เดชติ่งเอง</w:t>
            </w:r>
          </w:p>
        </w:tc>
        <w:tc>
          <w:tcPr>
            <w:tcW w:w="1560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6F09F0">
              <w:rPr>
                <w:rFonts w:ascii="Angsana New" w:eastAsia="Calibri" w:hAnsi="Angsana New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4110" w:type="dxa"/>
          </w:tcPr>
          <w:p w:rsidR="001A0F87" w:rsidRPr="006F09F0" w:rsidRDefault="001A0F87" w:rsidP="00D9075F">
            <w:pPr>
              <w:tabs>
                <w:tab w:val="left" w:pos="426"/>
              </w:tabs>
              <w:rPr>
                <w:rFonts w:ascii="Angsana New" w:eastAsia="Calibri" w:hAnsi="Angsana New"/>
                <w:b/>
                <w:bCs/>
                <w:snapToGrid w:val="0"/>
                <w:lang w:eastAsia="th-TH"/>
              </w:rPr>
            </w:pPr>
            <w:r w:rsidRPr="006F09F0">
              <w:rPr>
                <w:rStyle w:val="Strong"/>
                <w:rFonts w:ascii="Angsana New" w:hAnsi="Angsana New"/>
                <w:b w:val="0"/>
                <w:bCs w:val="0"/>
                <w:sz w:val="24"/>
                <w:szCs w:val="24"/>
                <w:cs/>
              </w:rPr>
              <w:t xml:space="preserve">หลักสูตร </w:t>
            </w:r>
            <w:r w:rsidRPr="006F09F0">
              <w:rPr>
                <w:rStyle w:val="Strong"/>
                <w:rFonts w:ascii="Angsana New" w:hAnsi="Angsana New"/>
                <w:b w:val="0"/>
                <w:bCs w:val="0"/>
                <w:sz w:val="24"/>
                <w:szCs w:val="24"/>
              </w:rPr>
              <w:t>Risk Management Program for Corporate Leaders (RCL)</w:t>
            </w:r>
            <w:r w:rsidRPr="006F09F0">
              <w:rPr>
                <w:rFonts w:ascii="Angsana New" w:eastAsia="Calibri" w:hAnsi="Angsana New"/>
                <w:b/>
                <w:bCs/>
                <w:snapToGrid w:val="0"/>
                <w:sz w:val="24"/>
                <w:szCs w:val="24"/>
                <w:lang w:eastAsia="th-TH"/>
              </w:rPr>
              <w:t xml:space="preserve"> </w:t>
            </w:r>
            <w:r w:rsidRPr="006F09F0">
              <w:rPr>
                <w:rFonts w:ascii="Angsana New" w:eastAsia="Calibri" w:hAnsi="Angsana New" w:hint="cs"/>
                <w:snapToGrid w:val="0"/>
                <w:sz w:val="24"/>
                <w:szCs w:val="24"/>
                <w:cs/>
                <w:lang w:eastAsia="th-TH"/>
              </w:rPr>
              <w:t xml:space="preserve">รุ่นที่ </w:t>
            </w:r>
            <w:r w:rsidRPr="006F09F0"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  <w:t>21/2563</w:t>
            </w:r>
          </w:p>
        </w:tc>
        <w:tc>
          <w:tcPr>
            <w:tcW w:w="1015" w:type="dxa"/>
            <w:shd w:val="clear" w:color="auto" w:fill="auto"/>
          </w:tcPr>
          <w:p w:rsidR="001A0F87" w:rsidRPr="006F09F0" w:rsidRDefault="001A0F87" w:rsidP="00D9075F">
            <w:pPr>
              <w:autoSpaceDE w:val="0"/>
              <w:autoSpaceDN w:val="0"/>
              <w:adjustRightInd w:val="0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6F09F0">
              <w:rPr>
                <w:rFonts w:ascii="Angsana New" w:eastAsia="Calibri" w:hAnsi="Angsana New"/>
                <w:sz w:val="24"/>
                <w:szCs w:val="24"/>
              </w:rPr>
              <w:t>2</w:t>
            </w:r>
          </w:p>
        </w:tc>
      </w:tr>
    </w:tbl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หลักเกณฑ์ที่บริษัทปฏิบัติไม่ครบถ้วน</w:t>
      </w:r>
      <w:r w:rsidRPr="006F09F0">
        <w:rPr>
          <w:rFonts w:ascii="Angsana New" w:hAnsi="Angsana New" w:hint="cs"/>
          <w:cs/>
        </w:rPr>
        <w:t>และ</w:t>
      </w:r>
      <w:r w:rsidRPr="006F09F0">
        <w:rPr>
          <w:rFonts w:ascii="Angsana New" w:hAnsi="Angsana New"/>
          <w:cs/>
        </w:rPr>
        <w:t>ไม่ได้ปฏิบัติ</w:t>
      </w:r>
      <w:r w:rsidRPr="006F09F0">
        <w:rPr>
          <w:rFonts w:ascii="Angsana New" w:eastAsia="Times New Roman" w:hAnsi="Angsana New"/>
          <w:cs/>
        </w:rPr>
        <w:t xml:space="preserve">ตามหลักเกณฑ์ </w:t>
      </w:r>
      <w:r w:rsidRPr="006F09F0">
        <w:rPr>
          <w:rFonts w:ascii="Angsana New" w:eastAsia="Times New Roman" w:hAnsi="Angsana New"/>
        </w:rPr>
        <w:t xml:space="preserve">Corporate Governance Report of Thai Listed Companies (CGR) </w:t>
      </w:r>
      <w:r w:rsidRPr="006F09F0">
        <w:rPr>
          <w:rFonts w:ascii="Angsana New" w:eastAsia="Times New Roman" w:hAnsi="Angsana New"/>
          <w:cs/>
        </w:rPr>
        <w:t xml:space="preserve">ประจำปี </w:t>
      </w:r>
      <w:r w:rsidRPr="006F09F0">
        <w:rPr>
          <w:rFonts w:ascii="Angsana New" w:eastAsia="Times New Roman" w:hAnsi="Angsana New"/>
        </w:rPr>
        <w:t xml:space="preserve">2563 </w:t>
      </w:r>
      <w:r w:rsidRPr="006F09F0">
        <w:rPr>
          <w:rFonts w:ascii="Angsana New" w:eastAsia="Times New Roman" w:hAnsi="Angsana New"/>
          <w:cs/>
        </w:rPr>
        <w:t xml:space="preserve">ในหมวดที่ </w:t>
      </w:r>
      <w:r w:rsidRPr="006F09F0">
        <w:rPr>
          <w:rFonts w:ascii="Angsana New" w:eastAsia="Times New Roman" w:hAnsi="Angsana New"/>
        </w:rPr>
        <w:t xml:space="preserve">5 </w:t>
      </w:r>
      <w:r w:rsidRPr="006F09F0">
        <w:rPr>
          <w:rFonts w:ascii="Angsana New" w:eastAsia="Times New Roman" w:hAnsi="Angsana New" w:hint="cs"/>
          <w:cs/>
        </w:rPr>
        <w:t xml:space="preserve">ความรับผิดชอบของคณะกรรมการ </w:t>
      </w:r>
      <w:r w:rsidRPr="006F09F0">
        <w:rPr>
          <w:rFonts w:ascii="Angsana New" w:eastAsia="Times New Roman" w:hAnsi="Angsana New"/>
          <w:cs/>
        </w:rPr>
        <w:t>มีดัง</w:t>
      </w:r>
      <w:r w:rsidRPr="006F09F0">
        <w:rPr>
          <w:rFonts w:ascii="Angsana New" w:eastAsia="Times New Roman" w:hAnsi="Angsana New" w:hint="cs"/>
          <w:cs/>
        </w:rPr>
        <w:t>ต่อไป</w:t>
      </w:r>
      <w:r w:rsidRPr="006F09F0">
        <w:rPr>
          <w:rFonts w:ascii="Angsana New" w:eastAsia="Times New Roman" w:hAnsi="Angsana New"/>
          <w:cs/>
        </w:rPr>
        <w:t>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u w:val="single"/>
          <w:cs/>
        </w:rPr>
        <w:t>หลักเกณฑ์ที่ไม่ได้ปฏิบัติ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1.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คณะกรรมการไม่มีการกำหนดนโยบายจำกัดจำนวนบริษัทจดทะเบียนที่กรรมการแต่ละคนจะดำรงตำแหน่งกรรมการได้ไม่เกิน </w:t>
      </w:r>
      <w:r w:rsidRPr="006F09F0">
        <w:rPr>
          <w:rFonts w:ascii="Angsana New" w:hAnsi="Angsana New"/>
        </w:rPr>
        <w:t xml:space="preserve">5 </w:t>
      </w:r>
      <w:r w:rsidRPr="006F09F0">
        <w:rPr>
          <w:rFonts w:ascii="Angsana New" w:hAnsi="Angsana New"/>
          <w:cs/>
        </w:rPr>
        <w:t xml:space="preserve">แห่ง และจำกัดจำนวนบริษัทจดทะเบียนที่กรรมการแต่ละคนจะดำรงตำแหน่งกรรมการได้ไม่เกิน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แห่ง โดยไม่มีข้อยกเว้น ไว้ในนโยบายกำกับดูแลกิจการของบริษัท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เนื่องจากคณะกรรมการบริษัทมีประสิทธิภาพในการปฏิบัติหน้าที่ การ</w:t>
      </w:r>
      <w:r w:rsidRPr="006F09F0">
        <w:rPr>
          <w:rFonts w:ascii="Angsana New" w:hAnsi="Angsana New" w:hint="cs"/>
          <w:cs/>
        </w:rPr>
        <w:t>ไม่</w:t>
      </w:r>
      <w:r w:rsidRPr="006F09F0">
        <w:rPr>
          <w:rFonts w:ascii="Angsana New" w:hAnsi="Angsana New"/>
          <w:cs/>
        </w:rPr>
        <w:t>จำกัดจำนวนบริษัทในการไปดำรงตำแหน่งจึงไม่มีผลกระทบต่อการปฏิบัติงาน และจำนวนบุคคลที่มีความรู้ความสามารถและประสบการณ์เพียงพอที่จะดำรงตำแหน่งกรรมการของบริษัทมีจำนวนจำกัด ดังนั้นการกำหนดเงื่อนไขดังกล่าวจะทำให้บริษัทหาบุคคลมาดำรงตำแหน่งเป็นกรรมการได้ยาก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ณะกรรมการไม่มีการกำหนดนโยบายในการไปดำรงตำแหน่งกรรมการที่บริษัทอื่นของกรรมการผู้จัดการเนื่องจากบริษัทมีการกำหนดข้อห้าม/ข้อจำกัดของกรรมการผู้จัดการในเรื่องการไปทำธุรกรรมหรือการไปดำรงตำแหน่งในบริษัทหรือองค์กรที่มีผลประโยชน์ขัดกัน หรือที่ส่งผลกระทบต่อการปฏิบัติงานในตำแหน่งกรรมการผู้จัดการอยู่แล้ว นอกเหนือจากกรณีข้อห้าม/ข้อจำกัดดังกล่าว บริษัทเชื่อมั่นและให้ความเคารพต่อวิจารณญาณของกรรมการผู้จัดการในการดำรงตำแหน่งกรรมการหรือตำแหน่งอื่นใดในบริษัทหรือองค์กรอื่นๆ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3.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คณะกรรมการไม่มีการกำหนดนโยบายจำกัดจำนวนปี</w:t>
      </w:r>
      <w:r w:rsidRPr="006F09F0">
        <w:rPr>
          <w:rFonts w:ascii="Angsana New" w:hAnsi="Angsana New" w:hint="cs"/>
          <w:cs/>
        </w:rPr>
        <w:t>/วาระใ</w:t>
      </w:r>
      <w:r w:rsidRPr="006F09F0">
        <w:rPr>
          <w:rFonts w:ascii="Angsana New" w:hAnsi="Angsana New"/>
          <w:cs/>
        </w:rPr>
        <w:t>นการดำรงตำแหน่งของกรรมการอิสระไว้</w:t>
      </w:r>
      <w:r w:rsidRPr="006F09F0">
        <w:rPr>
          <w:rFonts w:ascii="Angsana New" w:hAnsi="Angsana New" w:hint="cs"/>
          <w:cs/>
        </w:rPr>
        <w:t xml:space="preserve">ไม่เกิน </w:t>
      </w:r>
      <w:r w:rsidRPr="006F09F0">
        <w:rPr>
          <w:rFonts w:ascii="Angsana New" w:hAnsi="Angsana New"/>
        </w:rPr>
        <w:t xml:space="preserve">9 </w:t>
      </w:r>
      <w:r w:rsidRPr="006F09F0">
        <w:rPr>
          <w:rFonts w:ascii="Angsana New" w:hAnsi="Angsana New" w:hint="cs"/>
          <w:cs/>
        </w:rPr>
        <w:t xml:space="preserve">ปี </w:t>
      </w:r>
      <w:r w:rsidRPr="006F09F0">
        <w:rPr>
          <w:rFonts w:ascii="Angsana New" w:hAnsi="Angsana New"/>
          <w:cs/>
        </w:rPr>
        <w:t>เนื่องจากการที่กรรมการดำรงตำแหน่งอย่างต่อเนื่องน่าจะเป็นประโยชน์ต่อการบริหารกิจการและการดำเนินธุรกิจของบริษัท ประกอบกับการสรรหาบุคคลที่มีความรู้ความสามารถมาดำรงตำแหน่งกรรมการนั้นก็ไม่สามารถดำเนินการได้โดยง่าย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4.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คณะกรรมการของบริษัท มีกรรมการบริหารที่ไปดำรงตำแหน่งกรรมการในบริษัทจดทะเบียนอื่น เนื่องจากกรรมการบริหารมีประสิทธิภาพในการปฏิบัติหน้าที่ การไม่จำกัดจำนวนบริษัทในการไปดำรงตำแหน่งจึงไม่มีผลกระทบต่อการปฏิบัติงาน และจำนวนบุคคลที่มีความรู้ความสามารถและประสบการณ์เพียงพอที่จะดำรงตำแหน่งกรรมการของบริษัทมีจำนวนจำกัด ดังนั้นการกำหนดเงื่อนไขดังกล่าวจะทำให้บริษัทหาบุคคลมาดำรงตำแหน่งเป็นกรรมการได้ยาก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5.</w:t>
      </w:r>
      <w:r w:rsidRPr="006F09F0">
        <w:rPr>
          <w:rFonts w:ascii="Angsana New" w:hAnsi="Angsana New"/>
          <w:cs/>
        </w:rPr>
        <w:tab/>
        <w:t>คณะกรรมการไม่ได้เปิดเผยนโยบายค่าตอบแทนของ</w:t>
      </w:r>
      <w:r w:rsidRPr="006F09F0">
        <w:rPr>
          <w:rFonts w:ascii="Angsana New" w:hAnsi="Angsana New" w:hint="cs"/>
          <w:cs/>
        </w:rPr>
        <w:t>กรรมการผู้จัดการ</w:t>
      </w:r>
      <w:r w:rsidRPr="006F09F0">
        <w:rPr>
          <w:rFonts w:ascii="Angsana New" w:hAnsi="Angsana New"/>
          <w:cs/>
        </w:rPr>
        <w:t xml:space="preserve"> ทั้งระยะสั้นและระยะยาว รวมถึงตามผลการปฏิบัติงานของ</w:t>
      </w:r>
      <w:r w:rsidRPr="006F09F0">
        <w:rPr>
          <w:rFonts w:ascii="Angsana New" w:hAnsi="Angsana New" w:hint="cs"/>
          <w:cs/>
        </w:rPr>
        <w:t>กรรมการผู้จัดการ</w:t>
      </w:r>
      <w:r w:rsidRPr="006F09F0">
        <w:rPr>
          <w:rFonts w:ascii="Angsana New" w:hAnsi="Angsana New"/>
          <w:cs/>
        </w:rPr>
        <w:t xml:space="preserve"> เนื่องจากเป็นข้อมูลภายใน ไม่สมควรเปิดเผย แต่มีการเปิดเผยเป็นตัวเลขโดยรวมของผู้บริหาร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6.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ผู้ถือหุ้น/คณะกรรมการไม่ได้อนุมัติค่าตอบแทนของกรรมการบริหาร/ผู้บริหารระดับสูง เนื่องจากคณะกรรมการบริหารได้แจ้งความประสงค์ขอสละสิทธิในการรับค่าตอบแทน และตามคู่มืออำนาจดำเนินการ ค่าตอบแทนของผู้บริหารระดับสูงเป็นอำนาจของกรรมการผู้จัดการซึ่งเหมาะสมอยู่แล้ว และทางคณะกรรมการมีการตรวจสอบผ่านทางงบประมาณประจำปี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7.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ประธานกรรมการบริษัทไม่เป็นกรรมการอิสระ เนื่องจากการแต่งตั้งประธานกรรมการบริษัทพิจารณาจากกรรมการที่มีคุณสมบัติเหมาะสม มีความรู้ความสามารถ มีความเข้าใจและยึดหลักธรรมาภิบาล โดยไม่ต้องคำนึงว่าจะต้องเป็นกรรมการอิสระหรือไม่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8.</w:t>
      </w:r>
      <w:r w:rsidRPr="006F09F0">
        <w:rPr>
          <w:rFonts w:ascii="Angsana New" w:hAnsi="Angsana New"/>
          <w:cs/>
        </w:rPr>
        <w:tab/>
        <w:t>คณะกรรมการบริษัทมีกรรมการที่เป็นกรรมการอิสระน้อยกว่า</w:t>
      </w:r>
      <w:r w:rsidRPr="006F09F0">
        <w:rPr>
          <w:rFonts w:ascii="Angsana New" w:hAnsi="Angsana New" w:hint="cs"/>
          <w:cs/>
        </w:rPr>
        <w:t>ร้อยละ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50 </w:t>
      </w:r>
      <w:r w:rsidRPr="006F09F0">
        <w:rPr>
          <w:rFonts w:ascii="Angsana New" w:hAnsi="Angsana New"/>
          <w:cs/>
        </w:rPr>
        <w:t>เนื่องจากองค์ประกอบในส่วนของกรรมการอิสระไม่เป็นสาระสำคัญในการทำหน้าที่ของคณะกรรมการบริษัท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28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9. </w:t>
      </w:r>
      <w:r w:rsidRPr="006F09F0">
        <w:rPr>
          <w:rFonts w:ascii="Angsana New" w:hAnsi="Angsana New"/>
          <w:cs/>
        </w:rPr>
        <w:t xml:space="preserve">บริษัทไม่ได้จัดให้มีโครงการให้สิทธิแก่ผู้บริหารในการซื้อหลักทรัพย์ของบริษัท โดยมีระยะเวลาในการใช้สิทธิมากกว่า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ปี และกำหนดราคาการใช้สิทธิที่สูงกว่าราคาตลาด ณ ช่วงเวลาที่มีการจัดสรรสิทธิ รวมถึงไม่มีการกระจุกตัวเกิน</w:t>
      </w:r>
      <w:r w:rsidRPr="006F09F0">
        <w:rPr>
          <w:rFonts w:ascii="Angsana New" w:hAnsi="Angsana New" w:hint="cs"/>
          <w:cs/>
        </w:rPr>
        <w:t>ร้อยละ</w:t>
      </w:r>
      <w:r w:rsidRPr="006F09F0">
        <w:rPr>
          <w:rFonts w:ascii="Angsana New" w:hAnsi="Angsana New"/>
          <w:cs/>
        </w:rPr>
        <w:t xml:space="preserve"> </w:t>
      </w:r>
      <w:r w:rsidRPr="006F09F0">
        <w:rPr>
          <w:rFonts w:ascii="Angsana New" w:hAnsi="Angsana New"/>
        </w:rPr>
        <w:t xml:space="preserve">5 </w:t>
      </w:r>
      <w:r w:rsidRPr="006F09F0">
        <w:rPr>
          <w:rFonts w:ascii="Angsana New" w:hAnsi="Angsana New"/>
          <w:cs/>
        </w:rPr>
        <w:t>เนื่องจากบริษัทมีการดูแลและจูงใจให้ผู้บริหารและพนักงานอื่นๆ ทุกคน ทำงานอย่างมีความสุขและผูกพันองค์กรอยู่แล้ว โดยไม่จำเป็นต้องมีโครงการให้สิทธิแก่ผู้บริหารหรือพนักงานอื่นๆ ในการซื้อหลักทรัพย์ของบริษัท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อย่างไรก็ตามหากบริษัทจะมีโครงการดังกล่าว บริษัทก็จะให้สิทธิแก่ทั้งผู้บริหารและพนักงานอื่นๆ ทุกคน โดยยึดหลักความเท่าเทียมกัน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  <w:t>9.2</w:t>
      </w:r>
      <w:r w:rsidRPr="006F09F0">
        <w:rPr>
          <w:rFonts w:ascii="Angsana New" w:hAnsi="Angsana New"/>
          <w:b/>
          <w:bCs/>
        </w:rPr>
        <w:tab/>
        <w:t xml:space="preserve"> </w:t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>คณะกรรมการชุดย่อย</w:t>
      </w:r>
    </w:p>
    <w:p w:rsidR="001A0F87" w:rsidRPr="006F09F0" w:rsidRDefault="001A0F87" w:rsidP="001A0F87">
      <w:pPr>
        <w:tabs>
          <w:tab w:val="left" w:pos="1134"/>
          <w:tab w:val="left" w:pos="1276"/>
          <w:tab w:val="left" w:pos="1418"/>
          <w:tab w:val="left" w:pos="1701"/>
          <w:tab w:val="left" w:pos="8505"/>
        </w:tabs>
        <w:spacing w:line="204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</w:rPr>
        <w:t xml:space="preserve">(1)   </w:t>
      </w:r>
      <w:r w:rsidRPr="006F09F0">
        <w:rPr>
          <w:rFonts w:ascii="Angsana New" w:hAnsi="Angsana New"/>
          <w:cs/>
        </w:rPr>
        <w:t>คณะกรรมการบริษัทได้มีการแต่</w:t>
      </w:r>
      <w:r w:rsidRPr="006F09F0">
        <w:rPr>
          <w:rFonts w:ascii="Angsana New" w:hAnsi="Angsana New" w:hint="cs"/>
          <w:cs/>
        </w:rPr>
        <w:t>ง</w:t>
      </w:r>
      <w:r w:rsidRPr="006F09F0">
        <w:rPr>
          <w:rFonts w:ascii="Angsana New" w:hAnsi="Angsana New"/>
          <w:cs/>
        </w:rPr>
        <w:t>ตั้งคณะกรรมการชุดย่อย</w:t>
      </w:r>
      <w:r w:rsidRPr="006F09F0">
        <w:rPr>
          <w:rFonts w:ascii="Angsana New" w:hAnsi="Angsana New" w:hint="cs"/>
          <w:cs/>
        </w:rPr>
        <w:t xml:space="preserve"> ได้แก่ คณะกรรมการตรวจสอบ คณะกรรมการพิจารณาค่าตอบแทน คณะกรรมการสรรหา คณะทำงานด้านบริหารความเสี่ยง โดยมีรายละเอียด</w:t>
      </w:r>
      <w:r w:rsidRPr="006F09F0">
        <w:rPr>
          <w:rFonts w:ascii="Angsana New" w:hAnsi="Angsana New"/>
          <w:cs/>
        </w:rPr>
        <w:t xml:space="preserve">ดังนี้ 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276"/>
          <w:tab w:val="left" w:pos="1418"/>
          <w:tab w:val="left" w:pos="1701"/>
          <w:tab w:val="left" w:pos="8505"/>
        </w:tabs>
        <w:spacing w:line="204" w:lineRule="auto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>คณะกรรมการตรวจสอบ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276"/>
          <w:tab w:val="left" w:pos="1418"/>
          <w:tab w:val="left" w:pos="1701"/>
          <w:tab w:val="left" w:pos="8505"/>
        </w:tabs>
        <w:spacing w:line="204" w:lineRule="auto"/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cs/>
        </w:rPr>
        <w:t xml:space="preserve">ปัจจุบันคณะกรรมการทั้งคณะได้พยายามสรรหาคณะกรรมการตรวจสอบ และมีกรรมการอิสระ  </w:t>
      </w:r>
      <w:r w:rsidRPr="006F09F0">
        <w:rPr>
          <w:rFonts w:ascii="Angsana New" w:hAnsi="Angsana New"/>
        </w:rPr>
        <w:t xml:space="preserve">1 </w:t>
      </w:r>
      <w:r w:rsidRPr="006F09F0">
        <w:rPr>
          <w:rFonts w:ascii="Angsana New" w:hAnsi="Angsana New" w:hint="cs"/>
          <w:cs/>
        </w:rPr>
        <w:t xml:space="preserve">ท่าน ตอบตกลง ที่ประชุมคณะกรรมการเมื่อวันที่ </w:t>
      </w:r>
      <w:r w:rsidRPr="006F09F0">
        <w:rPr>
          <w:rFonts w:ascii="Angsana New" w:hAnsi="Angsana New"/>
        </w:rPr>
        <w:t xml:space="preserve">11 </w:t>
      </w:r>
      <w:r w:rsidRPr="006F09F0">
        <w:rPr>
          <w:rFonts w:ascii="Angsana New" w:hAnsi="Angsana New" w:hint="cs"/>
          <w:cs/>
        </w:rPr>
        <w:t xml:space="preserve">กุมภาพันธ์ </w:t>
      </w:r>
      <w:r w:rsidRPr="006F09F0">
        <w:rPr>
          <w:rFonts w:ascii="Angsana New" w:hAnsi="Angsana New"/>
        </w:rPr>
        <w:t xml:space="preserve">2564 </w:t>
      </w:r>
      <w:r w:rsidRPr="006F09F0">
        <w:rPr>
          <w:rFonts w:ascii="Angsana New" w:hAnsi="Angsana New" w:hint="cs"/>
          <w:cs/>
        </w:rPr>
        <w:t xml:space="preserve">ได้มีมติเห็นชอบและจะเสนอผู้ถือหุ้นเพื่ออนุมัติแต่งตั้งกรรมการอิสระท่านนี้ต่อไป </w:t>
      </w:r>
    </w:p>
    <w:p w:rsidR="001A0F87" w:rsidRPr="006F09F0" w:rsidRDefault="001A0F87" w:rsidP="001A0F87">
      <w:pPr>
        <w:tabs>
          <w:tab w:val="left" w:pos="567"/>
          <w:tab w:val="left" w:pos="709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sz w:val="30"/>
          <w:szCs w:val="30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ทั้งนี้ นายธีระพล จุฑาพรพงศ์ เลขานุการบริษัท รับหน้าที่เป็นเลขานุการคณะกรรมการตรวจสอบ ตั้งแต่วันที่ </w:t>
      </w:r>
      <w:r w:rsidRPr="006F09F0">
        <w:rPr>
          <w:rFonts w:ascii="Angsana New" w:hAnsi="Angsana New"/>
        </w:rPr>
        <w:t xml:space="preserve">19 </w:t>
      </w:r>
      <w:r w:rsidRPr="006F09F0">
        <w:rPr>
          <w:rFonts w:ascii="Angsana New" w:hAnsi="Angsana New" w:hint="cs"/>
          <w:cs/>
        </w:rPr>
        <w:t xml:space="preserve">กุมภาพันธ์ </w:t>
      </w:r>
      <w:r w:rsidRPr="006F09F0">
        <w:rPr>
          <w:rFonts w:ascii="Angsana New" w:hAnsi="Angsana New"/>
        </w:rPr>
        <w:t>2556</w:t>
      </w:r>
      <w:r w:rsidRPr="006F09F0">
        <w:rPr>
          <w:rFonts w:ascii="Angsana New" w:hAnsi="Angsana New" w:hint="cs"/>
          <w:cs/>
        </w:rPr>
        <w:t xml:space="preserve"> เป็นต้นมา และนายเอกพันธุ์ นวลเมือง ผู้อำนวยการ ฝ่ายงานตรวจสอบภายใน เป็นผู้ดูแลงานระบบการควบคุมภายใน ระบบตรวจสอบภายใน ระบบบริหารความเสี่ยง และรายงานตรงต่อคณะกรรมการตรวจสอบ โดยประวัติของนายเอกพันธุ์ นวลเมือง ปรากฎตาม </w:t>
      </w:r>
      <w:r w:rsidRPr="006F09F0">
        <w:rPr>
          <w:rFonts w:ascii="Angsana New" w:hAnsi="Angsana New" w:hint="cs"/>
          <w:u w:val="single"/>
          <w:cs/>
        </w:rPr>
        <w:t xml:space="preserve">เอกสารแนบ </w:t>
      </w:r>
      <w:r w:rsidRPr="006F09F0">
        <w:rPr>
          <w:rFonts w:ascii="Angsana New" w:hAnsi="Angsana New"/>
          <w:u w:val="single"/>
        </w:rPr>
        <w:t>3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sz w:val="30"/>
          <w:szCs w:val="30"/>
          <w:cs/>
        </w:rPr>
        <w:tab/>
      </w:r>
      <w:r w:rsidRPr="006F09F0">
        <w:rPr>
          <w:rFonts w:ascii="Angsana New" w:hAnsi="Angsana New"/>
          <w:sz w:val="30"/>
          <w:szCs w:val="30"/>
          <w:cs/>
        </w:rPr>
        <w:tab/>
      </w:r>
      <w:r w:rsidRPr="006F09F0">
        <w:rPr>
          <w:rFonts w:ascii="Angsana New" w:hAnsi="Angsana New"/>
          <w:sz w:val="30"/>
          <w:szCs w:val="30"/>
          <w:cs/>
        </w:rPr>
        <w:tab/>
      </w:r>
      <w:r w:rsidRPr="006F09F0">
        <w:rPr>
          <w:rFonts w:ascii="Angsana New" w:hAnsi="Angsana New"/>
          <w:sz w:val="30"/>
          <w:szCs w:val="30"/>
          <w:cs/>
        </w:rPr>
        <w:tab/>
      </w:r>
      <w:r w:rsidRPr="006F09F0">
        <w:rPr>
          <w:rFonts w:ascii="Angsana New" w:hAnsi="Angsana New"/>
          <w:b/>
          <w:bCs/>
          <w:cs/>
        </w:rPr>
        <w:t>วาระการดำรงตำแหน่งของกรรมการตรวจสอบ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highlight w:val="yello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กรรมการตรวจสอบมีวาระในการดำรงตำแหน่งคราวละ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ปี กรรมการตรวจสอบซึ่งพ้นจากตำแหน่งตามวาระ 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อาจได้รับการแต่งตั้งใหม่ได้ ในกรณีที่กรรมการตรวจสอบลาออกก่อนครบวาระ กรรมการที่ได้รับแต่งตั้งแทนจะอยู่ในตำแหน่งได้เพียงเท่าวาระที่เหลืออยู่ของกรรมการตรวจสอบที่ลาออก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b/>
          <w:bCs/>
          <w:cs/>
        </w:rPr>
        <w:t>ขอบเขตอำนาจหน้าที่ของคณะกรรมการตรวจสอบ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คณะกรรมการตรวจสอบมีขอบเขต หน้าที่และความรับผิดชอบตามที่ได้รับมอบหมายจากคณะกรรมการบริษัท ดังนี้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1) </w:t>
      </w:r>
      <w:r w:rsidRPr="006F09F0">
        <w:rPr>
          <w:rFonts w:ascii="Angsana New" w:hAnsi="Angsana New"/>
          <w:cs/>
        </w:rPr>
        <w:tab/>
        <w:t xml:space="preserve">สอบทานให้บริษัทมีการรายงานทางการเงินอย่างถูกต้องและเพียงพอ 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2)</w:t>
      </w:r>
      <w:r w:rsidRPr="006F09F0">
        <w:rPr>
          <w:rFonts w:ascii="Angsana New" w:hAnsi="Angsana New"/>
          <w:cs/>
        </w:rPr>
        <w:tab/>
        <w:t>สอบทานให้บริษัทมีระบบการควบคุมภายใน</w:t>
      </w:r>
      <w:r w:rsidRPr="006F09F0">
        <w:rPr>
          <w:rFonts w:ascii="Angsana New" w:hAnsi="Angsana New"/>
        </w:rPr>
        <w:t xml:space="preserve"> (Internal Control) </w:t>
      </w:r>
      <w:r w:rsidRPr="006F09F0">
        <w:rPr>
          <w:rFonts w:ascii="Angsana New" w:hAnsi="Angsana New"/>
          <w:cs/>
        </w:rPr>
        <w:t xml:space="preserve">และระบบการตรวจสอบภายใน </w:t>
      </w:r>
      <w:r w:rsidRPr="006F09F0">
        <w:rPr>
          <w:rFonts w:ascii="Angsana New" w:hAnsi="Angsana New"/>
        </w:rPr>
        <w:t xml:space="preserve">(Internal Audit) </w:t>
      </w:r>
      <w:r w:rsidRPr="006F09F0">
        <w:rPr>
          <w:rFonts w:ascii="Angsana New" w:hAnsi="Angsana New"/>
          <w:cs/>
        </w:rPr>
        <w:t>ที่เหมาะสมและมีประสิทธิผล พิจารณาความเป็นอิสระของหน่วยงานตรวจสอบภายใน ตลอดจนให้ความ</w:t>
      </w:r>
      <w:r w:rsidRPr="006F09F0">
        <w:rPr>
          <w:rFonts w:ascii="Angsana New" w:hAnsi="Angsana New"/>
          <w:cs/>
        </w:rPr>
        <w:lastRenderedPageBreak/>
        <w:t>เห็นชอบในการพิจารณาแต่งตั้ง โยกย้าย เลิกจ้าง 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3) </w:t>
      </w:r>
      <w:r w:rsidRPr="006F09F0">
        <w:rPr>
          <w:rFonts w:ascii="Angsana New" w:hAnsi="Angsana New"/>
          <w:cs/>
        </w:rPr>
        <w:tab/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4)</w:t>
      </w:r>
      <w:r w:rsidRPr="006F09F0">
        <w:rPr>
          <w:rFonts w:ascii="Angsana New" w:hAnsi="Angsana New"/>
          <w:cs/>
        </w:rPr>
        <w:tab/>
        <w:t>พิจารณา คัดเลือก เสนอแต่งตั้ง เลิกจ้าง บุคคลซึ่งมีความเป็นอิสระเพื่อทำหน้าที่เป็นผู้สอบบัญชีของบริษัท และเสนอค่าตอบแทนบุคคลดังกล่าว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</w:t>
      </w:r>
      <w:r w:rsidRPr="006F09F0">
        <w:rPr>
          <w:rFonts w:ascii="Angsana New" w:hAnsi="Angsana New" w:hint="cs"/>
          <w:cs/>
        </w:rPr>
        <w:t xml:space="preserve">     </w:t>
      </w:r>
      <w:r w:rsidRPr="006F09F0">
        <w:rPr>
          <w:rFonts w:ascii="Angsana New" w:hAnsi="Angsana New"/>
          <w:cs/>
        </w:rPr>
        <w:t xml:space="preserve">ปีละ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ครั้ง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5)</w:t>
      </w:r>
      <w:r w:rsidRPr="006F09F0">
        <w:rPr>
          <w:rFonts w:ascii="Angsana New" w:hAnsi="Angsana New"/>
          <w:cs/>
        </w:rPr>
        <w:tab/>
        <w:t>พิจารณาและอนุมัติรายการที่เกี่ยวโยงกัน</w:t>
      </w:r>
      <w:r w:rsidRPr="006F09F0">
        <w:rPr>
          <w:rFonts w:ascii="Angsana New" w:hAnsi="Angsana New" w:hint="cs"/>
          <w:cs/>
        </w:rPr>
        <w:t>รายการระหว่างกันที่สำคัญ</w:t>
      </w:r>
      <w:r w:rsidRPr="006F09F0">
        <w:rPr>
          <w:rFonts w:ascii="Angsana New" w:hAnsi="Angsana New"/>
          <w:cs/>
        </w:rPr>
        <w:t>หรือรายการที่อาจมีความขัดแย้งทางผลประโยชน์ให้เป็นไปตามกฎหมายและข้อกำหนดของตลาดหลักทรัพย์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6)</w:t>
      </w:r>
      <w:r w:rsidRPr="006F09F0">
        <w:rPr>
          <w:rFonts w:ascii="Angsana New" w:hAnsi="Angsana New"/>
          <w:cs/>
        </w:rPr>
        <w:tab/>
        <w:t>จัดทำรายงานกิจกรรมของคณะกรรมการตรวจสอบโดยเปิดเผยไว้ในรายงานประจำปีของบริษัท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 และต้องประกอบด้วยข้อมูลอย่างน้อยดังต่อไปนี้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ความเห็นเกี่ยวกับความเพียงพอของระบบการควบคุมภายในของบริษัท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ความเห็นเกี่ยวกับการปฏิบัติตามกฎหมายว่าด้วยหลักทรัพย์และตลาดหลักทรัพย์</w:t>
      </w:r>
      <w:r w:rsidRPr="006F09F0">
        <w:rPr>
          <w:rFonts w:ascii="Angsana New" w:hAnsi="Angsana New" w:hint="cs"/>
          <w:cs/>
        </w:rPr>
        <w:t>แห่งประเทศไทย</w:t>
      </w:r>
      <w:r w:rsidRPr="006F09F0">
        <w:rPr>
          <w:rFonts w:ascii="Angsana New" w:hAnsi="Angsana New"/>
          <w:cs/>
        </w:rPr>
        <w:t xml:space="preserve"> ข้อกำหนดของตลาดหลักทรัพย์ หรือกฎหมายที่เกี่ยวข้องกับธุรกิจของบริษัท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ความเห็นเกี่ยวกับความเหมาะสมของผู้สอบบัญชี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ความเห็นเกี่ยวกับรายการที่อาจมีความขัดแย้งทางผลประโยชน์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  <w:spacing w:val="-4"/>
        </w:rPr>
      </w:pPr>
      <w:r w:rsidRPr="006F09F0">
        <w:rPr>
          <w:rFonts w:ascii="Angsana New" w:hAnsi="Angsana New"/>
          <w:spacing w:val="-4"/>
          <w:cs/>
        </w:rPr>
        <w:t>จำนวนการประชุมคณะกรรมการตรวจสอบ และการเข้าประชุมของกรรมการตรวจสอบแต่ละท่าน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ความเห็นหรือข้อสังเกตโดยรวมที่คณะกรรมการตรวจสอบ ได้รับจากการปฏิบัติหน้าที่ตามกฎบัตร (</w:t>
      </w:r>
      <w:r w:rsidRPr="006F09F0">
        <w:rPr>
          <w:rFonts w:ascii="Angsana New" w:hAnsi="Angsana New"/>
        </w:rPr>
        <w:t>Charter)</w:t>
      </w:r>
    </w:p>
    <w:p w:rsidR="001A0F87" w:rsidRPr="006F09F0" w:rsidRDefault="001A0F87" w:rsidP="001A0F87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รายงานอื่นที่เห็นว่าผู้ถือหุ้นและผู้ลงทุนทั่วไปควรทราบ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ภายใต้ขอบเขตหน้าที่และความรับผิดชอบที่ได้รับมอบหมายจากคณะกรรมการบริษัท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7)   ปฏิบัติการอื่นใดตามที่คณะกรรมการของบริษัทมอบหมายด้วยความเห็นชอบจากคณะกรรมการตรวจสอบ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8)   สอบทานความเหมาะสมและความเพียงพอของระบบการบริหารความเสี่ยงของบริษัท</w:t>
      </w:r>
    </w:p>
    <w:p w:rsidR="001A0F87" w:rsidRPr="006F09F0" w:rsidRDefault="001A0F87" w:rsidP="001A0F87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lang w:val="en-AU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9)   ทบทวนนโยบายการกำกับดูแลกิจการ และติดตามการปฏิบัติตามนโยบายดังกล่าวเป็นประจำอย่าง</w:t>
      </w:r>
      <w:r w:rsidRPr="006F09F0">
        <w:rPr>
          <w:rFonts w:ascii="Angsana New" w:hAnsi="Angsana New" w:hint="cs"/>
          <w:cs/>
        </w:rPr>
        <w:t xml:space="preserve">              </w:t>
      </w:r>
      <w:r w:rsidRPr="006F09F0">
        <w:rPr>
          <w:rFonts w:ascii="Angsana New" w:hAnsi="Angsana New"/>
          <w:cs/>
        </w:rPr>
        <w:t xml:space="preserve">น้อยปีละ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ครั้ง</w:t>
      </w:r>
      <w:r w:rsidRPr="006F09F0">
        <w:rPr>
          <w:rFonts w:ascii="Angsana New" w:hAnsi="Angsana New"/>
          <w:cs/>
          <w:lang w:val="en-AU"/>
        </w:rPr>
        <w:tab/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b/>
          <w:bCs/>
          <w:cs/>
        </w:rPr>
        <w:tab/>
        <w:t>คณะกรรมการพิจารณาค่าตอบแทนและคณะกรรมการสรรหา</w:t>
      </w:r>
      <w:r w:rsidRPr="006F09F0">
        <w:rPr>
          <w:rFonts w:ascii="Angsana New" w:hAnsi="Angsana New" w:hint="cs"/>
          <w: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คณะกรรมการพิจารณาค่าตอบแทน</w:t>
      </w:r>
      <w:r w:rsidRPr="006F09F0">
        <w:rPr>
          <w:rFonts w:ascii="Angsana New" w:eastAsia="Times New Roman" w:hAnsi="Angsana New" w:hint="cs"/>
          <w:cs/>
        </w:rPr>
        <w:t xml:space="preserve"> ทำหน้าที่</w:t>
      </w:r>
      <w:r w:rsidRPr="006F09F0">
        <w:rPr>
          <w:rFonts w:ascii="Angsana New" w:eastAsia="Times New Roman" w:hAnsi="Angsana New"/>
          <w:cs/>
        </w:rPr>
        <w:t xml:space="preserve">พิจารณาหลักเกณฑ์ในการจ่ายและรูปแบบค่าตอบแทนของกรรมการเพื่อเสนอความเห็นต่อคณะกรรมการ </w:t>
      </w:r>
      <w:r w:rsidRPr="006F09F0">
        <w:rPr>
          <w:rFonts w:ascii="Angsana New" w:eastAsia="Times New Roman" w:hAnsi="Angsana New" w:hint="cs"/>
          <w:cs/>
        </w:rPr>
        <w:t>ก่อน</w:t>
      </w:r>
      <w:r w:rsidRPr="006F09F0">
        <w:rPr>
          <w:rFonts w:ascii="Angsana New" w:eastAsia="Times New Roman" w:hAnsi="Angsana New"/>
          <w:cs/>
        </w:rPr>
        <w:t>นำเสนอ</w:t>
      </w:r>
      <w:r w:rsidRPr="006F09F0">
        <w:rPr>
          <w:rFonts w:ascii="Angsana New" w:eastAsia="Times New Roman" w:hAnsi="Angsana New" w:hint="cs"/>
          <w:cs/>
        </w:rPr>
        <w:t>ค่าตอบแทนของกรรมการต่อ</w:t>
      </w:r>
      <w:r w:rsidRPr="006F09F0">
        <w:rPr>
          <w:rFonts w:ascii="Angsana New" w:eastAsia="Times New Roman" w:hAnsi="Angsana New"/>
          <w:cs/>
        </w:rPr>
        <w:t>ที่ประชุมผู้ถือหุ้นให้เป็น</w:t>
      </w:r>
      <w:r w:rsidRPr="006F09F0">
        <w:rPr>
          <w:rFonts w:ascii="Angsana New" w:eastAsia="Times New Roman" w:hAnsi="Angsana New" w:hint="cs"/>
          <w:cs/>
        </w:rPr>
        <w:t>ผู้อนุมัติ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 w:hint="cs"/>
          <w:cs/>
        </w:rPr>
        <w:t>คณะกรรมการ</w:t>
      </w:r>
      <w:r w:rsidRPr="006F09F0">
        <w:rPr>
          <w:rFonts w:ascii="Angsana New" w:eastAsia="Calibri" w:hAnsi="Angsana New"/>
          <w:cs/>
        </w:rPr>
        <w:t xml:space="preserve">สรรหา </w:t>
      </w:r>
      <w:r w:rsidRPr="006F09F0">
        <w:rPr>
          <w:rFonts w:ascii="Angsana New" w:eastAsia="Times New Roman" w:hAnsi="Angsana New" w:hint="cs"/>
          <w:cs/>
        </w:rPr>
        <w:t xml:space="preserve"> </w:t>
      </w:r>
      <w:r w:rsidRPr="006F09F0">
        <w:rPr>
          <w:rFonts w:ascii="Angsana New" w:eastAsia="Times New Roman" w:hAnsi="Angsana New"/>
          <w:cs/>
        </w:rPr>
        <w:t>ทำหน้าที่พิจารณาหลักเกณฑ์และกระบวนการในการสรรหาบุคคลที่มีคุณสมบัติเหมาะสม</w:t>
      </w:r>
      <w:r w:rsidRPr="006F09F0">
        <w:rPr>
          <w:rFonts w:ascii="Angsana New" w:eastAsia="Times New Roman" w:hAnsi="Angsana New" w:hint="cs"/>
          <w:cs/>
        </w:rPr>
        <w:t>และสอดคล้องกับกลยุทธ์ในการดำเนินธุรกิจของบริษัท</w:t>
      </w:r>
      <w:r w:rsidRPr="006F09F0">
        <w:rPr>
          <w:rFonts w:ascii="Angsana New" w:eastAsia="Times New Roman" w:hAnsi="Angsana New"/>
          <w:cs/>
        </w:rPr>
        <w:t>เพื่อดำรงตำแหน่งกรรมการ รวมทั้งคัดเลือกบุคคลตามกระบวนการสรรหาที่กำหนดไว้ เสนอความเห็นต่อคณะกรรมการ</w:t>
      </w:r>
      <w:r w:rsidRPr="006F09F0">
        <w:rPr>
          <w:rFonts w:ascii="Angsana New" w:eastAsia="Times New Roman" w:hAnsi="Angsana New" w:hint="cs"/>
          <w:cs/>
        </w:rPr>
        <w:t>เพื่อ</w:t>
      </w:r>
      <w:r w:rsidRPr="006F09F0">
        <w:rPr>
          <w:rFonts w:ascii="Angsana New" w:eastAsia="Times New Roman" w:hAnsi="Angsana New"/>
          <w:cs/>
        </w:rPr>
        <w:t>นำเสนอที่ประชุมผู้ถือหุ้นให้เป็นผู้แต่งตั้งกรรมการ</w:t>
      </w:r>
      <w:r w:rsidRPr="006F09F0">
        <w:rPr>
          <w:rFonts w:ascii="Angsana New" w:eastAsia="Times New Roman" w:hAnsi="Angsana New" w:hint="cs"/>
          <w:cs/>
        </w:rPr>
        <w:t>ต่อไป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hAnsi="Angsana New"/>
          <w:cs/>
        </w:rPr>
        <w:t>กระบวนการในการสรรหาบุคคลดังกล่าวนั้น บริษัทได้คัดเลือกจาก</w:t>
      </w:r>
      <w:r w:rsidRPr="006F09F0">
        <w:rPr>
          <w:rFonts w:ascii="Angsana New" w:hAnsi="Angsana New"/>
          <w:shd w:val="clear" w:color="auto" w:fill="FFFFFF"/>
          <w:cs/>
        </w:rPr>
        <w:t>กรรมการอาชีพในทำเนียบของ</w:t>
      </w:r>
      <w:r w:rsidRPr="006F09F0">
        <w:rPr>
          <w:rFonts w:ascii="Angsana New" w:hAnsi="Angsana New"/>
          <w:cs/>
        </w:rPr>
        <w:t>สมาคมส่งเสริมสถาบันกรรมการบริษัทไทย (</w:t>
      </w:r>
      <w:r w:rsidRPr="006F09F0">
        <w:rPr>
          <w:rFonts w:ascii="Angsana New" w:hAnsi="Angsana New"/>
        </w:rPr>
        <w:t xml:space="preserve">IOD) </w:t>
      </w:r>
      <w:r w:rsidRPr="006F09F0">
        <w:rPr>
          <w:rFonts w:ascii="Angsana New" w:hAnsi="Angsana New"/>
          <w:cs/>
        </w:rPr>
        <w:t>และบุคลากรในสาขาต่างๆ โดยพิจารณาจากคุณวุฒิ วัยวุฒิ และประสบการณ์ในการทำงา</w:t>
      </w:r>
      <w:r w:rsidRPr="006F09F0">
        <w:rPr>
          <w:rFonts w:ascii="Angsana New" w:hAnsi="Angsana New" w:hint="cs"/>
          <w:cs/>
        </w:rPr>
        <w:t>น</w:t>
      </w:r>
    </w:p>
    <w:p w:rsidR="00D94701" w:rsidRDefault="00D94701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คณะ</w:t>
      </w:r>
      <w:r w:rsidRPr="006F09F0">
        <w:rPr>
          <w:rFonts w:ascii="Angsana New" w:hAnsi="Angsana New" w:hint="cs"/>
          <w:b/>
          <w:bCs/>
          <w:cs/>
        </w:rPr>
        <w:t>ทำงานด้าน</w:t>
      </w:r>
      <w:r w:rsidRPr="006F09F0">
        <w:rPr>
          <w:rFonts w:ascii="Angsana New" w:hAnsi="Angsana New"/>
          <w:b/>
          <w:bCs/>
          <w:cs/>
        </w:rPr>
        <w:t>บริหารความเสี่ยง</w:t>
      </w:r>
      <w:r w:rsidRPr="006F09F0">
        <w:rPr>
          <w:rFonts w:ascii="Angsana New" w:hAnsi="Angsana New" w:hint="cs"/>
          <w:cs/>
        </w:rPr>
        <w:t xml:space="preserve"> </w:t>
      </w:r>
    </w:p>
    <w:p w:rsidR="001A0F87" w:rsidRPr="006F09F0" w:rsidRDefault="001A0F87" w:rsidP="001A0F87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 xml:space="preserve">คณะทำงานด้านบริหารความเสี่ยง </w:t>
      </w:r>
      <w:r w:rsidRPr="006F09F0">
        <w:rPr>
          <w:rFonts w:ascii="Angsana New" w:hAnsi="Angsana New"/>
          <w:cs/>
        </w:rPr>
        <w:t>ประกอบด้วยผู้บริหารระดับสูงของ</w:t>
      </w:r>
      <w:r w:rsidRPr="006F09F0">
        <w:rPr>
          <w:rFonts w:ascii="Angsana New" w:hAnsi="Angsana New" w:hint="cs"/>
          <w:cs/>
        </w:rPr>
        <w:t>บริษัทและ</w:t>
      </w:r>
      <w:r w:rsidRPr="006F09F0">
        <w:rPr>
          <w:rFonts w:ascii="Angsana New" w:hAnsi="Angsana New"/>
          <w:cs/>
        </w:rPr>
        <w:t>บริษัทย่อย ดำเนินงานภายใต้การกำกับดูแลของ</w:t>
      </w:r>
      <w:r w:rsidRPr="006F09F0">
        <w:rPr>
          <w:rFonts w:ascii="Angsana New" w:hAnsi="Angsana New" w:hint="cs"/>
          <w:cs/>
        </w:rPr>
        <w:t>กรรมการผู้จัดการและ</w:t>
      </w:r>
      <w:r w:rsidRPr="006F09F0">
        <w:rPr>
          <w:rFonts w:ascii="Angsana New" w:hAnsi="Angsana New"/>
          <w:cs/>
        </w:rPr>
        <w:t>คณะกรรมการตรวจสอบ ทำหน้าที่</w:t>
      </w:r>
      <w:r w:rsidRPr="006F09F0">
        <w:rPr>
          <w:rFonts w:ascii="Angsana New" w:hAnsi="Angsana New"/>
          <w:spacing w:val="-2"/>
          <w:cs/>
        </w:rPr>
        <w:t>กำหนดนโยบาย เกณฑ์ในการวิเคราะห์ วัดระดับค่าความเสี่ยง และการจัดลำดับความเสี่ยง ที่รวมถึงการวิเคราะห์ความเสี่ยงที่อาจเกิดจากการปฏิบัติที่ไม่สอดคล้องกับนโยบายการต่อต้านการทุจริตคอร์รัปชั่น</w:t>
      </w:r>
      <w:r w:rsidRPr="006F09F0">
        <w:rPr>
          <w:rFonts w:ascii="Angsana New" w:hAnsi="Angsana New"/>
          <w:spacing w:val="-2"/>
        </w:rPr>
        <w:t xml:space="preserve"> </w:t>
      </w:r>
      <w:r w:rsidRPr="006F09F0">
        <w:rPr>
          <w:rFonts w:ascii="Angsana New" w:hAnsi="Angsana New"/>
          <w:spacing w:val="-2"/>
          <w:cs/>
        </w:rPr>
        <w:t>กำหนด แนะนำ อนุมัติ</w:t>
      </w:r>
      <w:r w:rsidRPr="006F09F0">
        <w:rPr>
          <w:rFonts w:ascii="Angsana New" w:hAnsi="Angsana New" w:hint="cs"/>
          <w:spacing w:val="-2"/>
          <w:cs/>
        </w:rPr>
        <w:t xml:space="preserve"> </w:t>
      </w:r>
      <w:r w:rsidRPr="006F09F0">
        <w:rPr>
          <w:rFonts w:ascii="Angsana New" w:hAnsi="Angsana New"/>
          <w:spacing w:val="-2"/>
          <w:cs/>
        </w:rPr>
        <w:t>กรอบและแนวทางการบริหารความเสี่ยงของบริษัท ซึ่งประกอบด้วยนโยบายการบริหารความเสี่ยง โครงสร้างการบริหารความเสี่ยง ความเสี่ยงที่ยอมรับได้ และกระบวนการบริหารความเสี่ยง</w:t>
      </w:r>
      <w:r w:rsidRPr="006F09F0">
        <w:rPr>
          <w:rFonts w:ascii="Angsana New" w:hAnsi="Angsana New"/>
          <w:spacing w:val="-2"/>
        </w:rPr>
        <w:t xml:space="preserve"> </w:t>
      </w:r>
      <w:r w:rsidRPr="006F09F0">
        <w:rPr>
          <w:rFonts w:ascii="Angsana New" w:hAnsi="Angsana New"/>
          <w:cs/>
        </w:rPr>
        <w:t xml:space="preserve">โดยประสานงานกับฝ่ายตรวจสอบภายใน และรายงานต่อคณะกรรมการตรวจสอบและคณะกรรมการบริษัทเพื่อทราบทุกไตรมาส พร้อมทั้งจัดให้มีการประชุมทบทวนผลการดำเนินงานตามระบบบริหารความเสี่ยง รายงานความเสี่ยงที่สำคัญ ร่วมกับคณะกรรมการตรวจสอบ อย่างน้อยปีละ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ครั้ง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อีกทั้งยังมีคณะทำงานด้านพัฒนากระบวนการภายในและการบริหารความเสี่ยง ที่ทำหน้าที่ระบุ ประเมิน จัดทำ และดำเนินงานตามแผนการบริหารความเสี่ยงและการควบคุมภายในควบคู่ไปด้วย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right="-138"/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right="-138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>9.3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การสรรหาและการแต่งตั้งกรรมการและผู้บริหารระดับสูงสุด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คณะกรรมการจัดให้มีคณะกรรมการสรรหาโดยที่คณะกรรมการ</w:t>
      </w:r>
      <w:r w:rsidRPr="006F09F0">
        <w:rPr>
          <w:rFonts w:ascii="Angsana New" w:eastAsia="Calibri" w:hAnsi="Angsana New" w:hint="cs"/>
          <w:cs/>
        </w:rPr>
        <w:t>สรรหา</w:t>
      </w:r>
      <w:r w:rsidRPr="006F09F0">
        <w:rPr>
          <w:rFonts w:ascii="Angsana New" w:eastAsia="Times New Roman" w:hAnsi="Angsana New"/>
          <w:cs/>
        </w:rPr>
        <w:t>ทำหน้าที่พิจารณา โดยมีหลักเกณฑ์</w:t>
      </w:r>
      <w:r w:rsidRPr="006F09F0">
        <w:rPr>
          <w:rFonts w:ascii="Angsana New" w:hAnsi="Angsana New"/>
          <w:cs/>
        </w:rPr>
        <w:t>การคัดเลือก แต่งตั้ง</w:t>
      </w:r>
      <w:r w:rsidRPr="006F09F0">
        <w:rPr>
          <w:rFonts w:ascii="Angsana New" w:hAnsi="Angsana New"/>
          <w:cs/>
          <w:lang w:val="en-GB"/>
        </w:rPr>
        <w:t>กรรมการและผู้บริหารระดับสูงสุดดังนี้</w:t>
      </w:r>
      <w:r w:rsidRPr="006F09F0">
        <w:rPr>
          <w:rFonts w:ascii="Angsana New" w:hAnsi="Angsana New"/>
          <w:b/>
          <w:bCs/>
        </w:rPr>
        <w:tab/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  <w:t>(1)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กรรมการอิสระ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คณะกรรมการบริษัท หรือที่ประชุมผู้ถือหุ้น (แล้วแต่กรณี) เป็นผู้แต่งตั้งกรรมการอิสระ เข้าร่วมในคณะกรรมการบริษัท ทั้งนี้ บริษัทมีนโยบายแต่งตั้งกรรมการอิสระไม่น้อยกว่า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ใน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ของกรรมการทั้งคณะ และมีกรรมการตรวจสอบอย่างน้อย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คน โดยปัจจุบันบริษัทมีกรรมการอิสระจำนวน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คน ได้แก่</w:t>
      </w:r>
      <w:r w:rsidRPr="006F09F0">
        <w:rPr>
          <w:rFonts w:ascii="Angsana New" w:hAnsi="Angsana New" w:hint="cs"/>
          <w:cs/>
        </w:rPr>
        <w:t xml:space="preserve"> นายเกรียงไกร รักษ์กุลชน และนายอนุพงษ์ เตชะอำนวยพร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บริษัทได้กำหนดนิยามกรรมการอิสระไว้เท่ากับข้อกำหนดของ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คณะกรรมการกำกับหลักทรัพย์และตลาดหลักทรัพย์ และตลาดหลักทรัพย์แห่งประเทศไทย ตามประกาศคณะกรรมการกำกับตลาดทุนที่ ทจ.</w:t>
      </w:r>
      <w:r w:rsidRPr="006F09F0">
        <w:rPr>
          <w:rFonts w:ascii="Angsana New" w:hAnsi="Angsana New"/>
        </w:rPr>
        <w:t>4</w:t>
      </w:r>
      <w:r w:rsidRPr="006F09F0">
        <w:rPr>
          <w:rFonts w:ascii="Angsana New" w:hAnsi="Angsana New"/>
          <w:cs/>
        </w:rPr>
        <w:t>/</w:t>
      </w:r>
      <w:r w:rsidRPr="006F09F0">
        <w:rPr>
          <w:rFonts w:ascii="Angsana New" w:hAnsi="Angsana New"/>
        </w:rPr>
        <w:t>2552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ลงวันที่ </w:t>
      </w:r>
      <w:r w:rsidRPr="006F09F0">
        <w:rPr>
          <w:rFonts w:ascii="Angsana New" w:hAnsi="Angsana New"/>
        </w:rPr>
        <w:t>20</w:t>
      </w:r>
      <w:r w:rsidRPr="006F09F0">
        <w:rPr>
          <w:rFonts w:ascii="Angsana New" w:hAnsi="Angsana New"/>
          <w:cs/>
        </w:rPr>
        <w:t xml:space="preserve"> กุมภาพันธ์ </w:t>
      </w:r>
      <w:r w:rsidRPr="006F09F0">
        <w:rPr>
          <w:rFonts w:ascii="Angsana New" w:hAnsi="Angsana New"/>
        </w:rPr>
        <w:t>2552</w:t>
      </w:r>
      <w:r w:rsidRPr="006F09F0">
        <w:rPr>
          <w:rFonts w:ascii="Angsana New" w:hAnsi="Angsana New"/>
          <w:cs/>
        </w:rPr>
        <w:t xml:space="preserve"> เรื่อง คุณสมบัติของกรรมการอิสระ กล่าวคือ กรรมการอิสระ หมายถึง กรรมการที่มีคุณสมบัติ ดังนี้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 xml:space="preserve">            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.   ถือหุ้นไม่เกินร้อยละ </w:t>
      </w:r>
      <w:r w:rsidRPr="006F09F0">
        <w:rPr>
          <w:rFonts w:ascii="Angsana New" w:hAnsi="Angsana New"/>
        </w:rPr>
        <w:t xml:space="preserve">1 </w:t>
      </w:r>
      <w:r w:rsidRPr="006F09F0">
        <w:rPr>
          <w:rFonts w:ascii="Angsana New" w:hAnsi="Angsana New"/>
          <w:cs/>
        </w:rPr>
        <w:t>ของจำนวนหุ้นที่มีสิทธิออกเสียงทั้งหมดของบริษัท บริษัทใหญ่ บริษัทย่อย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บริษัทร่วม ผู้ถือหุ้นรายใหญ่ หรือผู้มีอำนาจควบคุมของบริษัท ทั้งนี้ให้นับรวมการถือหุ้นของผู้ที่เกี่ยวข้องของกรรมการอิสระรายนั้นๆ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ด้วย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134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  <w:t xml:space="preserve">             </w:t>
      </w:r>
      <w:r w:rsidRPr="006F09F0">
        <w:rPr>
          <w:rFonts w:ascii="Angsana New" w:hAnsi="Angsana New"/>
        </w:rPr>
        <w:tab/>
        <w:t>2</w:t>
      </w:r>
      <w:r w:rsidRPr="006F09F0">
        <w:rPr>
          <w:rFonts w:ascii="Angsana New" w:hAnsi="Angsana New"/>
          <w:cs/>
        </w:rPr>
        <w:t xml:space="preserve">.   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 เว้นแต่ได้พ้นจากการมีลักษณะดังกล่าวมาแล้วไม่น้อยกว่า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ปี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ก่อนได้รับการแต่งตั้ง ทั้งนี้ลักษณะต้องห้ามดังกล่าวไม่รวมถึงกรณีที่กรรมการอิสระเคยเป็นข้าราชการ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หรือที่ปรึกษาของส่วนราชการซึ่งเป็นผู้ถือหุ้นรายใหญ่หรือผู้มีอำนาจควบคุมของบริษัท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>.</w:t>
      </w:r>
      <w:r w:rsidRPr="006F09F0">
        <w:rPr>
          <w:rFonts w:ascii="Angsana New" w:hAnsi="Angsana New"/>
          <w:cs/>
        </w:rPr>
        <w:tab/>
        <w:t>ไม่เป็นบุคคลที่มีความสัมพันธ์ทางสายโลหิต หรือ โดยการจดทะเบียนตามกฎหมายในลักษณะที่เป็นบิดามารดา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 หรือบริษัทย่อย</w:t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 w:hint="cs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</w:rPr>
        <w:t>4</w:t>
      </w:r>
      <w:r w:rsidRPr="006F09F0">
        <w:rPr>
          <w:rFonts w:ascii="Angsana New" w:hAnsi="Angsana New" w:cs="Angsana New"/>
          <w:sz w:val="28"/>
          <w:szCs w:val="28"/>
          <w:cs/>
        </w:rPr>
        <w:t>.</w:t>
      </w:r>
      <w:r w:rsidRPr="006F09F0">
        <w:rPr>
          <w:rFonts w:ascii="Angsana New" w:hAnsi="Angsana New" w:cs="Angsana New"/>
          <w:sz w:val="28"/>
          <w:szCs w:val="28"/>
          <w:cs/>
        </w:rPr>
        <w:tab/>
        <w:t>ไม่มีหรือเคยมีความสัมพันธ์ทางธุรกิจกับบริษัท บริษัทใหญ่ บริษัทย่อย บริษัทร่วม</w:t>
      </w:r>
      <w:r w:rsidRPr="006F09F0">
        <w:rPr>
          <w:rFonts w:ascii="Angsana New" w:hAnsi="Angsana New" w:cs="Angsana New"/>
          <w:sz w:val="28"/>
          <w:szCs w:val="28"/>
        </w:rPr>
        <w:t xml:space="preserve"> 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ผู้ถือหุ้นรายใหญ่ หรือ </w:t>
      </w:r>
      <w:r w:rsidRPr="006F09F0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6F09F0">
        <w:rPr>
          <w:rFonts w:ascii="Angsana New" w:hAnsi="Angsana New" w:cs="Angsana New"/>
          <w:sz w:val="28"/>
          <w:szCs w:val="28"/>
          <w:cs/>
        </w:rPr>
        <w:t>ผู้มีอำนาจควบคุมของบริษัท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หรือผู้มีอำนาจควบคุมของผู้ที่มีความสัมพันธ์ทางธุรกิจกับบริษัท บริษัทใหญ่ บริษัทย่อย บริษัทร่วม</w:t>
      </w:r>
      <w:r w:rsidRPr="006F09F0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ผู้ถือหุ้นรายใหญ่ หรือ ผู้มีอำนาจควบคุมของบริษัท เว้นแต่จะได้พ้นจากการมีลักษณะดังกล่าวมาแล้ว ไม่น้อยกว่า </w:t>
      </w:r>
      <w:r w:rsidRPr="006F09F0">
        <w:rPr>
          <w:rFonts w:ascii="Angsana New" w:hAnsi="Angsana New" w:cs="Angsana New"/>
          <w:sz w:val="28"/>
          <w:szCs w:val="28"/>
        </w:rPr>
        <w:t>2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ปีก่อนได้รับการแต่งตั้ง</w:t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lastRenderedPageBreak/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  <w:t xml:space="preserve">ความสัมพันธ์ทางธุรกิจตามวรรคหนึ่ง รวมถึงการทำรายการทางการค้าที่กระทำเป็นปกติเพื่อประกอบกิจการการเช่าหรือให้เช่าอสังหาริมทรัพย์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 </w:t>
      </w:r>
      <w:r w:rsidRPr="006F09F0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ซึ่งเป็นผลให้บริษัทหรือคู่สัญญามีภาระหนี้ที่ต้องชำระต่ออีกฝ่ายหนึ่งตั้งแต่ร้อยละ </w:t>
      </w:r>
      <w:r w:rsidRPr="006F09F0">
        <w:rPr>
          <w:rFonts w:ascii="Angsana New" w:hAnsi="Angsana New" w:cs="Angsana New"/>
          <w:sz w:val="28"/>
          <w:szCs w:val="28"/>
        </w:rPr>
        <w:t>3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ของสินทรัพย์ที่มีตัวตนสุทธิของบริษัท หรือตั้งแต่ </w:t>
      </w:r>
      <w:r w:rsidRPr="006F09F0">
        <w:rPr>
          <w:rFonts w:ascii="Angsana New" w:hAnsi="Angsana New" w:cs="Angsana New"/>
          <w:sz w:val="28"/>
          <w:szCs w:val="28"/>
        </w:rPr>
        <w:t>20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ล้านบาทขึ้นไปแล้วแต่จำนวนใดจะต่ำกว่า ทั้งนี้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เกี่ยวโยงกัน โดยอนุโลม แต่ในการพิจารณาภาระหนี้ดังกล่าว ให้นับรวมภาระหนี้ที่เกิดขึ้นในระหว่างปีก่อนวันที่มีความสัมพันธ์ทางธุรกิจกับบุคคลเดียวกัน</w:t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 w:hint="cs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</w:rPr>
        <w:t>5</w:t>
      </w:r>
      <w:r w:rsidRPr="006F09F0">
        <w:rPr>
          <w:rFonts w:ascii="Angsana New" w:hAnsi="Angsana New" w:cs="Angsana New"/>
          <w:sz w:val="28"/>
          <w:szCs w:val="28"/>
          <w:cs/>
        </w:rPr>
        <w:t>.</w:t>
      </w:r>
      <w:r w:rsidRPr="006F09F0">
        <w:rPr>
          <w:rFonts w:ascii="Angsana New" w:hAnsi="Angsana New" w:cs="Angsana New"/>
          <w:sz w:val="28"/>
          <w:szCs w:val="28"/>
          <w:cs/>
        </w:rPr>
        <w:tab/>
        <w:t xml:space="preserve">ไม่เป็นหรือเคยเป็นผู้สอบบัญชีของบริษัท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หรือหุ้นส่วนของสำนักสอบงานบัญชีซึ่งมีผู้สอบบัญชีของบริษัท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</w:t>
      </w:r>
      <w:r w:rsidRPr="006F09F0">
        <w:rPr>
          <w:rFonts w:ascii="Angsana New" w:hAnsi="Angsana New" w:cs="Angsana New"/>
          <w:sz w:val="28"/>
          <w:szCs w:val="28"/>
        </w:rPr>
        <w:t>2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ปี</w:t>
      </w:r>
      <w:r w:rsidRPr="006F09F0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6F09F0">
        <w:rPr>
          <w:rFonts w:ascii="Angsana New" w:hAnsi="Angsana New" w:cs="Angsana New"/>
          <w:sz w:val="28"/>
          <w:szCs w:val="28"/>
          <w:cs/>
        </w:rPr>
        <w:t>ก่อนวันที่ได้รับการแต่งตั้ง</w:t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</w:rPr>
        <w:tab/>
        <w:t>6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.  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</w:t>
      </w:r>
      <w:r w:rsidRPr="006F09F0">
        <w:rPr>
          <w:rFonts w:ascii="Angsana New" w:hAnsi="Angsana New" w:cs="Angsana New"/>
          <w:sz w:val="28"/>
          <w:szCs w:val="28"/>
        </w:rPr>
        <w:t>2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ล้านบาทต่อปีจากบริษัท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</w:t>
      </w:r>
      <w:r w:rsidRPr="006F09F0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เว้นแต่จะได้พ้นจากการมีลักษณะดังกล่าวมาแล้วไม่น้อยกว่า </w:t>
      </w:r>
      <w:r w:rsidRPr="006F09F0">
        <w:rPr>
          <w:rFonts w:ascii="Angsana New" w:hAnsi="Angsana New" w:cs="Angsana New"/>
          <w:sz w:val="28"/>
          <w:szCs w:val="28"/>
        </w:rPr>
        <w:t>2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ปีก่อนวันที่ได้รับการแต่งตั้ง</w:t>
      </w:r>
      <w:r w:rsidRPr="006F09F0">
        <w:rPr>
          <w:rFonts w:ascii="Angsana New" w:hAnsi="Angsana New" w:cs="Angsana New"/>
          <w:sz w:val="28"/>
          <w:szCs w:val="28"/>
          <w:cs/>
        </w:rPr>
        <w:tab/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 w:hint="cs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</w:rPr>
        <w:t>7</w:t>
      </w:r>
      <w:r w:rsidRPr="006F09F0">
        <w:rPr>
          <w:rFonts w:ascii="Angsana New" w:hAnsi="Angsana New" w:cs="Angsana New"/>
          <w:sz w:val="28"/>
          <w:szCs w:val="28"/>
          <w:cs/>
        </w:rPr>
        <w:t>.  ไม่เป็นกรรมการที่ได้รับการแต่งตั้งขึ้นเป็นตัวแทนของกรรมการบริษัท</w:t>
      </w:r>
      <w:r w:rsidRPr="006F09F0">
        <w:rPr>
          <w:rFonts w:ascii="Angsana New" w:hAnsi="Angsana New" w:cs="Angsana New"/>
          <w:sz w:val="28"/>
          <w:szCs w:val="28"/>
        </w:rPr>
        <w:t xml:space="preserve"> </w:t>
      </w:r>
      <w:r w:rsidRPr="006F09F0">
        <w:rPr>
          <w:rFonts w:ascii="Angsana New" w:hAnsi="Angsana New" w:cs="Angsana New"/>
          <w:sz w:val="28"/>
          <w:szCs w:val="28"/>
          <w:cs/>
        </w:rPr>
        <w:t>ผู้ถือหุ้นรายใหญ่ หรือผู้ถือหุ้นซึ่งเป็นผู้ที่เกี่ยวข้องกับผู้ถือหุ้นรายใหญ่</w:t>
      </w:r>
    </w:p>
    <w:p w:rsidR="001A0F87" w:rsidRPr="006F09F0" w:rsidRDefault="001A0F87" w:rsidP="001A0F87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  <w:cs/>
        </w:rPr>
        <w:tab/>
      </w:r>
      <w:r w:rsidRPr="006F09F0">
        <w:rPr>
          <w:rFonts w:ascii="Angsana New" w:hAnsi="Angsana New" w:cs="Angsana New" w:hint="cs"/>
          <w:sz w:val="28"/>
          <w:szCs w:val="28"/>
          <w:cs/>
        </w:rPr>
        <w:tab/>
      </w:r>
      <w:r w:rsidRPr="006F09F0">
        <w:rPr>
          <w:rFonts w:ascii="Angsana New" w:hAnsi="Angsana New" w:cs="Angsana New"/>
          <w:sz w:val="28"/>
          <w:szCs w:val="28"/>
        </w:rPr>
        <w:t>8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.  ไม่ประกอบกิจการที่มีสภาพอย่างเดียวกัน และเป็นการแข่งขันที่มีนัยกับกิจการของบริษัทหรือบริษัทย่อย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</w:t>
      </w:r>
      <w:r w:rsidRPr="006F09F0">
        <w:rPr>
          <w:rFonts w:ascii="Angsana New" w:hAnsi="Angsana New" w:cs="Angsana New"/>
          <w:sz w:val="28"/>
          <w:szCs w:val="28"/>
        </w:rPr>
        <w:t>1</w:t>
      </w:r>
      <w:r w:rsidRPr="006F09F0">
        <w:rPr>
          <w:rFonts w:ascii="Angsana New" w:hAnsi="Angsana New" w:cs="Angsana New"/>
          <w:sz w:val="28"/>
          <w:szCs w:val="28"/>
          <w:cs/>
        </w:rPr>
        <w:t xml:space="preserve"> ของจำนวนหุ้นที่มีสิทธิออกเสียงทั้งหมดของบริษัทอื่น ซึ่งประกอบธุรกิจที่มีสภาพอย่างเดียวกัน และเป็นการแข่งขันที่มีนัยกับกิจการของบริษัทหรือบริษัทย่อย 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firstLine="567"/>
        <w:jc w:val="both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ab/>
        <w:t>9</w:t>
      </w:r>
      <w:r w:rsidRPr="006F09F0">
        <w:rPr>
          <w:rFonts w:ascii="Angsana New" w:hAnsi="Angsana New"/>
          <w:cs/>
        </w:rPr>
        <w:t>.  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(</w:t>
      </w:r>
      <w:r w:rsidRPr="006F09F0">
        <w:rPr>
          <w:rFonts w:ascii="Angsana New" w:hAnsi="Angsana New"/>
          <w:b/>
          <w:bCs/>
        </w:rPr>
        <w:t>2)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b/>
          <w:bCs/>
          <w:cs/>
        </w:rPr>
        <w:t>การสรรหา</w:t>
      </w:r>
      <w:r w:rsidRPr="006F09F0">
        <w:rPr>
          <w:rFonts w:ascii="Angsana New" w:hAnsi="Angsana New"/>
          <w:b/>
          <w:bCs/>
          <w:cs/>
        </w:rPr>
        <w:t>กรรมการและผู้บริหารระดับสูง</w:t>
      </w:r>
      <w:r w:rsidRPr="006F09F0">
        <w:rPr>
          <w:rFonts w:ascii="Angsana New" w:hAnsi="Angsana New" w:hint="cs"/>
          <w:b/>
          <w:bCs/>
          <w:cs/>
        </w:rPr>
        <w:t>สุด</w:t>
      </w:r>
    </w:p>
    <w:p w:rsidR="001A0F87" w:rsidRPr="006F09F0" w:rsidRDefault="001A0F87" w:rsidP="001A0F87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ab/>
        <w:t>ก.</w:t>
      </w:r>
      <w:r w:rsidRPr="006F09F0">
        <w:rPr>
          <w:rFonts w:ascii="Angsana New" w:hAnsi="Angsana New"/>
          <w:b/>
          <w:bCs/>
          <w:cs/>
        </w:rPr>
        <w:tab/>
        <w:t>กรรมการบริษัท</w:t>
      </w:r>
    </w:p>
    <w:p w:rsidR="001A0F87" w:rsidRPr="006F09F0" w:rsidRDefault="001A0F87" w:rsidP="001A0F87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 w:firstLine="0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การคัดเลือกบุคคลที่จะแต่งตั้งเป็นกรรมการ คณะกรรมการ</w:t>
      </w:r>
      <w:r w:rsidRPr="006F09F0">
        <w:rPr>
          <w:rFonts w:ascii="Angsana New" w:hAnsi="Angsana New" w:hint="cs"/>
          <w:cs/>
        </w:rPr>
        <w:t>สรรหา</w:t>
      </w:r>
      <w:r w:rsidRPr="006F09F0">
        <w:rPr>
          <w:rFonts w:ascii="Angsana New" w:hAnsi="Angsana New"/>
          <w:cs/>
        </w:rPr>
        <w:t>เป็นผู้สรรหาและพิจารณาคัดเลือกผู้ที่มีคุณสมบัติเหมาะสมนำเสนอต่อคณะกรรมการบริษัท เพื่อให้ความเห็นชอบและเสนอต่อที่ประชุมผู้ถือหุ้น เพื่อลงมติแต่งตั้งเป็นกรรมการต่อไป โดยการแต่งตั้งกรรมการบริษัทเป็นไปตามหลักเกณฑ์ที่ระบุในข้อบังคับของบริษัท ดังนี้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>.</w:t>
      </w:r>
      <w:r w:rsidRPr="006F09F0">
        <w:rPr>
          <w:rFonts w:ascii="Angsana New" w:hAnsi="Angsana New"/>
          <w:cs/>
        </w:rPr>
        <w:tab/>
        <w:t xml:space="preserve">คณะกรรมการของบริษัทมีจำนวนไม่น้อยกว่า </w:t>
      </w:r>
      <w:r w:rsidRPr="006F09F0">
        <w:rPr>
          <w:rFonts w:ascii="Angsana New" w:hAnsi="Angsana New"/>
        </w:rPr>
        <w:t>5</w:t>
      </w:r>
      <w:r w:rsidRPr="006F09F0">
        <w:rPr>
          <w:rFonts w:ascii="Angsana New" w:hAnsi="Angsana New"/>
          <w:cs/>
        </w:rPr>
        <w:t xml:space="preserve"> คน ซึ่งที่ประชุมผู้ถือหุ้นเป็นผู้อนุมัติ 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ที่ประชุมผู้ถือหุ้นเลือกตั้งกรรมการตามหลักเกณฑ์และวิธีการ ดังต่อไปนี้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(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ผู้ถือหุ้นคนหนึ่งมีคะแนนเสียงเท่ากับหนึ่งหุ้นต่อหนึ่งเสียง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(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ผู้ถือหุ้นแต่ละคนจะต้องใช้คะแนนเสียงที่มีอยู่ทั้งหมดตาม</w:t>
      </w:r>
      <w:r w:rsidR="00205B09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(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(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>)</w:t>
      </w:r>
      <w:r w:rsidRPr="006F09F0">
        <w:rPr>
          <w:rFonts w:ascii="Angsana New" w:hAnsi="Angsana New"/>
          <w:cs/>
        </w:rPr>
        <w:tab/>
        <w:t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ในกรณีที่บุคคลซึ่งได้รับการเลือกตั้งในลำดับถัดลงมามี</w:t>
      </w:r>
      <w:r w:rsidRPr="006F09F0">
        <w:rPr>
          <w:rFonts w:ascii="Angsana New" w:hAnsi="Angsana New"/>
          <w:cs/>
        </w:rPr>
        <w:lastRenderedPageBreak/>
        <w:t>คะแนนเสีย</w:t>
      </w:r>
      <w:r w:rsidRPr="006F09F0">
        <w:rPr>
          <w:rFonts w:ascii="Angsana New" w:hAnsi="Angsana New" w:hint="cs"/>
          <w:cs/>
        </w:rPr>
        <w:t>ง</w:t>
      </w:r>
      <w:r w:rsidRPr="006F09F0">
        <w:rPr>
          <w:rFonts w:ascii="Angsana New" w:hAnsi="Angsana New"/>
          <w:cs/>
        </w:rPr>
        <w:t>เท่ากันเกินจำนวนกรรมการที่จะพึงมีหรือพึงเลือกในครั้งนั้น ให้ผู้เป็นประธานเป็นผู้ออกเสียงชี้ขาด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 xml:space="preserve">3.  </w:t>
      </w:r>
      <w:r w:rsidRPr="006F09F0">
        <w:rPr>
          <w:rFonts w:ascii="Angsana New" w:hAnsi="Angsana New"/>
          <w:cs/>
        </w:rPr>
        <w:t xml:space="preserve">ในการประชุมสามัญประจำปีทุกครั้ง </w:t>
      </w:r>
      <w:r w:rsidRPr="006F09F0">
        <w:rPr>
          <w:rFonts w:ascii="Angsana New" w:hAnsi="Angsana New" w:hint="cs"/>
          <w:cs/>
        </w:rPr>
        <w:t>ให้กรรมการออกจากตำแหน่งหนึ่งในสาม ถ้าจำนวนกรรมการที่จะแบ่งออกให้ตรงเป็นสามส่วนไม่ได้</w:t>
      </w:r>
      <w:r w:rsidRPr="006F09F0">
        <w:rPr>
          <w:rFonts w:ascii="Angsana New" w:hAnsi="Angsana New"/>
          <w:cs/>
        </w:rPr>
        <w:t xml:space="preserve"> ก็ให้ออกโดยจำนวนใกล้ที่สุดกับส่วนหนึ่งในสาม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ต่อไปให้กรรมการคนที่อยู่ในตำแหน่งนานที่สุดนั้นเป็นผู้ออกจากตำแหน่ง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กรรมการที่ออกตามวาระนั้น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อาจถูกเลือกเข้ามาดำรงตำแหน่งใหม่ก็ได้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4.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กรรมการคนใดจะลาออกจากตำแหน่งให้ยื่นใบลาออกต่อ</w:t>
      </w:r>
      <w:r w:rsidRPr="006F09F0">
        <w:rPr>
          <w:rFonts w:ascii="Angsana New" w:hAnsi="Angsana New" w:hint="cs"/>
          <w:cs/>
        </w:rPr>
        <w:t xml:space="preserve">บริษัท </w:t>
      </w:r>
      <w:r w:rsidRPr="006F09F0">
        <w:rPr>
          <w:rFonts w:ascii="Angsana New" w:hAnsi="Angsana New"/>
          <w:cs/>
        </w:rPr>
        <w:t>การลาออกมีผลนับแต่วันที่ใบลาออกไปถึงบริษัท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กรรมการที่ลาออกตามวรรคหนึ่ง จะแจ้งการลาออกของตนให้นายทะเบียนทราบด้วยก็ได้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5.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ในกรณีที่ตำแหน่งกรรมการว่างลง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เพราะเหตุอื่นนอกจากถึงคราวออกตามวาระให้คณะกรรมการเลือกบุคคลใดบุคคลหนึ่ง ซึ่งมีคุณสมบัติตามกฎหมายกำหนดเข้าเป็นกรรมการแทนในการประชุมคณะกรรมการคราวถัดไป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เว้นแต่วาระของกรรมการจะเหลือน้อยกว่า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เดือน บุคคลซึ่งเข้าเป็นกรรมการแทนดังกล่าวจะอยู่ในตำแหน่งได้เพียงเท่าวาระที่ยังเหลืออยู่ของกรรมการที่ตนแทนมติของคณะกรรมการตามวรรคหนึ่งต้องประกอบด้วยคะแนนเสียงไม่น้อยกว่าสามในสี่ของจำนวนกรรมการที่ยังเหลืออยู่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firstLine="1276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>6.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ที่ประชุมอาจลงมติให้กรรมการคนใดคนหนึ่ง ออกจากตำแหน่งก่อนถึงคราวออกตามวาระได้ด้วยคะแนนเสียงไม่น้อยกว่าสามในสี่ของจำนวนผู้ถือหุ้นซึ่งมาประชุมและมีสิทธิออกเสียงและมีหุ้นนับรวมกันได้ไม่น้อยกว่ากึ่งหนึ่งของจำนวนหุ้นที่ถือ โดยผู้ถือหุ้นที่มาประชุมและมีสิทธิออกเสียงในการประชุมนั้น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  <w:t>ข.</w:t>
      </w:r>
      <w:r w:rsidRPr="006F09F0">
        <w:rPr>
          <w:rFonts w:ascii="Angsana New" w:hAnsi="Angsana New"/>
          <w:b/>
          <w:bCs/>
          <w:cs/>
        </w:rPr>
        <w:tab/>
        <w:t>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คณะกรรมการบริษัท เป็นผู้แต่งตั้งกรรมการตรวจสอบจากกรรมการอิสระอย่างน้อย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ท่าน เพื่อทำหน้าที่ในการเป็นกรรมการตรวจสอบของบริษัท โดยกรรมการตรวจสอบต้องมีคุณสมบัติตามกฎหมายว่าด้วยหลักทรัพย์และตลาดหลักทรัพย์ รวมถึงประกาศ ข้อบังคับ และ/หรือระเบียบของตลาดหลักทรัพย์แห่งประเทศไทยที่กำหนดว่าด้วยคุณสมบัติและขอบเขตการดำเนินงานของคณะกรรมการตรวจสอบ</w:t>
      </w:r>
    </w:p>
    <w:p w:rsidR="001A0F87" w:rsidRPr="006F09F0" w:rsidRDefault="001A0F87" w:rsidP="001A0F87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 w:firstLine="0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ค.</w:t>
      </w:r>
      <w:r w:rsidRPr="006F09F0">
        <w:rPr>
          <w:rFonts w:ascii="Angsana New" w:hAnsi="Angsana New"/>
          <w:b/>
          <w:bCs/>
          <w:cs/>
        </w:rPr>
        <w:tab/>
        <w:t>ผู้บริหาร</w:t>
      </w:r>
      <w:r w:rsidRPr="006F09F0">
        <w:rPr>
          <w:rFonts w:ascii="Angsana New" w:hAnsi="Angsana New" w:hint="cs"/>
          <w:b/>
          <w:bCs/>
          <w:cs/>
        </w:rPr>
        <w:t>ระดับสูงสุด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spacing w:val="-2"/>
          <w: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บริษัทมีนโยบายที่จะสรรหาผู้บริหารโดยคัดเลือกบุคคลที่มีความรู้ ความสามารถ ทักษะ และมีประสบการณ์เป็นประโยชน์ต่อการดำเนินงานบริษัทและเข้าใจธุรกิจของบริษัทเป็นอย่างดี และสามารถบริหารงานให้บรรลุวัตถุประสงค์ เป้าหมายที่คณะกรรมการบริษัทกำหนดไว้ได้ </w:t>
      </w:r>
      <w:r w:rsidRPr="006F09F0">
        <w:rPr>
          <w:rFonts w:ascii="Angsana New" w:hAnsi="Angsana New"/>
          <w:spacing w:val="-2"/>
          <w:cs/>
        </w:rPr>
        <w:t>โดยดำเนินการคัดเลือกตามระเบียบเกี่ยวกับการบริหารทรัพยากรบุคคล และจะต้องได้รับ</w:t>
      </w:r>
      <w:r w:rsidRPr="006F09F0">
        <w:rPr>
          <w:rFonts w:ascii="Angsana New" w:hAnsi="Angsana New"/>
          <w:cs/>
        </w:rPr>
        <w:t>การอนุมัติจากคณะกรรมการบริษัท/หรือบุคคลที่คณะกรรมการบริษัทมอบหมาย</w:t>
      </w:r>
      <w:r w:rsidRPr="006F09F0">
        <w:rPr>
          <w:rFonts w:ascii="Angsana New" w:hAnsi="Angsana New" w:hint="cs"/>
          <w:spacing w:val="-2"/>
          <w:cs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spacing w:val="-2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  <w:spacing w:val="-2"/>
          <w:cs/>
        </w:rPr>
      </w:pPr>
      <w:r w:rsidRPr="006F09F0">
        <w:rPr>
          <w:rFonts w:ascii="Angsana New" w:hAnsi="Angsana New"/>
          <w:spacing w:val="-2"/>
          <w:cs/>
        </w:rPr>
        <w:tab/>
      </w:r>
      <w:r w:rsidRPr="006F09F0">
        <w:rPr>
          <w:rFonts w:ascii="Angsana New" w:hAnsi="Angsana New"/>
          <w:b/>
          <w:bCs/>
          <w:spacing w:val="-2"/>
        </w:rPr>
        <w:t>9.4</w:t>
      </w:r>
      <w:r w:rsidRPr="006F09F0">
        <w:rPr>
          <w:rFonts w:ascii="Angsana New" w:hAnsi="Angsana New"/>
          <w:b/>
          <w:bCs/>
          <w:spacing w:val="-2"/>
        </w:rPr>
        <w:tab/>
      </w:r>
      <w:r w:rsidRPr="006F09F0">
        <w:rPr>
          <w:rFonts w:ascii="Angsana New" w:hAnsi="Angsana New"/>
          <w:b/>
          <w:bCs/>
          <w:spacing w:val="-2"/>
          <w:cs/>
        </w:rPr>
        <w:t>การกำกับดูแลการดำเนินงานของบริษัทย่อย</w:t>
      </w:r>
      <w:r w:rsidRPr="006F09F0">
        <w:rPr>
          <w:rFonts w:ascii="Angsana New" w:hAnsi="Angsana New" w:hint="cs"/>
          <w:b/>
          <w:bCs/>
          <w:spacing w:val="-2"/>
          <w:cs/>
        </w:rPr>
        <w:t>และบริษัทร่วม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บริษัทมีนโยบายให้บริษัทย่อยยึดถือและปฏิบัติตามหลักการกำกับดูแลกิจการของบริษัทตามแนวทางที่บริษัทได้กำหนดไว้</w:t>
      </w:r>
      <w:r w:rsidRPr="006F09F0">
        <w:rPr>
          <w:rFonts w:ascii="Angsana New" w:hAnsi="Angsana New" w:hint="cs"/>
          <w:cs/>
        </w:rPr>
        <w:t xml:space="preserve"> และ</w:t>
      </w:r>
      <w:r w:rsidRPr="006F09F0">
        <w:rPr>
          <w:rFonts w:ascii="Angsana New" w:hAnsi="Angsana New"/>
          <w:cs/>
        </w:rPr>
        <w:t>มีการกำหนดไว้ในคู่มืออำนาจดำเนินการของบริษัทย่อย</w:t>
      </w:r>
      <w:r w:rsidRPr="006F09F0">
        <w:rPr>
          <w:rFonts w:ascii="Angsana New" w:hAnsi="Angsana New" w:hint="cs"/>
          <w:cs/>
        </w:rPr>
        <w:t>รวมถึง</w:t>
      </w:r>
      <w:r w:rsidRPr="006F09F0">
        <w:rPr>
          <w:rFonts w:ascii="Angsana New" w:hAnsi="Angsana New"/>
          <w:cs/>
        </w:rPr>
        <w:t xml:space="preserve"> การดำเนินกิจการที่สำคัญหรือมีขนาดรายการที่เป็นสาระสำคัญจะต้องได้รับการอนุมัติจากคณะกรรมการของบริษัทก่อน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นอกจากนี้คณะกรรมการจำนวนข้างมากของบริษัทย่อยก็เป็นกรรมการของบริษัท ทำให้การดำเนินงานต่างๆ ของบริษัทย่อยจะคำนึงและยึดถือแนวทางการดำเนินงานของบริษัทเป็นสำคัญ</w:t>
      </w:r>
    </w:p>
    <w:p w:rsidR="00D94701" w:rsidRDefault="00D94701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b/>
          <w:bCs/>
          <w:spacing w:val="-2"/>
        </w:rPr>
      </w:pPr>
    </w:p>
    <w:p w:rsidR="00D94701" w:rsidRDefault="00D94701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b/>
          <w:bCs/>
          <w:spacing w:val="-2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b/>
          <w:bCs/>
          <w:spacing w:val="-2"/>
          <w:cs/>
        </w:rPr>
      </w:pPr>
      <w:r w:rsidRPr="006F09F0">
        <w:rPr>
          <w:rFonts w:ascii="Angsana New" w:hAnsi="Angsana New" w:hint="cs"/>
          <w:b/>
          <w:bCs/>
          <w:spacing w:val="-2"/>
          <w:cs/>
        </w:rPr>
        <w:tab/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lastRenderedPageBreak/>
        <w:tab/>
        <w:t>9.5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การดูแลเรื่องการใช้ข้อมูลภายใน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บริษัทมีการดูแลและการป้องกันการใช้ข้อมูลภายในตามหลักการกำกับดูแลกิจการที่ดี รวมถึงการให้กรรมการและผู้บริหารเปิดเผยข้อมูลเกี่ยวกับส่วนได้เสียของตนและผู้เกี่ยวข้อง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โดยมีแนวปฏิบัติ ดังนี้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1)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กำหนดนโยบายเกี่ยวกับการรักษาความปลอดภัยของระบบข้อมูล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เพื่อรักษามาตรฐานเกี่ยวกับระบบงาน ระบบคอมพิวเตอร์ และระบบการสื่อสารข้อมูล ซึ่งเป็นพื้นฐานที่สำคัญในการสร้างระบบการควบคุมที่มีคุณภาพ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2)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กำหนดนโยบายความลับทางธุรกิจและทรัพย์สินทางปัญญา มีการจัดทำบันทึกข้อตกลงการรักษาความลับของบริษัทสำหรับพนักงาน ผู้รับจ้าง ผู้ขายสินค้า/ผู้ให้บริการ รวมทั้งผู้ที่เข้าเยี่ยมชมกิจการของบริษัท เพื่อป้องกันการเปิดเผยข้อมูลหรือข่าวสารอันเป็นความลับของบริษัทและบริษัทย่อย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รวมทั้งห้ามมิให้พนักงานละเมิดทรัพย์สินทางปัญญาของผู้อื่น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3)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กำหนดระเบียบปฏิบัติเรื่องการใช้ข้อมูลภายในบริษัทเป็นลายลักษณ์อักษร เพื่อให้เกิดความโปร่งใส ความเสมอภาคและยุติธรรมต่อผู้ถือหุ้นอย่างเท่าเทียมกัน และป้องกันการแสวงหาผลประโยชน์จากการใช้ข้อมูลภายในที่ยังไม่ได้เปิดเผยต่อสาธารณชน รวมทั้งหลีกเลี่ยงข้อครหาเกี่ยวกับความเหมาะสมการซื้อขายหลักทรัพย์ของบริษัท โดยให้กรรมการ ผู้บริหาร และพนักงานของบริษัทต้องรักษาความลับและ/หรือข้อมูลภายในของบริษัท ไม่นำไปเปิดเผยหรือแสวงหาประโยชน์แก่ตนเองหรือเพื่อประโยชน์แก่ผู้อื่น ไม่ว่าทางตรงหรือทางอ้อม รวมทั้งต้องไม่ทำการซื้อขายโอนหรือรับโอนหลักทรัพย์ของบริษัท โดยใช้ความลับและ/หรือข้อมูลภายในของบริษัท เว้นเสียแต่ว่าข้อมูลดังกล่าวได้เปิดเผยต่อสารธารณชนแล้ว และไม่เข้าทำนิติกรรมอันใดโดยใช้ความลับและ/หรือข้อมูลภายในของบริษัทอันอาจก่อให้เกิดความเสียหายต่อบริษัทไม่ว่าทางตรงหรือทางอ้อม และจะต้องไม่ทำการซื้อขาย โอนหรือรับโอนหลักทรัพย์ของบริษัทในช่วงระยะเวลา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hAnsi="Angsana New"/>
          <w:cs/>
        </w:rPr>
        <w:t xml:space="preserve"> เดือน ก่อนมีการเปิดเผยงบการเงิน และภายใน </w:t>
      </w:r>
      <w:r w:rsidRPr="006F09F0">
        <w:rPr>
          <w:rFonts w:ascii="Angsana New" w:hAnsi="Angsana New"/>
        </w:rPr>
        <w:t xml:space="preserve">2 </w:t>
      </w:r>
      <w:r w:rsidRPr="006F09F0">
        <w:rPr>
          <w:rFonts w:ascii="Angsana New" w:hAnsi="Angsana New"/>
          <w:cs/>
        </w:rPr>
        <w:t>วันทำการหลังการเปิดเผยข้อมูลดังกล่าวแล้ว</w:t>
      </w:r>
      <w:r w:rsidRPr="006F09F0">
        <w:rPr>
          <w:rFonts w:ascii="Angsana New" w:hAnsi="Angsana New"/>
        </w:rPr>
        <w:t xml:space="preserve">  </w:t>
      </w:r>
      <w:r w:rsidRPr="006F09F0">
        <w:rPr>
          <w:rFonts w:ascii="Angsana New" w:hAnsi="Angsana New"/>
          <w:cs/>
        </w:rPr>
        <w:t>ข้อกำหนดดังกล่าวนี้ให้รวมถึงคู่สมรสและบุตรที่ยังไม่บรรลุนิติภาวะของกรรมการ ผู้บริหารและพนักงานของบริษัทด้วย หากผู้ใดฝ่าฝืนข้อกำหนดดังกล่าวจะต้องถูกลงโทษทางวินัยและ/หรือตามกฎหมายแล้วแต่กรณี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4)</w:t>
      </w:r>
      <w:r w:rsidRPr="006F09F0">
        <w:rPr>
          <w:rFonts w:ascii="Angsana New" w:hAnsi="Angsana New"/>
        </w:rPr>
        <w:tab/>
      </w:r>
      <w:r w:rsidRPr="006F09F0">
        <w:rPr>
          <w:rFonts w:ascii="Angsana New" w:eastAsia="Times New Roman" w:hAnsi="Angsana New"/>
          <w:cs/>
        </w:rPr>
        <w:t>กำหนดให้กรรมการทุกคนและผู้บริหารมีหน้าที่</w:t>
      </w:r>
      <w:r w:rsidRPr="006F09F0">
        <w:rPr>
          <w:rFonts w:ascii="Angsana New" w:hAnsi="Angsana New"/>
          <w:cs/>
        </w:rPr>
        <w:t>ต้องรายงานการถือหลักทรัพย์ของบริษัท และในกรณีที่กรรมการหรือผู้บริหารซื้อขายหลักทรัพย์ของบริษัท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ต้องรายงานการถือหลักทรัพย์ในบริษัทของตนเอง คู่สมรส และบุตรที่ยังไม่บรรลุนิติภาวะ ตามมาตรา </w:t>
      </w:r>
      <w:r w:rsidRPr="006F09F0">
        <w:rPr>
          <w:rFonts w:ascii="Angsana New" w:hAnsi="Angsana New"/>
        </w:rPr>
        <w:t xml:space="preserve">59 </w:t>
      </w:r>
      <w:r w:rsidRPr="006F09F0">
        <w:rPr>
          <w:rFonts w:ascii="Angsana New" w:hAnsi="Angsana New"/>
          <w:cs/>
        </w:rPr>
        <w:t>แห่ง พ</w:t>
      </w:r>
      <w:r w:rsidRPr="006F09F0">
        <w:rPr>
          <w:rFonts w:ascii="Angsana New" w:hAnsi="Angsana New"/>
        </w:rPr>
        <w:t>.</w:t>
      </w:r>
      <w:r w:rsidRPr="006F09F0">
        <w:rPr>
          <w:rFonts w:ascii="Angsana New" w:hAnsi="Angsana New"/>
          <w:cs/>
        </w:rPr>
        <w:t>ร</w:t>
      </w:r>
      <w:r w:rsidRPr="006F09F0">
        <w:rPr>
          <w:rFonts w:ascii="Angsana New" w:hAnsi="Angsana New"/>
        </w:rPr>
        <w:t>.</w:t>
      </w:r>
      <w:r w:rsidRPr="006F09F0">
        <w:rPr>
          <w:rFonts w:ascii="Angsana New" w:hAnsi="Angsana New"/>
          <w:cs/>
        </w:rPr>
        <w:t>บ</w:t>
      </w:r>
      <w:r w:rsidRPr="006F09F0">
        <w:rPr>
          <w:rFonts w:ascii="Angsana New" w:hAnsi="Angsana New"/>
        </w:rPr>
        <w:t>.</w:t>
      </w:r>
      <w:r w:rsidRPr="006F09F0">
        <w:rPr>
          <w:rFonts w:ascii="Angsana New" w:hAnsi="Angsana New"/>
          <w:cs/>
        </w:rPr>
        <w:t>หลักทรัพย์และตลาดหลักทรัพย์ พ</w:t>
      </w:r>
      <w:r w:rsidRPr="006F09F0">
        <w:rPr>
          <w:rFonts w:ascii="Angsana New" w:hAnsi="Angsana New"/>
        </w:rPr>
        <w:t>.</w:t>
      </w:r>
      <w:r w:rsidRPr="006F09F0">
        <w:rPr>
          <w:rFonts w:ascii="Angsana New" w:hAnsi="Angsana New"/>
          <w:cs/>
        </w:rPr>
        <w:t>ศ</w:t>
      </w:r>
      <w:r w:rsidRPr="006F09F0">
        <w:rPr>
          <w:rFonts w:ascii="Angsana New" w:hAnsi="Angsana New"/>
        </w:rPr>
        <w:t>. 2535</w:t>
      </w:r>
      <w:r w:rsidRPr="006F09F0">
        <w:rPr>
          <w:rFonts w:ascii="Angsana New" w:hAnsi="Angsana New"/>
          <w:cs/>
        </w:rPr>
        <w:t xml:space="preserve"> ภายใน</w:t>
      </w:r>
      <w:r w:rsidRPr="006F09F0">
        <w:rPr>
          <w:rFonts w:ascii="Angsana New" w:hAnsi="Angsana New"/>
        </w:rPr>
        <w:t xml:space="preserve"> 3 </w:t>
      </w:r>
      <w:r w:rsidRPr="006F09F0">
        <w:rPr>
          <w:rFonts w:ascii="Angsana New" w:hAnsi="Angsana New"/>
          <w:cs/>
        </w:rPr>
        <w:t>วันทำการให้สำนักงานคณะกรรมการกำกับหลักทรัพย์และตลาดหลักทรัพย์ ทราบเพื่อเผยแพร่ต่อสาธารณชนต่อไป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รวมทั้งได้กำหนดให้มีการ</w:t>
      </w:r>
      <w:r w:rsidRPr="006F09F0">
        <w:rPr>
          <w:rFonts w:ascii="Angsana New" w:eastAsia="Times New Roman" w:hAnsi="Angsana New"/>
          <w:cs/>
        </w:rPr>
        <w:t>รายงานการถือครองหลักทรัพย์ตามกฎหมายจัดส่งรายงานดังกล่าวให้แก่คณะกรรมการ</w:t>
      </w:r>
      <w:r w:rsidRPr="006F09F0">
        <w:rPr>
          <w:rFonts w:ascii="Angsana New" w:eastAsia="Times New Roman" w:hAnsi="Angsana New" w:hint="cs"/>
          <w:cs/>
        </w:rPr>
        <w:t>หรือผู้ที่คณะกรรมการมอบหมายทราบ</w:t>
      </w:r>
      <w:r w:rsidRPr="006F09F0">
        <w:rPr>
          <w:rFonts w:ascii="Angsana New" w:eastAsia="Times New Roman" w:hAnsi="Angsana New"/>
          <w:cs/>
        </w:rPr>
        <w:t>เป็นประจำ</w:t>
      </w:r>
      <w:r w:rsidRPr="006F09F0">
        <w:rPr>
          <w:rFonts w:ascii="Angsana New" w:eastAsia="Times New Roman" w:hAnsi="Angsana New" w:hint="cs"/>
          <w:cs/>
        </w:rPr>
        <w:t>ทุกไตรมาส</w:t>
      </w:r>
      <w:r w:rsidRPr="006F09F0">
        <w:rPr>
          <w:rFonts w:ascii="Angsana New" w:eastAsia="Times New Roman" w:hAnsi="Angsana New"/>
          <w:cs/>
        </w:rPr>
        <w:t xml:space="preserve"> รวมทั้งให้มีการเปิดเผยใน</w:t>
      </w:r>
      <w:r w:rsidRPr="006F09F0">
        <w:rPr>
          <w:rFonts w:ascii="Angsana New" w:eastAsia="Times New Roman" w:hAnsi="Angsana New" w:hint="cs"/>
          <w:cs/>
        </w:rPr>
        <w:t>ที่ประชุมคณะกรรมการและ</w:t>
      </w:r>
      <w:r w:rsidRPr="006F09F0">
        <w:rPr>
          <w:rFonts w:ascii="Angsana New" w:eastAsia="Times New Roman" w:hAnsi="Angsana New"/>
          <w:cs/>
        </w:rPr>
        <w:t>รายงานประจำปี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</w:rPr>
        <w:t>5)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คณะกรรมการบริษัทได้กำหนดหลักเกณฑ์และวิธีการรายงานการมีส่วนได้เสียของกรรมการ และผู้บริหารตามพระราชบัญญัติหลักทรัพย์และตลาดหลักทรัพย์ (ฉบับที่ </w:t>
      </w:r>
      <w:r w:rsidRPr="006F09F0">
        <w:rPr>
          <w:rFonts w:ascii="Angsana New" w:hAnsi="Angsana New"/>
        </w:rPr>
        <w:t>4</w:t>
      </w:r>
      <w:r w:rsidRPr="006F09F0">
        <w:rPr>
          <w:rFonts w:ascii="Angsana New" w:hAnsi="Angsana New"/>
          <w:cs/>
        </w:rPr>
        <w:t>) พ.ศ.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>2551</w:t>
      </w:r>
      <w:r w:rsidRPr="006F09F0">
        <w:rPr>
          <w:rFonts w:ascii="Angsana New" w:hAnsi="Angsana New"/>
          <w:cs/>
        </w:rPr>
        <w:t xml:space="preserve"> มาตรา </w:t>
      </w:r>
      <w:r w:rsidRPr="006F09F0">
        <w:rPr>
          <w:rFonts w:ascii="Angsana New" w:hAnsi="Angsana New"/>
        </w:rPr>
        <w:t>89/14</w:t>
      </w:r>
      <w:r w:rsidRPr="006F09F0">
        <w:rPr>
          <w:rFonts w:ascii="Angsana New" w:hAnsi="Angsana New"/>
          <w:cs/>
        </w:rPr>
        <w:t xml:space="preserve"> และตามประกาศคณะกรรมการตลาดทุนที่ ทจ.</w:t>
      </w:r>
      <w:r w:rsidRPr="006F09F0">
        <w:rPr>
          <w:rFonts w:ascii="Angsana New" w:hAnsi="Angsana New"/>
        </w:rPr>
        <w:t>2/2552</w:t>
      </w:r>
      <w:r w:rsidRPr="006F09F0">
        <w:rPr>
          <w:rFonts w:ascii="Angsana New" w:hAnsi="Angsana New"/>
          <w:cs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ab/>
        <w:t>9.6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ค่าตอบแทนของผู้สอบบัญชี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b/>
          <w:bCs/>
          <w:cs/>
        </w:rPr>
        <w:t>(1)</w:t>
      </w:r>
      <w:r w:rsidRPr="006F09F0">
        <w:rPr>
          <w:rFonts w:ascii="Angsana New" w:hAnsi="Angsana New"/>
          <w:b/>
          <w:bCs/>
          <w:cs/>
        </w:rPr>
        <w:tab/>
        <w:t>ค่าตอบแทนจากการสอบบัญชี</w:t>
      </w:r>
      <w:r w:rsidRPr="006F09F0">
        <w:rPr>
          <w:rFonts w:ascii="Angsana New" w:hAnsi="Angsana New"/>
          <w:b/>
          <w:bCs/>
        </w:rPr>
        <w:t xml:space="preserve"> (Audit Fee)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 xml:space="preserve">บริษัทและบริษัทย่อยจ่ายค่าตอบแทนการสอบบัญชีให้แก่บริษัท สำนักงาน อีวาย จำกัด ซึ่งเป็นสำนักงานสอบบัญชีที่ผู้สอบบัญชีสังกัด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 xml:space="preserve">ทั้งนี้ บริษัท สำนักงาน อีวาย จำกัด  เป็นผู้สอบบัญชีที่สำนักงานคณะกรรมการกำกับหลักทรัพย์และตลาดหลักทรัพย์ให้ความเห็นชอบ </w:t>
      </w:r>
      <w:r w:rsidRPr="006F09F0">
        <w:rPr>
          <w:rFonts w:ascii="Angsana New" w:hAnsi="Angsana New" w:hint="cs"/>
          <w:cs/>
        </w:rPr>
        <w:t xml:space="preserve"> และได้รับความเห็นชอบจากที่ประชุมสามัญผู้ถือหุ้นประจำปี </w:t>
      </w:r>
      <w:r w:rsidRPr="006F09F0">
        <w:rPr>
          <w:rFonts w:ascii="Angsana New" w:hAnsi="Angsana New"/>
        </w:rPr>
        <w:t xml:space="preserve">2563 </w:t>
      </w:r>
      <w:r w:rsidRPr="006F09F0">
        <w:rPr>
          <w:rFonts w:ascii="Angsana New" w:hAnsi="Angsana New" w:hint="cs"/>
          <w:cs/>
        </w:rPr>
        <w:t>เป็นผู้สอบบัญชีที่มีความอิสระในการตรวจสอบ</w:t>
      </w:r>
      <w:r w:rsidRPr="006F09F0">
        <w:rPr>
          <w:rFonts w:ascii="Angsana New" w:hAnsi="Angsana New"/>
          <w:cs/>
        </w:rPr>
        <w:t>และแสดงความคิดเห็นต่องบการเงินของบริษัท</w:t>
      </w:r>
      <w:r w:rsidRPr="006F09F0">
        <w:rPr>
          <w:rFonts w:ascii="Angsana New" w:hAnsi="Angsana New" w:hint="cs"/>
          <w:cs/>
        </w:rPr>
        <w:t xml:space="preserve"> มีความน่าเชื่อถือ</w:t>
      </w:r>
      <w:r w:rsidRPr="006F09F0">
        <w:rPr>
          <w:rFonts w:ascii="Angsana New" w:hAnsi="Angsana New"/>
          <w:cs/>
        </w:rPr>
        <w:t>และไม่มีความสัมพันธ์หรือส่วนได้เสียกับบริษัท</w:t>
      </w:r>
      <w:r w:rsidRPr="006F09F0">
        <w:rPr>
          <w:rFonts w:ascii="Angsana New" w:hAnsi="Angsana New"/>
        </w:rPr>
        <w:t>/</w:t>
      </w:r>
      <w:r w:rsidRPr="006F09F0">
        <w:rPr>
          <w:rFonts w:ascii="Angsana New" w:hAnsi="Angsana New"/>
          <w:cs/>
        </w:rPr>
        <w:t>บริษัทย่อย</w:t>
      </w:r>
      <w:r w:rsidRPr="006F09F0">
        <w:rPr>
          <w:rFonts w:ascii="Angsana New" w:hAnsi="Angsana New"/>
        </w:rPr>
        <w:t>/</w:t>
      </w:r>
      <w:r w:rsidRPr="006F09F0">
        <w:rPr>
          <w:rFonts w:ascii="Angsana New" w:hAnsi="Angsana New" w:hint="cs"/>
          <w:cs/>
        </w:rPr>
        <w:t>กรรมการ/</w:t>
      </w:r>
      <w:r w:rsidRPr="006F09F0">
        <w:rPr>
          <w:rFonts w:ascii="Angsana New" w:hAnsi="Angsana New"/>
          <w:cs/>
        </w:rPr>
        <w:t>ผู้บริหาร</w:t>
      </w:r>
      <w:r w:rsidRPr="006F09F0">
        <w:rPr>
          <w:rFonts w:ascii="Angsana New" w:hAnsi="Angsana New"/>
        </w:rPr>
        <w:t>/</w:t>
      </w:r>
      <w:r w:rsidRPr="006F09F0">
        <w:rPr>
          <w:rFonts w:ascii="Angsana New" w:hAnsi="Angsana New"/>
          <w:cs/>
        </w:rPr>
        <w:t xml:space="preserve">ผู้ถือหุ้นรายใหญ่ หรือผู้ที่เกี่ยวข้องกับบุคคลดังกล่าวแต่อย่างใด  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lastRenderedPageBreak/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 w:hint="cs"/>
          <w:cs/>
        </w:rPr>
        <w:t>ค่าตอบแทนจากการ</w:t>
      </w:r>
      <w:r w:rsidRPr="006F09F0">
        <w:rPr>
          <w:rFonts w:ascii="Angsana New" w:hAnsi="Angsana New"/>
          <w:cs/>
        </w:rPr>
        <w:t>บัญชี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</w:rPr>
        <w:t xml:space="preserve">(Audit Fee) </w:t>
      </w:r>
      <w:r w:rsidRPr="006F09F0">
        <w:rPr>
          <w:rFonts w:ascii="Angsana New" w:hAnsi="Angsana New" w:hint="cs"/>
          <w:cs/>
        </w:rPr>
        <w:t>ที่จ่ายให้กับผู้สอบบัญชี</w:t>
      </w:r>
      <w:r w:rsidRPr="006F09F0">
        <w:rPr>
          <w:rFonts w:ascii="Angsana New" w:hAnsi="Angsana New"/>
          <w:cs/>
        </w:rPr>
        <w:t>ในรอบปีบัญชีที่ผ่านมา</w:t>
      </w:r>
      <w:r w:rsidRPr="006F09F0">
        <w:rPr>
          <w:rFonts w:ascii="Angsana New" w:hAnsi="Angsana New" w:hint="cs"/>
          <w:cs/>
        </w:rPr>
        <w:t>มี</w:t>
      </w:r>
      <w:r w:rsidRPr="006F09F0">
        <w:rPr>
          <w:rFonts w:ascii="Angsana New" w:hAnsi="Angsana New"/>
          <w:cs/>
        </w:rPr>
        <w:t>ดัง</w:t>
      </w:r>
      <w:r w:rsidRPr="006F09F0">
        <w:rPr>
          <w:rFonts w:ascii="Angsana New" w:hAnsi="Angsana New" w:hint="cs"/>
          <w:cs/>
        </w:rPr>
        <w:t>ต่อไป</w:t>
      </w:r>
      <w:r w:rsidRPr="006F09F0">
        <w:rPr>
          <w:rFonts w:ascii="Angsana New" w:hAnsi="Angsana New"/>
          <w:cs/>
        </w:rPr>
        <w:t>นี้</w:t>
      </w:r>
      <w:r w:rsidRPr="006F09F0">
        <w:rPr>
          <w:rFonts w:ascii="Angsana New" w:hAnsi="Angsana New"/>
          <w:cs/>
        </w:rPr>
        <w:tab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3201"/>
        <w:gridCol w:w="2282"/>
        <w:gridCol w:w="1127"/>
        <w:gridCol w:w="1127"/>
      </w:tblGrid>
      <w:tr w:rsidR="001A0F87" w:rsidRPr="006F09F0" w:rsidTr="00D9075F">
        <w:trPr>
          <w:jc w:val="center"/>
        </w:trPr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รายการที่</w:t>
            </w:r>
          </w:p>
        </w:tc>
        <w:tc>
          <w:tcPr>
            <w:tcW w:w="320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บริษัทผู้จ่าย</w:t>
            </w:r>
          </w:p>
        </w:tc>
        <w:tc>
          <w:tcPr>
            <w:tcW w:w="2282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ชื่อผู้สอบบัญชี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ค่าสอบบัญชี</w:t>
            </w:r>
            <w:r w:rsidRPr="006F09F0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2562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ค่าสอบบัญชี</w:t>
            </w:r>
            <w:r w:rsidRPr="006F09F0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2563</w:t>
            </w:r>
          </w:p>
        </w:tc>
      </w:tr>
      <w:tr w:rsidR="001A0F87" w:rsidRPr="006F09F0" w:rsidTr="00D9075F">
        <w:trPr>
          <w:jc w:val="center"/>
        </w:trPr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320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เอ็นเตอร์ไพรซ์ จำกัด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(มหาชน)</w:t>
            </w:r>
          </w:p>
        </w:tc>
        <w:tc>
          <w:tcPr>
            <w:tcW w:w="2282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1,250,000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1,250,000</w:t>
            </w:r>
          </w:p>
        </w:tc>
      </w:tr>
      <w:tr w:rsidR="001A0F87" w:rsidRPr="006F09F0" w:rsidTr="00D9075F">
        <w:trPr>
          <w:jc w:val="center"/>
        </w:trPr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320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อินเตอร์ ลิซซิ่ง จำกัด</w:t>
            </w:r>
          </w:p>
        </w:tc>
        <w:tc>
          <w:tcPr>
            <w:tcW w:w="2282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900,000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900,000</w:t>
            </w:r>
          </w:p>
        </w:tc>
      </w:tr>
      <w:tr w:rsidR="001A0F87" w:rsidRPr="006F09F0" w:rsidTr="00D9075F">
        <w:trPr>
          <w:jc w:val="center"/>
        </w:trPr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320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พรีเมียร์โบรคเคอร์เรจ จำกัด</w:t>
            </w:r>
          </w:p>
        </w:tc>
        <w:tc>
          <w:tcPr>
            <w:tcW w:w="2282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390,000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390,000</w:t>
            </w:r>
          </w:p>
        </w:tc>
      </w:tr>
      <w:tr w:rsidR="001A0F87" w:rsidRPr="006F09F0" w:rsidTr="00D9075F">
        <w:trPr>
          <w:jc w:val="center"/>
        </w:trPr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320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แคปปิตอล (</w:t>
            </w:r>
            <w:r w:rsidRPr="006F09F0">
              <w:rPr>
                <w:rFonts w:ascii="Angsana New" w:hAnsi="Angsana New"/>
                <w:sz w:val="24"/>
                <w:szCs w:val="24"/>
              </w:rPr>
              <w:t>2000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) จำกัด</w:t>
            </w:r>
          </w:p>
        </w:tc>
        <w:tc>
          <w:tcPr>
            <w:tcW w:w="2282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6F09F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F09F0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300,000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F09F0">
              <w:rPr>
                <w:rFonts w:ascii="Angsana New" w:hAnsi="Angsana New"/>
                <w:sz w:val="24"/>
                <w:szCs w:val="24"/>
              </w:rPr>
              <w:t>300,000</w:t>
            </w:r>
          </w:p>
        </w:tc>
      </w:tr>
      <w:tr w:rsidR="001A0F87" w:rsidRPr="006F09F0" w:rsidTr="00D9075F">
        <w:trPr>
          <w:jc w:val="center"/>
        </w:trPr>
        <w:tc>
          <w:tcPr>
            <w:tcW w:w="6329" w:type="dxa"/>
            <w:gridSpan w:val="3"/>
            <w:shd w:val="clear" w:color="auto" w:fill="auto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รวมค่าตอบแทนจากการสอบบัญชี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</w:rPr>
              <w:t>2,840,000</w:t>
            </w:r>
          </w:p>
        </w:tc>
        <w:tc>
          <w:tcPr>
            <w:tcW w:w="1127" w:type="dxa"/>
          </w:tcPr>
          <w:p w:rsidR="001A0F87" w:rsidRPr="006F09F0" w:rsidRDefault="001A0F87" w:rsidP="00D9075F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09F0">
              <w:rPr>
                <w:rFonts w:ascii="Angsana New" w:hAnsi="Angsana New"/>
                <w:b/>
                <w:bCs/>
                <w:sz w:val="24"/>
                <w:szCs w:val="24"/>
              </w:rPr>
              <w:t>2,840,000</w:t>
            </w:r>
          </w:p>
        </w:tc>
      </w:tr>
    </w:tbl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rPr>
          <w:rFonts w:ascii="Angsana New" w:hAnsi="Angsana New"/>
          <w:b/>
          <w:bCs/>
        </w:rPr>
      </w:pPr>
      <w:r w:rsidRPr="006F09F0">
        <w:rPr>
          <w:rFonts w:ascii="Angsana New" w:hAnsi="Angsana New" w:hint="cs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>(2)</w:t>
      </w:r>
      <w:r w:rsidRPr="006F09F0">
        <w:rPr>
          <w:rFonts w:ascii="Angsana New" w:hAnsi="Angsana New"/>
          <w:b/>
          <w:bCs/>
          <w:cs/>
        </w:rPr>
        <w:tab/>
        <w:t>ค่าบริการอื่น</w:t>
      </w:r>
      <w:r w:rsidRPr="006F09F0">
        <w:rPr>
          <w:rFonts w:ascii="Angsana New" w:hAnsi="Angsana New"/>
          <w:b/>
          <w:bCs/>
        </w:rPr>
        <w:t xml:space="preserve"> (Non-Audit Fee)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 w:hint="cs"/>
          <w:cs/>
        </w:rPr>
        <w:tab/>
        <w:t xml:space="preserve">- </w:t>
      </w:r>
      <w:r w:rsidRPr="006F09F0">
        <w:rPr>
          <w:rFonts w:ascii="Angsana New" w:hAnsi="Angsana New"/>
          <w:cs/>
        </w:rPr>
        <w:t>ไม่มี</w:t>
      </w:r>
      <w:r w:rsidRPr="006F09F0">
        <w:rPr>
          <w:rFonts w:ascii="Angsana New" w:hAnsi="Angsana New" w:hint="cs"/>
          <w:cs/>
        </w:rPr>
        <w:t xml:space="preserve"> -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</w:p>
    <w:p w:rsidR="001A0F87" w:rsidRPr="006F09F0" w:rsidRDefault="001A0F87" w:rsidP="00D94701">
      <w:pPr>
        <w:tabs>
          <w:tab w:val="left" w:pos="567"/>
          <w:tab w:val="left" w:pos="993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t>  </w:t>
      </w:r>
      <w:r w:rsidR="00D94701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</w:rPr>
        <w:t>9.7   </w:t>
      </w:r>
      <w:r w:rsidRPr="006F09F0">
        <w:rPr>
          <w:rFonts w:ascii="Angsana New" w:hAnsi="Angsana New" w:hint="cs"/>
          <w:b/>
          <w:bCs/>
          <w:cs/>
        </w:rPr>
        <w:t xml:space="preserve"> การนำหลักการกำกับดูแลกิจการที่ดีสำหรับบริษัทจดทะเบียน ปี </w:t>
      </w:r>
      <w:r w:rsidRPr="006F09F0">
        <w:rPr>
          <w:rFonts w:ascii="Angsana New" w:hAnsi="Angsana New"/>
          <w:b/>
          <w:bCs/>
        </w:rPr>
        <w:t xml:space="preserve">2560 </w:t>
      </w:r>
      <w:r w:rsidRPr="006F09F0">
        <w:rPr>
          <w:rFonts w:ascii="Angsana New" w:hAnsi="Angsana New" w:hint="cs"/>
          <w:b/>
          <w:bCs/>
          <w:cs/>
        </w:rPr>
        <w:t>ไปปรับใช้</w:t>
      </w:r>
    </w:p>
    <w:p w:rsidR="001A0F87" w:rsidRPr="006F09F0" w:rsidRDefault="001A0F87" w:rsidP="001A0F87">
      <w:pPr>
        <w:tabs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b/>
          <w:bCs/>
        </w:rPr>
        <w:t>                   </w:t>
      </w:r>
      <w:r w:rsidRPr="006F09F0">
        <w:rPr>
          <w:rFonts w:ascii="Angsana New" w:hAnsi="Angsana New"/>
          <w:b/>
          <w:bCs/>
        </w:rPr>
        <w:tab/>
        <w:t xml:space="preserve"> </w:t>
      </w:r>
      <w:r w:rsidRPr="006F09F0">
        <w:rPr>
          <w:rFonts w:ascii="Angsana New" w:hAnsi="Angsana New"/>
          <w:cs/>
        </w:rPr>
        <w:t xml:space="preserve">บริษัทตระหนักถึงความสำคัญของการกำกับดูแลกิจการที่ดี และยึดถือเป็นข้อพึงปฎิบัติตามแนวทางการกำกับดูแลกิจการที่ดีตามที่ตลาดหลักทรัพย์แห่งประเทศไทยกำหนด นอกจากนี้ บริษัทกำหนดให้มีกระบวนการในการทบทวนการนำหลักการกำกับดูแลกิจการที่ดีสำหรับบริษัทจดทะเบียนไปปรับใช้ให้เหมาะสมกับบริบททางธุรกิจ เป็นประจำทุกปีหรืออย่างน้อยปีละ </w:t>
      </w:r>
      <w:r w:rsidRPr="006F09F0">
        <w:rPr>
          <w:rFonts w:ascii="Angsana New" w:hAnsi="Angsana New"/>
        </w:rPr>
        <w:t xml:space="preserve">1 </w:t>
      </w:r>
      <w:r w:rsidRPr="006F09F0">
        <w:rPr>
          <w:rFonts w:ascii="Angsana New" w:hAnsi="Angsana New" w:hint="cs"/>
          <w:cs/>
        </w:rPr>
        <w:t>ครั้ง โดยจะทำการทบทวนและบันทึกเหตุผลที่ยังไม่ได้นำหลักปฏิบัติข้อใดไปปรับใช้</w:t>
      </w:r>
      <w:r w:rsidRPr="006F09F0">
        <w:rPr>
          <w:rFonts w:ascii="Angsana New" w:hAnsi="Angsana New"/>
          <w:cs/>
        </w:rPr>
        <w:t xml:space="preserve"> </w:t>
      </w:r>
    </w:p>
    <w:p w:rsidR="001A0F87" w:rsidRPr="006F09F0" w:rsidRDefault="001A0F87" w:rsidP="001A0F87">
      <w:pPr>
        <w:tabs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>                   </w:t>
      </w:r>
      <w:r w:rsidRPr="006F09F0">
        <w:rPr>
          <w:rFonts w:ascii="Angsana New" w:hAnsi="Angsana New" w:hint="cs"/>
          <w:cs/>
        </w:rPr>
        <w:tab/>
        <w:t xml:space="preserve">ในปี </w:t>
      </w:r>
      <w:r w:rsidRPr="006F09F0">
        <w:rPr>
          <w:rFonts w:ascii="Angsana New" w:hAnsi="Angsana New"/>
        </w:rPr>
        <w:t xml:space="preserve">2560 </w:t>
      </w:r>
      <w:r w:rsidRPr="006F09F0">
        <w:rPr>
          <w:rFonts w:ascii="Angsana New" w:hAnsi="Angsana New" w:hint="cs"/>
          <w:cs/>
        </w:rPr>
        <w:t xml:space="preserve">บริษัทได้มีการทบทวนและปรับปรุงนโยบายการกำกับดูแลกิจการที่ดี </w:t>
      </w:r>
      <w:r w:rsidRPr="006F09F0">
        <w:rPr>
          <w:rFonts w:ascii="Angsana New" w:hAnsi="Angsana New"/>
        </w:rPr>
        <w:t xml:space="preserve">(CG Code) </w:t>
      </w:r>
      <w:r w:rsidRPr="006F09F0">
        <w:rPr>
          <w:rFonts w:ascii="Angsana New" w:hAnsi="Angsana New" w:hint="cs"/>
          <w:cs/>
        </w:rPr>
        <w:t xml:space="preserve">ให้สอดคล้อง เหมาะสมกับหลักเกณฑ์ </w:t>
      </w:r>
      <w:r w:rsidRPr="006F09F0">
        <w:rPr>
          <w:rFonts w:ascii="Angsana New" w:hAnsi="Angsana New"/>
        </w:rPr>
        <w:t xml:space="preserve">ASEAN CG Scorecard </w:t>
      </w:r>
      <w:r w:rsidRPr="006F09F0">
        <w:rPr>
          <w:rFonts w:ascii="Angsana New" w:hAnsi="Angsana New" w:hint="cs"/>
          <w:cs/>
        </w:rPr>
        <w:t xml:space="preserve">เพื่อนำมาปฏิบัติและปรับใช้ตามความเหมาะสม </w:t>
      </w:r>
    </w:p>
    <w:p w:rsidR="001A0F87" w:rsidRPr="006F09F0" w:rsidRDefault="001A0F87" w:rsidP="001A0F87">
      <w:pPr>
        <w:tabs>
          <w:tab w:val="left" w:pos="1276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>                   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 w:hint="cs"/>
          <w:cs/>
        </w:rPr>
        <w:tab/>
        <w:t>นอกเหนือจากนโยบายการกำกับดูแลกิจการ นโยบายและมาตรการการแจ้งเบาะแสและการคุ้มครองผู้แจ้งเบาะแสที่บริษัทเปิดเผยบนเว็บไซต์และในรายงานประจำปีแล้ว บริษัทยังมีนโยบายด้านธุรกิจ พนักงาน สังคม และสิ่งแวดล้อมซึ่งเปิดเผยไว้ในรายงานการพัฒนาอย่างยั่งยืน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tab/>
      </w:r>
      <w:r w:rsidRPr="006F09F0">
        <w:rPr>
          <w:rFonts w:ascii="Angsana New" w:hAnsi="Angsana New"/>
          <w:b/>
          <w:bCs/>
        </w:rPr>
        <w:t>9.8</w:t>
      </w:r>
      <w:r w:rsidRPr="006F09F0">
        <w:rPr>
          <w:rFonts w:ascii="Angsana New" w:hAnsi="Angsana New"/>
          <w:b/>
          <w:bCs/>
          <w:cs/>
        </w:rPr>
        <w:tab/>
        <w:t xml:space="preserve">การปฏิบัติตามหลักการกำกับดูแลกิจการที่ดีในเรื่องอื่นๆ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บริษัทได้มีการมอบหมายให้หน่วยงานกฎหมายของบริษัท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พรีเมียร์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ฟิชชั่น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แคปปิตอล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จำกัด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ซึ่งมีบุคลากรที่มีความรู้ความสามารถและประสบการณ์ในการทำหน้าที่กำกับการปฏิบัติงาน</w:t>
      </w:r>
      <w:r w:rsidRPr="006F09F0">
        <w:rPr>
          <w:rFonts w:ascii="Angsana New" w:hAnsi="Angsana New"/>
        </w:rPr>
        <w:t xml:space="preserve"> (Compliance Unit) </w:t>
      </w:r>
      <w:r w:rsidRPr="006F09F0">
        <w:rPr>
          <w:rFonts w:ascii="Angsana New" w:hAnsi="Angsana New"/>
          <w:cs/>
        </w:rPr>
        <w:t>โดยมีขอบเขตหน้าที่และความรับผิดชอบ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ดังนี้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1.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สนับสนุนนโยบายและวัตถุประสงค์ขององค์กรและผู้บริหารในการทำให้มั่นใจว่าจะมีการกำกับการปฏิบัติอย่างเพียงพอ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2.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ตรวจสอบ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กำกับดูแล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และติดตามการปฏิบัติงานของส่วนงานต่างๆ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ให้เป็นไปตามกฎหมาย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ประกาศ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กฎเกณฑ์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ตลอดจน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นโยบาย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แนวทาง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และหลักเกณฑ์ที่คณะกรรมการบริษัทกำหนดเป็นประจำอย่างต่อเนื่อง</w:t>
      </w:r>
      <w:r w:rsidRPr="006F09F0">
        <w:rPr>
          <w:rFonts w:ascii="Angsana New" w:hAnsi="Angsana New"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3.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เป็นศูนย์รวบรวมและเผยแพร่ข้อมูล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ตลอดจนให้ความรู้และคำปรึกษาแก่หน่วยงานต่างๆ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ในบริษัทที่เกี่ยวกับวิธีปฏิบัติงาน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เพื่อให้สอดคล้องกับกฎหมาย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ประกาศ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กฎ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ระเบียบ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หลักเกณฑ์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จรรยาบรรณ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หรือข้อพึงปฏิบัติต่างๆ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รวมทั้งการจัดอบรมความรู้ที่เกี่ยวข้อง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</w:rPr>
        <w:tab/>
        <w:t>4.</w:t>
      </w:r>
      <w:r w:rsidRPr="006F09F0">
        <w:rPr>
          <w:rFonts w:ascii="Angsana New" w:hAnsi="Angsana New"/>
        </w:rPr>
        <w:tab/>
      </w:r>
      <w:r w:rsidRPr="006F09F0">
        <w:rPr>
          <w:rFonts w:ascii="Angsana New" w:hAnsi="Angsana New"/>
          <w:cs/>
        </w:rPr>
        <w:t>เป็นศูนย์กลางในการสื่อสารและส่งเสริมความรู้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เพื่อให้คณะกรรมการบริษัท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ผู้บริหาร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และพนักงานได้รับทราบและปฏิบัติ</w:t>
      </w:r>
      <w:r w:rsidRPr="006F09F0">
        <w:rPr>
          <w:rFonts w:ascii="Angsana New" w:hAnsi="Angsana New"/>
        </w:rPr>
        <w:t xml:space="preserve"> </w:t>
      </w:r>
      <w:r w:rsidRPr="006F09F0">
        <w:rPr>
          <w:rFonts w:ascii="Angsana New" w:hAnsi="Angsana New"/>
          <w:cs/>
        </w:rPr>
        <w:t>ตามกฎเกณฑ์ได้อย่างถูกต้อง</w:t>
      </w:r>
    </w:p>
    <w:p w:rsidR="00D94701" w:rsidRDefault="00D94701" w:rsidP="001A0F87">
      <w:pPr>
        <w:tabs>
          <w:tab w:val="left" w:pos="851"/>
          <w:tab w:val="left" w:pos="1134"/>
        </w:tabs>
        <w:jc w:val="thaiDistribute"/>
        <w:rPr>
          <w:rFonts w:ascii="Angsana New" w:hAnsi="Angsana New"/>
          <w:b/>
          <w:bCs/>
        </w:rPr>
      </w:pPr>
    </w:p>
    <w:p w:rsidR="00D94701" w:rsidRDefault="00D94701" w:rsidP="001A0F87">
      <w:pPr>
        <w:tabs>
          <w:tab w:val="left" w:pos="851"/>
          <w:tab w:val="left" w:pos="1134"/>
        </w:tabs>
        <w:jc w:val="thaiDistribute"/>
        <w:rPr>
          <w:rFonts w:ascii="Angsana New" w:hAnsi="Angsana New"/>
          <w:b/>
          <w:bCs/>
        </w:rPr>
      </w:pPr>
    </w:p>
    <w:p w:rsidR="001A0F87" w:rsidRPr="006F09F0" w:rsidRDefault="001A0F87" w:rsidP="001A0F87">
      <w:pPr>
        <w:tabs>
          <w:tab w:val="left" w:pos="851"/>
          <w:tab w:val="left" w:pos="1134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  <w:cs/>
        </w:rPr>
        <w:lastRenderedPageBreak/>
        <w:tab/>
      </w:r>
      <w:r w:rsidRPr="006F09F0">
        <w:rPr>
          <w:rFonts w:ascii="Angsana New" w:hAnsi="Angsana New" w:hint="cs"/>
          <w:b/>
          <w:bCs/>
          <w:cs/>
        </w:rPr>
        <w:t xml:space="preserve">  นโยบาย</w:t>
      </w:r>
      <w:r w:rsidRPr="006F09F0">
        <w:rPr>
          <w:rFonts w:ascii="Angsana New" w:hAnsi="Angsana New"/>
          <w:b/>
          <w:bCs/>
          <w:cs/>
        </w:rPr>
        <w:t>การแจ้งเบาะแส</w:t>
      </w:r>
      <w:r w:rsidRPr="006F09F0">
        <w:rPr>
          <w:rFonts w:ascii="Angsana New" w:hAnsi="Angsana New" w:hint="cs"/>
          <w:b/>
          <w:bCs/>
          <w:cs/>
        </w:rPr>
        <w:t>การกระทำผิด</w:t>
      </w:r>
      <w:r w:rsidRPr="006F09F0">
        <w:rPr>
          <w:rFonts w:ascii="Angsana New" w:hAnsi="Angsana New"/>
          <w:b/>
          <w:bCs/>
          <w:cs/>
        </w:rPr>
        <w:t>และการละเมิดสิทธิมนุษยชน</w:t>
      </w:r>
    </w:p>
    <w:p w:rsidR="001A0F87" w:rsidRPr="006F09F0" w:rsidRDefault="00D94701" w:rsidP="00D94701">
      <w:pPr>
        <w:pStyle w:val="NoSpacing"/>
        <w:tabs>
          <w:tab w:val="left" w:pos="993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ab/>
      </w:r>
      <w:r w:rsidR="001A0F87" w:rsidRPr="006F09F0">
        <w:rPr>
          <w:rFonts w:ascii="Angsana New" w:hAnsi="Angsana New" w:cs="Angsana New"/>
          <w:sz w:val="28"/>
          <w:cs/>
        </w:rPr>
        <w:t>บริษัทกำหนดให้ผู้บริหารทุกระดับในองค์กรดูแลรับผิดชอบและถือเป็นเรื่องสำคัญที่จะดำเนินการให้พนักงานภายใต้สายบังคับบัญช</w:t>
      </w:r>
      <w:r w:rsidR="001A0F87" w:rsidRPr="006F09F0">
        <w:rPr>
          <w:rFonts w:ascii="Angsana New" w:hAnsi="Angsana New" w:cs="Angsana New" w:hint="cs"/>
          <w:sz w:val="28"/>
          <w:cs/>
        </w:rPr>
        <w:t>า</w:t>
      </w:r>
      <w:r w:rsidR="001A0F87" w:rsidRPr="006F09F0">
        <w:rPr>
          <w:rFonts w:ascii="Angsana New" w:hAnsi="Angsana New" w:cs="Angsana New"/>
          <w:sz w:val="28"/>
          <w:cs/>
        </w:rPr>
        <w:t xml:space="preserve">ของตนทราบ เข้าใจ และปฏิบัติตามจรรยาบรรณธุรกิจ นโยบาย/ระเบียบปฏิบัติ/ข้อกำหนดของบริษัท หลักการกำกับดูแลกิจการที่ดี รวมทั้งกฎหมายต่างๆ อย่างจริงจัง และได้กำหนดแนวปฏิบัติในการพิจารณาและสอบสวนเรื่องราวร้องทุกข์หรือร้องเรียนที่เป็นระบบ โปร่งใส และตรวจสอบได้ เพื่อให้ผู้ร้องทุกข์หรือผู้ร้องเรียนไว้วางใจและเชื่อมั่นในกระบวนการสอบสวนที่เป็นธรรม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cs/>
        </w:rPr>
        <w:tab/>
        <w:t>เพื่อให้มีการปฏิบัติต่อผู้มีส่วนได้เสียทุกฝ่ายอย่างเท่าเทียมกันและมีความเป็นธรรม บริษัทได้จัดให้มีช่องทางรับแจ้งเบาะแส หรือข้อร้องเรียน หรือข้อคิดเห็น หรือข้อเสนอแนะใดที่แสดงว่าผู้มีส่วนได้เสียได้รับผลกระทบ หรือมีความเสี่ยงที่จะได้รับผลกระทบอันก่อให้เกิดความเสียหายต่อผู้มีส่วนได้เสียทุกกลุ่มจา</w:t>
      </w:r>
      <w:r w:rsidRPr="006F09F0">
        <w:rPr>
          <w:rFonts w:ascii="Angsana New" w:hAnsi="Angsana New" w:hint="cs"/>
          <w:cs/>
        </w:rPr>
        <w:t>ก</w:t>
      </w:r>
      <w:r w:rsidRPr="006F09F0">
        <w:rPr>
          <w:rFonts w:ascii="Angsana New" w:hAnsi="Angsana New"/>
          <w:cs/>
        </w:rPr>
        <w:t>การดำเนินธุรกิจของบริษัท หรือจากการปฏิบัติของพนักงานของบริษัทเกี่ยวกับการทำผิดกฎหมาย ระเบียบ ข้อบังคับ หรือจรรยาบรรณทางธุรกิจ รวมถึงพฤติกรรมที่อาจส่อถึงการทุจริต การปฏิบัติที่ไม่เท่าเทียมกัน หรือการกระทำที่ขาดความระมัดระวังและขาดความรอบคอบ สามารถแจ้งเบาะแสหรือ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>ข้อร้องเรียน พร้อมส่งรายละเอียดหลักฐานต่างๆ</w:t>
      </w:r>
      <w:r w:rsidRPr="006F09F0">
        <w:rPr>
          <w:rFonts w:ascii="Angsana New" w:hAnsi="Angsana New" w:hint="cs"/>
          <w:cs/>
        </w:rPr>
        <w:t xml:space="preserve"> </w:t>
      </w:r>
      <w:r w:rsidRPr="006F09F0">
        <w:rPr>
          <w:rFonts w:ascii="Angsana New" w:hAnsi="Angsana New"/>
          <w:cs/>
        </w:rPr>
        <w:t xml:space="preserve">ได้ในช่องทาง ดังนี้ </w:t>
      </w:r>
    </w:p>
    <w:p w:rsidR="001A0F87" w:rsidRPr="006F09F0" w:rsidRDefault="001A0F87" w:rsidP="001A0F87">
      <w:pPr>
        <w:pStyle w:val="NoSpacing"/>
        <w:numPr>
          <w:ilvl w:val="0"/>
          <w:numId w:val="6"/>
        </w:numPr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jc w:val="thaiDistribute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>คณะกรรมการตรวจสอบ</w:t>
      </w:r>
    </w:p>
    <w:p w:rsidR="001A0F87" w:rsidRPr="006F09F0" w:rsidRDefault="001A0F87" w:rsidP="001A0F87">
      <w:pPr>
        <w:pStyle w:val="NoSpacing"/>
        <w:numPr>
          <w:ilvl w:val="0"/>
          <w:numId w:val="6"/>
        </w:numPr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jc w:val="thaiDistribute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>เลขานุการบริษัท</w:t>
      </w:r>
    </w:p>
    <w:p w:rsidR="001A0F87" w:rsidRPr="006F09F0" w:rsidRDefault="001A0F87" w:rsidP="001A0F87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b/>
          <w:bCs/>
          <w:sz w:val="28"/>
        </w:rPr>
        <w:tab/>
      </w:r>
      <w:r w:rsidRPr="006F09F0">
        <w:rPr>
          <w:rFonts w:ascii="Angsana New" w:hAnsi="Angsana New" w:cs="Angsana New"/>
          <w:sz w:val="28"/>
          <w:cs/>
        </w:rPr>
        <w:t xml:space="preserve">บริษัท พรีเมียร์ เอ็นเตอร์ไพรซ์ จำกัด (มหาชน) </w:t>
      </w:r>
    </w:p>
    <w:p w:rsidR="001A0F87" w:rsidRPr="006F09F0" w:rsidRDefault="001A0F87" w:rsidP="001A0F87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ab/>
        <w:t xml:space="preserve">เลขที่ </w:t>
      </w:r>
      <w:r w:rsidRPr="006F09F0">
        <w:rPr>
          <w:rFonts w:ascii="Angsana New" w:hAnsi="Angsana New" w:cs="Angsana New"/>
          <w:sz w:val="28"/>
        </w:rPr>
        <w:t>1</w:t>
      </w:r>
      <w:r w:rsidRPr="006F09F0">
        <w:rPr>
          <w:rFonts w:ascii="Angsana New" w:hAnsi="Angsana New" w:cs="Angsana New"/>
          <w:sz w:val="28"/>
          <w:cs/>
        </w:rPr>
        <w:t xml:space="preserve"> อาคารพรีเมียร์คอร์เปอเรทปาร์ค ซอยพรีเมียร์ </w:t>
      </w:r>
      <w:r w:rsidRPr="006F09F0">
        <w:rPr>
          <w:rFonts w:ascii="Angsana New" w:hAnsi="Angsana New" w:cs="Angsana New"/>
          <w:sz w:val="28"/>
        </w:rPr>
        <w:t>2</w:t>
      </w:r>
      <w:r w:rsidRPr="006F09F0">
        <w:rPr>
          <w:rFonts w:ascii="Angsana New" w:hAnsi="Angsana New" w:cs="Angsana New"/>
          <w:sz w:val="28"/>
          <w:cs/>
        </w:rPr>
        <w:t xml:space="preserve"> ถนนศรีนครินทร์ </w:t>
      </w:r>
    </w:p>
    <w:p w:rsidR="001A0F87" w:rsidRPr="006F09F0" w:rsidRDefault="001A0F87" w:rsidP="001A0F87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ab/>
        <w:t xml:space="preserve">แขวงหนองบอน เขตประเวศ กรุงเทพมหานคร </w:t>
      </w:r>
      <w:r w:rsidRPr="006F09F0">
        <w:rPr>
          <w:rFonts w:ascii="Angsana New" w:hAnsi="Angsana New" w:cs="Angsana New"/>
          <w:sz w:val="28"/>
        </w:rPr>
        <w:t>10250</w:t>
      </w:r>
    </w:p>
    <w:p w:rsidR="001A0F87" w:rsidRPr="006F09F0" w:rsidRDefault="001A0F87" w:rsidP="001A0F87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 xml:space="preserve">     โทรศัพท์ </w:t>
      </w:r>
      <w:r w:rsidRPr="006F09F0">
        <w:rPr>
          <w:rFonts w:ascii="Angsana New" w:hAnsi="Angsana New" w:cs="Angsana New"/>
          <w:sz w:val="28"/>
        </w:rPr>
        <w:t xml:space="preserve">: </w:t>
      </w:r>
      <w:r w:rsidRPr="006F09F0">
        <w:rPr>
          <w:rFonts w:ascii="Angsana New" w:hAnsi="Angsana New" w:cs="Angsana New"/>
          <w:sz w:val="28"/>
          <w:cs/>
        </w:rPr>
        <w:t xml:space="preserve"> </w:t>
      </w:r>
      <w:r w:rsidRPr="006F09F0">
        <w:rPr>
          <w:rFonts w:ascii="Angsana New" w:hAnsi="Angsana New" w:cs="Angsana New"/>
          <w:sz w:val="28"/>
        </w:rPr>
        <w:t>02</w:t>
      </w:r>
      <w:r w:rsidRPr="006F09F0">
        <w:rPr>
          <w:rFonts w:ascii="Angsana New" w:hAnsi="Angsana New" w:cs="Angsana New"/>
          <w:sz w:val="28"/>
          <w:cs/>
        </w:rPr>
        <w:t>-</w:t>
      </w:r>
      <w:r w:rsidRPr="006F09F0">
        <w:rPr>
          <w:rFonts w:ascii="Angsana New" w:hAnsi="Angsana New" w:cs="Angsana New"/>
          <w:sz w:val="28"/>
        </w:rPr>
        <w:t>301</w:t>
      </w:r>
      <w:r w:rsidRPr="006F09F0">
        <w:rPr>
          <w:rFonts w:ascii="Angsana New" w:hAnsi="Angsana New" w:cs="Angsana New"/>
          <w:sz w:val="28"/>
          <w:cs/>
        </w:rPr>
        <w:t>-</w:t>
      </w:r>
      <w:r w:rsidRPr="006F09F0">
        <w:rPr>
          <w:rFonts w:ascii="Angsana New" w:hAnsi="Angsana New" w:cs="Angsana New"/>
          <w:sz w:val="28"/>
        </w:rPr>
        <w:t xml:space="preserve">1569    </w:t>
      </w:r>
      <w:r w:rsidRPr="006F09F0">
        <w:rPr>
          <w:rFonts w:ascii="Angsana New" w:hAnsi="Angsana New" w:cs="Angsana New"/>
          <w:sz w:val="28"/>
          <w:cs/>
        </w:rPr>
        <w:t xml:space="preserve">แฟกซ์   </w:t>
      </w:r>
      <w:r w:rsidRPr="006F09F0">
        <w:rPr>
          <w:rFonts w:ascii="Angsana New" w:hAnsi="Angsana New" w:cs="Angsana New"/>
          <w:sz w:val="28"/>
        </w:rPr>
        <w:t>:  02</w:t>
      </w:r>
      <w:r w:rsidRPr="006F09F0">
        <w:rPr>
          <w:rFonts w:ascii="Angsana New" w:hAnsi="Angsana New" w:cs="Angsana New"/>
          <w:sz w:val="28"/>
          <w:cs/>
        </w:rPr>
        <w:t>-</w:t>
      </w:r>
      <w:r w:rsidRPr="006F09F0">
        <w:rPr>
          <w:rFonts w:ascii="Angsana New" w:hAnsi="Angsana New" w:cs="Angsana New"/>
          <w:sz w:val="28"/>
        </w:rPr>
        <w:t>748</w:t>
      </w:r>
      <w:r w:rsidRPr="006F09F0">
        <w:rPr>
          <w:rFonts w:ascii="Angsana New" w:hAnsi="Angsana New" w:cs="Angsana New"/>
          <w:sz w:val="28"/>
          <w:cs/>
        </w:rPr>
        <w:t>-</w:t>
      </w:r>
      <w:r w:rsidRPr="006F09F0">
        <w:rPr>
          <w:rFonts w:ascii="Angsana New" w:hAnsi="Angsana New" w:cs="Angsana New"/>
          <w:sz w:val="28"/>
        </w:rPr>
        <w:t>2063</w:t>
      </w:r>
    </w:p>
    <w:p w:rsidR="001A0F87" w:rsidRPr="006F09F0" w:rsidRDefault="001A0F87" w:rsidP="001A0F87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ind w:left="1701" w:hanging="283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  <w:cs/>
        </w:rPr>
        <w:t xml:space="preserve">     </w:t>
      </w:r>
      <w:r w:rsidRPr="006F09F0">
        <w:rPr>
          <w:rFonts w:ascii="Angsana New" w:hAnsi="Angsana New" w:cs="Angsana New" w:hint="cs"/>
          <w:sz w:val="28"/>
          <w:cs/>
        </w:rPr>
        <w:t xml:space="preserve"> </w:t>
      </w:r>
      <w:r w:rsidRPr="006F09F0">
        <w:rPr>
          <w:rFonts w:ascii="Angsana New" w:hAnsi="Angsana New" w:cs="Angsana New"/>
          <w:sz w:val="28"/>
          <w:cs/>
        </w:rPr>
        <w:t xml:space="preserve">อีเมล์       </w:t>
      </w:r>
      <w:r w:rsidRPr="006F09F0">
        <w:rPr>
          <w:rFonts w:ascii="Angsana New" w:hAnsi="Angsana New" w:cs="Angsana New"/>
          <w:sz w:val="28"/>
        </w:rPr>
        <w:t>:  Teerapol.act@pe.premier.co.th</w:t>
      </w:r>
    </w:p>
    <w:p w:rsidR="001A0F87" w:rsidRPr="006F09F0" w:rsidRDefault="001A0F87" w:rsidP="001A0F87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/>
          <w:sz w:val="28"/>
        </w:rPr>
        <w:tab/>
      </w:r>
      <w:r w:rsidRPr="006F09F0">
        <w:rPr>
          <w:rFonts w:ascii="Angsana New" w:hAnsi="Angsana New" w:cs="Angsana New"/>
          <w:sz w:val="28"/>
        </w:rPr>
        <w:tab/>
      </w:r>
      <w:r w:rsidRPr="006F09F0">
        <w:rPr>
          <w:rFonts w:ascii="Angsana New" w:hAnsi="Angsana New" w:cs="Angsana New" w:hint="cs"/>
          <w:sz w:val="28"/>
          <w:cs/>
        </w:rPr>
        <w:t>เมื่อบริษัทได้รับแจ้งเบาะแส/ข้อร้องเรียน/ข้อคิดเห็น/ข้อเสนอแนะ มาแล้ว บริษัทจะดำเนินการรวบรวมข้อมูล ประมวลผล ตรวจสอบ และกำหนดมาตรการในการดำเนินการเพื่อบรรเทาความเสียหายให้แก่ผู้ที่ได้รับผลกระทบโดยคำนึงถึงความเดือดร้อน เสียหายโดยรวมทั้งหมด หลังจากนั้น ผู้ที่มีหน้าที่รับผิดชอบเรื่องดังกล่าวมีหน้าที่ติดตามผลการดำเนินการและรายงานให้ผู้รับแจ้งเบาะแส/ข้อร้องเรียน/ข้อคิดเห็น/ข้อเสนอแนะ และผู้แจ้งเบาะแส/ข้อร้องเรียน/ข้อคิดเห็น/ข้อเสนอแนะ ทราบ รวมทั้งรายงานผลการดำเนินการดังกล่าวต่อคณะกรรมการตรวจสอบ และ/หรือคณะกรรมการบริษัท แล้วแต่กรณี</w:t>
      </w:r>
    </w:p>
    <w:p w:rsidR="001A0F87" w:rsidRPr="006F09F0" w:rsidRDefault="001A0F87" w:rsidP="001A0F87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  <w:r w:rsidRPr="006F09F0">
        <w:rPr>
          <w:rFonts w:ascii="Angsana New" w:hAnsi="Angsana New" w:cs="Angsana New" w:hint="cs"/>
          <w:sz w:val="28"/>
          <w:cs/>
        </w:rPr>
        <w:tab/>
      </w:r>
      <w:r w:rsidRPr="006F09F0">
        <w:rPr>
          <w:rFonts w:ascii="Angsana New" w:hAnsi="Angsana New" w:cs="Angsana New" w:hint="cs"/>
          <w:sz w:val="28"/>
          <w:cs/>
        </w:rPr>
        <w:tab/>
        <w:t>เพื่อเป็นการคุ้มครองสิทธิของผู้แจ้งเบาะแส/ข้อร้องเรียน/ข้อคิดเห็น/ข้อเสนอแนะ หรือผู้ที่ให้ความร่วมมือในการตรวจสอบข้อเท็จจริง ทั้งที่เป็น</w:t>
      </w:r>
      <w:r w:rsidRPr="006F09F0">
        <w:rPr>
          <w:rFonts w:ascii="Angsana New" w:hAnsi="Angsana New" w:cs="Angsana New"/>
          <w:sz w:val="28"/>
          <w:cs/>
        </w:rPr>
        <w:t>พนักงาน ลูกค้า บุคคลที่รับจ้างทำงานให้แก่บริษัท หรือผู้มีส่วนได้เสียกลุ่มอื่น</w:t>
      </w:r>
      <w:r w:rsidRPr="006F09F0">
        <w:rPr>
          <w:rFonts w:ascii="Angsana New" w:hAnsi="Angsana New" w:cs="Angsana New" w:hint="cs"/>
          <w:sz w:val="28"/>
          <w:cs/>
        </w:rPr>
        <w:t xml:space="preserve"> บริษัทจะไม่เปิดเผยข้อมูลอื่นใดของผู้แจ้งเบาะแส/ข้อร้องเรียน/ข้อคิดเห็น/ข้อเสนอแนะ หรือผู้ที่ให้ความร่วมมือในการตรวจสอบข้อเท็จจริง รวมไปถึง</w:t>
      </w:r>
      <w:r w:rsidRPr="006F09F0">
        <w:rPr>
          <w:rFonts w:ascii="Angsana New" w:hAnsi="Angsana New" w:cs="Angsana New"/>
          <w:sz w:val="28"/>
          <w:cs/>
        </w:rPr>
        <w:t xml:space="preserve">จะได้รับการปกป้องและคุ้มครองสิทธิตามกฎหมาย หรือตามแนวทางที่บริษัทได้กำหนดไว้ </w:t>
      </w:r>
    </w:p>
    <w:p w:rsidR="001A0F87" w:rsidRPr="006F09F0" w:rsidRDefault="001A0F87" w:rsidP="001A0F87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cs/>
        </w:rPr>
      </w:pPr>
      <w:r w:rsidRPr="006F09F0">
        <w:rPr>
          <w:rFonts w:ascii="Angsana New" w:hAnsi="Angsana New" w:cs="Angsana New"/>
          <w:sz w:val="28"/>
          <w:cs/>
        </w:rPr>
        <w:tab/>
      </w:r>
      <w:r w:rsidRPr="006F09F0">
        <w:rPr>
          <w:rFonts w:ascii="Angsana New" w:hAnsi="Angsana New" w:cs="Angsana New"/>
          <w:sz w:val="28"/>
          <w:cs/>
        </w:rPr>
        <w:tab/>
        <w:t xml:space="preserve">ทั้งนี้ ในปี </w:t>
      </w:r>
      <w:r w:rsidRPr="006F09F0">
        <w:rPr>
          <w:rFonts w:ascii="Angsana New" w:hAnsi="Angsana New" w:cs="Angsana New"/>
          <w:sz w:val="28"/>
        </w:rPr>
        <w:t>2563</w:t>
      </w:r>
      <w:r w:rsidRPr="006F09F0">
        <w:rPr>
          <w:rFonts w:ascii="Angsana New" w:hAnsi="Angsana New" w:cs="Angsana New"/>
          <w:sz w:val="28"/>
          <w:cs/>
        </w:rPr>
        <w:t xml:space="preserve"> บริษัทไม่มีข้อพิพาทใดๆ ที่มีนัยสำคัญกับผู้มีส่วนได้เสีย</w:t>
      </w:r>
    </w:p>
    <w:p w:rsidR="001A0F87" w:rsidRPr="006F09F0" w:rsidRDefault="001A0F87" w:rsidP="001A0F87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D94701" w:rsidRDefault="00D94701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D94701" w:rsidRDefault="00D94701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D94701" w:rsidRDefault="00D94701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D94701" w:rsidRDefault="00D94701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D94701" w:rsidRDefault="00D94701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lastRenderedPageBreak/>
        <w:t>10</w:t>
      </w:r>
      <w:r w:rsidRPr="006F09F0">
        <w:rPr>
          <w:rFonts w:ascii="Angsana New" w:hAnsi="Angsana New"/>
          <w:b/>
          <w:bCs/>
          <w:cs/>
        </w:rPr>
        <w:t>.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ความรับผิดชอบต่อสังคม (</w:t>
      </w:r>
      <w:r w:rsidRPr="006F09F0">
        <w:rPr>
          <w:rFonts w:ascii="Angsana New" w:hAnsi="Angsana New"/>
          <w:b/>
          <w:bCs/>
        </w:rPr>
        <w:t>Corporate Social Responsibilities</w:t>
      </w:r>
      <w:r w:rsidRPr="006F09F0">
        <w:rPr>
          <w:rFonts w:ascii="Angsana New" w:hAnsi="Angsana New"/>
          <w:b/>
          <w:bCs/>
          <w:cs/>
        </w:rPr>
        <w:t xml:space="preserve">: </w:t>
      </w:r>
      <w:r w:rsidRPr="006F09F0">
        <w:rPr>
          <w:rFonts w:ascii="Angsana New" w:hAnsi="Angsana New"/>
          <w:b/>
          <w:bCs/>
        </w:rPr>
        <w:t>CSR</w:t>
      </w:r>
      <w:r w:rsidRPr="006F09F0">
        <w:rPr>
          <w:rFonts w:ascii="Angsana New" w:hAnsi="Angsana New"/>
          <w:b/>
          <w:bCs/>
          <w:cs/>
        </w:rPr>
        <w:t>)</w:t>
      </w:r>
    </w:p>
    <w:p w:rsidR="001A0F87" w:rsidRPr="006F09F0" w:rsidRDefault="001A0F87" w:rsidP="001A0F87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</w:rPr>
        <w:t>10</w:t>
      </w:r>
      <w:r w:rsidRPr="006F09F0">
        <w:rPr>
          <w:rFonts w:ascii="Angsana New" w:eastAsia="Calibri" w:hAnsi="Angsana New"/>
          <w:b/>
          <w:bCs/>
          <w:cs/>
        </w:rPr>
        <w:t>.</w:t>
      </w:r>
      <w:r w:rsidRPr="006F09F0">
        <w:rPr>
          <w:rFonts w:ascii="Angsana New" w:eastAsia="Calibri" w:hAnsi="Angsana New"/>
          <w:b/>
          <w:bCs/>
        </w:rPr>
        <w:t>1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 w:hint="cs"/>
          <w:b/>
          <w:bCs/>
          <w:cs/>
        </w:rPr>
        <w:t>นโยบายภาพรวม</w:t>
      </w:r>
      <w:r w:rsidRPr="006F09F0">
        <w:rPr>
          <w:rFonts w:ascii="Angsana New" w:eastAsia="Calibri" w:hAnsi="Angsana New"/>
          <w:b/>
          <w:bCs/>
        </w:rPr>
        <w:tab/>
      </w:r>
    </w:p>
    <w:p w:rsidR="001A0F87" w:rsidRPr="006F09F0" w:rsidRDefault="001A0F87" w:rsidP="001A0F87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hAnsi="Angsana New"/>
          <w:b/>
          <w:bCs/>
        </w:rPr>
      </w:pP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แนวคิดของบริษัทและกลุ่มบริษัทพรีเมียร์</w:t>
      </w:r>
      <w:r w:rsidRPr="006F09F0">
        <w:rPr>
          <w:rFonts w:ascii="Angsana New" w:hAnsi="Angsana New"/>
          <w:b/>
          <w:bCs/>
          <w:cs/>
        </w:rPr>
        <w:tab/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ในการที่จะสามารถดำเนินธุรกิจได้อย่างยั่งยืนได้นั้น นอกเหนือจากการมีผลประกอบการที่ดีแล้ว ยังต้องคำนึงถึงผู้มีส่วนได้เสียทั้งภายในและภายนอกองค์กรที่อาศัยอยู่ร่วมกันในสังคม ที่จะเป็นผู้ได้รับผลกระทบจากการดำเนินงานทั้งในเชิงบวกและในเชิงลบไม่ว่าจะเป็นในทางตรงหรือทางอ้อมก็ตาม กลุ่มบริษัทพรีเมียร์และสายธุรกิจในกลุ่มได้ตระหนักถึงความสำคัญของการพัฒนาคุณภาพสังคมและสิ่งแวดล้อมควบคู่ไปกับการดำเนินธุรกิจ เพื่อพัฒนาระบบนิเวศทางสังคมให้มีคุณภาพและมีความพร้อมในการเจริญเติบโตควบคู่ไปกับการดำเนินธุรกิจ เป็นความหมายที่แท้จริงของความยั่งยืน เพราะหากปราศจากสังคมที่มีคุณภาพ ธุรกิจก็ไม่สามารถเจริญเติบโตได้เช่นกัน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 xml:space="preserve">เพื่อให้สามารถบรรลุเป้าหมายของ </w:t>
      </w:r>
      <w:r w:rsidRPr="006F09F0">
        <w:rPr>
          <w:rFonts w:ascii="Angsana New" w:hAnsi="Angsana New"/>
        </w:rPr>
        <w:t>“</w:t>
      </w:r>
      <w:r w:rsidRPr="006F09F0">
        <w:rPr>
          <w:rFonts w:ascii="Angsana New" w:hAnsi="Angsana New"/>
          <w:cs/>
        </w:rPr>
        <w:t>ความสำเร็จร่วมกันอย่างยั่งยืน</w:t>
      </w:r>
      <w:r w:rsidRPr="006F09F0">
        <w:rPr>
          <w:rFonts w:ascii="Angsana New" w:hAnsi="Angsana New"/>
        </w:rPr>
        <w:t xml:space="preserve">” </w:t>
      </w:r>
      <w:r w:rsidRPr="006F09F0">
        <w:rPr>
          <w:rFonts w:ascii="Angsana New" w:hAnsi="Angsana New"/>
          <w:cs/>
        </w:rPr>
        <w:t>หรือ</w:t>
      </w:r>
      <w:r w:rsidRPr="006F09F0">
        <w:rPr>
          <w:rFonts w:ascii="Angsana New" w:hAnsi="Angsana New"/>
        </w:rPr>
        <w:t xml:space="preserve"> Harmonious Alignment of Success </w:t>
      </w:r>
      <w:r w:rsidRPr="006F09F0">
        <w:rPr>
          <w:rFonts w:ascii="Angsana New" w:hAnsi="Angsana New"/>
          <w:cs/>
        </w:rPr>
        <w:t xml:space="preserve">ได้ กล่าวคือ การดำเนินงานภายใต้กลุ่มบริษัทพรีเมียร์นั้น จะต้องคำนึงถึง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องค์ประกอบหลัก ได้แก่ </w:t>
      </w:r>
      <w:r w:rsidRPr="006F09F0">
        <w:rPr>
          <w:rFonts w:ascii="Angsana New" w:hAnsi="Angsana New"/>
        </w:rPr>
        <w:t>“</w:t>
      </w:r>
      <w:r w:rsidRPr="006F09F0">
        <w:rPr>
          <w:rFonts w:ascii="Angsana New" w:hAnsi="Angsana New"/>
          <w:cs/>
        </w:rPr>
        <w:t>ธุรกิจก้าวหน้า พนักงานมั่นคง สังคมยั่งยืน</w:t>
      </w:r>
      <w:r w:rsidRPr="006F09F0">
        <w:rPr>
          <w:rFonts w:ascii="Angsana New" w:hAnsi="Angsana New"/>
        </w:rPr>
        <w:t>”</w:t>
      </w:r>
      <w:r w:rsidRPr="006F09F0">
        <w:rPr>
          <w:rFonts w:ascii="Angsana New" w:hAnsi="Angsana New"/>
          <w:cs/>
        </w:rPr>
        <w:t xml:space="preserve"> จึงจะถือว่าเป็นการดำเนินงานเพื่อความยั่งยืนอย่างแท้จริง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 xml:space="preserve">นอกจากนี้แล้ว จากความสมดุลขององค์ประกอบหลัก 3 ด้านทั้งธุรกิจ พนักงานและสังคม ที่จะนำไปสู่ความยั่งยืนนั้น ทางกลุ่มบริษัทพรีเมียร์ และบริษัท พรีเมียร์ </w:t>
      </w:r>
      <w:r w:rsidRPr="006F09F0">
        <w:rPr>
          <w:rFonts w:ascii="Angsana New" w:hAnsi="Angsana New" w:hint="cs"/>
          <w:cs/>
        </w:rPr>
        <w:t>เอ็นเตอร์ไพรซ์</w:t>
      </w:r>
      <w:r w:rsidRPr="006F09F0">
        <w:rPr>
          <w:rFonts w:ascii="Angsana New" w:hAnsi="Angsana New"/>
          <w:cs/>
        </w:rPr>
        <w:t xml:space="preserve"> จำกัด (มหาชน) และบริษัทย่อยได้ร่วมกันถ่ายทอดให้พนักงานทุกคนได้เข้าใจถึงคุณค่าหลัก (</w:t>
      </w:r>
      <w:r w:rsidRPr="006F09F0">
        <w:rPr>
          <w:rFonts w:ascii="Angsana New" w:hAnsi="Angsana New"/>
        </w:rPr>
        <w:t xml:space="preserve">Core Value) </w:t>
      </w:r>
      <w:r w:rsidRPr="006F09F0">
        <w:rPr>
          <w:rFonts w:ascii="Angsana New" w:hAnsi="Angsana New" w:hint="cs"/>
          <w:cs/>
        </w:rPr>
        <w:t>5 ประการซึ่งจะมีส่วนสนับสนุนให้เป้าหมาย “ความสำเร็จร่วมกันอย่างยั่งยืน” มีโอกาสที่จะเป็นจริงยิ่งขึ้น ซึ่งในคุณค่าหลักเหล่านี้จะประกอบด้วยคุณภาพ คุณธรรมจริยธรรม นวัตกรรม การประสานความร่วมมือและประโยชน์ร่วมกัน ซึ่งบริษัทต้องการให้พนักงานนำไปสู่การปฏิบัติจนกลายเป็นส่วนหนึ่งของวัฒนธรรมขององค์กร และได้รับการยอมรับจากองค์กรและหน่วยงานภายนอก ที่จะประสานกันเพื่อสานต่อจุดหมายของความสำเร็จร่วมกันอย่างยั่งยืนตลอดไป</w:t>
      </w: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 w:firstLine="851"/>
        <w:jc w:val="thaiDistribute"/>
        <w:rPr>
          <w:rFonts w:ascii="Angsana New" w:hAnsi="Angsana New"/>
          <w:b/>
          <w:bCs/>
          <w:sz w:val="28"/>
        </w:rPr>
      </w:pPr>
      <w:r w:rsidRPr="006F09F0">
        <w:rPr>
          <w:rFonts w:ascii="Angsana New" w:hAnsi="Angsana New"/>
          <w:b/>
          <w:bCs/>
          <w:sz w:val="28"/>
          <w:szCs w:val="22"/>
          <w:cs/>
        </w:rPr>
        <w:tab/>
      </w: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  <w:r w:rsidRPr="006F09F0">
        <w:rPr>
          <w:rFonts w:ascii="CordiaUPC" w:hAnsi="CordiaUPC" w:cs="CordiaUPC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424B69EA" wp14:editId="622B1E02">
            <wp:simplePos x="0" y="0"/>
            <wp:positionH relativeFrom="column">
              <wp:posOffset>485847</wp:posOffset>
            </wp:positionH>
            <wp:positionV relativeFrom="paragraph">
              <wp:posOffset>2540</wp:posOffset>
            </wp:positionV>
            <wp:extent cx="4826635" cy="1781175"/>
            <wp:effectExtent l="0" t="0" r="0" b="9525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center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>ภาพแสดงปรัชญาและคุณค่าหลักที่นำไปสู่ความสำเร็จร่วมกันอย่างยั่งยืน</w:t>
      </w:r>
    </w:p>
    <w:p w:rsidR="001A0F87" w:rsidRPr="006F09F0" w:rsidRDefault="001A0F87" w:rsidP="001A0F87">
      <w:pPr>
        <w:pStyle w:val="ListParagraph"/>
        <w:tabs>
          <w:tab w:val="left" w:pos="360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thaiDistribute"/>
        <w:rPr>
          <w:rFonts w:ascii="Angsana New" w:hAnsi="Angsana New"/>
          <w:noProof/>
          <w:sz w:val="28"/>
        </w:rPr>
      </w:pPr>
    </w:p>
    <w:p w:rsidR="001A0F87" w:rsidRPr="006F09F0" w:rsidRDefault="001A0F87" w:rsidP="001A0F87">
      <w:pPr>
        <w:pStyle w:val="ListParagraph"/>
        <w:tabs>
          <w:tab w:val="left" w:pos="567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ab/>
        <w:t xml:space="preserve">“ จากการที่บริษัทได้ยึดถือแนวทางในการพัฒนาความยั่งยืนมาเป็นเวลานานกว่า </w:t>
      </w:r>
      <w:r w:rsidRPr="006F09F0">
        <w:rPr>
          <w:rFonts w:ascii="Angsana New" w:hAnsi="Angsana New"/>
          <w:sz w:val="28"/>
        </w:rPr>
        <w:t>20</w:t>
      </w:r>
      <w:r w:rsidRPr="006F09F0">
        <w:rPr>
          <w:rFonts w:ascii="Angsana New" w:hAnsi="Angsana New"/>
          <w:sz w:val="28"/>
          <w:cs/>
        </w:rPr>
        <w:t xml:space="preserve"> ปี โดยใช้กระบวนการสร้างการมีส่วนร่วมทั้งภายในองค์กรและร่วมกับองค์กรและบุคคลในหลายภาคส่วน (</w:t>
      </w:r>
      <w:r w:rsidRPr="006F09F0">
        <w:rPr>
          <w:rFonts w:ascii="Angsana New" w:hAnsi="Angsana New"/>
          <w:sz w:val="28"/>
        </w:rPr>
        <w:t>Partnership and Collaboration</w:t>
      </w:r>
      <w:r w:rsidRPr="006F09F0">
        <w:rPr>
          <w:rFonts w:ascii="Angsana New" w:hAnsi="Angsana New" w:hint="cs"/>
          <w:sz w:val="28"/>
          <w:cs/>
        </w:rPr>
        <w:t xml:space="preserve">) อย่างต่อเนื่องมาโดยตลอด ปัจจุบัน องค์กรสหประชาชาติได้เชิญชวนให้ทุกประเทศทั่วโลกตั้งเป้าหมายร่วมกันในการพัฒนาอย่างยั่งยืน </w:t>
      </w:r>
      <w:r w:rsidRPr="006F09F0">
        <w:rPr>
          <w:rFonts w:ascii="Angsana New" w:hAnsi="Angsana New"/>
          <w:sz w:val="28"/>
        </w:rPr>
        <w:t>SDG</w:t>
      </w:r>
      <w:r w:rsidRPr="006F09F0">
        <w:rPr>
          <w:rFonts w:ascii="Angsana New" w:hAnsi="Angsana New" w:hint="cs"/>
          <w:sz w:val="28"/>
          <w:cs/>
        </w:rPr>
        <w:t>’</w:t>
      </w:r>
      <w:r w:rsidRPr="006F09F0">
        <w:rPr>
          <w:rFonts w:ascii="Angsana New" w:hAnsi="Angsana New"/>
          <w:sz w:val="28"/>
        </w:rPr>
        <w:t>s</w:t>
      </w:r>
      <w:r w:rsidRPr="006F09F0">
        <w:rPr>
          <w:rFonts w:ascii="Angsana New" w:hAnsi="Angsana New" w:hint="cs"/>
          <w:sz w:val="28"/>
          <w:cs/>
        </w:rPr>
        <w:t>(</w:t>
      </w:r>
      <w:r w:rsidRPr="006F09F0">
        <w:rPr>
          <w:rFonts w:ascii="Angsana New" w:hAnsi="Angsana New"/>
          <w:sz w:val="28"/>
        </w:rPr>
        <w:t>Sustainable Development Goals</w:t>
      </w:r>
      <w:r w:rsidRPr="006F09F0">
        <w:rPr>
          <w:rFonts w:ascii="Angsana New" w:hAnsi="Angsana New" w:hint="cs"/>
          <w:sz w:val="28"/>
          <w:cs/>
        </w:rPr>
        <w:t>) ซึ่งเป้าหมายข้อ 17 ระบุเรื่องความร่วมมือเพื่อให้บรรลุเป้าหมาย “</w:t>
      </w:r>
      <w:r w:rsidRPr="006F09F0">
        <w:rPr>
          <w:rFonts w:ascii="Angsana New" w:hAnsi="Angsana New"/>
          <w:sz w:val="28"/>
        </w:rPr>
        <w:t>Partnership for the Goals</w:t>
      </w:r>
      <w:r w:rsidRPr="006F09F0">
        <w:rPr>
          <w:rFonts w:ascii="Angsana New" w:hAnsi="Angsana New" w:hint="cs"/>
          <w:sz w:val="28"/>
          <w:cs/>
        </w:rPr>
        <w:t>” ซึ่งหมายความถึงความร่วมมือของทุกฝ่ายเพื่อให้บรรลุเป้าหมาย 16 ข้อที่ตั้งไว้ในเชิงประเด็นทั้งหมด</w:t>
      </w:r>
    </w:p>
    <w:p w:rsidR="001A0F87" w:rsidRPr="006F09F0" w:rsidRDefault="001A0F87" w:rsidP="001A0F87">
      <w:pPr>
        <w:pStyle w:val="ListParagraph"/>
        <w:tabs>
          <w:tab w:val="left" w:pos="567"/>
          <w:tab w:val="left" w:pos="1440"/>
          <w:tab w:val="left" w:pos="1800"/>
          <w:tab w:val="left" w:pos="2160"/>
        </w:tabs>
        <w:spacing w:after="0" w:line="240" w:lineRule="auto"/>
        <w:ind w:left="0" w:right="8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</w:rPr>
        <w:tab/>
      </w:r>
      <w:r w:rsidRPr="006F09F0">
        <w:rPr>
          <w:rFonts w:ascii="Angsana New" w:hAnsi="Angsana New"/>
          <w:sz w:val="28"/>
          <w:cs/>
        </w:rPr>
        <w:t>สิ่งที่บริษัทได้ยึดถือเป็นแนวทางมาโดยตลอด ส่งผลให้สามารถสร้างความยั่งยืนโดยสร้างความร่วมมือจากภาคีที่หลากหลายไม่ว่าจะเป็นองค์กรเพื่อสังคม องค์กรภาคธุรกิจ หน่วยงานภาครัฐ ผ่าน องค์กรต่อต้านคอรัปชันและมูลนิธิต่างๆ รวมทั้งได้รับความร่วมมือจากประชาชนทั่วไป ในการสนับสนุนด้านเงินทุน ร่วมบริจาคสิ่งของและเวลา รวมถึงการร่วมเป็น</w:t>
      </w:r>
      <w:r w:rsidRPr="006F09F0">
        <w:rPr>
          <w:rFonts w:ascii="Angsana New" w:hAnsi="Angsana New"/>
          <w:sz w:val="28"/>
          <w:cs/>
        </w:rPr>
        <w:lastRenderedPageBreak/>
        <w:t>อาสาสมัคร แบ่งปันเวลา ความรู้ ความสามารถของหลากหลายวิชาชีพ ในโครงการต่างๆ นอกจากนี้ การสร้างการมีส่วนร่วมยังนำไปสู่การสร้างนวัตกรรมทางสังคมในรูปแบบต่างๆ อาทิ รูปแบบร้านค้า (ร้านปันกัน) รูปแบบการลงทุนเพื่อสังคม (กองทุนรวมคนไทยใจดี กองทุนรวมธรรมาภิบาลไทย กองทุนสื่อเพื่อความยุติธรรมทางสังคม)  แพลทฟอร์มเพื่อโภชนาการเด็ก</w:t>
      </w:r>
      <w:r w:rsidRPr="006F09F0">
        <w:rPr>
          <w:rFonts w:ascii="Angsana New" w:hAnsi="Angsana New" w:hint="cs"/>
          <w:sz w:val="28"/>
          <w:cs/>
        </w:rPr>
        <w:t xml:space="preserve"> </w:t>
      </w:r>
      <w:r w:rsidRPr="006F09F0">
        <w:rPr>
          <w:rFonts w:ascii="Angsana New" w:hAnsi="Angsana New"/>
          <w:sz w:val="28"/>
          <w:cs/>
        </w:rPr>
        <w:t>(</w:t>
      </w:r>
      <w:r w:rsidRPr="006F09F0">
        <w:rPr>
          <w:rFonts w:ascii="Angsana New" w:hAnsi="Angsana New"/>
          <w:sz w:val="28"/>
        </w:rPr>
        <w:t>Food4Good</w:t>
      </w:r>
      <w:r w:rsidRPr="006F09F0">
        <w:rPr>
          <w:rFonts w:ascii="Angsana New" w:hAnsi="Angsana New" w:hint="cs"/>
          <w:sz w:val="28"/>
          <w:cs/>
        </w:rPr>
        <w:t xml:space="preserve">) แพลทฟอร์ม </w:t>
      </w:r>
      <w:r w:rsidRPr="006F09F0">
        <w:rPr>
          <w:rFonts w:ascii="Angsana New" w:hAnsi="Angsana New"/>
          <w:sz w:val="28"/>
        </w:rPr>
        <w:t>Crowdfunding</w:t>
      </w:r>
      <w:r w:rsidRPr="006F09F0">
        <w:rPr>
          <w:rFonts w:ascii="Angsana New" w:hAnsi="Angsana New" w:hint="cs"/>
          <w:sz w:val="28"/>
          <w:cs/>
        </w:rPr>
        <w:t xml:space="preserve"> (เทใจ) เป็นต้น</w:t>
      </w:r>
      <w:r w:rsidRPr="006F09F0">
        <w:rPr>
          <w:rFonts w:ascii="Angsana New" w:hAnsi="Angsana New"/>
          <w:sz w:val="28"/>
        </w:rPr>
        <w:t>”</w:t>
      </w:r>
    </w:p>
    <w:p w:rsidR="001A0F87" w:rsidRPr="006F09F0" w:rsidRDefault="001A0F87" w:rsidP="001A0F87">
      <w:pPr>
        <w:tabs>
          <w:tab w:val="left" w:pos="709"/>
        </w:tabs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567"/>
          <w:tab w:val="left" w:pos="851"/>
          <w:tab w:val="left" w:pos="1276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 w:hint="cs"/>
          <w:b/>
          <w:bCs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กลยุทธ์การดำเนินงานเพื่อความสำเร็จร่วมกันอย่างยั่งยืน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276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cs/>
        </w:rPr>
        <w:t>คณะกรรมการบริษัทให้ความสำคัญในการกำกับดูแลกิจการที่ดี โดยเชื่อมั่นว่ากระบวนการการกำกับดูแลกิจการที่ดีและการบริหารจัดการในกรอบของการมีจริยธรรมที่ดี มีความโปร่งใส สามารถตรวจสอบได้และเป็นธรรมกับผู้ที่เกี่ยวข้องทุกฝ่ายจะช่วยส่งเสริมให้บริษัทเติบโตอย่างมั่นคงและยั่งยืน เพิ่มความเชื่อมั่นให้แก่ผู้ถือหุ้น ผู้ลงทุน และผู้ที่เกี่ยวข้องทุกฝ่าย คณะกรรมการบริษัทจึงกำหนดนโยบายการกำกับดูแลกิจการที่ดีเป็นลายลักษณ์อักษร เพื่อให้ผู้บริหารและพนักงานยึดถือเป็นแนวทางในการปฏิบัติ ดังนี้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418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</w:rPr>
        <w:t>1.</w:t>
      </w:r>
      <w:r w:rsidRPr="006F09F0">
        <w:rPr>
          <w:rFonts w:ascii="Angsana New" w:eastAsia="Calibri" w:hAnsi="Angsana New"/>
          <w:cs/>
        </w:rPr>
        <w:tab/>
        <w:t>ดำเนินธุรกิจด้วยความซื่อสัตย์ เป็นธรรม และโปร่งใส สามารถตรวจสอบได้ และเปิดเผยข้อมูลอย่างเพียงพอแก่ผู้ที่เกี่ยวข้องทุกฝ่าย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418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>2.</w:t>
      </w:r>
      <w:r w:rsidRPr="006F09F0">
        <w:rPr>
          <w:rFonts w:ascii="Angsana New" w:eastAsia="Calibri" w:hAnsi="Angsana New"/>
          <w:cs/>
        </w:rPr>
        <w:tab/>
        <w:t>จัดให้มีระบบการควบคุมภายใน การบริหารความเสี่ยง และการตรวจสอบภายในที่เหมาะสมและมีประสิทธิผล</w:t>
      </w:r>
      <w:r w:rsidRPr="006F09F0">
        <w:rPr>
          <w:rFonts w:ascii="Angsana New" w:eastAsia="Calibri" w:hAnsi="Angsana New"/>
          <w:cs/>
        </w:rPr>
        <w:tab/>
        <w:t>3.</w:t>
      </w:r>
      <w:r w:rsidRPr="006F09F0">
        <w:rPr>
          <w:rFonts w:ascii="Angsana New" w:eastAsia="Calibri" w:hAnsi="Angsana New" w:hint="cs"/>
          <w:cs/>
        </w:rPr>
        <w:tab/>
      </w:r>
      <w:r w:rsidRPr="006F09F0">
        <w:rPr>
          <w:rFonts w:ascii="Angsana New" w:eastAsia="Calibri" w:hAnsi="Angsana New"/>
          <w:cs/>
        </w:rPr>
        <w:t>ให้ความสำคัญต่อสิทธิของผู้ถือหุ้น และปฏิบัติต่อผู้ถือหุ้นอย่างเท่าเทียมกัน และเป็นธรรมต่อทุกฝ่าย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418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4.</w:t>
      </w:r>
      <w:r w:rsidRPr="006F09F0">
        <w:rPr>
          <w:rFonts w:ascii="Angsana New" w:eastAsia="Calibri" w:hAnsi="Angsana New" w:hint="cs"/>
          <w:cs/>
        </w:rPr>
        <w:tab/>
      </w:r>
      <w:r w:rsidRPr="006F09F0">
        <w:rPr>
          <w:rFonts w:ascii="Angsana New" w:eastAsia="Calibri" w:hAnsi="Angsana New"/>
          <w:cs/>
        </w:rPr>
        <w:t>ปฏิบัติตามข้อกำหนดของกฎหมาย กฎระเบียบต่างๆ ที่เกี่ยวข้อง และจรรยาบรรณทางธุรกิจ เพื่อให้สิทธิของผู้มีส่วนได้เสียทุกกลุ่มได้รับการดูแลอย่างดี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418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5.</w:t>
      </w:r>
      <w:r w:rsidRPr="006F09F0">
        <w:rPr>
          <w:rFonts w:ascii="Angsana New" w:eastAsia="Calibri" w:hAnsi="Angsana New" w:hint="cs"/>
          <w:cs/>
        </w:rPr>
        <w:tab/>
      </w:r>
      <w:r w:rsidRPr="006F09F0">
        <w:rPr>
          <w:rFonts w:ascii="Angsana New" w:eastAsia="Calibri" w:hAnsi="Angsana New"/>
          <w:cs/>
        </w:rPr>
        <w:t>จัดโครงสร้าง บทบาทหน้าที่ความรับผิดชอบของกรรมการแต่ละกลุ่มอย่างชัดเจน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cs/>
        </w:rPr>
        <w:t xml:space="preserve"> </w:t>
      </w:r>
      <w:r w:rsidRPr="006F09F0">
        <w:rPr>
          <w:rFonts w:ascii="Angsana New" w:eastAsia="Calibri" w:hAnsi="Angsana New"/>
          <w:cs/>
        </w:rPr>
        <w:tab/>
        <w:t>บริษัทดำเนินการตามนโยบายการกำกับดูแลกิจการที่เกี่ยวข้องกับสิ่งแวดล้อม และสังคมด้วย นอกจากนโยบายการกำกับดูแลกิจการจะกำหนดให้บริษัท ต้องจัดให้มีการกำกับดูแลกิจการที่ดีเพื่อให้กิจการของบริษัทดำเนินไปด้วยความโปร่งใส ซื่อสัตย์สุจริต ตรวจสอบได้ มีคุณธรรม จริยธรรม แล้วยังกำหนดให้บริษัทประกอบกิจการโดยให้ความสำคัญกับการรักษาสิ่งแวดล้อม และการพัฒนาสังคมควบคู่กันไปกับการกำกับดูแลกิจการที่ดีไปพร้อมกัน เพื่อเกิดความสมดุลให้กับองค์กร พนักงาน และสังคม เพื่อสร้างความยั่งยืนอย่างต่อเนื่อง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ในปี </w:t>
      </w:r>
      <w:r w:rsidRPr="006F09F0">
        <w:rPr>
          <w:rFonts w:ascii="Angsana New" w:eastAsia="Calibri" w:hAnsi="Angsana New"/>
        </w:rPr>
        <w:t xml:space="preserve">2563 </w:t>
      </w:r>
      <w:r w:rsidRPr="006F09F0">
        <w:rPr>
          <w:rFonts w:ascii="Angsana New" w:eastAsia="Calibri" w:hAnsi="Angsana New"/>
          <w:cs/>
        </w:rPr>
        <w:t>ที่ผ่านมา บริษัท พรีเมียร์ เอ็นเตอร์ไพร์ซ์ จำกัด (มหาชน) มีความมุ่งมั่นที่จะใช้นวัตกรรม ซึ่งเป็นหนึ่งในคุณค่าหลักองค์กร มาเพิ่มศักยภาพในการค้นหาวิธีแก้ปัญหาสังคมผ่านการนำเสนอสินค้า และบริการที่สามารถตอบโจทย์ความต้องการที่ยังไม่ได้รับการตอบสนอง (</w:t>
      </w:r>
      <w:r w:rsidRPr="006F09F0">
        <w:rPr>
          <w:rFonts w:ascii="Angsana New" w:eastAsia="Calibri" w:hAnsi="Angsana New"/>
        </w:rPr>
        <w:t xml:space="preserve">unmet needs) </w:t>
      </w:r>
      <w:r w:rsidRPr="006F09F0">
        <w:rPr>
          <w:rFonts w:ascii="Angsana New" w:eastAsia="Calibri" w:hAnsi="Angsana New"/>
          <w:cs/>
        </w:rPr>
        <w:t xml:space="preserve">ไม่ว่าจะเป็นปัญหาของผู้สูงอายุ ปัญหาสิ่งแวดล้อม และคุณภาพชีวิต ปัญหาการทุจริตคอร์รัปชั่น ปัญหาความเหลื่อมล้ำทางสังคม เป็นต้น  เรายังคงเคร่งครัดกับมาตรการการดูแลพนักงานทุกระดับด้วยความใส่ใจอย่างต่อเนื่อง ปฏิบัติต่อพนักงานทุกคนด้วยความโปร่งใส และเท่าเทียม ดูแลความอยู่ดีมีสุขของพนักงาน ให้ความสำคัญกับความปลอดภัย และความมั่นคงในชีวิตของพนักงาน วางแผนการพัฒนาศักยภาพของพนักงานอย่างต่อเนื่อง ผ่านการเพิ่มทักษะ ความรู้ใหม่ๆ ด้วยการผสานความรู้จากภายใน และภายนอกองค์กร 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บริษัทให้ความสำคัญต่อสิทธิของผู้ถือหุ้น ปฏิบัติต่อผู้ถือหุ้นอย่างเท่าเทียม และเป็นธรรม ซึ่งจะช่วยให้บริษัทและบริษัทย่อย ดำเนินธุรกิจให้เติบโตอย่างมั่นคง และยั่งยืน เพิ่มความเชื่อมั่นให้แก่ผ</w:t>
      </w:r>
      <w:r w:rsidRPr="006F09F0">
        <w:rPr>
          <w:rFonts w:ascii="Angsana New" w:eastAsia="Calibri" w:hAnsi="Angsana New" w:hint="cs"/>
          <w:cs/>
        </w:rPr>
        <w:t>ู้</w:t>
      </w:r>
      <w:r w:rsidRPr="006F09F0">
        <w:rPr>
          <w:rFonts w:ascii="Angsana New" w:eastAsia="Calibri" w:hAnsi="Angsana New"/>
          <w:cs/>
        </w:rPr>
        <w:t>ถือหุ้น ผู้ลงทุน และผู้มีส่วนได้เสียทุกภาคส่วน</w:t>
      </w:r>
      <w:r w:rsidRPr="006F09F0">
        <w:rPr>
          <w:rFonts w:ascii="Angsana New" w:eastAsia="Calibri" w:hAnsi="Angsana New" w:hint="cs"/>
          <w:cs/>
        </w:rPr>
        <w:t>ด้วย</w:t>
      </w: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1A0F87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205B09" w:rsidRPr="006F09F0" w:rsidRDefault="00205B09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567"/>
          <w:tab w:val="left" w:pos="851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jc w:val="center"/>
        <w:rPr>
          <w:rFonts w:ascii="Angsana New" w:eastAsia="Calibri" w:hAnsi="Angsana New"/>
          <w:b/>
          <w:bCs/>
          <w:cs/>
        </w:rPr>
      </w:pPr>
      <w:r w:rsidRPr="006F09F0">
        <w:rPr>
          <w:rFonts w:ascii="Angsana New" w:eastAsia="Calibri" w:hAnsi="Angsana New"/>
          <w:b/>
          <w:bCs/>
          <w:cs/>
        </w:rPr>
        <w:lastRenderedPageBreak/>
        <w:t>การวิเคราะห์</w:t>
      </w:r>
      <w:r w:rsidRPr="006F09F0">
        <w:rPr>
          <w:rFonts w:ascii="Angsana New" w:eastAsia="Calibri" w:hAnsi="Angsana New" w:hint="cs"/>
          <w:b/>
          <w:bCs/>
          <w:cs/>
        </w:rPr>
        <w:t>การ</w:t>
      </w:r>
      <w:r w:rsidRPr="006F09F0">
        <w:rPr>
          <w:rFonts w:ascii="Angsana New" w:eastAsia="Calibri" w:hAnsi="Angsana New"/>
          <w:b/>
          <w:bCs/>
          <w:cs/>
        </w:rPr>
        <w:t>ตอบสนองต่อการคาดหวังของผู้มีส่วนได้เสีย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3402"/>
        <w:gridCol w:w="2322"/>
        <w:gridCol w:w="2322"/>
      </w:tblGrid>
      <w:tr w:rsidR="001A0F87" w:rsidRPr="006F09F0" w:rsidTr="00D9075F">
        <w:trPr>
          <w:trHeight w:val="423"/>
        </w:trPr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ผู้มีส่วนได้เสีย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ความคาดหวัง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กลยุทธ์การบริหาร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มาตรการในการปฏิบัติ</w:t>
            </w:r>
          </w:p>
          <w:p w:rsidR="001A0F87" w:rsidRPr="006F09F0" w:rsidRDefault="001A0F87" w:rsidP="00D9075F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ต่อผู้มีส่วนได้เสีย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vertAlign w:val="subscript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ผลตอบแทนจากการลงทุน และการเติบโตของธุรกิจ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ดำเนินธุรกิจตามหลักธรรมาภิบาล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เปิดเผยข้อมูลโปร่งใส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ความมั่นคงของธุรกิจ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ดำเนินธุรกิจให้เติบโตอย่างต่อเนื่อง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การสร้างความเชื่อมั่นแก่นักลงทุน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คุณค่าหลักขององค์กร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การรายงานผลประกอบการ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และความยั่งยืน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การประชุมสามัญผู้ถือหุ้น ประจำปี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รายงานประจำปี </w:t>
            </w:r>
            <w:r w:rsidRPr="006F09F0">
              <w:rPr>
                <w:rFonts w:ascii="Angsana New" w:eastAsia="Calibri" w:hAnsi="Angsana New"/>
                <w:sz w:val="20"/>
                <w:szCs w:val="20"/>
              </w:rPr>
              <w:t>2561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เปิดเผยข้อมูลรายงานความยั่งยืน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เจ้าหนี้สถาบันการเงิน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การได้รับการปฏิบัติที่เท่าเทียมกัน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ปฏิบัติตามเงื่อนไข และข้อตกลงตามสัญญา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บริหารสภาพคล่อง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รายงานข้อมูลอย่างสม่ำเสมอ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ปฏิบัติตามข้อตกลง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พนักงาน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ผลตอบแทน สวัสดิการ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ความก้าวหน้าในอาชีพ การพัฒนาตนเอง และการเรียนรู้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ความปลอดภัยในการทำงาน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สิทธิมนุษยชน และความเป็นธรรม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การบริหารจัดการผลตอบแทน สวัสดิการ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พัฒนาทักษะความสามารถ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พัฒนาคุณภาพชีวิตให้เกิดความมั่นคง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ดูแลสภาพแวดล้อมในที่ทำงาน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นโยบายบริหารงานบุคคลประกาศ และเผยแพร่ให้พนักงาน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แผนงานการจัดฝึกอบรมพนักงาน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คณะกรรมการความปลอดภัยในการทำงาน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คณะทำงานคุณค่าหลัก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ลูกค้า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ให้บริการอย่างมีคุณภาพ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เงื่อนไขและข้อตกลงที่เป็นมาตรฐาน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การโปร่งใส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การมีส่วนร่วมของลูกค้า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จัดสรรสินค้าและบริการตรงตามความต้องการ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บริการรวดเร็ว ครบถ้วนสมบูรณ์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สัญญาที่เป็นมาตรฐานเดียวกัน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ราคายุติธรรม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ระบบบริการลูกค้าหลังการขาย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 Customer Service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การเยี่ยมเยียนลูกค้า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การปฏิบัติตามสัญญา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ช่องทางการสื่อสารทางอิเล</w:t>
            </w:r>
            <w:r w:rsidRPr="006F09F0">
              <w:rPr>
                <w:rFonts w:ascii="Angsana New" w:eastAsia="Calibri" w:hAnsi="Angsana New" w:hint="cs"/>
                <w:sz w:val="20"/>
                <w:szCs w:val="20"/>
                <w:cs/>
              </w:rPr>
              <w:t>็กทรอนิกส์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คู่ค้า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การชำระเงินตรงเวลา และครบถ้วน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การทำธุรกิจโปร่งใส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การมีส่วนร่วมกับคู่ค้า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กระบวนการจัดซื้อที่มีประสิทธิภาพ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บริหารสภาพคล่อง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การต่อต้านการทุจริตคอร์รัปชัน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การรักษาคู่ค้าให้มีการทำธุรกิจในระยะยาว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คู่มือปฏิบัติงานจัดซื้อ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บริหารสร้างเครดิต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ประกาศนโยบาย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กิจกรรมสร้างสัมพันธ์ระหว่างคู่ค้า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คู่แข่ง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การแข่งขันอย่างเป็นธรรม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ไม่ละเมิดสิทธิของคู่แข่ง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คู่มือจรรยาบรรณกลุ่มฯ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ขุมชน</w:t>
            </w: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</w:rPr>
              <w:t>/</w:t>
            </w: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สังคม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ความปลอดภัยบนท้องถนน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ธุรกิจเป็นมิตรกับสิ่งแวดล้อม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การสร้างสภาวะแวดล้อมเพื่อประโยชน์ของสังคม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การพัฒนาศักยภาพพนักงานขับรถ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การบำรุงรักษาเครื</w:t>
            </w:r>
            <w:r w:rsidRPr="006F09F0">
              <w:rPr>
                <w:rFonts w:ascii="Angsana New" w:eastAsia="Calibri" w:hAnsi="Angsana New" w:hint="cs"/>
                <w:sz w:val="20"/>
                <w:szCs w:val="20"/>
                <w:cs/>
              </w:rPr>
              <w:t>่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องยนต์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การมีส่วนร่วมกับสังคมในการพัฒนาสังคม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 และชุมชน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อบรมการขับขี่ปลอดภัย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เข้าร่วมโครงการ “เมาไม่ขับ”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กำหนดตารางการบำรุงรักษารถยนต์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ช่วยเหลือสังคมที่สิ่งแวดล้อมผ่านม</w:t>
            </w:r>
            <w:r w:rsidRPr="006F09F0">
              <w:rPr>
                <w:rFonts w:ascii="Angsana New" w:eastAsia="Calibri" w:hAnsi="Angsana New" w:hint="cs"/>
                <w:sz w:val="20"/>
                <w:szCs w:val="20"/>
                <w:cs/>
              </w:rPr>
              <w:t>ู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ลนิธิ และโครงการทางสังคม</w:t>
            </w:r>
          </w:p>
        </w:tc>
      </w:tr>
      <w:tr w:rsidR="001A0F87" w:rsidRPr="006F09F0" w:rsidTr="00D9075F">
        <w:tc>
          <w:tcPr>
            <w:tcW w:w="124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หน่วยงานภาครัฐ</w:t>
            </w:r>
          </w:p>
        </w:tc>
        <w:tc>
          <w:tcPr>
            <w:tcW w:w="340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>- การชำระภาษี และค่าธรรมเนียมต่าง ๆ ถูกต้องครบถ้วน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การปฏิบัติตามกฎหมายที่เกี่ยวข้องกับกิจการทุกด้าน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ดำเนินธุรกิจตามหลักธรรมาภิบาล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เคารพในกฎระเบียบต่างๆ ไม่ฝ่าฝืน</w:t>
            </w:r>
          </w:p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การต่อต้านการทุจริตคอร์รัปชั่น</w:t>
            </w:r>
          </w:p>
        </w:tc>
        <w:tc>
          <w:tcPr>
            <w:tcW w:w="2322" w:type="dxa"/>
            <w:shd w:val="clear" w:color="auto" w:fill="auto"/>
          </w:tcPr>
          <w:p w:rsidR="001A0F87" w:rsidRPr="006F09F0" w:rsidRDefault="001A0F87" w:rsidP="00D9075F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6F09F0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6F09F0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การกำกับดูแลกิจการที่ดี</w:t>
            </w:r>
          </w:p>
        </w:tc>
      </w:tr>
    </w:tbl>
    <w:p w:rsidR="001A0F87" w:rsidRPr="006F09F0" w:rsidRDefault="001A0F87" w:rsidP="001A0F87">
      <w:pPr>
        <w:tabs>
          <w:tab w:val="left" w:pos="709"/>
          <w:tab w:val="left" w:pos="1134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</w:p>
    <w:p w:rsidR="001A0F87" w:rsidRPr="006F09F0" w:rsidRDefault="001A0F87" w:rsidP="001A0F87">
      <w:pPr>
        <w:tabs>
          <w:tab w:val="left" w:pos="709"/>
          <w:tab w:val="left" w:pos="1134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b/>
          <w:bCs/>
        </w:rPr>
        <w:t>10.2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>การดำเนินการและการรายงาน</w:t>
      </w:r>
    </w:p>
    <w:p w:rsidR="001A0F87" w:rsidRPr="006F09F0" w:rsidRDefault="001A0F87" w:rsidP="001A0F87">
      <w:pPr>
        <w:tabs>
          <w:tab w:val="left" w:pos="1134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  <w:cs/>
        </w:rPr>
        <w:tab/>
        <w:t xml:space="preserve">10.2.1 </w:t>
      </w:r>
      <w:r w:rsidRPr="006F09F0">
        <w:rPr>
          <w:rFonts w:ascii="Angsana New" w:eastAsia="Calibri" w:hAnsi="Angsana New"/>
          <w:b/>
          <w:bCs/>
          <w:cs/>
        </w:rPr>
        <w:tab/>
        <w:t>การดำเนินงานด้านธุรกิจก้าวหน้า</w:t>
      </w:r>
    </w:p>
    <w:p w:rsidR="001A0F87" w:rsidRPr="006F09F0" w:rsidRDefault="001A0F87" w:rsidP="001A0F87">
      <w:pPr>
        <w:tabs>
          <w:tab w:val="left" w:pos="1418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cs/>
        </w:rPr>
        <w:t>บริษัท พรีเมียร์ อินเตอร์ ลิซซิ่ง จำกัด เป็นบริษัทย่อยหนึ่งในธุรกิจของบริษัท พรีเมียร์ เอ็นเตอร์ไพรซ์ จำกัด (มหาชน) ดำเนินธุรกิจให้บริการรถเช่ารถยนต์แต่ละประเภทต่างๆ เพื่อการดำเนินงานจึงมุ่งเน้นการบริหารจัดการที่เข้าร่วมรับผิดชอบต่อสังคม และมุ่งมั่นในการดำเนินธุรกิจให้บริการด้วยคุณภาพอย่างมืออาชีพ เน้นความปลอดภัยสูงสุด ทั้งการให้บริการรถโรงเรียน และรถรับส่งพนักงาน เพราะการบริการที่ได้มาตรฐานจะสร้างคุณค่าทางจิตใจ เพื่อคุณภาพชีวิตที่ดีให้กับลูกค้า โดย</w:t>
      </w:r>
    </w:p>
    <w:p w:rsidR="001A0F87" w:rsidRPr="006F09F0" w:rsidRDefault="001A0F87" w:rsidP="001A0F87">
      <w:pPr>
        <w:tabs>
          <w:tab w:val="left" w:pos="1418"/>
          <w:tab w:val="left" w:pos="1701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b/>
          <w:bCs/>
        </w:rPr>
        <w:t>1)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 xml:space="preserve">มาตรฐานผลิตภัณฑ์ และการบริการอย่างมีคุณภาพ  </w:t>
      </w:r>
    </w:p>
    <w:p w:rsidR="001A0F87" w:rsidRPr="006F09F0" w:rsidRDefault="001A0F87" w:rsidP="001A0F87">
      <w:pPr>
        <w:tabs>
          <w:tab w:val="left" w:pos="1418"/>
          <w:tab w:val="left" w:pos="1701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ab/>
        <w:t>การให้บริการรถเช่าระยะยาว และรถเช่าพร้อมพนักงานขับรถ โดยให้บริการบำรุงรักษารถยนต์แบบครบวงจร ในระดับมาตรฐานสากล การดำเนินธุรกิจมุ่งเน้นในการให้บริการเป็นหลัก การให้บริการรถเช่าด้วยรถใหม่ที่มี</w:t>
      </w:r>
      <w:r w:rsidRPr="006F09F0">
        <w:rPr>
          <w:rFonts w:ascii="Angsana New" w:eastAsia="Calibri" w:hAnsi="Angsana New"/>
          <w:cs/>
        </w:rPr>
        <w:lastRenderedPageBreak/>
        <w:t xml:space="preserve">คุณภาพ และสมรรถนะเยี่ยมผ่านการตรวจเช็คมาเป็นอย่างดี ในรูปแบบการเช่าด้วยอัตราเช่าที่เหมาะสม นอกจากนี้ ยังมีรถทดแทนให้ใช้ในกรณี รถขัดข้อง หรือเกิดอุบัติเหตุ รวมถึงการให้บริการฉุกเฉินตลอด </w:t>
      </w:r>
      <w:r w:rsidRPr="006F09F0">
        <w:rPr>
          <w:rFonts w:ascii="Angsana New" w:eastAsia="Calibri" w:hAnsi="Angsana New"/>
        </w:rPr>
        <w:t>24</w:t>
      </w:r>
      <w:r w:rsidRPr="006F09F0">
        <w:rPr>
          <w:rFonts w:ascii="Angsana New" w:eastAsia="Calibri" w:hAnsi="Angsana New"/>
          <w:cs/>
        </w:rPr>
        <w:t xml:space="preserve"> ชั่วโมง จัดให้มีบริการหลังการขายผ่านศูนย์ประสานงาน (</w:t>
      </w:r>
      <w:r w:rsidRPr="006F09F0">
        <w:rPr>
          <w:rFonts w:ascii="Angsana New" w:eastAsia="Calibri" w:hAnsi="Angsana New"/>
        </w:rPr>
        <w:t xml:space="preserve">Call Center) </w:t>
      </w:r>
      <w:r w:rsidRPr="006F09F0">
        <w:rPr>
          <w:rFonts w:ascii="Angsana New" w:eastAsia="Calibri" w:hAnsi="Angsana New"/>
          <w:cs/>
        </w:rPr>
        <w:t xml:space="preserve">ในรูปแบบ </w:t>
      </w:r>
      <w:r w:rsidRPr="006F09F0">
        <w:rPr>
          <w:rFonts w:ascii="Angsana New" w:eastAsia="Calibri" w:hAnsi="Angsana New"/>
        </w:rPr>
        <w:t xml:space="preserve">One Stop Service </w:t>
      </w:r>
      <w:r w:rsidRPr="006F09F0">
        <w:rPr>
          <w:rFonts w:ascii="Angsana New" w:eastAsia="Calibri" w:hAnsi="Angsana New"/>
          <w:cs/>
        </w:rPr>
        <w:t xml:space="preserve">เพื่อดูแลลูกค้า นัดหมายนำรถยนต์เข้ารับการบำรุงรักษา ประสานงาน ให้คำแนะนำเรื่องต่างๆ พร้อมทีมช่างมืออาชีพ และการบริการรถซ่อมบำรุงเคลื่อนที่ ซึ่งมีมาตรฐานผลิตภัณฑ์ และการบริการอย่างมีคุณภาพ ดังนี้ 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ก)</w:t>
      </w:r>
      <w:r w:rsidRPr="006F09F0">
        <w:rPr>
          <w:rFonts w:ascii="Angsana New" w:eastAsia="Calibri" w:hAnsi="Angsana New"/>
          <w:cs/>
        </w:rPr>
        <w:t xml:space="preserve"> </w:t>
      </w:r>
      <w:r w:rsidRPr="006F09F0">
        <w:rPr>
          <w:rFonts w:ascii="Angsana New" w:eastAsia="Calibri" w:hAnsi="Angsana New"/>
          <w:b/>
          <w:bCs/>
          <w:cs/>
        </w:rPr>
        <w:tab/>
        <w:t>มาตรฐานของยานพาหนะพร้อมอุปกรณ์ด้านความปลอดภัยสูงสุด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ในการให้บริการในธุรกิจรถรับ-ส่งนักเรียน และธุรกิจรถโดยสารรับ-ส่งพนักงานนั้น บริษัทคำนึงถึงความปลอดภัยสูงสุดของผู้ใช้บริการเป็นสำคัญ จึงนำเสนอประเภทรถพร้อมอุปกรณ์ความปลอดภัยตามพระราชบัญญัติรถโดยสารและเพิ่มเติมอุปกรณ์เสริมตามมาตรฐานสากล เช่น </w:t>
      </w:r>
      <w:r w:rsidRPr="006F09F0">
        <w:rPr>
          <w:rFonts w:ascii="Angsana New" w:eastAsia="Calibri" w:hAnsi="Angsana New"/>
        </w:rPr>
        <w:t>Entrance and Exit Light, Amber Light , First Aid Kit</w:t>
      </w:r>
      <w:r w:rsidRPr="006F09F0">
        <w:rPr>
          <w:rFonts w:ascii="Angsana New" w:eastAsia="Calibri" w:hAnsi="Angsana New"/>
          <w:cs/>
        </w:rPr>
        <w:t xml:space="preserve"> 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และ</w:t>
      </w:r>
      <w:r w:rsidRPr="006F09F0">
        <w:rPr>
          <w:rFonts w:ascii="Angsana New" w:eastAsia="Calibri" w:hAnsi="Angsana New"/>
        </w:rPr>
        <w:t xml:space="preserve"> Stop flashing Light </w:t>
      </w:r>
      <w:r w:rsidRPr="006F09F0">
        <w:rPr>
          <w:rFonts w:ascii="Angsana New" w:eastAsia="Calibri" w:hAnsi="Angsana New"/>
          <w:cs/>
        </w:rPr>
        <w:t>เป็นต้น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 xml:space="preserve">ข) </w:t>
      </w:r>
      <w:r w:rsidRPr="006F09F0">
        <w:rPr>
          <w:rFonts w:ascii="Angsana New" w:eastAsia="Calibri" w:hAnsi="Angsana New"/>
          <w:b/>
          <w:bCs/>
          <w:cs/>
        </w:rPr>
        <w:tab/>
        <w:t xml:space="preserve">มาตรฐานของพนักงานขับรถ/กัปตันที่มีคุณภาพ  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บริษัทคำนึงถึงความปลอดภัยบนท้องถนน และให้ความสำคัญตั้งแต่การคัดเลือกพนักงานเข้าร่วมทำงานกับบริษัท เพื่อนำเสนอการให้บริการ พร้อมส่งต่อผลการให้บริการไปยังลูกค้าด้วยการให้บริการอย่างคุณภาพ โดยให้ความสำคัญในขั้นตอนการสรรหาพนักงาน เป็นการดำเนินธุรกิจในรูปแบบการได้ประโยชน์ร่วมกัน โดยพนักงานต้องผ่านการคัดเลือก การสรรหา และต้องปฏิบัติตามข้อกำหนดในการปฏิบัติงาน ดังนี้ 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ผ่านการตรวจรับรองประวัติอาชญากรรมจากสำนักงานตำรวจแห่งชาติ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การตรวจสุขภาพก่อนเข้าทำงานจากโรงพยาบาลชั้นนำที่มีสัญญากับบริษัทเฉพาะโดยต้องผ่าน</w:t>
      </w:r>
      <w:r w:rsidRPr="006F09F0">
        <w:rPr>
          <w:rFonts w:ascii="Angsana New" w:hAnsi="Angsana New"/>
          <w:cs/>
        </w:rPr>
        <w:tab/>
        <w:t xml:space="preserve">รายการตรวจตามมาตรฐาน 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มีใบขับขี่รถยนต์ถูกต้องกับประเภทการให้บริการ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เมื่อผ่านการคัดเลือกต้องเข้ารับการอบรมระยะเวลา </w:t>
      </w:r>
      <w:r w:rsidRPr="006F09F0">
        <w:rPr>
          <w:rFonts w:ascii="Angsana New" w:hAnsi="Angsana New"/>
        </w:rPr>
        <w:t>2</w:t>
      </w:r>
      <w:r w:rsidRPr="006F09F0">
        <w:rPr>
          <w:rFonts w:ascii="Angsana New" w:hAnsi="Angsana New"/>
          <w:cs/>
        </w:rPr>
        <w:t xml:space="preserve"> วันก่อนเข้าปฏิบัติงานในหลักสูตรต่างๆ เช่น การขับขี่ปลอดภัย กฎหมายจราจร การปฐมพยาบาลเบื้องต้น การป้องกันและระงับอัคคีภัย การบริการประทับใจ ทัศนคติ และบุคลิกภาพ และการเข้าอบรมระหว่างปีเพื่อการพัฒนา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การตรวจสอบยานพาหนะตามใบงานที่กำหนด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ตรวจสอบพฤติกรรมการปฏิบัติงานของพนักงานขับรถจากการสุ่มตรวจสอบ รายงานร้องเรียนจากช่องทางต่างๆ และผลจากแบบสอบถาม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>การสุ่มตรวจสารเสพติดในร่างกายเป็นประจำ</w:t>
      </w:r>
    </w:p>
    <w:p w:rsidR="001A0F87" w:rsidRPr="006F09F0" w:rsidRDefault="001A0F87" w:rsidP="001A0F87">
      <w:pPr>
        <w:pStyle w:val="ListParagraph"/>
        <w:numPr>
          <w:ilvl w:val="0"/>
          <w:numId w:val="39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cs/>
        </w:rPr>
        <w:t xml:space="preserve">การตรวจสุขภาพ (ตามช่วงอายุ) และสายตาเป็นประจำทุกปี ปฏิบัติตามขั้นตอนของการทำงานในแต่ละวัน เช่น </w:t>
      </w:r>
      <w:r w:rsidRPr="006F09F0">
        <w:rPr>
          <w:rFonts w:ascii="Angsana New" w:hAnsi="Angsana New"/>
          <w:sz w:val="28"/>
          <w:cs/>
        </w:rPr>
        <w:t xml:space="preserve">ตรวจวัดระดับแอลกอฮอล์ในเลือดทุกครั้งก่อนการปฏิบัติงาน โดยจำนวนที่ตรวจวัดระดับแอลกอฮอล์ </w:t>
      </w:r>
      <w:r w:rsidRPr="006F09F0">
        <w:rPr>
          <w:rFonts w:ascii="Angsana New" w:hAnsi="Angsana New"/>
          <w:sz w:val="28"/>
        </w:rPr>
        <w:t>11,809</w:t>
      </w:r>
      <w:r w:rsidRPr="006F09F0">
        <w:rPr>
          <w:rFonts w:ascii="Angsana New" w:hAnsi="Angsana New"/>
          <w:sz w:val="28"/>
          <w:cs/>
        </w:rPr>
        <w:t xml:space="preserve"> ครั้ง/ปี ผ่านการตรวจที่ปราศจากแอลกอฮอล์ร้อยละ </w:t>
      </w:r>
      <w:r w:rsidRPr="006F09F0">
        <w:rPr>
          <w:rFonts w:ascii="Angsana New" w:hAnsi="Angsana New"/>
          <w:sz w:val="28"/>
        </w:rPr>
        <w:t>100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ind w:left="720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ค)</w:t>
      </w:r>
      <w:r w:rsidRPr="006F09F0">
        <w:rPr>
          <w:rFonts w:ascii="Angsana New" w:eastAsia="Calibri" w:hAnsi="Angsana New"/>
          <w:cs/>
        </w:rPr>
        <w:t xml:space="preserve"> </w:t>
      </w:r>
      <w:r w:rsidRPr="006F09F0">
        <w:rPr>
          <w:rFonts w:ascii="Angsana New" w:eastAsia="Calibri" w:hAnsi="Angsana New"/>
          <w:b/>
          <w:bCs/>
          <w:cs/>
        </w:rPr>
        <w:tab/>
        <w:t>มาตรฐานระบบตรวจสอบและติดตาม</w:t>
      </w:r>
    </w:p>
    <w:p w:rsidR="001A0F87" w:rsidRPr="006F09F0" w:rsidRDefault="001A0F87" w:rsidP="001A0F87">
      <w:pPr>
        <w:pStyle w:val="ListParagraph"/>
        <w:numPr>
          <w:ilvl w:val="0"/>
          <w:numId w:val="45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 xml:space="preserve">ระบบปฏิบัติการ </w:t>
      </w:r>
      <w:r w:rsidRPr="006F09F0">
        <w:rPr>
          <w:rFonts w:ascii="Angsana New" w:hAnsi="Angsana New"/>
          <w:sz w:val="28"/>
        </w:rPr>
        <w:t xml:space="preserve">IRIMS (Integrated Rental Information Management System) </w:t>
      </w:r>
      <w:r w:rsidRPr="006F09F0">
        <w:rPr>
          <w:rFonts w:ascii="Angsana New" w:hAnsi="Angsana New"/>
          <w:sz w:val="28"/>
          <w:cs/>
        </w:rPr>
        <w:t xml:space="preserve">ที่ออกแบบมาโดยเฉพาะ เพื่อนำมาใช้ในการเก็บฐานข้อมูลของลูกค้าตั้งแต่เริ่มต้นสัญญาจนครบสัญญาทั้งประวัติการซ่อมบำรุง อุบัติเหตุ การนัดหมาย โดยมีการเชื่อมโยงงานของทุกฝ่ายเข้ามาในระบบ ทั้งนี้ เพื่อสร้างความพึงพอใจให้กับลูกค้าในการใช้บริการ โดยในปีที่ผ่านมา ผลสำรวจความพึงใจของลูกค้าโดยรวมร้อยละ </w:t>
      </w:r>
      <w:r w:rsidRPr="006F09F0">
        <w:rPr>
          <w:rFonts w:ascii="Angsana New" w:hAnsi="Angsana New"/>
          <w:sz w:val="28"/>
        </w:rPr>
        <w:t>99.82</w:t>
      </w:r>
    </w:p>
    <w:p w:rsidR="001A0F87" w:rsidRPr="006F09F0" w:rsidRDefault="001A0F87" w:rsidP="001A0F87">
      <w:pPr>
        <w:pStyle w:val="ListParagraph"/>
        <w:numPr>
          <w:ilvl w:val="0"/>
          <w:numId w:val="45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lastRenderedPageBreak/>
        <w:t>สร้างความมั่นใจให้กับลูกค้าในมาตรฐานการให้บริการที่มีคุณภาพ รวมทั้งมีการพัฒนา/ปรับปรุงกระบวนทำงานและบุคลากรอย่างต่อเนื่อง โดยการกำหนดกระบวนการที่จำเป็น ความสัมพันธ์ของกระบวนการต่างๆ ติดตามผล ตรวจประเมิน และวิเคราะห์กระบวนการที่นำมาประยุกต์ใช้เพื่อดำเนินการให้บรรลุตามแผนที่กำหนดไว้</w:t>
      </w:r>
    </w:p>
    <w:p w:rsidR="001A0F87" w:rsidRPr="006F09F0" w:rsidRDefault="001A0F87" w:rsidP="001A0F87">
      <w:pPr>
        <w:pStyle w:val="ListParagraph"/>
        <w:numPr>
          <w:ilvl w:val="0"/>
          <w:numId w:val="45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 xml:space="preserve">มีช่องทางเฉพาะสำหรับลูกค้าในการแจ้งเรื่องร้องเรียนต่างๆ และได้สรุปข้อร้องเรียนต่างๆ รายงานในการประชุมผู้บริหารประจำเดือน เพื่อนำมาปรับปรุงและพัฒนา นำมาซึ่งการให้บริการที่เป็นมาตรฐาน และสามารถตอบสนองความต้องการของลูกค้าเพื่อให้ลูกค้าเกิดความพึงพอใจสูงสุด </w:t>
      </w:r>
    </w:p>
    <w:p w:rsidR="001A0F87" w:rsidRPr="006F09F0" w:rsidRDefault="001A0F87" w:rsidP="001A0F87">
      <w:pPr>
        <w:pStyle w:val="ListParagraph"/>
        <w:numPr>
          <w:ilvl w:val="0"/>
          <w:numId w:val="45"/>
        </w:numPr>
        <w:tabs>
          <w:tab w:val="left" w:pos="2268"/>
          <w:tab w:val="left" w:pos="2552"/>
        </w:tabs>
        <w:spacing w:after="0" w:line="235" w:lineRule="auto"/>
        <w:ind w:left="2552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>ทบทวนและติดตามรูปแบบกระบวนการทำงาน และระบบงานสนับสนุนให้สอดคล้องต่อการปฏิบัติงานที่ถูกต้อง เหมาะสม ไม่ขัดต่อข้อกฎหมาย โดยผ่านกระบวนการตรวจประเมิน</w:t>
      </w:r>
      <w:r w:rsidRPr="006F09F0">
        <w:rPr>
          <w:rFonts w:ascii="Angsana New" w:hAnsi="Angsana New" w:hint="cs"/>
          <w:sz w:val="28"/>
          <w:cs/>
        </w:rPr>
        <w:t>ตาม</w:t>
      </w:r>
      <w:r w:rsidRPr="006F09F0">
        <w:rPr>
          <w:rFonts w:ascii="Angsana New" w:hAnsi="Angsana New"/>
          <w:sz w:val="28"/>
          <w:cs/>
        </w:rPr>
        <w:t xml:space="preserve">ระบบคุณภาพ </w:t>
      </w:r>
      <w:r w:rsidRPr="006F09F0">
        <w:rPr>
          <w:rFonts w:ascii="Angsana New" w:hAnsi="Angsana New"/>
          <w:sz w:val="28"/>
        </w:rPr>
        <w:t>ISO 9001:2008</w:t>
      </w:r>
      <w:r w:rsidRPr="006F09F0">
        <w:rPr>
          <w:rFonts w:ascii="Angsana New" w:hAnsi="Angsana New"/>
          <w:sz w:val="28"/>
          <w:cs/>
        </w:rPr>
        <w:t xml:space="preserve"> และสรุปผลการตรวจประเมินในการประชุมผู้บริหารเพื่อการปรับปรุงและพัฒนาต่อไป ในปี </w:t>
      </w:r>
      <w:r w:rsidRPr="006F09F0">
        <w:rPr>
          <w:rFonts w:ascii="Angsana New" w:hAnsi="Angsana New"/>
          <w:sz w:val="28"/>
        </w:rPr>
        <w:t>2563</w:t>
      </w:r>
      <w:r w:rsidRPr="006F09F0">
        <w:rPr>
          <w:rFonts w:ascii="Angsana New" w:hAnsi="Angsana New"/>
          <w:sz w:val="28"/>
          <w:cs/>
        </w:rPr>
        <w:t xml:space="preserve"> บริษัทอยู่ระหว่างเตรียมการขอการรับรองของระบบ </w:t>
      </w:r>
      <w:r w:rsidRPr="006F09F0">
        <w:rPr>
          <w:rFonts w:ascii="Angsana New" w:hAnsi="Angsana New"/>
          <w:sz w:val="28"/>
        </w:rPr>
        <w:t>RTS 39001:2012</w:t>
      </w:r>
      <w:r w:rsidRPr="006F09F0">
        <w:rPr>
          <w:rFonts w:ascii="Angsana New" w:hAnsi="Angsana New"/>
          <w:sz w:val="28"/>
          <w:cs/>
        </w:rPr>
        <w:t xml:space="preserve"> มาตรฐานความปลอดภัยทางถนนอย่างสูงสุด โดยเป้าหมายที่จะดำเนินการขอการรับรองระบบภายในปี </w:t>
      </w:r>
      <w:r w:rsidRPr="006F09F0">
        <w:rPr>
          <w:rFonts w:ascii="Angsana New" w:hAnsi="Angsana New"/>
          <w:sz w:val="28"/>
        </w:rPr>
        <w:t>2564</w:t>
      </w:r>
      <w:r w:rsidRPr="006F09F0">
        <w:rPr>
          <w:rFonts w:ascii="Angsana New" w:hAnsi="Angsana New"/>
          <w:sz w:val="28"/>
          <w:cs/>
        </w:rPr>
        <w:t xml:space="preserve">  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ind w:left="720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ง)</w:t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ระบบการบริหารจัดการพร้อมนวัตกรรมรายงานสถานะของผู้โดยสาร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การพัฒนาแอพพลิเคชั่นต่างๆ มาใช้ร่วมกับคู่ค้า เช่น </w:t>
      </w:r>
      <w:r w:rsidRPr="006F09F0">
        <w:rPr>
          <w:rFonts w:ascii="Angsana New" w:eastAsia="Calibri" w:hAnsi="Angsana New"/>
        </w:rPr>
        <w:t xml:space="preserve">What’s News </w:t>
      </w:r>
      <w:r w:rsidRPr="006F09F0">
        <w:rPr>
          <w:rFonts w:ascii="Angsana New" w:eastAsia="Calibri" w:hAnsi="Angsana New"/>
          <w:cs/>
        </w:rPr>
        <w:t>สายด่วนศูนย์บริการ แจ้งอุบัติเหตุ (มีคู่กรณี)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แจ้งเคลม (ไม่มีคู่กรณี) และเกี่ยวกับบริษัท พรีเมียร์ อินเตอร์ ลิซซิ่ง จำกัด เพื่ออำนวยความสะดวกให้กับลูกค้า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ind w:left="720"/>
        <w:contextualSpacing/>
        <w:jc w:val="thaiDistribute"/>
        <w:rPr>
          <w:rFonts w:ascii="Angsana New" w:eastAsia="Calibri" w:hAnsi="Angsana New"/>
          <w:b/>
          <w:bCs/>
          <w: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>จ)</w:t>
      </w:r>
      <w:r w:rsidRPr="006F09F0">
        <w:rPr>
          <w:rFonts w:ascii="Angsana New" w:eastAsia="Calibri" w:hAnsi="Angsana New"/>
          <w:b/>
          <w:bCs/>
          <w:cs/>
        </w:rPr>
        <w:tab/>
        <w:t>การนำเทคโนโลยีระบบตรวจสอบ และติดตาม</w:t>
      </w:r>
      <w:r w:rsidRPr="006F09F0">
        <w:rPr>
          <w:rFonts w:ascii="Angsana New" w:eastAsia="Calibri" w:hAnsi="Angsana New"/>
          <w:b/>
          <w:bCs/>
        </w:rPr>
        <w:t xml:space="preserve">, </w:t>
      </w:r>
      <w:r w:rsidRPr="006F09F0">
        <w:rPr>
          <w:rFonts w:ascii="Angsana New" w:eastAsia="Calibri" w:hAnsi="Angsana New"/>
          <w:b/>
          <w:bCs/>
          <w:cs/>
        </w:rPr>
        <w:t>พร้อมนวัตกรรมรายงานสถานะการให้บริการ</w:t>
      </w:r>
    </w:p>
    <w:p w:rsidR="001A0F87" w:rsidRPr="006F09F0" w:rsidRDefault="001A0F87" w:rsidP="001A0F87">
      <w:pPr>
        <w:tabs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บริษัทคำนึงถึงความปลอดภัยมาเป็นอันดับหนึ่ง และยังคงให้ความสำคัญในการรักษาระดับมาตรฐานการบริการโดยการนำเทคโนโลยีใหม่มาปรับใช้ควบคู่กับบริการและร่วมกับโรงเรียน อาทิ </w:t>
      </w:r>
    </w:p>
    <w:p w:rsidR="001A0F87" w:rsidRPr="006F09F0" w:rsidRDefault="001A0F87" w:rsidP="001A0F87">
      <w:pPr>
        <w:tabs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-</w:t>
      </w:r>
      <w:r w:rsidRPr="006F09F0">
        <w:rPr>
          <w:rFonts w:ascii="Angsana New" w:eastAsia="Calibri" w:hAnsi="Angsana New"/>
          <w:cs/>
        </w:rPr>
        <w:tab/>
        <w:t xml:space="preserve">เทคโนโลยี </w:t>
      </w:r>
      <w:r w:rsidRPr="006F09F0">
        <w:rPr>
          <w:rFonts w:ascii="Angsana New" w:eastAsia="Calibri" w:hAnsi="Angsana New"/>
        </w:rPr>
        <w:t xml:space="preserve">GPS/GPRS </w:t>
      </w:r>
      <w:r w:rsidRPr="006F09F0">
        <w:rPr>
          <w:rFonts w:ascii="Angsana New" w:eastAsia="Calibri" w:hAnsi="Angsana New"/>
          <w:cs/>
        </w:rPr>
        <w:t xml:space="preserve">ที่ทันสมัย เพื่อการตรวจสอบตำแหน่งรถและควบคุมความเร็วในการ   ขับขี่โดย จำกัดความเร็วไม่เกิน </w:t>
      </w:r>
      <w:r w:rsidRPr="006F09F0">
        <w:rPr>
          <w:rFonts w:ascii="Angsana New" w:eastAsia="Calibri" w:hAnsi="Angsana New"/>
        </w:rPr>
        <w:t>60-80</w:t>
      </w:r>
      <w:r w:rsidRPr="006F09F0">
        <w:rPr>
          <w:rFonts w:ascii="Angsana New" w:eastAsia="Calibri" w:hAnsi="Angsana New"/>
          <w:cs/>
        </w:rPr>
        <w:t xml:space="preserve"> กม./ชม.</w:t>
      </w:r>
    </w:p>
    <w:p w:rsidR="001A0F87" w:rsidRPr="006F09F0" w:rsidRDefault="001A0F87" w:rsidP="001A0F87">
      <w:pPr>
        <w:tabs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-</w:t>
      </w:r>
      <w:r w:rsidRPr="006F09F0">
        <w:rPr>
          <w:rFonts w:ascii="Angsana New" w:eastAsia="Calibri" w:hAnsi="Angsana New"/>
          <w:cs/>
        </w:rPr>
        <w:tab/>
        <w:t xml:space="preserve">เทคโนโลยีระบบ </w:t>
      </w:r>
      <w:r w:rsidRPr="006F09F0">
        <w:rPr>
          <w:rFonts w:ascii="Angsana New" w:eastAsia="Calibri" w:hAnsi="Angsana New"/>
        </w:rPr>
        <w:t xml:space="preserve">SMS Alert, Application “SPOT THE MOVE”  </w:t>
      </w:r>
      <w:r w:rsidRPr="006F09F0">
        <w:rPr>
          <w:rFonts w:ascii="Angsana New" w:eastAsia="Calibri" w:hAnsi="Angsana New"/>
          <w:cs/>
        </w:rPr>
        <w:t>เพื่อแจ้งสถานะของนักเรียน   ให้ผู้ปกครองรับทราบ</w:t>
      </w:r>
    </w:p>
    <w:p w:rsidR="001A0F87" w:rsidRPr="006F09F0" w:rsidRDefault="001A0F87" w:rsidP="001A0F87">
      <w:pPr>
        <w:tabs>
          <w:tab w:val="left" w:pos="2268"/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-</w:t>
      </w:r>
      <w:r w:rsidRPr="006F09F0">
        <w:rPr>
          <w:rFonts w:ascii="Angsana New" w:eastAsia="Calibri" w:hAnsi="Angsana New"/>
          <w:cs/>
        </w:rPr>
        <w:tab/>
        <w:t xml:space="preserve">เทคโนโลยีระบบ </w:t>
      </w:r>
      <w:r w:rsidRPr="006F09F0">
        <w:rPr>
          <w:rFonts w:ascii="Angsana New" w:eastAsia="Calibri" w:hAnsi="Angsana New"/>
        </w:rPr>
        <w:t xml:space="preserve">Smart Card </w:t>
      </w:r>
      <w:r w:rsidRPr="006F09F0">
        <w:rPr>
          <w:rFonts w:ascii="Angsana New" w:eastAsia="Calibri" w:hAnsi="Angsana New"/>
          <w:cs/>
        </w:rPr>
        <w:t xml:space="preserve">ในการขึ้น - ลง พร้อมรายงานเข้าไปยังศูนย์ </w:t>
      </w:r>
      <w:r w:rsidRPr="006F09F0">
        <w:rPr>
          <w:rFonts w:ascii="Angsana New" w:eastAsia="Calibri" w:hAnsi="Angsana New"/>
        </w:rPr>
        <w:t xml:space="preserve">Metro Care Center </w:t>
      </w:r>
      <w:r w:rsidRPr="006F09F0">
        <w:rPr>
          <w:rFonts w:ascii="Angsana New" w:eastAsia="Calibri" w:hAnsi="Angsana New"/>
          <w:cs/>
        </w:rPr>
        <w:t xml:space="preserve">   ที่เบอร์โทร </w:t>
      </w:r>
      <w:r w:rsidRPr="006F09F0">
        <w:rPr>
          <w:rFonts w:ascii="Angsana New" w:eastAsia="Calibri" w:hAnsi="Angsana New"/>
        </w:rPr>
        <w:t>089</w:t>
      </w:r>
      <w:r w:rsidRPr="006F09F0">
        <w:rPr>
          <w:rFonts w:ascii="Angsana New" w:eastAsia="Calibri" w:hAnsi="Angsana New"/>
          <w:cs/>
        </w:rPr>
        <w:t xml:space="preserve">-258-5959 </w:t>
      </w:r>
    </w:p>
    <w:p w:rsidR="001A0F87" w:rsidRPr="006F09F0" w:rsidRDefault="001A0F87" w:rsidP="001A0F87">
      <w:pPr>
        <w:tabs>
          <w:tab w:val="left" w:pos="1985"/>
          <w:tab w:val="left" w:pos="2127"/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 xml:space="preserve">- </w:t>
      </w:r>
      <w:r w:rsidRPr="006F09F0">
        <w:rPr>
          <w:rFonts w:ascii="Angsana New" w:eastAsia="Calibri" w:hAnsi="Angsana New"/>
          <w:cs/>
        </w:rPr>
        <w:tab/>
        <w:t>นำระบบซอฟแวร์การจัดรถโรงเรียนเป็นโปรแกรมสำเร็จรูปสำหรับวางแผนรับ - ส่งนักเรียนในแต่ละวัน โดยกำหนดให้ผู้ใช้งาน (โรงเรียน) เป็นผู้ระบุข้อมูลที่สะดวกต่อการใช้งานจากนั้นข้อมูลดังกล่าวจะถูกส่งมาฝ่ายปฏิบัติการเพื่อออกเป็นใบงานสำหรับการทำงานในแต่ละวัน</w:t>
      </w:r>
    </w:p>
    <w:p w:rsidR="001A0F87" w:rsidRPr="006F09F0" w:rsidRDefault="001A0F87" w:rsidP="001A0F87">
      <w:pPr>
        <w:tabs>
          <w:tab w:val="left" w:pos="1985"/>
          <w:tab w:val="left" w:pos="2268"/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 xml:space="preserve">-  </w:t>
      </w:r>
      <w:r w:rsidRPr="006F09F0">
        <w:rPr>
          <w:rFonts w:ascii="Angsana New" w:eastAsia="Calibri" w:hAnsi="Angsana New"/>
          <w:cs/>
        </w:rPr>
        <w:tab/>
        <w:t>นำระบบซอฟแวร์การจัดการขนส่ง</w:t>
      </w:r>
      <w:r w:rsidRPr="006F09F0">
        <w:rPr>
          <w:rFonts w:ascii="Angsana New" w:eastAsia="Calibri" w:hAnsi="Angsana New"/>
        </w:rPr>
        <w:t xml:space="preserve">: </w:t>
      </w:r>
      <w:r w:rsidRPr="006F09F0">
        <w:rPr>
          <w:rFonts w:ascii="Angsana New" w:eastAsia="Calibri" w:hAnsi="Angsana New"/>
          <w:cs/>
        </w:rPr>
        <w:t>เป็นโปรแกรมสำเร็จรูปที่มีลักษณะคล้ายการจัดการรถโรงเรียน แตกต่างในรายละเอียดการกำหนดจุดหมายต่างๆ ซึ่งผู้ใช้งานสามารถกำหนดได้เองโดยใช้ละติจูด ลองจิจูดเป็นตัวกำหนดจากนั้นระบบจะประมวลผลออกมาเป็นใบงานที่มีข้อมูลเส้นทาง กำหนดเวลา และรายละเอียดสำหรับงานนั้น ๆ เพื่อการปฏิบัติงานต่อไป</w:t>
      </w:r>
    </w:p>
    <w:p w:rsidR="001A0F87" w:rsidRPr="006F09F0" w:rsidRDefault="001A0F87" w:rsidP="001A0F87">
      <w:pPr>
        <w:tabs>
          <w:tab w:val="left" w:pos="2127"/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 xml:space="preserve">-  </w:t>
      </w:r>
      <w:r w:rsidRPr="006F09F0">
        <w:rPr>
          <w:rFonts w:ascii="Angsana New" w:eastAsia="Calibri" w:hAnsi="Angsana New"/>
          <w:cs/>
        </w:rPr>
        <w:tab/>
        <w:t>การให้บริการรถให้บริการที่ให้ความสำคัญเรื่องความปลอดอภัยการอำนวยความสะดวกในการระบุตำแหน่งของรถที่ให้เช่าบริการ</w:t>
      </w:r>
    </w:p>
    <w:p w:rsidR="001A0F87" w:rsidRPr="006F09F0" w:rsidRDefault="001A0F87" w:rsidP="001A0F87">
      <w:pPr>
        <w:tabs>
          <w:tab w:val="left" w:pos="2127"/>
          <w:tab w:val="left" w:pos="2552"/>
        </w:tabs>
        <w:spacing w:line="235" w:lineRule="auto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lastRenderedPageBreak/>
        <w:t>-</w:t>
      </w:r>
      <w:r w:rsidRPr="006F09F0">
        <w:rPr>
          <w:rFonts w:ascii="Angsana New" w:eastAsia="Calibri" w:hAnsi="Angsana New"/>
          <w:cs/>
        </w:rPr>
        <w:tab/>
        <w:t xml:space="preserve">แอพพลิเคชั่น </w:t>
      </w:r>
      <w:r w:rsidRPr="006F09F0">
        <w:rPr>
          <w:rFonts w:ascii="Angsana New" w:eastAsia="Calibri" w:hAnsi="Angsana New"/>
        </w:rPr>
        <w:t xml:space="preserve">“SPOT THE MOVE” </w:t>
      </w:r>
      <w:r w:rsidRPr="006F09F0">
        <w:rPr>
          <w:rFonts w:ascii="Angsana New" w:eastAsia="Calibri" w:hAnsi="Angsana New"/>
          <w:cs/>
        </w:rPr>
        <w:t>เป็นนวัตกรรมเพื่อต่อยอดบริการให้กับธุรกิจรถโรงเรียน ให้ผู้ใช้บริการเกิดความไว้วางใจในความปลอดภัย สามารถตรวจสอบเส้นทางได้ มีศูนย์บริการข้อมูลที่รวดเร็ว ตอบสนองโจทย์ทางธุรกิจของบริการดังกล่าวที่ต้องการส่งมอบคุณค่าสูงสุดให้กับผู้มีส่วนได้เสียของบริการอย่างครบถ้วน ได้แก่ นักเรียน ผู้ปกครอง ครู กัปตัน และโรงเรียน ทั้งนี้เป็นนวัตกรรมที่แสดงให้เห็นถึงเจตนารมณ์ในการส่งมอบบริการด้วยความรับผิดชอบสูงสุดต่อลูกค้า</w:t>
      </w:r>
    </w:p>
    <w:p w:rsidR="001A0F87" w:rsidRPr="006F09F0" w:rsidRDefault="001A0F87" w:rsidP="001A0F87">
      <w:pPr>
        <w:tabs>
          <w:tab w:val="left" w:pos="1701"/>
          <w:tab w:val="left" w:pos="1985"/>
        </w:tabs>
        <w:spacing w:line="235" w:lineRule="auto"/>
        <w:ind w:left="720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 xml:space="preserve">2) </w:t>
      </w:r>
      <w:r w:rsidRPr="006F09F0">
        <w:rPr>
          <w:rFonts w:ascii="Angsana New" w:eastAsia="Calibri" w:hAnsi="Angsana New"/>
          <w:b/>
          <w:bCs/>
          <w:cs/>
        </w:rPr>
        <w:tab/>
        <w:t>การต่อต้านการทุจริตและคอร์รัปชั่น</w:t>
      </w:r>
    </w:p>
    <w:p w:rsidR="001A0F87" w:rsidRPr="006F09F0" w:rsidRDefault="001A0F87" w:rsidP="001A0F87">
      <w:pPr>
        <w:tabs>
          <w:tab w:val="left" w:pos="1985"/>
        </w:tabs>
        <w:spacing w:line="235" w:lineRule="auto"/>
        <w:ind w:firstLine="720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cs/>
        </w:rPr>
        <w:t xml:space="preserve">บริษัทและบริษัทย่อยดำเนินธุรกิจโดยยึดถือ </w:t>
      </w:r>
      <w:r w:rsidRPr="006F09F0">
        <w:rPr>
          <w:rFonts w:ascii="Angsana New" w:eastAsia="Calibri" w:hAnsi="Angsana New"/>
        </w:rPr>
        <w:t>“</w:t>
      </w:r>
      <w:r w:rsidRPr="006F09F0">
        <w:rPr>
          <w:rFonts w:ascii="Angsana New" w:eastAsia="Calibri" w:hAnsi="Angsana New"/>
          <w:cs/>
        </w:rPr>
        <w:t>จรรยาบรรณกลุ่มบริษัทพรีเมียร์</w:t>
      </w:r>
      <w:r w:rsidRPr="006F09F0">
        <w:rPr>
          <w:rFonts w:ascii="Angsana New" w:eastAsia="Calibri" w:hAnsi="Angsana New"/>
        </w:rPr>
        <w:t xml:space="preserve">” </w:t>
      </w:r>
      <w:r w:rsidRPr="006F09F0">
        <w:rPr>
          <w:rFonts w:ascii="Angsana New" w:eastAsia="Calibri" w:hAnsi="Angsana New"/>
          <w:cs/>
        </w:rPr>
        <w:t xml:space="preserve">เป็นไปตามหลัก   ธรรมาภิบาลยึดในหลักคุณธรรม จริยธรรม ความถูกต้อง โปร่งใส และมีความรับผิดชอบต่อสังคม ในปี </w:t>
      </w:r>
      <w:r w:rsidRPr="006F09F0">
        <w:rPr>
          <w:rFonts w:ascii="Angsana New" w:eastAsia="Calibri" w:hAnsi="Angsana New"/>
        </w:rPr>
        <w:t xml:space="preserve">2556 </w:t>
      </w:r>
      <w:r w:rsidRPr="006F09F0">
        <w:rPr>
          <w:rFonts w:ascii="Angsana New" w:eastAsia="Calibri" w:hAnsi="Angsana New"/>
          <w:cs/>
        </w:rPr>
        <w:t xml:space="preserve">บริษัท พรีเมียร์ เอ็นเตอร์ไพรซ์ จำกัด (มหาชน) ได้ร่วมลงนามในการแสดงเจตนารมณ์เป็น </w:t>
      </w:r>
      <w:r w:rsidRPr="006F09F0">
        <w:rPr>
          <w:rFonts w:ascii="Angsana New" w:eastAsia="Calibri" w:hAnsi="Angsana New"/>
        </w:rPr>
        <w:t>“</w:t>
      </w:r>
      <w:r w:rsidRPr="006F09F0">
        <w:rPr>
          <w:rFonts w:ascii="Angsana New" w:eastAsia="Calibri" w:hAnsi="Angsana New"/>
          <w:cs/>
        </w:rPr>
        <w:t xml:space="preserve">แนวร่วมปฏิบัติของภาคเอกชนไทยในการต่อต้านคอร์รัปชั่นในทุกรูปแบบ และในปี </w:t>
      </w:r>
      <w:r w:rsidRPr="006F09F0">
        <w:rPr>
          <w:rFonts w:ascii="Angsana New" w:eastAsia="Calibri" w:hAnsi="Angsana New"/>
        </w:rPr>
        <w:t>2557</w:t>
      </w:r>
      <w:r w:rsidRPr="006F09F0">
        <w:rPr>
          <w:rFonts w:ascii="Angsana New" w:eastAsia="Calibri" w:hAnsi="Angsana New"/>
          <w:cs/>
        </w:rPr>
        <w:t xml:space="preserve"> บริษัทและบริษัทย่อยได้จัดให้มีการประเมินตนเองเรื่องมาตรการต่อต้านคอร์รัปชั่น เพื่อยื่นให้คณะกรรมการแนวร่วมปฏิบัติฯ พิจารณาและบริษัทได้รับการรับรองสถานะให้เป็นสมาชิกแนวร่วมปฏิบัติของภาคเอกชนไทยในการต่อต้านทุจริตอย่างเป็นทางการ ในวันที่ </w:t>
      </w:r>
      <w:r w:rsidRPr="006F09F0">
        <w:rPr>
          <w:rFonts w:ascii="Angsana New" w:eastAsia="Calibri" w:hAnsi="Angsana New"/>
        </w:rPr>
        <w:t>4</w:t>
      </w:r>
      <w:r w:rsidRPr="006F09F0">
        <w:rPr>
          <w:rFonts w:ascii="Angsana New" w:eastAsia="Calibri" w:hAnsi="Angsana New"/>
          <w:cs/>
        </w:rPr>
        <w:t xml:space="preserve"> เมษายน </w:t>
      </w:r>
      <w:r w:rsidRPr="006F09F0">
        <w:rPr>
          <w:rFonts w:ascii="Angsana New" w:eastAsia="Calibri" w:hAnsi="Angsana New"/>
        </w:rPr>
        <w:t>2557</w:t>
      </w:r>
      <w:r w:rsidRPr="006F09F0">
        <w:rPr>
          <w:rFonts w:ascii="Angsana New" w:eastAsia="Calibri" w:hAnsi="Angsana New"/>
          <w:cs/>
        </w:rPr>
        <w:t xml:space="preserve"> บริษัทจึงกำหนดนโยบายด้านการต่อต้านการทุจริตคอร์รัปชั่นให้เป็นหนึ่งในมาตรการในการดำเนินธุรกิจและเป็นหน้าที่ความรับผิดชอบของคณะกรรมการบริษัท ผู้บริหาร ผู้บังคับบัญชา พนักงานทุกคนทุกระดับ ลูกค้า คู่ค้า ผู้รับจ้างหรือผู้รับจ้างช่วง ซึ่งบริษัท และบริษัทย่อยได้เปิดเผยนโยบายดังกล่าวผ่านเว็บไซต์ของบริษัทและบริษัทย่อย ที่ </w:t>
      </w:r>
      <w:r w:rsidRPr="006F09F0">
        <w:rPr>
          <w:rFonts w:ascii="Angsana New" w:eastAsia="Calibri" w:hAnsi="Angsana New"/>
        </w:rPr>
        <w:t>www.pe.premier.co.th</w:t>
      </w:r>
    </w:p>
    <w:p w:rsidR="001A0F87" w:rsidRPr="006F09F0" w:rsidRDefault="001A0F87" w:rsidP="001A0F87">
      <w:pPr>
        <w:numPr>
          <w:ilvl w:val="3"/>
          <w:numId w:val="41"/>
        </w:numPr>
        <w:spacing w:line="235" w:lineRule="auto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คู่มือปฏิบัติตามมาตรการต่อต้านการทุจริตคอร์รัปชั่น</w:t>
      </w:r>
    </w:p>
    <w:p w:rsidR="001A0F87" w:rsidRPr="006F09F0" w:rsidRDefault="001A0F87" w:rsidP="001A0F87">
      <w:pPr>
        <w:tabs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บริษัทและบริษัทย่อยกำหนดให้มีการทบทวนคู่มือปฏิบัติมาตรการต่อต้านการทุจริตคอร์รัปชั่นเป็นประจำทุกปี และเมื่อปี </w:t>
      </w:r>
      <w:r w:rsidRPr="006F09F0">
        <w:rPr>
          <w:rFonts w:ascii="Angsana New" w:eastAsia="Calibri" w:hAnsi="Angsana New"/>
        </w:rPr>
        <w:t>2562</w:t>
      </w:r>
      <w:r w:rsidRPr="006F09F0">
        <w:rPr>
          <w:rFonts w:ascii="Angsana New" w:eastAsia="Calibri" w:hAnsi="Angsana New"/>
          <w:cs/>
        </w:rPr>
        <w:t xml:space="preserve"> บริษัทและบริษัทย่อยได้ทบทวนคู่มือดังกล่าวโดยหน่วยงานกฎหมายของบริษัท และมีการปรับปรุงเนื้อหาคู่มือดังกล่าว เผยแพร่ไว้ในระบบอินทราเน็ตขององค์กร พนักงานของบริษัททุกคนสามารถเข้าถึงได้ผ่านระบบเครือข่ายภายในของบริษัท</w:t>
      </w:r>
    </w:p>
    <w:p w:rsidR="001A0F87" w:rsidRPr="006F09F0" w:rsidRDefault="001A0F87" w:rsidP="001A0F87">
      <w:pPr>
        <w:numPr>
          <w:ilvl w:val="0"/>
          <w:numId w:val="40"/>
        </w:numPr>
        <w:tabs>
          <w:tab w:val="left" w:pos="1985"/>
        </w:tabs>
        <w:spacing w:line="235" w:lineRule="auto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โครงการแนวร่วมปฏิบัติการของภาคเอกชนไทยในการต่อต้านการทุจริต</w:t>
      </w:r>
    </w:p>
    <w:p w:rsidR="001A0F87" w:rsidRPr="006F09F0" w:rsidRDefault="001A0F87" w:rsidP="001A0F87">
      <w:pPr>
        <w:tabs>
          <w:tab w:val="left" w:pos="2268"/>
        </w:tabs>
        <w:spacing w:line="235" w:lineRule="auto"/>
        <w:contextualSpacing/>
        <w:jc w:val="thaiDistribute"/>
        <w:rPr>
          <w:rFonts w:ascii="Angsana New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ตามที่ทางบริษัทได้รับการรับรองสถานะให้เป็นสมาชิกแนวร่วมปฏิบัติของภาคเอกชนไทยในการต่อต้านทุจริตอย่างเป็นทางการเมื่อวันที่ </w:t>
      </w:r>
      <w:r w:rsidRPr="006F09F0">
        <w:rPr>
          <w:rFonts w:ascii="Angsana New" w:eastAsia="Calibri" w:hAnsi="Angsana New"/>
        </w:rPr>
        <w:t>4</w:t>
      </w:r>
      <w:r w:rsidRPr="006F09F0">
        <w:rPr>
          <w:rFonts w:ascii="Angsana New" w:eastAsia="Calibri" w:hAnsi="Angsana New"/>
          <w:cs/>
        </w:rPr>
        <w:t xml:space="preserve"> กรกฎาคม พ.ศ. </w:t>
      </w:r>
      <w:r w:rsidRPr="006F09F0">
        <w:rPr>
          <w:rFonts w:ascii="Angsana New" w:eastAsia="Calibri" w:hAnsi="Angsana New"/>
        </w:rPr>
        <w:t>2557</w:t>
      </w:r>
      <w:r w:rsidRPr="006F09F0">
        <w:rPr>
          <w:rFonts w:ascii="Angsana New" w:eastAsia="Calibri" w:hAnsi="Angsana New"/>
          <w:cs/>
        </w:rPr>
        <w:t xml:space="preserve"> นั้น บริษัทได้มีการทบทวนและสอบทานระบบควบคุมภายในตามแนวทางที่กำหนดในแบบประเมินตนเอง และมีการตรวจสอบความถูกต้องของข้อมูลโดยประธานคณะกรรมการตรวจสอบเพื่อยื่นขอต่ออายุใบรับรองยังคณะกรรมการแนวร่วมปฏิบัติ โดยเมื่อวันที่ </w:t>
      </w:r>
      <w:r w:rsidRPr="006F09F0">
        <w:rPr>
          <w:rFonts w:ascii="Angsana New" w:eastAsia="Calibri" w:hAnsi="Angsana New"/>
        </w:rPr>
        <w:t>25</w:t>
      </w:r>
      <w:r w:rsidRPr="006F09F0">
        <w:rPr>
          <w:rFonts w:ascii="Angsana New" w:eastAsia="Calibri" w:hAnsi="Angsana New"/>
          <w:cs/>
        </w:rPr>
        <w:t xml:space="preserve"> พฤษภาคม </w:t>
      </w:r>
      <w:r w:rsidRPr="006F09F0">
        <w:rPr>
          <w:rFonts w:ascii="Angsana New" w:eastAsia="Calibri" w:hAnsi="Angsana New"/>
        </w:rPr>
        <w:t>2560</w:t>
      </w:r>
      <w:r w:rsidRPr="006F09F0">
        <w:rPr>
          <w:rFonts w:ascii="Angsana New" w:eastAsia="Calibri" w:hAnsi="Angsana New"/>
          <w:cs/>
        </w:rPr>
        <w:t xml:space="preserve"> บริษัทได้รับการต่ออายุ</w:t>
      </w:r>
      <w:r w:rsidRPr="006F09F0">
        <w:rPr>
          <w:rFonts w:ascii="Angsana New" w:hAnsi="Angsana New"/>
          <w:cs/>
        </w:rPr>
        <w:t xml:space="preserve">การรับรองเป็นสมาชิกแนวร่วมปฏิบัติของภาคเอกชนไทยในการต่อต้านการทุจริต ครั้งที่ </w:t>
      </w:r>
      <w:r w:rsidRPr="006F09F0">
        <w:rPr>
          <w:rFonts w:ascii="Angsana New" w:hAnsi="Angsana New"/>
        </w:rPr>
        <w:t>1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 xml:space="preserve">และได้รับการต่ออายุครั้งที่ </w:t>
      </w:r>
      <w:r w:rsidRPr="006F09F0">
        <w:rPr>
          <w:rFonts w:ascii="Angsana New" w:eastAsia="Calibri" w:hAnsi="Angsana New"/>
        </w:rPr>
        <w:t xml:space="preserve">2 </w:t>
      </w:r>
      <w:r w:rsidRPr="006F09F0">
        <w:rPr>
          <w:rFonts w:ascii="Angsana New" w:eastAsia="Calibri" w:hAnsi="Angsana New"/>
          <w:cs/>
        </w:rPr>
        <w:t xml:space="preserve">เมื่อวันที่ </w:t>
      </w:r>
      <w:r w:rsidRPr="006F09F0">
        <w:rPr>
          <w:rFonts w:ascii="Angsana New" w:eastAsia="Calibri" w:hAnsi="Angsana New"/>
        </w:rPr>
        <w:t xml:space="preserve">7 </w:t>
      </w:r>
      <w:r w:rsidRPr="006F09F0">
        <w:rPr>
          <w:rFonts w:ascii="Angsana New" w:eastAsia="Calibri" w:hAnsi="Angsana New"/>
          <w:cs/>
        </w:rPr>
        <w:t xml:space="preserve">กุมภาพันธ์ </w:t>
      </w:r>
      <w:r w:rsidRPr="006F09F0">
        <w:rPr>
          <w:rFonts w:ascii="Angsana New" w:eastAsia="Calibri" w:hAnsi="Angsana New"/>
        </w:rPr>
        <w:t xml:space="preserve">2563 </w:t>
      </w:r>
      <w:r w:rsidRPr="006F09F0">
        <w:rPr>
          <w:rFonts w:ascii="Angsana New" w:hAnsi="Angsana New"/>
          <w:cs/>
        </w:rPr>
        <w:t xml:space="preserve">ทั้งนี้ บริษัท พรีเมียร์ อินเตอร์ ลิซซิ่ง จำกัด ซึ่งเป็นบริษัทย่อย ได้รับการรับรองฐานะสมาชิกแนวร่วมปฎิบัติของภาคเอกชนไทยในการต่อต้านทุจริตจากคณะกรรมการแนวร่วมปฎิบัติในการต่อต้านการทุจริตในภาคเอกชนไทย </w:t>
      </w:r>
      <w:r w:rsidRPr="006F09F0">
        <w:rPr>
          <w:rFonts w:ascii="Angsana New" w:eastAsia="Calibri" w:hAnsi="Angsana New"/>
          <w:cs/>
        </w:rPr>
        <w:t xml:space="preserve">เมื่อวันที่ </w:t>
      </w:r>
      <w:r w:rsidRPr="006F09F0">
        <w:rPr>
          <w:rFonts w:ascii="Angsana New" w:eastAsia="Calibri" w:hAnsi="Angsana New"/>
        </w:rPr>
        <w:t xml:space="preserve">7 </w:t>
      </w:r>
      <w:r w:rsidRPr="006F09F0">
        <w:rPr>
          <w:rFonts w:ascii="Angsana New" w:eastAsia="Calibri" w:hAnsi="Angsana New"/>
          <w:cs/>
        </w:rPr>
        <w:t xml:space="preserve">กุมภาพันธ์ </w:t>
      </w:r>
      <w:r w:rsidRPr="006F09F0">
        <w:rPr>
          <w:rFonts w:ascii="Angsana New" w:eastAsia="Calibri" w:hAnsi="Angsana New"/>
        </w:rPr>
        <w:t xml:space="preserve">2563 </w:t>
      </w:r>
      <w:r w:rsidRPr="006F09F0">
        <w:rPr>
          <w:rFonts w:ascii="Angsana New" w:hAnsi="Angsana New"/>
          <w:cs/>
        </w:rPr>
        <w:t xml:space="preserve"> </w:t>
      </w:r>
    </w:p>
    <w:p w:rsidR="001A0F87" w:rsidRPr="006F09F0" w:rsidRDefault="001A0F87" w:rsidP="001A0F87">
      <w:pPr>
        <w:numPr>
          <w:ilvl w:val="0"/>
          <w:numId w:val="40"/>
        </w:numPr>
        <w:spacing w:line="235" w:lineRule="auto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การกำจัดความเสี่ยงด้านการทุจริตและคอรัปชั่น</w:t>
      </w:r>
    </w:p>
    <w:p w:rsidR="001A0F87" w:rsidRPr="006F09F0" w:rsidRDefault="001A0F87" w:rsidP="001A0F87">
      <w:pPr>
        <w:tabs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บริษัทให้ความสำคัญและทบทวนประเมินความเสี่ยงด้านการต่อต้านการทุจริตคอร์รัปชั่น ซึ่งได้บรรจุให้เป็นหนึ่งหัวข้อของการบริหารความเสี่ยงของบริษัท โดยกำหนดไว้เป็นแผนระยะยาวและได้เพิ่มเติมให้ความเสี่ยงด้านปัญหาทุจริตและคอร์รัปชั่น เป็นหนึ่งในปัจจัยความเสี่ยงที่ต้องมีการประเมิน กำหนดการควบคุม และมาตรการรองรับความเสี่ยง เพื่อการทบทวน ติดตามเป็นประจำทุกปี ทั้งนี้ บริษัทได้เปิดเผยข้อมูลดังกล่าว ไว้ในหัวข้อเรื่อง ปัจจัยความเสี่ยง</w:t>
      </w:r>
    </w:p>
    <w:p w:rsidR="001A0F87" w:rsidRPr="006F09F0" w:rsidRDefault="001A0F87" w:rsidP="001A0F87">
      <w:pPr>
        <w:numPr>
          <w:ilvl w:val="0"/>
          <w:numId w:val="40"/>
        </w:numPr>
        <w:tabs>
          <w:tab w:val="left" w:pos="2268"/>
        </w:tabs>
        <w:spacing w:line="235" w:lineRule="auto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 xml:space="preserve">การประกอบธุรกิจด้วยความเป็นธรรม </w:t>
      </w:r>
    </w:p>
    <w:p w:rsidR="001A0F87" w:rsidRPr="006F09F0" w:rsidRDefault="001A0F87" w:rsidP="001A0F87">
      <w:pPr>
        <w:tabs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 xml:space="preserve">บริษัทดำเนินธุรกิจต่อกันด้วยความยุติธรรม ไม่เอารัดเอาเปรียบ เคารพและปฏิบัติตามเงื่อนไขสัญญาที่กำหนดไว้อย่างเคร่งครัด  และไม่เรียก หรือไม่รับ หรือจ่ายผลประโยชน์ใดๆ ที่ไม่สุจริตในการติดต่อกับคู่ค้าหรือเจ้าหนี้ </w:t>
      </w:r>
      <w:r w:rsidRPr="006F09F0">
        <w:rPr>
          <w:rFonts w:ascii="Angsana New" w:eastAsia="Calibri" w:hAnsi="Angsana New"/>
          <w:cs/>
        </w:rPr>
        <w:lastRenderedPageBreak/>
        <w:t xml:space="preserve">หากในกรณีที่ข้อมูลปรากฏว่ามีการจ่ายผลประโยชน์ใดๆ ที่ไม่สุจริต บริษัทจะหารือกับคู่ค้าหรือเจ้าหนี้ เพื่อร่วมกันแก้ไขปัญหาให้รวดเร็ว และเกิดความยุติธรรมต่อทุกฝ่าย ทั้งนี้ บริษัทได้จัดทำคู่มือต่อต้านการทุจริตคอร์รัปชั่นเพื่อให้พนักงานทุกคนถือปฏิบัติ เปิดเผยข้อมูลเกี่ยวกับสินค้า และบริการอย่างครบถ้วน ถูกต้อง และไม่บิดเบือนข้อเท็จจริง รวมทั้งการให้ข้อมูลข่าวสารที่ถูกต้อง เพียงพอและเป็นประโยชน์ต่อลูกค้า คู่ค้า และมีกระบวนการเรียบคืนสินค้าหากพบความผิดปกติเกี่ยวกับคุณภาพสินค้า  การแข่งขันทางการค้าภายใต้กรอบกติกาการแข่งขันที่ดี ไม่แสวงหาข้อมูลที่เป็นความลับของคู่แข่งทางการค้าด้วยที่ไม่สุจริตหรือไม่เหมาะสม ไม่ทำลายชื่อเสียงคู่แข่งทางการค้า ด้วยการกล่าวร้ายหรือกระทำการใดๆ โดยปราศจากความจริง และไม่เป็นธรรม เปิดโอกาสให้ผู้ขายทุกรายที่มีสินค้าและบริการตามเงื่อนไขที่บริษัทกำหนด มีสิทธิในการนำเสนอราคาสินค้าและบริการอย่างโปร่งใส และได้มีการเพิ่มจำนวนผู้ขายให้หลากหลายมากขึ้น ในการคัดเลือกผู้ขาย ปฏิบัติตามข้อกำหนดของระบบบริหารคุณภาพ </w:t>
      </w:r>
      <w:r w:rsidRPr="006F09F0">
        <w:rPr>
          <w:rFonts w:ascii="Angsana New" w:eastAsia="Calibri" w:hAnsi="Angsana New"/>
        </w:rPr>
        <w:t>ISO 9001:2008</w:t>
      </w:r>
      <w:r w:rsidRPr="006F09F0">
        <w:rPr>
          <w:rFonts w:ascii="Angsana New" w:eastAsia="Calibri" w:hAnsi="Angsana New"/>
          <w:cs/>
        </w:rPr>
        <w:t xml:space="preserve"> และกำหนดให้ปฏิบัติตามหลักเกณฑ์หรือเงื่อนไขที่แจ้งให้ผู้ขายทราบแล้ว ไม่กระทำการในลักษณะลำเอียงให้กับผู้ใดหรือฝ่ายใด</w:t>
      </w:r>
    </w:p>
    <w:p w:rsidR="001A0F87" w:rsidRPr="006F09F0" w:rsidRDefault="001A0F87" w:rsidP="001A0F87">
      <w:pPr>
        <w:numPr>
          <w:ilvl w:val="0"/>
          <w:numId w:val="40"/>
        </w:numPr>
        <w:tabs>
          <w:tab w:val="left" w:pos="2268"/>
        </w:tabs>
        <w:spacing w:line="235" w:lineRule="auto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>เคารพต่อสิทธิในทรัพย์สิน</w:t>
      </w:r>
    </w:p>
    <w:p w:rsidR="001A0F87" w:rsidRPr="006F09F0" w:rsidRDefault="001A0F87" w:rsidP="001A0F87">
      <w:pPr>
        <w:tabs>
          <w:tab w:val="left" w:pos="0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มุ่งเน้นส่งเสริมและปฏิบัติตามสิทธิในทรัพย์สินทางปัญญา ลิขสิทธิ์ สิทธิบัตร สิทธิทางศีลธรรมอย่างเคร่งครัด โดยกำหนดนโยบายไว้ในคู่มือนโยบายกลุ่มบริษัทพรีเมียร์ เรื่องนโยบายความลับทางธุรกิจและทรัพย์สินทางปัญญา และส่งเสริมให้ผู้บริหาร พนักงาน ใช้ทรัพยากรและทรัพย์สินของบริษัทอย่างมีประสิทธิภาพ ใช้สินค้า บริการที่มีลิขสิทธิ์ถูกต้อง และไม่สนับสนุนสินค้าหรือการกระทำที่เป็นการละเมิดทรัพย์สินทางปัญญา</w:t>
      </w:r>
    </w:p>
    <w:p w:rsidR="001A0F87" w:rsidRPr="006F09F0" w:rsidRDefault="001A0F87" w:rsidP="001A0F87">
      <w:pPr>
        <w:tabs>
          <w:tab w:val="left" w:pos="1701"/>
          <w:tab w:val="left" w:pos="1985"/>
        </w:tabs>
        <w:spacing w:line="235" w:lineRule="auto"/>
        <w:ind w:left="720" w:firstLine="981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b/>
          <w:bCs/>
        </w:rPr>
        <w:t>3)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>การพัฒนาคุณภาพชีวิตและการจัดการด้านสิ่งแวดล้อม</w:t>
      </w:r>
    </w:p>
    <w:p w:rsidR="001A0F87" w:rsidRPr="006F09F0" w:rsidRDefault="001A0F87" w:rsidP="001A0F87">
      <w:pPr>
        <w:pStyle w:val="ListParagraph"/>
        <w:numPr>
          <w:ilvl w:val="0"/>
          <w:numId w:val="43"/>
        </w:numPr>
        <w:spacing w:after="0" w:line="235" w:lineRule="auto"/>
        <w:ind w:left="2268" w:hanging="283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cs/>
        </w:rPr>
        <w:t>สนับสนุนการใช้เชื้อเพลิง</w:t>
      </w:r>
      <w:r w:rsidRPr="006F09F0">
        <w:rPr>
          <w:rFonts w:ascii="Angsana New" w:hAnsi="Angsana New"/>
          <w:sz w:val="28"/>
          <w:cs/>
        </w:rPr>
        <w:t xml:space="preserve">ธรรมชาติ </w:t>
      </w:r>
      <w:r w:rsidRPr="006F09F0">
        <w:rPr>
          <w:rFonts w:ascii="Angsana New" w:hAnsi="Angsana New"/>
          <w:sz w:val="28"/>
        </w:rPr>
        <w:t xml:space="preserve">NGV </w:t>
      </w:r>
      <w:r w:rsidRPr="006F09F0">
        <w:rPr>
          <w:rFonts w:ascii="Angsana New" w:hAnsi="Angsana New"/>
          <w:sz w:val="28"/>
          <w:cs/>
        </w:rPr>
        <w:t>เพื่อเป็นการลดการ</w:t>
      </w:r>
      <w:r w:rsidRPr="006F09F0">
        <w:rPr>
          <w:rFonts w:ascii="Angsana New" w:hAnsi="Angsana New"/>
          <w:cs/>
        </w:rPr>
        <w:t>ปล่อยมลพิษทางอากาศแก่รถที่ให้เช่า และเพิ่มจำนวนรถพลังงานทางเลือกเครื่องยนต์</w:t>
      </w:r>
      <w:r w:rsidRPr="006F09F0">
        <w:rPr>
          <w:rFonts w:ascii="Angsana New" w:hAnsi="Angsana New" w:hint="cs"/>
          <w:cs/>
        </w:rPr>
        <w:t>ใช้ระบบไฟฟ้าและเชื้อเพลิงธรรมชาติ</w:t>
      </w:r>
      <w:r w:rsidRPr="006F09F0">
        <w:rPr>
          <w:rFonts w:ascii="Angsana New" w:hAnsi="Angsana New"/>
        </w:rPr>
        <w:t xml:space="preserve"> (</w:t>
      </w:r>
      <w:r w:rsidRPr="006F09F0">
        <w:rPr>
          <w:rFonts w:ascii="Angsana New" w:hAnsi="Angsana New"/>
          <w:sz w:val="28"/>
        </w:rPr>
        <w:t>Hybrid)</w:t>
      </w:r>
      <w:r w:rsidRPr="006F09F0">
        <w:rPr>
          <w:rFonts w:ascii="Angsana New" w:hAnsi="Angsana New"/>
          <w:sz w:val="28"/>
          <w:cs/>
        </w:rPr>
        <w:t xml:space="preserve"> เป็นการลดการปล่อยมลพิษทางอากาศ ปัจจุบันมีจำนวน </w:t>
      </w:r>
      <w:r w:rsidRPr="006F09F0">
        <w:rPr>
          <w:rFonts w:ascii="Angsana New" w:hAnsi="Angsana New"/>
          <w:sz w:val="28"/>
        </w:rPr>
        <w:t>93</w:t>
      </w:r>
      <w:r w:rsidRPr="006F09F0">
        <w:rPr>
          <w:rFonts w:ascii="Angsana New" w:hAnsi="Angsana New"/>
          <w:sz w:val="28"/>
          <w:cs/>
        </w:rPr>
        <w:t xml:space="preserve"> คัน</w:t>
      </w:r>
      <w:bookmarkStart w:id="1" w:name="_Hlk33782727"/>
      <w:r w:rsidRPr="006F09F0">
        <w:rPr>
          <w:rFonts w:ascii="Angsana New" w:hAnsi="Angsana New"/>
          <w:sz w:val="28"/>
        </w:rPr>
        <w:t xml:space="preserve">  </w:t>
      </w:r>
    </w:p>
    <w:bookmarkEnd w:id="1"/>
    <w:p w:rsidR="001A0F87" w:rsidRPr="006F09F0" w:rsidRDefault="001A0F87" w:rsidP="001A0F87">
      <w:pPr>
        <w:pStyle w:val="ListParagraph"/>
        <w:numPr>
          <w:ilvl w:val="0"/>
          <w:numId w:val="43"/>
        </w:numPr>
        <w:tabs>
          <w:tab w:val="left" w:pos="993"/>
          <w:tab w:val="left" w:pos="1985"/>
          <w:tab w:val="left" w:pos="2268"/>
        </w:tabs>
        <w:spacing w:after="0" w:line="235" w:lineRule="auto"/>
        <w:ind w:left="2268" w:hanging="283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sz w:val="28"/>
          <w:cs/>
        </w:rPr>
        <w:t xml:space="preserve">โครงการขับขี่ปลอดภัย และการบำรุงรักษารถยนต์ร่วมกับคู่ค้าในปี </w:t>
      </w:r>
      <w:r w:rsidRPr="006F09F0">
        <w:rPr>
          <w:rFonts w:ascii="Angsana New" w:hAnsi="Angsana New"/>
          <w:sz w:val="28"/>
        </w:rPr>
        <w:t>2563</w:t>
      </w:r>
      <w:r w:rsidRPr="006F09F0">
        <w:rPr>
          <w:rFonts w:ascii="Angsana New" w:hAnsi="Angsana New"/>
          <w:sz w:val="28"/>
          <w:cs/>
        </w:rPr>
        <w:t xml:space="preserve"> โดยบริษัท พรีเมียร์ อินเตอร์ ลิซซิ่ง จำกัด (</w:t>
      </w:r>
      <w:r w:rsidRPr="006F09F0">
        <w:rPr>
          <w:rFonts w:ascii="Angsana New" w:hAnsi="Angsana New"/>
          <w:sz w:val="28"/>
        </w:rPr>
        <w:t xml:space="preserve">PIL) </w:t>
      </w:r>
      <w:r w:rsidRPr="006F09F0">
        <w:rPr>
          <w:rFonts w:ascii="Angsana New" w:hAnsi="Angsana New"/>
          <w:sz w:val="28"/>
          <w:cs/>
        </w:rPr>
        <w:t>และบริษัท บี</w:t>
      </w:r>
      <w:r w:rsidRPr="006F09F0">
        <w:rPr>
          <w:rFonts w:ascii="Angsana New" w:hAnsi="Angsana New"/>
          <w:sz w:val="28"/>
        </w:rPr>
        <w:t>-</w:t>
      </w:r>
      <w:r w:rsidRPr="006F09F0">
        <w:rPr>
          <w:rFonts w:ascii="Angsana New" w:hAnsi="Angsana New"/>
          <w:sz w:val="28"/>
          <w:cs/>
        </w:rPr>
        <w:t>ควิก จำกัด ร่วมมือกันจัดกิจกรรมอบรม วัตถุประสงค์เพื่อเป็นการให้ข้อมูลที่ถูกต้องเกี่ยวกับการใช้รถและสร้างจิตสำนึกในการขับขี่ เพื่อลดอุบัติเหตุที่จะเกิดขึ้นกับผู้ใช้รถจริง โดยมีหัวข้อ</w:t>
      </w:r>
      <w:r w:rsidRPr="006F09F0">
        <w:rPr>
          <w:rFonts w:ascii="Angsana New" w:hAnsi="Angsana New"/>
          <w:cs/>
        </w:rPr>
        <w:t xml:space="preserve">ในการอบรมดังนี้ 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2268"/>
          <w:tab w:val="left" w:pos="2694"/>
        </w:tabs>
        <w:spacing w:after="0" w:line="235" w:lineRule="auto"/>
        <w:ind w:left="2694" w:hanging="134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(1)</w:t>
      </w:r>
      <w:r w:rsidRPr="006F09F0">
        <w:rPr>
          <w:rFonts w:ascii="Angsana New" w:hAnsi="Angsana New"/>
          <w:cs/>
        </w:rPr>
        <w:tab/>
        <w:t>การสร้างจิตสำนึกการขับขี่ปลอดภัย (เพิ่มเติมเรื่อง เทคโนโลยีความปลอดภัยของรถยนต์ในปัจจุบัน)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2268"/>
          <w:tab w:val="left" w:pos="2694"/>
        </w:tabs>
        <w:spacing w:after="0" w:line="235" w:lineRule="auto"/>
        <w:ind w:left="2694" w:hanging="134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cs/>
        </w:rPr>
        <w:tab/>
        <w:t>(2)</w:t>
      </w:r>
      <w:r w:rsidRPr="006F09F0">
        <w:rPr>
          <w:rFonts w:ascii="Angsana New" w:hAnsi="Angsana New"/>
          <w:cs/>
        </w:rPr>
        <w:tab/>
      </w:r>
      <w:r w:rsidRPr="006F09F0">
        <w:rPr>
          <w:rFonts w:ascii="Angsana New" w:hAnsi="Angsana New"/>
          <w:sz w:val="28"/>
          <w:cs/>
        </w:rPr>
        <w:t>การคาดการณ์อุบัติเหตุ (เหตุการณ์ตัวอย่างในปัจจุบัน)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2268"/>
          <w:tab w:val="left" w:pos="2694"/>
        </w:tabs>
        <w:spacing w:after="0" w:line="235" w:lineRule="auto"/>
        <w:ind w:left="2694" w:hanging="134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ab/>
        <w:t>(3)</w:t>
      </w:r>
      <w:r w:rsidRPr="006F09F0">
        <w:rPr>
          <w:rFonts w:ascii="Angsana New" w:hAnsi="Angsana New"/>
          <w:sz w:val="28"/>
          <w:cs/>
        </w:rPr>
        <w:tab/>
        <w:t xml:space="preserve">การดูแล และบำรุงรักษารถยนต์    </w:t>
      </w:r>
    </w:p>
    <w:p w:rsidR="001A0F87" w:rsidRPr="006F09F0" w:rsidRDefault="001A0F87" w:rsidP="001A0F87">
      <w:pPr>
        <w:pStyle w:val="ListParagraph"/>
        <w:numPr>
          <w:ilvl w:val="0"/>
          <w:numId w:val="43"/>
        </w:numPr>
        <w:tabs>
          <w:tab w:val="left" w:pos="993"/>
          <w:tab w:val="left" w:pos="1985"/>
          <w:tab w:val="left" w:pos="2268"/>
        </w:tabs>
        <w:spacing w:after="0" w:line="235" w:lineRule="auto"/>
        <w:ind w:left="2268" w:hanging="283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>การบำรุงรักษารถทุกคันของบริษัทใช้ศูนย์บริการที่ได้มาตรฐาน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1985"/>
          <w:tab w:val="left" w:pos="2268"/>
        </w:tabs>
        <w:spacing w:after="0" w:line="235" w:lineRule="auto"/>
        <w:ind w:left="2268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 xml:space="preserve">จำนวนรถของบริษัทกว่า </w:t>
      </w:r>
      <w:r w:rsidRPr="006F09F0">
        <w:rPr>
          <w:rFonts w:ascii="Angsana New" w:hAnsi="Angsana New"/>
          <w:sz w:val="28"/>
        </w:rPr>
        <w:t>2,211</w:t>
      </w:r>
      <w:r w:rsidRPr="006F09F0">
        <w:rPr>
          <w:rFonts w:ascii="Angsana New" w:hAnsi="Angsana New"/>
          <w:sz w:val="28"/>
          <w:cs/>
        </w:rPr>
        <w:t xml:space="preserve"> คัน ใช้บริการบำรุงรักษารถทุกคันโดยใช้ศูนย์บริการที่ได้มาตรฐาน โดยคำนึงถึงการบริหารจัดการการกำจัดของเสีย เช่น น้ำมันเครื่อง น้ำมันหล่อลื่นต่างๆ อย่างเป็นระบบโดยหน่วยงานที่ได้รับการรับรองจากกรมโรงงานอุตสาหกรรม ไม่ทำลายสิ่งแวดล้อม ในปี </w:t>
      </w:r>
      <w:r w:rsidRPr="006F09F0">
        <w:rPr>
          <w:rFonts w:ascii="Angsana New" w:hAnsi="Angsana New"/>
          <w:sz w:val="28"/>
        </w:rPr>
        <w:t>2563</w:t>
      </w:r>
      <w:r w:rsidRPr="006F09F0">
        <w:rPr>
          <w:rFonts w:ascii="Angsana New" w:hAnsi="Angsana New"/>
          <w:sz w:val="28"/>
          <w:cs/>
        </w:rPr>
        <w:t xml:space="preserve"> จำนวนศูนย์บริการที่ใช้ทั้งหมด </w:t>
      </w:r>
      <w:r w:rsidRPr="006F09F0">
        <w:rPr>
          <w:rFonts w:ascii="Angsana New" w:hAnsi="Angsana New"/>
          <w:sz w:val="28"/>
        </w:rPr>
        <w:t>589</w:t>
      </w:r>
      <w:r w:rsidRPr="006F09F0">
        <w:rPr>
          <w:rFonts w:ascii="Angsana New" w:hAnsi="Angsana New"/>
          <w:sz w:val="28"/>
          <w:cs/>
        </w:rPr>
        <w:t xml:space="preserve"> ศูนย์ จากจำนวน </w:t>
      </w:r>
      <w:r w:rsidRPr="006F09F0">
        <w:rPr>
          <w:rFonts w:ascii="Angsana New" w:hAnsi="Angsana New"/>
          <w:sz w:val="28"/>
        </w:rPr>
        <w:t>1,085</w:t>
      </w:r>
      <w:r w:rsidRPr="006F09F0">
        <w:rPr>
          <w:rFonts w:ascii="Angsana New" w:hAnsi="Angsana New"/>
          <w:sz w:val="28"/>
          <w:cs/>
        </w:rPr>
        <w:t xml:space="preserve"> ศูนย์  (ที่มา </w:t>
      </w:r>
      <w:hyperlink r:id="rId11" w:history="1">
        <w:r w:rsidRPr="006F09F0">
          <w:rPr>
            <w:rStyle w:val="Hyperlink"/>
            <w:rFonts w:ascii="Angsana New" w:hAnsi="Angsana New"/>
            <w:color w:val="auto"/>
            <w:sz w:val="28"/>
          </w:rPr>
          <w:t>http://csr.doubleapaper.com/th/bluehero_calculate.asp</w:t>
        </w:r>
      </w:hyperlink>
      <w:r w:rsidRPr="006F09F0">
        <w:rPr>
          <w:rFonts w:ascii="Angsana New" w:hAnsi="Angsana New"/>
          <w:sz w:val="28"/>
        </w:rPr>
        <w:t>)</w:t>
      </w:r>
    </w:p>
    <w:p w:rsidR="001A0F87" w:rsidRPr="006F09F0" w:rsidRDefault="001A0F87" w:rsidP="001A0F87">
      <w:pPr>
        <w:pStyle w:val="ListParagraph"/>
        <w:numPr>
          <w:ilvl w:val="0"/>
          <w:numId w:val="43"/>
        </w:numPr>
        <w:tabs>
          <w:tab w:val="left" w:pos="993"/>
          <w:tab w:val="left" w:pos="1985"/>
          <w:tab w:val="left" w:pos="2268"/>
        </w:tabs>
        <w:spacing w:after="0" w:line="235" w:lineRule="auto"/>
        <w:ind w:left="2268" w:hanging="283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>การดูแลรักษายางรถยนต์ และการนำยางรถยนต์ประเภทประหยัดน้ำมัน (</w:t>
      </w:r>
      <w:r w:rsidRPr="006F09F0">
        <w:rPr>
          <w:rFonts w:ascii="Angsana New" w:hAnsi="Angsana New"/>
          <w:sz w:val="28"/>
        </w:rPr>
        <w:t xml:space="preserve">Energy Save) </w:t>
      </w:r>
      <w:r w:rsidRPr="006F09F0">
        <w:rPr>
          <w:rFonts w:ascii="Angsana New" w:hAnsi="Angsana New"/>
          <w:sz w:val="28"/>
          <w:cs/>
        </w:rPr>
        <w:t>มาใช้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1985"/>
          <w:tab w:val="left" w:pos="2268"/>
        </w:tabs>
        <w:spacing w:after="0" w:line="235" w:lineRule="auto"/>
        <w:ind w:left="2268" w:hanging="283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ab/>
        <w:t xml:space="preserve">บริษัทตรวจสภาพดูแลรักษายางรถยนต์ เพื่อป้องกันการสึกที่ผิดปกติของยางรถยนต์ และส่งเสริมให้มีการนำยางประเภทประหยัดน้ำมันมาใช้ โดยเข้ารับบริการจากศูนย์ที่ได้รับรองมาตรฐานเพื่อบำรุงรักษาให้อยู่ในสภาพที่สมบูรณ์ ส่งผลให้เป็นการลดปริมาณการใช้น้ำมันลดลงร้อยละ </w:t>
      </w:r>
      <w:r w:rsidRPr="006F09F0">
        <w:rPr>
          <w:rFonts w:ascii="Angsana New" w:hAnsi="Angsana New"/>
          <w:sz w:val="28"/>
        </w:rPr>
        <w:t>1.41</w:t>
      </w:r>
      <w:r w:rsidRPr="006F09F0">
        <w:rPr>
          <w:rFonts w:ascii="Angsana New" w:hAnsi="Angsana New"/>
          <w:sz w:val="28"/>
          <w:cs/>
        </w:rPr>
        <w:t xml:space="preserve"> ต่อปี/คัน และลดภาวะมลพิษทางอากาศ </w:t>
      </w:r>
      <w:r w:rsidRPr="006F09F0">
        <w:rPr>
          <w:rFonts w:ascii="Angsana New" w:hAnsi="Angsana New"/>
          <w:sz w:val="28"/>
        </w:rPr>
        <w:t>CO2</w:t>
      </w:r>
      <w:r w:rsidRPr="006F09F0">
        <w:rPr>
          <w:rFonts w:ascii="Angsana New" w:hAnsi="Angsana New"/>
          <w:sz w:val="28"/>
          <w:cs/>
        </w:rPr>
        <w:t xml:space="preserve"> ได้ถึง </w:t>
      </w:r>
      <w:r w:rsidRPr="006F09F0">
        <w:rPr>
          <w:rFonts w:ascii="Angsana New" w:hAnsi="Angsana New"/>
          <w:sz w:val="28"/>
        </w:rPr>
        <w:t>3,382.64</w:t>
      </w:r>
      <w:r w:rsidRPr="006F09F0">
        <w:rPr>
          <w:rFonts w:ascii="Angsana New" w:hAnsi="Angsana New"/>
          <w:sz w:val="28"/>
          <w:cs/>
        </w:rPr>
        <w:t xml:space="preserve"> กรัม/กม.</w:t>
      </w:r>
      <w:r w:rsidRPr="006F09F0">
        <w:rPr>
          <w:rFonts w:ascii="Angsana New" w:hAnsi="Angsana New"/>
          <w:sz w:val="28"/>
        </w:rPr>
        <w:t xml:space="preserve"> </w:t>
      </w:r>
    </w:p>
    <w:p w:rsidR="001A0F87" w:rsidRPr="006F09F0" w:rsidRDefault="001A0F87" w:rsidP="001A0F87">
      <w:pPr>
        <w:pStyle w:val="ListParagraph"/>
        <w:numPr>
          <w:ilvl w:val="0"/>
          <w:numId w:val="43"/>
        </w:numPr>
        <w:tabs>
          <w:tab w:val="left" w:pos="2268"/>
          <w:tab w:val="left" w:pos="2552"/>
        </w:tabs>
        <w:spacing w:after="0" w:line="235" w:lineRule="auto"/>
        <w:ind w:left="2268" w:hanging="283"/>
        <w:jc w:val="thaiDistribute"/>
        <w:rPr>
          <w:rFonts w:ascii="Angsana New" w:hAnsi="Angsana New"/>
          <w:spacing w:val="-4"/>
          <w:sz w:val="28"/>
        </w:rPr>
      </w:pPr>
      <w:r w:rsidRPr="006F09F0">
        <w:rPr>
          <w:rFonts w:ascii="Angsana New" w:hAnsi="Angsana New"/>
          <w:spacing w:val="-4"/>
          <w:sz w:val="28"/>
          <w:cs/>
        </w:rPr>
        <w:lastRenderedPageBreak/>
        <w:t xml:space="preserve">สถิติจำนวนเที่ยววิ่งของบริการกลุ่มรถโดยสารประเภทต่างๆ และอุบัติเหตุ ระหว่างปี </w:t>
      </w:r>
      <w:r w:rsidRPr="006F09F0">
        <w:rPr>
          <w:rFonts w:ascii="Angsana New" w:hAnsi="Angsana New"/>
          <w:spacing w:val="-4"/>
          <w:sz w:val="28"/>
        </w:rPr>
        <w:t>2561 – 2563</w:t>
      </w:r>
    </w:p>
    <w:p w:rsidR="001A0F87" w:rsidRPr="006F09F0" w:rsidRDefault="001A0F87" w:rsidP="001A0F87">
      <w:pPr>
        <w:pStyle w:val="ListParagraph"/>
        <w:tabs>
          <w:tab w:val="left" w:pos="993"/>
          <w:tab w:val="left" w:pos="2268"/>
        </w:tabs>
        <w:spacing w:after="0" w:line="235" w:lineRule="auto"/>
        <w:ind w:left="1350"/>
        <w:jc w:val="thaiDistribute"/>
        <w:rPr>
          <w:rFonts w:ascii="Angsana New" w:hAnsi="Angsana Ne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8"/>
        <w:gridCol w:w="1091"/>
        <w:gridCol w:w="860"/>
        <w:gridCol w:w="768"/>
        <w:gridCol w:w="1062"/>
        <w:gridCol w:w="860"/>
        <w:gridCol w:w="826"/>
        <w:gridCol w:w="1043"/>
        <w:gridCol w:w="860"/>
        <w:gridCol w:w="736"/>
      </w:tblGrid>
      <w:tr w:rsidR="001A0F87" w:rsidRPr="006F09F0" w:rsidTr="00D9075F">
        <w:trPr>
          <w:jc w:val="center"/>
        </w:trPr>
        <w:tc>
          <w:tcPr>
            <w:tcW w:w="1271" w:type="dxa"/>
            <w:vMerge w:val="restart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</w:rPr>
              <w:t>Route</w:t>
            </w:r>
          </w:p>
        </w:tc>
        <w:tc>
          <w:tcPr>
            <w:tcW w:w="2758" w:type="dxa"/>
            <w:gridSpan w:val="3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6F09F0">
              <w:rPr>
                <w:rFonts w:ascii="Angsana New" w:eastAsia="Calibri" w:hAnsi="Angsana New"/>
                <w:b/>
                <w:bCs/>
              </w:rPr>
              <w:t>2561</w:t>
            </w:r>
          </w:p>
        </w:tc>
        <w:tc>
          <w:tcPr>
            <w:tcW w:w="2789" w:type="dxa"/>
            <w:gridSpan w:val="3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6F09F0">
              <w:rPr>
                <w:rFonts w:ascii="Angsana New" w:eastAsia="Calibri" w:hAnsi="Angsana New"/>
                <w:b/>
                <w:bCs/>
              </w:rPr>
              <w:t>2562</w:t>
            </w:r>
          </w:p>
        </w:tc>
        <w:tc>
          <w:tcPr>
            <w:tcW w:w="2673" w:type="dxa"/>
            <w:gridSpan w:val="3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6F09F0">
              <w:rPr>
                <w:rFonts w:ascii="Angsana New" w:eastAsia="Calibri" w:hAnsi="Angsana New"/>
                <w:b/>
                <w:bCs/>
              </w:rPr>
              <w:t>2563</w:t>
            </w:r>
          </w:p>
        </w:tc>
      </w:tr>
      <w:tr w:rsidR="001A0F87" w:rsidRPr="006F09F0" w:rsidTr="00D9075F">
        <w:trPr>
          <w:jc w:val="center"/>
        </w:trPr>
        <w:tc>
          <w:tcPr>
            <w:tcW w:w="1271" w:type="dxa"/>
            <w:vMerge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</w:p>
        </w:tc>
        <w:tc>
          <w:tcPr>
            <w:tcW w:w="111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784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08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06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</w:tr>
      <w:tr w:rsidR="001A0F87" w:rsidRPr="006F09F0" w:rsidTr="00D9075F">
        <w:trPr>
          <w:jc w:val="center"/>
        </w:trPr>
        <w:tc>
          <w:tcPr>
            <w:tcW w:w="127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  <w:b/>
                <w:bCs/>
              </w:rPr>
              <w:t>Shuttle Bus</w:t>
            </w:r>
          </w:p>
        </w:tc>
        <w:tc>
          <w:tcPr>
            <w:tcW w:w="111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61,334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35</w:t>
            </w:r>
          </w:p>
        </w:tc>
        <w:tc>
          <w:tcPr>
            <w:tcW w:w="78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0.05</w:t>
            </w:r>
          </w:p>
        </w:tc>
        <w:tc>
          <w:tcPr>
            <w:tcW w:w="108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29,114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  <w:lang w:bidi="ar-SA"/>
              </w:rPr>
              <w:t>25</w:t>
            </w:r>
          </w:p>
        </w:tc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0.09</w:t>
            </w:r>
          </w:p>
        </w:tc>
        <w:tc>
          <w:tcPr>
            <w:tcW w:w="106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35,341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  <w:lang w:bidi="ar-SA"/>
              </w:rPr>
              <w:t>7</w:t>
            </w:r>
          </w:p>
        </w:tc>
        <w:tc>
          <w:tcPr>
            <w:tcW w:w="75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0.02</w:t>
            </w:r>
          </w:p>
        </w:tc>
      </w:tr>
      <w:tr w:rsidR="001A0F87" w:rsidRPr="006F09F0" w:rsidTr="00D9075F">
        <w:trPr>
          <w:jc w:val="center"/>
        </w:trPr>
        <w:tc>
          <w:tcPr>
            <w:tcW w:w="127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</w:rPr>
              <w:t>School Bus</w:t>
            </w:r>
          </w:p>
        </w:tc>
        <w:tc>
          <w:tcPr>
            <w:tcW w:w="111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19,823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16</w:t>
            </w:r>
          </w:p>
        </w:tc>
        <w:tc>
          <w:tcPr>
            <w:tcW w:w="78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0.08</w:t>
            </w:r>
          </w:p>
        </w:tc>
        <w:tc>
          <w:tcPr>
            <w:tcW w:w="108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15,443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10</w:t>
            </w:r>
          </w:p>
        </w:tc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0.06</w:t>
            </w:r>
          </w:p>
        </w:tc>
        <w:tc>
          <w:tcPr>
            <w:tcW w:w="106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11,835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  <w:lang w:bidi="ar-SA"/>
              </w:rPr>
              <w:t>0</w:t>
            </w:r>
          </w:p>
        </w:tc>
        <w:tc>
          <w:tcPr>
            <w:tcW w:w="75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0.00</w:t>
            </w:r>
          </w:p>
        </w:tc>
      </w:tr>
      <w:tr w:rsidR="001A0F87" w:rsidRPr="006F09F0" w:rsidTr="00D9075F">
        <w:trPr>
          <w:jc w:val="center"/>
        </w:trPr>
        <w:tc>
          <w:tcPr>
            <w:tcW w:w="127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</w:rPr>
              <w:t>Total</w:t>
            </w:r>
          </w:p>
        </w:tc>
        <w:tc>
          <w:tcPr>
            <w:tcW w:w="111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81,157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51</w:t>
            </w:r>
          </w:p>
        </w:tc>
        <w:tc>
          <w:tcPr>
            <w:tcW w:w="784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0.07</w:t>
            </w:r>
          </w:p>
        </w:tc>
        <w:tc>
          <w:tcPr>
            <w:tcW w:w="108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44,587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  <w:lang w:bidi="ar-SA"/>
              </w:rPr>
              <w:t>35</w:t>
            </w:r>
          </w:p>
        </w:tc>
        <w:tc>
          <w:tcPr>
            <w:tcW w:w="846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0.08</w:t>
            </w:r>
          </w:p>
        </w:tc>
        <w:tc>
          <w:tcPr>
            <w:tcW w:w="106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47,176</w:t>
            </w:r>
          </w:p>
        </w:tc>
        <w:tc>
          <w:tcPr>
            <w:tcW w:w="86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lang w:bidi="ar-SA"/>
              </w:rPr>
            </w:pPr>
            <w:r w:rsidRPr="006F09F0">
              <w:rPr>
                <w:rFonts w:ascii="Angsana New" w:eastAsia="Calibri" w:hAnsi="Angsana New"/>
                <w:lang w:bidi="ar-SA"/>
              </w:rPr>
              <w:t>7</w:t>
            </w:r>
          </w:p>
        </w:tc>
        <w:tc>
          <w:tcPr>
            <w:tcW w:w="750" w:type="dxa"/>
            <w:shd w:val="clear" w:color="auto" w:fill="auto"/>
          </w:tcPr>
          <w:p w:rsidR="001A0F87" w:rsidRPr="006F09F0" w:rsidRDefault="001A0F87" w:rsidP="00D9075F">
            <w:pPr>
              <w:spacing w:line="235" w:lineRule="auto"/>
              <w:jc w:val="center"/>
              <w:rPr>
                <w:rFonts w:ascii="Angsana New" w:eastAsia="Calibri" w:hAnsi="Angsana New"/>
                <w:rtl/>
                <w:cs/>
                <w:lang w:bidi="ar-SA"/>
              </w:rPr>
            </w:pPr>
            <w:r w:rsidRPr="006F09F0">
              <w:rPr>
                <w:rFonts w:ascii="Angsana New" w:eastAsia="Calibri" w:hAnsi="Angsana New"/>
              </w:rPr>
              <w:t>0.01</w:t>
            </w:r>
          </w:p>
        </w:tc>
      </w:tr>
    </w:tbl>
    <w:p w:rsidR="001A0F87" w:rsidRPr="006F09F0" w:rsidRDefault="001A0F87" w:rsidP="001A0F87">
      <w:pPr>
        <w:pStyle w:val="ListParagraph"/>
        <w:tabs>
          <w:tab w:val="left" w:pos="993"/>
          <w:tab w:val="left" w:pos="2268"/>
        </w:tabs>
        <w:spacing w:after="0" w:line="235" w:lineRule="auto"/>
        <w:ind w:left="1350"/>
        <w:jc w:val="thaiDistribute"/>
        <w:rPr>
          <w:rFonts w:ascii="Angsana New" w:hAnsi="Angsana New"/>
        </w:rPr>
      </w:pPr>
    </w:p>
    <w:p w:rsidR="001A0F87" w:rsidRPr="006F09F0" w:rsidRDefault="001A0F87" w:rsidP="001A0F87">
      <w:pPr>
        <w:pStyle w:val="ListParagraph"/>
        <w:numPr>
          <w:ilvl w:val="0"/>
          <w:numId w:val="43"/>
        </w:numPr>
        <w:tabs>
          <w:tab w:val="left" w:pos="2268"/>
          <w:tab w:val="left" w:pos="2552"/>
        </w:tabs>
        <w:spacing w:after="0" w:line="235" w:lineRule="auto"/>
        <w:ind w:left="2269" w:hanging="284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 xml:space="preserve">การนำระบบงานทางเทคโนโลยีสารสนเทศมาใช้ </w:t>
      </w:r>
    </w:p>
    <w:p w:rsidR="001A0F87" w:rsidRPr="006F09F0" w:rsidRDefault="001A0F87" w:rsidP="001A0F87">
      <w:pPr>
        <w:tabs>
          <w:tab w:val="left" w:pos="2268"/>
          <w:tab w:val="left" w:pos="2552"/>
        </w:tabs>
        <w:spacing w:line="235" w:lineRule="auto"/>
        <w:ind w:left="2269" w:hanging="284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 xml:space="preserve">บริษัทย่อยนำเทคโนโลยีการออกกรมธรรม์ในรูปแบบ </w:t>
      </w:r>
      <w:r w:rsidRPr="006F09F0">
        <w:rPr>
          <w:rFonts w:ascii="Angsana New" w:eastAsia="Calibri" w:hAnsi="Angsana New"/>
        </w:rPr>
        <w:t xml:space="preserve">E-Policy </w:t>
      </w:r>
      <w:r w:rsidRPr="006F09F0">
        <w:rPr>
          <w:rFonts w:ascii="Angsana New" w:eastAsia="Calibri" w:hAnsi="Angsana New"/>
          <w:cs/>
        </w:rPr>
        <w:t xml:space="preserve">เพื่อเป็นการลดการใช้ปริมาณกระดาษในการทำเอกสารหรือสำเนาต่างๆ และการรณรงค์ให้ใช้กระดาษหน้า </w:t>
      </w:r>
      <w:r w:rsidRPr="006F09F0">
        <w:rPr>
          <w:rFonts w:ascii="Angsana New" w:eastAsia="Calibri" w:hAnsi="Angsana New"/>
        </w:rPr>
        <w:t>2</w:t>
      </w:r>
      <w:r w:rsidRPr="006F09F0">
        <w:rPr>
          <w:rFonts w:ascii="Angsana New" w:eastAsia="Calibri" w:hAnsi="Angsana New"/>
          <w:cs/>
        </w:rPr>
        <w:t xml:space="preserve"> สำหรับเอกสารที่ไม่เป็นทางการ ส่งผลให้ลดปริมาณการใช้กระดาษ (</w:t>
      </w:r>
      <w:r w:rsidRPr="006F09F0">
        <w:rPr>
          <w:rFonts w:ascii="Angsana New" w:eastAsia="Calibri" w:hAnsi="Angsana New"/>
        </w:rPr>
        <w:t>E-Policy)</w:t>
      </w:r>
      <w:r w:rsidRPr="006F09F0">
        <w:rPr>
          <w:rFonts w:ascii="Angsana New" w:eastAsia="Calibri" w:hAnsi="Angsana New"/>
          <w:cs/>
        </w:rPr>
        <w:t xml:space="preserve"> และลดพื้นที่จัดเก็บเอกสาร</w:t>
      </w:r>
    </w:p>
    <w:p w:rsidR="001A0F87" w:rsidRPr="006F09F0" w:rsidRDefault="001A0F87" w:rsidP="001A0F87">
      <w:pPr>
        <w:tabs>
          <w:tab w:val="left" w:pos="2268"/>
          <w:tab w:val="left" w:pos="2552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1219"/>
        <w:gridCol w:w="1233"/>
        <w:gridCol w:w="1965"/>
        <w:gridCol w:w="1979"/>
        <w:gridCol w:w="1542"/>
      </w:tblGrid>
      <w:tr w:rsidR="001A0F87" w:rsidRPr="006F09F0" w:rsidTr="00D9075F">
        <w:trPr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ปี</w:t>
            </w:r>
          </w:p>
        </w:tc>
        <w:tc>
          <w:tcPr>
            <w:tcW w:w="1219" w:type="dxa"/>
            <w:vMerge w:val="restart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จำนวนกรมธรรม์</w:t>
            </w:r>
          </w:p>
        </w:tc>
        <w:tc>
          <w:tcPr>
            <w:tcW w:w="3198" w:type="dxa"/>
            <w:gridSpan w:val="2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ลดการใช้กระดาษ</w:t>
            </w:r>
          </w:p>
        </w:tc>
        <w:tc>
          <w:tcPr>
            <w:tcW w:w="1979" w:type="dxa"/>
            <w:vMerge w:val="restart"/>
            <w:shd w:val="clear" w:color="auto" w:fill="auto"/>
            <w:vAlign w:val="center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ลดคาร์บอนไดออกไซด์</w:t>
            </w:r>
          </w:p>
        </w:tc>
        <w:tc>
          <w:tcPr>
            <w:tcW w:w="1542" w:type="dxa"/>
            <w:vMerge w:val="restart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ลดการตัดต้นไม้</w:t>
            </w:r>
          </w:p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(ต้น)</w:t>
            </w:r>
          </w:p>
        </w:tc>
      </w:tr>
      <w:tr w:rsidR="001A0F87" w:rsidRPr="006F09F0" w:rsidTr="00D9075F">
        <w:trPr>
          <w:trHeight w:val="297"/>
          <w:jc w:val="center"/>
        </w:trPr>
        <w:tc>
          <w:tcPr>
            <w:tcW w:w="851" w:type="dxa"/>
            <w:vMerge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cs/>
              </w:rPr>
            </w:pPr>
          </w:p>
        </w:tc>
        <w:tc>
          <w:tcPr>
            <w:tcW w:w="1219" w:type="dxa"/>
            <w:vMerge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cs/>
              </w:rPr>
            </w:pPr>
          </w:p>
        </w:tc>
        <w:tc>
          <w:tcPr>
            <w:tcW w:w="123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965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6F09F0">
              <w:rPr>
                <w:rFonts w:ascii="Angsana New" w:eastAsia="Calibri" w:hAnsi="Angsana New"/>
                <w:b/>
                <w:bCs/>
                <w:cs/>
              </w:rPr>
              <w:t xml:space="preserve">แผ่น </w:t>
            </w:r>
            <w:r w:rsidRPr="006F09F0">
              <w:rPr>
                <w:rFonts w:ascii="Angsana New" w:eastAsia="Calibri" w:hAnsi="Angsana New"/>
                <w:b/>
                <w:bCs/>
              </w:rPr>
              <w:t xml:space="preserve">(1 </w:t>
            </w:r>
            <w:r w:rsidRPr="006F09F0">
              <w:rPr>
                <w:rFonts w:ascii="Angsana New" w:eastAsia="Calibri" w:hAnsi="Angsana New"/>
                <w:b/>
                <w:bCs/>
                <w:cs/>
              </w:rPr>
              <w:t>รีม</w:t>
            </w:r>
            <w:r w:rsidRPr="006F09F0">
              <w:rPr>
                <w:rFonts w:ascii="Angsana New" w:eastAsia="Calibri" w:hAnsi="Angsana New"/>
                <w:b/>
                <w:bCs/>
              </w:rPr>
              <w:t xml:space="preserve"> :</w:t>
            </w:r>
            <w:r w:rsidRPr="006F09F0">
              <w:rPr>
                <w:rFonts w:ascii="Angsana New" w:eastAsia="Calibri" w:hAnsi="Angsana New"/>
                <w:b/>
                <w:bCs/>
                <w:cs/>
              </w:rPr>
              <w:t xml:space="preserve"> </w:t>
            </w:r>
            <w:r w:rsidRPr="006F09F0">
              <w:rPr>
                <w:rFonts w:ascii="Angsana New" w:eastAsia="Calibri" w:hAnsi="Angsana New"/>
                <w:b/>
                <w:bCs/>
              </w:rPr>
              <w:t xml:space="preserve">500 </w:t>
            </w:r>
            <w:r w:rsidRPr="006F09F0">
              <w:rPr>
                <w:rFonts w:ascii="Angsana New" w:eastAsia="Calibri" w:hAnsi="Angsana New"/>
                <w:b/>
                <w:bCs/>
                <w:cs/>
              </w:rPr>
              <w:t>แผ่น</w:t>
            </w:r>
            <w:r w:rsidRPr="006F09F0">
              <w:rPr>
                <w:rFonts w:ascii="Angsana New" w:eastAsia="Calibri" w:hAnsi="Angsana New"/>
                <w:b/>
                <w:bCs/>
              </w:rPr>
              <w:t>)</w:t>
            </w:r>
          </w:p>
        </w:tc>
        <w:tc>
          <w:tcPr>
            <w:tcW w:w="1979" w:type="dxa"/>
            <w:vMerge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cs/>
              </w:rPr>
            </w:pPr>
          </w:p>
        </w:tc>
        <w:tc>
          <w:tcPr>
            <w:tcW w:w="1542" w:type="dxa"/>
            <w:vMerge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cs/>
              </w:rPr>
            </w:pPr>
          </w:p>
        </w:tc>
      </w:tr>
      <w:tr w:rsidR="001A0F87" w:rsidRPr="006F09F0" w:rsidTr="00D9075F">
        <w:trPr>
          <w:jc w:val="center"/>
        </w:trPr>
        <w:tc>
          <w:tcPr>
            <w:tcW w:w="85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2561</w:t>
            </w:r>
          </w:p>
        </w:tc>
        <w:tc>
          <w:tcPr>
            <w:tcW w:w="121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11,291</w:t>
            </w:r>
          </w:p>
        </w:tc>
        <w:tc>
          <w:tcPr>
            <w:tcW w:w="123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33,855 </w:t>
            </w:r>
            <w:r w:rsidRPr="006F09F0">
              <w:rPr>
                <w:rFonts w:ascii="Angsana New" w:eastAsia="Calibri" w:hAnsi="Angsana New"/>
                <w:cs/>
              </w:rPr>
              <w:t>แผ่น</w:t>
            </w:r>
            <w:r w:rsidRPr="006F09F0">
              <w:rPr>
                <w:rFonts w:ascii="Angsana New" w:eastAsia="Calibri" w:hAnsi="Angsana New"/>
              </w:rPr>
              <w:t xml:space="preserve"> (67 </w:t>
            </w:r>
            <w:r w:rsidRPr="006F09F0">
              <w:rPr>
                <w:rFonts w:ascii="Angsana New" w:eastAsia="Calibri" w:hAnsi="Angsana New"/>
                <w:cs/>
              </w:rPr>
              <w:t>รีม</w:t>
            </w:r>
            <w:r w:rsidRPr="006F09F0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846.38 </w:t>
            </w:r>
            <w:r w:rsidRPr="006F09F0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13.430</w:t>
            </w:r>
          </w:p>
        </w:tc>
      </w:tr>
      <w:tr w:rsidR="001A0F87" w:rsidRPr="006F09F0" w:rsidTr="00D9075F">
        <w:trPr>
          <w:jc w:val="center"/>
        </w:trPr>
        <w:tc>
          <w:tcPr>
            <w:tcW w:w="85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2562</w:t>
            </w:r>
          </w:p>
        </w:tc>
        <w:tc>
          <w:tcPr>
            <w:tcW w:w="121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11,000</w:t>
            </w:r>
          </w:p>
        </w:tc>
        <w:tc>
          <w:tcPr>
            <w:tcW w:w="123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32,568 </w:t>
            </w:r>
            <w:r w:rsidRPr="006F09F0">
              <w:rPr>
                <w:rFonts w:ascii="Angsana New" w:eastAsia="Calibri" w:hAnsi="Angsana New"/>
                <w:cs/>
              </w:rPr>
              <w:t>แผ่น</w:t>
            </w:r>
            <w:r w:rsidRPr="006F09F0">
              <w:rPr>
                <w:rFonts w:ascii="Angsana New" w:eastAsia="Calibri" w:hAnsi="Angsana New"/>
              </w:rPr>
              <w:t xml:space="preserve"> (65 </w:t>
            </w:r>
            <w:r w:rsidRPr="006F09F0">
              <w:rPr>
                <w:rFonts w:ascii="Angsana New" w:eastAsia="Calibri" w:hAnsi="Angsana New"/>
                <w:cs/>
              </w:rPr>
              <w:t>รีม</w:t>
            </w:r>
            <w:r w:rsidRPr="006F09F0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814.20 </w:t>
            </w:r>
            <w:r w:rsidRPr="006F09F0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12.923</w:t>
            </w:r>
          </w:p>
        </w:tc>
      </w:tr>
      <w:tr w:rsidR="001A0F87" w:rsidRPr="006F09F0" w:rsidTr="00D9075F">
        <w:trPr>
          <w:jc w:val="center"/>
        </w:trPr>
        <w:tc>
          <w:tcPr>
            <w:tcW w:w="851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121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8,433</w:t>
            </w:r>
          </w:p>
        </w:tc>
        <w:tc>
          <w:tcPr>
            <w:tcW w:w="1233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25,299 </w:t>
            </w:r>
            <w:r w:rsidRPr="006F09F0">
              <w:rPr>
                <w:rFonts w:ascii="Angsana New" w:eastAsia="Calibri" w:hAnsi="Angsana New"/>
                <w:cs/>
              </w:rPr>
              <w:t>แผ่น</w:t>
            </w:r>
            <w:r w:rsidRPr="006F09F0">
              <w:rPr>
                <w:rFonts w:ascii="Angsana New" w:eastAsia="Calibri" w:hAnsi="Angsana New"/>
              </w:rPr>
              <w:t xml:space="preserve"> (50 </w:t>
            </w:r>
            <w:r w:rsidRPr="006F09F0">
              <w:rPr>
                <w:rFonts w:ascii="Angsana New" w:eastAsia="Calibri" w:hAnsi="Angsana New"/>
                <w:cs/>
              </w:rPr>
              <w:t>รีม</w:t>
            </w:r>
            <w:r w:rsidRPr="006F09F0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6F09F0">
              <w:rPr>
                <w:rFonts w:ascii="Angsana New" w:eastAsia="Calibri" w:hAnsi="Angsana New"/>
              </w:rPr>
              <w:t xml:space="preserve">625.00 </w:t>
            </w:r>
            <w:r w:rsidRPr="006F09F0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1A0F87" w:rsidRPr="006F09F0" w:rsidRDefault="001A0F87" w:rsidP="00D9075F">
            <w:pPr>
              <w:tabs>
                <w:tab w:val="left" w:pos="426"/>
              </w:tabs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6F09F0">
              <w:rPr>
                <w:rFonts w:ascii="Angsana New" w:eastAsia="Calibri" w:hAnsi="Angsana New"/>
              </w:rPr>
              <w:t>09.920</w:t>
            </w:r>
          </w:p>
        </w:tc>
      </w:tr>
    </w:tbl>
    <w:p w:rsidR="001A0F87" w:rsidRPr="006F09F0" w:rsidRDefault="001A0F87" w:rsidP="001A0F87">
      <w:pPr>
        <w:tabs>
          <w:tab w:val="left" w:pos="2268"/>
          <w:tab w:val="left" w:pos="2552"/>
        </w:tabs>
        <w:spacing w:line="235" w:lineRule="auto"/>
        <w:ind w:left="720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</w:p>
    <w:p w:rsidR="001A0F87" w:rsidRPr="006F09F0" w:rsidRDefault="001A0F87" w:rsidP="001A0F87">
      <w:pPr>
        <w:tabs>
          <w:tab w:val="left" w:pos="1134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  <w:cs/>
        </w:rPr>
        <w:tab/>
      </w:r>
      <w:r w:rsidRPr="006F09F0">
        <w:rPr>
          <w:rFonts w:ascii="Angsana New" w:eastAsia="Calibri" w:hAnsi="Angsana New"/>
          <w:b/>
          <w:bCs/>
        </w:rPr>
        <w:t>10.2.2</w:t>
      </w:r>
      <w:r w:rsidRPr="006F09F0">
        <w:rPr>
          <w:rFonts w:ascii="Angsana New" w:eastAsia="Calibri" w:hAnsi="Angsana New"/>
          <w:b/>
          <w:bCs/>
        </w:rPr>
        <w:tab/>
      </w:r>
      <w:r w:rsidRPr="006F09F0">
        <w:rPr>
          <w:rFonts w:ascii="Angsana New" w:eastAsia="Calibri" w:hAnsi="Angsana New"/>
          <w:b/>
          <w:bCs/>
          <w:cs/>
        </w:rPr>
        <w:t>การดำเนินงานด้านพนักงานมั่นคง</w:t>
      </w:r>
    </w:p>
    <w:p w:rsidR="001A0F87" w:rsidRPr="006F09F0" w:rsidRDefault="001A0F87" w:rsidP="001A0F87">
      <w:pPr>
        <w:tabs>
          <w:tab w:val="left" w:pos="0"/>
          <w:tab w:val="left" w:pos="1701"/>
          <w:tab w:val="left" w:pos="1843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บริษัทให้ความสำคัญในการปฏิบัติต่อพนักงานบนพื้นฐานของความเป็นธรรม และความเท่าเทียมกันทั้งในเรื่องของโอกาสในการประเมินผลการปฏิบัติงาน การเลื่อนขั้น เลื่อนตำแหน่ง การโยกย้าย และการให้ผลตอบแทนรวม ตลอดถึงการให้โอกาสในการได้รับการพัฒนาเพื่อฝึกทักษะ และเพิ่มพูนศักยภาพอย่างสม่ำเสมอ โดยไม่เลือกปฏิบัติอันเกิดจากความแตกต่างในเรื่อง เพศ อายุ ศาสนา เชื้อชาติ ภูมิภาค  ความคิดเห็นทางการเมือง ฐานะ สภาพร่างกาย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843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บริษัทจัดให้มีสวัสดิการ เครื่องแบบพนักงาน การรักษาพยาบาล การตรวจสุขภาพประจำปี การทำประกันสุขภาพ การประกันชีวิต สหกรณ์ออมทรัพย์ และกองทุนสำรองเลี้ยงชีพให้พนักงานอย่างเท่าเทียมกันทุกระดับชั้น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843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บริษัทเปิดโอกาสให้พนักงานที่ไม่ได้รับความเป็นธรรม หรือพบเห็นการกระทำที่ไม่เป็นธรรมสามารถส่งเสริมความคิดเห็นหรือร้องเรียนได้โดยตรงถึงผู้บังคับบัญชาที่มีส่วนรับผิดชอบ ตลอดจนไปถึงกรรมการผู้จัดการ โดยผ่านช่องทางการเข้าพบเป็นการส่วนตัว / การที่ฝ่ายบุคคล และหัวหน้างานเข้าไปเยี่ยมตามหน้างานอย่างเป็นประจำ และต่อเนื่อง รวมทั้งการรับข้อร้องเรียนผ่านไลน์ / จดหมาย / เอกสาร / อีเมล์ เป็นต้น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บริษัทกำหนดแนวทางการปฏิบัติไว้อย่างชัดเจนว่า ข้อร้องเรียน ข้อเสนอแนะของพนักงานต้องได้รับการ ชี้แจง แก้ไข หรือนำไปปฏิบัติ รวมถึงมาตรการในการให้มีความคุ้มครองพนักงานที่ร้องเรียน / แจ้งเบาะแสเกี่ยวกับการปฏิบัติ ต่อพนักงานอย่างไม่เป็นธรรม / ไม่เท่าเทียมกัน โดยจะได้รับความคุ้มครองไม่ให้ถูกลงโทษ หรือกลั่นแกล้งหรือกระทำด้วยประการใดๆ ที่จะทำให้ผู้ร้องเรียน / ผู้แจ้งเบาะแสไม่สามารถทนทำงานอยู่ต่อไปได้ 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</w:tabs>
        <w:spacing w:line="235" w:lineRule="auto"/>
        <w:ind w:left="1079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b/>
          <w:bCs/>
          <w:cs/>
        </w:rPr>
        <w:t xml:space="preserve">ผลการดำเนินงานปี  </w:t>
      </w:r>
      <w:r w:rsidRPr="006F09F0">
        <w:rPr>
          <w:rFonts w:ascii="Angsana New" w:eastAsia="Calibri" w:hAnsi="Angsana New"/>
          <w:b/>
          <w:bCs/>
        </w:rPr>
        <w:t>2563</w:t>
      </w:r>
    </w:p>
    <w:p w:rsidR="001A0F87" w:rsidRPr="006F09F0" w:rsidRDefault="001A0F87" w:rsidP="001A0F87">
      <w:pPr>
        <w:numPr>
          <w:ilvl w:val="0"/>
          <w:numId w:val="42"/>
        </w:numPr>
        <w:tabs>
          <w:tab w:val="left" w:pos="142"/>
          <w:tab w:val="left" w:pos="1701"/>
          <w:tab w:val="left" w:pos="1985"/>
        </w:tabs>
        <w:spacing w:line="235" w:lineRule="auto"/>
        <w:ind w:left="0" w:firstLine="1701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 xml:space="preserve">อุบัติเหตุรุนแรง (ครั้ง) หมายถึง อุบัติเหตุที่ทรัพย์สินของบริษัท มีความเสียหายมากหรือมีพนักงานบาดเจ็บถึงขั้นหยุดงาน ปี </w:t>
      </w:r>
      <w:r w:rsidRPr="006F09F0">
        <w:rPr>
          <w:rFonts w:ascii="Angsana New" w:eastAsia="Calibri" w:hAnsi="Angsana New"/>
        </w:rPr>
        <w:t>2561</w:t>
      </w:r>
      <w:r w:rsidRPr="006F09F0">
        <w:rPr>
          <w:rFonts w:ascii="Angsana New" w:eastAsia="Calibri" w:hAnsi="Angsana New"/>
          <w:cs/>
        </w:rPr>
        <w:t xml:space="preserve"> ถึงปี </w:t>
      </w:r>
      <w:r w:rsidRPr="006F09F0">
        <w:rPr>
          <w:rFonts w:ascii="Angsana New" w:eastAsia="Calibri" w:hAnsi="Angsana New"/>
        </w:rPr>
        <w:t>2563</w:t>
      </w:r>
      <w:r w:rsidRPr="006F09F0">
        <w:rPr>
          <w:rFonts w:ascii="Angsana New" w:eastAsia="Calibri" w:hAnsi="Angsana New"/>
          <w:cs/>
        </w:rPr>
        <w:t xml:space="preserve"> เท่ากับศูนย์ และอัตราการหยุดงาน ปี </w:t>
      </w:r>
      <w:r w:rsidRPr="006F09F0">
        <w:rPr>
          <w:rFonts w:ascii="Angsana New" w:eastAsia="Calibri" w:hAnsi="Angsana New"/>
        </w:rPr>
        <w:t>2561</w:t>
      </w:r>
      <w:r w:rsidRPr="006F09F0">
        <w:rPr>
          <w:rFonts w:ascii="Angsana New" w:eastAsia="Calibri" w:hAnsi="Angsana New"/>
          <w:cs/>
        </w:rPr>
        <w:t xml:space="preserve"> ถึงปี </w:t>
      </w:r>
      <w:r w:rsidRPr="006F09F0">
        <w:rPr>
          <w:rFonts w:ascii="Angsana New" w:eastAsia="Calibri" w:hAnsi="Angsana New"/>
        </w:rPr>
        <w:t>2563</w:t>
      </w:r>
      <w:r w:rsidRPr="006F09F0">
        <w:rPr>
          <w:rFonts w:ascii="Angsana New" w:eastAsia="Calibri" w:hAnsi="Angsana New"/>
          <w:cs/>
        </w:rPr>
        <w:t xml:space="preserve"> เท่ากับศูนย์</w:t>
      </w:r>
    </w:p>
    <w:p w:rsidR="001A0F87" w:rsidRPr="006F09F0" w:rsidRDefault="001A0F87" w:rsidP="001A0F87">
      <w:pPr>
        <w:numPr>
          <w:ilvl w:val="0"/>
          <w:numId w:val="42"/>
        </w:numPr>
        <w:tabs>
          <w:tab w:val="left" w:pos="142"/>
          <w:tab w:val="left" w:pos="1701"/>
          <w:tab w:val="left" w:pos="1985"/>
        </w:tabs>
        <w:spacing w:line="235" w:lineRule="auto"/>
        <w:ind w:left="0" w:firstLine="1701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lastRenderedPageBreak/>
        <w:t xml:space="preserve">อัตราความถี่การบาดเจ็บ และอัตราความสาหัสของการบาดเจ็บ ที่มีต่อพนักงานสะท้อนให้เห็นถึงจำนวนพนักงานที่ได้รับการบาดเจ็บรุนแรงถึงขั้นหยุดงาน และจำนวนวันทำงานที่สูญเสียไปเมื่อเทียบกับจำนวนชั่วโมงการทำงานของพนักงานทุกคนในแต่ละปีจะกระตุ้นให้พนักงานทุกคนตระหนัก และช่วยกันดูแลเพื่อนพนักงาน เป็นการป้องกันไม่ให้เกิดอุบัติการณ์จนได้รับการบาดเจ็บในการทำงานได้อีกทางหนึ่ง ปี </w:t>
      </w:r>
      <w:r w:rsidRPr="006F09F0">
        <w:rPr>
          <w:rFonts w:ascii="Angsana New" w:eastAsia="Calibri" w:hAnsi="Angsana New"/>
        </w:rPr>
        <w:t>2561</w:t>
      </w:r>
      <w:r w:rsidRPr="006F09F0">
        <w:rPr>
          <w:rFonts w:ascii="Angsana New" w:eastAsia="Calibri" w:hAnsi="Angsana New"/>
          <w:cs/>
        </w:rPr>
        <w:t xml:space="preserve"> ถึงปี </w:t>
      </w:r>
      <w:r w:rsidRPr="006F09F0">
        <w:rPr>
          <w:rFonts w:ascii="Angsana New" w:eastAsia="Calibri" w:hAnsi="Angsana New"/>
        </w:rPr>
        <w:t>2563</w:t>
      </w:r>
      <w:r w:rsidRPr="006F09F0">
        <w:rPr>
          <w:rFonts w:ascii="Angsana New" w:eastAsia="Calibri" w:hAnsi="Angsana New"/>
          <w:cs/>
        </w:rPr>
        <w:t xml:space="preserve"> เท่ากับศูนย์</w:t>
      </w:r>
    </w:p>
    <w:p w:rsidR="001A0F87" w:rsidRPr="006F09F0" w:rsidRDefault="001A0F87" w:rsidP="001A0F87">
      <w:pPr>
        <w:numPr>
          <w:ilvl w:val="0"/>
          <w:numId w:val="42"/>
        </w:numPr>
        <w:tabs>
          <w:tab w:val="left" w:pos="142"/>
          <w:tab w:val="left" w:pos="1701"/>
          <w:tab w:val="left" w:pos="1985"/>
        </w:tabs>
        <w:spacing w:line="235" w:lineRule="auto"/>
        <w:ind w:left="0" w:firstLine="1701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hAnsi="Angsana New"/>
          <w:cs/>
        </w:rPr>
        <w:t xml:space="preserve">การจ้างงานผู้พิการ ในปี </w:t>
      </w:r>
      <w:r w:rsidRPr="006F09F0">
        <w:rPr>
          <w:rFonts w:ascii="Angsana New" w:hAnsi="Angsana New"/>
        </w:rPr>
        <w:t>2563</w:t>
      </w:r>
      <w:r w:rsidRPr="006F09F0">
        <w:rPr>
          <w:rFonts w:ascii="Angsana New" w:hAnsi="Angsana New"/>
          <w:cs/>
        </w:rPr>
        <w:t xml:space="preserve"> บริษัทมีการจ้างงานผู้พิการให้ปฏิบัติหน้าที่จำนวน </w:t>
      </w:r>
      <w:r w:rsidRPr="006F09F0">
        <w:rPr>
          <w:rFonts w:ascii="Angsana New" w:hAnsi="Angsana New"/>
        </w:rPr>
        <w:t>3</w:t>
      </w:r>
      <w:r w:rsidRPr="006F09F0">
        <w:rPr>
          <w:rFonts w:ascii="Angsana New" w:hAnsi="Angsana New"/>
          <w:cs/>
        </w:rPr>
        <w:t xml:space="preserve"> อัตรา โดยผ่านมูลนิธินวัตกรรมทางสังคม และบริษัทมีการดูแลสถานที่ทำงาน และสิ่งอำนวยความสะดวก รวมถึงอุปกรณ์ให้มีความสะดวกและเหมาะสมในการปฏิบัติงาน โดยคำนึงถึงการเข้าถึงเครื่องมือเครื่องใช้ของผู้พิการเป็นสำคัญได้แก่ อุปกรณ์สื่อสารที่ระบบเครือข่ายเทคโนโลยีสารสนเทศในการติดต่อ การปรับปรุงทางลาดขึ้น-ลง อาคารให้มีความกว้างยาว และความลาดเอียงให้เป็นไปตามมาตรฐาน การกำหนดที่จอดรถสำหรับผู้พิการ และการปรับปรุงห้องน้ำสำหรับผู้พิการ เป็นต้น</w:t>
      </w:r>
    </w:p>
    <w:p w:rsidR="001A0F87" w:rsidRPr="006F09F0" w:rsidRDefault="001A0F87" w:rsidP="001A0F87">
      <w:pPr>
        <w:pStyle w:val="ListParagraph"/>
        <w:numPr>
          <w:ilvl w:val="0"/>
          <w:numId w:val="44"/>
        </w:numPr>
        <w:tabs>
          <w:tab w:val="left" w:pos="1701"/>
          <w:tab w:val="left" w:pos="1985"/>
        </w:tabs>
        <w:spacing w:after="0" w:line="235" w:lineRule="auto"/>
        <w:ind w:left="1985" w:hanging="284"/>
        <w:jc w:val="thaiDistribute"/>
        <w:rPr>
          <w:rFonts w:ascii="Angsana New" w:hAnsi="Angsana New"/>
          <w:sz w:val="28"/>
        </w:rPr>
      </w:pPr>
      <w:r w:rsidRPr="006F09F0">
        <w:rPr>
          <w:rFonts w:ascii="Angsana New" w:hAnsi="Angsana New"/>
          <w:sz w:val="28"/>
          <w:cs/>
        </w:rPr>
        <w:t xml:space="preserve">การพัฒนาพนักงาน 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</w:tabs>
        <w:spacing w:line="235" w:lineRule="auto"/>
        <w:ind w:firstLine="1701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  <w:t>นอกจากหลักสูตรเพื่อพัฒนาทักษะความเชี่ยวชาญเฉพาะด้านแล้ว นอกจากนี้ หน่วยงานบริหารทรัพยากรบุคคลได้จัดทำแผนพัฒนาตำแหน่งงาน และความรับผิดชอบ และส่งตัวพนักงานให้มีการอบรมอย่างต่อเนื่อง ทั้งแบบ</w:t>
      </w:r>
      <w:r w:rsidRPr="006F09F0">
        <w:rPr>
          <w:rFonts w:ascii="Angsana New" w:eastAsia="Calibri" w:hAnsi="Angsana New"/>
        </w:rPr>
        <w:t xml:space="preserve">Class Room </w:t>
      </w:r>
      <w:r w:rsidRPr="006F09F0">
        <w:rPr>
          <w:rFonts w:ascii="Angsana New" w:eastAsia="Calibri" w:hAnsi="Angsana New"/>
          <w:cs/>
        </w:rPr>
        <w:t xml:space="preserve">และ </w:t>
      </w:r>
      <w:r w:rsidRPr="006F09F0">
        <w:rPr>
          <w:rFonts w:ascii="Angsana New" w:eastAsia="Calibri" w:hAnsi="Angsana New"/>
        </w:rPr>
        <w:t xml:space="preserve">Online </w:t>
      </w:r>
      <w:r w:rsidRPr="006F09F0">
        <w:rPr>
          <w:rFonts w:ascii="Angsana New" w:eastAsia="Calibri" w:hAnsi="Angsana New"/>
          <w:cs/>
        </w:rPr>
        <w:t xml:space="preserve">และเข้าไปดูแลความอยู่ดีมีสุขของพนักงานตามสถานที่ต่างๆ ที่พนักงานให้บริการอยู่ เพื่อรับทราบข้อมูลข่าวสาร </w:t>
      </w:r>
      <w:r w:rsidRPr="006F09F0">
        <w:rPr>
          <w:rFonts w:ascii="Angsana New" w:eastAsia="Calibri" w:hAnsi="Angsana New"/>
        </w:rPr>
        <w:t>2</w:t>
      </w:r>
      <w:r w:rsidRPr="006F09F0">
        <w:rPr>
          <w:rFonts w:ascii="Angsana New" w:eastAsia="Calibri" w:hAnsi="Angsana New"/>
          <w:cs/>
        </w:rPr>
        <w:t xml:space="preserve"> ทาง ซึ่งเป็นการดูแล รับทราบปัญหา อุปสรรคในการทำงาน รวมทั้งเป็นการพัฒนาพนักงานของบริษัทไปในตัวด้วย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บริษัทและบริษัทย่อยมีการกำหนดนโยบาย แนวปฏิบัติเกี่ยวกับการพัฒนาความรู้ศักยภาพของพนักงานออกเป็น </w:t>
      </w:r>
      <w:r w:rsidRPr="006F09F0">
        <w:rPr>
          <w:rFonts w:ascii="Angsana New" w:eastAsia="Calibri" w:hAnsi="Angsana New"/>
        </w:rPr>
        <w:t xml:space="preserve">3 </w:t>
      </w:r>
      <w:r w:rsidRPr="006F09F0">
        <w:rPr>
          <w:rFonts w:ascii="Angsana New" w:eastAsia="Calibri" w:hAnsi="Angsana New"/>
          <w:cs/>
        </w:rPr>
        <w:t xml:space="preserve">ระดับ โดยจำนวนชั่วโมงของการฝึกอบรมของพนักงานในปีที่ผ่านมา มีจำนวนชั่วโมงการฝึกทั้งปี </w:t>
      </w:r>
      <w:r w:rsidRPr="006F09F0">
        <w:rPr>
          <w:rFonts w:ascii="Angsana New" w:eastAsia="Calibri" w:hAnsi="Angsana New"/>
        </w:rPr>
        <w:t xml:space="preserve">610 </w:t>
      </w:r>
      <w:r w:rsidRPr="006F09F0">
        <w:rPr>
          <w:rFonts w:ascii="Angsana New" w:eastAsia="Calibri" w:hAnsi="Angsana New"/>
          <w:cs/>
        </w:rPr>
        <w:t xml:space="preserve">ชั่วโมง จากจำนวนพนักงานที่เข้าอบรมทั้งหมด </w:t>
      </w:r>
      <w:r w:rsidRPr="006F09F0">
        <w:rPr>
          <w:rFonts w:ascii="Angsana New" w:eastAsia="Calibri" w:hAnsi="Angsana New"/>
        </w:rPr>
        <w:t>166</w:t>
      </w:r>
      <w:r w:rsidRPr="006F09F0">
        <w:rPr>
          <w:rFonts w:ascii="Angsana New" w:eastAsia="Calibri" w:hAnsi="Angsana New"/>
          <w:cs/>
        </w:rPr>
        <w:t xml:space="preserve"> คน  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  <w:tab w:val="left" w:pos="2268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</w:rPr>
        <w:tab/>
      </w:r>
      <w:r w:rsidRPr="006F09F0">
        <w:rPr>
          <w:rFonts w:ascii="Angsana New" w:eastAsia="Calibri" w:hAnsi="Angsana New"/>
        </w:rPr>
        <w:tab/>
        <w:t>5.</w:t>
      </w:r>
      <w:r w:rsidRPr="006F09F0">
        <w:rPr>
          <w:rFonts w:ascii="Angsana New" w:eastAsia="Calibri" w:hAnsi="Angsana New"/>
        </w:rPr>
        <w:tab/>
        <w:t xml:space="preserve"> </w:t>
      </w:r>
      <w:r w:rsidRPr="006F09F0">
        <w:rPr>
          <w:rFonts w:ascii="Angsana New" w:eastAsia="Calibri" w:hAnsi="Angsana New"/>
          <w:cs/>
        </w:rPr>
        <w:t xml:space="preserve">สร้างจิตสำนึกแก่พนักงาน </w:t>
      </w:r>
    </w:p>
    <w:p w:rsidR="001A0F87" w:rsidRPr="006F09F0" w:rsidRDefault="001A0F87" w:rsidP="001A0F87">
      <w:pPr>
        <w:tabs>
          <w:tab w:val="left" w:pos="142"/>
          <w:tab w:val="left" w:pos="1701"/>
          <w:tab w:val="left" w:pos="1985"/>
        </w:tabs>
        <w:spacing w:line="235" w:lineRule="auto"/>
        <w:contextualSpacing/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 xml:space="preserve">ด้วยความตระหนักว่าการสร้างความยั่งยืนในสังคมจะเกิดขึ้นได้ ต้องเริ่มจากการสร้างจิตสำนึกที่ดีให้กับพนักงาน ก่อนที่จะก้าวสู่การเปลี่ยนแปลงในระดับธุรกิจและสังคม  กลุ่มบริษัทพรีเมียร์จึงได้จัดตั้ง </w:t>
      </w:r>
      <w:r w:rsidRPr="006F09F0">
        <w:rPr>
          <w:rFonts w:ascii="Angsana New" w:eastAsia="Calibri" w:hAnsi="Angsana New"/>
          <w:b/>
          <w:bCs/>
        </w:rPr>
        <w:t>“</w:t>
      </w:r>
      <w:r w:rsidRPr="006F09F0">
        <w:rPr>
          <w:rFonts w:ascii="Angsana New" w:eastAsia="Calibri" w:hAnsi="Angsana New"/>
          <w:b/>
          <w:bCs/>
          <w:cs/>
        </w:rPr>
        <w:t>โครงการคนจริงไม่นิ่งดูดาย</w:t>
      </w:r>
      <w:r w:rsidRPr="006F09F0">
        <w:rPr>
          <w:rFonts w:ascii="Angsana New" w:eastAsia="Calibri" w:hAnsi="Angsana New"/>
          <w:b/>
          <w:bCs/>
        </w:rPr>
        <w:t>”</w:t>
      </w:r>
      <w:r w:rsidRPr="006F09F0">
        <w:rPr>
          <w:rFonts w:ascii="Angsana New" w:eastAsia="Calibri" w:hAnsi="Angsana New"/>
        </w:rPr>
        <w:t xml:space="preserve"> </w:t>
      </w:r>
      <w:r w:rsidRPr="006F09F0">
        <w:rPr>
          <w:rFonts w:ascii="Angsana New" w:eastAsia="Calibri" w:hAnsi="Angsana New"/>
          <w:cs/>
        </w:rPr>
        <w:t>กระตุ้นให้พนักงานได้นำคุณค่าหลักขององค์กรไปปฏิบัติ เพื่อปลูกฝังจิตสำนึกในการไม่นิ่งเฉยกับปัญหารอบตัว โดยกลุ่มบริษัทพรีเมียร์ได้มีการสนับสนุนโครงการในรูปแบบของการประชาสัมพันธ์ รณรงค์ให้พนักงานได้มีส่วนร่วม และนำเสนอโครงการต่างๆ ที่จะพัฒนาองค์กรในทุกด้าน อันจะนำมาซึ่งความสำเร็จร่วมกันอย่างยั่งยืน</w:t>
      </w:r>
    </w:p>
    <w:p w:rsidR="001A0F87" w:rsidRPr="006F09F0" w:rsidRDefault="001A0F87" w:rsidP="001A0F87">
      <w:pPr>
        <w:tabs>
          <w:tab w:val="left" w:pos="1134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</w:p>
    <w:p w:rsidR="001A0F87" w:rsidRPr="006F09F0" w:rsidRDefault="001A0F87" w:rsidP="001A0F87">
      <w:pPr>
        <w:tabs>
          <w:tab w:val="left" w:pos="1134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  <w:b/>
          <w:bCs/>
        </w:rPr>
      </w:pPr>
      <w:r w:rsidRPr="006F09F0">
        <w:rPr>
          <w:rFonts w:ascii="Angsana New" w:eastAsia="Calibri" w:hAnsi="Angsana New"/>
          <w:b/>
          <w:bCs/>
          <w:cs/>
        </w:rPr>
        <w:tab/>
        <w:t>10.2.</w:t>
      </w:r>
      <w:r w:rsidRPr="006F09F0">
        <w:rPr>
          <w:rFonts w:ascii="Angsana New" w:eastAsia="Calibri" w:hAnsi="Angsana New"/>
          <w:b/>
          <w:bCs/>
        </w:rPr>
        <w:t>3</w:t>
      </w:r>
      <w:r w:rsidRPr="006F09F0">
        <w:rPr>
          <w:rFonts w:ascii="Angsana New" w:eastAsia="Calibri" w:hAnsi="Angsana New"/>
          <w:b/>
          <w:bCs/>
          <w:cs/>
        </w:rPr>
        <w:t xml:space="preserve"> </w:t>
      </w:r>
      <w:r w:rsidRPr="006F09F0">
        <w:rPr>
          <w:rFonts w:ascii="Angsana New" w:eastAsia="Calibri" w:hAnsi="Angsana New"/>
          <w:b/>
          <w:bCs/>
          <w:cs/>
        </w:rPr>
        <w:tab/>
        <w:t>การดำเนิน</w:t>
      </w:r>
      <w:r w:rsidRPr="006F09F0">
        <w:rPr>
          <w:rFonts w:ascii="Angsana New" w:eastAsia="Calibri" w:hAnsi="Angsana New" w:hint="cs"/>
          <w:b/>
          <w:bCs/>
          <w:cs/>
        </w:rPr>
        <w:t>การภายนอกองค์กร</w:t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</w:r>
      <w:r w:rsidRPr="006F09F0">
        <w:rPr>
          <w:rFonts w:ascii="Angsana New" w:eastAsia="Calibri" w:hAnsi="Angsana New"/>
          <w:cs/>
        </w:rPr>
        <w:tab/>
        <w:t>บริษัทและบริษัทย่อยได้ให้การสนับสนุนการงานทางสังคมร่วมกับสายพัฒนาความยั่งยืนทางสังคม ทั้งในการดำเนินงานรูปแบบมูลนิธิ และโครงการต่างๆ  ผลสัมฤทธิ์ของการดำเนินงานของมูลนิธิและโครงการต่างๆ มีดังนี้</w:t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2B2B1110" wp14:editId="2E3A6097">
            <wp:extent cx="5939790" cy="8397875"/>
            <wp:effectExtent l="0" t="0" r="381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W SD มูลนิธิยุวพัฒน์ - Edit 20210302_Page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1098492A" wp14:editId="3D3B8E99">
            <wp:extent cx="5939790" cy="8401685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W SD มูลนิธิยุวพัฒน์ - Edit 20210302_Page 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drawing>
          <wp:inline distT="0" distB="0" distL="0" distR="0" wp14:anchorId="30DA6238" wp14:editId="44F6C1A1">
            <wp:extent cx="5939790" cy="8401685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W SD มูลนิธิยุวพัฒน์ - Edit 20210302_Page 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496F1BAC" wp14:editId="46857BB0">
            <wp:extent cx="5939790" cy="8401685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W SD มูลนิธิยุวพัฒน์ - Edit 20210302_Page 4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09E6DF7D" wp14:editId="79187C00">
            <wp:extent cx="5939790" cy="8397875"/>
            <wp:effectExtent l="0" t="0" r="381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AW SD มูลนิธิยุวพัฒน์ - Edit 20210302_Page 5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3B59F1AE" wp14:editId="0499666C">
            <wp:extent cx="5939790" cy="8401685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W SD มูลนิธิยุวพัฒน์ - Edit 20210302_Page 6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  <w:cs/>
        </w:rPr>
      </w:pPr>
      <w:r w:rsidRPr="006F09F0">
        <w:rPr>
          <w:rFonts w:ascii="Angsana New" w:eastAsia="Calibri" w:hAnsi="Angsana New" w:hint="cs"/>
          <w:noProof/>
        </w:rPr>
        <w:lastRenderedPageBreak/>
        <w:drawing>
          <wp:inline distT="0" distB="0" distL="0" distR="0" wp14:anchorId="0BFAF848" wp14:editId="36139ABA">
            <wp:extent cx="5939790" cy="8401685"/>
            <wp:effectExtent l="0" t="0" r="381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D โรงเรียนคุณธรรม 2563_Page_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line="235" w:lineRule="auto"/>
        <w:ind w:left="142"/>
        <w:contextualSpacing/>
        <w:jc w:val="thaiDistribute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2923B0BB" wp14:editId="593FC3A2">
            <wp:extent cx="5939790" cy="8424545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W SD Pankan_Page_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2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7E41058D" wp14:editId="1F7EDB0D">
            <wp:extent cx="5939790" cy="8400415"/>
            <wp:effectExtent l="0" t="0" r="381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W SD Pankan_Page_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60A639B1" wp14:editId="64002F70">
            <wp:extent cx="5939790" cy="8401685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D Enlive 2563_Page_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7628CA5B" wp14:editId="15E7E9C4">
            <wp:extent cx="5939790" cy="8401685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D Enlive 2563_Page_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7CFFBC79" wp14:editId="79EE579A">
            <wp:extent cx="5939790" cy="8401685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D Enlive 2563_Page_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47A3B3A5" wp14:editId="6E2F8ECA">
            <wp:extent cx="5939790" cy="8401685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D คนไทย 2563_Page_0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3185D105" wp14:editId="75B08D8C">
            <wp:extent cx="5939790" cy="8401685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D คนไทย 2563_Page_0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113320CF" wp14:editId="717E5CDE">
            <wp:extent cx="5939790" cy="8401685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D คนไทย 2563_Page_0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17BDAF48" wp14:editId="62FA0FBB">
            <wp:extent cx="5939790" cy="8401685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D คนไทย 2563_Page_06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  <w:r w:rsidRPr="006F09F0">
        <w:rPr>
          <w:rFonts w:ascii="Angsana New" w:eastAsia="Calibri" w:hAnsi="Angsana New"/>
          <w:noProof/>
        </w:rPr>
        <w:lastRenderedPageBreak/>
        <w:drawing>
          <wp:inline distT="0" distB="0" distL="0" distR="0" wp14:anchorId="2E3A6A14" wp14:editId="12043F62">
            <wp:extent cx="5939790" cy="8401685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D คนไทย 2563_Page_0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F87" w:rsidRPr="006F09F0" w:rsidRDefault="001A0F87" w:rsidP="001A0F87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center"/>
        <w:rPr>
          <w:rFonts w:ascii="Angsana New" w:eastAsia="Calibri" w:hAnsi="Angsana New"/>
        </w:rPr>
      </w:pPr>
    </w:p>
    <w:p w:rsidR="001A0F87" w:rsidRPr="006F09F0" w:rsidRDefault="001A0F87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701"/>
          <w:tab w:val="left" w:pos="3938"/>
          <w:tab w:val="left" w:pos="15113"/>
        </w:tabs>
        <w:jc w:val="thaiDistribute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="Times New Roman" w:hAnsi="Angsana New"/>
          <w:b/>
          <w:bCs/>
        </w:rPr>
        <w:lastRenderedPageBreak/>
        <w:t>11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การควบคุมภายใน</w:t>
      </w:r>
      <w:r w:rsidRPr="006F09F0">
        <w:rPr>
          <w:rFonts w:ascii="Angsana New" w:hAnsi="Angsana New"/>
          <w:b/>
          <w:bCs/>
          <w:cs/>
        </w:rPr>
        <w:t>การควบคุมภายในและการบริหารจัดการความเสี่ยง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701"/>
          <w:tab w:val="left" w:pos="3938"/>
          <w:tab w:val="left" w:pos="15113"/>
        </w:tabs>
        <w:jc w:val="thaiDistribute"/>
        <w:rPr>
          <w:rFonts w:ascii="Browallia New" w:eastAsia="Times New Roman" w:hAnsi="Browallia New" w:cs="Browallia New"/>
          <w:b/>
          <w:bCs/>
        </w:rPr>
      </w:pPr>
      <w:r w:rsidRPr="006F09F0">
        <w:rPr>
          <w:rFonts w:ascii="Angsana New" w:eastAsia="Times New Roman" w:hAnsi="Angsana New"/>
          <w:b/>
          <w:bCs/>
        </w:rPr>
        <w:t>11</w:t>
      </w:r>
      <w:r w:rsidRPr="006F09F0">
        <w:rPr>
          <w:rFonts w:ascii="Angsana New" w:eastAsia="Times New Roman" w:hAnsi="Angsana New"/>
          <w:b/>
          <w:bCs/>
          <w:cs/>
        </w:rPr>
        <w:t>.</w:t>
      </w:r>
      <w:r w:rsidRPr="006F09F0">
        <w:rPr>
          <w:rFonts w:ascii="Angsana New" w:eastAsia="Times New Roman" w:hAnsi="Angsana New"/>
          <w:b/>
          <w:bCs/>
        </w:rPr>
        <w:t>1</w:t>
      </w:r>
      <w:r w:rsidRPr="006F09F0">
        <w:rPr>
          <w:rFonts w:ascii="Angsana New" w:eastAsia="Times New Roman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การควบคุมภายใน</w:t>
      </w:r>
      <w:r w:rsidRPr="006F09F0">
        <w:rPr>
          <w:rFonts w:ascii="Browallia New" w:eastAsia="Times New Roman" w:hAnsi="Browallia New" w:cs="Browallia New"/>
          <w:b/>
          <w:bCs/>
        </w:rPr>
        <w:tab/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  <w:t xml:space="preserve">คณะกรรมการของบริษัทและบริษัทย่อยได้ให้ความสำคัญต่อระบบการควบคุมภายในอย่างต่อเนื่อง ครอบคลุมทั้งด้านการเงิน การปฏิบัติงาน การดำเนินการให้เป็นไปตามกฎหมาย ข้อบังคับ และระเบียบที่เกี่ยวข้องด้วยตระหนักว่า เป็นกลไกสำคัญที่จะสร้างความมั่นใจต่อฝ่ายบริหารในการช่วยลดความเสี่ยงทางธุรกิจ รวมทั้งจัดให้มีการบริหารความเสี่ยงที่เหมาะสมเพียงพอมีประสิทธิภาพและประสิทธิผล โดยมีการจัดสรรทรัพยากรอย่างเหมาะสมในการปกป้องรักษาและดูแลทรัพย์สินและมีการกำหนดนโยบายบริหารความเสี่ยงไว้อย่างชัดเจน </w:t>
      </w:r>
      <w:r w:rsidRPr="006F09F0">
        <w:rPr>
          <w:rFonts w:ascii="Angsana New" w:eastAsiaTheme="minorHAnsi" w:hAnsi="Angsana New" w:hint="cs"/>
          <w:cs/>
        </w:rPr>
        <w:t>คณะกรรมการบริษัท</w:t>
      </w:r>
      <w:r w:rsidRPr="006F09F0">
        <w:rPr>
          <w:rFonts w:ascii="Angsana New" w:eastAsiaTheme="minorHAnsi" w:hAnsi="Angsana New"/>
          <w:cs/>
        </w:rPr>
        <w:t>ทำหน้าที่กำกับดูแลระบบการกำกับดูแลกิจการและติดตามระบบการบริหารจัดการความเสี่ยง</w:t>
      </w:r>
      <w:r w:rsidRPr="006F09F0">
        <w:rPr>
          <w:rFonts w:ascii="Angsana New" w:eastAsiaTheme="minorHAnsi" w:hAnsi="Angsana New" w:hint="cs"/>
          <w:cs/>
        </w:rPr>
        <w:t xml:space="preserve"> และ</w:t>
      </w:r>
      <w:r w:rsidRPr="006F09F0">
        <w:rPr>
          <w:rFonts w:ascii="Angsana New" w:eastAsiaTheme="minorHAnsi" w:hAnsi="Angsana New"/>
          <w:cs/>
        </w:rPr>
        <w:t>ทำหน้าที่ในการกำกับดูแลให้ระบบการควบคุมภายในของบริษัทมีความเหมาะสมและมีประสิทธิภาพ รวมถึงการดูแลให้บริษัทมีการปฏิบัติตามข้อกำหนด และกฎหมายที่เกี่ยวข้อง การดูแลมิให้เกิดความขัดแย้งทางผลประโยชน์ การทำรายการที่เกี่ยวโยงกัน การดูแลรักษาและการใช้ทรัพย์สิน เพื่อป้องกันมิให้เกิดการทุจริตหรือประพฤติมิชอบ โดยมีหน่วยงานตรวจสอบภายในที่มีความเป็นอิสระจากฝ่ายบริหาร รายงานตรงต่อคณะกรรมการ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 xml:space="preserve"> ทำหน้าที่ในการตรวจสอบ</w:t>
      </w:r>
      <w:r w:rsidRPr="006F09F0">
        <w:rPr>
          <w:rFonts w:ascii="Angsana New" w:eastAsiaTheme="minorHAnsi" w:hAnsi="Angsana New" w:hint="cs"/>
          <w:cs/>
        </w:rPr>
        <w:t xml:space="preserve"> </w:t>
      </w:r>
      <w:r w:rsidRPr="006F09F0">
        <w:rPr>
          <w:rFonts w:ascii="Angsana New" w:eastAsiaTheme="minorHAnsi" w:hAnsi="Angsana New"/>
          <w:cs/>
        </w:rPr>
        <w:t>และประเมินประสิทธิภาพและความเพียงพอของระบบการควบคุมภายใน การปฏิบัติงานในฝ่ายต่างๆ ของบริษัทและบริษัทย่อยตามแผนงานตรวจสอบประจำปีที่ได้รับอนุมัติจากคณะกรรมการ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 xml:space="preserve"> โดยนำกรอบแนวทางของระบบการควบคุมภายในตามมาตรฐานสากลของ </w:t>
      </w:r>
      <w:r w:rsidRPr="006F09F0">
        <w:rPr>
          <w:rFonts w:ascii="Angsana New" w:eastAsiaTheme="minorHAnsi" w:hAnsi="Angsana New"/>
        </w:rPr>
        <w:t xml:space="preserve">COSO </w:t>
      </w:r>
      <w:r w:rsidRPr="006F09F0">
        <w:rPr>
          <w:rFonts w:ascii="Angsana New" w:eastAsiaTheme="minorHAnsi" w:hAnsi="Angsana New"/>
          <w:cs/>
        </w:rPr>
        <w:t>(</w:t>
      </w:r>
      <w:r w:rsidRPr="006F09F0">
        <w:rPr>
          <w:rFonts w:ascii="Angsana New" w:eastAsiaTheme="minorHAnsi" w:hAnsi="Angsana New"/>
        </w:rPr>
        <w:t>The Committee of Sponsoring Organizations of the Tread way Commission</w:t>
      </w:r>
      <w:r w:rsidRPr="006F09F0">
        <w:rPr>
          <w:rFonts w:ascii="Angsana New" w:eastAsiaTheme="minorHAnsi" w:hAnsi="Angsana New"/>
          <w:cs/>
        </w:rPr>
        <w:t>) และกรอบการบริหารความเสี่ยงทั่วทั้งองค์กร (</w:t>
      </w:r>
      <w:r w:rsidRPr="006F09F0">
        <w:rPr>
          <w:rFonts w:ascii="Angsana New" w:eastAsiaTheme="minorHAnsi" w:hAnsi="Angsana New"/>
        </w:rPr>
        <w:t>Enterprise Risk Management</w:t>
      </w:r>
      <w:r w:rsidRPr="006F09F0">
        <w:rPr>
          <w:rFonts w:ascii="Angsana New" w:eastAsiaTheme="minorHAnsi" w:hAnsi="Angsana New"/>
          <w:cs/>
        </w:rPr>
        <w:t>) และหลักเกณฑ์การกำกับดูแลตามแนวทางของตลาดหลักทรัพย์แห่งประเทศไทย และสมาคมส่งเสริมสถาบันกรรมการบริษัทไทย (</w:t>
      </w:r>
      <w:r w:rsidRPr="006F09F0">
        <w:rPr>
          <w:rFonts w:ascii="Angsana New" w:eastAsiaTheme="minorHAnsi" w:hAnsi="Angsana New"/>
        </w:rPr>
        <w:t>IOD</w:t>
      </w:r>
      <w:r w:rsidRPr="006F09F0">
        <w:rPr>
          <w:rFonts w:ascii="Angsana New" w:eastAsiaTheme="minorHAnsi" w:hAnsi="Angsana New"/>
          <w:cs/>
        </w:rPr>
        <w:t xml:space="preserve">) และ </w:t>
      </w:r>
      <w:r w:rsidRPr="006F09F0">
        <w:rPr>
          <w:rFonts w:ascii="Angsana New" w:eastAsiaTheme="minorHAnsi" w:hAnsi="Angsana New"/>
        </w:rPr>
        <w:t>Organization for Economic Co</w:t>
      </w:r>
      <w:r w:rsidRPr="006F09F0">
        <w:rPr>
          <w:rFonts w:ascii="Angsana New" w:eastAsiaTheme="minorHAnsi" w:hAnsi="Angsana New"/>
          <w:cs/>
        </w:rPr>
        <w:t>-</w:t>
      </w:r>
      <w:r w:rsidRPr="006F09F0">
        <w:rPr>
          <w:rFonts w:ascii="Angsana New" w:eastAsiaTheme="minorHAnsi" w:hAnsi="Angsana New"/>
        </w:rPr>
        <w:t xml:space="preserve">operation and Development </w:t>
      </w:r>
      <w:r w:rsidRPr="006F09F0">
        <w:rPr>
          <w:rFonts w:ascii="Angsana New" w:eastAsiaTheme="minorHAnsi" w:hAnsi="Angsana New"/>
          <w:cs/>
        </w:rPr>
        <w:t>(</w:t>
      </w:r>
      <w:r w:rsidRPr="006F09F0">
        <w:rPr>
          <w:rFonts w:ascii="Angsana New" w:eastAsiaTheme="minorHAnsi" w:hAnsi="Angsana New"/>
        </w:rPr>
        <w:t>OECD</w:t>
      </w:r>
      <w:r w:rsidRPr="006F09F0">
        <w:rPr>
          <w:rFonts w:ascii="Angsana New" w:eastAsiaTheme="minorHAnsi" w:hAnsi="Angsana New"/>
          <w:cs/>
        </w:rPr>
        <w:t>) มาประยุกต์ใช้ให้การควบคุมภายใน การบริหารความเสี่ยง</w:t>
      </w:r>
      <w:r w:rsidRPr="006F09F0">
        <w:rPr>
          <w:rFonts w:ascii="Angsana New" w:eastAsiaTheme="minorHAnsi" w:hAnsi="Angsana New" w:hint="cs"/>
          <w:cs/>
        </w:rPr>
        <w:t xml:space="preserve"> </w:t>
      </w:r>
      <w:r w:rsidRPr="006F09F0">
        <w:rPr>
          <w:rFonts w:ascii="Angsana New" w:eastAsiaTheme="minorHAnsi" w:hAnsi="Angsana New"/>
          <w:cs/>
        </w:rPr>
        <w:t xml:space="preserve">และการกำกับดูแลให้มีความสมบูรณ์มากยิ่งขึ้น เพื่อให้การดำเนินงานด้านต่างๆ ของบริษัทมีประสิทธิภาพและประสิทธิผลมากที่สุด 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  <w:t>นอกจากนี้คณะกรรมการบริษัทได้กำหนดให้มีการประเมินการควบคุมด้วยตนเอง (</w:t>
      </w:r>
      <w:r w:rsidRPr="006F09F0">
        <w:rPr>
          <w:rFonts w:ascii="Angsana New" w:eastAsiaTheme="minorHAnsi" w:hAnsi="Angsana New"/>
        </w:rPr>
        <w:t>Control Self</w:t>
      </w:r>
      <w:r w:rsidRPr="006F09F0">
        <w:rPr>
          <w:rFonts w:ascii="Angsana New" w:eastAsiaTheme="minorHAnsi" w:hAnsi="Angsana New"/>
          <w:cs/>
        </w:rPr>
        <w:t>-</w:t>
      </w:r>
      <w:r w:rsidRPr="006F09F0">
        <w:rPr>
          <w:rFonts w:ascii="Angsana New" w:eastAsiaTheme="minorHAnsi" w:hAnsi="Angsana New"/>
        </w:rPr>
        <w:t>Assessment, CSA</w:t>
      </w:r>
      <w:r w:rsidRPr="006F09F0">
        <w:rPr>
          <w:rFonts w:ascii="Angsana New" w:eastAsiaTheme="minorHAnsi" w:hAnsi="Angsana New"/>
          <w:cs/>
        </w:rPr>
        <w:t>) โดยให้พนักงานมีความรับผิดชอบในการประเมินและพัฒนาระบบการควบคุมภายในของระบบงานที่รับผิดชอบด้วยตนเอง เพื่อสร้างความแข็งแกร่งของระบบการควบคุมภายในให้สามารถตอบสนองสอดคล้องตามสถานการณ์ที่เปลี่ยนแปลงไปอย่างทันท่วงที เพื่อก่อให้เกิดความมั่นใจอย่างสมเหตุสมผลว่า ผลสำเร็จของงานจะสามารถบรรลุวัตถุประสงค์ตามเป้าหมายที่ตั้งไว้ ตลอดจนมีการประเมินผลการควบคุมภายในอย่างน้อยปีละครั้งเป็นประจำทุกปี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b/>
          <w:bCs/>
          <w:cs/>
        </w:rPr>
        <w:t>ความเห็นของคณะกรรมการเกี่ยวกับระบบการควบคุมภายใน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  <w:t xml:space="preserve">คณะกรรมการบริษัทได้จัดประชุมครั้งที่ </w:t>
      </w:r>
      <w:r w:rsidRPr="006F09F0">
        <w:rPr>
          <w:rFonts w:ascii="Angsana New" w:eastAsiaTheme="minorHAnsi" w:hAnsi="Angsana New"/>
        </w:rPr>
        <w:t>7</w:t>
      </w:r>
      <w:r w:rsidRPr="006F09F0">
        <w:rPr>
          <w:rFonts w:ascii="Angsana New" w:eastAsiaTheme="minorHAnsi" w:hAnsi="Angsana New"/>
          <w:cs/>
        </w:rPr>
        <w:t>/</w:t>
      </w:r>
      <w:r w:rsidRPr="006F09F0">
        <w:rPr>
          <w:rFonts w:ascii="Angsana New" w:eastAsiaTheme="minorHAnsi" w:hAnsi="Angsana New"/>
        </w:rPr>
        <w:t xml:space="preserve">2563 </w:t>
      </w:r>
      <w:r w:rsidRPr="006F09F0">
        <w:rPr>
          <w:rFonts w:ascii="Angsana New" w:eastAsiaTheme="minorHAnsi" w:hAnsi="Angsana New"/>
          <w:cs/>
        </w:rPr>
        <w:t xml:space="preserve">เมื่อวันที่ </w:t>
      </w:r>
      <w:r w:rsidRPr="006F09F0">
        <w:rPr>
          <w:rFonts w:ascii="Angsana New" w:eastAsiaTheme="minorHAnsi" w:hAnsi="Angsana New"/>
        </w:rPr>
        <w:t>5</w:t>
      </w:r>
      <w:r w:rsidRPr="006F09F0">
        <w:rPr>
          <w:rFonts w:ascii="Angsana New" w:eastAsiaTheme="minorHAnsi" w:hAnsi="Angsana New"/>
          <w:cs/>
        </w:rPr>
        <w:t xml:space="preserve"> พฤศจิกายน </w:t>
      </w:r>
      <w:r w:rsidRPr="006F09F0">
        <w:rPr>
          <w:rFonts w:ascii="Angsana New" w:eastAsiaTheme="minorHAnsi" w:hAnsi="Angsana New"/>
        </w:rPr>
        <w:t xml:space="preserve">2563 </w:t>
      </w:r>
      <w:r w:rsidRPr="006F09F0">
        <w:rPr>
          <w:rFonts w:ascii="Angsana New" w:eastAsiaTheme="minorHAnsi" w:hAnsi="Angsana New"/>
          <w:cs/>
        </w:rPr>
        <w:t xml:space="preserve">เกี่ยวกับการประเมินความเพียงพอ และความเหมาะสมของระบบการควบคุมภายในของบริษัท โดยในปี </w:t>
      </w:r>
      <w:r w:rsidRPr="006F09F0">
        <w:rPr>
          <w:rFonts w:ascii="Angsana New" w:eastAsiaTheme="minorHAnsi" w:hAnsi="Angsana New"/>
        </w:rPr>
        <w:t>2563</w:t>
      </w:r>
      <w:r w:rsidRPr="006F09F0">
        <w:rPr>
          <w:rFonts w:ascii="Angsana New" w:eastAsiaTheme="minorHAnsi" w:hAnsi="Angsana New"/>
          <w:cs/>
        </w:rPr>
        <w:t xml:space="preserve"> บริษัทและบริษัทย่อยได้มีการทบทวนแบบประเมินความเพียงพอของระบบการควบคุมภายใน โดยอ้างอิง “แบบประเมินความเพียงพอของระบบการควบคุมภายใน” ของสำนักงานคณะกรรมการกำกับหลักทรัพย์และตลาดหลักทรัพย์  (</w:t>
      </w:r>
      <w:r w:rsidRPr="006F09F0">
        <w:rPr>
          <w:rFonts w:ascii="Angsana New" w:eastAsia="Times New Roman" w:hAnsi="Angsana New"/>
          <w:cs/>
        </w:rPr>
        <w:t>ก.ล.ต.</w:t>
      </w:r>
      <w:r w:rsidRPr="006F09F0">
        <w:rPr>
          <w:rFonts w:ascii="Angsana New" w:eastAsiaTheme="minorHAnsi" w:hAnsi="Angsana New"/>
          <w:cs/>
        </w:rPr>
        <w:t>) จากการสอบทานระบบการควบคุมภายในพร้อมทั้งข้อเสนอแนะการตรวจสอบ</w:t>
      </w:r>
      <w:r w:rsidRPr="006F09F0">
        <w:rPr>
          <w:rFonts w:ascii="Angsana New" w:eastAsiaTheme="minorHAnsi" w:hAnsi="Angsana New" w:hint="cs"/>
          <w:cs/>
        </w:rPr>
        <w:t>ของฝ่ายตรวจสอบภายใน</w:t>
      </w:r>
      <w:r w:rsidRPr="006F09F0">
        <w:rPr>
          <w:rFonts w:ascii="Angsana New" w:eastAsiaTheme="minorHAnsi" w:hAnsi="Angsana New"/>
          <w:cs/>
        </w:rPr>
        <w:t xml:space="preserve"> ซึ่งมุ่งเน้นการตรวจสอบเชิงปฏิบัติการให้มีประสิทธิภาพและประสิทธิผลอย่างต่อเนื่องมีการซักถามข้อมูลจากฝ่ายบริหารและอนุมัติแบบประเมินที่ฝ่ายบริหารจัดทำแล้ว จากการประเมินระบบการควบคุมภายในของบริษัทในด้านต่างๆ ทั้ง </w:t>
      </w:r>
      <w:r w:rsidRPr="006F09F0">
        <w:rPr>
          <w:rFonts w:ascii="Angsana New" w:eastAsiaTheme="minorHAnsi" w:hAnsi="Angsana New"/>
        </w:rPr>
        <w:t>5</w:t>
      </w:r>
      <w:r w:rsidRPr="006F09F0">
        <w:rPr>
          <w:rFonts w:ascii="Angsana New" w:eastAsiaTheme="minorHAnsi" w:hAnsi="Angsana New"/>
          <w:cs/>
        </w:rPr>
        <w:t xml:space="preserve"> องค์ประกอบ </w:t>
      </w:r>
      <w:r w:rsidRPr="006F09F0">
        <w:rPr>
          <w:rFonts w:ascii="Angsana New" w:eastAsiaTheme="minorHAnsi" w:hAnsi="Angsana New"/>
        </w:rPr>
        <w:t>17</w:t>
      </w:r>
      <w:r w:rsidRPr="006F09F0">
        <w:rPr>
          <w:rFonts w:ascii="Angsana New" w:eastAsiaTheme="minorHAnsi" w:hAnsi="Angsana New"/>
          <w:cs/>
        </w:rPr>
        <w:t xml:space="preserve"> หลักการย่อย ตามกรอบการควบคุมภายในของตลาดหลักทรัพย์แห่งประเทศไทย คือ การควบคุมองค์กร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</w:t>
      </w: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</w:rPr>
        <w:lastRenderedPageBreak/>
        <w:tab/>
        <w:t>11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 xml:space="preserve">1 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Theme="minorHAnsi" w:hAnsi="Angsana New"/>
          <w:b/>
          <w:bCs/>
          <w:cs/>
        </w:rPr>
        <w:t>ความเพียงพอและความเหมาะสมของระบบการควบคุมภายใน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 xml:space="preserve">คณะกรรมการบริษัทเห็นว่าระบบการควบคุมภายในของบริษัทและบริษัทย่อยมีความเพียงพอและเหมาะสม โดยจัดให้มีบุคลากรอย่างเพียงพอที่จะดำเนินการตามระบบได้อย่างมีประสิทธิภาพ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ในส่วนการหารือกับผู้สอบบัญชี เห็นว่าบริษัทและบริษัทย่อยจัดทำงบการเงินเป็นไปตามมาตรฐานการบัญชี และมีการเปิดเผยข้อมูลเป็นไปตามที่กฎหมายกำหนด 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</w:rPr>
        <w:tab/>
      </w:r>
      <w:r w:rsidRPr="006F09F0">
        <w:rPr>
          <w:rFonts w:ascii="Angsana New" w:eastAsiaTheme="minorHAnsi" w:hAnsi="Angsana New"/>
          <w:cs/>
        </w:rPr>
        <w:tab/>
        <w:t xml:space="preserve">บริษัทและบริษัทย่อยประเมินระบบการควบคุมภายในตามกรอบโครงสร้างการควบคุมภายใน และหลักเกณฑ์ตามแนวทางของตลาดหลักทรัพย์แห่งประเทศไทยอย่างครบถ้วน มีสาระสำคัญ ดังนี้  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)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Theme="minorHAnsi" w:hAnsi="Angsana New"/>
          <w:b/>
          <w:bCs/>
          <w:cs/>
        </w:rPr>
        <w:t>การควบคุมองค์กร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 xml:space="preserve">บริษัทและบริษัทย่อยมีการกำหนดเป้าหมายการดำเนินธุรกิจและการปฏิบัติงานที่ชัดเจน สามารถวัดผลได้ มีการทบทวนเป้าหมายและเปรียบเทียบผลการดำเนินงานจริงกับเป้าหมายทุกระยะ จัดให้มีโครงสร้างสายการรายงาน การจัดทำผังองค์กรแบ่งแยกหน้าที่ตามสายงาน การกำหนดอำนาจในการสั่งการและความรับผิดชอบที่เหมาะสมเพื่อให้บรรลุวัตถุประสงค์ ภายใต้การกำกับดูแลของคณะกรรมการบริษัท และกำหนดเกี่ยวกับเรื่องจรรยาบรรณ จริยธรรมทางธุรกิจ นโยบายในเรื่องการกำกับดูแลกิจการที่ดี การต่อต้านทุจริตคอร์รัปชัน และการขัดแย้งเกี่ยวกับผลประโยชน์ แสดงถึงความยึดมั่นในคุณค่าของความซื่อตรง และจริยธรรม รวมทั้งกำหนดให้มีคู่มือการใช้อำนาจดำเนินการและคู่มือการปฏิบัติงานหลักที่สำคัญของทุกระบบอย่างเป็นลายลักษณ์อักษรซึ่งมีการทบทวนเพิ่มเติมให้สอดคล้องกับมาตรฐานใหม่อยู่เสมอ เพื่อใช้เป็นแนวทางในการปฏิบัติงาน โดยพิจารณาถึงหน้าที่ความรับผิดชอบและระบบการควบคุมภายใน จัดให้มีนโยบายพัฒนาบุคคลและมีกระบวนการสรรหาบุคลากร รวมทั้งมีกระบวนการประเมินผลการปฏิบัติงานของพนักงานทุกปี โดยนำระบบ </w:t>
      </w:r>
      <w:r w:rsidRPr="006F09F0">
        <w:rPr>
          <w:rFonts w:ascii="Angsana New" w:eastAsiaTheme="minorHAnsi" w:hAnsi="Angsana New"/>
        </w:rPr>
        <w:t xml:space="preserve">Competency </w:t>
      </w:r>
      <w:r w:rsidRPr="006F09F0">
        <w:rPr>
          <w:rFonts w:ascii="Angsana New" w:eastAsiaTheme="minorHAnsi" w:hAnsi="Angsana New"/>
          <w:cs/>
        </w:rPr>
        <w:t>และกำหนดตัวชี้วัดความสำเร็จในการปฏิบัติงาน (</w:t>
      </w:r>
      <w:r w:rsidRPr="006F09F0">
        <w:rPr>
          <w:rFonts w:ascii="Angsana New" w:eastAsiaTheme="minorHAnsi" w:hAnsi="Angsana New"/>
        </w:rPr>
        <w:t>Key Performance Indicators</w:t>
      </w:r>
      <w:r w:rsidRPr="006F09F0">
        <w:rPr>
          <w:rFonts w:ascii="Angsana New" w:eastAsiaTheme="minorHAnsi" w:hAnsi="Angsana New"/>
          <w:cs/>
        </w:rPr>
        <w:t xml:space="preserve">: </w:t>
      </w:r>
      <w:r w:rsidRPr="006F09F0">
        <w:rPr>
          <w:rFonts w:ascii="Angsana New" w:eastAsiaTheme="minorHAnsi" w:hAnsi="Angsana New"/>
        </w:rPr>
        <w:t>KPI</w:t>
      </w:r>
      <w:r w:rsidRPr="006F09F0">
        <w:rPr>
          <w:rFonts w:ascii="Angsana New" w:eastAsiaTheme="minorHAnsi" w:hAnsi="Angsana New"/>
          <w:cs/>
        </w:rPr>
        <w:t>) ทั้งในระดับองค์กร สายงาน ฝ่ายงาน แผนก และระดับบุคคลโดยนำมาเชื่อมโยงกับผลประเมินการปฏิบัติงานของพนักงานในองค์กร นอกจากนี้ยังจัดให้มีการคัดเลือกพนักงานที่มีศักยภาพตามแผนและกระบวนการสรรหาผู้สืบทอดตำแหน่ง (</w:t>
      </w:r>
      <w:r w:rsidRPr="006F09F0">
        <w:rPr>
          <w:rFonts w:ascii="Angsana New" w:eastAsiaTheme="minorHAnsi" w:hAnsi="Angsana New"/>
        </w:rPr>
        <w:t>Succession Plan</w:t>
      </w:r>
      <w:r w:rsidRPr="006F09F0">
        <w:rPr>
          <w:rFonts w:ascii="Angsana New" w:eastAsiaTheme="minorHAnsi" w:hAnsi="Angsana New"/>
          <w:cs/>
        </w:rPr>
        <w:t>) เพื่อพัฒนาส่งเสริมและรักษาบุคลากรที่มีความรู้ความสามารถให้อยู่กับบริษัท รวมทั้งส่งเสริมรณรงค์ให้พนักงานทุกคนมีจิตสำนึกและปฏิบัติตามอย่างต่อเนื่อง โดยอบรมให้ความรู้แก่พนักงานเป็นประจำทุกปี เพื่อให้การปฏิบัติงานมีความโปร่งใส เป็นธรรม ต่อผู้มีส่วนได้เสียทุกกลุ่ม และจัดให้มีกระบวนการติดตามและบทลงโทษอย่างชัดเจน  และส่งเสริมให้ผู้บริหารปฏิบัติงานให้สอดคล้องกับนโยบายการกำกับดูแลกิจการที่ดีตามที่บริษัทและบริษัทย่อยกำหนดไว้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</w:rPr>
        <w:tab/>
      </w:r>
      <w:r w:rsidRPr="006F09F0">
        <w:rPr>
          <w:rFonts w:ascii="Angsana New" w:eastAsiaTheme="minorHAnsi" w:hAnsi="Angsana New"/>
        </w:rPr>
        <w:tab/>
      </w:r>
      <w:r w:rsidRPr="006F09F0">
        <w:rPr>
          <w:rFonts w:ascii="Angsana New" w:eastAsiaTheme="minorHAnsi" w:hAnsi="Angsana New"/>
          <w:cs/>
        </w:rPr>
        <w:tab/>
        <w:t>คณะกรรมการบริษัทมีความเป็นอิสระจากฝ่ายบริหาร เป็นผู้ที่มีความรู้ความเชี่ยวชาญที่เป็นประโยชน์ต่อธุรกิจ รวมทั้งกำกับดูแลให้มีการปฏิบัติตามบทบาทหน้าที่ โดยกำหนดโครงสร้างองค์กรและสายงานการบังคับบัญชาที่ชัดเจนในการถ่วงดุลอำนาจ และการควบคุมภายในอย่างเหมาะสม เพื่อใช้ในการประเมินประสิทธิภาพในการปฏิบัติงานและติดตามผลการดำเนินงานเปรียบเทียบกับเป้าหมายขององค์กรอย่างสม่ำเสมอ ทำหน้าที่กำกับดูแลและพัฒนาการดำเนินการด้านการควบคุมภายใน แสดงถึงความมุ่งมั่นในการจูงใจ พัฒนาและรักษาบุคลากรที่มีความรู้ความสามารถ กำหนดให้บุคลากรมีหน้าที่และความรับผิดชอบในการควบคุมภายใน เพื่อให้บรรลุตามวัตถุประสงค์ขององค์กรโดยมีหน่วยงานตรวจสอบภายในที่ขึ้นตรงกับคณะกรรมการตรวจสอบเพื่อช่วยในการควบคุมภายในของบริษัท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ในด้านการต่อต้านการทุจริตคอร์รัปชัน บริษัทได้จัดให้มีการประเมินความเสี่ยงที่เกี่ยวข้องกับการทุจริตภายในบริษัท รวมทั้งการทบทวนการปฏิบัติตามนโยบายการต่อต้านการทุจริต ซึ่งบริษัทได้รับการรับรองเป็นสมาชิกแนวร่วม</w:t>
      </w:r>
      <w:r w:rsidRPr="006F09F0">
        <w:rPr>
          <w:rFonts w:ascii="Angsana New" w:eastAsiaTheme="minorHAnsi" w:hAnsi="Angsana New"/>
          <w:cs/>
        </w:rPr>
        <w:lastRenderedPageBreak/>
        <w:t>ปฏิบัติของภาคเอกชนไทยในการต่อต้านการทุจริต และมีความมั่นใจว่าบริษัทมีมาตรการเพียงพอและตรวจสอบการทุจริตและคอร์รัปชันอย่างมีประสิทธิภาพ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Theme="minorHAnsi" w:hAnsi="Angsana New"/>
          <w:b/>
          <w:bCs/>
        </w:rPr>
        <w:tab/>
        <w:t>2</w:t>
      </w:r>
      <w:r w:rsidRPr="006F09F0">
        <w:rPr>
          <w:rFonts w:ascii="Angsana New" w:eastAsiaTheme="minorHAnsi" w:hAnsi="Angsana New"/>
          <w:b/>
          <w:bCs/>
          <w:cs/>
        </w:rPr>
        <w:t>)</w:t>
      </w:r>
      <w:r w:rsidRPr="006F09F0">
        <w:rPr>
          <w:rFonts w:ascii="Angsana New" w:eastAsiaTheme="minorHAnsi" w:hAnsi="Angsana New"/>
          <w:b/>
          <w:bCs/>
          <w:cs/>
        </w:rPr>
        <w:tab/>
        <w:t>การประเมินความเสี่ยง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strike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บริษัทและบริษัทย่อยมีการกำหนดวัตถุประสงค์ไว้อย่างชัดเจนเพียงพอเพื่อให้สามารถระบุและประเมินความเสี่ยงต่างๆ ที่เกี่ยวข้องกับการบรรลุวัตถุประสงค์ขององค์กร ฝ่ายบริหารของบริษัทและบริษัทย่อยกำกับดูแลการบริหารความเสี่ยงขององค์กรให้เป็นไปตามเป้าหมาย อยู่ในระดับที่องค์กรยอมรับได้ และกำหนดนโยบายการบริหารความเสี่ยงเพื่อให้ทุกคนถือปฏิบัติ ในการพิจารณาประเมินปัจจัยความเสี่ยงทั้งจากภายในและภายนอกองค์กรที่จะมีผลกระทบต่อการดำเนินธุรกิจของบริษัท  โดยระบุและวิเคราะห์ความเสี่ยงทุกด้าน ได้แก่ ด้านกลยุทธ์ การดำเนินงาน การเงินการปฏิบัติตามกฎเกณฑ์ และด้านเหตุการณ์ต่างๆ โดยแบ่งเป็น ระดับองค์กร และระดับฝ่ายงาน รวมทั้งความเสี่ยงด้านการทุจริตและคอร์รัปชันที่อาจกระทบต่อการบรรลุวัตถุประสงค์ไว้อย่างครอบคลุมทั่วทั้งองค์กร และจัดระดับความเสี่ยงที่สำคัญตามผลกระทบและโอกาสที่จะเกิดขึ้นในแต่ละกระบวนการทางธุรกิจเพื่อกำหนดแผนงานการบริหารความเสี่ยง เพื่อหามาตรการในการดูแลได้อย่างเพียงพอเหมาะสม บริษัทและบริษัทย่อยได้กำหนดนโยบายและกลยุทธ์สำคัญในการบริหารความเสี่ยงโดยการเชื่อมโยงการบริหารความเสี่ยงเข้ากับแผนธุรกิจ รวมทั้งได้พิจารณาถึงโอกาสที่จะเกิดการทุจริต สามารถระบุและประเมินความเปลี่ยนแปลงที่อาจมีผลกระทบต่อระบบการควบคุมภายใน นอกจากนี้บริษัทและบริษัทย่อยยังมีการติดตามเหตุการณ์หรือปัจจัยความเสี่ยงจากการประเมินตนเอง (</w:t>
      </w:r>
      <w:r w:rsidRPr="006F09F0">
        <w:rPr>
          <w:rFonts w:ascii="Angsana New" w:eastAsiaTheme="minorHAnsi" w:hAnsi="Angsana New"/>
        </w:rPr>
        <w:t>Control Self Assessment</w:t>
      </w:r>
      <w:r w:rsidRPr="006F09F0">
        <w:rPr>
          <w:rFonts w:ascii="Angsana New" w:eastAsiaTheme="minorHAnsi" w:hAnsi="Angsana New"/>
          <w:cs/>
        </w:rPr>
        <w:t xml:space="preserve">: </w:t>
      </w:r>
      <w:r w:rsidRPr="006F09F0">
        <w:rPr>
          <w:rFonts w:ascii="Angsana New" w:eastAsiaTheme="minorHAnsi" w:hAnsi="Angsana New"/>
        </w:rPr>
        <w:t>CSA</w:t>
      </w:r>
      <w:r w:rsidRPr="006F09F0">
        <w:rPr>
          <w:rFonts w:ascii="Angsana New" w:eastAsiaTheme="minorHAnsi" w:hAnsi="Angsana New"/>
          <w:cs/>
        </w:rPr>
        <w:t>) อย่างสม่ำเสมอ รวมทั้งมีการทบทวนปัจจัยเสี่ยงที่มีการเปลี่ยนแปลงทั้งจากภายนอกและภายในที่อาจส่งผลกระทบต่อองค์กรเป็นประจำทุกปี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  <w:cs/>
        </w:rPr>
        <w:tab/>
      </w:r>
      <w:r w:rsidRPr="006F09F0">
        <w:rPr>
          <w:rFonts w:ascii="Angsana New" w:eastAsiaTheme="minorHAnsi" w:hAnsi="Angsana New"/>
          <w:b/>
          <w:bCs/>
          <w:cs/>
        </w:rPr>
        <w:tab/>
        <w:t>3)</w:t>
      </w:r>
      <w:r w:rsidRPr="006F09F0">
        <w:rPr>
          <w:rFonts w:ascii="Angsana New" w:eastAsiaTheme="minorHAnsi" w:hAnsi="Angsana New"/>
          <w:b/>
          <w:bCs/>
          <w:cs/>
        </w:rPr>
        <w:tab/>
        <w:t>การควบคุมการปฏิบัติงาน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บริษัทและบริษัทย่อยได้กำหนดนโยบายที่สำคัญในการดำเนินธุรกิจ เพื่อใช้เป็นแนวทางในการดำเนินงานของบริษัทให้เป็นไปอย่างมีระบบและมีประสิทธิภาพ สามารถบรรลุวัตถุประสงค์และเป้าหมายที่ตั้งไว้ มีมาตรการควบคุมที่ช่วยลดความเสี่ยงที่จะไม่บรรลุวัตถุประสงค์ขององค์กรให้อยู่ในระดับที่ยอมรับได้ เลือกและพัฒนากิจกรรมการควบคุมทั่วไปด้วยระบบเทคโนโลยีเพื่อช่วยสนับสนุนการบรรลุวัตถุประสงค์องค์กร จัดให้มีกิจกรรมการควบคุมผ่านทางนโยบาย ซึ่งได้กำหนดสิ่งที่คาดหวังและขั้นตอนการปฏิบัติเพื่อให้นโยบายที่กำหนดไว้นั้นสามารถนำไปสู่การปฏิบัติได้ มีการจัดทำคู่มืออำนาจดำเนินการเพื่อกำหนดขอบเขตอำนาจหน้าที่และวงเงินอำนาจอนุมัติของฝ่ายบริหารในแต่ละระดับอย่างชัดเจนและเป็นลายลักษณ์อักษร มีการจัดทำและทบทวนคู่มืออำนาจดำเนินการ และคู่มือ/ขั้นตอนการปฏิบัติงานให้เหมาะสมกับโครงสร้างองค์กรและการปฏิบัติงานในปัจจุบัน การจัดทำคู่มือมาตรการต่อต้านการทุจริตคอร์รัปชันให้สอดคล้องกับนโยบายที่กำหนด และจัดโครงสร้างการทำงานโดยให้มีการแบ่งแยกหน้าที่ความรับผิดชอบของแต่ละตำแหน่งงานอย่างชัดเจน ในการอนุมัติการบันทึกรายการบัญชี และการดูแลจัดเก็บทรัพย์สินออกจากกัน รวมทั้งติดตามให้มีการปฏิบัติที่สอดคล้องกับกฎหมายและกฎระเบียบที่มีผลบังคับใช้อย่างเคร่งครัด  รวมทั้งมีหน่วยงานตรวจสอบภายในดำเนินการสอบทานผลการปฏิบัติงานให้เป็นไปตามกฎระเบียบ ข้อบังคับ คู่มืออำนาจดำเนินการและคู่มือการปฏิบัติงานต่างๆ อย่างสม่ำเสมอ เพื่อให้มั่นใจว่าการปฏิบัติงานมีระบบการควบคุมภายในที่เพียงพอเหมาะสม และการปฏิบัติงานมีประสิทธิภาพ รวมถึงการนำระบบสารสนเทศมาใช้ในการปฏิบัติงานเพื่อช่วยให้การปฏิบัติงานมีความรวดเร็วและมีประสิทธิภาพมากขึ้น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นอกจากนี้ บริษัทและบริษัทย่อยได้กำหนดนโยบาย ระเบียบ ข้อบังคับ ในการทำธุรกรรมกับผู้ที่เกี่ยวข้องกับบริษัทฯ ให้ถือปฏิบัติเป็นไปในแนวทางเดียวกัน ให้มีความถูกต้อง โปร่งใส และเป็นธรรม ตามหลักเกณฑ์ของ ตลท. และ ก</w:t>
      </w:r>
      <w:r w:rsidRPr="006F09F0">
        <w:rPr>
          <w:rFonts w:ascii="Angsana New" w:eastAsiaTheme="minorHAnsi" w:hAnsi="Angsana New" w:hint="cs"/>
          <w:cs/>
        </w:rPr>
        <w:t>.</w:t>
      </w:r>
      <w:r w:rsidRPr="006F09F0">
        <w:rPr>
          <w:rFonts w:ascii="Angsana New" w:eastAsiaTheme="minorHAnsi" w:hAnsi="Angsana New"/>
          <w:cs/>
        </w:rPr>
        <w:t>ล</w:t>
      </w:r>
      <w:r w:rsidRPr="006F09F0">
        <w:rPr>
          <w:rFonts w:ascii="Angsana New" w:eastAsiaTheme="minorHAnsi" w:hAnsi="Angsana New" w:hint="cs"/>
          <w:cs/>
        </w:rPr>
        <w:t>.</w:t>
      </w:r>
      <w:r w:rsidRPr="006F09F0">
        <w:rPr>
          <w:rFonts w:ascii="Angsana New" w:eastAsiaTheme="minorHAnsi" w:hAnsi="Angsana New"/>
          <w:cs/>
        </w:rPr>
        <w:t>ต.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  <w:cs/>
        </w:rPr>
        <w:lastRenderedPageBreak/>
        <w:tab/>
      </w:r>
      <w:r w:rsidRPr="006F09F0">
        <w:rPr>
          <w:rFonts w:ascii="Angsana New" w:eastAsiaTheme="minorHAnsi" w:hAnsi="Angsana New"/>
          <w:b/>
          <w:bCs/>
          <w:cs/>
        </w:rPr>
        <w:tab/>
        <w:t>4)</w:t>
      </w:r>
      <w:r w:rsidRPr="006F09F0">
        <w:rPr>
          <w:rFonts w:ascii="Angsana New" w:eastAsiaTheme="minorHAnsi" w:hAnsi="Angsana New"/>
          <w:b/>
          <w:bCs/>
          <w:cs/>
        </w:rPr>
        <w:tab/>
        <w:t>ระบบสารสนเทศและการสื่อสารข้อมูล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บริษัทและบริษัทย่อยให้ความสำคัญต่อระบบสารสนเทศและการสื่อสารข้อมูล ได้จัดให้มีระบบข้อมูลสารสนเทศที่สำคัญอย่างเพียงพอ ส่งเสริมและสนับสนุนให้มีการพัฒนาระบบอย่างต่อเนื่อง ได้แก่การจัดหาข้อมูลทั้งจากภายในและภายนอกอย่างครบถ้วน ถูกต้อง ทันเวลา</w:t>
      </w:r>
      <w:r w:rsidRPr="006F09F0">
        <w:rPr>
          <w:rFonts w:ascii="Angsana New" w:eastAsiaTheme="minorHAnsi" w:hAnsi="Angsana New" w:hint="cs"/>
          <w:cs/>
        </w:rPr>
        <w:t xml:space="preserve"> </w:t>
      </w:r>
      <w:r w:rsidRPr="006F09F0">
        <w:rPr>
          <w:rFonts w:ascii="Angsana New" w:eastAsiaTheme="minorHAnsi" w:hAnsi="Angsana New"/>
          <w:cs/>
        </w:rPr>
        <w:t>และมีคุณภาพ เพื่อสนับสนุนให้การควบคุมภายในสามารถดำเนินไปได้ตามที่กำหนดไว้ มีการปฏิบัติงานให้บรรลุวัตถุประสงค์และมีการจัดทำรายงานข้อมูลของหน่วยงานต่างๆ</w:t>
      </w:r>
      <w:r w:rsidRPr="006F09F0">
        <w:rPr>
          <w:rFonts w:ascii="Angsana New" w:eastAsiaTheme="minorHAnsi" w:hAnsi="Angsana New" w:hint="cs"/>
          <w:cs/>
        </w:rPr>
        <w:t xml:space="preserve"> </w:t>
      </w:r>
      <w:r w:rsidRPr="006F09F0">
        <w:rPr>
          <w:rFonts w:ascii="Angsana New" w:eastAsiaTheme="minorHAnsi" w:hAnsi="Angsana New"/>
          <w:cs/>
        </w:rPr>
        <w:t>เสนอผู้บริหารเพื่อใช้ประกอบการตัดสินใจ โดยได้นำระบบเทคโนโลยีสารสนเทศที่ทันสมัยและมีประสิทธิภาพ รวมทั้งมีความปลอดภัยของข้อมูล ตั้งแต่การรวบรวมข้อมูล ประมวลผลข้อมูล จัดเก็บ และติดตามผลข้อมูล เพื่อให้การปฏิบัติงานและการนำข้อมูลที่สำคัญไปใช้ในการบริหารจัดการของผู้บริหาร หรือผู้มีส่วนได้เสียต่างๆ มีความครบถ้วนถูกต้องอย่างเพียงพอ และภายในเวลาที่เหมาะสม เพื่อใช้ในการตัดสินใจทางธุรกิจ โดยการจัดทำรายงานเชิงวิเคราะห์เปรียบเทียบหลักการและเหตุผล พร้อมเอกสารประกอบข้อเท็จจริง รายงานทางบัญชีและการเงิน มีการจัดเก็บเอกสารประกอบการบันทึกบัญชีไว้อย่างครบถ้วน เพื่อความโปร่งใสและเพื่อเป็นข้อมูลในการปฏิบัติงาน 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>ได้พิจารณาร่วมกับผู้สอบบัญชี ฝ่ายตรวจสอบภายใน และผู้เกี่ยวข้องเกี่ยวกับการจัดทำงบการเงินของบริษัททุกไตรมาส เพื่อให้มีความมั่นใจว่า บริษัทปฏิบัติตามมาตรฐานการรายงานทางการเงินและเหมาะสมกับลักษณะธุรกิจของบริษัท รวมทั้งการเปิดเผยข้อมูลอย่างเหมาะสมและมีการประชุมเพิ่มเติมในวาระที่สมควร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การสื่อสารข้อมูล มีการจัดช่องทางการสื่อสารที่มีความเหมาะสม เพื่อสื่อสารหน้าที่และความรับผิดชอบ รวมทั้งเรื่องต่างๆ ให้พนักงานรับทราบ การกำหนดช่องทางที่ปลอดภัยสำหรับการแจ้งเบาะแสหรือร้องเรียนเกี่ยวกับการทุจริตและคอร์รัปชัน มีการสื่อสารระหว่างหน่วยงานภายในบริษัทและกับบุคคลภายนอกเกี่ยวกับประเด็นที่อาจมีผลกระทบต่อการควบคุมภายในรวมทั้งมีการกำหนดนโยบายความปลอดภัยทางเทคโนโลยีสารสนเทศและการใช้ข้อมูล และจัดให้มีช่องทางการสื่อสารที่ผู้รับข้อมูลทั้งภายในและภายนอกองค์กร สามารถเข้าถึงข้อมูลได้อย่างสะดวก รวดเร็ว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ทั้งนี้ บริษัทและบริษัทย่อยได้มอบหมายให้เลขานุการบริษัท ดูแลรับผิดชอบในการจัดเตรียมข้อมูลและเอกสารประกอบการประชุมล่วงหน้าก่อนการประชุม รวมทั้งบันทึกสรุปความคิดเห็น และมติของที่ประชุมไว้อย่างชัดเจนในรายงานการประชุมของคณะกรรมการบริษัททุกครั้ง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  <w:cs/>
        </w:rPr>
        <w:tab/>
      </w:r>
      <w:r w:rsidRPr="006F09F0">
        <w:rPr>
          <w:rFonts w:ascii="Angsana New" w:eastAsiaTheme="minorHAnsi" w:hAnsi="Angsana New"/>
          <w:b/>
          <w:bCs/>
          <w:cs/>
        </w:rPr>
        <w:tab/>
        <w:t>5)</w:t>
      </w:r>
      <w:r w:rsidRPr="006F09F0">
        <w:rPr>
          <w:rFonts w:ascii="Angsana New" w:eastAsiaTheme="minorHAnsi" w:hAnsi="Angsana New"/>
          <w:b/>
          <w:bCs/>
          <w:cs/>
        </w:rPr>
        <w:tab/>
        <w:t>ระบบการติดตาม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บริษัทและบริษัทย่อยได้มีการติดตามผลการปฏิบัติงานว่าเป็นไปตามเป้าหมายที่วางไว้ และมีระบบการติดตามการปฏิบัติงานเป็นลำดับชั้น ตั้งแต่คณะกรรมการบริษัท คณะกรรมการบริหาร และคณะผู้บริหาร เพื่อติดตามเป้าหมายและกำกับการดำเนินการตามแผนกลยุทธ์ แผนงานและโครงการ ที่อยู่ในแผนธุรกิจประจำปี โดยได้รับอนุมัติจากคณะกรรมการบริษัทเป็นประจำทุกเดือน พร้อมทั้งแก้ไขปัญหาที่อาจเกิดขึ้น และปรับแผนการดำเนินงานให้สอดคล้องกับสถานการณ์ที่เปลี่ยนแปลงไป โดยเปรียบเทียบผลงานจริงกับประมาณการ ในกรณีที่ผลการดำเนินงานจริงมีความแตกต่างจากประมาณการก็จะให้แต่ละหน่วยงานวิเคราะห์หาสาเหตุที่ทำให้เกิดผลแตกต่างเพื่อกำหนดแนวทางปรับปรุงการดำเนินงานให้มีประสิทธิภาพยิ่งขึ้น โดยให้ผู้รับผิดชอบนำเสนอรายงาน เพื่อทบทวนการปฏิบัติงานและการวิเคราะห์สาเหตุ ตลอดจนร่วมพิจารณาเพื่ออนุมัติแผนการแก้ไขปัญหา และให้รายงานการปฏิบัติอย่างต่อเนื่อง พร้อมทั้งกำหนดระยะเวลาการติดตามผลไว้โดยชัดเจน มีการเปิดเผยข้อมูลอย่างเพียงพอ ครบถ้วน ถูกต้อง มีการเปิดเผยรายการที่เกี่ยวโยงหรือรายการที่มีความขัดแย้งทางผลประโยชน์อย่างโปร่งใสและสามารถตรวจสอบได้</w:t>
      </w: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  <w:tab w:val="left" w:pos="1560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  <w:cs/>
        </w:rPr>
        <w:lastRenderedPageBreak/>
        <w:tab/>
      </w:r>
      <w:r w:rsidRPr="006F09F0">
        <w:rPr>
          <w:rFonts w:ascii="Angsana New" w:eastAsiaTheme="minorHAnsi" w:hAnsi="Angsana New"/>
          <w:b/>
          <w:bCs/>
        </w:rPr>
        <w:t>11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 xml:space="preserve">2 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Theme="minorHAnsi" w:hAnsi="Angsana New" w:hint="cs"/>
          <w:b/>
          <w:bCs/>
          <w:cs/>
        </w:rPr>
        <w:t>ข้อบกพร่องเกี่ยวกับ</w:t>
      </w:r>
      <w:r w:rsidRPr="006F09F0">
        <w:rPr>
          <w:rFonts w:ascii="Angsana New" w:eastAsiaTheme="minorHAnsi" w:hAnsi="Angsana New"/>
          <w:b/>
          <w:bCs/>
          <w:cs/>
        </w:rPr>
        <w:t>ระบบการควบคุมภายในของบริษัทและบริษัทย่อย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คณะกรรมการบริษัทจัดให้มีระบบการประเมินและติดตามผลระบบการควบคุมภายในที่ครอบคลุมทุกด้าน เช่น ด้านบัญชีและการเงิน การปฏิบัติงาน การปฏิบัติตามกฎหมาย / กฎระเบียบ และการดูแลทรัพย์สิน และเรื่องทุจริต ที่มีผลกระทบต่อฐานะชื่อเสียงอย่างมีนัยสำคัญ เพื่อรีบดำเนินการแก้ไขอย่างทัน</w:t>
      </w:r>
      <w:r w:rsidRPr="006F09F0">
        <w:rPr>
          <w:rFonts w:ascii="Angsana New" w:eastAsiaTheme="minorHAnsi" w:hAnsi="Angsana New" w:hint="cs"/>
          <w:cs/>
        </w:rPr>
        <w:t>ท่</w:t>
      </w:r>
      <w:r w:rsidRPr="006F09F0">
        <w:rPr>
          <w:rFonts w:ascii="Angsana New" w:eastAsiaTheme="minorHAnsi" w:hAnsi="Angsana New"/>
          <w:cs/>
        </w:rPr>
        <w:t xml:space="preserve">วงที จัดให้มีการตรวจสอบการปฏิบัติตามระบบการควบคุมภายในอย่างสม่ำเสมอ เพื่อให้มั่นใจได้ว่าการควบคุมภายในยังดำเนินไปอย่างครบถ้วน เหมาะสม มีการประเมินและสื่อสารข้อบกพร่องของการควบคุมภายในอย่างทันเวลาต่อบุคคลที่รับผิดชอบ ซึ่งรวมถึงผู้บริหารระดับสูงและคณะกรรมการตามความเหมาะสม โดยผู้รับผิดชอบในฝ่ายงานรับผิดชอบในการดูแลการปฏิบัติตามระบบการควบคุมภายใน 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</w:rPr>
        <w:tab/>
        <w:t>11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 xml:space="preserve">3 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Theme="minorHAnsi" w:hAnsi="Angsana New" w:hint="cs"/>
          <w:b/>
          <w:bCs/>
          <w:cs/>
        </w:rPr>
        <w:t>ความเห็นของคณะกรรมการบริษัททำหน้าที่แทนคณะกรรมการตรวจสอบ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คณะกรรมการ</w:t>
      </w:r>
      <w:r w:rsidRPr="006F09F0">
        <w:rPr>
          <w:rFonts w:ascii="Angsana New" w:eastAsiaTheme="minorHAnsi" w:hAnsi="Angsana New" w:hint="cs"/>
          <w:cs/>
        </w:rPr>
        <w:t>บริษัททำหน้าที่แทนคณะกรรมการตรวจสอบในการ</w:t>
      </w:r>
      <w:r w:rsidRPr="006F09F0">
        <w:rPr>
          <w:rFonts w:ascii="Angsana New" w:eastAsiaTheme="minorHAnsi" w:hAnsi="Angsana New"/>
          <w:cs/>
        </w:rPr>
        <w:t>ตรวจสอบดูแลสอบทานระบบการควบคุมภายในผ่านงานตรวจสอบภายใน ผู้ตรวจสอบภายใน ตรวจสอบ ติดตาม</w:t>
      </w:r>
      <w:r w:rsidRPr="006F09F0">
        <w:rPr>
          <w:rFonts w:ascii="Angsana New" w:eastAsiaTheme="minorHAnsi" w:hAnsi="Angsana New" w:hint="cs"/>
          <w:cs/>
        </w:rPr>
        <w:t xml:space="preserve"> </w:t>
      </w:r>
      <w:r w:rsidRPr="006F09F0">
        <w:rPr>
          <w:rFonts w:ascii="Angsana New" w:eastAsiaTheme="minorHAnsi" w:hAnsi="Angsana New"/>
          <w:cs/>
        </w:rPr>
        <w:t>และประเมินผลการปฏิบัติงานตามมาตรฐานสำหรับการปฏิบัติงานวิชาชีพการตรวจสอบภายใน เพื่อให้มั่นใจว่าข้อตรวจพบจากการตรวจสอบหรือสอบทานได้รับการปรับปรุงแก้ไขอย่างเหมาะสมทันท่วงที 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>เห็นว่าระบบการควบคุมภายในของบริษัทและบริษัทย่อยมีความเพียงพอและเหมาะสม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ind w:left="1134" w:hanging="1134"/>
        <w:jc w:val="thaiDistribute"/>
        <w:rPr>
          <w:rFonts w:ascii="Angsana New" w:eastAsia="Times New Roman" w:hAnsi="Angsana New"/>
          <w:b/>
          <w:bCs/>
        </w:rPr>
      </w:pPr>
      <w:r w:rsidRPr="006F09F0">
        <w:rPr>
          <w:rFonts w:ascii="Angsana New" w:eastAsiaTheme="minorHAnsi" w:hAnsi="Angsana New"/>
          <w:b/>
          <w:bCs/>
        </w:rPr>
        <w:tab/>
        <w:t>11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 xml:space="preserve">4 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spacing w:val="4"/>
          <w:cs/>
        </w:rPr>
        <w:t>ความเห็นของคณะกรรมการ</w:t>
      </w:r>
      <w:r w:rsidRPr="006F09F0">
        <w:rPr>
          <w:rFonts w:ascii="Angsana New" w:eastAsia="Times New Roman" w:hAnsi="Angsana New" w:hint="cs"/>
          <w:b/>
          <w:bCs/>
          <w:spacing w:val="4"/>
          <w:cs/>
        </w:rPr>
        <w:t>บริษัททำหน้าที่แทนคณะกรรมการตรวจสอบเกี่ยวกับ</w:t>
      </w:r>
      <w:r w:rsidRPr="006F09F0">
        <w:rPr>
          <w:rFonts w:ascii="Angsana New" w:eastAsia="Times New Roman" w:hAnsi="Angsana New"/>
          <w:b/>
          <w:bCs/>
          <w:spacing w:val="4"/>
          <w:cs/>
        </w:rPr>
        <w:t>ผู้ดำรงตำแหน่งหัวหน้างานตรวจสอบภาย</w:t>
      </w:r>
      <w:r w:rsidRPr="006F09F0">
        <w:rPr>
          <w:rFonts w:ascii="Angsana New" w:eastAsia="Times New Roman" w:hAnsi="Angsana New" w:hint="cs"/>
          <w:b/>
          <w:bCs/>
          <w:spacing w:val="4"/>
          <w:cs/>
        </w:rPr>
        <w:t>ใน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>ได้กำกับดูแลให้งานตรวจสอบภายในทำหน้าที่ในการสร้างความเชื่อมั่น และให้คำปรึกษาได้อย่างอิสระเที่ยงธรรม ในการตรวจสอบและประเมินความเพียงพอของระบบการควบคุมภายใน รวมทั้งการติดตามผลการปรับปรุงแก้ไขกระบวนการปฏิบัติงานให้เหมาะสม ครอบคลุมกระบวนการทำงานของบริษัทและบริษัทย่อย และรายงานตรงต่อคณะกรรมการ</w:t>
      </w:r>
      <w:r w:rsidRPr="006F09F0">
        <w:rPr>
          <w:rFonts w:ascii="Angsana New" w:eastAsiaTheme="minorHAnsi" w:hAnsi="Angsana New" w:hint="cs"/>
          <w:cs/>
        </w:rPr>
        <w:t>บริษัท</w:t>
      </w:r>
      <w:r w:rsidRPr="006F09F0">
        <w:rPr>
          <w:rFonts w:ascii="Angsana New" w:eastAsiaTheme="minorHAnsi" w:hAnsi="Angsana New"/>
          <w:cs/>
        </w:rPr>
        <w:t xml:space="preserve">เพื่อให้มั่นใจว่าการดำเนินงานของบริษัทมีระบบการควบคุมภายในที่เพียงพอ เหมาะสม และมีประสิทธิภาพ ควบคู่กับการบริหารความเสี่ยง ให้อยู่ในระดับที่บริษัทยอมรับได้ และการกำกับดูแลกิจการที่ดีของบริษัทโดยมอบหมายให้คุณเอกพันธุ์ นวลเมือง ตำแหน่ง ผู้อำนวยการงานตรวจสอบภายใน เป็นผู้รับผิดชอบหลักในการปฏิบัติหน้าที่ผู้ตรวจสอบภายในของบริษัท ซึ่งได้พิจารณาคุณสมบัติของคุณเอกพันธุ์ นวลเมือง แล้วเห็นว่ามีความเหมาะสมเพียงพอกับการปฏิบัติหน้าที่ดังกล่าว เนื่องจากมีความเป็นอิสระ และมีประสบการณ์ในการปฎิบัติงานด้านการตรวจสอบภายในในธุรกิจ เคยเข้ารับการอบรมในหลักสูตรที่เกี่ยวข้องกับการตรวจสอบภายใน 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  <w:b/>
          <w:bCs/>
        </w:rPr>
      </w:pP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b/>
          <w:bCs/>
          <w:cs/>
        </w:rPr>
        <w:tab/>
      </w:r>
      <w:r w:rsidRPr="006F09F0">
        <w:rPr>
          <w:rFonts w:ascii="Angsana New" w:eastAsiaTheme="minorHAnsi" w:hAnsi="Angsana New"/>
          <w:b/>
          <w:bCs/>
        </w:rPr>
        <w:t>11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1</w:t>
      </w:r>
      <w:r w:rsidRPr="006F09F0">
        <w:rPr>
          <w:rFonts w:ascii="Angsana New" w:eastAsiaTheme="minorHAnsi" w:hAnsi="Angsana New"/>
          <w:b/>
          <w:bCs/>
          <w:cs/>
        </w:rPr>
        <w:t>.</w:t>
      </w:r>
      <w:r w:rsidRPr="006F09F0">
        <w:rPr>
          <w:rFonts w:ascii="Angsana New" w:eastAsiaTheme="minorHAnsi" w:hAnsi="Angsana New"/>
          <w:b/>
          <w:bCs/>
        </w:rPr>
        <w:t>5</w:t>
      </w:r>
      <w:r w:rsidRPr="006F09F0">
        <w:rPr>
          <w:rFonts w:ascii="Angsana New" w:eastAsiaTheme="minorHAnsi" w:hAnsi="Angsana New"/>
          <w:b/>
          <w:bCs/>
        </w:rPr>
        <w:tab/>
      </w:r>
      <w:r w:rsidRPr="006F09F0">
        <w:rPr>
          <w:rFonts w:ascii="Angsana New" w:eastAsia="Times New Roman" w:hAnsi="Angsana New"/>
          <w:b/>
          <w:bCs/>
          <w:cs/>
        </w:rPr>
        <w:t>แนวปฏิบัติการแต่งตั้ง ถอดถอนและโยกย้าย ผู้ดำรงตำแหน่งหัวหน้างานตรวจสอบภายใน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การพิจารณาและอนุมัติ แต่งตั้ง ถอดถอน โยกย้ายผู้ดำรงตำแหน่งหัวหน้าหน่วยงานตรวจสอบภายในของบริษัทจะต้องผ่านการเห็นชอบจากคณะกรรมการ</w:t>
      </w:r>
      <w:r w:rsidRPr="006F09F0">
        <w:rPr>
          <w:rFonts w:ascii="Angsana New" w:eastAsiaTheme="minorHAnsi" w:hAnsi="Angsana New" w:hint="cs"/>
          <w:cs/>
        </w:rPr>
        <w:t>บริษัททำหน้าที่แทนคณะกรรมการ</w:t>
      </w:r>
      <w:r w:rsidRPr="006F09F0">
        <w:rPr>
          <w:rFonts w:ascii="Angsana New" w:eastAsiaTheme="minorHAnsi" w:hAnsi="Angsana New"/>
          <w:cs/>
        </w:rPr>
        <w:t>ตรวจสอบ</w:t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  <w:r w:rsidRPr="006F09F0">
        <w:rPr>
          <w:rFonts w:ascii="Angsana New" w:eastAsiaTheme="minorHAnsi" w:hAnsi="Angsana New"/>
          <w:cs/>
        </w:rPr>
        <w:tab/>
      </w:r>
      <w:r w:rsidRPr="006F09F0">
        <w:rPr>
          <w:rFonts w:ascii="Angsana New" w:eastAsiaTheme="minorHAnsi" w:hAnsi="Angsana New"/>
          <w:cs/>
        </w:rPr>
        <w:tab/>
        <w:t>ทั้งนี้หน่วยงานตรวจสอบภายในได้ปฏิบัติงานให้สอดคล้องกับมาตรฐานสำหรับการปฏิบัติงานวิชาชีพการตรวจสอบภายใน โดยกำหนดให้มีการประเมินตนเอง ตามมาตรฐานวิชาชีพฯ และการประเมินความพึงพอใจของผู้มีส่วนได้เสีย นอกจากนี้มีการประเมินความเชี่ยวชาญและความสามารถด้านการตรวจสอบ เพื่อใช้ประเมินผลคุณภาพงานตรวจสอบของ</w:t>
      </w:r>
      <w:r w:rsidRPr="006F09F0">
        <w:rPr>
          <w:rFonts w:ascii="Angsana New" w:eastAsiaTheme="minorHAnsi" w:hAnsi="Angsana New" w:hint="cs"/>
          <w:cs/>
        </w:rPr>
        <w:t xml:space="preserve">        </w:t>
      </w:r>
      <w:r w:rsidRPr="006F09F0">
        <w:rPr>
          <w:rFonts w:ascii="Angsana New" w:eastAsiaTheme="minorHAnsi" w:hAnsi="Angsana New"/>
          <w:cs/>
        </w:rPr>
        <w:t>ผู้ตรวจสอบภายใน เพื่อพัฒนาและปรับปรุงการปฏิบัติงานของงานตรวจสอบภายในให้มีประสิทธิภาพและประสิทธิผลอย่างต่อเนื่อง ทำให้ทราบถึงสถานภาพและผลการปฏิบัติงานที่เป็นอยู่อย่างแท้จริง เพื่อใช้ในการวิเคราะห์ปัญหา อุปสรรค และข้อจำกัดต่างๆ ในการปฏิบัติงานของตนเองอย่างเหมาะสม ซึ่งสอดคล้องกับการพัฒนาผู้ตรวจสอบภายในให้มีทักษะความรู้ และความสามารถในระดับมาตรฐานสากล เพื่อให้สามารถปฏิบัติหน้าที่ได้อย่างมีประสิทธิภาพมากยิ่งขึ้น โดยส่งเสริมและ</w:t>
      </w:r>
      <w:r w:rsidRPr="006F09F0">
        <w:rPr>
          <w:rFonts w:ascii="Angsana New" w:eastAsiaTheme="minorHAnsi" w:hAnsi="Angsana New"/>
          <w:cs/>
        </w:rPr>
        <w:lastRenderedPageBreak/>
        <w:t>สนับสนุนให้มีการฝึกอบรมทั้งความรู้ด้านวิชาชีพตรวจสอบภายใน และด้านธุรกิจต่างๆ ของกลุ่มบริษัทฯ รวมถึงความรู้ด้านวิชาชีพอื่นๆ และสอบเพื่อรับวุฒิบัตรวิชาชีพต่างๆ  เป็นต้น</w:t>
      </w:r>
      <w:r w:rsidRPr="006F09F0">
        <w:rPr>
          <w:rFonts w:ascii="Angsana New" w:eastAsiaTheme="minorHAnsi" w:hAnsi="Angsana New"/>
          <w:cs/>
        </w:rPr>
        <w:tab/>
      </w:r>
    </w:p>
    <w:p w:rsidR="001A0F87" w:rsidRPr="006F09F0" w:rsidRDefault="001A0F87" w:rsidP="001A0F87">
      <w:pPr>
        <w:tabs>
          <w:tab w:val="left" w:pos="567"/>
          <w:tab w:val="left" w:pos="1134"/>
        </w:tabs>
        <w:jc w:val="thaiDistribute"/>
        <w:rPr>
          <w:rFonts w:ascii="Angsana New" w:eastAsiaTheme="minorHAnsi" w:hAnsi="Angsana New"/>
        </w:rPr>
      </w:pPr>
    </w:p>
    <w:p w:rsidR="001A0F87" w:rsidRPr="006F09F0" w:rsidRDefault="001A0F87" w:rsidP="001A0F87">
      <w:pPr>
        <w:tabs>
          <w:tab w:val="left" w:pos="567"/>
          <w:tab w:val="left" w:pos="993"/>
          <w:tab w:val="left" w:pos="1080"/>
          <w:tab w:val="left" w:pos="1418"/>
          <w:tab w:val="left" w:pos="1701"/>
          <w:tab w:val="left" w:pos="1985"/>
        </w:tabs>
        <w:spacing w:line="233" w:lineRule="auto"/>
        <w:ind w:right="96"/>
        <w:jc w:val="thaiDistribute"/>
        <w:rPr>
          <w:rFonts w:ascii="Angsana New" w:hAnsi="Angsana New"/>
          <w:b/>
          <w:bCs/>
          <w:cs/>
        </w:rPr>
      </w:pPr>
      <w:r w:rsidRPr="006F09F0">
        <w:rPr>
          <w:rFonts w:ascii="Angsana New" w:hAnsi="Angsana New"/>
          <w:b/>
          <w:bCs/>
        </w:rPr>
        <w:t>11</w:t>
      </w:r>
      <w:r w:rsidRPr="006F09F0">
        <w:rPr>
          <w:rFonts w:ascii="Angsana New" w:hAnsi="Angsana New"/>
          <w:b/>
          <w:bCs/>
          <w:cs/>
        </w:rPr>
        <w:t>.</w:t>
      </w:r>
      <w:r w:rsidRPr="006F09F0">
        <w:rPr>
          <w:rFonts w:ascii="Angsana New" w:hAnsi="Angsana New"/>
          <w:b/>
          <w:bCs/>
        </w:rPr>
        <w:t>2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/>
          <w:b/>
          <w:bCs/>
          <w:cs/>
        </w:rPr>
        <w:t>การบริหารจัดการความเสี่ยง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-1"/>
        <w:jc w:val="thaiDistribute"/>
        <w:rPr>
          <w:rFonts w:ascii="Angsana New" w:hAnsi="Angsana New"/>
          <w:spacing w:val="-4"/>
          <w:lang w:val="en-GB"/>
        </w:rPr>
      </w:pPr>
      <w:r w:rsidRPr="006F09F0">
        <w:rPr>
          <w:rFonts w:ascii="Angsana New" w:hAnsi="Angsana New"/>
          <w:cs/>
        </w:rPr>
        <w:tab/>
        <w:t>คณะกรรมการบริษัทให้ความสำคัญกับการบริหารความเสี่ยงในภาพรวมทั้งองค์กร ซึ่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โดยมีการกำหนดเป็นนโยบายการบริหารความเสี่ยง ซึ่งมุ่งเน้นการพัฒนาระบบบริหารความเสี่ยงตามแนวทางการกำกับดูแลกิจการที่ดี (</w:t>
      </w:r>
      <w:r w:rsidRPr="006F09F0">
        <w:rPr>
          <w:rFonts w:ascii="Angsana New" w:hAnsi="Angsana New"/>
        </w:rPr>
        <w:t>Good Corporate Governance</w:t>
      </w:r>
      <w:r w:rsidRPr="006F09F0">
        <w:rPr>
          <w:rFonts w:ascii="Angsana New" w:hAnsi="Angsana New"/>
          <w:cs/>
        </w:rPr>
        <w:t xml:space="preserve">) และให้มีการบริหารความเสี่ยงทั่วทั้งองค์กรแบบบูรณาการ โดยดำเนินการอย่างเป็นระบบและต่อเนื่อง ซึ่งอ้างอิงตามมาตรฐานสากลที่องค์กรทั่วโลกนิยมใช้อย่างแพร่หลายและเป็นที่ยอมรับของ </w:t>
      </w:r>
      <w:r w:rsidRPr="006F09F0">
        <w:rPr>
          <w:rFonts w:ascii="Angsana New" w:hAnsi="Angsana New"/>
        </w:rPr>
        <w:t>ISO 31000</w:t>
      </w:r>
      <w:r w:rsidRPr="006F09F0">
        <w:rPr>
          <w:rFonts w:ascii="Angsana New" w:hAnsi="Angsana New"/>
          <w:cs/>
        </w:rPr>
        <w:t>:</w:t>
      </w:r>
      <w:r w:rsidRPr="006F09F0">
        <w:rPr>
          <w:rFonts w:ascii="Angsana New" w:hAnsi="Angsana New"/>
        </w:rPr>
        <w:t xml:space="preserve">2009 </w:t>
      </w:r>
      <w:r w:rsidRPr="006F09F0">
        <w:rPr>
          <w:rFonts w:ascii="Angsana New" w:hAnsi="Angsana New"/>
          <w:cs/>
        </w:rPr>
        <w:t xml:space="preserve">และ </w:t>
      </w:r>
      <w:r w:rsidRPr="006F09F0">
        <w:rPr>
          <w:rFonts w:ascii="Angsana New" w:hAnsi="Angsana New"/>
        </w:rPr>
        <w:t xml:space="preserve">COSO ERM </w:t>
      </w:r>
      <w:r w:rsidRPr="006F09F0">
        <w:rPr>
          <w:rFonts w:ascii="Angsana New" w:hAnsi="Angsana New"/>
          <w:cs/>
        </w:rPr>
        <w:t>(</w:t>
      </w:r>
      <w:r w:rsidRPr="006F09F0">
        <w:rPr>
          <w:rFonts w:ascii="Angsana New" w:hAnsi="Angsana New"/>
        </w:rPr>
        <w:t>Enterprise Risk Management</w:t>
      </w:r>
      <w:r w:rsidRPr="006F09F0">
        <w:rPr>
          <w:rFonts w:ascii="Angsana New" w:hAnsi="Angsana New"/>
          <w:cs/>
        </w:rPr>
        <w:t>) เพื่อจัดการความเสี่ยงให้อยู่ในระดับที่สามารถยอมรับได้ และติดตามการบริหารความเสี่ยงอย่างสม่ำเสมอ บริษัทได้มีการจัดทำการประเมินการควบคุมด้วยตนเอง ทั้งในระดับผู้บริหารและระดับผู้ปฏิบัติการของบริษัท เพื่อร่วมกันประเมินความเสี่ยง/ปัญหาอุปสรรค ความไม่แน่นอนที่อาจมีผลกระทบต่อการดำเนินงานให้บรรลุตามวัตถุประสงค์ของบริษัท เหตุการณ์ที่อาจทำให้องค์กรเสียโอกาสในเชิงธุรกิจ ความเสี่ยงที่อาจเกิดขึ้นจากสาเหตุทั้งภายในและภายนอกองค์กรโดย</w:t>
      </w:r>
      <w:r w:rsidRPr="006F09F0">
        <w:rPr>
          <w:rFonts w:ascii="Angsana New" w:hAnsi="Angsana New"/>
          <w:cs/>
          <w:lang w:val="en-GB"/>
        </w:rPr>
        <w:t>มีหลักการกำหนดว่า หากมีความเสี่ยงใดที่จะเป็นอุปสรรคต่อการดำเนินธุรกิจไม่ให้บรรลุเป้าหมายตามแผนที่กำหนดแล้ว บริษัทจะต้องมี</w:t>
      </w:r>
      <w:r w:rsidRPr="006F09F0">
        <w:rPr>
          <w:rFonts w:ascii="Angsana New" w:hAnsi="Angsana New"/>
          <w:spacing w:val="-4"/>
          <w:cs/>
          <w:lang w:val="en-GB"/>
        </w:rPr>
        <w:t>มาตรการในการบริหารความเสี่ยง</w:t>
      </w:r>
      <w:r w:rsidRPr="006F09F0">
        <w:rPr>
          <w:rFonts w:ascii="Angsana New" w:hAnsi="Angsana New"/>
          <w:strike/>
          <w:cs/>
        </w:rPr>
        <w:t xml:space="preserve"> 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-1"/>
        <w:jc w:val="thaiDistribute"/>
        <w:rPr>
          <w:rFonts w:ascii="Angsana New" w:hAnsi="Angsana New"/>
          <w:spacing w:val="-4"/>
        </w:rPr>
      </w:pPr>
      <w:r w:rsidRPr="006F09F0">
        <w:rPr>
          <w:rFonts w:ascii="Angsana New" w:hAnsi="Angsana New"/>
          <w:spacing w:val="-4"/>
          <w:cs/>
        </w:rPr>
        <w:tab/>
        <w:t>บริษัทมีการกำหนดนโยบายการบริหารความเสี่ยง ที่ผู้บริหารและพนักงานทุกคนต้องปฏิบัติตาม ดำเนินการปลูกฝังให้การบริหารความเสี่ยงเป็นวัฒนธรรมองค์กร และมีคณะอนุกรรมการบริหารความเสี่ยง ซึ่งประกอบด้วยผู้บริหารระดับสูงของบริษัทเพื่อทำหน้าที่บริหารความเสี่ยงในทุกด้านให้มีความเหมาะสมและมอบหมายให้</w:t>
      </w:r>
      <w:r w:rsidRPr="006F09F0">
        <w:rPr>
          <w:rFonts w:ascii="Angsana New" w:hAnsi="Angsana New"/>
          <w:cs/>
          <w:lang w:eastAsia="ja-JP"/>
        </w:rPr>
        <w:t>คณะทำงานด้านพัฒนากระบวนงานภายในและบริหารความเสี่ยง</w:t>
      </w:r>
      <w:r w:rsidRPr="006F09F0">
        <w:rPr>
          <w:rFonts w:ascii="Angsana New" w:hAnsi="Angsana New"/>
          <w:spacing w:val="-4"/>
          <w:cs/>
        </w:rPr>
        <w:t>ซึ่งประกอบด้วยผู้บริหารระดับกลางจากทุกหน่วยธุรกิจ เพื่อทำหน้าที่ ติดตาม ดูแล วิเคราะห์การบริหารความเสี่ยงในระดับปฏิบัติแต่ละฝ่ายงาน โดยจัดทำแผนงานสนับสนุน/ส่งเสริมและพัฒนาการดำเนินงานตามแผนการบริหารความเสี่ยงและการควบคุมภายใน การประเมินและติดตามผลการดำเนินงานตามแผนบริหารความเสี่ยงและการควบคุมภายในที่สำคัญ และนำเสนอความคืบหน้าและรายงานผลการบริหารความเสี่ยงต่อคณะกรรมการบริษัท</w:t>
      </w:r>
    </w:p>
    <w:p w:rsidR="001A0F87" w:rsidRPr="006F09F0" w:rsidRDefault="001A0F87" w:rsidP="001A0F87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96"/>
        <w:jc w:val="thaiDistribute"/>
        <w:rPr>
          <w:rFonts w:ascii="Angsana New" w:hAnsi="Angsana New"/>
        </w:rPr>
      </w:pPr>
      <w:r w:rsidRPr="006F09F0">
        <w:rPr>
          <w:rFonts w:ascii="Angsana New" w:hAnsi="Angsana New"/>
          <w:cs/>
        </w:rPr>
        <w:tab/>
        <w:t>นอกจากนี้ บริษัทได้มีการประเมินความเสี่ยงและปัญหาอุปสรรคที่อาจมีผลกระทบต่อการดำเนินงานพร้อมกับประเมินความเพียงพอของระบบควบคุมภายในที่มีอยู่ เพื่อพิจารณาหาแนวทางในการปรับปรุงแก้ไขการปฏิบัติงาน ให้ผลการดำเนินงานมีประสิทธิภาพมากยิ่งขึ้น โดยมีขอบเขตครอบคลุมเรื่องการบริหารและการจัดการ การตลาด การขาย คลังสินค้าและโลจิสติกส์ งานทรัพยากรบุคคล งานธุรการและจัดซื้อ งานบัญชี การเงิน สินเชื่อ ทั้งนี้ได้มอบหมายและติดตามให้ผู้บริหารที่รับผิดชอบในแต่ละส่วนงานดำเนินการตามแนวทางการปรับปรุงแก้ไขการปฏิบัติงานตามที่ได้กำหนดไว้ รวมทั้งให้ผู้ที่เกี่ยวข้องยึดถือเป็นแนวทางปฏิบัติ เพื่อให้ผลการดำเนินงานมีประสิทธิภาพมากยิ่งขึ้น</w:t>
      </w:r>
    </w:p>
    <w:p w:rsidR="00310C5F" w:rsidRPr="006F09F0" w:rsidRDefault="00310C5F" w:rsidP="001A0F87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96"/>
        <w:jc w:val="thaiDistribute"/>
        <w:rPr>
          <w:rFonts w:ascii="Angsana New" w:hAnsi="Angsana New"/>
        </w:rPr>
      </w:pPr>
    </w:p>
    <w:p w:rsidR="00310C5F" w:rsidRPr="006F09F0" w:rsidRDefault="00310C5F" w:rsidP="001A0F87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96"/>
        <w:jc w:val="thaiDistribute"/>
        <w:rPr>
          <w:rFonts w:ascii="Angsana New" w:hAnsi="Angsana New"/>
        </w:rPr>
      </w:pPr>
    </w:p>
    <w:p w:rsidR="00310C5F" w:rsidRPr="006F09F0" w:rsidRDefault="00310C5F" w:rsidP="00310C5F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310C5F" w:rsidRPr="006F09F0" w:rsidRDefault="00310C5F" w:rsidP="00310C5F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310C5F" w:rsidRPr="006F09F0" w:rsidRDefault="00310C5F" w:rsidP="00310C5F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310C5F" w:rsidRPr="006F09F0" w:rsidRDefault="00310C5F" w:rsidP="00310C5F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310C5F" w:rsidRPr="006F09F0" w:rsidRDefault="00310C5F" w:rsidP="00310C5F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310C5F" w:rsidRPr="006F09F0" w:rsidRDefault="00310C5F" w:rsidP="00310C5F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310C5F" w:rsidRPr="006F09F0" w:rsidRDefault="00310C5F" w:rsidP="00310C5F">
      <w:pPr>
        <w:rPr>
          <w:sz w:val="30"/>
          <w:szCs w:val="30"/>
        </w:rPr>
      </w:pPr>
    </w:p>
    <w:p w:rsidR="00310C5F" w:rsidRPr="006F09F0" w:rsidRDefault="00310C5F" w:rsidP="00310C5F">
      <w:pPr>
        <w:rPr>
          <w:sz w:val="30"/>
          <w:szCs w:val="30"/>
        </w:rPr>
      </w:pPr>
    </w:p>
    <w:p w:rsidR="00310C5F" w:rsidRPr="006F09F0" w:rsidRDefault="00310C5F" w:rsidP="00310C5F">
      <w:pPr>
        <w:rPr>
          <w:sz w:val="30"/>
          <w:szCs w:val="30"/>
          <w:cs/>
        </w:rPr>
        <w:sectPr w:rsidR="00310C5F" w:rsidRPr="006F09F0" w:rsidSect="00406F9E">
          <w:headerReference w:type="default" r:id="rId29"/>
          <w:footerReference w:type="default" r:id="rId30"/>
          <w:pgSz w:w="11906" w:h="16838"/>
          <w:pgMar w:top="1418" w:right="1134" w:bottom="1134" w:left="1418" w:header="737" w:footer="567" w:gutter="0"/>
          <w:pgNumType w:start="26"/>
          <w:cols w:space="708"/>
          <w:docGrid w:linePitch="381"/>
        </w:sectPr>
      </w:pPr>
    </w:p>
    <w:p w:rsidR="00310C5F" w:rsidRPr="006F09F0" w:rsidRDefault="00310C5F" w:rsidP="00310C5F">
      <w:pPr>
        <w:tabs>
          <w:tab w:val="left" w:pos="4660"/>
        </w:tabs>
        <w:rPr>
          <w:rFonts w:ascii="Angsana New" w:hAnsi="Angsana New"/>
          <w:b/>
          <w:bCs/>
        </w:rPr>
      </w:pPr>
      <w:r w:rsidRPr="006F09F0">
        <w:rPr>
          <w:rFonts w:ascii="Angsana New" w:hAnsi="Angsana New"/>
          <w:b/>
          <w:bCs/>
        </w:rPr>
        <w:lastRenderedPageBreak/>
        <w:t xml:space="preserve">12.  </w:t>
      </w:r>
      <w:r w:rsidRPr="006F09F0">
        <w:rPr>
          <w:rFonts w:ascii="Angsana New" w:hAnsi="Angsana New"/>
          <w:b/>
          <w:bCs/>
          <w:u w:val="single"/>
          <w:cs/>
        </w:rPr>
        <w:t>รายการระหว่างกัน</w:t>
      </w:r>
      <w:r w:rsidRPr="006F09F0">
        <w:rPr>
          <w:rFonts w:ascii="Angsana New" w:hAnsi="Angsana New"/>
          <w:b/>
          <w:bCs/>
        </w:rPr>
        <w:t xml:space="preserve">   </w:t>
      </w:r>
      <w:r w:rsidRPr="006F09F0">
        <w:rPr>
          <w:rFonts w:ascii="Angsana New" w:hAnsi="Angsana New"/>
          <w:b/>
          <w:bCs/>
        </w:rPr>
        <w:tab/>
      </w:r>
    </w:p>
    <w:p w:rsidR="00310C5F" w:rsidRPr="006F09F0" w:rsidRDefault="00547CD4" w:rsidP="00310C5F">
      <w:pPr>
        <w:ind w:firstLine="426"/>
        <w:jc w:val="center"/>
        <w:rPr>
          <w:rFonts w:ascii="Angsana New" w:hAnsi="Angsana New"/>
          <w:sz w:val="24"/>
          <w:szCs w:val="24"/>
        </w:rPr>
      </w:pPr>
      <w:r w:rsidRPr="006F09F0">
        <w:rPr>
          <w:noProof/>
        </w:rPr>
        <w:drawing>
          <wp:inline distT="0" distB="0" distL="0" distR="0" wp14:anchorId="0EDC4859" wp14:editId="33D03422">
            <wp:extent cx="9251950" cy="5164455"/>
            <wp:effectExtent l="0" t="0" r="635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6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C5F" w:rsidRPr="006F09F0" w:rsidRDefault="00310C5F" w:rsidP="00310C5F">
      <w:pPr>
        <w:jc w:val="center"/>
        <w:rPr>
          <w:rFonts w:ascii="Angsana New" w:hAnsi="Angsana New"/>
          <w:sz w:val="24"/>
          <w:szCs w:val="24"/>
        </w:rPr>
      </w:pPr>
    </w:p>
    <w:p w:rsidR="00310C5F" w:rsidRPr="006F09F0" w:rsidRDefault="00310C5F" w:rsidP="00310C5F">
      <w:pPr>
        <w:jc w:val="center"/>
        <w:rPr>
          <w:rFonts w:ascii="Angsana New" w:hAnsi="Angsana New"/>
          <w:b/>
          <w:bCs/>
          <w:cs/>
        </w:rPr>
      </w:pPr>
    </w:p>
    <w:p w:rsidR="00310C5F" w:rsidRPr="006F09F0" w:rsidRDefault="00310C5F" w:rsidP="00310C5F">
      <w:pPr>
        <w:jc w:val="center"/>
        <w:rPr>
          <w:noProof/>
        </w:rPr>
      </w:pPr>
    </w:p>
    <w:p w:rsidR="00310C5F" w:rsidRPr="006F09F0" w:rsidRDefault="00547CD4" w:rsidP="00310C5F">
      <w:pPr>
        <w:jc w:val="center"/>
        <w:rPr>
          <w:noProof/>
        </w:rPr>
      </w:pPr>
      <w:r w:rsidRPr="006F09F0">
        <w:rPr>
          <w:noProof/>
        </w:rPr>
        <w:drawing>
          <wp:inline distT="0" distB="0" distL="0" distR="0" wp14:anchorId="2802A2EE" wp14:editId="08315623">
            <wp:extent cx="9251950" cy="4962525"/>
            <wp:effectExtent l="0" t="0" r="635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C5F" w:rsidRPr="006F09F0" w:rsidRDefault="00310C5F" w:rsidP="00310C5F">
      <w:pPr>
        <w:jc w:val="center"/>
        <w:rPr>
          <w:noProof/>
        </w:rPr>
      </w:pPr>
    </w:p>
    <w:p w:rsidR="00310C5F" w:rsidRPr="006F09F0" w:rsidRDefault="00310C5F" w:rsidP="00310C5F">
      <w:pPr>
        <w:jc w:val="center"/>
        <w:rPr>
          <w:noProof/>
        </w:rPr>
      </w:pPr>
    </w:p>
    <w:p w:rsidR="00310C5F" w:rsidRPr="006F09F0" w:rsidRDefault="00310C5F" w:rsidP="00310C5F">
      <w:pPr>
        <w:jc w:val="center"/>
        <w:rPr>
          <w:noProof/>
          <w:cs/>
        </w:rPr>
      </w:pPr>
    </w:p>
    <w:p w:rsidR="00310C5F" w:rsidRPr="006F09F0" w:rsidRDefault="00547CD4" w:rsidP="00310C5F">
      <w:pPr>
        <w:jc w:val="center"/>
        <w:rPr>
          <w:noProof/>
        </w:rPr>
      </w:pPr>
      <w:r w:rsidRPr="006F09F0">
        <w:rPr>
          <w:noProof/>
        </w:rPr>
        <w:drawing>
          <wp:inline distT="0" distB="0" distL="0" distR="0" wp14:anchorId="7EC91500" wp14:editId="03379358">
            <wp:extent cx="9251950" cy="4367530"/>
            <wp:effectExtent l="0" t="0" r="635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6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CD4" w:rsidRPr="006F09F0" w:rsidRDefault="00547CD4" w:rsidP="00547CD4">
      <w:pPr>
        <w:tabs>
          <w:tab w:val="left" w:pos="851"/>
        </w:tabs>
        <w:spacing w:line="200" w:lineRule="atLeast"/>
        <w:ind w:right="-2"/>
        <w:rPr>
          <w:rFonts w:ascii="Angsana New" w:hAnsi="Angsana New"/>
          <w:sz w:val="24"/>
          <w:szCs w:val="24"/>
        </w:rPr>
      </w:pPr>
      <w:r w:rsidRPr="006F09F0">
        <w:rPr>
          <w:rFonts w:ascii="Angsana New" w:hAnsi="Angsana New"/>
          <w:sz w:val="24"/>
          <w:szCs w:val="24"/>
          <w:cs/>
        </w:rPr>
        <w:t>หมายเหตุ</w:t>
      </w:r>
      <w:r w:rsidRPr="006F09F0">
        <w:rPr>
          <w:rFonts w:ascii="Angsana New" w:hAnsi="Angsana New"/>
          <w:sz w:val="24"/>
          <w:szCs w:val="24"/>
        </w:rPr>
        <w:t xml:space="preserve">: </w:t>
      </w:r>
      <w:r w:rsidRPr="006F09F0">
        <w:rPr>
          <w:rFonts w:ascii="Angsana New" w:hAnsi="Angsana New"/>
          <w:sz w:val="24"/>
          <w:szCs w:val="24"/>
          <w:cs/>
        </w:rPr>
        <w:t xml:space="preserve"> </w:t>
      </w:r>
      <w:r w:rsidRPr="006F09F0">
        <w:rPr>
          <w:rFonts w:ascii="Angsana New" w:hAnsi="Angsana New"/>
          <w:sz w:val="24"/>
          <w:szCs w:val="24"/>
          <w:cs/>
        </w:rPr>
        <w:tab/>
        <w:t>คณะกรรมการต</w:t>
      </w:r>
      <w:r w:rsidRPr="006F09F0">
        <w:rPr>
          <w:rFonts w:ascii="Angsana New" w:hAnsi="Angsana New" w:hint="cs"/>
          <w:sz w:val="24"/>
          <w:szCs w:val="24"/>
          <w:cs/>
        </w:rPr>
        <w:t>ร</w:t>
      </w:r>
      <w:r w:rsidRPr="006F09F0">
        <w:rPr>
          <w:rFonts w:ascii="Angsana New" w:hAnsi="Angsana New"/>
          <w:sz w:val="24"/>
          <w:szCs w:val="24"/>
          <w:cs/>
        </w:rPr>
        <w:t xml:space="preserve">วจสอบได้พิจารณารายการระหว่างกันที่เกิดขึ้นแล้ว เห็นว่ามีความสมเหตุสมผล </w:t>
      </w:r>
    </w:p>
    <w:p w:rsidR="00547CD4" w:rsidRPr="006F09F0" w:rsidRDefault="00547CD4" w:rsidP="00547CD4">
      <w:pPr>
        <w:tabs>
          <w:tab w:val="left" w:pos="851"/>
        </w:tabs>
        <w:spacing w:line="200" w:lineRule="atLeast"/>
        <w:ind w:right="-2"/>
        <w:rPr>
          <w:rFonts w:ascii="Angsana New" w:hAnsi="Angsana New"/>
          <w:noProof/>
          <w:sz w:val="24"/>
          <w:szCs w:val="24"/>
        </w:rPr>
      </w:pPr>
      <w:r w:rsidRPr="006F09F0">
        <w:rPr>
          <w:rFonts w:ascii="Angsana New" w:hAnsi="Angsana New"/>
          <w:sz w:val="24"/>
          <w:szCs w:val="24"/>
        </w:rPr>
        <w:tab/>
      </w:r>
      <w:r w:rsidRPr="006F09F0">
        <w:rPr>
          <w:rFonts w:ascii="Angsana New" w:hAnsi="Angsana New"/>
          <w:sz w:val="24"/>
          <w:szCs w:val="24"/>
          <w:cs/>
        </w:rPr>
        <w:t xml:space="preserve">ผู้ถือหุ้นและ/หรือผู้ลงทุนสามารถดูข้อมูลย้อนหลังเพื่อเปรียบเทียบข้อมูล </w:t>
      </w:r>
      <w:r w:rsidRPr="006F09F0">
        <w:rPr>
          <w:rFonts w:ascii="Angsana New" w:hAnsi="Angsana New"/>
          <w:sz w:val="24"/>
          <w:szCs w:val="24"/>
        </w:rPr>
        <w:t xml:space="preserve">3 </w:t>
      </w:r>
      <w:r w:rsidRPr="006F09F0">
        <w:rPr>
          <w:rFonts w:ascii="Angsana New" w:hAnsi="Angsana New"/>
          <w:sz w:val="24"/>
          <w:szCs w:val="24"/>
          <w:cs/>
        </w:rPr>
        <w:t>ปีได้จากเว็บไซต์ของบริษัท</w:t>
      </w:r>
      <w:r w:rsidRPr="006F09F0">
        <w:rPr>
          <w:rFonts w:ascii="Angsana New" w:hAnsi="Angsana New"/>
          <w:noProof/>
          <w:sz w:val="24"/>
          <w:szCs w:val="24"/>
        </w:rPr>
        <w:t xml:space="preserve"> </w:t>
      </w:r>
      <w:hyperlink r:id="rId34" w:history="1">
        <w:r w:rsidRPr="006F09F0">
          <w:rPr>
            <w:rStyle w:val="Hyperlink"/>
            <w:rFonts w:ascii="Angsana New" w:hAnsi="Angsana New"/>
            <w:color w:val="auto"/>
            <w:sz w:val="24"/>
            <w:szCs w:val="24"/>
            <w:u w:val="none"/>
          </w:rPr>
          <w:t>www.pe.premier.co.th</w:t>
        </w:r>
      </w:hyperlink>
    </w:p>
    <w:p w:rsidR="00310C5F" w:rsidRPr="006F09F0" w:rsidRDefault="00310C5F" w:rsidP="00310C5F">
      <w:pPr>
        <w:jc w:val="center"/>
        <w:rPr>
          <w:noProof/>
        </w:rPr>
      </w:pPr>
    </w:p>
    <w:p w:rsidR="00310C5F" w:rsidRPr="006F09F0" w:rsidRDefault="00310C5F" w:rsidP="00310C5F">
      <w:pPr>
        <w:rPr>
          <w:rFonts w:ascii="Angsana New" w:hAnsi="Angsana New"/>
          <w:b/>
          <w:bCs/>
        </w:rPr>
      </w:pPr>
      <w:bookmarkStart w:id="2" w:name="OLE_LINK1"/>
    </w:p>
    <w:p w:rsidR="00310C5F" w:rsidRPr="006F09F0" w:rsidRDefault="00310C5F" w:rsidP="00310C5F">
      <w:pPr>
        <w:rPr>
          <w:rFonts w:ascii="Angsana New" w:hAnsi="Angsana New"/>
          <w:sz w:val="24"/>
          <w:szCs w:val="24"/>
        </w:rPr>
        <w:sectPr w:rsidR="00310C5F" w:rsidRPr="006F09F0" w:rsidSect="00564FB0">
          <w:headerReference w:type="default" r:id="rId35"/>
          <w:footerReference w:type="default" r:id="rId36"/>
          <w:pgSz w:w="16838" w:h="11906" w:orient="landscape" w:code="9"/>
          <w:pgMar w:top="1134" w:right="1134" w:bottom="1134" w:left="1134" w:header="709" w:footer="709" w:gutter="0"/>
          <w:cols w:space="708"/>
          <w:docGrid w:linePitch="360"/>
        </w:sectPr>
      </w:pPr>
    </w:p>
    <w:bookmarkEnd w:id="2"/>
    <w:p w:rsidR="00547CD4" w:rsidRPr="006F09F0" w:rsidRDefault="00547CD4" w:rsidP="00547CD4">
      <w:pPr>
        <w:tabs>
          <w:tab w:val="left" w:pos="567"/>
          <w:tab w:val="left" w:pos="992"/>
          <w:tab w:val="left" w:pos="1559"/>
        </w:tabs>
        <w:rPr>
          <w:rFonts w:ascii="Angsana New" w:hAnsi="Angsana New"/>
          <w:cs/>
        </w:rPr>
      </w:pPr>
      <w:r w:rsidRPr="006F09F0">
        <w:rPr>
          <w:rFonts w:ascii="Angsana New" w:hAnsi="Angsana New"/>
          <w:b/>
          <w:bCs/>
        </w:rPr>
        <w:lastRenderedPageBreak/>
        <w:t xml:space="preserve">12.2 </w:t>
      </w:r>
      <w:r w:rsidRPr="006F09F0">
        <w:rPr>
          <w:rFonts w:ascii="Angsana New" w:hAnsi="Angsana New"/>
          <w:b/>
          <w:bCs/>
        </w:rPr>
        <w:tab/>
      </w:r>
      <w:r w:rsidRPr="006F09F0">
        <w:rPr>
          <w:rFonts w:ascii="Angsana New" w:hAnsi="Angsana New" w:hint="cs"/>
          <w:b/>
          <w:bCs/>
          <w:cs/>
        </w:rPr>
        <w:t>นโยบ</w:t>
      </w:r>
      <w:r w:rsidRPr="006F09F0">
        <w:rPr>
          <w:rFonts w:ascii="Angsana New" w:hAnsi="Angsana New"/>
          <w:b/>
          <w:bCs/>
          <w:cs/>
        </w:rPr>
        <w:t>ายหรือแนวโน้มการทำรายการระหว่างกันในอนาคต</w:t>
      </w:r>
    </w:p>
    <w:p w:rsidR="00547CD4" w:rsidRPr="006F09F0" w:rsidRDefault="00547CD4" w:rsidP="00547CD4">
      <w:pPr>
        <w:tabs>
          <w:tab w:val="left" w:pos="567"/>
          <w:tab w:val="left" w:pos="709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 xml:space="preserve">             </w:t>
      </w:r>
      <w:r w:rsidRPr="006F09F0">
        <w:rPr>
          <w:rFonts w:ascii="Angsana New" w:hAnsi="Angsana New"/>
          <w:cs/>
        </w:rPr>
        <w:t>บริษัทและ/หรือบริษัทย่อยคาดว่าในอนาคตจะยังคงมีรายการระหว่างกันเกิดขึ้นอีก ซึ่งเป็นไปตามลักษณะการประกอบธุรกิจปกติหรือสนับสนุนธุรกิจปกติ ได้แก่</w:t>
      </w:r>
      <w:r w:rsidRPr="006F09F0">
        <w:rPr>
          <w:rFonts w:ascii="Angsana New" w:hAnsi="Angsana New"/>
          <w:spacing w:val="-6"/>
          <w:cs/>
        </w:rPr>
        <w:t xml:space="preserve"> รายได้จากการขายและบริการ</w:t>
      </w:r>
      <w:r w:rsidRPr="006F09F0">
        <w:rPr>
          <w:rFonts w:ascii="Angsana New" w:hAnsi="Angsana New"/>
          <w:cs/>
        </w:rPr>
        <w:t xml:space="preserve"> การเช่าพื้นที่สำนักงาน การให้เช่าพื้นที่สำนักงาน การว่าจ้างบริหารตามสัญญาว่าจ้างบริหารและให้คำปรึกษาธุรกิจ การเช่ารถยนต์เพื่อใช้ในการประกอบธุรกิจ ค่า</w:t>
      </w:r>
      <w:r w:rsidRPr="006F09F0">
        <w:rPr>
          <w:rFonts w:ascii="Angsana New" w:hAnsi="Angsana New"/>
          <w:spacing w:val="-6"/>
          <w:cs/>
        </w:rPr>
        <w:t>เช่าและบริการอื่นๆ</w:t>
      </w:r>
      <w:r w:rsidRPr="006F09F0">
        <w:rPr>
          <w:rFonts w:ascii="Angsana New" w:hAnsi="Angsana New"/>
          <w:spacing w:val="-6"/>
        </w:rPr>
        <w:t> </w:t>
      </w:r>
      <w:r w:rsidRPr="006F09F0">
        <w:rPr>
          <w:rFonts w:ascii="Angsana New" w:hAnsi="Angsana New"/>
          <w:cs/>
        </w:rPr>
        <w:t>เป็นต้น ซึ่งรายการระหว่างกันทั้งหมดจะเกิดขึ้นตามความจำเป็นและเพื่อประสิทธิภาพในการดำเนินธุรกิจภายในกลุ่มบริษัท โดยมีการกำหนดนโยบายการคิดราคาระหว่างกันอย่างชัดเจน ตามราคาและเงื่อนไขตลาดที่เหมาะสม และเป็นธรรม โดยคำนึงถึงผลประโยชน์ของบริษัทเป็นสำคัญ ทั้งนี้คณะกรรมการตรวจสอบของบริษัทจะสอบทานรายการระหว่างกันเป็นรายไตรมาส</w:t>
      </w:r>
    </w:p>
    <w:p w:rsidR="00547CD4" w:rsidRPr="006F09F0" w:rsidRDefault="00547CD4" w:rsidP="00547CD4">
      <w:pPr>
        <w:tabs>
          <w:tab w:val="left" w:pos="567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  <w:t>สำหรับรายการระหว่างกันที่สำคัญที่เกิดขึ้นใหม่ บริษัทจะเสนอให้คณะกรรมการตรวจสอบพิจารณา และเสนอแนะต่อคณะกรรมการบริษัทเพื่อพิจารณาอนุมัติ</w:t>
      </w:r>
      <w:r w:rsidRPr="006F09F0">
        <w:rPr>
          <w:rFonts w:ascii="Angsana New" w:hAnsi="Angsana New"/>
        </w:rPr>
        <w:t xml:space="preserve"> </w:t>
      </w:r>
    </w:p>
    <w:p w:rsidR="002F5125" w:rsidRPr="006F09F0" w:rsidRDefault="00547CD4" w:rsidP="00564FB0">
      <w:pPr>
        <w:tabs>
          <w:tab w:val="left" w:pos="567"/>
          <w:tab w:val="left" w:pos="993"/>
          <w:tab w:val="left" w:pos="1559"/>
        </w:tabs>
        <w:jc w:val="thaiDistribute"/>
        <w:rPr>
          <w:rFonts w:ascii="Angsana New" w:hAnsi="Angsana New"/>
        </w:rPr>
      </w:pPr>
      <w:r w:rsidRPr="006F09F0">
        <w:rPr>
          <w:rFonts w:ascii="Angsana New" w:hAnsi="Angsana New" w:hint="cs"/>
          <w:cs/>
        </w:rPr>
        <w:tab/>
      </w:r>
      <w:r w:rsidRPr="006F09F0">
        <w:rPr>
          <w:rFonts w:ascii="Angsana New" w:hAnsi="Angsana New"/>
          <w:cs/>
        </w:rPr>
        <w:t>ทั้งนี้ รายการระหว่างกันที่อาจก่อให้เกิดความขัดแย้งทางผลประโยชน์ที่อาจเกิดขึ้นในอนาคตนั้น คณะกรรมการจะต้องปฏิบัติให้เป็นไปตามกฎหมายว่าด้วยหลักทรัพย์และตลาดหลักทรัพย์และข้อบังคับ ประกาศ คำสั่ง หรือข้อกำหนดของสำนักงานคณะกรรมการกำกับหลักทรัพย์และตลาดหลักทรัพย์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ของบริษัทและบริษัทย่อย รวมทั้งปฏิบัติตามมาตรฐานการบัญชีที่กำหนดโดยสภา</w:t>
      </w:r>
      <w:r w:rsidR="00564FB0" w:rsidRPr="006F09F0">
        <w:rPr>
          <w:rFonts w:ascii="Angsana New" w:hAnsi="Angsana New"/>
          <w:cs/>
        </w:rPr>
        <w:t>วิชาชีพบัญช</w:t>
      </w:r>
      <w:r w:rsidR="00564FB0" w:rsidRPr="006F09F0">
        <w:rPr>
          <w:rFonts w:ascii="Angsana New" w:hAnsi="Angsana New" w:hint="cs"/>
          <w:cs/>
        </w:rPr>
        <w:t>ี</w:t>
      </w:r>
    </w:p>
    <w:sectPr w:rsidR="002F5125" w:rsidRPr="006F09F0" w:rsidSect="00564FB0">
      <w:headerReference w:type="default" r:id="rId37"/>
      <w:footerReference w:type="default" r:id="rId38"/>
      <w:pgSz w:w="11906" w:h="16838" w:code="9"/>
      <w:pgMar w:top="1418" w:right="1134" w:bottom="1134" w:left="1418" w:header="737" w:footer="56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4DEC" w:rsidRDefault="00F34DEC" w:rsidP="005A1A48">
      <w:r>
        <w:separator/>
      </w:r>
    </w:p>
  </w:endnote>
  <w:endnote w:type="continuationSeparator" w:id="0">
    <w:p w:rsidR="00F34DEC" w:rsidRDefault="00F34DEC" w:rsidP="005A1A48">
      <w:r>
        <w:continuationSeparator/>
      </w:r>
    </w:p>
  </w:endnote>
  <w:endnote w:type="continuationNotice" w:id="1">
    <w:p w:rsidR="00F34DEC" w:rsidRDefault="00F34DE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Niramit AS">
    <w:altName w:val="Microsoft Sans Serif"/>
    <w:charset w:val="00"/>
    <w:family w:val="auto"/>
    <w:pitch w:val="variable"/>
    <w:sig w:usb0="00000000" w:usb1="5000204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SMBxAdvance 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8B3966" w:rsidRDefault="00406F9E" w:rsidP="008B3966">
    <w:pPr>
      <w:pStyle w:val="Footer"/>
      <w:jc w:val="right"/>
      <w:rPr>
        <w:rFonts w:ascii="Angsana New" w:hAnsi="Angsana New"/>
        <w:sz w:val="24"/>
        <w:szCs w:val="24"/>
      </w:rPr>
    </w:pPr>
    <w:r w:rsidRPr="00CA27CA">
      <w:rPr>
        <w:rFonts w:ascii="Angsana New" w:hAnsi="Angsana New"/>
        <w:sz w:val="24"/>
        <w:szCs w:val="24"/>
      </w:rPr>
      <w:t>…………………………….</w:t>
    </w:r>
    <w:r w:rsidRPr="00CA27CA">
      <w:rPr>
        <w:rFonts w:ascii="Angsana New" w:hAnsi="Angsana New"/>
        <w:sz w:val="24"/>
        <w:szCs w:val="24"/>
        <w:cs/>
      </w:rPr>
      <w:t xml:space="preserve">รับรองความถูกต้อง หน้า  </w:t>
    </w:r>
    <w:r w:rsidRPr="00CA27CA">
      <w:rPr>
        <w:rFonts w:ascii="Angsana New" w:hAnsi="Angsana New"/>
        <w:sz w:val="24"/>
        <w:szCs w:val="24"/>
      </w:rPr>
      <w:fldChar w:fldCharType="begin"/>
    </w:r>
    <w:r w:rsidRPr="00CA27CA">
      <w:rPr>
        <w:rFonts w:ascii="Angsana New" w:hAnsi="Angsana New"/>
        <w:sz w:val="24"/>
        <w:szCs w:val="24"/>
      </w:rPr>
      <w:instrText xml:space="preserve"> PAGE   \* MERGEFORMAT </w:instrText>
    </w:r>
    <w:r w:rsidRPr="00CA27CA">
      <w:rPr>
        <w:rFonts w:ascii="Angsana New" w:hAnsi="Angsana New"/>
        <w:sz w:val="24"/>
        <w:szCs w:val="24"/>
      </w:rPr>
      <w:fldChar w:fldCharType="separate"/>
    </w:r>
    <w:r w:rsidR="00116400">
      <w:rPr>
        <w:rFonts w:ascii="Angsana New" w:hAnsi="Angsana New"/>
        <w:noProof/>
        <w:sz w:val="24"/>
        <w:szCs w:val="24"/>
      </w:rPr>
      <w:t>67</w:t>
    </w:r>
    <w:r w:rsidRPr="00CA27CA">
      <w:rPr>
        <w:rFonts w:ascii="Angsana New" w:hAnsi="Angsana New"/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6505F1" w:rsidRDefault="00406F9E" w:rsidP="000D622B">
    <w:pPr>
      <w:pStyle w:val="Footer"/>
      <w:jc w:val="right"/>
      <w:rPr>
        <w:rFonts w:ascii="Angsana New" w:hAnsi="Angsana New"/>
        <w:sz w:val="24"/>
        <w:szCs w:val="24"/>
      </w:rPr>
    </w:pPr>
    <w:r w:rsidRPr="00032534">
      <w:rPr>
        <w:rFonts w:ascii="Angsana New" w:hAnsi="Angsana New"/>
        <w:szCs w:val="24"/>
      </w:rPr>
      <w:t>…………………………….</w:t>
    </w:r>
    <w:r w:rsidRPr="006505F1">
      <w:rPr>
        <w:rFonts w:ascii="Angsana New" w:hAnsi="Angsana New"/>
        <w:sz w:val="24"/>
        <w:szCs w:val="24"/>
        <w:cs/>
      </w:rPr>
      <w:t xml:space="preserve">รับรองความถูกต้อง   หน้า </w:t>
    </w:r>
    <w:r w:rsidRPr="006505F1">
      <w:rPr>
        <w:rStyle w:val="PageNumber"/>
        <w:rFonts w:ascii="Angsana New" w:hAnsi="Angsana New"/>
        <w:sz w:val="24"/>
        <w:szCs w:val="24"/>
      </w:rPr>
      <w:t xml:space="preserve"> </w:t>
    </w:r>
    <w:r w:rsidRPr="006505F1">
      <w:rPr>
        <w:rStyle w:val="PageNumber"/>
        <w:rFonts w:ascii="Angsana New" w:hAnsi="Angsana New"/>
        <w:sz w:val="24"/>
        <w:szCs w:val="24"/>
      </w:rPr>
      <w:fldChar w:fldCharType="begin"/>
    </w:r>
    <w:r w:rsidRPr="006505F1">
      <w:rPr>
        <w:rStyle w:val="PageNumber"/>
        <w:rFonts w:ascii="Angsana New" w:hAnsi="Angsana New"/>
        <w:sz w:val="24"/>
        <w:szCs w:val="24"/>
      </w:rPr>
      <w:instrText xml:space="preserve">PAGE  </w:instrText>
    </w:r>
    <w:r w:rsidRPr="006505F1">
      <w:rPr>
        <w:rStyle w:val="PageNumber"/>
        <w:rFonts w:ascii="Angsana New" w:hAnsi="Angsana New"/>
        <w:sz w:val="24"/>
        <w:szCs w:val="24"/>
      </w:rPr>
      <w:fldChar w:fldCharType="separate"/>
    </w:r>
    <w:r w:rsidR="00116400">
      <w:rPr>
        <w:rStyle w:val="PageNumber"/>
        <w:rFonts w:ascii="Angsana New" w:hAnsi="Angsana New"/>
        <w:noProof/>
        <w:sz w:val="24"/>
        <w:szCs w:val="24"/>
      </w:rPr>
      <w:t>102</w:t>
    </w:r>
    <w:r w:rsidRPr="006505F1">
      <w:rPr>
        <w:rStyle w:val="PageNumber"/>
        <w:rFonts w:ascii="Angsana New" w:hAnsi="Angsana New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6505F1" w:rsidRDefault="00406F9E" w:rsidP="000D622B">
    <w:pPr>
      <w:pStyle w:val="Footer"/>
      <w:jc w:val="right"/>
      <w:rPr>
        <w:rFonts w:ascii="Angsana New" w:hAnsi="Angsana New"/>
        <w:sz w:val="24"/>
        <w:szCs w:val="24"/>
      </w:rPr>
    </w:pPr>
    <w:r w:rsidRPr="00032534">
      <w:rPr>
        <w:rFonts w:ascii="Angsana New" w:hAnsi="Angsana New"/>
        <w:szCs w:val="24"/>
      </w:rPr>
      <w:t>…………………………….</w:t>
    </w:r>
    <w:r w:rsidRPr="006505F1">
      <w:rPr>
        <w:rFonts w:ascii="Angsana New" w:hAnsi="Angsana New"/>
        <w:sz w:val="24"/>
        <w:szCs w:val="24"/>
        <w:cs/>
      </w:rPr>
      <w:t xml:space="preserve">รับรองความถูกต้อง   หน้า </w:t>
    </w:r>
    <w:r w:rsidRPr="006505F1">
      <w:rPr>
        <w:rStyle w:val="PageNumber"/>
        <w:rFonts w:ascii="Angsana New" w:hAnsi="Angsana New"/>
        <w:sz w:val="24"/>
        <w:szCs w:val="24"/>
      </w:rPr>
      <w:t xml:space="preserve"> </w:t>
    </w:r>
    <w:r w:rsidRPr="006505F1">
      <w:rPr>
        <w:rStyle w:val="PageNumber"/>
        <w:rFonts w:ascii="Angsana New" w:hAnsi="Angsana New"/>
        <w:sz w:val="24"/>
        <w:szCs w:val="24"/>
      </w:rPr>
      <w:fldChar w:fldCharType="begin"/>
    </w:r>
    <w:r w:rsidRPr="006505F1">
      <w:rPr>
        <w:rStyle w:val="PageNumber"/>
        <w:rFonts w:ascii="Angsana New" w:hAnsi="Angsana New"/>
        <w:sz w:val="24"/>
        <w:szCs w:val="24"/>
      </w:rPr>
      <w:instrText xml:space="preserve">PAGE  </w:instrText>
    </w:r>
    <w:r w:rsidRPr="006505F1">
      <w:rPr>
        <w:rStyle w:val="PageNumber"/>
        <w:rFonts w:ascii="Angsana New" w:hAnsi="Angsana New"/>
        <w:sz w:val="24"/>
        <w:szCs w:val="24"/>
      </w:rPr>
      <w:fldChar w:fldCharType="separate"/>
    </w:r>
    <w:r w:rsidR="00116400">
      <w:rPr>
        <w:rStyle w:val="PageNumber"/>
        <w:rFonts w:ascii="Angsana New" w:hAnsi="Angsana New"/>
        <w:noProof/>
        <w:sz w:val="24"/>
        <w:szCs w:val="24"/>
      </w:rPr>
      <w:t>103</w:t>
    </w:r>
    <w:r w:rsidRPr="006505F1">
      <w:rPr>
        <w:rStyle w:val="PageNumber"/>
        <w:rFonts w:ascii="Angsana New" w:hAnsi="Angsana New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4DEC" w:rsidRDefault="00F34DEC" w:rsidP="005A1A48">
      <w:r>
        <w:separator/>
      </w:r>
    </w:p>
  </w:footnote>
  <w:footnote w:type="continuationSeparator" w:id="0">
    <w:p w:rsidR="00F34DEC" w:rsidRDefault="00F34DEC" w:rsidP="005A1A48">
      <w:r>
        <w:continuationSeparator/>
      </w:r>
    </w:p>
  </w:footnote>
  <w:footnote w:type="continuationNotice" w:id="1">
    <w:p w:rsidR="00F34DEC" w:rsidRDefault="00F34DE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E43498" w:rsidRDefault="00406F9E" w:rsidP="008B3966">
    <w:pPr>
      <w:pStyle w:val="Header"/>
      <w:tabs>
        <w:tab w:val="clear" w:pos="4513"/>
        <w:tab w:val="clear" w:pos="9026"/>
      </w:tabs>
      <w:rPr>
        <w:rFonts w:ascii="Angsana New" w:hAnsi="Angsana New"/>
        <w:sz w:val="24"/>
        <w:szCs w:val="24"/>
      </w:rPr>
    </w:pPr>
    <w:r w:rsidRPr="00E43498">
      <w:rPr>
        <w:rFonts w:ascii="Angsana New" w:hAnsi="Angsana New" w:hint="cs"/>
        <w:noProof/>
        <w:sz w:val="24"/>
        <w:szCs w:val="24"/>
        <w:lang w:val="en-US" w:eastAsia="en-US"/>
      </w:rPr>
      <w:drawing>
        <wp:anchor distT="0" distB="0" distL="114300" distR="114300" simplePos="0" relativeHeight="251665408" behindDoc="0" locked="0" layoutInCell="1" allowOverlap="1" wp14:anchorId="35397819" wp14:editId="78C13291">
          <wp:simplePos x="0" y="0"/>
          <wp:positionH relativeFrom="column">
            <wp:posOffset>2562225</wp:posOffset>
          </wp:positionH>
          <wp:positionV relativeFrom="paragraph">
            <wp:posOffset>-278130</wp:posOffset>
          </wp:positionV>
          <wp:extent cx="763270" cy="458470"/>
          <wp:effectExtent l="0" t="0" r="0" b="0"/>
          <wp:wrapThrough wrapText="bothSides">
            <wp:wrapPolygon edited="0">
              <wp:start x="9165" y="0"/>
              <wp:lineTo x="0" y="16155"/>
              <wp:lineTo x="0" y="19745"/>
              <wp:lineTo x="16173" y="20643"/>
              <wp:lineTo x="18329" y="20643"/>
              <wp:lineTo x="19947" y="19745"/>
              <wp:lineTo x="21025" y="16155"/>
              <wp:lineTo x="14017" y="0"/>
              <wp:lineTo x="9165" y="0"/>
            </wp:wrapPolygon>
          </wp:wrapThrough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PE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419" b="6546"/>
                  <a:stretch/>
                </pic:blipFill>
                <pic:spPr bwMode="auto">
                  <a:xfrm>
                    <a:off x="0" y="0"/>
                    <a:ext cx="763270" cy="4584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3498">
      <w:rPr>
        <w:rFonts w:ascii="Angsana New" w:hAnsi="Angsana New"/>
        <w:sz w:val="24"/>
        <w:szCs w:val="24"/>
        <w:cs/>
      </w:rPr>
      <w:t>แบบแสดงรายการข้อมูลประจำปี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</w:rPr>
      <w:t>256</w:t>
    </w:r>
    <w:r>
      <w:rPr>
        <w:rFonts w:ascii="Angsana New" w:hAnsi="Angsana New"/>
        <w:sz w:val="24"/>
        <w:szCs w:val="24"/>
        <w:lang w:val="en-US"/>
      </w:rPr>
      <w:t>3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 xml:space="preserve">แบบ </w:t>
    </w:r>
    <w:r w:rsidRPr="00E43498">
      <w:rPr>
        <w:rFonts w:ascii="Angsana New" w:hAnsi="Angsana New"/>
        <w:sz w:val="24"/>
        <w:szCs w:val="24"/>
      </w:rPr>
      <w:t>56-1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E43498" w:rsidRDefault="00406F9E" w:rsidP="00406F9E">
    <w:pPr>
      <w:pStyle w:val="Header"/>
      <w:tabs>
        <w:tab w:val="clear" w:pos="4513"/>
        <w:tab w:val="clear" w:pos="9026"/>
      </w:tabs>
      <w:rPr>
        <w:rFonts w:ascii="Angsana New" w:hAnsi="Angsana New"/>
        <w:sz w:val="24"/>
        <w:szCs w:val="24"/>
      </w:rPr>
    </w:pPr>
    <w:r w:rsidRPr="00E43498">
      <w:rPr>
        <w:rFonts w:ascii="Angsana New" w:hAnsi="Angsana New" w:hint="cs"/>
        <w:noProof/>
        <w:sz w:val="24"/>
        <w:szCs w:val="24"/>
        <w:lang w:val="en-US" w:eastAsia="en-US"/>
      </w:rPr>
      <w:drawing>
        <wp:anchor distT="0" distB="0" distL="114300" distR="114300" simplePos="0" relativeHeight="251666432" behindDoc="0" locked="0" layoutInCell="1" allowOverlap="1" wp14:anchorId="26BDDC90" wp14:editId="5CC34BC4">
          <wp:simplePos x="0" y="0"/>
          <wp:positionH relativeFrom="column">
            <wp:posOffset>4338939</wp:posOffset>
          </wp:positionH>
          <wp:positionV relativeFrom="paragraph">
            <wp:posOffset>-237619</wp:posOffset>
          </wp:positionV>
          <wp:extent cx="763270" cy="458470"/>
          <wp:effectExtent l="0" t="0" r="0" b="0"/>
          <wp:wrapThrough wrapText="bothSides">
            <wp:wrapPolygon edited="0">
              <wp:start x="9165" y="0"/>
              <wp:lineTo x="0" y="16155"/>
              <wp:lineTo x="0" y="19745"/>
              <wp:lineTo x="16173" y="20643"/>
              <wp:lineTo x="18329" y="20643"/>
              <wp:lineTo x="19947" y="19745"/>
              <wp:lineTo x="21025" y="16155"/>
              <wp:lineTo x="14017" y="0"/>
              <wp:lineTo x="9165" y="0"/>
            </wp:wrapPolygon>
          </wp:wrapThrough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PE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419" b="6546"/>
                  <a:stretch/>
                </pic:blipFill>
                <pic:spPr bwMode="auto">
                  <a:xfrm>
                    <a:off x="0" y="0"/>
                    <a:ext cx="763270" cy="4584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3498">
      <w:rPr>
        <w:rFonts w:ascii="Angsana New" w:hAnsi="Angsana New"/>
        <w:sz w:val="24"/>
        <w:szCs w:val="24"/>
        <w:cs/>
      </w:rPr>
      <w:t>แบบแสดงรายการข้อมูลประจำปี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</w:rPr>
      <w:t>256</w:t>
    </w:r>
    <w:r>
      <w:rPr>
        <w:rFonts w:ascii="Angsana New" w:hAnsi="Angsana New"/>
        <w:sz w:val="24"/>
        <w:szCs w:val="24"/>
        <w:lang w:val="en-US"/>
      </w:rPr>
      <w:t>3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 xml:space="preserve">แบบ </w:t>
    </w:r>
    <w:r w:rsidRPr="00E43498">
      <w:rPr>
        <w:rFonts w:ascii="Angsana New" w:hAnsi="Angsana New"/>
        <w:sz w:val="24"/>
        <w:szCs w:val="24"/>
      </w:rPr>
      <w:t>56-1</w:t>
    </w:r>
  </w:p>
  <w:p w:rsidR="00406F9E" w:rsidRPr="001C0C40" w:rsidRDefault="00406F9E" w:rsidP="00406F9E">
    <w:pPr>
      <w:pStyle w:val="Header"/>
      <w:tabs>
        <w:tab w:val="clear" w:pos="4513"/>
        <w:tab w:val="clear" w:pos="9026"/>
        <w:tab w:val="center" w:pos="5954"/>
        <w:tab w:val="right" w:pos="14601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F9E" w:rsidRPr="00564FB0" w:rsidRDefault="00406F9E" w:rsidP="00564FB0">
    <w:pPr>
      <w:pStyle w:val="Header"/>
      <w:tabs>
        <w:tab w:val="clear" w:pos="4513"/>
        <w:tab w:val="clear" w:pos="9026"/>
      </w:tabs>
      <w:rPr>
        <w:rFonts w:ascii="Angsana New" w:hAnsi="Angsana New"/>
        <w:sz w:val="24"/>
        <w:szCs w:val="24"/>
      </w:rPr>
    </w:pPr>
    <w:r w:rsidRPr="00E43498">
      <w:rPr>
        <w:rFonts w:ascii="Angsana New" w:hAnsi="Angsana New" w:hint="cs"/>
        <w:noProof/>
        <w:sz w:val="24"/>
        <w:szCs w:val="24"/>
        <w:lang w:val="en-US" w:eastAsia="en-US"/>
      </w:rPr>
      <w:drawing>
        <wp:anchor distT="0" distB="0" distL="114300" distR="114300" simplePos="0" relativeHeight="251668480" behindDoc="0" locked="0" layoutInCell="1" allowOverlap="1" wp14:anchorId="27BC6822" wp14:editId="01F3AEE1">
          <wp:simplePos x="0" y="0"/>
          <wp:positionH relativeFrom="column">
            <wp:posOffset>2562225</wp:posOffset>
          </wp:positionH>
          <wp:positionV relativeFrom="paragraph">
            <wp:posOffset>-278130</wp:posOffset>
          </wp:positionV>
          <wp:extent cx="763270" cy="458470"/>
          <wp:effectExtent l="0" t="0" r="0" b="0"/>
          <wp:wrapThrough wrapText="bothSides">
            <wp:wrapPolygon edited="0">
              <wp:start x="9165" y="0"/>
              <wp:lineTo x="0" y="16155"/>
              <wp:lineTo x="0" y="19745"/>
              <wp:lineTo x="16173" y="20643"/>
              <wp:lineTo x="18329" y="20643"/>
              <wp:lineTo x="19947" y="19745"/>
              <wp:lineTo x="21025" y="16155"/>
              <wp:lineTo x="14017" y="0"/>
              <wp:lineTo x="9165" y="0"/>
            </wp:wrapPolygon>
          </wp:wrapThrough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PE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419" b="6546"/>
                  <a:stretch/>
                </pic:blipFill>
                <pic:spPr bwMode="auto">
                  <a:xfrm>
                    <a:off x="0" y="0"/>
                    <a:ext cx="763270" cy="4584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3498">
      <w:rPr>
        <w:rFonts w:ascii="Angsana New" w:hAnsi="Angsana New"/>
        <w:sz w:val="24"/>
        <w:szCs w:val="24"/>
        <w:cs/>
      </w:rPr>
      <w:t>แบบแสดงรายการข้อมูลประจำปี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</w:rPr>
      <w:t>256</w:t>
    </w:r>
    <w:r>
      <w:rPr>
        <w:rFonts w:ascii="Angsana New" w:hAnsi="Angsana New"/>
        <w:sz w:val="24"/>
        <w:szCs w:val="24"/>
        <w:lang w:val="en-US"/>
      </w:rPr>
      <w:t>3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 xml:space="preserve">แบบ </w:t>
    </w:r>
    <w:r w:rsidRPr="00E43498">
      <w:rPr>
        <w:rFonts w:ascii="Angsana New" w:hAnsi="Angsana New"/>
        <w:sz w:val="24"/>
        <w:szCs w:val="24"/>
      </w:rPr>
      <w:t>56-1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53B05"/>
    <w:multiLevelType w:val="hybridMultilevel"/>
    <w:tmpl w:val="D94261C4"/>
    <w:lvl w:ilvl="0" w:tplc="2CFE92A2">
      <w:start w:val="7"/>
      <w:numFmt w:val="bullet"/>
      <w:lvlText w:val="-"/>
      <w:lvlJc w:val="left"/>
      <w:pPr>
        <w:ind w:left="2055" w:hanging="360"/>
      </w:pPr>
      <w:rPr>
        <w:rFonts w:ascii="TH Niramit AS" w:eastAsia="Times New Roman" w:hAnsi="TH Niramit AS" w:cs="TH Niramit A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7A7756"/>
    <w:multiLevelType w:val="hybridMultilevel"/>
    <w:tmpl w:val="6FE65D70"/>
    <w:lvl w:ilvl="0" w:tplc="EB305800">
      <w:start w:val="7"/>
      <w:numFmt w:val="bullet"/>
      <w:lvlText w:val="-"/>
      <w:lvlJc w:val="left"/>
      <w:pPr>
        <w:ind w:left="1800" w:hanging="360"/>
      </w:pPr>
      <w:rPr>
        <w:rFonts w:ascii="Angsana New" w:eastAsia="Times New Roman" w:hAnsi="Angsana New" w:cs="Angsana New" w:hint="default"/>
        <w:b w:val="0"/>
        <w:bCs w:val="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941D55"/>
    <w:multiLevelType w:val="hybridMultilevel"/>
    <w:tmpl w:val="147067F2"/>
    <w:lvl w:ilvl="0" w:tplc="04090001">
      <w:start w:val="1"/>
      <w:numFmt w:val="bullet"/>
      <w:lvlText w:val=""/>
      <w:lvlJc w:val="left"/>
      <w:pPr>
        <w:ind w:left="2055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C61404"/>
    <w:multiLevelType w:val="hybridMultilevel"/>
    <w:tmpl w:val="DAC8AAC0"/>
    <w:lvl w:ilvl="0" w:tplc="158CE8A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463002"/>
    <w:multiLevelType w:val="hybridMultilevel"/>
    <w:tmpl w:val="0512CFD8"/>
    <w:lvl w:ilvl="0" w:tplc="0409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5" w15:restartNumberingAfterBreak="0">
    <w:nsid w:val="0E3C589B"/>
    <w:multiLevelType w:val="hybridMultilevel"/>
    <w:tmpl w:val="B2666704"/>
    <w:lvl w:ilvl="0" w:tplc="C50E31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 w15:restartNumberingAfterBreak="0">
    <w:nsid w:val="0EE40219"/>
    <w:multiLevelType w:val="multilevel"/>
    <w:tmpl w:val="7BD629DA"/>
    <w:lvl w:ilvl="0">
      <w:start w:val="1"/>
      <w:numFmt w:val="decimal"/>
      <w:lvlText w:val="%1."/>
      <w:lvlJc w:val="left"/>
      <w:pPr>
        <w:ind w:left="1062" w:hanging="360"/>
      </w:pPr>
      <w:rPr>
        <w:rFonts w:ascii="Cordia New" w:eastAsia="Calibri" w:hAnsi="Cordia New" w:cs="Cordia New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522" w:hanging="4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4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2" w:hanging="1440"/>
      </w:pPr>
      <w:rPr>
        <w:rFonts w:hint="default"/>
      </w:rPr>
    </w:lvl>
  </w:abstractNum>
  <w:abstractNum w:abstractNumId="7" w15:restartNumberingAfterBreak="0">
    <w:nsid w:val="12BB469E"/>
    <w:multiLevelType w:val="multilevel"/>
    <w:tmpl w:val="F236B2BC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2345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2705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2705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2705" w:hanging="72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065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065" w:hanging="108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065" w:hanging="108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425" w:hanging="1440"/>
      </w:pPr>
      <w:rPr>
        <w:rFonts w:eastAsia="Times New Roman" w:hint="default"/>
      </w:rPr>
    </w:lvl>
  </w:abstractNum>
  <w:abstractNum w:abstractNumId="8" w15:restartNumberingAfterBreak="0">
    <w:nsid w:val="159817DC"/>
    <w:multiLevelType w:val="hybridMultilevel"/>
    <w:tmpl w:val="23083CAC"/>
    <w:lvl w:ilvl="0" w:tplc="E29AD5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4A37FF"/>
    <w:multiLevelType w:val="hybridMultilevel"/>
    <w:tmpl w:val="6CFEE2BE"/>
    <w:lvl w:ilvl="0" w:tplc="888495DC">
      <w:start w:val="1"/>
      <w:numFmt w:val="decimal"/>
      <w:lvlText w:val="(%1)"/>
      <w:lvlJc w:val="left"/>
      <w:pPr>
        <w:ind w:left="1800" w:hanging="360"/>
      </w:pPr>
      <w:rPr>
        <w:rFonts w:ascii="Angsana New" w:eastAsia="Times New Roman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18E958E5"/>
    <w:multiLevelType w:val="hybridMultilevel"/>
    <w:tmpl w:val="7E201128"/>
    <w:lvl w:ilvl="0" w:tplc="9F5053C8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  <w:sz w:val="24"/>
        <w:szCs w:val="40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1" w15:restartNumberingAfterBreak="0">
    <w:nsid w:val="1BEC5B53"/>
    <w:multiLevelType w:val="hybridMultilevel"/>
    <w:tmpl w:val="78A6FBB6"/>
    <w:lvl w:ilvl="0" w:tplc="0EE25BDA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12" w15:restartNumberingAfterBreak="0">
    <w:nsid w:val="20A46C3F"/>
    <w:multiLevelType w:val="hybridMultilevel"/>
    <w:tmpl w:val="07B2AAD2"/>
    <w:lvl w:ilvl="0" w:tplc="04090001">
      <w:start w:val="1"/>
      <w:numFmt w:val="bullet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28B55880"/>
    <w:multiLevelType w:val="hybridMultilevel"/>
    <w:tmpl w:val="58E0069E"/>
    <w:lvl w:ilvl="0" w:tplc="899A4BD4">
      <w:start w:val="8"/>
      <w:numFmt w:val="decimal"/>
      <w:lvlText w:val="(%1)"/>
      <w:lvlJc w:val="left"/>
      <w:pPr>
        <w:ind w:left="16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5" w:hanging="360"/>
      </w:pPr>
    </w:lvl>
    <w:lvl w:ilvl="2" w:tplc="0409001B" w:tentative="1">
      <w:start w:val="1"/>
      <w:numFmt w:val="lowerRoman"/>
      <w:lvlText w:val="%3."/>
      <w:lvlJc w:val="right"/>
      <w:pPr>
        <w:ind w:left="3045" w:hanging="180"/>
      </w:pPr>
    </w:lvl>
    <w:lvl w:ilvl="3" w:tplc="0409000F" w:tentative="1">
      <w:start w:val="1"/>
      <w:numFmt w:val="decimal"/>
      <w:lvlText w:val="%4."/>
      <w:lvlJc w:val="left"/>
      <w:pPr>
        <w:ind w:left="3765" w:hanging="360"/>
      </w:pPr>
    </w:lvl>
    <w:lvl w:ilvl="4" w:tplc="04090019" w:tentative="1">
      <w:start w:val="1"/>
      <w:numFmt w:val="lowerLetter"/>
      <w:lvlText w:val="%5."/>
      <w:lvlJc w:val="left"/>
      <w:pPr>
        <w:ind w:left="4485" w:hanging="360"/>
      </w:pPr>
    </w:lvl>
    <w:lvl w:ilvl="5" w:tplc="0409001B">
      <w:start w:val="1"/>
      <w:numFmt w:val="lowerRoman"/>
      <w:lvlText w:val="%6."/>
      <w:lvlJc w:val="right"/>
      <w:pPr>
        <w:ind w:left="5205" w:hanging="180"/>
      </w:pPr>
    </w:lvl>
    <w:lvl w:ilvl="6" w:tplc="0409000F" w:tentative="1">
      <w:start w:val="1"/>
      <w:numFmt w:val="decimal"/>
      <w:lvlText w:val="%7."/>
      <w:lvlJc w:val="left"/>
      <w:pPr>
        <w:ind w:left="5925" w:hanging="360"/>
      </w:pPr>
    </w:lvl>
    <w:lvl w:ilvl="7" w:tplc="04090019" w:tentative="1">
      <w:start w:val="1"/>
      <w:numFmt w:val="lowerLetter"/>
      <w:lvlText w:val="%8."/>
      <w:lvlJc w:val="left"/>
      <w:pPr>
        <w:ind w:left="6645" w:hanging="360"/>
      </w:pPr>
    </w:lvl>
    <w:lvl w:ilvl="8" w:tplc="040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4" w15:restartNumberingAfterBreak="0">
    <w:nsid w:val="3773012F"/>
    <w:multiLevelType w:val="hybridMultilevel"/>
    <w:tmpl w:val="F3A82F0A"/>
    <w:lvl w:ilvl="0" w:tplc="76147A8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 w15:restartNumberingAfterBreak="0">
    <w:nsid w:val="386B0F23"/>
    <w:multiLevelType w:val="multilevel"/>
    <w:tmpl w:val="A6C8F1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3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4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0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40" w:hanging="1440"/>
      </w:pPr>
      <w:rPr>
        <w:rFonts w:hint="default"/>
      </w:rPr>
    </w:lvl>
  </w:abstractNum>
  <w:abstractNum w:abstractNumId="16" w15:restartNumberingAfterBreak="0">
    <w:nsid w:val="3BB72755"/>
    <w:multiLevelType w:val="hybridMultilevel"/>
    <w:tmpl w:val="0FB053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065D20"/>
    <w:multiLevelType w:val="hybridMultilevel"/>
    <w:tmpl w:val="A0F208F2"/>
    <w:lvl w:ilvl="0" w:tplc="3C8C20CC">
      <w:start w:val="1"/>
      <w:numFmt w:val="thaiLetters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8" w15:restartNumberingAfterBreak="0">
    <w:nsid w:val="40AD6E05"/>
    <w:multiLevelType w:val="hybridMultilevel"/>
    <w:tmpl w:val="8E6EA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6512ECBE">
      <w:start w:val="3"/>
      <w:numFmt w:val="decimal"/>
      <w:lvlText w:val="%4"/>
      <w:lvlJc w:val="left"/>
      <w:pPr>
        <w:ind w:left="2880" w:hanging="360"/>
      </w:pPr>
      <w:rPr>
        <w:rFonts w:hint="default"/>
      </w:rPr>
    </w:lvl>
    <w:lvl w:ilvl="4" w:tplc="0390F064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888495DC">
      <w:start w:val="1"/>
      <w:numFmt w:val="decimal"/>
      <w:lvlText w:val="(%6)"/>
      <w:lvlJc w:val="left"/>
      <w:pPr>
        <w:ind w:left="1637" w:hanging="360"/>
      </w:pPr>
      <w:rPr>
        <w:rFonts w:ascii="Angsana New" w:eastAsia="Times New Roman" w:hAnsi="Angsana New" w:cs="Angsana New"/>
        <w:b w:val="0"/>
        <w:bCs w:val="0"/>
      </w:rPr>
    </w:lvl>
    <w:lvl w:ilvl="6" w:tplc="F2845678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 w:tplc="2D2C3C82">
      <w:start w:val="1"/>
      <w:numFmt w:val="bullet"/>
      <w:lvlText w:val="-"/>
      <w:lvlJc w:val="left"/>
      <w:pPr>
        <w:ind w:left="5760" w:hanging="360"/>
      </w:pPr>
      <w:rPr>
        <w:rFonts w:ascii="Angsana New" w:eastAsia="Calibri" w:hAnsi="Angsana New" w:cs="Angsana New" w:hint="default"/>
      </w:rPr>
    </w:lvl>
    <w:lvl w:ilvl="8" w:tplc="99CCB922">
      <w:start w:val="3"/>
      <w:numFmt w:val="bullet"/>
      <w:lvlText w:val=""/>
      <w:lvlJc w:val="left"/>
      <w:pPr>
        <w:ind w:left="6660" w:hanging="360"/>
      </w:pPr>
      <w:rPr>
        <w:rFonts w:ascii="Wingdings" w:eastAsia="Cordia New" w:hAnsi="Wingdings" w:cs="Angsana New" w:hint="default"/>
      </w:rPr>
    </w:lvl>
  </w:abstractNum>
  <w:abstractNum w:abstractNumId="19" w15:restartNumberingAfterBreak="0">
    <w:nsid w:val="414548AC"/>
    <w:multiLevelType w:val="hybridMultilevel"/>
    <w:tmpl w:val="8288383A"/>
    <w:lvl w:ilvl="0" w:tplc="8DF42C2C">
      <w:start w:val="4"/>
      <w:numFmt w:val="decimal"/>
      <w:lvlText w:val="%1"/>
      <w:lvlJc w:val="left"/>
      <w:pPr>
        <w:ind w:left="2061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0" w15:restartNumberingAfterBreak="0">
    <w:nsid w:val="45174568"/>
    <w:multiLevelType w:val="hybridMultilevel"/>
    <w:tmpl w:val="18747E36"/>
    <w:lvl w:ilvl="0" w:tplc="AD1E07B6">
      <w:numFmt w:val="bullet"/>
      <w:lvlText w:val="•"/>
      <w:lvlJc w:val="left"/>
      <w:pPr>
        <w:ind w:left="468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6478E8A4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  <w:sz w:val="24"/>
        <w:szCs w:val="24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1" w15:restartNumberingAfterBreak="0">
    <w:nsid w:val="474556C6"/>
    <w:multiLevelType w:val="hybridMultilevel"/>
    <w:tmpl w:val="31420486"/>
    <w:lvl w:ilvl="0" w:tplc="D3DE92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8"/>
      </w:rPr>
    </w:lvl>
    <w:lvl w:ilvl="1" w:tplc="D3DE92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2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B7721A"/>
    <w:multiLevelType w:val="hybridMultilevel"/>
    <w:tmpl w:val="9620C0A4"/>
    <w:lvl w:ilvl="0" w:tplc="E850D65E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A0CE82D4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4E6C567D"/>
    <w:multiLevelType w:val="hybridMultilevel"/>
    <w:tmpl w:val="F2DCA552"/>
    <w:lvl w:ilvl="0" w:tplc="47D2B3F2">
      <w:start w:val="1"/>
      <w:numFmt w:val="decimal"/>
      <w:lvlText w:val="%1."/>
      <w:lvlJc w:val="left"/>
      <w:pPr>
        <w:ind w:left="135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4" w15:restartNumberingAfterBreak="0">
    <w:nsid w:val="4E711D96"/>
    <w:multiLevelType w:val="hybridMultilevel"/>
    <w:tmpl w:val="AA0C304A"/>
    <w:lvl w:ilvl="0" w:tplc="19C60E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042482D"/>
    <w:multiLevelType w:val="hybridMultilevel"/>
    <w:tmpl w:val="1EEA4B96"/>
    <w:lvl w:ilvl="0" w:tplc="896C53E6">
      <w:start w:val="1"/>
      <w:numFmt w:val="decimal"/>
      <w:lvlText w:val="%1."/>
      <w:lvlJc w:val="left"/>
      <w:pPr>
        <w:ind w:left="20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4" w:hanging="360"/>
      </w:pPr>
    </w:lvl>
    <w:lvl w:ilvl="2" w:tplc="0409001B" w:tentative="1">
      <w:start w:val="1"/>
      <w:numFmt w:val="lowerRoman"/>
      <w:lvlText w:val="%3."/>
      <w:lvlJc w:val="right"/>
      <w:pPr>
        <w:ind w:left="3504" w:hanging="180"/>
      </w:pPr>
    </w:lvl>
    <w:lvl w:ilvl="3" w:tplc="0409000F" w:tentative="1">
      <w:start w:val="1"/>
      <w:numFmt w:val="decimal"/>
      <w:lvlText w:val="%4."/>
      <w:lvlJc w:val="left"/>
      <w:pPr>
        <w:ind w:left="4224" w:hanging="360"/>
      </w:pPr>
    </w:lvl>
    <w:lvl w:ilvl="4" w:tplc="04090019" w:tentative="1">
      <w:start w:val="1"/>
      <w:numFmt w:val="lowerLetter"/>
      <w:lvlText w:val="%5."/>
      <w:lvlJc w:val="left"/>
      <w:pPr>
        <w:ind w:left="4944" w:hanging="360"/>
      </w:pPr>
    </w:lvl>
    <w:lvl w:ilvl="5" w:tplc="0409001B" w:tentative="1">
      <w:start w:val="1"/>
      <w:numFmt w:val="lowerRoman"/>
      <w:lvlText w:val="%6."/>
      <w:lvlJc w:val="right"/>
      <w:pPr>
        <w:ind w:left="5664" w:hanging="180"/>
      </w:pPr>
    </w:lvl>
    <w:lvl w:ilvl="6" w:tplc="0409000F" w:tentative="1">
      <w:start w:val="1"/>
      <w:numFmt w:val="decimal"/>
      <w:lvlText w:val="%7."/>
      <w:lvlJc w:val="left"/>
      <w:pPr>
        <w:ind w:left="6384" w:hanging="360"/>
      </w:pPr>
    </w:lvl>
    <w:lvl w:ilvl="7" w:tplc="04090019" w:tentative="1">
      <w:start w:val="1"/>
      <w:numFmt w:val="lowerLetter"/>
      <w:lvlText w:val="%8."/>
      <w:lvlJc w:val="left"/>
      <w:pPr>
        <w:ind w:left="7104" w:hanging="360"/>
      </w:pPr>
    </w:lvl>
    <w:lvl w:ilvl="8" w:tplc="0409001B" w:tentative="1">
      <w:start w:val="1"/>
      <w:numFmt w:val="lowerRoman"/>
      <w:lvlText w:val="%9."/>
      <w:lvlJc w:val="right"/>
      <w:pPr>
        <w:ind w:left="7824" w:hanging="180"/>
      </w:pPr>
    </w:lvl>
  </w:abstractNum>
  <w:abstractNum w:abstractNumId="26" w15:restartNumberingAfterBreak="0">
    <w:nsid w:val="524A1C7A"/>
    <w:multiLevelType w:val="multilevel"/>
    <w:tmpl w:val="9D288C8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306" w:hanging="4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2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8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4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2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4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06" w:hanging="1440"/>
      </w:pPr>
      <w:rPr>
        <w:rFonts w:hint="default"/>
      </w:rPr>
    </w:lvl>
  </w:abstractNum>
  <w:abstractNum w:abstractNumId="27" w15:restartNumberingAfterBreak="0">
    <w:nsid w:val="540D4982"/>
    <w:multiLevelType w:val="hybridMultilevel"/>
    <w:tmpl w:val="50A2ED28"/>
    <w:lvl w:ilvl="0" w:tplc="CD34C3C4">
      <w:start w:val="1"/>
      <w:numFmt w:val="decimal"/>
      <w:lvlText w:val="%1."/>
      <w:lvlJc w:val="left"/>
      <w:pPr>
        <w:ind w:left="2519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3239" w:hanging="360"/>
      </w:pPr>
    </w:lvl>
    <w:lvl w:ilvl="2" w:tplc="0409001B" w:tentative="1">
      <w:start w:val="1"/>
      <w:numFmt w:val="lowerRoman"/>
      <w:lvlText w:val="%3."/>
      <w:lvlJc w:val="right"/>
      <w:pPr>
        <w:ind w:left="3959" w:hanging="180"/>
      </w:pPr>
    </w:lvl>
    <w:lvl w:ilvl="3" w:tplc="0409000F" w:tentative="1">
      <w:start w:val="1"/>
      <w:numFmt w:val="decimal"/>
      <w:lvlText w:val="%4."/>
      <w:lvlJc w:val="left"/>
      <w:pPr>
        <w:ind w:left="4679" w:hanging="360"/>
      </w:pPr>
    </w:lvl>
    <w:lvl w:ilvl="4" w:tplc="04090019" w:tentative="1">
      <w:start w:val="1"/>
      <w:numFmt w:val="lowerLetter"/>
      <w:lvlText w:val="%5."/>
      <w:lvlJc w:val="left"/>
      <w:pPr>
        <w:ind w:left="5399" w:hanging="360"/>
      </w:pPr>
    </w:lvl>
    <w:lvl w:ilvl="5" w:tplc="0409001B" w:tentative="1">
      <w:start w:val="1"/>
      <w:numFmt w:val="lowerRoman"/>
      <w:lvlText w:val="%6."/>
      <w:lvlJc w:val="right"/>
      <w:pPr>
        <w:ind w:left="6119" w:hanging="180"/>
      </w:pPr>
    </w:lvl>
    <w:lvl w:ilvl="6" w:tplc="0409000F" w:tentative="1">
      <w:start w:val="1"/>
      <w:numFmt w:val="decimal"/>
      <w:lvlText w:val="%7."/>
      <w:lvlJc w:val="left"/>
      <w:pPr>
        <w:ind w:left="6839" w:hanging="360"/>
      </w:pPr>
    </w:lvl>
    <w:lvl w:ilvl="7" w:tplc="04090019" w:tentative="1">
      <w:start w:val="1"/>
      <w:numFmt w:val="lowerLetter"/>
      <w:lvlText w:val="%8."/>
      <w:lvlJc w:val="left"/>
      <w:pPr>
        <w:ind w:left="7559" w:hanging="360"/>
      </w:pPr>
    </w:lvl>
    <w:lvl w:ilvl="8" w:tplc="0409001B" w:tentative="1">
      <w:start w:val="1"/>
      <w:numFmt w:val="lowerRoman"/>
      <w:lvlText w:val="%9."/>
      <w:lvlJc w:val="right"/>
      <w:pPr>
        <w:ind w:left="8279" w:hanging="180"/>
      </w:pPr>
    </w:lvl>
  </w:abstractNum>
  <w:abstractNum w:abstractNumId="28" w15:restartNumberingAfterBreak="0">
    <w:nsid w:val="5606741B"/>
    <w:multiLevelType w:val="hybridMultilevel"/>
    <w:tmpl w:val="E05811C0"/>
    <w:lvl w:ilvl="0" w:tplc="D3DE92D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2"/>
        <w:szCs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6A0112"/>
    <w:multiLevelType w:val="hybridMultilevel"/>
    <w:tmpl w:val="69DCBA4E"/>
    <w:lvl w:ilvl="0" w:tplc="04090001">
      <w:start w:val="1"/>
      <w:numFmt w:val="bullet"/>
      <w:lvlText w:val=""/>
      <w:lvlJc w:val="left"/>
      <w:pPr>
        <w:ind w:left="199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9" w:hanging="360"/>
      </w:pPr>
      <w:rPr>
        <w:rFonts w:ascii="Wingdings" w:hAnsi="Wingdings" w:hint="default"/>
      </w:rPr>
    </w:lvl>
  </w:abstractNum>
  <w:abstractNum w:abstractNumId="30" w15:restartNumberingAfterBreak="0">
    <w:nsid w:val="5D9D15F1"/>
    <w:multiLevelType w:val="hybridMultilevel"/>
    <w:tmpl w:val="E08C18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7438BB"/>
    <w:multiLevelType w:val="hybridMultilevel"/>
    <w:tmpl w:val="FF96B4EA"/>
    <w:lvl w:ilvl="0" w:tplc="EEE695F0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  <w:sz w:val="24"/>
        <w:szCs w:val="24"/>
        <w:lang w:bidi="th-TH"/>
      </w:rPr>
    </w:lvl>
    <w:lvl w:ilvl="1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6" w:hanging="360"/>
      </w:pPr>
      <w:rPr>
        <w:rFonts w:ascii="Wingdings" w:hAnsi="Wingdings" w:hint="default"/>
      </w:rPr>
    </w:lvl>
  </w:abstractNum>
  <w:abstractNum w:abstractNumId="32" w15:restartNumberingAfterBreak="0">
    <w:nsid w:val="5F852CAA"/>
    <w:multiLevelType w:val="hybridMultilevel"/>
    <w:tmpl w:val="81809246"/>
    <w:lvl w:ilvl="0" w:tplc="04090001">
      <w:start w:val="1"/>
      <w:numFmt w:val="bullet"/>
      <w:lvlText w:val=""/>
      <w:lvlJc w:val="left"/>
      <w:pPr>
        <w:ind w:left="2356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652F48"/>
    <w:multiLevelType w:val="multilevel"/>
    <w:tmpl w:val="620E3024"/>
    <w:lvl w:ilvl="0">
      <w:start w:val="1"/>
      <w:numFmt w:val="decimal"/>
      <w:lvlText w:val="%1."/>
      <w:lvlJc w:val="left"/>
      <w:pPr>
        <w:ind w:left="1350" w:hanging="360"/>
      </w:pPr>
      <w:rPr>
        <w:rFonts w:eastAsia="Times New Roman" w:hint="default"/>
      </w:rPr>
    </w:lvl>
    <w:lvl w:ilvl="1">
      <w:start w:val="1"/>
      <w:numFmt w:val="decimal"/>
      <w:isLgl/>
      <w:lvlText w:val="%1.%2"/>
      <w:lvlJc w:val="left"/>
      <w:pPr>
        <w:ind w:left="1635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2565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2850" w:hanging="72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495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780" w:hanging="108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065" w:hanging="108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710" w:hanging="1440"/>
      </w:pPr>
      <w:rPr>
        <w:rFonts w:eastAsia="Times New Roman" w:hint="default"/>
      </w:rPr>
    </w:lvl>
  </w:abstractNum>
  <w:abstractNum w:abstractNumId="34" w15:restartNumberingAfterBreak="0">
    <w:nsid w:val="65EB3D47"/>
    <w:multiLevelType w:val="hybridMultilevel"/>
    <w:tmpl w:val="74E629D0"/>
    <w:lvl w:ilvl="0" w:tplc="E6A4A4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7236B48"/>
    <w:multiLevelType w:val="hybridMultilevel"/>
    <w:tmpl w:val="A532DD76"/>
    <w:lvl w:ilvl="0" w:tplc="D3DE92D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B7706D5"/>
    <w:multiLevelType w:val="hybridMultilevel"/>
    <w:tmpl w:val="AF98CB9C"/>
    <w:lvl w:ilvl="0" w:tplc="8200BAF4">
      <w:start w:val="5"/>
      <w:numFmt w:val="bullet"/>
      <w:lvlText w:val="-"/>
      <w:lvlJc w:val="left"/>
      <w:pPr>
        <w:ind w:left="180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7" w15:restartNumberingAfterBreak="0">
    <w:nsid w:val="7038650A"/>
    <w:multiLevelType w:val="hybridMultilevel"/>
    <w:tmpl w:val="FD3C71A4"/>
    <w:lvl w:ilvl="0" w:tplc="B6C8923E">
      <w:start w:val="1"/>
      <w:numFmt w:val="bullet"/>
      <w:lvlText w:val=""/>
      <w:lvlJc w:val="left"/>
      <w:pPr>
        <w:tabs>
          <w:tab w:val="num" w:pos="720"/>
        </w:tabs>
        <w:ind w:left="1491" w:hanging="357"/>
      </w:pPr>
      <w:rPr>
        <w:rFonts w:ascii="Symbol" w:hAnsi="Symbol" w:hint="default"/>
        <w:sz w:val="18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8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A304F4"/>
    <w:multiLevelType w:val="hybridMultilevel"/>
    <w:tmpl w:val="5D142404"/>
    <w:lvl w:ilvl="0" w:tplc="0B88BC8A">
      <w:start w:val="2"/>
      <w:numFmt w:val="bullet"/>
      <w:lvlText w:val="-"/>
      <w:lvlJc w:val="left"/>
      <w:pPr>
        <w:ind w:left="216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9" w15:restartNumberingAfterBreak="0">
    <w:nsid w:val="74C91BBF"/>
    <w:multiLevelType w:val="hybridMultilevel"/>
    <w:tmpl w:val="9ACE57C6"/>
    <w:lvl w:ilvl="0" w:tplc="0409000F">
      <w:start w:val="1"/>
      <w:numFmt w:val="decimal"/>
      <w:lvlText w:val="%1."/>
      <w:lvlJc w:val="left"/>
      <w:pPr>
        <w:ind w:left="731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40" w15:restartNumberingAfterBreak="0">
    <w:nsid w:val="7C34331C"/>
    <w:multiLevelType w:val="hybridMultilevel"/>
    <w:tmpl w:val="9692F0B8"/>
    <w:lvl w:ilvl="0" w:tplc="8598A14E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sz w:val="24"/>
        <w:szCs w:val="24"/>
      </w:rPr>
    </w:lvl>
    <w:lvl w:ilvl="1" w:tplc="040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7"/>
  </w:num>
  <w:num w:numId="3">
    <w:abstractNumId w:val="18"/>
  </w:num>
  <w:num w:numId="4">
    <w:abstractNumId w:val="40"/>
  </w:num>
  <w:num w:numId="5">
    <w:abstractNumId w:val="13"/>
  </w:num>
  <w:num w:numId="6">
    <w:abstractNumId w:val="10"/>
  </w:num>
  <w:num w:numId="7">
    <w:abstractNumId w:val="7"/>
  </w:num>
  <w:num w:numId="8">
    <w:abstractNumId w:val="33"/>
  </w:num>
  <w:num w:numId="9">
    <w:abstractNumId w:val="29"/>
  </w:num>
  <w:num w:numId="10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"/>
  </w:num>
  <w:num w:numId="13">
    <w:abstractNumId w:val="9"/>
  </w:num>
  <w:num w:numId="14">
    <w:abstractNumId w:val="14"/>
  </w:num>
  <w:num w:numId="15">
    <w:abstractNumId w:val="15"/>
  </w:num>
  <w:num w:numId="16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</w:num>
  <w:num w:numId="19">
    <w:abstractNumId w:val="2"/>
  </w:num>
  <w:num w:numId="20">
    <w:abstractNumId w:val="35"/>
  </w:num>
  <w:num w:numId="21">
    <w:abstractNumId w:val="22"/>
  </w:num>
  <w:num w:numId="22">
    <w:abstractNumId w:val="34"/>
  </w:num>
  <w:num w:numId="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</w:num>
  <w:num w:numId="25">
    <w:abstractNumId w:val="26"/>
  </w:num>
  <w:num w:numId="26">
    <w:abstractNumId w:val="6"/>
  </w:num>
  <w:num w:numId="27">
    <w:abstractNumId w:val="24"/>
  </w:num>
  <w:num w:numId="28">
    <w:abstractNumId w:val="5"/>
  </w:num>
  <w:num w:numId="29">
    <w:abstractNumId w:val="39"/>
  </w:num>
  <w:num w:numId="30">
    <w:abstractNumId w:val="1"/>
  </w:num>
  <w:num w:numId="31">
    <w:abstractNumId w:val="0"/>
  </w:num>
  <w:num w:numId="32">
    <w:abstractNumId w:val="28"/>
  </w:num>
  <w:num w:numId="33">
    <w:abstractNumId w:val="21"/>
  </w:num>
  <w:num w:numId="34">
    <w:abstractNumId w:val="38"/>
  </w:num>
  <w:num w:numId="35">
    <w:abstractNumId w:val="36"/>
  </w:num>
  <w:num w:numId="36">
    <w:abstractNumId w:val="30"/>
  </w:num>
  <w:num w:numId="37">
    <w:abstractNumId w:val="12"/>
  </w:num>
  <w:num w:numId="38">
    <w:abstractNumId w:val="25"/>
  </w:num>
  <w:num w:numId="39">
    <w:abstractNumId w:val="8"/>
  </w:num>
  <w:num w:numId="40">
    <w:abstractNumId w:val="31"/>
  </w:num>
  <w:num w:numId="41">
    <w:abstractNumId w:val="20"/>
  </w:num>
  <w:num w:numId="42">
    <w:abstractNumId w:val="27"/>
  </w:num>
  <w:num w:numId="43">
    <w:abstractNumId w:val="17"/>
  </w:num>
  <w:num w:numId="44">
    <w:abstractNumId w:val="19"/>
  </w:num>
  <w:num w:numId="45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3F70"/>
    <w:rsid w:val="00000005"/>
    <w:rsid w:val="000000E6"/>
    <w:rsid w:val="00000D29"/>
    <w:rsid w:val="00001064"/>
    <w:rsid w:val="00001993"/>
    <w:rsid w:val="0000199A"/>
    <w:rsid w:val="00001B8A"/>
    <w:rsid w:val="00001F1A"/>
    <w:rsid w:val="000023E3"/>
    <w:rsid w:val="000025D6"/>
    <w:rsid w:val="000028B0"/>
    <w:rsid w:val="00002A7A"/>
    <w:rsid w:val="00002BEA"/>
    <w:rsid w:val="00002DA0"/>
    <w:rsid w:val="00002FD2"/>
    <w:rsid w:val="000032CE"/>
    <w:rsid w:val="00003CA3"/>
    <w:rsid w:val="00004116"/>
    <w:rsid w:val="00004738"/>
    <w:rsid w:val="00004972"/>
    <w:rsid w:val="0000596B"/>
    <w:rsid w:val="00005AF0"/>
    <w:rsid w:val="00005D94"/>
    <w:rsid w:val="00005E9E"/>
    <w:rsid w:val="000064FB"/>
    <w:rsid w:val="00006C2B"/>
    <w:rsid w:val="00006E17"/>
    <w:rsid w:val="00006F19"/>
    <w:rsid w:val="00007141"/>
    <w:rsid w:val="00007255"/>
    <w:rsid w:val="0000728E"/>
    <w:rsid w:val="000073DF"/>
    <w:rsid w:val="00007FBF"/>
    <w:rsid w:val="00010055"/>
    <w:rsid w:val="000104AE"/>
    <w:rsid w:val="00010D3B"/>
    <w:rsid w:val="0001106F"/>
    <w:rsid w:val="000115E5"/>
    <w:rsid w:val="00011C22"/>
    <w:rsid w:val="00012098"/>
    <w:rsid w:val="00012123"/>
    <w:rsid w:val="000125DB"/>
    <w:rsid w:val="000129C1"/>
    <w:rsid w:val="00012C4F"/>
    <w:rsid w:val="00013005"/>
    <w:rsid w:val="0001381B"/>
    <w:rsid w:val="000143AD"/>
    <w:rsid w:val="00014648"/>
    <w:rsid w:val="0001465E"/>
    <w:rsid w:val="000147E8"/>
    <w:rsid w:val="00014E72"/>
    <w:rsid w:val="00015689"/>
    <w:rsid w:val="00015939"/>
    <w:rsid w:val="00015E10"/>
    <w:rsid w:val="000160B0"/>
    <w:rsid w:val="00016E74"/>
    <w:rsid w:val="00017471"/>
    <w:rsid w:val="000178A6"/>
    <w:rsid w:val="00021109"/>
    <w:rsid w:val="000214EB"/>
    <w:rsid w:val="0002191A"/>
    <w:rsid w:val="00021963"/>
    <w:rsid w:val="00021EFC"/>
    <w:rsid w:val="00021F16"/>
    <w:rsid w:val="00022390"/>
    <w:rsid w:val="00022921"/>
    <w:rsid w:val="00022FB8"/>
    <w:rsid w:val="00023DD1"/>
    <w:rsid w:val="00024874"/>
    <w:rsid w:val="000248E2"/>
    <w:rsid w:val="0002492F"/>
    <w:rsid w:val="00024C04"/>
    <w:rsid w:val="00024E23"/>
    <w:rsid w:val="00024FE0"/>
    <w:rsid w:val="000254D0"/>
    <w:rsid w:val="000254E7"/>
    <w:rsid w:val="00025590"/>
    <w:rsid w:val="00025AD6"/>
    <w:rsid w:val="00025C84"/>
    <w:rsid w:val="00025E7C"/>
    <w:rsid w:val="0002674D"/>
    <w:rsid w:val="00026ABA"/>
    <w:rsid w:val="00026BD9"/>
    <w:rsid w:val="00027680"/>
    <w:rsid w:val="000278F8"/>
    <w:rsid w:val="00030641"/>
    <w:rsid w:val="000311D4"/>
    <w:rsid w:val="000311DC"/>
    <w:rsid w:val="000317DB"/>
    <w:rsid w:val="00031A03"/>
    <w:rsid w:val="000325E6"/>
    <w:rsid w:val="0003394A"/>
    <w:rsid w:val="00033C54"/>
    <w:rsid w:val="000345EE"/>
    <w:rsid w:val="0003483C"/>
    <w:rsid w:val="00034862"/>
    <w:rsid w:val="0003505B"/>
    <w:rsid w:val="0003549F"/>
    <w:rsid w:val="00035C31"/>
    <w:rsid w:val="000365C6"/>
    <w:rsid w:val="0003774C"/>
    <w:rsid w:val="00037D83"/>
    <w:rsid w:val="00037EA4"/>
    <w:rsid w:val="00037EEA"/>
    <w:rsid w:val="00037F4C"/>
    <w:rsid w:val="00037FA7"/>
    <w:rsid w:val="00040342"/>
    <w:rsid w:val="0004039D"/>
    <w:rsid w:val="000404CE"/>
    <w:rsid w:val="00040DC0"/>
    <w:rsid w:val="00041A07"/>
    <w:rsid w:val="00041EE5"/>
    <w:rsid w:val="0004206B"/>
    <w:rsid w:val="00042683"/>
    <w:rsid w:val="0004270F"/>
    <w:rsid w:val="0004423F"/>
    <w:rsid w:val="0004463A"/>
    <w:rsid w:val="000447D7"/>
    <w:rsid w:val="00044954"/>
    <w:rsid w:val="00044FC2"/>
    <w:rsid w:val="000451AB"/>
    <w:rsid w:val="000451E3"/>
    <w:rsid w:val="0004524A"/>
    <w:rsid w:val="000456B5"/>
    <w:rsid w:val="00045AA1"/>
    <w:rsid w:val="00045F74"/>
    <w:rsid w:val="00046098"/>
    <w:rsid w:val="000460A2"/>
    <w:rsid w:val="00046ADD"/>
    <w:rsid w:val="00046C3B"/>
    <w:rsid w:val="00046D93"/>
    <w:rsid w:val="00046E65"/>
    <w:rsid w:val="00047473"/>
    <w:rsid w:val="00047BEB"/>
    <w:rsid w:val="00047F98"/>
    <w:rsid w:val="000502B3"/>
    <w:rsid w:val="00050330"/>
    <w:rsid w:val="000507A7"/>
    <w:rsid w:val="00050B07"/>
    <w:rsid w:val="00050E80"/>
    <w:rsid w:val="00051087"/>
    <w:rsid w:val="00051282"/>
    <w:rsid w:val="00051F20"/>
    <w:rsid w:val="00052822"/>
    <w:rsid w:val="00052884"/>
    <w:rsid w:val="000536C6"/>
    <w:rsid w:val="00053EA4"/>
    <w:rsid w:val="00053FCF"/>
    <w:rsid w:val="000548D7"/>
    <w:rsid w:val="00054AD5"/>
    <w:rsid w:val="00054D4A"/>
    <w:rsid w:val="00054F93"/>
    <w:rsid w:val="00054FA7"/>
    <w:rsid w:val="00055746"/>
    <w:rsid w:val="000558D6"/>
    <w:rsid w:val="00056A42"/>
    <w:rsid w:val="00056AA6"/>
    <w:rsid w:val="00057103"/>
    <w:rsid w:val="00060762"/>
    <w:rsid w:val="000611D1"/>
    <w:rsid w:val="00061453"/>
    <w:rsid w:val="00061569"/>
    <w:rsid w:val="000615FF"/>
    <w:rsid w:val="00061778"/>
    <w:rsid w:val="00061997"/>
    <w:rsid w:val="00061BCA"/>
    <w:rsid w:val="00061CD4"/>
    <w:rsid w:val="00061D53"/>
    <w:rsid w:val="00062115"/>
    <w:rsid w:val="000629A6"/>
    <w:rsid w:val="00062BC5"/>
    <w:rsid w:val="00062E21"/>
    <w:rsid w:val="000633AC"/>
    <w:rsid w:val="00063965"/>
    <w:rsid w:val="00063CBD"/>
    <w:rsid w:val="00064222"/>
    <w:rsid w:val="0006428A"/>
    <w:rsid w:val="000643CE"/>
    <w:rsid w:val="00064D8B"/>
    <w:rsid w:val="000652F3"/>
    <w:rsid w:val="00065DB5"/>
    <w:rsid w:val="0006641C"/>
    <w:rsid w:val="00067444"/>
    <w:rsid w:val="00067D2F"/>
    <w:rsid w:val="00067E72"/>
    <w:rsid w:val="0007038D"/>
    <w:rsid w:val="00070607"/>
    <w:rsid w:val="00070712"/>
    <w:rsid w:val="00070855"/>
    <w:rsid w:val="00070936"/>
    <w:rsid w:val="00070B12"/>
    <w:rsid w:val="00070C71"/>
    <w:rsid w:val="00070E61"/>
    <w:rsid w:val="00071038"/>
    <w:rsid w:val="00071D8D"/>
    <w:rsid w:val="0007241D"/>
    <w:rsid w:val="0007255A"/>
    <w:rsid w:val="000727A3"/>
    <w:rsid w:val="00072884"/>
    <w:rsid w:val="00072B41"/>
    <w:rsid w:val="00073314"/>
    <w:rsid w:val="0007353C"/>
    <w:rsid w:val="000739BE"/>
    <w:rsid w:val="000739FD"/>
    <w:rsid w:val="00073D57"/>
    <w:rsid w:val="000744B7"/>
    <w:rsid w:val="00074934"/>
    <w:rsid w:val="00074AE3"/>
    <w:rsid w:val="00075655"/>
    <w:rsid w:val="00075D41"/>
    <w:rsid w:val="00076473"/>
    <w:rsid w:val="000772FC"/>
    <w:rsid w:val="0007757C"/>
    <w:rsid w:val="000775B8"/>
    <w:rsid w:val="000803E2"/>
    <w:rsid w:val="0008065D"/>
    <w:rsid w:val="00080765"/>
    <w:rsid w:val="000816B5"/>
    <w:rsid w:val="00081B83"/>
    <w:rsid w:val="00082219"/>
    <w:rsid w:val="0008233F"/>
    <w:rsid w:val="000823A9"/>
    <w:rsid w:val="000825CD"/>
    <w:rsid w:val="00083290"/>
    <w:rsid w:val="0008369F"/>
    <w:rsid w:val="000839D9"/>
    <w:rsid w:val="00083C08"/>
    <w:rsid w:val="000841CA"/>
    <w:rsid w:val="00084901"/>
    <w:rsid w:val="00084913"/>
    <w:rsid w:val="00084A8C"/>
    <w:rsid w:val="00084BE5"/>
    <w:rsid w:val="000850F4"/>
    <w:rsid w:val="000852BB"/>
    <w:rsid w:val="00085319"/>
    <w:rsid w:val="0008593B"/>
    <w:rsid w:val="00085A3A"/>
    <w:rsid w:val="00085B52"/>
    <w:rsid w:val="0008733F"/>
    <w:rsid w:val="00087636"/>
    <w:rsid w:val="00087986"/>
    <w:rsid w:val="00087A8A"/>
    <w:rsid w:val="00087C3E"/>
    <w:rsid w:val="00087CCF"/>
    <w:rsid w:val="00087F0D"/>
    <w:rsid w:val="000900DD"/>
    <w:rsid w:val="000901D2"/>
    <w:rsid w:val="000909A5"/>
    <w:rsid w:val="00090B14"/>
    <w:rsid w:val="00090DE5"/>
    <w:rsid w:val="00091698"/>
    <w:rsid w:val="000917B3"/>
    <w:rsid w:val="0009195D"/>
    <w:rsid w:val="000920F9"/>
    <w:rsid w:val="00092656"/>
    <w:rsid w:val="00092AB4"/>
    <w:rsid w:val="00092B0B"/>
    <w:rsid w:val="00093C63"/>
    <w:rsid w:val="00093FCD"/>
    <w:rsid w:val="000946B4"/>
    <w:rsid w:val="00094DE5"/>
    <w:rsid w:val="000953AD"/>
    <w:rsid w:val="00095754"/>
    <w:rsid w:val="00095871"/>
    <w:rsid w:val="000958CF"/>
    <w:rsid w:val="00095C42"/>
    <w:rsid w:val="00095CE3"/>
    <w:rsid w:val="00095F87"/>
    <w:rsid w:val="0009610D"/>
    <w:rsid w:val="00096332"/>
    <w:rsid w:val="0009663D"/>
    <w:rsid w:val="00096BB3"/>
    <w:rsid w:val="00096C74"/>
    <w:rsid w:val="00097204"/>
    <w:rsid w:val="000978FF"/>
    <w:rsid w:val="00097A83"/>
    <w:rsid w:val="00097B9E"/>
    <w:rsid w:val="00097BF9"/>
    <w:rsid w:val="000A0243"/>
    <w:rsid w:val="000A0648"/>
    <w:rsid w:val="000A0DA4"/>
    <w:rsid w:val="000A18AA"/>
    <w:rsid w:val="000A1971"/>
    <w:rsid w:val="000A19F5"/>
    <w:rsid w:val="000A1B36"/>
    <w:rsid w:val="000A2B28"/>
    <w:rsid w:val="000A2B70"/>
    <w:rsid w:val="000A2D2E"/>
    <w:rsid w:val="000A306A"/>
    <w:rsid w:val="000A310A"/>
    <w:rsid w:val="000A32A3"/>
    <w:rsid w:val="000A354C"/>
    <w:rsid w:val="000A357C"/>
    <w:rsid w:val="000A3679"/>
    <w:rsid w:val="000A39AB"/>
    <w:rsid w:val="000A3A93"/>
    <w:rsid w:val="000A3BF8"/>
    <w:rsid w:val="000A3DA7"/>
    <w:rsid w:val="000A3FC3"/>
    <w:rsid w:val="000A4133"/>
    <w:rsid w:val="000A507D"/>
    <w:rsid w:val="000A5941"/>
    <w:rsid w:val="000A5E89"/>
    <w:rsid w:val="000A609D"/>
    <w:rsid w:val="000A6174"/>
    <w:rsid w:val="000A6302"/>
    <w:rsid w:val="000A658A"/>
    <w:rsid w:val="000A68A5"/>
    <w:rsid w:val="000A6A15"/>
    <w:rsid w:val="000A6C3B"/>
    <w:rsid w:val="000A6F0C"/>
    <w:rsid w:val="000A7012"/>
    <w:rsid w:val="000A793D"/>
    <w:rsid w:val="000A7EBC"/>
    <w:rsid w:val="000A7F49"/>
    <w:rsid w:val="000B0369"/>
    <w:rsid w:val="000B0C30"/>
    <w:rsid w:val="000B10D5"/>
    <w:rsid w:val="000B126E"/>
    <w:rsid w:val="000B138B"/>
    <w:rsid w:val="000B1839"/>
    <w:rsid w:val="000B1D51"/>
    <w:rsid w:val="000B222E"/>
    <w:rsid w:val="000B2F59"/>
    <w:rsid w:val="000B2F6E"/>
    <w:rsid w:val="000B2FBB"/>
    <w:rsid w:val="000B321C"/>
    <w:rsid w:val="000B3431"/>
    <w:rsid w:val="000B38F0"/>
    <w:rsid w:val="000B43A1"/>
    <w:rsid w:val="000B4442"/>
    <w:rsid w:val="000B4599"/>
    <w:rsid w:val="000B4710"/>
    <w:rsid w:val="000B5904"/>
    <w:rsid w:val="000B59F8"/>
    <w:rsid w:val="000B5E43"/>
    <w:rsid w:val="000B605A"/>
    <w:rsid w:val="000B65BB"/>
    <w:rsid w:val="000B6765"/>
    <w:rsid w:val="000B68C0"/>
    <w:rsid w:val="000B69B7"/>
    <w:rsid w:val="000B6A96"/>
    <w:rsid w:val="000B6D3E"/>
    <w:rsid w:val="000B6D9E"/>
    <w:rsid w:val="000B721F"/>
    <w:rsid w:val="000B76F4"/>
    <w:rsid w:val="000B7D19"/>
    <w:rsid w:val="000C0207"/>
    <w:rsid w:val="000C02FD"/>
    <w:rsid w:val="000C0A2C"/>
    <w:rsid w:val="000C0A88"/>
    <w:rsid w:val="000C0A9B"/>
    <w:rsid w:val="000C13FA"/>
    <w:rsid w:val="000C1772"/>
    <w:rsid w:val="000C1F37"/>
    <w:rsid w:val="000C21D7"/>
    <w:rsid w:val="000C274D"/>
    <w:rsid w:val="000C2B4B"/>
    <w:rsid w:val="000C30AA"/>
    <w:rsid w:val="000C3526"/>
    <w:rsid w:val="000C3CEA"/>
    <w:rsid w:val="000C403B"/>
    <w:rsid w:val="000C40A3"/>
    <w:rsid w:val="000C51FC"/>
    <w:rsid w:val="000C584F"/>
    <w:rsid w:val="000C618C"/>
    <w:rsid w:val="000C624A"/>
    <w:rsid w:val="000C6619"/>
    <w:rsid w:val="000C6C69"/>
    <w:rsid w:val="000C72C0"/>
    <w:rsid w:val="000C776D"/>
    <w:rsid w:val="000C79DE"/>
    <w:rsid w:val="000D006C"/>
    <w:rsid w:val="000D01E4"/>
    <w:rsid w:val="000D02E5"/>
    <w:rsid w:val="000D06BA"/>
    <w:rsid w:val="000D0C98"/>
    <w:rsid w:val="000D1535"/>
    <w:rsid w:val="000D188A"/>
    <w:rsid w:val="000D1C33"/>
    <w:rsid w:val="000D1E90"/>
    <w:rsid w:val="000D2230"/>
    <w:rsid w:val="000D278D"/>
    <w:rsid w:val="000D2832"/>
    <w:rsid w:val="000D3500"/>
    <w:rsid w:val="000D3566"/>
    <w:rsid w:val="000D3699"/>
    <w:rsid w:val="000D369E"/>
    <w:rsid w:val="000D3779"/>
    <w:rsid w:val="000D3BE6"/>
    <w:rsid w:val="000D3E26"/>
    <w:rsid w:val="000D3FD6"/>
    <w:rsid w:val="000D40A2"/>
    <w:rsid w:val="000D45B6"/>
    <w:rsid w:val="000D4D6F"/>
    <w:rsid w:val="000D535E"/>
    <w:rsid w:val="000D5B45"/>
    <w:rsid w:val="000D5F27"/>
    <w:rsid w:val="000D622B"/>
    <w:rsid w:val="000D62C2"/>
    <w:rsid w:val="000D6597"/>
    <w:rsid w:val="000D6777"/>
    <w:rsid w:val="000D6DDC"/>
    <w:rsid w:val="000D75E1"/>
    <w:rsid w:val="000D767D"/>
    <w:rsid w:val="000D7805"/>
    <w:rsid w:val="000D7A05"/>
    <w:rsid w:val="000D7B62"/>
    <w:rsid w:val="000D7DE4"/>
    <w:rsid w:val="000D7F35"/>
    <w:rsid w:val="000E0102"/>
    <w:rsid w:val="000E030E"/>
    <w:rsid w:val="000E033C"/>
    <w:rsid w:val="000E0C91"/>
    <w:rsid w:val="000E0D6A"/>
    <w:rsid w:val="000E0F66"/>
    <w:rsid w:val="000E1AF5"/>
    <w:rsid w:val="000E21AB"/>
    <w:rsid w:val="000E2AB6"/>
    <w:rsid w:val="000E3388"/>
    <w:rsid w:val="000E34F6"/>
    <w:rsid w:val="000E38D1"/>
    <w:rsid w:val="000E3E99"/>
    <w:rsid w:val="000E4963"/>
    <w:rsid w:val="000E49AD"/>
    <w:rsid w:val="000E4D34"/>
    <w:rsid w:val="000E4DE9"/>
    <w:rsid w:val="000E530C"/>
    <w:rsid w:val="000E565B"/>
    <w:rsid w:val="000E56C2"/>
    <w:rsid w:val="000E5B6C"/>
    <w:rsid w:val="000E6085"/>
    <w:rsid w:val="000E6A8E"/>
    <w:rsid w:val="000E75AA"/>
    <w:rsid w:val="000E7BC3"/>
    <w:rsid w:val="000F05DA"/>
    <w:rsid w:val="000F1876"/>
    <w:rsid w:val="000F190D"/>
    <w:rsid w:val="000F2380"/>
    <w:rsid w:val="000F263F"/>
    <w:rsid w:val="000F26A9"/>
    <w:rsid w:val="000F270F"/>
    <w:rsid w:val="000F31EE"/>
    <w:rsid w:val="000F34EB"/>
    <w:rsid w:val="000F360A"/>
    <w:rsid w:val="000F43BA"/>
    <w:rsid w:val="000F45BC"/>
    <w:rsid w:val="000F46F5"/>
    <w:rsid w:val="000F4A36"/>
    <w:rsid w:val="000F4A65"/>
    <w:rsid w:val="000F572D"/>
    <w:rsid w:val="000F5C09"/>
    <w:rsid w:val="000F6116"/>
    <w:rsid w:val="000F6C66"/>
    <w:rsid w:val="000F6FD1"/>
    <w:rsid w:val="000F7764"/>
    <w:rsid w:val="000F7811"/>
    <w:rsid w:val="000F79A8"/>
    <w:rsid w:val="000F7BFE"/>
    <w:rsid w:val="000F7C6A"/>
    <w:rsid w:val="0010067B"/>
    <w:rsid w:val="0010094A"/>
    <w:rsid w:val="00100B8C"/>
    <w:rsid w:val="00100F2B"/>
    <w:rsid w:val="001012CB"/>
    <w:rsid w:val="00101615"/>
    <w:rsid w:val="00101A11"/>
    <w:rsid w:val="00102030"/>
    <w:rsid w:val="001020B5"/>
    <w:rsid w:val="0010269C"/>
    <w:rsid w:val="00103354"/>
    <w:rsid w:val="00103473"/>
    <w:rsid w:val="00103677"/>
    <w:rsid w:val="00103752"/>
    <w:rsid w:val="00103BF0"/>
    <w:rsid w:val="00103F89"/>
    <w:rsid w:val="00104B92"/>
    <w:rsid w:val="00104EB0"/>
    <w:rsid w:val="00105463"/>
    <w:rsid w:val="00105951"/>
    <w:rsid w:val="00105BCB"/>
    <w:rsid w:val="00105E74"/>
    <w:rsid w:val="0010656B"/>
    <w:rsid w:val="001068CF"/>
    <w:rsid w:val="00106AA8"/>
    <w:rsid w:val="00106C93"/>
    <w:rsid w:val="001072CC"/>
    <w:rsid w:val="001075A0"/>
    <w:rsid w:val="001100D0"/>
    <w:rsid w:val="001101C6"/>
    <w:rsid w:val="001101CE"/>
    <w:rsid w:val="001101EB"/>
    <w:rsid w:val="00110399"/>
    <w:rsid w:val="001105C5"/>
    <w:rsid w:val="001109EA"/>
    <w:rsid w:val="00110C9A"/>
    <w:rsid w:val="00110EE6"/>
    <w:rsid w:val="00111B7B"/>
    <w:rsid w:val="00112E7C"/>
    <w:rsid w:val="001147FA"/>
    <w:rsid w:val="0011487B"/>
    <w:rsid w:val="0011491F"/>
    <w:rsid w:val="00114B5C"/>
    <w:rsid w:val="00114B67"/>
    <w:rsid w:val="0011589E"/>
    <w:rsid w:val="00116400"/>
    <w:rsid w:val="00116634"/>
    <w:rsid w:val="001168F2"/>
    <w:rsid w:val="00116B78"/>
    <w:rsid w:val="0011746C"/>
    <w:rsid w:val="0011753E"/>
    <w:rsid w:val="00117688"/>
    <w:rsid w:val="0011769D"/>
    <w:rsid w:val="00117F52"/>
    <w:rsid w:val="00117F84"/>
    <w:rsid w:val="00120504"/>
    <w:rsid w:val="0012071B"/>
    <w:rsid w:val="001209D4"/>
    <w:rsid w:val="00120A78"/>
    <w:rsid w:val="00121776"/>
    <w:rsid w:val="00121A2B"/>
    <w:rsid w:val="001228D7"/>
    <w:rsid w:val="00122945"/>
    <w:rsid w:val="00122BF5"/>
    <w:rsid w:val="00122CD0"/>
    <w:rsid w:val="00123281"/>
    <w:rsid w:val="00123507"/>
    <w:rsid w:val="001235F4"/>
    <w:rsid w:val="0012364F"/>
    <w:rsid w:val="00123912"/>
    <w:rsid w:val="00123D69"/>
    <w:rsid w:val="00124096"/>
    <w:rsid w:val="00124409"/>
    <w:rsid w:val="001247AC"/>
    <w:rsid w:val="00125D3D"/>
    <w:rsid w:val="00125E30"/>
    <w:rsid w:val="001266B4"/>
    <w:rsid w:val="00126EC2"/>
    <w:rsid w:val="00127119"/>
    <w:rsid w:val="00127135"/>
    <w:rsid w:val="001277A1"/>
    <w:rsid w:val="00127E11"/>
    <w:rsid w:val="00127E36"/>
    <w:rsid w:val="001301DE"/>
    <w:rsid w:val="00130334"/>
    <w:rsid w:val="00130588"/>
    <w:rsid w:val="0013088B"/>
    <w:rsid w:val="00130CA6"/>
    <w:rsid w:val="0013104F"/>
    <w:rsid w:val="00131366"/>
    <w:rsid w:val="001316FA"/>
    <w:rsid w:val="00131838"/>
    <w:rsid w:val="00131C77"/>
    <w:rsid w:val="00131F8A"/>
    <w:rsid w:val="0013241A"/>
    <w:rsid w:val="001324FF"/>
    <w:rsid w:val="00132C59"/>
    <w:rsid w:val="001331CC"/>
    <w:rsid w:val="00133281"/>
    <w:rsid w:val="001332FA"/>
    <w:rsid w:val="0013398D"/>
    <w:rsid w:val="001346DA"/>
    <w:rsid w:val="0013477D"/>
    <w:rsid w:val="00134CAC"/>
    <w:rsid w:val="00134CC5"/>
    <w:rsid w:val="00134F95"/>
    <w:rsid w:val="001355AD"/>
    <w:rsid w:val="00135758"/>
    <w:rsid w:val="001369DC"/>
    <w:rsid w:val="00136AD4"/>
    <w:rsid w:val="00136C6C"/>
    <w:rsid w:val="00136DE3"/>
    <w:rsid w:val="00137012"/>
    <w:rsid w:val="00137251"/>
    <w:rsid w:val="00137581"/>
    <w:rsid w:val="0013786D"/>
    <w:rsid w:val="00137A7C"/>
    <w:rsid w:val="0014019C"/>
    <w:rsid w:val="00140277"/>
    <w:rsid w:val="0014057A"/>
    <w:rsid w:val="001405F8"/>
    <w:rsid w:val="0014071C"/>
    <w:rsid w:val="001409BA"/>
    <w:rsid w:val="00140E4C"/>
    <w:rsid w:val="001411C8"/>
    <w:rsid w:val="00141311"/>
    <w:rsid w:val="00141BAC"/>
    <w:rsid w:val="0014215D"/>
    <w:rsid w:val="001427F9"/>
    <w:rsid w:val="001428D7"/>
    <w:rsid w:val="00142B59"/>
    <w:rsid w:val="00143303"/>
    <w:rsid w:val="00143453"/>
    <w:rsid w:val="00143F88"/>
    <w:rsid w:val="001442D4"/>
    <w:rsid w:val="001442FA"/>
    <w:rsid w:val="001443E1"/>
    <w:rsid w:val="001445FA"/>
    <w:rsid w:val="001448AA"/>
    <w:rsid w:val="00144B52"/>
    <w:rsid w:val="00144DCF"/>
    <w:rsid w:val="00144FFA"/>
    <w:rsid w:val="00145131"/>
    <w:rsid w:val="00145376"/>
    <w:rsid w:val="0014537B"/>
    <w:rsid w:val="00145621"/>
    <w:rsid w:val="0014597E"/>
    <w:rsid w:val="00145B09"/>
    <w:rsid w:val="00145B5F"/>
    <w:rsid w:val="00145D25"/>
    <w:rsid w:val="00146346"/>
    <w:rsid w:val="00146392"/>
    <w:rsid w:val="001467A4"/>
    <w:rsid w:val="001468B8"/>
    <w:rsid w:val="00146910"/>
    <w:rsid w:val="00147187"/>
    <w:rsid w:val="001476A6"/>
    <w:rsid w:val="0014790F"/>
    <w:rsid w:val="001479A3"/>
    <w:rsid w:val="001508BE"/>
    <w:rsid w:val="001513C5"/>
    <w:rsid w:val="0015147D"/>
    <w:rsid w:val="001518B7"/>
    <w:rsid w:val="00151D33"/>
    <w:rsid w:val="00152089"/>
    <w:rsid w:val="00152155"/>
    <w:rsid w:val="0015271C"/>
    <w:rsid w:val="00152876"/>
    <w:rsid w:val="00152886"/>
    <w:rsid w:val="001529BC"/>
    <w:rsid w:val="00152AC4"/>
    <w:rsid w:val="00152DA4"/>
    <w:rsid w:val="001534EB"/>
    <w:rsid w:val="00153D6C"/>
    <w:rsid w:val="00153EBC"/>
    <w:rsid w:val="00153FAE"/>
    <w:rsid w:val="0015416B"/>
    <w:rsid w:val="00154840"/>
    <w:rsid w:val="00154ADA"/>
    <w:rsid w:val="00154BB4"/>
    <w:rsid w:val="001560B5"/>
    <w:rsid w:val="001560C5"/>
    <w:rsid w:val="00156F50"/>
    <w:rsid w:val="00156F88"/>
    <w:rsid w:val="00157CA1"/>
    <w:rsid w:val="00157D34"/>
    <w:rsid w:val="0016045B"/>
    <w:rsid w:val="00160949"/>
    <w:rsid w:val="00160A1D"/>
    <w:rsid w:val="00160A20"/>
    <w:rsid w:val="00160CCB"/>
    <w:rsid w:val="00160FC5"/>
    <w:rsid w:val="0016137C"/>
    <w:rsid w:val="001615A3"/>
    <w:rsid w:val="001615F2"/>
    <w:rsid w:val="00161D2F"/>
    <w:rsid w:val="00162302"/>
    <w:rsid w:val="00162346"/>
    <w:rsid w:val="001626CC"/>
    <w:rsid w:val="0016374B"/>
    <w:rsid w:val="0016375B"/>
    <w:rsid w:val="00163A87"/>
    <w:rsid w:val="00163C06"/>
    <w:rsid w:val="00163C91"/>
    <w:rsid w:val="00164520"/>
    <w:rsid w:val="00164DF0"/>
    <w:rsid w:val="00165043"/>
    <w:rsid w:val="00165124"/>
    <w:rsid w:val="001651AB"/>
    <w:rsid w:val="00165551"/>
    <w:rsid w:val="001657A6"/>
    <w:rsid w:val="00165B9A"/>
    <w:rsid w:val="0016614F"/>
    <w:rsid w:val="00166444"/>
    <w:rsid w:val="00166939"/>
    <w:rsid w:val="001669FC"/>
    <w:rsid w:val="00166C7B"/>
    <w:rsid w:val="00166C8D"/>
    <w:rsid w:val="001670C4"/>
    <w:rsid w:val="0017085C"/>
    <w:rsid w:val="0017087B"/>
    <w:rsid w:val="00171203"/>
    <w:rsid w:val="0017123D"/>
    <w:rsid w:val="001713BE"/>
    <w:rsid w:val="00171721"/>
    <w:rsid w:val="00171754"/>
    <w:rsid w:val="00171938"/>
    <w:rsid w:val="00171964"/>
    <w:rsid w:val="001719D5"/>
    <w:rsid w:val="00171B73"/>
    <w:rsid w:val="00171D97"/>
    <w:rsid w:val="001724FA"/>
    <w:rsid w:val="0017289F"/>
    <w:rsid w:val="00172C8F"/>
    <w:rsid w:val="00173119"/>
    <w:rsid w:val="00173388"/>
    <w:rsid w:val="001735EF"/>
    <w:rsid w:val="00173839"/>
    <w:rsid w:val="001739F7"/>
    <w:rsid w:val="00173B10"/>
    <w:rsid w:val="00173CC0"/>
    <w:rsid w:val="00173DD2"/>
    <w:rsid w:val="0017404B"/>
    <w:rsid w:val="001740B4"/>
    <w:rsid w:val="001742CD"/>
    <w:rsid w:val="001743D9"/>
    <w:rsid w:val="00174522"/>
    <w:rsid w:val="001747A2"/>
    <w:rsid w:val="0017497E"/>
    <w:rsid w:val="00175FAF"/>
    <w:rsid w:val="00176282"/>
    <w:rsid w:val="0017657F"/>
    <w:rsid w:val="00176665"/>
    <w:rsid w:val="00177242"/>
    <w:rsid w:val="0017786D"/>
    <w:rsid w:val="00177B42"/>
    <w:rsid w:val="00180143"/>
    <w:rsid w:val="001801A3"/>
    <w:rsid w:val="001807D8"/>
    <w:rsid w:val="00180979"/>
    <w:rsid w:val="00180DA8"/>
    <w:rsid w:val="00180DE3"/>
    <w:rsid w:val="0018125C"/>
    <w:rsid w:val="00181376"/>
    <w:rsid w:val="001817A5"/>
    <w:rsid w:val="00181D59"/>
    <w:rsid w:val="001821D8"/>
    <w:rsid w:val="001821E9"/>
    <w:rsid w:val="001826A4"/>
    <w:rsid w:val="0018301F"/>
    <w:rsid w:val="001840B5"/>
    <w:rsid w:val="00184508"/>
    <w:rsid w:val="00184B2C"/>
    <w:rsid w:val="00184F23"/>
    <w:rsid w:val="001850E1"/>
    <w:rsid w:val="001856F2"/>
    <w:rsid w:val="00186663"/>
    <w:rsid w:val="001868F4"/>
    <w:rsid w:val="00186990"/>
    <w:rsid w:val="00186E82"/>
    <w:rsid w:val="00186EF7"/>
    <w:rsid w:val="00187359"/>
    <w:rsid w:val="0018779E"/>
    <w:rsid w:val="00187892"/>
    <w:rsid w:val="00187BB2"/>
    <w:rsid w:val="00187ED3"/>
    <w:rsid w:val="001904EA"/>
    <w:rsid w:val="00190711"/>
    <w:rsid w:val="00190822"/>
    <w:rsid w:val="0019086F"/>
    <w:rsid w:val="00190E8D"/>
    <w:rsid w:val="001914B9"/>
    <w:rsid w:val="001918D6"/>
    <w:rsid w:val="00192095"/>
    <w:rsid w:val="00192AEE"/>
    <w:rsid w:val="00192B87"/>
    <w:rsid w:val="00192CC4"/>
    <w:rsid w:val="00192D68"/>
    <w:rsid w:val="00192DFF"/>
    <w:rsid w:val="001935B8"/>
    <w:rsid w:val="001937A8"/>
    <w:rsid w:val="00193F5B"/>
    <w:rsid w:val="00194F06"/>
    <w:rsid w:val="00195C3B"/>
    <w:rsid w:val="00195EB0"/>
    <w:rsid w:val="001964E9"/>
    <w:rsid w:val="0019678C"/>
    <w:rsid w:val="00196D62"/>
    <w:rsid w:val="00196E53"/>
    <w:rsid w:val="00196F2E"/>
    <w:rsid w:val="00196FCB"/>
    <w:rsid w:val="00197B07"/>
    <w:rsid w:val="001A07DB"/>
    <w:rsid w:val="001A08E0"/>
    <w:rsid w:val="001A0A3F"/>
    <w:rsid w:val="001A0F87"/>
    <w:rsid w:val="001A0FBC"/>
    <w:rsid w:val="001A11CE"/>
    <w:rsid w:val="001A1599"/>
    <w:rsid w:val="001A1A1F"/>
    <w:rsid w:val="001A1D6D"/>
    <w:rsid w:val="001A1D99"/>
    <w:rsid w:val="001A234C"/>
    <w:rsid w:val="001A30BD"/>
    <w:rsid w:val="001A30C0"/>
    <w:rsid w:val="001A36BE"/>
    <w:rsid w:val="001A3EB6"/>
    <w:rsid w:val="001A413D"/>
    <w:rsid w:val="001A4715"/>
    <w:rsid w:val="001A4B32"/>
    <w:rsid w:val="001A4DF2"/>
    <w:rsid w:val="001A4EA6"/>
    <w:rsid w:val="001A4F4D"/>
    <w:rsid w:val="001A5313"/>
    <w:rsid w:val="001A5730"/>
    <w:rsid w:val="001A5907"/>
    <w:rsid w:val="001A598A"/>
    <w:rsid w:val="001A5B14"/>
    <w:rsid w:val="001A6FAE"/>
    <w:rsid w:val="001A7037"/>
    <w:rsid w:val="001A714C"/>
    <w:rsid w:val="001A7757"/>
    <w:rsid w:val="001A7B05"/>
    <w:rsid w:val="001B02D2"/>
    <w:rsid w:val="001B092C"/>
    <w:rsid w:val="001B0A99"/>
    <w:rsid w:val="001B0AE3"/>
    <w:rsid w:val="001B0BD9"/>
    <w:rsid w:val="001B0BF2"/>
    <w:rsid w:val="001B0D61"/>
    <w:rsid w:val="001B0F9E"/>
    <w:rsid w:val="001B0FC7"/>
    <w:rsid w:val="001B250D"/>
    <w:rsid w:val="001B3141"/>
    <w:rsid w:val="001B3AA6"/>
    <w:rsid w:val="001B3C9B"/>
    <w:rsid w:val="001B41BD"/>
    <w:rsid w:val="001B4326"/>
    <w:rsid w:val="001B45E5"/>
    <w:rsid w:val="001B4869"/>
    <w:rsid w:val="001B4D3D"/>
    <w:rsid w:val="001B5660"/>
    <w:rsid w:val="001B6A95"/>
    <w:rsid w:val="001B6C87"/>
    <w:rsid w:val="001B6D24"/>
    <w:rsid w:val="001B745B"/>
    <w:rsid w:val="001B76A0"/>
    <w:rsid w:val="001B786F"/>
    <w:rsid w:val="001B7FD8"/>
    <w:rsid w:val="001C0811"/>
    <w:rsid w:val="001C0831"/>
    <w:rsid w:val="001C094B"/>
    <w:rsid w:val="001C0BB0"/>
    <w:rsid w:val="001C10DF"/>
    <w:rsid w:val="001C144A"/>
    <w:rsid w:val="001C1B7A"/>
    <w:rsid w:val="001C1C85"/>
    <w:rsid w:val="001C1C8C"/>
    <w:rsid w:val="001C2001"/>
    <w:rsid w:val="001C2193"/>
    <w:rsid w:val="001C2257"/>
    <w:rsid w:val="001C2C3A"/>
    <w:rsid w:val="001C391C"/>
    <w:rsid w:val="001C3970"/>
    <w:rsid w:val="001C3FBA"/>
    <w:rsid w:val="001C3FBE"/>
    <w:rsid w:val="001C4C00"/>
    <w:rsid w:val="001C5240"/>
    <w:rsid w:val="001C5A83"/>
    <w:rsid w:val="001C5ED3"/>
    <w:rsid w:val="001C63F1"/>
    <w:rsid w:val="001C6920"/>
    <w:rsid w:val="001C6A24"/>
    <w:rsid w:val="001C6B18"/>
    <w:rsid w:val="001C6BBB"/>
    <w:rsid w:val="001C6CA1"/>
    <w:rsid w:val="001C7AB4"/>
    <w:rsid w:val="001D0308"/>
    <w:rsid w:val="001D054D"/>
    <w:rsid w:val="001D06D9"/>
    <w:rsid w:val="001D06E0"/>
    <w:rsid w:val="001D09F1"/>
    <w:rsid w:val="001D0B2E"/>
    <w:rsid w:val="001D12A2"/>
    <w:rsid w:val="001D1C79"/>
    <w:rsid w:val="001D243F"/>
    <w:rsid w:val="001D27CE"/>
    <w:rsid w:val="001D29AD"/>
    <w:rsid w:val="001D29E2"/>
    <w:rsid w:val="001D2CFF"/>
    <w:rsid w:val="001D2F19"/>
    <w:rsid w:val="001D3C9C"/>
    <w:rsid w:val="001D3D57"/>
    <w:rsid w:val="001D4271"/>
    <w:rsid w:val="001D42AC"/>
    <w:rsid w:val="001D4686"/>
    <w:rsid w:val="001D52A4"/>
    <w:rsid w:val="001D5AFB"/>
    <w:rsid w:val="001D5C13"/>
    <w:rsid w:val="001D68A0"/>
    <w:rsid w:val="001D7286"/>
    <w:rsid w:val="001D738A"/>
    <w:rsid w:val="001D766A"/>
    <w:rsid w:val="001E097E"/>
    <w:rsid w:val="001E0A90"/>
    <w:rsid w:val="001E16DD"/>
    <w:rsid w:val="001E240D"/>
    <w:rsid w:val="001E2531"/>
    <w:rsid w:val="001E2539"/>
    <w:rsid w:val="001E32CE"/>
    <w:rsid w:val="001E36D0"/>
    <w:rsid w:val="001E37CC"/>
    <w:rsid w:val="001E449E"/>
    <w:rsid w:val="001E4E74"/>
    <w:rsid w:val="001E53BC"/>
    <w:rsid w:val="001E544B"/>
    <w:rsid w:val="001E5681"/>
    <w:rsid w:val="001E5A12"/>
    <w:rsid w:val="001E5D54"/>
    <w:rsid w:val="001E643C"/>
    <w:rsid w:val="001E6743"/>
    <w:rsid w:val="001E6CB4"/>
    <w:rsid w:val="001E6FF2"/>
    <w:rsid w:val="001E7039"/>
    <w:rsid w:val="001F0484"/>
    <w:rsid w:val="001F077F"/>
    <w:rsid w:val="001F0C88"/>
    <w:rsid w:val="001F0D2B"/>
    <w:rsid w:val="001F184E"/>
    <w:rsid w:val="001F1A6B"/>
    <w:rsid w:val="001F1DDC"/>
    <w:rsid w:val="001F243A"/>
    <w:rsid w:val="001F2C9D"/>
    <w:rsid w:val="001F3137"/>
    <w:rsid w:val="001F3707"/>
    <w:rsid w:val="001F3C4D"/>
    <w:rsid w:val="001F3DC9"/>
    <w:rsid w:val="001F3FDE"/>
    <w:rsid w:val="001F427F"/>
    <w:rsid w:val="001F4949"/>
    <w:rsid w:val="001F4EC2"/>
    <w:rsid w:val="001F4F6D"/>
    <w:rsid w:val="001F5F66"/>
    <w:rsid w:val="001F6225"/>
    <w:rsid w:val="001F63D2"/>
    <w:rsid w:val="001F6958"/>
    <w:rsid w:val="001F6BB2"/>
    <w:rsid w:val="001F6EC6"/>
    <w:rsid w:val="001F7979"/>
    <w:rsid w:val="001F7D13"/>
    <w:rsid w:val="002004F8"/>
    <w:rsid w:val="00200759"/>
    <w:rsid w:val="00200C9D"/>
    <w:rsid w:val="0020118C"/>
    <w:rsid w:val="0020136C"/>
    <w:rsid w:val="00201A6C"/>
    <w:rsid w:val="00201AA2"/>
    <w:rsid w:val="00201C0F"/>
    <w:rsid w:val="00201C7E"/>
    <w:rsid w:val="00202071"/>
    <w:rsid w:val="0020224D"/>
    <w:rsid w:val="0020261F"/>
    <w:rsid w:val="0020268B"/>
    <w:rsid w:val="00202848"/>
    <w:rsid w:val="00202A9E"/>
    <w:rsid w:val="00203645"/>
    <w:rsid w:val="002036A3"/>
    <w:rsid w:val="00203A8A"/>
    <w:rsid w:val="00203F34"/>
    <w:rsid w:val="002040AF"/>
    <w:rsid w:val="00204146"/>
    <w:rsid w:val="00204253"/>
    <w:rsid w:val="00204A65"/>
    <w:rsid w:val="00204BBE"/>
    <w:rsid w:val="00205453"/>
    <w:rsid w:val="00205622"/>
    <w:rsid w:val="00205B09"/>
    <w:rsid w:val="00205D1F"/>
    <w:rsid w:val="00206941"/>
    <w:rsid w:val="00206CE3"/>
    <w:rsid w:val="00206CEE"/>
    <w:rsid w:val="002073F3"/>
    <w:rsid w:val="00207507"/>
    <w:rsid w:val="002076BA"/>
    <w:rsid w:val="00207740"/>
    <w:rsid w:val="00207A11"/>
    <w:rsid w:val="00207B7C"/>
    <w:rsid w:val="00207EA0"/>
    <w:rsid w:val="00207F83"/>
    <w:rsid w:val="00210099"/>
    <w:rsid w:val="00210385"/>
    <w:rsid w:val="002111AD"/>
    <w:rsid w:val="002115EE"/>
    <w:rsid w:val="00211773"/>
    <w:rsid w:val="00211915"/>
    <w:rsid w:val="002123E2"/>
    <w:rsid w:val="00212404"/>
    <w:rsid w:val="0021247D"/>
    <w:rsid w:val="0021268E"/>
    <w:rsid w:val="002128C7"/>
    <w:rsid w:val="00212D76"/>
    <w:rsid w:val="00213008"/>
    <w:rsid w:val="002138F8"/>
    <w:rsid w:val="00213973"/>
    <w:rsid w:val="00214186"/>
    <w:rsid w:val="0021425F"/>
    <w:rsid w:val="00214282"/>
    <w:rsid w:val="00214302"/>
    <w:rsid w:val="00214330"/>
    <w:rsid w:val="002147ED"/>
    <w:rsid w:val="00214B77"/>
    <w:rsid w:val="00214F8C"/>
    <w:rsid w:val="002150E3"/>
    <w:rsid w:val="00216103"/>
    <w:rsid w:val="002169B3"/>
    <w:rsid w:val="00216B10"/>
    <w:rsid w:val="00217055"/>
    <w:rsid w:val="00217067"/>
    <w:rsid w:val="00217141"/>
    <w:rsid w:val="002179DB"/>
    <w:rsid w:val="00217BA8"/>
    <w:rsid w:val="00217D56"/>
    <w:rsid w:val="00217D82"/>
    <w:rsid w:val="002218A6"/>
    <w:rsid w:val="00221C86"/>
    <w:rsid w:val="00222078"/>
    <w:rsid w:val="002222E2"/>
    <w:rsid w:val="00222786"/>
    <w:rsid w:val="002230B1"/>
    <w:rsid w:val="002233B9"/>
    <w:rsid w:val="00223AA5"/>
    <w:rsid w:val="00223B45"/>
    <w:rsid w:val="00223E8E"/>
    <w:rsid w:val="00224522"/>
    <w:rsid w:val="00225044"/>
    <w:rsid w:val="002253A6"/>
    <w:rsid w:val="00225646"/>
    <w:rsid w:val="0022566A"/>
    <w:rsid w:val="00225838"/>
    <w:rsid w:val="00225A6D"/>
    <w:rsid w:val="0022791A"/>
    <w:rsid w:val="00227FB5"/>
    <w:rsid w:val="00230325"/>
    <w:rsid w:val="00230347"/>
    <w:rsid w:val="00230A41"/>
    <w:rsid w:val="00230C76"/>
    <w:rsid w:val="0023174C"/>
    <w:rsid w:val="002319B1"/>
    <w:rsid w:val="002319BB"/>
    <w:rsid w:val="00231F38"/>
    <w:rsid w:val="00232455"/>
    <w:rsid w:val="002325DF"/>
    <w:rsid w:val="00232751"/>
    <w:rsid w:val="00232BBA"/>
    <w:rsid w:val="00232E11"/>
    <w:rsid w:val="00233F7F"/>
    <w:rsid w:val="002341A9"/>
    <w:rsid w:val="002343A3"/>
    <w:rsid w:val="00234AF7"/>
    <w:rsid w:val="00234B94"/>
    <w:rsid w:val="00234E5D"/>
    <w:rsid w:val="00234F83"/>
    <w:rsid w:val="0023563F"/>
    <w:rsid w:val="00235B46"/>
    <w:rsid w:val="002366D9"/>
    <w:rsid w:val="00236DCB"/>
    <w:rsid w:val="00236F24"/>
    <w:rsid w:val="002370E2"/>
    <w:rsid w:val="002371D6"/>
    <w:rsid w:val="002376F3"/>
    <w:rsid w:val="002378D2"/>
    <w:rsid w:val="002379B3"/>
    <w:rsid w:val="00237BE9"/>
    <w:rsid w:val="002401B5"/>
    <w:rsid w:val="002403BF"/>
    <w:rsid w:val="00240525"/>
    <w:rsid w:val="002407E9"/>
    <w:rsid w:val="002408D8"/>
    <w:rsid w:val="00240A2C"/>
    <w:rsid w:val="00240AEC"/>
    <w:rsid w:val="00240D1D"/>
    <w:rsid w:val="00240F96"/>
    <w:rsid w:val="00242011"/>
    <w:rsid w:val="00242733"/>
    <w:rsid w:val="002429AB"/>
    <w:rsid w:val="0024302D"/>
    <w:rsid w:val="00243611"/>
    <w:rsid w:val="002439CF"/>
    <w:rsid w:val="00243D1E"/>
    <w:rsid w:val="00243D5B"/>
    <w:rsid w:val="00244328"/>
    <w:rsid w:val="002446AD"/>
    <w:rsid w:val="002448DF"/>
    <w:rsid w:val="00244A3C"/>
    <w:rsid w:val="00244E0E"/>
    <w:rsid w:val="00244E26"/>
    <w:rsid w:val="00245659"/>
    <w:rsid w:val="00245960"/>
    <w:rsid w:val="0024599F"/>
    <w:rsid w:val="00245CE8"/>
    <w:rsid w:val="00245FC0"/>
    <w:rsid w:val="00246C94"/>
    <w:rsid w:val="00246E37"/>
    <w:rsid w:val="002474DF"/>
    <w:rsid w:val="002475CB"/>
    <w:rsid w:val="002476CA"/>
    <w:rsid w:val="0025020C"/>
    <w:rsid w:val="002505BD"/>
    <w:rsid w:val="00250895"/>
    <w:rsid w:val="00250917"/>
    <w:rsid w:val="00251605"/>
    <w:rsid w:val="0025166C"/>
    <w:rsid w:val="002517DD"/>
    <w:rsid w:val="00251A3B"/>
    <w:rsid w:val="00251D6C"/>
    <w:rsid w:val="002520B8"/>
    <w:rsid w:val="002523ED"/>
    <w:rsid w:val="00252445"/>
    <w:rsid w:val="00252ED0"/>
    <w:rsid w:val="002534C6"/>
    <w:rsid w:val="0025380A"/>
    <w:rsid w:val="00253D26"/>
    <w:rsid w:val="002546EA"/>
    <w:rsid w:val="00254C6D"/>
    <w:rsid w:val="002550C6"/>
    <w:rsid w:val="0025523F"/>
    <w:rsid w:val="0025577D"/>
    <w:rsid w:val="002558AB"/>
    <w:rsid w:val="00255A4E"/>
    <w:rsid w:val="00256215"/>
    <w:rsid w:val="0025633F"/>
    <w:rsid w:val="002568CA"/>
    <w:rsid w:val="00256C09"/>
    <w:rsid w:val="00256CD8"/>
    <w:rsid w:val="00256E6F"/>
    <w:rsid w:val="00257145"/>
    <w:rsid w:val="002573D2"/>
    <w:rsid w:val="00257AAD"/>
    <w:rsid w:val="00257ED1"/>
    <w:rsid w:val="002606CB"/>
    <w:rsid w:val="00260A35"/>
    <w:rsid w:val="00260BE6"/>
    <w:rsid w:val="00260C82"/>
    <w:rsid w:val="00261795"/>
    <w:rsid w:val="002619D5"/>
    <w:rsid w:val="002620A0"/>
    <w:rsid w:val="00262280"/>
    <w:rsid w:val="00262B50"/>
    <w:rsid w:val="00262D0A"/>
    <w:rsid w:val="00263172"/>
    <w:rsid w:val="00263396"/>
    <w:rsid w:val="00263449"/>
    <w:rsid w:val="00263656"/>
    <w:rsid w:val="00264030"/>
    <w:rsid w:val="00264246"/>
    <w:rsid w:val="00264704"/>
    <w:rsid w:val="00265268"/>
    <w:rsid w:val="0026533D"/>
    <w:rsid w:val="00265BA0"/>
    <w:rsid w:val="00265D38"/>
    <w:rsid w:val="00265F8A"/>
    <w:rsid w:val="00267016"/>
    <w:rsid w:val="002677C7"/>
    <w:rsid w:val="00267808"/>
    <w:rsid w:val="00271311"/>
    <w:rsid w:val="002713C4"/>
    <w:rsid w:val="00271AD1"/>
    <w:rsid w:val="00272592"/>
    <w:rsid w:val="00272813"/>
    <w:rsid w:val="00272CC0"/>
    <w:rsid w:val="00272E11"/>
    <w:rsid w:val="0027329E"/>
    <w:rsid w:val="00273676"/>
    <w:rsid w:val="002736DC"/>
    <w:rsid w:val="002739EB"/>
    <w:rsid w:val="00273B6F"/>
    <w:rsid w:val="00274766"/>
    <w:rsid w:val="00274847"/>
    <w:rsid w:val="00274891"/>
    <w:rsid w:val="00274E44"/>
    <w:rsid w:val="00275695"/>
    <w:rsid w:val="00275AEC"/>
    <w:rsid w:val="00276475"/>
    <w:rsid w:val="002768B7"/>
    <w:rsid w:val="00276958"/>
    <w:rsid w:val="0027725B"/>
    <w:rsid w:val="002774B1"/>
    <w:rsid w:val="0027797F"/>
    <w:rsid w:val="00277B5C"/>
    <w:rsid w:val="00277C03"/>
    <w:rsid w:val="00277E27"/>
    <w:rsid w:val="00277F0E"/>
    <w:rsid w:val="00280162"/>
    <w:rsid w:val="002803AF"/>
    <w:rsid w:val="00280407"/>
    <w:rsid w:val="00280E0B"/>
    <w:rsid w:val="0028108E"/>
    <w:rsid w:val="002810DA"/>
    <w:rsid w:val="00281754"/>
    <w:rsid w:val="00281AC9"/>
    <w:rsid w:val="0028201E"/>
    <w:rsid w:val="00282125"/>
    <w:rsid w:val="0028270D"/>
    <w:rsid w:val="00282772"/>
    <w:rsid w:val="00282B43"/>
    <w:rsid w:val="00282BFF"/>
    <w:rsid w:val="00282E41"/>
    <w:rsid w:val="00282F3E"/>
    <w:rsid w:val="00283518"/>
    <w:rsid w:val="00283CD4"/>
    <w:rsid w:val="00283F36"/>
    <w:rsid w:val="00284792"/>
    <w:rsid w:val="00284A00"/>
    <w:rsid w:val="00284A1A"/>
    <w:rsid w:val="002850AF"/>
    <w:rsid w:val="00285200"/>
    <w:rsid w:val="0028557D"/>
    <w:rsid w:val="00287194"/>
    <w:rsid w:val="0028720F"/>
    <w:rsid w:val="002873E0"/>
    <w:rsid w:val="002874E8"/>
    <w:rsid w:val="00287E45"/>
    <w:rsid w:val="00290089"/>
    <w:rsid w:val="002904DB"/>
    <w:rsid w:val="00290D88"/>
    <w:rsid w:val="0029170A"/>
    <w:rsid w:val="0029197B"/>
    <w:rsid w:val="00292054"/>
    <w:rsid w:val="0029209C"/>
    <w:rsid w:val="0029243A"/>
    <w:rsid w:val="00292521"/>
    <w:rsid w:val="002926F0"/>
    <w:rsid w:val="00292C64"/>
    <w:rsid w:val="00292D18"/>
    <w:rsid w:val="002930AC"/>
    <w:rsid w:val="002934F7"/>
    <w:rsid w:val="0029390D"/>
    <w:rsid w:val="00293ABD"/>
    <w:rsid w:val="002945A3"/>
    <w:rsid w:val="002949B7"/>
    <w:rsid w:val="00294ADB"/>
    <w:rsid w:val="00295438"/>
    <w:rsid w:val="00295592"/>
    <w:rsid w:val="00295605"/>
    <w:rsid w:val="0029630B"/>
    <w:rsid w:val="00296711"/>
    <w:rsid w:val="0029695F"/>
    <w:rsid w:val="00296CA9"/>
    <w:rsid w:val="00296EBC"/>
    <w:rsid w:val="00297544"/>
    <w:rsid w:val="00297677"/>
    <w:rsid w:val="00297EA6"/>
    <w:rsid w:val="00297F45"/>
    <w:rsid w:val="002A024B"/>
    <w:rsid w:val="002A0407"/>
    <w:rsid w:val="002A045A"/>
    <w:rsid w:val="002A0D4E"/>
    <w:rsid w:val="002A0F55"/>
    <w:rsid w:val="002A0FFF"/>
    <w:rsid w:val="002A243C"/>
    <w:rsid w:val="002A27FA"/>
    <w:rsid w:val="002A2D32"/>
    <w:rsid w:val="002A3072"/>
    <w:rsid w:val="002A332F"/>
    <w:rsid w:val="002A3814"/>
    <w:rsid w:val="002A3A25"/>
    <w:rsid w:val="002A3EA2"/>
    <w:rsid w:val="002A4242"/>
    <w:rsid w:val="002A42FD"/>
    <w:rsid w:val="002A437C"/>
    <w:rsid w:val="002A4808"/>
    <w:rsid w:val="002A4A0F"/>
    <w:rsid w:val="002A5E25"/>
    <w:rsid w:val="002A602E"/>
    <w:rsid w:val="002A65BC"/>
    <w:rsid w:val="002A65E4"/>
    <w:rsid w:val="002A6BB4"/>
    <w:rsid w:val="002A6D19"/>
    <w:rsid w:val="002A7A5B"/>
    <w:rsid w:val="002A7B2C"/>
    <w:rsid w:val="002A7F91"/>
    <w:rsid w:val="002B00B3"/>
    <w:rsid w:val="002B06FD"/>
    <w:rsid w:val="002B0820"/>
    <w:rsid w:val="002B0CA0"/>
    <w:rsid w:val="002B0F2D"/>
    <w:rsid w:val="002B1137"/>
    <w:rsid w:val="002B1220"/>
    <w:rsid w:val="002B1CB8"/>
    <w:rsid w:val="002B2A94"/>
    <w:rsid w:val="002B3434"/>
    <w:rsid w:val="002B3741"/>
    <w:rsid w:val="002B39AC"/>
    <w:rsid w:val="002B40B4"/>
    <w:rsid w:val="002B45B0"/>
    <w:rsid w:val="002B46A6"/>
    <w:rsid w:val="002B4821"/>
    <w:rsid w:val="002B4E3F"/>
    <w:rsid w:val="002B51AE"/>
    <w:rsid w:val="002B5242"/>
    <w:rsid w:val="002B53E9"/>
    <w:rsid w:val="002B59A0"/>
    <w:rsid w:val="002B5C09"/>
    <w:rsid w:val="002B5C42"/>
    <w:rsid w:val="002B5E26"/>
    <w:rsid w:val="002B5F93"/>
    <w:rsid w:val="002B6095"/>
    <w:rsid w:val="002B65DF"/>
    <w:rsid w:val="002B68F4"/>
    <w:rsid w:val="002B748D"/>
    <w:rsid w:val="002B7AF0"/>
    <w:rsid w:val="002B7BAC"/>
    <w:rsid w:val="002B7CC7"/>
    <w:rsid w:val="002C0746"/>
    <w:rsid w:val="002C0D15"/>
    <w:rsid w:val="002C0E54"/>
    <w:rsid w:val="002C136C"/>
    <w:rsid w:val="002C174B"/>
    <w:rsid w:val="002C1791"/>
    <w:rsid w:val="002C1856"/>
    <w:rsid w:val="002C2541"/>
    <w:rsid w:val="002C2F1B"/>
    <w:rsid w:val="002C35FE"/>
    <w:rsid w:val="002C364D"/>
    <w:rsid w:val="002C38AF"/>
    <w:rsid w:val="002C3DC9"/>
    <w:rsid w:val="002C44B8"/>
    <w:rsid w:val="002C466B"/>
    <w:rsid w:val="002C471A"/>
    <w:rsid w:val="002C4867"/>
    <w:rsid w:val="002C4D49"/>
    <w:rsid w:val="002C4D75"/>
    <w:rsid w:val="002C4E7A"/>
    <w:rsid w:val="002C4E9E"/>
    <w:rsid w:val="002C51D2"/>
    <w:rsid w:val="002C527F"/>
    <w:rsid w:val="002C590B"/>
    <w:rsid w:val="002C5C10"/>
    <w:rsid w:val="002C5D06"/>
    <w:rsid w:val="002C6869"/>
    <w:rsid w:val="002C6D24"/>
    <w:rsid w:val="002C705F"/>
    <w:rsid w:val="002C7065"/>
    <w:rsid w:val="002C7378"/>
    <w:rsid w:val="002C7398"/>
    <w:rsid w:val="002D0862"/>
    <w:rsid w:val="002D0D03"/>
    <w:rsid w:val="002D1C2A"/>
    <w:rsid w:val="002D2482"/>
    <w:rsid w:val="002D2747"/>
    <w:rsid w:val="002D2794"/>
    <w:rsid w:val="002D2A63"/>
    <w:rsid w:val="002D3A50"/>
    <w:rsid w:val="002D40BE"/>
    <w:rsid w:val="002D45B8"/>
    <w:rsid w:val="002D472F"/>
    <w:rsid w:val="002D4782"/>
    <w:rsid w:val="002D47BE"/>
    <w:rsid w:val="002D4C6E"/>
    <w:rsid w:val="002D4D8B"/>
    <w:rsid w:val="002D5445"/>
    <w:rsid w:val="002D550E"/>
    <w:rsid w:val="002D5663"/>
    <w:rsid w:val="002D6323"/>
    <w:rsid w:val="002D6348"/>
    <w:rsid w:val="002D653A"/>
    <w:rsid w:val="002D6E64"/>
    <w:rsid w:val="002D7327"/>
    <w:rsid w:val="002D7C2F"/>
    <w:rsid w:val="002E049C"/>
    <w:rsid w:val="002E0AA0"/>
    <w:rsid w:val="002E0C61"/>
    <w:rsid w:val="002E0C77"/>
    <w:rsid w:val="002E1065"/>
    <w:rsid w:val="002E1787"/>
    <w:rsid w:val="002E17FE"/>
    <w:rsid w:val="002E1865"/>
    <w:rsid w:val="002E23B3"/>
    <w:rsid w:val="002E2507"/>
    <w:rsid w:val="002E28B8"/>
    <w:rsid w:val="002E2A61"/>
    <w:rsid w:val="002E2AEE"/>
    <w:rsid w:val="002E2EBF"/>
    <w:rsid w:val="002E2F11"/>
    <w:rsid w:val="002E2FC8"/>
    <w:rsid w:val="002E436A"/>
    <w:rsid w:val="002E44B8"/>
    <w:rsid w:val="002E4AFB"/>
    <w:rsid w:val="002E4BC4"/>
    <w:rsid w:val="002E4F3E"/>
    <w:rsid w:val="002E5F90"/>
    <w:rsid w:val="002E5FAA"/>
    <w:rsid w:val="002E628E"/>
    <w:rsid w:val="002E6B2A"/>
    <w:rsid w:val="002E75BF"/>
    <w:rsid w:val="002E77F0"/>
    <w:rsid w:val="002E7B19"/>
    <w:rsid w:val="002F066C"/>
    <w:rsid w:val="002F0726"/>
    <w:rsid w:val="002F0BB3"/>
    <w:rsid w:val="002F12BE"/>
    <w:rsid w:val="002F14F3"/>
    <w:rsid w:val="002F1BF2"/>
    <w:rsid w:val="002F1C55"/>
    <w:rsid w:val="002F1D43"/>
    <w:rsid w:val="002F233C"/>
    <w:rsid w:val="002F26E3"/>
    <w:rsid w:val="002F2887"/>
    <w:rsid w:val="002F3B7C"/>
    <w:rsid w:val="002F3BFC"/>
    <w:rsid w:val="002F3D83"/>
    <w:rsid w:val="002F4257"/>
    <w:rsid w:val="002F4983"/>
    <w:rsid w:val="002F4B3D"/>
    <w:rsid w:val="002F4D81"/>
    <w:rsid w:val="002F4EAA"/>
    <w:rsid w:val="002F504D"/>
    <w:rsid w:val="002F5125"/>
    <w:rsid w:val="002F6449"/>
    <w:rsid w:val="002F6632"/>
    <w:rsid w:val="002F667B"/>
    <w:rsid w:val="002F68DD"/>
    <w:rsid w:val="002F7081"/>
    <w:rsid w:val="002F70A7"/>
    <w:rsid w:val="002F70BF"/>
    <w:rsid w:val="002F758C"/>
    <w:rsid w:val="002F79D1"/>
    <w:rsid w:val="003001BF"/>
    <w:rsid w:val="00300223"/>
    <w:rsid w:val="0030036A"/>
    <w:rsid w:val="00300406"/>
    <w:rsid w:val="003007BD"/>
    <w:rsid w:val="00301105"/>
    <w:rsid w:val="0030111E"/>
    <w:rsid w:val="00301BDB"/>
    <w:rsid w:val="00302398"/>
    <w:rsid w:val="003024CA"/>
    <w:rsid w:val="00302795"/>
    <w:rsid w:val="003029C8"/>
    <w:rsid w:val="00302AD3"/>
    <w:rsid w:val="00302B7A"/>
    <w:rsid w:val="003033BA"/>
    <w:rsid w:val="00303A50"/>
    <w:rsid w:val="00303AED"/>
    <w:rsid w:val="00303C15"/>
    <w:rsid w:val="0030456F"/>
    <w:rsid w:val="003045A9"/>
    <w:rsid w:val="0030464B"/>
    <w:rsid w:val="00304836"/>
    <w:rsid w:val="00304877"/>
    <w:rsid w:val="00304C4B"/>
    <w:rsid w:val="003050BC"/>
    <w:rsid w:val="003052B4"/>
    <w:rsid w:val="00305331"/>
    <w:rsid w:val="00305B2A"/>
    <w:rsid w:val="003069AA"/>
    <w:rsid w:val="00306AEA"/>
    <w:rsid w:val="00306CB3"/>
    <w:rsid w:val="00307017"/>
    <w:rsid w:val="00307102"/>
    <w:rsid w:val="003075B4"/>
    <w:rsid w:val="00307693"/>
    <w:rsid w:val="003103CA"/>
    <w:rsid w:val="0031099D"/>
    <w:rsid w:val="00310C5F"/>
    <w:rsid w:val="00310CEA"/>
    <w:rsid w:val="00310E14"/>
    <w:rsid w:val="00310F2F"/>
    <w:rsid w:val="0031152B"/>
    <w:rsid w:val="003115DE"/>
    <w:rsid w:val="00311EFF"/>
    <w:rsid w:val="00312164"/>
    <w:rsid w:val="00312727"/>
    <w:rsid w:val="00312DB4"/>
    <w:rsid w:val="00313489"/>
    <w:rsid w:val="00313B24"/>
    <w:rsid w:val="00313DCD"/>
    <w:rsid w:val="003140D5"/>
    <w:rsid w:val="00314112"/>
    <w:rsid w:val="003143FF"/>
    <w:rsid w:val="003149AF"/>
    <w:rsid w:val="003149C6"/>
    <w:rsid w:val="00314A4E"/>
    <w:rsid w:val="00314B69"/>
    <w:rsid w:val="00314B8A"/>
    <w:rsid w:val="0031500A"/>
    <w:rsid w:val="00315167"/>
    <w:rsid w:val="00315343"/>
    <w:rsid w:val="003157B9"/>
    <w:rsid w:val="00315C52"/>
    <w:rsid w:val="00315E94"/>
    <w:rsid w:val="00315FAF"/>
    <w:rsid w:val="003160B3"/>
    <w:rsid w:val="0031639E"/>
    <w:rsid w:val="00316FF2"/>
    <w:rsid w:val="0031760E"/>
    <w:rsid w:val="003176A9"/>
    <w:rsid w:val="00317872"/>
    <w:rsid w:val="00317F99"/>
    <w:rsid w:val="00320180"/>
    <w:rsid w:val="00320644"/>
    <w:rsid w:val="0032073D"/>
    <w:rsid w:val="0032097B"/>
    <w:rsid w:val="003209B7"/>
    <w:rsid w:val="00321947"/>
    <w:rsid w:val="0032199E"/>
    <w:rsid w:val="00321CBA"/>
    <w:rsid w:val="0032210E"/>
    <w:rsid w:val="00322311"/>
    <w:rsid w:val="0032312B"/>
    <w:rsid w:val="0032475D"/>
    <w:rsid w:val="00324D98"/>
    <w:rsid w:val="003259EB"/>
    <w:rsid w:val="00325AB7"/>
    <w:rsid w:val="0032633D"/>
    <w:rsid w:val="003268E4"/>
    <w:rsid w:val="00326EBD"/>
    <w:rsid w:val="003274DD"/>
    <w:rsid w:val="00327B1B"/>
    <w:rsid w:val="00327C8A"/>
    <w:rsid w:val="00330077"/>
    <w:rsid w:val="0033038B"/>
    <w:rsid w:val="003304E8"/>
    <w:rsid w:val="00330597"/>
    <w:rsid w:val="003306F1"/>
    <w:rsid w:val="00330CCE"/>
    <w:rsid w:val="00331326"/>
    <w:rsid w:val="00331C80"/>
    <w:rsid w:val="00331D8E"/>
    <w:rsid w:val="0033201B"/>
    <w:rsid w:val="00332619"/>
    <w:rsid w:val="00332B98"/>
    <w:rsid w:val="00332C36"/>
    <w:rsid w:val="00333C0F"/>
    <w:rsid w:val="00333E19"/>
    <w:rsid w:val="00333E88"/>
    <w:rsid w:val="003341B7"/>
    <w:rsid w:val="0033485C"/>
    <w:rsid w:val="0033493B"/>
    <w:rsid w:val="003349D1"/>
    <w:rsid w:val="00335118"/>
    <w:rsid w:val="003354A0"/>
    <w:rsid w:val="003354FD"/>
    <w:rsid w:val="003360D0"/>
    <w:rsid w:val="00336547"/>
    <w:rsid w:val="003365D9"/>
    <w:rsid w:val="003367B6"/>
    <w:rsid w:val="00336D35"/>
    <w:rsid w:val="00337807"/>
    <w:rsid w:val="003379F8"/>
    <w:rsid w:val="00340966"/>
    <w:rsid w:val="0034154F"/>
    <w:rsid w:val="00341AB0"/>
    <w:rsid w:val="00341ADC"/>
    <w:rsid w:val="00341C71"/>
    <w:rsid w:val="00341DB9"/>
    <w:rsid w:val="00341E44"/>
    <w:rsid w:val="0034209E"/>
    <w:rsid w:val="00342576"/>
    <w:rsid w:val="00342662"/>
    <w:rsid w:val="00342A34"/>
    <w:rsid w:val="00342BAF"/>
    <w:rsid w:val="00342EE7"/>
    <w:rsid w:val="003432F3"/>
    <w:rsid w:val="0034370E"/>
    <w:rsid w:val="00343D08"/>
    <w:rsid w:val="00343D6E"/>
    <w:rsid w:val="00344D45"/>
    <w:rsid w:val="003452FD"/>
    <w:rsid w:val="00345387"/>
    <w:rsid w:val="003454E1"/>
    <w:rsid w:val="00345645"/>
    <w:rsid w:val="0034579B"/>
    <w:rsid w:val="003459AE"/>
    <w:rsid w:val="00345CC7"/>
    <w:rsid w:val="00345E2E"/>
    <w:rsid w:val="0034647E"/>
    <w:rsid w:val="00346847"/>
    <w:rsid w:val="003474F1"/>
    <w:rsid w:val="003479AF"/>
    <w:rsid w:val="00347A06"/>
    <w:rsid w:val="0035018A"/>
    <w:rsid w:val="003504CC"/>
    <w:rsid w:val="003504DD"/>
    <w:rsid w:val="00350ACF"/>
    <w:rsid w:val="00350BA3"/>
    <w:rsid w:val="00350D1F"/>
    <w:rsid w:val="00350D52"/>
    <w:rsid w:val="00351085"/>
    <w:rsid w:val="00351B11"/>
    <w:rsid w:val="00351E78"/>
    <w:rsid w:val="00352077"/>
    <w:rsid w:val="00352831"/>
    <w:rsid w:val="00352B29"/>
    <w:rsid w:val="00352FE5"/>
    <w:rsid w:val="00353309"/>
    <w:rsid w:val="0035340C"/>
    <w:rsid w:val="003536D6"/>
    <w:rsid w:val="003539A9"/>
    <w:rsid w:val="00353C0C"/>
    <w:rsid w:val="00354C9E"/>
    <w:rsid w:val="0035529F"/>
    <w:rsid w:val="0035558E"/>
    <w:rsid w:val="00355682"/>
    <w:rsid w:val="003557F9"/>
    <w:rsid w:val="00355B60"/>
    <w:rsid w:val="0035605A"/>
    <w:rsid w:val="003564FD"/>
    <w:rsid w:val="003566A4"/>
    <w:rsid w:val="00356C0E"/>
    <w:rsid w:val="00356E38"/>
    <w:rsid w:val="003570C9"/>
    <w:rsid w:val="003579A0"/>
    <w:rsid w:val="00357E00"/>
    <w:rsid w:val="003600FA"/>
    <w:rsid w:val="003603A6"/>
    <w:rsid w:val="003603BF"/>
    <w:rsid w:val="003605E9"/>
    <w:rsid w:val="0036081E"/>
    <w:rsid w:val="003609E8"/>
    <w:rsid w:val="00360BCC"/>
    <w:rsid w:val="00360C04"/>
    <w:rsid w:val="003613EE"/>
    <w:rsid w:val="00361543"/>
    <w:rsid w:val="00361577"/>
    <w:rsid w:val="0036218A"/>
    <w:rsid w:val="003625E3"/>
    <w:rsid w:val="00362805"/>
    <w:rsid w:val="00362AA1"/>
    <w:rsid w:val="00362FA8"/>
    <w:rsid w:val="00363424"/>
    <w:rsid w:val="003637D6"/>
    <w:rsid w:val="00363830"/>
    <w:rsid w:val="00363B66"/>
    <w:rsid w:val="00363DC3"/>
    <w:rsid w:val="00363F70"/>
    <w:rsid w:val="00364D8A"/>
    <w:rsid w:val="00365341"/>
    <w:rsid w:val="003659A4"/>
    <w:rsid w:val="00365CFB"/>
    <w:rsid w:val="00366385"/>
    <w:rsid w:val="00366AD2"/>
    <w:rsid w:val="00366F0C"/>
    <w:rsid w:val="00367044"/>
    <w:rsid w:val="00367B46"/>
    <w:rsid w:val="00367ECD"/>
    <w:rsid w:val="00370526"/>
    <w:rsid w:val="003707AF"/>
    <w:rsid w:val="00370BBB"/>
    <w:rsid w:val="00370E90"/>
    <w:rsid w:val="00370F0E"/>
    <w:rsid w:val="00371853"/>
    <w:rsid w:val="00372B3E"/>
    <w:rsid w:val="00372F77"/>
    <w:rsid w:val="00373254"/>
    <w:rsid w:val="003734DC"/>
    <w:rsid w:val="00373C35"/>
    <w:rsid w:val="00373CB6"/>
    <w:rsid w:val="00373CE1"/>
    <w:rsid w:val="00373D02"/>
    <w:rsid w:val="00374262"/>
    <w:rsid w:val="003744E7"/>
    <w:rsid w:val="0037485A"/>
    <w:rsid w:val="00374944"/>
    <w:rsid w:val="00374A14"/>
    <w:rsid w:val="00375648"/>
    <w:rsid w:val="003757AF"/>
    <w:rsid w:val="00375E22"/>
    <w:rsid w:val="00375F4D"/>
    <w:rsid w:val="0037642F"/>
    <w:rsid w:val="0037677B"/>
    <w:rsid w:val="00376DCF"/>
    <w:rsid w:val="00376F03"/>
    <w:rsid w:val="003770BC"/>
    <w:rsid w:val="0037718E"/>
    <w:rsid w:val="003772AE"/>
    <w:rsid w:val="0037771F"/>
    <w:rsid w:val="00377877"/>
    <w:rsid w:val="00377983"/>
    <w:rsid w:val="00377DC4"/>
    <w:rsid w:val="00380337"/>
    <w:rsid w:val="003813C6"/>
    <w:rsid w:val="00381C3A"/>
    <w:rsid w:val="00381CB3"/>
    <w:rsid w:val="00381DCD"/>
    <w:rsid w:val="00381E49"/>
    <w:rsid w:val="003820FA"/>
    <w:rsid w:val="003822D7"/>
    <w:rsid w:val="00382725"/>
    <w:rsid w:val="0038283C"/>
    <w:rsid w:val="00382913"/>
    <w:rsid w:val="00382B25"/>
    <w:rsid w:val="00383181"/>
    <w:rsid w:val="00383515"/>
    <w:rsid w:val="00383B05"/>
    <w:rsid w:val="00383C1D"/>
    <w:rsid w:val="00383E7F"/>
    <w:rsid w:val="003840F5"/>
    <w:rsid w:val="0038428D"/>
    <w:rsid w:val="00384D8A"/>
    <w:rsid w:val="00385001"/>
    <w:rsid w:val="00385351"/>
    <w:rsid w:val="00385487"/>
    <w:rsid w:val="00385569"/>
    <w:rsid w:val="00385760"/>
    <w:rsid w:val="00385D3C"/>
    <w:rsid w:val="00385F1B"/>
    <w:rsid w:val="003861AD"/>
    <w:rsid w:val="00386E7E"/>
    <w:rsid w:val="0039001F"/>
    <w:rsid w:val="00390338"/>
    <w:rsid w:val="003907B7"/>
    <w:rsid w:val="00390FA3"/>
    <w:rsid w:val="00391E69"/>
    <w:rsid w:val="00392010"/>
    <w:rsid w:val="00392036"/>
    <w:rsid w:val="00392608"/>
    <w:rsid w:val="00392D10"/>
    <w:rsid w:val="003932BF"/>
    <w:rsid w:val="00393351"/>
    <w:rsid w:val="0039387D"/>
    <w:rsid w:val="00393931"/>
    <w:rsid w:val="00393F2D"/>
    <w:rsid w:val="003940C1"/>
    <w:rsid w:val="0039435E"/>
    <w:rsid w:val="003946DA"/>
    <w:rsid w:val="00395550"/>
    <w:rsid w:val="00395716"/>
    <w:rsid w:val="00396572"/>
    <w:rsid w:val="003968D3"/>
    <w:rsid w:val="00396DA5"/>
    <w:rsid w:val="00397191"/>
    <w:rsid w:val="00397920"/>
    <w:rsid w:val="00397AE0"/>
    <w:rsid w:val="00397B75"/>
    <w:rsid w:val="003A00C5"/>
    <w:rsid w:val="003A0364"/>
    <w:rsid w:val="003A07B2"/>
    <w:rsid w:val="003A0BBD"/>
    <w:rsid w:val="003A0E65"/>
    <w:rsid w:val="003A0F32"/>
    <w:rsid w:val="003A1181"/>
    <w:rsid w:val="003A11C4"/>
    <w:rsid w:val="003A12CE"/>
    <w:rsid w:val="003A17B9"/>
    <w:rsid w:val="003A2EEB"/>
    <w:rsid w:val="003A2FCD"/>
    <w:rsid w:val="003A34B6"/>
    <w:rsid w:val="003A386A"/>
    <w:rsid w:val="003A388B"/>
    <w:rsid w:val="003A38B3"/>
    <w:rsid w:val="003A39EA"/>
    <w:rsid w:val="003A3A23"/>
    <w:rsid w:val="003A479F"/>
    <w:rsid w:val="003A4A27"/>
    <w:rsid w:val="003A4CC0"/>
    <w:rsid w:val="003A4E5C"/>
    <w:rsid w:val="003A4ECF"/>
    <w:rsid w:val="003A504E"/>
    <w:rsid w:val="003A5143"/>
    <w:rsid w:val="003A5221"/>
    <w:rsid w:val="003A52B2"/>
    <w:rsid w:val="003A54EA"/>
    <w:rsid w:val="003A55C1"/>
    <w:rsid w:val="003A55F7"/>
    <w:rsid w:val="003A647C"/>
    <w:rsid w:val="003A6C4D"/>
    <w:rsid w:val="003A6F00"/>
    <w:rsid w:val="003A7753"/>
    <w:rsid w:val="003A7C10"/>
    <w:rsid w:val="003B0199"/>
    <w:rsid w:val="003B0A3E"/>
    <w:rsid w:val="003B0A84"/>
    <w:rsid w:val="003B0AAD"/>
    <w:rsid w:val="003B0D23"/>
    <w:rsid w:val="003B14C8"/>
    <w:rsid w:val="003B20E1"/>
    <w:rsid w:val="003B21BB"/>
    <w:rsid w:val="003B2299"/>
    <w:rsid w:val="003B2889"/>
    <w:rsid w:val="003B30DD"/>
    <w:rsid w:val="003B3109"/>
    <w:rsid w:val="003B3519"/>
    <w:rsid w:val="003B3956"/>
    <w:rsid w:val="003B3FCB"/>
    <w:rsid w:val="003B42C0"/>
    <w:rsid w:val="003B4571"/>
    <w:rsid w:val="003B4ECA"/>
    <w:rsid w:val="003B4FE6"/>
    <w:rsid w:val="003B517F"/>
    <w:rsid w:val="003B51F4"/>
    <w:rsid w:val="003B5310"/>
    <w:rsid w:val="003B56EF"/>
    <w:rsid w:val="003B6379"/>
    <w:rsid w:val="003B691E"/>
    <w:rsid w:val="003B6C15"/>
    <w:rsid w:val="003B7D8B"/>
    <w:rsid w:val="003C0506"/>
    <w:rsid w:val="003C0996"/>
    <w:rsid w:val="003C10C4"/>
    <w:rsid w:val="003C183D"/>
    <w:rsid w:val="003C1C76"/>
    <w:rsid w:val="003C1CC4"/>
    <w:rsid w:val="003C31BC"/>
    <w:rsid w:val="003C37B1"/>
    <w:rsid w:val="003C38B3"/>
    <w:rsid w:val="003C4B06"/>
    <w:rsid w:val="003C4BE9"/>
    <w:rsid w:val="003C540B"/>
    <w:rsid w:val="003C58B6"/>
    <w:rsid w:val="003C5D4A"/>
    <w:rsid w:val="003C5E21"/>
    <w:rsid w:val="003C6790"/>
    <w:rsid w:val="003C67A9"/>
    <w:rsid w:val="003C6D95"/>
    <w:rsid w:val="003C72A4"/>
    <w:rsid w:val="003C7315"/>
    <w:rsid w:val="003C7C6C"/>
    <w:rsid w:val="003D0685"/>
    <w:rsid w:val="003D0787"/>
    <w:rsid w:val="003D08DD"/>
    <w:rsid w:val="003D0937"/>
    <w:rsid w:val="003D1136"/>
    <w:rsid w:val="003D17B1"/>
    <w:rsid w:val="003D2EC2"/>
    <w:rsid w:val="003D2F69"/>
    <w:rsid w:val="003D30DD"/>
    <w:rsid w:val="003D389F"/>
    <w:rsid w:val="003D3EA7"/>
    <w:rsid w:val="003D3EC6"/>
    <w:rsid w:val="003D4F8B"/>
    <w:rsid w:val="003D52D6"/>
    <w:rsid w:val="003D55F9"/>
    <w:rsid w:val="003D56D7"/>
    <w:rsid w:val="003D5819"/>
    <w:rsid w:val="003D5828"/>
    <w:rsid w:val="003D5F69"/>
    <w:rsid w:val="003D6265"/>
    <w:rsid w:val="003D6FDB"/>
    <w:rsid w:val="003D7250"/>
    <w:rsid w:val="003D731E"/>
    <w:rsid w:val="003D7875"/>
    <w:rsid w:val="003D7896"/>
    <w:rsid w:val="003D7C03"/>
    <w:rsid w:val="003D7EF0"/>
    <w:rsid w:val="003E0D70"/>
    <w:rsid w:val="003E1042"/>
    <w:rsid w:val="003E2607"/>
    <w:rsid w:val="003E2760"/>
    <w:rsid w:val="003E334C"/>
    <w:rsid w:val="003E335E"/>
    <w:rsid w:val="003E35F7"/>
    <w:rsid w:val="003E3612"/>
    <w:rsid w:val="003E36EA"/>
    <w:rsid w:val="003E4066"/>
    <w:rsid w:val="003E41F3"/>
    <w:rsid w:val="003E4C45"/>
    <w:rsid w:val="003E4F15"/>
    <w:rsid w:val="003E523B"/>
    <w:rsid w:val="003E5441"/>
    <w:rsid w:val="003E55A2"/>
    <w:rsid w:val="003E6200"/>
    <w:rsid w:val="003E635B"/>
    <w:rsid w:val="003E64F9"/>
    <w:rsid w:val="003E6A7B"/>
    <w:rsid w:val="003E7066"/>
    <w:rsid w:val="003E7553"/>
    <w:rsid w:val="003E7671"/>
    <w:rsid w:val="003E76A9"/>
    <w:rsid w:val="003E78DB"/>
    <w:rsid w:val="003E79AD"/>
    <w:rsid w:val="003E7D3A"/>
    <w:rsid w:val="003F0144"/>
    <w:rsid w:val="003F01A6"/>
    <w:rsid w:val="003F03A6"/>
    <w:rsid w:val="003F055B"/>
    <w:rsid w:val="003F05FF"/>
    <w:rsid w:val="003F0757"/>
    <w:rsid w:val="003F0DDC"/>
    <w:rsid w:val="003F0E1D"/>
    <w:rsid w:val="003F1164"/>
    <w:rsid w:val="003F18F4"/>
    <w:rsid w:val="003F197E"/>
    <w:rsid w:val="003F2210"/>
    <w:rsid w:val="003F23F3"/>
    <w:rsid w:val="003F2471"/>
    <w:rsid w:val="003F2504"/>
    <w:rsid w:val="003F2511"/>
    <w:rsid w:val="003F25A4"/>
    <w:rsid w:val="003F2710"/>
    <w:rsid w:val="003F2D08"/>
    <w:rsid w:val="003F3115"/>
    <w:rsid w:val="003F3859"/>
    <w:rsid w:val="003F458B"/>
    <w:rsid w:val="003F47C8"/>
    <w:rsid w:val="003F4A35"/>
    <w:rsid w:val="003F4AE2"/>
    <w:rsid w:val="003F532E"/>
    <w:rsid w:val="003F5382"/>
    <w:rsid w:val="003F539E"/>
    <w:rsid w:val="003F5961"/>
    <w:rsid w:val="003F6456"/>
    <w:rsid w:val="003F6ECC"/>
    <w:rsid w:val="003F7256"/>
    <w:rsid w:val="003F77BD"/>
    <w:rsid w:val="003F7C58"/>
    <w:rsid w:val="0040054D"/>
    <w:rsid w:val="00400A96"/>
    <w:rsid w:val="00400D53"/>
    <w:rsid w:val="00400DBA"/>
    <w:rsid w:val="00400F54"/>
    <w:rsid w:val="00401543"/>
    <w:rsid w:val="00401C57"/>
    <w:rsid w:val="00402123"/>
    <w:rsid w:val="00402255"/>
    <w:rsid w:val="004022B7"/>
    <w:rsid w:val="004022F8"/>
    <w:rsid w:val="00402367"/>
    <w:rsid w:val="00402388"/>
    <w:rsid w:val="004026F9"/>
    <w:rsid w:val="00402AF5"/>
    <w:rsid w:val="00402C1F"/>
    <w:rsid w:val="00402E93"/>
    <w:rsid w:val="00403218"/>
    <w:rsid w:val="004032DF"/>
    <w:rsid w:val="00403936"/>
    <w:rsid w:val="00403B8E"/>
    <w:rsid w:val="00403D3C"/>
    <w:rsid w:val="0040409C"/>
    <w:rsid w:val="004045A6"/>
    <w:rsid w:val="00404832"/>
    <w:rsid w:val="00404941"/>
    <w:rsid w:val="00404B94"/>
    <w:rsid w:val="00405542"/>
    <w:rsid w:val="004056F3"/>
    <w:rsid w:val="00405B80"/>
    <w:rsid w:val="00406094"/>
    <w:rsid w:val="0040648E"/>
    <w:rsid w:val="00406490"/>
    <w:rsid w:val="0040683F"/>
    <w:rsid w:val="00406967"/>
    <w:rsid w:val="00406D57"/>
    <w:rsid w:val="00406D7D"/>
    <w:rsid w:val="00406DB7"/>
    <w:rsid w:val="00406F9E"/>
    <w:rsid w:val="00406FF5"/>
    <w:rsid w:val="004072AD"/>
    <w:rsid w:val="004072D1"/>
    <w:rsid w:val="004074A0"/>
    <w:rsid w:val="0040762D"/>
    <w:rsid w:val="0040780D"/>
    <w:rsid w:val="004078DF"/>
    <w:rsid w:val="00407BDC"/>
    <w:rsid w:val="00407D64"/>
    <w:rsid w:val="004105A0"/>
    <w:rsid w:val="0041067F"/>
    <w:rsid w:val="00410974"/>
    <w:rsid w:val="00410B5A"/>
    <w:rsid w:val="00411340"/>
    <w:rsid w:val="004115DC"/>
    <w:rsid w:val="00411633"/>
    <w:rsid w:val="00411D55"/>
    <w:rsid w:val="00411E17"/>
    <w:rsid w:val="00411FDA"/>
    <w:rsid w:val="004120A2"/>
    <w:rsid w:val="00412688"/>
    <w:rsid w:val="00412815"/>
    <w:rsid w:val="004131C2"/>
    <w:rsid w:val="00413E29"/>
    <w:rsid w:val="004144AA"/>
    <w:rsid w:val="00414ABF"/>
    <w:rsid w:val="00414DA6"/>
    <w:rsid w:val="004156BB"/>
    <w:rsid w:val="0041573F"/>
    <w:rsid w:val="004159B1"/>
    <w:rsid w:val="00415B83"/>
    <w:rsid w:val="00415C09"/>
    <w:rsid w:val="004170F5"/>
    <w:rsid w:val="004172CA"/>
    <w:rsid w:val="00417A8D"/>
    <w:rsid w:val="00417B0C"/>
    <w:rsid w:val="0042130A"/>
    <w:rsid w:val="0042214F"/>
    <w:rsid w:val="0042253C"/>
    <w:rsid w:val="00422CA9"/>
    <w:rsid w:val="004236FC"/>
    <w:rsid w:val="00423A59"/>
    <w:rsid w:val="00423D39"/>
    <w:rsid w:val="004244A8"/>
    <w:rsid w:val="00425452"/>
    <w:rsid w:val="0042574C"/>
    <w:rsid w:val="004257E9"/>
    <w:rsid w:val="00425E62"/>
    <w:rsid w:val="0042617C"/>
    <w:rsid w:val="004263B2"/>
    <w:rsid w:val="004272F8"/>
    <w:rsid w:val="00427810"/>
    <w:rsid w:val="004278A8"/>
    <w:rsid w:val="00427BCF"/>
    <w:rsid w:val="00427BED"/>
    <w:rsid w:val="00427DD2"/>
    <w:rsid w:val="00427EE4"/>
    <w:rsid w:val="00430686"/>
    <w:rsid w:val="004308F9"/>
    <w:rsid w:val="00431480"/>
    <w:rsid w:val="0043166A"/>
    <w:rsid w:val="00432040"/>
    <w:rsid w:val="004321E5"/>
    <w:rsid w:val="004324D8"/>
    <w:rsid w:val="00432A5B"/>
    <w:rsid w:val="00432AFB"/>
    <w:rsid w:val="00432C3E"/>
    <w:rsid w:val="004333B6"/>
    <w:rsid w:val="00433442"/>
    <w:rsid w:val="0043352B"/>
    <w:rsid w:val="004336D8"/>
    <w:rsid w:val="00433979"/>
    <w:rsid w:val="00433A0E"/>
    <w:rsid w:val="00433A36"/>
    <w:rsid w:val="00433B2D"/>
    <w:rsid w:val="00433B87"/>
    <w:rsid w:val="00434501"/>
    <w:rsid w:val="0043488A"/>
    <w:rsid w:val="00435A1C"/>
    <w:rsid w:val="00436059"/>
    <w:rsid w:val="00436083"/>
    <w:rsid w:val="0043611A"/>
    <w:rsid w:val="0043630C"/>
    <w:rsid w:val="0043698C"/>
    <w:rsid w:val="00436F86"/>
    <w:rsid w:val="0043708A"/>
    <w:rsid w:val="004374B1"/>
    <w:rsid w:val="00437820"/>
    <w:rsid w:val="00437AF8"/>
    <w:rsid w:val="00437B3E"/>
    <w:rsid w:val="00437FDE"/>
    <w:rsid w:val="0044052B"/>
    <w:rsid w:val="004406B2"/>
    <w:rsid w:val="0044099D"/>
    <w:rsid w:val="004419C1"/>
    <w:rsid w:val="00441DEB"/>
    <w:rsid w:val="00441EEB"/>
    <w:rsid w:val="004422FF"/>
    <w:rsid w:val="00442436"/>
    <w:rsid w:val="004427EB"/>
    <w:rsid w:val="00442F21"/>
    <w:rsid w:val="00443056"/>
    <w:rsid w:val="004433A6"/>
    <w:rsid w:val="00443516"/>
    <w:rsid w:val="004439B2"/>
    <w:rsid w:val="004439E4"/>
    <w:rsid w:val="00443B74"/>
    <w:rsid w:val="00443BFF"/>
    <w:rsid w:val="00443CDC"/>
    <w:rsid w:val="004447AF"/>
    <w:rsid w:val="00444F2E"/>
    <w:rsid w:val="00445133"/>
    <w:rsid w:val="0044528B"/>
    <w:rsid w:val="004456F4"/>
    <w:rsid w:val="00445719"/>
    <w:rsid w:val="004457FB"/>
    <w:rsid w:val="00445B79"/>
    <w:rsid w:val="00445C19"/>
    <w:rsid w:val="00445D84"/>
    <w:rsid w:val="00446350"/>
    <w:rsid w:val="0044641F"/>
    <w:rsid w:val="004466AF"/>
    <w:rsid w:val="0044724B"/>
    <w:rsid w:val="0044727B"/>
    <w:rsid w:val="00447370"/>
    <w:rsid w:val="00447CF7"/>
    <w:rsid w:val="00450152"/>
    <w:rsid w:val="004505FC"/>
    <w:rsid w:val="00451956"/>
    <w:rsid w:val="00451A26"/>
    <w:rsid w:val="00451A8E"/>
    <w:rsid w:val="00451B38"/>
    <w:rsid w:val="00452780"/>
    <w:rsid w:val="004528FB"/>
    <w:rsid w:val="00452DE2"/>
    <w:rsid w:val="00452F78"/>
    <w:rsid w:val="004536E5"/>
    <w:rsid w:val="00453811"/>
    <w:rsid w:val="00453B42"/>
    <w:rsid w:val="00453C71"/>
    <w:rsid w:val="00453DF9"/>
    <w:rsid w:val="004543EE"/>
    <w:rsid w:val="00454D4C"/>
    <w:rsid w:val="0045500E"/>
    <w:rsid w:val="00455446"/>
    <w:rsid w:val="00455B61"/>
    <w:rsid w:val="00455F43"/>
    <w:rsid w:val="004565B0"/>
    <w:rsid w:val="00456864"/>
    <w:rsid w:val="0045688C"/>
    <w:rsid w:val="0045752D"/>
    <w:rsid w:val="00457EF4"/>
    <w:rsid w:val="00457F17"/>
    <w:rsid w:val="00460277"/>
    <w:rsid w:val="0046035C"/>
    <w:rsid w:val="00460686"/>
    <w:rsid w:val="00460D4A"/>
    <w:rsid w:val="0046220C"/>
    <w:rsid w:val="00462866"/>
    <w:rsid w:val="00462B96"/>
    <w:rsid w:val="00462F81"/>
    <w:rsid w:val="004632A8"/>
    <w:rsid w:val="00463365"/>
    <w:rsid w:val="00463637"/>
    <w:rsid w:val="004639F3"/>
    <w:rsid w:val="00463BF2"/>
    <w:rsid w:val="0046422E"/>
    <w:rsid w:val="00464735"/>
    <w:rsid w:val="00464FF9"/>
    <w:rsid w:val="0046507F"/>
    <w:rsid w:val="0046512B"/>
    <w:rsid w:val="0046542D"/>
    <w:rsid w:val="004661B7"/>
    <w:rsid w:val="004663CB"/>
    <w:rsid w:val="004663FA"/>
    <w:rsid w:val="004666BB"/>
    <w:rsid w:val="00466B26"/>
    <w:rsid w:val="00466BE8"/>
    <w:rsid w:val="00466F41"/>
    <w:rsid w:val="004672AC"/>
    <w:rsid w:val="00467580"/>
    <w:rsid w:val="00470445"/>
    <w:rsid w:val="004705B0"/>
    <w:rsid w:val="004705FF"/>
    <w:rsid w:val="00470A49"/>
    <w:rsid w:val="00470D4F"/>
    <w:rsid w:val="00471E5A"/>
    <w:rsid w:val="004736C2"/>
    <w:rsid w:val="00473940"/>
    <w:rsid w:val="00473EE5"/>
    <w:rsid w:val="00474229"/>
    <w:rsid w:val="00474260"/>
    <w:rsid w:val="00475092"/>
    <w:rsid w:val="0047549A"/>
    <w:rsid w:val="00475753"/>
    <w:rsid w:val="00475C49"/>
    <w:rsid w:val="00475E59"/>
    <w:rsid w:val="00475E91"/>
    <w:rsid w:val="00476394"/>
    <w:rsid w:val="00476819"/>
    <w:rsid w:val="0047687B"/>
    <w:rsid w:val="00477316"/>
    <w:rsid w:val="00477495"/>
    <w:rsid w:val="00477633"/>
    <w:rsid w:val="0047774A"/>
    <w:rsid w:val="00477862"/>
    <w:rsid w:val="00481195"/>
    <w:rsid w:val="004811BF"/>
    <w:rsid w:val="004811EA"/>
    <w:rsid w:val="004812F0"/>
    <w:rsid w:val="004814A8"/>
    <w:rsid w:val="00481688"/>
    <w:rsid w:val="004816C3"/>
    <w:rsid w:val="00481CE7"/>
    <w:rsid w:val="00481DC3"/>
    <w:rsid w:val="00481EDE"/>
    <w:rsid w:val="004823B4"/>
    <w:rsid w:val="00482688"/>
    <w:rsid w:val="004827FA"/>
    <w:rsid w:val="00483385"/>
    <w:rsid w:val="00483C4B"/>
    <w:rsid w:val="00483CAB"/>
    <w:rsid w:val="00483CC3"/>
    <w:rsid w:val="00484C14"/>
    <w:rsid w:val="00484D0C"/>
    <w:rsid w:val="00485040"/>
    <w:rsid w:val="00485FB4"/>
    <w:rsid w:val="004864F2"/>
    <w:rsid w:val="004868CF"/>
    <w:rsid w:val="004871E2"/>
    <w:rsid w:val="00487BA8"/>
    <w:rsid w:val="00487F55"/>
    <w:rsid w:val="00490604"/>
    <w:rsid w:val="00490801"/>
    <w:rsid w:val="00490D9A"/>
    <w:rsid w:val="00490DEB"/>
    <w:rsid w:val="00490F39"/>
    <w:rsid w:val="00491545"/>
    <w:rsid w:val="00491EEF"/>
    <w:rsid w:val="00492304"/>
    <w:rsid w:val="00492408"/>
    <w:rsid w:val="004925AF"/>
    <w:rsid w:val="00492863"/>
    <w:rsid w:val="00492B04"/>
    <w:rsid w:val="00492C62"/>
    <w:rsid w:val="00492CEA"/>
    <w:rsid w:val="00492D15"/>
    <w:rsid w:val="00492E67"/>
    <w:rsid w:val="00492EF5"/>
    <w:rsid w:val="00493513"/>
    <w:rsid w:val="00493716"/>
    <w:rsid w:val="004938DB"/>
    <w:rsid w:val="00493922"/>
    <w:rsid w:val="00493B6B"/>
    <w:rsid w:val="00493F07"/>
    <w:rsid w:val="004943C6"/>
    <w:rsid w:val="004950C2"/>
    <w:rsid w:val="00495101"/>
    <w:rsid w:val="00495342"/>
    <w:rsid w:val="0049594C"/>
    <w:rsid w:val="00495C17"/>
    <w:rsid w:val="00495D39"/>
    <w:rsid w:val="00495FC0"/>
    <w:rsid w:val="0049697C"/>
    <w:rsid w:val="00496A8E"/>
    <w:rsid w:val="00496F3B"/>
    <w:rsid w:val="00497023"/>
    <w:rsid w:val="00497117"/>
    <w:rsid w:val="004971D3"/>
    <w:rsid w:val="004971E6"/>
    <w:rsid w:val="00497674"/>
    <w:rsid w:val="004978F8"/>
    <w:rsid w:val="004979A1"/>
    <w:rsid w:val="004A0509"/>
    <w:rsid w:val="004A0577"/>
    <w:rsid w:val="004A08A3"/>
    <w:rsid w:val="004A0E86"/>
    <w:rsid w:val="004A10CE"/>
    <w:rsid w:val="004A1AC2"/>
    <w:rsid w:val="004A1EA9"/>
    <w:rsid w:val="004A20D0"/>
    <w:rsid w:val="004A20F8"/>
    <w:rsid w:val="004A23AB"/>
    <w:rsid w:val="004A23DA"/>
    <w:rsid w:val="004A2B0F"/>
    <w:rsid w:val="004A3167"/>
    <w:rsid w:val="004A39E2"/>
    <w:rsid w:val="004A3A45"/>
    <w:rsid w:val="004A3A4B"/>
    <w:rsid w:val="004A45A0"/>
    <w:rsid w:val="004A476A"/>
    <w:rsid w:val="004A4AD9"/>
    <w:rsid w:val="004A4D6C"/>
    <w:rsid w:val="004A5827"/>
    <w:rsid w:val="004A5D7E"/>
    <w:rsid w:val="004A607A"/>
    <w:rsid w:val="004A63E8"/>
    <w:rsid w:val="004A682A"/>
    <w:rsid w:val="004A691B"/>
    <w:rsid w:val="004A6935"/>
    <w:rsid w:val="004A6AC9"/>
    <w:rsid w:val="004A6E56"/>
    <w:rsid w:val="004A7244"/>
    <w:rsid w:val="004A7F40"/>
    <w:rsid w:val="004A7F6E"/>
    <w:rsid w:val="004B028D"/>
    <w:rsid w:val="004B02C2"/>
    <w:rsid w:val="004B032C"/>
    <w:rsid w:val="004B0403"/>
    <w:rsid w:val="004B08DB"/>
    <w:rsid w:val="004B0DB9"/>
    <w:rsid w:val="004B0F85"/>
    <w:rsid w:val="004B2CEC"/>
    <w:rsid w:val="004B2D94"/>
    <w:rsid w:val="004B3241"/>
    <w:rsid w:val="004B32F2"/>
    <w:rsid w:val="004B3453"/>
    <w:rsid w:val="004B3799"/>
    <w:rsid w:val="004B38EB"/>
    <w:rsid w:val="004B3CD8"/>
    <w:rsid w:val="004B4018"/>
    <w:rsid w:val="004B46C3"/>
    <w:rsid w:val="004B557E"/>
    <w:rsid w:val="004B579B"/>
    <w:rsid w:val="004B59B6"/>
    <w:rsid w:val="004B651B"/>
    <w:rsid w:val="004B6C83"/>
    <w:rsid w:val="004B7247"/>
    <w:rsid w:val="004B76DB"/>
    <w:rsid w:val="004B7759"/>
    <w:rsid w:val="004B7789"/>
    <w:rsid w:val="004B7AF5"/>
    <w:rsid w:val="004C0032"/>
    <w:rsid w:val="004C0219"/>
    <w:rsid w:val="004C028F"/>
    <w:rsid w:val="004C0977"/>
    <w:rsid w:val="004C1C68"/>
    <w:rsid w:val="004C1CB0"/>
    <w:rsid w:val="004C2546"/>
    <w:rsid w:val="004C36DB"/>
    <w:rsid w:val="004C3B34"/>
    <w:rsid w:val="004C3D65"/>
    <w:rsid w:val="004C44E3"/>
    <w:rsid w:val="004C460F"/>
    <w:rsid w:val="004C46B3"/>
    <w:rsid w:val="004C46D6"/>
    <w:rsid w:val="004C4D6F"/>
    <w:rsid w:val="004C5091"/>
    <w:rsid w:val="004C527B"/>
    <w:rsid w:val="004C5546"/>
    <w:rsid w:val="004C570D"/>
    <w:rsid w:val="004C5A4D"/>
    <w:rsid w:val="004C635E"/>
    <w:rsid w:val="004C7430"/>
    <w:rsid w:val="004C76AF"/>
    <w:rsid w:val="004C7983"/>
    <w:rsid w:val="004C7E4B"/>
    <w:rsid w:val="004C7E88"/>
    <w:rsid w:val="004D0108"/>
    <w:rsid w:val="004D0325"/>
    <w:rsid w:val="004D03C1"/>
    <w:rsid w:val="004D0966"/>
    <w:rsid w:val="004D0BDC"/>
    <w:rsid w:val="004D0D71"/>
    <w:rsid w:val="004D11B8"/>
    <w:rsid w:val="004D18A9"/>
    <w:rsid w:val="004D1A6D"/>
    <w:rsid w:val="004D285B"/>
    <w:rsid w:val="004D297E"/>
    <w:rsid w:val="004D2A0D"/>
    <w:rsid w:val="004D360B"/>
    <w:rsid w:val="004D3AF5"/>
    <w:rsid w:val="004D3E13"/>
    <w:rsid w:val="004D457B"/>
    <w:rsid w:val="004D4C2A"/>
    <w:rsid w:val="004D5275"/>
    <w:rsid w:val="004D52AD"/>
    <w:rsid w:val="004D636B"/>
    <w:rsid w:val="004D65FF"/>
    <w:rsid w:val="004D670C"/>
    <w:rsid w:val="004D6B57"/>
    <w:rsid w:val="004D6BF0"/>
    <w:rsid w:val="004D6DDD"/>
    <w:rsid w:val="004D78D2"/>
    <w:rsid w:val="004D7A38"/>
    <w:rsid w:val="004D7B63"/>
    <w:rsid w:val="004D7D83"/>
    <w:rsid w:val="004D7F9F"/>
    <w:rsid w:val="004E06B9"/>
    <w:rsid w:val="004E0AFE"/>
    <w:rsid w:val="004E0E6A"/>
    <w:rsid w:val="004E15F0"/>
    <w:rsid w:val="004E19F4"/>
    <w:rsid w:val="004E1ABD"/>
    <w:rsid w:val="004E1B99"/>
    <w:rsid w:val="004E1E81"/>
    <w:rsid w:val="004E2957"/>
    <w:rsid w:val="004E3166"/>
    <w:rsid w:val="004E34F2"/>
    <w:rsid w:val="004E367B"/>
    <w:rsid w:val="004E3C67"/>
    <w:rsid w:val="004E4A4F"/>
    <w:rsid w:val="004E4DB4"/>
    <w:rsid w:val="004E4DE4"/>
    <w:rsid w:val="004E4F77"/>
    <w:rsid w:val="004E542C"/>
    <w:rsid w:val="004E5679"/>
    <w:rsid w:val="004E5E8F"/>
    <w:rsid w:val="004E6005"/>
    <w:rsid w:val="004E60E4"/>
    <w:rsid w:val="004E638F"/>
    <w:rsid w:val="004E6561"/>
    <w:rsid w:val="004E666B"/>
    <w:rsid w:val="004E6B5B"/>
    <w:rsid w:val="004E6C9F"/>
    <w:rsid w:val="004E7A91"/>
    <w:rsid w:val="004F07A5"/>
    <w:rsid w:val="004F0E84"/>
    <w:rsid w:val="004F0EFC"/>
    <w:rsid w:val="004F1179"/>
    <w:rsid w:val="004F11C4"/>
    <w:rsid w:val="004F14BA"/>
    <w:rsid w:val="004F166D"/>
    <w:rsid w:val="004F1CC2"/>
    <w:rsid w:val="004F213D"/>
    <w:rsid w:val="004F229A"/>
    <w:rsid w:val="004F23C4"/>
    <w:rsid w:val="004F2DA2"/>
    <w:rsid w:val="004F3C0D"/>
    <w:rsid w:val="004F3D6F"/>
    <w:rsid w:val="004F4120"/>
    <w:rsid w:val="004F43BD"/>
    <w:rsid w:val="004F45A9"/>
    <w:rsid w:val="004F477D"/>
    <w:rsid w:val="004F4849"/>
    <w:rsid w:val="004F48BB"/>
    <w:rsid w:val="004F48EE"/>
    <w:rsid w:val="004F4C10"/>
    <w:rsid w:val="004F4E24"/>
    <w:rsid w:val="004F55DB"/>
    <w:rsid w:val="004F5685"/>
    <w:rsid w:val="004F578A"/>
    <w:rsid w:val="004F5E5D"/>
    <w:rsid w:val="004F6AF7"/>
    <w:rsid w:val="004F71BA"/>
    <w:rsid w:val="004F74F9"/>
    <w:rsid w:val="004F758E"/>
    <w:rsid w:val="004F7718"/>
    <w:rsid w:val="004F776C"/>
    <w:rsid w:val="004F7C5B"/>
    <w:rsid w:val="005004A1"/>
    <w:rsid w:val="00500562"/>
    <w:rsid w:val="00500664"/>
    <w:rsid w:val="005006B0"/>
    <w:rsid w:val="005006BC"/>
    <w:rsid w:val="00500700"/>
    <w:rsid w:val="005009FE"/>
    <w:rsid w:val="00500A81"/>
    <w:rsid w:val="00500DEF"/>
    <w:rsid w:val="00501119"/>
    <w:rsid w:val="00501146"/>
    <w:rsid w:val="0050168C"/>
    <w:rsid w:val="0050172C"/>
    <w:rsid w:val="00501D29"/>
    <w:rsid w:val="00502056"/>
    <w:rsid w:val="005023D8"/>
    <w:rsid w:val="00502979"/>
    <w:rsid w:val="00502BA3"/>
    <w:rsid w:val="00502EF3"/>
    <w:rsid w:val="005031B6"/>
    <w:rsid w:val="00503AF4"/>
    <w:rsid w:val="00503DE8"/>
    <w:rsid w:val="005040DA"/>
    <w:rsid w:val="00504136"/>
    <w:rsid w:val="0050446F"/>
    <w:rsid w:val="0050452C"/>
    <w:rsid w:val="0050479B"/>
    <w:rsid w:val="00504983"/>
    <w:rsid w:val="00504F73"/>
    <w:rsid w:val="0050502D"/>
    <w:rsid w:val="0050529B"/>
    <w:rsid w:val="00505746"/>
    <w:rsid w:val="00505FEF"/>
    <w:rsid w:val="0050616D"/>
    <w:rsid w:val="00506793"/>
    <w:rsid w:val="0050686B"/>
    <w:rsid w:val="00506E25"/>
    <w:rsid w:val="00507035"/>
    <w:rsid w:val="00507161"/>
    <w:rsid w:val="0050739E"/>
    <w:rsid w:val="005073CF"/>
    <w:rsid w:val="00507C9C"/>
    <w:rsid w:val="00507EB8"/>
    <w:rsid w:val="00510892"/>
    <w:rsid w:val="005109F9"/>
    <w:rsid w:val="00511956"/>
    <w:rsid w:val="00511A05"/>
    <w:rsid w:val="00511D5F"/>
    <w:rsid w:val="00512551"/>
    <w:rsid w:val="00512767"/>
    <w:rsid w:val="005129C3"/>
    <w:rsid w:val="00512F38"/>
    <w:rsid w:val="0051343E"/>
    <w:rsid w:val="00513589"/>
    <w:rsid w:val="00513990"/>
    <w:rsid w:val="00513DFF"/>
    <w:rsid w:val="00513ECF"/>
    <w:rsid w:val="0051480A"/>
    <w:rsid w:val="00514AEA"/>
    <w:rsid w:val="00514C7E"/>
    <w:rsid w:val="00514DC9"/>
    <w:rsid w:val="0051539F"/>
    <w:rsid w:val="00515BBB"/>
    <w:rsid w:val="00515BC5"/>
    <w:rsid w:val="00515D41"/>
    <w:rsid w:val="00515F5D"/>
    <w:rsid w:val="00516101"/>
    <w:rsid w:val="00516A5B"/>
    <w:rsid w:val="00516A79"/>
    <w:rsid w:val="00516CFD"/>
    <w:rsid w:val="005171A1"/>
    <w:rsid w:val="0051722A"/>
    <w:rsid w:val="00517572"/>
    <w:rsid w:val="005175DF"/>
    <w:rsid w:val="0051789E"/>
    <w:rsid w:val="00517C5F"/>
    <w:rsid w:val="00517D5E"/>
    <w:rsid w:val="00520612"/>
    <w:rsid w:val="00520AF3"/>
    <w:rsid w:val="00520C6B"/>
    <w:rsid w:val="005215CE"/>
    <w:rsid w:val="0052191C"/>
    <w:rsid w:val="00521920"/>
    <w:rsid w:val="00521D2E"/>
    <w:rsid w:val="0052274F"/>
    <w:rsid w:val="00522BF8"/>
    <w:rsid w:val="005232B8"/>
    <w:rsid w:val="00523316"/>
    <w:rsid w:val="00523E67"/>
    <w:rsid w:val="00524044"/>
    <w:rsid w:val="005243BE"/>
    <w:rsid w:val="00524A13"/>
    <w:rsid w:val="00524B6B"/>
    <w:rsid w:val="00524EB8"/>
    <w:rsid w:val="00525251"/>
    <w:rsid w:val="00525445"/>
    <w:rsid w:val="00525461"/>
    <w:rsid w:val="0052560D"/>
    <w:rsid w:val="00525CC3"/>
    <w:rsid w:val="00525CEF"/>
    <w:rsid w:val="00526269"/>
    <w:rsid w:val="00526317"/>
    <w:rsid w:val="00526781"/>
    <w:rsid w:val="00526AC5"/>
    <w:rsid w:val="0052712A"/>
    <w:rsid w:val="005275C4"/>
    <w:rsid w:val="00527D03"/>
    <w:rsid w:val="00527F54"/>
    <w:rsid w:val="0053059A"/>
    <w:rsid w:val="00531153"/>
    <w:rsid w:val="005312D4"/>
    <w:rsid w:val="005316AA"/>
    <w:rsid w:val="00531986"/>
    <w:rsid w:val="00531D49"/>
    <w:rsid w:val="005323A1"/>
    <w:rsid w:val="00532C59"/>
    <w:rsid w:val="00533675"/>
    <w:rsid w:val="00533684"/>
    <w:rsid w:val="0053435C"/>
    <w:rsid w:val="005345E0"/>
    <w:rsid w:val="00534844"/>
    <w:rsid w:val="0053519F"/>
    <w:rsid w:val="005358F0"/>
    <w:rsid w:val="005360E9"/>
    <w:rsid w:val="00536383"/>
    <w:rsid w:val="00536535"/>
    <w:rsid w:val="0053692E"/>
    <w:rsid w:val="0053695E"/>
    <w:rsid w:val="005369C8"/>
    <w:rsid w:val="005370FD"/>
    <w:rsid w:val="005374F8"/>
    <w:rsid w:val="005376CC"/>
    <w:rsid w:val="0053797B"/>
    <w:rsid w:val="00537AD1"/>
    <w:rsid w:val="005400E3"/>
    <w:rsid w:val="00540509"/>
    <w:rsid w:val="00540B41"/>
    <w:rsid w:val="00540ECD"/>
    <w:rsid w:val="00541942"/>
    <w:rsid w:val="00541A93"/>
    <w:rsid w:val="00541AFA"/>
    <w:rsid w:val="00541CF2"/>
    <w:rsid w:val="00541D27"/>
    <w:rsid w:val="00541F0A"/>
    <w:rsid w:val="005420F0"/>
    <w:rsid w:val="00542699"/>
    <w:rsid w:val="0054287C"/>
    <w:rsid w:val="00542CBA"/>
    <w:rsid w:val="00542F36"/>
    <w:rsid w:val="0054304F"/>
    <w:rsid w:val="005430A0"/>
    <w:rsid w:val="005435D5"/>
    <w:rsid w:val="00543DC6"/>
    <w:rsid w:val="0054424E"/>
    <w:rsid w:val="00544C75"/>
    <w:rsid w:val="005450BC"/>
    <w:rsid w:val="005459A0"/>
    <w:rsid w:val="00545B59"/>
    <w:rsid w:val="00545DA5"/>
    <w:rsid w:val="00545E60"/>
    <w:rsid w:val="005463AE"/>
    <w:rsid w:val="00546632"/>
    <w:rsid w:val="00546677"/>
    <w:rsid w:val="005469F4"/>
    <w:rsid w:val="00547010"/>
    <w:rsid w:val="005470D6"/>
    <w:rsid w:val="00547BA1"/>
    <w:rsid w:val="00547CD4"/>
    <w:rsid w:val="00547DAA"/>
    <w:rsid w:val="00547EED"/>
    <w:rsid w:val="00547FF2"/>
    <w:rsid w:val="00550064"/>
    <w:rsid w:val="005503C8"/>
    <w:rsid w:val="0055052F"/>
    <w:rsid w:val="00550EB4"/>
    <w:rsid w:val="00551A62"/>
    <w:rsid w:val="00551C4E"/>
    <w:rsid w:val="00551D4A"/>
    <w:rsid w:val="00552012"/>
    <w:rsid w:val="0055231C"/>
    <w:rsid w:val="005528EF"/>
    <w:rsid w:val="00552E9A"/>
    <w:rsid w:val="00552F56"/>
    <w:rsid w:val="0055310C"/>
    <w:rsid w:val="00553481"/>
    <w:rsid w:val="00553516"/>
    <w:rsid w:val="005535AA"/>
    <w:rsid w:val="00553728"/>
    <w:rsid w:val="005544AD"/>
    <w:rsid w:val="0055533A"/>
    <w:rsid w:val="00555682"/>
    <w:rsid w:val="00555CFD"/>
    <w:rsid w:val="00555DEA"/>
    <w:rsid w:val="00555F07"/>
    <w:rsid w:val="00556BD2"/>
    <w:rsid w:val="0055728A"/>
    <w:rsid w:val="00557398"/>
    <w:rsid w:val="005578E6"/>
    <w:rsid w:val="00557ADC"/>
    <w:rsid w:val="00557E5B"/>
    <w:rsid w:val="00560CE4"/>
    <w:rsid w:val="00560ECB"/>
    <w:rsid w:val="005612A7"/>
    <w:rsid w:val="00561564"/>
    <w:rsid w:val="00561BA9"/>
    <w:rsid w:val="00561DAC"/>
    <w:rsid w:val="00561EB5"/>
    <w:rsid w:val="00562A3B"/>
    <w:rsid w:val="00562A73"/>
    <w:rsid w:val="005631F1"/>
    <w:rsid w:val="00563225"/>
    <w:rsid w:val="005637B4"/>
    <w:rsid w:val="0056388D"/>
    <w:rsid w:val="00563BF0"/>
    <w:rsid w:val="00563FAD"/>
    <w:rsid w:val="00564B62"/>
    <w:rsid w:val="00564FB0"/>
    <w:rsid w:val="00565128"/>
    <w:rsid w:val="00565775"/>
    <w:rsid w:val="005657CC"/>
    <w:rsid w:val="00565DEF"/>
    <w:rsid w:val="00565E9F"/>
    <w:rsid w:val="00565EF5"/>
    <w:rsid w:val="00565EF7"/>
    <w:rsid w:val="00565F1A"/>
    <w:rsid w:val="005665BE"/>
    <w:rsid w:val="0056665A"/>
    <w:rsid w:val="0056681C"/>
    <w:rsid w:val="00567847"/>
    <w:rsid w:val="00567951"/>
    <w:rsid w:val="00567B38"/>
    <w:rsid w:val="00567DB8"/>
    <w:rsid w:val="00570A80"/>
    <w:rsid w:val="005712A1"/>
    <w:rsid w:val="005713DE"/>
    <w:rsid w:val="00572169"/>
    <w:rsid w:val="005737EB"/>
    <w:rsid w:val="00573C5C"/>
    <w:rsid w:val="00573C68"/>
    <w:rsid w:val="005740C4"/>
    <w:rsid w:val="005742D1"/>
    <w:rsid w:val="005743A1"/>
    <w:rsid w:val="005746AF"/>
    <w:rsid w:val="005755EB"/>
    <w:rsid w:val="00575BB7"/>
    <w:rsid w:val="00575CC6"/>
    <w:rsid w:val="00575D90"/>
    <w:rsid w:val="0057641A"/>
    <w:rsid w:val="00576517"/>
    <w:rsid w:val="005772B2"/>
    <w:rsid w:val="005776CE"/>
    <w:rsid w:val="005778B7"/>
    <w:rsid w:val="00577DC9"/>
    <w:rsid w:val="0058016C"/>
    <w:rsid w:val="0058093A"/>
    <w:rsid w:val="00581139"/>
    <w:rsid w:val="00581459"/>
    <w:rsid w:val="0058195F"/>
    <w:rsid w:val="00581A82"/>
    <w:rsid w:val="00581DCE"/>
    <w:rsid w:val="00582452"/>
    <w:rsid w:val="00582625"/>
    <w:rsid w:val="00583117"/>
    <w:rsid w:val="00583700"/>
    <w:rsid w:val="005839E3"/>
    <w:rsid w:val="00583EC3"/>
    <w:rsid w:val="00583F44"/>
    <w:rsid w:val="00583F6F"/>
    <w:rsid w:val="00584077"/>
    <w:rsid w:val="0058418E"/>
    <w:rsid w:val="005842FA"/>
    <w:rsid w:val="00584655"/>
    <w:rsid w:val="00584747"/>
    <w:rsid w:val="0058482E"/>
    <w:rsid w:val="00584BDF"/>
    <w:rsid w:val="00584CC7"/>
    <w:rsid w:val="00585029"/>
    <w:rsid w:val="00585E4E"/>
    <w:rsid w:val="00585FB6"/>
    <w:rsid w:val="00586645"/>
    <w:rsid w:val="00586BD0"/>
    <w:rsid w:val="005875CA"/>
    <w:rsid w:val="005878D1"/>
    <w:rsid w:val="00587AB9"/>
    <w:rsid w:val="00587C50"/>
    <w:rsid w:val="00587F5F"/>
    <w:rsid w:val="0059031C"/>
    <w:rsid w:val="00590340"/>
    <w:rsid w:val="0059035E"/>
    <w:rsid w:val="00591317"/>
    <w:rsid w:val="00591B70"/>
    <w:rsid w:val="005921E7"/>
    <w:rsid w:val="00592EC4"/>
    <w:rsid w:val="00593621"/>
    <w:rsid w:val="00593DCB"/>
    <w:rsid w:val="00593F46"/>
    <w:rsid w:val="005943FF"/>
    <w:rsid w:val="00594AF9"/>
    <w:rsid w:val="00595490"/>
    <w:rsid w:val="005956C5"/>
    <w:rsid w:val="0059592A"/>
    <w:rsid w:val="005959FD"/>
    <w:rsid w:val="00595BC4"/>
    <w:rsid w:val="00595C3A"/>
    <w:rsid w:val="00595D5D"/>
    <w:rsid w:val="0059611B"/>
    <w:rsid w:val="0059671F"/>
    <w:rsid w:val="005967AE"/>
    <w:rsid w:val="00596F83"/>
    <w:rsid w:val="0059791E"/>
    <w:rsid w:val="005979B3"/>
    <w:rsid w:val="00597CA5"/>
    <w:rsid w:val="005A009F"/>
    <w:rsid w:val="005A02D7"/>
    <w:rsid w:val="005A03D6"/>
    <w:rsid w:val="005A0A22"/>
    <w:rsid w:val="005A1813"/>
    <w:rsid w:val="005A1A48"/>
    <w:rsid w:val="005A1D35"/>
    <w:rsid w:val="005A3591"/>
    <w:rsid w:val="005A400F"/>
    <w:rsid w:val="005A494B"/>
    <w:rsid w:val="005A4B98"/>
    <w:rsid w:val="005A574D"/>
    <w:rsid w:val="005A58A0"/>
    <w:rsid w:val="005A5D8C"/>
    <w:rsid w:val="005A6243"/>
    <w:rsid w:val="005A641D"/>
    <w:rsid w:val="005A7896"/>
    <w:rsid w:val="005A79E0"/>
    <w:rsid w:val="005A7D96"/>
    <w:rsid w:val="005B00DF"/>
    <w:rsid w:val="005B0610"/>
    <w:rsid w:val="005B12A0"/>
    <w:rsid w:val="005B19C4"/>
    <w:rsid w:val="005B1E72"/>
    <w:rsid w:val="005B2181"/>
    <w:rsid w:val="005B21FC"/>
    <w:rsid w:val="005B2AC3"/>
    <w:rsid w:val="005B2E75"/>
    <w:rsid w:val="005B300D"/>
    <w:rsid w:val="005B340C"/>
    <w:rsid w:val="005B345F"/>
    <w:rsid w:val="005B366B"/>
    <w:rsid w:val="005B3A80"/>
    <w:rsid w:val="005B3FE9"/>
    <w:rsid w:val="005B4313"/>
    <w:rsid w:val="005B459A"/>
    <w:rsid w:val="005B45BB"/>
    <w:rsid w:val="005B48E5"/>
    <w:rsid w:val="005B5436"/>
    <w:rsid w:val="005B582D"/>
    <w:rsid w:val="005B61BF"/>
    <w:rsid w:val="005B66E5"/>
    <w:rsid w:val="005B67DE"/>
    <w:rsid w:val="005B6D4B"/>
    <w:rsid w:val="005B6DB6"/>
    <w:rsid w:val="005B7182"/>
    <w:rsid w:val="005C0816"/>
    <w:rsid w:val="005C0BCC"/>
    <w:rsid w:val="005C0DA3"/>
    <w:rsid w:val="005C144F"/>
    <w:rsid w:val="005C1DD4"/>
    <w:rsid w:val="005C1E47"/>
    <w:rsid w:val="005C1ED4"/>
    <w:rsid w:val="005C1FAC"/>
    <w:rsid w:val="005C26BB"/>
    <w:rsid w:val="005C27BA"/>
    <w:rsid w:val="005C2DC1"/>
    <w:rsid w:val="005C2F71"/>
    <w:rsid w:val="005C333A"/>
    <w:rsid w:val="005C3F74"/>
    <w:rsid w:val="005C496B"/>
    <w:rsid w:val="005C4ABD"/>
    <w:rsid w:val="005C4B67"/>
    <w:rsid w:val="005C4DE4"/>
    <w:rsid w:val="005C4FD6"/>
    <w:rsid w:val="005C5772"/>
    <w:rsid w:val="005C5F0D"/>
    <w:rsid w:val="005C5F8F"/>
    <w:rsid w:val="005C64DA"/>
    <w:rsid w:val="005C6B3B"/>
    <w:rsid w:val="005C6BF9"/>
    <w:rsid w:val="005C729B"/>
    <w:rsid w:val="005C76D3"/>
    <w:rsid w:val="005C7903"/>
    <w:rsid w:val="005C7ADB"/>
    <w:rsid w:val="005C7D64"/>
    <w:rsid w:val="005D0087"/>
    <w:rsid w:val="005D0627"/>
    <w:rsid w:val="005D072C"/>
    <w:rsid w:val="005D0A4A"/>
    <w:rsid w:val="005D0D33"/>
    <w:rsid w:val="005D0D74"/>
    <w:rsid w:val="005D1275"/>
    <w:rsid w:val="005D1818"/>
    <w:rsid w:val="005D19B9"/>
    <w:rsid w:val="005D2B09"/>
    <w:rsid w:val="005D362A"/>
    <w:rsid w:val="005D3654"/>
    <w:rsid w:val="005D380C"/>
    <w:rsid w:val="005D3E65"/>
    <w:rsid w:val="005D3ECA"/>
    <w:rsid w:val="005D4399"/>
    <w:rsid w:val="005D492B"/>
    <w:rsid w:val="005D4CAA"/>
    <w:rsid w:val="005D537E"/>
    <w:rsid w:val="005D57AA"/>
    <w:rsid w:val="005D5838"/>
    <w:rsid w:val="005D6091"/>
    <w:rsid w:val="005D61D2"/>
    <w:rsid w:val="005D670E"/>
    <w:rsid w:val="005D6868"/>
    <w:rsid w:val="005D692D"/>
    <w:rsid w:val="005D6ACF"/>
    <w:rsid w:val="005D6F2A"/>
    <w:rsid w:val="005D764A"/>
    <w:rsid w:val="005D78A6"/>
    <w:rsid w:val="005D7D42"/>
    <w:rsid w:val="005D7F96"/>
    <w:rsid w:val="005E0FC1"/>
    <w:rsid w:val="005E129F"/>
    <w:rsid w:val="005E16E6"/>
    <w:rsid w:val="005E195E"/>
    <w:rsid w:val="005E1CFC"/>
    <w:rsid w:val="005E222D"/>
    <w:rsid w:val="005E2AC6"/>
    <w:rsid w:val="005E3751"/>
    <w:rsid w:val="005E3918"/>
    <w:rsid w:val="005E3E31"/>
    <w:rsid w:val="005E429C"/>
    <w:rsid w:val="005E444B"/>
    <w:rsid w:val="005E44D3"/>
    <w:rsid w:val="005E44DE"/>
    <w:rsid w:val="005E45D3"/>
    <w:rsid w:val="005E4C9D"/>
    <w:rsid w:val="005E50EC"/>
    <w:rsid w:val="005E5768"/>
    <w:rsid w:val="005E57C9"/>
    <w:rsid w:val="005E5A93"/>
    <w:rsid w:val="005E5F74"/>
    <w:rsid w:val="005E63E7"/>
    <w:rsid w:val="005E6501"/>
    <w:rsid w:val="005E6691"/>
    <w:rsid w:val="005E66CC"/>
    <w:rsid w:val="005E75D8"/>
    <w:rsid w:val="005E7715"/>
    <w:rsid w:val="005E7816"/>
    <w:rsid w:val="005E7952"/>
    <w:rsid w:val="005E7983"/>
    <w:rsid w:val="005E7C4E"/>
    <w:rsid w:val="005F0015"/>
    <w:rsid w:val="005F0852"/>
    <w:rsid w:val="005F0CE5"/>
    <w:rsid w:val="005F12B6"/>
    <w:rsid w:val="005F1AA0"/>
    <w:rsid w:val="005F1D6F"/>
    <w:rsid w:val="005F2C92"/>
    <w:rsid w:val="005F3AFF"/>
    <w:rsid w:val="005F3E67"/>
    <w:rsid w:val="005F40E7"/>
    <w:rsid w:val="005F4877"/>
    <w:rsid w:val="005F6004"/>
    <w:rsid w:val="005F6880"/>
    <w:rsid w:val="005F6BCB"/>
    <w:rsid w:val="005F6F89"/>
    <w:rsid w:val="005F70EE"/>
    <w:rsid w:val="005F71C1"/>
    <w:rsid w:val="005F72A8"/>
    <w:rsid w:val="005F7633"/>
    <w:rsid w:val="005F78A9"/>
    <w:rsid w:val="005F7C34"/>
    <w:rsid w:val="005F7FEE"/>
    <w:rsid w:val="00600E28"/>
    <w:rsid w:val="00601444"/>
    <w:rsid w:val="00602215"/>
    <w:rsid w:val="00602326"/>
    <w:rsid w:val="006027BF"/>
    <w:rsid w:val="0060306E"/>
    <w:rsid w:val="00603555"/>
    <w:rsid w:val="00603832"/>
    <w:rsid w:val="00603ADF"/>
    <w:rsid w:val="00603F1C"/>
    <w:rsid w:val="0060417A"/>
    <w:rsid w:val="006043C3"/>
    <w:rsid w:val="006047BB"/>
    <w:rsid w:val="00604E90"/>
    <w:rsid w:val="00604ED5"/>
    <w:rsid w:val="00605ACE"/>
    <w:rsid w:val="00606AE6"/>
    <w:rsid w:val="00606F74"/>
    <w:rsid w:val="00607B78"/>
    <w:rsid w:val="00607C80"/>
    <w:rsid w:val="00607FD9"/>
    <w:rsid w:val="00610B0C"/>
    <w:rsid w:val="00610EB2"/>
    <w:rsid w:val="006119FA"/>
    <w:rsid w:val="006122F2"/>
    <w:rsid w:val="006125F6"/>
    <w:rsid w:val="006127C1"/>
    <w:rsid w:val="0061394B"/>
    <w:rsid w:val="0061452F"/>
    <w:rsid w:val="006146AC"/>
    <w:rsid w:val="00614BB3"/>
    <w:rsid w:val="00614E92"/>
    <w:rsid w:val="00615006"/>
    <w:rsid w:val="00615B50"/>
    <w:rsid w:val="00615DA6"/>
    <w:rsid w:val="00615FBB"/>
    <w:rsid w:val="00615FD4"/>
    <w:rsid w:val="0061603C"/>
    <w:rsid w:val="00616233"/>
    <w:rsid w:val="00616354"/>
    <w:rsid w:val="0061681B"/>
    <w:rsid w:val="00616929"/>
    <w:rsid w:val="00616C7F"/>
    <w:rsid w:val="006170D5"/>
    <w:rsid w:val="00617298"/>
    <w:rsid w:val="0061759A"/>
    <w:rsid w:val="00617899"/>
    <w:rsid w:val="00617A91"/>
    <w:rsid w:val="006202F8"/>
    <w:rsid w:val="00620CC1"/>
    <w:rsid w:val="00620E8F"/>
    <w:rsid w:val="00620ED1"/>
    <w:rsid w:val="0062105C"/>
    <w:rsid w:val="00621263"/>
    <w:rsid w:val="006212EB"/>
    <w:rsid w:val="00621547"/>
    <w:rsid w:val="00621E2C"/>
    <w:rsid w:val="00621F07"/>
    <w:rsid w:val="00622DA0"/>
    <w:rsid w:val="00622DB4"/>
    <w:rsid w:val="00622FFF"/>
    <w:rsid w:val="00623C85"/>
    <w:rsid w:val="00623EBA"/>
    <w:rsid w:val="00624B62"/>
    <w:rsid w:val="00624FF6"/>
    <w:rsid w:val="00625212"/>
    <w:rsid w:val="0062541E"/>
    <w:rsid w:val="00625A08"/>
    <w:rsid w:val="00626702"/>
    <w:rsid w:val="00627417"/>
    <w:rsid w:val="0063019E"/>
    <w:rsid w:val="006302F8"/>
    <w:rsid w:val="006305D7"/>
    <w:rsid w:val="00630A44"/>
    <w:rsid w:val="00630B9F"/>
    <w:rsid w:val="00630C78"/>
    <w:rsid w:val="0063100A"/>
    <w:rsid w:val="00631570"/>
    <w:rsid w:val="0063191A"/>
    <w:rsid w:val="006320F8"/>
    <w:rsid w:val="0063245F"/>
    <w:rsid w:val="00632DFB"/>
    <w:rsid w:val="00632FB8"/>
    <w:rsid w:val="00633027"/>
    <w:rsid w:val="006331AA"/>
    <w:rsid w:val="006331F4"/>
    <w:rsid w:val="006339D3"/>
    <w:rsid w:val="006341EE"/>
    <w:rsid w:val="00634694"/>
    <w:rsid w:val="0063471D"/>
    <w:rsid w:val="006348FB"/>
    <w:rsid w:val="00634934"/>
    <w:rsid w:val="00634985"/>
    <w:rsid w:val="00634FE6"/>
    <w:rsid w:val="00635607"/>
    <w:rsid w:val="006356E3"/>
    <w:rsid w:val="00635844"/>
    <w:rsid w:val="00635F73"/>
    <w:rsid w:val="00636802"/>
    <w:rsid w:val="00636D41"/>
    <w:rsid w:val="006372CC"/>
    <w:rsid w:val="00637557"/>
    <w:rsid w:val="006375B1"/>
    <w:rsid w:val="0063785C"/>
    <w:rsid w:val="00637A76"/>
    <w:rsid w:val="00637D3D"/>
    <w:rsid w:val="00640039"/>
    <w:rsid w:val="006411A6"/>
    <w:rsid w:val="006414F0"/>
    <w:rsid w:val="006417BE"/>
    <w:rsid w:val="006426EF"/>
    <w:rsid w:val="006427FE"/>
    <w:rsid w:val="00642D57"/>
    <w:rsid w:val="00642E9C"/>
    <w:rsid w:val="00643656"/>
    <w:rsid w:val="006436EC"/>
    <w:rsid w:val="00643DE9"/>
    <w:rsid w:val="00643FE9"/>
    <w:rsid w:val="00644EBC"/>
    <w:rsid w:val="00645004"/>
    <w:rsid w:val="006455F1"/>
    <w:rsid w:val="00645E3C"/>
    <w:rsid w:val="00645F63"/>
    <w:rsid w:val="006462F4"/>
    <w:rsid w:val="00646B0E"/>
    <w:rsid w:val="00650366"/>
    <w:rsid w:val="00650552"/>
    <w:rsid w:val="006505F1"/>
    <w:rsid w:val="0065086A"/>
    <w:rsid w:val="00650BDB"/>
    <w:rsid w:val="00650C3A"/>
    <w:rsid w:val="00650CEA"/>
    <w:rsid w:val="00651078"/>
    <w:rsid w:val="0065186A"/>
    <w:rsid w:val="00651ED6"/>
    <w:rsid w:val="00652102"/>
    <w:rsid w:val="00652948"/>
    <w:rsid w:val="00653141"/>
    <w:rsid w:val="006533AB"/>
    <w:rsid w:val="00653833"/>
    <w:rsid w:val="00653F19"/>
    <w:rsid w:val="0065401D"/>
    <w:rsid w:val="00654731"/>
    <w:rsid w:val="00654AD7"/>
    <w:rsid w:val="00655575"/>
    <w:rsid w:val="006556E8"/>
    <w:rsid w:val="00655A14"/>
    <w:rsid w:val="00655CED"/>
    <w:rsid w:val="00655FAF"/>
    <w:rsid w:val="006569B1"/>
    <w:rsid w:val="00656F26"/>
    <w:rsid w:val="00657138"/>
    <w:rsid w:val="00657309"/>
    <w:rsid w:val="006574B7"/>
    <w:rsid w:val="0065761D"/>
    <w:rsid w:val="00657ACE"/>
    <w:rsid w:val="006602A0"/>
    <w:rsid w:val="00660393"/>
    <w:rsid w:val="00660485"/>
    <w:rsid w:val="00660FEC"/>
    <w:rsid w:val="0066125D"/>
    <w:rsid w:val="00661A3B"/>
    <w:rsid w:val="00662224"/>
    <w:rsid w:val="00662FD4"/>
    <w:rsid w:val="0066324B"/>
    <w:rsid w:val="00663CD6"/>
    <w:rsid w:val="00663F4B"/>
    <w:rsid w:val="0066436B"/>
    <w:rsid w:val="00664698"/>
    <w:rsid w:val="006648AB"/>
    <w:rsid w:val="00664AF4"/>
    <w:rsid w:val="00665E3B"/>
    <w:rsid w:val="00665EE3"/>
    <w:rsid w:val="00666466"/>
    <w:rsid w:val="00666572"/>
    <w:rsid w:val="00666ADB"/>
    <w:rsid w:val="00666CB4"/>
    <w:rsid w:val="006670B1"/>
    <w:rsid w:val="006676F3"/>
    <w:rsid w:val="00667DDC"/>
    <w:rsid w:val="00667E76"/>
    <w:rsid w:val="00670228"/>
    <w:rsid w:val="0067038E"/>
    <w:rsid w:val="00670A37"/>
    <w:rsid w:val="00670F83"/>
    <w:rsid w:val="00671181"/>
    <w:rsid w:val="00671A42"/>
    <w:rsid w:val="00672A64"/>
    <w:rsid w:val="00672FE4"/>
    <w:rsid w:val="0067323C"/>
    <w:rsid w:val="00673D3C"/>
    <w:rsid w:val="0067447E"/>
    <w:rsid w:val="00674596"/>
    <w:rsid w:val="0067478D"/>
    <w:rsid w:val="006751D1"/>
    <w:rsid w:val="00675A41"/>
    <w:rsid w:val="00675FA8"/>
    <w:rsid w:val="00675FC2"/>
    <w:rsid w:val="006764C1"/>
    <w:rsid w:val="00676F0B"/>
    <w:rsid w:val="00677081"/>
    <w:rsid w:val="00677437"/>
    <w:rsid w:val="006776F9"/>
    <w:rsid w:val="0067776B"/>
    <w:rsid w:val="006804DA"/>
    <w:rsid w:val="00680A1F"/>
    <w:rsid w:val="00680CE7"/>
    <w:rsid w:val="00680F91"/>
    <w:rsid w:val="006812AC"/>
    <w:rsid w:val="006816D1"/>
    <w:rsid w:val="0068183A"/>
    <w:rsid w:val="00681D47"/>
    <w:rsid w:val="006822CD"/>
    <w:rsid w:val="00682D24"/>
    <w:rsid w:val="0068305B"/>
    <w:rsid w:val="00683557"/>
    <w:rsid w:val="00683B5A"/>
    <w:rsid w:val="00683F0F"/>
    <w:rsid w:val="006841E2"/>
    <w:rsid w:val="006845C0"/>
    <w:rsid w:val="00684A1B"/>
    <w:rsid w:val="00684D6F"/>
    <w:rsid w:val="00684E09"/>
    <w:rsid w:val="00685877"/>
    <w:rsid w:val="006859BA"/>
    <w:rsid w:val="006869C4"/>
    <w:rsid w:val="00686B18"/>
    <w:rsid w:val="00686BC4"/>
    <w:rsid w:val="00686E33"/>
    <w:rsid w:val="00686E8F"/>
    <w:rsid w:val="0068726D"/>
    <w:rsid w:val="0068768F"/>
    <w:rsid w:val="00687863"/>
    <w:rsid w:val="00687977"/>
    <w:rsid w:val="0069080C"/>
    <w:rsid w:val="006908B3"/>
    <w:rsid w:val="00690B09"/>
    <w:rsid w:val="00690B26"/>
    <w:rsid w:val="00690D2F"/>
    <w:rsid w:val="00690D47"/>
    <w:rsid w:val="00690F10"/>
    <w:rsid w:val="00691511"/>
    <w:rsid w:val="0069179B"/>
    <w:rsid w:val="00691A0A"/>
    <w:rsid w:val="00691CD6"/>
    <w:rsid w:val="00691DA3"/>
    <w:rsid w:val="00691E42"/>
    <w:rsid w:val="00691FB7"/>
    <w:rsid w:val="00692365"/>
    <w:rsid w:val="00692393"/>
    <w:rsid w:val="00692421"/>
    <w:rsid w:val="0069258D"/>
    <w:rsid w:val="00693109"/>
    <w:rsid w:val="00693479"/>
    <w:rsid w:val="006935C3"/>
    <w:rsid w:val="006935FD"/>
    <w:rsid w:val="00693831"/>
    <w:rsid w:val="00693BFD"/>
    <w:rsid w:val="00693DD5"/>
    <w:rsid w:val="006943ED"/>
    <w:rsid w:val="00694E73"/>
    <w:rsid w:val="00694EAE"/>
    <w:rsid w:val="006959D2"/>
    <w:rsid w:val="00695A34"/>
    <w:rsid w:val="00695CE7"/>
    <w:rsid w:val="00695F26"/>
    <w:rsid w:val="00696E36"/>
    <w:rsid w:val="006971E2"/>
    <w:rsid w:val="00697A20"/>
    <w:rsid w:val="00697CEF"/>
    <w:rsid w:val="00697D3B"/>
    <w:rsid w:val="00697F71"/>
    <w:rsid w:val="006A000B"/>
    <w:rsid w:val="006A003A"/>
    <w:rsid w:val="006A01D9"/>
    <w:rsid w:val="006A04B9"/>
    <w:rsid w:val="006A0813"/>
    <w:rsid w:val="006A1492"/>
    <w:rsid w:val="006A1686"/>
    <w:rsid w:val="006A170D"/>
    <w:rsid w:val="006A17AB"/>
    <w:rsid w:val="006A1CDE"/>
    <w:rsid w:val="006A2014"/>
    <w:rsid w:val="006A2099"/>
    <w:rsid w:val="006A211C"/>
    <w:rsid w:val="006A22DF"/>
    <w:rsid w:val="006A2323"/>
    <w:rsid w:val="006A2693"/>
    <w:rsid w:val="006A2817"/>
    <w:rsid w:val="006A2D40"/>
    <w:rsid w:val="006A2F11"/>
    <w:rsid w:val="006A2FB5"/>
    <w:rsid w:val="006A35EB"/>
    <w:rsid w:val="006A36BA"/>
    <w:rsid w:val="006A4B47"/>
    <w:rsid w:val="006A4D99"/>
    <w:rsid w:val="006A53C3"/>
    <w:rsid w:val="006A5F2B"/>
    <w:rsid w:val="006A6B7D"/>
    <w:rsid w:val="006A6FCB"/>
    <w:rsid w:val="006A7181"/>
    <w:rsid w:val="006A7AFE"/>
    <w:rsid w:val="006A7E85"/>
    <w:rsid w:val="006A7F73"/>
    <w:rsid w:val="006B05A6"/>
    <w:rsid w:val="006B05BE"/>
    <w:rsid w:val="006B068A"/>
    <w:rsid w:val="006B0BD9"/>
    <w:rsid w:val="006B0F26"/>
    <w:rsid w:val="006B0FC0"/>
    <w:rsid w:val="006B11F8"/>
    <w:rsid w:val="006B14B6"/>
    <w:rsid w:val="006B1524"/>
    <w:rsid w:val="006B201F"/>
    <w:rsid w:val="006B20D0"/>
    <w:rsid w:val="006B2494"/>
    <w:rsid w:val="006B25A8"/>
    <w:rsid w:val="006B28FE"/>
    <w:rsid w:val="006B371C"/>
    <w:rsid w:val="006B44CB"/>
    <w:rsid w:val="006B46AF"/>
    <w:rsid w:val="006B475F"/>
    <w:rsid w:val="006B5A5E"/>
    <w:rsid w:val="006B5BA3"/>
    <w:rsid w:val="006B6B0D"/>
    <w:rsid w:val="006B6C65"/>
    <w:rsid w:val="006B6D23"/>
    <w:rsid w:val="006B7079"/>
    <w:rsid w:val="006B7105"/>
    <w:rsid w:val="006B74D1"/>
    <w:rsid w:val="006B7B91"/>
    <w:rsid w:val="006B7D9B"/>
    <w:rsid w:val="006B7FCB"/>
    <w:rsid w:val="006C0628"/>
    <w:rsid w:val="006C09DB"/>
    <w:rsid w:val="006C0E35"/>
    <w:rsid w:val="006C1ABF"/>
    <w:rsid w:val="006C1D60"/>
    <w:rsid w:val="006C1F2A"/>
    <w:rsid w:val="006C251C"/>
    <w:rsid w:val="006C32B3"/>
    <w:rsid w:val="006C3D26"/>
    <w:rsid w:val="006C4152"/>
    <w:rsid w:val="006C42DC"/>
    <w:rsid w:val="006C46B6"/>
    <w:rsid w:val="006C4748"/>
    <w:rsid w:val="006C49C6"/>
    <w:rsid w:val="006C4AC8"/>
    <w:rsid w:val="006C653C"/>
    <w:rsid w:val="006C6860"/>
    <w:rsid w:val="006C6A0A"/>
    <w:rsid w:val="006C6BD3"/>
    <w:rsid w:val="006C6E8D"/>
    <w:rsid w:val="006C7375"/>
    <w:rsid w:val="006C7CD9"/>
    <w:rsid w:val="006D010A"/>
    <w:rsid w:val="006D0A66"/>
    <w:rsid w:val="006D123A"/>
    <w:rsid w:val="006D14EC"/>
    <w:rsid w:val="006D1514"/>
    <w:rsid w:val="006D1661"/>
    <w:rsid w:val="006D1918"/>
    <w:rsid w:val="006D1D46"/>
    <w:rsid w:val="006D215E"/>
    <w:rsid w:val="006D23BB"/>
    <w:rsid w:val="006D262F"/>
    <w:rsid w:val="006D2E4D"/>
    <w:rsid w:val="006D33F4"/>
    <w:rsid w:val="006D34BA"/>
    <w:rsid w:val="006D37D6"/>
    <w:rsid w:val="006D425E"/>
    <w:rsid w:val="006D4539"/>
    <w:rsid w:val="006D49EB"/>
    <w:rsid w:val="006D4C6A"/>
    <w:rsid w:val="006D4E68"/>
    <w:rsid w:val="006D543A"/>
    <w:rsid w:val="006D57AC"/>
    <w:rsid w:val="006D5B10"/>
    <w:rsid w:val="006D5BFF"/>
    <w:rsid w:val="006D5C7C"/>
    <w:rsid w:val="006D5F0C"/>
    <w:rsid w:val="006D5FD1"/>
    <w:rsid w:val="006D609E"/>
    <w:rsid w:val="006D63FA"/>
    <w:rsid w:val="006D6622"/>
    <w:rsid w:val="006D6B28"/>
    <w:rsid w:val="006D6B43"/>
    <w:rsid w:val="006D712F"/>
    <w:rsid w:val="006D7776"/>
    <w:rsid w:val="006E028C"/>
    <w:rsid w:val="006E0556"/>
    <w:rsid w:val="006E0C5C"/>
    <w:rsid w:val="006E0D19"/>
    <w:rsid w:val="006E0D83"/>
    <w:rsid w:val="006E0E44"/>
    <w:rsid w:val="006E0EDB"/>
    <w:rsid w:val="006E11FB"/>
    <w:rsid w:val="006E1558"/>
    <w:rsid w:val="006E1A90"/>
    <w:rsid w:val="006E1C74"/>
    <w:rsid w:val="006E1CFB"/>
    <w:rsid w:val="006E1F8D"/>
    <w:rsid w:val="006E2452"/>
    <w:rsid w:val="006E298C"/>
    <w:rsid w:val="006E2A87"/>
    <w:rsid w:val="006E3510"/>
    <w:rsid w:val="006E3990"/>
    <w:rsid w:val="006E3CF2"/>
    <w:rsid w:val="006E422E"/>
    <w:rsid w:val="006E42C6"/>
    <w:rsid w:val="006E4868"/>
    <w:rsid w:val="006E4952"/>
    <w:rsid w:val="006E4B97"/>
    <w:rsid w:val="006E4BB1"/>
    <w:rsid w:val="006E4CA8"/>
    <w:rsid w:val="006E5001"/>
    <w:rsid w:val="006E5080"/>
    <w:rsid w:val="006E5314"/>
    <w:rsid w:val="006E5817"/>
    <w:rsid w:val="006E6C5D"/>
    <w:rsid w:val="006E7047"/>
    <w:rsid w:val="006E73B8"/>
    <w:rsid w:val="006E74FF"/>
    <w:rsid w:val="006E765F"/>
    <w:rsid w:val="006E7AF2"/>
    <w:rsid w:val="006E7DBD"/>
    <w:rsid w:val="006F07EC"/>
    <w:rsid w:val="006F08EF"/>
    <w:rsid w:val="006F09F0"/>
    <w:rsid w:val="006F0C95"/>
    <w:rsid w:val="006F0DA4"/>
    <w:rsid w:val="006F11C7"/>
    <w:rsid w:val="006F11D8"/>
    <w:rsid w:val="006F1680"/>
    <w:rsid w:val="006F2519"/>
    <w:rsid w:val="006F268E"/>
    <w:rsid w:val="006F2C3E"/>
    <w:rsid w:val="006F3273"/>
    <w:rsid w:val="006F32AC"/>
    <w:rsid w:val="006F349C"/>
    <w:rsid w:val="006F483A"/>
    <w:rsid w:val="006F4AC8"/>
    <w:rsid w:val="006F4C36"/>
    <w:rsid w:val="006F4D45"/>
    <w:rsid w:val="006F4E3C"/>
    <w:rsid w:val="006F5662"/>
    <w:rsid w:val="006F59AE"/>
    <w:rsid w:val="006F6978"/>
    <w:rsid w:val="006F6F10"/>
    <w:rsid w:val="006F720E"/>
    <w:rsid w:val="006F76DA"/>
    <w:rsid w:val="006F7E9E"/>
    <w:rsid w:val="007007CE"/>
    <w:rsid w:val="00700CE5"/>
    <w:rsid w:val="00700F8C"/>
    <w:rsid w:val="0070136C"/>
    <w:rsid w:val="007014C6"/>
    <w:rsid w:val="0070211D"/>
    <w:rsid w:val="00702168"/>
    <w:rsid w:val="00702452"/>
    <w:rsid w:val="00702772"/>
    <w:rsid w:val="007029F7"/>
    <w:rsid w:val="00702BE7"/>
    <w:rsid w:val="00702F46"/>
    <w:rsid w:val="007030EF"/>
    <w:rsid w:val="00703454"/>
    <w:rsid w:val="00703796"/>
    <w:rsid w:val="00703B79"/>
    <w:rsid w:val="00703EA7"/>
    <w:rsid w:val="00704E38"/>
    <w:rsid w:val="00705952"/>
    <w:rsid w:val="00705EA6"/>
    <w:rsid w:val="00705FD6"/>
    <w:rsid w:val="00706211"/>
    <w:rsid w:val="007062CC"/>
    <w:rsid w:val="00706364"/>
    <w:rsid w:val="0070643E"/>
    <w:rsid w:val="00706DBA"/>
    <w:rsid w:val="00706E17"/>
    <w:rsid w:val="00707007"/>
    <w:rsid w:val="0070702F"/>
    <w:rsid w:val="00707801"/>
    <w:rsid w:val="00707B4C"/>
    <w:rsid w:val="00710BAC"/>
    <w:rsid w:val="00711587"/>
    <w:rsid w:val="007117E0"/>
    <w:rsid w:val="00711C00"/>
    <w:rsid w:val="00711E52"/>
    <w:rsid w:val="0071267A"/>
    <w:rsid w:val="00712720"/>
    <w:rsid w:val="00712FD1"/>
    <w:rsid w:val="0071341D"/>
    <w:rsid w:val="007140D1"/>
    <w:rsid w:val="007144CA"/>
    <w:rsid w:val="007145D9"/>
    <w:rsid w:val="00714CD4"/>
    <w:rsid w:val="00714E16"/>
    <w:rsid w:val="00714F55"/>
    <w:rsid w:val="00714F7D"/>
    <w:rsid w:val="00715944"/>
    <w:rsid w:val="00715C62"/>
    <w:rsid w:val="00715D1E"/>
    <w:rsid w:val="00715DEC"/>
    <w:rsid w:val="00715F43"/>
    <w:rsid w:val="007165F4"/>
    <w:rsid w:val="007169A9"/>
    <w:rsid w:val="00716D93"/>
    <w:rsid w:val="00716E8C"/>
    <w:rsid w:val="00717416"/>
    <w:rsid w:val="007174F5"/>
    <w:rsid w:val="0071769E"/>
    <w:rsid w:val="007177DF"/>
    <w:rsid w:val="007179F0"/>
    <w:rsid w:val="00720C4B"/>
    <w:rsid w:val="00720F2C"/>
    <w:rsid w:val="00721046"/>
    <w:rsid w:val="007211CF"/>
    <w:rsid w:val="007216D2"/>
    <w:rsid w:val="0072179C"/>
    <w:rsid w:val="00721912"/>
    <w:rsid w:val="00722148"/>
    <w:rsid w:val="0072287A"/>
    <w:rsid w:val="00722E88"/>
    <w:rsid w:val="00723042"/>
    <w:rsid w:val="00723199"/>
    <w:rsid w:val="0072319D"/>
    <w:rsid w:val="007239A8"/>
    <w:rsid w:val="00723ADE"/>
    <w:rsid w:val="00724005"/>
    <w:rsid w:val="0072407A"/>
    <w:rsid w:val="00724AEB"/>
    <w:rsid w:val="00724B14"/>
    <w:rsid w:val="00724DF4"/>
    <w:rsid w:val="00724E6C"/>
    <w:rsid w:val="0072506B"/>
    <w:rsid w:val="00725084"/>
    <w:rsid w:val="00725312"/>
    <w:rsid w:val="00725AF7"/>
    <w:rsid w:val="00725B03"/>
    <w:rsid w:val="0072681C"/>
    <w:rsid w:val="00726C2B"/>
    <w:rsid w:val="00727032"/>
    <w:rsid w:val="00727A50"/>
    <w:rsid w:val="00727BC4"/>
    <w:rsid w:val="007302C2"/>
    <w:rsid w:val="00730CD4"/>
    <w:rsid w:val="00730ECD"/>
    <w:rsid w:val="00731006"/>
    <w:rsid w:val="00731166"/>
    <w:rsid w:val="007318CD"/>
    <w:rsid w:val="00731996"/>
    <w:rsid w:val="007319C4"/>
    <w:rsid w:val="007319DD"/>
    <w:rsid w:val="00731C06"/>
    <w:rsid w:val="00731CFC"/>
    <w:rsid w:val="00731D7B"/>
    <w:rsid w:val="00731FDA"/>
    <w:rsid w:val="007325A0"/>
    <w:rsid w:val="00732D80"/>
    <w:rsid w:val="00732E1D"/>
    <w:rsid w:val="00733901"/>
    <w:rsid w:val="00733B89"/>
    <w:rsid w:val="00733BEE"/>
    <w:rsid w:val="00734255"/>
    <w:rsid w:val="0073467B"/>
    <w:rsid w:val="00734B04"/>
    <w:rsid w:val="0073531B"/>
    <w:rsid w:val="007353D9"/>
    <w:rsid w:val="00735801"/>
    <w:rsid w:val="00735D53"/>
    <w:rsid w:val="0073625E"/>
    <w:rsid w:val="00736319"/>
    <w:rsid w:val="0073664B"/>
    <w:rsid w:val="0073665E"/>
    <w:rsid w:val="007367BA"/>
    <w:rsid w:val="007370A6"/>
    <w:rsid w:val="007372C2"/>
    <w:rsid w:val="007377C1"/>
    <w:rsid w:val="00737B11"/>
    <w:rsid w:val="00740017"/>
    <w:rsid w:val="00740403"/>
    <w:rsid w:val="0074043C"/>
    <w:rsid w:val="0074066D"/>
    <w:rsid w:val="007409E5"/>
    <w:rsid w:val="00740A53"/>
    <w:rsid w:val="007416DA"/>
    <w:rsid w:val="00741C9D"/>
    <w:rsid w:val="00742044"/>
    <w:rsid w:val="0074219A"/>
    <w:rsid w:val="00742221"/>
    <w:rsid w:val="00742EBE"/>
    <w:rsid w:val="00743B0A"/>
    <w:rsid w:val="00743BC2"/>
    <w:rsid w:val="00743C61"/>
    <w:rsid w:val="00743D7A"/>
    <w:rsid w:val="00743EC3"/>
    <w:rsid w:val="0074465B"/>
    <w:rsid w:val="007449BB"/>
    <w:rsid w:val="00744A0A"/>
    <w:rsid w:val="00745128"/>
    <w:rsid w:val="007460F1"/>
    <w:rsid w:val="00746231"/>
    <w:rsid w:val="0074670F"/>
    <w:rsid w:val="00746BC4"/>
    <w:rsid w:val="00746CBB"/>
    <w:rsid w:val="00746F65"/>
    <w:rsid w:val="007472DA"/>
    <w:rsid w:val="00747FD8"/>
    <w:rsid w:val="00747FF8"/>
    <w:rsid w:val="007500D1"/>
    <w:rsid w:val="007500F9"/>
    <w:rsid w:val="00750552"/>
    <w:rsid w:val="007509A9"/>
    <w:rsid w:val="00750D0B"/>
    <w:rsid w:val="00750E2F"/>
    <w:rsid w:val="00751313"/>
    <w:rsid w:val="0075131A"/>
    <w:rsid w:val="007513D5"/>
    <w:rsid w:val="00751419"/>
    <w:rsid w:val="00751D07"/>
    <w:rsid w:val="00751F9D"/>
    <w:rsid w:val="007521A4"/>
    <w:rsid w:val="0075269C"/>
    <w:rsid w:val="00752D32"/>
    <w:rsid w:val="007530CB"/>
    <w:rsid w:val="007534A4"/>
    <w:rsid w:val="007539C6"/>
    <w:rsid w:val="00753A23"/>
    <w:rsid w:val="00753E80"/>
    <w:rsid w:val="00754067"/>
    <w:rsid w:val="00755706"/>
    <w:rsid w:val="0075578D"/>
    <w:rsid w:val="00755864"/>
    <w:rsid w:val="00755A54"/>
    <w:rsid w:val="00755B5D"/>
    <w:rsid w:val="00755D61"/>
    <w:rsid w:val="00755FB0"/>
    <w:rsid w:val="007560EA"/>
    <w:rsid w:val="007562AF"/>
    <w:rsid w:val="00756893"/>
    <w:rsid w:val="00756F1E"/>
    <w:rsid w:val="00757042"/>
    <w:rsid w:val="007570BD"/>
    <w:rsid w:val="00757630"/>
    <w:rsid w:val="00760F63"/>
    <w:rsid w:val="00761298"/>
    <w:rsid w:val="00761D33"/>
    <w:rsid w:val="00761F05"/>
    <w:rsid w:val="00762029"/>
    <w:rsid w:val="00762667"/>
    <w:rsid w:val="00763106"/>
    <w:rsid w:val="00763A9F"/>
    <w:rsid w:val="00763E63"/>
    <w:rsid w:val="0076411D"/>
    <w:rsid w:val="00764198"/>
    <w:rsid w:val="007642D0"/>
    <w:rsid w:val="007643F7"/>
    <w:rsid w:val="00764C23"/>
    <w:rsid w:val="00764C93"/>
    <w:rsid w:val="00764D4D"/>
    <w:rsid w:val="00764E84"/>
    <w:rsid w:val="007656D9"/>
    <w:rsid w:val="00765F28"/>
    <w:rsid w:val="00765F5A"/>
    <w:rsid w:val="00766056"/>
    <w:rsid w:val="00766A5B"/>
    <w:rsid w:val="0076794A"/>
    <w:rsid w:val="00767DEB"/>
    <w:rsid w:val="00767E38"/>
    <w:rsid w:val="007707E0"/>
    <w:rsid w:val="00771162"/>
    <w:rsid w:val="00771248"/>
    <w:rsid w:val="0077144B"/>
    <w:rsid w:val="00771B12"/>
    <w:rsid w:val="00772051"/>
    <w:rsid w:val="0077231E"/>
    <w:rsid w:val="0077232E"/>
    <w:rsid w:val="007728E3"/>
    <w:rsid w:val="00772CF6"/>
    <w:rsid w:val="00772F4F"/>
    <w:rsid w:val="0077399D"/>
    <w:rsid w:val="00773C55"/>
    <w:rsid w:val="00773DC9"/>
    <w:rsid w:val="007740AA"/>
    <w:rsid w:val="00774AB4"/>
    <w:rsid w:val="00774B59"/>
    <w:rsid w:val="00774B8A"/>
    <w:rsid w:val="00775B15"/>
    <w:rsid w:val="00775B94"/>
    <w:rsid w:val="00775C45"/>
    <w:rsid w:val="00775C52"/>
    <w:rsid w:val="00775E66"/>
    <w:rsid w:val="00776356"/>
    <w:rsid w:val="00776890"/>
    <w:rsid w:val="007768C7"/>
    <w:rsid w:val="00776C56"/>
    <w:rsid w:val="007770DE"/>
    <w:rsid w:val="00777155"/>
    <w:rsid w:val="00777187"/>
    <w:rsid w:val="00777938"/>
    <w:rsid w:val="00780258"/>
    <w:rsid w:val="007809B2"/>
    <w:rsid w:val="00780E49"/>
    <w:rsid w:val="007811BA"/>
    <w:rsid w:val="0078174D"/>
    <w:rsid w:val="00781BF7"/>
    <w:rsid w:val="00781C6E"/>
    <w:rsid w:val="00781FA1"/>
    <w:rsid w:val="00782A5D"/>
    <w:rsid w:val="00782AFE"/>
    <w:rsid w:val="00782FF3"/>
    <w:rsid w:val="00783541"/>
    <w:rsid w:val="00783625"/>
    <w:rsid w:val="00783AE7"/>
    <w:rsid w:val="00783B8E"/>
    <w:rsid w:val="00783FCB"/>
    <w:rsid w:val="007840E5"/>
    <w:rsid w:val="007853EA"/>
    <w:rsid w:val="00785C50"/>
    <w:rsid w:val="007861F3"/>
    <w:rsid w:val="00786C30"/>
    <w:rsid w:val="00786CE5"/>
    <w:rsid w:val="00786DAA"/>
    <w:rsid w:val="007872F7"/>
    <w:rsid w:val="00787824"/>
    <w:rsid w:val="00787923"/>
    <w:rsid w:val="00787A50"/>
    <w:rsid w:val="00787ADC"/>
    <w:rsid w:val="00787F52"/>
    <w:rsid w:val="007909C2"/>
    <w:rsid w:val="007912E1"/>
    <w:rsid w:val="007917DE"/>
    <w:rsid w:val="00791F3D"/>
    <w:rsid w:val="0079205A"/>
    <w:rsid w:val="007920E1"/>
    <w:rsid w:val="00792422"/>
    <w:rsid w:val="007924A5"/>
    <w:rsid w:val="0079267C"/>
    <w:rsid w:val="00792969"/>
    <w:rsid w:val="00792EB5"/>
    <w:rsid w:val="00792FDA"/>
    <w:rsid w:val="00793181"/>
    <w:rsid w:val="007941D8"/>
    <w:rsid w:val="00794A43"/>
    <w:rsid w:val="0079541C"/>
    <w:rsid w:val="00795704"/>
    <w:rsid w:val="00795854"/>
    <w:rsid w:val="00795A03"/>
    <w:rsid w:val="007960B4"/>
    <w:rsid w:val="007969C4"/>
    <w:rsid w:val="00796A7A"/>
    <w:rsid w:val="00796C12"/>
    <w:rsid w:val="00796E70"/>
    <w:rsid w:val="00797D1C"/>
    <w:rsid w:val="007A00D0"/>
    <w:rsid w:val="007A064A"/>
    <w:rsid w:val="007A0FAB"/>
    <w:rsid w:val="007A12F3"/>
    <w:rsid w:val="007A13A4"/>
    <w:rsid w:val="007A1660"/>
    <w:rsid w:val="007A1B7B"/>
    <w:rsid w:val="007A2415"/>
    <w:rsid w:val="007A298A"/>
    <w:rsid w:val="007A29B9"/>
    <w:rsid w:val="007A334B"/>
    <w:rsid w:val="007A370E"/>
    <w:rsid w:val="007A3C23"/>
    <w:rsid w:val="007A3E6E"/>
    <w:rsid w:val="007A3E7C"/>
    <w:rsid w:val="007A3EEF"/>
    <w:rsid w:val="007A411B"/>
    <w:rsid w:val="007A43DF"/>
    <w:rsid w:val="007A4B51"/>
    <w:rsid w:val="007A4EDB"/>
    <w:rsid w:val="007A5021"/>
    <w:rsid w:val="007A5094"/>
    <w:rsid w:val="007A6114"/>
    <w:rsid w:val="007A61CC"/>
    <w:rsid w:val="007A70E4"/>
    <w:rsid w:val="007A7378"/>
    <w:rsid w:val="007A7B6C"/>
    <w:rsid w:val="007A7BA3"/>
    <w:rsid w:val="007A7C13"/>
    <w:rsid w:val="007B0340"/>
    <w:rsid w:val="007B0557"/>
    <w:rsid w:val="007B0799"/>
    <w:rsid w:val="007B0A88"/>
    <w:rsid w:val="007B0E3B"/>
    <w:rsid w:val="007B136F"/>
    <w:rsid w:val="007B1574"/>
    <w:rsid w:val="007B15D0"/>
    <w:rsid w:val="007B1878"/>
    <w:rsid w:val="007B188C"/>
    <w:rsid w:val="007B22CF"/>
    <w:rsid w:val="007B2545"/>
    <w:rsid w:val="007B2588"/>
    <w:rsid w:val="007B27A3"/>
    <w:rsid w:val="007B2F66"/>
    <w:rsid w:val="007B3536"/>
    <w:rsid w:val="007B3667"/>
    <w:rsid w:val="007B3BBC"/>
    <w:rsid w:val="007B3F21"/>
    <w:rsid w:val="007B40B7"/>
    <w:rsid w:val="007B41D0"/>
    <w:rsid w:val="007B4235"/>
    <w:rsid w:val="007B4292"/>
    <w:rsid w:val="007B4414"/>
    <w:rsid w:val="007B442F"/>
    <w:rsid w:val="007B4449"/>
    <w:rsid w:val="007B466F"/>
    <w:rsid w:val="007B4CB0"/>
    <w:rsid w:val="007B4EAA"/>
    <w:rsid w:val="007B5C68"/>
    <w:rsid w:val="007B5EC6"/>
    <w:rsid w:val="007B6636"/>
    <w:rsid w:val="007B6649"/>
    <w:rsid w:val="007B66BD"/>
    <w:rsid w:val="007B678C"/>
    <w:rsid w:val="007B67A4"/>
    <w:rsid w:val="007B6951"/>
    <w:rsid w:val="007B6A8A"/>
    <w:rsid w:val="007B6B48"/>
    <w:rsid w:val="007B6B9A"/>
    <w:rsid w:val="007B6DD9"/>
    <w:rsid w:val="007B6F2B"/>
    <w:rsid w:val="007B75DF"/>
    <w:rsid w:val="007B76AE"/>
    <w:rsid w:val="007B7759"/>
    <w:rsid w:val="007B7782"/>
    <w:rsid w:val="007B77FD"/>
    <w:rsid w:val="007B7A99"/>
    <w:rsid w:val="007B7E3F"/>
    <w:rsid w:val="007C0828"/>
    <w:rsid w:val="007C0A95"/>
    <w:rsid w:val="007C0D26"/>
    <w:rsid w:val="007C1007"/>
    <w:rsid w:val="007C129B"/>
    <w:rsid w:val="007C1EF0"/>
    <w:rsid w:val="007C22DC"/>
    <w:rsid w:val="007C23B3"/>
    <w:rsid w:val="007C29A9"/>
    <w:rsid w:val="007C2C0B"/>
    <w:rsid w:val="007C31EC"/>
    <w:rsid w:val="007C3226"/>
    <w:rsid w:val="007C340E"/>
    <w:rsid w:val="007C3626"/>
    <w:rsid w:val="007C3A60"/>
    <w:rsid w:val="007C41EC"/>
    <w:rsid w:val="007C46E5"/>
    <w:rsid w:val="007C473F"/>
    <w:rsid w:val="007C49DB"/>
    <w:rsid w:val="007C5404"/>
    <w:rsid w:val="007C5B6F"/>
    <w:rsid w:val="007C61B7"/>
    <w:rsid w:val="007C640B"/>
    <w:rsid w:val="007C6464"/>
    <w:rsid w:val="007C754D"/>
    <w:rsid w:val="007C776D"/>
    <w:rsid w:val="007C7847"/>
    <w:rsid w:val="007C78F8"/>
    <w:rsid w:val="007D047B"/>
    <w:rsid w:val="007D06EF"/>
    <w:rsid w:val="007D1498"/>
    <w:rsid w:val="007D167F"/>
    <w:rsid w:val="007D1701"/>
    <w:rsid w:val="007D22F3"/>
    <w:rsid w:val="007D266E"/>
    <w:rsid w:val="007D2910"/>
    <w:rsid w:val="007D3EAE"/>
    <w:rsid w:val="007D40BC"/>
    <w:rsid w:val="007D4462"/>
    <w:rsid w:val="007D44B4"/>
    <w:rsid w:val="007D471A"/>
    <w:rsid w:val="007D4996"/>
    <w:rsid w:val="007D52C4"/>
    <w:rsid w:val="007D533F"/>
    <w:rsid w:val="007D5491"/>
    <w:rsid w:val="007D554D"/>
    <w:rsid w:val="007D55BD"/>
    <w:rsid w:val="007D5823"/>
    <w:rsid w:val="007D5A28"/>
    <w:rsid w:val="007D5AB8"/>
    <w:rsid w:val="007D5C69"/>
    <w:rsid w:val="007D6275"/>
    <w:rsid w:val="007D6ACE"/>
    <w:rsid w:val="007D71A8"/>
    <w:rsid w:val="007D71E4"/>
    <w:rsid w:val="007D72FD"/>
    <w:rsid w:val="007D746C"/>
    <w:rsid w:val="007D796A"/>
    <w:rsid w:val="007D797C"/>
    <w:rsid w:val="007E02B0"/>
    <w:rsid w:val="007E033E"/>
    <w:rsid w:val="007E0461"/>
    <w:rsid w:val="007E06E9"/>
    <w:rsid w:val="007E0932"/>
    <w:rsid w:val="007E0972"/>
    <w:rsid w:val="007E0EE2"/>
    <w:rsid w:val="007E13FD"/>
    <w:rsid w:val="007E1567"/>
    <w:rsid w:val="007E1B36"/>
    <w:rsid w:val="007E243D"/>
    <w:rsid w:val="007E2643"/>
    <w:rsid w:val="007E283D"/>
    <w:rsid w:val="007E2C00"/>
    <w:rsid w:val="007E2D2C"/>
    <w:rsid w:val="007E2D2E"/>
    <w:rsid w:val="007E305B"/>
    <w:rsid w:val="007E353C"/>
    <w:rsid w:val="007E398A"/>
    <w:rsid w:val="007E419A"/>
    <w:rsid w:val="007E445C"/>
    <w:rsid w:val="007E4CF7"/>
    <w:rsid w:val="007E5274"/>
    <w:rsid w:val="007E5E49"/>
    <w:rsid w:val="007E61D4"/>
    <w:rsid w:val="007E66C4"/>
    <w:rsid w:val="007E6E43"/>
    <w:rsid w:val="007E6E72"/>
    <w:rsid w:val="007E6F39"/>
    <w:rsid w:val="007E6F97"/>
    <w:rsid w:val="007E6FB1"/>
    <w:rsid w:val="007E71EA"/>
    <w:rsid w:val="007E76EE"/>
    <w:rsid w:val="007E7D86"/>
    <w:rsid w:val="007F0498"/>
    <w:rsid w:val="007F0EE7"/>
    <w:rsid w:val="007F1505"/>
    <w:rsid w:val="007F1550"/>
    <w:rsid w:val="007F15DE"/>
    <w:rsid w:val="007F16E6"/>
    <w:rsid w:val="007F1A74"/>
    <w:rsid w:val="007F1B20"/>
    <w:rsid w:val="007F22F2"/>
    <w:rsid w:val="007F2333"/>
    <w:rsid w:val="007F272D"/>
    <w:rsid w:val="007F29B4"/>
    <w:rsid w:val="007F2A09"/>
    <w:rsid w:val="007F2C0F"/>
    <w:rsid w:val="007F2DA1"/>
    <w:rsid w:val="007F2DCD"/>
    <w:rsid w:val="007F3B55"/>
    <w:rsid w:val="007F3E25"/>
    <w:rsid w:val="007F48AB"/>
    <w:rsid w:val="007F4DD6"/>
    <w:rsid w:val="007F4E62"/>
    <w:rsid w:val="007F531B"/>
    <w:rsid w:val="007F56AE"/>
    <w:rsid w:val="007F59D2"/>
    <w:rsid w:val="007F5A2D"/>
    <w:rsid w:val="007F6459"/>
    <w:rsid w:val="007F6596"/>
    <w:rsid w:val="007F66B2"/>
    <w:rsid w:val="007F6874"/>
    <w:rsid w:val="007F6DAB"/>
    <w:rsid w:val="007F7064"/>
    <w:rsid w:val="007F74F0"/>
    <w:rsid w:val="007F778F"/>
    <w:rsid w:val="007F7D2A"/>
    <w:rsid w:val="0080015D"/>
    <w:rsid w:val="0080053A"/>
    <w:rsid w:val="008009EC"/>
    <w:rsid w:val="00800A48"/>
    <w:rsid w:val="00800AE5"/>
    <w:rsid w:val="00800CBE"/>
    <w:rsid w:val="00800E4D"/>
    <w:rsid w:val="00800EDB"/>
    <w:rsid w:val="00801330"/>
    <w:rsid w:val="008015A2"/>
    <w:rsid w:val="00801B27"/>
    <w:rsid w:val="00801B3E"/>
    <w:rsid w:val="00801D4F"/>
    <w:rsid w:val="008022B5"/>
    <w:rsid w:val="0080269F"/>
    <w:rsid w:val="00802AC6"/>
    <w:rsid w:val="00802E5D"/>
    <w:rsid w:val="00802F50"/>
    <w:rsid w:val="00803755"/>
    <w:rsid w:val="008037E2"/>
    <w:rsid w:val="008038CF"/>
    <w:rsid w:val="00804140"/>
    <w:rsid w:val="008043F9"/>
    <w:rsid w:val="008051E7"/>
    <w:rsid w:val="00805414"/>
    <w:rsid w:val="008054ED"/>
    <w:rsid w:val="0080562B"/>
    <w:rsid w:val="00805905"/>
    <w:rsid w:val="00806233"/>
    <w:rsid w:val="008064D3"/>
    <w:rsid w:val="00806C0D"/>
    <w:rsid w:val="00806E00"/>
    <w:rsid w:val="00806E81"/>
    <w:rsid w:val="0081034B"/>
    <w:rsid w:val="00810791"/>
    <w:rsid w:val="008108CE"/>
    <w:rsid w:val="00810CF6"/>
    <w:rsid w:val="00811347"/>
    <w:rsid w:val="008117FF"/>
    <w:rsid w:val="0081203E"/>
    <w:rsid w:val="0081229A"/>
    <w:rsid w:val="0081261B"/>
    <w:rsid w:val="00812BB3"/>
    <w:rsid w:val="00812C08"/>
    <w:rsid w:val="00812E94"/>
    <w:rsid w:val="00812F9D"/>
    <w:rsid w:val="00813516"/>
    <w:rsid w:val="00813F1E"/>
    <w:rsid w:val="00814A4C"/>
    <w:rsid w:val="00814DB5"/>
    <w:rsid w:val="0081525D"/>
    <w:rsid w:val="0081566E"/>
    <w:rsid w:val="00815845"/>
    <w:rsid w:val="00815918"/>
    <w:rsid w:val="00815AAB"/>
    <w:rsid w:val="00815AE3"/>
    <w:rsid w:val="00815BC7"/>
    <w:rsid w:val="00815E06"/>
    <w:rsid w:val="00816794"/>
    <w:rsid w:val="00816E45"/>
    <w:rsid w:val="00816F06"/>
    <w:rsid w:val="00816FBD"/>
    <w:rsid w:val="00817132"/>
    <w:rsid w:val="00817287"/>
    <w:rsid w:val="00817877"/>
    <w:rsid w:val="00817988"/>
    <w:rsid w:val="008205EB"/>
    <w:rsid w:val="00821CA2"/>
    <w:rsid w:val="00821D4E"/>
    <w:rsid w:val="008227D0"/>
    <w:rsid w:val="008227E3"/>
    <w:rsid w:val="00822A00"/>
    <w:rsid w:val="00822E84"/>
    <w:rsid w:val="00822ED1"/>
    <w:rsid w:val="008231E3"/>
    <w:rsid w:val="00823DD8"/>
    <w:rsid w:val="008240BC"/>
    <w:rsid w:val="008240DA"/>
    <w:rsid w:val="008243A5"/>
    <w:rsid w:val="00824497"/>
    <w:rsid w:val="00824501"/>
    <w:rsid w:val="008250C2"/>
    <w:rsid w:val="00825665"/>
    <w:rsid w:val="0082586D"/>
    <w:rsid w:val="00825BF5"/>
    <w:rsid w:val="00825C2B"/>
    <w:rsid w:val="008268DA"/>
    <w:rsid w:val="00826D54"/>
    <w:rsid w:val="00830071"/>
    <w:rsid w:val="0083026C"/>
    <w:rsid w:val="00831303"/>
    <w:rsid w:val="00831345"/>
    <w:rsid w:val="00831B15"/>
    <w:rsid w:val="00831CFD"/>
    <w:rsid w:val="00832A45"/>
    <w:rsid w:val="00832B93"/>
    <w:rsid w:val="00832E35"/>
    <w:rsid w:val="00833888"/>
    <w:rsid w:val="00833B46"/>
    <w:rsid w:val="00833BD5"/>
    <w:rsid w:val="00833FD0"/>
    <w:rsid w:val="00834193"/>
    <w:rsid w:val="00834FC9"/>
    <w:rsid w:val="00835163"/>
    <w:rsid w:val="00835ADE"/>
    <w:rsid w:val="00835E49"/>
    <w:rsid w:val="00835F6D"/>
    <w:rsid w:val="008362AB"/>
    <w:rsid w:val="00836D9B"/>
    <w:rsid w:val="0083784B"/>
    <w:rsid w:val="008379EC"/>
    <w:rsid w:val="00837A87"/>
    <w:rsid w:val="00840100"/>
    <w:rsid w:val="008404B5"/>
    <w:rsid w:val="008404E9"/>
    <w:rsid w:val="0084054A"/>
    <w:rsid w:val="00841079"/>
    <w:rsid w:val="00841C07"/>
    <w:rsid w:val="00841C0D"/>
    <w:rsid w:val="00841CD2"/>
    <w:rsid w:val="00841DFF"/>
    <w:rsid w:val="00841F7A"/>
    <w:rsid w:val="0084264A"/>
    <w:rsid w:val="00842E8A"/>
    <w:rsid w:val="00843572"/>
    <w:rsid w:val="008440D7"/>
    <w:rsid w:val="008447A7"/>
    <w:rsid w:val="008447E4"/>
    <w:rsid w:val="008450A1"/>
    <w:rsid w:val="00845521"/>
    <w:rsid w:val="00845FE2"/>
    <w:rsid w:val="0084660D"/>
    <w:rsid w:val="008466F6"/>
    <w:rsid w:val="00846925"/>
    <w:rsid w:val="00846F1D"/>
    <w:rsid w:val="008473F8"/>
    <w:rsid w:val="00847426"/>
    <w:rsid w:val="00847678"/>
    <w:rsid w:val="00850530"/>
    <w:rsid w:val="008507F9"/>
    <w:rsid w:val="00850D9E"/>
    <w:rsid w:val="0085174F"/>
    <w:rsid w:val="00851826"/>
    <w:rsid w:val="008518D5"/>
    <w:rsid w:val="00851959"/>
    <w:rsid w:val="00851E87"/>
    <w:rsid w:val="00851F01"/>
    <w:rsid w:val="0085207E"/>
    <w:rsid w:val="0085237D"/>
    <w:rsid w:val="00852EF7"/>
    <w:rsid w:val="0085338A"/>
    <w:rsid w:val="0085349E"/>
    <w:rsid w:val="00853863"/>
    <w:rsid w:val="00853E15"/>
    <w:rsid w:val="008547F1"/>
    <w:rsid w:val="0085485E"/>
    <w:rsid w:val="008548D8"/>
    <w:rsid w:val="00854AF4"/>
    <w:rsid w:val="00854BE0"/>
    <w:rsid w:val="00854F7E"/>
    <w:rsid w:val="008552CE"/>
    <w:rsid w:val="008554A5"/>
    <w:rsid w:val="008554C4"/>
    <w:rsid w:val="00855D8C"/>
    <w:rsid w:val="00856087"/>
    <w:rsid w:val="00856204"/>
    <w:rsid w:val="0085636A"/>
    <w:rsid w:val="008564B5"/>
    <w:rsid w:val="008566AE"/>
    <w:rsid w:val="00856D41"/>
    <w:rsid w:val="008603E9"/>
    <w:rsid w:val="0086040C"/>
    <w:rsid w:val="008604FA"/>
    <w:rsid w:val="00860ADC"/>
    <w:rsid w:val="00860D98"/>
    <w:rsid w:val="00861035"/>
    <w:rsid w:val="008614F4"/>
    <w:rsid w:val="00861561"/>
    <w:rsid w:val="00862972"/>
    <w:rsid w:val="00863133"/>
    <w:rsid w:val="008635A9"/>
    <w:rsid w:val="0086369B"/>
    <w:rsid w:val="00863F2D"/>
    <w:rsid w:val="00863F96"/>
    <w:rsid w:val="00864BFB"/>
    <w:rsid w:val="00864C98"/>
    <w:rsid w:val="00864EA6"/>
    <w:rsid w:val="00864EF8"/>
    <w:rsid w:val="00865065"/>
    <w:rsid w:val="00865457"/>
    <w:rsid w:val="00865838"/>
    <w:rsid w:val="008659E1"/>
    <w:rsid w:val="00865CC7"/>
    <w:rsid w:val="00865F94"/>
    <w:rsid w:val="008660AC"/>
    <w:rsid w:val="008669F4"/>
    <w:rsid w:val="00866D03"/>
    <w:rsid w:val="0086755A"/>
    <w:rsid w:val="008675DF"/>
    <w:rsid w:val="00867BF6"/>
    <w:rsid w:val="00867D94"/>
    <w:rsid w:val="00867EFB"/>
    <w:rsid w:val="008703BA"/>
    <w:rsid w:val="00870B86"/>
    <w:rsid w:val="00870E90"/>
    <w:rsid w:val="00870FFA"/>
    <w:rsid w:val="008716F1"/>
    <w:rsid w:val="00871D4F"/>
    <w:rsid w:val="00871EF5"/>
    <w:rsid w:val="00872327"/>
    <w:rsid w:val="00872558"/>
    <w:rsid w:val="00872ABB"/>
    <w:rsid w:val="00873A3C"/>
    <w:rsid w:val="00874BB4"/>
    <w:rsid w:val="00875178"/>
    <w:rsid w:val="008754A1"/>
    <w:rsid w:val="008754A7"/>
    <w:rsid w:val="008756B6"/>
    <w:rsid w:val="0087570B"/>
    <w:rsid w:val="00875A83"/>
    <w:rsid w:val="00875B62"/>
    <w:rsid w:val="00875D2E"/>
    <w:rsid w:val="00875FFE"/>
    <w:rsid w:val="008760B6"/>
    <w:rsid w:val="008765C1"/>
    <w:rsid w:val="008766A5"/>
    <w:rsid w:val="00876AF4"/>
    <w:rsid w:val="008770C6"/>
    <w:rsid w:val="00880095"/>
    <w:rsid w:val="00880461"/>
    <w:rsid w:val="008805CB"/>
    <w:rsid w:val="008808D4"/>
    <w:rsid w:val="008810A7"/>
    <w:rsid w:val="00881C30"/>
    <w:rsid w:val="00882317"/>
    <w:rsid w:val="00882454"/>
    <w:rsid w:val="00882665"/>
    <w:rsid w:val="00883230"/>
    <w:rsid w:val="00883385"/>
    <w:rsid w:val="00883A5A"/>
    <w:rsid w:val="00884143"/>
    <w:rsid w:val="0088496A"/>
    <w:rsid w:val="00884CAE"/>
    <w:rsid w:val="00884F82"/>
    <w:rsid w:val="00885377"/>
    <w:rsid w:val="008855AE"/>
    <w:rsid w:val="0088730A"/>
    <w:rsid w:val="00887986"/>
    <w:rsid w:val="00890736"/>
    <w:rsid w:val="008908A5"/>
    <w:rsid w:val="00890962"/>
    <w:rsid w:val="008909F8"/>
    <w:rsid w:val="008910FF"/>
    <w:rsid w:val="00891906"/>
    <w:rsid w:val="00891981"/>
    <w:rsid w:val="00891C3E"/>
    <w:rsid w:val="00891D7E"/>
    <w:rsid w:val="00892097"/>
    <w:rsid w:val="00892110"/>
    <w:rsid w:val="00892290"/>
    <w:rsid w:val="008923EE"/>
    <w:rsid w:val="00892407"/>
    <w:rsid w:val="008934EE"/>
    <w:rsid w:val="00893776"/>
    <w:rsid w:val="00893E1C"/>
    <w:rsid w:val="00894199"/>
    <w:rsid w:val="008942E9"/>
    <w:rsid w:val="0089487D"/>
    <w:rsid w:val="00894E45"/>
    <w:rsid w:val="0089508C"/>
    <w:rsid w:val="00895580"/>
    <w:rsid w:val="0089594E"/>
    <w:rsid w:val="00895C4A"/>
    <w:rsid w:val="00896008"/>
    <w:rsid w:val="00896D10"/>
    <w:rsid w:val="00896F96"/>
    <w:rsid w:val="00896FC0"/>
    <w:rsid w:val="008970FD"/>
    <w:rsid w:val="008975F8"/>
    <w:rsid w:val="008A046B"/>
    <w:rsid w:val="008A068C"/>
    <w:rsid w:val="008A0727"/>
    <w:rsid w:val="008A098B"/>
    <w:rsid w:val="008A0A2C"/>
    <w:rsid w:val="008A0CFF"/>
    <w:rsid w:val="008A102C"/>
    <w:rsid w:val="008A14AC"/>
    <w:rsid w:val="008A1574"/>
    <w:rsid w:val="008A1F0A"/>
    <w:rsid w:val="008A20CF"/>
    <w:rsid w:val="008A2600"/>
    <w:rsid w:val="008A26F9"/>
    <w:rsid w:val="008A352C"/>
    <w:rsid w:val="008A3589"/>
    <w:rsid w:val="008A38CA"/>
    <w:rsid w:val="008A3DED"/>
    <w:rsid w:val="008A3E6B"/>
    <w:rsid w:val="008A41A3"/>
    <w:rsid w:val="008A440F"/>
    <w:rsid w:val="008A45E6"/>
    <w:rsid w:val="008A47BA"/>
    <w:rsid w:val="008A4D24"/>
    <w:rsid w:val="008A5176"/>
    <w:rsid w:val="008A555B"/>
    <w:rsid w:val="008A5B59"/>
    <w:rsid w:val="008A5B93"/>
    <w:rsid w:val="008A5CB0"/>
    <w:rsid w:val="008A6202"/>
    <w:rsid w:val="008A6E00"/>
    <w:rsid w:val="008A6EF9"/>
    <w:rsid w:val="008A6FF6"/>
    <w:rsid w:val="008A70F6"/>
    <w:rsid w:val="008A7431"/>
    <w:rsid w:val="008A7948"/>
    <w:rsid w:val="008A7A26"/>
    <w:rsid w:val="008A7AB2"/>
    <w:rsid w:val="008A7BD1"/>
    <w:rsid w:val="008A7CA2"/>
    <w:rsid w:val="008B028E"/>
    <w:rsid w:val="008B054B"/>
    <w:rsid w:val="008B13AE"/>
    <w:rsid w:val="008B18AA"/>
    <w:rsid w:val="008B1A54"/>
    <w:rsid w:val="008B27C1"/>
    <w:rsid w:val="008B289A"/>
    <w:rsid w:val="008B29B5"/>
    <w:rsid w:val="008B30FC"/>
    <w:rsid w:val="008B3966"/>
    <w:rsid w:val="008B4829"/>
    <w:rsid w:val="008B4C5D"/>
    <w:rsid w:val="008B53A5"/>
    <w:rsid w:val="008B5682"/>
    <w:rsid w:val="008B5702"/>
    <w:rsid w:val="008B57BE"/>
    <w:rsid w:val="008B5ABA"/>
    <w:rsid w:val="008B5E72"/>
    <w:rsid w:val="008B6677"/>
    <w:rsid w:val="008B6828"/>
    <w:rsid w:val="008B6A80"/>
    <w:rsid w:val="008C18C6"/>
    <w:rsid w:val="008C1BE9"/>
    <w:rsid w:val="008C1C71"/>
    <w:rsid w:val="008C20FA"/>
    <w:rsid w:val="008C2335"/>
    <w:rsid w:val="008C247D"/>
    <w:rsid w:val="008C29F1"/>
    <w:rsid w:val="008C2E49"/>
    <w:rsid w:val="008C319C"/>
    <w:rsid w:val="008C3332"/>
    <w:rsid w:val="008C337D"/>
    <w:rsid w:val="008C3C6F"/>
    <w:rsid w:val="008C3E97"/>
    <w:rsid w:val="008C415F"/>
    <w:rsid w:val="008C443E"/>
    <w:rsid w:val="008C49D0"/>
    <w:rsid w:val="008C4DE0"/>
    <w:rsid w:val="008C5526"/>
    <w:rsid w:val="008C5BC0"/>
    <w:rsid w:val="008C60E6"/>
    <w:rsid w:val="008C6466"/>
    <w:rsid w:val="008C6975"/>
    <w:rsid w:val="008C6DD4"/>
    <w:rsid w:val="008C6F35"/>
    <w:rsid w:val="008C6FDA"/>
    <w:rsid w:val="008D06D1"/>
    <w:rsid w:val="008D0B37"/>
    <w:rsid w:val="008D0B78"/>
    <w:rsid w:val="008D17E5"/>
    <w:rsid w:val="008D18A9"/>
    <w:rsid w:val="008D1A4D"/>
    <w:rsid w:val="008D218B"/>
    <w:rsid w:val="008D2537"/>
    <w:rsid w:val="008D296D"/>
    <w:rsid w:val="008D2A59"/>
    <w:rsid w:val="008D31D5"/>
    <w:rsid w:val="008D33EB"/>
    <w:rsid w:val="008D3976"/>
    <w:rsid w:val="008D3A8A"/>
    <w:rsid w:val="008D3B88"/>
    <w:rsid w:val="008D4430"/>
    <w:rsid w:val="008D47A6"/>
    <w:rsid w:val="008D4977"/>
    <w:rsid w:val="008D4EE1"/>
    <w:rsid w:val="008D4F0B"/>
    <w:rsid w:val="008D5677"/>
    <w:rsid w:val="008D57C6"/>
    <w:rsid w:val="008D57C7"/>
    <w:rsid w:val="008D5839"/>
    <w:rsid w:val="008D58B0"/>
    <w:rsid w:val="008D59CF"/>
    <w:rsid w:val="008D61AD"/>
    <w:rsid w:val="008D638F"/>
    <w:rsid w:val="008D6753"/>
    <w:rsid w:val="008D71DB"/>
    <w:rsid w:val="008D77CE"/>
    <w:rsid w:val="008D7953"/>
    <w:rsid w:val="008D79D7"/>
    <w:rsid w:val="008D7F11"/>
    <w:rsid w:val="008E04A1"/>
    <w:rsid w:val="008E1118"/>
    <w:rsid w:val="008E153B"/>
    <w:rsid w:val="008E159B"/>
    <w:rsid w:val="008E15A8"/>
    <w:rsid w:val="008E1B40"/>
    <w:rsid w:val="008E2210"/>
    <w:rsid w:val="008E2539"/>
    <w:rsid w:val="008E2D74"/>
    <w:rsid w:val="008E2DB9"/>
    <w:rsid w:val="008E304C"/>
    <w:rsid w:val="008E325E"/>
    <w:rsid w:val="008E3BA8"/>
    <w:rsid w:val="008E3DE1"/>
    <w:rsid w:val="008E4340"/>
    <w:rsid w:val="008E44D5"/>
    <w:rsid w:val="008E4671"/>
    <w:rsid w:val="008E4C9A"/>
    <w:rsid w:val="008E4F37"/>
    <w:rsid w:val="008E503C"/>
    <w:rsid w:val="008E548B"/>
    <w:rsid w:val="008E585E"/>
    <w:rsid w:val="008E5A3C"/>
    <w:rsid w:val="008E5AAC"/>
    <w:rsid w:val="008E61CB"/>
    <w:rsid w:val="008E62C6"/>
    <w:rsid w:val="008E6872"/>
    <w:rsid w:val="008E68ED"/>
    <w:rsid w:val="008E6B7A"/>
    <w:rsid w:val="008E70A5"/>
    <w:rsid w:val="008E710A"/>
    <w:rsid w:val="008E72A6"/>
    <w:rsid w:val="008E7FA7"/>
    <w:rsid w:val="008F024B"/>
    <w:rsid w:val="008F08EE"/>
    <w:rsid w:val="008F122A"/>
    <w:rsid w:val="008F1278"/>
    <w:rsid w:val="008F134A"/>
    <w:rsid w:val="008F154F"/>
    <w:rsid w:val="008F166D"/>
    <w:rsid w:val="008F2968"/>
    <w:rsid w:val="008F35D6"/>
    <w:rsid w:val="008F405C"/>
    <w:rsid w:val="008F4890"/>
    <w:rsid w:val="008F4D98"/>
    <w:rsid w:val="008F5295"/>
    <w:rsid w:val="008F5876"/>
    <w:rsid w:val="008F588F"/>
    <w:rsid w:val="008F5A45"/>
    <w:rsid w:val="008F6199"/>
    <w:rsid w:val="008F61A9"/>
    <w:rsid w:val="008F736A"/>
    <w:rsid w:val="008F74A1"/>
    <w:rsid w:val="008F74AE"/>
    <w:rsid w:val="008F799B"/>
    <w:rsid w:val="008F79DE"/>
    <w:rsid w:val="00900582"/>
    <w:rsid w:val="0090065B"/>
    <w:rsid w:val="0090068A"/>
    <w:rsid w:val="0090077F"/>
    <w:rsid w:val="009007E1"/>
    <w:rsid w:val="0090089C"/>
    <w:rsid w:val="00900A4D"/>
    <w:rsid w:val="00900EF9"/>
    <w:rsid w:val="00901478"/>
    <w:rsid w:val="00901C41"/>
    <w:rsid w:val="00901F65"/>
    <w:rsid w:val="009021B1"/>
    <w:rsid w:val="0090252B"/>
    <w:rsid w:val="00902868"/>
    <w:rsid w:val="00902C45"/>
    <w:rsid w:val="009034F3"/>
    <w:rsid w:val="0090355E"/>
    <w:rsid w:val="00903A0D"/>
    <w:rsid w:val="00903DC3"/>
    <w:rsid w:val="009042FA"/>
    <w:rsid w:val="00904661"/>
    <w:rsid w:val="00904950"/>
    <w:rsid w:val="009053F6"/>
    <w:rsid w:val="0090555E"/>
    <w:rsid w:val="009056C8"/>
    <w:rsid w:val="009059CF"/>
    <w:rsid w:val="00905F6E"/>
    <w:rsid w:val="00906182"/>
    <w:rsid w:val="0090642A"/>
    <w:rsid w:val="0090645E"/>
    <w:rsid w:val="0090667A"/>
    <w:rsid w:val="00906DF6"/>
    <w:rsid w:val="0090775C"/>
    <w:rsid w:val="00907A87"/>
    <w:rsid w:val="00910091"/>
    <w:rsid w:val="00910255"/>
    <w:rsid w:val="009104AB"/>
    <w:rsid w:val="00910562"/>
    <w:rsid w:val="0091070E"/>
    <w:rsid w:val="0091106B"/>
    <w:rsid w:val="009117A4"/>
    <w:rsid w:val="00911EE8"/>
    <w:rsid w:val="00912A8B"/>
    <w:rsid w:val="009131A0"/>
    <w:rsid w:val="0091322F"/>
    <w:rsid w:val="00913C64"/>
    <w:rsid w:val="009144AF"/>
    <w:rsid w:val="009149EE"/>
    <w:rsid w:val="00914D36"/>
    <w:rsid w:val="00914E0E"/>
    <w:rsid w:val="0091522B"/>
    <w:rsid w:val="00915713"/>
    <w:rsid w:val="00915B60"/>
    <w:rsid w:val="00915E9A"/>
    <w:rsid w:val="009160F1"/>
    <w:rsid w:val="00916D0A"/>
    <w:rsid w:val="00916F2C"/>
    <w:rsid w:val="009170FE"/>
    <w:rsid w:val="00917511"/>
    <w:rsid w:val="00917A30"/>
    <w:rsid w:val="00917E1C"/>
    <w:rsid w:val="00917E38"/>
    <w:rsid w:val="009204CD"/>
    <w:rsid w:val="009205DB"/>
    <w:rsid w:val="009208C3"/>
    <w:rsid w:val="00920C15"/>
    <w:rsid w:val="00920DBB"/>
    <w:rsid w:val="009210B8"/>
    <w:rsid w:val="0092124D"/>
    <w:rsid w:val="00921584"/>
    <w:rsid w:val="009215B0"/>
    <w:rsid w:val="00922C0A"/>
    <w:rsid w:val="00923813"/>
    <w:rsid w:val="00923D7B"/>
    <w:rsid w:val="00924236"/>
    <w:rsid w:val="0092455C"/>
    <w:rsid w:val="00924EB7"/>
    <w:rsid w:val="00924ECE"/>
    <w:rsid w:val="00924FA3"/>
    <w:rsid w:val="0092523A"/>
    <w:rsid w:val="009252A8"/>
    <w:rsid w:val="0092536E"/>
    <w:rsid w:val="00925804"/>
    <w:rsid w:val="00925C3D"/>
    <w:rsid w:val="00926535"/>
    <w:rsid w:val="0092676D"/>
    <w:rsid w:val="00926952"/>
    <w:rsid w:val="00926A6C"/>
    <w:rsid w:val="00926C10"/>
    <w:rsid w:val="00926DE0"/>
    <w:rsid w:val="00926EE8"/>
    <w:rsid w:val="00927D90"/>
    <w:rsid w:val="00930105"/>
    <w:rsid w:val="00930485"/>
    <w:rsid w:val="00930E04"/>
    <w:rsid w:val="00930E76"/>
    <w:rsid w:val="00931A5D"/>
    <w:rsid w:val="00931CC2"/>
    <w:rsid w:val="00931CE8"/>
    <w:rsid w:val="00931E8E"/>
    <w:rsid w:val="00931FF0"/>
    <w:rsid w:val="00932150"/>
    <w:rsid w:val="00932482"/>
    <w:rsid w:val="00933636"/>
    <w:rsid w:val="00933F9E"/>
    <w:rsid w:val="00933FB3"/>
    <w:rsid w:val="009340DB"/>
    <w:rsid w:val="00934845"/>
    <w:rsid w:val="009348BB"/>
    <w:rsid w:val="00935020"/>
    <w:rsid w:val="00935614"/>
    <w:rsid w:val="00935A02"/>
    <w:rsid w:val="00935EE4"/>
    <w:rsid w:val="009360A0"/>
    <w:rsid w:val="00936742"/>
    <w:rsid w:val="00936776"/>
    <w:rsid w:val="00936BFF"/>
    <w:rsid w:val="00936C6E"/>
    <w:rsid w:val="00936DB9"/>
    <w:rsid w:val="00937034"/>
    <w:rsid w:val="009374C5"/>
    <w:rsid w:val="00937708"/>
    <w:rsid w:val="009378CD"/>
    <w:rsid w:val="00940065"/>
    <w:rsid w:val="00940260"/>
    <w:rsid w:val="00940335"/>
    <w:rsid w:val="0094055F"/>
    <w:rsid w:val="00940660"/>
    <w:rsid w:val="0094085A"/>
    <w:rsid w:val="00940B1E"/>
    <w:rsid w:val="0094152B"/>
    <w:rsid w:val="00941AEB"/>
    <w:rsid w:val="00941E8E"/>
    <w:rsid w:val="009428B5"/>
    <w:rsid w:val="0094374B"/>
    <w:rsid w:val="00943935"/>
    <w:rsid w:val="00943B32"/>
    <w:rsid w:val="00943C71"/>
    <w:rsid w:val="00944ECA"/>
    <w:rsid w:val="009455BD"/>
    <w:rsid w:val="00945FE7"/>
    <w:rsid w:val="009463AE"/>
    <w:rsid w:val="009463F5"/>
    <w:rsid w:val="00946A0B"/>
    <w:rsid w:val="00946A19"/>
    <w:rsid w:val="00946D20"/>
    <w:rsid w:val="00946D68"/>
    <w:rsid w:val="00946DA6"/>
    <w:rsid w:val="009472E7"/>
    <w:rsid w:val="009476C2"/>
    <w:rsid w:val="009477FA"/>
    <w:rsid w:val="0094789D"/>
    <w:rsid w:val="00947AF7"/>
    <w:rsid w:val="00947DDF"/>
    <w:rsid w:val="009500C4"/>
    <w:rsid w:val="009502DD"/>
    <w:rsid w:val="009504B6"/>
    <w:rsid w:val="0095064C"/>
    <w:rsid w:val="00950865"/>
    <w:rsid w:val="00951A9D"/>
    <w:rsid w:val="00951AF5"/>
    <w:rsid w:val="009521D3"/>
    <w:rsid w:val="009522B4"/>
    <w:rsid w:val="009527E7"/>
    <w:rsid w:val="00952A89"/>
    <w:rsid w:val="00952B89"/>
    <w:rsid w:val="00952CE3"/>
    <w:rsid w:val="00952EA8"/>
    <w:rsid w:val="00952F3B"/>
    <w:rsid w:val="00952F3E"/>
    <w:rsid w:val="00953E58"/>
    <w:rsid w:val="00953FFE"/>
    <w:rsid w:val="0095401E"/>
    <w:rsid w:val="00954511"/>
    <w:rsid w:val="0095453F"/>
    <w:rsid w:val="009548DC"/>
    <w:rsid w:val="00954B51"/>
    <w:rsid w:val="00954C20"/>
    <w:rsid w:val="00954E8F"/>
    <w:rsid w:val="00954F6B"/>
    <w:rsid w:val="009560D5"/>
    <w:rsid w:val="0095618C"/>
    <w:rsid w:val="009561DF"/>
    <w:rsid w:val="00956594"/>
    <w:rsid w:val="009565BE"/>
    <w:rsid w:val="00956740"/>
    <w:rsid w:val="00956876"/>
    <w:rsid w:val="0095701C"/>
    <w:rsid w:val="00957277"/>
    <w:rsid w:val="00957A73"/>
    <w:rsid w:val="00960583"/>
    <w:rsid w:val="009605D4"/>
    <w:rsid w:val="0096061C"/>
    <w:rsid w:val="009610D3"/>
    <w:rsid w:val="0096136A"/>
    <w:rsid w:val="00961875"/>
    <w:rsid w:val="00961DF4"/>
    <w:rsid w:val="00962797"/>
    <w:rsid w:val="00962BE1"/>
    <w:rsid w:val="0096322C"/>
    <w:rsid w:val="00963409"/>
    <w:rsid w:val="009637A3"/>
    <w:rsid w:val="009639B6"/>
    <w:rsid w:val="00963B55"/>
    <w:rsid w:val="00963C39"/>
    <w:rsid w:val="00963E57"/>
    <w:rsid w:val="0096430E"/>
    <w:rsid w:val="0096445D"/>
    <w:rsid w:val="009645EA"/>
    <w:rsid w:val="00964618"/>
    <w:rsid w:val="009647A6"/>
    <w:rsid w:val="0096500D"/>
    <w:rsid w:val="0096513E"/>
    <w:rsid w:val="00965592"/>
    <w:rsid w:val="009659E5"/>
    <w:rsid w:val="00965CC9"/>
    <w:rsid w:val="00965DF7"/>
    <w:rsid w:val="00965FC0"/>
    <w:rsid w:val="00966863"/>
    <w:rsid w:val="00966B77"/>
    <w:rsid w:val="009671C7"/>
    <w:rsid w:val="00967671"/>
    <w:rsid w:val="00967716"/>
    <w:rsid w:val="00967A40"/>
    <w:rsid w:val="00967B8A"/>
    <w:rsid w:val="00967EA1"/>
    <w:rsid w:val="00967EB3"/>
    <w:rsid w:val="00967F28"/>
    <w:rsid w:val="00970B22"/>
    <w:rsid w:val="00970E9D"/>
    <w:rsid w:val="00970F84"/>
    <w:rsid w:val="0097103D"/>
    <w:rsid w:val="00971465"/>
    <w:rsid w:val="0097152F"/>
    <w:rsid w:val="00972159"/>
    <w:rsid w:val="009722C1"/>
    <w:rsid w:val="009723E4"/>
    <w:rsid w:val="00973434"/>
    <w:rsid w:val="00973524"/>
    <w:rsid w:val="0097378D"/>
    <w:rsid w:val="00973B59"/>
    <w:rsid w:val="00973F75"/>
    <w:rsid w:val="00974A49"/>
    <w:rsid w:val="00974D36"/>
    <w:rsid w:val="00974E30"/>
    <w:rsid w:val="00975E05"/>
    <w:rsid w:val="00975EFB"/>
    <w:rsid w:val="009761CF"/>
    <w:rsid w:val="0097686B"/>
    <w:rsid w:val="009769A9"/>
    <w:rsid w:val="00977038"/>
    <w:rsid w:val="00977800"/>
    <w:rsid w:val="00980041"/>
    <w:rsid w:val="009802BE"/>
    <w:rsid w:val="00980716"/>
    <w:rsid w:val="00980772"/>
    <w:rsid w:val="00980901"/>
    <w:rsid w:val="00980A69"/>
    <w:rsid w:val="0098123D"/>
    <w:rsid w:val="0098130D"/>
    <w:rsid w:val="009813DE"/>
    <w:rsid w:val="00981994"/>
    <w:rsid w:val="00981E42"/>
    <w:rsid w:val="009821D9"/>
    <w:rsid w:val="009825E7"/>
    <w:rsid w:val="00982652"/>
    <w:rsid w:val="00983043"/>
    <w:rsid w:val="0098305A"/>
    <w:rsid w:val="009831F7"/>
    <w:rsid w:val="00983250"/>
    <w:rsid w:val="00983FBF"/>
    <w:rsid w:val="00984051"/>
    <w:rsid w:val="009845AB"/>
    <w:rsid w:val="00984BCF"/>
    <w:rsid w:val="00985351"/>
    <w:rsid w:val="0098606B"/>
    <w:rsid w:val="0098635E"/>
    <w:rsid w:val="009865F1"/>
    <w:rsid w:val="00986975"/>
    <w:rsid w:val="00987383"/>
    <w:rsid w:val="0098745E"/>
    <w:rsid w:val="00987DCE"/>
    <w:rsid w:val="00987E90"/>
    <w:rsid w:val="00990204"/>
    <w:rsid w:val="00990543"/>
    <w:rsid w:val="00990651"/>
    <w:rsid w:val="00990AAC"/>
    <w:rsid w:val="00990B5A"/>
    <w:rsid w:val="00990B69"/>
    <w:rsid w:val="00991973"/>
    <w:rsid w:val="00992168"/>
    <w:rsid w:val="009923B7"/>
    <w:rsid w:val="00992689"/>
    <w:rsid w:val="00993229"/>
    <w:rsid w:val="00993B15"/>
    <w:rsid w:val="00993DFF"/>
    <w:rsid w:val="00994286"/>
    <w:rsid w:val="009944B3"/>
    <w:rsid w:val="0099491F"/>
    <w:rsid w:val="00994923"/>
    <w:rsid w:val="00994983"/>
    <w:rsid w:val="00994ED5"/>
    <w:rsid w:val="00995082"/>
    <w:rsid w:val="00995341"/>
    <w:rsid w:val="009953E0"/>
    <w:rsid w:val="00995502"/>
    <w:rsid w:val="009956D9"/>
    <w:rsid w:val="009958E1"/>
    <w:rsid w:val="00995DB5"/>
    <w:rsid w:val="00995EBC"/>
    <w:rsid w:val="0099647D"/>
    <w:rsid w:val="0099694E"/>
    <w:rsid w:val="009972B0"/>
    <w:rsid w:val="0099735C"/>
    <w:rsid w:val="00997428"/>
    <w:rsid w:val="009975FE"/>
    <w:rsid w:val="00997866"/>
    <w:rsid w:val="009A01CA"/>
    <w:rsid w:val="009A02BA"/>
    <w:rsid w:val="009A0678"/>
    <w:rsid w:val="009A0A84"/>
    <w:rsid w:val="009A0BB9"/>
    <w:rsid w:val="009A0FFB"/>
    <w:rsid w:val="009A1113"/>
    <w:rsid w:val="009A1CDD"/>
    <w:rsid w:val="009A2234"/>
    <w:rsid w:val="009A27A7"/>
    <w:rsid w:val="009A2BA1"/>
    <w:rsid w:val="009A3496"/>
    <w:rsid w:val="009A3F35"/>
    <w:rsid w:val="009A429B"/>
    <w:rsid w:val="009A4628"/>
    <w:rsid w:val="009A4B2C"/>
    <w:rsid w:val="009A5435"/>
    <w:rsid w:val="009A57B4"/>
    <w:rsid w:val="009A59C7"/>
    <w:rsid w:val="009A5CE1"/>
    <w:rsid w:val="009A647B"/>
    <w:rsid w:val="009A6CE1"/>
    <w:rsid w:val="009A6EEC"/>
    <w:rsid w:val="009B0036"/>
    <w:rsid w:val="009B029F"/>
    <w:rsid w:val="009B0737"/>
    <w:rsid w:val="009B0AC0"/>
    <w:rsid w:val="009B0ACD"/>
    <w:rsid w:val="009B0EA1"/>
    <w:rsid w:val="009B0F6C"/>
    <w:rsid w:val="009B139C"/>
    <w:rsid w:val="009B1D23"/>
    <w:rsid w:val="009B2141"/>
    <w:rsid w:val="009B2633"/>
    <w:rsid w:val="009B29F8"/>
    <w:rsid w:val="009B2BC9"/>
    <w:rsid w:val="009B2D34"/>
    <w:rsid w:val="009B2E0A"/>
    <w:rsid w:val="009B30B5"/>
    <w:rsid w:val="009B3304"/>
    <w:rsid w:val="009B396B"/>
    <w:rsid w:val="009B3FF7"/>
    <w:rsid w:val="009B4057"/>
    <w:rsid w:val="009B4ACD"/>
    <w:rsid w:val="009B51DF"/>
    <w:rsid w:val="009B5C37"/>
    <w:rsid w:val="009B629E"/>
    <w:rsid w:val="009B6753"/>
    <w:rsid w:val="009B689D"/>
    <w:rsid w:val="009B6B00"/>
    <w:rsid w:val="009B7DB6"/>
    <w:rsid w:val="009C043B"/>
    <w:rsid w:val="009C066A"/>
    <w:rsid w:val="009C07E0"/>
    <w:rsid w:val="009C08AE"/>
    <w:rsid w:val="009C0E47"/>
    <w:rsid w:val="009C1012"/>
    <w:rsid w:val="009C1083"/>
    <w:rsid w:val="009C1701"/>
    <w:rsid w:val="009C17CB"/>
    <w:rsid w:val="009C22EE"/>
    <w:rsid w:val="009C26C9"/>
    <w:rsid w:val="009C2A54"/>
    <w:rsid w:val="009C2D13"/>
    <w:rsid w:val="009C2DE4"/>
    <w:rsid w:val="009C32DC"/>
    <w:rsid w:val="009C3E3F"/>
    <w:rsid w:val="009C3F52"/>
    <w:rsid w:val="009C405C"/>
    <w:rsid w:val="009C457D"/>
    <w:rsid w:val="009C4619"/>
    <w:rsid w:val="009C49E1"/>
    <w:rsid w:val="009C5422"/>
    <w:rsid w:val="009C5CE5"/>
    <w:rsid w:val="009C5F31"/>
    <w:rsid w:val="009C6041"/>
    <w:rsid w:val="009C606E"/>
    <w:rsid w:val="009C61E0"/>
    <w:rsid w:val="009C6B85"/>
    <w:rsid w:val="009C6C12"/>
    <w:rsid w:val="009C79FF"/>
    <w:rsid w:val="009D0275"/>
    <w:rsid w:val="009D1812"/>
    <w:rsid w:val="009D19EA"/>
    <w:rsid w:val="009D21CC"/>
    <w:rsid w:val="009D2468"/>
    <w:rsid w:val="009D2B35"/>
    <w:rsid w:val="009D2D70"/>
    <w:rsid w:val="009D3284"/>
    <w:rsid w:val="009D3629"/>
    <w:rsid w:val="009D38CB"/>
    <w:rsid w:val="009D3A97"/>
    <w:rsid w:val="009D401D"/>
    <w:rsid w:val="009D5440"/>
    <w:rsid w:val="009D57FB"/>
    <w:rsid w:val="009D5F7E"/>
    <w:rsid w:val="009D6265"/>
    <w:rsid w:val="009D65CB"/>
    <w:rsid w:val="009D68BB"/>
    <w:rsid w:val="009D6BB1"/>
    <w:rsid w:val="009D6BC1"/>
    <w:rsid w:val="009D6BD6"/>
    <w:rsid w:val="009D6D34"/>
    <w:rsid w:val="009D6F7E"/>
    <w:rsid w:val="009D6FBC"/>
    <w:rsid w:val="009D7019"/>
    <w:rsid w:val="009D7D1B"/>
    <w:rsid w:val="009D7FF4"/>
    <w:rsid w:val="009E00F7"/>
    <w:rsid w:val="009E0403"/>
    <w:rsid w:val="009E054F"/>
    <w:rsid w:val="009E0838"/>
    <w:rsid w:val="009E11F3"/>
    <w:rsid w:val="009E162D"/>
    <w:rsid w:val="009E1A5E"/>
    <w:rsid w:val="009E1FD9"/>
    <w:rsid w:val="009E2030"/>
    <w:rsid w:val="009E2473"/>
    <w:rsid w:val="009E28BE"/>
    <w:rsid w:val="009E294C"/>
    <w:rsid w:val="009E29EC"/>
    <w:rsid w:val="009E2AFC"/>
    <w:rsid w:val="009E2B40"/>
    <w:rsid w:val="009E35F7"/>
    <w:rsid w:val="009E3E3E"/>
    <w:rsid w:val="009E3E90"/>
    <w:rsid w:val="009E3F9C"/>
    <w:rsid w:val="009E40F4"/>
    <w:rsid w:val="009E423A"/>
    <w:rsid w:val="009E42B3"/>
    <w:rsid w:val="009E453A"/>
    <w:rsid w:val="009E4607"/>
    <w:rsid w:val="009E4EAE"/>
    <w:rsid w:val="009E63AE"/>
    <w:rsid w:val="009E65B4"/>
    <w:rsid w:val="009E695D"/>
    <w:rsid w:val="009E6EDA"/>
    <w:rsid w:val="009E726A"/>
    <w:rsid w:val="009E79B4"/>
    <w:rsid w:val="009E79F4"/>
    <w:rsid w:val="009F0215"/>
    <w:rsid w:val="009F0519"/>
    <w:rsid w:val="009F0702"/>
    <w:rsid w:val="009F14BE"/>
    <w:rsid w:val="009F1AB1"/>
    <w:rsid w:val="009F1F14"/>
    <w:rsid w:val="009F2035"/>
    <w:rsid w:val="009F2158"/>
    <w:rsid w:val="009F25FA"/>
    <w:rsid w:val="009F26F3"/>
    <w:rsid w:val="009F2C76"/>
    <w:rsid w:val="009F2D93"/>
    <w:rsid w:val="009F2E34"/>
    <w:rsid w:val="009F317E"/>
    <w:rsid w:val="009F387F"/>
    <w:rsid w:val="009F38C4"/>
    <w:rsid w:val="009F3DB6"/>
    <w:rsid w:val="009F3E62"/>
    <w:rsid w:val="009F43CB"/>
    <w:rsid w:val="009F4596"/>
    <w:rsid w:val="009F4686"/>
    <w:rsid w:val="009F4808"/>
    <w:rsid w:val="009F4B2F"/>
    <w:rsid w:val="009F5239"/>
    <w:rsid w:val="009F5598"/>
    <w:rsid w:val="009F5930"/>
    <w:rsid w:val="009F5AE8"/>
    <w:rsid w:val="009F6418"/>
    <w:rsid w:val="009F68C6"/>
    <w:rsid w:val="009F7A57"/>
    <w:rsid w:val="009F7AF5"/>
    <w:rsid w:val="009F7BC7"/>
    <w:rsid w:val="009F7D24"/>
    <w:rsid w:val="009F7E8E"/>
    <w:rsid w:val="009F7FFD"/>
    <w:rsid w:val="00A000F7"/>
    <w:rsid w:val="00A0076F"/>
    <w:rsid w:val="00A00BC5"/>
    <w:rsid w:val="00A00CCC"/>
    <w:rsid w:val="00A00FBE"/>
    <w:rsid w:val="00A01035"/>
    <w:rsid w:val="00A01C9C"/>
    <w:rsid w:val="00A022C1"/>
    <w:rsid w:val="00A0262B"/>
    <w:rsid w:val="00A029A2"/>
    <w:rsid w:val="00A02D51"/>
    <w:rsid w:val="00A0305A"/>
    <w:rsid w:val="00A0310B"/>
    <w:rsid w:val="00A031A4"/>
    <w:rsid w:val="00A033D0"/>
    <w:rsid w:val="00A03498"/>
    <w:rsid w:val="00A0375A"/>
    <w:rsid w:val="00A0383C"/>
    <w:rsid w:val="00A03B98"/>
    <w:rsid w:val="00A03D0F"/>
    <w:rsid w:val="00A04624"/>
    <w:rsid w:val="00A046CE"/>
    <w:rsid w:val="00A04D21"/>
    <w:rsid w:val="00A04F89"/>
    <w:rsid w:val="00A050A0"/>
    <w:rsid w:val="00A0537D"/>
    <w:rsid w:val="00A05453"/>
    <w:rsid w:val="00A057DA"/>
    <w:rsid w:val="00A0697C"/>
    <w:rsid w:val="00A069AC"/>
    <w:rsid w:val="00A070A2"/>
    <w:rsid w:val="00A0722E"/>
    <w:rsid w:val="00A0743F"/>
    <w:rsid w:val="00A074EA"/>
    <w:rsid w:val="00A07B79"/>
    <w:rsid w:val="00A07D89"/>
    <w:rsid w:val="00A103A2"/>
    <w:rsid w:val="00A10975"/>
    <w:rsid w:val="00A10EAE"/>
    <w:rsid w:val="00A1103D"/>
    <w:rsid w:val="00A11434"/>
    <w:rsid w:val="00A116AE"/>
    <w:rsid w:val="00A11B54"/>
    <w:rsid w:val="00A1205C"/>
    <w:rsid w:val="00A120FA"/>
    <w:rsid w:val="00A124B9"/>
    <w:rsid w:val="00A1269C"/>
    <w:rsid w:val="00A12A0E"/>
    <w:rsid w:val="00A13573"/>
    <w:rsid w:val="00A13AD7"/>
    <w:rsid w:val="00A14EF5"/>
    <w:rsid w:val="00A150D5"/>
    <w:rsid w:val="00A157AD"/>
    <w:rsid w:val="00A15B33"/>
    <w:rsid w:val="00A15ED4"/>
    <w:rsid w:val="00A16271"/>
    <w:rsid w:val="00A16E9C"/>
    <w:rsid w:val="00A16ECA"/>
    <w:rsid w:val="00A201D0"/>
    <w:rsid w:val="00A20838"/>
    <w:rsid w:val="00A20B20"/>
    <w:rsid w:val="00A20CF8"/>
    <w:rsid w:val="00A211C2"/>
    <w:rsid w:val="00A21689"/>
    <w:rsid w:val="00A219D7"/>
    <w:rsid w:val="00A21D7C"/>
    <w:rsid w:val="00A21D9A"/>
    <w:rsid w:val="00A21EC2"/>
    <w:rsid w:val="00A22081"/>
    <w:rsid w:val="00A22603"/>
    <w:rsid w:val="00A231E0"/>
    <w:rsid w:val="00A232B9"/>
    <w:rsid w:val="00A234B0"/>
    <w:rsid w:val="00A2361A"/>
    <w:rsid w:val="00A237A0"/>
    <w:rsid w:val="00A238A3"/>
    <w:rsid w:val="00A246A4"/>
    <w:rsid w:val="00A25641"/>
    <w:rsid w:val="00A25645"/>
    <w:rsid w:val="00A25A0B"/>
    <w:rsid w:val="00A25C86"/>
    <w:rsid w:val="00A25D6C"/>
    <w:rsid w:val="00A263BD"/>
    <w:rsid w:val="00A26512"/>
    <w:rsid w:val="00A26735"/>
    <w:rsid w:val="00A26CB6"/>
    <w:rsid w:val="00A276D2"/>
    <w:rsid w:val="00A27EF5"/>
    <w:rsid w:val="00A30460"/>
    <w:rsid w:val="00A3055D"/>
    <w:rsid w:val="00A30DB2"/>
    <w:rsid w:val="00A30DBF"/>
    <w:rsid w:val="00A3182F"/>
    <w:rsid w:val="00A319F7"/>
    <w:rsid w:val="00A31A9D"/>
    <w:rsid w:val="00A32188"/>
    <w:rsid w:val="00A323CE"/>
    <w:rsid w:val="00A3264F"/>
    <w:rsid w:val="00A327CA"/>
    <w:rsid w:val="00A3289B"/>
    <w:rsid w:val="00A32A3B"/>
    <w:rsid w:val="00A32A8E"/>
    <w:rsid w:val="00A32C7B"/>
    <w:rsid w:val="00A331D1"/>
    <w:rsid w:val="00A33B3B"/>
    <w:rsid w:val="00A33D42"/>
    <w:rsid w:val="00A33FBC"/>
    <w:rsid w:val="00A345E6"/>
    <w:rsid w:val="00A345F3"/>
    <w:rsid w:val="00A34A64"/>
    <w:rsid w:val="00A34AD5"/>
    <w:rsid w:val="00A35145"/>
    <w:rsid w:val="00A35248"/>
    <w:rsid w:val="00A35899"/>
    <w:rsid w:val="00A35F7D"/>
    <w:rsid w:val="00A361A4"/>
    <w:rsid w:val="00A36390"/>
    <w:rsid w:val="00A36EF6"/>
    <w:rsid w:val="00A37312"/>
    <w:rsid w:val="00A37421"/>
    <w:rsid w:val="00A3756D"/>
    <w:rsid w:val="00A379AF"/>
    <w:rsid w:val="00A37A73"/>
    <w:rsid w:val="00A37A7D"/>
    <w:rsid w:val="00A37BE1"/>
    <w:rsid w:val="00A37E2E"/>
    <w:rsid w:val="00A40032"/>
    <w:rsid w:val="00A402A4"/>
    <w:rsid w:val="00A40E63"/>
    <w:rsid w:val="00A41950"/>
    <w:rsid w:val="00A41A80"/>
    <w:rsid w:val="00A41AF1"/>
    <w:rsid w:val="00A41C7D"/>
    <w:rsid w:val="00A41E4B"/>
    <w:rsid w:val="00A41EA9"/>
    <w:rsid w:val="00A41F87"/>
    <w:rsid w:val="00A421D4"/>
    <w:rsid w:val="00A427AD"/>
    <w:rsid w:val="00A42AFE"/>
    <w:rsid w:val="00A43302"/>
    <w:rsid w:val="00A43846"/>
    <w:rsid w:val="00A438AC"/>
    <w:rsid w:val="00A43CA2"/>
    <w:rsid w:val="00A43E7C"/>
    <w:rsid w:val="00A43E8B"/>
    <w:rsid w:val="00A43EA7"/>
    <w:rsid w:val="00A44063"/>
    <w:rsid w:val="00A44149"/>
    <w:rsid w:val="00A44204"/>
    <w:rsid w:val="00A445EE"/>
    <w:rsid w:val="00A447EC"/>
    <w:rsid w:val="00A448A9"/>
    <w:rsid w:val="00A44A23"/>
    <w:rsid w:val="00A44DC0"/>
    <w:rsid w:val="00A44F00"/>
    <w:rsid w:val="00A4537B"/>
    <w:rsid w:val="00A4549C"/>
    <w:rsid w:val="00A45BBF"/>
    <w:rsid w:val="00A45C33"/>
    <w:rsid w:val="00A461F3"/>
    <w:rsid w:val="00A46A6B"/>
    <w:rsid w:val="00A47A66"/>
    <w:rsid w:val="00A47B6F"/>
    <w:rsid w:val="00A47C1B"/>
    <w:rsid w:val="00A504EA"/>
    <w:rsid w:val="00A50579"/>
    <w:rsid w:val="00A5065B"/>
    <w:rsid w:val="00A50E77"/>
    <w:rsid w:val="00A5141C"/>
    <w:rsid w:val="00A5178D"/>
    <w:rsid w:val="00A51D58"/>
    <w:rsid w:val="00A52113"/>
    <w:rsid w:val="00A52B49"/>
    <w:rsid w:val="00A5301F"/>
    <w:rsid w:val="00A53181"/>
    <w:rsid w:val="00A53621"/>
    <w:rsid w:val="00A53C88"/>
    <w:rsid w:val="00A53CEC"/>
    <w:rsid w:val="00A53E2F"/>
    <w:rsid w:val="00A54359"/>
    <w:rsid w:val="00A544D8"/>
    <w:rsid w:val="00A54748"/>
    <w:rsid w:val="00A54EBE"/>
    <w:rsid w:val="00A5590D"/>
    <w:rsid w:val="00A55CF3"/>
    <w:rsid w:val="00A5607E"/>
    <w:rsid w:val="00A56661"/>
    <w:rsid w:val="00A56928"/>
    <w:rsid w:val="00A5725F"/>
    <w:rsid w:val="00A57540"/>
    <w:rsid w:val="00A57E5A"/>
    <w:rsid w:val="00A60697"/>
    <w:rsid w:val="00A60976"/>
    <w:rsid w:val="00A60BD7"/>
    <w:rsid w:val="00A6136F"/>
    <w:rsid w:val="00A61908"/>
    <w:rsid w:val="00A61BB9"/>
    <w:rsid w:val="00A6240A"/>
    <w:rsid w:val="00A625BD"/>
    <w:rsid w:val="00A63E16"/>
    <w:rsid w:val="00A6443D"/>
    <w:rsid w:val="00A6448A"/>
    <w:rsid w:val="00A6499E"/>
    <w:rsid w:val="00A64AA4"/>
    <w:rsid w:val="00A65665"/>
    <w:rsid w:val="00A663F9"/>
    <w:rsid w:val="00A6679A"/>
    <w:rsid w:val="00A66931"/>
    <w:rsid w:val="00A66A3D"/>
    <w:rsid w:val="00A67038"/>
    <w:rsid w:val="00A67360"/>
    <w:rsid w:val="00A67BDD"/>
    <w:rsid w:val="00A67C76"/>
    <w:rsid w:val="00A67CFA"/>
    <w:rsid w:val="00A701A2"/>
    <w:rsid w:val="00A7097E"/>
    <w:rsid w:val="00A70AA8"/>
    <w:rsid w:val="00A70D25"/>
    <w:rsid w:val="00A713FB"/>
    <w:rsid w:val="00A715FE"/>
    <w:rsid w:val="00A71847"/>
    <w:rsid w:val="00A71D31"/>
    <w:rsid w:val="00A72034"/>
    <w:rsid w:val="00A72509"/>
    <w:rsid w:val="00A72653"/>
    <w:rsid w:val="00A726A1"/>
    <w:rsid w:val="00A72B56"/>
    <w:rsid w:val="00A72C53"/>
    <w:rsid w:val="00A736A6"/>
    <w:rsid w:val="00A73885"/>
    <w:rsid w:val="00A73BC4"/>
    <w:rsid w:val="00A73E80"/>
    <w:rsid w:val="00A7423A"/>
    <w:rsid w:val="00A744BD"/>
    <w:rsid w:val="00A74D60"/>
    <w:rsid w:val="00A74FB4"/>
    <w:rsid w:val="00A757B0"/>
    <w:rsid w:val="00A758B5"/>
    <w:rsid w:val="00A75FF1"/>
    <w:rsid w:val="00A764F4"/>
    <w:rsid w:val="00A7664A"/>
    <w:rsid w:val="00A76B8F"/>
    <w:rsid w:val="00A76C6E"/>
    <w:rsid w:val="00A77955"/>
    <w:rsid w:val="00A77AF3"/>
    <w:rsid w:val="00A80170"/>
    <w:rsid w:val="00A8027F"/>
    <w:rsid w:val="00A8029C"/>
    <w:rsid w:val="00A8050D"/>
    <w:rsid w:val="00A80BCB"/>
    <w:rsid w:val="00A813F3"/>
    <w:rsid w:val="00A81DC5"/>
    <w:rsid w:val="00A820D7"/>
    <w:rsid w:val="00A822B8"/>
    <w:rsid w:val="00A82376"/>
    <w:rsid w:val="00A823D3"/>
    <w:rsid w:val="00A82D8C"/>
    <w:rsid w:val="00A83505"/>
    <w:rsid w:val="00A83836"/>
    <w:rsid w:val="00A83CC2"/>
    <w:rsid w:val="00A83E11"/>
    <w:rsid w:val="00A840F5"/>
    <w:rsid w:val="00A842FE"/>
    <w:rsid w:val="00A84431"/>
    <w:rsid w:val="00A84606"/>
    <w:rsid w:val="00A84BB8"/>
    <w:rsid w:val="00A84DCA"/>
    <w:rsid w:val="00A84F74"/>
    <w:rsid w:val="00A8529D"/>
    <w:rsid w:val="00A8535B"/>
    <w:rsid w:val="00A85808"/>
    <w:rsid w:val="00A858AC"/>
    <w:rsid w:val="00A859A9"/>
    <w:rsid w:val="00A85AA0"/>
    <w:rsid w:val="00A864FC"/>
    <w:rsid w:val="00A86521"/>
    <w:rsid w:val="00A869D1"/>
    <w:rsid w:val="00A86FFA"/>
    <w:rsid w:val="00A87B31"/>
    <w:rsid w:val="00A902A1"/>
    <w:rsid w:val="00A90731"/>
    <w:rsid w:val="00A90878"/>
    <w:rsid w:val="00A90C02"/>
    <w:rsid w:val="00A90F04"/>
    <w:rsid w:val="00A9198E"/>
    <w:rsid w:val="00A919FE"/>
    <w:rsid w:val="00A91F9D"/>
    <w:rsid w:val="00A921DC"/>
    <w:rsid w:val="00A9221E"/>
    <w:rsid w:val="00A92282"/>
    <w:rsid w:val="00A92365"/>
    <w:rsid w:val="00A932DB"/>
    <w:rsid w:val="00A936D1"/>
    <w:rsid w:val="00A93C9C"/>
    <w:rsid w:val="00A93F06"/>
    <w:rsid w:val="00A94D42"/>
    <w:rsid w:val="00A95686"/>
    <w:rsid w:val="00A95746"/>
    <w:rsid w:val="00A95F75"/>
    <w:rsid w:val="00A96033"/>
    <w:rsid w:val="00A96390"/>
    <w:rsid w:val="00A964F5"/>
    <w:rsid w:val="00A967BB"/>
    <w:rsid w:val="00A96EC2"/>
    <w:rsid w:val="00A97061"/>
    <w:rsid w:val="00A97520"/>
    <w:rsid w:val="00A9764B"/>
    <w:rsid w:val="00A977D1"/>
    <w:rsid w:val="00A9782B"/>
    <w:rsid w:val="00A97A72"/>
    <w:rsid w:val="00A97FA8"/>
    <w:rsid w:val="00AA068E"/>
    <w:rsid w:val="00AA0946"/>
    <w:rsid w:val="00AA0AB6"/>
    <w:rsid w:val="00AA0EEC"/>
    <w:rsid w:val="00AA11FD"/>
    <w:rsid w:val="00AA1470"/>
    <w:rsid w:val="00AA1824"/>
    <w:rsid w:val="00AA1981"/>
    <w:rsid w:val="00AA1B84"/>
    <w:rsid w:val="00AA1C50"/>
    <w:rsid w:val="00AA1E4C"/>
    <w:rsid w:val="00AA1EC3"/>
    <w:rsid w:val="00AA23E8"/>
    <w:rsid w:val="00AA288C"/>
    <w:rsid w:val="00AA311D"/>
    <w:rsid w:val="00AA3F06"/>
    <w:rsid w:val="00AA4881"/>
    <w:rsid w:val="00AA4900"/>
    <w:rsid w:val="00AA52CE"/>
    <w:rsid w:val="00AA582E"/>
    <w:rsid w:val="00AA5BDE"/>
    <w:rsid w:val="00AA5FE6"/>
    <w:rsid w:val="00AA627C"/>
    <w:rsid w:val="00AA62F8"/>
    <w:rsid w:val="00AA6762"/>
    <w:rsid w:val="00AA6DEF"/>
    <w:rsid w:val="00AA79ED"/>
    <w:rsid w:val="00AB0014"/>
    <w:rsid w:val="00AB0548"/>
    <w:rsid w:val="00AB1253"/>
    <w:rsid w:val="00AB16DF"/>
    <w:rsid w:val="00AB17CB"/>
    <w:rsid w:val="00AB1A51"/>
    <w:rsid w:val="00AB1E82"/>
    <w:rsid w:val="00AB2F62"/>
    <w:rsid w:val="00AB33B7"/>
    <w:rsid w:val="00AB35E3"/>
    <w:rsid w:val="00AB3E30"/>
    <w:rsid w:val="00AB430E"/>
    <w:rsid w:val="00AB43AC"/>
    <w:rsid w:val="00AB462B"/>
    <w:rsid w:val="00AB585A"/>
    <w:rsid w:val="00AB5A31"/>
    <w:rsid w:val="00AB5E7F"/>
    <w:rsid w:val="00AB694F"/>
    <w:rsid w:val="00AB6ABB"/>
    <w:rsid w:val="00AB7071"/>
    <w:rsid w:val="00AB753E"/>
    <w:rsid w:val="00AB7936"/>
    <w:rsid w:val="00AB7BAF"/>
    <w:rsid w:val="00AB7BCC"/>
    <w:rsid w:val="00AB7C07"/>
    <w:rsid w:val="00AB7D15"/>
    <w:rsid w:val="00AB7FCA"/>
    <w:rsid w:val="00AC001E"/>
    <w:rsid w:val="00AC0306"/>
    <w:rsid w:val="00AC04F7"/>
    <w:rsid w:val="00AC07E7"/>
    <w:rsid w:val="00AC09B1"/>
    <w:rsid w:val="00AC09E9"/>
    <w:rsid w:val="00AC0DE1"/>
    <w:rsid w:val="00AC0F3D"/>
    <w:rsid w:val="00AC1000"/>
    <w:rsid w:val="00AC1BB0"/>
    <w:rsid w:val="00AC21EA"/>
    <w:rsid w:val="00AC2407"/>
    <w:rsid w:val="00AC2EB9"/>
    <w:rsid w:val="00AC3150"/>
    <w:rsid w:val="00AC31D3"/>
    <w:rsid w:val="00AC448C"/>
    <w:rsid w:val="00AC4723"/>
    <w:rsid w:val="00AC4973"/>
    <w:rsid w:val="00AC4DBD"/>
    <w:rsid w:val="00AC6443"/>
    <w:rsid w:val="00AC6C1D"/>
    <w:rsid w:val="00AC6C85"/>
    <w:rsid w:val="00AC6D6B"/>
    <w:rsid w:val="00AC724C"/>
    <w:rsid w:val="00AC74A9"/>
    <w:rsid w:val="00AC7C0C"/>
    <w:rsid w:val="00AD0673"/>
    <w:rsid w:val="00AD082A"/>
    <w:rsid w:val="00AD093E"/>
    <w:rsid w:val="00AD0B07"/>
    <w:rsid w:val="00AD0CE5"/>
    <w:rsid w:val="00AD0F9C"/>
    <w:rsid w:val="00AD146C"/>
    <w:rsid w:val="00AD1652"/>
    <w:rsid w:val="00AD1A57"/>
    <w:rsid w:val="00AD1C81"/>
    <w:rsid w:val="00AD1CF2"/>
    <w:rsid w:val="00AD1D48"/>
    <w:rsid w:val="00AD1D95"/>
    <w:rsid w:val="00AD1E25"/>
    <w:rsid w:val="00AD2317"/>
    <w:rsid w:val="00AD257D"/>
    <w:rsid w:val="00AD2662"/>
    <w:rsid w:val="00AD2704"/>
    <w:rsid w:val="00AD27CB"/>
    <w:rsid w:val="00AD27F4"/>
    <w:rsid w:val="00AD2B09"/>
    <w:rsid w:val="00AD2CBF"/>
    <w:rsid w:val="00AD2FAC"/>
    <w:rsid w:val="00AD3028"/>
    <w:rsid w:val="00AD36FF"/>
    <w:rsid w:val="00AD38EF"/>
    <w:rsid w:val="00AD3C73"/>
    <w:rsid w:val="00AD3F2E"/>
    <w:rsid w:val="00AD4D2F"/>
    <w:rsid w:val="00AD4FF5"/>
    <w:rsid w:val="00AD5138"/>
    <w:rsid w:val="00AD576C"/>
    <w:rsid w:val="00AD5793"/>
    <w:rsid w:val="00AD57D6"/>
    <w:rsid w:val="00AD5B16"/>
    <w:rsid w:val="00AD5B1B"/>
    <w:rsid w:val="00AD5BE2"/>
    <w:rsid w:val="00AD5D57"/>
    <w:rsid w:val="00AD6193"/>
    <w:rsid w:val="00AD637D"/>
    <w:rsid w:val="00AD63CD"/>
    <w:rsid w:val="00AD66AD"/>
    <w:rsid w:val="00AD6825"/>
    <w:rsid w:val="00AD7018"/>
    <w:rsid w:val="00AD7474"/>
    <w:rsid w:val="00AD77FA"/>
    <w:rsid w:val="00AD7B7A"/>
    <w:rsid w:val="00AD7F36"/>
    <w:rsid w:val="00AE0561"/>
    <w:rsid w:val="00AE0AC8"/>
    <w:rsid w:val="00AE0CCD"/>
    <w:rsid w:val="00AE1525"/>
    <w:rsid w:val="00AE17FC"/>
    <w:rsid w:val="00AE1C78"/>
    <w:rsid w:val="00AE269A"/>
    <w:rsid w:val="00AE26CF"/>
    <w:rsid w:val="00AE3549"/>
    <w:rsid w:val="00AE36F9"/>
    <w:rsid w:val="00AE39A9"/>
    <w:rsid w:val="00AE3E04"/>
    <w:rsid w:val="00AE407D"/>
    <w:rsid w:val="00AE4217"/>
    <w:rsid w:val="00AE4865"/>
    <w:rsid w:val="00AE4904"/>
    <w:rsid w:val="00AE4B11"/>
    <w:rsid w:val="00AE4BCB"/>
    <w:rsid w:val="00AE4F5A"/>
    <w:rsid w:val="00AE5167"/>
    <w:rsid w:val="00AE56EB"/>
    <w:rsid w:val="00AE5E0A"/>
    <w:rsid w:val="00AE6098"/>
    <w:rsid w:val="00AE62A3"/>
    <w:rsid w:val="00AE639C"/>
    <w:rsid w:val="00AE65AE"/>
    <w:rsid w:val="00AE68A7"/>
    <w:rsid w:val="00AE69B0"/>
    <w:rsid w:val="00AE69B7"/>
    <w:rsid w:val="00AE6C2F"/>
    <w:rsid w:val="00AE6E31"/>
    <w:rsid w:val="00AE77B6"/>
    <w:rsid w:val="00AE7970"/>
    <w:rsid w:val="00AE7CBD"/>
    <w:rsid w:val="00AE7DE8"/>
    <w:rsid w:val="00AE7E8F"/>
    <w:rsid w:val="00AE7F5D"/>
    <w:rsid w:val="00AF025A"/>
    <w:rsid w:val="00AF03A5"/>
    <w:rsid w:val="00AF090D"/>
    <w:rsid w:val="00AF0DE7"/>
    <w:rsid w:val="00AF0FAC"/>
    <w:rsid w:val="00AF10E8"/>
    <w:rsid w:val="00AF18C1"/>
    <w:rsid w:val="00AF1B44"/>
    <w:rsid w:val="00AF1BF1"/>
    <w:rsid w:val="00AF20D8"/>
    <w:rsid w:val="00AF2116"/>
    <w:rsid w:val="00AF2406"/>
    <w:rsid w:val="00AF2860"/>
    <w:rsid w:val="00AF29C8"/>
    <w:rsid w:val="00AF3316"/>
    <w:rsid w:val="00AF3725"/>
    <w:rsid w:val="00AF3A4F"/>
    <w:rsid w:val="00AF4695"/>
    <w:rsid w:val="00AF47EE"/>
    <w:rsid w:val="00AF4906"/>
    <w:rsid w:val="00AF4AE1"/>
    <w:rsid w:val="00AF4B1C"/>
    <w:rsid w:val="00AF4E22"/>
    <w:rsid w:val="00AF513A"/>
    <w:rsid w:val="00AF53F0"/>
    <w:rsid w:val="00AF55B7"/>
    <w:rsid w:val="00AF5786"/>
    <w:rsid w:val="00AF5ACC"/>
    <w:rsid w:val="00AF5C8A"/>
    <w:rsid w:val="00AF5D94"/>
    <w:rsid w:val="00AF6EF5"/>
    <w:rsid w:val="00AF6FC7"/>
    <w:rsid w:val="00AF78B8"/>
    <w:rsid w:val="00AF791D"/>
    <w:rsid w:val="00AF7B3B"/>
    <w:rsid w:val="00AF7C7E"/>
    <w:rsid w:val="00AF7DA1"/>
    <w:rsid w:val="00B00742"/>
    <w:rsid w:val="00B00DD2"/>
    <w:rsid w:val="00B01199"/>
    <w:rsid w:val="00B01376"/>
    <w:rsid w:val="00B018A5"/>
    <w:rsid w:val="00B01CB3"/>
    <w:rsid w:val="00B01DA7"/>
    <w:rsid w:val="00B01DB9"/>
    <w:rsid w:val="00B01DD5"/>
    <w:rsid w:val="00B01E42"/>
    <w:rsid w:val="00B02664"/>
    <w:rsid w:val="00B02E97"/>
    <w:rsid w:val="00B031AA"/>
    <w:rsid w:val="00B038AD"/>
    <w:rsid w:val="00B0397F"/>
    <w:rsid w:val="00B039A5"/>
    <w:rsid w:val="00B03B85"/>
    <w:rsid w:val="00B03DB5"/>
    <w:rsid w:val="00B04810"/>
    <w:rsid w:val="00B048D5"/>
    <w:rsid w:val="00B05057"/>
    <w:rsid w:val="00B05256"/>
    <w:rsid w:val="00B0588F"/>
    <w:rsid w:val="00B05A39"/>
    <w:rsid w:val="00B05E2D"/>
    <w:rsid w:val="00B05EB9"/>
    <w:rsid w:val="00B0654A"/>
    <w:rsid w:val="00B06655"/>
    <w:rsid w:val="00B069C8"/>
    <w:rsid w:val="00B06A4B"/>
    <w:rsid w:val="00B06BE0"/>
    <w:rsid w:val="00B06D47"/>
    <w:rsid w:val="00B0778B"/>
    <w:rsid w:val="00B0795D"/>
    <w:rsid w:val="00B10A70"/>
    <w:rsid w:val="00B11C57"/>
    <w:rsid w:val="00B11F70"/>
    <w:rsid w:val="00B11F85"/>
    <w:rsid w:val="00B120A5"/>
    <w:rsid w:val="00B12531"/>
    <w:rsid w:val="00B12C53"/>
    <w:rsid w:val="00B130A0"/>
    <w:rsid w:val="00B1389D"/>
    <w:rsid w:val="00B13EBD"/>
    <w:rsid w:val="00B14128"/>
    <w:rsid w:val="00B142DF"/>
    <w:rsid w:val="00B14325"/>
    <w:rsid w:val="00B1491A"/>
    <w:rsid w:val="00B14CE2"/>
    <w:rsid w:val="00B14E71"/>
    <w:rsid w:val="00B150BD"/>
    <w:rsid w:val="00B15A50"/>
    <w:rsid w:val="00B16312"/>
    <w:rsid w:val="00B16713"/>
    <w:rsid w:val="00B169D2"/>
    <w:rsid w:val="00B20133"/>
    <w:rsid w:val="00B20506"/>
    <w:rsid w:val="00B2074D"/>
    <w:rsid w:val="00B20809"/>
    <w:rsid w:val="00B20B80"/>
    <w:rsid w:val="00B20C59"/>
    <w:rsid w:val="00B211D3"/>
    <w:rsid w:val="00B2130E"/>
    <w:rsid w:val="00B21825"/>
    <w:rsid w:val="00B21A1D"/>
    <w:rsid w:val="00B21BCB"/>
    <w:rsid w:val="00B2225E"/>
    <w:rsid w:val="00B22517"/>
    <w:rsid w:val="00B227BF"/>
    <w:rsid w:val="00B22823"/>
    <w:rsid w:val="00B23215"/>
    <w:rsid w:val="00B232C8"/>
    <w:rsid w:val="00B236EA"/>
    <w:rsid w:val="00B23D1D"/>
    <w:rsid w:val="00B245B8"/>
    <w:rsid w:val="00B245CE"/>
    <w:rsid w:val="00B246BC"/>
    <w:rsid w:val="00B246DB"/>
    <w:rsid w:val="00B24728"/>
    <w:rsid w:val="00B24BFC"/>
    <w:rsid w:val="00B24CA3"/>
    <w:rsid w:val="00B25079"/>
    <w:rsid w:val="00B2523A"/>
    <w:rsid w:val="00B254A9"/>
    <w:rsid w:val="00B25841"/>
    <w:rsid w:val="00B2598F"/>
    <w:rsid w:val="00B25A32"/>
    <w:rsid w:val="00B25CAF"/>
    <w:rsid w:val="00B261B1"/>
    <w:rsid w:val="00B26447"/>
    <w:rsid w:val="00B265DF"/>
    <w:rsid w:val="00B268DB"/>
    <w:rsid w:val="00B26D85"/>
    <w:rsid w:val="00B2795E"/>
    <w:rsid w:val="00B27BBB"/>
    <w:rsid w:val="00B27F57"/>
    <w:rsid w:val="00B3006E"/>
    <w:rsid w:val="00B302A9"/>
    <w:rsid w:val="00B30364"/>
    <w:rsid w:val="00B30EB0"/>
    <w:rsid w:val="00B31404"/>
    <w:rsid w:val="00B31525"/>
    <w:rsid w:val="00B315C8"/>
    <w:rsid w:val="00B31AEB"/>
    <w:rsid w:val="00B3304C"/>
    <w:rsid w:val="00B333A7"/>
    <w:rsid w:val="00B33A4B"/>
    <w:rsid w:val="00B33C05"/>
    <w:rsid w:val="00B33C40"/>
    <w:rsid w:val="00B34297"/>
    <w:rsid w:val="00B342F9"/>
    <w:rsid w:val="00B350B4"/>
    <w:rsid w:val="00B35389"/>
    <w:rsid w:val="00B353CE"/>
    <w:rsid w:val="00B35825"/>
    <w:rsid w:val="00B360C5"/>
    <w:rsid w:val="00B36222"/>
    <w:rsid w:val="00B36370"/>
    <w:rsid w:val="00B3656D"/>
    <w:rsid w:val="00B3657D"/>
    <w:rsid w:val="00B36949"/>
    <w:rsid w:val="00B36BC0"/>
    <w:rsid w:val="00B36E9C"/>
    <w:rsid w:val="00B37384"/>
    <w:rsid w:val="00B379FF"/>
    <w:rsid w:val="00B4005E"/>
    <w:rsid w:val="00B402EA"/>
    <w:rsid w:val="00B40788"/>
    <w:rsid w:val="00B40A59"/>
    <w:rsid w:val="00B40B37"/>
    <w:rsid w:val="00B4115C"/>
    <w:rsid w:val="00B42208"/>
    <w:rsid w:val="00B423C3"/>
    <w:rsid w:val="00B42833"/>
    <w:rsid w:val="00B42872"/>
    <w:rsid w:val="00B42D78"/>
    <w:rsid w:val="00B42E67"/>
    <w:rsid w:val="00B42EDA"/>
    <w:rsid w:val="00B42EE9"/>
    <w:rsid w:val="00B432A6"/>
    <w:rsid w:val="00B432BC"/>
    <w:rsid w:val="00B4338C"/>
    <w:rsid w:val="00B43486"/>
    <w:rsid w:val="00B43578"/>
    <w:rsid w:val="00B436D1"/>
    <w:rsid w:val="00B4378F"/>
    <w:rsid w:val="00B43AD8"/>
    <w:rsid w:val="00B447A3"/>
    <w:rsid w:val="00B448A8"/>
    <w:rsid w:val="00B449AD"/>
    <w:rsid w:val="00B44D39"/>
    <w:rsid w:val="00B44F83"/>
    <w:rsid w:val="00B4543E"/>
    <w:rsid w:val="00B45D53"/>
    <w:rsid w:val="00B46549"/>
    <w:rsid w:val="00B46BA5"/>
    <w:rsid w:val="00B4711A"/>
    <w:rsid w:val="00B472A6"/>
    <w:rsid w:val="00B4742C"/>
    <w:rsid w:val="00B506EB"/>
    <w:rsid w:val="00B513A6"/>
    <w:rsid w:val="00B5146D"/>
    <w:rsid w:val="00B5263D"/>
    <w:rsid w:val="00B52910"/>
    <w:rsid w:val="00B52C71"/>
    <w:rsid w:val="00B52F49"/>
    <w:rsid w:val="00B53344"/>
    <w:rsid w:val="00B5338E"/>
    <w:rsid w:val="00B54930"/>
    <w:rsid w:val="00B549BD"/>
    <w:rsid w:val="00B54B39"/>
    <w:rsid w:val="00B54C3E"/>
    <w:rsid w:val="00B55412"/>
    <w:rsid w:val="00B55B51"/>
    <w:rsid w:val="00B55E9A"/>
    <w:rsid w:val="00B56185"/>
    <w:rsid w:val="00B561C6"/>
    <w:rsid w:val="00B562FD"/>
    <w:rsid w:val="00B56470"/>
    <w:rsid w:val="00B56BD0"/>
    <w:rsid w:val="00B56DE1"/>
    <w:rsid w:val="00B56EA2"/>
    <w:rsid w:val="00B571DD"/>
    <w:rsid w:val="00B57266"/>
    <w:rsid w:val="00B572D3"/>
    <w:rsid w:val="00B576E2"/>
    <w:rsid w:val="00B60042"/>
    <w:rsid w:val="00B604AD"/>
    <w:rsid w:val="00B6061D"/>
    <w:rsid w:val="00B60662"/>
    <w:rsid w:val="00B61282"/>
    <w:rsid w:val="00B612E4"/>
    <w:rsid w:val="00B61334"/>
    <w:rsid w:val="00B618BE"/>
    <w:rsid w:val="00B619C1"/>
    <w:rsid w:val="00B61CC3"/>
    <w:rsid w:val="00B61D79"/>
    <w:rsid w:val="00B62061"/>
    <w:rsid w:val="00B62102"/>
    <w:rsid w:val="00B6286D"/>
    <w:rsid w:val="00B62B76"/>
    <w:rsid w:val="00B62BD1"/>
    <w:rsid w:val="00B62C3A"/>
    <w:rsid w:val="00B62FAE"/>
    <w:rsid w:val="00B639CA"/>
    <w:rsid w:val="00B64F0A"/>
    <w:rsid w:val="00B6502B"/>
    <w:rsid w:val="00B65276"/>
    <w:rsid w:val="00B655F0"/>
    <w:rsid w:val="00B65A24"/>
    <w:rsid w:val="00B66255"/>
    <w:rsid w:val="00B66306"/>
    <w:rsid w:val="00B6657F"/>
    <w:rsid w:val="00B666F4"/>
    <w:rsid w:val="00B67337"/>
    <w:rsid w:val="00B675C5"/>
    <w:rsid w:val="00B679A1"/>
    <w:rsid w:val="00B67BE5"/>
    <w:rsid w:val="00B67DF4"/>
    <w:rsid w:val="00B67EBE"/>
    <w:rsid w:val="00B70151"/>
    <w:rsid w:val="00B70284"/>
    <w:rsid w:val="00B70584"/>
    <w:rsid w:val="00B7081A"/>
    <w:rsid w:val="00B709E9"/>
    <w:rsid w:val="00B70B25"/>
    <w:rsid w:val="00B70E0F"/>
    <w:rsid w:val="00B70EE1"/>
    <w:rsid w:val="00B71063"/>
    <w:rsid w:val="00B717DA"/>
    <w:rsid w:val="00B71C1F"/>
    <w:rsid w:val="00B729BF"/>
    <w:rsid w:val="00B72ECE"/>
    <w:rsid w:val="00B731A1"/>
    <w:rsid w:val="00B73307"/>
    <w:rsid w:val="00B734A7"/>
    <w:rsid w:val="00B7374B"/>
    <w:rsid w:val="00B73828"/>
    <w:rsid w:val="00B739C2"/>
    <w:rsid w:val="00B73AF2"/>
    <w:rsid w:val="00B73ED3"/>
    <w:rsid w:val="00B73F1D"/>
    <w:rsid w:val="00B74386"/>
    <w:rsid w:val="00B7439E"/>
    <w:rsid w:val="00B744F5"/>
    <w:rsid w:val="00B748FB"/>
    <w:rsid w:val="00B74991"/>
    <w:rsid w:val="00B7557D"/>
    <w:rsid w:val="00B75A3B"/>
    <w:rsid w:val="00B769FB"/>
    <w:rsid w:val="00B776D1"/>
    <w:rsid w:val="00B77D70"/>
    <w:rsid w:val="00B80188"/>
    <w:rsid w:val="00B805EF"/>
    <w:rsid w:val="00B8076B"/>
    <w:rsid w:val="00B80CE9"/>
    <w:rsid w:val="00B812E3"/>
    <w:rsid w:val="00B81EE8"/>
    <w:rsid w:val="00B822CA"/>
    <w:rsid w:val="00B82560"/>
    <w:rsid w:val="00B82680"/>
    <w:rsid w:val="00B829EB"/>
    <w:rsid w:val="00B82FB9"/>
    <w:rsid w:val="00B8313A"/>
    <w:rsid w:val="00B83553"/>
    <w:rsid w:val="00B83FFA"/>
    <w:rsid w:val="00B840FE"/>
    <w:rsid w:val="00B841DE"/>
    <w:rsid w:val="00B845D8"/>
    <w:rsid w:val="00B8467F"/>
    <w:rsid w:val="00B84CAA"/>
    <w:rsid w:val="00B84E63"/>
    <w:rsid w:val="00B850BF"/>
    <w:rsid w:val="00B85C31"/>
    <w:rsid w:val="00B85C53"/>
    <w:rsid w:val="00B863E8"/>
    <w:rsid w:val="00B868A3"/>
    <w:rsid w:val="00B86933"/>
    <w:rsid w:val="00B86AF7"/>
    <w:rsid w:val="00B87783"/>
    <w:rsid w:val="00B87BF9"/>
    <w:rsid w:val="00B87F5A"/>
    <w:rsid w:val="00B902DD"/>
    <w:rsid w:val="00B9051C"/>
    <w:rsid w:val="00B90924"/>
    <w:rsid w:val="00B90FA0"/>
    <w:rsid w:val="00B912CC"/>
    <w:rsid w:val="00B916A9"/>
    <w:rsid w:val="00B92082"/>
    <w:rsid w:val="00B921E6"/>
    <w:rsid w:val="00B92212"/>
    <w:rsid w:val="00B9233D"/>
    <w:rsid w:val="00B93313"/>
    <w:rsid w:val="00B939E7"/>
    <w:rsid w:val="00B93DA6"/>
    <w:rsid w:val="00B93EC2"/>
    <w:rsid w:val="00B93EF6"/>
    <w:rsid w:val="00B94331"/>
    <w:rsid w:val="00B945DA"/>
    <w:rsid w:val="00B94884"/>
    <w:rsid w:val="00B94B5D"/>
    <w:rsid w:val="00B94EFE"/>
    <w:rsid w:val="00B94F1D"/>
    <w:rsid w:val="00B950A5"/>
    <w:rsid w:val="00B950DE"/>
    <w:rsid w:val="00B95846"/>
    <w:rsid w:val="00B95F80"/>
    <w:rsid w:val="00B962FA"/>
    <w:rsid w:val="00B96842"/>
    <w:rsid w:val="00B96BE4"/>
    <w:rsid w:val="00B9711F"/>
    <w:rsid w:val="00B973B2"/>
    <w:rsid w:val="00B973E8"/>
    <w:rsid w:val="00BA0C31"/>
    <w:rsid w:val="00BA0D39"/>
    <w:rsid w:val="00BA1859"/>
    <w:rsid w:val="00BA18C9"/>
    <w:rsid w:val="00BA1BA2"/>
    <w:rsid w:val="00BA1FCD"/>
    <w:rsid w:val="00BA2076"/>
    <w:rsid w:val="00BA2488"/>
    <w:rsid w:val="00BA25D3"/>
    <w:rsid w:val="00BA27A6"/>
    <w:rsid w:val="00BA2BC2"/>
    <w:rsid w:val="00BA3275"/>
    <w:rsid w:val="00BA327D"/>
    <w:rsid w:val="00BA382C"/>
    <w:rsid w:val="00BA397D"/>
    <w:rsid w:val="00BA39A1"/>
    <w:rsid w:val="00BA3B9E"/>
    <w:rsid w:val="00BA3BF3"/>
    <w:rsid w:val="00BA3D9C"/>
    <w:rsid w:val="00BA40FF"/>
    <w:rsid w:val="00BA4693"/>
    <w:rsid w:val="00BA54F6"/>
    <w:rsid w:val="00BA55A9"/>
    <w:rsid w:val="00BA56FC"/>
    <w:rsid w:val="00BA5C01"/>
    <w:rsid w:val="00BA5D89"/>
    <w:rsid w:val="00BA6D98"/>
    <w:rsid w:val="00BA6E92"/>
    <w:rsid w:val="00BA7088"/>
    <w:rsid w:val="00BA7B2D"/>
    <w:rsid w:val="00BA7B66"/>
    <w:rsid w:val="00BA7B7A"/>
    <w:rsid w:val="00BA7EB8"/>
    <w:rsid w:val="00BB00BD"/>
    <w:rsid w:val="00BB0514"/>
    <w:rsid w:val="00BB06F1"/>
    <w:rsid w:val="00BB0F52"/>
    <w:rsid w:val="00BB117F"/>
    <w:rsid w:val="00BB1BA6"/>
    <w:rsid w:val="00BB209A"/>
    <w:rsid w:val="00BB2966"/>
    <w:rsid w:val="00BB2D8D"/>
    <w:rsid w:val="00BB2EB7"/>
    <w:rsid w:val="00BB37B1"/>
    <w:rsid w:val="00BB38CC"/>
    <w:rsid w:val="00BB3A42"/>
    <w:rsid w:val="00BB3C8C"/>
    <w:rsid w:val="00BB4197"/>
    <w:rsid w:val="00BB50CD"/>
    <w:rsid w:val="00BB51C4"/>
    <w:rsid w:val="00BB5EBE"/>
    <w:rsid w:val="00BB5F98"/>
    <w:rsid w:val="00BB609A"/>
    <w:rsid w:val="00BB69BD"/>
    <w:rsid w:val="00BB6BF4"/>
    <w:rsid w:val="00BB6E53"/>
    <w:rsid w:val="00BB7141"/>
    <w:rsid w:val="00BB792F"/>
    <w:rsid w:val="00BB79DB"/>
    <w:rsid w:val="00BC027F"/>
    <w:rsid w:val="00BC0CB6"/>
    <w:rsid w:val="00BC1543"/>
    <w:rsid w:val="00BC1725"/>
    <w:rsid w:val="00BC1B33"/>
    <w:rsid w:val="00BC1CE7"/>
    <w:rsid w:val="00BC23DD"/>
    <w:rsid w:val="00BC23FB"/>
    <w:rsid w:val="00BC290C"/>
    <w:rsid w:val="00BC2D45"/>
    <w:rsid w:val="00BC2D53"/>
    <w:rsid w:val="00BC2F9E"/>
    <w:rsid w:val="00BC3004"/>
    <w:rsid w:val="00BC3B4B"/>
    <w:rsid w:val="00BC421C"/>
    <w:rsid w:val="00BC46A1"/>
    <w:rsid w:val="00BC46F6"/>
    <w:rsid w:val="00BC4862"/>
    <w:rsid w:val="00BC4C0E"/>
    <w:rsid w:val="00BC4D05"/>
    <w:rsid w:val="00BC5053"/>
    <w:rsid w:val="00BC5BEE"/>
    <w:rsid w:val="00BC5BF2"/>
    <w:rsid w:val="00BC5E16"/>
    <w:rsid w:val="00BC5F5F"/>
    <w:rsid w:val="00BC61EC"/>
    <w:rsid w:val="00BC629C"/>
    <w:rsid w:val="00BC6587"/>
    <w:rsid w:val="00BC7462"/>
    <w:rsid w:val="00BD06CB"/>
    <w:rsid w:val="00BD0C22"/>
    <w:rsid w:val="00BD1673"/>
    <w:rsid w:val="00BD17B5"/>
    <w:rsid w:val="00BD2898"/>
    <w:rsid w:val="00BD3112"/>
    <w:rsid w:val="00BD3114"/>
    <w:rsid w:val="00BD313F"/>
    <w:rsid w:val="00BD314C"/>
    <w:rsid w:val="00BD3740"/>
    <w:rsid w:val="00BD4451"/>
    <w:rsid w:val="00BD4461"/>
    <w:rsid w:val="00BD4677"/>
    <w:rsid w:val="00BD48F0"/>
    <w:rsid w:val="00BD48F3"/>
    <w:rsid w:val="00BD4B78"/>
    <w:rsid w:val="00BD4CF1"/>
    <w:rsid w:val="00BD5390"/>
    <w:rsid w:val="00BD5AC9"/>
    <w:rsid w:val="00BD5CE1"/>
    <w:rsid w:val="00BD5E63"/>
    <w:rsid w:val="00BD6AC1"/>
    <w:rsid w:val="00BD6D5C"/>
    <w:rsid w:val="00BD7259"/>
    <w:rsid w:val="00BD7F2E"/>
    <w:rsid w:val="00BE09C9"/>
    <w:rsid w:val="00BE1127"/>
    <w:rsid w:val="00BE1620"/>
    <w:rsid w:val="00BE16CE"/>
    <w:rsid w:val="00BE20DA"/>
    <w:rsid w:val="00BE20F8"/>
    <w:rsid w:val="00BE2B26"/>
    <w:rsid w:val="00BE2F87"/>
    <w:rsid w:val="00BE3229"/>
    <w:rsid w:val="00BE34D5"/>
    <w:rsid w:val="00BE35C9"/>
    <w:rsid w:val="00BE37A3"/>
    <w:rsid w:val="00BE3A3B"/>
    <w:rsid w:val="00BE3B4B"/>
    <w:rsid w:val="00BE3DB9"/>
    <w:rsid w:val="00BE3FC3"/>
    <w:rsid w:val="00BE428C"/>
    <w:rsid w:val="00BE4827"/>
    <w:rsid w:val="00BE4B41"/>
    <w:rsid w:val="00BE4DE8"/>
    <w:rsid w:val="00BE4EEE"/>
    <w:rsid w:val="00BE536E"/>
    <w:rsid w:val="00BE5DC7"/>
    <w:rsid w:val="00BE6756"/>
    <w:rsid w:val="00BE6D7A"/>
    <w:rsid w:val="00BE6E79"/>
    <w:rsid w:val="00BE743F"/>
    <w:rsid w:val="00BE77DA"/>
    <w:rsid w:val="00BE7A87"/>
    <w:rsid w:val="00BE7B9F"/>
    <w:rsid w:val="00BE7CE5"/>
    <w:rsid w:val="00BF01D7"/>
    <w:rsid w:val="00BF0529"/>
    <w:rsid w:val="00BF063B"/>
    <w:rsid w:val="00BF1A83"/>
    <w:rsid w:val="00BF1FB9"/>
    <w:rsid w:val="00BF23BE"/>
    <w:rsid w:val="00BF25F9"/>
    <w:rsid w:val="00BF26AC"/>
    <w:rsid w:val="00BF28A3"/>
    <w:rsid w:val="00BF2ACA"/>
    <w:rsid w:val="00BF2C3C"/>
    <w:rsid w:val="00BF2F20"/>
    <w:rsid w:val="00BF300C"/>
    <w:rsid w:val="00BF302F"/>
    <w:rsid w:val="00BF333C"/>
    <w:rsid w:val="00BF372B"/>
    <w:rsid w:val="00BF3A44"/>
    <w:rsid w:val="00BF40F9"/>
    <w:rsid w:val="00BF44EC"/>
    <w:rsid w:val="00BF4821"/>
    <w:rsid w:val="00BF4B7D"/>
    <w:rsid w:val="00BF4C1B"/>
    <w:rsid w:val="00BF4F25"/>
    <w:rsid w:val="00BF4FE5"/>
    <w:rsid w:val="00BF511B"/>
    <w:rsid w:val="00BF55CD"/>
    <w:rsid w:val="00BF562B"/>
    <w:rsid w:val="00BF5931"/>
    <w:rsid w:val="00BF5B77"/>
    <w:rsid w:val="00BF5D0F"/>
    <w:rsid w:val="00BF5EBB"/>
    <w:rsid w:val="00BF63E1"/>
    <w:rsid w:val="00BF66C2"/>
    <w:rsid w:val="00BF66CF"/>
    <w:rsid w:val="00BF6B76"/>
    <w:rsid w:val="00BF7046"/>
    <w:rsid w:val="00BF73CE"/>
    <w:rsid w:val="00C002D5"/>
    <w:rsid w:val="00C00412"/>
    <w:rsid w:val="00C007F1"/>
    <w:rsid w:val="00C00941"/>
    <w:rsid w:val="00C00AD0"/>
    <w:rsid w:val="00C01683"/>
    <w:rsid w:val="00C0168E"/>
    <w:rsid w:val="00C017F6"/>
    <w:rsid w:val="00C01A23"/>
    <w:rsid w:val="00C01BB3"/>
    <w:rsid w:val="00C02309"/>
    <w:rsid w:val="00C02563"/>
    <w:rsid w:val="00C02F55"/>
    <w:rsid w:val="00C031DE"/>
    <w:rsid w:val="00C03312"/>
    <w:rsid w:val="00C0382C"/>
    <w:rsid w:val="00C03945"/>
    <w:rsid w:val="00C03A4E"/>
    <w:rsid w:val="00C04481"/>
    <w:rsid w:val="00C048C1"/>
    <w:rsid w:val="00C04BCE"/>
    <w:rsid w:val="00C04FCC"/>
    <w:rsid w:val="00C04FD9"/>
    <w:rsid w:val="00C04FF4"/>
    <w:rsid w:val="00C05190"/>
    <w:rsid w:val="00C05443"/>
    <w:rsid w:val="00C05B74"/>
    <w:rsid w:val="00C06659"/>
    <w:rsid w:val="00C06922"/>
    <w:rsid w:val="00C07993"/>
    <w:rsid w:val="00C1005D"/>
    <w:rsid w:val="00C10317"/>
    <w:rsid w:val="00C1062A"/>
    <w:rsid w:val="00C10667"/>
    <w:rsid w:val="00C108F9"/>
    <w:rsid w:val="00C10B09"/>
    <w:rsid w:val="00C10B1B"/>
    <w:rsid w:val="00C10DF4"/>
    <w:rsid w:val="00C11281"/>
    <w:rsid w:val="00C11AD0"/>
    <w:rsid w:val="00C11B72"/>
    <w:rsid w:val="00C12485"/>
    <w:rsid w:val="00C126A3"/>
    <w:rsid w:val="00C12FBA"/>
    <w:rsid w:val="00C1306B"/>
    <w:rsid w:val="00C13297"/>
    <w:rsid w:val="00C1357E"/>
    <w:rsid w:val="00C13E27"/>
    <w:rsid w:val="00C141AE"/>
    <w:rsid w:val="00C144BA"/>
    <w:rsid w:val="00C148CA"/>
    <w:rsid w:val="00C1492C"/>
    <w:rsid w:val="00C14EF6"/>
    <w:rsid w:val="00C1500B"/>
    <w:rsid w:val="00C151E2"/>
    <w:rsid w:val="00C15562"/>
    <w:rsid w:val="00C1694C"/>
    <w:rsid w:val="00C169E6"/>
    <w:rsid w:val="00C1700A"/>
    <w:rsid w:val="00C178EE"/>
    <w:rsid w:val="00C17D0D"/>
    <w:rsid w:val="00C2014F"/>
    <w:rsid w:val="00C209D6"/>
    <w:rsid w:val="00C20A28"/>
    <w:rsid w:val="00C20AF9"/>
    <w:rsid w:val="00C21082"/>
    <w:rsid w:val="00C21170"/>
    <w:rsid w:val="00C21363"/>
    <w:rsid w:val="00C2141D"/>
    <w:rsid w:val="00C21492"/>
    <w:rsid w:val="00C215FD"/>
    <w:rsid w:val="00C2184D"/>
    <w:rsid w:val="00C220AB"/>
    <w:rsid w:val="00C228BC"/>
    <w:rsid w:val="00C229A3"/>
    <w:rsid w:val="00C22B6F"/>
    <w:rsid w:val="00C231BF"/>
    <w:rsid w:val="00C237C7"/>
    <w:rsid w:val="00C24154"/>
    <w:rsid w:val="00C24BAC"/>
    <w:rsid w:val="00C24C90"/>
    <w:rsid w:val="00C2519F"/>
    <w:rsid w:val="00C2591C"/>
    <w:rsid w:val="00C2617C"/>
    <w:rsid w:val="00C26DB3"/>
    <w:rsid w:val="00C2711F"/>
    <w:rsid w:val="00C27318"/>
    <w:rsid w:val="00C274D9"/>
    <w:rsid w:val="00C27C9B"/>
    <w:rsid w:val="00C27D16"/>
    <w:rsid w:val="00C27D51"/>
    <w:rsid w:val="00C30705"/>
    <w:rsid w:val="00C307FD"/>
    <w:rsid w:val="00C31186"/>
    <w:rsid w:val="00C313A5"/>
    <w:rsid w:val="00C31957"/>
    <w:rsid w:val="00C319A0"/>
    <w:rsid w:val="00C319EB"/>
    <w:rsid w:val="00C31B32"/>
    <w:rsid w:val="00C323DD"/>
    <w:rsid w:val="00C326E1"/>
    <w:rsid w:val="00C32720"/>
    <w:rsid w:val="00C32BA4"/>
    <w:rsid w:val="00C336C7"/>
    <w:rsid w:val="00C3394A"/>
    <w:rsid w:val="00C3415C"/>
    <w:rsid w:val="00C342EE"/>
    <w:rsid w:val="00C34F2B"/>
    <w:rsid w:val="00C35169"/>
    <w:rsid w:val="00C35A35"/>
    <w:rsid w:val="00C36110"/>
    <w:rsid w:val="00C36C56"/>
    <w:rsid w:val="00C36EB9"/>
    <w:rsid w:val="00C37303"/>
    <w:rsid w:val="00C379E2"/>
    <w:rsid w:val="00C37ADE"/>
    <w:rsid w:val="00C37C1A"/>
    <w:rsid w:val="00C40510"/>
    <w:rsid w:val="00C40586"/>
    <w:rsid w:val="00C40B07"/>
    <w:rsid w:val="00C41356"/>
    <w:rsid w:val="00C413D9"/>
    <w:rsid w:val="00C41414"/>
    <w:rsid w:val="00C421B0"/>
    <w:rsid w:val="00C4268A"/>
    <w:rsid w:val="00C427D9"/>
    <w:rsid w:val="00C42B1B"/>
    <w:rsid w:val="00C42C0D"/>
    <w:rsid w:val="00C430EE"/>
    <w:rsid w:val="00C435E6"/>
    <w:rsid w:val="00C43C5B"/>
    <w:rsid w:val="00C43EA2"/>
    <w:rsid w:val="00C44049"/>
    <w:rsid w:val="00C441BC"/>
    <w:rsid w:val="00C4490D"/>
    <w:rsid w:val="00C44CBA"/>
    <w:rsid w:val="00C44FD3"/>
    <w:rsid w:val="00C4550B"/>
    <w:rsid w:val="00C456CD"/>
    <w:rsid w:val="00C45A25"/>
    <w:rsid w:val="00C45C59"/>
    <w:rsid w:val="00C46BF6"/>
    <w:rsid w:val="00C4735F"/>
    <w:rsid w:val="00C4756D"/>
    <w:rsid w:val="00C475B6"/>
    <w:rsid w:val="00C47726"/>
    <w:rsid w:val="00C47B0A"/>
    <w:rsid w:val="00C47C60"/>
    <w:rsid w:val="00C47D9E"/>
    <w:rsid w:val="00C50720"/>
    <w:rsid w:val="00C5087D"/>
    <w:rsid w:val="00C50B43"/>
    <w:rsid w:val="00C5112E"/>
    <w:rsid w:val="00C5212C"/>
    <w:rsid w:val="00C526F3"/>
    <w:rsid w:val="00C533BB"/>
    <w:rsid w:val="00C536A1"/>
    <w:rsid w:val="00C53B97"/>
    <w:rsid w:val="00C53C84"/>
    <w:rsid w:val="00C541C5"/>
    <w:rsid w:val="00C54835"/>
    <w:rsid w:val="00C54B55"/>
    <w:rsid w:val="00C550BF"/>
    <w:rsid w:val="00C55121"/>
    <w:rsid w:val="00C55362"/>
    <w:rsid w:val="00C55382"/>
    <w:rsid w:val="00C553FB"/>
    <w:rsid w:val="00C55CD0"/>
    <w:rsid w:val="00C55CFA"/>
    <w:rsid w:val="00C565CA"/>
    <w:rsid w:val="00C56BDB"/>
    <w:rsid w:val="00C56CFE"/>
    <w:rsid w:val="00C57270"/>
    <w:rsid w:val="00C576F4"/>
    <w:rsid w:val="00C57932"/>
    <w:rsid w:val="00C57EBA"/>
    <w:rsid w:val="00C57F77"/>
    <w:rsid w:val="00C6018C"/>
    <w:rsid w:val="00C606A3"/>
    <w:rsid w:val="00C60EB9"/>
    <w:rsid w:val="00C61084"/>
    <w:rsid w:val="00C6127D"/>
    <w:rsid w:val="00C61435"/>
    <w:rsid w:val="00C61513"/>
    <w:rsid w:val="00C61691"/>
    <w:rsid w:val="00C61F5D"/>
    <w:rsid w:val="00C622B5"/>
    <w:rsid w:val="00C6253D"/>
    <w:rsid w:val="00C62BA4"/>
    <w:rsid w:val="00C62D23"/>
    <w:rsid w:val="00C6366A"/>
    <w:rsid w:val="00C6392C"/>
    <w:rsid w:val="00C63C2D"/>
    <w:rsid w:val="00C63CD5"/>
    <w:rsid w:val="00C6411A"/>
    <w:rsid w:val="00C6445D"/>
    <w:rsid w:val="00C64AF2"/>
    <w:rsid w:val="00C65E1B"/>
    <w:rsid w:val="00C65EF3"/>
    <w:rsid w:val="00C66156"/>
    <w:rsid w:val="00C662B7"/>
    <w:rsid w:val="00C6693B"/>
    <w:rsid w:val="00C670BC"/>
    <w:rsid w:val="00C672A7"/>
    <w:rsid w:val="00C675A9"/>
    <w:rsid w:val="00C675BB"/>
    <w:rsid w:val="00C704E7"/>
    <w:rsid w:val="00C70CA2"/>
    <w:rsid w:val="00C70CFA"/>
    <w:rsid w:val="00C7150C"/>
    <w:rsid w:val="00C715F7"/>
    <w:rsid w:val="00C715F9"/>
    <w:rsid w:val="00C71886"/>
    <w:rsid w:val="00C71B45"/>
    <w:rsid w:val="00C71C36"/>
    <w:rsid w:val="00C71CEE"/>
    <w:rsid w:val="00C72A59"/>
    <w:rsid w:val="00C72B43"/>
    <w:rsid w:val="00C73333"/>
    <w:rsid w:val="00C73828"/>
    <w:rsid w:val="00C73D75"/>
    <w:rsid w:val="00C74491"/>
    <w:rsid w:val="00C74654"/>
    <w:rsid w:val="00C74690"/>
    <w:rsid w:val="00C74E3C"/>
    <w:rsid w:val="00C757ED"/>
    <w:rsid w:val="00C7587F"/>
    <w:rsid w:val="00C75DFD"/>
    <w:rsid w:val="00C76766"/>
    <w:rsid w:val="00C76E11"/>
    <w:rsid w:val="00C77265"/>
    <w:rsid w:val="00C7738A"/>
    <w:rsid w:val="00C774BA"/>
    <w:rsid w:val="00C80A82"/>
    <w:rsid w:val="00C80B17"/>
    <w:rsid w:val="00C80D0C"/>
    <w:rsid w:val="00C80E98"/>
    <w:rsid w:val="00C814D0"/>
    <w:rsid w:val="00C816CB"/>
    <w:rsid w:val="00C81D3C"/>
    <w:rsid w:val="00C81DB8"/>
    <w:rsid w:val="00C8236C"/>
    <w:rsid w:val="00C8284A"/>
    <w:rsid w:val="00C82AB6"/>
    <w:rsid w:val="00C82F56"/>
    <w:rsid w:val="00C833E1"/>
    <w:rsid w:val="00C837E5"/>
    <w:rsid w:val="00C840C9"/>
    <w:rsid w:val="00C844B9"/>
    <w:rsid w:val="00C84C4A"/>
    <w:rsid w:val="00C84E9F"/>
    <w:rsid w:val="00C8530B"/>
    <w:rsid w:val="00C855AA"/>
    <w:rsid w:val="00C85A8A"/>
    <w:rsid w:val="00C86018"/>
    <w:rsid w:val="00C860B7"/>
    <w:rsid w:val="00C867E2"/>
    <w:rsid w:val="00C869A5"/>
    <w:rsid w:val="00C86A6A"/>
    <w:rsid w:val="00C86B67"/>
    <w:rsid w:val="00C87513"/>
    <w:rsid w:val="00C902F3"/>
    <w:rsid w:val="00C90977"/>
    <w:rsid w:val="00C90EC2"/>
    <w:rsid w:val="00C91187"/>
    <w:rsid w:val="00C9122C"/>
    <w:rsid w:val="00C919A9"/>
    <w:rsid w:val="00C91CB4"/>
    <w:rsid w:val="00C9251E"/>
    <w:rsid w:val="00C92C58"/>
    <w:rsid w:val="00C92E52"/>
    <w:rsid w:val="00C93601"/>
    <w:rsid w:val="00C9380E"/>
    <w:rsid w:val="00C939F3"/>
    <w:rsid w:val="00C93F79"/>
    <w:rsid w:val="00C942A5"/>
    <w:rsid w:val="00C94D30"/>
    <w:rsid w:val="00C95095"/>
    <w:rsid w:val="00C95B71"/>
    <w:rsid w:val="00C95C84"/>
    <w:rsid w:val="00C95F9C"/>
    <w:rsid w:val="00C96344"/>
    <w:rsid w:val="00C964F8"/>
    <w:rsid w:val="00C9662F"/>
    <w:rsid w:val="00C96BCA"/>
    <w:rsid w:val="00C96ECD"/>
    <w:rsid w:val="00C9705E"/>
    <w:rsid w:val="00C97B99"/>
    <w:rsid w:val="00CA0C4B"/>
    <w:rsid w:val="00CA0EB7"/>
    <w:rsid w:val="00CA0F9D"/>
    <w:rsid w:val="00CA1153"/>
    <w:rsid w:val="00CA121A"/>
    <w:rsid w:val="00CA1402"/>
    <w:rsid w:val="00CA1596"/>
    <w:rsid w:val="00CA1A2C"/>
    <w:rsid w:val="00CA1E3D"/>
    <w:rsid w:val="00CA26CD"/>
    <w:rsid w:val="00CA2EB9"/>
    <w:rsid w:val="00CA326A"/>
    <w:rsid w:val="00CA33BA"/>
    <w:rsid w:val="00CA3888"/>
    <w:rsid w:val="00CA3E37"/>
    <w:rsid w:val="00CA4939"/>
    <w:rsid w:val="00CA4D41"/>
    <w:rsid w:val="00CA5A36"/>
    <w:rsid w:val="00CA6BA4"/>
    <w:rsid w:val="00CA7028"/>
    <w:rsid w:val="00CA788F"/>
    <w:rsid w:val="00CA7983"/>
    <w:rsid w:val="00CA79DC"/>
    <w:rsid w:val="00CA7BC8"/>
    <w:rsid w:val="00CA7F57"/>
    <w:rsid w:val="00CB058E"/>
    <w:rsid w:val="00CB0901"/>
    <w:rsid w:val="00CB1B07"/>
    <w:rsid w:val="00CB2A8E"/>
    <w:rsid w:val="00CB2BEE"/>
    <w:rsid w:val="00CB31EA"/>
    <w:rsid w:val="00CB33D5"/>
    <w:rsid w:val="00CB3A14"/>
    <w:rsid w:val="00CB3F2E"/>
    <w:rsid w:val="00CB3FD8"/>
    <w:rsid w:val="00CB4E20"/>
    <w:rsid w:val="00CB5086"/>
    <w:rsid w:val="00CB57AC"/>
    <w:rsid w:val="00CB57D3"/>
    <w:rsid w:val="00CB5957"/>
    <w:rsid w:val="00CB607F"/>
    <w:rsid w:val="00CB6452"/>
    <w:rsid w:val="00CB64AC"/>
    <w:rsid w:val="00CB65B0"/>
    <w:rsid w:val="00CB65D5"/>
    <w:rsid w:val="00CB6705"/>
    <w:rsid w:val="00CB6C44"/>
    <w:rsid w:val="00CB774D"/>
    <w:rsid w:val="00CC0A85"/>
    <w:rsid w:val="00CC0B2F"/>
    <w:rsid w:val="00CC0C6C"/>
    <w:rsid w:val="00CC108E"/>
    <w:rsid w:val="00CC18C3"/>
    <w:rsid w:val="00CC23A6"/>
    <w:rsid w:val="00CC3041"/>
    <w:rsid w:val="00CC385D"/>
    <w:rsid w:val="00CC3B7F"/>
    <w:rsid w:val="00CC3C6E"/>
    <w:rsid w:val="00CC4175"/>
    <w:rsid w:val="00CC44F6"/>
    <w:rsid w:val="00CC47C9"/>
    <w:rsid w:val="00CC4AEF"/>
    <w:rsid w:val="00CC4C57"/>
    <w:rsid w:val="00CC4E5C"/>
    <w:rsid w:val="00CC534A"/>
    <w:rsid w:val="00CC5745"/>
    <w:rsid w:val="00CC589D"/>
    <w:rsid w:val="00CC5D17"/>
    <w:rsid w:val="00CC5DEC"/>
    <w:rsid w:val="00CC5F3E"/>
    <w:rsid w:val="00CC5F69"/>
    <w:rsid w:val="00CC60C8"/>
    <w:rsid w:val="00CC63E2"/>
    <w:rsid w:val="00CC6BEA"/>
    <w:rsid w:val="00CC6DE5"/>
    <w:rsid w:val="00CC71FC"/>
    <w:rsid w:val="00CC73D6"/>
    <w:rsid w:val="00CC7679"/>
    <w:rsid w:val="00CC7A89"/>
    <w:rsid w:val="00CC7EA9"/>
    <w:rsid w:val="00CD0AB8"/>
    <w:rsid w:val="00CD0CD9"/>
    <w:rsid w:val="00CD0D8D"/>
    <w:rsid w:val="00CD14D7"/>
    <w:rsid w:val="00CD1772"/>
    <w:rsid w:val="00CD1859"/>
    <w:rsid w:val="00CD2116"/>
    <w:rsid w:val="00CD2129"/>
    <w:rsid w:val="00CD21EE"/>
    <w:rsid w:val="00CD2205"/>
    <w:rsid w:val="00CD2A74"/>
    <w:rsid w:val="00CD2AF5"/>
    <w:rsid w:val="00CD2F19"/>
    <w:rsid w:val="00CD42CC"/>
    <w:rsid w:val="00CD447E"/>
    <w:rsid w:val="00CD541E"/>
    <w:rsid w:val="00CD5493"/>
    <w:rsid w:val="00CD586C"/>
    <w:rsid w:val="00CD5C3E"/>
    <w:rsid w:val="00CD5E1A"/>
    <w:rsid w:val="00CD609C"/>
    <w:rsid w:val="00CD615A"/>
    <w:rsid w:val="00CD668F"/>
    <w:rsid w:val="00CD69F1"/>
    <w:rsid w:val="00CD7492"/>
    <w:rsid w:val="00CD76D7"/>
    <w:rsid w:val="00CE0285"/>
    <w:rsid w:val="00CE02F9"/>
    <w:rsid w:val="00CE0CB5"/>
    <w:rsid w:val="00CE17A1"/>
    <w:rsid w:val="00CE1BD9"/>
    <w:rsid w:val="00CE1DF9"/>
    <w:rsid w:val="00CE2304"/>
    <w:rsid w:val="00CE25B7"/>
    <w:rsid w:val="00CE27F1"/>
    <w:rsid w:val="00CE2A42"/>
    <w:rsid w:val="00CE3ABB"/>
    <w:rsid w:val="00CE42E1"/>
    <w:rsid w:val="00CE44CA"/>
    <w:rsid w:val="00CE44FB"/>
    <w:rsid w:val="00CE473D"/>
    <w:rsid w:val="00CE542F"/>
    <w:rsid w:val="00CE551F"/>
    <w:rsid w:val="00CE578B"/>
    <w:rsid w:val="00CE5A42"/>
    <w:rsid w:val="00CE5A84"/>
    <w:rsid w:val="00CE5F09"/>
    <w:rsid w:val="00CE615B"/>
    <w:rsid w:val="00CE61F4"/>
    <w:rsid w:val="00CE6524"/>
    <w:rsid w:val="00CE71C6"/>
    <w:rsid w:val="00CE7537"/>
    <w:rsid w:val="00CE75D6"/>
    <w:rsid w:val="00CE7ED0"/>
    <w:rsid w:val="00CF0077"/>
    <w:rsid w:val="00CF00FA"/>
    <w:rsid w:val="00CF08C4"/>
    <w:rsid w:val="00CF0DA5"/>
    <w:rsid w:val="00CF1047"/>
    <w:rsid w:val="00CF1B2F"/>
    <w:rsid w:val="00CF1B36"/>
    <w:rsid w:val="00CF1F0B"/>
    <w:rsid w:val="00CF20FA"/>
    <w:rsid w:val="00CF2109"/>
    <w:rsid w:val="00CF241A"/>
    <w:rsid w:val="00CF284B"/>
    <w:rsid w:val="00CF2B65"/>
    <w:rsid w:val="00CF2DA8"/>
    <w:rsid w:val="00CF2EBC"/>
    <w:rsid w:val="00CF2EC8"/>
    <w:rsid w:val="00CF370A"/>
    <w:rsid w:val="00CF39F4"/>
    <w:rsid w:val="00CF40F8"/>
    <w:rsid w:val="00CF4335"/>
    <w:rsid w:val="00CF477D"/>
    <w:rsid w:val="00CF47DA"/>
    <w:rsid w:val="00CF4E9F"/>
    <w:rsid w:val="00CF5BF0"/>
    <w:rsid w:val="00CF5E7C"/>
    <w:rsid w:val="00CF6136"/>
    <w:rsid w:val="00CF61A8"/>
    <w:rsid w:val="00CF6517"/>
    <w:rsid w:val="00CF664A"/>
    <w:rsid w:val="00CF6A64"/>
    <w:rsid w:val="00CF759C"/>
    <w:rsid w:val="00CF7849"/>
    <w:rsid w:val="00D0030D"/>
    <w:rsid w:val="00D00462"/>
    <w:rsid w:val="00D0109F"/>
    <w:rsid w:val="00D0187C"/>
    <w:rsid w:val="00D01A57"/>
    <w:rsid w:val="00D01AA7"/>
    <w:rsid w:val="00D01F19"/>
    <w:rsid w:val="00D02265"/>
    <w:rsid w:val="00D025EC"/>
    <w:rsid w:val="00D02AE3"/>
    <w:rsid w:val="00D02D14"/>
    <w:rsid w:val="00D033F7"/>
    <w:rsid w:val="00D034E0"/>
    <w:rsid w:val="00D035F1"/>
    <w:rsid w:val="00D03658"/>
    <w:rsid w:val="00D03D55"/>
    <w:rsid w:val="00D04D85"/>
    <w:rsid w:val="00D05445"/>
    <w:rsid w:val="00D0557C"/>
    <w:rsid w:val="00D05D2B"/>
    <w:rsid w:val="00D06C18"/>
    <w:rsid w:val="00D06D21"/>
    <w:rsid w:val="00D071FF"/>
    <w:rsid w:val="00D07A3C"/>
    <w:rsid w:val="00D07BB4"/>
    <w:rsid w:val="00D10319"/>
    <w:rsid w:val="00D10AFC"/>
    <w:rsid w:val="00D10FA3"/>
    <w:rsid w:val="00D11545"/>
    <w:rsid w:val="00D1183D"/>
    <w:rsid w:val="00D119E7"/>
    <w:rsid w:val="00D13888"/>
    <w:rsid w:val="00D1388F"/>
    <w:rsid w:val="00D13A20"/>
    <w:rsid w:val="00D13B9F"/>
    <w:rsid w:val="00D13CA5"/>
    <w:rsid w:val="00D13E9C"/>
    <w:rsid w:val="00D13F49"/>
    <w:rsid w:val="00D13FD4"/>
    <w:rsid w:val="00D14038"/>
    <w:rsid w:val="00D144BB"/>
    <w:rsid w:val="00D14E5F"/>
    <w:rsid w:val="00D150A5"/>
    <w:rsid w:val="00D15661"/>
    <w:rsid w:val="00D158BC"/>
    <w:rsid w:val="00D16088"/>
    <w:rsid w:val="00D160D4"/>
    <w:rsid w:val="00D167FD"/>
    <w:rsid w:val="00D16A53"/>
    <w:rsid w:val="00D174F4"/>
    <w:rsid w:val="00D1770B"/>
    <w:rsid w:val="00D204F6"/>
    <w:rsid w:val="00D2054E"/>
    <w:rsid w:val="00D209BD"/>
    <w:rsid w:val="00D20B96"/>
    <w:rsid w:val="00D2108F"/>
    <w:rsid w:val="00D21C07"/>
    <w:rsid w:val="00D221AF"/>
    <w:rsid w:val="00D2224A"/>
    <w:rsid w:val="00D225CC"/>
    <w:rsid w:val="00D22820"/>
    <w:rsid w:val="00D233AB"/>
    <w:rsid w:val="00D2352F"/>
    <w:rsid w:val="00D238D6"/>
    <w:rsid w:val="00D23B11"/>
    <w:rsid w:val="00D23D1B"/>
    <w:rsid w:val="00D23DF9"/>
    <w:rsid w:val="00D23E8E"/>
    <w:rsid w:val="00D23F7D"/>
    <w:rsid w:val="00D24444"/>
    <w:rsid w:val="00D24A29"/>
    <w:rsid w:val="00D24C11"/>
    <w:rsid w:val="00D24C63"/>
    <w:rsid w:val="00D2526D"/>
    <w:rsid w:val="00D25703"/>
    <w:rsid w:val="00D26506"/>
    <w:rsid w:val="00D26612"/>
    <w:rsid w:val="00D2681C"/>
    <w:rsid w:val="00D26B63"/>
    <w:rsid w:val="00D26EAB"/>
    <w:rsid w:val="00D27825"/>
    <w:rsid w:val="00D30350"/>
    <w:rsid w:val="00D303DE"/>
    <w:rsid w:val="00D304F6"/>
    <w:rsid w:val="00D3099D"/>
    <w:rsid w:val="00D30B45"/>
    <w:rsid w:val="00D31ACF"/>
    <w:rsid w:val="00D31C85"/>
    <w:rsid w:val="00D32574"/>
    <w:rsid w:val="00D33B56"/>
    <w:rsid w:val="00D33DD7"/>
    <w:rsid w:val="00D346E8"/>
    <w:rsid w:val="00D349FB"/>
    <w:rsid w:val="00D34B94"/>
    <w:rsid w:val="00D35250"/>
    <w:rsid w:val="00D3556A"/>
    <w:rsid w:val="00D35E11"/>
    <w:rsid w:val="00D35EC1"/>
    <w:rsid w:val="00D36048"/>
    <w:rsid w:val="00D362D4"/>
    <w:rsid w:val="00D36C5D"/>
    <w:rsid w:val="00D36F1B"/>
    <w:rsid w:val="00D375FC"/>
    <w:rsid w:val="00D375FD"/>
    <w:rsid w:val="00D379C8"/>
    <w:rsid w:val="00D401EF"/>
    <w:rsid w:val="00D402E9"/>
    <w:rsid w:val="00D40392"/>
    <w:rsid w:val="00D4081D"/>
    <w:rsid w:val="00D40F71"/>
    <w:rsid w:val="00D41075"/>
    <w:rsid w:val="00D41298"/>
    <w:rsid w:val="00D421A4"/>
    <w:rsid w:val="00D426E2"/>
    <w:rsid w:val="00D428EC"/>
    <w:rsid w:val="00D4291C"/>
    <w:rsid w:val="00D42970"/>
    <w:rsid w:val="00D42985"/>
    <w:rsid w:val="00D42A80"/>
    <w:rsid w:val="00D42F3C"/>
    <w:rsid w:val="00D43547"/>
    <w:rsid w:val="00D436F8"/>
    <w:rsid w:val="00D43B1F"/>
    <w:rsid w:val="00D43C2F"/>
    <w:rsid w:val="00D44039"/>
    <w:rsid w:val="00D44272"/>
    <w:rsid w:val="00D44F10"/>
    <w:rsid w:val="00D452D0"/>
    <w:rsid w:val="00D45B34"/>
    <w:rsid w:val="00D45CF3"/>
    <w:rsid w:val="00D45FB0"/>
    <w:rsid w:val="00D45FB1"/>
    <w:rsid w:val="00D46413"/>
    <w:rsid w:val="00D46605"/>
    <w:rsid w:val="00D4674F"/>
    <w:rsid w:val="00D467D6"/>
    <w:rsid w:val="00D46847"/>
    <w:rsid w:val="00D474EB"/>
    <w:rsid w:val="00D47FC0"/>
    <w:rsid w:val="00D500BC"/>
    <w:rsid w:val="00D50108"/>
    <w:rsid w:val="00D5051B"/>
    <w:rsid w:val="00D50BF2"/>
    <w:rsid w:val="00D50EBD"/>
    <w:rsid w:val="00D51205"/>
    <w:rsid w:val="00D51A5D"/>
    <w:rsid w:val="00D520AA"/>
    <w:rsid w:val="00D52365"/>
    <w:rsid w:val="00D523F9"/>
    <w:rsid w:val="00D52C14"/>
    <w:rsid w:val="00D53293"/>
    <w:rsid w:val="00D538C0"/>
    <w:rsid w:val="00D54087"/>
    <w:rsid w:val="00D5473F"/>
    <w:rsid w:val="00D54BE9"/>
    <w:rsid w:val="00D54BF7"/>
    <w:rsid w:val="00D5541A"/>
    <w:rsid w:val="00D55ED9"/>
    <w:rsid w:val="00D55FEF"/>
    <w:rsid w:val="00D56885"/>
    <w:rsid w:val="00D56B98"/>
    <w:rsid w:val="00D56D9E"/>
    <w:rsid w:val="00D57867"/>
    <w:rsid w:val="00D57E97"/>
    <w:rsid w:val="00D57FD4"/>
    <w:rsid w:val="00D6001F"/>
    <w:rsid w:val="00D60084"/>
    <w:rsid w:val="00D60555"/>
    <w:rsid w:val="00D6081D"/>
    <w:rsid w:val="00D60B9E"/>
    <w:rsid w:val="00D6102F"/>
    <w:rsid w:val="00D615E7"/>
    <w:rsid w:val="00D616A2"/>
    <w:rsid w:val="00D6170B"/>
    <w:rsid w:val="00D61A14"/>
    <w:rsid w:val="00D61C64"/>
    <w:rsid w:val="00D61E7D"/>
    <w:rsid w:val="00D62855"/>
    <w:rsid w:val="00D6294B"/>
    <w:rsid w:val="00D62BD3"/>
    <w:rsid w:val="00D639E5"/>
    <w:rsid w:val="00D639F1"/>
    <w:rsid w:val="00D63AA9"/>
    <w:rsid w:val="00D63DF6"/>
    <w:rsid w:val="00D6411F"/>
    <w:rsid w:val="00D64781"/>
    <w:rsid w:val="00D6497B"/>
    <w:rsid w:val="00D65080"/>
    <w:rsid w:val="00D654A4"/>
    <w:rsid w:val="00D65631"/>
    <w:rsid w:val="00D65B8B"/>
    <w:rsid w:val="00D65BE0"/>
    <w:rsid w:val="00D65C7E"/>
    <w:rsid w:val="00D65D64"/>
    <w:rsid w:val="00D65EA9"/>
    <w:rsid w:val="00D66A0E"/>
    <w:rsid w:val="00D6721A"/>
    <w:rsid w:val="00D67449"/>
    <w:rsid w:val="00D67FCF"/>
    <w:rsid w:val="00D703CA"/>
    <w:rsid w:val="00D70599"/>
    <w:rsid w:val="00D70A54"/>
    <w:rsid w:val="00D70ABE"/>
    <w:rsid w:val="00D70B2E"/>
    <w:rsid w:val="00D70D8D"/>
    <w:rsid w:val="00D714CC"/>
    <w:rsid w:val="00D715AC"/>
    <w:rsid w:val="00D71AF1"/>
    <w:rsid w:val="00D71E01"/>
    <w:rsid w:val="00D7224B"/>
    <w:rsid w:val="00D72E45"/>
    <w:rsid w:val="00D73258"/>
    <w:rsid w:val="00D739E7"/>
    <w:rsid w:val="00D74551"/>
    <w:rsid w:val="00D74CC9"/>
    <w:rsid w:val="00D74F8C"/>
    <w:rsid w:val="00D75676"/>
    <w:rsid w:val="00D756FB"/>
    <w:rsid w:val="00D7628B"/>
    <w:rsid w:val="00D763EA"/>
    <w:rsid w:val="00D76455"/>
    <w:rsid w:val="00D767BD"/>
    <w:rsid w:val="00D76A9F"/>
    <w:rsid w:val="00D775C3"/>
    <w:rsid w:val="00D7769C"/>
    <w:rsid w:val="00D7796C"/>
    <w:rsid w:val="00D77FFC"/>
    <w:rsid w:val="00D80616"/>
    <w:rsid w:val="00D806D7"/>
    <w:rsid w:val="00D80D93"/>
    <w:rsid w:val="00D81296"/>
    <w:rsid w:val="00D814EE"/>
    <w:rsid w:val="00D815FD"/>
    <w:rsid w:val="00D817B6"/>
    <w:rsid w:val="00D8192E"/>
    <w:rsid w:val="00D830EF"/>
    <w:rsid w:val="00D831CD"/>
    <w:rsid w:val="00D837E0"/>
    <w:rsid w:val="00D83E5E"/>
    <w:rsid w:val="00D83F8C"/>
    <w:rsid w:val="00D849B2"/>
    <w:rsid w:val="00D84B40"/>
    <w:rsid w:val="00D84BAD"/>
    <w:rsid w:val="00D84BB2"/>
    <w:rsid w:val="00D84EF0"/>
    <w:rsid w:val="00D857DA"/>
    <w:rsid w:val="00D85F1B"/>
    <w:rsid w:val="00D8603B"/>
    <w:rsid w:val="00D861EF"/>
    <w:rsid w:val="00D86D59"/>
    <w:rsid w:val="00D86DB1"/>
    <w:rsid w:val="00D86FC2"/>
    <w:rsid w:val="00D87530"/>
    <w:rsid w:val="00D8773C"/>
    <w:rsid w:val="00D87AA2"/>
    <w:rsid w:val="00D87C8E"/>
    <w:rsid w:val="00D87DCC"/>
    <w:rsid w:val="00D9016F"/>
    <w:rsid w:val="00D90495"/>
    <w:rsid w:val="00D9075F"/>
    <w:rsid w:val="00D90866"/>
    <w:rsid w:val="00D90D84"/>
    <w:rsid w:val="00D90E97"/>
    <w:rsid w:val="00D9128E"/>
    <w:rsid w:val="00D91381"/>
    <w:rsid w:val="00D91C8B"/>
    <w:rsid w:val="00D920F9"/>
    <w:rsid w:val="00D9218E"/>
    <w:rsid w:val="00D92753"/>
    <w:rsid w:val="00D9278E"/>
    <w:rsid w:val="00D92AFE"/>
    <w:rsid w:val="00D92D75"/>
    <w:rsid w:val="00D93400"/>
    <w:rsid w:val="00D93A86"/>
    <w:rsid w:val="00D93D14"/>
    <w:rsid w:val="00D944F0"/>
    <w:rsid w:val="00D94701"/>
    <w:rsid w:val="00D9481C"/>
    <w:rsid w:val="00D94E82"/>
    <w:rsid w:val="00D95AEB"/>
    <w:rsid w:val="00D95C00"/>
    <w:rsid w:val="00D95EA1"/>
    <w:rsid w:val="00D96000"/>
    <w:rsid w:val="00D962D6"/>
    <w:rsid w:val="00D965CF"/>
    <w:rsid w:val="00D96C35"/>
    <w:rsid w:val="00D96FB0"/>
    <w:rsid w:val="00D96FC2"/>
    <w:rsid w:val="00D9721F"/>
    <w:rsid w:val="00D977C3"/>
    <w:rsid w:val="00DA007C"/>
    <w:rsid w:val="00DA0B13"/>
    <w:rsid w:val="00DA102F"/>
    <w:rsid w:val="00DA1500"/>
    <w:rsid w:val="00DA22D8"/>
    <w:rsid w:val="00DA2493"/>
    <w:rsid w:val="00DA258E"/>
    <w:rsid w:val="00DA259F"/>
    <w:rsid w:val="00DA29D7"/>
    <w:rsid w:val="00DA2C57"/>
    <w:rsid w:val="00DA3075"/>
    <w:rsid w:val="00DA3095"/>
    <w:rsid w:val="00DA3742"/>
    <w:rsid w:val="00DA39A6"/>
    <w:rsid w:val="00DA3FA0"/>
    <w:rsid w:val="00DA4A31"/>
    <w:rsid w:val="00DA4BEB"/>
    <w:rsid w:val="00DA5716"/>
    <w:rsid w:val="00DA5723"/>
    <w:rsid w:val="00DA5940"/>
    <w:rsid w:val="00DA5954"/>
    <w:rsid w:val="00DA595E"/>
    <w:rsid w:val="00DA5BB5"/>
    <w:rsid w:val="00DA6470"/>
    <w:rsid w:val="00DA64BF"/>
    <w:rsid w:val="00DA64D7"/>
    <w:rsid w:val="00DA65AE"/>
    <w:rsid w:val="00DA6A87"/>
    <w:rsid w:val="00DA6BCB"/>
    <w:rsid w:val="00DA6CFC"/>
    <w:rsid w:val="00DA72CC"/>
    <w:rsid w:val="00DA77DF"/>
    <w:rsid w:val="00DA7978"/>
    <w:rsid w:val="00DA7A3B"/>
    <w:rsid w:val="00DA7B6F"/>
    <w:rsid w:val="00DA7C63"/>
    <w:rsid w:val="00DB004B"/>
    <w:rsid w:val="00DB006E"/>
    <w:rsid w:val="00DB062D"/>
    <w:rsid w:val="00DB09E5"/>
    <w:rsid w:val="00DB0C65"/>
    <w:rsid w:val="00DB0EB3"/>
    <w:rsid w:val="00DB102F"/>
    <w:rsid w:val="00DB115E"/>
    <w:rsid w:val="00DB1172"/>
    <w:rsid w:val="00DB12BF"/>
    <w:rsid w:val="00DB134F"/>
    <w:rsid w:val="00DB19F5"/>
    <w:rsid w:val="00DB210C"/>
    <w:rsid w:val="00DB2348"/>
    <w:rsid w:val="00DB2361"/>
    <w:rsid w:val="00DB2A65"/>
    <w:rsid w:val="00DB2CB7"/>
    <w:rsid w:val="00DB31C2"/>
    <w:rsid w:val="00DB36A2"/>
    <w:rsid w:val="00DB3EC4"/>
    <w:rsid w:val="00DB45AC"/>
    <w:rsid w:val="00DB58FE"/>
    <w:rsid w:val="00DB5CC2"/>
    <w:rsid w:val="00DB5E16"/>
    <w:rsid w:val="00DB66C4"/>
    <w:rsid w:val="00DB6A3F"/>
    <w:rsid w:val="00DB6E4F"/>
    <w:rsid w:val="00DB6FFA"/>
    <w:rsid w:val="00DB73FE"/>
    <w:rsid w:val="00DB7A60"/>
    <w:rsid w:val="00DC06E2"/>
    <w:rsid w:val="00DC0916"/>
    <w:rsid w:val="00DC1215"/>
    <w:rsid w:val="00DC1346"/>
    <w:rsid w:val="00DC1733"/>
    <w:rsid w:val="00DC1B77"/>
    <w:rsid w:val="00DC1DFF"/>
    <w:rsid w:val="00DC2977"/>
    <w:rsid w:val="00DC2B23"/>
    <w:rsid w:val="00DC359E"/>
    <w:rsid w:val="00DC37E3"/>
    <w:rsid w:val="00DC39AB"/>
    <w:rsid w:val="00DC3F5A"/>
    <w:rsid w:val="00DC4D4E"/>
    <w:rsid w:val="00DC4DB9"/>
    <w:rsid w:val="00DC564E"/>
    <w:rsid w:val="00DC5833"/>
    <w:rsid w:val="00DC59E2"/>
    <w:rsid w:val="00DC6204"/>
    <w:rsid w:val="00DC6A42"/>
    <w:rsid w:val="00DC7133"/>
    <w:rsid w:val="00DC7185"/>
    <w:rsid w:val="00DC7C80"/>
    <w:rsid w:val="00DC7D00"/>
    <w:rsid w:val="00DD19D0"/>
    <w:rsid w:val="00DD1BDB"/>
    <w:rsid w:val="00DD1CAF"/>
    <w:rsid w:val="00DD2F62"/>
    <w:rsid w:val="00DD3043"/>
    <w:rsid w:val="00DD3362"/>
    <w:rsid w:val="00DD3467"/>
    <w:rsid w:val="00DD3CAD"/>
    <w:rsid w:val="00DD478D"/>
    <w:rsid w:val="00DD51F3"/>
    <w:rsid w:val="00DD568A"/>
    <w:rsid w:val="00DD6805"/>
    <w:rsid w:val="00DD6841"/>
    <w:rsid w:val="00DD6C6F"/>
    <w:rsid w:val="00DD6DE3"/>
    <w:rsid w:val="00DD6E98"/>
    <w:rsid w:val="00DD6FAE"/>
    <w:rsid w:val="00DD743A"/>
    <w:rsid w:val="00DD7703"/>
    <w:rsid w:val="00DD7778"/>
    <w:rsid w:val="00DD781E"/>
    <w:rsid w:val="00DE0086"/>
    <w:rsid w:val="00DE0728"/>
    <w:rsid w:val="00DE126D"/>
    <w:rsid w:val="00DE19D9"/>
    <w:rsid w:val="00DE1A8C"/>
    <w:rsid w:val="00DE1C00"/>
    <w:rsid w:val="00DE1D87"/>
    <w:rsid w:val="00DE1FA8"/>
    <w:rsid w:val="00DE2596"/>
    <w:rsid w:val="00DE25C7"/>
    <w:rsid w:val="00DE28DC"/>
    <w:rsid w:val="00DE3085"/>
    <w:rsid w:val="00DE389C"/>
    <w:rsid w:val="00DE3B7C"/>
    <w:rsid w:val="00DE4010"/>
    <w:rsid w:val="00DE43A9"/>
    <w:rsid w:val="00DE476D"/>
    <w:rsid w:val="00DE4B5F"/>
    <w:rsid w:val="00DE5305"/>
    <w:rsid w:val="00DE5A40"/>
    <w:rsid w:val="00DE6055"/>
    <w:rsid w:val="00DE60AC"/>
    <w:rsid w:val="00DE63FA"/>
    <w:rsid w:val="00DE6D5E"/>
    <w:rsid w:val="00DE7191"/>
    <w:rsid w:val="00DE7905"/>
    <w:rsid w:val="00DE7A54"/>
    <w:rsid w:val="00DE7E1A"/>
    <w:rsid w:val="00DF0218"/>
    <w:rsid w:val="00DF02CD"/>
    <w:rsid w:val="00DF085C"/>
    <w:rsid w:val="00DF0987"/>
    <w:rsid w:val="00DF09C8"/>
    <w:rsid w:val="00DF0B7A"/>
    <w:rsid w:val="00DF0E36"/>
    <w:rsid w:val="00DF1B65"/>
    <w:rsid w:val="00DF2884"/>
    <w:rsid w:val="00DF31E6"/>
    <w:rsid w:val="00DF3334"/>
    <w:rsid w:val="00DF36A2"/>
    <w:rsid w:val="00DF48BE"/>
    <w:rsid w:val="00DF4B15"/>
    <w:rsid w:val="00DF58E9"/>
    <w:rsid w:val="00DF5D05"/>
    <w:rsid w:val="00DF5EF7"/>
    <w:rsid w:val="00DF61B5"/>
    <w:rsid w:val="00DF65C9"/>
    <w:rsid w:val="00DF66D6"/>
    <w:rsid w:val="00DF66E4"/>
    <w:rsid w:val="00DF6A73"/>
    <w:rsid w:val="00DF6B96"/>
    <w:rsid w:val="00DF6CEF"/>
    <w:rsid w:val="00DF6F60"/>
    <w:rsid w:val="00DF702E"/>
    <w:rsid w:val="00DF710E"/>
    <w:rsid w:val="00DF71CD"/>
    <w:rsid w:val="00DF748B"/>
    <w:rsid w:val="00DF7605"/>
    <w:rsid w:val="00E002DA"/>
    <w:rsid w:val="00E003A2"/>
    <w:rsid w:val="00E00537"/>
    <w:rsid w:val="00E006FC"/>
    <w:rsid w:val="00E01A13"/>
    <w:rsid w:val="00E029EC"/>
    <w:rsid w:val="00E02A53"/>
    <w:rsid w:val="00E030D9"/>
    <w:rsid w:val="00E04155"/>
    <w:rsid w:val="00E044BB"/>
    <w:rsid w:val="00E045B6"/>
    <w:rsid w:val="00E04846"/>
    <w:rsid w:val="00E048BD"/>
    <w:rsid w:val="00E049E5"/>
    <w:rsid w:val="00E04A56"/>
    <w:rsid w:val="00E05375"/>
    <w:rsid w:val="00E0540D"/>
    <w:rsid w:val="00E060BF"/>
    <w:rsid w:val="00E060FC"/>
    <w:rsid w:val="00E06EA7"/>
    <w:rsid w:val="00E0737E"/>
    <w:rsid w:val="00E075F3"/>
    <w:rsid w:val="00E07846"/>
    <w:rsid w:val="00E07C84"/>
    <w:rsid w:val="00E07CC7"/>
    <w:rsid w:val="00E07D83"/>
    <w:rsid w:val="00E107FD"/>
    <w:rsid w:val="00E10821"/>
    <w:rsid w:val="00E109FC"/>
    <w:rsid w:val="00E10CF1"/>
    <w:rsid w:val="00E1113A"/>
    <w:rsid w:val="00E116D2"/>
    <w:rsid w:val="00E11C2A"/>
    <w:rsid w:val="00E11CC3"/>
    <w:rsid w:val="00E11D66"/>
    <w:rsid w:val="00E11DB1"/>
    <w:rsid w:val="00E11FD6"/>
    <w:rsid w:val="00E12243"/>
    <w:rsid w:val="00E1238E"/>
    <w:rsid w:val="00E12A80"/>
    <w:rsid w:val="00E13488"/>
    <w:rsid w:val="00E1380A"/>
    <w:rsid w:val="00E13A4E"/>
    <w:rsid w:val="00E140C0"/>
    <w:rsid w:val="00E148B8"/>
    <w:rsid w:val="00E14923"/>
    <w:rsid w:val="00E151D8"/>
    <w:rsid w:val="00E15519"/>
    <w:rsid w:val="00E156E9"/>
    <w:rsid w:val="00E158B0"/>
    <w:rsid w:val="00E15F21"/>
    <w:rsid w:val="00E1601A"/>
    <w:rsid w:val="00E16118"/>
    <w:rsid w:val="00E1611D"/>
    <w:rsid w:val="00E16887"/>
    <w:rsid w:val="00E16CE3"/>
    <w:rsid w:val="00E1783C"/>
    <w:rsid w:val="00E17CD0"/>
    <w:rsid w:val="00E17FCB"/>
    <w:rsid w:val="00E2096F"/>
    <w:rsid w:val="00E21791"/>
    <w:rsid w:val="00E2184E"/>
    <w:rsid w:val="00E21904"/>
    <w:rsid w:val="00E2226A"/>
    <w:rsid w:val="00E22792"/>
    <w:rsid w:val="00E24123"/>
    <w:rsid w:val="00E24B15"/>
    <w:rsid w:val="00E25729"/>
    <w:rsid w:val="00E2574A"/>
    <w:rsid w:val="00E258DD"/>
    <w:rsid w:val="00E2599C"/>
    <w:rsid w:val="00E25DAB"/>
    <w:rsid w:val="00E25E2A"/>
    <w:rsid w:val="00E25E37"/>
    <w:rsid w:val="00E2610D"/>
    <w:rsid w:val="00E26248"/>
    <w:rsid w:val="00E262BE"/>
    <w:rsid w:val="00E26D1E"/>
    <w:rsid w:val="00E26E55"/>
    <w:rsid w:val="00E26F88"/>
    <w:rsid w:val="00E27532"/>
    <w:rsid w:val="00E3029B"/>
    <w:rsid w:val="00E3054F"/>
    <w:rsid w:val="00E306C0"/>
    <w:rsid w:val="00E30A75"/>
    <w:rsid w:val="00E30E75"/>
    <w:rsid w:val="00E317DF"/>
    <w:rsid w:val="00E31B86"/>
    <w:rsid w:val="00E31C21"/>
    <w:rsid w:val="00E3298A"/>
    <w:rsid w:val="00E33293"/>
    <w:rsid w:val="00E336EE"/>
    <w:rsid w:val="00E3380B"/>
    <w:rsid w:val="00E33C55"/>
    <w:rsid w:val="00E33E7E"/>
    <w:rsid w:val="00E34C84"/>
    <w:rsid w:val="00E34CB1"/>
    <w:rsid w:val="00E34CCF"/>
    <w:rsid w:val="00E34DE5"/>
    <w:rsid w:val="00E34F60"/>
    <w:rsid w:val="00E35755"/>
    <w:rsid w:val="00E35C9F"/>
    <w:rsid w:val="00E35D87"/>
    <w:rsid w:val="00E3704B"/>
    <w:rsid w:val="00E376DA"/>
    <w:rsid w:val="00E37ABB"/>
    <w:rsid w:val="00E37DD7"/>
    <w:rsid w:val="00E37F8E"/>
    <w:rsid w:val="00E40748"/>
    <w:rsid w:val="00E40894"/>
    <w:rsid w:val="00E411C4"/>
    <w:rsid w:val="00E413DD"/>
    <w:rsid w:val="00E413EE"/>
    <w:rsid w:val="00E4155B"/>
    <w:rsid w:val="00E4179C"/>
    <w:rsid w:val="00E41956"/>
    <w:rsid w:val="00E41CDB"/>
    <w:rsid w:val="00E420AD"/>
    <w:rsid w:val="00E42253"/>
    <w:rsid w:val="00E42603"/>
    <w:rsid w:val="00E4284A"/>
    <w:rsid w:val="00E42EF1"/>
    <w:rsid w:val="00E430CD"/>
    <w:rsid w:val="00E43102"/>
    <w:rsid w:val="00E43174"/>
    <w:rsid w:val="00E43498"/>
    <w:rsid w:val="00E43C77"/>
    <w:rsid w:val="00E43D6E"/>
    <w:rsid w:val="00E43D79"/>
    <w:rsid w:val="00E444B6"/>
    <w:rsid w:val="00E444C1"/>
    <w:rsid w:val="00E45055"/>
    <w:rsid w:val="00E451EF"/>
    <w:rsid w:val="00E45588"/>
    <w:rsid w:val="00E45C65"/>
    <w:rsid w:val="00E45DC5"/>
    <w:rsid w:val="00E46680"/>
    <w:rsid w:val="00E467AC"/>
    <w:rsid w:val="00E47384"/>
    <w:rsid w:val="00E47471"/>
    <w:rsid w:val="00E475C1"/>
    <w:rsid w:val="00E47745"/>
    <w:rsid w:val="00E47BDF"/>
    <w:rsid w:val="00E50086"/>
    <w:rsid w:val="00E50209"/>
    <w:rsid w:val="00E5036C"/>
    <w:rsid w:val="00E503E0"/>
    <w:rsid w:val="00E5072A"/>
    <w:rsid w:val="00E507F9"/>
    <w:rsid w:val="00E51801"/>
    <w:rsid w:val="00E519AF"/>
    <w:rsid w:val="00E51CFB"/>
    <w:rsid w:val="00E521CE"/>
    <w:rsid w:val="00E524A8"/>
    <w:rsid w:val="00E52D6F"/>
    <w:rsid w:val="00E52F03"/>
    <w:rsid w:val="00E531FA"/>
    <w:rsid w:val="00E5360C"/>
    <w:rsid w:val="00E542C1"/>
    <w:rsid w:val="00E5482A"/>
    <w:rsid w:val="00E55243"/>
    <w:rsid w:val="00E55267"/>
    <w:rsid w:val="00E55563"/>
    <w:rsid w:val="00E557A6"/>
    <w:rsid w:val="00E557DB"/>
    <w:rsid w:val="00E55DEA"/>
    <w:rsid w:val="00E5667C"/>
    <w:rsid w:val="00E56930"/>
    <w:rsid w:val="00E57704"/>
    <w:rsid w:val="00E57838"/>
    <w:rsid w:val="00E57DC2"/>
    <w:rsid w:val="00E6041B"/>
    <w:rsid w:val="00E604B2"/>
    <w:rsid w:val="00E60E31"/>
    <w:rsid w:val="00E60F38"/>
    <w:rsid w:val="00E60F41"/>
    <w:rsid w:val="00E61432"/>
    <w:rsid w:val="00E6147D"/>
    <w:rsid w:val="00E614BA"/>
    <w:rsid w:val="00E61CE9"/>
    <w:rsid w:val="00E623CA"/>
    <w:rsid w:val="00E6253E"/>
    <w:rsid w:val="00E6257D"/>
    <w:rsid w:val="00E62634"/>
    <w:rsid w:val="00E62DB0"/>
    <w:rsid w:val="00E62FA9"/>
    <w:rsid w:val="00E632E6"/>
    <w:rsid w:val="00E635EE"/>
    <w:rsid w:val="00E63FA2"/>
    <w:rsid w:val="00E644BA"/>
    <w:rsid w:val="00E645ED"/>
    <w:rsid w:val="00E6535E"/>
    <w:rsid w:val="00E6537B"/>
    <w:rsid w:val="00E65C10"/>
    <w:rsid w:val="00E65C25"/>
    <w:rsid w:val="00E6686F"/>
    <w:rsid w:val="00E669BF"/>
    <w:rsid w:val="00E66E23"/>
    <w:rsid w:val="00E66E3B"/>
    <w:rsid w:val="00E671EE"/>
    <w:rsid w:val="00E67AC1"/>
    <w:rsid w:val="00E67AFE"/>
    <w:rsid w:val="00E70348"/>
    <w:rsid w:val="00E70574"/>
    <w:rsid w:val="00E708CB"/>
    <w:rsid w:val="00E70ED0"/>
    <w:rsid w:val="00E71133"/>
    <w:rsid w:val="00E7130E"/>
    <w:rsid w:val="00E7145F"/>
    <w:rsid w:val="00E71835"/>
    <w:rsid w:val="00E72411"/>
    <w:rsid w:val="00E72433"/>
    <w:rsid w:val="00E72555"/>
    <w:rsid w:val="00E7284E"/>
    <w:rsid w:val="00E728B4"/>
    <w:rsid w:val="00E72FE6"/>
    <w:rsid w:val="00E7350A"/>
    <w:rsid w:val="00E7378F"/>
    <w:rsid w:val="00E73B7D"/>
    <w:rsid w:val="00E73BE8"/>
    <w:rsid w:val="00E73D28"/>
    <w:rsid w:val="00E73E1C"/>
    <w:rsid w:val="00E73E4B"/>
    <w:rsid w:val="00E741BF"/>
    <w:rsid w:val="00E748AD"/>
    <w:rsid w:val="00E74BD8"/>
    <w:rsid w:val="00E755F0"/>
    <w:rsid w:val="00E75C48"/>
    <w:rsid w:val="00E75D79"/>
    <w:rsid w:val="00E75DC9"/>
    <w:rsid w:val="00E76419"/>
    <w:rsid w:val="00E76B9F"/>
    <w:rsid w:val="00E773EA"/>
    <w:rsid w:val="00E77E87"/>
    <w:rsid w:val="00E80C9E"/>
    <w:rsid w:val="00E80CA0"/>
    <w:rsid w:val="00E81483"/>
    <w:rsid w:val="00E814D1"/>
    <w:rsid w:val="00E815B0"/>
    <w:rsid w:val="00E81809"/>
    <w:rsid w:val="00E82114"/>
    <w:rsid w:val="00E821DA"/>
    <w:rsid w:val="00E82AFA"/>
    <w:rsid w:val="00E82B16"/>
    <w:rsid w:val="00E83211"/>
    <w:rsid w:val="00E835E1"/>
    <w:rsid w:val="00E83760"/>
    <w:rsid w:val="00E8379E"/>
    <w:rsid w:val="00E83EB9"/>
    <w:rsid w:val="00E8408A"/>
    <w:rsid w:val="00E84351"/>
    <w:rsid w:val="00E84980"/>
    <w:rsid w:val="00E84CBC"/>
    <w:rsid w:val="00E84E5A"/>
    <w:rsid w:val="00E850D6"/>
    <w:rsid w:val="00E85414"/>
    <w:rsid w:val="00E85CD7"/>
    <w:rsid w:val="00E865DC"/>
    <w:rsid w:val="00E86DB5"/>
    <w:rsid w:val="00E86F5A"/>
    <w:rsid w:val="00E86FD3"/>
    <w:rsid w:val="00E8767D"/>
    <w:rsid w:val="00E87789"/>
    <w:rsid w:val="00E87930"/>
    <w:rsid w:val="00E87A0D"/>
    <w:rsid w:val="00E87DED"/>
    <w:rsid w:val="00E87E30"/>
    <w:rsid w:val="00E90893"/>
    <w:rsid w:val="00E908EF"/>
    <w:rsid w:val="00E90B27"/>
    <w:rsid w:val="00E90B28"/>
    <w:rsid w:val="00E90CBB"/>
    <w:rsid w:val="00E9119D"/>
    <w:rsid w:val="00E91E32"/>
    <w:rsid w:val="00E9226F"/>
    <w:rsid w:val="00E929D0"/>
    <w:rsid w:val="00E92A66"/>
    <w:rsid w:val="00E92EDF"/>
    <w:rsid w:val="00E931AF"/>
    <w:rsid w:val="00E933A4"/>
    <w:rsid w:val="00E9344A"/>
    <w:rsid w:val="00E93BF9"/>
    <w:rsid w:val="00E93F3F"/>
    <w:rsid w:val="00E93FF0"/>
    <w:rsid w:val="00E9406E"/>
    <w:rsid w:val="00E9475A"/>
    <w:rsid w:val="00E94981"/>
    <w:rsid w:val="00E94EFA"/>
    <w:rsid w:val="00E95DE0"/>
    <w:rsid w:val="00E96029"/>
    <w:rsid w:val="00E96C6D"/>
    <w:rsid w:val="00E96CDE"/>
    <w:rsid w:val="00E9712C"/>
    <w:rsid w:val="00E97487"/>
    <w:rsid w:val="00E974C5"/>
    <w:rsid w:val="00E97518"/>
    <w:rsid w:val="00E97ABC"/>
    <w:rsid w:val="00E97B07"/>
    <w:rsid w:val="00E97CBD"/>
    <w:rsid w:val="00EA095A"/>
    <w:rsid w:val="00EA0A0F"/>
    <w:rsid w:val="00EA0ABF"/>
    <w:rsid w:val="00EA1A74"/>
    <w:rsid w:val="00EA1D7B"/>
    <w:rsid w:val="00EA2272"/>
    <w:rsid w:val="00EA256C"/>
    <w:rsid w:val="00EA2CE0"/>
    <w:rsid w:val="00EA2CFC"/>
    <w:rsid w:val="00EA34DD"/>
    <w:rsid w:val="00EA379F"/>
    <w:rsid w:val="00EA3F01"/>
    <w:rsid w:val="00EA45B4"/>
    <w:rsid w:val="00EA4B42"/>
    <w:rsid w:val="00EA4C7F"/>
    <w:rsid w:val="00EA5031"/>
    <w:rsid w:val="00EA53DA"/>
    <w:rsid w:val="00EA57EB"/>
    <w:rsid w:val="00EA65DB"/>
    <w:rsid w:val="00EA66B2"/>
    <w:rsid w:val="00EA6E51"/>
    <w:rsid w:val="00EA6FE5"/>
    <w:rsid w:val="00EA73F5"/>
    <w:rsid w:val="00EA75B9"/>
    <w:rsid w:val="00EA7654"/>
    <w:rsid w:val="00EA791C"/>
    <w:rsid w:val="00EA7D92"/>
    <w:rsid w:val="00EA7DC8"/>
    <w:rsid w:val="00EB0002"/>
    <w:rsid w:val="00EB02B1"/>
    <w:rsid w:val="00EB0316"/>
    <w:rsid w:val="00EB0625"/>
    <w:rsid w:val="00EB07BB"/>
    <w:rsid w:val="00EB097C"/>
    <w:rsid w:val="00EB0AC1"/>
    <w:rsid w:val="00EB0C7C"/>
    <w:rsid w:val="00EB0CEA"/>
    <w:rsid w:val="00EB1035"/>
    <w:rsid w:val="00EB145B"/>
    <w:rsid w:val="00EB14A7"/>
    <w:rsid w:val="00EB1EA3"/>
    <w:rsid w:val="00EB2296"/>
    <w:rsid w:val="00EB28C4"/>
    <w:rsid w:val="00EB2AEF"/>
    <w:rsid w:val="00EB2CA9"/>
    <w:rsid w:val="00EB2CEC"/>
    <w:rsid w:val="00EB3040"/>
    <w:rsid w:val="00EB3372"/>
    <w:rsid w:val="00EB366B"/>
    <w:rsid w:val="00EB37EF"/>
    <w:rsid w:val="00EB3895"/>
    <w:rsid w:val="00EB3CA4"/>
    <w:rsid w:val="00EB3CF8"/>
    <w:rsid w:val="00EB3D54"/>
    <w:rsid w:val="00EB403D"/>
    <w:rsid w:val="00EB4341"/>
    <w:rsid w:val="00EB556A"/>
    <w:rsid w:val="00EB58C6"/>
    <w:rsid w:val="00EB5B11"/>
    <w:rsid w:val="00EB5B47"/>
    <w:rsid w:val="00EB5C7A"/>
    <w:rsid w:val="00EB62CB"/>
    <w:rsid w:val="00EB6DA6"/>
    <w:rsid w:val="00EB7179"/>
    <w:rsid w:val="00EB7485"/>
    <w:rsid w:val="00EC008C"/>
    <w:rsid w:val="00EC06F9"/>
    <w:rsid w:val="00EC1630"/>
    <w:rsid w:val="00EC16DA"/>
    <w:rsid w:val="00EC1DC3"/>
    <w:rsid w:val="00EC1E51"/>
    <w:rsid w:val="00EC20D3"/>
    <w:rsid w:val="00EC251A"/>
    <w:rsid w:val="00EC2842"/>
    <w:rsid w:val="00EC2A62"/>
    <w:rsid w:val="00EC2D8A"/>
    <w:rsid w:val="00EC2F78"/>
    <w:rsid w:val="00EC3587"/>
    <w:rsid w:val="00EC387A"/>
    <w:rsid w:val="00EC3BC2"/>
    <w:rsid w:val="00EC3F51"/>
    <w:rsid w:val="00EC45B7"/>
    <w:rsid w:val="00EC51C0"/>
    <w:rsid w:val="00EC643E"/>
    <w:rsid w:val="00EC6578"/>
    <w:rsid w:val="00EC65E7"/>
    <w:rsid w:val="00EC6711"/>
    <w:rsid w:val="00EC69F4"/>
    <w:rsid w:val="00EC6B77"/>
    <w:rsid w:val="00EC6BD4"/>
    <w:rsid w:val="00EC6CBF"/>
    <w:rsid w:val="00EC6CC6"/>
    <w:rsid w:val="00EC6DED"/>
    <w:rsid w:val="00EC6F36"/>
    <w:rsid w:val="00EC6FD2"/>
    <w:rsid w:val="00EC7EC0"/>
    <w:rsid w:val="00EC7FE7"/>
    <w:rsid w:val="00ED01C5"/>
    <w:rsid w:val="00ED123A"/>
    <w:rsid w:val="00ED148E"/>
    <w:rsid w:val="00ED1CC0"/>
    <w:rsid w:val="00ED1D66"/>
    <w:rsid w:val="00ED25C6"/>
    <w:rsid w:val="00ED2A2E"/>
    <w:rsid w:val="00ED2C35"/>
    <w:rsid w:val="00ED2E2C"/>
    <w:rsid w:val="00ED3D5A"/>
    <w:rsid w:val="00ED3E4C"/>
    <w:rsid w:val="00ED499E"/>
    <w:rsid w:val="00ED4AD0"/>
    <w:rsid w:val="00ED4D23"/>
    <w:rsid w:val="00ED4E97"/>
    <w:rsid w:val="00ED52A7"/>
    <w:rsid w:val="00ED5D20"/>
    <w:rsid w:val="00ED619A"/>
    <w:rsid w:val="00ED6A2D"/>
    <w:rsid w:val="00ED7923"/>
    <w:rsid w:val="00ED7DF6"/>
    <w:rsid w:val="00ED7E71"/>
    <w:rsid w:val="00EE05FB"/>
    <w:rsid w:val="00EE0CF6"/>
    <w:rsid w:val="00EE1CF7"/>
    <w:rsid w:val="00EE1DF8"/>
    <w:rsid w:val="00EE289E"/>
    <w:rsid w:val="00EE2F64"/>
    <w:rsid w:val="00EE32A5"/>
    <w:rsid w:val="00EE3526"/>
    <w:rsid w:val="00EE449B"/>
    <w:rsid w:val="00EE47D8"/>
    <w:rsid w:val="00EE48D6"/>
    <w:rsid w:val="00EE5454"/>
    <w:rsid w:val="00EE5A33"/>
    <w:rsid w:val="00EE5EB8"/>
    <w:rsid w:val="00EE600B"/>
    <w:rsid w:val="00EE637A"/>
    <w:rsid w:val="00EE6C0D"/>
    <w:rsid w:val="00EE6DA0"/>
    <w:rsid w:val="00EE6DCE"/>
    <w:rsid w:val="00EE70CC"/>
    <w:rsid w:val="00EE77E6"/>
    <w:rsid w:val="00EE7C99"/>
    <w:rsid w:val="00EF059B"/>
    <w:rsid w:val="00EF074F"/>
    <w:rsid w:val="00EF0B90"/>
    <w:rsid w:val="00EF152B"/>
    <w:rsid w:val="00EF1B88"/>
    <w:rsid w:val="00EF200B"/>
    <w:rsid w:val="00EF2265"/>
    <w:rsid w:val="00EF2344"/>
    <w:rsid w:val="00EF2BDB"/>
    <w:rsid w:val="00EF3191"/>
    <w:rsid w:val="00EF3D7F"/>
    <w:rsid w:val="00EF3E78"/>
    <w:rsid w:val="00EF4240"/>
    <w:rsid w:val="00EF45D7"/>
    <w:rsid w:val="00EF4727"/>
    <w:rsid w:val="00EF563A"/>
    <w:rsid w:val="00EF56CB"/>
    <w:rsid w:val="00EF56FF"/>
    <w:rsid w:val="00EF5B06"/>
    <w:rsid w:val="00EF63AD"/>
    <w:rsid w:val="00EF6666"/>
    <w:rsid w:val="00EF692C"/>
    <w:rsid w:val="00EF6BA5"/>
    <w:rsid w:val="00EF6C45"/>
    <w:rsid w:val="00EF6ECD"/>
    <w:rsid w:val="00EF6EE9"/>
    <w:rsid w:val="00EF721C"/>
    <w:rsid w:val="00EF74F4"/>
    <w:rsid w:val="00EF788D"/>
    <w:rsid w:val="00F000CF"/>
    <w:rsid w:val="00F00C10"/>
    <w:rsid w:val="00F00CD3"/>
    <w:rsid w:val="00F00DBE"/>
    <w:rsid w:val="00F00F9E"/>
    <w:rsid w:val="00F016A6"/>
    <w:rsid w:val="00F01857"/>
    <w:rsid w:val="00F018A4"/>
    <w:rsid w:val="00F02224"/>
    <w:rsid w:val="00F026F4"/>
    <w:rsid w:val="00F02A10"/>
    <w:rsid w:val="00F02F88"/>
    <w:rsid w:val="00F03185"/>
    <w:rsid w:val="00F03401"/>
    <w:rsid w:val="00F03519"/>
    <w:rsid w:val="00F04A07"/>
    <w:rsid w:val="00F04AAA"/>
    <w:rsid w:val="00F04BFE"/>
    <w:rsid w:val="00F051E2"/>
    <w:rsid w:val="00F0608C"/>
    <w:rsid w:val="00F062E0"/>
    <w:rsid w:val="00F06374"/>
    <w:rsid w:val="00F06460"/>
    <w:rsid w:val="00F066E5"/>
    <w:rsid w:val="00F068A6"/>
    <w:rsid w:val="00F0700C"/>
    <w:rsid w:val="00F072DC"/>
    <w:rsid w:val="00F07CCC"/>
    <w:rsid w:val="00F1092A"/>
    <w:rsid w:val="00F10E7B"/>
    <w:rsid w:val="00F10F3E"/>
    <w:rsid w:val="00F10FDB"/>
    <w:rsid w:val="00F10FE4"/>
    <w:rsid w:val="00F11001"/>
    <w:rsid w:val="00F129FD"/>
    <w:rsid w:val="00F12B6B"/>
    <w:rsid w:val="00F1317D"/>
    <w:rsid w:val="00F1340B"/>
    <w:rsid w:val="00F135A3"/>
    <w:rsid w:val="00F13948"/>
    <w:rsid w:val="00F13B37"/>
    <w:rsid w:val="00F14075"/>
    <w:rsid w:val="00F14076"/>
    <w:rsid w:val="00F14674"/>
    <w:rsid w:val="00F147CD"/>
    <w:rsid w:val="00F14C20"/>
    <w:rsid w:val="00F14E90"/>
    <w:rsid w:val="00F14FF6"/>
    <w:rsid w:val="00F1514C"/>
    <w:rsid w:val="00F1525E"/>
    <w:rsid w:val="00F15368"/>
    <w:rsid w:val="00F15637"/>
    <w:rsid w:val="00F157B0"/>
    <w:rsid w:val="00F15C44"/>
    <w:rsid w:val="00F161B1"/>
    <w:rsid w:val="00F16503"/>
    <w:rsid w:val="00F17B89"/>
    <w:rsid w:val="00F2053E"/>
    <w:rsid w:val="00F20A1D"/>
    <w:rsid w:val="00F20BE6"/>
    <w:rsid w:val="00F212E5"/>
    <w:rsid w:val="00F2148D"/>
    <w:rsid w:val="00F22362"/>
    <w:rsid w:val="00F22407"/>
    <w:rsid w:val="00F224CA"/>
    <w:rsid w:val="00F22CCF"/>
    <w:rsid w:val="00F22ED0"/>
    <w:rsid w:val="00F23184"/>
    <w:rsid w:val="00F237D9"/>
    <w:rsid w:val="00F23869"/>
    <w:rsid w:val="00F2450D"/>
    <w:rsid w:val="00F24838"/>
    <w:rsid w:val="00F248E9"/>
    <w:rsid w:val="00F24943"/>
    <w:rsid w:val="00F24BE7"/>
    <w:rsid w:val="00F24C84"/>
    <w:rsid w:val="00F251B1"/>
    <w:rsid w:val="00F253C3"/>
    <w:rsid w:val="00F25678"/>
    <w:rsid w:val="00F25A33"/>
    <w:rsid w:val="00F27A48"/>
    <w:rsid w:val="00F27F70"/>
    <w:rsid w:val="00F30345"/>
    <w:rsid w:val="00F309B3"/>
    <w:rsid w:val="00F30E46"/>
    <w:rsid w:val="00F31994"/>
    <w:rsid w:val="00F31EA5"/>
    <w:rsid w:val="00F3212D"/>
    <w:rsid w:val="00F323F7"/>
    <w:rsid w:val="00F32674"/>
    <w:rsid w:val="00F327E8"/>
    <w:rsid w:val="00F33011"/>
    <w:rsid w:val="00F33D7E"/>
    <w:rsid w:val="00F34DEC"/>
    <w:rsid w:val="00F3515C"/>
    <w:rsid w:val="00F3577E"/>
    <w:rsid w:val="00F35E23"/>
    <w:rsid w:val="00F35F78"/>
    <w:rsid w:val="00F36872"/>
    <w:rsid w:val="00F3687B"/>
    <w:rsid w:val="00F369A3"/>
    <w:rsid w:val="00F36CF5"/>
    <w:rsid w:val="00F37089"/>
    <w:rsid w:val="00F37113"/>
    <w:rsid w:val="00F379E6"/>
    <w:rsid w:val="00F37D25"/>
    <w:rsid w:val="00F37EAD"/>
    <w:rsid w:val="00F40337"/>
    <w:rsid w:val="00F405CA"/>
    <w:rsid w:val="00F40719"/>
    <w:rsid w:val="00F409FB"/>
    <w:rsid w:val="00F40B7E"/>
    <w:rsid w:val="00F40E32"/>
    <w:rsid w:val="00F40F7B"/>
    <w:rsid w:val="00F4142A"/>
    <w:rsid w:val="00F41824"/>
    <w:rsid w:val="00F419BC"/>
    <w:rsid w:val="00F41B01"/>
    <w:rsid w:val="00F42142"/>
    <w:rsid w:val="00F42166"/>
    <w:rsid w:val="00F429B2"/>
    <w:rsid w:val="00F42BCA"/>
    <w:rsid w:val="00F42D98"/>
    <w:rsid w:val="00F42FA3"/>
    <w:rsid w:val="00F43008"/>
    <w:rsid w:val="00F43136"/>
    <w:rsid w:val="00F435AD"/>
    <w:rsid w:val="00F4382B"/>
    <w:rsid w:val="00F43D14"/>
    <w:rsid w:val="00F43E45"/>
    <w:rsid w:val="00F4468E"/>
    <w:rsid w:val="00F4481D"/>
    <w:rsid w:val="00F4495A"/>
    <w:rsid w:val="00F45A5D"/>
    <w:rsid w:val="00F45C41"/>
    <w:rsid w:val="00F45E57"/>
    <w:rsid w:val="00F45FB2"/>
    <w:rsid w:val="00F464F1"/>
    <w:rsid w:val="00F46A5B"/>
    <w:rsid w:val="00F46BF1"/>
    <w:rsid w:val="00F47931"/>
    <w:rsid w:val="00F47969"/>
    <w:rsid w:val="00F50269"/>
    <w:rsid w:val="00F5029F"/>
    <w:rsid w:val="00F50355"/>
    <w:rsid w:val="00F50584"/>
    <w:rsid w:val="00F50704"/>
    <w:rsid w:val="00F50A00"/>
    <w:rsid w:val="00F50A90"/>
    <w:rsid w:val="00F50BD9"/>
    <w:rsid w:val="00F50E31"/>
    <w:rsid w:val="00F50FDA"/>
    <w:rsid w:val="00F512B4"/>
    <w:rsid w:val="00F5145C"/>
    <w:rsid w:val="00F515AE"/>
    <w:rsid w:val="00F51800"/>
    <w:rsid w:val="00F538CD"/>
    <w:rsid w:val="00F53B5B"/>
    <w:rsid w:val="00F542E3"/>
    <w:rsid w:val="00F54852"/>
    <w:rsid w:val="00F548BF"/>
    <w:rsid w:val="00F5525C"/>
    <w:rsid w:val="00F55A27"/>
    <w:rsid w:val="00F56CDE"/>
    <w:rsid w:val="00F571CE"/>
    <w:rsid w:val="00F57230"/>
    <w:rsid w:val="00F5758B"/>
    <w:rsid w:val="00F576E4"/>
    <w:rsid w:val="00F57A1D"/>
    <w:rsid w:val="00F60A96"/>
    <w:rsid w:val="00F60FC3"/>
    <w:rsid w:val="00F60FF7"/>
    <w:rsid w:val="00F618EC"/>
    <w:rsid w:val="00F61947"/>
    <w:rsid w:val="00F61B97"/>
    <w:rsid w:val="00F61E00"/>
    <w:rsid w:val="00F61F58"/>
    <w:rsid w:val="00F6217D"/>
    <w:rsid w:val="00F62A8F"/>
    <w:rsid w:val="00F62C62"/>
    <w:rsid w:val="00F63243"/>
    <w:rsid w:val="00F63674"/>
    <w:rsid w:val="00F63804"/>
    <w:rsid w:val="00F638DD"/>
    <w:rsid w:val="00F63AF5"/>
    <w:rsid w:val="00F63B84"/>
    <w:rsid w:val="00F64026"/>
    <w:rsid w:val="00F64832"/>
    <w:rsid w:val="00F64CE9"/>
    <w:rsid w:val="00F65278"/>
    <w:rsid w:val="00F65351"/>
    <w:rsid w:val="00F653AD"/>
    <w:rsid w:val="00F6556B"/>
    <w:rsid w:val="00F65AE0"/>
    <w:rsid w:val="00F65EB2"/>
    <w:rsid w:val="00F65EEC"/>
    <w:rsid w:val="00F662B9"/>
    <w:rsid w:val="00F668A3"/>
    <w:rsid w:val="00F66961"/>
    <w:rsid w:val="00F66D43"/>
    <w:rsid w:val="00F6727B"/>
    <w:rsid w:val="00F6756F"/>
    <w:rsid w:val="00F67997"/>
    <w:rsid w:val="00F67A73"/>
    <w:rsid w:val="00F67A81"/>
    <w:rsid w:val="00F67B61"/>
    <w:rsid w:val="00F67C52"/>
    <w:rsid w:val="00F67FF7"/>
    <w:rsid w:val="00F70621"/>
    <w:rsid w:val="00F7069C"/>
    <w:rsid w:val="00F70C51"/>
    <w:rsid w:val="00F712AD"/>
    <w:rsid w:val="00F71696"/>
    <w:rsid w:val="00F71798"/>
    <w:rsid w:val="00F71B05"/>
    <w:rsid w:val="00F72382"/>
    <w:rsid w:val="00F7281E"/>
    <w:rsid w:val="00F72C3E"/>
    <w:rsid w:val="00F7311C"/>
    <w:rsid w:val="00F7354A"/>
    <w:rsid w:val="00F738F7"/>
    <w:rsid w:val="00F73AA8"/>
    <w:rsid w:val="00F7451A"/>
    <w:rsid w:val="00F74913"/>
    <w:rsid w:val="00F7566B"/>
    <w:rsid w:val="00F7579D"/>
    <w:rsid w:val="00F75CAC"/>
    <w:rsid w:val="00F769B0"/>
    <w:rsid w:val="00F76A01"/>
    <w:rsid w:val="00F77146"/>
    <w:rsid w:val="00F77612"/>
    <w:rsid w:val="00F77700"/>
    <w:rsid w:val="00F77C01"/>
    <w:rsid w:val="00F802A6"/>
    <w:rsid w:val="00F802BA"/>
    <w:rsid w:val="00F805B3"/>
    <w:rsid w:val="00F807A7"/>
    <w:rsid w:val="00F81799"/>
    <w:rsid w:val="00F81C00"/>
    <w:rsid w:val="00F820F1"/>
    <w:rsid w:val="00F8224F"/>
    <w:rsid w:val="00F824C9"/>
    <w:rsid w:val="00F8299A"/>
    <w:rsid w:val="00F82A6A"/>
    <w:rsid w:val="00F83B5E"/>
    <w:rsid w:val="00F83CC2"/>
    <w:rsid w:val="00F83FE6"/>
    <w:rsid w:val="00F84702"/>
    <w:rsid w:val="00F84734"/>
    <w:rsid w:val="00F84C01"/>
    <w:rsid w:val="00F857D4"/>
    <w:rsid w:val="00F85BEB"/>
    <w:rsid w:val="00F861E7"/>
    <w:rsid w:val="00F86EF3"/>
    <w:rsid w:val="00F87054"/>
    <w:rsid w:val="00F87317"/>
    <w:rsid w:val="00F873FF"/>
    <w:rsid w:val="00F8741F"/>
    <w:rsid w:val="00F87544"/>
    <w:rsid w:val="00F8773F"/>
    <w:rsid w:val="00F878CE"/>
    <w:rsid w:val="00F87CEA"/>
    <w:rsid w:val="00F87E7C"/>
    <w:rsid w:val="00F90A43"/>
    <w:rsid w:val="00F90BDD"/>
    <w:rsid w:val="00F90DF9"/>
    <w:rsid w:val="00F9126E"/>
    <w:rsid w:val="00F91AB8"/>
    <w:rsid w:val="00F9235F"/>
    <w:rsid w:val="00F93362"/>
    <w:rsid w:val="00F934BB"/>
    <w:rsid w:val="00F93E24"/>
    <w:rsid w:val="00F94493"/>
    <w:rsid w:val="00F945EA"/>
    <w:rsid w:val="00F9461E"/>
    <w:rsid w:val="00F9491A"/>
    <w:rsid w:val="00F94990"/>
    <w:rsid w:val="00F94DF7"/>
    <w:rsid w:val="00F9552E"/>
    <w:rsid w:val="00F95931"/>
    <w:rsid w:val="00F95E62"/>
    <w:rsid w:val="00F95E95"/>
    <w:rsid w:val="00F95FA2"/>
    <w:rsid w:val="00F96B9C"/>
    <w:rsid w:val="00F97054"/>
    <w:rsid w:val="00F9734C"/>
    <w:rsid w:val="00F97DEB"/>
    <w:rsid w:val="00FA00DD"/>
    <w:rsid w:val="00FA04D4"/>
    <w:rsid w:val="00FA0DF3"/>
    <w:rsid w:val="00FA0EE5"/>
    <w:rsid w:val="00FA14B9"/>
    <w:rsid w:val="00FA195D"/>
    <w:rsid w:val="00FA1EED"/>
    <w:rsid w:val="00FA2245"/>
    <w:rsid w:val="00FA22DE"/>
    <w:rsid w:val="00FA28A3"/>
    <w:rsid w:val="00FA2CF6"/>
    <w:rsid w:val="00FA3330"/>
    <w:rsid w:val="00FA3455"/>
    <w:rsid w:val="00FA3C55"/>
    <w:rsid w:val="00FA4ABF"/>
    <w:rsid w:val="00FA54CA"/>
    <w:rsid w:val="00FA5640"/>
    <w:rsid w:val="00FA5AA4"/>
    <w:rsid w:val="00FA5ADA"/>
    <w:rsid w:val="00FA5E8A"/>
    <w:rsid w:val="00FA5F6B"/>
    <w:rsid w:val="00FA5F72"/>
    <w:rsid w:val="00FA6948"/>
    <w:rsid w:val="00FA6A81"/>
    <w:rsid w:val="00FA6D41"/>
    <w:rsid w:val="00FA6DFB"/>
    <w:rsid w:val="00FB06FD"/>
    <w:rsid w:val="00FB08E9"/>
    <w:rsid w:val="00FB127C"/>
    <w:rsid w:val="00FB12C5"/>
    <w:rsid w:val="00FB1542"/>
    <w:rsid w:val="00FB1A73"/>
    <w:rsid w:val="00FB22A0"/>
    <w:rsid w:val="00FB24EB"/>
    <w:rsid w:val="00FB314F"/>
    <w:rsid w:val="00FB3564"/>
    <w:rsid w:val="00FB360C"/>
    <w:rsid w:val="00FB3A4D"/>
    <w:rsid w:val="00FB3E88"/>
    <w:rsid w:val="00FB4869"/>
    <w:rsid w:val="00FB494A"/>
    <w:rsid w:val="00FB4EDF"/>
    <w:rsid w:val="00FB521C"/>
    <w:rsid w:val="00FB5838"/>
    <w:rsid w:val="00FB5C5E"/>
    <w:rsid w:val="00FB5D09"/>
    <w:rsid w:val="00FB5E1E"/>
    <w:rsid w:val="00FB5FB9"/>
    <w:rsid w:val="00FB69B2"/>
    <w:rsid w:val="00FB7062"/>
    <w:rsid w:val="00FB7114"/>
    <w:rsid w:val="00FB71C3"/>
    <w:rsid w:val="00FB72F3"/>
    <w:rsid w:val="00FB776F"/>
    <w:rsid w:val="00FC041A"/>
    <w:rsid w:val="00FC0662"/>
    <w:rsid w:val="00FC09E7"/>
    <w:rsid w:val="00FC1AA3"/>
    <w:rsid w:val="00FC1EB5"/>
    <w:rsid w:val="00FC27DC"/>
    <w:rsid w:val="00FC27FB"/>
    <w:rsid w:val="00FC2D24"/>
    <w:rsid w:val="00FC2E32"/>
    <w:rsid w:val="00FC2F81"/>
    <w:rsid w:val="00FC30FE"/>
    <w:rsid w:val="00FC35D9"/>
    <w:rsid w:val="00FC3782"/>
    <w:rsid w:val="00FC39B9"/>
    <w:rsid w:val="00FC3E13"/>
    <w:rsid w:val="00FC410C"/>
    <w:rsid w:val="00FC410D"/>
    <w:rsid w:val="00FC4149"/>
    <w:rsid w:val="00FC42AB"/>
    <w:rsid w:val="00FC49A2"/>
    <w:rsid w:val="00FC537E"/>
    <w:rsid w:val="00FC571E"/>
    <w:rsid w:val="00FC5F43"/>
    <w:rsid w:val="00FC604F"/>
    <w:rsid w:val="00FC62F8"/>
    <w:rsid w:val="00FC6552"/>
    <w:rsid w:val="00FC6E58"/>
    <w:rsid w:val="00FC75B3"/>
    <w:rsid w:val="00FC787D"/>
    <w:rsid w:val="00FD023E"/>
    <w:rsid w:val="00FD054E"/>
    <w:rsid w:val="00FD0B4F"/>
    <w:rsid w:val="00FD0D31"/>
    <w:rsid w:val="00FD1619"/>
    <w:rsid w:val="00FD1F1F"/>
    <w:rsid w:val="00FD273E"/>
    <w:rsid w:val="00FD2B97"/>
    <w:rsid w:val="00FD377E"/>
    <w:rsid w:val="00FD4135"/>
    <w:rsid w:val="00FD4492"/>
    <w:rsid w:val="00FD454E"/>
    <w:rsid w:val="00FD468B"/>
    <w:rsid w:val="00FD481F"/>
    <w:rsid w:val="00FD4BE8"/>
    <w:rsid w:val="00FD5245"/>
    <w:rsid w:val="00FD57F6"/>
    <w:rsid w:val="00FD5CCE"/>
    <w:rsid w:val="00FD605B"/>
    <w:rsid w:val="00FD638A"/>
    <w:rsid w:val="00FD63B4"/>
    <w:rsid w:val="00FD675D"/>
    <w:rsid w:val="00FD6944"/>
    <w:rsid w:val="00FD6BB1"/>
    <w:rsid w:val="00FD7272"/>
    <w:rsid w:val="00FD766B"/>
    <w:rsid w:val="00FD76F5"/>
    <w:rsid w:val="00FD773C"/>
    <w:rsid w:val="00FD7B61"/>
    <w:rsid w:val="00FD7B66"/>
    <w:rsid w:val="00FD7DFD"/>
    <w:rsid w:val="00FE023E"/>
    <w:rsid w:val="00FE02A8"/>
    <w:rsid w:val="00FE0424"/>
    <w:rsid w:val="00FE13E8"/>
    <w:rsid w:val="00FE18AB"/>
    <w:rsid w:val="00FE2301"/>
    <w:rsid w:val="00FE277C"/>
    <w:rsid w:val="00FE2898"/>
    <w:rsid w:val="00FE2B5C"/>
    <w:rsid w:val="00FE2D39"/>
    <w:rsid w:val="00FE3381"/>
    <w:rsid w:val="00FE36E8"/>
    <w:rsid w:val="00FE3884"/>
    <w:rsid w:val="00FE3972"/>
    <w:rsid w:val="00FE4469"/>
    <w:rsid w:val="00FE45A5"/>
    <w:rsid w:val="00FE483F"/>
    <w:rsid w:val="00FE49F7"/>
    <w:rsid w:val="00FE4BB3"/>
    <w:rsid w:val="00FE4BEB"/>
    <w:rsid w:val="00FE50F0"/>
    <w:rsid w:val="00FE5608"/>
    <w:rsid w:val="00FE5A13"/>
    <w:rsid w:val="00FE6069"/>
    <w:rsid w:val="00FE625B"/>
    <w:rsid w:val="00FE6888"/>
    <w:rsid w:val="00FE7DCE"/>
    <w:rsid w:val="00FF0D81"/>
    <w:rsid w:val="00FF28C6"/>
    <w:rsid w:val="00FF30B2"/>
    <w:rsid w:val="00FF30FF"/>
    <w:rsid w:val="00FF3107"/>
    <w:rsid w:val="00FF3607"/>
    <w:rsid w:val="00FF3EAF"/>
    <w:rsid w:val="00FF4A5E"/>
    <w:rsid w:val="00FF4B82"/>
    <w:rsid w:val="00FF4E60"/>
    <w:rsid w:val="00FF5513"/>
    <w:rsid w:val="00FF6408"/>
    <w:rsid w:val="00FF66FD"/>
    <w:rsid w:val="00FF6741"/>
    <w:rsid w:val="00FF67D0"/>
    <w:rsid w:val="00FF6942"/>
    <w:rsid w:val="00FF6AA9"/>
    <w:rsid w:val="00FF6FF0"/>
    <w:rsid w:val="00FF7232"/>
    <w:rsid w:val="00FF7398"/>
    <w:rsid w:val="00FF73B5"/>
    <w:rsid w:val="00F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1F5F638"/>
  <w15:chartTrackingRefBased/>
  <w15:docId w15:val="{51B2722D-0A9B-4BC8-97D1-6B261BB20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C3E3F"/>
    <w:rPr>
      <w:rFonts w:ascii="Cordia New" w:eastAsia="Cordia New" w:hAnsi="Cordia New" w:cs="Angsan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363F70"/>
    <w:pPr>
      <w:keepNext/>
      <w:tabs>
        <w:tab w:val="left" w:pos="284"/>
        <w:tab w:val="left" w:pos="851"/>
        <w:tab w:val="left" w:pos="1134"/>
      </w:tabs>
      <w:outlineLvl w:val="0"/>
    </w:pPr>
    <w:rPr>
      <w:rFonts w:ascii="AngsanaUPC" w:hAnsi="AngsanaUPC"/>
      <w:b/>
      <w:bCs/>
      <w:szCs w:val="20"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363F70"/>
    <w:pPr>
      <w:keepNext/>
      <w:tabs>
        <w:tab w:val="left" w:pos="284"/>
        <w:tab w:val="left" w:pos="851"/>
        <w:tab w:val="left" w:pos="1134"/>
      </w:tabs>
      <w:ind w:firstLine="851"/>
      <w:jc w:val="both"/>
      <w:outlineLvl w:val="1"/>
    </w:pPr>
    <w:rPr>
      <w:rFonts w:ascii="AngsanaUPC" w:hAnsi="AngsanaUPC"/>
      <w:szCs w:val="20"/>
      <w:u w:val="single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0E34F6"/>
    <w:pPr>
      <w:keepNext/>
      <w:tabs>
        <w:tab w:val="left" w:pos="284"/>
        <w:tab w:val="left" w:pos="851"/>
        <w:tab w:val="left" w:pos="1134"/>
      </w:tabs>
      <w:ind w:left="855"/>
      <w:jc w:val="both"/>
      <w:outlineLvl w:val="2"/>
    </w:pPr>
    <w:rPr>
      <w:rFonts w:ascii="AngsanaUPC" w:hAnsi="AngsanaUPC"/>
      <w:u w:val="single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qFormat/>
    <w:rsid w:val="000E34F6"/>
    <w:pPr>
      <w:keepNext/>
      <w:tabs>
        <w:tab w:val="left" w:pos="540"/>
        <w:tab w:val="left" w:pos="1080"/>
        <w:tab w:val="left" w:pos="1418"/>
        <w:tab w:val="left" w:pos="1980"/>
      </w:tabs>
      <w:spacing w:line="200" w:lineRule="atLeast"/>
      <w:ind w:right="896"/>
      <w:outlineLvl w:val="3"/>
    </w:pPr>
    <w:rPr>
      <w:rFonts w:ascii="AngsanaUPC" w:hAnsi="AngsanaUPC"/>
      <w:i/>
      <w:i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E34F6"/>
    <w:pPr>
      <w:keepNext/>
      <w:tabs>
        <w:tab w:val="left" w:pos="540"/>
        <w:tab w:val="left" w:pos="1080"/>
        <w:tab w:val="left" w:pos="1418"/>
        <w:tab w:val="left" w:pos="1985"/>
        <w:tab w:val="left" w:pos="5103"/>
        <w:tab w:val="left" w:pos="5387"/>
      </w:tabs>
      <w:spacing w:line="200" w:lineRule="atLeast"/>
      <w:ind w:right="-2"/>
      <w:outlineLvl w:val="4"/>
    </w:pPr>
    <w:rPr>
      <w:rFonts w:ascii="AngsanaUPC" w:hAnsi="AngsanaUPC"/>
      <w:i/>
      <w:iCs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E34F6"/>
    <w:pPr>
      <w:keepNext/>
      <w:tabs>
        <w:tab w:val="left" w:pos="284"/>
        <w:tab w:val="left" w:pos="851"/>
      </w:tabs>
      <w:spacing w:line="200" w:lineRule="atLeast"/>
      <w:ind w:left="855" w:right="-1077"/>
      <w:jc w:val="both"/>
      <w:outlineLvl w:val="5"/>
    </w:pPr>
    <w:rPr>
      <w:rFonts w:ascii="Angsana New" w:hAnsi="Angsana New"/>
      <w:sz w:val="32"/>
      <w:szCs w:val="32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8A6202"/>
    <w:pPr>
      <w:spacing w:before="240" w:after="60"/>
      <w:outlineLvl w:val="6"/>
    </w:pPr>
    <w:rPr>
      <w:rFonts w:ascii="Calibri" w:eastAsia="Times New Roman" w:hAnsi="Calibri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E34F6"/>
    <w:pPr>
      <w:keepNext/>
      <w:tabs>
        <w:tab w:val="left" w:pos="284"/>
        <w:tab w:val="left" w:pos="851"/>
        <w:tab w:val="left" w:pos="1134"/>
        <w:tab w:val="left" w:pos="1418"/>
      </w:tabs>
      <w:spacing w:line="200" w:lineRule="atLeast"/>
      <w:ind w:right="-2"/>
      <w:jc w:val="both"/>
      <w:outlineLvl w:val="7"/>
    </w:pPr>
    <w:rPr>
      <w:rFonts w:ascii="Angsana New" w:hAnsi="Angsana New"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qFormat/>
    <w:rsid w:val="000E34F6"/>
    <w:pPr>
      <w:keepNext/>
      <w:tabs>
        <w:tab w:val="left" w:pos="284"/>
        <w:tab w:val="left" w:pos="851"/>
        <w:tab w:val="left" w:pos="1134"/>
        <w:tab w:val="left" w:pos="1418"/>
      </w:tabs>
      <w:spacing w:line="200" w:lineRule="atLeast"/>
      <w:ind w:right="-2"/>
      <w:jc w:val="center"/>
      <w:outlineLvl w:val="8"/>
    </w:pPr>
    <w:rPr>
      <w:rFonts w:ascii="Angsana New" w:hAnsi="Angsana New"/>
      <w:b/>
      <w:bCs/>
      <w:sz w:val="48"/>
      <w:szCs w:val="4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363F70"/>
    <w:rPr>
      <w:rFonts w:ascii="AngsanaUPC" w:eastAsia="Cordia New" w:hAnsi="AngsanaUPC" w:cs="AngsanaUPC"/>
      <w:b/>
      <w:bCs/>
      <w:sz w:val="28"/>
      <w:u w:val="single"/>
    </w:rPr>
  </w:style>
  <w:style w:type="character" w:customStyle="1" w:styleId="Heading2Char">
    <w:name w:val="Heading 2 Char"/>
    <w:link w:val="Heading2"/>
    <w:rsid w:val="00363F70"/>
    <w:rPr>
      <w:rFonts w:ascii="AngsanaUPC" w:eastAsia="Cordia New" w:hAnsi="AngsanaUPC" w:cs="AngsanaUPC"/>
      <w:sz w:val="28"/>
      <w:u w:val="single"/>
    </w:rPr>
  </w:style>
  <w:style w:type="paragraph" w:styleId="BodyTextIndent">
    <w:name w:val="Body Text Indent"/>
    <w:basedOn w:val="Normal"/>
    <w:link w:val="BodyTextIndentChar"/>
    <w:rsid w:val="00363F70"/>
    <w:pPr>
      <w:tabs>
        <w:tab w:val="left" w:pos="284"/>
        <w:tab w:val="left" w:pos="851"/>
        <w:tab w:val="left" w:pos="1134"/>
      </w:tabs>
      <w:ind w:left="855"/>
      <w:jc w:val="both"/>
    </w:pPr>
    <w:rPr>
      <w:rFonts w:ascii="AngsanaUPC" w:hAnsi="AngsanaUPC"/>
      <w:szCs w:val="20"/>
      <w:lang w:val="x-none" w:eastAsia="x-none"/>
    </w:rPr>
  </w:style>
  <w:style w:type="character" w:customStyle="1" w:styleId="BodyTextIndentChar">
    <w:name w:val="Body Text Indent Char"/>
    <w:link w:val="BodyTextIndent"/>
    <w:rsid w:val="00363F70"/>
    <w:rPr>
      <w:rFonts w:ascii="AngsanaUPC" w:eastAsia="Cordia New" w:hAnsi="AngsanaUPC" w:cs="AngsanaUPC"/>
      <w:sz w:val="28"/>
    </w:rPr>
  </w:style>
  <w:style w:type="paragraph" w:styleId="Footer">
    <w:name w:val="footer"/>
    <w:basedOn w:val="Normal"/>
    <w:link w:val="FooterChar"/>
    <w:uiPriority w:val="99"/>
    <w:rsid w:val="00363F70"/>
    <w:pPr>
      <w:tabs>
        <w:tab w:val="center" w:pos="4153"/>
        <w:tab w:val="right" w:pos="8306"/>
      </w:tabs>
    </w:pPr>
    <w:rPr>
      <w:szCs w:val="20"/>
      <w:lang w:val="x-none" w:eastAsia="x-none"/>
    </w:rPr>
  </w:style>
  <w:style w:type="character" w:customStyle="1" w:styleId="FooterChar">
    <w:name w:val="Footer Char"/>
    <w:link w:val="Footer"/>
    <w:uiPriority w:val="99"/>
    <w:rsid w:val="00363F70"/>
    <w:rPr>
      <w:rFonts w:ascii="Cordia New" w:eastAsia="Cordia New" w:hAnsi="Cordia New" w:cs="Angsana New"/>
      <w:sz w:val="28"/>
    </w:rPr>
  </w:style>
  <w:style w:type="paragraph" w:styleId="Header">
    <w:name w:val="header"/>
    <w:basedOn w:val="Normal"/>
    <w:link w:val="HeaderChar"/>
    <w:unhideWhenUsed/>
    <w:rsid w:val="005A1A48"/>
    <w:pPr>
      <w:tabs>
        <w:tab w:val="center" w:pos="4513"/>
        <w:tab w:val="right" w:pos="9026"/>
      </w:tabs>
    </w:pPr>
    <w:rPr>
      <w:szCs w:val="35"/>
      <w:lang w:val="x-none" w:eastAsia="x-none"/>
    </w:rPr>
  </w:style>
  <w:style w:type="character" w:customStyle="1" w:styleId="HeaderChar">
    <w:name w:val="Header Char"/>
    <w:link w:val="Header"/>
    <w:uiPriority w:val="99"/>
    <w:rsid w:val="005A1A48"/>
    <w:rPr>
      <w:rFonts w:ascii="Cordia New" w:eastAsia="Cordia New" w:hAnsi="Cordia New" w:cs="Angsana New"/>
      <w:sz w:val="28"/>
      <w:szCs w:val="35"/>
    </w:rPr>
  </w:style>
  <w:style w:type="character" w:customStyle="1" w:styleId="Heading7Char">
    <w:name w:val="Heading 7 Char"/>
    <w:link w:val="Heading7"/>
    <w:uiPriority w:val="9"/>
    <w:semiHidden/>
    <w:rsid w:val="008A6202"/>
    <w:rPr>
      <w:rFonts w:ascii="Calibri" w:eastAsia="Times New Roman" w:hAnsi="Calibri" w:cs="Cordia New"/>
      <w:sz w:val="24"/>
      <w:szCs w:val="30"/>
    </w:rPr>
  </w:style>
  <w:style w:type="paragraph" w:styleId="BodyText">
    <w:name w:val="Body Text"/>
    <w:basedOn w:val="Normal"/>
    <w:link w:val="BodyTextChar"/>
    <w:uiPriority w:val="99"/>
    <w:unhideWhenUsed/>
    <w:rsid w:val="008A6202"/>
    <w:pPr>
      <w:spacing w:after="120"/>
    </w:pPr>
    <w:rPr>
      <w:szCs w:val="35"/>
      <w:lang w:val="x-none" w:eastAsia="x-none"/>
    </w:rPr>
  </w:style>
  <w:style w:type="character" w:customStyle="1" w:styleId="BodyTextChar">
    <w:name w:val="Body Text Char"/>
    <w:link w:val="BodyText"/>
    <w:uiPriority w:val="99"/>
    <w:semiHidden/>
    <w:rsid w:val="008A6202"/>
    <w:rPr>
      <w:rFonts w:ascii="Cordia New" w:eastAsia="Cordia New" w:hAnsi="Cordia New" w:cs="Angsana New"/>
      <w:sz w:val="28"/>
      <w:szCs w:val="35"/>
    </w:rPr>
  </w:style>
  <w:style w:type="paragraph" w:customStyle="1" w:styleId="CharChar">
    <w:name w:val="อักขระ Char อักขระ Char อักขระ"/>
    <w:basedOn w:val="Normal"/>
    <w:rsid w:val="008A6202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ListParagraph">
    <w:name w:val="List Paragraph"/>
    <w:basedOn w:val="Normal"/>
    <w:link w:val="ListParagraphChar"/>
    <w:uiPriority w:val="34"/>
    <w:qFormat/>
    <w:rsid w:val="008A6202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character" w:customStyle="1" w:styleId="Heading3Char">
    <w:name w:val="Heading 3 Char"/>
    <w:link w:val="Heading3"/>
    <w:rsid w:val="000E34F6"/>
    <w:rPr>
      <w:rFonts w:ascii="AngsanaUPC" w:eastAsia="Cordia New" w:hAnsi="AngsanaUPC" w:cs="AngsanaUPC"/>
      <w:sz w:val="28"/>
      <w:szCs w:val="28"/>
      <w:u w:val="single"/>
    </w:rPr>
  </w:style>
  <w:style w:type="character" w:customStyle="1" w:styleId="Heading4Char">
    <w:name w:val="Heading 4 Char"/>
    <w:link w:val="Heading4"/>
    <w:uiPriority w:val="9"/>
    <w:rsid w:val="000E34F6"/>
    <w:rPr>
      <w:rFonts w:ascii="AngsanaUPC" w:eastAsia="Cordia New" w:hAnsi="AngsanaUPC" w:cs="AngsanaUPC"/>
      <w:i/>
      <w:iCs/>
      <w:sz w:val="28"/>
      <w:szCs w:val="28"/>
    </w:rPr>
  </w:style>
  <w:style w:type="character" w:customStyle="1" w:styleId="Heading5Char">
    <w:name w:val="Heading 5 Char"/>
    <w:link w:val="Heading5"/>
    <w:rsid w:val="000E34F6"/>
    <w:rPr>
      <w:rFonts w:ascii="AngsanaUPC" w:eastAsia="Cordia New" w:hAnsi="AngsanaUPC" w:cs="AngsanaUPC"/>
      <w:i/>
      <w:iCs/>
      <w:sz w:val="28"/>
      <w:szCs w:val="28"/>
    </w:rPr>
  </w:style>
  <w:style w:type="character" w:customStyle="1" w:styleId="Heading6Char">
    <w:name w:val="Heading 6 Char"/>
    <w:link w:val="Heading6"/>
    <w:rsid w:val="000E34F6"/>
    <w:rPr>
      <w:rFonts w:ascii="Angsana New" w:eastAsia="Cordia New" w:hAnsi="Angsana New" w:cs="Angsana New"/>
      <w:sz w:val="32"/>
      <w:szCs w:val="32"/>
    </w:rPr>
  </w:style>
  <w:style w:type="character" w:customStyle="1" w:styleId="Heading8Char">
    <w:name w:val="Heading 8 Char"/>
    <w:link w:val="Heading8"/>
    <w:rsid w:val="000E34F6"/>
    <w:rPr>
      <w:rFonts w:ascii="Angsana New" w:eastAsia="Cordia New" w:hAnsi="Angsana New" w:cs="Angsana New"/>
      <w:sz w:val="32"/>
      <w:szCs w:val="32"/>
    </w:rPr>
  </w:style>
  <w:style w:type="character" w:customStyle="1" w:styleId="Heading9Char">
    <w:name w:val="Heading 9 Char"/>
    <w:link w:val="Heading9"/>
    <w:rsid w:val="000E34F6"/>
    <w:rPr>
      <w:rFonts w:ascii="Angsana New" w:eastAsia="Cordia New" w:hAnsi="Angsana New" w:cs="Angsana New"/>
      <w:b/>
      <w:bCs/>
      <w:sz w:val="48"/>
      <w:szCs w:val="48"/>
    </w:rPr>
  </w:style>
  <w:style w:type="character" w:styleId="PageNumber">
    <w:name w:val="page number"/>
    <w:basedOn w:val="DefaultParagraphFont"/>
    <w:uiPriority w:val="99"/>
    <w:rsid w:val="000E34F6"/>
  </w:style>
  <w:style w:type="paragraph" w:styleId="BlockText">
    <w:name w:val="Block Text"/>
    <w:basedOn w:val="Normal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left="1701" w:right="-2" w:hanging="1701"/>
    </w:pPr>
    <w:rPr>
      <w:rFonts w:ascii="AngsanaUPC" w:hAnsi="AngsanaUPC" w:cs="AngsanaUPC"/>
    </w:rPr>
  </w:style>
  <w:style w:type="paragraph" w:styleId="BodyText2">
    <w:name w:val="Body Text 2"/>
    <w:basedOn w:val="Normal"/>
    <w:link w:val="BodyText2Char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right="-2"/>
      <w:jc w:val="both"/>
    </w:pPr>
    <w:rPr>
      <w:rFonts w:ascii="AngsanaUPC" w:hAnsi="AngsanaUPC"/>
      <w:lang w:val="x-none" w:eastAsia="x-none"/>
    </w:rPr>
  </w:style>
  <w:style w:type="character" w:customStyle="1" w:styleId="BodyText2Char">
    <w:name w:val="Body Text 2 Char"/>
    <w:link w:val="BodyText2"/>
    <w:rsid w:val="000E34F6"/>
    <w:rPr>
      <w:rFonts w:ascii="AngsanaUPC" w:eastAsia="Cordia New" w:hAnsi="AngsanaUPC" w:cs="AngsanaUPC"/>
      <w:sz w:val="28"/>
      <w:szCs w:val="28"/>
    </w:rPr>
  </w:style>
  <w:style w:type="paragraph" w:styleId="BodyTextIndent2">
    <w:name w:val="Body Text Indent 2"/>
    <w:basedOn w:val="Normal"/>
    <w:link w:val="BodyTextIndent2Char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left="1701" w:hanging="1701"/>
      <w:jc w:val="both"/>
    </w:pPr>
    <w:rPr>
      <w:rFonts w:ascii="AngsanaUPC" w:hAnsi="AngsanaUPC"/>
      <w:lang w:val="x-none" w:eastAsia="x-none"/>
    </w:rPr>
  </w:style>
  <w:style w:type="character" w:customStyle="1" w:styleId="BodyTextIndent2Char">
    <w:name w:val="Body Text Indent 2 Char"/>
    <w:link w:val="BodyTextIndent2"/>
    <w:rsid w:val="000E34F6"/>
    <w:rPr>
      <w:rFonts w:ascii="AngsanaUPC" w:eastAsia="Cordia New" w:hAnsi="AngsanaUPC" w:cs="AngsanaUPC"/>
      <w:sz w:val="28"/>
      <w:szCs w:val="28"/>
    </w:rPr>
  </w:style>
  <w:style w:type="paragraph" w:styleId="BodyText3">
    <w:name w:val="Body Text 3"/>
    <w:basedOn w:val="Normal"/>
    <w:link w:val="BodyText3Char"/>
    <w:rsid w:val="000E34F6"/>
    <w:pPr>
      <w:tabs>
        <w:tab w:val="left" w:pos="284"/>
        <w:tab w:val="left" w:pos="851"/>
        <w:tab w:val="left" w:pos="1134"/>
        <w:tab w:val="left" w:pos="3060"/>
        <w:tab w:val="left" w:pos="4320"/>
        <w:tab w:val="left" w:pos="5812"/>
      </w:tabs>
      <w:spacing w:line="200" w:lineRule="atLeast"/>
      <w:jc w:val="both"/>
    </w:pPr>
    <w:rPr>
      <w:rFonts w:ascii="AngsanaUPC" w:hAnsi="AngsanaUPC"/>
      <w:lang w:val="x-none" w:eastAsia="x-none"/>
    </w:rPr>
  </w:style>
  <w:style w:type="character" w:customStyle="1" w:styleId="BodyText3Char">
    <w:name w:val="Body Text 3 Char"/>
    <w:link w:val="BodyText3"/>
    <w:rsid w:val="000E34F6"/>
    <w:rPr>
      <w:rFonts w:ascii="AngsanaUPC" w:eastAsia="Cordia New" w:hAnsi="AngsanaUPC" w:cs="AngsanaUPC"/>
      <w:sz w:val="28"/>
      <w:szCs w:val="28"/>
    </w:rPr>
  </w:style>
  <w:style w:type="paragraph" w:styleId="BodyTextIndent3">
    <w:name w:val="Body Text Indent 3"/>
    <w:basedOn w:val="Normal"/>
    <w:link w:val="BodyTextIndent3Char"/>
    <w:rsid w:val="000E34F6"/>
    <w:pPr>
      <w:tabs>
        <w:tab w:val="left" w:pos="284"/>
        <w:tab w:val="left" w:pos="851"/>
        <w:tab w:val="left" w:pos="1134"/>
        <w:tab w:val="left" w:pos="1418"/>
        <w:tab w:val="left" w:pos="3060"/>
        <w:tab w:val="left" w:pos="4320"/>
        <w:tab w:val="left" w:pos="5812"/>
      </w:tabs>
      <w:spacing w:line="200" w:lineRule="atLeast"/>
      <w:ind w:left="1418" w:hanging="1418"/>
      <w:jc w:val="both"/>
    </w:pPr>
    <w:rPr>
      <w:rFonts w:ascii="AngsanaUPC" w:hAnsi="AngsanaUPC"/>
      <w:lang w:val="x-none" w:eastAsia="x-none"/>
    </w:rPr>
  </w:style>
  <w:style w:type="character" w:customStyle="1" w:styleId="BodyTextIndent3Char">
    <w:name w:val="Body Text Indent 3 Char"/>
    <w:link w:val="BodyTextIndent3"/>
    <w:rsid w:val="000E34F6"/>
    <w:rPr>
      <w:rFonts w:ascii="AngsanaUPC" w:eastAsia="Cordia New" w:hAnsi="AngsanaUPC" w:cs="AngsanaUPC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rsid w:val="000E34F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0E34F6"/>
    <w:rPr>
      <w:rFonts w:ascii="Tahoma" w:eastAsia="Cordia New" w:hAnsi="Tahoma" w:cs="Tahoma"/>
      <w:sz w:val="16"/>
      <w:szCs w:val="16"/>
    </w:rPr>
  </w:style>
  <w:style w:type="character" w:styleId="Hyperlink">
    <w:name w:val="Hyperlink"/>
    <w:rsid w:val="000E34F6"/>
    <w:rPr>
      <w:color w:val="0000FF"/>
      <w:u w:val="single"/>
    </w:rPr>
  </w:style>
  <w:style w:type="paragraph" w:customStyle="1" w:styleId="Char">
    <w:name w:val="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Title">
    <w:name w:val="Title"/>
    <w:basedOn w:val="Normal"/>
    <w:link w:val="TitleChar"/>
    <w:qFormat/>
    <w:rsid w:val="000E34F6"/>
    <w:pPr>
      <w:jc w:val="center"/>
    </w:pPr>
    <w:rPr>
      <w:rFonts w:ascii="Angsana New" w:hAnsi="Angsana New"/>
      <w:b/>
      <w:bCs/>
      <w:sz w:val="32"/>
      <w:szCs w:val="32"/>
      <w:lang w:val="x-none" w:eastAsia="x-none"/>
    </w:rPr>
  </w:style>
  <w:style w:type="character" w:customStyle="1" w:styleId="TitleChar">
    <w:name w:val="Title Char"/>
    <w:link w:val="Title"/>
    <w:rsid w:val="000E34F6"/>
    <w:rPr>
      <w:rFonts w:ascii="Angsana New" w:eastAsia="Cordia New" w:hAnsi="Angsana New" w:cs="Angsana New"/>
      <w:b/>
      <w:bCs/>
      <w:sz w:val="32"/>
      <w:szCs w:val="32"/>
    </w:rPr>
  </w:style>
  <w:style w:type="paragraph" w:styleId="PlainText">
    <w:name w:val="Plain Text"/>
    <w:basedOn w:val="Normal"/>
    <w:link w:val="PlainTextChar"/>
    <w:rsid w:val="000E34F6"/>
    <w:rPr>
      <w:rFonts w:ascii="Tms Rmn" w:eastAsia="Times New Roman" w:hAnsi="Tms Rmn"/>
      <w:lang w:val="x-none" w:eastAsia="zh-CN"/>
    </w:rPr>
  </w:style>
  <w:style w:type="character" w:customStyle="1" w:styleId="PlainTextChar">
    <w:name w:val="Plain Text Char"/>
    <w:link w:val="PlainText"/>
    <w:rsid w:val="000E34F6"/>
    <w:rPr>
      <w:rFonts w:ascii="Tms Rmn" w:eastAsia="Times New Roman" w:hAnsi="Tms Rmn" w:cs="Angsana New"/>
      <w:sz w:val="28"/>
      <w:szCs w:val="28"/>
      <w:lang w:eastAsia="zh-CN"/>
    </w:rPr>
  </w:style>
  <w:style w:type="paragraph" w:styleId="NormalWeb">
    <w:name w:val="Normal (Web)"/>
    <w:basedOn w:val="Normal"/>
    <w:uiPriority w:val="99"/>
    <w:rsid w:val="000E34F6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1">
    <w:name w:val="เนื้อเรื่อง1"/>
    <w:basedOn w:val="Normal"/>
    <w:rsid w:val="000E34F6"/>
    <w:pPr>
      <w:widowControl w:val="0"/>
      <w:overflowPunct w:val="0"/>
      <w:autoSpaceDE w:val="0"/>
      <w:autoSpaceDN w:val="0"/>
      <w:adjustRightInd w:val="0"/>
      <w:ind w:right="386"/>
      <w:textAlignment w:val="baseline"/>
    </w:pPr>
    <w:rPr>
      <w:rFonts w:ascii="Times New Roman" w:eastAsia="Times New Roman" w:hAnsi="CordiaUPC" w:cs="CordiaUPC"/>
      <w:color w:val="800080"/>
    </w:rPr>
  </w:style>
  <w:style w:type="paragraph" w:customStyle="1" w:styleId="a">
    <w:name w:val="อักขระ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table" w:styleId="TableGrid">
    <w:name w:val="Table Grid"/>
    <w:basedOn w:val="TableNormal"/>
    <w:rsid w:val="000E34F6"/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อักขระ Char อักขระ Char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0">
    <w:name w:val="Char อักขระ 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CharChar">
    <w:name w:val="Char อักขระ Char Char อักขระ 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1">
    <w:name w:val="อักขระ Char อักขระ Char อักขระ Char1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0">
    <w:name w:val="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1CharChar">
    <w:name w:val="Char1 อักขระ อักขระ Char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0E34F6"/>
  </w:style>
  <w:style w:type="paragraph" w:customStyle="1" w:styleId="CharCharChar1Char">
    <w:name w:val="อักขระ Char อักขระ Char อักขระ Char1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NoSpacing">
    <w:name w:val="No Spacing"/>
    <w:uiPriority w:val="1"/>
    <w:qFormat/>
    <w:rsid w:val="000E34F6"/>
    <w:rPr>
      <w:sz w:val="22"/>
      <w:szCs w:val="28"/>
    </w:rPr>
  </w:style>
  <w:style w:type="table" w:styleId="LightGrid-Accent6">
    <w:name w:val="Light Grid Accent 6"/>
    <w:basedOn w:val="TableNormal"/>
    <w:uiPriority w:val="62"/>
    <w:rsid w:val="000E34F6"/>
    <w:rPr>
      <w:rFonts w:ascii="Cordia New" w:eastAsia="Cordia New" w:hAnsi="Cordia New" w:cs="Angsana New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Angsana New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DengXian" w:eastAsia="Times New Roman" w:hAnsi="DengXian" w:cs="Angsana New"/>
        <w:b/>
        <w:bCs/>
      </w:rPr>
    </w:tblStylePr>
    <w:tblStylePr w:type="lastCol">
      <w:rPr>
        <w:rFonts w:ascii="DengXian" w:eastAsia="Times New Roman" w:hAnsi="DengXian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customStyle="1" w:styleId="CharCharChar2">
    <w:name w:val="Char Char Char"/>
    <w:basedOn w:val="Normal"/>
    <w:rsid w:val="007D72F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A14">
    <w:name w:val="A1+4"/>
    <w:uiPriority w:val="99"/>
    <w:rsid w:val="008015A2"/>
    <w:rPr>
      <w:rFonts w:cs="SMBxAdvance Bold"/>
      <w:b/>
      <w:bCs/>
      <w:color w:val="211D1E"/>
      <w:sz w:val="32"/>
      <w:szCs w:val="32"/>
    </w:rPr>
  </w:style>
  <w:style w:type="table" w:styleId="MediumGrid3-Accent3">
    <w:name w:val="Medium Grid 3 Accent 3"/>
    <w:basedOn w:val="TableNormal"/>
    <w:uiPriority w:val="69"/>
    <w:rsid w:val="006C42DC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paragraph" w:customStyle="1" w:styleId="Default">
    <w:name w:val="Default"/>
    <w:rsid w:val="0036638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character" w:customStyle="1" w:styleId="texthead1">
    <w:name w:val="text_head1"/>
    <w:rsid w:val="00B3006E"/>
    <w:rPr>
      <w:rFonts w:ascii="Tahoma" w:hAnsi="Tahoma" w:cs="Tahoma" w:hint="default"/>
      <w:b/>
      <w:bCs/>
      <w:color w:val="0079CA"/>
      <w:sz w:val="23"/>
      <w:szCs w:val="23"/>
    </w:rPr>
  </w:style>
  <w:style w:type="character" w:styleId="Strong">
    <w:name w:val="Strong"/>
    <w:uiPriority w:val="22"/>
    <w:qFormat/>
    <w:rsid w:val="00B3006E"/>
    <w:rPr>
      <w:b/>
      <w:bCs/>
    </w:rPr>
  </w:style>
  <w:style w:type="numbering" w:customStyle="1" w:styleId="NoList2">
    <w:name w:val="No List2"/>
    <w:next w:val="NoList"/>
    <w:uiPriority w:val="99"/>
    <w:semiHidden/>
    <w:unhideWhenUsed/>
    <w:rsid w:val="007E2643"/>
  </w:style>
  <w:style w:type="character" w:customStyle="1" w:styleId="ListParagraphChar">
    <w:name w:val="List Paragraph Char"/>
    <w:link w:val="ListParagraph"/>
    <w:uiPriority w:val="34"/>
    <w:rsid w:val="001A0F87"/>
    <w:rPr>
      <w:rFonts w:cs="Angsana New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10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65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24" w:space="0" w:color="1C136C"/>
                    <w:right w:val="none" w:sz="0" w:space="0" w:color="auto"/>
                  </w:divBdr>
                  <w:divsChild>
                    <w:div w:id="136236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084973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94191">
                              <w:marLeft w:val="0"/>
                              <w:marRight w:val="0"/>
                              <w:marTop w:val="7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406989">
                                  <w:marLeft w:val="75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65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07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977528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0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132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912660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834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760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90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4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0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36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747638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08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009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59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24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54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2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664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1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8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8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2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912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12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3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95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6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9" Type="http://schemas.openxmlformats.org/officeDocument/2006/relationships/fontTable" Target="fontTable.xml"/><Relationship Id="rId21" Type="http://schemas.openxmlformats.org/officeDocument/2006/relationships/image" Target="media/image11.jpg"/><Relationship Id="rId34" Type="http://schemas.openxmlformats.org/officeDocument/2006/relationships/hyperlink" Target="file:///D:\Charinya\SET\PE\Form%2056-1\PE_56-1_2562\Draft\www.pe.premier.co.th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2.emf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csr.doubleapaper.com/th/bluehero_calculate.asp" TargetMode="External"/><Relationship Id="rId24" Type="http://schemas.openxmlformats.org/officeDocument/2006/relationships/image" Target="media/image14.jpg"/><Relationship Id="rId32" Type="http://schemas.openxmlformats.org/officeDocument/2006/relationships/image" Target="media/image21.emf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g"/><Relationship Id="rId28" Type="http://schemas.openxmlformats.org/officeDocument/2006/relationships/image" Target="media/image18.jpeg"/><Relationship Id="rId36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9.jpeg"/><Relationship Id="rId31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hyperlink" Target="mailto:ircontact@pe.premier.co.th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jpg"/><Relationship Id="rId27" Type="http://schemas.openxmlformats.org/officeDocument/2006/relationships/image" Target="media/image17.jpeg"/><Relationship Id="rId30" Type="http://schemas.openxmlformats.org/officeDocument/2006/relationships/footer" Target="footer1.xml"/><Relationship Id="rId35" Type="http://schemas.openxmlformats.org/officeDocument/2006/relationships/header" Target="header2.xml"/><Relationship Id="rId8" Type="http://schemas.openxmlformats.org/officeDocument/2006/relationships/hyperlink" Target="http://www.pe.premier.co.th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65FC56-CF55-45F2-B2FB-BE62859656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78</Pages>
  <Words>22533</Words>
  <Characters>128443</Characters>
  <Application>Microsoft Office Word</Application>
  <DocSecurity>0</DocSecurity>
  <Lines>1070</Lines>
  <Paragraphs>301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150675</CharactersWithSpaces>
  <SharedDoc>false</SharedDoc>
  <HLinks>
    <vt:vector size="42" baseType="variant">
      <vt:variant>
        <vt:i4>3735660</vt:i4>
      </vt:variant>
      <vt:variant>
        <vt:i4>21</vt:i4>
      </vt:variant>
      <vt:variant>
        <vt:i4>0</vt:i4>
      </vt:variant>
      <vt:variant>
        <vt:i4>5</vt:i4>
      </vt:variant>
      <vt:variant>
        <vt:lpwstr>http://www.deqp.or.th/</vt:lpwstr>
      </vt:variant>
      <vt:variant>
        <vt:lpwstr/>
      </vt:variant>
      <vt:variant>
        <vt:i4>3211271</vt:i4>
      </vt:variant>
      <vt:variant>
        <vt:i4>18</vt:i4>
      </vt:variant>
      <vt:variant>
        <vt:i4>0</vt:i4>
      </vt:variant>
      <vt:variant>
        <vt:i4>5</vt:i4>
      </vt:variant>
      <vt:variant>
        <vt:lpwstr>http://csr.doubleapaper.com/th/bluehero_calculate.asp</vt:lpwstr>
      </vt:variant>
      <vt:variant>
        <vt:lpwstr/>
      </vt:variant>
      <vt:variant>
        <vt:i4>3211271</vt:i4>
      </vt:variant>
      <vt:variant>
        <vt:i4>15</vt:i4>
      </vt:variant>
      <vt:variant>
        <vt:i4>0</vt:i4>
      </vt:variant>
      <vt:variant>
        <vt:i4>5</vt:i4>
      </vt:variant>
      <vt:variant>
        <vt:lpwstr>http://csr.doubleapaper.com/th/bluehero_calculate.asp</vt:lpwstr>
      </vt:variant>
      <vt:variant>
        <vt:lpwstr/>
      </vt:variant>
      <vt:variant>
        <vt:i4>31</vt:i4>
      </vt:variant>
      <vt:variant>
        <vt:i4>9</vt:i4>
      </vt:variant>
      <vt:variant>
        <vt:i4>0</vt:i4>
      </vt:variant>
      <vt:variant>
        <vt:i4>5</vt:i4>
      </vt:variant>
      <vt:variant>
        <vt:lpwstr>http://www.premier.co.th/</vt:lpwstr>
      </vt:variant>
      <vt:variant>
        <vt:lpwstr/>
      </vt:variant>
      <vt:variant>
        <vt:i4>131110</vt:i4>
      </vt:variant>
      <vt:variant>
        <vt:i4>6</vt:i4>
      </vt:variant>
      <vt:variant>
        <vt:i4>0</vt:i4>
      </vt:variant>
      <vt:variant>
        <vt:i4>5</vt:i4>
      </vt:variant>
      <vt:variant>
        <vt:lpwstr>mailto:ircontact@pe.premier.co.th</vt:lpwstr>
      </vt:variant>
      <vt:variant>
        <vt:lpwstr/>
      </vt:variant>
      <vt:variant>
        <vt:i4>1376286</vt:i4>
      </vt:variant>
      <vt:variant>
        <vt:i4>3</vt:i4>
      </vt:variant>
      <vt:variant>
        <vt:i4>0</vt:i4>
      </vt:variant>
      <vt:variant>
        <vt:i4>5</vt:i4>
      </vt:variant>
      <vt:variant>
        <vt:lpwstr>http://www.pe.premier.co.th/</vt:lpwstr>
      </vt:variant>
      <vt:variant>
        <vt:lpwstr/>
      </vt:variant>
      <vt:variant>
        <vt:i4>1376286</vt:i4>
      </vt:variant>
      <vt:variant>
        <vt:i4>0</vt:i4>
      </vt:variant>
      <vt:variant>
        <vt:i4>0</vt:i4>
      </vt:variant>
      <vt:variant>
        <vt:i4>5</vt:i4>
      </vt:variant>
      <vt:variant>
        <vt:lpwstr>http://www.pe.premier.co.th/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Charinya Sirisueb</dc:creator>
  <cp:keywords/>
  <cp:lastModifiedBy>Charinya Sirisueb</cp:lastModifiedBy>
  <cp:revision>8</cp:revision>
  <cp:lastPrinted>2021-01-04T06:23:00Z</cp:lastPrinted>
  <dcterms:created xsi:type="dcterms:W3CDTF">2021-03-18T08:37:00Z</dcterms:created>
  <dcterms:modified xsi:type="dcterms:W3CDTF">2021-03-23T03:46:00Z</dcterms:modified>
</cp:coreProperties>
</file>