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79" w:rsidRDefault="008B6E52" w:rsidP="00FA5A79">
      <w:pPr>
        <w:spacing w:after="0" w:line="240" w:lineRule="auto"/>
        <w:ind w:left="-3011" w:right="-154" w:firstLine="3011"/>
        <w:jc w:val="center"/>
        <w:rPr>
          <w:rFonts w:ascii="Angsana New" w:hAnsi="Angsana New" w:cs="Angsana New"/>
          <w:b/>
          <w:bCs/>
          <w:sz w:val="40"/>
          <w:szCs w:val="40"/>
        </w:rPr>
      </w:pPr>
      <w:bookmarkStart w:id="0" w:name="_GoBack"/>
      <w:bookmarkEnd w:id="0"/>
      <w:r w:rsidRPr="008B6E52">
        <w:rPr>
          <w:rFonts w:ascii="Angsana New" w:hAnsi="Angsana New" w:cs="Angsana New"/>
          <w:b/>
          <w:bCs/>
          <w:sz w:val="40"/>
          <w:szCs w:val="40"/>
          <w:cs/>
        </w:rPr>
        <w:t xml:space="preserve">ส่วนที่ </w:t>
      </w:r>
      <w:r w:rsidR="006373BE">
        <w:rPr>
          <w:rFonts w:ascii="Angsana New" w:hAnsi="Angsana New" w:cs="Angsana New"/>
          <w:b/>
          <w:bCs/>
          <w:sz w:val="40"/>
          <w:szCs w:val="40"/>
        </w:rPr>
        <w:t>1</w:t>
      </w:r>
    </w:p>
    <w:p w:rsidR="00FA5A79" w:rsidRPr="00366AF7" w:rsidRDefault="00FA5A79" w:rsidP="00FA5A79">
      <w:pPr>
        <w:spacing w:after="0" w:line="240" w:lineRule="auto"/>
        <w:ind w:right="-154"/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366AF7">
        <w:rPr>
          <w:rFonts w:ascii="Angsana New" w:hAnsi="Angsana New" w:cs="Angsana New"/>
          <w:b/>
          <w:bCs/>
          <w:sz w:val="40"/>
          <w:szCs w:val="40"/>
          <w:cs/>
        </w:rPr>
        <w:t>การประกอบธุรกิจ</w:t>
      </w:r>
    </w:p>
    <w:p w:rsidR="00FA5A79" w:rsidRPr="00FA5A79" w:rsidRDefault="00FA5A79" w:rsidP="00FA5A79">
      <w:pPr>
        <w:spacing w:after="0" w:line="240" w:lineRule="auto"/>
        <w:ind w:right="-1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A5A79" w:rsidRDefault="00FA5A79" w:rsidP="00FA5A79">
      <w:pPr>
        <w:spacing w:after="0" w:line="240" w:lineRule="auto"/>
        <w:ind w:left="-3011" w:right="-154" w:firstLine="3011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8B6E52">
        <w:rPr>
          <w:rFonts w:ascii="Angsana New" w:hAnsi="Angsana New" w:cs="Angsana New"/>
          <w:b/>
          <w:bCs/>
          <w:sz w:val="32"/>
          <w:szCs w:val="32"/>
          <w:cs/>
        </w:rPr>
        <w:t xml:space="preserve">.  </w:t>
      </w:r>
      <w:r w:rsidRPr="008B6E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FA5A79" w:rsidRPr="005B3FC4" w:rsidRDefault="00FA5A79" w:rsidP="003761D6">
      <w:pPr>
        <w:spacing w:before="240" w:after="0"/>
        <w:ind w:firstLine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B3FC4">
        <w:rPr>
          <w:rFonts w:ascii="Angsana New" w:hAnsi="Angsana New" w:cs="Angsana New"/>
          <w:b/>
          <w:bCs/>
          <w:sz w:val="32"/>
          <w:szCs w:val="32"/>
        </w:rPr>
        <w:t>1</w:t>
      </w:r>
      <w:r w:rsidR="008B6E52" w:rsidRPr="005B3FC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5B3FC4">
        <w:rPr>
          <w:rFonts w:ascii="Angsana New" w:hAnsi="Angsana New" w:cs="Angsana New"/>
          <w:b/>
          <w:bCs/>
          <w:sz w:val="32"/>
          <w:szCs w:val="32"/>
        </w:rPr>
        <w:t>1</w:t>
      </w:r>
      <w:r w:rsidR="008B6E52" w:rsidRPr="005B3FC4">
        <w:rPr>
          <w:rFonts w:ascii="Angsana New" w:hAnsi="Angsana New" w:cs="Angsana New"/>
          <w:b/>
          <w:bCs/>
          <w:sz w:val="32"/>
          <w:szCs w:val="32"/>
          <w:cs/>
        </w:rPr>
        <w:t xml:space="preserve"> ปรัชญาในการดำเนินธุรกิจ วิสัยทัศน์ พันธกิจ ค่านิยม และกลยุทธ์ </w:t>
      </w:r>
    </w:p>
    <w:p w:rsidR="008B6E52" w:rsidRPr="005B3FC4" w:rsidRDefault="008B6E52" w:rsidP="00FA5A79">
      <w:pPr>
        <w:spacing w:after="0"/>
        <w:ind w:firstLine="7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B3FC4">
        <w:rPr>
          <w:rFonts w:ascii="Angsana New" w:hAnsi="Angsana New" w:cs="Angsana New"/>
          <w:sz w:val="28"/>
          <w:cs/>
        </w:rPr>
        <w:t xml:space="preserve">บริษัท ไทยรับเบอร์ลาเท็คซ์คอร์ปอร์เรชั่น (ประเทศไทย) จำกัด (มหาชน) </w:t>
      </w:r>
      <w:r w:rsidRPr="005B3FC4">
        <w:rPr>
          <w:rFonts w:ascii="Angsana New" w:hAnsi="Angsana New" w:cs="Angsana New"/>
          <w:sz w:val="28"/>
        </w:rPr>
        <w:t>“</w:t>
      </w:r>
      <w:r w:rsidRPr="005B3FC4">
        <w:rPr>
          <w:rFonts w:ascii="Angsana New" w:hAnsi="Angsana New" w:cs="Angsana New"/>
          <w:sz w:val="28"/>
          <w:cs/>
        </w:rPr>
        <w:t>บริษัท</w:t>
      </w:r>
      <w:r w:rsidRPr="005B3FC4">
        <w:rPr>
          <w:rFonts w:ascii="Angsana New" w:hAnsi="Angsana New" w:cs="Angsana New"/>
          <w:sz w:val="28"/>
        </w:rPr>
        <w:t xml:space="preserve">” </w:t>
      </w:r>
      <w:r w:rsidRPr="005B3FC4">
        <w:rPr>
          <w:rFonts w:ascii="Angsana New" w:hAnsi="Angsana New" w:cs="Angsana New"/>
          <w:sz w:val="28"/>
          <w:cs/>
        </w:rPr>
        <w:t xml:space="preserve">เป็นนิติบุคคลที่จัดตั้งขึ้นในประเทศไทย โดยจดทะเบียนจัดตั้งเมื่อวันที่ 6 ธันวาคม 2528 ประกอบธุรกิจผลิตและจำหน่ายน้ำยางข้นและผลพลอยได้จากน้ำยาง เมื่อวันที่ 29 กรกฎาคม 2534 ได้เข้าจดทะเบียนเป็นบริษัทจดทะเบียนในตลาดหลักทรัพย์แห่งประเทศไทย ชื่อย่อในการซื้อขายหลักทรัพย์ คือ </w:t>
      </w:r>
      <w:r w:rsidRPr="005B3FC4">
        <w:rPr>
          <w:rFonts w:ascii="Angsana New" w:hAnsi="Angsana New" w:cs="Angsana New"/>
          <w:sz w:val="28"/>
        </w:rPr>
        <w:t xml:space="preserve">TRUBB </w:t>
      </w:r>
      <w:r w:rsidRPr="005B3FC4">
        <w:rPr>
          <w:rFonts w:ascii="Angsana New" w:hAnsi="Angsana New" w:cs="Angsana New"/>
          <w:sz w:val="28"/>
          <w:cs/>
        </w:rPr>
        <w:t xml:space="preserve">ชื่อเรียกของกลุ่มธุรกิจ คือ กลุ่มไทยเท็คซ์ </w:t>
      </w:r>
      <w:r w:rsidRPr="005B3FC4">
        <w:rPr>
          <w:rFonts w:ascii="Angsana New" w:hAnsi="Angsana New" w:cs="Angsana New"/>
          <w:sz w:val="28"/>
        </w:rPr>
        <w:t xml:space="preserve">(THAITEX) </w:t>
      </w:r>
      <w:r w:rsidRPr="005B3FC4">
        <w:rPr>
          <w:rFonts w:ascii="Angsana New" w:hAnsi="Angsana New" w:cs="Angsana New"/>
          <w:sz w:val="28"/>
          <w:cs/>
        </w:rPr>
        <w:t>กลุ่มไทยเท็คซ์มีการขยายการลงทุนอย่างต่อเนื่องในธุรกิจที่เกี่ยวกับยางพารา</w:t>
      </w:r>
      <w:r w:rsidRPr="005B3FC4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8B6E52" w:rsidRPr="008B6E52" w:rsidRDefault="008B6E52" w:rsidP="00FA5A79">
      <w:pPr>
        <w:spacing w:before="240" w:after="0"/>
        <w:ind w:right="9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B6E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ปรัชญาในการดำเนินธุรกิจ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  <w:cs/>
        </w:rPr>
      </w:pPr>
      <w:r w:rsidRPr="008B6E52">
        <w:rPr>
          <w:rFonts w:ascii="Angsana New" w:hAnsi="Angsana New" w:cs="Angsana New"/>
          <w:sz w:val="28"/>
          <w:cs/>
        </w:rPr>
        <w:t>บริษัท ไทยรับเบอร์ลาเท็คซ์คอร์ปอร์เรชั่น (ประเทศไทย) จำกัด (มหาชน)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ดำเนินธุรกิจภายใต้ปณิธานอันแน่วแน่ต่อการผลิตสินค้าที่ได้คุณภาพตามมาตรฐานสากล  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หรือเหนือกว่ามาตรฐานที่ยอมรับกันในระดับนานาชาติ</w:t>
      </w:r>
    </w:p>
    <w:p w:rsidR="00FA5A79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ด้วยเหตุผลนี้บริษัทจึงมีการพัฒนาปรับปรุงคุณภาพสินค้าอยู่เสมอ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เพื่อให้สามารถสนองตอบความต้องการและความพึงพอใจสูงสุดของลูกค้าทั้งภายในและภายนอกประเทศ</w:t>
      </w:r>
    </w:p>
    <w:p w:rsidR="008B6E52" w:rsidRPr="008B6E52" w:rsidRDefault="008B6E52" w:rsidP="00695AC7">
      <w:pPr>
        <w:spacing w:before="240" w:after="0" w:line="240" w:lineRule="auto"/>
        <w:ind w:right="9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B6E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วิสัยทัศน์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  <w:cs/>
        </w:rPr>
      </w:pPr>
      <w:r w:rsidRPr="008B6E52">
        <w:rPr>
          <w:rFonts w:ascii="Angsana New" w:hAnsi="Angsana New" w:cs="Angsana New"/>
          <w:sz w:val="28"/>
          <w:cs/>
        </w:rPr>
        <w:t>เราจะเป็นผู้นำในอุตสาหกรรมน้ำยางข้นของโลก  โดยเน้นการตอบสนองความต้องการของลูกค้าให้ดีที่สุด</w:t>
      </w:r>
    </w:p>
    <w:p w:rsidR="008B6E52" w:rsidRPr="008B6E52" w:rsidRDefault="008B6E52" w:rsidP="00695AC7">
      <w:pPr>
        <w:spacing w:before="240" w:after="0" w:line="240" w:lineRule="auto"/>
        <w:ind w:right="9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B6E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พันธกิจ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เป็นผู้ผลิตน้ำยางข้นที่มุ่งเน้นในคุณภาพเหนือกว่ามาตรฐานสากล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เพื่อสนองตอบความต้องการและความพึงพอใจสูงสุดของลูกค้า</w:t>
      </w:r>
    </w:p>
    <w:p w:rsidR="008B6E52" w:rsidRPr="008B6E52" w:rsidRDefault="008B6E52" w:rsidP="00EB6707">
      <w:pPr>
        <w:spacing w:before="240" w:after="0"/>
        <w:ind w:right="9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B6E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ค่านิยม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การทำงานเป็นทีม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เพื่อคุณภาพดีเหนือกว่ามาตรฐาน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ด้วยความรับผิดชอบต่อหน้าที่และผลงาน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ความซื่อสัตย์สุจริต  ความโปร่งใส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  <w:cs/>
        </w:rPr>
      </w:pPr>
      <w:r w:rsidRPr="008B6E52">
        <w:rPr>
          <w:rFonts w:ascii="Angsana New" w:hAnsi="Angsana New" w:cs="Angsana New"/>
          <w:sz w:val="28"/>
          <w:cs/>
        </w:rPr>
        <w:t>ความมีประสิทธิภาพ</w:t>
      </w:r>
      <w:r w:rsidRPr="008B6E52">
        <w:rPr>
          <w:rFonts w:ascii="Angsana New" w:hAnsi="Angsana New" w:cs="Angsana New"/>
          <w:sz w:val="28"/>
        </w:rPr>
        <w:t xml:space="preserve">  </w:t>
      </w:r>
      <w:r w:rsidRPr="008B6E52">
        <w:rPr>
          <w:rFonts w:ascii="Angsana New" w:hAnsi="Angsana New" w:cs="Angsana New"/>
          <w:sz w:val="28"/>
          <w:cs/>
        </w:rPr>
        <w:t>และ  รักษาสิ่งแวดล้อม</w:t>
      </w:r>
    </w:p>
    <w:p w:rsidR="008B6E52" w:rsidRPr="008B6E52" w:rsidRDefault="008B6E52" w:rsidP="00695AC7">
      <w:pPr>
        <w:spacing w:after="0"/>
        <w:ind w:right="9"/>
        <w:jc w:val="center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มุ่งสู่ความเป็นเลิศ</w:t>
      </w:r>
    </w:p>
    <w:p w:rsidR="008B6E52" w:rsidRPr="008B6E52" w:rsidRDefault="008B6E52" w:rsidP="00473908">
      <w:pPr>
        <w:spacing w:before="240" w:after="0" w:line="240" w:lineRule="auto"/>
        <w:ind w:right="9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B6E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>กลยุทธ์</w:t>
      </w:r>
    </w:p>
    <w:p w:rsidR="00E5445B" w:rsidRDefault="008B6E52" w:rsidP="00366AF7">
      <w:pPr>
        <w:pStyle w:val="ListParagraph"/>
        <w:numPr>
          <w:ilvl w:val="0"/>
          <w:numId w:val="25"/>
        </w:numPr>
        <w:spacing w:after="0"/>
        <w:ind w:right="9" w:hanging="180"/>
        <w:rPr>
          <w:rFonts w:ascii="Angsana New" w:hAnsi="Angsana New" w:cs="Angsana New"/>
          <w:sz w:val="28"/>
        </w:rPr>
      </w:pPr>
      <w:r w:rsidRPr="00E5445B">
        <w:rPr>
          <w:rFonts w:ascii="Angsana New" w:hAnsi="Angsana New" w:cs="Angsana New"/>
          <w:sz w:val="28"/>
          <w:cs/>
        </w:rPr>
        <w:t>หาแหล่งวัตถุดิบที่ถูกกว่า มีปริมาณเพียงพอ คู่แข่งน้อยราย เพื่อได้ต้นทุนที่ถูกกว่า สร้างกำไรเพิ่มขึ้น</w:t>
      </w:r>
    </w:p>
    <w:p w:rsidR="008B6E52" w:rsidRPr="00E5445B" w:rsidRDefault="008B6E52" w:rsidP="00366AF7">
      <w:pPr>
        <w:pStyle w:val="ListParagraph"/>
        <w:numPr>
          <w:ilvl w:val="0"/>
          <w:numId w:val="25"/>
        </w:numPr>
        <w:spacing w:after="0"/>
        <w:ind w:right="9" w:hanging="180"/>
        <w:rPr>
          <w:rFonts w:ascii="Angsana New" w:hAnsi="Angsana New" w:cs="Angsana New"/>
          <w:sz w:val="28"/>
        </w:rPr>
      </w:pPr>
      <w:r w:rsidRPr="00E5445B">
        <w:rPr>
          <w:rFonts w:ascii="Angsana New" w:hAnsi="Angsana New" w:cs="Angsana New"/>
          <w:sz w:val="28"/>
          <w:cs/>
        </w:rPr>
        <w:t xml:space="preserve">เพิ่มประสิทธิภาพระบบ </w:t>
      </w:r>
      <w:r w:rsidRPr="00E5445B">
        <w:rPr>
          <w:rFonts w:ascii="Angsana New" w:hAnsi="Angsana New" w:cs="Angsana New"/>
          <w:sz w:val="28"/>
        </w:rPr>
        <w:t>BACK OFFICE</w:t>
      </w:r>
      <w:r w:rsidRPr="00E5445B">
        <w:rPr>
          <w:rFonts w:ascii="Angsana New" w:hAnsi="Angsana New" w:cs="Angsana New"/>
          <w:sz w:val="28"/>
          <w:cs/>
        </w:rPr>
        <w:t xml:space="preserve"> และปรับเปลี่ยนระบบ </w:t>
      </w:r>
      <w:r w:rsidRPr="00E5445B">
        <w:rPr>
          <w:rFonts w:ascii="Angsana New" w:hAnsi="Angsana New" w:cs="Angsana New"/>
          <w:sz w:val="28"/>
        </w:rPr>
        <w:t xml:space="preserve">IT </w:t>
      </w:r>
      <w:r w:rsidRPr="00E5445B">
        <w:rPr>
          <w:rFonts w:ascii="Angsana New" w:hAnsi="Angsana New" w:cs="Angsana New"/>
          <w:sz w:val="28"/>
          <w:cs/>
        </w:rPr>
        <w:t xml:space="preserve">ให้ทันสมัย </w:t>
      </w:r>
    </w:p>
    <w:p w:rsidR="008B6E52" w:rsidRPr="00E5445B" w:rsidRDefault="008B6E52" w:rsidP="00366AF7">
      <w:pPr>
        <w:pStyle w:val="ListParagraph"/>
        <w:numPr>
          <w:ilvl w:val="0"/>
          <w:numId w:val="25"/>
        </w:numPr>
        <w:spacing w:after="0"/>
        <w:ind w:right="9" w:hanging="180"/>
        <w:rPr>
          <w:rFonts w:ascii="Angsana New" w:hAnsi="Angsana New" w:cs="Angsana New"/>
          <w:sz w:val="28"/>
        </w:rPr>
      </w:pPr>
      <w:r w:rsidRPr="00E5445B">
        <w:rPr>
          <w:rFonts w:ascii="Angsana New" w:hAnsi="Angsana New" w:cs="Angsana New"/>
          <w:sz w:val="28"/>
          <w:cs/>
        </w:rPr>
        <w:t xml:space="preserve">เพิ่มยอดขายโดยการแยก </w:t>
      </w:r>
      <w:r w:rsidRPr="00E5445B">
        <w:rPr>
          <w:rFonts w:ascii="Angsana New" w:hAnsi="Angsana New" w:cs="Angsana New"/>
          <w:sz w:val="28"/>
        </w:rPr>
        <w:t xml:space="preserve">Segment </w:t>
      </w:r>
      <w:r w:rsidRPr="00E5445B">
        <w:rPr>
          <w:rFonts w:ascii="Angsana New" w:hAnsi="Angsana New" w:cs="Angsana New"/>
          <w:sz w:val="28"/>
          <w:cs/>
        </w:rPr>
        <w:t>ของตลาดให้ชัดเจน</w:t>
      </w:r>
    </w:p>
    <w:p w:rsidR="008B6E52" w:rsidRPr="00E5445B" w:rsidRDefault="008B6E52" w:rsidP="00366AF7">
      <w:pPr>
        <w:pStyle w:val="ListParagraph"/>
        <w:numPr>
          <w:ilvl w:val="0"/>
          <w:numId w:val="25"/>
        </w:numPr>
        <w:spacing w:after="0"/>
        <w:ind w:right="9" w:hanging="180"/>
        <w:rPr>
          <w:rFonts w:ascii="Angsana New" w:hAnsi="Angsana New" w:cs="Angsana New"/>
          <w:sz w:val="28"/>
          <w:cs/>
        </w:rPr>
      </w:pPr>
      <w:r w:rsidRPr="00E5445B">
        <w:rPr>
          <w:rFonts w:ascii="Angsana New" w:hAnsi="Angsana New" w:cs="Angsana New"/>
          <w:sz w:val="28"/>
          <w:cs/>
        </w:rPr>
        <w:t>สร้างนวัตกรรมสินค้าใหม่ให้แตกต่างจากคู่แข่ง เพิ่มความหลากหลายให้กับสินค้า เพื่อสนองต่อความต้องการของลูกค้า หลีกเลี่ยงการทำสงครามราคา</w:t>
      </w:r>
    </w:p>
    <w:p w:rsidR="008B6E52" w:rsidRPr="00E5445B" w:rsidRDefault="008B6E52" w:rsidP="00366AF7">
      <w:pPr>
        <w:pStyle w:val="ListParagraph"/>
        <w:numPr>
          <w:ilvl w:val="0"/>
          <w:numId w:val="25"/>
        </w:numPr>
        <w:spacing w:after="0"/>
        <w:ind w:right="9" w:hanging="180"/>
        <w:rPr>
          <w:rFonts w:ascii="Angsana New" w:hAnsi="Angsana New" w:cs="Angsana New"/>
          <w:sz w:val="28"/>
          <w:cs/>
        </w:rPr>
      </w:pPr>
      <w:r w:rsidRPr="00E5445B">
        <w:rPr>
          <w:rFonts w:ascii="Angsana New" w:hAnsi="Angsana New" w:cs="Angsana New"/>
          <w:sz w:val="28"/>
          <w:cs/>
        </w:rPr>
        <w:t>หยุดการผลิตโรงงานที่ผลิตไม่คุ้มทุน</w:t>
      </w:r>
    </w:p>
    <w:p w:rsidR="008B6E52" w:rsidRPr="003761D6" w:rsidRDefault="003761D6" w:rsidP="003761D6">
      <w:pPr>
        <w:spacing w:before="240" w:after="0"/>
        <w:ind w:left="720" w:right="9"/>
        <w:rPr>
          <w:rFonts w:ascii="Angsana New" w:hAnsi="Angsana New" w:cs="Angsana New"/>
          <w:b/>
          <w:bCs/>
          <w:sz w:val="28"/>
        </w:rPr>
      </w:pPr>
      <w:r w:rsidRPr="003761D6">
        <w:rPr>
          <w:rFonts w:ascii="Angsana New" w:hAnsi="Angsana New" w:cs="Angsana New"/>
          <w:b/>
          <w:bCs/>
          <w:color w:val="000000" w:themeColor="text1"/>
          <w:sz w:val="28"/>
        </w:rPr>
        <w:t>1.2</w:t>
      </w:r>
      <w:r>
        <w:rPr>
          <w:rFonts w:ascii="Angsana New" w:hAnsi="Angsana New" w:cs="Angsana New" w:hint="cs"/>
          <w:b/>
          <w:bCs/>
          <w:color w:val="000000" w:themeColor="text1"/>
          <w:sz w:val="28"/>
          <w:cs/>
        </w:rPr>
        <w:t xml:space="preserve"> </w:t>
      </w:r>
      <w:r w:rsidR="008B6E52" w:rsidRPr="003761D6">
        <w:rPr>
          <w:rFonts w:ascii="Angsana New" w:hAnsi="Angsana New" w:cs="Angsana New"/>
          <w:b/>
          <w:bCs/>
          <w:color w:val="000000" w:themeColor="text1"/>
          <w:sz w:val="28"/>
          <w:cs/>
        </w:rPr>
        <w:t xml:space="preserve">การเปลี่ยนแปลงและพัฒนาการที่สำคัญ </w:t>
      </w:r>
    </w:p>
    <w:p w:rsidR="008B6E52" w:rsidRPr="008B6E52" w:rsidRDefault="008B6E52" w:rsidP="00695F67">
      <w:pPr>
        <w:spacing w:after="0"/>
        <w:ind w:right="9" w:firstLine="720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ด้านอำนาจการควบคุมบริษัทเป็นของกลุ่มผู้เริ่มก่อตั้งบริษัท ซึ่งปัจจุบันดำรงตำแหน่งอยู่ในคณะกรรมการบริษัทและคณะกรรมการบริหาร      </w:t>
      </w:r>
    </w:p>
    <w:p w:rsidR="008B6E52" w:rsidRPr="008B6E52" w:rsidRDefault="008B6E52" w:rsidP="003761D6">
      <w:pPr>
        <w:spacing w:after="0"/>
        <w:ind w:right="9" w:firstLine="720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คณะกรรมการได้แต่งตั้งผู้บริหารรุ่นใหม่ขึ้นมาเรียนรู้งานและแบ่งเบาภารกิจของคณะกรรมการบริหารในตำแหน่งผู้ช่วยกรรมการผู้จัดการใหญ่  ปัจจุบันมีผู้ดำรงตำแหน่งผู้ช่วยกรรมการผู้จัดการใหญ่จำนวน 3 ท่าน นอกจากนี้ บริษัทได้แต่งตั้งผู้บริหารรุ่นใหม่ท่านอื่นๆ ไปดำรงตำแหน่งกรรมการผู้จัดการบริษัทในเครือ เพื่อความคล่องตัวและเพิ่มประสิทธิภาพในการบริหารงาน</w:t>
      </w:r>
      <w:r w:rsidRPr="008B6E52">
        <w:rPr>
          <w:rFonts w:ascii="Angsana New" w:hAnsi="Angsana New" w:cs="Angsana New"/>
          <w:color w:val="0000FF"/>
          <w:sz w:val="28"/>
          <w:cs/>
        </w:rPr>
        <w:t xml:space="preserve">   </w:t>
      </w:r>
    </w:p>
    <w:p w:rsidR="008B6E52" w:rsidRPr="008B6E52" w:rsidRDefault="008B6E52" w:rsidP="003761D6">
      <w:pPr>
        <w:spacing w:after="0"/>
        <w:ind w:right="9" w:firstLine="720"/>
        <w:jc w:val="both"/>
        <w:rPr>
          <w:rFonts w:ascii="Angsana New" w:hAnsi="Angsana New" w:cs="Angsana New"/>
          <w:color w:val="0000FF"/>
          <w:sz w:val="28"/>
          <w:cs/>
        </w:rPr>
      </w:pPr>
      <w:r w:rsidRPr="008B6E52">
        <w:rPr>
          <w:rFonts w:ascii="Angsana New" w:hAnsi="Angsana New" w:cs="Angsana New"/>
          <w:sz w:val="28"/>
          <w:cs/>
        </w:rPr>
        <w:t>ปี 2557 มีการแต่งตั้งผู้บริหารระดับสูงใหม่จำนวน 2 ตำแหน่ง คือ ประธานเจ้าหน้าที่บริหารฝ่ายปฏิบัติการ รับผิดชอบสายงานสนับสนุนและปฏิบัติการ  และประธานเจ้าหน้าที่ฝ่ายการตลาด  รับผิดชอบงานด้านสายการตลาดและการขาย  เพื่อแบ่งเบาภาระหน้าที่ของกรรมการผู้จัดการใหญ่</w:t>
      </w:r>
      <w:r w:rsidRPr="008B6E52">
        <w:rPr>
          <w:rFonts w:ascii="Angsana New" w:hAnsi="Angsana New" w:cs="Angsana New"/>
          <w:color w:val="0000FF"/>
          <w:sz w:val="28"/>
          <w:cs/>
        </w:rPr>
        <w:t xml:space="preserve"> </w:t>
      </w:r>
    </w:p>
    <w:p w:rsidR="008B6E52" w:rsidRPr="008B6E52" w:rsidRDefault="008B6E52" w:rsidP="00695F67">
      <w:pPr>
        <w:spacing w:before="240" w:after="0"/>
        <w:ind w:right="9" w:firstLine="720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ในช่วง 3 ปีที่ผ่านมา   ลักษณะการประกอบธุรกิจปี  2557 – 2559 มีการเปลี่ยนแปลงที่สำคัญ คือ </w:t>
      </w:r>
    </w:p>
    <w:p w:rsidR="008B6E52" w:rsidRPr="007C46AE" w:rsidRDefault="008B6E52" w:rsidP="00DF5269">
      <w:pPr>
        <w:pStyle w:val="ListParagraph"/>
        <w:numPr>
          <w:ilvl w:val="0"/>
          <w:numId w:val="1"/>
        </w:numPr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ขยายการลงทุนไปในประชาคมเศรษฐกิจอาเซียน</w:t>
      </w:r>
      <w:r w:rsidRPr="008B6E52">
        <w:rPr>
          <w:rFonts w:ascii="Angsana New" w:hAnsi="Angsana New" w:cs="Angsana New"/>
          <w:sz w:val="28"/>
          <w:cs/>
        </w:rPr>
        <w:t xml:space="preserve"> (</w:t>
      </w:r>
      <w:r w:rsidRPr="008B6E52">
        <w:rPr>
          <w:rFonts w:ascii="Angsana New" w:hAnsi="Angsana New" w:cs="Angsana New"/>
          <w:sz w:val="28"/>
        </w:rPr>
        <w:t xml:space="preserve">AEC)  </w:t>
      </w:r>
      <w:r w:rsidRPr="008B6E52">
        <w:rPr>
          <w:rFonts w:ascii="Angsana New" w:hAnsi="Angsana New" w:cs="Angsana New"/>
          <w:sz w:val="28"/>
          <w:cs/>
        </w:rPr>
        <w:t xml:space="preserve">ปี 2556 บริษัทได้ก่อตั้งบริษัทย่อยแห่งใหม่ชื่อ </w:t>
      </w:r>
      <w:r w:rsidRPr="008B6E52">
        <w:rPr>
          <w:rFonts w:ascii="Angsana New" w:hAnsi="Angsana New" w:cs="Angsana New"/>
          <w:sz w:val="28"/>
        </w:rPr>
        <w:t xml:space="preserve">Myanmar Thai Rubber Joint Corporation Limited </w:t>
      </w:r>
      <w:r w:rsidRPr="008B6E52">
        <w:rPr>
          <w:rFonts w:ascii="Angsana New" w:hAnsi="Angsana New" w:cs="Angsana New"/>
          <w:sz w:val="28"/>
          <w:cs/>
        </w:rPr>
        <w:t>ในสาธารณรัฐแห่งสหภาพเมียนมาร์   ทุนจดทะเบียน 80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>ล้านบาท บริษัทถือหุ้นในสัดส่วนร้อยละ 64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>คิดเป็นเงินลงทุน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>51.20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>ล้านบาท ในปี  2557 บริษัทได้ชำระค่าซื้อหุ้นดังกล่าวบริษัทย่อยดำเนินธุรกิจบริหารสวนยางพารา โรงรมควันยางแผ่น และโรงงานน้ำยางข้นในเมืองมะริด จังหวัดทวาย ซึ่งสาธารณรัฐแห่งสหภาพเมียนมาร์มีจุดเด่นด้านการเกษตร โดยมีสวนยางพาราที่สามารถส</w:t>
      </w:r>
      <w:r w:rsidR="007C46AE">
        <w:rPr>
          <w:rFonts w:ascii="Angsana New" w:hAnsi="Angsana New" w:cs="Angsana New"/>
          <w:sz w:val="28"/>
          <w:cs/>
        </w:rPr>
        <w:t>นับสนุนการจัดหาวัตถุดิบยางพาราใ</w:t>
      </w:r>
      <w:r w:rsidR="007C46AE">
        <w:rPr>
          <w:rFonts w:ascii="Angsana New" w:hAnsi="Angsana New" w:cs="Angsana New" w:hint="cs"/>
          <w:sz w:val="28"/>
          <w:cs/>
        </w:rPr>
        <w:t>น</w:t>
      </w:r>
      <w:r w:rsidRPr="007C46AE">
        <w:rPr>
          <w:rFonts w:ascii="Angsana New" w:hAnsi="Angsana New" w:cs="Angsana New"/>
          <w:sz w:val="28"/>
          <w:cs/>
        </w:rPr>
        <w:t xml:space="preserve">อนาคต และเพื่อสิทธิประโยชน์ด้านภาษีจากการลงทุนในเขต </w:t>
      </w:r>
      <w:r w:rsidRPr="007C46AE">
        <w:rPr>
          <w:rFonts w:ascii="Angsana New" w:hAnsi="Angsana New" w:cs="Angsana New"/>
          <w:sz w:val="28"/>
        </w:rPr>
        <w:t xml:space="preserve">AEC </w:t>
      </w:r>
      <w:r w:rsidRPr="007C46AE">
        <w:rPr>
          <w:rFonts w:ascii="Angsana New" w:hAnsi="Angsana New" w:cs="Angsana New"/>
          <w:sz w:val="28"/>
          <w:cs/>
        </w:rPr>
        <w:t xml:space="preserve">และเป็นบริษัทแรกที่ได้รับใบอนุญาตส่งเสริมการลงทุนด้านธุรกิจยางพาราจากคณะกรรมการส่งเสริมการลงทุนของสาธารณรัฐแห่งสหภาพเมียนมาร์  ทั้งนี้ โรงงานน้ำยางข้นได้เริ่มดำเนินการผลิตในปี 2558    </w:t>
      </w:r>
    </w:p>
    <w:p w:rsidR="008B6E52" w:rsidRPr="008B6E52" w:rsidRDefault="008B6E52" w:rsidP="00DF5269">
      <w:pPr>
        <w:pStyle w:val="ListParagraph"/>
        <w:numPr>
          <w:ilvl w:val="0"/>
          <w:numId w:val="1"/>
        </w:numPr>
        <w:spacing w:after="0"/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สวนยางพาราในภาคเหนือเริ่มกรีดยาง</w:t>
      </w:r>
      <w:r w:rsidRPr="008B6E52">
        <w:rPr>
          <w:rFonts w:ascii="Angsana New" w:hAnsi="Angsana New" w:cs="Angsana New"/>
          <w:sz w:val="28"/>
          <w:cs/>
        </w:rPr>
        <w:t xml:space="preserve"> บริษัท ไทยรับเบอร์ แลนด์ แอนด์ แพลนเตชั่น จำกัด บริษัทย่อยเริ่มปลูกยางพาราในภาคเหนือตั้งแต่ปี 2549 ปัจจุบันมีต้นยางพาราที่เริ่มให้ผลผลิตแล้ว และ ต้นที่กำลังเจริญเติบโตพร้อมที่จะให้ผลผลิตในอนาคตรวมประมาณ 560</w:t>
      </w:r>
      <w:r w:rsidRPr="008B6E52">
        <w:rPr>
          <w:rFonts w:ascii="Angsana New" w:hAnsi="Angsana New" w:cs="Angsana New"/>
          <w:sz w:val="28"/>
        </w:rPr>
        <w:t>,</w:t>
      </w:r>
      <w:r w:rsidRPr="008B6E52">
        <w:rPr>
          <w:rFonts w:ascii="Angsana New" w:hAnsi="Angsana New" w:cs="Angsana New"/>
          <w:sz w:val="28"/>
          <w:cs/>
        </w:rPr>
        <w:t>570 ต้น ในปี 2556 เป็นปีแรกที่เริ่มทดลองกรีดยาง และคาดว่าจะทยอยเปิดกรีดจนเกือบทั้งหมดภายในปี 2562</w:t>
      </w:r>
      <w:r w:rsidRPr="008B6E52">
        <w:rPr>
          <w:rFonts w:ascii="Angsana New" w:hAnsi="Angsana New" w:cs="Angsana New"/>
        </w:rPr>
        <w:t xml:space="preserve">  </w:t>
      </w:r>
    </w:p>
    <w:p w:rsidR="008B6E52" w:rsidRPr="008B6E52" w:rsidRDefault="008B6E52" w:rsidP="00DF5269">
      <w:pPr>
        <w:pStyle w:val="ListParagraph"/>
        <w:numPr>
          <w:ilvl w:val="0"/>
          <w:numId w:val="1"/>
        </w:numPr>
        <w:spacing w:after="0"/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lastRenderedPageBreak/>
        <w:t>การปรับแผนการผลิตของกลุ่มน้ำยางข้น</w:t>
      </w:r>
      <w:r w:rsidRPr="008B6E52">
        <w:rPr>
          <w:rFonts w:ascii="Angsana New" w:hAnsi="Angsana New" w:cs="Angsana New"/>
          <w:sz w:val="28"/>
          <w:cs/>
        </w:rPr>
        <w:t xml:space="preserve">  ปี 2556 บริษัท ไทยรับเบอร์ลาเท็คซ์กรุ๊ป จำกัด บริษัทย่อยได้หยุดการผลิตของโรงงานน้ำยางข้นขนาดเล็ก 1โรงงาน คือ สาขาบึงกาฬ จังหวัดบึงกาฬ  เนื่องจากมีการผลิตที่ไม่ถึงจุดคุ้มทุน  เพื่อลดต้นทุนคงที่   และมีการขายสินทรัพย์ดังกล่าวในปี 2558  ซึ่งได้สร้างรายได้และกำไรจากการขายสินทรัพย์ให้แก่บริษัท ในส่วนของโรงงานน้ำยางข้นที่เหลือ  กลุ่มบริษัทได้มีการปรับแผนการผลิตและจัดสรรเป้าหมายการผลิตใหม่ให้เหมาะสม         </w:t>
      </w:r>
    </w:p>
    <w:p w:rsidR="008B6E52" w:rsidRPr="008B6E52" w:rsidRDefault="008B6E52" w:rsidP="00DF5269">
      <w:pPr>
        <w:pStyle w:val="ListParagraph"/>
        <w:numPr>
          <w:ilvl w:val="0"/>
          <w:numId w:val="1"/>
        </w:numPr>
        <w:spacing w:after="0"/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เพิ่มการถือหุ้นในธุรกิจที่นอนยางพารา</w:t>
      </w:r>
      <w:r w:rsidRPr="008B6E52">
        <w:rPr>
          <w:rFonts w:ascii="Angsana New" w:hAnsi="Angsana New" w:cs="Angsana New"/>
          <w:sz w:val="28"/>
          <w:cs/>
        </w:rPr>
        <w:t xml:space="preserve">  ปี 2557 บริษัทได้ซื้อหุ้นสามัญของบริษัท เลเท็กซ์ ซิสเทมส์ จำกัด บริษัทย่อย เพิ่มจากร้อยละ  44.93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>เป็น 56.16</w:t>
      </w:r>
      <w:r w:rsidRPr="008B6E52">
        <w:rPr>
          <w:rFonts w:ascii="Angsana New" w:hAnsi="Angsana New" w:cs="Angsana New"/>
          <w:sz w:val="28"/>
        </w:rPr>
        <w:t xml:space="preserve">  </w:t>
      </w:r>
      <w:r w:rsidRPr="008B6E52">
        <w:rPr>
          <w:rFonts w:ascii="Angsana New" w:hAnsi="Angsana New" w:cs="Angsana New"/>
          <w:sz w:val="28"/>
          <w:cs/>
        </w:rPr>
        <w:t xml:space="preserve">เนื่องจากธุรกิจที่นอนยางพารามีผลประกอบการที่ดีและให้ผลตอบแทนสูงจากการลงทุน </w:t>
      </w:r>
    </w:p>
    <w:p w:rsidR="008B6E52" w:rsidRPr="008B6E52" w:rsidRDefault="008B6E52" w:rsidP="00DF5269">
      <w:pPr>
        <w:pStyle w:val="ListParagraph"/>
        <w:numPr>
          <w:ilvl w:val="0"/>
          <w:numId w:val="1"/>
        </w:numPr>
        <w:spacing w:after="0"/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ขายเงินลงทุนในบริษัท ไทยรับเบอร์ลาเท็คซ์กรุ๊ป จำกัด (เซี่ยงไฮ้) ประเทศจีน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 xml:space="preserve"> ซึ่งเป็นบริษัทย่อยของบริษัท ไทยรับเบอร์ลาเท็คซ์กรุ๊ป จำกัด จากเงินลงทุน 1 ล้านดอลลาร์สหรัฐอเมริกา สัดส่วนการถือหุ้นที่ร้อยละ 100 เหลือเงินลงทุน 0.55 ล้านดอลลาร์สหรัฐอเมริกา สัดส่วนการถือหุ้นเหลือร้อยละ 55 ในเดือนธันวาคม 2557</w:t>
      </w:r>
      <w:r w:rsidRPr="008B6E52">
        <w:rPr>
          <w:rFonts w:ascii="Angsana New" w:hAnsi="Angsana New" w:cs="Angsana New"/>
          <w:sz w:val="28"/>
        </w:rPr>
        <w:t xml:space="preserve"> </w:t>
      </w:r>
    </w:p>
    <w:p w:rsidR="008B6E52" w:rsidRPr="008B6E52" w:rsidRDefault="008B6E52" w:rsidP="00DF5269">
      <w:pPr>
        <w:pStyle w:val="ListParagraph"/>
        <w:numPr>
          <w:ilvl w:val="0"/>
          <w:numId w:val="1"/>
        </w:numPr>
        <w:spacing w:after="0"/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เลิกกิจการของธุรกิจนายหน้าซื้อขายสินค้าเกษตรล่วงหน้าในปี 2558</w:t>
      </w:r>
      <w:r w:rsidRPr="008B6E52">
        <w:rPr>
          <w:rFonts w:ascii="Angsana New" w:hAnsi="Angsana New" w:cs="Angsana New"/>
          <w:sz w:val="28"/>
          <w:cs/>
        </w:rPr>
        <w:t xml:space="preserve">   ที่ประชุมผู้ถือหุ้นของบริษัท แอโกรเวลท์ จำกัด บริษัทย่อย มีมติเลิกกิจการ เนื่องจากปริมาณการซื้อขายที่เบาบางในตลาดซื้อขายสินค้าเกษตรล่วงหน้าแห่งประเทศไทย ทำให้บริษัทย่อยไม่สามารถสร้างกำไรได้ </w:t>
      </w:r>
    </w:p>
    <w:p w:rsidR="008B6E52" w:rsidRPr="008B6E52" w:rsidRDefault="008B6E52" w:rsidP="00DF5269">
      <w:pPr>
        <w:pStyle w:val="ListParagraph"/>
        <w:numPr>
          <w:ilvl w:val="0"/>
          <w:numId w:val="1"/>
        </w:numPr>
        <w:spacing w:after="0"/>
        <w:ind w:left="1080" w:right="9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ก่อสร้างโรงงานน้ำยางข้นที่จังหวัดเชียงราย</w:t>
      </w:r>
      <w:r w:rsidRPr="008B6E52">
        <w:rPr>
          <w:rFonts w:ascii="Angsana New" w:hAnsi="Angsana New" w:cs="Angsana New"/>
          <w:sz w:val="28"/>
          <w:cs/>
        </w:rPr>
        <w:t xml:space="preserve">  เพื่อเป็นการเพิ่มมูลค่าให้กับผลผลิตจากสวนยางของกลุ่มบริษัท บริษัทไทยรับเบอร์ลาเท็คซ์กรุ๊ป จึงได้สร้างโรงงานน้ำยางข้น ซึ่งอยู่ติดกับสวนยางของกลุ่มบริษัท เพื่อที่จะได้นำเอาน้ำยางสดที่กรีดได้จากสวนยางในกลุ่มเองซึ่งมีข้อดีที่สามารถควบคุมระยะเวลาขนส่งมาถึงโรงงานให้สั้นและลดจำนวนสารเคมีที่ใช้ในน้ำยางสดได้ นำมาผลิตเป็นน้ำยางข้นเกรดพิเศษ ซึ่งสามารถขายได้ในราคาที่สูงขึ้น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>นอกจากนี้ยังสามารถลด ค่าใช้จ่ายในการข</w:t>
      </w:r>
      <w:r w:rsidR="00EF5BA6">
        <w:rPr>
          <w:rFonts w:ascii="Angsana New" w:hAnsi="Angsana New" w:cs="Angsana New"/>
          <w:sz w:val="28"/>
          <w:cs/>
        </w:rPr>
        <w:t>นส่งของน้ำยางสด ได้ถึงกิโลกรัมล</w:t>
      </w:r>
      <w:r w:rsidRPr="008B6E52">
        <w:rPr>
          <w:rFonts w:ascii="Angsana New" w:hAnsi="Angsana New" w:cs="Angsana New"/>
          <w:sz w:val="28"/>
          <w:cs/>
        </w:rPr>
        <w:t>ะ 5 บาท ซึ่งเดิมต้องขนส่งมาที่โรงงานของบริษัทที่ภาคตะวันออก</w:t>
      </w:r>
    </w:p>
    <w:p w:rsidR="008B6E52" w:rsidRPr="008B6E52" w:rsidRDefault="008B6E52" w:rsidP="008B6E52">
      <w:pPr>
        <w:spacing w:after="0"/>
        <w:ind w:right="-692"/>
        <w:rPr>
          <w:rFonts w:ascii="Angsana New" w:hAnsi="Angsana New" w:cs="Angsana New"/>
          <w:sz w:val="28"/>
        </w:rPr>
      </w:pPr>
    </w:p>
    <w:p w:rsidR="008B6E52" w:rsidRPr="008B6E52" w:rsidRDefault="008B6E52" w:rsidP="008B6E52">
      <w:pPr>
        <w:spacing w:before="240" w:after="0"/>
        <w:ind w:right="-692" w:firstLine="720"/>
        <w:rPr>
          <w:rFonts w:ascii="Angsana New" w:hAnsi="Angsana New" w:cs="Angsana New"/>
          <w:b/>
          <w:bCs/>
          <w:sz w:val="28"/>
        </w:rPr>
      </w:pPr>
    </w:p>
    <w:p w:rsidR="008B6E52" w:rsidRDefault="008B6E52" w:rsidP="008B6E52">
      <w:pPr>
        <w:spacing w:before="240" w:after="0"/>
        <w:ind w:right="-692" w:firstLine="720"/>
        <w:rPr>
          <w:rFonts w:ascii="Angsana New" w:hAnsi="Angsana New" w:cs="Angsana New"/>
          <w:b/>
          <w:bCs/>
          <w:sz w:val="28"/>
        </w:rPr>
      </w:pPr>
    </w:p>
    <w:p w:rsidR="00465516" w:rsidRDefault="00465516" w:rsidP="008B6E52">
      <w:pPr>
        <w:spacing w:before="240" w:after="0"/>
        <w:ind w:right="-692" w:firstLine="720"/>
        <w:rPr>
          <w:rFonts w:ascii="Angsana New" w:hAnsi="Angsana New" w:cs="Angsana New"/>
          <w:b/>
          <w:bCs/>
          <w:sz w:val="28"/>
        </w:rPr>
      </w:pPr>
    </w:p>
    <w:p w:rsidR="00465516" w:rsidRDefault="00465516" w:rsidP="008B6E52">
      <w:pPr>
        <w:spacing w:before="240" w:after="0"/>
        <w:ind w:right="-692" w:firstLine="720"/>
        <w:rPr>
          <w:rFonts w:ascii="Angsana New" w:hAnsi="Angsana New" w:cs="Angsana New"/>
          <w:b/>
          <w:bCs/>
          <w:sz w:val="28"/>
        </w:rPr>
      </w:pPr>
    </w:p>
    <w:p w:rsidR="00465516" w:rsidRDefault="00465516" w:rsidP="008B6E52">
      <w:pPr>
        <w:spacing w:before="240" w:after="0"/>
        <w:ind w:right="-692" w:firstLine="720"/>
        <w:rPr>
          <w:rFonts w:ascii="Angsana New" w:hAnsi="Angsana New" w:cs="Angsana New"/>
          <w:b/>
          <w:bCs/>
          <w:sz w:val="28"/>
        </w:rPr>
      </w:pPr>
    </w:p>
    <w:p w:rsidR="00695F67" w:rsidRPr="008B6E52" w:rsidRDefault="00695F67" w:rsidP="008B6E52">
      <w:pPr>
        <w:spacing w:before="240" w:after="0"/>
        <w:ind w:right="-692" w:firstLine="720"/>
        <w:rPr>
          <w:rFonts w:ascii="Angsana New" w:hAnsi="Angsana New" w:cs="Angsana New"/>
          <w:b/>
          <w:bCs/>
          <w:sz w:val="28"/>
        </w:rPr>
      </w:pPr>
    </w:p>
    <w:p w:rsidR="008B6E52" w:rsidRPr="008B6E52" w:rsidRDefault="008B6E52" w:rsidP="00695F67">
      <w:pPr>
        <w:spacing w:before="240" w:after="0"/>
        <w:ind w:right="9" w:firstLine="720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b/>
          <w:bCs/>
          <w:sz w:val="28"/>
          <w:cs/>
        </w:rPr>
        <w:lastRenderedPageBreak/>
        <w:t>1.3 โครงสร้างการถือหุ้นของกลุ่มบริษัท</w:t>
      </w:r>
    </w:p>
    <w:p w:rsidR="008B6E52" w:rsidRPr="008B6E52" w:rsidRDefault="008B6E52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นโยบายการดำเนินงานหลักของกลุ่ม คือ การเป็นผู้ผลิตและจัดจำหน่าย โดยมีนโยบายการแบ่งการดำเนินงานเป็นกลุ่มธุรกิจได้ 5 กลุ่ม คือ กลุ่มน้ำยางข้น กลุ่มผลิตภัณฑ์ยาง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 xml:space="preserve"> กลุ่มสวนยางพารา  โดยรายได้หลักของกลุ่มบริษัทมาจากกลุ่มน้ำยางข้น ส่วนกลุ่มยางแท่งและกลุ่มนายหน้าซึ่งยังถือหุ้นอยู่นั้น ปัจจุบันได้หยุดดำเนินการแล้ว   </w:t>
      </w:r>
      <w:r w:rsidRPr="008B6E52">
        <w:rPr>
          <w:rFonts w:ascii="Angsana New" w:hAnsi="Angsana New" w:cs="Angsana New"/>
          <w:sz w:val="28"/>
        </w:rPr>
        <w:t xml:space="preserve">  </w:t>
      </w:r>
    </w:p>
    <w:p w:rsidR="008B6E52" w:rsidRPr="008B6E52" w:rsidRDefault="008B6E52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กลุ่มน้ำยางข้นจะซื้อน้ำยางสดจากชาวสวนเพื่อผลิตน้ำยางข้นและจำหน่ายให้แก่ลูกค้าภายนอกและบริษัทในเครือ  ประกอบด้วยบริษัทย่อยที่ผลิตเส้นด้ายยางยืดและผลิตที่นอนยางพารา ซึ่งบริษัทในเครือจะผลิตสินค้าสำเร็จรูปจากยางพาราและจำหน่ายต่อให้แก่ลูกค้าภายนอก    </w:t>
      </w:r>
      <w:r w:rsidRPr="008B6E52">
        <w:rPr>
          <w:rFonts w:ascii="Angsana New" w:hAnsi="Angsana New" w:cs="Angsana New"/>
          <w:sz w:val="28"/>
        </w:rPr>
        <w:t xml:space="preserve"> </w:t>
      </w:r>
    </w:p>
    <w:p w:rsidR="008B6E52" w:rsidRPr="008B6E52" w:rsidRDefault="008B6E52" w:rsidP="00864626">
      <w:pPr>
        <w:spacing w:after="0"/>
        <w:ind w:firstLine="720"/>
        <w:jc w:val="both"/>
        <w:rPr>
          <w:rFonts w:ascii="Angsana New" w:hAnsi="Angsana New" w:cs="Angsana New"/>
          <w:strike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 กลุ่มสวนยางพาราจะใช้น้ำยางสดจากสวนยางพารา จำหน่ายในรูปน้ำยางสดให้แก่โรงงานน้ำยางข้นในกลุ่ม  </w:t>
      </w:r>
    </w:p>
    <w:p w:rsidR="00E5445B" w:rsidRDefault="00E5445B" w:rsidP="00E5445B">
      <w:pPr>
        <w:spacing w:after="0"/>
        <w:ind w:firstLine="720"/>
        <w:jc w:val="both"/>
        <w:rPr>
          <w:rFonts w:ascii="Angsana New" w:hAnsi="Angsana New" w:cs="Angsana New"/>
          <w:strike/>
          <w:sz w:val="28"/>
        </w:rPr>
      </w:pPr>
    </w:p>
    <w:p w:rsidR="008B6E52" w:rsidRPr="008B6E52" w:rsidRDefault="008B6E52" w:rsidP="00E5445B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>รายชื่อบริษัทในแต่ละกลุ่มและโครงสร้างการถือหุ้นของกลุ่มบริษัทในปี 2559 มีดังนี้</w:t>
      </w:r>
    </w:p>
    <w:p w:rsidR="008B6E52" w:rsidRPr="008B6E52" w:rsidRDefault="008B6E52" w:rsidP="008B6E52">
      <w:pPr>
        <w:spacing w:before="240" w:after="0" w:line="240" w:lineRule="auto"/>
        <w:jc w:val="both"/>
        <w:rPr>
          <w:rFonts w:ascii="Angsana New" w:hAnsi="Angsana New" w:cs="Angsana New"/>
          <w:sz w:val="28"/>
          <w:u w:val="single"/>
        </w:rPr>
      </w:pPr>
      <w:r w:rsidRPr="008B6E52">
        <w:rPr>
          <w:rFonts w:ascii="Angsana New" w:hAnsi="Angsana New" w:cs="Angsana New"/>
          <w:sz w:val="28"/>
          <w:u w:val="single"/>
          <w:cs/>
        </w:rPr>
        <w:t>ชื่อกลุ่มและชื่อบริษัท</w:t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 xml:space="preserve">   </w:t>
      </w:r>
      <w:r w:rsidRPr="008B6E52">
        <w:rPr>
          <w:rFonts w:ascii="Angsana New" w:hAnsi="Angsana New" w:cs="Angsana New"/>
          <w:sz w:val="28"/>
          <w:u w:val="single"/>
          <w:cs/>
        </w:rPr>
        <w:t>สัดส่วนการถือหุ้น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  <w:u w:val="single"/>
        </w:rPr>
      </w:pPr>
      <w:r w:rsidRPr="008B6E52">
        <w:rPr>
          <w:rFonts w:ascii="Angsana New" w:hAnsi="Angsana New" w:cs="Angsana New"/>
          <w:b/>
          <w:bCs/>
          <w:sz w:val="28"/>
          <w:cs/>
        </w:rPr>
        <w:t xml:space="preserve">1. </w:t>
      </w:r>
      <w:r w:rsidRPr="008B6E52">
        <w:rPr>
          <w:rFonts w:ascii="Angsana New" w:hAnsi="Angsana New" w:cs="Angsana New"/>
          <w:b/>
          <w:bCs/>
          <w:sz w:val="28"/>
          <w:u w:val="single"/>
          <w:cs/>
        </w:rPr>
        <w:t>กลุ่มน้ำยางข้น</w:t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    1. บริษัท ไทยรับเบอร์ลาเท็คซ์คอร์ปอร์เรชั่น (ประเทศไทย) จำกัด (มหาชน) 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    2. บริษัท ไทยรับเบอร์ลาเท็คซ์กรุ๊ป จำกัด (บริษัทย่อย) </w:t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>99.99%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b/>
          <w:bCs/>
          <w:sz w:val="28"/>
        </w:rPr>
        <w:t xml:space="preserve">    </w:t>
      </w:r>
      <w:r w:rsidRPr="008B6E52">
        <w:rPr>
          <w:rFonts w:ascii="Angsana New" w:hAnsi="Angsana New" w:cs="Angsana New"/>
          <w:sz w:val="28"/>
          <w:cs/>
        </w:rPr>
        <w:t xml:space="preserve">    (บริษัท ไทยรับเบอร์ลาเท็คซ์กรุ๊ป จำกัด มีบริษัทย่อย 1 แห่งชื่อ บริษัท ไทยรับเบอร์ลาเท็คซ์กรุ๊ป จำกัด (เซี่ยงไฮ้)) 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b/>
          <w:bCs/>
          <w:sz w:val="28"/>
        </w:rPr>
      </w:pPr>
      <w:r w:rsidRPr="008B6E52">
        <w:rPr>
          <w:rFonts w:ascii="Angsana New" w:hAnsi="Angsana New" w:cs="Angsana New"/>
          <w:b/>
          <w:bCs/>
          <w:sz w:val="28"/>
        </w:rPr>
        <w:t>2</w:t>
      </w:r>
      <w:r w:rsidRPr="008B6E52">
        <w:rPr>
          <w:rFonts w:ascii="Angsana New" w:hAnsi="Angsana New" w:cs="Angsana New"/>
          <w:b/>
          <w:bCs/>
          <w:sz w:val="28"/>
          <w:cs/>
        </w:rPr>
        <w:t xml:space="preserve">. </w:t>
      </w:r>
      <w:r w:rsidRPr="008B6E52">
        <w:rPr>
          <w:rFonts w:ascii="Angsana New" w:hAnsi="Angsana New" w:cs="Angsana New"/>
          <w:b/>
          <w:bCs/>
          <w:sz w:val="28"/>
          <w:u w:val="single"/>
          <w:cs/>
        </w:rPr>
        <w:t>กลุ่มยางแท่ง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    1. บริษัท ไทยรับเบอร์ เอช พี เอ็น อาร์ จำกัด (บริษัทย่อย)  </w:t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>99.99%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b/>
          <w:bCs/>
          <w:sz w:val="28"/>
        </w:rPr>
        <w:t>3</w:t>
      </w:r>
      <w:r w:rsidRPr="008B6E52">
        <w:rPr>
          <w:rFonts w:ascii="Angsana New" w:hAnsi="Angsana New" w:cs="Angsana New"/>
          <w:b/>
          <w:bCs/>
          <w:sz w:val="28"/>
          <w:cs/>
        </w:rPr>
        <w:t xml:space="preserve">. </w:t>
      </w:r>
      <w:r w:rsidRPr="008B6E52">
        <w:rPr>
          <w:rFonts w:ascii="Angsana New" w:hAnsi="Angsana New" w:cs="Angsana New"/>
          <w:b/>
          <w:bCs/>
          <w:sz w:val="28"/>
          <w:u w:val="single"/>
          <w:cs/>
        </w:rPr>
        <w:t>กลุ่มผลิตภัณฑ์ยาง</w:t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    1. บริษัท เวิลด์เฟล็กซ์ จำกัด (มหาชน) (บริษัทย่อย) </w:t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>98.44%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</w:rPr>
        <w:t xml:space="preserve">    </w:t>
      </w:r>
      <w:r w:rsidRPr="008B6E52">
        <w:rPr>
          <w:rFonts w:ascii="Angsana New" w:hAnsi="Angsana New" w:cs="Angsana New"/>
          <w:sz w:val="28"/>
          <w:cs/>
        </w:rPr>
        <w:t>2. บริษัท เลเท็กซ์ ซิสเทมส์ จำกัด (บริษัทย่อย)</w:t>
      </w:r>
      <w:r w:rsidRPr="008B6E52">
        <w:rPr>
          <w:rFonts w:ascii="Angsana New" w:hAnsi="Angsana New" w:cs="Angsana New"/>
          <w:sz w:val="28"/>
          <w:cs/>
        </w:rPr>
        <w:tab/>
        <w:t xml:space="preserve"> </w:t>
      </w:r>
      <w:r w:rsidRPr="008B6E52">
        <w:rPr>
          <w:rFonts w:ascii="Angsana New" w:hAnsi="Angsana New" w:cs="Angsana New"/>
          <w:sz w:val="28"/>
          <w:cs/>
        </w:rPr>
        <w:tab/>
        <w:t xml:space="preserve"> </w:t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>56.16%</w:t>
      </w:r>
      <w:r w:rsidRPr="008B6E52">
        <w:rPr>
          <w:rFonts w:ascii="Angsana New" w:hAnsi="Angsana New" w:cs="Angsana New"/>
          <w:sz w:val="28"/>
        </w:rPr>
        <w:t xml:space="preserve">   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b/>
          <w:bCs/>
          <w:sz w:val="28"/>
          <w:cs/>
        </w:rPr>
        <w:t xml:space="preserve">4. </w:t>
      </w:r>
      <w:r w:rsidRPr="008B6E52">
        <w:rPr>
          <w:rFonts w:ascii="Angsana New" w:hAnsi="Angsana New" w:cs="Angsana New"/>
          <w:b/>
          <w:bCs/>
          <w:sz w:val="28"/>
          <w:u w:val="single"/>
          <w:cs/>
        </w:rPr>
        <w:t>กลุ่มสวนยางพารา</w:t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t xml:space="preserve">    1. บริษัท ไทยรับเบอร์แลนด์ แอนด์ แพลนเตชั่น จำกัด (บริษัทย่อย) </w:t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>99.99%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b/>
          <w:bCs/>
          <w:sz w:val="28"/>
        </w:rPr>
        <w:t xml:space="preserve">    </w:t>
      </w:r>
      <w:r w:rsidRPr="008B6E52">
        <w:rPr>
          <w:rFonts w:ascii="Angsana New" w:hAnsi="Angsana New" w:cs="Angsana New"/>
          <w:sz w:val="28"/>
          <w:cs/>
        </w:rPr>
        <w:t xml:space="preserve">  (บริษัท ไทยรับเบอร์แลนด์ แอนด์ แพลนเตชั่น จำกัด มีบริษัทร่วม 1 แห่งชื่อ บริษัท สวนยางวังสมบูรณ์ จำกัด) 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  <w:cs/>
        </w:rPr>
      </w:pPr>
      <w:r w:rsidRPr="008B6E52">
        <w:rPr>
          <w:rFonts w:ascii="Angsana New" w:hAnsi="Angsana New" w:cs="Angsana New"/>
          <w:sz w:val="28"/>
          <w:cs/>
        </w:rPr>
        <w:t xml:space="preserve">    2.</w:t>
      </w:r>
      <w:r w:rsidRPr="008B6E52">
        <w:rPr>
          <w:rFonts w:ascii="Angsana New" w:hAnsi="Angsana New" w:cs="Angsana New"/>
          <w:sz w:val="28"/>
        </w:rPr>
        <w:t xml:space="preserve"> Myanmar Thai Rubber Joint Corporation Limited </w:t>
      </w:r>
      <w:r w:rsidRPr="008B6E52">
        <w:rPr>
          <w:rFonts w:ascii="Angsana New" w:hAnsi="Angsana New" w:cs="Angsana New"/>
          <w:sz w:val="28"/>
          <w:cs/>
        </w:rPr>
        <w:t>(บริษัทย่อย)</w:t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</w:rPr>
        <w:tab/>
      </w:r>
      <w:r w:rsidRPr="008B6E52">
        <w:rPr>
          <w:rFonts w:ascii="Angsana New" w:hAnsi="Angsana New" w:cs="Angsana New"/>
          <w:sz w:val="28"/>
          <w:cs/>
        </w:rPr>
        <w:t>64.00</w:t>
      </w:r>
      <w:r w:rsidRPr="008B6E52">
        <w:rPr>
          <w:rFonts w:ascii="Angsana New" w:hAnsi="Angsana New" w:cs="Angsana New"/>
          <w:sz w:val="28"/>
        </w:rPr>
        <w:t xml:space="preserve">%  </w:t>
      </w:r>
      <w:r w:rsidRPr="008B6E52">
        <w:rPr>
          <w:rFonts w:ascii="Angsana New" w:hAnsi="Angsana New" w:cs="Angsana New"/>
          <w:sz w:val="28"/>
          <w:cs/>
        </w:rPr>
        <w:t xml:space="preserve"> 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b/>
          <w:bCs/>
          <w:sz w:val="28"/>
          <w:cs/>
        </w:rPr>
        <w:t>5</w:t>
      </w:r>
      <w:r w:rsidRPr="008B6E52">
        <w:rPr>
          <w:rFonts w:ascii="Angsana New" w:hAnsi="Angsana New" w:cs="Angsana New"/>
          <w:b/>
          <w:bCs/>
          <w:sz w:val="28"/>
        </w:rPr>
        <w:t>.</w:t>
      </w:r>
      <w:r w:rsidRPr="008B6E52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8B6E52">
        <w:rPr>
          <w:rFonts w:ascii="Angsana New" w:hAnsi="Angsana New" w:cs="Angsana New"/>
          <w:b/>
          <w:bCs/>
          <w:sz w:val="28"/>
          <w:u w:val="single"/>
          <w:cs/>
        </w:rPr>
        <w:t>กลุ่มนายหน้า</w:t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</w:rPr>
        <w:t xml:space="preserve">    </w:t>
      </w:r>
      <w:r w:rsidRPr="008B6E52">
        <w:rPr>
          <w:rFonts w:ascii="Angsana New" w:hAnsi="Angsana New" w:cs="Angsana New"/>
          <w:sz w:val="28"/>
          <w:cs/>
        </w:rPr>
        <w:t>1</w:t>
      </w:r>
      <w:r w:rsidRPr="008B6E52">
        <w:rPr>
          <w:rFonts w:ascii="Angsana New" w:hAnsi="Angsana New" w:cs="Angsana New"/>
          <w:sz w:val="28"/>
        </w:rPr>
        <w:t>.</w:t>
      </w:r>
      <w:r w:rsidRPr="008B6E52">
        <w:rPr>
          <w:rFonts w:ascii="Angsana New" w:hAnsi="Angsana New" w:cs="Angsana New"/>
          <w:sz w:val="28"/>
          <w:cs/>
        </w:rPr>
        <w:t xml:space="preserve"> บริษัท แอโกรเวลท์ จำกัด (บริษัทย่อย)  </w:t>
      </w:r>
      <w:r w:rsidRPr="008B6E52">
        <w:rPr>
          <w:rFonts w:ascii="Angsana New" w:hAnsi="Angsana New" w:cs="Angsana New"/>
          <w:sz w:val="28"/>
        </w:rPr>
        <w:t xml:space="preserve"> </w:t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</w:r>
      <w:r w:rsidRPr="008B6E52">
        <w:rPr>
          <w:rFonts w:ascii="Angsana New" w:hAnsi="Angsana New" w:cs="Angsana New"/>
          <w:sz w:val="28"/>
          <w:cs/>
        </w:rPr>
        <w:tab/>
        <w:t>99.99%</w:t>
      </w:r>
    </w:p>
    <w:p w:rsidR="008B6E52" w:rsidRPr="008B6E52" w:rsidRDefault="008B6E52" w:rsidP="00465516">
      <w:pPr>
        <w:spacing w:after="0" w:line="240" w:lineRule="auto"/>
        <w:jc w:val="both"/>
        <w:rPr>
          <w:rFonts w:ascii="Angsana New" w:hAnsi="Angsana New" w:cs="Angsana New"/>
          <w:sz w:val="28"/>
          <w:cs/>
        </w:rPr>
      </w:pPr>
      <w:r w:rsidRPr="008B6E52">
        <w:rPr>
          <w:rFonts w:ascii="Angsana New" w:hAnsi="Angsana New" w:cs="Angsana New"/>
          <w:sz w:val="28"/>
        </w:rPr>
        <w:t xml:space="preserve">        </w:t>
      </w:r>
      <w:r w:rsidRPr="008B6E52">
        <w:rPr>
          <w:rFonts w:ascii="Angsana New" w:hAnsi="Angsana New" w:cs="Angsana New"/>
          <w:sz w:val="28"/>
          <w:cs/>
        </w:rPr>
        <w:t xml:space="preserve">(ที่ประชุมวิสามัญผู้ถือหุ้น  ครั้งที่ </w:t>
      </w:r>
      <w:r w:rsidRPr="008B6E52">
        <w:rPr>
          <w:rFonts w:ascii="Angsana New" w:hAnsi="Angsana New" w:cs="Angsana New"/>
          <w:sz w:val="28"/>
        </w:rPr>
        <w:t>3/2558</w:t>
      </w:r>
      <w:r w:rsidRPr="008B6E52">
        <w:rPr>
          <w:rFonts w:ascii="Angsana New" w:hAnsi="Angsana New" w:cs="Angsana New"/>
          <w:sz w:val="28"/>
          <w:cs/>
        </w:rPr>
        <w:t xml:space="preserve"> วันที่ </w:t>
      </w:r>
      <w:r w:rsidRPr="008B6E52">
        <w:rPr>
          <w:rFonts w:ascii="Angsana New" w:hAnsi="Angsana New" w:cs="Angsana New"/>
          <w:sz w:val="28"/>
        </w:rPr>
        <w:t xml:space="preserve">27 </w:t>
      </w:r>
      <w:r w:rsidRPr="008B6E52">
        <w:rPr>
          <w:rFonts w:ascii="Angsana New" w:hAnsi="Angsana New" w:cs="Angsana New"/>
          <w:sz w:val="28"/>
          <w:cs/>
        </w:rPr>
        <w:t xml:space="preserve">ธันวาคม </w:t>
      </w:r>
      <w:r w:rsidRPr="008B6E52">
        <w:rPr>
          <w:rFonts w:ascii="Angsana New" w:hAnsi="Angsana New" w:cs="Angsana New"/>
          <w:sz w:val="28"/>
        </w:rPr>
        <w:t>2558</w:t>
      </w:r>
      <w:r w:rsidRPr="008B6E52">
        <w:rPr>
          <w:rFonts w:ascii="Angsana New" w:hAnsi="Angsana New" w:cs="Angsana New"/>
          <w:sz w:val="28"/>
          <w:cs/>
        </w:rPr>
        <w:t xml:space="preserve"> ของบริษัท แอโกรเวลท์ จำกัด ได้อนุมัติการเลิกกิจการ)</w:t>
      </w:r>
    </w:p>
    <w:p w:rsidR="008B6E52" w:rsidRPr="008B6E52" w:rsidRDefault="008B6E52" w:rsidP="008B6E52">
      <w:pPr>
        <w:spacing w:before="240" w:after="0" w:line="240" w:lineRule="auto"/>
        <w:jc w:val="both"/>
        <w:rPr>
          <w:rFonts w:ascii="Angsana New" w:hAnsi="Angsana New" w:cs="Angsana New"/>
          <w:b/>
          <w:bCs/>
          <w:sz w:val="28"/>
        </w:rPr>
      </w:pP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b/>
          <w:bCs/>
          <w:sz w:val="28"/>
          <w:cs/>
        </w:rPr>
        <w:tab/>
      </w:r>
      <w:r w:rsidRPr="008B6E52">
        <w:rPr>
          <w:rFonts w:ascii="Angsana New" w:hAnsi="Angsana New" w:cs="Angsana New"/>
          <w:sz w:val="28"/>
          <w:u w:val="single"/>
          <w:cs/>
        </w:rPr>
        <w:t xml:space="preserve"> </w:t>
      </w:r>
    </w:p>
    <w:p w:rsidR="008B6E52" w:rsidRDefault="008B6E52" w:rsidP="008B6E52">
      <w:pPr>
        <w:spacing w:before="240" w:after="0" w:line="240" w:lineRule="auto"/>
        <w:jc w:val="both"/>
        <w:rPr>
          <w:rFonts w:ascii="Angsana New" w:hAnsi="Angsana New" w:cs="Angsana New"/>
          <w:sz w:val="28"/>
        </w:rPr>
      </w:pPr>
      <w:r w:rsidRPr="008B6E52">
        <w:rPr>
          <w:rFonts w:ascii="Angsana New" w:hAnsi="Angsana New" w:cs="Angsana New"/>
          <w:sz w:val="28"/>
          <w:cs/>
        </w:rPr>
        <w:lastRenderedPageBreak/>
        <w:t xml:space="preserve">    </w:t>
      </w:r>
      <w:r w:rsidRPr="00192528">
        <w:rPr>
          <w:rFonts w:ascii="Angsana New" w:hAnsi="Angsana New" w:cs="Angsana New"/>
          <w:noProof/>
          <w:color w:val="FF0000"/>
          <w:sz w:val="28"/>
        </w:rPr>
        <w:drawing>
          <wp:inline distT="0" distB="0" distL="0" distR="0" wp14:anchorId="03AEAF66" wp14:editId="5F8B967F">
            <wp:extent cx="5943600" cy="4107168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07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6E52" w:rsidRPr="009C6AA1" w:rsidRDefault="009C6AA1" w:rsidP="00864626">
      <w:pPr>
        <w:spacing w:before="240" w:after="0" w:line="240" w:lineRule="auto"/>
        <w:ind w:firstLine="720"/>
        <w:jc w:val="both"/>
        <w:rPr>
          <w:rFonts w:ascii="Angsana New" w:hAnsi="Angsana New" w:cs="Angsana New"/>
          <w:b/>
          <w:bCs/>
          <w:sz w:val="28"/>
          <w:u w:val="single"/>
        </w:rPr>
      </w:pPr>
      <w:r w:rsidRPr="009C6AA1">
        <w:rPr>
          <w:rFonts w:ascii="Angsana New" w:hAnsi="Angsana New" w:cs="Angsana New"/>
          <w:b/>
          <w:bCs/>
          <w:sz w:val="28"/>
          <w:u w:val="single"/>
        </w:rPr>
        <w:t xml:space="preserve">2. </w:t>
      </w:r>
      <w:r w:rsidRPr="009C6AA1">
        <w:rPr>
          <w:rFonts w:ascii="Angsana New" w:hAnsi="Angsana New" w:cs="Angsana New" w:hint="cs"/>
          <w:b/>
          <w:bCs/>
          <w:sz w:val="28"/>
          <w:u w:val="single"/>
          <w:cs/>
        </w:rPr>
        <w:t>ลักษณะการประกอบธุรกิจ</w:t>
      </w:r>
    </w:p>
    <w:p w:rsidR="00864626" w:rsidRDefault="009C6AA1" w:rsidP="00864626">
      <w:pPr>
        <w:spacing w:before="240" w:line="240" w:lineRule="auto"/>
        <w:jc w:val="both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โครงสร้างรายได้</w:t>
      </w:r>
    </w:p>
    <w:tbl>
      <w:tblPr>
        <w:tblStyle w:val="TableGrid"/>
        <w:tblW w:w="8838" w:type="dxa"/>
        <w:tblLook w:val="04A0" w:firstRow="1" w:lastRow="0" w:firstColumn="1" w:lastColumn="0" w:noHBand="0" w:noVBand="1"/>
      </w:tblPr>
      <w:tblGrid>
        <w:gridCol w:w="3168"/>
        <w:gridCol w:w="990"/>
        <w:gridCol w:w="900"/>
        <w:gridCol w:w="900"/>
        <w:gridCol w:w="900"/>
        <w:gridCol w:w="900"/>
        <w:gridCol w:w="1080"/>
      </w:tblGrid>
      <w:tr w:rsidR="0028101C" w:rsidRPr="00A3550A" w:rsidTr="00366AF7">
        <w:tc>
          <w:tcPr>
            <w:tcW w:w="3168" w:type="dxa"/>
            <w:vMerge w:val="restart"/>
          </w:tcPr>
          <w:p w:rsidR="0028101C" w:rsidRPr="00A3550A" w:rsidRDefault="0028101C" w:rsidP="00E47D06">
            <w:pPr>
              <w:rPr>
                <w:rFonts w:ascii="Angsana New" w:hAnsi="Angsana New" w:cs="Angsana New"/>
                <w:b/>
                <w:bCs/>
                <w:noProof/>
                <w:color w:val="000000" w:themeColor="text1"/>
                <w:cs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>กลุ่มธุรกิจ</w:t>
            </w:r>
          </w:p>
        </w:tc>
        <w:tc>
          <w:tcPr>
            <w:tcW w:w="1890" w:type="dxa"/>
            <w:gridSpan w:val="2"/>
          </w:tcPr>
          <w:p w:rsidR="0028101C" w:rsidRPr="00A3550A" w:rsidRDefault="0028101C" w:rsidP="00E47D06">
            <w:pPr>
              <w:jc w:val="center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 xml:space="preserve">ปี </w:t>
            </w:r>
            <w:r w:rsidRPr="00A3550A"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  <w:t>2559</w:t>
            </w:r>
          </w:p>
        </w:tc>
        <w:tc>
          <w:tcPr>
            <w:tcW w:w="1800" w:type="dxa"/>
            <w:gridSpan w:val="2"/>
          </w:tcPr>
          <w:p w:rsidR="0028101C" w:rsidRPr="00A3550A" w:rsidRDefault="0028101C" w:rsidP="00E47D06">
            <w:pPr>
              <w:jc w:val="center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 xml:space="preserve">ปี </w:t>
            </w:r>
            <w:r w:rsidRPr="00A3550A"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  <w:t>2558</w:t>
            </w:r>
          </w:p>
        </w:tc>
        <w:tc>
          <w:tcPr>
            <w:tcW w:w="1980" w:type="dxa"/>
            <w:gridSpan w:val="2"/>
          </w:tcPr>
          <w:p w:rsidR="0028101C" w:rsidRPr="00A3550A" w:rsidRDefault="0028101C" w:rsidP="00E47D06">
            <w:pPr>
              <w:jc w:val="center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 xml:space="preserve">ปี </w:t>
            </w:r>
            <w:r w:rsidRPr="00621FFB"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  <w:t>2557</w:t>
            </w:r>
          </w:p>
        </w:tc>
      </w:tr>
      <w:tr w:rsidR="0028101C" w:rsidRPr="00A3550A" w:rsidTr="00366AF7">
        <w:tc>
          <w:tcPr>
            <w:tcW w:w="3168" w:type="dxa"/>
            <w:vMerge/>
          </w:tcPr>
          <w:p w:rsidR="0028101C" w:rsidRPr="00A3550A" w:rsidRDefault="0028101C" w:rsidP="00E47D06">
            <w:pPr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  <w:t>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>รายได้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  <w:t>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b/>
                <w:bCs/>
                <w:noProof/>
                <w:color w:val="000000" w:themeColor="text1"/>
                <w:cs/>
              </w:rPr>
              <w:t>รายได้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b/>
                <w:bCs/>
                <w:noProof/>
                <w:color w:val="000000" w:themeColor="text1"/>
              </w:rPr>
              <w:t>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1</w:t>
            </w:r>
            <w:r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 xml:space="preserve"> </w:t>
            </w: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.กลุ่มน้ำยางข้น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7,925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75.93%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8,169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70.14%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9</w:t>
            </w:r>
            <w:r>
              <w:rPr>
                <w:rFonts w:ascii="Angsana New" w:hAnsi="Angsana New" w:cs="Angsana New"/>
                <w:noProof/>
                <w:color w:val="000000" w:themeColor="text1"/>
              </w:rPr>
              <w:t>,</w:t>
            </w: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740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71.79%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  <w:cs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2.</w:t>
            </w:r>
            <w:r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 xml:space="preserve"> </w:t>
            </w: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กลุ่มผลิตภัณฑ์ยาง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1,833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17.56%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1,742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14.96%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</w:t>
            </w:r>
            <w:r>
              <w:rPr>
                <w:rFonts w:ascii="Angsana New" w:hAnsi="Angsana New" w:cs="Angsana New"/>
                <w:noProof/>
                <w:color w:val="000000" w:themeColor="text1"/>
              </w:rPr>
              <w:t>,</w:t>
            </w: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539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11.34%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3</w:t>
            </w:r>
            <w:r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 xml:space="preserve"> </w:t>
            </w: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.กลุ่มยางแท่ง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342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3.28%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1,402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12.04%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</w:t>
            </w:r>
            <w:r>
              <w:rPr>
                <w:rFonts w:ascii="Angsana New" w:hAnsi="Angsana New" w:cs="Angsana New"/>
                <w:noProof/>
                <w:color w:val="000000" w:themeColor="text1"/>
              </w:rPr>
              <w:t>,</w:t>
            </w: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980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14.59%</w:t>
            </w:r>
          </w:p>
        </w:tc>
      </w:tr>
      <w:tr w:rsidR="0028101C" w:rsidRPr="00A3550A" w:rsidTr="00366AF7">
        <w:trPr>
          <w:trHeight w:val="449"/>
        </w:trPr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4. กลุ่มสวนยางพารา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120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1.15%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58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0.50%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0.01%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5.</w:t>
            </w:r>
            <w:r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 xml:space="preserve"> </w:t>
            </w: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กลุ่มนายหน้า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0.00%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0.01%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3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0.02%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  <w:cs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6.</w:t>
            </w:r>
            <w:r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 xml:space="preserve"> </w:t>
            </w: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217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2.09%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274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2.35%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305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2.25%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  <w:cs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รายได้รวมก่อน หักรายการระหว่างกัน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10,437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100.00%</w:t>
            </w:r>
          </w:p>
        </w:tc>
        <w:tc>
          <w:tcPr>
            <w:tcW w:w="900" w:type="dxa"/>
            <w:tcBorders>
              <w:left w:val="single" w:sz="4" w:space="0" w:color="000000" w:themeColor="text1"/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11,646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100.00%</w:t>
            </w: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13</w:t>
            </w:r>
            <w:r>
              <w:rPr>
                <w:rFonts w:ascii="Angsana New" w:hAnsi="Angsana New" w:cs="Angsana New"/>
                <w:noProof/>
                <w:color w:val="000000" w:themeColor="text1"/>
              </w:rPr>
              <w:t>,</w:t>
            </w: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568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>100.00%</w:t>
            </w: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  <w:cs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หัก</w:t>
            </w:r>
            <w:r w:rsidRPr="00A3550A">
              <w:rPr>
                <w:rFonts w:ascii="Angsana New" w:hAnsi="Angsana New" w:cs="Angsana New"/>
                <w:noProof/>
                <w:color w:val="000000" w:themeColor="text1"/>
              </w:rPr>
              <w:t xml:space="preserve">: </w:t>
            </w: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รายการระหว่างกัน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>
              <w:rPr>
                <w:rFonts w:ascii="Angsana New" w:hAnsi="Angsana New" w:cs="Angsana New"/>
                <w:noProof/>
                <w:color w:val="000000" w:themeColor="text1"/>
              </w:rPr>
              <w:t>(2,584)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>
              <w:rPr>
                <w:rFonts w:ascii="Angsana New" w:hAnsi="Angsana New" w:cs="Angsana New"/>
                <w:noProof/>
                <w:color w:val="000000" w:themeColor="text1"/>
              </w:rPr>
              <w:t>(2,656)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>
              <w:rPr>
                <w:rFonts w:ascii="Angsana New" w:hAnsi="Angsana New" w:cs="Angsana New"/>
                <w:noProof/>
                <w:color w:val="000000" w:themeColor="text1"/>
              </w:rPr>
              <w:t>(2,027)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</w:p>
        </w:tc>
      </w:tr>
      <w:tr w:rsidR="0028101C" w:rsidRPr="00A3550A" w:rsidTr="00366AF7">
        <w:tc>
          <w:tcPr>
            <w:tcW w:w="3168" w:type="dxa"/>
          </w:tcPr>
          <w:p w:rsidR="0028101C" w:rsidRPr="00A3550A" w:rsidRDefault="0028101C" w:rsidP="00E47D06">
            <w:pPr>
              <w:rPr>
                <w:rFonts w:ascii="Angsana New" w:hAnsi="Angsana New" w:cs="Angsana New"/>
                <w:noProof/>
                <w:color w:val="000000" w:themeColor="text1"/>
                <w:cs/>
              </w:rPr>
            </w:pPr>
            <w:r w:rsidRPr="00A3550A">
              <w:rPr>
                <w:rFonts w:ascii="Angsana New" w:hAnsi="Angsana New" w:cs="Angsana New" w:hint="cs"/>
                <w:noProof/>
                <w:color w:val="000000" w:themeColor="text1"/>
                <w:cs/>
              </w:rPr>
              <w:t>รายได้รวมหลังหักรายการระหว่างกัน</w:t>
            </w:r>
          </w:p>
        </w:tc>
        <w:tc>
          <w:tcPr>
            <w:tcW w:w="99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>
              <w:rPr>
                <w:rFonts w:ascii="Angsana New" w:hAnsi="Angsana New" w:cs="Angsana New"/>
                <w:noProof/>
                <w:color w:val="000000" w:themeColor="text1"/>
              </w:rPr>
              <w:t>7.853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>
              <w:rPr>
                <w:rFonts w:ascii="Angsana New" w:hAnsi="Angsana New" w:cs="Angsana New"/>
                <w:noProof/>
                <w:color w:val="000000" w:themeColor="text1"/>
              </w:rPr>
              <w:t>8,990</w:t>
            </w:r>
          </w:p>
        </w:tc>
        <w:tc>
          <w:tcPr>
            <w:tcW w:w="90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</w:p>
        </w:tc>
        <w:tc>
          <w:tcPr>
            <w:tcW w:w="900" w:type="dxa"/>
            <w:tcBorders>
              <w:righ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  <w:r>
              <w:rPr>
                <w:rFonts w:ascii="Angsana New" w:hAnsi="Angsana New" w:cs="Angsana New"/>
                <w:noProof/>
                <w:color w:val="000000" w:themeColor="text1"/>
              </w:rPr>
              <w:t>11,541</w:t>
            </w:r>
          </w:p>
        </w:tc>
        <w:tc>
          <w:tcPr>
            <w:tcW w:w="1080" w:type="dxa"/>
            <w:tcBorders>
              <w:left w:val="dotted" w:sz="4" w:space="0" w:color="auto"/>
            </w:tcBorders>
          </w:tcPr>
          <w:p w:rsidR="0028101C" w:rsidRPr="00A3550A" w:rsidRDefault="0028101C" w:rsidP="00E47D06">
            <w:pPr>
              <w:jc w:val="right"/>
              <w:rPr>
                <w:rFonts w:ascii="Angsana New" w:hAnsi="Angsana New" w:cs="Angsana New"/>
                <w:noProof/>
                <w:color w:val="000000" w:themeColor="text1"/>
              </w:rPr>
            </w:pPr>
          </w:p>
        </w:tc>
      </w:tr>
    </w:tbl>
    <w:p w:rsidR="008B6E52" w:rsidRPr="008B6E52" w:rsidRDefault="009C6AA1" w:rsidP="00864626">
      <w:pPr>
        <w:spacing w:before="240" w:after="0" w:line="240" w:lineRule="auto"/>
        <w:ind w:firstLine="90"/>
        <w:jc w:val="both"/>
        <w:rPr>
          <w:rFonts w:ascii="Angsana New" w:hAnsi="Angsana New" w:cs="Angsana New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5286375</wp:posOffset>
                </wp:positionH>
                <wp:positionV relativeFrom="paragraph">
                  <wp:posOffset>193675</wp:posOffset>
                </wp:positionV>
                <wp:extent cx="0" cy="33337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15.25pt" to="416.2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" strokecolor="white [3212]"/>
            </w:pict>
          </mc:Fallback>
        </mc:AlternateContent>
      </w:r>
    </w:p>
    <w:p w:rsidR="008B6E52" w:rsidRDefault="008B6E52" w:rsidP="008B6E52">
      <w:pPr>
        <w:spacing w:after="0" w:line="240" w:lineRule="auto"/>
        <w:jc w:val="both"/>
        <w:rPr>
          <w:rFonts w:ascii="Angsana New" w:hAnsi="Angsana New" w:cs="Angsana New"/>
          <w:color w:val="FF0000"/>
          <w:sz w:val="28"/>
        </w:rPr>
      </w:pPr>
    </w:p>
    <w:p w:rsidR="0071652B" w:rsidRPr="0071652B" w:rsidRDefault="0071652B" w:rsidP="0071652B">
      <w:pPr>
        <w:rPr>
          <w:rFonts w:ascii="Angsana New" w:eastAsiaTheme="minorHAnsi" w:hAnsi="Angsana New" w:cs="Angsana New"/>
          <w:b/>
          <w:bCs/>
          <w:sz w:val="28"/>
          <w:u w:val="single"/>
          <w:cs/>
        </w:rPr>
      </w:pPr>
      <w:r w:rsidRPr="0071652B">
        <w:rPr>
          <w:rFonts w:ascii="Angsana New" w:eastAsiaTheme="minorHAnsi" w:hAnsi="Angsana New" w:cs="Angsana New" w:hint="cs"/>
          <w:b/>
          <w:bCs/>
          <w:sz w:val="28"/>
          <w:u w:val="single"/>
          <w:cs/>
        </w:rPr>
        <w:lastRenderedPageBreak/>
        <w:t>กลุ่มน้ำยางข้น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  <w:u w:val="single"/>
        </w:rPr>
      </w:pPr>
      <w:r w:rsidRPr="008B6E52">
        <w:rPr>
          <w:rFonts w:ascii="Angsana New" w:eastAsiaTheme="minorHAnsi" w:hAnsi="Angsana New" w:cs="Angsana New"/>
          <w:sz w:val="28"/>
          <w:u w:val="single"/>
          <w:cs/>
        </w:rPr>
        <w:t>สภาพการแข่งขันในปีที่ผ่านมาและแนวโน้มภาวะอุตสาหกรรม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  <w:cs/>
        </w:rPr>
        <w:t xml:space="preserve">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559 แนวโน้มตลาดยางพาราโลกมีรูปแบบเดียวกับ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558 คือราคายังคงลดลงอย่างต่อเนื่องจนถึงไตรมาส </w:t>
      </w:r>
      <w:r w:rsidRPr="008B6E52">
        <w:rPr>
          <w:rFonts w:ascii="Angsana New" w:eastAsiaTheme="minorHAnsi" w:hAnsi="Angsana New" w:cs="Angsana New"/>
          <w:sz w:val="28"/>
        </w:rPr>
        <w:t>1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559 โดยราคาตกต่ำลงมาตั้งแต่ต้นปี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>55</w:t>
      </w:r>
      <w:r w:rsidRPr="008B6E52">
        <w:rPr>
          <w:rFonts w:ascii="Angsana New" w:eastAsiaTheme="minorHAnsi" w:hAnsi="Angsana New" w:cs="Angsana New"/>
          <w:sz w:val="28"/>
        </w:rPr>
        <w:t>5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 มีสาเหตุสำคัญคือ ความต้องการใช้ยางธรรมชาติรวมทั่วโลกชะลอตัวอย่างต่อเนื่อง โดยเฉพาะจากประเทศจีน ซึ่งเป็นผู้บริโภคยางธรรมชาติรายใหญ่ที่สุดของโลก และความต้องการจากยุโรป สหรัฐอเมริกา และส่วนอื่นของตลาดโลกล้วนลดลงอย่างมาก ซึ่งเป็นผลจากวิกฤติเศรษฐกิจของกลุ่มประเทศพัฒนาแล้ว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  <w:cs/>
        </w:rPr>
        <w:t xml:space="preserve">ในประเทศญี่ปุ่น หลังจากที่ได้ย้ายฐานการผลิตไปยังต่างประเทศ การอ่อนค่าของเงินเยนไม่สามารถที่จะนำไปสู่การฟื้นตัวอย่างมีนัยสำคัญ โดยรวมแล้วเศรษฐกิจโลกจึงชะลอตัว 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  <w:cs/>
        </w:rPr>
        <w:t xml:space="preserve">ราคายางพาราที่ตกต่ำมีผลกระทบโดยตรงต่อผลผลิตยางของโลก สวนยางพาราประสบภาวะรายได้ลดลง เพราะราคายางที่ต่ำจนไม่จูงใจให้เกิดการกรีดยาง ทำให้ผลผลิตยางพารา 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559  ยังคงที่จนถึงไตรมาสที่ </w:t>
      </w:r>
      <w:r w:rsidRPr="008B6E52">
        <w:rPr>
          <w:rFonts w:ascii="Angsana New" w:eastAsiaTheme="minorHAnsi" w:hAnsi="Angsana New" w:cs="Angsana New"/>
          <w:sz w:val="28"/>
        </w:rPr>
        <w:t>1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ของปี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559  เมื่อเทียบกับปีก่อน ส่วนช่วงไตรมาสที่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ราคายางเริ่มจะขยับขึ้น เนื่องจาก</w:t>
      </w:r>
      <w:r w:rsidRPr="008B6E52">
        <w:rPr>
          <w:rFonts w:ascii="Angsana New" w:eastAsiaTheme="minorHAnsi" w:hAnsi="Angsana New" w:cs="Angsana New" w:hint="cs"/>
          <w:sz w:val="28"/>
          <w:cs/>
        </w:rPr>
        <w:t>ภัยแล้ง ในไตรมาส 4 ของปี 2559 เกิดเหตุการณ์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มีฝนตกอย่างต่อเนื่อง ในหลายพื้นที่ที่มีการปลูกต้นยาง ของประเทศไทย ฝนที่ตกอย่างหนักต่อเนื่องกัน ทำให้เกิดน้ำท่วมใหญ่ในหลายพื้นที่ทางภาคใต้ของไทย และทำให้ไม่สามารถกรีดยางได้และเกิดปัญหาการขาดแคลนวัตถุดิบ (น้ำยางสด) </w:t>
      </w:r>
      <w:r w:rsidRPr="008B6E52">
        <w:rPr>
          <w:rFonts w:ascii="Angsana New" w:eastAsiaTheme="minorHAnsi" w:hAnsi="Angsana New" w:cs="Angsana New"/>
          <w:sz w:val="28"/>
        </w:rPr>
        <w:t>,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จึงทำให้ราคายางปรับขึ้นอย่างมีนัยสำคัญด้วยสาเหตุเรื่องราคาตกต่ำ ผลผลิตยางพาราทั่วโลกในปี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559 คาดการณ์ไว้ที่ </w:t>
      </w:r>
      <w:r w:rsidRPr="008B6E52">
        <w:rPr>
          <w:rFonts w:ascii="Angsana New" w:eastAsiaTheme="minorHAnsi" w:hAnsi="Angsana New" w:cs="Angsana New"/>
          <w:sz w:val="28"/>
        </w:rPr>
        <w:t>11.92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ล้านตัน เพิ่มขึ้นเพียงประมาณ </w:t>
      </w:r>
      <w:r w:rsidRPr="008B6E52">
        <w:rPr>
          <w:rFonts w:ascii="Angsana New" w:eastAsiaTheme="minorHAnsi" w:hAnsi="Angsana New" w:cs="Angsana New"/>
          <w:sz w:val="28"/>
        </w:rPr>
        <w:t xml:space="preserve">1% 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เมื่อเทียบกับ </w:t>
      </w:r>
      <w:r w:rsidRPr="008B6E52">
        <w:rPr>
          <w:rFonts w:ascii="Angsana New" w:eastAsiaTheme="minorHAnsi" w:hAnsi="Angsana New" w:cs="Angsana New"/>
          <w:sz w:val="28"/>
        </w:rPr>
        <w:t>11.82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ล้านตัน ในปี 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>558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  <w:cs/>
        </w:rPr>
        <w:t xml:space="preserve">ในด้านความต้องการใช้ยางพารา คาดการณ์ว่าการนำเข้าของจีนในปี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 w:hint="cs"/>
          <w:sz w:val="28"/>
          <w:cs/>
        </w:rPr>
        <w:t xml:space="preserve">559 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จะเพิ่มขึ้นร้อยละ </w:t>
      </w:r>
      <w:r w:rsidRPr="008B6E52">
        <w:rPr>
          <w:rFonts w:ascii="Angsana New" w:eastAsiaTheme="minorHAnsi" w:hAnsi="Angsana New" w:cs="Angsana New"/>
          <w:sz w:val="28"/>
        </w:rPr>
        <w:t>3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ประมาณ </w:t>
      </w:r>
      <w:r w:rsidRPr="008B6E52">
        <w:rPr>
          <w:rFonts w:ascii="Angsana New" w:eastAsiaTheme="minorHAnsi" w:hAnsi="Angsana New" w:cs="Angsana New"/>
          <w:sz w:val="28"/>
        </w:rPr>
        <w:t>4.25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ล้านตัน (จากที่เคยคาดการณ์ไว้  </w:t>
      </w:r>
      <w:r w:rsidRPr="008B6E52">
        <w:rPr>
          <w:rFonts w:ascii="Angsana New" w:eastAsiaTheme="minorHAnsi" w:hAnsi="Angsana New" w:cs="Angsana New"/>
          <w:sz w:val="28"/>
        </w:rPr>
        <w:t>4.1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ล้านตันเป็นประมาณ </w:t>
      </w:r>
      <w:r w:rsidRPr="008B6E52">
        <w:rPr>
          <w:rFonts w:ascii="Angsana New" w:eastAsiaTheme="minorHAnsi" w:hAnsi="Angsana New" w:cs="Angsana New"/>
          <w:sz w:val="28"/>
        </w:rPr>
        <w:t>4.25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ล้านตัน) และคาดการณ์ว่าการนำเข้ายางธรรมชาติของจีนจะเพิ่มขึ้นในปี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560เนื่องจากปริมาณสต็อคยางธรรมชาติในจีน ยังคงค่อนข้างต่ำและต้องนำเข้ายางพารามากขึ้นในปี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>560  เพื่อที่จะรับมือกับความต้องการที่คาดว่าจะมีปริมาณที่เพิ่มขึ้นในอนาคตอันใกล้  จีนยังคงเป็นผู้บริโภคที่ใหญ่ที่สุดของยางธรรมชาติและสังเคราะห์ ไปอีกหลายปี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  <w:cs/>
        </w:rPr>
        <w:t xml:space="preserve">ราคาน้ำมันดิบปรับขึ้นอย่างรวดเร็วในช่วงไม่กี่เดือนที่ผ่านมาอยู่ที่ </w:t>
      </w:r>
      <w:r w:rsidRPr="008B6E52">
        <w:rPr>
          <w:rFonts w:ascii="Angsana New" w:eastAsiaTheme="minorHAnsi" w:hAnsi="Angsana New" w:cs="Angsana New"/>
          <w:sz w:val="28"/>
        </w:rPr>
        <w:t>USD 50-55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/ </w:t>
      </w:r>
      <w:r w:rsidRPr="008B6E52">
        <w:rPr>
          <w:rFonts w:ascii="Angsana New" w:eastAsiaTheme="minorHAnsi" w:hAnsi="Angsana New" w:cs="Angsana New"/>
          <w:sz w:val="28"/>
        </w:rPr>
        <w:t xml:space="preserve">Barrel 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และคาดว่าจะอยู่ที่ระดับ </w:t>
      </w:r>
      <w:r w:rsidRPr="008B6E52">
        <w:rPr>
          <w:rFonts w:ascii="Angsana New" w:eastAsiaTheme="minorHAnsi" w:hAnsi="Angsana New" w:cs="Angsana New"/>
          <w:sz w:val="28"/>
        </w:rPr>
        <w:t>USD 50-60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/ </w:t>
      </w:r>
      <w:r w:rsidRPr="008B6E52">
        <w:rPr>
          <w:rFonts w:ascii="Angsana New" w:eastAsiaTheme="minorHAnsi" w:hAnsi="Angsana New" w:cs="Angsana New"/>
          <w:sz w:val="28"/>
        </w:rPr>
        <w:t xml:space="preserve">Barrel 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ในปี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560 จะเป็นปัจจัยที่ช่วยให้ราคายางธรรมชาติสูงขึ้นในปี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 w:hint="cs"/>
          <w:sz w:val="28"/>
          <w:cs/>
        </w:rPr>
        <w:t>560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 เนื่องจากต้นทุนของยางสังเคราะห์จะสูงขึ้นตามราคาน้ำมันและส่งผลทางด้านบวก ทำให้ราคายางพาราปรับขึ้นได้</w:t>
      </w:r>
    </w:p>
    <w:p w:rsidR="008B6E52" w:rsidRPr="008B6E52" w:rsidRDefault="008B6E52" w:rsidP="00864626">
      <w:pPr>
        <w:ind w:firstLine="720"/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  <w:cs/>
        </w:rPr>
        <w:t xml:space="preserve">ในส่วนของน้ำยางพารา เมื่อเทียบกับปี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559  แล้ว 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560 มีแนวโน้มราคาที่ดีขึ้นทำให้อุตสาหกรรมน้ำยางข้นดีขึ้นเช่นกัน  เนื่องจากความต้องการใช้เพิ่มขึ้น และปริมาณยางที่ออกสู่ตลาดค่อนข้างคงที่ จึงคาดหวังว่าราคาจะยังคงสูงขึ้นกว่าปี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>559</w:t>
      </w:r>
    </w:p>
    <w:p w:rsidR="00366AF7" w:rsidRDefault="008B6E52" w:rsidP="0071652B">
      <w:pPr>
        <w:ind w:firstLine="720"/>
        <w:rPr>
          <w:rFonts w:ascii="Angsana New" w:eastAsiaTheme="minorHAnsi" w:hAnsi="Angsana New" w:cs="Angsana New"/>
          <w:b/>
          <w:bCs/>
          <w:sz w:val="28"/>
        </w:rPr>
      </w:pPr>
      <w:r w:rsidRPr="008B6E52">
        <w:rPr>
          <w:rFonts w:ascii="Angsana New" w:eastAsiaTheme="minorHAnsi" w:hAnsi="Angsana New" w:cs="Angsana New"/>
          <w:b/>
          <w:bCs/>
          <w:sz w:val="28"/>
          <w:cs/>
        </w:rPr>
        <w:t xml:space="preserve"> </w:t>
      </w:r>
    </w:p>
    <w:p w:rsidR="008B6E52" w:rsidRPr="008B6E52" w:rsidRDefault="008B6E52" w:rsidP="0071652B">
      <w:pPr>
        <w:ind w:firstLine="720"/>
        <w:rPr>
          <w:rFonts w:ascii="Angsana New" w:eastAsiaTheme="minorHAnsi" w:hAnsi="Angsana New" w:cs="Angsana New"/>
          <w:b/>
          <w:bCs/>
          <w:sz w:val="28"/>
        </w:rPr>
      </w:pPr>
      <w:r w:rsidRPr="008B6E52">
        <w:rPr>
          <w:rFonts w:ascii="Angsana New" w:eastAsiaTheme="minorHAnsi" w:hAnsi="Angsana New" w:cs="Angsana New"/>
          <w:b/>
          <w:bCs/>
          <w:sz w:val="28"/>
          <w:cs/>
        </w:rPr>
        <w:lastRenderedPageBreak/>
        <w:t>การจัดหาผลิตภัณฑ์</w:t>
      </w:r>
    </w:p>
    <w:p w:rsidR="008B6E52" w:rsidRPr="008B6E52" w:rsidRDefault="008B6E52" w:rsidP="00864626">
      <w:pPr>
        <w:jc w:val="both"/>
        <w:rPr>
          <w:rFonts w:ascii="Angsana New" w:eastAsiaTheme="minorHAnsi" w:hAnsi="Angsana New" w:cs="Angsana New"/>
          <w:sz w:val="28"/>
          <w:u w:val="single"/>
        </w:rPr>
      </w:pPr>
      <w:r w:rsidRPr="008B6E52">
        <w:rPr>
          <w:rFonts w:ascii="Angsana New" w:eastAsiaTheme="minorHAnsi" w:hAnsi="Angsana New" w:cs="Angsana New"/>
          <w:sz w:val="28"/>
          <w:cs/>
        </w:rPr>
        <w:tab/>
      </w:r>
      <w:r w:rsidRPr="008B6E52">
        <w:rPr>
          <w:rFonts w:ascii="Angsana New" w:eastAsiaTheme="minorHAnsi" w:hAnsi="Angsana New" w:cs="Angsana New"/>
          <w:sz w:val="28"/>
        </w:rPr>
        <w:t xml:space="preserve"> </w:t>
      </w:r>
      <w:r w:rsidRPr="008B6E52">
        <w:rPr>
          <w:rFonts w:ascii="Angsana New" w:eastAsiaTheme="minorHAnsi" w:hAnsi="Angsana New" w:cs="Angsana New"/>
          <w:sz w:val="28"/>
          <w:u w:val="single"/>
          <w:cs/>
        </w:rPr>
        <w:t>ลักษณะการจัดหา</w:t>
      </w:r>
    </w:p>
    <w:p w:rsidR="008B6E52" w:rsidRPr="008B6E52" w:rsidRDefault="008B6E52" w:rsidP="00864626">
      <w:pPr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</w:rPr>
        <w:tab/>
      </w:r>
      <w:r w:rsidRPr="008B6E52">
        <w:rPr>
          <w:rFonts w:ascii="Angsana New" w:eastAsiaTheme="minorHAnsi" w:hAnsi="Angsana New" w:cs="Angsana New"/>
          <w:sz w:val="28"/>
          <w:cs/>
        </w:rPr>
        <w:t xml:space="preserve">ปัจจุบันกลุ่มบริษัทมีโรงงานผลิตน้ำยางข้นในประเทศไทยรวม </w:t>
      </w:r>
      <w:r w:rsidRPr="008B6E52">
        <w:rPr>
          <w:rFonts w:ascii="Angsana New" w:eastAsiaTheme="minorHAnsi" w:hAnsi="Angsana New" w:cs="Angsana New"/>
          <w:sz w:val="28"/>
        </w:rPr>
        <w:t xml:space="preserve">5 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โรงงาน  ตั้งอยู่ทางภาคใต้ </w:t>
      </w:r>
      <w:r w:rsidRPr="008B6E52">
        <w:rPr>
          <w:rFonts w:ascii="Angsana New" w:eastAsiaTheme="minorHAnsi" w:hAnsi="Angsana New" w:cs="Angsana New"/>
          <w:sz w:val="28"/>
        </w:rPr>
        <w:t>3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โรงงาน  คือที่หาดใหญ่ จังหวัดสงขลา</w:t>
      </w:r>
      <w:r w:rsidRPr="008B6E52">
        <w:rPr>
          <w:rFonts w:ascii="Angsana New" w:eastAsiaTheme="minorHAnsi" w:hAnsi="Angsana New" w:cs="Angsana New"/>
          <w:sz w:val="28"/>
        </w:rPr>
        <w:t>,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สุราษฎร์ธานี และพังงา และทางภาคตะวันออกอีก </w:t>
      </w:r>
      <w:r w:rsidRPr="008B6E52">
        <w:rPr>
          <w:rFonts w:ascii="Angsana New" w:eastAsiaTheme="minorHAnsi" w:hAnsi="Angsana New" w:cs="Angsana New"/>
          <w:sz w:val="28"/>
        </w:rPr>
        <w:t>2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โรงงาน  อยู่ที่จังหวัดระยอง และชลบุรี มีกำลังการผลิตรวมทั้งกลุ่ม </w:t>
      </w:r>
      <w:r w:rsidRPr="008B6E52">
        <w:rPr>
          <w:rFonts w:ascii="Angsana New" w:eastAsiaTheme="minorHAnsi" w:hAnsi="Angsana New" w:cs="Angsana New"/>
          <w:sz w:val="28"/>
        </w:rPr>
        <w:t xml:space="preserve">250,000 </w:t>
      </w:r>
      <w:r w:rsidRPr="008B6E52">
        <w:rPr>
          <w:rFonts w:ascii="Angsana New" w:eastAsiaTheme="minorHAnsi" w:hAnsi="Angsana New" w:cs="Angsana New"/>
          <w:sz w:val="28"/>
          <w:cs/>
        </w:rPr>
        <w:t>ตันต่อปี</w:t>
      </w:r>
    </w:p>
    <w:p w:rsidR="008B6E52" w:rsidRDefault="008B6E52" w:rsidP="00864626">
      <w:pPr>
        <w:jc w:val="both"/>
        <w:rPr>
          <w:rFonts w:ascii="Angsana New" w:eastAsiaTheme="minorHAnsi" w:hAnsi="Angsana New" w:cs="Angsana New"/>
          <w:sz w:val="28"/>
        </w:rPr>
      </w:pPr>
      <w:r w:rsidRPr="008B6E52">
        <w:rPr>
          <w:rFonts w:ascii="Angsana New" w:eastAsiaTheme="minorHAnsi" w:hAnsi="Angsana New" w:cs="Angsana New"/>
          <w:sz w:val="28"/>
        </w:rPr>
        <w:tab/>
      </w:r>
      <w:r w:rsidRPr="008B6E52">
        <w:rPr>
          <w:rFonts w:ascii="Angsana New" w:eastAsiaTheme="minorHAnsi" w:hAnsi="Angsana New" w:cs="Angsana New"/>
          <w:sz w:val="28"/>
          <w:cs/>
        </w:rPr>
        <w:t xml:space="preserve">นอกจากนี้ บริษัทยังอยู่ระหว่างการก่อสร้างโรงงานผลิตน้ำยางข้นที่เชียงราย ซึ่งคาดว่าจะเริ่มกระบวนการผลิตได้ในช่วงเดือน </w:t>
      </w:r>
      <w:r w:rsidRPr="008B6E52">
        <w:rPr>
          <w:rFonts w:ascii="Angsana New" w:eastAsiaTheme="minorHAnsi" w:hAnsi="Angsana New" w:cs="Angsana New" w:hint="cs"/>
          <w:sz w:val="28"/>
          <w:cs/>
        </w:rPr>
        <w:t>พฤษภาคม 2560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เริ่มกำลังการผลิตที่ </w:t>
      </w:r>
      <w:r w:rsidRPr="008B6E52">
        <w:rPr>
          <w:rFonts w:ascii="Angsana New" w:eastAsiaTheme="minorHAnsi" w:hAnsi="Angsana New" w:cs="Angsana New"/>
          <w:sz w:val="28"/>
        </w:rPr>
        <w:t xml:space="preserve">10,000 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ตันต่อปี และสามารถเพิ่มขึ้นเป็น </w:t>
      </w:r>
      <w:r w:rsidRPr="008B6E52">
        <w:rPr>
          <w:rFonts w:ascii="Angsana New" w:eastAsiaTheme="minorHAnsi" w:hAnsi="Angsana New" w:cs="Angsana New"/>
          <w:sz w:val="28"/>
        </w:rPr>
        <w:t xml:space="preserve">20,000 </w:t>
      </w:r>
      <w:r w:rsidRPr="008B6E52">
        <w:rPr>
          <w:rFonts w:ascii="Angsana New" w:eastAsiaTheme="minorHAnsi" w:hAnsi="Angsana New" w:cs="Angsana New"/>
          <w:sz w:val="28"/>
          <w:cs/>
        </w:rPr>
        <w:t>ตันต่อปี นอกจากนี้กลุ่มบริษัทยังมี โรงงานผลิตน้ำยางข้นในประเทศพม่า ภายใต้ชื่อ</w:t>
      </w:r>
      <w:r w:rsidRPr="008B6E52">
        <w:rPr>
          <w:rFonts w:ascii="Angsana New" w:eastAsiaTheme="minorHAnsi" w:hAnsi="Angsana New" w:cs="Angsana New"/>
          <w:sz w:val="28"/>
        </w:rPr>
        <w:t xml:space="preserve"> MYANMAR THAI RUBBER JOINT CORPORATION</w:t>
      </w:r>
      <w:r w:rsidRPr="008B6E52">
        <w:rPr>
          <w:rFonts w:ascii="Angsana New" w:eastAsiaTheme="minorHAnsi" w:hAnsi="Angsana New" w:cs="Angsana New"/>
          <w:sz w:val="28"/>
          <w:cs/>
        </w:rPr>
        <w:t xml:space="preserve"> โดยปัจจุบัน มีกำลังการผลิตอยู่ที่ </w:t>
      </w:r>
      <w:r w:rsidRPr="008B6E52">
        <w:rPr>
          <w:rFonts w:ascii="Angsana New" w:eastAsiaTheme="minorHAnsi" w:hAnsi="Angsana New" w:cs="Angsana New"/>
          <w:sz w:val="28"/>
        </w:rPr>
        <w:t xml:space="preserve">10,000 </w:t>
      </w:r>
      <w:r w:rsidRPr="008B6E52">
        <w:rPr>
          <w:rFonts w:ascii="Angsana New" w:eastAsiaTheme="minorHAnsi" w:hAnsi="Angsana New" w:cs="Angsana New"/>
          <w:sz w:val="28"/>
          <w:cs/>
        </w:rPr>
        <w:t>ตันต่อปี</w:t>
      </w:r>
    </w:p>
    <w:p w:rsidR="0071652B" w:rsidRPr="0071652B" w:rsidRDefault="0071652B" w:rsidP="0071652B">
      <w:pPr>
        <w:spacing w:before="240"/>
        <w:jc w:val="both"/>
        <w:rPr>
          <w:rFonts w:ascii="Angsana New" w:hAnsi="Angsana New" w:cs="Angsana New"/>
          <w:b/>
          <w:bCs/>
          <w:sz w:val="28"/>
          <w:u w:val="single"/>
        </w:rPr>
      </w:pPr>
      <w:r w:rsidRPr="0071652B">
        <w:rPr>
          <w:rFonts w:ascii="Angsana New" w:hAnsi="Angsana New" w:cs="Angsana New"/>
          <w:b/>
          <w:bCs/>
          <w:sz w:val="28"/>
          <w:u w:val="single"/>
          <w:cs/>
        </w:rPr>
        <w:t>กลุ่มผลิตภัณฑ์ยาง</w:t>
      </w:r>
    </w:p>
    <w:p w:rsidR="0071652B" w:rsidRPr="0071652B" w:rsidRDefault="0071652B" w:rsidP="0071652B">
      <w:pPr>
        <w:spacing w:before="240"/>
        <w:ind w:firstLine="720"/>
        <w:jc w:val="both"/>
        <w:rPr>
          <w:rFonts w:ascii="Angsana New" w:hAnsi="Angsana New" w:cs="Angsana New"/>
          <w:b/>
          <w:bCs/>
          <w:sz w:val="28"/>
          <w:u w:val="single"/>
        </w:rPr>
      </w:pPr>
      <w:r w:rsidRPr="0071652B">
        <w:rPr>
          <w:rFonts w:ascii="Angsana New" w:hAnsi="Angsana New" w:cs="Angsana New"/>
          <w:b/>
          <w:bCs/>
          <w:sz w:val="28"/>
          <w:u w:val="single"/>
          <w:cs/>
        </w:rPr>
        <w:t>เส้นด้ายยางยืด</w:t>
      </w:r>
    </w:p>
    <w:p w:rsidR="0071652B" w:rsidRPr="0071652B" w:rsidRDefault="0071652B" w:rsidP="0071652B">
      <w:pPr>
        <w:ind w:left="720"/>
        <w:contextualSpacing/>
        <w:jc w:val="both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/>
          <w:b/>
          <w:bCs/>
          <w:sz w:val="28"/>
          <w:cs/>
        </w:rPr>
        <w:t>2.1 ลักษณะผลิตภัณฑ์หรือบริการ</w:t>
      </w:r>
    </w:p>
    <w:p w:rsidR="0071652B" w:rsidRPr="0071652B" w:rsidRDefault="0071652B" w:rsidP="0071652B">
      <w:pPr>
        <w:ind w:left="720"/>
        <w:contextualSpacing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71652B" w:rsidRPr="0071652B" w:rsidRDefault="0071652B" w:rsidP="0071652B">
      <w:pPr>
        <w:spacing w:before="240"/>
        <w:contextualSpacing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/>
          <w:sz w:val="28"/>
          <w:cs/>
        </w:rPr>
        <w:t xml:space="preserve">บริษัท เวิลด์เฟล็กซ์ จำกัด (มหาชน) </w:t>
      </w:r>
      <w:r w:rsidRPr="0071652B">
        <w:rPr>
          <w:rFonts w:ascii="Angsana New" w:hAnsi="Angsana New" w:cs="Angsana New"/>
          <w:sz w:val="28"/>
        </w:rPr>
        <w:t>“</w:t>
      </w:r>
      <w:r w:rsidRPr="0071652B">
        <w:rPr>
          <w:rFonts w:ascii="Angsana New" w:hAnsi="Angsana New" w:cs="Angsana New"/>
          <w:sz w:val="28"/>
          <w:cs/>
        </w:rPr>
        <w:t>บริษัทย่อย</w:t>
      </w:r>
      <w:r w:rsidRPr="0071652B">
        <w:rPr>
          <w:rFonts w:ascii="Angsana New" w:hAnsi="Angsana New" w:cs="Angsana New"/>
          <w:sz w:val="28"/>
        </w:rPr>
        <w:t>”</w:t>
      </w:r>
      <w:r w:rsidRPr="0071652B">
        <w:rPr>
          <w:rFonts w:ascii="Angsana New" w:hAnsi="Angsana New" w:cs="Angsana New"/>
          <w:sz w:val="28"/>
          <w:cs/>
        </w:rPr>
        <w:t>มีผลิตภัณฑ์หลัก คือ เส้นด้ายยางยืด (</w:t>
      </w:r>
      <w:r w:rsidRPr="0071652B">
        <w:rPr>
          <w:rFonts w:ascii="Angsana New" w:hAnsi="Angsana New" w:cs="Angsana New"/>
          <w:sz w:val="28"/>
        </w:rPr>
        <w:t>Rubber Thread)</w:t>
      </w:r>
      <w:r w:rsidRPr="0071652B">
        <w:rPr>
          <w:rFonts w:ascii="Angsana New" w:hAnsi="Angsana New" w:cs="Angsana New"/>
          <w:sz w:val="28"/>
          <w:cs/>
        </w:rPr>
        <w:t xml:space="preserve"> วัตถุดิบสำคัญ คือ น้ำยางข้น ผลิตภัณฑ์ที่ได้ส่วนใหญ่จะใช้ในอุตสาหกรรมสิ่งทอ โดยลูกค้าซื้อเส้นด้ายยางยืดไปเป็นวัตถุดิบในการประกอบสิ่งทออีกต่อหนึ่ง โดยนำไปทอกับเส้นใยโพลีเอสเตอร์ เพื่อให้กลายเป็นแถบ </w:t>
      </w:r>
      <w:r w:rsidRPr="0071652B">
        <w:rPr>
          <w:rFonts w:ascii="Angsana New" w:hAnsi="Angsana New" w:cs="Angsana New"/>
          <w:sz w:val="28"/>
        </w:rPr>
        <w:t xml:space="preserve">Elastic </w:t>
      </w:r>
      <w:r w:rsidRPr="0071652B">
        <w:rPr>
          <w:rFonts w:ascii="Angsana New" w:hAnsi="Angsana New" w:cs="Angsana New"/>
          <w:sz w:val="28"/>
          <w:cs/>
        </w:rPr>
        <w:t>สำหรับเสื้อผ้าสำเร็จรูป เช่น ชุดชั้นในสุภาพสตรี ขอบเอวกางเกงยืด ขอบถุงเท้า เป็นต้นผลิตภัณฑ์ที่ใช้ทดแทนเส้นด้ายยางยืดธรรมชาติได้ก็คือเส้นด้ายยางสังเคราะห์ ซึ่งถ้าหากราคาของเส้นด้ายยางสังเคราะห์มีราคาถูกลงถึงระดับหนึ่ง จะทำให้ลูกค้าหันไปใช้เส้นด้ายยางสังเคราะห์แทนเส้นด้ายยางยืดที่ทำจากยางพาราธรรมชาติ ประกอบกับในปี 2559 ราคาน้ำมันที่ปรับตัวลดลงอย่างต่อเนื่อง ส่งผลให้ราคาเส้นด้ายยางสังเคราะห์ปรับตัวลดลงอีก ทำให้ผู้ใช้เริ่มเปลี่ยนไปใช้เส้นด้ายยางสังเคราะห์แทน แต่อย่างไรก็ตามในปัจจุบัน กลุ่มลูกค้าที่ใช้สินค้าทั้งสองประเภทยังคงแบ่งแยกกันอยู่</w:t>
      </w:r>
    </w:p>
    <w:p w:rsidR="0071652B" w:rsidRPr="0071652B" w:rsidRDefault="0071652B" w:rsidP="0071652B">
      <w:pPr>
        <w:widowControl w:val="0"/>
        <w:spacing w:after="0"/>
        <w:ind w:firstLine="709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>2.2 การตลาดและการแข่งขัน</w:t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ab/>
      </w:r>
    </w:p>
    <w:p w:rsidR="0071652B" w:rsidRPr="0071652B" w:rsidRDefault="0071652B" w:rsidP="0071652B">
      <w:pPr>
        <w:widowControl w:val="0"/>
        <w:spacing w:before="240" w:after="0"/>
        <w:ind w:left="1134" w:hanging="425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      (1) </w:t>
      </w:r>
      <w:r w:rsidRPr="0071652B">
        <w:rPr>
          <w:rFonts w:ascii="Angsana New" w:hAnsi="Angsana New" w:cs="Angsana New"/>
          <w:snapToGrid w:val="0"/>
          <w:sz w:val="28"/>
          <w:u w:val="single"/>
          <w:cs/>
          <w:lang w:eastAsia="th-TH"/>
        </w:rPr>
        <w:t>นโยบายและลักษณะการตลาด</w:t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</w:p>
    <w:p w:rsidR="0071652B" w:rsidRPr="0071652B" w:rsidRDefault="0071652B" w:rsidP="0071652B">
      <w:pPr>
        <w:widowControl w:val="0"/>
        <w:spacing w:after="0"/>
        <w:ind w:firstLine="720"/>
        <w:rPr>
          <w:rFonts w:ascii="Angsana New" w:hAnsi="Angsana New" w:cs="Angsana New"/>
          <w:snapToGrid w:val="0"/>
          <w:sz w:val="28"/>
          <w:cs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           1. กลยุทธ์การแข่งขันที่สำคัญ</w:t>
      </w:r>
    </w:p>
    <w:p w:rsidR="0071652B" w:rsidRPr="0071652B" w:rsidRDefault="0071652B" w:rsidP="0071652B">
      <w:pPr>
        <w:widowControl w:val="0"/>
        <w:spacing w:after="0"/>
        <w:rPr>
          <w:rFonts w:ascii="Angsana New" w:hAnsi="Angsana New" w:cs="Angsana New"/>
          <w:snapToGrid w:val="0"/>
          <w:sz w:val="28"/>
          <w:cs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- สามารถรองรับความต้องการของลูกค้าได้ทั้งรายเล็กและรายใหญ่ </w:t>
      </w:r>
    </w:p>
    <w:p w:rsidR="0071652B" w:rsidRPr="0071652B" w:rsidRDefault="0071652B" w:rsidP="0071652B">
      <w:pPr>
        <w:widowControl w:val="0"/>
        <w:spacing w:after="0"/>
        <w:rPr>
          <w:rFonts w:ascii="Angsana New" w:hAnsi="Angsana New" w:cs="Angsana New"/>
          <w:snapToGrid w:val="0"/>
          <w:sz w:val="28"/>
          <w:cs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- สร้างความมั่นใจให้แก่ลูกค้าด้วยการส่งมอบสินค้าตามกำหนด </w:t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</w:p>
    <w:p w:rsidR="0071652B" w:rsidRPr="0071652B" w:rsidRDefault="0071652B" w:rsidP="0071652B">
      <w:pPr>
        <w:widowControl w:val="0"/>
        <w:spacing w:after="0"/>
        <w:ind w:left="1440"/>
        <w:rPr>
          <w:rFonts w:ascii="Angsana New" w:eastAsia="Calibri" w:hAnsi="Angsana New" w:cs="Angsana New"/>
          <w:sz w:val="28"/>
          <w:lang w:eastAsia="th-TH"/>
        </w:rPr>
      </w:pPr>
      <w:r w:rsidRPr="0071652B">
        <w:rPr>
          <w:rFonts w:ascii="Angsana New" w:eastAsia="Calibri" w:hAnsi="Angsana New" w:cs="Angsana New"/>
          <w:sz w:val="28"/>
          <w:lang w:eastAsia="th-TH"/>
        </w:rPr>
        <w:t xml:space="preserve">- </w:t>
      </w:r>
      <w:r w:rsidRPr="0071652B">
        <w:rPr>
          <w:rFonts w:ascii="Angsana New" w:eastAsia="Calibri" w:hAnsi="Angsana New" w:cs="Angsana New"/>
          <w:sz w:val="28"/>
          <w:cs/>
          <w:lang w:eastAsia="th-TH"/>
        </w:rPr>
        <w:t xml:space="preserve">มีการบริการหลังการขาย โดยมีตัวแทนประจำท้องถิ่นดูแลรักษาตลาด  </w:t>
      </w:r>
      <w:r w:rsidRPr="0071652B">
        <w:rPr>
          <w:rFonts w:ascii="Angsana New" w:eastAsia="Calibri" w:hAnsi="Angsana New" w:cs="Angsana New"/>
          <w:sz w:val="28"/>
          <w:lang w:eastAsia="th-TH"/>
        </w:rPr>
        <w:tab/>
      </w:r>
      <w:r w:rsidRPr="0071652B">
        <w:rPr>
          <w:rFonts w:ascii="Angsana New" w:eastAsia="Calibri" w:hAnsi="Angsana New" w:cs="Angsana New"/>
          <w:sz w:val="28"/>
          <w:lang w:eastAsia="th-TH"/>
        </w:rPr>
        <w:tab/>
      </w:r>
      <w:r w:rsidRPr="0071652B">
        <w:rPr>
          <w:rFonts w:ascii="Angsana New" w:eastAsia="Calibri" w:hAnsi="Angsana New" w:cs="Angsana New"/>
          <w:sz w:val="28"/>
          <w:lang w:eastAsia="th-TH"/>
        </w:rPr>
        <w:tab/>
      </w:r>
    </w:p>
    <w:p w:rsidR="0071652B" w:rsidRPr="0071652B" w:rsidRDefault="0071652B" w:rsidP="0071652B">
      <w:pPr>
        <w:widowControl w:val="0"/>
        <w:spacing w:after="0"/>
        <w:ind w:left="1440"/>
        <w:rPr>
          <w:rFonts w:ascii="Angsana New" w:eastAsia="Calibri" w:hAnsi="Angsana New" w:cs="Angsana New"/>
          <w:sz w:val="28"/>
          <w:lang w:eastAsia="th-TH"/>
        </w:rPr>
      </w:pPr>
      <w:r w:rsidRPr="0071652B">
        <w:rPr>
          <w:rFonts w:ascii="Angsana New" w:eastAsia="Calibri" w:hAnsi="Angsana New" w:cs="Angsana New"/>
          <w:sz w:val="28"/>
          <w:lang w:eastAsia="th-TH"/>
        </w:rPr>
        <w:t xml:space="preserve">- </w:t>
      </w:r>
      <w:r w:rsidRPr="0071652B">
        <w:rPr>
          <w:rFonts w:ascii="Angsana New" w:eastAsia="Calibri" w:hAnsi="Angsana New" w:cs="Angsana New"/>
          <w:sz w:val="28"/>
          <w:cs/>
          <w:lang w:eastAsia="th-TH"/>
        </w:rPr>
        <w:t>มีการเยี่ยมเยียนลูกค้าเป็นระยะๆ เพิ่มความมั่นใจให้กับลูกค้า</w:t>
      </w:r>
      <w:r w:rsidRPr="0071652B">
        <w:rPr>
          <w:rFonts w:ascii="Angsana New" w:eastAsia="Calibri" w:hAnsi="Angsana New" w:cs="Angsana New"/>
          <w:sz w:val="28"/>
          <w:lang w:eastAsia="th-TH"/>
        </w:rPr>
        <w:tab/>
      </w:r>
    </w:p>
    <w:p w:rsidR="0071652B" w:rsidRPr="0071652B" w:rsidRDefault="0071652B" w:rsidP="0071652B">
      <w:pPr>
        <w:widowControl w:val="0"/>
        <w:spacing w:after="0"/>
        <w:ind w:left="1440"/>
        <w:rPr>
          <w:rFonts w:ascii="Angsana New" w:eastAsia="Calibri" w:hAnsi="Angsana New" w:cs="Angsana New"/>
          <w:sz w:val="28"/>
          <w:lang w:eastAsia="th-TH"/>
        </w:rPr>
      </w:pPr>
      <w:r w:rsidRPr="0071652B">
        <w:rPr>
          <w:rFonts w:ascii="Angsana New" w:eastAsia="Calibri" w:hAnsi="Angsana New" w:cs="Angsana New"/>
          <w:sz w:val="28"/>
          <w:lang w:eastAsia="th-TH"/>
        </w:rPr>
        <w:t xml:space="preserve">- </w:t>
      </w:r>
      <w:r w:rsidRPr="0071652B">
        <w:rPr>
          <w:rFonts w:ascii="Angsana New" w:eastAsia="Calibri" w:hAnsi="Angsana New" w:cs="Angsana New"/>
          <w:sz w:val="28"/>
          <w:cs/>
          <w:lang w:eastAsia="th-TH"/>
        </w:rPr>
        <w:t>การรับประกันคุณภาพสินค้าจนส่งถึงผู้บริโภค</w:t>
      </w:r>
    </w:p>
    <w:p w:rsidR="0071652B" w:rsidRPr="0071652B" w:rsidRDefault="0071652B" w:rsidP="0071652B">
      <w:pPr>
        <w:widowControl w:val="0"/>
        <w:spacing w:after="0"/>
        <w:ind w:left="1440"/>
        <w:rPr>
          <w:rFonts w:ascii="Angsana New" w:eastAsia="Calibri" w:hAnsi="Angsana New" w:cs="Angsana New"/>
          <w:sz w:val="28"/>
          <w:lang w:eastAsia="th-TH"/>
        </w:rPr>
      </w:pPr>
      <w:r w:rsidRPr="0071652B">
        <w:rPr>
          <w:rFonts w:ascii="Angsana New" w:eastAsia="Calibri" w:hAnsi="Angsana New" w:cs="Angsana New"/>
          <w:sz w:val="28"/>
          <w:cs/>
          <w:lang w:eastAsia="th-TH"/>
        </w:rPr>
        <w:lastRenderedPageBreak/>
        <w:t>- มีสินค้าที่ครอบคลุมทุกความต้องการตั้งแต่เบอร์เล็กถึงเบอร์ใหญ่</w:t>
      </w:r>
    </w:p>
    <w:p w:rsidR="0071652B" w:rsidRPr="0071652B" w:rsidRDefault="0071652B" w:rsidP="0071652B">
      <w:pPr>
        <w:widowControl w:val="0"/>
        <w:spacing w:after="0"/>
        <w:ind w:left="1440"/>
        <w:rPr>
          <w:rFonts w:ascii="Angsana New" w:eastAsia="Calibri" w:hAnsi="Angsana New" w:cs="Angsana New"/>
          <w:sz w:val="28"/>
          <w:lang w:eastAsia="th-TH"/>
        </w:rPr>
      </w:pPr>
    </w:p>
    <w:p w:rsidR="007C46AE" w:rsidRDefault="0071652B" w:rsidP="007C46AE">
      <w:pPr>
        <w:widowControl w:val="0"/>
        <w:spacing w:after="0"/>
        <w:ind w:left="720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           2. การจำห</w:t>
      </w:r>
      <w:r w:rsidR="007C46AE">
        <w:rPr>
          <w:rFonts w:ascii="Angsana New" w:hAnsi="Angsana New" w:cs="Angsana New"/>
          <w:snapToGrid w:val="0"/>
          <w:sz w:val="28"/>
          <w:cs/>
          <w:lang w:eastAsia="th-TH"/>
        </w:rPr>
        <w:t xml:space="preserve">น่ายและช่องทางการจำหน่าย </w:t>
      </w:r>
      <w:r w:rsidR="007C46AE">
        <w:rPr>
          <w:rFonts w:ascii="Angsana New" w:hAnsi="Angsana New" w:cs="Angsana New"/>
          <w:snapToGrid w:val="0"/>
          <w:sz w:val="28"/>
          <w:cs/>
          <w:lang w:eastAsia="th-TH"/>
        </w:rPr>
        <w:tab/>
      </w:r>
    </w:p>
    <w:p w:rsidR="007C46AE" w:rsidRDefault="0071652B" w:rsidP="00864626">
      <w:pPr>
        <w:widowControl w:val="0"/>
        <w:spacing w:after="0"/>
        <w:ind w:left="720"/>
        <w:jc w:val="both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>สัดส่วนการจำหน่ายในประเทศอยู่ที่ร้อยละ 5 ของยอดขายรวม จะจำหน่ายตรงถึงผู้ใช้และผ่านตัวแทน</w:t>
      </w:r>
    </w:p>
    <w:p w:rsidR="0071652B" w:rsidRPr="0071652B" w:rsidRDefault="0071652B" w:rsidP="00864626">
      <w:pPr>
        <w:widowControl w:val="0"/>
        <w:spacing w:after="0"/>
        <w:jc w:val="both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>จำหน่าย สำหรับตลาดต่างประเทศ มีสัดส่วนการจำหน่ายสูงถึงร้อยละ 95ของยอดขายรวม โดยจัดจำหน่ายผ่านผู้จัดจำหน่ายในท้องถิ่น ตลาดที่สำคัญ ได้แก่ จีน เวียดนาม กัมพูชา อินเดีย ปากีสถาน บังคลาเทศ ตุรกี อียิปต์ โปรตุเกส โปแลนด์ อิตาลี บราซิล เม็กซิโก เป็นต้น</w:t>
      </w:r>
    </w:p>
    <w:p w:rsidR="0071652B" w:rsidRPr="0071652B" w:rsidRDefault="0071652B" w:rsidP="0071652B">
      <w:pPr>
        <w:spacing w:before="240" w:after="0"/>
        <w:contextualSpacing/>
        <w:jc w:val="thaiDistribute"/>
        <w:rPr>
          <w:rFonts w:ascii="Angsana New" w:hAnsi="Angsana New" w:cs="Angsana New"/>
          <w:snapToGrid w:val="0"/>
          <w:sz w:val="28"/>
          <w:lang w:eastAsia="th-TH"/>
        </w:rPr>
      </w:pPr>
    </w:p>
    <w:p w:rsidR="0071652B" w:rsidRPr="0071652B" w:rsidRDefault="0071652B" w:rsidP="0071652B">
      <w:pPr>
        <w:spacing w:before="240" w:after="0"/>
        <w:ind w:firstLine="720"/>
        <w:contextualSpacing/>
        <w:jc w:val="thaiDistribute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(2) </w:t>
      </w:r>
      <w:r w:rsidRPr="0071652B">
        <w:rPr>
          <w:rFonts w:ascii="Angsana New" w:hAnsi="Angsana New" w:cs="Angsana New"/>
          <w:snapToGrid w:val="0"/>
          <w:sz w:val="28"/>
          <w:u w:val="single"/>
          <w:cs/>
          <w:lang w:eastAsia="th-TH"/>
        </w:rPr>
        <w:t>สภาพการแข่งขันในปีที่ผ่านมาและแนวโน้มภาวะอุตสาหกรรม</w:t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</w:p>
    <w:p w:rsidR="0071652B" w:rsidRPr="0071652B" w:rsidRDefault="0071652B" w:rsidP="00864626">
      <w:pPr>
        <w:spacing w:before="240" w:after="0"/>
        <w:ind w:firstLine="720"/>
        <w:contextualSpacing/>
        <w:jc w:val="both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อุตสาหกรรมเส้นด้ายยางยืดเป็นอุตสาหกรรมต่อเนื่องจากน้ำยางข้น จัดอยู่ในประเภทผลิตภัณฑ์จากยาง ธรรมชาติ โดยเป็นสินค้ากึ่งสำเร็จรูปของอุตสาหกรรมสิ่งทอ </w:t>
      </w:r>
      <w:r w:rsidRPr="0071652B">
        <w:rPr>
          <w:rFonts w:ascii="Angsana New" w:hAnsi="Angsana New" w:cs="Angsana New"/>
          <w:sz w:val="28"/>
          <w:cs/>
        </w:rPr>
        <w:t>บริษัทย่อย</w:t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>เป็นผู้ผลิตรายใหญ่อันดับต้นๆ ของป</w:t>
      </w:r>
      <w:r w:rsidRPr="0071652B">
        <w:rPr>
          <w:rFonts w:ascii="Angsana New" w:hAnsi="Angsana New" w:cs="Angsana New"/>
          <w:sz w:val="28"/>
          <w:cs/>
        </w:rPr>
        <w:t xml:space="preserve">ระเทศจากจำนวน 5 ราย คู่แข่งขันส่วนใหญ่เป็นผู้ผลิตในประเทศ, ผู้ผลิตในประเทศมาเลเซีย และผู้ผลิตในประเทศจีน ในปี2559 ความต้องการใช้ยางยืดลดลง  เพราะสภาพเศรษฐกิจของจีน และตลาดโลกยังคงซบเซา ประกอบกับสถานการณ์ราคายางพาราที่ผันผวนอย่างต่อเนื่อง ทำให้ลูกค้ายังคงชะลอการสั่งซื้อยางยืด และไม่กล้าที่จะสั่งซื้อเป็นจำนวนมาก   </w:t>
      </w:r>
    </w:p>
    <w:p w:rsidR="0071652B" w:rsidRPr="0071652B" w:rsidRDefault="0071652B" w:rsidP="00864626">
      <w:pPr>
        <w:ind w:firstLine="720"/>
        <w:contextualSpacing/>
        <w:jc w:val="both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/>
          <w:sz w:val="28"/>
          <w:cs/>
        </w:rPr>
        <w:t>ท่ามกลางสถานการณ์ที่มีการแข่งขันสูงและความต้องการใช้ลดลง แต่ในปี 2559 บริษัทยังคงเพิ่มปริมาณการขายได้ร้อยละ 11</w:t>
      </w:r>
      <w:r w:rsidRPr="0071652B">
        <w:rPr>
          <w:rFonts w:ascii="Angsana New" w:hAnsi="Angsana New" w:cs="Angsana New"/>
          <w:color w:val="FF0000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 xml:space="preserve">เพราะมีการปรับปรุงคุณภาพ เพิ่มปริมาณการผลิต เพิ่มช่องทางการตลาด ซึ่งสามารถขยายตลาดไปตลาดอื่นนอกเหนือจากจีน  เช่น กลุ่มประเทศอเมริกาใต้, กลุ่มประเทศยุโรปและกลุ่มประเทศมุสลิม ซึ่งเป็นตลาดที่มีราคาสูงกว่าตลาดจีน  </w:t>
      </w:r>
    </w:p>
    <w:p w:rsidR="0071652B" w:rsidRPr="0071652B" w:rsidRDefault="0071652B" w:rsidP="0071652B">
      <w:pPr>
        <w:widowControl w:val="0"/>
        <w:spacing w:before="240" w:after="0"/>
        <w:ind w:firstLine="720"/>
        <w:rPr>
          <w:rFonts w:ascii="Angsana New" w:hAnsi="Angsana New" w:cs="Angsana New"/>
          <w:b/>
          <w:bCs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b/>
          <w:bCs/>
          <w:snapToGrid w:val="0"/>
          <w:sz w:val="28"/>
          <w:cs/>
          <w:lang w:eastAsia="th-TH"/>
        </w:rPr>
        <w:t>2.3 การจัดหาผลิตภัณฑ์</w:t>
      </w:r>
    </w:p>
    <w:p w:rsidR="0071652B" w:rsidRPr="0071652B" w:rsidRDefault="0071652B" w:rsidP="0071652B">
      <w:pPr>
        <w:widowControl w:val="0"/>
        <w:spacing w:before="240" w:after="0"/>
        <w:ind w:firstLine="720"/>
        <w:rPr>
          <w:rFonts w:ascii="Angsana New" w:hAnsi="Angsana New" w:cs="Angsana New"/>
          <w:snapToGrid w:val="0"/>
          <w:sz w:val="28"/>
          <w:cs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(1) </w:t>
      </w:r>
      <w:r w:rsidRPr="0071652B">
        <w:rPr>
          <w:rFonts w:ascii="Angsana New" w:hAnsi="Angsana New" w:cs="Angsana New"/>
          <w:snapToGrid w:val="0"/>
          <w:sz w:val="28"/>
          <w:u w:val="single"/>
          <w:cs/>
          <w:lang w:eastAsia="th-TH"/>
        </w:rPr>
        <w:t xml:space="preserve">ลักษณะการจัดหา </w:t>
      </w:r>
    </w:p>
    <w:p w:rsidR="0071652B" w:rsidRPr="0071652B" w:rsidRDefault="0071652B" w:rsidP="00864626">
      <w:pPr>
        <w:widowControl w:val="0"/>
        <w:spacing w:after="0"/>
        <w:jc w:val="both"/>
        <w:rPr>
          <w:rFonts w:ascii="Angsana New" w:eastAsia="Calibri" w:hAnsi="Angsana New" w:cs="Angsana New"/>
          <w:sz w:val="28"/>
          <w:lang w:eastAsia="th-TH"/>
        </w:rPr>
      </w:pPr>
      <w:r w:rsidRPr="0071652B">
        <w:rPr>
          <w:rFonts w:ascii="Angsana New" w:eastAsia="Calibri" w:hAnsi="Angsana New" w:cs="Angsana New"/>
          <w:sz w:val="28"/>
          <w:lang w:eastAsia="th-TH"/>
        </w:rPr>
        <w:tab/>
      </w:r>
      <w:r w:rsidRPr="0071652B">
        <w:rPr>
          <w:rFonts w:ascii="Angsana New" w:eastAsia="Calibri" w:hAnsi="Angsana New" w:cs="Angsana New"/>
          <w:sz w:val="28"/>
          <w:cs/>
          <w:lang w:eastAsia="th-TH"/>
        </w:rPr>
        <w:t xml:space="preserve">            บริษัทย่อยมีโรงงานตั้งอยู่ในจังหวัดระยอง มีกำลังการผลิตเต็มที่ 24</w:t>
      </w:r>
      <w:r w:rsidRPr="0071652B">
        <w:rPr>
          <w:rFonts w:ascii="Angsana New" w:eastAsia="Calibri" w:hAnsi="Angsana New" w:cs="Angsana New"/>
          <w:sz w:val="28"/>
          <w:lang w:eastAsia="th-TH"/>
        </w:rPr>
        <w:t>,000</w:t>
      </w:r>
      <w:r w:rsidRPr="0071652B">
        <w:rPr>
          <w:rFonts w:ascii="Angsana New" w:eastAsia="Calibri" w:hAnsi="Angsana New" w:cs="Angsana New"/>
          <w:sz w:val="28"/>
          <w:cs/>
          <w:lang w:eastAsia="th-TH"/>
        </w:rPr>
        <w:t>ตันต่อปี นโยบายการผลิตที่สำคัญคือ ผลิตสินค้าตามที่ลูกค้าต้องการ โดยใช้วัตถุดิบที่มีอยู่ในประเทศ การจัดหาวัตถุดิบหลัก คือ  น้ำยางข้น จัดซื้อจากภายในประเทศทั้งหมด โดยซื้อจากบริษัทที่เกี่ยวข้องกันและบางส่วนซื้อจากผู้ค้าในประเทศ  สำหรับสารเคมี จัดซื้อจากผู้นำเข้าเป็นส่วนใหญ่  กลุ่มยางยืดมีความเสี่ยงจากการพึ่งพิงผู้จัดจำหน่ายรายใหญ่  คือ กลุ่มน้ำยางข้นของกลุ่มไทยเท็คซ์ เพราะมีการซื้อจากผู้จัดจำหน่ายรายใดรายหนึ่งในสัดส่วนที่สูงกว่าร้อยละ 30 ของยอดซื้อรวมแต่ย่อมเป็นการรับประกันได้ว่า  จะมีวัตถุดิบในการผลิตตลอดทั้งปี</w:t>
      </w:r>
    </w:p>
    <w:p w:rsidR="0071652B" w:rsidRPr="0071652B" w:rsidRDefault="0071652B" w:rsidP="0071652B">
      <w:pPr>
        <w:widowControl w:val="0"/>
        <w:spacing w:before="240" w:after="0"/>
        <w:rPr>
          <w:rFonts w:ascii="Angsana New" w:hAnsi="Angsana New" w:cs="Angsana New"/>
          <w:snapToGrid w:val="0"/>
          <w:sz w:val="28"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  <w:t xml:space="preserve">      (2) </w:t>
      </w:r>
      <w:r w:rsidRPr="0071652B">
        <w:rPr>
          <w:rFonts w:ascii="Angsana New" w:hAnsi="Angsana New" w:cs="Angsana New"/>
          <w:snapToGrid w:val="0"/>
          <w:sz w:val="28"/>
          <w:u w:val="single"/>
          <w:cs/>
          <w:lang w:eastAsia="th-TH"/>
        </w:rPr>
        <w:t>ผลกระทบต่อสิ่งแวดล้อม</w:t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</w:r>
    </w:p>
    <w:p w:rsidR="0071652B" w:rsidRPr="007C46AE" w:rsidRDefault="0071652B" w:rsidP="00864626">
      <w:pPr>
        <w:jc w:val="both"/>
        <w:rPr>
          <w:rFonts w:ascii="Angsana New" w:hAnsi="Angsana New" w:cs="Angsana New"/>
          <w:snapToGrid w:val="0"/>
          <w:sz w:val="28"/>
          <w:cs/>
          <w:lang w:eastAsia="th-TH"/>
        </w:rPr>
      </w:pP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ab/>
        <w:t xml:space="preserve">           ในกระบวนการผลิตจะต้องมีระบบการบำบัดน้ำที่ดี </w:t>
      </w:r>
      <w:r w:rsidRPr="0071652B">
        <w:rPr>
          <w:rFonts w:ascii="Angsana New" w:hAnsi="Angsana New" w:cs="Angsana New"/>
          <w:sz w:val="28"/>
          <w:cs/>
        </w:rPr>
        <w:t>บริษัท</w:t>
      </w:r>
      <w:r w:rsidRPr="0071652B">
        <w:rPr>
          <w:rFonts w:ascii="Angsana New" w:hAnsi="Angsana New" w:cs="Angsana New"/>
          <w:snapToGrid w:val="0"/>
          <w:sz w:val="28"/>
          <w:cs/>
          <w:lang w:eastAsia="th-TH"/>
        </w:rPr>
        <w:t xml:space="preserve">ย่อยได้ตระหนักถึงใช้ระบบบำบัดน้ำที่ใช้ในกระบวนผลิตทุกขั้นตอนอย่างถาวร มุ่งเน้นลดการใช้น้ำในการผลิต นอกจากนี้ ยังมีกระบวนการนำสารเคมีบางส่วนกลับมาใช้ในกระบวนการผลิตได้อีก เพื่อลดการใช้ปริมาณสารเคมี ทำให้กระบวนการบำบัดน้ำมีประสิทธิภาพมากขึ้น ลดมลภาวะเกี่ยวกับน้ำเสีย พร้อมกับลดค่าใช้จ่ายสาธารณูปโภค ในช่วงระยะเวลา 3 ปีที่ผ่านมา ไม่มีปัญหาสิ่งแวดล้อม </w:t>
      </w:r>
    </w:p>
    <w:p w:rsidR="0071652B" w:rsidRPr="0071652B" w:rsidRDefault="0071652B" w:rsidP="0071652B">
      <w:pPr>
        <w:spacing w:before="240"/>
        <w:jc w:val="both"/>
        <w:rPr>
          <w:rFonts w:ascii="Angsana New" w:hAnsi="Angsana New" w:cs="Angsana New"/>
          <w:b/>
          <w:bCs/>
          <w:sz w:val="28"/>
          <w:u w:val="single"/>
        </w:rPr>
      </w:pPr>
      <w:r w:rsidRPr="0071652B">
        <w:rPr>
          <w:rFonts w:ascii="Angsana New" w:hAnsi="Angsana New" w:cs="Angsana New"/>
          <w:b/>
          <w:bCs/>
          <w:sz w:val="28"/>
          <w:u w:val="single"/>
          <w:cs/>
        </w:rPr>
        <w:lastRenderedPageBreak/>
        <w:t>กลุ่ม</w:t>
      </w:r>
      <w:r w:rsidRPr="0071652B">
        <w:rPr>
          <w:rFonts w:ascii="Angsana New" w:hAnsi="Angsana New" w:cs="Angsana New" w:hint="cs"/>
          <w:b/>
          <w:bCs/>
          <w:sz w:val="28"/>
          <w:u w:val="single"/>
          <w:cs/>
        </w:rPr>
        <w:t>สวนยางพารา</w:t>
      </w:r>
    </w:p>
    <w:p w:rsidR="0071652B" w:rsidRPr="0071652B" w:rsidRDefault="0071652B" w:rsidP="0071652B">
      <w:pPr>
        <w:spacing w:after="0"/>
        <w:ind w:firstLine="720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/>
          <w:b/>
          <w:bCs/>
          <w:sz w:val="28"/>
          <w:cs/>
        </w:rPr>
        <w:t>2.1</w:t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 ลักษณะผลิตภัณฑ์หรือบริการ</w:t>
      </w:r>
    </w:p>
    <w:p w:rsidR="0071652B" w:rsidRPr="0071652B" w:rsidRDefault="0071652B" w:rsidP="00864626">
      <w:pPr>
        <w:spacing w:before="240" w:after="0"/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บริษัท ไทยรับเบอร์ แลนด์ แอนด์ แพลนเตชั่น จำกัด </w:t>
      </w:r>
      <w:r w:rsidRPr="0071652B">
        <w:rPr>
          <w:rFonts w:ascii="Angsana New" w:hAnsi="Angsana New" w:cs="Angsana New"/>
          <w:sz w:val="28"/>
        </w:rPr>
        <w:t>“</w:t>
      </w:r>
      <w:r w:rsidRPr="0071652B">
        <w:rPr>
          <w:rFonts w:ascii="Angsana New" w:hAnsi="Angsana New" w:cs="Angsana New" w:hint="cs"/>
          <w:sz w:val="28"/>
          <w:cs/>
        </w:rPr>
        <w:t>บริษัทย่อย</w:t>
      </w:r>
      <w:r w:rsidRPr="0071652B">
        <w:rPr>
          <w:rFonts w:ascii="Angsana New" w:hAnsi="Angsana New" w:cs="Angsana New"/>
          <w:sz w:val="28"/>
        </w:rPr>
        <w:t xml:space="preserve">” </w:t>
      </w:r>
      <w:r w:rsidRPr="0071652B">
        <w:rPr>
          <w:rFonts w:ascii="Angsana New" w:hAnsi="Angsana New" w:cs="Angsana New" w:hint="cs"/>
          <w:sz w:val="28"/>
          <w:cs/>
        </w:rPr>
        <w:t>ดำเนินธุรกิจปลูกสร้างสวนยางพารา ในพื้นที่จังหวัดเชียงราย พะเยา น่าน ชัยนาทโดยเริ่มปลูกตั้งแต่ปี 2546 จนถึงปัจจุบัน มีพื้นปลูกรวม 1</w:t>
      </w:r>
      <w:r w:rsidRPr="0071652B">
        <w:rPr>
          <w:rFonts w:ascii="Angsana New" w:hAnsi="Angsana New" w:cs="Angsana New"/>
          <w:sz w:val="28"/>
        </w:rPr>
        <w:t>2,020</w:t>
      </w:r>
      <w:r w:rsidRPr="0071652B">
        <w:rPr>
          <w:rFonts w:ascii="Angsana New" w:hAnsi="Angsana New" w:cs="Angsana New" w:hint="cs"/>
          <w:sz w:val="28"/>
          <w:cs/>
        </w:rPr>
        <w:t>ไร่ประกอบด้วย</w:t>
      </w:r>
    </w:p>
    <w:p w:rsidR="0071652B" w:rsidRPr="0071652B" w:rsidRDefault="0071652B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1.จังหวัดเชียงราย พื้นที่ปลูก </w:t>
      </w:r>
      <w:r w:rsidRPr="0071652B">
        <w:rPr>
          <w:rFonts w:ascii="Angsana New" w:hAnsi="Angsana New" w:cs="Angsana New"/>
          <w:sz w:val="28"/>
        </w:rPr>
        <w:t>7,293</w:t>
      </w:r>
      <w:r w:rsidRPr="0071652B">
        <w:rPr>
          <w:rFonts w:ascii="Angsana New" w:hAnsi="Angsana New" w:cs="Angsana New" w:hint="cs"/>
          <w:sz w:val="28"/>
          <w:cs/>
        </w:rPr>
        <w:t xml:space="preserve"> ไร่ ปลูกตั้งแต่ปี 2550 ถึง 255</w:t>
      </w:r>
      <w:r w:rsidRPr="0071652B">
        <w:rPr>
          <w:rFonts w:ascii="Angsana New" w:hAnsi="Angsana New" w:cs="Angsana New"/>
          <w:sz w:val="28"/>
        </w:rPr>
        <w:t>8</w:t>
      </w:r>
      <w:r w:rsidRPr="0071652B">
        <w:rPr>
          <w:rFonts w:ascii="Angsana New" w:hAnsi="Angsana New" w:cs="Angsana New" w:hint="cs"/>
          <w:sz w:val="28"/>
          <w:cs/>
        </w:rPr>
        <w:t xml:space="preserve"> เริ่มเปิดกรีดตั้งแต่ปี 2556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เป็นต้นไป</w:t>
      </w:r>
    </w:p>
    <w:p w:rsidR="0071652B" w:rsidRPr="0071652B" w:rsidRDefault="0071652B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/>
          <w:sz w:val="28"/>
        </w:rPr>
        <w:t xml:space="preserve">      2.</w:t>
      </w:r>
      <w:r w:rsidRPr="0071652B">
        <w:rPr>
          <w:rFonts w:ascii="Angsana New" w:hAnsi="Angsana New" w:cs="Angsana New" w:hint="cs"/>
          <w:sz w:val="28"/>
          <w:cs/>
        </w:rPr>
        <w:t xml:space="preserve">จังหวัดน่าน พื้นที่ปลูก </w:t>
      </w:r>
      <w:r w:rsidRPr="0071652B">
        <w:rPr>
          <w:rFonts w:ascii="Angsana New" w:hAnsi="Angsana New" w:cs="Angsana New"/>
          <w:sz w:val="28"/>
        </w:rPr>
        <w:t>2,556</w:t>
      </w:r>
      <w:r w:rsidRPr="0071652B">
        <w:rPr>
          <w:rFonts w:ascii="Angsana New" w:hAnsi="Angsana New" w:cs="Angsana New" w:hint="cs"/>
          <w:sz w:val="28"/>
          <w:cs/>
        </w:rPr>
        <w:t xml:space="preserve"> ไร่ ปลูกตั้งแต่ปี 2546 ถึง 2556 เริ่มเปิดกรีดตั้งแต่ปี 2556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เป็นต้นไป</w:t>
      </w:r>
    </w:p>
    <w:p w:rsidR="0071652B" w:rsidRPr="0071652B" w:rsidRDefault="0071652B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/>
          <w:sz w:val="28"/>
        </w:rPr>
        <w:t xml:space="preserve">      3.</w:t>
      </w:r>
      <w:r w:rsidRPr="0071652B">
        <w:rPr>
          <w:rFonts w:ascii="Angsana New" w:hAnsi="Angsana New" w:cs="Angsana New" w:hint="cs"/>
          <w:sz w:val="28"/>
          <w:cs/>
        </w:rPr>
        <w:t>จังหวัดพะเยา พื้นที่ปลูก 1,</w:t>
      </w:r>
      <w:r w:rsidRPr="0071652B">
        <w:rPr>
          <w:rFonts w:ascii="Angsana New" w:hAnsi="Angsana New" w:cs="Angsana New"/>
          <w:sz w:val="28"/>
        </w:rPr>
        <w:t>219</w:t>
      </w:r>
      <w:r w:rsidRPr="0071652B">
        <w:rPr>
          <w:rFonts w:ascii="Angsana New" w:hAnsi="Angsana New" w:cs="Angsana New" w:hint="cs"/>
          <w:sz w:val="28"/>
          <w:cs/>
        </w:rPr>
        <w:t xml:space="preserve"> ไร่ ปลูกตั้งแต่ปี 2551 ถึง 2553 เริ่มเปิดกรีดตั้งแต่ปี 2558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เป็นต้นไป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/>
          <w:sz w:val="28"/>
        </w:rPr>
        <w:t xml:space="preserve">      </w:t>
      </w:r>
      <w:r w:rsidRPr="0071652B">
        <w:rPr>
          <w:rFonts w:ascii="Angsana New" w:hAnsi="Angsana New" w:cs="Angsana New" w:hint="cs"/>
          <w:sz w:val="28"/>
          <w:cs/>
        </w:rPr>
        <w:t>4</w:t>
      </w:r>
      <w:r w:rsidRPr="0071652B">
        <w:rPr>
          <w:rFonts w:ascii="Angsana New" w:hAnsi="Angsana New" w:cs="Angsana New"/>
          <w:sz w:val="28"/>
        </w:rPr>
        <w:t>.</w:t>
      </w:r>
      <w:r w:rsidRPr="0071652B">
        <w:rPr>
          <w:rFonts w:ascii="Angsana New" w:hAnsi="Angsana New" w:cs="Angsana New" w:hint="cs"/>
          <w:sz w:val="28"/>
          <w:cs/>
        </w:rPr>
        <w:t>จังหวัดชัยนาท พื้นที่ปลูก 952 ไร่ ปลูกตั้งแต่ปี 2556 ถึง 2557  เริ่มเปิดกรีดตั้งแต่ปี 2562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เป็นต้นไป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71652B">
      <w:pPr>
        <w:spacing w:before="240" w:after="0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>2.2 การตลาดและการแข่งขัน</w:t>
      </w:r>
    </w:p>
    <w:p w:rsidR="0071652B" w:rsidRPr="0071652B" w:rsidRDefault="0071652B" w:rsidP="0071652B">
      <w:pPr>
        <w:spacing w:before="240" w:after="0"/>
        <w:ind w:firstLine="72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(1)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u w:val="single"/>
          <w:cs/>
        </w:rPr>
        <w:t>นโยบายและลักษณะการตลาด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</w:p>
    <w:p w:rsidR="0071652B" w:rsidRPr="0071652B" w:rsidRDefault="0071652B" w:rsidP="00864626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ในปี 2560 บริษัทย่อยจะนำผลผลิตยางพาราจำหน่ายให้แก่โรงงานของบริษัทแม่ คือ บริษัท ไทยรับเบอร์ลาเท็คซ์คอร์ปอร์เรชั่น (ประเทศไทย) จำกัด (มหาชน) ที่จังหวัดชลบุรี เพื่อใช้ในการผลิตน้ำยางข้นเกรดพรีเมี่ยม ซึ่งบริษัทแม่สามารถควบคุมคุณภาพวัตถุดิบได้ดี เพราะได้วัตถุดิบจากสวนยางพาราของบริษัทในเครือเดียวกัน  </w:t>
      </w:r>
    </w:p>
    <w:p w:rsidR="0071652B" w:rsidRPr="0071652B" w:rsidRDefault="0071652B" w:rsidP="0071652B">
      <w:pPr>
        <w:spacing w:before="240" w:after="0"/>
        <w:ind w:firstLine="720"/>
        <w:jc w:val="thaiDistribute"/>
        <w:rPr>
          <w:rFonts w:ascii="Angsana New" w:hAnsi="Angsana New" w:cs="Angsana New"/>
          <w:sz w:val="28"/>
        </w:rPr>
      </w:pPr>
      <w:r w:rsidRPr="0071652B">
        <w:rPr>
          <w:rFonts w:cs="AngsanaUPC"/>
          <w:snapToGrid w:val="0"/>
          <w:sz w:val="28"/>
          <w:cs/>
          <w:lang w:eastAsia="th-TH"/>
        </w:rPr>
        <w:t xml:space="preserve">     </w:t>
      </w:r>
      <w:r w:rsidRPr="0071652B">
        <w:rPr>
          <w:rFonts w:cs="AngsanaUPC" w:hint="cs"/>
          <w:snapToGrid w:val="0"/>
          <w:sz w:val="28"/>
          <w:cs/>
          <w:lang w:eastAsia="th-TH"/>
        </w:rPr>
        <w:t xml:space="preserve"> </w:t>
      </w:r>
      <w:r w:rsidRPr="0071652B">
        <w:rPr>
          <w:rFonts w:cs="AngsanaUPC"/>
          <w:snapToGrid w:val="0"/>
          <w:sz w:val="28"/>
          <w:cs/>
          <w:lang w:eastAsia="th-TH"/>
        </w:rPr>
        <w:t>(</w:t>
      </w:r>
      <w:r w:rsidRPr="0071652B">
        <w:rPr>
          <w:rFonts w:cs="AngsanaUPC" w:hint="cs"/>
          <w:snapToGrid w:val="0"/>
          <w:sz w:val="28"/>
          <w:cs/>
          <w:lang w:eastAsia="th-TH"/>
        </w:rPr>
        <w:t>2</w:t>
      </w:r>
      <w:r w:rsidRPr="0071652B">
        <w:rPr>
          <w:rFonts w:cs="AngsanaUPC"/>
          <w:snapToGrid w:val="0"/>
          <w:sz w:val="28"/>
          <w:cs/>
          <w:lang w:eastAsia="th-TH"/>
        </w:rPr>
        <w:t xml:space="preserve">) </w:t>
      </w:r>
      <w:r w:rsidRPr="0071652B">
        <w:rPr>
          <w:rFonts w:cs="AngsanaUPC" w:hint="cs"/>
          <w:snapToGrid w:val="0"/>
          <w:sz w:val="28"/>
          <w:u w:val="single"/>
          <w:cs/>
          <w:lang w:eastAsia="th-TH"/>
        </w:rPr>
        <w:t>สภาพการแข่งขันในปีที่ผ่านมาและแนวโน้มภาวะอุตสาหกรรม</w:t>
      </w:r>
      <w:r w:rsidRPr="0071652B">
        <w:rPr>
          <w:rFonts w:ascii="Angsana New" w:hAnsi="Angsana New" w:cs="Angsana New" w:hint="cs"/>
          <w:sz w:val="28"/>
          <w:cs/>
        </w:rPr>
        <w:t xml:space="preserve">            </w:t>
      </w:r>
    </w:p>
    <w:p w:rsidR="0071652B" w:rsidRDefault="0071652B" w:rsidP="00864626">
      <w:pPr>
        <w:ind w:firstLine="720"/>
        <w:jc w:val="both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สวนยางพาราในภาคเหนืออยู่ในเขตพื้นที่ปลูกยางใหม่ เริ่มทยอยให้ผลผลิตออกสู่ตลาดมากขึ้น ถือว่าบริษัทย่อยไม่มีคู่แข่งขันทางธุรกิจ เพราะสามารถส่งผลผลิตทั้งหมดที่ได้จากสวนยางพาราของบริษัทย่อยและสวนยางพาราอื่นในพื้นที่ภาคเหนือให้กับบริษัทในกลุ่มไทยเท็คซ์  เพื่อเพิ่มยอดขายและกำไรของกลุ่มบริษัท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6A1DF4" w:rsidRDefault="0071652B" w:rsidP="0071652B">
      <w:pPr>
        <w:rPr>
          <w:rFonts w:ascii="Angsana New" w:hAnsi="Angsana New" w:cs="Angsana New"/>
          <w:b/>
          <w:bCs/>
          <w:color w:val="000000" w:themeColor="text1"/>
          <w:sz w:val="28"/>
          <w:u w:val="single"/>
        </w:rPr>
      </w:pPr>
      <w:r w:rsidRPr="006A1DF4">
        <w:rPr>
          <w:rFonts w:ascii="Angsana New" w:hAnsi="Angsana New" w:cs="Angsana New"/>
          <w:b/>
          <w:bCs/>
          <w:color w:val="000000" w:themeColor="text1"/>
          <w:sz w:val="28"/>
          <w:u w:val="single"/>
          <w:cs/>
        </w:rPr>
        <w:t>ที่นอนยางพารา</w:t>
      </w:r>
    </w:p>
    <w:p w:rsidR="0071652B" w:rsidRPr="002F329E" w:rsidRDefault="0071652B" w:rsidP="0071652B">
      <w:pPr>
        <w:ind w:left="720"/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2F329E">
        <w:rPr>
          <w:rFonts w:ascii="Angsana New" w:hAnsi="Angsana New" w:cs="Angsana New"/>
          <w:b/>
          <w:bCs/>
          <w:color w:val="000000" w:themeColor="text1"/>
          <w:sz w:val="28"/>
        </w:rPr>
        <w:t xml:space="preserve">2.1 </w:t>
      </w:r>
      <w:r w:rsidRPr="002F329E">
        <w:rPr>
          <w:rFonts w:ascii="Angsana New" w:hAnsi="Angsana New" w:cs="Angsana New"/>
          <w:b/>
          <w:bCs/>
          <w:color w:val="000000" w:themeColor="text1"/>
          <w:sz w:val="28"/>
          <w:cs/>
        </w:rPr>
        <w:t>ลักษณะผลิตภัณฑ์หรือบริการ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  <w:u w:val="single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บริษัท เลเท็กซ์ ซิสเต็มส์</w:t>
      </w:r>
      <w:r w:rsidRPr="002F329E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จำกัด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เปิดดำเนินการในปี พ.ศ. </w:t>
      </w:r>
      <w:r w:rsidRPr="002F329E">
        <w:rPr>
          <w:rFonts w:ascii="Angsana New" w:hAnsi="Angsana New" w:cs="Angsana New"/>
          <w:color w:val="000000" w:themeColor="text1"/>
          <w:sz w:val="28"/>
        </w:rPr>
        <w:t>2546</w:t>
      </w:r>
      <w:r w:rsidRPr="002F329E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ดำเนินธุรกิจผลิตและจัดจำหน่าย ที่นอน หมอนและสินค้าอื่นๆ  ที่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ผลิตจากโฟมยางพาราธรรมชาติ </w:t>
      </w:r>
      <w:r w:rsidRPr="002F329E">
        <w:rPr>
          <w:rFonts w:ascii="Angsana New" w:hAnsi="Angsana New" w:cs="Angsana New"/>
          <w:color w:val="000000" w:themeColor="text1"/>
          <w:sz w:val="28"/>
        </w:rPr>
        <w:t>100%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 ภายใต้คำสั่งซื้อลูกค้า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(OEM)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และภายใต้ตราเครื่องหมายการค้าของบริษัท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</w:t>
      </w:r>
    </w:p>
    <w:p w:rsidR="0071652B" w:rsidRPr="002F329E" w:rsidRDefault="0071652B" w:rsidP="00864626">
      <w:pPr>
        <w:spacing w:after="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ผลิตภัณฑ์ของบริษัทประกอบด้วยสินค้า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4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กลุ่มหลัก คือ</w:t>
      </w:r>
    </w:p>
    <w:p w:rsidR="0071652B" w:rsidRPr="002F329E" w:rsidRDefault="0071652B" w:rsidP="0071652B">
      <w:pPr>
        <w:pStyle w:val="ListParagraph"/>
        <w:numPr>
          <w:ilvl w:val="0"/>
          <w:numId w:val="2"/>
        </w:numPr>
        <w:spacing w:after="160" w:line="259" w:lineRule="auto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ที่นอนและ แผ่นท็อปเปอร์รองนอน ขนาด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3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ฟุต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3.5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ฟุต </w:t>
      </w:r>
      <w:r w:rsidRPr="002F329E">
        <w:rPr>
          <w:rFonts w:ascii="Angsana New" w:hAnsi="Angsana New" w:cs="Angsana New"/>
          <w:color w:val="000000" w:themeColor="text1"/>
          <w:sz w:val="28"/>
        </w:rPr>
        <w:t>5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ฟุต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6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ฟุต</w:t>
      </w:r>
    </w:p>
    <w:p w:rsidR="0071652B" w:rsidRPr="002F329E" w:rsidRDefault="0071652B" w:rsidP="0071652B">
      <w:pPr>
        <w:pStyle w:val="ListParagraph"/>
        <w:numPr>
          <w:ilvl w:val="0"/>
          <w:numId w:val="2"/>
        </w:numPr>
        <w:spacing w:after="160" w:line="259" w:lineRule="auto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หมอน</w:t>
      </w:r>
    </w:p>
    <w:p w:rsidR="0071652B" w:rsidRPr="002F329E" w:rsidRDefault="0071652B" w:rsidP="0071652B">
      <w:pPr>
        <w:pStyle w:val="ListParagraph"/>
        <w:numPr>
          <w:ilvl w:val="0"/>
          <w:numId w:val="2"/>
        </w:numPr>
        <w:spacing w:after="160" w:line="259" w:lineRule="auto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เครื่องนอนสำหรับเด็ก</w:t>
      </w:r>
    </w:p>
    <w:p w:rsidR="0071652B" w:rsidRPr="002F329E" w:rsidRDefault="0071652B" w:rsidP="0071652B">
      <w:pPr>
        <w:pStyle w:val="ListParagraph"/>
        <w:numPr>
          <w:ilvl w:val="0"/>
          <w:numId w:val="2"/>
        </w:numPr>
        <w:spacing w:after="160" w:line="259" w:lineRule="auto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lastRenderedPageBreak/>
        <w:t>ผลิตภัณฑ์อื่นๆ เช่น เบาะรองนั่ง เบาะรองหลัง และหมอนรองคอ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2F329E">
        <w:rPr>
          <w:rFonts w:ascii="Angsana New" w:hAnsi="Angsana New" w:cs="Angsana New"/>
          <w:b/>
          <w:bCs/>
          <w:color w:val="000000" w:themeColor="text1"/>
          <w:sz w:val="28"/>
        </w:rPr>
        <w:t xml:space="preserve">2.2 </w:t>
      </w:r>
      <w:r w:rsidRPr="002F329E">
        <w:rPr>
          <w:rFonts w:ascii="Angsana New" w:hAnsi="Angsana New" w:cs="Angsan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(</w:t>
      </w:r>
      <w:r w:rsidRPr="002F329E">
        <w:rPr>
          <w:rFonts w:ascii="Angsana New" w:hAnsi="Angsana New" w:cs="Angsana New"/>
          <w:color w:val="000000" w:themeColor="text1"/>
          <w:sz w:val="28"/>
        </w:rPr>
        <w:t>1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)</w:t>
      </w:r>
      <w:r w:rsidRPr="002F329E">
        <w:rPr>
          <w:rFonts w:ascii="Angsana New" w:hAnsi="Angsana New" w:cs="Angsana New"/>
          <w:b/>
          <w:bCs/>
          <w:color w:val="000000" w:themeColor="text1"/>
          <w:sz w:val="28"/>
          <w:cs/>
        </w:rPr>
        <w:t xml:space="preserve"> </w:t>
      </w:r>
      <w:r w:rsidRPr="002F329E">
        <w:rPr>
          <w:rFonts w:ascii="Angsana New" w:hAnsi="Angsana New" w:cs="Angsana New"/>
          <w:color w:val="000000" w:themeColor="text1"/>
          <w:sz w:val="28"/>
          <w:u w:val="single"/>
          <w:cs/>
        </w:rPr>
        <w:t>นโยบายและลักษณะการตลาด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</w:t>
      </w:r>
    </w:p>
    <w:p w:rsidR="0071652B" w:rsidRPr="002F329E" w:rsidRDefault="0071652B" w:rsidP="0071652B">
      <w:pPr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</w:rPr>
        <w:tab/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บริษัทเน้นการผลิตที่นอนและหมอนยางพาราที่ทำจากยางธรรมชาติ ผลิตตามมาตรฐานสากล โดยสร้างความมั่นใจให้กับลูกค้าว่าจะไม่มีสิ่งปลอมปนในวัตถุดิบที่ใช้ เนื่องจากเป็นบริษัทในกลุ่มไทยเท็กซ์ ซึ่งเป็นผู้ผลิตน้ำยางข้นคุณภาพสูง นอกจากนี้บริษัทยังให้ความสำคัญกับการสร้างมูลค่าเพิ่มให้สินค้า โดยจะพัฒนาสินค้าที่เป็นนวัตกรรมภายใต้แบรนด์สินค้าของบริษัทเอง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(</w:t>
      </w:r>
      <w:r w:rsidRPr="002F329E">
        <w:rPr>
          <w:rFonts w:ascii="Angsana New" w:hAnsi="Angsana New" w:cs="Angsana New"/>
          <w:color w:val="000000" w:themeColor="text1"/>
          <w:sz w:val="28"/>
        </w:rPr>
        <w:t>2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) </w:t>
      </w:r>
      <w:r w:rsidRPr="002F329E">
        <w:rPr>
          <w:rFonts w:ascii="Angsana New" w:hAnsi="Angsana New" w:cs="Angsana New"/>
          <w:color w:val="000000" w:themeColor="text1"/>
          <w:sz w:val="28"/>
          <w:u w:val="single"/>
          <w:cs/>
        </w:rPr>
        <w:t>ช่องทางจัดจำหน่าย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noProof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บริษัทมีช่องทางจัดจำหน่ายในลูกค้าทั้งในและต่างประเทศ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noProof/>
          <w:color w:val="000000" w:themeColor="text1"/>
          <w:sz w:val="28"/>
          <w:cs/>
        </w:rPr>
      </w:pPr>
      <w:r w:rsidRPr="002F329E">
        <w:rPr>
          <w:rFonts w:ascii="Angsana New" w:hAnsi="Angsana New" w:cs="Angsana New"/>
          <w:noProof/>
          <w:color w:val="000000" w:themeColor="text1"/>
          <w:sz w:val="28"/>
          <w:cs/>
        </w:rPr>
        <w:t>สำหรับตลาดในประเทศช่องทางจัดจำหน่ายหลักคือผู้ค้าส่ง โรงงานผลิตที่นอน ร้านขายปลีกเฟอร์นิเจอร์ ตัวแทนจัดจำหน่าย</w:t>
      </w:r>
      <w:r w:rsidRPr="002F329E">
        <w:rPr>
          <w:rFonts w:ascii="Angsana New" w:hAnsi="Angsana New" w:cs="Angsana New"/>
          <w:noProof/>
          <w:color w:val="000000" w:themeColor="text1"/>
          <w:sz w:val="28"/>
        </w:rPr>
        <w:t xml:space="preserve"> (Dealer)</w:t>
      </w:r>
      <w:r w:rsidRPr="002F329E">
        <w:rPr>
          <w:rFonts w:ascii="Angsana New" w:hAnsi="Angsana New" w:cs="Angsana New"/>
          <w:noProof/>
          <w:color w:val="000000" w:themeColor="text1"/>
          <w:sz w:val="28"/>
          <w:cs/>
        </w:rPr>
        <w:t xml:space="preserve"> รวมถึงลูกค้าโครงการเช่น โรงแรม รีสอร์ต อพาทเมนต์ เป็นต้น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noProof/>
          <w:color w:val="000000" w:themeColor="text1"/>
          <w:sz w:val="28"/>
        </w:rPr>
      </w:pPr>
      <w:r w:rsidRPr="002F329E">
        <w:rPr>
          <w:rFonts w:ascii="Angsana New" w:hAnsi="Angsana New" w:cs="Angsana New"/>
          <w:noProof/>
          <w:color w:val="000000" w:themeColor="text1"/>
          <w:sz w:val="28"/>
          <w:cs/>
        </w:rPr>
        <w:t>ส่วนในตลาดต่างประเทศ บริษัทจำหน่ายสินค้าผ่านคู่ค้าซึ่งประกอบด้วย ผู้นำเข้า ตัวแทนจำหน่ายหรือผู้จัดจำหน่ายท้องถิ่นในต่างประเทศ</w:t>
      </w:r>
    </w:p>
    <w:p w:rsidR="0071652B" w:rsidRPr="0071652B" w:rsidRDefault="0071652B" w:rsidP="0071652B">
      <w:pPr>
        <w:rPr>
          <w:rFonts w:ascii="Angsana New" w:hAnsi="Angsana New" w:cs="Angsana New"/>
          <w:noProof/>
          <w:color w:val="000000" w:themeColor="text1"/>
          <w:sz w:val="28"/>
          <w:cs/>
        </w:rPr>
      </w:pPr>
      <w:r w:rsidRPr="002F329E">
        <w:rPr>
          <w:rFonts w:ascii="Angsana New" w:hAnsi="Angsana New" w:cs="Angsana New"/>
          <w:noProof/>
          <w:color w:val="000000" w:themeColor="text1"/>
          <w:sz w:val="28"/>
          <w:cs/>
        </w:rPr>
        <w:tab/>
        <w:t>(</w:t>
      </w:r>
      <w:r w:rsidRPr="002F329E">
        <w:rPr>
          <w:rFonts w:ascii="Angsana New" w:hAnsi="Angsana New" w:cs="Angsana New"/>
          <w:noProof/>
          <w:color w:val="000000" w:themeColor="text1"/>
          <w:sz w:val="28"/>
        </w:rPr>
        <w:t>3</w:t>
      </w:r>
      <w:r w:rsidRPr="002F329E">
        <w:rPr>
          <w:rFonts w:ascii="Angsana New" w:hAnsi="Angsana New" w:cs="Angsana New"/>
          <w:noProof/>
          <w:color w:val="000000" w:themeColor="text1"/>
          <w:sz w:val="28"/>
          <w:cs/>
        </w:rPr>
        <w:t xml:space="preserve">) </w:t>
      </w:r>
      <w:r w:rsidRPr="002F329E">
        <w:rPr>
          <w:rFonts w:ascii="Angsana New" w:hAnsi="Angsana New" w:cs="Angsana New"/>
          <w:noProof/>
          <w:color w:val="000000" w:themeColor="text1"/>
          <w:sz w:val="28"/>
          <w:u w:val="single"/>
          <w:cs/>
        </w:rPr>
        <w:t>สภาพการแข่งขันและแนวโน้มภาวะอุตสาหกรรม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- การแข่งขัน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บริษัทมีคู่แข่งหลักในประเทศ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2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ราย และบริษัทผู้ผลิตที่นอนยางพาราจากประเทศเวียดนาม มาเลเซีย     ศรีลังกา อินเดีย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ซึ่งเป็นคู่แข่งในส่วนของตลาดประเทศ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- แนวโน้มเครื่องนอนยางพาราในประเทศไทย</w:t>
      </w:r>
    </w:p>
    <w:p w:rsidR="0071652B" w:rsidRPr="002F329E" w:rsidRDefault="0071652B" w:rsidP="007C46AE">
      <w:pPr>
        <w:ind w:firstLine="720"/>
        <w:rPr>
          <w:rFonts w:ascii="Angsana New" w:hAnsi="Angsana New" w:cs="Angsana New"/>
          <w:color w:val="000000" w:themeColor="text1"/>
          <w:sz w:val="28"/>
          <w:cs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จากปี </w:t>
      </w:r>
      <w:r w:rsidRPr="002F329E">
        <w:rPr>
          <w:rFonts w:ascii="Angsana New" w:hAnsi="Angsana New" w:cs="Angsana New"/>
          <w:color w:val="000000" w:themeColor="text1"/>
          <w:sz w:val="28"/>
        </w:rPr>
        <w:t>2559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ที่ผ่าน มีความท้าทายและกดดันจากหลายปัจจัย ทั้งทางภาวะเศรษฐกิจ คู่แข่งและ ราคา แต่ปัจจัยสำคัญที่ทำให้บริษัทฯ ได้เปรียบในการแข่งขันภายใต้ภาวะเศรฐกิจเช่นนี้ ประกอบด้วย </w:t>
      </w:r>
      <w:r w:rsidRPr="002F329E">
        <w:rPr>
          <w:rFonts w:ascii="Angsana New" w:hAnsi="Angsana New" w:cs="Angsana New"/>
          <w:color w:val="000000" w:themeColor="text1"/>
          <w:sz w:val="28"/>
        </w:rPr>
        <w:t>1.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คุณภาพของสินค้าบริษัทที่ผลิตจากน้ำยางพาราธรรมชาติ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100%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โดยไม่มีส่วนผสมของยางสังเคราะห์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2.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เทคโนโลยีการผลิตที่ทันสมัย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3.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บุคลากรที่มากด้วยประสบการณ์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ทั้งนี้ในด้านภาวะผู้บริโภคเอง </w:t>
      </w:r>
      <w:r w:rsidRPr="002F329E">
        <w:rPr>
          <w:rFonts w:ascii="Angsana New" w:hAnsi="Angsana New" w:cs="Angsana New"/>
          <w:color w:val="000000" w:themeColor="text1"/>
          <w:sz w:val="28"/>
        </w:rPr>
        <w:t> 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เทรนด์การดูแลสุขภาพกำลังเป็นที่นิยมในช่วง </w:t>
      </w:r>
      <w:r w:rsidRPr="002F329E">
        <w:rPr>
          <w:rFonts w:ascii="Angsana New" w:hAnsi="Angsana New" w:cs="Angsana New"/>
          <w:color w:val="000000" w:themeColor="text1"/>
          <w:sz w:val="28"/>
        </w:rPr>
        <w:t>2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ปีที่ผ่านมา ผู้บริโภคให้ความสำคัญกับเรื่องสุขภาพและการออกกำลังการ ทำให้สินค้าที่ผลิตจากธรรมชาติได้รับความนิยมเพิ่มมากขึ้นเรื่อยๆ โดยเฉพาะลูกค้าในประเทศจีน และเกาหลีที่นิยมเครื่องนอนยางพารามาก ตลาดนักท่องเที่ยวก็เป็นกลุ่มลูกค้าสำคัญของตลาดนี้เช่นกัน และคาดว่าตัวเลขนักท่องเที่ยวปี </w:t>
      </w:r>
      <w:r w:rsidRPr="002F329E">
        <w:rPr>
          <w:rFonts w:ascii="Angsana New" w:hAnsi="Angsana New" w:cs="Angsana New"/>
          <w:color w:val="000000" w:themeColor="text1"/>
          <w:sz w:val="28"/>
        </w:rPr>
        <w:t>2560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จะเพิ่มขึ้นกว่าปี </w:t>
      </w:r>
      <w:r w:rsidRPr="002F329E">
        <w:rPr>
          <w:rFonts w:ascii="Angsana New" w:hAnsi="Angsana New" w:cs="Angsana New"/>
          <w:color w:val="000000" w:themeColor="text1"/>
          <w:sz w:val="28"/>
        </w:rPr>
        <w:t>2559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จึงจะทำให้ยอดขายเติบโตได้ ในด้าน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lastRenderedPageBreak/>
        <w:t xml:space="preserve">คุณภาพสินค้าของทางบริษัทก็ได้รับรองมาตรฐานด้านคุณภาพจากสถาบันต่างๆในต่างประเทศ เช่น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Eco institute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และ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LGA Product GmbH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จากประเทศเยอรมันนี และผ่านการทดสอบเรื่องไรฝุ่นจากสถาบันที่เป็นที่ยอมรับอีกด้วย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2F329E">
        <w:rPr>
          <w:rFonts w:ascii="Angsana New" w:hAnsi="Angsana New" w:cs="Angsana New"/>
          <w:b/>
          <w:bCs/>
          <w:color w:val="000000" w:themeColor="text1"/>
          <w:sz w:val="28"/>
        </w:rPr>
        <w:t xml:space="preserve">2.3 </w:t>
      </w:r>
      <w:r w:rsidRPr="002F329E">
        <w:rPr>
          <w:rFonts w:ascii="Angsana New" w:hAnsi="Angsana New" w:cs="Angsana New"/>
          <w:b/>
          <w:bCs/>
          <w:color w:val="000000" w:themeColor="text1"/>
          <w:sz w:val="28"/>
          <w:cs/>
        </w:rPr>
        <w:t>การจัดหาผลิตภัณฑ์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  <w:u w:val="single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 </w:t>
      </w:r>
      <w:r w:rsidRPr="002F329E">
        <w:rPr>
          <w:rFonts w:ascii="Angsana New" w:hAnsi="Angsana New" w:cs="Angsana New"/>
          <w:color w:val="000000" w:themeColor="text1"/>
          <w:sz w:val="28"/>
          <w:u w:val="single"/>
          <w:cs/>
        </w:rPr>
        <w:t>ลักษณะการจัดหา</w:t>
      </w:r>
    </w:p>
    <w:p w:rsidR="0071652B" w:rsidRPr="002F329E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  <w:cs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บริษัทมีโรงงานตั้งอยู่ในจังหวัดฉะเชิงเทรา และกรุงเทพฯ มีกำลังการผลิต</w:t>
      </w:r>
      <w:r w:rsidRPr="002F329E">
        <w:rPr>
          <w:rFonts w:ascii="Angsana New" w:hAnsi="Angsana New" w:cs="Angsana New" w:hint="cs"/>
          <w:color w:val="000000" w:themeColor="text1"/>
          <w:sz w:val="28"/>
          <w:cs/>
        </w:rPr>
        <w:t>ต่อปี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สามารถผลิตที่นอน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120,000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หลังและหมอน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720,000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ใบ และบริษัทคาดว่าในปี </w:t>
      </w:r>
      <w:r w:rsidRPr="002F329E">
        <w:rPr>
          <w:rFonts w:ascii="Angsana New" w:hAnsi="Angsana New" w:cs="Angsana New"/>
          <w:color w:val="000000" w:themeColor="text1"/>
          <w:sz w:val="28"/>
        </w:rPr>
        <w:t>2560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จะมีกำลังการผลิตหมอนเพิ่มขึ้นอีก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1,440,000 </w:t>
      </w:r>
      <w:r w:rsidRPr="002F329E">
        <w:rPr>
          <w:rFonts w:ascii="Angsana New" w:hAnsi="Angsana New" w:cs="Angsana New" w:hint="cs"/>
          <w:color w:val="000000" w:themeColor="text1"/>
          <w:sz w:val="28"/>
          <w:cs/>
        </w:rPr>
        <w:t>ใบ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จากโครงการขยายกำลังการผลิตที่จะแล้วเสร็จในปี </w:t>
      </w:r>
      <w:r w:rsidRPr="002F329E">
        <w:rPr>
          <w:rFonts w:ascii="Angsana New" w:hAnsi="Angsana New" w:cs="Angsana New"/>
          <w:color w:val="000000" w:themeColor="text1"/>
          <w:sz w:val="28"/>
        </w:rPr>
        <w:t>2560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เพื่อรองรับตลาดที่โตขึ้น ส่วนโครงการขยายกำลังการผลิตที่นอน </w:t>
      </w:r>
      <w:r w:rsidRPr="002F329E">
        <w:rPr>
          <w:rFonts w:ascii="Angsana New" w:hAnsi="Angsana New" w:cs="Angsana New"/>
          <w:color w:val="000000" w:themeColor="text1"/>
          <w:sz w:val="28"/>
        </w:rPr>
        <w:t>TOPPERS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จะแล้วเสร็จภายในต้นปี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2561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โดยมีกำลังการผลิตที่นอน </w:t>
      </w:r>
      <w:r w:rsidRPr="002F329E">
        <w:rPr>
          <w:rFonts w:ascii="Angsana New" w:hAnsi="Angsana New" w:cs="Angsana New"/>
          <w:color w:val="000000" w:themeColor="text1"/>
          <w:sz w:val="28"/>
        </w:rPr>
        <w:t>TOPPERS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 xml:space="preserve"> ได้ </w:t>
      </w:r>
      <w:r w:rsidRPr="002F329E">
        <w:rPr>
          <w:rFonts w:ascii="Angsana New" w:hAnsi="Angsana New" w:cs="Angsana New"/>
          <w:color w:val="000000" w:themeColor="text1"/>
          <w:sz w:val="28"/>
        </w:rPr>
        <w:t xml:space="preserve">100,000 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ชิ้น/ปี</w:t>
      </w:r>
    </w:p>
    <w:p w:rsidR="0071652B" w:rsidRDefault="0071652B" w:rsidP="0071652B">
      <w:pPr>
        <w:ind w:firstLine="720"/>
        <w:rPr>
          <w:rFonts w:ascii="Angsana New" w:hAnsi="Angsana New" w:cs="Angsana New"/>
          <w:color w:val="000000" w:themeColor="text1"/>
          <w:sz w:val="28"/>
        </w:rPr>
      </w:pPr>
      <w:r w:rsidRPr="002F329E">
        <w:rPr>
          <w:rFonts w:ascii="Angsana New" w:hAnsi="Angsana New" w:cs="Angsana New"/>
          <w:color w:val="000000" w:themeColor="text1"/>
          <w:sz w:val="28"/>
          <w:cs/>
        </w:rPr>
        <w:t>บริษัทจัดหาวัตถุดิบหลักอันได้แก่น้ำยางข้นจากบริษัทแม่ คือ บริษัทไทยรับเบอร์ลาเท็</w:t>
      </w:r>
      <w:r w:rsidRPr="002F329E">
        <w:rPr>
          <w:rFonts w:ascii="Angsana New" w:hAnsi="Angsana New" w:cs="Angsana New" w:hint="cs"/>
          <w:color w:val="000000" w:themeColor="text1"/>
          <w:sz w:val="28"/>
          <w:cs/>
        </w:rPr>
        <w:t>ค</w:t>
      </w:r>
      <w:r w:rsidRPr="002F329E">
        <w:rPr>
          <w:rFonts w:ascii="Angsana New" w:hAnsi="Angsana New" w:cs="Angsana New"/>
          <w:color w:val="000000" w:themeColor="text1"/>
          <w:sz w:val="28"/>
          <w:cs/>
        </w:rPr>
        <w:t>ซ์ คอร์ปอร์เรชั่น (ประเทศไทย) จำกัด (มหาชน) ทั้งหมด เนื่องจากบริษัทต้องการใช้น้ำยางข้นที่มีคุณภาพดี และมีการควบคุมคุณภาพที่เชื่อถือได้ ส่วนวัตถุดิบอื่นๆที่เป็นเคมีชนิดต่างๆบริษัทจัดซื้อจากผู้จัดจำหน่ายในประเทศ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1"/>
      </w:tblGrid>
      <w:tr w:rsidR="0071652B" w:rsidRPr="0071652B" w:rsidTr="0071652B">
        <w:trPr>
          <w:trHeight w:val="617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652B" w:rsidRPr="0071652B" w:rsidRDefault="0071652B" w:rsidP="0071652B">
            <w:pPr>
              <w:spacing w:after="0" w:line="240" w:lineRule="auto"/>
              <w:ind w:left="-2586" w:firstLine="2586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71652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3.  </w:t>
            </w:r>
            <w:r w:rsidRPr="0071652B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 xml:space="preserve">ปัจจัยความเสี่ยง                 </w:t>
            </w:r>
            <w:r w:rsidRPr="0071652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                                                                  </w:t>
            </w:r>
          </w:p>
        </w:tc>
      </w:tr>
    </w:tbl>
    <w:p w:rsidR="0071652B" w:rsidRPr="0071652B" w:rsidRDefault="0071652B" w:rsidP="0071652B">
      <w:pPr>
        <w:spacing w:before="240" w:after="0"/>
        <w:ind w:firstLine="720"/>
        <w:jc w:val="both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>3.1 ความเสี่ยงด้านปริมาณและราคาวัตถุดิบยางพารา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</w:p>
    <w:p w:rsidR="0071652B" w:rsidRPr="0071652B" w:rsidRDefault="0071652B" w:rsidP="0071652B">
      <w:pPr>
        <w:spacing w:after="0"/>
        <w:ind w:left="99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ปริมาณวัตถุดิบ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>-</w:t>
      </w:r>
      <w:r w:rsidRPr="0071652B">
        <w:rPr>
          <w:rFonts w:ascii="Angsana New" w:hAnsi="Angsana New" w:cs="Angsana New" w:hint="cs"/>
          <w:sz w:val="28"/>
          <w:cs/>
        </w:rPr>
        <w:t xml:space="preserve"> ยางพาราเป็นสินค้าเกษตรซึ่งได้จากสวนยางพารา แต่ปริมาณยางที่จะออกสู่ตลาดนั้น มีปัจจัยหลายอย่างที่จะส่งผลกระทบ เช่น </w:t>
      </w:r>
    </w:p>
    <w:p w:rsidR="0071652B" w:rsidRPr="0071652B" w:rsidRDefault="0071652B" w:rsidP="0071652B">
      <w:pPr>
        <w:numPr>
          <w:ilvl w:val="0"/>
          <w:numId w:val="3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การให้ผลผลิตของสวนยาง</w:t>
      </w:r>
      <w:r w:rsidRPr="0071652B">
        <w:rPr>
          <w:rFonts w:ascii="Angsana New" w:hAnsi="Angsana New" w:cs="Angsana New" w:hint="cs"/>
          <w:sz w:val="28"/>
          <w:cs/>
        </w:rPr>
        <w:t xml:space="preserve"> ต้นยางพาราจะมีช่วงที่ให้ผลผลิต และหยุดให้ผลผลิต </w:t>
      </w:r>
      <w:r w:rsidRPr="0071652B">
        <w:rPr>
          <w:rFonts w:ascii="Angsana New" w:hAnsi="Angsana New" w:cs="Angsana New"/>
          <w:sz w:val="28"/>
        </w:rPr>
        <w:t>(</w:t>
      </w:r>
      <w:r w:rsidRPr="0071652B">
        <w:rPr>
          <w:rFonts w:ascii="Angsana New" w:hAnsi="Angsana New" w:cs="Angsana New" w:hint="cs"/>
          <w:sz w:val="28"/>
          <w:cs/>
        </w:rPr>
        <w:t>ช่วงที่ต้นยางผลัดใบ</w:t>
      </w:r>
      <w:r w:rsidRPr="0071652B">
        <w:rPr>
          <w:rFonts w:ascii="Angsana New" w:hAnsi="Angsana New" w:cs="Angsana New"/>
          <w:sz w:val="28"/>
        </w:rPr>
        <w:t xml:space="preserve">) </w:t>
      </w:r>
      <w:r w:rsidRPr="0071652B">
        <w:rPr>
          <w:rFonts w:ascii="Angsana New" w:hAnsi="Angsana New" w:cs="Angsana New" w:hint="cs"/>
          <w:sz w:val="28"/>
          <w:cs/>
        </w:rPr>
        <w:t xml:space="preserve">ซึ่งโดยเฉลี่ย จะอยู่ในช่วงเดือนมีนาคมถึงพฤษภาคม แต่อาจจะสั้นหรือยาวกว่านี้ขึ้นอยู่กับสภาพภูมิอากาศของแต่ละภูมิภาค ซึ่งจะเอื้อให้ต้นยางออกใบใหม่และต้นยางแข็งแรงพอที่จะถูกกรีด ซึ่งลักษณะเช่นนี้ ทำให้ไม่มีวัตถุดิบยางออกสู่ตลาด มีผลทำให้ผลประกอบการช่วงที่ไม่มีผลผลิตอาจจะด้อยลงจากกำลังการผลิตที่ลดลง </w:t>
      </w:r>
    </w:p>
    <w:p w:rsidR="0071652B" w:rsidRPr="0071652B" w:rsidRDefault="0071652B" w:rsidP="0071652B">
      <w:pPr>
        <w:numPr>
          <w:ilvl w:val="0"/>
          <w:numId w:val="3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สภาพภูมิอากาศ</w:t>
      </w:r>
      <w:r w:rsidRPr="0071652B">
        <w:rPr>
          <w:rFonts w:ascii="Angsana New" w:hAnsi="Angsana New" w:cs="Angsana New" w:hint="cs"/>
          <w:sz w:val="28"/>
          <w:cs/>
        </w:rPr>
        <w:t xml:space="preserve"> เช่น หากเกิดความแห้งแล้งมากในพื้นที่สวนยาง ก็จะทำให้ผลผลิตลดลง หรือในภูมิภาคที่มีฝนตกชุกก็จะทำให้เก็บผลผลิตได้น้อยลง ปรากฏการณ์ธรรมชาติที่มีผลต่อความแห้งแล้งและปริมาณน้ำฝนที่เกิดขึ้นในช่วงหลายปีมานี้คือ เอล นีโญ และลา นีญ่า ไม่ว่าการเกิดสภาวะแล้งหรือมีฝนมากเกินไปก็ส่งผลกับปริมาณยางพาราที่จะกรีดได้ทั้งสิ้น ทำให้ประเทศผู้ผลิตยางพารา รวมถึงประเทศไทย ปริมาณผลผลิตยางธรรมชาติอางมีการปรับตัวลดลงในช่วงเวลาดังกล่าว</w:t>
      </w:r>
    </w:p>
    <w:p w:rsidR="0071652B" w:rsidRPr="0071652B" w:rsidRDefault="0071652B" w:rsidP="0071652B">
      <w:pPr>
        <w:numPr>
          <w:ilvl w:val="0"/>
          <w:numId w:val="3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การขาดแคลนแรงงานกรีดยาง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ในช่วงที่ราคายางตกต่ำ มีแนวโน้มที่เกษตรกรและชาวสวนยางพาราจะหยุดกรีดยางหรืออาจจะเปลี่ยนงานไปทำอาชีพอื่นที่ให้รายได้มากกว่า ถ้าราคายางยัง</w:t>
      </w:r>
      <w:r w:rsidRPr="0071652B">
        <w:rPr>
          <w:rFonts w:ascii="Angsana New" w:hAnsi="Angsana New" w:cs="Angsana New" w:hint="cs"/>
          <w:sz w:val="28"/>
          <w:cs/>
        </w:rPr>
        <w:lastRenderedPageBreak/>
        <w:t>มีแนวโน้มลดลงต่อเนื่องการขาดแคลนแรงงานกรีดยางอาจจะนำไปสู่ภาวะการขาดแคลนผลผลิตก็เป็นได้</w:t>
      </w:r>
    </w:p>
    <w:p w:rsidR="0071652B" w:rsidRPr="0071652B" w:rsidRDefault="0071652B" w:rsidP="00864626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</w:t>
      </w:r>
      <w:r w:rsidRPr="0071652B">
        <w:rPr>
          <w:rFonts w:ascii="Angsana New" w:hAnsi="Angsana New" w:cs="Angsana New" w:hint="cs"/>
          <w:sz w:val="28"/>
          <w:u w:val="single"/>
          <w:cs/>
        </w:rPr>
        <w:t>ราคายาง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>-</w:t>
      </w:r>
      <w:r w:rsidRPr="0071652B">
        <w:rPr>
          <w:rFonts w:ascii="Angsana New" w:hAnsi="Angsana New" w:cs="Angsana New" w:hint="cs"/>
          <w:sz w:val="28"/>
          <w:cs/>
        </w:rPr>
        <w:t xml:space="preserve"> เนื่องจากยางพาราเป็นสินค้าโภคภัณฑ์ ดังนั้นราคาจึงมีความผันผวนขึ้นอยู่กับหลายปัจจัยดังนี้ </w:t>
      </w:r>
    </w:p>
    <w:p w:rsidR="0071652B" w:rsidRPr="0071652B" w:rsidRDefault="0071652B" w:rsidP="0071652B">
      <w:pPr>
        <w:numPr>
          <w:ilvl w:val="0"/>
          <w:numId w:val="4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อุปสงค์และอุปทานของยางธรรมชาติ</w:t>
      </w:r>
      <w:r w:rsidRPr="0071652B">
        <w:rPr>
          <w:rFonts w:ascii="Angsana New" w:hAnsi="Angsana New" w:cs="Angsana New" w:hint="cs"/>
          <w:sz w:val="28"/>
          <w:cs/>
        </w:rPr>
        <w:t xml:space="preserve"> เนื่องจากความต้องการใช้ยางธรรมชาติโดยส่วนใหญ่จะใช้ใน </w:t>
      </w:r>
    </w:p>
    <w:p w:rsidR="0071652B" w:rsidRPr="0071652B" w:rsidRDefault="0071652B" w:rsidP="0071652B">
      <w:pPr>
        <w:spacing w:after="0"/>
        <w:ind w:left="1665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การผลิตยางล้อรถยนต์และรถอื่นๆ แม้ว่าจะมีการใช้ยางพาราในการผลิตสินค้าอื่นๆ อีกมากมายหลายชนิด แต่ยางล้อก็ยังเป็นสินค้าหลัก ดังนั้น ความต้องการใช้ล้อรถยนต์จะส่งผลต่อความต้องการใช้ยางอย่างมีนัยสำคัญ ส่วนอุปทานของยางพาราจะขึ้นอยู่กับปริมาณพื้นที่ปลูกยางพาราที่สามารถเปิดกรีดได้เป็นหลัก</w:t>
      </w:r>
    </w:p>
    <w:p w:rsidR="0071652B" w:rsidRPr="0071652B" w:rsidRDefault="0071652B" w:rsidP="0071652B">
      <w:pPr>
        <w:numPr>
          <w:ilvl w:val="0"/>
          <w:numId w:val="4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การแข่งขันกับสินค้าทดแทน</w:t>
      </w:r>
      <w:r w:rsidRPr="0071652B">
        <w:rPr>
          <w:rFonts w:ascii="Angsana New" w:hAnsi="Angsana New" w:cs="Angsana New" w:hint="cs"/>
          <w:sz w:val="28"/>
          <w:cs/>
        </w:rPr>
        <w:t xml:space="preserve"> สินค้าทดแทนคือยางสังเคราะห์ชนิดต่างๆ หากมีการผลิตยางสังเคราะห์มากก็จะเกิดการแข่งขันในการผลิตสินค้าชนิดที่ใช้ยางสังเคราะห์ทดแทนยางธรรมชาติได้  </w:t>
      </w:r>
    </w:p>
    <w:p w:rsidR="0071652B" w:rsidRPr="00E5445B" w:rsidRDefault="0071652B" w:rsidP="00E5445B">
      <w:pPr>
        <w:numPr>
          <w:ilvl w:val="0"/>
          <w:numId w:val="4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ราคาน้ำมัน</w:t>
      </w:r>
      <w:r w:rsidRPr="0071652B">
        <w:rPr>
          <w:rFonts w:ascii="Angsana New" w:hAnsi="Angsana New" w:cs="Angsana New" w:hint="cs"/>
          <w:sz w:val="28"/>
          <w:cs/>
        </w:rPr>
        <w:t xml:space="preserve"> ส่งผลทั้งทางตรงและทางอ้อมกับราคายางธรรมชาติ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เนื่องจากราคาน้ำมันเป็นส่วนประกอบหลักในโครงสร้างต้นทุนของการผลิตยางสังเคราะห์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ดังนั้นในช่วงที่ราคาน้ำมันตกต่ำ ราคายางสังเคราะห์ </w:t>
      </w:r>
      <w:r w:rsidRPr="00E5445B">
        <w:rPr>
          <w:rFonts w:ascii="Angsana New" w:hAnsi="Angsana New" w:cs="Angsana New" w:hint="cs"/>
          <w:sz w:val="28"/>
          <w:cs/>
        </w:rPr>
        <w:t>ซึ่งเป็นสินค้าทดแทนของยางธรรมชาติก็จะมีราคาถูกลงเช่นกัน ในทางอ้อมวิกฤตราคาน้ำมันทำให้บรรยากาศการลงทุนในสินค้าโภคภัณฑ์ซบเซาลงเช่นกัน</w:t>
      </w:r>
    </w:p>
    <w:p w:rsidR="0071652B" w:rsidRPr="0071652B" w:rsidRDefault="0071652B" w:rsidP="0071652B">
      <w:pPr>
        <w:numPr>
          <w:ilvl w:val="0"/>
          <w:numId w:val="4"/>
        </w:numPr>
        <w:spacing w:after="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การชี้นำจากราคายางในตลาดสินค้าเกษตรล่วงหน้า</w:t>
      </w:r>
      <w:r w:rsidRPr="0071652B">
        <w:rPr>
          <w:rFonts w:ascii="Angsana New" w:hAnsi="Angsana New" w:cs="Angsana New" w:hint="cs"/>
          <w:sz w:val="28"/>
          <w:cs/>
        </w:rPr>
        <w:t xml:space="preserve"> เนื่องจากยางพารามีการซื้อขายอยู่ในตลาดสินค้าเกษตรล่วงหน้าหลายแห่ง คือตลาดสินค้าเกษตรล่วงหน้าในประเทศไทย ญี่ปุ่น และจีน ซึ่งผู้ที่เข้าไปซื้อขายมีหลายกลุ่มเช่น ผู้ขายยางที่ต้องการป้องกันความเสี่ยง และนักลงทุนกลุ่มต่าง ๆ ซึ่งปริมาณสัญญาล่วงหน้าที่ซื้อขายในแต่ละปี (คิดเป็นปริมาณยางพารา) ก็มากกว่าผลผลิตยางพาราหลายเท่า ดังนั้น ราคายางในตลาดล่วงหน้าก็จะส่งผลต่อการซื้อขายยางพาราด้วย   </w:t>
      </w:r>
    </w:p>
    <w:p w:rsidR="0071652B" w:rsidRPr="0071652B" w:rsidRDefault="0071652B" w:rsidP="0071652B">
      <w:pPr>
        <w:spacing w:before="240" w:after="0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3.2 ความเสี่ยงจากอัตราแลกเปลี่ยน  </w:t>
      </w:r>
    </w:p>
    <w:p w:rsidR="0071652B" w:rsidRPr="0071652B" w:rsidRDefault="0071652B" w:rsidP="0071652B">
      <w:pPr>
        <w:ind w:firstLine="72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เนื่องจากกลุ่มบริษัทมีการส่งออกยางพาราไปยังลูกค้าต่างประเทศ จึงต้องรับรายได้เป็นเงินตราต่างประเทศ         แต่ต้นทุนและค่าใช้จ่ายส่วนใหญ่เกิดขึ้นในประเทศดังนั้นรายได้เป็นเงินตราต่างประเทศทั้งหมดจะถูกแปลงเป็นเงินไทย       ซึ่งอัตราแลกเปลี่ยนของเงินสกุลต่างๆ เป็นเงินบาทนั้นมีความผันผวน จึงอาจส่งผลให้รายได้มากหรือน้อยลงได้ หากไม่มีการป้องกันความเสี่ยง </w:t>
      </w:r>
    </w:p>
    <w:p w:rsidR="0071652B" w:rsidRPr="0071652B" w:rsidRDefault="0071652B" w:rsidP="0071652B">
      <w:pPr>
        <w:spacing w:before="240" w:after="0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>3.3 ความเสี่ยงจากนโยบายรัฐบาล</w:t>
      </w:r>
      <w:r w:rsidRPr="0071652B"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 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             เนื่องจากประเทศไทยเป็นผู้ผลิตยางพารารายใหญ่ที่สุดในโลก และการส่งออกยางพาราก็เป็นรายได้หลักชนิด หนึ่งของประเทศ  ซึ่งมีเกษตรกรจำนวนมากอยู่ในภาคส่วนนี้ ดังนั้น รัฐบาลจึงมีแนวโน้มที่อาจจะเข้าแทรกแซงราคายางหากรัฐบาลเห็นว่าเกษตรกรได้รับความลำบากจากรายได้ที่ลดลง ดังจะเห็นได้จากโครงการของรัฐบาลที่เกิดขึ้นแล้วในอดีตเช่นปี 2555-2557 ซึ่งเป็นสิ่งที่กระทบต่อการประกอบธุรกิจของภาคเอกชน เนื่องจากต้นทุนจะสูงขึ้นและ</w:t>
      </w:r>
      <w:r w:rsidRPr="0071652B">
        <w:rPr>
          <w:rFonts w:ascii="Angsana New" w:hAnsi="Angsana New" w:cs="Angsana New" w:hint="cs"/>
          <w:sz w:val="28"/>
          <w:cs/>
        </w:rPr>
        <w:lastRenderedPageBreak/>
        <w:t>อาจแข่งขันราคากับผู้ส่งออกประเทศอื่นไม่ได้  เนื่องจากราคาตลาดโลกอาจไม่ปรับขึ้นตามราคาแทรกแซงของประเทศใดประเทศหนึ่ง หากสภาวะการแข่งขันไม่เอื้ออำนวย ในทางกลับกันเมื่อมีการออกข่าวเรื่องการระบายยางในสต็อกของรัฐบาล ราคายางที่ซื้อขายกันในตลาดจะปรับตัวลดลงจากแรงกดดันในการขาย</w:t>
      </w:r>
    </w:p>
    <w:p w:rsidR="008B6E52" w:rsidRPr="00864626" w:rsidRDefault="008B6E52" w:rsidP="00864626">
      <w:pPr>
        <w:spacing w:after="0" w:line="240" w:lineRule="auto"/>
        <w:rPr>
          <w:rFonts w:ascii="Angsana New" w:hAnsi="Angsana New" w:cs="Angsana New"/>
          <w:sz w:val="18"/>
          <w:szCs w:val="18"/>
        </w:rPr>
      </w:pPr>
    </w:p>
    <w:p w:rsidR="0071652B" w:rsidRPr="0071652B" w:rsidRDefault="0071652B" w:rsidP="00864626">
      <w:pPr>
        <w:tabs>
          <w:tab w:val="left" w:pos="360"/>
          <w:tab w:val="left" w:pos="180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71652B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 xml:space="preserve">4.  </w:t>
      </w:r>
      <w:r w:rsidRPr="0071652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ทรัพย์สินที่ใช้ในการประกอบธุรกิจ</w:t>
      </w:r>
    </w:p>
    <w:p w:rsidR="0071652B" w:rsidRPr="0071652B" w:rsidRDefault="0071652B" w:rsidP="0071652B">
      <w:pPr>
        <w:tabs>
          <w:tab w:val="left" w:pos="709"/>
          <w:tab w:val="left" w:pos="1800"/>
          <w:tab w:val="left" w:pos="9124"/>
        </w:tabs>
        <w:spacing w:before="240" w:after="0"/>
        <w:ind w:right="743"/>
        <w:jc w:val="thaiDistribute"/>
        <w:rPr>
          <w:rFonts w:ascii="Angsana New" w:eastAsia="Times New Roman" w:hAnsi="Angsana New" w:cs="Angsana New"/>
          <w:spacing w:val="-6"/>
          <w:sz w:val="28"/>
          <w:cs/>
          <w:lang w:eastAsia="x-none"/>
        </w:rPr>
      </w:pPr>
      <w:r w:rsidRPr="0071652B">
        <w:rPr>
          <w:rFonts w:ascii="Angsana New" w:eastAsia="Times New Roman" w:hAnsi="Angsana New" w:cs="Angsana New"/>
          <w:b/>
          <w:bCs/>
          <w:sz w:val="28"/>
          <w:lang w:eastAsia="x-none"/>
        </w:rPr>
        <w:tab/>
        <w:t>4</w:t>
      </w:r>
      <w:r w:rsidRPr="0071652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.</w:t>
      </w:r>
      <w:r w:rsidRPr="0071652B">
        <w:rPr>
          <w:rFonts w:ascii="Angsana New" w:eastAsia="Times New Roman" w:hAnsi="Angsana New" w:cs="Angsana New"/>
          <w:b/>
          <w:bCs/>
          <w:sz w:val="28"/>
          <w:lang w:eastAsia="x-none"/>
        </w:rPr>
        <w:t>1</w:t>
      </w:r>
      <w:r w:rsidRPr="0071652B">
        <w:rPr>
          <w:rFonts w:ascii="Angsana New" w:eastAsia="Times New Roman" w:hAnsi="Angsana New" w:cs="Angsana New"/>
          <w:b/>
          <w:bCs/>
          <w:sz w:val="28"/>
          <w:cs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b/>
          <w:bCs/>
          <w:spacing w:val="6"/>
          <w:sz w:val="28"/>
          <w:cs/>
          <w:lang w:val="th-TH" w:eastAsia="x-none"/>
        </w:rPr>
        <w:t>ทรัพย์สิน</w:t>
      </w:r>
      <w:r w:rsidRPr="0071652B">
        <w:rPr>
          <w:rFonts w:ascii="Angsana New" w:eastAsia="Times New Roman" w:hAnsi="Angsana New" w:cs="Angsana New"/>
          <w:b/>
          <w:bCs/>
          <w:spacing w:val="-6"/>
          <w:sz w:val="28"/>
          <w:cs/>
          <w:lang w:val="th-TH" w:eastAsia="x-none"/>
        </w:rPr>
        <w:t>ถาวร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743" w:firstLine="993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 w:eastAsia="x-none"/>
        </w:rPr>
      </w:pPr>
      <w:r w:rsidRPr="0071652B">
        <w:rPr>
          <w:rFonts w:ascii="Angsana New" w:eastAsia="Times New Roman" w:hAnsi="Angsana New" w:cs="Angsana New"/>
          <w:spacing w:val="-6"/>
          <w:sz w:val="28"/>
          <w:cs/>
          <w:lang w:val="th-TH" w:eastAsia="x-none"/>
        </w:rPr>
        <w:t xml:space="preserve">บริษัทและบริษัทย่อยประกอบธุรกิจครบวงจรในการผลิต จำหน่าย และส่งออกยางพารา โดยทรัพย์สินถาวรหลักที่ใช้ในการสร้างผลผลิตคือ </w:t>
      </w:r>
      <w:r w:rsidRPr="0071652B">
        <w:rPr>
          <w:rFonts w:ascii="Angsana New" w:eastAsia="Times New Roman" w:hAnsi="Angsana New" w:cs="Angsana New"/>
          <w:spacing w:val="6"/>
          <w:sz w:val="28"/>
          <w:cs/>
          <w:lang w:val="th-TH" w:eastAsia="x-none"/>
        </w:rPr>
        <w:t>ที่ดิน อาคาร โรงงาน และเครื่องจักร ซึ่งกลุ่มบริษัทมีกรรมสิทธิ์ในทรัพย์สิน</w:t>
      </w:r>
      <w:r w:rsidRPr="0071652B">
        <w:rPr>
          <w:rFonts w:ascii="Angsana New" w:eastAsia="Times New Roman" w:hAnsi="Angsana New" w:cs="Angsana New"/>
          <w:spacing w:val="-6"/>
          <w:sz w:val="28"/>
          <w:cs/>
          <w:lang w:val="th-TH" w:eastAsia="x-none"/>
        </w:rPr>
        <w:t>ถาวรเหล่านั้น ดังนี้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743"/>
        <w:jc w:val="thaiDistribute"/>
        <w:rPr>
          <w:rFonts w:ascii="Angsana New" w:eastAsia="Times New Roman" w:hAnsi="Angsana New" w:cs="Angsana New"/>
          <w:spacing w:val="-6"/>
          <w:sz w:val="28"/>
          <w:cs/>
          <w:lang w:eastAsia="x-none"/>
        </w:rPr>
      </w:pP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                    (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1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>)</w:t>
      </w:r>
      <w:r w:rsidRPr="0071652B">
        <w:rPr>
          <w:rFonts w:ascii="Angsana New" w:eastAsia="Calibri" w:hAnsi="Angsana New" w:cs="Angsana New" w:hint="cs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Calibri" w:hAnsi="Angsana New" w:cs="Angsana New" w:hint="cs"/>
          <w:sz w:val="28"/>
          <w:u w:val="single"/>
          <w:cs/>
          <w:lang w:val="th-TH" w:eastAsia="x-none"/>
        </w:rPr>
        <w:t>ทรัพย์สินที่</w:t>
      </w:r>
      <w:r w:rsidRPr="0071652B">
        <w:rPr>
          <w:rFonts w:ascii="Angsana New" w:eastAsia="Calibri" w:hAnsi="Angsana New" w:cs="Angsana New"/>
          <w:sz w:val="28"/>
          <w:u w:val="single"/>
          <w:cs/>
          <w:lang w:val="th-TH" w:eastAsia="x-none"/>
        </w:rPr>
        <w:t>ใช้ในการ</w:t>
      </w:r>
      <w:r w:rsidRPr="0071652B">
        <w:rPr>
          <w:rFonts w:ascii="Angsana New" w:eastAsia="Calibri" w:hAnsi="Angsana New" w:cs="Angsana New" w:hint="cs"/>
          <w:sz w:val="28"/>
          <w:u w:val="single"/>
          <w:cs/>
          <w:lang w:val="th-TH" w:eastAsia="x-none"/>
        </w:rPr>
        <w:t>ผลิตและจำหน่าย</w:t>
      </w:r>
    </w:p>
    <w:p w:rsidR="0071652B" w:rsidRPr="0071652B" w:rsidRDefault="0071652B" w:rsidP="0071652B">
      <w:pPr>
        <w:tabs>
          <w:tab w:val="left" w:pos="1440"/>
          <w:tab w:val="left" w:pos="1800"/>
        </w:tabs>
        <w:spacing w:after="0"/>
        <w:ind w:right="-160"/>
        <w:rPr>
          <w:rFonts w:ascii="Angsana New" w:eastAsia="Times New Roman" w:hAnsi="Angsana New" w:cs="Angsana New"/>
          <w:spacing w:val="-6"/>
          <w:sz w:val="12"/>
          <w:szCs w:val="12"/>
          <w:highlight w:val="yellow"/>
          <w:cs/>
          <w:lang w:val="th-TH" w:eastAsia="x-none"/>
        </w:rPr>
      </w:pPr>
    </w:p>
    <w:tbl>
      <w:tblPr>
        <w:tblW w:w="9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8"/>
        <w:gridCol w:w="2356"/>
        <w:gridCol w:w="1417"/>
        <w:gridCol w:w="2125"/>
      </w:tblGrid>
      <w:tr w:rsidR="0071652B" w:rsidRPr="0071652B" w:rsidTr="0071652B">
        <w:tc>
          <w:tcPr>
            <w:tcW w:w="3168" w:type="dxa"/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cs/>
                <w:lang w:val="th-TH" w:eastAsia="x-none"/>
              </w:rPr>
              <w:t>ประเภททรัพย์สิน</w:t>
            </w:r>
          </w:p>
        </w:tc>
        <w:tc>
          <w:tcPr>
            <w:tcW w:w="2356" w:type="dxa"/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cs/>
                <w:lang w:val="th-TH" w:eastAsia="x-none"/>
              </w:rPr>
              <w:t>เจ้าของกรรมสิทธิ์</w:t>
            </w:r>
          </w:p>
        </w:tc>
        <w:tc>
          <w:tcPr>
            <w:tcW w:w="1417" w:type="dxa"/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cs/>
                <w:lang w:val="th-TH" w:eastAsia="x-none"/>
              </w:rPr>
              <w:t>มูลค่าบัญชี (ลบ.)</w:t>
            </w:r>
          </w:p>
        </w:tc>
        <w:tc>
          <w:tcPr>
            <w:tcW w:w="2125" w:type="dxa"/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cs/>
                <w:lang w:val="th-TH" w:eastAsia="x-none"/>
              </w:rPr>
              <w:t>ภาระผูกพัน</w:t>
            </w:r>
          </w:p>
        </w:tc>
      </w:tr>
      <w:tr w:rsidR="0071652B" w:rsidRPr="0071652B" w:rsidTr="0071652B">
        <w:tc>
          <w:tcPr>
            <w:tcW w:w="3168" w:type="dxa"/>
            <w:tcBorders>
              <w:bottom w:val="single" w:sz="4" w:space="0" w:color="000000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1.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ab/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ที่ดิน 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และส่วนปรับปรุงที่ดิน</w:t>
            </w:r>
          </w:p>
        </w:tc>
        <w:tc>
          <w:tcPr>
            <w:tcW w:w="2356" w:type="dxa"/>
            <w:tcBorders>
              <w:bottom w:val="single" w:sz="4" w:space="0" w:color="000000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Times New Roman" w:hAnsi="Angsana New" w:cs="Angsana New"/>
                <w:spacing w:val="6"/>
                <w:sz w:val="24"/>
                <w:szCs w:val="24"/>
                <w:cs/>
                <w:lang w:val="th-TH" w:eastAsia="x-none"/>
              </w:rPr>
              <w:t>กลุ่ม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บริษัทเป็นเจ้าของ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1652B">
              <w:rPr>
                <w:rFonts w:ascii="Angsana New" w:eastAsia="Cordia New" w:hAnsi="Angsana New" w:cs="Angsana New"/>
                <w:sz w:val="24"/>
                <w:szCs w:val="24"/>
              </w:rPr>
              <w:t>1,465</w:t>
            </w:r>
          </w:p>
        </w:tc>
        <w:tc>
          <w:tcPr>
            <w:tcW w:w="2125" w:type="dxa"/>
            <w:tcBorders>
              <w:bottom w:val="single" w:sz="4" w:space="0" w:color="000000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rPr>
                <w:rFonts w:ascii="Angsana New" w:eastAsia="Calibri" w:hAnsi="Angsana New" w:cs="Angsana New"/>
                <w:sz w:val="24"/>
                <w:szCs w:val="24"/>
                <w:highlight w:val="yellow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เป็นบางส่วน</w:t>
            </w:r>
          </w:p>
        </w:tc>
      </w:tr>
      <w:tr w:rsidR="0071652B" w:rsidRPr="0071652B" w:rsidTr="0071652B">
        <w:trPr>
          <w:trHeight w:val="475"/>
        </w:trPr>
        <w:tc>
          <w:tcPr>
            <w:tcW w:w="3168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2.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อาคารและส่วนปรับปรุงอาคาร</w:t>
            </w:r>
          </w:p>
        </w:tc>
        <w:tc>
          <w:tcPr>
            <w:tcW w:w="2356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spacing w:after="0"/>
              <w:rPr>
                <w:rFonts w:ascii="Angsana New" w:eastAsia="Times New Roman" w:hAnsi="Angsana New" w:cs="Angsana New"/>
                <w:spacing w:val="6"/>
                <w:sz w:val="24"/>
                <w:szCs w:val="24"/>
                <w:highlight w:val="yellow"/>
                <w:cs/>
                <w:lang w:val="th-TH" w:eastAsia="x-none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165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11DEA" wp14:editId="1895680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291465</wp:posOffset>
                      </wp:positionV>
                      <wp:extent cx="167640" cy="2569845"/>
                      <wp:effectExtent l="0" t="0" r="22860" b="20955"/>
                      <wp:wrapNone/>
                      <wp:docPr id="21" name="Right Brac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7640" cy="256984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49165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" o:spid="_x0000_s1026" type="#_x0000_t88" style="position:absolute;margin-left:-1.15pt;margin-top:22.95pt;width:13.2pt;height:20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" adj="117,10620" strokecolor="#4a7ebb"/>
                  </w:pict>
                </mc:Fallback>
              </mc:AlternateContent>
            </w: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rPr>
                <w:rFonts w:ascii="Angsana New" w:eastAsia="Calibri" w:hAnsi="Angsana New" w:cs="Angsana New"/>
                <w:sz w:val="24"/>
                <w:szCs w:val="24"/>
                <w:highlight w:val="yellow"/>
                <w:cs/>
                <w:lang w:eastAsia="x-none"/>
              </w:rPr>
            </w:pP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2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.1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ab/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อาคารสำนักงาน 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2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แห่ง </w:t>
            </w:r>
          </w:p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ab/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ตั้ง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อยู่ที่ สมุทรปราการ และเชียงราย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กลุ่ม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บริษัทเป็น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เจ้าของ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อาคารสำนักงาน 2 แห่ง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 xml:space="preserve"> 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2.2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โรงงานผลิต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น้ำยางข้น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</w:t>
            </w:r>
            <w:r w:rsidR="0044001C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>5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แห่ง</w:t>
            </w:r>
          </w:p>
          <w:p w:rsidR="0071652B" w:rsidRPr="0044001C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ตั้ง</w:t>
            </w:r>
            <w:r w:rsidR="0044001C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 xml:space="preserve">อยู่ที่ ชลบุรี ระยอง </w:t>
            </w:r>
            <w:r w:rsidR="0044001C"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สุราษฎร์ธานี</w:t>
            </w:r>
          </w:p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 xml:space="preserve">       สงขลา </w:t>
            </w:r>
            <w:r w:rsidR="0044001C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และ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พังงา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กลุ่ม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บริษัท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เป็นเจ้าของ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2.3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โรงงานผลิต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เส้นด้ายยางยืด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1 แห่ง</w:t>
            </w:r>
          </w:p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ตั้ง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อยู่ที่ ระยอง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บมจ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.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เวิลด์</w:t>
            </w: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x-none"/>
              </w:rPr>
              <w:t xml:space="preserve">เฟล็กซ์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1652B">
              <w:rPr>
                <w:rFonts w:ascii="Angsana New" w:eastAsia="Cordi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pacing w:val="-2"/>
                <w:sz w:val="24"/>
                <w:szCs w:val="24"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2.4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ab/>
            </w:r>
            <w:r w:rsidRPr="0071652B">
              <w:rPr>
                <w:rFonts w:ascii="Angsana New" w:eastAsia="Calibri" w:hAnsi="Angsana New" w:cs="Angsana New" w:hint="cs"/>
                <w:spacing w:val="-2"/>
                <w:sz w:val="24"/>
                <w:szCs w:val="24"/>
                <w:cs/>
                <w:lang w:eastAsia="x-none"/>
              </w:rPr>
              <w:t>โรงงานผลิตที่นอน หมอน ยางพารา 1 แห่ง</w:t>
            </w:r>
          </w:p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ab/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ตั้งอยู่ที่ ฉะเชิงเทรา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บจ. เลเท็กซ์ ซิสเท็มส์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เป็นบางส่วน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single" w:sz="4" w:space="0" w:color="000000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2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>.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5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ab/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โรง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เรือนที่ใช้ในงานสวนยาง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4 แห่ง</w:t>
            </w:r>
          </w:p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ab/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ตั้ง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อยู่ที่ เชียงราย น่าน พะเยา และชัยนาท</w:t>
            </w:r>
          </w:p>
        </w:tc>
        <w:tc>
          <w:tcPr>
            <w:tcW w:w="2356" w:type="dxa"/>
            <w:tcBorders>
              <w:top w:val="nil"/>
              <w:bottom w:val="single" w:sz="4" w:space="0" w:color="000000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x-none"/>
              </w:rPr>
              <w:t>บจก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.</w:t>
            </w: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x-none"/>
              </w:rPr>
              <w:t>ไทยรับเบอร์แลนด์ แอนด์ แพลนเตชั่น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125" w:type="dxa"/>
            <w:tcBorders>
              <w:top w:val="nil"/>
              <w:bottom w:val="single" w:sz="4" w:space="0" w:color="000000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ไม่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</w:p>
        </w:tc>
      </w:tr>
      <w:tr w:rsidR="0071652B" w:rsidRPr="0071652B" w:rsidTr="0071652B">
        <w:trPr>
          <w:trHeight w:val="469"/>
        </w:trPr>
        <w:tc>
          <w:tcPr>
            <w:tcW w:w="3168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3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>.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ab/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เครื่องจักร</w:t>
            </w:r>
          </w:p>
        </w:tc>
        <w:tc>
          <w:tcPr>
            <w:tcW w:w="2356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spacing w:after="0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125" w:type="dxa"/>
            <w:tcBorders>
              <w:bottom w:val="nil"/>
            </w:tcBorders>
            <w:vAlign w:val="bottom"/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rPr>
                <w:rFonts w:ascii="Angsana New" w:eastAsia="Calibri" w:hAnsi="Angsana New" w:cs="Angsana New"/>
                <w:sz w:val="24"/>
                <w:szCs w:val="24"/>
                <w:highlight w:val="yellow"/>
                <w:cs/>
                <w:lang w:eastAsia="x-none"/>
              </w:rPr>
            </w:pP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3.1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  <w:tab/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 xml:space="preserve"> เครื่องจักร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ใช้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ผลิต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น้ำยางข้น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Tms Rmn" w:eastAsia="Times New Roman" w:hAnsi="Tms Rmn" w:cs="Angsana New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C3F1F0" wp14:editId="16255C88">
                      <wp:simplePos x="0" y="0"/>
                      <wp:positionH relativeFrom="column">
                        <wp:posOffset>1422720</wp:posOffset>
                      </wp:positionH>
                      <wp:positionV relativeFrom="paragraph">
                        <wp:posOffset>17661</wp:posOffset>
                      </wp:positionV>
                      <wp:extent cx="166370" cy="1764000"/>
                      <wp:effectExtent l="0" t="0" r="24130" b="27305"/>
                      <wp:wrapNone/>
                      <wp:docPr id="4" name="Right Brac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6370" cy="176400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4" o:spid="_x0000_s1026" type="#_x0000_t88" style="position:absolute;margin-left:112.05pt;margin-top:1.4pt;width:13.1pt;height:1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" adj="170" strokecolor="#4a7ebb"/>
                  </w:pict>
                </mc:Fallback>
              </mc:AlternateConten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กลุ่ม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บริษัท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เป็นเจ้าของ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</w:t>
            </w: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>และ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br/>
            </w: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>ภายใต้สัญญาเช่าการเงิน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เป็นส่วนใหญ่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3.2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เครื่องจักร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ใช้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ผลิต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เส้นด้ายยางยืด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x-none"/>
              </w:rPr>
              <w:t>บมจ</w:t>
            </w:r>
            <w:r w:rsidRPr="0071652B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x-none"/>
              </w:rPr>
              <w:t>.</w:t>
            </w:r>
            <w:r w:rsidRPr="0071652B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 w:eastAsia="x-none"/>
              </w:rPr>
              <w:t>เวิลด์เฟล็กซ์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highlight w:val="yellow"/>
              </w:rPr>
            </w:pPr>
          </w:p>
          <w:p w:rsidR="0071652B" w:rsidRPr="0071652B" w:rsidRDefault="0044001C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535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เป็นส่วนใหญ่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3.3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เครื่องจักร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ใช้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ผลิต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ที่นอน หมอนยางพารา</w:t>
            </w:r>
          </w:p>
        </w:tc>
        <w:tc>
          <w:tcPr>
            <w:tcW w:w="2356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บจ. เลเท็กซ์ ซิสเท็มส์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เป็นบางส่วน</w:t>
            </w:r>
          </w:p>
        </w:tc>
      </w:tr>
      <w:tr w:rsidR="0071652B" w:rsidRPr="0071652B" w:rsidTr="0071652B">
        <w:tc>
          <w:tcPr>
            <w:tcW w:w="3168" w:type="dxa"/>
            <w:tcBorders>
              <w:top w:val="nil"/>
            </w:tcBorders>
          </w:tcPr>
          <w:p w:rsidR="0071652B" w:rsidRPr="0071652B" w:rsidRDefault="0071652B" w:rsidP="0071652B">
            <w:pPr>
              <w:tabs>
                <w:tab w:val="left" w:pos="307"/>
                <w:tab w:val="left" w:pos="1800"/>
              </w:tabs>
              <w:spacing w:after="0"/>
              <w:ind w:left="313" w:hanging="313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3.4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ab/>
              <w:t>เครื่องจักร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ใช้ในงานสวนยาง</w:t>
            </w:r>
          </w:p>
        </w:tc>
        <w:tc>
          <w:tcPr>
            <w:tcW w:w="2356" w:type="dxa"/>
            <w:tcBorders>
              <w:top w:val="nil"/>
            </w:tcBorders>
          </w:tcPr>
          <w:p w:rsidR="0071652B" w:rsidRPr="0071652B" w:rsidRDefault="0071652B" w:rsidP="0071652B">
            <w:pPr>
              <w:spacing w:after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บจก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val="th-TH" w:eastAsia="x-none"/>
              </w:rPr>
              <w:t>.</w:t>
            </w: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val="th-TH" w:eastAsia="x-none"/>
              </w:rPr>
              <w:t>ไทยรับเบอร์แลนด์ แอนด์ แพลนเตชั่น</w:t>
            </w:r>
          </w:p>
        </w:tc>
        <w:tc>
          <w:tcPr>
            <w:tcW w:w="1417" w:type="dxa"/>
            <w:tcBorders>
              <w:top w:val="nil"/>
            </w:tcBorders>
          </w:tcPr>
          <w:p w:rsidR="0071652B" w:rsidRPr="0071652B" w:rsidRDefault="0071652B" w:rsidP="0071652B">
            <w:pPr>
              <w:tabs>
                <w:tab w:val="decimal" w:pos="884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71652B" w:rsidRPr="0071652B" w:rsidRDefault="0071652B" w:rsidP="0071652B">
            <w:pPr>
              <w:tabs>
                <w:tab w:val="left" w:pos="1800"/>
              </w:tabs>
              <w:spacing w:after="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</w:pPr>
            <w:r w:rsidRPr="0071652B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x-none"/>
              </w:rPr>
              <w:t>ไม่</w:t>
            </w:r>
            <w:r w:rsidRPr="0071652B">
              <w:rPr>
                <w:rFonts w:ascii="Angsana New" w:eastAsia="Calibri" w:hAnsi="Angsana New" w:cs="Angsana New"/>
                <w:sz w:val="24"/>
                <w:szCs w:val="24"/>
                <w:cs/>
                <w:lang w:eastAsia="x-none"/>
              </w:rPr>
              <w:t>ติดจำนองกับสถาบันการเงิน</w:t>
            </w:r>
          </w:p>
        </w:tc>
      </w:tr>
    </w:tbl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Calibri" w:hAnsi="Angsana New" w:cs="Angsana New"/>
          <w:sz w:val="28"/>
          <w:highlight w:val="yellow"/>
          <w:lang w:eastAsia="x-none"/>
        </w:rPr>
      </w:pP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lastRenderedPageBreak/>
        <w:t>ทั้งนี้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ณ วันที่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31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ธันวาคม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2559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/>
          <w:spacing w:val="6"/>
          <w:sz w:val="28"/>
          <w:cs/>
          <w:lang w:val="th-TH" w:eastAsia="x-none"/>
        </w:rPr>
        <w:t>กลุ่ม</w:t>
      </w:r>
      <w:r w:rsidRPr="0071652B">
        <w:rPr>
          <w:rFonts w:ascii="Angsana New" w:eastAsia="Calibri" w:hAnsi="Angsana New" w:cs="Angsana New"/>
          <w:sz w:val="28"/>
          <w:cs/>
          <w:lang w:val="th-TH" w:eastAsia="x-none"/>
        </w:rPr>
        <w:t>บริษัท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มีการใช้ทรัพย์สิน</w:t>
      </w:r>
      <w:r w:rsidRPr="0071652B">
        <w:rPr>
          <w:rFonts w:ascii="Angsana New" w:eastAsia="Times New Roman" w:hAnsi="Angsana New" w:cs="Angsana New"/>
          <w:spacing w:val="6"/>
          <w:sz w:val="28"/>
          <w:cs/>
          <w:lang w:val="th-TH" w:eastAsia="x-none"/>
        </w:rPr>
        <w:t>ที่ดิน อาคาร โรงงาน และเครื่องจักรมูลค่าตามบัญชี</w:t>
      </w:r>
      <w:r w:rsidRPr="0071652B">
        <w:rPr>
          <w:rFonts w:ascii="Angsana New" w:eastAsia="Times New Roman" w:hAnsi="Angsana New" w:cs="Angsana New" w:hint="cs"/>
          <w:spacing w:val="6"/>
          <w:sz w:val="28"/>
          <w:cs/>
          <w:lang w:eastAsia="x-none"/>
        </w:rPr>
        <w:t>รวม</w:t>
      </w:r>
      <w:r w:rsidRPr="0071652B">
        <w:rPr>
          <w:rFonts w:ascii="Angsana New" w:eastAsia="Times New Roman" w:hAnsi="Angsana New" w:cs="Angsana New"/>
          <w:spacing w:val="6"/>
          <w:sz w:val="28"/>
          <w:lang w:eastAsia="x-none"/>
        </w:rPr>
        <w:t xml:space="preserve"> 2,055.9 </w:t>
      </w:r>
      <w:r w:rsidRPr="0071652B">
        <w:rPr>
          <w:rFonts w:ascii="Angsana New" w:eastAsia="Times New Roman" w:hAnsi="Angsana New" w:cs="Angsana New"/>
          <w:spacing w:val="6"/>
          <w:sz w:val="28"/>
          <w:cs/>
          <w:lang w:eastAsia="x-none"/>
        </w:rPr>
        <w:t>ล้านบาท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เป็นหลักประกันการกู้ยืมเงินจาก</w:t>
      </w:r>
      <w:r w:rsidRPr="0071652B">
        <w:rPr>
          <w:rFonts w:ascii="Angsana New" w:eastAsia="Calibri" w:hAnsi="Angsana New" w:cs="Angsana New"/>
          <w:sz w:val="28"/>
          <w:cs/>
          <w:lang w:eastAsia="x-none"/>
        </w:rPr>
        <w:t>สถาบันการเงิน</w:t>
      </w:r>
    </w:p>
    <w:p w:rsidR="0071652B" w:rsidRPr="0071652B" w:rsidRDefault="0071652B" w:rsidP="0071652B">
      <w:pPr>
        <w:tabs>
          <w:tab w:val="left" w:pos="1440"/>
          <w:tab w:val="left" w:pos="1800"/>
        </w:tabs>
        <w:spacing w:after="0"/>
        <w:ind w:right="95"/>
        <w:rPr>
          <w:rFonts w:ascii="Angsana New" w:eastAsia="Calibri" w:hAnsi="Angsana New" w:cs="Angsana New"/>
          <w:sz w:val="28"/>
          <w:cs/>
          <w:lang w:eastAsia="x-none"/>
        </w:rPr>
      </w:pPr>
      <w:r w:rsidRPr="0071652B">
        <w:rPr>
          <w:rFonts w:ascii="Angsana New" w:eastAsia="Calibri" w:hAnsi="Angsana New" w:cs="Angsana New" w:hint="cs"/>
          <w:sz w:val="28"/>
          <w:u w:val="single"/>
          <w:cs/>
          <w:lang w:eastAsia="x-none"/>
        </w:rPr>
        <w:t>หมายเหตุ</w:t>
      </w:r>
      <w:r w:rsidRPr="0071652B">
        <w:rPr>
          <w:rFonts w:ascii="Angsana New" w:eastAsia="Calibri" w:hAnsi="Angsana New" w:cs="Angsana New"/>
          <w:sz w:val="28"/>
          <w:lang w:eastAsia="x-none"/>
        </w:rPr>
        <w:t xml:space="preserve">: </w:t>
      </w:r>
      <w:r w:rsidRPr="0071652B">
        <w:rPr>
          <w:rFonts w:ascii="Angsana New" w:eastAsia="Calibri" w:hAnsi="Angsana New" w:cs="Angsana New" w:hint="cs"/>
          <w:sz w:val="28"/>
          <w:cs/>
          <w:lang w:eastAsia="x-none"/>
        </w:rPr>
        <w:t xml:space="preserve">มูลค่าบัญชี คือ ราคาประเมินทรัพย์สิน  หักด้วยค่าเสื่อมราคาสะสม  </w:t>
      </w:r>
    </w:p>
    <w:p w:rsidR="0071652B" w:rsidRPr="0071652B" w:rsidRDefault="0071652B" w:rsidP="0071652B">
      <w:pPr>
        <w:spacing w:before="240" w:after="0"/>
        <w:ind w:right="95"/>
        <w:jc w:val="both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/>
          <w:sz w:val="28"/>
        </w:rPr>
        <w:t xml:space="preserve">                     (</w:t>
      </w:r>
      <w:r w:rsidRPr="0071652B">
        <w:rPr>
          <w:rFonts w:ascii="Angsana New" w:hAnsi="Angsana New" w:cs="Angsana New"/>
          <w:cs/>
        </w:rPr>
        <w:t>2</w:t>
      </w:r>
      <w:r w:rsidRPr="0071652B">
        <w:rPr>
          <w:rFonts w:ascii="Angsana New" w:hAnsi="Angsana New" w:cs="Angsana New"/>
          <w:sz w:val="28"/>
        </w:rPr>
        <w:t xml:space="preserve">) </w:t>
      </w:r>
      <w:r w:rsidRPr="0071652B">
        <w:rPr>
          <w:rFonts w:ascii="Angsana New" w:hAnsi="Angsana New" w:cs="Angsana New" w:hint="cs"/>
          <w:sz w:val="28"/>
          <w:u w:val="single"/>
          <w:cs/>
        </w:rPr>
        <w:t>อสังหาริมทรัพย์เพื่อการลงทุน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ประกอบด้วย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    ที่ดิน อาคารโรงงาน ให้เช่า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มีจำนวนอาคาร 1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2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หลัง บนเนื้อที่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75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ไร่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2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งาน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86.0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ตารางวา เป็นกรรมสิทธิ์ของบริษัท มีมูลค่าทางบัญชีรวม 123 ล้านบาทให้บริษัทอื่นที่ไม่เกี่ยวข้องกันแห่งหนึ่งเช่าอยู่ ในอัตราปีละ 1.02 ล้านบาท (สัญญาเช่ามีอายุ 10 ปี เริ่มวันที่ 1 กุมภาพันธ์ 2554 หมดอายุวันที่ 31 มกราคม 2564)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อสังหาริมทรัพย์แห่งนี้มีภาระติดจำนองกับสถาบันการเงิน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    ที่ดิน ให้เช่า เนื้อที่ 2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>,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060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ไร่ 19 ตารางวา เป็นกรรมสิทธิ์ของบริษัทย่อย คือ </w:t>
      </w:r>
      <w:r w:rsidRPr="0071652B">
        <w:rPr>
          <w:rFonts w:ascii="Angsana New" w:eastAsia="Calibri" w:hAnsi="Angsana New" w:cs="Angsana New" w:hint="cs"/>
          <w:sz w:val="28"/>
          <w:cs/>
          <w:lang w:val="th-TH" w:eastAsia="x-none"/>
        </w:rPr>
        <w:t>บมจ</w:t>
      </w:r>
      <w:r w:rsidRPr="0071652B">
        <w:rPr>
          <w:rFonts w:ascii="Angsana New" w:eastAsia="Calibri" w:hAnsi="Angsana New" w:cs="Angsana New"/>
          <w:sz w:val="28"/>
          <w:cs/>
          <w:lang w:val="th-TH" w:eastAsia="x-none"/>
        </w:rPr>
        <w:t>.</w:t>
      </w:r>
      <w:r w:rsidRPr="0071652B">
        <w:rPr>
          <w:rFonts w:ascii="Angsana New" w:eastAsia="Calibri" w:hAnsi="Angsana New" w:cs="Angsana New" w:hint="cs"/>
          <w:sz w:val="28"/>
          <w:cs/>
          <w:lang w:val="th-TH" w:eastAsia="x-none"/>
        </w:rPr>
        <w:t>เวิลด์</w:t>
      </w:r>
      <w:r w:rsidRPr="0071652B">
        <w:rPr>
          <w:rFonts w:ascii="Angsana New" w:eastAsia="Cordia New" w:hAnsi="Angsana New" w:cs="Angsana New" w:hint="cs"/>
          <w:sz w:val="28"/>
          <w:cs/>
          <w:lang w:val="th-TH" w:eastAsia="x-none"/>
        </w:rPr>
        <w:t>เฟล็กซ์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มีมูลค่าทางบัญชี 327.6 ล้านบาท ให้บุคคลอื่นที่ไม่เกี่ยวข้องกันเช่า เพื่อปลูกอ้อย นับแต่วันที่ 1 ธันวาคม 2557 ถึง วันที่ 31 มีนาคม 2561 ในอัตราค่าเช่า 6 ล้านบาท  อสังหาริมทรัพย์แห่งนี้มีภาระติดจำนองกับสถาบันการเงินบางส่วน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    ที่ดิน อาคารโรงงาน ให้เช่า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มีจำนวนอาคาร 8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หลัง พร้อมสิ่งปลูกสร้างอื่น บนเนื้อที่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36 ไร่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2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งาน 48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ตารางวา เป็นกรรมสิทธิ์ของบริษัทย่อย คือ </w:t>
      </w:r>
      <w:r w:rsidRPr="0071652B">
        <w:rPr>
          <w:rFonts w:ascii="Angsana New" w:eastAsia="Cordia New" w:hAnsi="Angsana New" w:cs="Angsana New" w:hint="cs"/>
          <w:sz w:val="28"/>
          <w:cs/>
          <w:lang w:val="th-TH" w:eastAsia="x-none"/>
        </w:rPr>
        <w:t>บจก</w:t>
      </w:r>
      <w:r w:rsidRPr="0071652B">
        <w:rPr>
          <w:rFonts w:ascii="Angsana New" w:eastAsia="Cordia New" w:hAnsi="Angsana New" w:cs="Angsana New"/>
          <w:sz w:val="28"/>
          <w:cs/>
          <w:lang w:val="th-TH" w:eastAsia="x-none"/>
        </w:rPr>
        <w:t>.</w:t>
      </w:r>
      <w:r w:rsidRPr="0071652B">
        <w:rPr>
          <w:rFonts w:ascii="Angsana New" w:eastAsia="Cordia New" w:hAnsi="Angsana New" w:cs="Angsana New" w:hint="cs"/>
          <w:sz w:val="28"/>
          <w:cs/>
          <w:lang w:val="th-TH" w:eastAsia="x-none"/>
        </w:rPr>
        <w:t>ไทยรับเบอร์ เอช พี เอ็น อาร์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มีมูลค่าทางบัญชีรวม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98.4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ล้านบาทให้บริษัทอื่นที่ไม่เกี่ยวข้องกันแห่งหนึ่งเช่าอยู่ ในอัตรา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ละ 6 ล้านบาท (สัญญาเช่ามีอายุ 5 ปี เริ่มวันที่ 15 มกราคม 2557)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อสังหาริมทรัพย์แห่งนี้มีภาระติดจำนองกับสถาบันการเงิน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highlight w:val="yellow"/>
          <w:cs/>
          <w:lang w:val="th-TH"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   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ณ วันที่ 31 ธันวาคม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2559 อสังหาริมทรัพย์เพื่อการลงทุนดังกล่าว มีมูลค่าทางบัญชีรวม 549 ล้านบาท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(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เป็นราคาประเมินโดยผู้ประเมินอิสระเมื่อวันที่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28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ธันวาคม 2559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>,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4 มกราคม 2560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และ 27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มกราคม 2560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ใช้เป็นราคาขายได้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)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</w:t>
      </w:r>
    </w:p>
    <w:p w:rsidR="0071652B" w:rsidRPr="0071652B" w:rsidRDefault="0071652B" w:rsidP="0071652B">
      <w:pPr>
        <w:spacing w:before="240" w:after="0"/>
        <w:ind w:right="95"/>
        <w:jc w:val="both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          </w:t>
      </w:r>
      <w:r w:rsidRPr="0071652B">
        <w:rPr>
          <w:rFonts w:ascii="Angsana New" w:hAnsi="Angsana New" w:cs="Angsana New"/>
          <w:sz w:val="28"/>
          <w:cs/>
        </w:rPr>
        <w:t>(3)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  <w:u w:val="single"/>
          <w:cs/>
        </w:rPr>
        <w:t>ทรัพย์สินที่ถือไว้รอการขาย</w:t>
      </w:r>
      <w:r w:rsidRPr="0071652B">
        <w:rPr>
          <w:rFonts w:ascii="Angsana New" w:hAnsi="Angsana New" w:cs="Angsana New"/>
          <w:sz w:val="28"/>
          <w:cs/>
        </w:rPr>
        <w:t xml:space="preserve"> ประกอบด้วย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   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ที่ดินใช้ปลูกสวนยาง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(บริษัทย่อย คือ บจก.ไทยรับเบอร์แลนด์ แอนด์ แพลนเตชั่น เป็นเจ้าของ)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จำนวน 1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แห่ง ตั้งอยู่ที่เพชรบูรณ์ มีเนื้อที่ 11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ไร่ ณ วันที่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31 ธันวาคม 255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9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 xml:space="preserve"> มีมูลค่าทางบัญชีรวม 0.44 ล้านบาท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cs/>
          <w:lang w:val="th-TH"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    ที่ดิน อาคารสำนักงานให้เช่า จำนวน 1 อาคาร มีเนื้อที่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36.50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ตารางวา เป็นกรรมสิทธิ์ของบริษัท มีมูลค่าทางบัญชีรวม 6.83 ล้านบาท ณ วันที่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31 ธันวาคม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2559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อสังหาริมทรัพย์แห่งนี้ไม่มีภาระติดจำนองกับสถาบันการเงิน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highlight w:val="yellow"/>
          <w:lang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   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ที่ดิน อาคารสำนักงาน จำนวน 1 อาคาร มีเนื้อที่ 60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ตารางวา เป็นกรรมสิทธิ์ของบริษัทย่อย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คือ </w:t>
      </w:r>
      <w:r w:rsidRPr="0071652B">
        <w:rPr>
          <w:rFonts w:ascii="Angsana New" w:eastAsia="Calibri" w:hAnsi="Angsana New" w:cs="Angsana New" w:hint="cs"/>
          <w:sz w:val="28"/>
          <w:cs/>
          <w:lang w:val="th-TH" w:eastAsia="x-none"/>
        </w:rPr>
        <w:t>บมจ</w:t>
      </w:r>
      <w:r w:rsidRPr="0071652B">
        <w:rPr>
          <w:rFonts w:ascii="Angsana New" w:eastAsia="Calibri" w:hAnsi="Angsana New" w:cs="Angsana New"/>
          <w:sz w:val="28"/>
          <w:cs/>
          <w:lang w:val="th-TH" w:eastAsia="x-none"/>
        </w:rPr>
        <w:t>.</w:t>
      </w:r>
      <w:r w:rsidRPr="0071652B">
        <w:rPr>
          <w:rFonts w:ascii="Angsana New" w:eastAsia="Calibri" w:hAnsi="Angsana New" w:cs="Angsana New" w:hint="cs"/>
          <w:sz w:val="28"/>
          <w:cs/>
          <w:lang w:val="th-TH" w:eastAsia="x-none"/>
        </w:rPr>
        <w:t>เวิลด์</w:t>
      </w:r>
      <w:r w:rsidRPr="0071652B">
        <w:rPr>
          <w:rFonts w:ascii="Angsana New" w:eastAsia="Cordia New" w:hAnsi="Angsana New" w:cs="Angsana New" w:hint="cs"/>
          <w:sz w:val="28"/>
          <w:cs/>
          <w:lang w:val="th-TH" w:eastAsia="x-none"/>
        </w:rPr>
        <w:t xml:space="preserve">เฟล็กซ์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มีมูลค่าทางบัญชีรวม 27 ล้านบาท ณ วันที่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31 ธันวาคม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2559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อสังหาริมทรัพย์แห่งนี้มีภาระติดจำนองกับสถาบันการเงิน</w:t>
      </w:r>
    </w:p>
    <w:p w:rsidR="0071652B" w:rsidRPr="0071652B" w:rsidRDefault="0071652B" w:rsidP="0071652B">
      <w:pPr>
        <w:spacing w:before="240" w:after="0"/>
        <w:ind w:right="95" w:firstLine="720"/>
        <w:jc w:val="both"/>
        <w:rPr>
          <w:rFonts w:ascii="Angsana New" w:hAnsi="Angsana New" w:cs="Angsana New"/>
          <w:spacing w:val="6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</w:t>
      </w:r>
      <w:r w:rsidRPr="0071652B">
        <w:rPr>
          <w:rFonts w:ascii="Angsana New" w:hAnsi="Angsana New" w:cs="Angsana New"/>
          <w:sz w:val="28"/>
          <w:cs/>
        </w:rPr>
        <w:t>(4)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  <w:u w:val="single"/>
          <w:cs/>
        </w:rPr>
        <w:t>สินทรัพย์ที่ไม่มีตัวตน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   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สินทรัพย์ที่ไม่มีตัวตนของบริษัทและบริษัทย่อยที่สำคัญในการประกอบธุรกิจเป็นประเภทซอฟท์แวร์คอมพิวเตอร์ ซึ่งมีมูลค่าทางบัญชี ณ วันที่ 31 ธันวาคม 255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9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 xml:space="preserve"> จำนวนเงิน </w:t>
      </w:r>
      <w:r w:rsidRPr="0071652B">
        <w:rPr>
          <w:rFonts w:ascii="Angsana New" w:eastAsia="Times New Roman" w:hAnsi="Angsana New" w:cs="Angsana New" w:hint="cs"/>
          <w:sz w:val="28"/>
          <w:cs/>
          <w:lang w:eastAsia="x-none"/>
        </w:rPr>
        <w:t>1.79</w:t>
      </w:r>
      <w:r w:rsidRPr="0071652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sz w:val="28"/>
          <w:cs/>
          <w:lang w:eastAsia="x-none"/>
        </w:rPr>
        <w:t>ล้านบาท</w:t>
      </w:r>
    </w:p>
    <w:p w:rsidR="0071652B" w:rsidRPr="0071652B" w:rsidRDefault="00AF70DD" w:rsidP="0071652B">
      <w:pPr>
        <w:tabs>
          <w:tab w:val="left" w:pos="709"/>
          <w:tab w:val="left" w:pos="1800"/>
          <w:tab w:val="left" w:pos="9124"/>
        </w:tabs>
        <w:spacing w:before="240" w:after="0"/>
        <w:ind w:right="95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lastRenderedPageBreak/>
        <w:tab/>
      </w:r>
      <w:r w:rsidR="0071652B" w:rsidRPr="0071652B">
        <w:rPr>
          <w:rFonts w:ascii="Angsana New" w:eastAsia="Times New Roman" w:hAnsi="Angsana New" w:cs="Angsana New"/>
          <w:b/>
          <w:bCs/>
          <w:sz w:val="28"/>
          <w:lang w:eastAsia="x-none"/>
        </w:rPr>
        <w:t xml:space="preserve">4.2 </w:t>
      </w:r>
      <w:r w:rsidR="0071652B" w:rsidRPr="0071652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นโยบายการลงทุนในบริษัทย่อยและบริษัทร่วม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sz w:val="28"/>
          <w:cs/>
          <w:lang w:val="th-TH" w:eastAsia="x-none"/>
        </w:rPr>
      </w:pPr>
      <w:r w:rsidRPr="0071652B">
        <w:rPr>
          <w:rFonts w:ascii="Angsana New" w:eastAsia="Times New Roman" w:hAnsi="Angsana New" w:cs="Angsana New" w:hint="cs"/>
          <w:spacing w:val="-6"/>
          <w:sz w:val="28"/>
          <w:cs/>
          <w:lang w:val="th-TH" w:eastAsia="x-none"/>
        </w:rPr>
        <w:t>บริษัท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มีนโยบายการลงทุนในธุรกิจผลิตสินค้าเพื่อจำหน่าย เนื่องจากเป็นธุรกิจหลักของกลุ่ม โดยเป็นการลงทุนในสัดส่วนที่มากพอให้บริษัทเข้าร่วมบริหารจัดการและกำหนดแนวทางของธุรกิจดังกล่าวได้</w:t>
      </w:r>
    </w:p>
    <w:p w:rsidR="0071652B" w:rsidRPr="0071652B" w:rsidRDefault="0071652B" w:rsidP="0071652B">
      <w:pPr>
        <w:tabs>
          <w:tab w:val="left" w:pos="709"/>
          <w:tab w:val="left" w:pos="1800"/>
          <w:tab w:val="left" w:pos="9124"/>
        </w:tabs>
        <w:spacing w:before="240" w:after="0"/>
        <w:ind w:right="95"/>
        <w:jc w:val="thaiDistribute"/>
        <w:rPr>
          <w:rFonts w:ascii="Tms Rmn" w:eastAsia="Times New Roman" w:hAnsi="Tms Rmn"/>
          <w:b/>
          <w:bCs/>
          <w:sz w:val="28"/>
          <w:highlight w:val="yellow"/>
          <w:cs/>
          <w:lang w:val="th-TH" w:eastAsia="x-none"/>
        </w:rPr>
      </w:pPr>
      <w:r w:rsidRPr="0071652B">
        <w:rPr>
          <w:rFonts w:ascii="Angsana New" w:eastAsia="Times New Roman" w:hAnsi="Angsana New" w:cs="Angsana New"/>
          <w:b/>
          <w:bCs/>
          <w:sz w:val="28"/>
          <w:lang w:eastAsia="x-none"/>
        </w:rPr>
        <w:tab/>
        <w:t xml:space="preserve">4.3 </w:t>
      </w:r>
      <w:r w:rsidRPr="0071652B">
        <w:rPr>
          <w:rFonts w:ascii="Angsana New" w:eastAsia="Times New Roman" w:hAnsi="Angsana New" w:cs="Angsana New"/>
          <w:b/>
          <w:bCs/>
          <w:sz w:val="28"/>
          <w:cs/>
          <w:lang w:eastAsia="x-none"/>
        </w:rPr>
        <w:t>รายละเอียดเกี่ยวกับรายการประเมินราคาทรัพย์สิน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color w:val="000000"/>
          <w:sz w:val="28"/>
          <w:lang w:eastAsia="x-none"/>
        </w:rPr>
      </w:pP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(1)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 xml:space="preserve">กลุ่มบริษัทใช้นโยบายการบันทึกบัญชีทรัพย์สินถาวรหมวดที่ดิน อาคาร โรงงาน และเครื่องจักรด้วยมูลค่ายุติธรรมมาตั้งแต่ปี 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2550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และจะทำการประเมินราคา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>ยุติธรรม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 xml:space="preserve">ใหม่ทุก 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5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ปี โดยล่าสุด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>กลุ่มบริษัทได้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ประเมินราคา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>ยุติธรรม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ใหม่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 xml:space="preserve">ในปี 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2559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 (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ยกเว้น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อสังหาริมทรัพย์เพื่อการลงทุน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ทำการประเมินใหม่ทุกปี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) 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 xml:space="preserve">และจะทำการประเมินใหม่อีกครั้งในปี 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2564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 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color w:val="000000"/>
          <w:sz w:val="28"/>
          <w:cs/>
          <w:lang w:eastAsia="x-none"/>
        </w:rPr>
      </w:pP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 xml:space="preserve"> 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 xml:space="preserve">    ดังนั้น </w:t>
      </w:r>
      <w:r w:rsidRPr="0071652B">
        <w:rPr>
          <w:rFonts w:ascii="Angsana New" w:eastAsia="Times New Roman" w:hAnsi="Angsana New" w:cs="Angsana New"/>
          <w:sz w:val="28"/>
          <w:cs/>
          <w:lang w:val="th-TH" w:eastAsia="x-none"/>
        </w:rPr>
        <w:t>ณ วันที่ 31 ธันวาคม 255</w:t>
      </w:r>
      <w:r w:rsidRPr="0071652B">
        <w:rPr>
          <w:rFonts w:ascii="Angsana New" w:eastAsia="Times New Roman" w:hAnsi="Angsana New" w:cs="Angsana New" w:hint="cs"/>
          <w:sz w:val="28"/>
          <w:cs/>
          <w:lang w:val="th-TH" w:eastAsia="x-none"/>
        </w:rPr>
        <w:t>9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 xml:space="preserve"> มูลค่าตามบัญชีของที่ดิน อาคาร โรงงาน และเครื่องจักรของกลุ่มบริษัทจึงบันทึกและเปิดเผยในมูลค่ายุติธรรมเรียบร้อยแล้ว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jc w:val="thaiDistribute"/>
        <w:rPr>
          <w:rFonts w:ascii="Angsana New" w:eastAsia="Times New Roman" w:hAnsi="Angsana New" w:cs="Angsana New"/>
          <w:color w:val="000000"/>
          <w:sz w:val="28"/>
          <w:lang w:eastAsia="x-none"/>
        </w:rPr>
      </w:pPr>
      <w:r w:rsidRPr="0071652B">
        <w:rPr>
          <w:rFonts w:ascii="Angsana New" w:eastAsia="Times New Roman" w:hAnsi="Angsana New" w:cs="Angsana New"/>
          <w:color w:val="000000"/>
          <w:sz w:val="28"/>
          <w:cs/>
          <w:lang w:val="th-TH" w:eastAsia="x-none"/>
        </w:rPr>
        <w:t>(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 xml:space="preserve">2) 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บริษัทผู้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ประเมินราคาทรัพย์สิน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ให้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กลุ่มบริษัท</w:t>
      </w:r>
    </w:p>
    <w:p w:rsidR="0071652B" w:rsidRPr="0071652B" w:rsidRDefault="0071652B" w:rsidP="0071652B">
      <w:pPr>
        <w:tabs>
          <w:tab w:val="left" w:pos="1440"/>
          <w:tab w:val="left" w:pos="1800"/>
          <w:tab w:val="left" w:pos="9124"/>
        </w:tabs>
        <w:spacing w:after="0"/>
        <w:ind w:right="95" w:firstLine="993"/>
        <w:rPr>
          <w:rFonts w:ascii="Angsana New" w:eastAsia="Times New Roman" w:hAnsi="Angsana New" w:cs="Angsana New"/>
          <w:color w:val="000000"/>
          <w:sz w:val="28"/>
          <w:cs/>
          <w:lang w:eastAsia="x-none"/>
        </w:rPr>
      </w:pP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 xml:space="preserve">     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ในปี 255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8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และ 255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>9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 xml:space="preserve"> คือ บจก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.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เอเจนซี่ ฟอร์ เรียลเอสเตท แอฟแฟร์ส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 xml:space="preserve">(Agency For Real Estate Affairs)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และ</w:t>
      </w:r>
      <w:r w:rsidRPr="0071652B">
        <w:rPr>
          <w:rFonts w:ascii="Angsana New" w:eastAsia="Times New Roman" w:hAnsi="Angsana New" w:cs="Angsana New" w:hint="cs"/>
          <w:color w:val="000000"/>
          <w:sz w:val="28"/>
          <w:cs/>
          <w:lang w:eastAsia="x-none"/>
        </w:rPr>
        <w:t xml:space="preserve"> 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>บจก. ที่ปรึกษา เฟิร์สสตาร์ (</w:t>
      </w:r>
      <w:r w:rsidRPr="0071652B">
        <w:rPr>
          <w:rFonts w:ascii="Angsana New" w:eastAsia="Times New Roman" w:hAnsi="Angsana New" w:cs="Angsana New"/>
          <w:color w:val="000000"/>
          <w:sz w:val="28"/>
          <w:lang w:eastAsia="x-none"/>
        </w:rPr>
        <w:t>First Star Consultant Co., Ltd)</w:t>
      </w:r>
      <w:r w:rsidRPr="0071652B">
        <w:rPr>
          <w:rFonts w:ascii="Angsana New" w:eastAsia="Times New Roman" w:hAnsi="Angsana New" w:cs="Angsana New"/>
          <w:color w:val="000000"/>
          <w:sz w:val="28"/>
          <w:cs/>
          <w:lang w:eastAsia="x-none"/>
        </w:rPr>
        <w:t xml:space="preserve"> ซึ่งเป็นบริษัทประเมินมูลค่าทรัพย์สินในตลาดทุนที่อยู่ในบัญชีรายชื่อที่สำนักงานคณะกรรมการกำกับหลักทรัพย์และตลาดหลักทรัพย์ให้ความเห็นชอบ หรือผู้เชี่ยวชาญเฉพาะด้านที่สำนักงานฯให้การยอมรับ</w:t>
      </w:r>
    </w:p>
    <w:p w:rsidR="0071652B" w:rsidRPr="0071652B" w:rsidRDefault="0071652B" w:rsidP="0071652B">
      <w:pPr>
        <w:spacing w:after="100" w:afterAutospacing="1"/>
        <w:ind w:right="95" w:firstLine="720"/>
        <w:contextualSpacing/>
        <w:rPr>
          <w:rFonts w:ascii="Angsana New" w:hAnsi="Angsana New" w:cs="Angsana New"/>
          <w:color w:val="000000"/>
        </w:rPr>
      </w:pPr>
      <w:r w:rsidRPr="0071652B">
        <w:rPr>
          <w:rFonts w:ascii="Angsana New" w:hAnsi="Angsana New" w:cs="Angsana New" w:hint="cs"/>
          <w:color w:val="000000"/>
          <w:cs/>
        </w:rPr>
        <w:t xml:space="preserve">      </w:t>
      </w:r>
      <w:r w:rsidRPr="0071652B">
        <w:rPr>
          <w:rFonts w:ascii="Angsana New" w:hAnsi="Angsana New" w:cs="Angsana New"/>
          <w:color w:val="000000"/>
          <w:cs/>
        </w:rPr>
        <w:t>(3) วัตถุประสงค์การประเมินราคาทรัพย์สินของกลุ่มบริษัท เพื่อให้ทรัพย์สินถาวรหมวดที่ดิน อาคาร โรงงาน และเครื่องจักรแสดงมูลค่ายุติธรรมที่แท้จริง</w:t>
      </w:r>
    </w:p>
    <w:p w:rsidR="0071652B" w:rsidRPr="0071652B" w:rsidRDefault="0071652B" w:rsidP="0071652B">
      <w:pPr>
        <w:spacing w:after="100" w:afterAutospacing="1"/>
        <w:ind w:right="95" w:firstLine="720"/>
        <w:contextualSpacing/>
        <w:rPr>
          <w:rFonts w:ascii="Angsana New" w:hAnsi="Angsana New" w:cs="Angsana New"/>
          <w:color w:val="000000"/>
        </w:rPr>
      </w:pP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  <w:r w:rsidRPr="0071652B">
        <w:rPr>
          <w:rFonts w:ascii="Angsana New" w:hAnsi="Angsana New" w:cs="Angsana New"/>
          <w:color w:val="000000"/>
        </w:rPr>
        <w:tab/>
      </w:r>
    </w:p>
    <w:p w:rsidR="0071652B" w:rsidRPr="0071652B" w:rsidRDefault="0071652B" w:rsidP="0071652B">
      <w:pPr>
        <w:spacing w:after="100" w:afterAutospacing="1"/>
        <w:ind w:right="95"/>
        <w:contextualSpacing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eastAsiaTheme="minorHAnsi" w:hAnsi="Angsana New" w:cs="Angsana New"/>
          <w:b/>
          <w:bCs/>
          <w:sz w:val="28"/>
          <w:cs/>
        </w:rPr>
        <w:t xml:space="preserve">5.  </w:t>
      </w:r>
      <w:r w:rsidRPr="0071652B">
        <w:rPr>
          <w:rFonts w:ascii="Angsana New" w:eastAsiaTheme="minorHAnsi" w:hAnsi="Angsana New" w:cs="Angsana New"/>
          <w:b/>
          <w:bCs/>
          <w:sz w:val="28"/>
          <w:u w:val="single"/>
          <w:cs/>
        </w:rPr>
        <w:t xml:space="preserve">ข้อพิพาททางกฏหมาย                            </w:t>
      </w:r>
      <w:r w:rsidRPr="0071652B">
        <w:rPr>
          <w:rFonts w:ascii="Angsana New" w:eastAsiaTheme="minorHAnsi" w:hAnsi="Angsana New" w:cs="Angsana New"/>
          <w:b/>
          <w:bCs/>
          <w:sz w:val="28"/>
          <w:cs/>
        </w:rPr>
        <w:t xml:space="preserve">                                                                                </w:t>
      </w:r>
    </w:p>
    <w:p w:rsidR="0071652B" w:rsidRPr="0071652B" w:rsidRDefault="0071652B" w:rsidP="0071652B">
      <w:pPr>
        <w:spacing w:after="100" w:afterAutospacing="1"/>
        <w:ind w:firstLine="720"/>
        <w:contextualSpacing/>
        <w:jc w:val="both"/>
        <w:rPr>
          <w:rFonts w:ascii="Angsana New" w:eastAsiaTheme="minorHAnsi" w:hAnsi="Angsana New" w:cs="Angsana New"/>
          <w:sz w:val="28"/>
        </w:rPr>
      </w:pPr>
      <w:r w:rsidRPr="0071652B">
        <w:rPr>
          <w:rFonts w:ascii="Angsana New" w:eastAsiaTheme="minorHAnsi" w:hAnsi="Angsana New" w:cs="Angsana New"/>
          <w:sz w:val="28"/>
          <w:cs/>
        </w:rPr>
        <w:t>บริษัทและบริษัทย่อยไม่มีคดีหรือข้อพิพาททางกฎหมายที่มีมูลค่าเกินกว่าร้อยละ 5 ของส่วนของผู้ถือหุ้น ณ วันที่ 31 ธันวาคม 2559</w:t>
      </w:r>
    </w:p>
    <w:p w:rsidR="0071652B" w:rsidRPr="0071652B" w:rsidRDefault="0071652B" w:rsidP="0071652B">
      <w:pPr>
        <w:spacing w:after="100" w:afterAutospacing="1"/>
        <w:ind w:right="95" w:firstLine="720"/>
        <w:contextualSpacing/>
        <w:rPr>
          <w:rFonts w:ascii="Angsana New" w:hAnsi="Angsana New" w:cs="Angsana New"/>
          <w:sz w:val="28"/>
        </w:rPr>
      </w:pPr>
    </w:p>
    <w:p w:rsidR="0071652B" w:rsidRPr="0071652B" w:rsidRDefault="0071652B" w:rsidP="0071652B">
      <w:pPr>
        <w:spacing w:after="100" w:afterAutospacing="1"/>
        <w:ind w:firstLine="720"/>
        <w:contextualSpacing/>
        <w:jc w:val="both"/>
        <w:rPr>
          <w:rFonts w:ascii="Angsana New" w:hAnsi="Angsana New" w:cs="Angsana New"/>
          <w:sz w:val="28"/>
        </w:rPr>
      </w:pPr>
    </w:p>
    <w:p w:rsidR="0071652B" w:rsidRPr="0071652B" w:rsidRDefault="0071652B" w:rsidP="0071652B">
      <w:pPr>
        <w:spacing w:after="100" w:afterAutospacing="1"/>
        <w:ind w:firstLine="720"/>
        <w:contextualSpacing/>
        <w:jc w:val="both"/>
        <w:rPr>
          <w:rFonts w:ascii="Angsana New" w:hAnsi="Angsana New" w:cs="Angsana New"/>
          <w:sz w:val="28"/>
        </w:rPr>
      </w:pPr>
    </w:p>
    <w:p w:rsidR="0071652B" w:rsidRPr="0071652B" w:rsidRDefault="0071652B" w:rsidP="0071652B">
      <w:pPr>
        <w:rPr>
          <w:rFonts w:asciiTheme="minorHAnsi" w:eastAsiaTheme="minorHAnsi" w:hAnsiTheme="minorHAnsi" w:cstheme="minorBidi"/>
        </w:rPr>
      </w:pPr>
    </w:p>
    <w:p w:rsidR="0071652B" w:rsidRDefault="0071652B">
      <w:pPr>
        <w:rPr>
          <w:rFonts w:ascii="Angsana New" w:hAnsi="Angsana New" w:cs="Angsana New"/>
          <w:cs/>
        </w:rPr>
      </w:pPr>
    </w:p>
    <w:p w:rsidR="0071652B" w:rsidRDefault="0071652B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1"/>
      </w:tblGrid>
      <w:tr w:rsidR="0071652B" w:rsidRPr="0071652B" w:rsidTr="0071652B">
        <w:trPr>
          <w:trHeight w:val="617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652B" w:rsidRPr="0071652B" w:rsidRDefault="0071652B" w:rsidP="007C46AE">
            <w:pPr>
              <w:spacing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65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lastRenderedPageBreak/>
              <w:t xml:space="preserve">6.  </w:t>
            </w:r>
            <w:r w:rsidRPr="007165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ข้อมูลทั่วไปและข้อมูลสำคัญอื่น                            </w:t>
            </w:r>
            <w:r w:rsidRPr="007165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</w:t>
            </w:r>
          </w:p>
        </w:tc>
      </w:tr>
    </w:tbl>
    <w:p w:rsidR="0071652B" w:rsidRPr="0071652B" w:rsidRDefault="0071652B" w:rsidP="0071652B">
      <w:pPr>
        <w:spacing w:before="240"/>
        <w:ind w:firstLine="720"/>
        <w:contextualSpacing/>
        <w:jc w:val="both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>6.1 ข้อมูลทั่วไป</w:t>
      </w:r>
      <w:r w:rsidRPr="0071652B">
        <w:rPr>
          <w:rFonts w:ascii="Angsana New" w:hAnsi="Angsana New" w:cs="Angsana New" w:hint="cs"/>
          <w:b/>
          <w:bCs/>
          <w:sz w:val="28"/>
          <w:cs/>
        </w:rPr>
        <w:tab/>
      </w:r>
    </w:p>
    <w:p w:rsidR="0071652B" w:rsidRPr="0071652B" w:rsidRDefault="0071652B" w:rsidP="0071652B">
      <w:pPr>
        <w:spacing w:before="240"/>
        <w:ind w:firstLine="720"/>
        <w:contextualSpacing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71652B" w:rsidRPr="0071652B" w:rsidRDefault="0071652B" w:rsidP="0071652B">
      <w:pPr>
        <w:spacing w:before="240" w:after="100" w:afterAutospacing="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          (1) </w:t>
      </w:r>
      <w:r w:rsidRPr="0071652B">
        <w:rPr>
          <w:rFonts w:ascii="Angsana New" w:hAnsi="Angsana New" w:cs="Angsana New" w:hint="cs"/>
          <w:sz w:val="28"/>
          <w:u w:val="single"/>
          <w:cs/>
        </w:rPr>
        <w:t>บริษัท</w:t>
      </w:r>
      <w:r w:rsidRPr="0071652B">
        <w:rPr>
          <w:rFonts w:ascii="Angsana New" w:hAnsi="Angsana New" w:cs="Angsana New" w:hint="cs"/>
          <w:sz w:val="32"/>
          <w:szCs w:val="32"/>
          <w:cs/>
        </w:rPr>
        <w:tab/>
      </w:r>
    </w:p>
    <w:p w:rsidR="0071652B" w:rsidRPr="0071652B" w:rsidRDefault="0071652B" w:rsidP="0071652B">
      <w:pPr>
        <w:spacing w:before="240" w:after="100" w:afterAutospacing="1"/>
        <w:contextualSpacing/>
        <w:jc w:val="both"/>
        <w:rPr>
          <w:rFonts w:ascii="Angsana New" w:hAnsi="Angsana New" w:cs="Angsana New"/>
          <w:sz w:val="10"/>
          <w:szCs w:val="10"/>
        </w:rPr>
      </w:pPr>
    </w:p>
    <w:p w:rsidR="0071652B" w:rsidRPr="0071652B" w:rsidRDefault="0071652B" w:rsidP="0071652B">
      <w:pPr>
        <w:spacing w:before="240" w:after="0" w:line="240" w:lineRule="auto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ชื่อ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ab/>
        <w:t>บริษัท ไทยรับเบอร์ลาเท็คซ์คอร์ปอร์เรชั่น (ประเทศไทย) จำกัด (มหาชน)</w:t>
      </w:r>
    </w:p>
    <w:p w:rsidR="0071652B" w:rsidRPr="0071652B" w:rsidRDefault="0071652B" w:rsidP="0071652B">
      <w:pPr>
        <w:spacing w:after="0"/>
        <w:ind w:left="1440" w:hanging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สำนักงานใหญ่</w:t>
      </w:r>
      <w:r w:rsidRPr="0071652B">
        <w:rPr>
          <w:rFonts w:ascii="Angsana New" w:hAnsi="Angsana New" w:cs="Angsana New" w:hint="cs"/>
          <w:sz w:val="28"/>
          <w:cs/>
        </w:rPr>
        <w:tab/>
        <w:t>99/1-3 หมู่ 13 กฤษดานคร 21 ถนนบางนา-ตราด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กม.7 ตำบลบางแก้ว อำเภอบางพลี </w:t>
      </w:r>
    </w:p>
    <w:p w:rsidR="0071652B" w:rsidRPr="0071652B" w:rsidRDefault="0071652B" w:rsidP="0071652B">
      <w:pPr>
        <w:spacing w:after="0"/>
        <w:ind w:left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จังหวัดสมุทรปราการ 10540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โทรศัพท์สนญ.</w:t>
      </w:r>
      <w:r w:rsidRPr="0071652B">
        <w:rPr>
          <w:rFonts w:ascii="Angsana New" w:hAnsi="Angsana New" w:cs="Angsana New" w:hint="cs"/>
          <w:sz w:val="28"/>
          <w:cs/>
        </w:rPr>
        <w:tab/>
        <w:t>(662) 751-7171 (36 คู่สาย), 751-7140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ถึง 75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โทรสารสนญ.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(662) 316-3938 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โรงงาน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ab/>
        <w:t>29 หมู่ 2 ถนนบ้านบึง-แกลง  กม.56-57  ตำบลหนองใหญ่  อำเภอหนองใหญ่ จังหวัดชลบุรี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20190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color w:val="000000"/>
          <w:sz w:val="28"/>
          <w:cs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โทรศัพท์โรงงาน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>(038) 168-529-34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โทรสารโรงงาน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>(038) 168-529-34 ต่อ 105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ประเภทธุรกิจ</w:t>
      </w:r>
      <w:r w:rsidRPr="0071652B">
        <w:rPr>
          <w:rFonts w:ascii="Angsana New" w:hAnsi="Angsana New" w:cs="Angsana New" w:hint="cs"/>
          <w:sz w:val="28"/>
          <w:cs/>
        </w:rPr>
        <w:tab/>
        <w:t>ผลิตและจำหน่ายน้ำยางข้นและสกิมบล็อก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เลขทะเบียนบริษัท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0107536000137    </w:t>
      </w:r>
      <w:r w:rsidRPr="0071652B">
        <w:rPr>
          <w:rFonts w:ascii="Angsana New" w:hAnsi="Angsana New" w:cs="Angsana New"/>
          <w:sz w:val="28"/>
        </w:rPr>
        <w:t xml:space="preserve">  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เว็บไซด์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ab/>
      </w:r>
      <w:hyperlink r:id="rId10" w:history="1">
        <w:r w:rsidRPr="0071652B">
          <w:rPr>
            <w:rFonts w:ascii="Angsana New" w:hAnsi="Angsana New" w:cs="Angsana New"/>
            <w:sz w:val="28"/>
            <w:u w:val="single"/>
          </w:rPr>
          <w:t>http://www.thaitex.com</w:t>
        </w:r>
      </w:hyperlink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ทุนจดทะเบียน</w:t>
      </w:r>
      <w:r w:rsidRPr="0071652B">
        <w:rPr>
          <w:rFonts w:ascii="Angsana New" w:hAnsi="Angsana New" w:cs="Angsana New" w:hint="cs"/>
          <w:sz w:val="28"/>
          <w:cs/>
        </w:rPr>
        <w:tab/>
        <w:t>หุ้นสามัญ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749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607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657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หุ้น ทุนจดทะเบียน 749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607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657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บาท</w:t>
      </w:r>
    </w:p>
    <w:p w:rsidR="0071652B" w:rsidRPr="0071652B" w:rsidRDefault="0071652B" w:rsidP="0071652B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ทุนเรียกชำระ</w:t>
      </w:r>
      <w:r w:rsidRPr="0071652B">
        <w:rPr>
          <w:rFonts w:ascii="Angsana New" w:hAnsi="Angsana New" w:cs="Angsana New" w:hint="cs"/>
          <w:sz w:val="28"/>
          <w:cs/>
        </w:rPr>
        <w:tab/>
        <w:t>หุ้นสามัญ 681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479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688 หุ้น ทุนเรียกชำระ 681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479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688 บาท</w:t>
      </w:r>
    </w:p>
    <w:p w:rsidR="0071652B" w:rsidRPr="0071652B" w:rsidRDefault="0071652B" w:rsidP="0071652B">
      <w:pPr>
        <w:spacing w:before="240"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b/>
          <w:bCs/>
          <w:color w:val="FF0000"/>
          <w:sz w:val="32"/>
          <w:szCs w:val="32"/>
          <w:cs/>
        </w:rPr>
        <w:tab/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       </w:t>
      </w:r>
      <w:r w:rsidRPr="0071652B">
        <w:rPr>
          <w:rFonts w:ascii="Angsana New" w:hAnsi="Angsana New" w:cs="Angsana New" w:hint="cs"/>
          <w:sz w:val="28"/>
          <w:cs/>
        </w:rPr>
        <w:t xml:space="preserve">(2) </w:t>
      </w:r>
      <w:r w:rsidRPr="0071652B">
        <w:rPr>
          <w:rFonts w:ascii="Angsana New" w:hAnsi="Angsana New" w:cs="Angsana New" w:hint="cs"/>
          <w:sz w:val="28"/>
          <w:u w:val="single"/>
          <w:cs/>
        </w:rPr>
        <w:t>นิติบุคคลที่บริษัทถือหุ้นตั้งแต่ร้อยละ 10 ขึ้นไป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</w:p>
    <w:p w:rsidR="0071652B" w:rsidRPr="0071652B" w:rsidRDefault="0071652B" w:rsidP="0071652B">
      <w:pPr>
        <w:spacing w:before="240" w:after="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      </w:t>
      </w:r>
      <w:r w:rsidRPr="0071652B">
        <w:rPr>
          <w:rFonts w:ascii="Angsana New" w:hAnsi="Angsana New" w:cs="Angsana New" w:hint="cs"/>
          <w:b/>
          <w:bCs/>
          <w:sz w:val="28"/>
          <w:cs/>
        </w:rPr>
        <w:tab/>
        <w:t>1. บริษัท ไทยรับเบอร์ลาเท็คซ์กรุ๊ป จำกัด</w:t>
      </w:r>
    </w:p>
    <w:p w:rsidR="0071652B" w:rsidRPr="0071652B" w:rsidRDefault="0071652B" w:rsidP="0071652B">
      <w:pPr>
        <w:spacing w:after="0"/>
        <w:ind w:left="1440" w:hanging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</w:t>
      </w:r>
      <w:r w:rsidRPr="0071652B">
        <w:rPr>
          <w:rFonts w:ascii="Angsana New" w:hAnsi="Angsana New" w:cs="Angsana New" w:hint="cs"/>
          <w:sz w:val="28"/>
          <w:cs/>
        </w:rPr>
        <w:tab/>
        <w:t>99/1-3 หมู่ 13 กฤษดานคร 21 ถนนบางนา-ตราด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กม.7 ตำบลบางแก้ว อำเภอบางพลี </w:t>
      </w:r>
    </w:p>
    <w:p w:rsidR="0071652B" w:rsidRPr="0071652B" w:rsidRDefault="0071652B" w:rsidP="0071652B">
      <w:pPr>
        <w:spacing w:after="0"/>
        <w:ind w:left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จังหวัดสมุทรปราการ 10540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(662) 751-7171 (36 คู่สาย), 751-1740 ถึง 75โทรสาร (662) 316-3938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โรงงาน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ab/>
        <w:t>จำนวน 8</w:t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โรงงาน มีที่ตั้งดังนี้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1. 35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หมู่ที่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4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ตำบลกระโสม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อำเภอตะกั่วทุ่ง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จังหวัดพังงา 82130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</w:p>
    <w:p w:rsidR="0071652B" w:rsidRPr="0071652B" w:rsidRDefault="0071652B" w:rsidP="0071652B">
      <w:pPr>
        <w:spacing w:after="0"/>
        <w:ind w:left="720"/>
        <w:contextualSpacing/>
        <w:jc w:val="thaiDistribute"/>
        <w:rPr>
          <w:rFonts w:ascii="Angsana New" w:hAnsi="Angsana New" w:cs="Angsana New"/>
          <w:color w:val="FF0000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    </w:t>
      </w: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 (076) 496-539,</w:t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>(076) 496-325, (081) 840-2835,</w:t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>(081) 840-8352</w:t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 </w:t>
      </w:r>
    </w:p>
    <w:p w:rsidR="0071652B" w:rsidRPr="0071652B" w:rsidRDefault="0071652B" w:rsidP="0071652B">
      <w:pPr>
        <w:spacing w:after="0"/>
        <w:ind w:left="720"/>
        <w:contextualSpacing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                   โทรสาร (076) 496-174</w:t>
      </w:r>
    </w:p>
    <w:p w:rsidR="0071652B" w:rsidRPr="0071652B" w:rsidRDefault="0071652B" w:rsidP="0071652B">
      <w:pPr>
        <w:spacing w:after="0"/>
        <w:ind w:left="900" w:firstLine="54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2. 124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หมู่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11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บ้านคลองปอม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ตำบลบ้านพรุ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อำเภอหาดใหญ่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จังหวัดสงขลา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90250   </w:t>
      </w:r>
    </w:p>
    <w:p w:rsidR="0071652B" w:rsidRPr="0071652B" w:rsidRDefault="007C46AE" w:rsidP="007C46AE">
      <w:pPr>
        <w:spacing w:after="0"/>
        <w:ind w:left="1440"/>
        <w:contextualSpacing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   </w:t>
      </w:r>
      <w:r w:rsidR="0071652B" w:rsidRPr="0071652B">
        <w:rPr>
          <w:rFonts w:ascii="Angsana New" w:hAnsi="Angsana New" w:cs="Angsana New" w:hint="cs"/>
          <w:color w:val="000000"/>
          <w:sz w:val="28"/>
          <w:cs/>
        </w:rPr>
        <w:t xml:space="preserve"> โทรศัพท์ (074) 291-171-8,</w:t>
      </w:r>
      <w:r w:rsidR="0071652B" w:rsidRPr="0071652B">
        <w:rPr>
          <w:rFonts w:ascii="Angsana New" w:hAnsi="Angsana New" w:cs="Angsana New"/>
          <w:color w:val="FF0000"/>
          <w:sz w:val="28"/>
        </w:rPr>
        <w:t xml:space="preserve"> </w:t>
      </w:r>
      <w:r w:rsidR="0071652B" w:rsidRPr="0071652B">
        <w:rPr>
          <w:rFonts w:ascii="Angsana New" w:hAnsi="Angsana New" w:cs="Angsana New" w:hint="cs"/>
          <w:color w:val="000000"/>
          <w:sz w:val="28"/>
          <w:cs/>
        </w:rPr>
        <w:t>(081) 738-5645</w:t>
      </w:r>
      <w:r w:rsidR="0071652B" w:rsidRPr="0071652B">
        <w:rPr>
          <w:rFonts w:ascii="Angsana New" w:hAnsi="Angsana New" w:cs="Angsana New"/>
          <w:color w:val="FF0000"/>
          <w:sz w:val="28"/>
        </w:rPr>
        <w:t xml:space="preserve"> </w:t>
      </w:r>
      <w:r w:rsidR="0071652B" w:rsidRPr="0071652B">
        <w:rPr>
          <w:rFonts w:ascii="Angsana New" w:hAnsi="Angsana New" w:cs="Angsana New" w:hint="cs"/>
          <w:color w:val="000000"/>
          <w:sz w:val="28"/>
          <w:cs/>
        </w:rPr>
        <w:t>โทรสาร (074) 291-175</w:t>
      </w:r>
      <w:r w:rsidR="0071652B" w:rsidRPr="0071652B">
        <w:rPr>
          <w:rFonts w:ascii="Angsana New" w:hAnsi="Angsana New" w:cs="Angsana New"/>
          <w:color w:val="000000"/>
          <w:sz w:val="28"/>
        </w:rPr>
        <w:t xml:space="preserve">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3. 293/2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หมู่ที่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1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ถนนสุราษฎร์</w:t>
      </w:r>
      <w:r w:rsidRPr="0071652B">
        <w:rPr>
          <w:rFonts w:ascii="Angsana New" w:hAnsi="Angsana New" w:cs="Angsana New"/>
          <w:sz w:val="28"/>
          <w:cs/>
        </w:rPr>
        <w:t>-</w:t>
      </w:r>
      <w:r w:rsidRPr="0071652B">
        <w:rPr>
          <w:rFonts w:ascii="Angsana New" w:hAnsi="Angsana New" w:cs="Angsana New" w:hint="cs"/>
          <w:sz w:val="28"/>
          <w:cs/>
        </w:rPr>
        <w:t>บ้านนาสาร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ตำบลขุนทะเล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อำเภอเมืองสุราษฎร์ธานี</w:t>
      </w:r>
      <w:r w:rsidRPr="0071652B">
        <w:rPr>
          <w:rFonts w:ascii="Angsana New" w:hAnsi="Angsana New" w:cs="Angsana New"/>
          <w:sz w:val="28"/>
          <w:cs/>
        </w:rPr>
        <w:t xml:space="preserve"> </w:t>
      </w:r>
    </w:p>
    <w:p w:rsidR="0071652B" w:rsidRPr="0071652B" w:rsidRDefault="0071652B" w:rsidP="0071652B">
      <w:pPr>
        <w:spacing w:after="0"/>
        <w:ind w:left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         จังหวัดสุราษฎร์ธานี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84100 </w:t>
      </w:r>
    </w:p>
    <w:p w:rsidR="0071652B" w:rsidRPr="0071652B" w:rsidRDefault="0071652B" w:rsidP="0071652B">
      <w:pPr>
        <w:spacing w:after="0"/>
        <w:ind w:left="720"/>
        <w:contextualSpacing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lastRenderedPageBreak/>
        <w:t xml:space="preserve">                   โทรศัพท์ (077) 355</w:t>
      </w:r>
      <w:r w:rsidRPr="0071652B">
        <w:rPr>
          <w:rFonts w:ascii="Angsana New" w:hAnsi="Angsana New" w:cs="Angsana New"/>
          <w:color w:val="000000"/>
          <w:sz w:val="28"/>
        </w:rPr>
        <w:t>-</w:t>
      </w:r>
      <w:r w:rsidRPr="0071652B">
        <w:rPr>
          <w:rFonts w:ascii="Angsana New" w:hAnsi="Angsana New" w:cs="Angsana New" w:hint="cs"/>
          <w:color w:val="000000"/>
          <w:sz w:val="28"/>
          <w:cs/>
        </w:rPr>
        <w:t>339, (086) 475-7837, (091) 826-6020</w:t>
      </w:r>
      <w:r w:rsidRPr="0071652B">
        <w:rPr>
          <w:rFonts w:ascii="Angsana New" w:hAnsi="Angsana New" w:cs="Angsana New"/>
          <w:color w:val="FF0000"/>
          <w:sz w:val="28"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โทรสาร (077) 355-769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4. 44/5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หมู่ที่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8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ถนนกระเฉด</w:t>
      </w:r>
      <w:r w:rsidRPr="0071652B">
        <w:rPr>
          <w:rFonts w:ascii="Angsana New" w:hAnsi="Angsana New" w:cs="Angsana New"/>
          <w:sz w:val="28"/>
          <w:cs/>
        </w:rPr>
        <w:t>-</w:t>
      </w:r>
      <w:r w:rsidRPr="0071652B">
        <w:rPr>
          <w:rFonts w:ascii="Angsana New" w:hAnsi="Angsana New" w:cs="Angsana New" w:hint="cs"/>
          <w:sz w:val="28"/>
          <w:cs/>
        </w:rPr>
        <w:t>หาดใหญ่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ตำบลกระเฉด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อำเภอเมืองระยอง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จังหวัดระยอง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21100 </w:t>
      </w:r>
    </w:p>
    <w:p w:rsidR="0071652B" w:rsidRPr="0071652B" w:rsidRDefault="0071652B" w:rsidP="0071652B">
      <w:pPr>
        <w:spacing w:after="0"/>
        <w:ind w:left="1620" w:firstLine="180"/>
        <w:contextualSpacing/>
        <w:jc w:val="thaiDistribute"/>
        <w:rPr>
          <w:rFonts w:ascii="Angsana New" w:hAnsi="Angsana New" w:cs="Angsana New"/>
          <w:color w:val="FF0000"/>
          <w:sz w:val="28"/>
          <w:cs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 (038) 634-105, (038) 634-306-7 , (088) 526-1616</w:t>
      </w:r>
      <w:r w:rsidRPr="0071652B">
        <w:rPr>
          <w:rFonts w:ascii="Angsana New" w:hAnsi="Angsana New" w:cs="Angsana New"/>
          <w:color w:val="FF0000"/>
          <w:sz w:val="28"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>โทรสาร (038) 634-307</w:t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5. 255 หมู่ที่ 5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ตำบลแม่น้ำคู้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อำเภอปลวกแดง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จังหวัดระยอง 21140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  (มีผู้เช่าใช้อยู่)</w:t>
      </w:r>
    </w:p>
    <w:p w:rsidR="0071652B" w:rsidRPr="0071652B" w:rsidRDefault="0071652B" w:rsidP="0071652B">
      <w:pPr>
        <w:spacing w:after="0"/>
        <w:ind w:left="1620" w:firstLine="180"/>
        <w:contextualSpacing/>
        <w:jc w:val="thaiDistribute"/>
        <w:rPr>
          <w:rFonts w:ascii="Angsana New" w:hAnsi="Angsana New" w:cs="Angsana New"/>
          <w:color w:val="FF0000"/>
          <w:sz w:val="28"/>
          <w:cs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 (038) 913-289-92</w:t>
      </w:r>
      <w:r w:rsidRPr="0071652B">
        <w:rPr>
          <w:rFonts w:ascii="Angsana New" w:hAnsi="Angsana New" w:cs="Angsana New"/>
          <w:color w:val="FF0000"/>
          <w:sz w:val="28"/>
        </w:rPr>
        <w:t xml:space="preserve">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6. 10/5 หมู่ที่ 3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ตำบลปะตง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อำเภอสอยดาว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จังหวัดจันทบุรี 22180  (ไม่มีคนเช่า)</w:t>
      </w:r>
    </w:p>
    <w:p w:rsidR="0071652B" w:rsidRPr="0071652B" w:rsidRDefault="0071652B" w:rsidP="0071652B">
      <w:pPr>
        <w:spacing w:after="0"/>
        <w:ind w:left="1620" w:firstLine="180"/>
        <w:contextualSpacing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</w:t>
      </w:r>
      <w:r w:rsidRPr="0071652B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(038) 385-147-49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7. 19/52 หมู่ที่ 7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ตำบลบางโฉลง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อำเภอบางพลี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จังหวัดสมุทรปราการ  (โกดัง กิ่งแก้ว)</w:t>
      </w:r>
    </w:p>
    <w:p w:rsidR="0071652B" w:rsidRPr="0071652B" w:rsidRDefault="0071652B" w:rsidP="0071652B">
      <w:pPr>
        <w:spacing w:after="0"/>
        <w:ind w:left="1620" w:firstLine="180"/>
        <w:contextualSpacing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</w:t>
      </w:r>
      <w:r w:rsidRPr="0071652B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(662) 740-6386 </w:t>
      </w:r>
    </w:p>
    <w:p w:rsidR="0071652B" w:rsidRPr="0071652B" w:rsidRDefault="0071652B" w:rsidP="0071652B">
      <w:pPr>
        <w:spacing w:after="0"/>
        <w:ind w:left="720" w:firstLine="720"/>
        <w:contextualSpacing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8. 198 หมู่ที่ 7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ตำบลจอมสวรรค์ อำเภอแม่จัน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จังหวัดเชียงราย 57110</w:t>
      </w:r>
    </w:p>
    <w:p w:rsidR="0071652B" w:rsidRPr="0071652B" w:rsidRDefault="0071652B" w:rsidP="0071652B">
      <w:pPr>
        <w:spacing w:after="0"/>
        <w:ind w:left="1620" w:firstLine="180"/>
        <w:contextualSpacing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โทรศัพท์</w:t>
      </w:r>
      <w:r w:rsidRPr="0071652B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color w:val="000000"/>
          <w:sz w:val="28"/>
          <w:cs/>
        </w:rPr>
        <w:t>(053) 160-720 , (053) 160-730 โทรสาร (053) 160-720 , (053) 160-730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ประเภทธุรกิจ </w:t>
      </w:r>
      <w:r w:rsidRPr="0071652B">
        <w:rPr>
          <w:rFonts w:ascii="Angsana New" w:hAnsi="Angsana New" w:cs="Angsana New" w:hint="cs"/>
          <w:sz w:val="28"/>
          <w:cs/>
        </w:rPr>
        <w:tab/>
        <w:t>ผลิตและจำหน่ายน้ำยางข้น ยางแผ่น และผลิตผลพลอยได้จากน้ำยาง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สัดส่วนการถือหุ้น </w:t>
      </w:r>
      <w:r w:rsidRPr="0071652B">
        <w:rPr>
          <w:rFonts w:ascii="Angsana New" w:hAnsi="Angsana New" w:cs="Angsana New" w:hint="cs"/>
          <w:sz w:val="28"/>
          <w:cs/>
        </w:rPr>
        <w:tab/>
        <w:t>จำนวน 99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999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994 หุ้น คิดเป็นร้อยละ 99.99 ของหุ้นสามัญทั้งหมด 100 ล้านหุ้น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ทุนจดทะเบียน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1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000 ล้านบาท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ทุนเรียกชำระ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color w:val="000000"/>
          <w:sz w:val="28"/>
          <w:cs/>
        </w:rPr>
        <w:t>544</w:t>
      </w:r>
      <w:r w:rsidRPr="0071652B">
        <w:rPr>
          <w:rFonts w:ascii="Angsana New" w:hAnsi="Angsana New" w:cs="Angsana New" w:hint="cs"/>
          <w:sz w:val="28"/>
          <w:cs/>
        </w:rPr>
        <w:t xml:space="preserve"> ล้านบาท</w:t>
      </w:r>
    </w:p>
    <w:p w:rsidR="0071652B" w:rsidRPr="0071652B" w:rsidRDefault="0071652B" w:rsidP="0071652B">
      <w:pPr>
        <w:spacing w:before="240" w:after="0"/>
        <w:ind w:left="720"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>บริษัทย่อยของบริษัท ไทยรับเบอร์ลาเท็คซ์กรุ๊ป จำกัด</w:t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71652B">
        <w:rPr>
          <w:rFonts w:ascii="Angsana New" w:hAnsi="Angsana New" w:cs="Angsana New"/>
          <w:b/>
          <w:bCs/>
          <w:sz w:val="28"/>
        </w:rPr>
        <w:t xml:space="preserve"> </w:t>
      </w:r>
    </w:p>
    <w:p w:rsidR="0071652B" w:rsidRPr="0071652B" w:rsidRDefault="0071652B" w:rsidP="0071652B">
      <w:pPr>
        <w:spacing w:after="0"/>
        <w:ind w:left="720"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/>
          <w:b/>
          <w:bCs/>
          <w:sz w:val="28"/>
        </w:rPr>
        <w:t xml:space="preserve">Shanghai Runmao International Trading Co., Ltd </w:t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หรือ </w:t>
      </w:r>
    </w:p>
    <w:p w:rsidR="0071652B" w:rsidRPr="0071652B" w:rsidRDefault="0071652B" w:rsidP="0071652B">
      <w:pPr>
        <w:spacing w:after="0"/>
        <w:ind w:left="720" w:firstLine="72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>บริษัท ไทยรับเบอร์ลาเท็คซ์กรุ๊ป จำกัด (เซี่ยงไฮ้)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สำนักงาน 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/>
          <w:sz w:val="28"/>
        </w:rPr>
        <w:t>Shanghai Greentown Room 601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 xml:space="preserve">Unit 1, Lane </w:t>
      </w:r>
      <w:r w:rsidRPr="0071652B">
        <w:rPr>
          <w:rFonts w:ascii="Angsana New" w:hAnsi="Angsana New" w:cs="Angsana New" w:hint="cs"/>
          <w:sz w:val="28"/>
          <w:cs/>
        </w:rPr>
        <w:t>99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 xml:space="preserve">Jinhe Road, Pudong, Shanghai </w:t>
      </w:r>
      <w:r w:rsidRPr="0071652B">
        <w:rPr>
          <w:rFonts w:ascii="Angsana New" w:hAnsi="Angsana New" w:cs="Angsana New" w:hint="cs"/>
          <w:sz w:val="28"/>
          <w:cs/>
        </w:rPr>
        <w:t>200127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>China</w:t>
      </w: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(86) 2138762472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โทรสาร (86) 2150454365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ประเภทธุรกิจ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ซื้อและจำหน่ายผลิตภัณฑ์จากยางพาราธรรมชาติ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สัดส่วนการถือหุ้น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ร้อยละ 55 คิดเป็นเงิน  555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 xml:space="preserve">500 ดอลลาร์สหรัฐอเมริกา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ทุนชำระแล้ว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1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010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000 ดอลลาร์สหรัฐอเมริกา</w:t>
      </w:r>
    </w:p>
    <w:p w:rsidR="0071652B" w:rsidRPr="0071652B" w:rsidRDefault="0071652B" w:rsidP="009C2067">
      <w:pPr>
        <w:spacing w:before="240" w:after="0"/>
        <w:ind w:left="720" w:firstLine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71652B">
        <w:rPr>
          <w:rFonts w:ascii="Angsana New" w:hAnsi="Angsana New" w:cs="Angsana New" w:hint="cs"/>
          <w:b/>
          <w:bCs/>
          <w:color w:val="000000"/>
          <w:sz w:val="28"/>
          <w:cs/>
        </w:rPr>
        <w:t>2</w:t>
      </w:r>
      <w:r w:rsidRPr="0071652B">
        <w:rPr>
          <w:rFonts w:ascii="Angsana New" w:hAnsi="Angsana New" w:cs="Angsana New"/>
          <w:b/>
          <w:bCs/>
          <w:color w:val="000000"/>
          <w:sz w:val="28"/>
        </w:rPr>
        <w:t>.</w:t>
      </w:r>
      <w:r w:rsidRPr="0071652B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บริษัท เวิลด์เฟล็กซ์ จำกัด </w:t>
      </w:r>
      <w:r w:rsidRPr="0071652B">
        <w:rPr>
          <w:rFonts w:ascii="Angsana New" w:hAnsi="Angsana New" w:cs="Angsana New"/>
          <w:b/>
          <w:bCs/>
          <w:color w:val="000000"/>
          <w:sz w:val="28"/>
          <w:cs/>
        </w:rPr>
        <w:t>(</w:t>
      </w:r>
      <w:r w:rsidRPr="0071652B">
        <w:rPr>
          <w:rFonts w:ascii="Angsana New" w:hAnsi="Angsana New" w:cs="Angsana New" w:hint="cs"/>
          <w:b/>
          <w:bCs/>
          <w:color w:val="000000"/>
          <w:sz w:val="28"/>
          <w:cs/>
        </w:rPr>
        <w:t>มหาชน)</w:t>
      </w:r>
    </w:p>
    <w:p w:rsidR="0071652B" w:rsidRPr="0071652B" w:rsidRDefault="0071652B" w:rsidP="0071652B">
      <w:pPr>
        <w:spacing w:after="0"/>
        <w:ind w:left="1440" w:hanging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</w:t>
      </w:r>
      <w:r w:rsidRPr="0071652B">
        <w:rPr>
          <w:rFonts w:ascii="Angsana New" w:hAnsi="Angsana New" w:cs="Angsana New" w:hint="cs"/>
          <w:sz w:val="28"/>
          <w:cs/>
        </w:rPr>
        <w:tab/>
        <w:t>99/1-3 หมู่ 13 กฤษดานคร 21 ถนนบางนา-ตราด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กม.7 ตำบลบางแก้ว อำเภอบางพลี </w:t>
      </w:r>
    </w:p>
    <w:p w:rsidR="0071652B" w:rsidRPr="0071652B" w:rsidRDefault="0071652B" w:rsidP="0071652B">
      <w:pPr>
        <w:spacing w:after="0"/>
        <w:ind w:left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จังหวัดสมุทรปราการ 10540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(662) 751-7171 (36 คู่สาย), 751-1740 ถึง 75โทรสาร (662) 316-3938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>โรงงาน</w:t>
      </w:r>
      <w:r w:rsidRPr="0071652B">
        <w:rPr>
          <w:rFonts w:ascii="Angsana New" w:hAnsi="Angsana New" w:cs="Angsana New"/>
          <w:color w:val="000000"/>
          <w:sz w:val="28"/>
        </w:rPr>
        <w:t xml:space="preserve"> </w:t>
      </w:r>
      <w:r w:rsidRPr="0071652B">
        <w:rPr>
          <w:rFonts w:ascii="Angsana New" w:hAnsi="Angsana New" w:cs="Angsana New"/>
          <w:color w:val="000000"/>
          <w:sz w:val="28"/>
        </w:rPr>
        <w:tab/>
      </w:r>
      <w:r w:rsidRPr="0071652B">
        <w:rPr>
          <w:rFonts w:ascii="Angsana New" w:hAnsi="Angsana New" w:cs="Angsana New"/>
          <w:color w:val="000000"/>
          <w:sz w:val="28"/>
        </w:rPr>
        <w:tab/>
      </w:r>
      <w:r w:rsidRPr="0071652B">
        <w:rPr>
          <w:rFonts w:ascii="Angsana New" w:hAnsi="Angsana New" w:cs="Angsana New" w:hint="cs"/>
          <w:color w:val="000000"/>
          <w:sz w:val="28"/>
          <w:cs/>
        </w:rPr>
        <w:t>59/1 หมู่ที่ 5 ถนนทางหลวงสาย 3191 ตำบลแม่น้ำคู้ อำเภอปลวกแดง จังหวัดระยอง 21140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 xml:space="preserve">(038) 637-559 โทรสาร (038) 637-560  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ประเภทธุรกิจ 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>ผลิตและจำหน่ายเส้นด้ายยางยืด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สัดส่วนการถือหุ้น 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>จำนวน 75</w:t>
      </w:r>
      <w:r w:rsidRPr="0071652B">
        <w:rPr>
          <w:rFonts w:ascii="Angsana New" w:hAnsi="Angsana New" w:cs="Angsana New"/>
          <w:color w:val="000000"/>
          <w:sz w:val="28"/>
        </w:rPr>
        <w:t>,</w:t>
      </w:r>
      <w:r w:rsidRPr="0071652B">
        <w:rPr>
          <w:rFonts w:ascii="Angsana New" w:hAnsi="Angsana New" w:cs="Angsana New" w:hint="cs"/>
          <w:color w:val="000000"/>
          <w:sz w:val="28"/>
          <w:cs/>
        </w:rPr>
        <w:t>799</w:t>
      </w:r>
      <w:r w:rsidRPr="0071652B">
        <w:rPr>
          <w:rFonts w:ascii="Angsana New" w:hAnsi="Angsana New" w:cs="Angsana New"/>
          <w:color w:val="000000"/>
          <w:sz w:val="28"/>
        </w:rPr>
        <w:t>,</w:t>
      </w: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454 หุ้น คิดเป็นร้อยละ 98.44 ของหุ้นสามัญ 77 ล้านหุ้น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lastRenderedPageBreak/>
        <w:t xml:space="preserve">ทุนจดทะเบียน  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>308 ล้านบาท</w:t>
      </w:r>
      <w:r w:rsidRPr="0071652B">
        <w:rPr>
          <w:rFonts w:ascii="Angsana New" w:hAnsi="Angsana New" w:cs="Angsana New"/>
          <w:color w:val="000000"/>
          <w:sz w:val="28"/>
        </w:rPr>
        <w:t xml:space="preserve">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71652B">
        <w:rPr>
          <w:rFonts w:ascii="Angsana New" w:hAnsi="Angsana New" w:cs="Angsana New" w:hint="cs"/>
          <w:color w:val="000000"/>
          <w:sz w:val="28"/>
          <w:cs/>
        </w:rPr>
        <w:t xml:space="preserve">ทุนเรียกชำระ  </w:t>
      </w:r>
      <w:r w:rsidRPr="0071652B">
        <w:rPr>
          <w:rFonts w:ascii="Angsana New" w:hAnsi="Angsana New" w:cs="Angsana New" w:hint="cs"/>
          <w:color w:val="000000"/>
          <w:sz w:val="28"/>
          <w:cs/>
        </w:rPr>
        <w:tab/>
        <w:t>308 ล้านบาท</w:t>
      </w:r>
      <w:r w:rsidRPr="0071652B">
        <w:rPr>
          <w:rFonts w:ascii="Angsana New" w:hAnsi="Angsana New" w:cs="Angsana New"/>
          <w:color w:val="000000"/>
          <w:sz w:val="28"/>
        </w:rPr>
        <w:t xml:space="preserve"> </w:t>
      </w:r>
    </w:p>
    <w:p w:rsidR="0071652B" w:rsidRPr="0071652B" w:rsidRDefault="0071652B" w:rsidP="0071652B">
      <w:pPr>
        <w:spacing w:before="240" w:after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71652B">
        <w:rPr>
          <w:rFonts w:ascii="Angsana New" w:hAnsi="Angsana New" w:cs="Angsana New" w:hint="cs"/>
          <w:sz w:val="32"/>
          <w:szCs w:val="32"/>
          <w:cs/>
        </w:rPr>
        <w:tab/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     </w:t>
      </w:r>
      <w:r w:rsidRPr="0071652B">
        <w:rPr>
          <w:rFonts w:ascii="Angsana New" w:hAnsi="Angsana New" w:cs="Angsana New"/>
          <w:b/>
          <w:bCs/>
          <w:sz w:val="28"/>
        </w:rPr>
        <w:t xml:space="preserve"> </w:t>
      </w:r>
      <w:r w:rsidRPr="0071652B">
        <w:rPr>
          <w:rFonts w:ascii="Angsana New" w:hAnsi="Angsana New" w:cs="Angsana New"/>
          <w:b/>
          <w:bCs/>
          <w:sz w:val="28"/>
        </w:rPr>
        <w:tab/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3. บริษัท ไทยรับเบอร์ แลนด์ แอนด์ แพลนเตชั่น จำกัด </w:t>
      </w:r>
    </w:p>
    <w:p w:rsidR="0071652B" w:rsidRPr="0071652B" w:rsidRDefault="0071652B" w:rsidP="0071652B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สำนักงาน </w:t>
      </w:r>
      <w:r w:rsidRPr="0071652B">
        <w:rPr>
          <w:rFonts w:ascii="Angsana New" w:hAnsi="Angsana New" w:cs="Angsana New" w:hint="cs"/>
          <w:sz w:val="28"/>
          <w:cs/>
        </w:rPr>
        <w:tab/>
        <w:t>121/316 หมู่ที่ 3 ตำบลบ้านดู่ อำเภอเมืองเชียงราย จังหวัดเชียงราย 57100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 w:hint="cs"/>
          <w:color w:val="000000"/>
          <w:sz w:val="28"/>
          <w:cs/>
        </w:rPr>
        <w:t>(053) 793-456</w:t>
      </w:r>
      <w:r w:rsidRPr="0071652B">
        <w:rPr>
          <w:rFonts w:ascii="Angsana New" w:hAnsi="Angsana New" w:cs="Angsana New" w:hint="cs"/>
          <w:color w:val="FF0000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 โทรสาร (053) 793-462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สวนยางพารา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ab/>
        <w:t>ตั้งอยู่ที่จังหวัดน่าน พะเยา เชียงราย และ ชัยนาท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ab/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ประเภทธุรกิจ </w:t>
      </w:r>
      <w:r w:rsidRPr="0071652B">
        <w:rPr>
          <w:rFonts w:ascii="Angsana New" w:hAnsi="Angsana New" w:cs="Angsana New" w:hint="cs"/>
          <w:sz w:val="28"/>
          <w:cs/>
        </w:rPr>
        <w:tab/>
        <w:t>ปลูกสวนยางพารา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สัดส่วนการถือหุ้น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จำนวน 29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999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994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หุ้น คิดเป็นร้อยละ 99.99 ของหุ้นสามัญ 30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ล้านหุ้น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ทุนจดทะเบียน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 xml:space="preserve">300 ล้านบาท 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ทุนเรียกชำระ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 xml:space="preserve">300 ล้านบาท 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71652B" w:rsidRPr="0071652B" w:rsidRDefault="0071652B" w:rsidP="0071652B">
      <w:pPr>
        <w:spacing w:before="240" w:after="0"/>
        <w:ind w:left="720" w:firstLine="720"/>
        <w:jc w:val="thaiDistribute"/>
        <w:rPr>
          <w:rFonts w:ascii="Angsana New" w:hAnsi="Angsana New" w:cs="Angsana New"/>
          <w:sz w:val="28"/>
          <w:u w:val="single"/>
        </w:rPr>
      </w:pPr>
      <w:r w:rsidRPr="0071652B">
        <w:rPr>
          <w:rFonts w:ascii="Angsana New" w:hAnsi="Angsana New" w:cs="Angsana New" w:hint="cs"/>
          <w:sz w:val="28"/>
          <w:u w:val="single"/>
          <w:cs/>
        </w:rPr>
        <w:t xml:space="preserve">บริษัทร่วมของบริษัท ไทยรับเบอร์ แลนด์ แอนด์ แพลนเตชั่น จำกัด </w:t>
      </w:r>
    </w:p>
    <w:p w:rsidR="0071652B" w:rsidRPr="0071652B" w:rsidRDefault="0071652B" w:rsidP="0071652B">
      <w:pPr>
        <w:spacing w:after="0"/>
        <w:ind w:left="720" w:firstLine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71652B">
        <w:rPr>
          <w:rFonts w:ascii="Angsana New" w:hAnsi="Angsana New" w:cs="Angsana New" w:hint="cs"/>
          <w:b/>
          <w:bCs/>
          <w:color w:val="000000"/>
          <w:sz w:val="28"/>
          <w:cs/>
        </w:rPr>
        <w:t>บริษัท สวนยางวังสมบูรณ์ จำกัด</w:t>
      </w:r>
    </w:p>
    <w:p w:rsidR="0071652B" w:rsidRPr="0071652B" w:rsidRDefault="0071652B" w:rsidP="0071652B">
      <w:pPr>
        <w:spacing w:after="0"/>
        <w:ind w:left="1440" w:hanging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</w:t>
      </w:r>
      <w:r w:rsidRPr="0071652B">
        <w:rPr>
          <w:rFonts w:ascii="Angsana New" w:hAnsi="Angsana New" w:cs="Angsana New" w:hint="cs"/>
          <w:sz w:val="28"/>
          <w:cs/>
        </w:rPr>
        <w:tab/>
        <w:t>99/1-3 หมู่ 13 กฤษดานคร 21 ถนนบางนา-ตราด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กม.7 ตำบลบางแก้ว อำเภอบางพลี </w:t>
      </w:r>
    </w:p>
    <w:p w:rsidR="0071652B" w:rsidRPr="0071652B" w:rsidRDefault="0071652B" w:rsidP="0071652B">
      <w:pPr>
        <w:spacing w:after="0"/>
        <w:ind w:left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จังหวัดสมุทรปราการ 10540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(662) 751-7171 (36 คู่สาย), 751-1740 ถึง 75โทรสาร (662) 751-7015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ที่ตั้งสวนยางพารา </w:t>
      </w:r>
      <w:r w:rsidRPr="0071652B">
        <w:rPr>
          <w:rFonts w:ascii="Angsana New" w:hAnsi="Angsana New" w:cs="Angsana New" w:hint="cs"/>
          <w:sz w:val="28"/>
          <w:cs/>
        </w:rPr>
        <w:tab/>
        <w:t>127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หมู่ 8 ตำบลวังสมบูรณ์ </w:t>
      </w:r>
      <w:r w:rsidRPr="0071652B">
        <w:rPr>
          <w:rFonts w:ascii="Angsana New" w:hAnsi="Angsana New" w:cs="Angsana New"/>
          <w:sz w:val="28"/>
          <w:cs/>
        </w:rPr>
        <w:t>อำเภอวังสมบูรณ์</w:t>
      </w:r>
      <w:r w:rsidRPr="0071652B">
        <w:rPr>
          <w:rFonts w:ascii="Angsana New" w:hAnsi="Angsana New" w:cs="Angsana New" w:hint="cs"/>
          <w:sz w:val="28"/>
          <w:cs/>
        </w:rPr>
        <w:t xml:space="preserve"> จังหวัดสระแก้ว 27250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(037) 252-084, (081) 916-5834 โทรสาร (037) 252-084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ประเภทธุรกิจ </w:t>
      </w:r>
      <w:r w:rsidRPr="0071652B">
        <w:rPr>
          <w:rFonts w:ascii="Angsana New" w:hAnsi="Angsana New" w:cs="Angsana New" w:hint="cs"/>
          <w:sz w:val="28"/>
          <w:cs/>
        </w:rPr>
        <w:tab/>
        <w:t>ปลูกสวนยางพารา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สัดส่วนการถือหุ้น </w:t>
      </w:r>
      <w:r w:rsidRPr="0071652B">
        <w:rPr>
          <w:rFonts w:ascii="Angsana New" w:hAnsi="Angsana New" w:cs="Angsana New" w:hint="cs"/>
          <w:sz w:val="28"/>
          <w:cs/>
        </w:rPr>
        <w:tab/>
        <w:t>จำนวน 2.678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ล้านหุ้น คิดเป็นร้อยละ 48.43 ของหุ้นสามัญ 5.53 ล้านหุ้น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ทุนจดทะเบียน 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55.30 ล้านบาท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ทุนเรียกชำระ 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55.30 ล้านบาท </w:t>
      </w:r>
    </w:p>
    <w:p w:rsidR="0071652B" w:rsidRPr="0071652B" w:rsidRDefault="0071652B" w:rsidP="0071652B">
      <w:pPr>
        <w:spacing w:before="240" w:after="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   </w:t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       </w:t>
      </w:r>
      <w:r w:rsidRPr="0071652B">
        <w:rPr>
          <w:rFonts w:ascii="Angsana New" w:hAnsi="Angsana New" w:cs="Angsana New"/>
          <w:b/>
          <w:bCs/>
          <w:sz w:val="28"/>
        </w:rPr>
        <w:t xml:space="preserve"> </w:t>
      </w:r>
      <w:r w:rsidRPr="0071652B">
        <w:rPr>
          <w:rFonts w:ascii="Angsana New" w:hAnsi="Angsana New" w:cs="Angsana New"/>
          <w:b/>
          <w:bCs/>
          <w:sz w:val="28"/>
        </w:rPr>
        <w:tab/>
      </w: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4. บริษัท ไทยรับเบอร์ เอช พี เอ็น อาร์ จำกัด </w:t>
      </w:r>
    </w:p>
    <w:p w:rsidR="0071652B" w:rsidRPr="0071652B" w:rsidRDefault="0071652B" w:rsidP="0071652B">
      <w:pPr>
        <w:spacing w:after="0"/>
        <w:ind w:left="1440" w:hanging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</w:t>
      </w:r>
      <w:r w:rsidRPr="0071652B">
        <w:rPr>
          <w:rFonts w:ascii="Angsana New" w:hAnsi="Angsana New" w:cs="Angsana New" w:hint="cs"/>
          <w:sz w:val="28"/>
          <w:cs/>
        </w:rPr>
        <w:tab/>
        <w:t>99/1-3 หมู่ 13 กฤษดานคร 21 ถนนบางนา-ตราด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กม.7 ตำบลบางแก้ว อำเภอบางพลี </w:t>
      </w:r>
    </w:p>
    <w:p w:rsidR="0071652B" w:rsidRPr="0071652B" w:rsidRDefault="0071652B" w:rsidP="0071652B">
      <w:pPr>
        <w:spacing w:after="0"/>
        <w:ind w:left="144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จังหวัดสมุทรปราการ 10540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(662) 751-7171 (36 คู่สาย), 751-1740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ถึง 75โทรสาร (662) 752-8047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ประเภทธุรกิจ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ab/>
        <w:t>ผลิตยางแท่งและยางคอมพาวด์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สัดส่วนการถือหุ้น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จำนวน 49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999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997 หุ้น คิดเป็นร้อยละ 99.99 ของหุ้นสามัญ 50 ล้านหุ้น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ทุนจดทะเบียน 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500 ล้านบาท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ทุนเรียกชำระ </w:t>
      </w:r>
      <w:r w:rsidRPr="0071652B">
        <w:rPr>
          <w:rFonts w:ascii="Angsana New" w:hAnsi="Angsana New" w:cs="Angsana New" w:hint="cs"/>
          <w:sz w:val="28"/>
          <w:cs/>
        </w:rPr>
        <w:tab/>
        <w:t xml:space="preserve">500 ล้านบาท </w:t>
      </w:r>
    </w:p>
    <w:p w:rsidR="0083449D" w:rsidRDefault="0071652B" w:rsidP="009C2067">
      <w:pPr>
        <w:spacing w:before="240" w:after="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 xml:space="preserve">          </w:t>
      </w:r>
      <w:r w:rsidR="009C2067">
        <w:rPr>
          <w:rFonts w:ascii="Angsana New" w:hAnsi="Angsana New" w:cs="Angsana New"/>
          <w:b/>
          <w:bCs/>
          <w:sz w:val="28"/>
        </w:rPr>
        <w:t xml:space="preserve">          </w:t>
      </w:r>
      <w:r w:rsidR="009C2067">
        <w:rPr>
          <w:rFonts w:ascii="Angsana New" w:hAnsi="Angsana New" w:cs="Angsana New"/>
          <w:b/>
          <w:bCs/>
          <w:sz w:val="28"/>
        </w:rPr>
        <w:tab/>
      </w:r>
    </w:p>
    <w:p w:rsidR="0071652B" w:rsidRPr="0071652B" w:rsidRDefault="0071652B" w:rsidP="0083449D">
      <w:pPr>
        <w:spacing w:before="240" w:after="0"/>
        <w:ind w:left="720"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lastRenderedPageBreak/>
        <w:t>5. บริษัท เลเท็กซ์ ซิสเทมส์ จำกัด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สนง</w:t>
      </w:r>
      <w:r w:rsidRPr="0071652B">
        <w:rPr>
          <w:rFonts w:ascii="Angsana New" w:hAnsi="Angsana New" w:cs="Angsana New"/>
          <w:sz w:val="28"/>
          <w:cs/>
        </w:rPr>
        <w:t>.</w:t>
      </w:r>
      <w:r w:rsidRPr="0071652B">
        <w:rPr>
          <w:rFonts w:ascii="Angsana New" w:hAnsi="Angsana New" w:cs="Angsana New" w:hint="cs"/>
          <w:sz w:val="28"/>
          <w:cs/>
        </w:rPr>
        <w:t>และโรงงาน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นิคมอุตสาหกรรมลาดกระบัง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เขตส่งเสริมการส่งออก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1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เลขที่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75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ซอยฉลองกรุง 31</w:t>
      </w:r>
      <w:r w:rsidRPr="0071652B">
        <w:rPr>
          <w:rFonts w:ascii="Angsana New" w:hAnsi="Angsana New" w:cs="Angsana New"/>
          <w:sz w:val="28"/>
          <w:cs/>
        </w:rPr>
        <w:t xml:space="preserve">       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/>
          <w:sz w:val="28"/>
        </w:rPr>
        <w:t xml:space="preserve">    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ab/>
        <w:t>แขวงลำปลาทิว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เขตลาดกระบัง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กรุงเทพ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10520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โทรศัพท์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  <w:t>(</w:t>
      </w:r>
      <w:r w:rsidRPr="0071652B">
        <w:rPr>
          <w:rFonts w:ascii="Angsana New" w:hAnsi="Angsana New" w:cs="Angsana New" w:hint="cs"/>
          <w:sz w:val="28"/>
          <w:cs/>
        </w:rPr>
        <w:t>662</w:t>
      </w:r>
      <w:r w:rsidRPr="0071652B">
        <w:rPr>
          <w:rFonts w:ascii="Angsana New" w:hAnsi="Angsana New" w:cs="Angsana New"/>
          <w:sz w:val="28"/>
        </w:rPr>
        <w:t xml:space="preserve">) </w:t>
      </w:r>
      <w:r w:rsidRPr="0071652B">
        <w:rPr>
          <w:rFonts w:ascii="Angsana New" w:hAnsi="Angsana New" w:cs="Angsana New" w:hint="cs"/>
          <w:sz w:val="28"/>
          <w:cs/>
        </w:rPr>
        <w:t>326-0886-7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โทรสาร</w:t>
      </w:r>
      <w:r w:rsidRPr="0071652B">
        <w:rPr>
          <w:rFonts w:ascii="Angsana New" w:hAnsi="Angsana New" w:cs="Angsana New"/>
          <w:sz w:val="28"/>
          <w:cs/>
        </w:rPr>
        <w:t xml:space="preserve"> (</w:t>
      </w:r>
      <w:r w:rsidRPr="0071652B">
        <w:rPr>
          <w:rFonts w:ascii="Angsana New" w:hAnsi="Angsana New" w:cs="Angsana New" w:hint="cs"/>
          <w:sz w:val="28"/>
          <w:cs/>
        </w:rPr>
        <w:t>662</w:t>
      </w:r>
      <w:r w:rsidRPr="0071652B">
        <w:rPr>
          <w:rFonts w:ascii="Angsana New" w:hAnsi="Angsana New" w:cs="Angsana New"/>
          <w:sz w:val="28"/>
        </w:rPr>
        <w:t xml:space="preserve">) </w:t>
      </w:r>
      <w:r w:rsidRPr="0071652B">
        <w:rPr>
          <w:rFonts w:ascii="Angsana New" w:hAnsi="Angsana New" w:cs="Angsana New" w:hint="cs"/>
          <w:sz w:val="28"/>
          <w:cs/>
        </w:rPr>
        <w:t>326-0292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ประเภทธุรกิจ</w:t>
      </w:r>
      <w:r w:rsidRPr="0071652B">
        <w:rPr>
          <w:rFonts w:ascii="Angsana New" w:hAnsi="Angsana New" w:cs="Angsana New"/>
          <w:sz w:val="28"/>
          <w:cs/>
        </w:rPr>
        <w:t xml:space="preserve">: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ผลิตและจำหน่ายที่นอนและหมอนยางพารา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สัดส่วนการถือหุ้น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จำนวน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4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790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335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หุ้น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คิดเป็นร้อยละ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56.16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ของหุ้นสามัญ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8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529</w:t>
      </w:r>
      <w:r w:rsidRPr="0071652B">
        <w:rPr>
          <w:rFonts w:ascii="Angsana New" w:hAnsi="Angsana New" w:cs="Angsana New"/>
          <w:sz w:val="28"/>
        </w:rPr>
        <w:t>,</w:t>
      </w:r>
      <w:r w:rsidRPr="0071652B">
        <w:rPr>
          <w:rFonts w:ascii="Angsana New" w:hAnsi="Angsana New" w:cs="Angsana New" w:hint="cs"/>
          <w:sz w:val="28"/>
          <w:cs/>
        </w:rPr>
        <w:t>101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หุ้น</w:t>
      </w:r>
    </w:p>
    <w:p w:rsidR="0071652B" w:rsidRPr="0071652B" w:rsidRDefault="0071652B" w:rsidP="0071652B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ทุนจดทะเบียน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78.81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ล้านบาท</w:t>
      </w:r>
      <w:r w:rsidRPr="0071652B">
        <w:rPr>
          <w:rFonts w:ascii="Angsana New" w:hAnsi="Angsana New" w:cs="Angsana New"/>
          <w:sz w:val="28"/>
          <w:cs/>
        </w:rPr>
        <w:t xml:space="preserve"> </w:t>
      </w:r>
    </w:p>
    <w:p w:rsidR="009C2067" w:rsidRDefault="0071652B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ทุนเรียกชำระ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78.81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ล้านบาท</w:t>
      </w:r>
    </w:p>
    <w:p w:rsidR="009C2067" w:rsidRPr="009C2067" w:rsidRDefault="0071652B" w:rsidP="009C2067">
      <w:pPr>
        <w:spacing w:after="0"/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C206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6. </w:t>
      </w:r>
      <w:r w:rsidRPr="009C2067">
        <w:rPr>
          <w:rFonts w:ascii="Angsana New" w:hAnsi="Angsana New" w:cs="Angsana New"/>
          <w:b/>
          <w:bCs/>
          <w:color w:val="000000"/>
          <w:sz w:val="32"/>
          <w:szCs w:val="32"/>
        </w:rPr>
        <w:t>Myanmar Thai Rubber J</w:t>
      </w:r>
      <w:r w:rsidR="009C2067" w:rsidRPr="009C2067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oint Corporation Limited 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สำนักงานย่างกุ้ง</w:t>
      </w:r>
      <w:r w:rsidRPr="0071652B">
        <w:rPr>
          <w:rFonts w:ascii="Angsana New" w:hAnsi="Angsana New" w:cs="Angsana New"/>
          <w:sz w:val="28"/>
        </w:rPr>
        <w:t xml:space="preserve">   </w:t>
      </w:r>
      <w:r w:rsidRPr="0071652B">
        <w:rPr>
          <w:rFonts w:ascii="Angsana New" w:hAnsi="Angsana New" w:cs="Angsana New"/>
          <w:sz w:val="28"/>
        </w:rPr>
        <w:tab/>
        <w:t>No.</w:t>
      </w:r>
      <w:r w:rsidRPr="0071652B">
        <w:rPr>
          <w:rFonts w:ascii="Angsana New" w:hAnsi="Angsana New" w:cs="Angsana New" w:hint="cs"/>
          <w:sz w:val="28"/>
          <w:cs/>
        </w:rPr>
        <w:t>96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>(</w:t>
      </w:r>
      <w:r w:rsidRPr="0071652B">
        <w:rPr>
          <w:rFonts w:ascii="Angsana New" w:hAnsi="Angsana New" w:cs="Angsana New"/>
          <w:sz w:val="28"/>
        </w:rPr>
        <w:t xml:space="preserve">C), Lanthit Road, Nanthagone Quarter, Insein Township, Yangon, Myanmar. 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โทรศัพท์สนง.</w:t>
      </w:r>
      <w:r w:rsidRPr="0071652B">
        <w:rPr>
          <w:rFonts w:ascii="Angsana New" w:hAnsi="Angsana New" w:cs="Angsana New" w:hint="cs"/>
          <w:sz w:val="28"/>
          <w:cs/>
        </w:rPr>
        <w:tab/>
        <w:t>951-700942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โทรสาร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951-644733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ที่ตั้งสวนยางพารา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62/1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 xml:space="preserve">Kyae Kyay Taing Pyin Field, Kyae Village Track, Palaw Township, Myeik District , </w:t>
      </w:r>
    </w:p>
    <w:p w:rsidR="009C2067" w:rsidRPr="0071652B" w:rsidRDefault="009C2067" w:rsidP="009C2067">
      <w:pPr>
        <w:spacing w:after="0"/>
        <w:ind w:left="720" w:firstLine="72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/>
          <w:sz w:val="28"/>
        </w:rPr>
        <w:t xml:space="preserve">Thanintharyi Region, Myanmar. 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โทรศัพท์สวนยาง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959-49902048</w:t>
      </w:r>
      <w:r w:rsidRPr="0071652B">
        <w:rPr>
          <w:rFonts w:ascii="Angsana New" w:hAnsi="Angsana New" w:cs="Angsana New"/>
          <w:sz w:val="28"/>
        </w:rPr>
        <w:t xml:space="preserve"> 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ประเภทธุรกิจ</w:t>
      </w:r>
      <w:r w:rsidRPr="0071652B">
        <w:rPr>
          <w:rFonts w:ascii="Angsana New" w:hAnsi="Angsana New" w:cs="Angsana New"/>
          <w:sz w:val="28"/>
          <w:cs/>
        </w:rPr>
        <w:t xml:space="preserve">: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สวนยางพารา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สัดส่วนการถือหุ้น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ร้อยละ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64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คิดเป็นเงิน  51.20 ล้านบาท 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ทุนจดทะเบียน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80 ล้านบาท</w:t>
      </w:r>
      <w:r w:rsidRPr="0071652B">
        <w:rPr>
          <w:rFonts w:ascii="Angsana New" w:hAnsi="Angsana New" w:cs="Angsana New"/>
          <w:sz w:val="28"/>
          <w:cs/>
        </w:rPr>
        <w:t xml:space="preserve"> </w:t>
      </w:r>
    </w:p>
    <w:p w:rsidR="009C2067" w:rsidRPr="0071652B" w:rsidRDefault="009C2067" w:rsidP="009C2067">
      <w:pPr>
        <w:spacing w:after="0"/>
        <w:jc w:val="thaiDistribute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ทุนเรียกชำระ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80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ล้านบาท</w:t>
      </w:r>
    </w:p>
    <w:p w:rsidR="009C2067" w:rsidRPr="0071652B" w:rsidRDefault="009C2067" w:rsidP="00864626">
      <w:pPr>
        <w:spacing w:before="240" w:after="0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 xml:space="preserve">         </w:t>
      </w:r>
      <w:r w:rsidR="00864626">
        <w:rPr>
          <w:rFonts w:ascii="Angsana New" w:hAnsi="Angsana New" w:cs="Angsana New" w:hint="cs"/>
          <w:sz w:val="28"/>
          <w:cs/>
        </w:rPr>
        <w:t xml:space="preserve">      </w:t>
      </w:r>
      <w:r w:rsidRPr="0071652B">
        <w:rPr>
          <w:rFonts w:ascii="Angsana New" w:hAnsi="Angsana New" w:cs="Angsana New" w:hint="cs"/>
          <w:sz w:val="28"/>
          <w:cs/>
        </w:rPr>
        <w:t xml:space="preserve">(3) </w:t>
      </w:r>
      <w:r w:rsidRPr="0071652B">
        <w:rPr>
          <w:rFonts w:ascii="Angsana New" w:hAnsi="Angsana New" w:cs="Angsana New" w:hint="cs"/>
          <w:sz w:val="28"/>
          <w:u w:val="single"/>
          <w:cs/>
        </w:rPr>
        <w:t>บุคคลอ้างอิงอื่น</w:t>
      </w:r>
    </w:p>
    <w:p w:rsidR="009C2067" w:rsidRPr="0071652B" w:rsidRDefault="009C2067" w:rsidP="0083449D">
      <w:pPr>
        <w:spacing w:after="0" w:line="240" w:lineRule="auto"/>
        <w:rPr>
          <w:rFonts w:ascii="Angsana New" w:hAnsi="Angsana New" w:cs="Angsana New"/>
          <w:b/>
          <w:bCs/>
          <w:sz w:val="28"/>
          <w:cs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ab/>
        <w:t xml:space="preserve">      </w:t>
      </w:r>
      <w:r w:rsidRPr="0071652B">
        <w:rPr>
          <w:rFonts w:ascii="Angsana New" w:hAnsi="Angsana New" w:cs="Angsana New"/>
          <w:b/>
          <w:bCs/>
          <w:sz w:val="28"/>
        </w:rPr>
        <w:tab/>
      </w:r>
      <w:r w:rsidRPr="0071652B">
        <w:rPr>
          <w:rFonts w:ascii="Angsana New" w:hAnsi="Angsana New" w:cs="Angsana New" w:hint="cs"/>
          <w:b/>
          <w:bCs/>
          <w:sz w:val="28"/>
          <w:cs/>
        </w:rPr>
        <w:t>1. นายทะเบียนหลักทรัพย์</w:t>
      </w:r>
    </w:p>
    <w:p w:rsidR="009C2067" w:rsidRPr="0071652B" w:rsidRDefault="009C2067" w:rsidP="009C2067">
      <w:pPr>
        <w:spacing w:after="0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ชื่อ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บริษัท ศูนย์รับฝากหลักทรัพย์ (ประเทศไทย) จำกัด</w:t>
      </w:r>
    </w:p>
    <w:p w:rsidR="009C2067" w:rsidRPr="0071652B" w:rsidRDefault="009C2067" w:rsidP="0083449D">
      <w:pPr>
        <w:spacing w:after="0"/>
        <w:ind w:left="1440" w:hanging="1440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ab/>
        <w:t>อาคารตลาดหลักทรัพย์แห่งประเทศไทย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เลขที่ </w:t>
      </w:r>
      <w:r w:rsidRPr="0071652B">
        <w:rPr>
          <w:rFonts w:ascii="Angsana New" w:hAnsi="Angsana New" w:cs="Angsana New"/>
          <w:sz w:val="28"/>
        </w:rPr>
        <w:t>93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ถนนรัชดาภิเษก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แขวงดินแดง เขตดินแดง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 xml:space="preserve">กรุงเทพฯ </w:t>
      </w:r>
      <w:r w:rsidR="00E5445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10400</w:t>
      </w:r>
      <w:r w:rsidRPr="0071652B">
        <w:rPr>
          <w:rFonts w:ascii="Angsana New" w:hAnsi="Angsana New" w:cs="Angsana New" w:hint="cs"/>
          <w:sz w:val="28"/>
          <w:cs/>
        </w:rPr>
        <w:tab/>
      </w:r>
    </w:p>
    <w:p w:rsidR="009C2067" w:rsidRPr="0071652B" w:rsidRDefault="009C2067" w:rsidP="009C2067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(662) 009-9385 โทรสาร (662) 009-9476</w:t>
      </w:r>
    </w:p>
    <w:p w:rsidR="009C2067" w:rsidRPr="0071652B" w:rsidRDefault="009C2067" w:rsidP="009C2067">
      <w:pPr>
        <w:spacing w:before="240" w:after="0"/>
        <w:rPr>
          <w:rFonts w:ascii="Angsana New" w:hAnsi="Angsana New" w:cs="Angsana New"/>
          <w:b/>
          <w:bCs/>
          <w:sz w:val="28"/>
        </w:rPr>
      </w:pPr>
      <w:r w:rsidRPr="0071652B">
        <w:rPr>
          <w:rFonts w:ascii="Angsana New" w:hAnsi="Angsana New" w:cs="Angsana New" w:hint="cs"/>
          <w:b/>
          <w:bCs/>
          <w:sz w:val="28"/>
          <w:cs/>
        </w:rPr>
        <w:tab/>
        <w:t xml:space="preserve">      </w:t>
      </w:r>
      <w:r w:rsidRPr="0071652B">
        <w:rPr>
          <w:rFonts w:ascii="Angsana New" w:hAnsi="Angsana New" w:cs="Angsana New"/>
          <w:b/>
          <w:bCs/>
          <w:sz w:val="28"/>
        </w:rPr>
        <w:t xml:space="preserve">          </w:t>
      </w:r>
      <w:r w:rsidRPr="0071652B">
        <w:rPr>
          <w:rFonts w:ascii="Angsana New" w:hAnsi="Angsana New" w:cs="Angsana New" w:hint="cs"/>
          <w:b/>
          <w:bCs/>
          <w:sz w:val="28"/>
          <w:cs/>
        </w:rPr>
        <w:t>2. ผู้สอบบัญชี</w:t>
      </w:r>
    </w:p>
    <w:p w:rsidR="009C2067" w:rsidRPr="0071652B" w:rsidRDefault="009C2067" w:rsidP="009C2067">
      <w:pPr>
        <w:spacing w:after="0"/>
        <w:rPr>
          <w:rFonts w:ascii="Angsana New" w:hAnsi="Angsana New" w:cs="Angsana New"/>
          <w:b/>
          <w:bCs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ชื่อสำนักงาน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ab/>
        <w:t>บริษัท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เคพีเอ็มจี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ภูมิไชย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สอบบัญชี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จำกัด</w:t>
      </w:r>
    </w:p>
    <w:p w:rsidR="009C2067" w:rsidRPr="0071652B" w:rsidRDefault="009C2067" w:rsidP="009C2067">
      <w:pPr>
        <w:spacing w:after="0"/>
        <w:rPr>
          <w:rFonts w:ascii="Angsana New" w:hAnsi="Angsana New" w:cs="Angsana New"/>
          <w:sz w:val="28"/>
          <w:cs/>
        </w:rPr>
      </w:pPr>
      <w:r w:rsidRPr="0071652B">
        <w:rPr>
          <w:rFonts w:ascii="Angsana New" w:hAnsi="Angsana New" w:cs="Angsana New" w:hint="cs"/>
          <w:sz w:val="28"/>
          <w:cs/>
        </w:rPr>
        <w:t>สำนักงาน</w:t>
      </w:r>
      <w:r w:rsidRPr="0071652B">
        <w:rPr>
          <w:rFonts w:ascii="Angsana New" w:hAnsi="Angsana New" w:cs="Angsana New"/>
          <w:sz w:val="28"/>
        </w:rPr>
        <w:t xml:space="preserve">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ชั้น 48 เอ็มไพร์ทาวเวอร์ เลขที่ 1 ถนนสาทรใต้ กรุงเทพ 10120</w:t>
      </w:r>
    </w:p>
    <w:p w:rsidR="009C2067" w:rsidRPr="0071652B" w:rsidRDefault="009C2067" w:rsidP="009C2067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โทรศัพท์ </w:t>
      </w:r>
      <w:r w:rsidRPr="0071652B">
        <w:rPr>
          <w:rFonts w:ascii="Angsana New" w:hAnsi="Angsana New" w:cs="Angsana New" w:hint="cs"/>
          <w:sz w:val="28"/>
          <w:cs/>
        </w:rPr>
        <w:tab/>
        <w:t>(662) 677-2000 โทรสาร (662) 677-2222</w:t>
      </w:r>
    </w:p>
    <w:p w:rsidR="009C2067" w:rsidRPr="0071652B" w:rsidRDefault="009C2067" w:rsidP="009C2067">
      <w:pPr>
        <w:spacing w:after="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>ชื่อผู้สอบบัญชี</w:t>
      </w:r>
      <w:r w:rsidRPr="0071652B">
        <w:rPr>
          <w:rFonts w:ascii="Angsana New" w:hAnsi="Angsana New" w:cs="Angsana New"/>
          <w:sz w:val="28"/>
        </w:rPr>
        <w:t xml:space="preserve">  </w:t>
      </w:r>
      <w:r w:rsidRPr="0071652B">
        <w:rPr>
          <w:rFonts w:ascii="Angsana New" w:hAnsi="Angsana New" w:cs="Angsana New"/>
          <w:sz w:val="28"/>
        </w:rPr>
        <w:tab/>
      </w:r>
      <w:r w:rsidRPr="0071652B">
        <w:rPr>
          <w:rFonts w:ascii="Angsana New" w:hAnsi="Angsana New" w:cs="Angsana New" w:hint="cs"/>
          <w:sz w:val="28"/>
          <w:cs/>
        </w:rPr>
        <w:t>1</w:t>
      </w:r>
      <w:r w:rsidRPr="0071652B">
        <w:rPr>
          <w:rFonts w:ascii="Angsana New" w:hAnsi="Angsana New" w:cs="Angsana New"/>
          <w:sz w:val="28"/>
        </w:rPr>
        <w:t xml:space="preserve">. </w:t>
      </w:r>
      <w:r w:rsidRPr="0071652B">
        <w:rPr>
          <w:rFonts w:ascii="Angsana New" w:eastAsia="Times New Roman" w:hAnsi="Angsana New" w:cs="Angsana New"/>
          <w:sz w:val="28"/>
          <w:cs/>
        </w:rPr>
        <w:t>นาย</w:t>
      </w:r>
      <w:r w:rsidRPr="0071652B">
        <w:rPr>
          <w:rFonts w:ascii="Angsana New" w:eastAsia="Times New Roman" w:hAnsi="Angsana New" w:cs="Angsana New" w:hint="cs"/>
          <w:sz w:val="28"/>
          <w:cs/>
        </w:rPr>
        <w:t>ไวโรจน์  จินดามณีพิทักษ์</w:t>
      </w:r>
      <w:r w:rsidRPr="0071652B">
        <w:rPr>
          <w:rFonts w:ascii="Angsana New" w:eastAsia="Times New Roman" w:hAnsi="Angsana New" w:cs="Angsana New"/>
          <w:sz w:val="28"/>
        </w:rPr>
        <w:t xml:space="preserve">            </w:t>
      </w:r>
      <w:r w:rsidRPr="0071652B">
        <w:rPr>
          <w:rFonts w:ascii="Angsana New" w:hAnsi="Angsana New" w:cs="Angsana New" w:hint="cs"/>
          <w:sz w:val="28"/>
          <w:cs/>
        </w:rPr>
        <w:t>ผู้สอบบัญชีรับอนุญาตเลขที่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eastAsia="Times New Roman" w:hAnsi="Angsana New" w:cs="Angsana New"/>
          <w:sz w:val="28"/>
        </w:rPr>
        <w:t>3565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และ</w:t>
      </w:r>
      <w:r w:rsidRPr="0071652B">
        <w:rPr>
          <w:rFonts w:ascii="Angsana New" w:hAnsi="Angsana New" w:cs="Angsana New"/>
          <w:sz w:val="28"/>
          <w:cs/>
        </w:rPr>
        <w:t>/</w:t>
      </w:r>
      <w:r w:rsidRPr="0071652B">
        <w:rPr>
          <w:rFonts w:ascii="Angsana New" w:hAnsi="Angsana New" w:cs="Angsana New" w:hint="cs"/>
          <w:sz w:val="28"/>
          <w:cs/>
        </w:rPr>
        <w:t>หรือ</w:t>
      </w:r>
    </w:p>
    <w:p w:rsidR="009C2067" w:rsidRPr="0071652B" w:rsidRDefault="009C2067" w:rsidP="009C2067">
      <w:pPr>
        <w:spacing w:after="0"/>
        <w:ind w:left="720" w:firstLine="72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2. </w:t>
      </w:r>
      <w:r w:rsidRPr="0071652B">
        <w:rPr>
          <w:rFonts w:ascii="Angsana New" w:eastAsia="Times New Roman" w:hAnsi="Angsana New" w:cs="Angsana New" w:hint="cs"/>
          <w:sz w:val="28"/>
          <w:cs/>
        </w:rPr>
        <w:t>นายบุญญฤทธิ์  ถนอมเจริญ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hAnsi="Angsana New" w:cs="Angsana New" w:hint="cs"/>
          <w:sz w:val="28"/>
          <w:cs/>
        </w:rPr>
        <w:t>ผู้สอบบัญชีรับอนุญาตเลขที่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  <w:cs/>
        </w:rPr>
        <w:tab/>
      </w:r>
      <w:r w:rsidRPr="0071652B">
        <w:rPr>
          <w:rFonts w:ascii="Angsana New" w:eastAsia="Times New Roman" w:hAnsi="Angsana New" w:cs="Angsana New"/>
          <w:sz w:val="28"/>
        </w:rPr>
        <w:t>7900</w:t>
      </w:r>
      <w:r w:rsidRPr="0071652B">
        <w:rPr>
          <w:rFonts w:ascii="Angsana New" w:hAnsi="Angsana New" w:cs="Angsana New"/>
          <w:sz w:val="28"/>
          <w:cs/>
        </w:rPr>
        <w:t xml:space="preserve"> </w:t>
      </w:r>
      <w:r w:rsidRPr="0071652B">
        <w:rPr>
          <w:rFonts w:ascii="Angsana New" w:hAnsi="Angsana New" w:cs="Angsana New" w:hint="cs"/>
          <w:sz w:val="28"/>
          <w:cs/>
        </w:rPr>
        <w:t>และ</w:t>
      </w:r>
      <w:r w:rsidRPr="0071652B">
        <w:rPr>
          <w:rFonts w:ascii="Angsana New" w:hAnsi="Angsana New" w:cs="Angsana New"/>
          <w:sz w:val="28"/>
          <w:cs/>
        </w:rPr>
        <w:t>/</w:t>
      </w:r>
      <w:r w:rsidRPr="0071652B">
        <w:rPr>
          <w:rFonts w:ascii="Angsana New" w:hAnsi="Angsana New" w:cs="Angsana New" w:hint="cs"/>
          <w:sz w:val="28"/>
          <w:cs/>
        </w:rPr>
        <w:t>หรือ</w:t>
      </w:r>
    </w:p>
    <w:p w:rsidR="009C2067" w:rsidRPr="0071652B" w:rsidRDefault="009C2067" w:rsidP="009C2067">
      <w:pPr>
        <w:ind w:left="720" w:firstLine="720"/>
        <w:rPr>
          <w:rFonts w:ascii="Angsana New" w:hAnsi="Angsana New" w:cs="Angsana New"/>
          <w:sz w:val="28"/>
        </w:rPr>
      </w:pPr>
      <w:r w:rsidRPr="0071652B">
        <w:rPr>
          <w:rFonts w:ascii="Angsana New" w:hAnsi="Angsana New" w:cs="Angsana New" w:hint="cs"/>
          <w:sz w:val="28"/>
          <w:cs/>
        </w:rPr>
        <w:t xml:space="preserve">3. </w:t>
      </w:r>
      <w:r w:rsidRPr="0071652B">
        <w:rPr>
          <w:rFonts w:ascii="Angsana New" w:eastAsia="Times New Roman" w:hAnsi="Angsana New" w:cs="Angsana New" w:hint="cs"/>
          <w:sz w:val="28"/>
          <w:cs/>
        </w:rPr>
        <w:t xml:space="preserve">นายยุทธพงศ์  สุนทรินคะ    </w:t>
      </w:r>
      <w:r w:rsidRPr="0071652B">
        <w:rPr>
          <w:rFonts w:ascii="Angsana New" w:hAnsi="Angsana New" w:cs="Angsana New" w:hint="cs"/>
          <w:sz w:val="28"/>
          <w:cs/>
        </w:rPr>
        <w:tab/>
      </w:r>
      <w:r w:rsidRPr="0071652B">
        <w:rPr>
          <w:rFonts w:ascii="Angsana New" w:hAnsi="Angsana New" w:cs="Angsana New"/>
          <w:sz w:val="28"/>
          <w:cs/>
        </w:rPr>
        <w:t>ผู้สอบบัญชีรับอนุญาตเลขที่</w:t>
      </w:r>
      <w:r w:rsidRPr="0071652B">
        <w:rPr>
          <w:rFonts w:ascii="Angsana New" w:hAnsi="Angsana New" w:cs="Angsana New" w:hint="cs"/>
          <w:sz w:val="28"/>
          <w:cs/>
        </w:rPr>
        <w:t xml:space="preserve"> </w:t>
      </w:r>
      <w:r w:rsidRPr="0071652B">
        <w:rPr>
          <w:rFonts w:ascii="Angsana New" w:hAnsi="Angsana New" w:cs="Angsana New"/>
          <w:sz w:val="28"/>
        </w:rPr>
        <w:t xml:space="preserve">  </w:t>
      </w:r>
      <w:r w:rsidRPr="0071652B">
        <w:rPr>
          <w:rFonts w:ascii="Angsana New" w:eastAsia="Times New Roman" w:hAnsi="Angsana New" w:cs="Angsana New"/>
          <w:sz w:val="28"/>
        </w:rPr>
        <w:t>10604</w:t>
      </w:r>
    </w:p>
    <w:sectPr w:rsidR="009C2067" w:rsidRPr="0071652B" w:rsidSect="00EB6707">
      <w:footerReference w:type="default" r:id="rId11"/>
      <w:pgSz w:w="11907" w:h="16839" w:code="9"/>
      <w:pgMar w:top="1440" w:right="1440" w:bottom="1440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A21" w:rsidRDefault="00731A21" w:rsidP="00D16248">
      <w:pPr>
        <w:spacing w:after="0" w:line="240" w:lineRule="auto"/>
      </w:pPr>
      <w:r>
        <w:separator/>
      </w:r>
    </w:p>
  </w:endnote>
  <w:endnote w:type="continuationSeparator" w:id="0">
    <w:p w:rsidR="00731A21" w:rsidRDefault="00731A21" w:rsidP="00D1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393047"/>
      <w:docPartObj>
        <w:docPartGallery w:val="Page Numbers (Bottom of Page)"/>
        <w:docPartUnique/>
      </w:docPartObj>
    </w:sdtPr>
    <w:sdtEndPr>
      <w:rPr>
        <w:rFonts w:ascii="Angsana New" w:hAnsi="Angsana New" w:cs="AngsanaUPC"/>
        <w:sz w:val="28"/>
      </w:rPr>
    </w:sdtEndPr>
    <w:sdtContent>
      <w:p w:rsidR="00C30462" w:rsidRPr="009934CA" w:rsidRDefault="00C30462">
        <w:pPr>
          <w:pStyle w:val="Footer"/>
          <w:jc w:val="center"/>
          <w:rPr>
            <w:rFonts w:ascii="Angsana New" w:hAnsi="Angsana New" w:cs="AngsanaUPC"/>
            <w:sz w:val="28"/>
          </w:rPr>
        </w:pPr>
        <w:r w:rsidRPr="009934CA">
          <w:rPr>
            <w:rFonts w:ascii="Angsana New" w:hAnsi="Angsana New" w:cs="AngsanaUPC"/>
            <w:sz w:val="28"/>
          </w:rPr>
          <w:fldChar w:fldCharType="begin"/>
        </w:r>
        <w:r w:rsidRPr="009934CA">
          <w:rPr>
            <w:rFonts w:ascii="Angsana New" w:hAnsi="Angsana New" w:cs="AngsanaUPC"/>
            <w:sz w:val="28"/>
          </w:rPr>
          <w:instrText xml:space="preserve"> PAGE   \* MERGEFORMAT </w:instrText>
        </w:r>
        <w:r w:rsidRPr="009934CA">
          <w:rPr>
            <w:rFonts w:ascii="Angsana New" w:hAnsi="Angsana New" w:cs="AngsanaUPC"/>
            <w:sz w:val="28"/>
          </w:rPr>
          <w:fldChar w:fldCharType="separate"/>
        </w:r>
        <w:r w:rsidR="00B10805">
          <w:rPr>
            <w:rFonts w:ascii="Angsana New" w:hAnsi="Angsana New" w:cs="AngsanaUPC"/>
            <w:noProof/>
            <w:sz w:val="28"/>
          </w:rPr>
          <w:t>1</w:t>
        </w:r>
        <w:r w:rsidRPr="009934CA">
          <w:rPr>
            <w:rFonts w:ascii="Angsana New" w:hAnsi="Angsana New" w:cs="AngsanaUPC"/>
            <w:sz w:val="28"/>
          </w:rPr>
          <w:fldChar w:fldCharType="end"/>
        </w:r>
      </w:p>
    </w:sdtContent>
  </w:sdt>
  <w:p w:rsidR="00C30462" w:rsidRDefault="00C30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A21" w:rsidRDefault="00731A21" w:rsidP="00D16248">
      <w:pPr>
        <w:spacing w:after="0" w:line="240" w:lineRule="auto"/>
      </w:pPr>
      <w:r>
        <w:separator/>
      </w:r>
    </w:p>
  </w:footnote>
  <w:footnote w:type="continuationSeparator" w:id="0">
    <w:p w:rsidR="00731A21" w:rsidRDefault="00731A21" w:rsidP="00D16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CCF"/>
    <w:multiLevelType w:val="hybridMultilevel"/>
    <w:tmpl w:val="85C8B6E2"/>
    <w:lvl w:ilvl="0" w:tplc="27DA4190">
      <w:start w:val="1"/>
      <w:numFmt w:val="decimal"/>
      <w:lvlText w:val="(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">
    <w:nsid w:val="028C5383"/>
    <w:multiLevelType w:val="hybridMultilevel"/>
    <w:tmpl w:val="9D2C4CCC"/>
    <w:lvl w:ilvl="0" w:tplc="BCC8EC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B75402C"/>
    <w:multiLevelType w:val="hybridMultilevel"/>
    <w:tmpl w:val="46D49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6EAF"/>
    <w:multiLevelType w:val="hybridMultilevel"/>
    <w:tmpl w:val="7B98D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97C9D"/>
    <w:multiLevelType w:val="hybridMultilevel"/>
    <w:tmpl w:val="7E9803C6"/>
    <w:lvl w:ilvl="0" w:tplc="B6404A7A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45396F"/>
    <w:multiLevelType w:val="hybridMultilevel"/>
    <w:tmpl w:val="614C0FB0"/>
    <w:lvl w:ilvl="0" w:tplc="1D1051E6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993342"/>
    <w:multiLevelType w:val="hybridMultilevel"/>
    <w:tmpl w:val="662E7C0E"/>
    <w:lvl w:ilvl="0" w:tplc="4ACE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53A7F"/>
    <w:multiLevelType w:val="hybridMultilevel"/>
    <w:tmpl w:val="29B8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A0048"/>
    <w:multiLevelType w:val="hybridMultilevel"/>
    <w:tmpl w:val="713EB31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426A"/>
    <w:multiLevelType w:val="hybridMultilevel"/>
    <w:tmpl w:val="1FF457A2"/>
    <w:lvl w:ilvl="0" w:tplc="31504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02ED"/>
    <w:multiLevelType w:val="hybridMultilevel"/>
    <w:tmpl w:val="4322D4B4"/>
    <w:lvl w:ilvl="0" w:tplc="A1F81B2C">
      <w:start w:val="1"/>
      <w:numFmt w:val="decimal"/>
      <w:lvlText w:val="(%1)"/>
      <w:lvlJc w:val="left"/>
      <w:pPr>
        <w:ind w:left="171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E4E6D68"/>
    <w:multiLevelType w:val="hybridMultilevel"/>
    <w:tmpl w:val="1868C2CC"/>
    <w:lvl w:ilvl="0" w:tplc="7DAA7D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3C1AF7"/>
    <w:multiLevelType w:val="hybridMultilevel"/>
    <w:tmpl w:val="636CA8C8"/>
    <w:lvl w:ilvl="0" w:tplc="4EC8AA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1219C5"/>
    <w:multiLevelType w:val="hybridMultilevel"/>
    <w:tmpl w:val="C518BBEA"/>
    <w:lvl w:ilvl="0" w:tplc="1C961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1C4E"/>
    <w:multiLevelType w:val="hybridMultilevel"/>
    <w:tmpl w:val="FD30B168"/>
    <w:lvl w:ilvl="0" w:tplc="612A013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11EC2"/>
    <w:multiLevelType w:val="hybridMultilevel"/>
    <w:tmpl w:val="4822B0AA"/>
    <w:lvl w:ilvl="0" w:tplc="E67264A4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35650B7"/>
    <w:multiLevelType w:val="hybridMultilevel"/>
    <w:tmpl w:val="542A1F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3647C9"/>
    <w:multiLevelType w:val="hybridMultilevel"/>
    <w:tmpl w:val="ADB6C006"/>
    <w:lvl w:ilvl="0" w:tplc="D076C7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1AD733F"/>
    <w:multiLevelType w:val="hybridMultilevel"/>
    <w:tmpl w:val="31027E04"/>
    <w:lvl w:ilvl="0" w:tplc="BEF2C2AE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C424B"/>
    <w:multiLevelType w:val="hybridMultilevel"/>
    <w:tmpl w:val="A4D03608"/>
    <w:lvl w:ilvl="0" w:tplc="3B06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D7895"/>
    <w:multiLevelType w:val="multilevel"/>
    <w:tmpl w:val="72FA3F6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>
    <w:nsid w:val="68D168E9"/>
    <w:multiLevelType w:val="hybridMultilevel"/>
    <w:tmpl w:val="A7BC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67357"/>
    <w:multiLevelType w:val="hybridMultilevel"/>
    <w:tmpl w:val="4E0230CC"/>
    <w:lvl w:ilvl="0" w:tplc="5D2CF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777EB"/>
    <w:multiLevelType w:val="multilevel"/>
    <w:tmpl w:val="EC52C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auto"/>
      </w:rPr>
    </w:lvl>
  </w:abstractNum>
  <w:abstractNum w:abstractNumId="24">
    <w:nsid w:val="75AD4F97"/>
    <w:multiLevelType w:val="hybridMultilevel"/>
    <w:tmpl w:val="28E8C28E"/>
    <w:lvl w:ilvl="0" w:tplc="1BE0D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C41D4"/>
    <w:multiLevelType w:val="hybridMultilevel"/>
    <w:tmpl w:val="EEC6C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0"/>
  </w:num>
  <w:num w:numId="5">
    <w:abstractNumId w:val="17"/>
  </w:num>
  <w:num w:numId="6">
    <w:abstractNumId w:val="1"/>
  </w:num>
  <w:num w:numId="7">
    <w:abstractNumId w:val="3"/>
  </w:num>
  <w:num w:numId="8">
    <w:abstractNumId w:val="24"/>
  </w:num>
  <w:num w:numId="9">
    <w:abstractNumId w:val="23"/>
  </w:num>
  <w:num w:numId="10">
    <w:abstractNumId w:val="19"/>
  </w:num>
  <w:num w:numId="11">
    <w:abstractNumId w:val="6"/>
  </w:num>
  <w:num w:numId="12">
    <w:abstractNumId w:val="9"/>
  </w:num>
  <w:num w:numId="13">
    <w:abstractNumId w:val="22"/>
  </w:num>
  <w:num w:numId="14">
    <w:abstractNumId w:val="13"/>
  </w:num>
  <w:num w:numId="15">
    <w:abstractNumId w:val="12"/>
  </w:num>
  <w:num w:numId="16">
    <w:abstractNumId w:val="25"/>
  </w:num>
  <w:num w:numId="17">
    <w:abstractNumId w:val="5"/>
  </w:num>
  <w:num w:numId="18">
    <w:abstractNumId w:val="4"/>
  </w:num>
  <w:num w:numId="19">
    <w:abstractNumId w:val="16"/>
  </w:num>
  <w:num w:numId="20">
    <w:abstractNumId w:val="14"/>
  </w:num>
  <w:num w:numId="21">
    <w:abstractNumId w:val="21"/>
  </w:num>
  <w:num w:numId="22">
    <w:abstractNumId w:val="20"/>
  </w:num>
  <w:num w:numId="23">
    <w:abstractNumId w:val="18"/>
  </w:num>
  <w:num w:numId="24">
    <w:abstractNumId w:val="8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52"/>
    <w:rsid w:val="000031FD"/>
    <w:rsid w:val="00017132"/>
    <w:rsid w:val="000456C3"/>
    <w:rsid w:val="00066878"/>
    <w:rsid w:val="000C1614"/>
    <w:rsid w:val="000C7E62"/>
    <w:rsid w:val="000D638F"/>
    <w:rsid w:val="00136D3E"/>
    <w:rsid w:val="001530A0"/>
    <w:rsid w:val="0018254C"/>
    <w:rsid w:val="00185388"/>
    <w:rsid w:val="001A430D"/>
    <w:rsid w:val="001F3959"/>
    <w:rsid w:val="00280AB2"/>
    <w:rsid w:val="0028101C"/>
    <w:rsid w:val="002C4737"/>
    <w:rsid w:val="002F5997"/>
    <w:rsid w:val="00332E5C"/>
    <w:rsid w:val="00366AF7"/>
    <w:rsid w:val="003761D6"/>
    <w:rsid w:val="00387F25"/>
    <w:rsid w:val="003B31FD"/>
    <w:rsid w:val="003D695F"/>
    <w:rsid w:val="00403691"/>
    <w:rsid w:val="0044001C"/>
    <w:rsid w:val="0044048F"/>
    <w:rsid w:val="00465516"/>
    <w:rsid w:val="00473908"/>
    <w:rsid w:val="004F39F0"/>
    <w:rsid w:val="005360F0"/>
    <w:rsid w:val="00552471"/>
    <w:rsid w:val="00574FE3"/>
    <w:rsid w:val="005967B1"/>
    <w:rsid w:val="005A3ED5"/>
    <w:rsid w:val="005B3FC4"/>
    <w:rsid w:val="005C1518"/>
    <w:rsid w:val="005E297A"/>
    <w:rsid w:val="005E38C9"/>
    <w:rsid w:val="005F5E25"/>
    <w:rsid w:val="006373BE"/>
    <w:rsid w:val="00673A96"/>
    <w:rsid w:val="00695AC7"/>
    <w:rsid w:val="00695F67"/>
    <w:rsid w:val="006C7268"/>
    <w:rsid w:val="006D2117"/>
    <w:rsid w:val="006D4F51"/>
    <w:rsid w:val="0071652B"/>
    <w:rsid w:val="00731A21"/>
    <w:rsid w:val="007333E6"/>
    <w:rsid w:val="007565D6"/>
    <w:rsid w:val="00763F30"/>
    <w:rsid w:val="007B6937"/>
    <w:rsid w:val="007C46AE"/>
    <w:rsid w:val="007D337D"/>
    <w:rsid w:val="007E5E06"/>
    <w:rsid w:val="0083087A"/>
    <w:rsid w:val="0083449D"/>
    <w:rsid w:val="00864626"/>
    <w:rsid w:val="00866449"/>
    <w:rsid w:val="00877A4B"/>
    <w:rsid w:val="00885AD6"/>
    <w:rsid w:val="00893646"/>
    <w:rsid w:val="008B602B"/>
    <w:rsid w:val="008B6E52"/>
    <w:rsid w:val="008F2A63"/>
    <w:rsid w:val="00907700"/>
    <w:rsid w:val="00955286"/>
    <w:rsid w:val="00980B2C"/>
    <w:rsid w:val="009833E7"/>
    <w:rsid w:val="009934CA"/>
    <w:rsid w:val="009A6630"/>
    <w:rsid w:val="009B7418"/>
    <w:rsid w:val="009C2067"/>
    <w:rsid w:val="009C6AA1"/>
    <w:rsid w:val="00A356A1"/>
    <w:rsid w:val="00A37F1B"/>
    <w:rsid w:val="00A72686"/>
    <w:rsid w:val="00A74553"/>
    <w:rsid w:val="00AA6D76"/>
    <w:rsid w:val="00AD5BB9"/>
    <w:rsid w:val="00AE6E0C"/>
    <w:rsid w:val="00AF70DD"/>
    <w:rsid w:val="00B054AB"/>
    <w:rsid w:val="00B10805"/>
    <w:rsid w:val="00B20185"/>
    <w:rsid w:val="00B64903"/>
    <w:rsid w:val="00B664EC"/>
    <w:rsid w:val="00B74BFF"/>
    <w:rsid w:val="00B853F9"/>
    <w:rsid w:val="00C30462"/>
    <w:rsid w:val="00C51BE0"/>
    <w:rsid w:val="00C562CD"/>
    <w:rsid w:val="00C935FB"/>
    <w:rsid w:val="00CB4FB8"/>
    <w:rsid w:val="00CC1811"/>
    <w:rsid w:val="00CF7ED1"/>
    <w:rsid w:val="00D16248"/>
    <w:rsid w:val="00D71ECB"/>
    <w:rsid w:val="00D7235F"/>
    <w:rsid w:val="00D95BC9"/>
    <w:rsid w:val="00DD1C3C"/>
    <w:rsid w:val="00DF3630"/>
    <w:rsid w:val="00DF5269"/>
    <w:rsid w:val="00E5445B"/>
    <w:rsid w:val="00EB6707"/>
    <w:rsid w:val="00EE4998"/>
    <w:rsid w:val="00EF5BA6"/>
    <w:rsid w:val="00F03634"/>
    <w:rsid w:val="00FA5A79"/>
    <w:rsid w:val="00F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haitex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D5973-0035-4A02-8E51-8929ABD6B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5305</Words>
  <Characters>30245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saranya</dc:creator>
  <cp:lastModifiedBy>saranya</cp:lastModifiedBy>
  <cp:revision>2</cp:revision>
  <cp:lastPrinted>2017-03-27T10:28:00Z</cp:lastPrinted>
  <dcterms:created xsi:type="dcterms:W3CDTF">2017-03-31T08:10:00Z</dcterms:created>
  <dcterms:modified xsi:type="dcterms:W3CDTF">2017-03-31T08:10:00Z</dcterms:modified>
</cp:coreProperties>
</file>