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78" w:rsidRPr="005360F0" w:rsidRDefault="00066878" w:rsidP="00AF70DD">
      <w:pPr>
        <w:spacing w:after="0" w:line="240" w:lineRule="auto"/>
        <w:jc w:val="center"/>
        <w:rPr>
          <w:rFonts w:ascii="Angsana New" w:eastAsiaTheme="minorHAnsi" w:hAnsi="Angsana New" w:cs="Angsana New"/>
          <w:b/>
          <w:bCs/>
          <w:sz w:val="40"/>
          <w:szCs w:val="40"/>
        </w:rPr>
      </w:pPr>
      <w:bookmarkStart w:id="0" w:name="_GoBack"/>
      <w:bookmarkEnd w:id="0"/>
      <w:r w:rsidRPr="005360F0">
        <w:rPr>
          <w:rFonts w:ascii="Angsana New" w:eastAsiaTheme="minorHAnsi" w:hAnsi="Angsana New" w:cs="Angsana New" w:hint="cs"/>
          <w:b/>
          <w:bCs/>
          <w:sz w:val="40"/>
          <w:szCs w:val="40"/>
          <w:u w:val="single"/>
          <w:cs/>
        </w:rPr>
        <w:t>ส่วนที่ 3</w:t>
      </w:r>
      <w:r w:rsidRPr="005360F0">
        <w:rPr>
          <w:rFonts w:ascii="Angsana New" w:eastAsiaTheme="minorHAnsi" w:hAnsi="Angsana New" w:cs="Angsana New" w:hint="cs"/>
          <w:b/>
          <w:bCs/>
          <w:sz w:val="40"/>
          <w:szCs w:val="40"/>
          <w:cs/>
        </w:rPr>
        <w:t xml:space="preserve">  </w:t>
      </w:r>
    </w:p>
    <w:p w:rsidR="00AF70DD" w:rsidRDefault="00AF70DD" w:rsidP="00AF70DD">
      <w:pPr>
        <w:spacing w:after="0" w:line="240" w:lineRule="auto"/>
        <w:jc w:val="center"/>
        <w:rPr>
          <w:rFonts w:ascii="Angsana New" w:eastAsiaTheme="minorHAnsi" w:hAnsi="Angsana New" w:cs="Angsana New"/>
          <w:b/>
          <w:bCs/>
          <w:sz w:val="40"/>
          <w:szCs w:val="40"/>
        </w:rPr>
      </w:pPr>
      <w:r w:rsidRPr="005360F0">
        <w:rPr>
          <w:rFonts w:ascii="Angsana New" w:eastAsiaTheme="minorHAnsi" w:hAnsi="Angsana New" w:cs="Angsana New"/>
          <w:b/>
          <w:bCs/>
          <w:sz w:val="40"/>
          <w:szCs w:val="40"/>
          <w:cs/>
        </w:rPr>
        <w:t>ฐานะทางการเงินและผลการดำเนินงาน</w:t>
      </w:r>
    </w:p>
    <w:p w:rsidR="005360F0" w:rsidRPr="005360F0" w:rsidRDefault="005360F0" w:rsidP="00AF70DD">
      <w:pPr>
        <w:spacing w:after="0" w:line="240" w:lineRule="auto"/>
        <w:jc w:val="center"/>
        <w:rPr>
          <w:rFonts w:ascii="Angsana New" w:eastAsiaTheme="minorHAnsi" w:hAnsi="Angsana New" w:cs="Angsana New"/>
          <w:b/>
          <w:bCs/>
          <w:sz w:val="32"/>
          <w:szCs w:val="32"/>
        </w:rPr>
      </w:pPr>
    </w:p>
    <w:p w:rsidR="00AF70DD" w:rsidRPr="00AF70DD" w:rsidRDefault="00AF70DD" w:rsidP="00AF70DD">
      <w:pPr>
        <w:spacing w:after="0" w:line="240" w:lineRule="auto"/>
        <w:rPr>
          <w:rFonts w:ascii="Angsana New" w:eastAsiaTheme="minorHAnsi" w:hAnsi="Angsana New" w:cs="Angsana New"/>
          <w:b/>
          <w:bCs/>
        </w:rPr>
      </w:pPr>
      <w:r w:rsidRPr="00AF70DD">
        <w:rPr>
          <w:rFonts w:ascii="Angsana New" w:eastAsiaTheme="minorHAnsi" w:hAnsi="Angsana New" w:cs="Angsana New"/>
          <w:b/>
          <w:bCs/>
          <w:cs/>
        </w:rPr>
        <w:t>13 ข้อมูลทางการเงินที่สำคัญ</w:t>
      </w:r>
    </w:p>
    <w:p w:rsidR="00AF70DD" w:rsidRDefault="00AF70DD" w:rsidP="00AF70DD">
      <w:pPr>
        <w:spacing w:after="0" w:line="240" w:lineRule="auto"/>
        <w:ind w:firstLine="720"/>
        <w:rPr>
          <w:rFonts w:ascii="Angsana New" w:eastAsiaTheme="minorHAnsi" w:hAnsi="Angsana New" w:cs="Angsana New"/>
          <w:b/>
          <w:bCs/>
        </w:rPr>
      </w:pPr>
      <w:r w:rsidRPr="00AF70DD">
        <w:rPr>
          <w:rFonts w:ascii="Angsana New" w:eastAsiaTheme="minorHAnsi" w:hAnsi="Angsana New" w:cs="Angsana New"/>
          <w:b/>
          <w:bCs/>
          <w:cs/>
        </w:rPr>
        <w:t>13.1 สรุปงบการเงิน</w:t>
      </w:r>
    </w:p>
    <w:p w:rsidR="00066878" w:rsidRPr="00AF70DD" w:rsidRDefault="00066878" w:rsidP="005360F0">
      <w:pPr>
        <w:spacing w:after="0" w:line="240" w:lineRule="auto"/>
        <w:rPr>
          <w:rFonts w:ascii="Angsana New" w:eastAsiaTheme="minorHAnsi" w:hAnsi="Angsana New" w:cs="Angsana New"/>
          <w:b/>
          <w:bCs/>
        </w:rPr>
      </w:pPr>
      <w:r w:rsidRPr="00D32CE6">
        <w:rPr>
          <w:rFonts w:hint="cs"/>
          <w:noProof/>
        </w:rPr>
        <w:drawing>
          <wp:inline distT="0" distB="0" distL="0" distR="0" wp14:anchorId="4CCDEBF5" wp14:editId="12E1F1F2">
            <wp:extent cx="5941080" cy="733425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80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0DD" w:rsidRDefault="00AD5BB9">
      <w:pPr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D32CE6">
        <w:rPr>
          <w:rFonts w:hint="cs"/>
          <w:noProof/>
        </w:rPr>
        <w:lastRenderedPageBreak/>
        <w:drawing>
          <wp:inline distT="0" distB="0" distL="0" distR="0" wp14:anchorId="010B7F86" wp14:editId="3127EA68">
            <wp:extent cx="5943600" cy="8189595"/>
            <wp:effectExtent l="0" t="0" r="0" b="190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8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48F" w:rsidRDefault="00EE4998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EE4998">
        <w:rPr>
          <w:rFonts w:hint="cs"/>
          <w:noProof/>
        </w:rPr>
        <w:lastRenderedPageBreak/>
        <w:drawing>
          <wp:inline distT="0" distB="0" distL="0" distR="0" wp14:anchorId="6358707F" wp14:editId="52E09FE0">
            <wp:extent cx="5943600" cy="905754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057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0DD" w:rsidRDefault="00403691">
      <w:pPr>
        <w:rPr>
          <w:noProof/>
        </w:rPr>
      </w:pPr>
      <w:r w:rsidRPr="00403691">
        <w:rPr>
          <w:noProof/>
        </w:rPr>
        <w:lastRenderedPageBreak/>
        <w:drawing>
          <wp:inline distT="0" distB="0" distL="0" distR="0" wp14:anchorId="0E622D8B" wp14:editId="6779E6D0">
            <wp:extent cx="5943600" cy="671096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10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ECB" w:rsidRDefault="00403691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403691">
        <w:rPr>
          <w:noProof/>
        </w:rPr>
        <w:lastRenderedPageBreak/>
        <w:drawing>
          <wp:inline distT="0" distB="0" distL="0" distR="0" wp14:anchorId="4A98B80B" wp14:editId="5FD948D9">
            <wp:extent cx="5943600" cy="856659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66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EC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:rsidR="00673A96" w:rsidRDefault="00403691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403691">
        <w:rPr>
          <w:noProof/>
        </w:rPr>
        <w:lastRenderedPageBreak/>
        <w:drawing>
          <wp:inline distT="0" distB="0" distL="0" distR="0" wp14:anchorId="2DCC9848" wp14:editId="1CFAC7C4">
            <wp:extent cx="5943600" cy="722719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227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A96" w:rsidRDefault="00673A96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6585"/>
        <w:gridCol w:w="222"/>
        <w:gridCol w:w="1038"/>
        <w:gridCol w:w="222"/>
        <w:gridCol w:w="1128"/>
      </w:tblGrid>
      <w:tr w:rsidR="00AD5BB9" w:rsidRPr="00AD5BB9" w:rsidTr="005360F0">
        <w:trPr>
          <w:trHeight w:val="330"/>
        </w:trPr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lastRenderedPageBreak/>
              <w:t>บริษัท ไทยรับเบอร์ลาเท็คซ์คอร์ปอร์เรชั่น</w:t>
            </w: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ประเทศไทย) จำกัด (มหาชน) และบริษัทย่อย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อัตราส่วนทางการเงิน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2558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อัตราส่วนสภาพคล่อง</w:t>
            </w: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 xml:space="preserve"> (LIQUIDITY RATIO)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อัตราส่วนสภาพคล่อง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เท่า)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0.61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0.47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อัตราส่วนสภาพคล่องหมุนเร็ว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เท่า)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0.27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0.21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อัตราส่วนสภาพคล่องกระแสเงินสด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เท่า)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0.02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0.10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อัตราส่วนหมุนเวียนลูกหนี้การค้า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เท่า)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ระยะเวลาเก็บหนี้เฉลี่ย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40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อัตราส่วนหมุนเวียนสินค้าคงเหลือ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เท่า)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ระยะเวลาขายสินค้าเฉลี่ย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47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อัตราส่วนหมุนเวียนเจ้าหนี้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เท่า)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51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68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ระยะเวลาชำระหนี้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Cash Cycle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89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82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อัตราส่วนแสดงความสามารถในการหากำไร</w:t>
            </w: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 xml:space="preserve"> (PROFITABILITY RATIO)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8.02%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8.84%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อัตรากำไรจากการดำเนินงาน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0.70%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1.88%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1.48%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1.49%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อัตราส่วนเงินสดต่อการทำกำไร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147%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298%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-1.81%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-0.39%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อัตราผลตอบแทนผู้ถือหุ้น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-7.33%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-2.06%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อัตราส่วนแสดงประสิทธิภาพในการดำเนินงาน</w:t>
            </w: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 xml:space="preserve"> (EFFICIENCY RATIO)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อัตราผลตอบแทนจากสินทรัพย์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-2.01%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-0.52%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อัตราผลตอบแทนจากสินทรัพย์ถาวร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0.81%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5.12%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อัตราหมุนของสินทรัพย์ถาวร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เท่า)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5.40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2.49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อัตราหมุนของสินทรัพย์รวม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เท่า)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1.11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1.32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อัตราส่วนวิเคราะห์นโยบายทางการเงิน</w:t>
            </w:r>
            <w:r w:rsidRPr="00AD5B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 xml:space="preserve"> (FINANCIAL POLICY RATIO)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อัตราส่วนหนี้สินต่อส่วนของผู้ถือหุ้น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เท่า)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2.42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2.93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อัตราส่วนความสามารถชำระดอกเบี้ย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เท่า)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1.25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3.79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อัตราส่วนความสามารถชำระภาระผูกพัน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(Cash Basis)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เท่า)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0.13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1.58</w:t>
            </w:r>
          </w:p>
        </w:tc>
      </w:tr>
      <w:tr w:rsidR="00AD5BB9" w:rsidRPr="00AD5BB9" w:rsidTr="005360F0">
        <w:trPr>
          <w:trHeight w:val="330"/>
        </w:trPr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อัตราการจ่ายเงินปันผล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AD5BB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งบเฉพาะกิจการ)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n/a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BB9" w:rsidRPr="00AD5BB9" w:rsidRDefault="00AD5BB9" w:rsidP="00AD5B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D5BB9">
              <w:rPr>
                <w:rFonts w:ascii="Angsana New" w:eastAsia="Times New Roman" w:hAnsi="Angsana New" w:cs="Angsana New"/>
                <w:color w:val="000000"/>
                <w:sz w:val="28"/>
              </w:rPr>
              <w:t>n/a</w:t>
            </w:r>
          </w:p>
        </w:tc>
      </w:tr>
    </w:tbl>
    <w:p w:rsidR="005360F0" w:rsidRDefault="005360F0" w:rsidP="00B054AB">
      <w:pPr>
        <w:spacing w:after="0" w:line="240" w:lineRule="auto"/>
        <w:ind w:left="-2586" w:firstLine="2586"/>
        <w:rPr>
          <w:rFonts w:ascii="Angsana New" w:hAnsi="Angsana New" w:cs="Angsana New"/>
          <w:b/>
          <w:bCs/>
          <w:sz w:val="28"/>
        </w:rPr>
      </w:pPr>
    </w:p>
    <w:p w:rsidR="005360F0" w:rsidRDefault="005360F0" w:rsidP="00B054AB">
      <w:pPr>
        <w:spacing w:after="0" w:line="240" w:lineRule="auto"/>
        <w:ind w:left="-2586" w:firstLine="2586"/>
        <w:rPr>
          <w:rFonts w:ascii="Angsana New" w:hAnsi="Angsana New" w:cs="Angsana New"/>
          <w:b/>
          <w:bCs/>
          <w:sz w:val="28"/>
        </w:rPr>
      </w:pPr>
    </w:p>
    <w:p w:rsidR="00B054AB" w:rsidRPr="00B054AB" w:rsidRDefault="00B054AB" w:rsidP="00B054AB">
      <w:pPr>
        <w:spacing w:after="0" w:line="240" w:lineRule="auto"/>
        <w:ind w:left="-2586" w:firstLine="2586"/>
        <w:rPr>
          <w:rFonts w:ascii="Angsana New" w:hAnsi="Angsana New" w:cs="Angsana New"/>
          <w:b/>
          <w:bCs/>
          <w:sz w:val="28"/>
          <w:u w:val="single"/>
        </w:rPr>
      </w:pPr>
      <w:r w:rsidRPr="00B054AB">
        <w:rPr>
          <w:rFonts w:ascii="Angsana New" w:hAnsi="Angsana New" w:cs="Angsana New"/>
          <w:b/>
          <w:bCs/>
          <w:sz w:val="28"/>
          <w:cs/>
        </w:rPr>
        <w:lastRenderedPageBreak/>
        <w:t xml:space="preserve">14.  </w:t>
      </w:r>
      <w:r w:rsidRPr="00B054AB">
        <w:rPr>
          <w:rFonts w:ascii="Angsana New" w:hAnsi="Angsana New" w:cs="Angsana New"/>
          <w:b/>
          <w:bCs/>
          <w:sz w:val="28"/>
          <w:u w:val="single"/>
          <w:cs/>
        </w:rPr>
        <w:t xml:space="preserve">การวิเคราะห์และคำอธิบายของฝ่ายจัดการ                                                                                   </w:t>
      </w:r>
    </w:p>
    <w:p w:rsidR="00B054AB" w:rsidRPr="00D30879" w:rsidRDefault="00B054AB" w:rsidP="00B054AB">
      <w:pPr>
        <w:spacing w:before="240" w:after="0"/>
        <w:ind w:firstLine="720"/>
        <w:rPr>
          <w:rFonts w:ascii="Angsana New" w:hAnsi="Angsana New" w:cs="Angsana New"/>
          <w:b/>
          <w:bCs/>
          <w:sz w:val="28"/>
        </w:rPr>
      </w:pPr>
      <w:r w:rsidRPr="00D30879">
        <w:rPr>
          <w:rFonts w:ascii="Angsana New" w:hAnsi="Angsana New" w:cs="Angsana New"/>
          <w:b/>
          <w:bCs/>
          <w:sz w:val="28"/>
          <w:cs/>
        </w:rPr>
        <w:t>14.1 ภาพรวมการดำเนินงาน</w:t>
      </w:r>
    </w:p>
    <w:p w:rsidR="00B054AB" w:rsidRDefault="00B054AB" w:rsidP="00B054AB">
      <w:pPr>
        <w:ind w:firstLine="1080"/>
        <w:jc w:val="both"/>
        <w:rPr>
          <w:rFonts w:ascii="Angsana New" w:eastAsia="Times New Roman" w:hAnsi="Angsana New" w:cs="Angsana New"/>
          <w:spacing w:val="-4"/>
          <w:sz w:val="28"/>
        </w:rPr>
      </w:pPr>
      <w:r w:rsidRPr="00D30879">
        <w:rPr>
          <w:rFonts w:ascii="Angsana New" w:eastAsia="Times New Roman" w:hAnsi="Angsana New" w:cs="Angsana New"/>
          <w:spacing w:val="-4"/>
          <w:sz w:val="28"/>
          <w:cs/>
        </w:rPr>
        <w:t>ผลการดำเนินงานรวมของกลุ่มบริษัท ไทยรับเบอร์ลาเท็คซ์คอร์ปอร์เรชั่น (ประเทศไทย) จำกัด (มหาชน) (</w:t>
      </w:r>
      <w:r w:rsidRPr="00D30879">
        <w:rPr>
          <w:rFonts w:ascii="Angsana New" w:eastAsia="Times New Roman" w:hAnsi="Angsana New" w:cs="Angsana New"/>
          <w:spacing w:val="-4"/>
          <w:sz w:val="28"/>
        </w:rPr>
        <w:t>TRUBB)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ในปี 2559</w:t>
      </w:r>
      <w:r w:rsidRPr="00D30879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>มีผลขาดทุน 142.47</w:t>
      </w:r>
      <w:r w:rsidRPr="00D30879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>ล้านบาท มีผลขาดทุนเพิ่มขึ้น  107.27</w:t>
      </w:r>
      <w:r w:rsidRPr="00D30879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>ล้านบาท จากการชะลอตัวของอุตสาหกรรมยางพาราอย่างต่อเนื่องจากปี 2558 และราคาน้ำยางสดในปี 2559 มีความผันผวนค่อนข้างมากโดยราคาปรับตัวสูงขึ้น เมื่อเปรียบเทียบจากระยะเวลาต้นปีจนถึงปลายปี คิดเป็นร้อยละ 87.34</w:t>
      </w:r>
      <w:r w:rsidRPr="00D30879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>จากราคา 34.43</w:t>
      </w:r>
      <w:r w:rsidRPr="00D30879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>บาทต่อกิโลกรัม เป็น 64.50</w:t>
      </w:r>
      <w:r w:rsidRPr="00D30879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>บาทต่อกิโลกรัม (ข้อมูลจากสถาบันวิจัยยาง)</w:t>
      </w:r>
    </w:p>
    <w:p w:rsidR="00B054AB" w:rsidRPr="00806EB6" w:rsidRDefault="00B054AB" w:rsidP="00B054AB">
      <w:pPr>
        <w:spacing w:before="240" w:after="0"/>
        <w:ind w:firstLine="720"/>
        <w:rPr>
          <w:rFonts w:ascii="Angsana New" w:hAnsi="Angsana New" w:cs="Angsana New"/>
          <w:b/>
          <w:bCs/>
          <w:sz w:val="28"/>
        </w:rPr>
      </w:pPr>
      <w:r w:rsidRPr="00806EB6">
        <w:rPr>
          <w:rFonts w:ascii="Angsana New" w:hAnsi="Angsana New" w:cs="Angsana New" w:hint="cs"/>
          <w:b/>
          <w:bCs/>
          <w:sz w:val="28"/>
          <w:cs/>
        </w:rPr>
        <w:t>14.2 ผล</w:t>
      </w:r>
      <w:r w:rsidRPr="00806EB6">
        <w:rPr>
          <w:rFonts w:ascii="Angsana New" w:hAnsi="Angsana New" w:cs="Angsana New"/>
          <w:b/>
          <w:bCs/>
          <w:sz w:val="28"/>
          <w:cs/>
        </w:rPr>
        <w:t>การดำเน</w:t>
      </w:r>
      <w:r w:rsidRPr="00806EB6">
        <w:rPr>
          <w:rFonts w:ascii="Angsana New" w:hAnsi="Angsana New" w:cs="Angsana New" w:hint="cs"/>
          <w:b/>
          <w:bCs/>
          <w:sz w:val="28"/>
          <w:cs/>
        </w:rPr>
        <w:t>ินงานและความสามารถในการทำกำไร</w:t>
      </w:r>
    </w:p>
    <w:p w:rsidR="00B054AB" w:rsidRPr="00D30879" w:rsidRDefault="00B054AB" w:rsidP="00B054AB">
      <w:pPr>
        <w:ind w:firstLine="1080"/>
        <w:jc w:val="both"/>
        <w:rPr>
          <w:rFonts w:ascii="Angsana New" w:eastAsia="Times New Roman" w:hAnsi="Angsana New" w:cs="Angsana New"/>
          <w:spacing w:val="-4"/>
          <w:sz w:val="28"/>
        </w:rPr>
      </w:pP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สำหรับงบการเงินปี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2559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เมื่อเปรียบเทียบกับปี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2558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มีรายได้จากการขายและบริการ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7,736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ล้านบาท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ลดลง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1,120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ล้านบาท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คิดเป็นลดลงร้อยละ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12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ซึ่งเป็นผลจากการที่ทางกลุ่มธุรกิจได้ปรับโครงสร้างในส่วนของธุรกิจยางแท่ง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ทำให้ทางกลุ่มธุรกิจขาดรายได้จากการขายและบริการ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1,060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ล้านบาท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สำหรับต้นทุนขายและบริการ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7,116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ล้านบาท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ลดลง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965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ล้านบาทเมื่อเทียบกับปี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2558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คิดเป็นลดลงร้อยละ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12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เป็นผลมาจากปริมาณการขายที่ลดลงของธุรกิจยางแท่ง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จึงทำให้ต้นทุนขายลดลงตามไปด้วย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กลุ่มธุรกิจมีการแก้ไขคุณภาพการผลิตของกลุ่มผลิตภัณฑ์ยาง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ให้สามารถผลิตได้ปริมาณและคุณภาพที่ดีขึ้น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แต่ราคาวัตถุดิบสารเคมีในการผลิตมีการปรับราคาสูงขึ้น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จึงทำให้ต้นทุนการผลิตสูงขึ้น</w:t>
      </w:r>
    </w:p>
    <w:p w:rsidR="00B054AB" w:rsidRPr="00D30879" w:rsidRDefault="00B054AB" w:rsidP="00B054AB">
      <w:pPr>
        <w:ind w:firstLine="1080"/>
        <w:jc w:val="both"/>
        <w:rPr>
          <w:rFonts w:ascii="Angsana New" w:eastAsia="Times New Roman" w:hAnsi="Angsana New" w:cs="Angsana New"/>
          <w:spacing w:val="-4"/>
          <w:sz w:val="28"/>
        </w:rPr>
      </w:pP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กลุ่มธุรกิจได้แบ่งสายงานการผลิตและบริหารออกเป็นกลุ่มดังต่อไปนี้</w:t>
      </w:r>
    </w:p>
    <w:p w:rsidR="00B054AB" w:rsidRPr="00D30879" w:rsidRDefault="00B054AB" w:rsidP="00B054AB">
      <w:pPr>
        <w:ind w:firstLine="1080"/>
        <w:jc w:val="both"/>
        <w:rPr>
          <w:rFonts w:ascii="Angsana New" w:eastAsia="Times New Roman" w:hAnsi="Angsana New" w:cs="Angsana New"/>
          <w:spacing w:val="-4"/>
          <w:sz w:val="28"/>
        </w:rPr>
      </w:pP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กลุ่มธุรกิจน้ำยางข้นและน้ำยางแปรรูป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มีผลขาดทุนก่อนหักภาษี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107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ล้านบาท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เนื่องจากราคายางมีความผันผวนสูงในปี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2559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ซึ่งเป็นผลมาจากราคายางในตลาดโลก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และกลุ่มธุรกิจได้มีการลงทุนเพิ่มเติมในส่วนของกำลังการผลิต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และการจัดเก็บวัตถุดิบให้มากขึ้น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เพื่อรองรับตามความต้องการและผลผลิตในอนาคต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</w:p>
    <w:p w:rsidR="00B054AB" w:rsidRPr="00D30879" w:rsidRDefault="00B054AB" w:rsidP="00B054AB">
      <w:pPr>
        <w:ind w:firstLine="1080"/>
        <w:jc w:val="both"/>
        <w:rPr>
          <w:rFonts w:ascii="Angsana New" w:eastAsia="Times New Roman" w:hAnsi="Angsana New" w:cs="Angsana New"/>
          <w:spacing w:val="-4"/>
          <w:sz w:val="28"/>
        </w:rPr>
      </w:pP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กลุ่มธุรกิจยางแท่ง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มีผลกำไรก่อนหักภาษี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34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ล้านบาท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เนื่องจากทางกลุ่มบริษัทได้ทำการขายที่ดิน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อาคาร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และสิ่งปลูกสร้างให้กับบริษัทแห่งหนึ่งในปี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2559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ซึ่งเป็นผลทำให้รายได้จากการขายและบริการลดลง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1,060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ล้านบาท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และได้มีการปรับเปลี่ยนโครงสร้างในการดำเนินธุรกิจของกลุ่มธุรกิจยางแท่งจากการผลิตเป็นการจัดจำหน่ายสินค้าสำเร็จรูป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</w:p>
    <w:p w:rsidR="00B054AB" w:rsidRPr="00D30879" w:rsidRDefault="00B054AB" w:rsidP="00B054AB">
      <w:pPr>
        <w:ind w:firstLine="1080"/>
        <w:jc w:val="both"/>
        <w:rPr>
          <w:rFonts w:ascii="Angsana New" w:eastAsia="Times New Roman" w:hAnsi="Angsana New" w:cs="Angsana New"/>
          <w:spacing w:val="-4"/>
          <w:sz w:val="28"/>
        </w:rPr>
      </w:pP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กลุ่มธุรกิจผลิตภัณฑ์จากยาง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มีกำไรก่อนภาษี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57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ล้านบาท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มีปริมาณการผลิตที่เพิ่มขึ้น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และมีรายได้จากการขายเพิ่มขึ้น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>91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ล้านบาท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โดยกลุ่มธุรกิจผลิตภัณฑ์จากยางมีฐานลูกค้าในประเทศจีน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และจะมีการขยายฐานลูกค้าเพิ่มขึ้น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เนื่องจากผลิตภัณฑ์ของบริษัทมีคุณภาพเป็นที่ต้องการของตลาดมากขึ้น</w:t>
      </w:r>
    </w:p>
    <w:p w:rsidR="00B054AB" w:rsidRDefault="00B054AB" w:rsidP="00AE6E0C">
      <w:pPr>
        <w:ind w:firstLine="1080"/>
        <w:jc w:val="both"/>
        <w:rPr>
          <w:rFonts w:ascii="Angsana New" w:eastAsia="Times New Roman" w:hAnsi="Angsana New" w:cs="Angsana New"/>
          <w:spacing w:val="-4"/>
          <w:sz w:val="28"/>
        </w:rPr>
      </w:pP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กลุ่มธุรกิจสวนยางพารา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มีการขาดทุนก่อนภาษี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/>
          <w:spacing w:val="-4"/>
          <w:sz w:val="28"/>
        </w:rPr>
        <w:t xml:space="preserve">84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ล้านบาท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เนื่องจากกลุ่มธุรกิจสวนยางมีหลายปัจจัยที่ส่งผลกระทบต่อการดำเนินธุรกิจ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อาทิเช่น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สภาพดินฟ้าอากาศระหว่างปีที่มีความแห้งแล้งมากกว่าปกติ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จึงทำให้ผลผลิตจากต้นยางพาราไม่สามารถให้ผลผลิตตามที่คาดหวัง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ชาวสวนยางจึงไม่กรีดยาง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เนื่องจากรายได้ในการกรีดยางไม่คุ้มกับผลผลิต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จากปัจจัยดังกล่าวที่ทำให้ทางกลุ่มบริษัทไม่ได้ผลผลิตตามต้องการ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ส่งผลทำให้การดำเนินงานไม่มีประสิทธิเท่าที่ควร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กลุ่ม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lastRenderedPageBreak/>
        <w:t>ธุรกิจยังคงมีค่าใช้จ่ายคงที่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ซึ่งไม่ผันผวนไปตามราคายางพาราในตลาด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ทั้งนี้ยังมีค่าด้อยค่าอาคารที่ทางกลุ่มธุรกิจต้องรับภาระไว้</w:t>
      </w:r>
      <w:r w:rsidRPr="00D30879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30879">
        <w:rPr>
          <w:rFonts w:ascii="Angsana New" w:eastAsia="Times New Roman" w:hAnsi="Angsana New" w:cs="Angsana New" w:hint="cs"/>
          <w:spacing w:val="-4"/>
          <w:sz w:val="28"/>
          <w:cs/>
        </w:rPr>
        <w:t>ซึ่งทำให้กลุ่มธุรกิจขาดทุน</w:t>
      </w:r>
    </w:p>
    <w:p w:rsidR="00B054AB" w:rsidRPr="00D30879" w:rsidRDefault="00B054AB" w:rsidP="00B054AB">
      <w:pPr>
        <w:spacing w:before="240" w:after="0"/>
        <w:ind w:firstLine="720"/>
        <w:rPr>
          <w:rFonts w:ascii="Angsana New" w:hAnsi="Angsana New" w:cs="Angsana New"/>
          <w:b/>
          <w:bCs/>
          <w:sz w:val="28"/>
        </w:rPr>
      </w:pPr>
      <w:r w:rsidRPr="00D30879">
        <w:rPr>
          <w:rFonts w:ascii="Angsana New" w:hAnsi="Angsana New" w:cs="Angsana New" w:hint="cs"/>
          <w:b/>
          <w:bCs/>
          <w:sz w:val="28"/>
          <w:cs/>
        </w:rPr>
        <w:t xml:space="preserve">14.3 ความสามารถในการบริหารทรัพย์สิน </w:t>
      </w:r>
    </w:p>
    <w:p w:rsidR="00B054AB" w:rsidRPr="00D30879" w:rsidRDefault="00B054AB" w:rsidP="00B054AB">
      <w:pPr>
        <w:spacing w:before="240" w:after="0"/>
        <w:jc w:val="thaiDistribute"/>
        <w:rPr>
          <w:rFonts w:ascii="Angsana New" w:hAnsi="Angsana New" w:cs="Angsana New"/>
          <w:sz w:val="28"/>
        </w:rPr>
      </w:pPr>
      <w:r w:rsidRPr="00D30879">
        <w:rPr>
          <w:rFonts w:ascii="Angsana New" w:hAnsi="Angsana New" w:cs="Angsana New" w:hint="cs"/>
          <w:sz w:val="28"/>
          <w:cs/>
        </w:rPr>
        <w:t xml:space="preserve">   </w:t>
      </w:r>
      <w:r w:rsidRPr="00D30879">
        <w:rPr>
          <w:rFonts w:ascii="Angsana New" w:hAnsi="Angsana New" w:cs="Angsana New" w:hint="cs"/>
          <w:sz w:val="28"/>
          <w:cs/>
        </w:rPr>
        <w:tab/>
        <w:t xml:space="preserve">        (1)</w:t>
      </w:r>
      <w:r w:rsidRPr="00D30879">
        <w:rPr>
          <w:rFonts w:ascii="Angsana New" w:hAnsi="Angsana New" w:cs="Angsana New"/>
          <w:sz w:val="28"/>
        </w:rPr>
        <w:t xml:space="preserve"> </w:t>
      </w:r>
      <w:r w:rsidRPr="00D30879">
        <w:rPr>
          <w:rFonts w:ascii="Angsana New" w:hAnsi="Angsana New" w:cs="Angsana New"/>
          <w:sz w:val="28"/>
          <w:u w:val="single"/>
          <w:cs/>
        </w:rPr>
        <w:t>ส่วนประกอบของสินทรัพย์</w:t>
      </w:r>
    </w:p>
    <w:p w:rsidR="00B054AB" w:rsidRPr="005177E9" w:rsidRDefault="00B054AB" w:rsidP="00B054AB">
      <w:pPr>
        <w:pStyle w:val="ListParagraph"/>
        <w:spacing w:after="0"/>
        <w:ind w:left="0"/>
        <w:jc w:val="thaiDistribute"/>
        <w:rPr>
          <w:rFonts w:ascii="Angsana New" w:hAnsi="Angsana New" w:cs="Angsana New"/>
          <w:sz w:val="28"/>
          <w:highlight w:val="yellow"/>
          <w:cs/>
        </w:rPr>
      </w:pPr>
      <w:r w:rsidRPr="00C97B23">
        <w:rPr>
          <w:rFonts w:ascii="Angsana New" w:hAnsi="Angsana New" w:cs="Angsana New"/>
          <w:sz w:val="28"/>
        </w:rPr>
        <w:t xml:space="preserve">                              - </w:t>
      </w:r>
      <w:r w:rsidRPr="00C97B23">
        <w:rPr>
          <w:rFonts w:ascii="Angsana New" w:hAnsi="Angsana New" w:cs="Angsana New"/>
          <w:sz w:val="28"/>
          <w:cs/>
        </w:rPr>
        <w:t>สินทรัพย์</w:t>
      </w:r>
      <w:r w:rsidRPr="005177E9">
        <w:rPr>
          <w:rFonts w:ascii="Angsana New" w:hAnsi="Angsana New" w:cs="Angsana New"/>
          <w:sz w:val="28"/>
          <w:cs/>
        </w:rPr>
        <w:t xml:space="preserve">หมุนเวียน   </w:t>
      </w:r>
      <w:r w:rsidRPr="005177E9">
        <w:rPr>
          <w:rFonts w:ascii="Angsana New" w:hAnsi="Angsana New" w:cs="Angsana New" w:hint="cs"/>
          <w:sz w:val="28"/>
          <w:cs/>
        </w:rPr>
        <w:t>อยู่ที่</w:t>
      </w:r>
      <w:r w:rsidRPr="005177E9">
        <w:rPr>
          <w:rFonts w:ascii="Angsana New" w:hAnsi="Angsana New" w:cs="Angsana New"/>
          <w:sz w:val="28"/>
          <w:cs/>
        </w:rPr>
        <w:t xml:space="preserve"> </w:t>
      </w:r>
      <w:r w:rsidRPr="005177E9">
        <w:rPr>
          <w:rFonts w:ascii="Angsana New" w:hAnsi="Angsana New" w:cs="Angsana New"/>
          <w:sz w:val="28"/>
        </w:rPr>
        <w:t>2,408</w:t>
      </w:r>
      <w:r w:rsidRPr="005177E9">
        <w:rPr>
          <w:rFonts w:ascii="Angsana New" w:hAnsi="Angsana New" w:cs="Angsana New"/>
          <w:sz w:val="28"/>
          <w:cs/>
        </w:rPr>
        <w:t xml:space="preserve"> </w:t>
      </w:r>
      <w:r w:rsidRPr="005177E9">
        <w:rPr>
          <w:rFonts w:ascii="Angsana New" w:hAnsi="Angsana New" w:cs="Angsana New" w:hint="cs"/>
          <w:sz w:val="28"/>
          <w:cs/>
        </w:rPr>
        <w:t>ล้านบาท</w:t>
      </w:r>
      <w:r w:rsidRPr="005177E9">
        <w:rPr>
          <w:rFonts w:ascii="Angsana New" w:hAnsi="Angsana New" w:cs="Angsana New"/>
          <w:sz w:val="28"/>
          <w:cs/>
        </w:rPr>
        <w:t xml:space="preserve"> </w:t>
      </w:r>
      <w:r w:rsidRPr="005177E9">
        <w:rPr>
          <w:rFonts w:ascii="Angsana New" w:hAnsi="Angsana New" w:cs="Angsana New" w:hint="cs"/>
          <w:sz w:val="28"/>
          <w:cs/>
        </w:rPr>
        <w:t>เพิ่มขึ้น</w:t>
      </w:r>
      <w:r w:rsidRPr="005177E9">
        <w:rPr>
          <w:rFonts w:ascii="Angsana New" w:hAnsi="Angsana New" w:cs="Angsana New"/>
          <w:sz w:val="28"/>
          <w:cs/>
        </w:rPr>
        <w:t xml:space="preserve"> </w:t>
      </w:r>
      <w:r w:rsidRPr="005177E9">
        <w:rPr>
          <w:rFonts w:ascii="Angsana New" w:hAnsi="Angsana New" w:cs="Angsana New" w:hint="cs"/>
          <w:sz w:val="28"/>
          <w:cs/>
        </w:rPr>
        <w:t>203</w:t>
      </w:r>
      <w:r w:rsidRPr="005177E9">
        <w:rPr>
          <w:rFonts w:ascii="Angsana New" w:hAnsi="Angsana New" w:cs="Angsana New"/>
          <w:sz w:val="28"/>
          <w:cs/>
        </w:rPr>
        <w:t xml:space="preserve"> </w:t>
      </w:r>
      <w:r w:rsidRPr="005177E9">
        <w:rPr>
          <w:rFonts w:ascii="Angsana New" w:hAnsi="Angsana New" w:cs="Angsana New" w:hint="cs"/>
          <w:sz w:val="28"/>
          <w:cs/>
        </w:rPr>
        <w:t>ล้านบาท</w:t>
      </w:r>
      <w:r w:rsidRPr="005177E9">
        <w:rPr>
          <w:rFonts w:ascii="Angsana New" w:hAnsi="Angsana New" w:cs="Angsana New"/>
          <w:sz w:val="28"/>
          <w:cs/>
        </w:rPr>
        <w:t xml:space="preserve"> </w:t>
      </w:r>
      <w:r w:rsidRPr="005177E9">
        <w:rPr>
          <w:rFonts w:ascii="Angsana New" w:hAnsi="Angsana New" w:cs="Angsana New" w:hint="cs"/>
          <w:sz w:val="28"/>
          <w:cs/>
        </w:rPr>
        <w:t>หรือ</w:t>
      </w:r>
      <w:r w:rsidRPr="005177E9">
        <w:rPr>
          <w:rFonts w:ascii="Angsana New" w:hAnsi="Angsana New" w:cs="Angsana New"/>
          <w:sz w:val="28"/>
          <w:cs/>
        </w:rPr>
        <w:t xml:space="preserve"> </w:t>
      </w:r>
      <w:r w:rsidRPr="005177E9">
        <w:rPr>
          <w:rFonts w:ascii="Angsana New" w:hAnsi="Angsana New" w:cs="Angsana New" w:hint="cs"/>
          <w:sz w:val="28"/>
          <w:cs/>
        </w:rPr>
        <w:t>ร้อยละ 9</w:t>
      </w:r>
      <w:r w:rsidRPr="005177E9">
        <w:rPr>
          <w:rFonts w:ascii="Angsana New" w:hAnsi="Angsana New" w:cs="Angsana New"/>
          <w:sz w:val="28"/>
          <w:cs/>
        </w:rPr>
        <w:t xml:space="preserve"> </w:t>
      </w:r>
      <w:r w:rsidRPr="005177E9">
        <w:rPr>
          <w:rFonts w:ascii="Angsana New" w:hAnsi="Angsana New" w:cs="Angsana New" w:hint="cs"/>
          <w:sz w:val="28"/>
          <w:cs/>
        </w:rPr>
        <w:t>เกิดจากรายการหลักที่สำคัญ</w:t>
      </w:r>
      <w:r w:rsidRPr="005177E9">
        <w:rPr>
          <w:rFonts w:ascii="Angsana New" w:hAnsi="Angsana New" w:cs="Angsana New"/>
          <w:sz w:val="28"/>
          <w:cs/>
        </w:rPr>
        <w:t xml:space="preserve"> </w:t>
      </w:r>
      <w:r w:rsidRPr="005177E9">
        <w:rPr>
          <w:rFonts w:ascii="Angsana New" w:hAnsi="Angsana New" w:cs="Angsana New" w:hint="cs"/>
          <w:sz w:val="28"/>
          <w:cs/>
        </w:rPr>
        <w:t>คือ</w:t>
      </w:r>
      <w:r w:rsidRPr="005177E9">
        <w:rPr>
          <w:rFonts w:ascii="Angsana New" w:hAnsi="Angsana New" w:cs="Angsana New"/>
          <w:sz w:val="28"/>
          <w:cs/>
        </w:rPr>
        <w:t xml:space="preserve"> </w:t>
      </w:r>
      <w:r w:rsidRPr="005177E9">
        <w:rPr>
          <w:rFonts w:ascii="Angsana New" w:hAnsi="Angsana New" w:cs="Angsana New" w:hint="cs"/>
          <w:sz w:val="28"/>
          <w:cs/>
        </w:rPr>
        <w:t xml:space="preserve">ลูกหนี้การค้าเพิ่มขึ้น </w:t>
      </w:r>
      <w:r w:rsidRPr="005177E9">
        <w:rPr>
          <w:rFonts w:ascii="Angsana New" w:hAnsi="Angsana New" w:cs="Angsana New"/>
          <w:sz w:val="28"/>
        </w:rPr>
        <w:t xml:space="preserve">88 </w:t>
      </w:r>
      <w:r w:rsidRPr="005177E9">
        <w:rPr>
          <w:rFonts w:ascii="Angsana New" w:hAnsi="Angsana New" w:cs="Angsana New" w:hint="cs"/>
          <w:sz w:val="28"/>
          <w:cs/>
        </w:rPr>
        <w:t xml:space="preserve">ล้านบาท ลูกหนี้อื่นเพิ่มขึ้น </w:t>
      </w:r>
      <w:r w:rsidRPr="005177E9">
        <w:rPr>
          <w:rFonts w:ascii="Angsana New" w:hAnsi="Angsana New" w:cs="Angsana New"/>
          <w:sz w:val="28"/>
        </w:rPr>
        <w:t>29</w:t>
      </w:r>
      <w:r w:rsidRPr="005177E9">
        <w:rPr>
          <w:rFonts w:ascii="Angsana New" w:hAnsi="Angsana New" w:cs="Angsana New" w:hint="cs"/>
          <w:sz w:val="28"/>
          <w:cs/>
        </w:rPr>
        <w:t xml:space="preserve"> ล้านบาท และสินค้าคงเหลือเพิ่มขึ้น 47</w:t>
      </w:r>
      <w:r w:rsidRPr="005177E9">
        <w:rPr>
          <w:rFonts w:ascii="Angsana New" w:hAnsi="Angsana New" w:cs="Angsana New"/>
          <w:sz w:val="28"/>
        </w:rPr>
        <w:t xml:space="preserve"> </w:t>
      </w:r>
      <w:r w:rsidRPr="005177E9">
        <w:rPr>
          <w:rFonts w:ascii="Angsana New" w:hAnsi="Angsana New" w:cs="Angsana New" w:hint="cs"/>
          <w:sz w:val="28"/>
          <w:cs/>
        </w:rPr>
        <w:t>ล้านบาท</w:t>
      </w:r>
      <w:r w:rsidRPr="005177E9">
        <w:rPr>
          <w:rFonts w:ascii="Angsana New" w:hAnsi="Angsana New" w:cs="Angsana New"/>
          <w:sz w:val="28"/>
          <w:cs/>
        </w:rPr>
        <w:t xml:space="preserve"> </w:t>
      </w:r>
      <w:r w:rsidRPr="005177E9">
        <w:rPr>
          <w:rFonts w:ascii="Angsana New" w:hAnsi="Angsana New" w:cs="Angsana New" w:hint="cs"/>
          <w:sz w:val="28"/>
          <w:cs/>
        </w:rPr>
        <w:t>เพราะราคายางพาราที่กำลังปรับตัวสูงขึ้น ทำให้บริษัทสามารถต้องใช้เงินหมุนเวียนในสินค้าคงเหลือ และรายการหลักอีกหนึ่งรายกา</w:t>
      </w:r>
      <w:r>
        <w:rPr>
          <w:rFonts w:ascii="Angsana New" w:hAnsi="Angsana New" w:cs="Angsana New" w:hint="cs"/>
          <w:sz w:val="28"/>
          <w:cs/>
        </w:rPr>
        <w:t>ร คือมีการโอนทรัพย์สินที่ไม่ก่อ</w:t>
      </w:r>
      <w:r w:rsidRPr="005177E9">
        <w:rPr>
          <w:rFonts w:ascii="Angsana New" w:hAnsi="Angsana New" w:cs="Angsana New" w:hint="cs"/>
          <w:sz w:val="28"/>
          <w:cs/>
        </w:rPr>
        <w:t xml:space="preserve">ให้เกิดรายได้ มาเป็นสินทรัพย์รอการขาย </w:t>
      </w:r>
      <w:r w:rsidRPr="005177E9">
        <w:rPr>
          <w:rFonts w:ascii="Angsana New" w:hAnsi="Angsana New" w:cs="Angsana New"/>
          <w:sz w:val="28"/>
        </w:rPr>
        <w:t xml:space="preserve">34 </w:t>
      </w:r>
      <w:r w:rsidRPr="005177E9">
        <w:rPr>
          <w:rFonts w:ascii="Angsana New" w:hAnsi="Angsana New" w:cs="Angsana New" w:hint="cs"/>
          <w:sz w:val="28"/>
          <w:cs/>
        </w:rPr>
        <w:t>ล้านบาท</w:t>
      </w:r>
    </w:p>
    <w:p w:rsidR="00B054AB" w:rsidRPr="000E7042" w:rsidRDefault="00B054AB" w:rsidP="00B054AB">
      <w:pPr>
        <w:pStyle w:val="ListParagraph"/>
        <w:spacing w:before="240"/>
        <w:ind w:left="0"/>
        <w:jc w:val="thaiDistribute"/>
        <w:rPr>
          <w:rFonts w:ascii="Angsana New" w:hAnsi="Angsana New" w:cs="Angsana New"/>
          <w:sz w:val="28"/>
        </w:rPr>
      </w:pPr>
      <w:r w:rsidRPr="000E7042">
        <w:rPr>
          <w:rFonts w:ascii="Angsana New" w:hAnsi="Angsana New" w:cs="Angsana New"/>
          <w:sz w:val="28"/>
        </w:rPr>
        <w:t xml:space="preserve">                              </w:t>
      </w:r>
      <w:r w:rsidRPr="000E7042">
        <w:rPr>
          <w:rFonts w:ascii="Angsana New" w:hAnsi="Angsana New" w:cs="Angsana New" w:hint="cs"/>
          <w:sz w:val="28"/>
          <w:cs/>
        </w:rPr>
        <w:t>- สินทรัพย์ไม่หมุนเวียน อยู่ที่</w:t>
      </w:r>
      <w:r w:rsidRPr="000E7042">
        <w:rPr>
          <w:rFonts w:ascii="Angsana New" w:hAnsi="Angsana New" w:cs="Angsana New"/>
          <w:sz w:val="28"/>
          <w:cs/>
        </w:rPr>
        <w:t xml:space="preserve"> </w:t>
      </w:r>
      <w:r w:rsidRPr="000E7042">
        <w:rPr>
          <w:rFonts w:ascii="Angsana New" w:hAnsi="Angsana New" w:cs="Angsana New"/>
          <w:sz w:val="28"/>
        </w:rPr>
        <w:t xml:space="preserve">5,162 </w:t>
      </w:r>
      <w:r w:rsidRPr="000E7042">
        <w:rPr>
          <w:rFonts w:ascii="Angsana New" w:hAnsi="Angsana New" w:cs="Angsana New"/>
          <w:sz w:val="28"/>
          <w:cs/>
        </w:rPr>
        <w:t xml:space="preserve">ล้านบาท </w:t>
      </w:r>
      <w:r w:rsidRPr="000E7042">
        <w:rPr>
          <w:rFonts w:ascii="Angsana New" w:hAnsi="Angsana New" w:cs="Angsana New" w:hint="cs"/>
          <w:sz w:val="28"/>
          <w:cs/>
        </w:rPr>
        <w:t>เพิ่มขึ้น</w:t>
      </w:r>
      <w:r w:rsidRPr="000E7042">
        <w:rPr>
          <w:rFonts w:ascii="Angsana New" w:hAnsi="Angsana New" w:cs="Angsana New"/>
          <w:sz w:val="28"/>
          <w:cs/>
        </w:rPr>
        <w:t xml:space="preserve"> </w:t>
      </w:r>
      <w:r w:rsidRPr="000E7042">
        <w:rPr>
          <w:rFonts w:ascii="Angsana New" w:hAnsi="Angsana New" w:cs="Angsana New"/>
          <w:sz w:val="28"/>
        </w:rPr>
        <w:t>779</w:t>
      </w:r>
      <w:r w:rsidRPr="000E7042">
        <w:rPr>
          <w:rFonts w:ascii="Angsana New" w:hAnsi="Angsana New" w:cs="Angsana New"/>
          <w:sz w:val="28"/>
          <w:cs/>
        </w:rPr>
        <w:t xml:space="preserve"> </w:t>
      </w:r>
      <w:r w:rsidRPr="000E7042">
        <w:rPr>
          <w:rFonts w:ascii="Angsana New" w:hAnsi="Angsana New" w:cs="Angsana New" w:hint="cs"/>
          <w:sz w:val="28"/>
          <w:cs/>
        </w:rPr>
        <w:t>ล้านบาท</w:t>
      </w:r>
      <w:r w:rsidRPr="000E7042">
        <w:rPr>
          <w:rFonts w:ascii="Angsana New" w:hAnsi="Angsana New" w:cs="Angsana New"/>
          <w:sz w:val="28"/>
          <w:cs/>
        </w:rPr>
        <w:t xml:space="preserve"> </w:t>
      </w:r>
      <w:r w:rsidRPr="000E7042">
        <w:rPr>
          <w:rFonts w:ascii="Angsana New" w:hAnsi="Angsana New" w:cs="Angsana New" w:hint="cs"/>
          <w:sz w:val="28"/>
          <w:cs/>
        </w:rPr>
        <w:t xml:space="preserve">เนื่องจากการเพิ่มขึ้นในอสังหาริมทรัพย์เพื่อการลงทุน </w:t>
      </w:r>
      <w:r w:rsidRPr="000E7042">
        <w:rPr>
          <w:rFonts w:ascii="Angsana New" w:hAnsi="Angsana New" w:cs="Angsana New"/>
          <w:sz w:val="28"/>
        </w:rPr>
        <w:t>2</w:t>
      </w:r>
      <w:r w:rsidRPr="000E7042">
        <w:rPr>
          <w:rFonts w:ascii="Angsana New" w:hAnsi="Angsana New" w:cs="Angsana New" w:hint="cs"/>
          <w:sz w:val="28"/>
          <w:cs/>
        </w:rPr>
        <w:t xml:space="preserve">0 ล้านบาท ซึ่งมีการประเมินมูลค่าอสังหาริมทรัพย์เพื่อการลงทุนในปี </w:t>
      </w:r>
      <w:r w:rsidRPr="000E7042">
        <w:rPr>
          <w:rFonts w:ascii="Angsana New" w:hAnsi="Angsana New" w:cs="Angsana New"/>
          <w:sz w:val="28"/>
        </w:rPr>
        <w:t>2559</w:t>
      </w:r>
      <w:r w:rsidRPr="000E7042">
        <w:rPr>
          <w:rFonts w:ascii="Angsana New" w:hAnsi="Angsana New" w:cs="Angsana New" w:hint="cs"/>
          <w:sz w:val="28"/>
          <w:cs/>
        </w:rPr>
        <w:t xml:space="preserve">  ต้นทุนพัฒนาสวนยางเพิ่มขึ้น </w:t>
      </w:r>
      <w:r w:rsidRPr="000E7042">
        <w:rPr>
          <w:rFonts w:ascii="Angsana New" w:hAnsi="Angsana New" w:cs="Angsana New"/>
          <w:sz w:val="28"/>
        </w:rPr>
        <w:t>42</w:t>
      </w:r>
      <w:r w:rsidRPr="000E7042">
        <w:rPr>
          <w:rFonts w:ascii="Angsana New" w:hAnsi="Angsana New" w:cs="Angsana New" w:hint="cs"/>
          <w:sz w:val="28"/>
          <w:cs/>
        </w:rPr>
        <w:t xml:space="preserve"> ล้านบาท จากการลงทุนปลูกสวนยางพารา และที่ดินอาคารอุปกรณ์เพิ่มขึ้น จำนวน </w:t>
      </w:r>
      <w:r w:rsidRPr="000E7042">
        <w:rPr>
          <w:rFonts w:ascii="Angsana New" w:hAnsi="Angsana New" w:cs="Angsana New"/>
          <w:sz w:val="28"/>
        </w:rPr>
        <w:t xml:space="preserve">723 </w:t>
      </w:r>
      <w:r w:rsidRPr="000E7042">
        <w:rPr>
          <w:rFonts w:ascii="Angsana New" w:hAnsi="Angsana New" w:cs="Angsana New" w:hint="cs"/>
          <w:sz w:val="28"/>
          <w:cs/>
        </w:rPr>
        <w:t>ล้านบาท เพราะมีการลงทุนเพิ่มในการปรับปรุงเครื่องจักร เพื่อเพิ่มประสิทธิภาพในการผลิต  การลงทุนสร้างโรงงานน้ำยางข้นหนึ่งแห่งในจังหวัดเชียงราย</w:t>
      </w:r>
    </w:p>
    <w:p w:rsidR="00B054AB" w:rsidRPr="00C97B23" w:rsidRDefault="00B054AB" w:rsidP="00B054AB">
      <w:pPr>
        <w:pStyle w:val="ListParagraph"/>
        <w:spacing w:before="240"/>
        <w:jc w:val="thaiDistribute"/>
        <w:rPr>
          <w:rFonts w:ascii="Angsana New" w:hAnsi="Angsana New" w:cs="Angsana New"/>
          <w:sz w:val="28"/>
        </w:rPr>
      </w:pPr>
      <w:r w:rsidRPr="00C97B23">
        <w:rPr>
          <w:rFonts w:ascii="Angsana New" w:hAnsi="Angsana New" w:cs="Angsana New"/>
          <w:sz w:val="28"/>
        </w:rPr>
        <w:t xml:space="preserve">       </w:t>
      </w:r>
      <w:r w:rsidRPr="00C97B23">
        <w:rPr>
          <w:rFonts w:ascii="Angsana New" w:hAnsi="Angsana New" w:cs="Angsana New" w:hint="cs"/>
          <w:sz w:val="28"/>
          <w:cs/>
        </w:rPr>
        <w:t>(2)</w:t>
      </w:r>
      <w:r w:rsidRPr="00C97B23">
        <w:rPr>
          <w:rFonts w:ascii="Angsana New" w:hAnsi="Angsana New" w:cs="Angsana New"/>
          <w:sz w:val="28"/>
        </w:rPr>
        <w:t xml:space="preserve"> </w:t>
      </w:r>
      <w:r w:rsidRPr="00C97B23">
        <w:rPr>
          <w:rFonts w:ascii="Angsana New" w:hAnsi="Angsana New" w:cs="Angsana New" w:hint="cs"/>
          <w:sz w:val="28"/>
          <w:u w:val="single"/>
          <w:cs/>
        </w:rPr>
        <w:t>การด้อยค่าของ</w:t>
      </w:r>
      <w:r w:rsidRPr="00C97B23">
        <w:rPr>
          <w:rFonts w:ascii="Angsana New" w:hAnsi="Angsana New" w:cs="Angsana New"/>
          <w:sz w:val="28"/>
          <w:u w:val="single"/>
          <w:cs/>
        </w:rPr>
        <w:t>สิ</w:t>
      </w:r>
      <w:r w:rsidRPr="00C97B23">
        <w:rPr>
          <w:rFonts w:ascii="Angsana New" w:hAnsi="Angsana New" w:cs="Angsana New" w:hint="cs"/>
          <w:sz w:val="28"/>
          <w:u w:val="single"/>
          <w:cs/>
        </w:rPr>
        <w:t>น</w:t>
      </w:r>
      <w:r w:rsidRPr="00C97B23">
        <w:rPr>
          <w:rFonts w:ascii="Angsana New" w:hAnsi="Angsana New" w:cs="Angsana New"/>
          <w:sz w:val="28"/>
          <w:u w:val="single"/>
          <w:cs/>
        </w:rPr>
        <w:t>ทรัพย์</w:t>
      </w:r>
      <w:r w:rsidRPr="00C97B23">
        <w:rPr>
          <w:rFonts w:ascii="Angsana New" w:hAnsi="Angsana New" w:cs="Angsana New"/>
          <w:sz w:val="28"/>
        </w:rPr>
        <w:t xml:space="preserve"> </w:t>
      </w:r>
    </w:p>
    <w:p w:rsidR="00B054AB" w:rsidRPr="00C97B23" w:rsidRDefault="00B054AB" w:rsidP="005360F0">
      <w:pPr>
        <w:pStyle w:val="ListParagraph"/>
        <w:spacing w:after="0"/>
        <w:ind w:left="0" w:firstLine="720"/>
        <w:jc w:val="thaiDistribute"/>
        <w:rPr>
          <w:rFonts w:ascii="Angsana New" w:hAnsi="Angsana New" w:cs="Angsana New"/>
          <w:sz w:val="28"/>
        </w:rPr>
      </w:pPr>
      <w:r w:rsidRPr="00C97B23">
        <w:rPr>
          <w:rFonts w:ascii="Angsana New" w:hAnsi="Angsana New" w:cs="Angsana New" w:hint="cs"/>
          <w:sz w:val="28"/>
          <w:cs/>
        </w:rPr>
        <w:t xml:space="preserve">             สินทรัพย์ที่มีอยู่ได้แสดงมูลค่าที่แท้จริงและไม่มีรายการใดที่มีข้อบ่งชี้ว่าจะทำให้ด้อยค่าหรือไม่ได้รับคืนซึ่งหากมีการด้อยค่า ทางบริษัทก็ได้ตั้งสำรองหรือค่าเผื่อการลดค่าไว้แล้ว</w:t>
      </w:r>
      <w:r w:rsidRPr="00C97B23">
        <w:rPr>
          <w:rFonts w:ascii="Angsana New" w:hAnsi="Angsana New" w:cs="Angsana New"/>
          <w:sz w:val="28"/>
          <w:cs/>
        </w:rPr>
        <w:t xml:space="preserve"> </w:t>
      </w:r>
      <w:r w:rsidRPr="00C97B23">
        <w:rPr>
          <w:rFonts w:ascii="Angsana New" w:hAnsi="Angsana New" w:cs="Angsana New" w:hint="cs"/>
          <w:sz w:val="28"/>
          <w:cs/>
        </w:rPr>
        <w:t>เพื่อให้คุณภาพสินทรัพย์สะท้อนมูลค่าที่แท้จริงตามราคาตลาด</w:t>
      </w:r>
      <w:r w:rsidRPr="00C97B23">
        <w:rPr>
          <w:rFonts w:ascii="Angsana New" w:hAnsi="Angsana New" w:cs="Angsana New"/>
          <w:sz w:val="28"/>
          <w:cs/>
        </w:rPr>
        <w:t xml:space="preserve"> </w:t>
      </w:r>
      <w:r w:rsidRPr="00C97B23">
        <w:rPr>
          <w:rFonts w:ascii="Angsana New" w:hAnsi="Angsana New" w:cs="Angsana New" w:hint="cs"/>
          <w:sz w:val="28"/>
          <w:cs/>
        </w:rPr>
        <w:t>และให้เป็นไปตามหลักการบัญชีที่รับรองทั่วไป</w:t>
      </w:r>
    </w:p>
    <w:p w:rsidR="00B054AB" w:rsidRPr="00C97B23" w:rsidRDefault="00B054AB" w:rsidP="005360F0">
      <w:pPr>
        <w:pStyle w:val="ListParagraph"/>
        <w:spacing w:before="240" w:after="0"/>
        <w:ind w:left="0"/>
        <w:rPr>
          <w:rFonts w:ascii="Angsana New" w:hAnsi="Angsana New" w:cs="Angsana New"/>
          <w:sz w:val="28"/>
        </w:rPr>
      </w:pPr>
      <w:r w:rsidRPr="00C97B23">
        <w:rPr>
          <w:rFonts w:ascii="Angsana New" w:hAnsi="Angsana New" w:cs="Angsana New"/>
          <w:sz w:val="28"/>
        </w:rPr>
        <w:t xml:space="preserve">        </w:t>
      </w:r>
      <w:r w:rsidR="005360F0">
        <w:rPr>
          <w:rFonts w:ascii="Angsana New" w:hAnsi="Angsana New" w:cs="Angsana New"/>
          <w:sz w:val="28"/>
        </w:rPr>
        <w:tab/>
        <w:t xml:space="preserve">       </w:t>
      </w:r>
      <w:r w:rsidRPr="00C97B23">
        <w:rPr>
          <w:rFonts w:ascii="Angsana New" w:hAnsi="Angsana New" w:cs="Angsana New"/>
          <w:sz w:val="28"/>
        </w:rPr>
        <w:t>(</w:t>
      </w:r>
      <w:r w:rsidRPr="00C97B23">
        <w:rPr>
          <w:rFonts w:ascii="Angsana New" w:hAnsi="Angsana New" w:cs="Angsana New" w:hint="cs"/>
          <w:sz w:val="28"/>
          <w:cs/>
        </w:rPr>
        <w:t>3</w:t>
      </w:r>
      <w:r w:rsidRPr="00C97B23">
        <w:rPr>
          <w:rFonts w:ascii="Angsana New" w:hAnsi="Angsana New" w:cs="Angsana New"/>
          <w:sz w:val="28"/>
        </w:rPr>
        <w:t xml:space="preserve">) </w:t>
      </w:r>
      <w:r w:rsidRPr="00C97B23">
        <w:rPr>
          <w:rFonts w:ascii="Angsana New" w:hAnsi="Angsana New" w:cs="Angsana New"/>
          <w:sz w:val="28"/>
          <w:u w:val="single"/>
          <w:cs/>
        </w:rPr>
        <w:t>ลูกหนี้</w:t>
      </w:r>
      <w:r w:rsidRPr="00C97B23">
        <w:rPr>
          <w:rFonts w:ascii="Angsana New" w:hAnsi="Angsana New" w:cs="Angsana New" w:hint="cs"/>
          <w:sz w:val="28"/>
          <w:u w:val="single"/>
          <w:cs/>
        </w:rPr>
        <w:t>การค้า</w:t>
      </w:r>
      <w:r w:rsidRPr="00C97B23">
        <w:rPr>
          <w:rFonts w:ascii="Angsana New" w:hAnsi="Angsana New" w:cs="Angsana New" w:hint="cs"/>
          <w:sz w:val="28"/>
          <w:cs/>
        </w:rPr>
        <w:t xml:space="preserve"> ลูกหนี้การค้าที่เป็นกิจการอื่นๆ</w:t>
      </w:r>
      <w:r w:rsidRPr="00C97B23">
        <w:rPr>
          <w:rFonts w:ascii="Angsana New" w:hAnsi="Angsana New" w:cs="Angsana New"/>
          <w:sz w:val="28"/>
          <w:cs/>
        </w:rPr>
        <w:t xml:space="preserve"> </w:t>
      </w:r>
      <w:r w:rsidRPr="00C97B23">
        <w:rPr>
          <w:rFonts w:ascii="Angsana New" w:hAnsi="Angsana New" w:cs="Angsana New" w:hint="cs"/>
          <w:sz w:val="28"/>
          <w:cs/>
        </w:rPr>
        <w:t xml:space="preserve">มีจำนวนรวม </w:t>
      </w:r>
      <w:r w:rsidRPr="00C97B23">
        <w:rPr>
          <w:rFonts w:ascii="Angsana New" w:hAnsi="Angsana New" w:cs="Angsana New"/>
          <w:sz w:val="28"/>
        </w:rPr>
        <w:t xml:space="preserve">1,078 </w:t>
      </w:r>
      <w:r w:rsidRPr="00C97B23">
        <w:rPr>
          <w:rFonts w:ascii="Angsana New" w:hAnsi="Angsana New" w:cs="Angsana New" w:hint="cs"/>
          <w:sz w:val="28"/>
          <w:cs/>
        </w:rPr>
        <w:t xml:space="preserve">ล้านบาท เมื่อหักค่าเผื่อหนี้สงสัยจะสูญแล้ว  ลูกหนี้การค้าสุทธิอยู่ที่จำนวน </w:t>
      </w:r>
      <w:r w:rsidRPr="00C97B23">
        <w:rPr>
          <w:rFonts w:ascii="Angsana New" w:hAnsi="Angsana New" w:cs="Angsana New"/>
          <w:sz w:val="28"/>
        </w:rPr>
        <w:t>943</w:t>
      </w:r>
      <w:r w:rsidRPr="00C97B23">
        <w:rPr>
          <w:rFonts w:ascii="Angsana New" w:hAnsi="Angsana New" w:cs="Angsana New" w:hint="cs"/>
          <w:sz w:val="28"/>
          <w:cs/>
        </w:rPr>
        <w:t xml:space="preserve"> ล้านบาท ในปี </w:t>
      </w:r>
      <w:r w:rsidRPr="00C97B23">
        <w:rPr>
          <w:rFonts w:ascii="Angsana New" w:hAnsi="Angsana New" w:cs="Angsana New"/>
          <w:sz w:val="28"/>
        </w:rPr>
        <w:t>2559</w:t>
      </w:r>
      <w:r w:rsidRPr="00C97B23">
        <w:rPr>
          <w:rFonts w:ascii="Angsana New" w:hAnsi="Angsana New" w:cs="Angsana New" w:hint="cs"/>
          <w:sz w:val="28"/>
          <w:cs/>
        </w:rPr>
        <w:t xml:space="preserve"> ลูกหนี้การค้ามีคุณภาพดีขึ้น </w:t>
      </w:r>
      <w:r w:rsidRPr="00C97B23">
        <w:rPr>
          <w:rFonts w:ascii="Angsana New" w:hAnsi="Angsana New" w:cs="Angsana New"/>
          <w:sz w:val="28"/>
          <w:cs/>
        </w:rPr>
        <w:t xml:space="preserve"> </w:t>
      </w:r>
      <w:r w:rsidRPr="00C97B23">
        <w:rPr>
          <w:rFonts w:ascii="Angsana New" w:hAnsi="Angsana New" w:cs="Angsana New" w:hint="cs"/>
          <w:sz w:val="28"/>
          <w:cs/>
        </w:rPr>
        <w:t>โดยพิจารณาจาก</w:t>
      </w:r>
      <w:r w:rsidRPr="00C97B23">
        <w:rPr>
          <w:rFonts w:ascii="Angsana New" w:hAnsi="Angsana New" w:cs="Angsana New"/>
          <w:sz w:val="28"/>
          <w:cs/>
        </w:rPr>
        <w:t>โครงสร้าง</w:t>
      </w:r>
      <w:r w:rsidRPr="00C97B23">
        <w:rPr>
          <w:rFonts w:ascii="Angsana New" w:hAnsi="Angsana New" w:cs="Angsana New" w:hint="cs"/>
          <w:sz w:val="28"/>
          <w:cs/>
        </w:rPr>
        <w:t xml:space="preserve">ลูกหนี้การค้าที่มีการเปลี่ยนแปลง </w:t>
      </w:r>
      <w:r w:rsidRPr="00C97B23">
        <w:rPr>
          <w:rFonts w:ascii="Angsana New" w:hAnsi="Angsana New" w:cs="Angsana New"/>
          <w:sz w:val="28"/>
          <w:cs/>
        </w:rPr>
        <w:t>ดังนี้</w:t>
      </w:r>
    </w:p>
    <w:p w:rsidR="00B054AB" w:rsidRPr="00C97B23" w:rsidRDefault="00B054AB" w:rsidP="00B054AB">
      <w:pPr>
        <w:spacing w:after="0"/>
        <w:ind w:left="720"/>
        <w:rPr>
          <w:rFonts w:ascii="Angsana New" w:hAnsi="Angsana New" w:cs="Angsana New"/>
          <w:sz w:val="28"/>
        </w:rPr>
      </w:pPr>
      <w:r w:rsidRPr="00C97B23">
        <w:rPr>
          <w:rFonts w:ascii="Angsana New" w:hAnsi="Angsana New" w:cs="Angsana New" w:hint="cs"/>
          <w:sz w:val="28"/>
          <w:cs/>
        </w:rPr>
        <w:t xml:space="preserve">              - ส่วนที่</w:t>
      </w:r>
      <w:r w:rsidRPr="00C97B23">
        <w:rPr>
          <w:rFonts w:ascii="Angsana New" w:hAnsi="Angsana New" w:cs="Angsana New"/>
          <w:sz w:val="28"/>
          <w:cs/>
        </w:rPr>
        <w:t>ยังไม่ครบกำหนดชำระ</w:t>
      </w:r>
      <w:r w:rsidRPr="00C97B23">
        <w:rPr>
          <w:rFonts w:ascii="Angsana New" w:hAnsi="Angsana New" w:cs="Angsana New" w:hint="cs"/>
          <w:sz w:val="28"/>
          <w:cs/>
        </w:rPr>
        <w:t xml:space="preserve"> </w:t>
      </w:r>
      <w:r w:rsidRPr="00C97B23">
        <w:rPr>
          <w:rFonts w:ascii="Angsana New" w:hAnsi="Angsana New" w:cs="Angsana New"/>
          <w:sz w:val="28"/>
          <w:cs/>
        </w:rPr>
        <w:t>อยู่ที่</w:t>
      </w:r>
      <w:r w:rsidRPr="00C97B23">
        <w:rPr>
          <w:rFonts w:ascii="Angsana New" w:hAnsi="Angsana New" w:cs="Angsana New" w:hint="cs"/>
          <w:sz w:val="28"/>
          <w:cs/>
        </w:rPr>
        <w:t xml:space="preserve"> </w:t>
      </w:r>
      <w:r w:rsidRPr="00C97B23">
        <w:rPr>
          <w:rFonts w:ascii="Angsana New" w:hAnsi="Angsana New" w:cs="Angsana New"/>
          <w:sz w:val="28"/>
        </w:rPr>
        <w:t>800</w:t>
      </w:r>
      <w:r w:rsidRPr="00C97B23">
        <w:rPr>
          <w:rFonts w:ascii="Angsana New" w:hAnsi="Angsana New" w:cs="Angsana New" w:hint="cs"/>
          <w:sz w:val="28"/>
          <w:cs/>
        </w:rPr>
        <w:t xml:space="preserve"> ล้านบาท หรือ ร้อยละ  </w:t>
      </w:r>
      <w:r w:rsidRPr="00C97B23">
        <w:rPr>
          <w:rFonts w:ascii="Angsana New" w:hAnsi="Angsana New" w:cs="Angsana New"/>
          <w:sz w:val="28"/>
        </w:rPr>
        <w:t xml:space="preserve">74  </w:t>
      </w:r>
      <w:r w:rsidRPr="00C97B23">
        <w:rPr>
          <w:rFonts w:ascii="Angsana New" w:hAnsi="Angsana New" w:cs="Angsana New" w:hint="cs"/>
          <w:sz w:val="28"/>
          <w:cs/>
        </w:rPr>
        <w:t xml:space="preserve">ของลูกหนี้การค้ากิจการอื่นรวม  </w:t>
      </w:r>
    </w:p>
    <w:p w:rsidR="00B054AB" w:rsidRPr="00C97B23" w:rsidRDefault="00B054AB" w:rsidP="00B054AB">
      <w:pPr>
        <w:spacing w:after="0"/>
        <w:rPr>
          <w:rFonts w:ascii="Angsana New" w:hAnsi="Angsana New" w:cs="Angsana New"/>
          <w:sz w:val="28"/>
        </w:rPr>
      </w:pPr>
      <w:r w:rsidRPr="00C97B23">
        <w:rPr>
          <w:rFonts w:ascii="Angsana New" w:hAnsi="Angsana New" w:cs="Angsana New" w:hint="cs"/>
          <w:sz w:val="28"/>
          <w:cs/>
        </w:rPr>
        <w:t>เพิ่มขึ้นจาก</w:t>
      </w:r>
      <w:r w:rsidRPr="00C97B23">
        <w:rPr>
          <w:rFonts w:ascii="Angsana New" w:hAnsi="Angsana New" w:cs="Angsana New"/>
          <w:sz w:val="28"/>
          <w:cs/>
        </w:rPr>
        <w:t>ปีก่อน</w:t>
      </w:r>
      <w:r w:rsidRPr="00C97B23">
        <w:rPr>
          <w:rFonts w:ascii="Angsana New" w:hAnsi="Angsana New" w:cs="Angsana New" w:hint="cs"/>
          <w:sz w:val="28"/>
          <w:cs/>
        </w:rPr>
        <w:t xml:space="preserve"> ซึ่งอยู่ที่ ร้อยละ </w:t>
      </w:r>
      <w:r w:rsidRPr="00C97B23">
        <w:rPr>
          <w:rFonts w:ascii="Angsana New" w:hAnsi="Angsana New" w:cs="Angsana New"/>
          <w:sz w:val="28"/>
        </w:rPr>
        <w:t>68</w:t>
      </w:r>
      <w:r w:rsidRPr="00C97B23">
        <w:rPr>
          <w:rFonts w:ascii="Angsana New" w:hAnsi="Angsana New" w:cs="Angsana New" w:hint="cs"/>
          <w:sz w:val="28"/>
          <w:cs/>
        </w:rPr>
        <w:t xml:space="preserve"> </w:t>
      </w:r>
      <w:r w:rsidRPr="00C97B23">
        <w:rPr>
          <w:rFonts w:ascii="Angsana New" w:hAnsi="Angsana New" w:cs="Angsana New"/>
          <w:sz w:val="28"/>
        </w:rPr>
        <w:t xml:space="preserve"> </w:t>
      </w:r>
    </w:p>
    <w:p w:rsidR="00B054AB" w:rsidRPr="00C97B23" w:rsidRDefault="00B054AB" w:rsidP="00B054AB">
      <w:pPr>
        <w:spacing w:after="0"/>
        <w:rPr>
          <w:rFonts w:ascii="Angsana New" w:hAnsi="Angsana New" w:cs="Angsana New"/>
          <w:sz w:val="28"/>
        </w:rPr>
      </w:pPr>
      <w:r w:rsidRPr="00C97B23">
        <w:rPr>
          <w:rFonts w:ascii="Angsana New" w:hAnsi="Angsana New" w:cs="Angsana New" w:hint="cs"/>
          <w:sz w:val="28"/>
          <w:cs/>
        </w:rPr>
        <w:t xml:space="preserve"> </w:t>
      </w:r>
      <w:r w:rsidRPr="00C97B23">
        <w:rPr>
          <w:rFonts w:ascii="Angsana New" w:hAnsi="Angsana New" w:cs="Angsana New" w:hint="cs"/>
          <w:sz w:val="28"/>
          <w:cs/>
        </w:rPr>
        <w:tab/>
        <w:t xml:space="preserve">              - ส่วนที่</w:t>
      </w:r>
      <w:r w:rsidRPr="00C97B23">
        <w:rPr>
          <w:rFonts w:ascii="Angsana New" w:hAnsi="Angsana New" w:cs="Angsana New"/>
          <w:sz w:val="28"/>
          <w:cs/>
        </w:rPr>
        <w:t>เกินกำหนดชำระ</w:t>
      </w:r>
      <w:r w:rsidRPr="00C97B23">
        <w:rPr>
          <w:rFonts w:ascii="Angsana New" w:hAnsi="Angsana New" w:cs="Angsana New" w:hint="cs"/>
          <w:sz w:val="28"/>
          <w:cs/>
        </w:rPr>
        <w:t xml:space="preserve">อยู่ที่ </w:t>
      </w:r>
      <w:r w:rsidRPr="00C97B23">
        <w:rPr>
          <w:rFonts w:ascii="Angsana New" w:hAnsi="Angsana New" w:cs="Angsana New"/>
          <w:sz w:val="28"/>
        </w:rPr>
        <w:t>279</w:t>
      </w:r>
      <w:r w:rsidRPr="00C97B23">
        <w:rPr>
          <w:rFonts w:ascii="Angsana New" w:hAnsi="Angsana New" w:cs="Angsana New" w:hint="cs"/>
          <w:sz w:val="28"/>
          <w:cs/>
        </w:rPr>
        <w:t xml:space="preserve"> ล้านบาท หรือ ร้อยละ  </w:t>
      </w:r>
      <w:r w:rsidRPr="00C97B23">
        <w:rPr>
          <w:rFonts w:ascii="Angsana New" w:hAnsi="Angsana New" w:cs="Angsana New"/>
          <w:sz w:val="28"/>
        </w:rPr>
        <w:t xml:space="preserve">26 </w:t>
      </w:r>
      <w:r w:rsidRPr="00C97B23">
        <w:rPr>
          <w:rFonts w:ascii="Angsana New" w:hAnsi="Angsana New" w:cs="Angsana New" w:hint="cs"/>
          <w:sz w:val="28"/>
          <w:cs/>
        </w:rPr>
        <w:t xml:space="preserve">ของลูกหนี้การค้ากิจการอื่นรวม  ลดลงจากร้อย </w:t>
      </w:r>
      <w:r w:rsidRPr="00C97B23">
        <w:rPr>
          <w:rFonts w:ascii="Angsana New" w:hAnsi="Angsana New" w:cs="Angsana New"/>
          <w:sz w:val="28"/>
        </w:rPr>
        <w:t xml:space="preserve">32 </w:t>
      </w:r>
      <w:r w:rsidRPr="00C97B23">
        <w:rPr>
          <w:rFonts w:ascii="Angsana New" w:hAnsi="Angsana New" w:cs="Angsana New" w:hint="cs"/>
          <w:sz w:val="28"/>
          <w:cs/>
        </w:rPr>
        <w:t>ของ</w:t>
      </w:r>
      <w:r w:rsidRPr="00C97B23">
        <w:rPr>
          <w:rFonts w:ascii="Angsana New" w:hAnsi="Angsana New" w:cs="Angsana New"/>
          <w:sz w:val="28"/>
          <w:cs/>
        </w:rPr>
        <w:t>ปีก่อน</w:t>
      </w:r>
      <w:r w:rsidRPr="00C97B23">
        <w:rPr>
          <w:rFonts w:ascii="Angsana New" w:hAnsi="Angsana New" w:cs="Angsana New" w:hint="cs"/>
          <w:sz w:val="28"/>
          <w:cs/>
        </w:rPr>
        <w:t xml:space="preserve"> </w:t>
      </w:r>
    </w:p>
    <w:p w:rsidR="00B054AB" w:rsidRDefault="00B054AB" w:rsidP="00B054AB">
      <w:pPr>
        <w:spacing w:after="0"/>
        <w:ind w:firstLine="720"/>
        <w:jc w:val="thaiDistribute"/>
        <w:rPr>
          <w:rFonts w:ascii="Angsana New" w:hAnsi="Angsana New" w:cs="Angsana New"/>
          <w:sz w:val="28"/>
        </w:rPr>
      </w:pPr>
      <w:r w:rsidRPr="00C97B23">
        <w:rPr>
          <w:rFonts w:ascii="Angsana New" w:hAnsi="Angsana New" w:cs="Angsana New" w:hint="cs"/>
          <w:sz w:val="28"/>
          <w:cs/>
        </w:rPr>
        <w:t xml:space="preserve">             - </w:t>
      </w:r>
      <w:r w:rsidRPr="00C97B23">
        <w:rPr>
          <w:rFonts w:ascii="Angsana New" w:hAnsi="Angsana New" w:cs="Angsana New"/>
          <w:sz w:val="28"/>
          <w:cs/>
        </w:rPr>
        <w:t>ส่วนที่ตั้งค่าเผื่อหนี้สงสัยจะสูญไว้ครบแล้ว</w:t>
      </w:r>
      <w:r w:rsidRPr="00C97B23">
        <w:rPr>
          <w:rFonts w:ascii="Angsana New" w:hAnsi="Angsana New" w:cs="Angsana New" w:hint="cs"/>
          <w:sz w:val="28"/>
          <w:cs/>
        </w:rPr>
        <w:t xml:space="preserve"> จำน</w:t>
      </w:r>
      <w:r w:rsidR="000456C3">
        <w:rPr>
          <w:rFonts w:ascii="Angsana New" w:hAnsi="Angsana New" w:cs="Angsana New" w:hint="cs"/>
          <w:sz w:val="28"/>
          <w:cs/>
        </w:rPr>
        <w:t>วน 136 ล้านบาท คิดเป็นร้อยละ  13</w:t>
      </w:r>
      <w:r w:rsidRPr="00C97B23">
        <w:rPr>
          <w:rFonts w:ascii="Angsana New" w:hAnsi="Angsana New" w:cs="Angsana New"/>
          <w:sz w:val="28"/>
        </w:rPr>
        <w:t xml:space="preserve"> </w:t>
      </w:r>
      <w:r w:rsidRPr="00C97B23">
        <w:rPr>
          <w:rFonts w:ascii="Angsana New" w:hAnsi="Angsana New" w:cs="Angsana New" w:hint="cs"/>
          <w:sz w:val="28"/>
          <w:cs/>
        </w:rPr>
        <w:t xml:space="preserve">ของลูกหนี้การค้ากิจการอื่นรวม   ซึ่งในปี </w:t>
      </w:r>
      <w:r w:rsidRPr="00C97B23">
        <w:rPr>
          <w:rFonts w:ascii="Angsana New" w:hAnsi="Angsana New" w:cs="Angsana New"/>
          <w:sz w:val="28"/>
        </w:rPr>
        <w:t>2559</w:t>
      </w:r>
      <w:r w:rsidRPr="00C97B23">
        <w:rPr>
          <w:rFonts w:ascii="Angsana New" w:hAnsi="Angsana New" w:cs="Angsana New" w:hint="cs"/>
          <w:sz w:val="28"/>
          <w:cs/>
        </w:rPr>
        <w:t xml:space="preserve"> ไม่มีการตั้งค่าเผื่อ</w:t>
      </w:r>
      <w:r w:rsidRPr="00C97B23">
        <w:rPr>
          <w:rFonts w:ascii="Angsana New" w:hAnsi="Angsana New" w:cs="Angsana New"/>
          <w:sz w:val="28"/>
          <w:cs/>
        </w:rPr>
        <w:t>หนี้สงสัยจะสูญ</w:t>
      </w:r>
      <w:r w:rsidRPr="00C97B23">
        <w:rPr>
          <w:rFonts w:ascii="Angsana New" w:hAnsi="Angsana New" w:cs="Angsana New" w:hint="cs"/>
          <w:sz w:val="28"/>
          <w:cs/>
        </w:rPr>
        <w:t xml:space="preserve">เพิ่มขึ้น </w:t>
      </w:r>
    </w:p>
    <w:p w:rsidR="00B054AB" w:rsidRDefault="00B054AB" w:rsidP="00B054AB">
      <w:pPr>
        <w:spacing w:after="0"/>
        <w:ind w:firstLine="720"/>
        <w:jc w:val="thaiDistribute"/>
        <w:rPr>
          <w:rFonts w:ascii="Angsana New" w:hAnsi="Angsana New" w:cs="Angsana New"/>
          <w:sz w:val="28"/>
        </w:rPr>
      </w:pPr>
    </w:p>
    <w:p w:rsidR="005360F0" w:rsidRDefault="005360F0" w:rsidP="00B054AB">
      <w:pPr>
        <w:spacing w:after="0"/>
        <w:ind w:firstLine="720"/>
        <w:jc w:val="thaiDistribute"/>
        <w:rPr>
          <w:rFonts w:ascii="Angsana New" w:hAnsi="Angsana New" w:cs="Angsana New"/>
          <w:sz w:val="28"/>
        </w:rPr>
      </w:pPr>
    </w:p>
    <w:p w:rsidR="00B054AB" w:rsidRDefault="00B054AB" w:rsidP="00B054AB">
      <w:pPr>
        <w:spacing w:after="0"/>
        <w:ind w:firstLine="720"/>
        <w:jc w:val="thaiDistribute"/>
        <w:rPr>
          <w:rFonts w:ascii="Angsana New" w:hAnsi="Angsana New" w:cs="Angsana New"/>
          <w:sz w:val="28"/>
        </w:rPr>
      </w:pPr>
    </w:p>
    <w:p w:rsidR="00B054AB" w:rsidRPr="00C97B23" w:rsidRDefault="00B054AB" w:rsidP="00B054AB">
      <w:pPr>
        <w:spacing w:after="0"/>
        <w:ind w:firstLine="720"/>
        <w:jc w:val="thaiDistribute"/>
        <w:rPr>
          <w:rFonts w:ascii="Angsana New" w:hAnsi="Angsana New" w:cs="Angsana New"/>
          <w:sz w:val="28"/>
          <w:cs/>
        </w:rPr>
      </w:pPr>
    </w:p>
    <w:p w:rsidR="00B054AB" w:rsidRPr="000E7042" w:rsidRDefault="00B054AB" w:rsidP="00B054AB">
      <w:pPr>
        <w:spacing w:before="240" w:after="0"/>
        <w:ind w:firstLine="720"/>
        <w:rPr>
          <w:rFonts w:ascii="Angsana New" w:hAnsi="Angsana New" w:cs="Angsana New"/>
          <w:b/>
          <w:bCs/>
          <w:sz w:val="28"/>
        </w:rPr>
      </w:pPr>
      <w:r w:rsidRPr="000E7042">
        <w:rPr>
          <w:rFonts w:ascii="Angsana New" w:hAnsi="Angsana New" w:cs="Angsana New" w:hint="cs"/>
          <w:b/>
          <w:bCs/>
          <w:sz w:val="28"/>
          <w:cs/>
        </w:rPr>
        <w:lastRenderedPageBreak/>
        <w:t xml:space="preserve">14.4 สภาพคล่องและความพียงพอของเงินทุน </w:t>
      </w:r>
    </w:p>
    <w:p w:rsidR="00B054AB" w:rsidRPr="004D4DBC" w:rsidRDefault="00B054AB" w:rsidP="00B054AB">
      <w:pPr>
        <w:pStyle w:val="ListParagraph"/>
        <w:tabs>
          <w:tab w:val="left" w:pos="1440"/>
        </w:tabs>
        <w:spacing w:before="240" w:after="0"/>
        <w:jc w:val="both"/>
        <w:rPr>
          <w:rFonts w:ascii="Angsana New" w:hAnsi="Angsana New" w:cs="Angsana New"/>
          <w:sz w:val="28"/>
        </w:rPr>
      </w:pPr>
      <w:r w:rsidRPr="000E7042">
        <w:rPr>
          <w:rFonts w:ascii="Angsana New" w:hAnsi="Angsana New" w:cs="Angsana New"/>
          <w:sz w:val="28"/>
        </w:rPr>
        <w:t xml:space="preserve">     </w:t>
      </w:r>
      <w:r w:rsidRPr="000E7042">
        <w:rPr>
          <w:rFonts w:ascii="Angsana New" w:hAnsi="Angsana New" w:cs="Angsana New" w:hint="cs"/>
          <w:sz w:val="28"/>
          <w:cs/>
        </w:rPr>
        <w:t xml:space="preserve">   (1</w:t>
      </w:r>
      <w:r w:rsidRPr="004D4DBC">
        <w:rPr>
          <w:rFonts w:ascii="Angsana New" w:hAnsi="Angsana New" w:cs="Angsana New" w:hint="cs"/>
          <w:sz w:val="28"/>
          <w:cs/>
        </w:rPr>
        <w:t>)</w:t>
      </w:r>
      <w:r w:rsidRPr="004D4DBC">
        <w:rPr>
          <w:rFonts w:ascii="Angsana New" w:hAnsi="Angsana New" w:cs="Angsana New"/>
          <w:sz w:val="28"/>
        </w:rPr>
        <w:t xml:space="preserve"> </w:t>
      </w:r>
      <w:r w:rsidRPr="004D4DBC">
        <w:rPr>
          <w:rFonts w:ascii="Angsana New" w:hAnsi="Angsana New" w:cs="Angsana New" w:hint="cs"/>
          <w:sz w:val="28"/>
          <w:u w:val="single"/>
          <w:cs/>
        </w:rPr>
        <w:t>แหล่งที่มาและใช้ไปของเงินทุน</w:t>
      </w:r>
      <w:r w:rsidRPr="004D4DBC">
        <w:rPr>
          <w:rFonts w:ascii="Angsana New" w:hAnsi="Angsana New" w:cs="Angsana New" w:hint="cs"/>
          <w:sz w:val="28"/>
          <w:cs/>
        </w:rPr>
        <w:t xml:space="preserve"> </w:t>
      </w:r>
    </w:p>
    <w:p w:rsidR="00B054AB" w:rsidRPr="004D4DBC" w:rsidRDefault="00B054AB" w:rsidP="00B054AB">
      <w:pPr>
        <w:spacing w:after="0"/>
        <w:ind w:firstLine="720"/>
        <w:rPr>
          <w:rFonts w:ascii="Angsana New" w:hAnsi="Angsana New" w:cs="Angsana New"/>
          <w:sz w:val="28"/>
        </w:rPr>
      </w:pPr>
      <w:r w:rsidRPr="004D4DBC">
        <w:rPr>
          <w:rFonts w:ascii="Angsana New" w:hAnsi="Angsana New" w:cs="Angsana New"/>
          <w:sz w:val="28"/>
        </w:rPr>
        <w:t xml:space="preserve">             - </w:t>
      </w:r>
      <w:r w:rsidRPr="004D4DBC">
        <w:rPr>
          <w:rFonts w:ascii="Angsana New" w:hAnsi="Angsana New" w:cs="Angsana New" w:hint="cs"/>
          <w:sz w:val="28"/>
          <w:cs/>
        </w:rPr>
        <w:t>การเปลี่ยนแปลงของแหล่งเงินทุนที่มาและใช้ไปจากการดำเนินงาน</w:t>
      </w:r>
      <w:r w:rsidRPr="004D4DBC">
        <w:rPr>
          <w:rFonts w:ascii="Angsana New" w:hAnsi="Angsana New" w:cs="Angsana New"/>
          <w:sz w:val="28"/>
          <w:cs/>
        </w:rPr>
        <w:t xml:space="preserve"> ปี </w:t>
      </w:r>
      <w:r w:rsidRPr="004D4DBC">
        <w:rPr>
          <w:rFonts w:ascii="Angsana New" w:hAnsi="Angsana New" w:cs="Angsana New" w:hint="cs"/>
          <w:sz w:val="28"/>
          <w:cs/>
        </w:rPr>
        <w:t>2559</w:t>
      </w:r>
      <w:r w:rsidRPr="004D4DBC">
        <w:rPr>
          <w:rFonts w:ascii="Angsana New" w:hAnsi="Angsana New" w:cs="Angsana New"/>
          <w:sz w:val="28"/>
        </w:rPr>
        <w:t xml:space="preserve"> </w:t>
      </w:r>
      <w:r w:rsidRPr="004D4DBC">
        <w:rPr>
          <w:rFonts w:ascii="Angsana New" w:hAnsi="Angsana New" w:cs="Angsana New" w:hint="cs"/>
          <w:sz w:val="28"/>
          <w:cs/>
        </w:rPr>
        <w:t>เ</w:t>
      </w:r>
      <w:r w:rsidRPr="004D4DBC">
        <w:rPr>
          <w:rFonts w:ascii="Angsana New" w:hAnsi="Angsana New" w:cs="Angsana New"/>
          <w:sz w:val="28"/>
          <w:cs/>
        </w:rPr>
        <w:t>งินสดสุทธิ</w:t>
      </w:r>
      <w:r w:rsidRPr="004D4DBC">
        <w:rPr>
          <w:rFonts w:ascii="Angsana New" w:hAnsi="Angsana New" w:cs="Angsana New" w:hint="cs"/>
          <w:sz w:val="28"/>
          <w:cs/>
        </w:rPr>
        <w:t>ที่ได้มาจาก</w:t>
      </w:r>
      <w:r w:rsidRPr="004D4DBC">
        <w:rPr>
          <w:rFonts w:ascii="Angsana New" w:hAnsi="Angsana New" w:cs="Angsana New"/>
          <w:sz w:val="28"/>
          <w:cs/>
        </w:rPr>
        <w:t>กิจกรรมดำเนินงาน</w:t>
      </w:r>
      <w:r w:rsidRPr="004D4DBC">
        <w:rPr>
          <w:rFonts w:ascii="Angsana New" w:hAnsi="Angsana New" w:cs="Angsana New" w:hint="cs"/>
          <w:sz w:val="28"/>
          <w:cs/>
        </w:rPr>
        <w:t>มีจำนวน</w:t>
      </w:r>
      <w:r w:rsidRPr="004D4DBC">
        <w:rPr>
          <w:rFonts w:ascii="Angsana New" w:hAnsi="Angsana New" w:cs="Angsana New"/>
          <w:sz w:val="28"/>
          <w:cs/>
        </w:rPr>
        <w:t xml:space="preserve"> </w:t>
      </w:r>
      <w:r w:rsidRPr="004D4DBC">
        <w:rPr>
          <w:rFonts w:ascii="Angsana New" w:hAnsi="Angsana New" w:cs="Angsana New" w:hint="cs"/>
          <w:sz w:val="28"/>
          <w:cs/>
        </w:rPr>
        <w:t>80</w:t>
      </w:r>
      <w:r w:rsidRPr="004D4DBC">
        <w:rPr>
          <w:rFonts w:ascii="Angsana New" w:hAnsi="Angsana New" w:cs="Angsana New"/>
          <w:sz w:val="28"/>
        </w:rPr>
        <w:t xml:space="preserve"> </w:t>
      </w:r>
      <w:r w:rsidRPr="004D4DBC">
        <w:rPr>
          <w:rFonts w:ascii="Angsana New" w:hAnsi="Angsana New" w:cs="Angsana New"/>
          <w:sz w:val="28"/>
          <w:cs/>
        </w:rPr>
        <w:t xml:space="preserve">ล้านบาท </w:t>
      </w:r>
      <w:r w:rsidRPr="004D4DBC">
        <w:rPr>
          <w:rFonts w:ascii="Angsana New" w:hAnsi="Angsana New" w:cs="Angsana New" w:hint="cs"/>
          <w:sz w:val="28"/>
          <w:cs/>
        </w:rPr>
        <w:t xml:space="preserve">เพราะกระแสเงินสดที่ได้มาในลูกหนี้การค้าและลูกหนี้อื่นลดลงรวม </w:t>
      </w:r>
      <w:r w:rsidRPr="004D4DBC">
        <w:rPr>
          <w:rFonts w:ascii="Angsana New" w:hAnsi="Angsana New" w:cs="Angsana New"/>
          <w:sz w:val="28"/>
        </w:rPr>
        <w:t>1</w:t>
      </w:r>
      <w:r w:rsidRPr="004D4DBC">
        <w:rPr>
          <w:rFonts w:ascii="Angsana New" w:hAnsi="Angsana New" w:cs="Angsana New" w:hint="cs"/>
          <w:sz w:val="28"/>
          <w:cs/>
        </w:rPr>
        <w:t>1</w:t>
      </w:r>
      <w:r w:rsidRPr="004D4DBC">
        <w:rPr>
          <w:rFonts w:ascii="Angsana New" w:hAnsi="Angsana New" w:cs="Angsana New"/>
          <w:sz w:val="28"/>
        </w:rPr>
        <w:t xml:space="preserve">6           </w:t>
      </w:r>
      <w:r w:rsidRPr="004D4DBC">
        <w:rPr>
          <w:rFonts w:ascii="Angsana New" w:hAnsi="Angsana New" w:cs="Angsana New" w:hint="cs"/>
          <w:sz w:val="28"/>
          <w:cs/>
        </w:rPr>
        <w:t>ล้านบาท</w:t>
      </w:r>
      <w:r w:rsidRPr="004D4DBC">
        <w:rPr>
          <w:rFonts w:ascii="Angsana New" w:hAnsi="Angsana New" w:cs="Angsana New"/>
          <w:sz w:val="28"/>
        </w:rPr>
        <w:t xml:space="preserve"> </w:t>
      </w:r>
      <w:r w:rsidRPr="004D4DBC">
        <w:rPr>
          <w:rFonts w:ascii="Angsana New" w:hAnsi="Angsana New" w:cs="Angsana New" w:hint="cs"/>
          <w:sz w:val="28"/>
          <w:cs/>
        </w:rPr>
        <w:t xml:space="preserve">  เป็นผลจากราคายางพาราที่ปรับตัวเพิ่มขึ้นจากปีก่อน  </w:t>
      </w:r>
    </w:p>
    <w:p w:rsidR="00B054AB" w:rsidRPr="004D4DBC" w:rsidRDefault="00B054AB" w:rsidP="00B054AB">
      <w:pPr>
        <w:pStyle w:val="ListParagraph"/>
        <w:tabs>
          <w:tab w:val="left" w:pos="1440"/>
        </w:tabs>
        <w:spacing w:after="0"/>
        <w:ind w:left="0"/>
        <w:rPr>
          <w:rFonts w:ascii="Angsana New" w:hAnsi="Angsana New" w:cs="Angsana New"/>
          <w:sz w:val="28"/>
          <w:cs/>
        </w:rPr>
      </w:pPr>
      <w:r w:rsidRPr="004D4DBC">
        <w:rPr>
          <w:rFonts w:ascii="Angsana New" w:hAnsi="Angsana New" w:cs="Angsana New" w:hint="cs"/>
          <w:sz w:val="28"/>
          <w:cs/>
        </w:rPr>
        <w:t xml:space="preserve">                             - ความเหมาะสมของโครงสร้างเงินทุน</w:t>
      </w:r>
      <w:r w:rsidRPr="004D4DBC">
        <w:rPr>
          <w:rFonts w:ascii="Angsana New" w:hAnsi="Angsana New" w:cs="Angsana New"/>
          <w:sz w:val="28"/>
          <w:cs/>
        </w:rPr>
        <w:t xml:space="preserve"> </w:t>
      </w:r>
      <w:r w:rsidRPr="004D4DBC">
        <w:rPr>
          <w:rFonts w:ascii="Angsana New" w:hAnsi="Angsana New" w:cs="Angsana New" w:hint="cs"/>
          <w:sz w:val="28"/>
          <w:cs/>
        </w:rPr>
        <w:t xml:space="preserve">  บริษัทใช้โครงสร้างเงินทุนส่วนใหญ่จากหนี้สิน โดยมีอัตราส่วนหนี้สินต่อส่วนของผู้ถือหุ้นปี </w:t>
      </w:r>
      <w:r w:rsidRPr="004D4DBC">
        <w:rPr>
          <w:rFonts w:ascii="Angsana New" w:hAnsi="Angsana New" w:cs="Angsana New"/>
          <w:sz w:val="28"/>
        </w:rPr>
        <w:t xml:space="preserve">2559 </w:t>
      </w:r>
      <w:r w:rsidRPr="004D4DBC">
        <w:rPr>
          <w:rFonts w:ascii="Angsana New" w:hAnsi="Angsana New" w:cs="Angsana New" w:hint="cs"/>
          <w:sz w:val="28"/>
          <w:cs/>
        </w:rPr>
        <w:t xml:space="preserve">อยู่ที่ </w:t>
      </w:r>
      <w:r w:rsidRPr="004D4DBC">
        <w:rPr>
          <w:rFonts w:ascii="Angsana New" w:hAnsi="Angsana New" w:cs="Angsana New"/>
          <w:sz w:val="28"/>
        </w:rPr>
        <w:t xml:space="preserve">2.42 </w:t>
      </w:r>
      <w:r w:rsidRPr="004D4DBC">
        <w:rPr>
          <w:rFonts w:ascii="Angsana New" w:hAnsi="Angsana New" w:cs="Angsana New" w:hint="cs"/>
          <w:sz w:val="28"/>
          <w:cs/>
        </w:rPr>
        <w:t xml:space="preserve">เท่า ลดลงจาก </w:t>
      </w:r>
      <w:r w:rsidRPr="004D4DBC">
        <w:rPr>
          <w:rFonts w:ascii="Angsana New" w:hAnsi="Angsana New" w:cs="Angsana New"/>
          <w:sz w:val="28"/>
        </w:rPr>
        <w:t>2.93</w:t>
      </w:r>
      <w:r w:rsidRPr="004D4DBC">
        <w:rPr>
          <w:rFonts w:ascii="Angsana New" w:hAnsi="Angsana New" w:cs="Angsana New" w:hint="cs"/>
          <w:sz w:val="28"/>
          <w:cs/>
        </w:rPr>
        <w:t xml:space="preserve"> เท่าในปีก่อน  ในปี </w:t>
      </w:r>
      <w:r w:rsidRPr="004D4DBC">
        <w:rPr>
          <w:rFonts w:ascii="Angsana New" w:hAnsi="Angsana New" w:cs="Angsana New"/>
          <w:sz w:val="28"/>
        </w:rPr>
        <w:t>2559</w:t>
      </w:r>
      <w:r w:rsidRPr="004D4DBC">
        <w:rPr>
          <w:rFonts w:ascii="Angsana New" w:hAnsi="Angsana New" w:cs="Angsana New" w:hint="cs"/>
          <w:sz w:val="28"/>
          <w:cs/>
        </w:rPr>
        <w:t xml:space="preserve"> ยอดเงินกู้ระยะสั้นลดลง แต่เงินกู้ระยะยาวเพิ่มขึ้น  เป็นผลจากการปรับโครงสร้างทางการเงิน </w:t>
      </w:r>
    </w:p>
    <w:p w:rsidR="00B054AB" w:rsidRPr="00EF54DE" w:rsidRDefault="00B054AB" w:rsidP="00B054AB">
      <w:pPr>
        <w:pStyle w:val="ListParagraph"/>
        <w:tabs>
          <w:tab w:val="left" w:pos="1440"/>
        </w:tabs>
        <w:spacing w:after="0"/>
        <w:ind w:left="0"/>
        <w:rPr>
          <w:rFonts w:ascii="Angsana New" w:hAnsi="Angsana New" w:cs="Angsana New"/>
          <w:sz w:val="28"/>
          <w:cs/>
        </w:rPr>
      </w:pPr>
      <w:r w:rsidRPr="00EF54DE">
        <w:rPr>
          <w:rFonts w:ascii="Angsana New" w:hAnsi="Angsana New" w:cs="Angsana New"/>
          <w:sz w:val="28"/>
        </w:rPr>
        <w:t xml:space="preserve">                        </w:t>
      </w:r>
      <w:r w:rsidRPr="00EF54DE">
        <w:rPr>
          <w:rFonts w:ascii="Angsana New" w:hAnsi="Angsana New" w:cs="Angsana New" w:hint="cs"/>
          <w:sz w:val="28"/>
          <w:cs/>
        </w:rPr>
        <w:t xml:space="preserve">     - การเปลี่ยนแปลงในส่วนของผู้ถือหุ้นเฉพาะบริษัท   ปี </w:t>
      </w:r>
      <w:r w:rsidRPr="00EF54DE">
        <w:rPr>
          <w:rFonts w:ascii="Angsana New" w:hAnsi="Angsana New" w:cs="Angsana New"/>
          <w:sz w:val="28"/>
        </w:rPr>
        <w:t>2559</w:t>
      </w:r>
      <w:r w:rsidRPr="00EF54DE">
        <w:rPr>
          <w:rFonts w:ascii="Angsana New" w:hAnsi="Angsana New" w:cs="Angsana New" w:hint="cs"/>
          <w:sz w:val="28"/>
          <w:cs/>
        </w:rPr>
        <w:t xml:space="preserve"> ส่วนของผู้ถือหุ้นเฉพาะบริษัท</w:t>
      </w:r>
      <w:r w:rsidR="00885AD6">
        <w:rPr>
          <w:rFonts w:ascii="Angsana New" w:hAnsi="Angsana New" w:cs="Angsana New" w:hint="cs"/>
          <w:sz w:val="28"/>
          <w:cs/>
        </w:rPr>
        <w:t>ใหญ่</w:t>
      </w:r>
      <w:r w:rsidRPr="00EF54DE">
        <w:rPr>
          <w:rFonts w:ascii="Angsana New" w:hAnsi="Angsana New" w:cs="Angsana New" w:hint="cs"/>
          <w:sz w:val="28"/>
          <w:cs/>
        </w:rPr>
        <w:t xml:space="preserve"> เพิ่มขึ้น </w:t>
      </w:r>
      <w:r w:rsidRPr="00EF54DE">
        <w:rPr>
          <w:rFonts w:ascii="Angsana New" w:hAnsi="Angsana New" w:cs="Angsana New"/>
          <w:sz w:val="28"/>
        </w:rPr>
        <w:t>516</w:t>
      </w:r>
      <w:r w:rsidRPr="00EF54DE">
        <w:rPr>
          <w:rFonts w:ascii="Angsana New" w:hAnsi="Angsana New" w:cs="Angsana New" w:hint="cs"/>
          <w:sz w:val="28"/>
          <w:cs/>
        </w:rPr>
        <w:t xml:space="preserve"> ล้านบาท เกิดจากขาดทุนสะสมส่วนที่ยังไม่ได้จัดสรรเพิ่มขึ้น </w:t>
      </w:r>
      <w:r w:rsidRPr="00EF54DE">
        <w:rPr>
          <w:rFonts w:ascii="Angsana New" w:hAnsi="Angsana New" w:cs="Angsana New"/>
          <w:sz w:val="28"/>
        </w:rPr>
        <w:t xml:space="preserve">168 </w:t>
      </w:r>
      <w:r w:rsidRPr="00EF54DE">
        <w:rPr>
          <w:rFonts w:ascii="Angsana New" w:hAnsi="Angsana New" w:cs="Angsana New" w:hint="cs"/>
          <w:sz w:val="28"/>
          <w:cs/>
        </w:rPr>
        <w:t xml:space="preserve">ล้านบาท และองค์ประกอบอื่นของส่วนของผู้ถือหุ้นเพิ่มขึ้น </w:t>
      </w:r>
      <w:r w:rsidRPr="00EF54DE">
        <w:rPr>
          <w:rFonts w:ascii="Angsana New" w:hAnsi="Angsana New" w:cs="Angsana New"/>
          <w:sz w:val="28"/>
        </w:rPr>
        <w:t>684</w:t>
      </w:r>
      <w:r w:rsidRPr="00EF54DE">
        <w:rPr>
          <w:rFonts w:ascii="Angsana New" w:hAnsi="Angsana New" w:cs="Angsana New" w:hint="cs"/>
          <w:sz w:val="28"/>
          <w:cs/>
        </w:rPr>
        <w:t xml:space="preserve"> ล้านบาท  </w:t>
      </w:r>
    </w:p>
    <w:p w:rsidR="00B054AB" w:rsidRPr="00504B49" w:rsidRDefault="00B054AB" w:rsidP="00B054AB">
      <w:pPr>
        <w:tabs>
          <w:tab w:val="left" w:pos="1440"/>
        </w:tabs>
        <w:spacing w:before="240" w:after="0"/>
        <w:jc w:val="both"/>
        <w:rPr>
          <w:rFonts w:ascii="Angsana New" w:hAnsi="Angsana New" w:cs="Angsana New"/>
          <w:sz w:val="28"/>
        </w:rPr>
      </w:pPr>
      <w:r w:rsidRPr="00504B49">
        <w:rPr>
          <w:rFonts w:ascii="Angsana New" w:hAnsi="Angsana New" w:cs="Angsana New" w:hint="cs"/>
          <w:sz w:val="28"/>
          <w:cs/>
        </w:rPr>
        <w:t xml:space="preserve">                        (2)</w:t>
      </w:r>
      <w:r w:rsidRPr="00504B49">
        <w:rPr>
          <w:rFonts w:ascii="Angsana New" w:hAnsi="Angsana New" w:cs="Angsana New"/>
          <w:sz w:val="28"/>
        </w:rPr>
        <w:t xml:space="preserve"> </w:t>
      </w:r>
      <w:r w:rsidRPr="00504B49">
        <w:rPr>
          <w:rFonts w:ascii="Angsana New" w:hAnsi="Angsana New" w:cs="Angsana New" w:hint="cs"/>
          <w:sz w:val="28"/>
          <w:u w:val="single"/>
          <w:cs/>
        </w:rPr>
        <w:t>รายจ่ายลงทุน</w:t>
      </w:r>
      <w:r w:rsidRPr="00504B49">
        <w:rPr>
          <w:rFonts w:ascii="Angsana New" w:hAnsi="Angsana New" w:cs="Angsana New" w:hint="cs"/>
          <w:sz w:val="28"/>
          <w:cs/>
        </w:rPr>
        <w:t xml:space="preserve"> </w:t>
      </w:r>
    </w:p>
    <w:p w:rsidR="00B054AB" w:rsidRPr="00504B49" w:rsidRDefault="00B054AB" w:rsidP="00B054AB">
      <w:pPr>
        <w:tabs>
          <w:tab w:val="left" w:pos="1440"/>
        </w:tabs>
        <w:spacing w:after="0"/>
        <w:rPr>
          <w:rFonts w:ascii="Angsana New" w:hAnsi="Angsana New" w:cs="Angsana New"/>
          <w:sz w:val="28"/>
        </w:rPr>
      </w:pPr>
      <w:r w:rsidRPr="00504B49">
        <w:rPr>
          <w:rFonts w:ascii="Angsana New" w:hAnsi="Angsana New" w:cs="Angsana New"/>
          <w:sz w:val="28"/>
        </w:rPr>
        <w:t xml:space="preserve">                             </w:t>
      </w:r>
      <w:r w:rsidRPr="00504B49">
        <w:rPr>
          <w:rFonts w:ascii="Angsana New" w:hAnsi="Angsana New" w:cs="Angsana New" w:hint="cs"/>
          <w:sz w:val="28"/>
          <w:cs/>
        </w:rPr>
        <w:t xml:space="preserve"> ในด้านกระแสเงินสดในกิจกรรมลงทุน ในปี </w:t>
      </w:r>
      <w:r w:rsidRPr="00504B49">
        <w:rPr>
          <w:rFonts w:ascii="Angsana New" w:hAnsi="Angsana New" w:cs="Angsana New"/>
          <w:sz w:val="28"/>
        </w:rPr>
        <w:t>2559</w:t>
      </w:r>
      <w:r w:rsidRPr="00504B49">
        <w:rPr>
          <w:rFonts w:ascii="Angsana New" w:hAnsi="Angsana New" w:cs="Angsana New" w:hint="cs"/>
          <w:sz w:val="28"/>
          <w:cs/>
        </w:rPr>
        <w:t xml:space="preserve"> บริษัทมีกระแสเงินสดใช้ไปสุทธิ </w:t>
      </w:r>
      <w:r w:rsidRPr="00504B49">
        <w:rPr>
          <w:rFonts w:ascii="Angsana New" w:hAnsi="Angsana New" w:cs="Angsana New"/>
          <w:sz w:val="28"/>
        </w:rPr>
        <w:t>33</w:t>
      </w:r>
      <w:r w:rsidRPr="00504B49">
        <w:rPr>
          <w:rFonts w:ascii="Angsana New" w:hAnsi="Angsana New" w:cs="Angsana New" w:hint="cs"/>
          <w:sz w:val="28"/>
          <w:cs/>
        </w:rPr>
        <w:t xml:space="preserve"> ล้านบาท รายการใหญ่เป็นเงินสดใช้ไปในการซื้อที่ดิน อาคารและอุปกรณ์ จำนวน </w:t>
      </w:r>
      <w:r w:rsidRPr="00504B49">
        <w:rPr>
          <w:rFonts w:ascii="Angsana New" w:hAnsi="Angsana New" w:cs="Angsana New"/>
          <w:sz w:val="28"/>
        </w:rPr>
        <w:t>426</w:t>
      </w:r>
      <w:r w:rsidRPr="00504B49">
        <w:rPr>
          <w:rFonts w:ascii="Angsana New" w:hAnsi="Angsana New" w:cs="Angsana New" w:hint="cs"/>
          <w:sz w:val="28"/>
          <w:cs/>
        </w:rPr>
        <w:t xml:space="preserve"> ล้านบาท เป็นการลงทุนเพิ่มในการปรับปรุงเครื่องจักร เพื่อเพิ่มประสิทธิภาพในการผลิต  การลงทุนสร้างโรงงานน้ำยางข้นหนึ่งแห่งในจังหวัดเชียงราย  และ ต้นทุนพัฒนาสวนยางเพิ่มขึ้น </w:t>
      </w:r>
      <w:r w:rsidRPr="00504B49">
        <w:rPr>
          <w:rFonts w:ascii="Angsana New" w:hAnsi="Angsana New" w:cs="Angsana New"/>
          <w:sz w:val="28"/>
        </w:rPr>
        <w:t>33</w:t>
      </w:r>
      <w:r w:rsidRPr="00504B49">
        <w:rPr>
          <w:rFonts w:ascii="Angsana New" w:hAnsi="Angsana New" w:cs="Angsana New" w:hint="cs"/>
          <w:sz w:val="28"/>
          <w:cs/>
        </w:rPr>
        <w:t xml:space="preserve"> ล้านบาท  เนื่องจากยังต้องมีการลงทุนบำรุงรักษาต้นยางพาราบางส่วน   โดยการลงทุนในส่วนต้นทุนพัฒนาสวนยางเริ่มมีจำนวนน้อยลง   </w:t>
      </w:r>
    </w:p>
    <w:p w:rsidR="00B054AB" w:rsidRPr="00504B49" w:rsidRDefault="00B054AB" w:rsidP="00B054AB">
      <w:pPr>
        <w:tabs>
          <w:tab w:val="left" w:pos="1440"/>
        </w:tabs>
        <w:spacing w:after="0"/>
        <w:rPr>
          <w:rFonts w:ascii="Angsana New" w:hAnsi="Angsana New" w:cs="Angsana New"/>
          <w:sz w:val="28"/>
        </w:rPr>
      </w:pPr>
      <w:r w:rsidRPr="00504B49">
        <w:rPr>
          <w:rFonts w:ascii="Angsana New" w:hAnsi="Angsana New" w:cs="Angsana New" w:hint="cs"/>
          <w:sz w:val="28"/>
          <w:cs/>
        </w:rPr>
        <w:t xml:space="preserve">                              ในขณะที่มีการจำหน่ายที่ดิน อาคารและอุปกรณ์จำนวน </w:t>
      </w:r>
      <w:r w:rsidRPr="00504B49">
        <w:rPr>
          <w:rFonts w:ascii="Angsana New" w:hAnsi="Angsana New" w:cs="Angsana New"/>
          <w:sz w:val="28"/>
        </w:rPr>
        <w:t>429</w:t>
      </w:r>
      <w:r w:rsidRPr="00504B49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504B49">
        <w:rPr>
          <w:rFonts w:ascii="Angsana New" w:hAnsi="Angsana New" w:cs="Angsana New"/>
          <w:sz w:val="28"/>
        </w:rPr>
        <w:t xml:space="preserve"> </w:t>
      </w:r>
      <w:r w:rsidRPr="00504B49">
        <w:rPr>
          <w:rFonts w:ascii="Angsana New" w:hAnsi="Angsana New" w:cs="Angsana New" w:hint="cs"/>
          <w:sz w:val="28"/>
          <w:cs/>
        </w:rPr>
        <w:t xml:space="preserve">จากการขายโรงงานยางแท่ง ธุรกิจที่มีผลประกอบการขาดทุน   เพื่อลดกระแสเงินสดใช้ไปในกิจกรรมลงทุน    </w:t>
      </w:r>
      <w:r w:rsidRPr="00504B49">
        <w:rPr>
          <w:rFonts w:ascii="Angsana New" w:hAnsi="Angsana New" w:cs="Angsana New"/>
          <w:sz w:val="28"/>
        </w:rPr>
        <w:t xml:space="preserve"> </w:t>
      </w:r>
    </w:p>
    <w:p w:rsidR="00B054AB" w:rsidRPr="00504B49" w:rsidRDefault="00B054AB" w:rsidP="00B054AB">
      <w:pPr>
        <w:tabs>
          <w:tab w:val="left" w:pos="1440"/>
        </w:tabs>
        <w:spacing w:before="240" w:after="0"/>
        <w:jc w:val="both"/>
        <w:rPr>
          <w:rFonts w:ascii="Angsana New" w:hAnsi="Angsana New" w:cs="Angsana New"/>
          <w:sz w:val="28"/>
        </w:rPr>
      </w:pPr>
      <w:r w:rsidRPr="00504B49">
        <w:rPr>
          <w:rFonts w:ascii="Angsana New" w:hAnsi="Angsana New" w:cs="Angsana New" w:hint="cs"/>
          <w:sz w:val="28"/>
          <w:cs/>
        </w:rPr>
        <w:t xml:space="preserve">                        (3)</w:t>
      </w:r>
      <w:r w:rsidRPr="00504B49">
        <w:rPr>
          <w:rFonts w:ascii="Angsana New" w:hAnsi="Angsana New" w:cs="Angsana New"/>
          <w:sz w:val="28"/>
        </w:rPr>
        <w:t xml:space="preserve"> </w:t>
      </w:r>
      <w:r w:rsidRPr="00504B49">
        <w:rPr>
          <w:rFonts w:ascii="Angsana New" w:hAnsi="Angsana New" w:cs="Angsana New" w:hint="cs"/>
          <w:sz w:val="28"/>
          <w:u w:val="single"/>
          <w:cs/>
        </w:rPr>
        <w:t>ความเพียงพอของสภาพคล่อง</w:t>
      </w:r>
      <w:r w:rsidRPr="00504B49">
        <w:rPr>
          <w:rFonts w:ascii="Angsana New" w:hAnsi="Angsana New" w:cs="Angsana New" w:hint="cs"/>
          <w:sz w:val="28"/>
          <w:cs/>
        </w:rPr>
        <w:t xml:space="preserve"> </w:t>
      </w:r>
    </w:p>
    <w:p w:rsidR="00B054AB" w:rsidRPr="00504B49" w:rsidRDefault="00B054AB" w:rsidP="00B054AB">
      <w:pPr>
        <w:tabs>
          <w:tab w:val="left" w:pos="1440"/>
        </w:tabs>
        <w:spacing w:after="0"/>
        <w:rPr>
          <w:rFonts w:ascii="Angsana New" w:hAnsi="Angsana New" w:cs="Angsana New"/>
          <w:sz w:val="28"/>
        </w:rPr>
      </w:pPr>
      <w:r w:rsidRPr="00504B49">
        <w:rPr>
          <w:rFonts w:ascii="Angsana New" w:hAnsi="Angsana New" w:cs="Angsana New"/>
          <w:sz w:val="28"/>
        </w:rPr>
        <w:t xml:space="preserve">                          </w:t>
      </w:r>
      <w:r w:rsidRPr="00504B49">
        <w:rPr>
          <w:rFonts w:ascii="Angsana New" w:hAnsi="Angsana New" w:cs="Angsana New" w:hint="cs"/>
          <w:sz w:val="28"/>
          <w:cs/>
        </w:rPr>
        <w:t xml:space="preserve">    เนื่องจากยอดขายของน้ำยางข้นเป็นรายได้หลักของกลุ่มบริษัท ซึ่งการใช้เงินทุนหมุนเวียนของธุรกิจน้ำยางข้นจะแปรตามช่วงฤดูกาลกรีดยาง ดังนั้น ปริมาณการใช้เงินทุนหมุนเวียนไม่เท่ากันตลอดทั้งปี จะใช้เงินทุนหมุนเวียนมากในช่วงสิ้นปี และใช้เงินทุนหมุนเวียนน้อยในช่วงไตรมาส 2</w:t>
      </w:r>
      <w:r w:rsidRPr="00504B49">
        <w:rPr>
          <w:rFonts w:ascii="Angsana New" w:hAnsi="Angsana New" w:cs="Angsana New"/>
          <w:sz w:val="28"/>
        </w:rPr>
        <w:t xml:space="preserve"> </w:t>
      </w:r>
      <w:r w:rsidRPr="00504B49">
        <w:rPr>
          <w:rFonts w:ascii="Angsana New" w:hAnsi="Angsana New" w:cs="Angsana New" w:hint="cs"/>
          <w:sz w:val="28"/>
          <w:cs/>
        </w:rPr>
        <w:t xml:space="preserve"> ถึงแม้ว่าราคายางในช่วงปลายปี </w:t>
      </w:r>
      <w:r w:rsidRPr="00504B49">
        <w:rPr>
          <w:rFonts w:ascii="Angsana New" w:hAnsi="Angsana New" w:cs="Angsana New"/>
          <w:sz w:val="28"/>
        </w:rPr>
        <w:t xml:space="preserve">2559 </w:t>
      </w:r>
      <w:r w:rsidRPr="00504B49">
        <w:rPr>
          <w:rFonts w:ascii="Angsana New" w:hAnsi="Angsana New" w:cs="Angsana New" w:hint="cs"/>
          <w:sz w:val="28"/>
          <w:cs/>
        </w:rPr>
        <w:t xml:space="preserve">จะสูงขึ้นแต่บริษัทยังคงมีวงเงินสินเชื่อที่เพียงพอต่อการดำเนินงาน </w:t>
      </w:r>
    </w:p>
    <w:p w:rsidR="00B054AB" w:rsidRPr="00D30879" w:rsidRDefault="00B054AB" w:rsidP="00B054AB">
      <w:pPr>
        <w:spacing w:before="240"/>
        <w:ind w:firstLine="720"/>
        <w:rPr>
          <w:rFonts w:ascii="Angsana New" w:hAnsi="Angsana New" w:cs="Angsana New"/>
          <w:b/>
          <w:bCs/>
          <w:sz w:val="28"/>
        </w:rPr>
      </w:pPr>
      <w:r w:rsidRPr="00D30879">
        <w:rPr>
          <w:rFonts w:ascii="Angsana New" w:hAnsi="Angsana New" w:cs="Angsana New"/>
          <w:b/>
          <w:bCs/>
          <w:cs/>
        </w:rPr>
        <w:t>14.5 ปัจจัยที่จะมีผลต่อการดำเนินงานในอนาคต</w:t>
      </w:r>
      <w:r w:rsidRPr="00D30879">
        <w:rPr>
          <w:rFonts w:ascii="Angsana New" w:hAnsi="Angsana New" w:cs="Angsana New"/>
          <w:b/>
          <w:bCs/>
        </w:rPr>
        <w:t>  </w:t>
      </w:r>
      <w:r w:rsidRPr="00D30879">
        <w:rPr>
          <w:rFonts w:ascii="Angsana New" w:hAnsi="Angsana New" w:cs="Angsana New" w:hint="cs"/>
          <w:b/>
          <w:bCs/>
          <w:cs/>
        </w:rPr>
        <w:t xml:space="preserve"> </w:t>
      </w:r>
    </w:p>
    <w:p w:rsidR="00B054AB" w:rsidRPr="00D30879" w:rsidRDefault="00AE6E0C" w:rsidP="00AE6E0C">
      <w:pPr>
        <w:spacing w:after="0"/>
        <w:ind w:firstLine="720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 xml:space="preserve">   </w:t>
      </w:r>
      <w:r w:rsidR="00B054AB" w:rsidRPr="00D30879">
        <w:rPr>
          <w:rFonts w:ascii="Angsana New" w:hAnsi="Angsana New" w:cs="Angsana New" w:hint="cs"/>
          <w:sz w:val="28"/>
          <w:cs/>
        </w:rPr>
        <w:t>(1</w:t>
      </w:r>
      <w:r w:rsidR="00B054AB" w:rsidRPr="00D30879">
        <w:rPr>
          <w:rFonts w:ascii="Angsana New" w:hAnsi="Angsana New" w:cs="Angsana New"/>
          <w:sz w:val="28"/>
        </w:rPr>
        <w:t>)</w:t>
      </w:r>
      <w:r w:rsidR="00B054AB" w:rsidRPr="00D3087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 </w:t>
      </w:r>
      <w:r w:rsidR="00B054AB" w:rsidRPr="00D30879">
        <w:rPr>
          <w:rFonts w:ascii="Angsana New" w:hAnsi="Angsana New" w:cs="Angsana New"/>
          <w:cs/>
        </w:rPr>
        <w:t>อุปสงค์และราคายางพารา เนื่องจากกลุ่มบริษัทประกอบกิจการธุรกิจยางพาราครบวงจร ดังนั้นหากความต้องกา</w:t>
      </w:r>
      <w:r w:rsidR="00B054AB" w:rsidRPr="00D30879">
        <w:rPr>
          <w:rFonts w:ascii="Angsana New" w:hAnsi="Angsana New" w:cs="Angsana New" w:hint="cs"/>
          <w:cs/>
        </w:rPr>
        <w:t>ร</w:t>
      </w:r>
      <w:r w:rsidR="00B054AB" w:rsidRPr="00D30879">
        <w:rPr>
          <w:rFonts w:ascii="Angsana New" w:hAnsi="Angsana New" w:cs="Angsana New"/>
          <w:cs/>
        </w:rPr>
        <w:t xml:space="preserve">ใช้ยางพาราเพิ่มขึ้นในอนาคต ก็จะส่งผลให้ราคายางสูงขึ้น และ ทำให้การใช้กำลังการผลิตและการขาย รวมถึงการทำกำไรดีขึ้น </w:t>
      </w:r>
    </w:p>
    <w:p w:rsidR="00B054AB" w:rsidRPr="00D30879" w:rsidRDefault="00B054AB" w:rsidP="00B054AB">
      <w:pPr>
        <w:spacing w:before="240" w:after="0"/>
        <w:ind w:firstLine="1170"/>
        <w:jc w:val="both"/>
        <w:rPr>
          <w:rFonts w:ascii="Angsana New" w:hAnsi="Angsana New" w:cs="Angsana New"/>
          <w:sz w:val="24"/>
          <w:szCs w:val="24"/>
        </w:rPr>
      </w:pPr>
      <w:r w:rsidRPr="00D30879">
        <w:rPr>
          <w:rFonts w:ascii="Angsana New" w:hAnsi="Angsana New" w:cs="Angsana New" w:hint="cs"/>
          <w:sz w:val="28"/>
          <w:cs/>
        </w:rPr>
        <w:lastRenderedPageBreak/>
        <w:t xml:space="preserve">(2) </w:t>
      </w:r>
      <w:r w:rsidRPr="00D30879">
        <w:rPr>
          <w:rFonts w:ascii="Angsana New" w:hAnsi="Angsana New" w:cs="Angsana New" w:hint="cs"/>
          <w:cs/>
        </w:rPr>
        <w:t>ก</w:t>
      </w:r>
      <w:r w:rsidRPr="00D30879">
        <w:rPr>
          <w:rFonts w:ascii="Angsana New" w:hAnsi="Angsana New" w:cs="Angsana New"/>
          <w:cs/>
        </w:rPr>
        <w:t>ลไกการแทรกแซงราคายางของรัฐบาล จากการที่รัฐบาลมีแนวคิดที่ว่า หากราคายางตกต่ำ จะส่งผลกระทบต่อการดำรงชีวิตของเกษตรกร รัฐบาลจึงต้องการให้ราคายางสูงขึ้นถึงระดับหนึ่ง โดยจะมีมาตรการต่างๆ ที่ออกมาเพื่อแทรกแซงให้ราคายางสูงขึ้นจนถึงเป้าหมาย แต่หากมาตรการที่ออกมาเป็นมาตรการที่ตลาดไม่ได้คาดมาก่อน จะ</w:t>
      </w:r>
      <w:r w:rsidRPr="00D30879">
        <w:rPr>
          <w:rFonts w:ascii="Angsana New" w:hAnsi="Angsana New" w:cs="Angsana New" w:hint="cs"/>
          <w:cs/>
        </w:rPr>
        <w:t>มีผล</w:t>
      </w:r>
      <w:r w:rsidRPr="00D30879">
        <w:rPr>
          <w:rFonts w:ascii="Angsana New" w:hAnsi="Angsana New" w:cs="Angsana New"/>
          <w:cs/>
        </w:rPr>
        <w:t>กระทบต่อราคายาง และต่อผลประกอบการของบริษัท</w:t>
      </w:r>
      <w:r w:rsidRPr="00D30879">
        <w:rPr>
          <w:rFonts w:ascii="Angsana New" w:hAnsi="Angsana New" w:cs="Angsana New" w:hint="cs"/>
          <w:sz w:val="28"/>
          <w:cs/>
        </w:rPr>
        <w:t xml:space="preserve"> </w:t>
      </w:r>
    </w:p>
    <w:p w:rsidR="00B054AB" w:rsidRPr="00D30879" w:rsidRDefault="00B054AB" w:rsidP="00B054AB">
      <w:pPr>
        <w:spacing w:before="240" w:after="0"/>
        <w:ind w:firstLine="1170"/>
        <w:jc w:val="both"/>
        <w:rPr>
          <w:rFonts w:ascii="Angsana New" w:hAnsi="Angsana New" w:cs="Angsana New"/>
          <w:sz w:val="28"/>
        </w:rPr>
      </w:pPr>
      <w:r w:rsidRPr="00D30879">
        <w:rPr>
          <w:rFonts w:ascii="Angsana New" w:hAnsi="Angsana New" w:cs="Angsana New" w:hint="cs"/>
          <w:cs/>
        </w:rPr>
        <w:t xml:space="preserve">(3) สภาพภูมิอากาศ เนื่องจากวัตถุดิบยางพาราได้มาจากสวนยาง ซึ่งการที่จะกรีดยางได้นั้น สภาพภูมิอากาศเป็นตัวกำหนดอยู่ส่วนหนึ่ง เช่น หากเกิดภาวะแล้งผิดปกติในบริเวณที่ปลูกสวยยาง ก็จะไม่สามารถกรีดน้ำยางจากต้นยางได้ หรือหากมีฝกตกถี่ ก็จะทำให้จำนวนครั้งในการออกกรีดยางน้อยลง เนื่องจากน้ำยางจะถูกชะไปกับฝน ไม่ได้ผลผลิต </w:t>
      </w:r>
    </w:p>
    <w:p w:rsidR="00B054AB" w:rsidRPr="00D30879" w:rsidRDefault="00B054AB" w:rsidP="00B054AB">
      <w:pPr>
        <w:ind w:firstLine="1170"/>
        <w:jc w:val="both"/>
        <w:rPr>
          <w:rFonts w:ascii="Angsana New" w:eastAsia="Times New Roman" w:hAnsi="Angsana New" w:cs="Angsana New"/>
          <w:spacing w:val="-4"/>
          <w:sz w:val="28"/>
        </w:rPr>
      </w:pPr>
      <w:r w:rsidRPr="00D30879">
        <w:rPr>
          <w:rFonts w:ascii="Angsana New" w:hAnsi="Angsana New" w:cs="Angsana New" w:hint="cs"/>
          <w:cs/>
        </w:rPr>
        <w:t>(4) ราคาน้ำมัน แม้ว่าราคายางจะไม่ผันแปรโดยตรงกับราคาน้ำมัน แต่ก็มีผลกระทบบ้างในทางอ้อม  เนื่องจากยางสังเคราะห์ผลิตขึ้นมาจากสารปิโตรเคมีที่ได้จากน้ำมัน ดังนั้น ราคาน้ำมันจะเป็นตัวกำหนดราคายางสังเคราะห์ ซึ่งเป็นผลิตภัณฑ์ใช้ทดแทนยางพารา</w:t>
      </w:r>
    </w:p>
    <w:p w:rsidR="00B054AB" w:rsidRDefault="00B054AB" w:rsidP="00B054AB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054AB" w:rsidRDefault="00B054AB" w:rsidP="00280AB2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sectPr w:rsidR="00B054AB" w:rsidSect="00C402C1">
      <w:footerReference w:type="default" r:id="rId15"/>
      <w:pgSz w:w="11907" w:h="16839" w:code="9"/>
      <w:pgMar w:top="1440" w:right="1440" w:bottom="1440" w:left="1728" w:header="720" w:footer="720" w:gutter="0"/>
      <w:pgNumType w:start="4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BFB" w:rsidRDefault="000B6BFB" w:rsidP="00D16248">
      <w:pPr>
        <w:spacing w:after="0" w:line="240" w:lineRule="auto"/>
      </w:pPr>
      <w:r>
        <w:separator/>
      </w:r>
    </w:p>
  </w:endnote>
  <w:endnote w:type="continuationSeparator" w:id="0">
    <w:p w:rsidR="000B6BFB" w:rsidRDefault="000B6BFB" w:rsidP="00D16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393047"/>
      <w:docPartObj>
        <w:docPartGallery w:val="Page Numbers (Bottom of Page)"/>
        <w:docPartUnique/>
      </w:docPartObj>
    </w:sdtPr>
    <w:sdtEndPr>
      <w:rPr>
        <w:rFonts w:ascii="Angsana New" w:hAnsi="Angsana New" w:cs="AngsanaUPC"/>
        <w:sz w:val="28"/>
      </w:rPr>
    </w:sdtEndPr>
    <w:sdtContent>
      <w:p w:rsidR="00C30462" w:rsidRPr="009934CA" w:rsidRDefault="00C30462">
        <w:pPr>
          <w:pStyle w:val="Footer"/>
          <w:jc w:val="center"/>
          <w:rPr>
            <w:rFonts w:ascii="Angsana New" w:hAnsi="Angsana New" w:cs="AngsanaUPC"/>
            <w:sz w:val="28"/>
          </w:rPr>
        </w:pPr>
        <w:r w:rsidRPr="009934CA">
          <w:rPr>
            <w:rFonts w:ascii="Angsana New" w:hAnsi="Angsana New" w:cs="AngsanaUPC"/>
            <w:sz w:val="28"/>
          </w:rPr>
          <w:fldChar w:fldCharType="begin"/>
        </w:r>
        <w:r w:rsidRPr="009934CA">
          <w:rPr>
            <w:rFonts w:ascii="Angsana New" w:hAnsi="Angsana New" w:cs="AngsanaUPC"/>
            <w:sz w:val="28"/>
          </w:rPr>
          <w:instrText xml:space="preserve"> PAGE   \* MERGEFORMAT </w:instrText>
        </w:r>
        <w:r w:rsidRPr="009934CA">
          <w:rPr>
            <w:rFonts w:ascii="Angsana New" w:hAnsi="Angsana New" w:cs="AngsanaUPC"/>
            <w:sz w:val="28"/>
          </w:rPr>
          <w:fldChar w:fldCharType="separate"/>
        </w:r>
        <w:r w:rsidR="00433FEB">
          <w:rPr>
            <w:rFonts w:ascii="Angsana New" w:hAnsi="Angsana New" w:cs="AngsanaUPC"/>
            <w:noProof/>
            <w:sz w:val="28"/>
          </w:rPr>
          <w:t>45</w:t>
        </w:r>
        <w:r w:rsidRPr="009934CA">
          <w:rPr>
            <w:rFonts w:ascii="Angsana New" w:hAnsi="Angsana New" w:cs="AngsanaUPC"/>
            <w:sz w:val="28"/>
          </w:rPr>
          <w:fldChar w:fldCharType="end"/>
        </w:r>
      </w:p>
    </w:sdtContent>
  </w:sdt>
  <w:p w:rsidR="00C30462" w:rsidRDefault="00C304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BFB" w:rsidRDefault="000B6BFB" w:rsidP="00D16248">
      <w:pPr>
        <w:spacing w:after="0" w:line="240" w:lineRule="auto"/>
      </w:pPr>
      <w:r>
        <w:separator/>
      </w:r>
    </w:p>
  </w:footnote>
  <w:footnote w:type="continuationSeparator" w:id="0">
    <w:p w:rsidR="000B6BFB" w:rsidRDefault="000B6BFB" w:rsidP="00D16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CCF"/>
    <w:multiLevelType w:val="hybridMultilevel"/>
    <w:tmpl w:val="85C8B6E2"/>
    <w:lvl w:ilvl="0" w:tplc="27DA4190">
      <w:start w:val="1"/>
      <w:numFmt w:val="decimal"/>
      <w:lvlText w:val="(%1)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">
    <w:nsid w:val="028C5383"/>
    <w:multiLevelType w:val="hybridMultilevel"/>
    <w:tmpl w:val="9D2C4CCC"/>
    <w:lvl w:ilvl="0" w:tplc="BCC8EC2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B75402C"/>
    <w:multiLevelType w:val="hybridMultilevel"/>
    <w:tmpl w:val="46D49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6EAF"/>
    <w:multiLevelType w:val="hybridMultilevel"/>
    <w:tmpl w:val="7B98D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97C9D"/>
    <w:multiLevelType w:val="hybridMultilevel"/>
    <w:tmpl w:val="7E9803C6"/>
    <w:lvl w:ilvl="0" w:tplc="B6404A7A">
      <w:start w:val="6"/>
      <w:numFmt w:val="bullet"/>
      <w:lvlText w:val="-"/>
      <w:lvlJc w:val="left"/>
      <w:pPr>
        <w:ind w:left="1080" w:hanging="360"/>
      </w:pPr>
      <w:rPr>
        <w:rFonts w:ascii="CordiaUPC" w:eastAsia="Calibri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45396F"/>
    <w:multiLevelType w:val="hybridMultilevel"/>
    <w:tmpl w:val="614C0FB0"/>
    <w:lvl w:ilvl="0" w:tplc="1D1051E6">
      <w:start w:val="6"/>
      <w:numFmt w:val="bullet"/>
      <w:lvlText w:val="-"/>
      <w:lvlJc w:val="left"/>
      <w:pPr>
        <w:ind w:left="1080" w:hanging="360"/>
      </w:pPr>
      <w:rPr>
        <w:rFonts w:ascii="CordiaUPC" w:eastAsia="Calibri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993342"/>
    <w:multiLevelType w:val="hybridMultilevel"/>
    <w:tmpl w:val="662E7C0E"/>
    <w:lvl w:ilvl="0" w:tplc="4ACE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53A7F"/>
    <w:multiLevelType w:val="hybridMultilevel"/>
    <w:tmpl w:val="29B8F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2A0048"/>
    <w:multiLevelType w:val="hybridMultilevel"/>
    <w:tmpl w:val="713EB31E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F426A"/>
    <w:multiLevelType w:val="hybridMultilevel"/>
    <w:tmpl w:val="1FF457A2"/>
    <w:lvl w:ilvl="0" w:tplc="31504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702ED"/>
    <w:multiLevelType w:val="hybridMultilevel"/>
    <w:tmpl w:val="4322D4B4"/>
    <w:lvl w:ilvl="0" w:tplc="A1F81B2C">
      <w:start w:val="1"/>
      <w:numFmt w:val="decimal"/>
      <w:lvlText w:val="(%1)"/>
      <w:lvlJc w:val="left"/>
      <w:pPr>
        <w:ind w:left="1710" w:hanging="360"/>
      </w:pPr>
      <w:rPr>
        <w:rFonts w:ascii="Angsana New" w:eastAsia="SimSu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3E4E6D68"/>
    <w:multiLevelType w:val="hybridMultilevel"/>
    <w:tmpl w:val="1868C2CC"/>
    <w:lvl w:ilvl="0" w:tplc="7DAA7D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3C1AF7"/>
    <w:multiLevelType w:val="hybridMultilevel"/>
    <w:tmpl w:val="636CA8C8"/>
    <w:lvl w:ilvl="0" w:tplc="4EC8AA6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1219C5"/>
    <w:multiLevelType w:val="hybridMultilevel"/>
    <w:tmpl w:val="C518BBEA"/>
    <w:lvl w:ilvl="0" w:tplc="1C961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B1C4E"/>
    <w:multiLevelType w:val="hybridMultilevel"/>
    <w:tmpl w:val="FD30B168"/>
    <w:lvl w:ilvl="0" w:tplc="612A013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511EC2"/>
    <w:multiLevelType w:val="hybridMultilevel"/>
    <w:tmpl w:val="4822B0AA"/>
    <w:lvl w:ilvl="0" w:tplc="E67264A4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35650B7"/>
    <w:multiLevelType w:val="hybridMultilevel"/>
    <w:tmpl w:val="542A1FB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3647C9"/>
    <w:multiLevelType w:val="hybridMultilevel"/>
    <w:tmpl w:val="ADB6C006"/>
    <w:lvl w:ilvl="0" w:tplc="D076C7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1AD733F"/>
    <w:multiLevelType w:val="hybridMultilevel"/>
    <w:tmpl w:val="31027E04"/>
    <w:lvl w:ilvl="0" w:tplc="BEF2C2AE">
      <w:start w:val="1"/>
      <w:numFmt w:val="decimal"/>
      <w:lvlText w:val="(%1)"/>
      <w:lvlJc w:val="left"/>
      <w:pPr>
        <w:ind w:left="1080" w:hanging="360"/>
      </w:pPr>
      <w:rPr>
        <w:rFonts w:eastAsia="Times New Roman"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0C424B"/>
    <w:multiLevelType w:val="hybridMultilevel"/>
    <w:tmpl w:val="A4D03608"/>
    <w:lvl w:ilvl="0" w:tplc="3B06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2D7895"/>
    <w:multiLevelType w:val="multilevel"/>
    <w:tmpl w:val="72FA3F6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>
    <w:nsid w:val="68D168E9"/>
    <w:multiLevelType w:val="hybridMultilevel"/>
    <w:tmpl w:val="A7BC6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B67357"/>
    <w:multiLevelType w:val="hybridMultilevel"/>
    <w:tmpl w:val="4E0230CC"/>
    <w:lvl w:ilvl="0" w:tplc="5D2CF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777EB"/>
    <w:multiLevelType w:val="multilevel"/>
    <w:tmpl w:val="EC52C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auto"/>
      </w:rPr>
    </w:lvl>
  </w:abstractNum>
  <w:abstractNum w:abstractNumId="24">
    <w:nsid w:val="75AD4F97"/>
    <w:multiLevelType w:val="hybridMultilevel"/>
    <w:tmpl w:val="28E8C28E"/>
    <w:lvl w:ilvl="0" w:tplc="1BE0D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D8C41D4"/>
    <w:multiLevelType w:val="hybridMultilevel"/>
    <w:tmpl w:val="EEC6C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0"/>
  </w:num>
  <w:num w:numId="4">
    <w:abstractNumId w:val="0"/>
  </w:num>
  <w:num w:numId="5">
    <w:abstractNumId w:val="17"/>
  </w:num>
  <w:num w:numId="6">
    <w:abstractNumId w:val="1"/>
  </w:num>
  <w:num w:numId="7">
    <w:abstractNumId w:val="3"/>
  </w:num>
  <w:num w:numId="8">
    <w:abstractNumId w:val="24"/>
  </w:num>
  <w:num w:numId="9">
    <w:abstractNumId w:val="23"/>
  </w:num>
  <w:num w:numId="10">
    <w:abstractNumId w:val="19"/>
  </w:num>
  <w:num w:numId="11">
    <w:abstractNumId w:val="6"/>
  </w:num>
  <w:num w:numId="12">
    <w:abstractNumId w:val="9"/>
  </w:num>
  <w:num w:numId="13">
    <w:abstractNumId w:val="22"/>
  </w:num>
  <w:num w:numId="14">
    <w:abstractNumId w:val="13"/>
  </w:num>
  <w:num w:numId="15">
    <w:abstractNumId w:val="12"/>
  </w:num>
  <w:num w:numId="16">
    <w:abstractNumId w:val="25"/>
  </w:num>
  <w:num w:numId="17">
    <w:abstractNumId w:val="5"/>
  </w:num>
  <w:num w:numId="18">
    <w:abstractNumId w:val="4"/>
  </w:num>
  <w:num w:numId="19">
    <w:abstractNumId w:val="16"/>
  </w:num>
  <w:num w:numId="20">
    <w:abstractNumId w:val="14"/>
  </w:num>
  <w:num w:numId="21">
    <w:abstractNumId w:val="21"/>
  </w:num>
  <w:num w:numId="22">
    <w:abstractNumId w:val="20"/>
  </w:num>
  <w:num w:numId="23">
    <w:abstractNumId w:val="18"/>
  </w:num>
  <w:num w:numId="24">
    <w:abstractNumId w:val="8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E52"/>
    <w:rsid w:val="000031FD"/>
    <w:rsid w:val="00017132"/>
    <w:rsid w:val="000456C3"/>
    <w:rsid w:val="00066878"/>
    <w:rsid w:val="000939D0"/>
    <w:rsid w:val="000B6BFB"/>
    <w:rsid w:val="000C1614"/>
    <w:rsid w:val="000C7E62"/>
    <w:rsid w:val="000D638F"/>
    <w:rsid w:val="00136D3E"/>
    <w:rsid w:val="001530A0"/>
    <w:rsid w:val="00185388"/>
    <w:rsid w:val="001A430D"/>
    <w:rsid w:val="001F3959"/>
    <w:rsid w:val="00280AB2"/>
    <w:rsid w:val="0028101C"/>
    <w:rsid w:val="002C4737"/>
    <w:rsid w:val="002F5997"/>
    <w:rsid w:val="00332E5C"/>
    <w:rsid w:val="00366AF7"/>
    <w:rsid w:val="003761D6"/>
    <w:rsid w:val="00387F25"/>
    <w:rsid w:val="003B31FD"/>
    <w:rsid w:val="003D695F"/>
    <w:rsid w:val="00403691"/>
    <w:rsid w:val="00433FEB"/>
    <w:rsid w:val="0044001C"/>
    <w:rsid w:val="0044048F"/>
    <w:rsid w:val="00465516"/>
    <w:rsid w:val="00473908"/>
    <w:rsid w:val="004F39F0"/>
    <w:rsid w:val="005360F0"/>
    <w:rsid w:val="00552471"/>
    <w:rsid w:val="005541F5"/>
    <w:rsid w:val="00574FE3"/>
    <w:rsid w:val="005967B1"/>
    <w:rsid w:val="005A3ED5"/>
    <w:rsid w:val="005B3FC4"/>
    <w:rsid w:val="005C1518"/>
    <w:rsid w:val="005E297A"/>
    <w:rsid w:val="005E38C9"/>
    <w:rsid w:val="005F5E25"/>
    <w:rsid w:val="006373BE"/>
    <w:rsid w:val="00673A96"/>
    <w:rsid w:val="00695AC7"/>
    <w:rsid w:val="00695F67"/>
    <w:rsid w:val="006C7268"/>
    <w:rsid w:val="006D2117"/>
    <w:rsid w:val="006D4F51"/>
    <w:rsid w:val="0071652B"/>
    <w:rsid w:val="007333E6"/>
    <w:rsid w:val="007565D6"/>
    <w:rsid w:val="00763F30"/>
    <w:rsid w:val="007B6937"/>
    <w:rsid w:val="007C46AE"/>
    <w:rsid w:val="007D337D"/>
    <w:rsid w:val="007E5E06"/>
    <w:rsid w:val="0083087A"/>
    <w:rsid w:val="0083449D"/>
    <w:rsid w:val="00864626"/>
    <w:rsid w:val="00866449"/>
    <w:rsid w:val="00877A4B"/>
    <w:rsid w:val="00885AD6"/>
    <w:rsid w:val="00893646"/>
    <w:rsid w:val="008B6E52"/>
    <w:rsid w:val="008F2A63"/>
    <w:rsid w:val="00907700"/>
    <w:rsid w:val="00955286"/>
    <w:rsid w:val="00980B2C"/>
    <w:rsid w:val="009833E7"/>
    <w:rsid w:val="009934CA"/>
    <w:rsid w:val="009A6630"/>
    <w:rsid w:val="009B7418"/>
    <w:rsid w:val="009C2067"/>
    <w:rsid w:val="009C6AA1"/>
    <w:rsid w:val="00A21D83"/>
    <w:rsid w:val="00A356A1"/>
    <w:rsid w:val="00A37F1B"/>
    <w:rsid w:val="00A72686"/>
    <w:rsid w:val="00A74553"/>
    <w:rsid w:val="00AA6D76"/>
    <w:rsid w:val="00AD5BB9"/>
    <w:rsid w:val="00AE6E0C"/>
    <w:rsid w:val="00AF70DD"/>
    <w:rsid w:val="00B054AB"/>
    <w:rsid w:val="00B20185"/>
    <w:rsid w:val="00B565FF"/>
    <w:rsid w:val="00B64903"/>
    <w:rsid w:val="00B664EC"/>
    <w:rsid w:val="00B853F9"/>
    <w:rsid w:val="00C30462"/>
    <w:rsid w:val="00C402C1"/>
    <w:rsid w:val="00C51BE0"/>
    <w:rsid w:val="00C562CD"/>
    <w:rsid w:val="00C935FB"/>
    <w:rsid w:val="00CB4FB8"/>
    <w:rsid w:val="00CC1811"/>
    <w:rsid w:val="00CF7ED1"/>
    <w:rsid w:val="00D16248"/>
    <w:rsid w:val="00D71ECB"/>
    <w:rsid w:val="00D7235F"/>
    <w:rsid w:val="00D95BC9"/>
    <w:rsid w:val="00DD1C3C"/>
    <w:rsid w:val="00DF3630"/>
    <w:rsid w:val="00DF5269"/>
    <w:rsid w:val="00E5445B"/>
    <w:rsid w:val="00EB6707"/>
    <w:rsid w:val="00EE4998"/>
    <w:rsid w:val="00EF5BA6"/>
    <w:rsid w:val="00F03634"/>
    <w:rsid w:val="00FA5A79"/>
    <w:rsid w:val="00FC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E52"/>
    <w:rPr>
      <w:rFonts w:ascii="Calibri" w:eastAsia="SimSu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E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6E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E52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A35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248"/>
    <w:rPr>
      <w:rFonts w:ascii="Calibri" w:eastAsia="SimSu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248"/>
    <w:rPr>
      <w:rFonts w:ascii="Calibri" w:eastAsia="SimSun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E52"/>
    <w:rPr>
      <w:rFonts w:ascii="Calibri" w:eastAsia="SimSu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E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6E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E52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A35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248"/>
    <w:rPr>
      <w:rFonts w:ascii="Calibri" w:eastAsia="SimSu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16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248"/>
    <w:rPr>
      <w:rFonts w:ascii="Calibri" w:eastAsia="SimSu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1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E89C2-51BC-4F35-B0BC-A4695D58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saranya</dc:creator>
  <cp:lastModifiedBy>saranya</cp:lastModifiedBy>
  <cp:revision>2</cp:revision>
  <cp:lastPrinted>2017-03-27T10:28:00Z</cp:lastPrinted>
  <dcterms:created xsi:type="dcterms:W3CDTF">2017-03-31T08:11:00Z</dcterms:created>
  <dcterms:modified xsi:type="dcterms:W3CDTF">2017-03-31T08:11:00Z</dcterms:modified>
</cp:coreProperties>
</file>