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16D" w:rsidRDefault="00963BE7" w:rsidP="00963BE7">
      <w:pPr>
        <w:pStyle w:val="ListParagraph"/>
        <w:spacing w:line="240" w:lineRule="auto"/>
        <w:ind w:left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63BE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ส่วนที่ </w:t>
      </w:r>
      <w:r w:rsidRPr="00963BE7">
        <w:rPr>
          <w:rFonts w:ascii="Angsana New" w:hAnsi="Angsana New" w:cs="Angsana New"/>
          <w:b/>
          <w:bCs/>
          <w:sz w:val="32"/>
          <w:szCs w:val="32"/>
        </w:rPr>
        <w:t>3</w:t>
      </w:r>
    </w:p>
    <w:p w:rsidR="00963BE7" w:rsidRDefault="00963BE7" w:rsidP="00963BE7">
      <w:pPr>
        <w:pStyle w:val="ListParagraph"/>
        <w:spacing w:line="240" w:lineRule="auto"/>
        <w:ind w:left="0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ฐานะการเงินและผลการดำเนินงาน</w:t>
      </w:r>
    </w:p>
    <w:p w:rsidR="00963BE7" w:rsidRPr="00963BE7" w:rsidRDefault="00963BE7" w:rsidP="00963BE7">
      <w:pPr>
        <w:pStyle w:val="ListParagraph"/>
        <w:spacing w:line="240" w:lineRule="auto"/>
        <w:ind w:left="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030814" w:rsidRPr="003E5F93" w:rsidRDefault="007E4CE5" w:rsidP="00030814">
      <w:pPr>
        <w:pStyle w:val="ListParagraph"/>
        <w:spacing w:line="240" w:lineRule="auto"/>
        <w:ind w:left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13. </w:t>
      </w:r>
      <w:r w:rsidR="00030814" w:rsidRPr="003E5F93">
        <w:rPr>
          <w:rFonts w:ascii="Angsana New" w:hAnsi="Angsana New" w:cs="Angsana New"/>
          <w:b/>
          <w:bCs/>
          <w:sz w:val="32"/>
          <w:szCs w:val="32"/>
          <w:cs/>
        </w:rPr>
        <w:t>ฐานะก</w:t>
      </w:r>
      <w:r w:rsidR="00030814">
        <w:rPr>
          <w:rFonts w:ascii="Angsana New" w:hAnsi="Angsana New" w:cs="Angsana New"/>
          <w:b/>
          <w:bCs/>
          <w:sz w:val="32"/>
          <w:szCs w:val="32"/>
          <w:cs/>
        </w:rPr>
        <w:t>ารเงินและผลการดำเนินงาน</w:t>
      </w:r>
    </w:p>
    <w:p w:rsidR="00CA1E94" w:rsidRPr="000D3690" w:rsidRDefault="00CA1E94" w:rsidP="00CA1E94">
      <w:pPr>
        <w:spacing w:before="120" w:after="240"/>
        <w:jc w:val="thaiDistribute"/>
        <w:rPr>
          <w:rFonts w:ascii="Cordia New" w:hAnsi="Cordia New"/>
          <w:b/>
          <w:bCs/>
          <w:sz w:val="28"/>
          <w:cs/>
        </w:rPr>
      </w:pPr>
      <w:r>
        <w:rPr>
          <w:rFonts w:ascii="Cordia New" w:hAnsi="Cordia New" w:hint="cs"/>
          <w:b/>
          <w:bCs/>
          <w:sz w:val="28"/>
          <w:cs/>
        </w:rPr>
        <w:t>ข้อมูลทางการเงินที่สำคัญ</w:t>
      </w:r>
      <w:r w:rsidR="009C5BA7">
        <w:rPr>
          <w:rFonts w:ascii="Cordia New" w:hAnsi="Cordia New"/>
          <w:b/>
          <w:bCs/>
          <w:sz w:val="28"/>
        </w:rPr>
        <w:t xml:space="preserve"> </w:t>
      </w:r>
      <w:r w:rsidR="009C5BA7">
        <w:rPr>
          <w:rFonts w:ascii="Cordia New" w:hAnsi="Cordia New" w:hint="cs"/>
          <w:b/>
          <w:bCs/>
          <w:i/>
          <w:iCs/>
          <w:color w:val="FF0000"/>
          <w:sz w:val="28"/>
          <w:cs/>
        </w:rPr>
        <w:t xml:space="preserve"> </w:t>
      </w:r>
    </w:p>
    <w:tbl>
      <w:tblPr>
        <w:tblW w:w="9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2"/>
        <w:gridCol w:w="1249"/>
        <w:gridCol w:w="1249"/>
        <w:gridCol w:w="1226"/>
        <w:gridCol w:w="23"/>
        <w:gridCol w:w="1249"/>
      </w:tblGrid>
      <w:tr w:rsidR="00024B4C" w:rsidRPr="00BD3E20" w:rsidTr="00024B4C">
        <w:trPr>
          <w:trHeight w:val="142"/>
          <w:tblHeader/>
        </w:trPr>
        <w:tc>
          <w:tcPr>
            <w:tcW w:w="446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4B4C" w:rsidRPr="000D3690" w:rsidRDefault="00024B4C" w:rsidP="00A12FC8">
            <w:pPr>
              <w:tabs>
                <w:tab w:val="right" w:pos="8505"/>
              </w:tabs>
              <w:jc w:val="center"/>
              <w:rPr>
                <w:sz w:val="28"/>
                <w:szCs w:val="28"/>
                <w:cs/>
              </w:rPr>
            </w:pPr>
            <w:r w:rsidRPr="000D3690">
              <w:rPr>
                <w:sz w:val="28"/>
                <w:szCs w:val="28"/>
                <w:cs/>
              </w:rPr>
              <w:t>บริษัท อกริเพียว โฮลดิ้งส์ จำกัด (มหาชน)</w:t>
            </w:r>
          </w:p>
          <w:p w:rsidR="00024B4C" w:rsidRPr="000D3690" w:rsidRDefault="00024B4C" w:rsidP="00A12FC8">
            <w:pPr>
              <w:tabs>
                <w:tab w:val="right" w:pos="8505"/>
              </w:tabs>
              <w:jc w:val="center"/>
              <w:rPr>
                <w:sz w:val="28"/>
                <w:szCs w:val="28"/>
                <w:cs/>
              </w:rPr>
            </w:pPr>
            <w:r w:rsidRPr="000D3690">
              <w:rPr>
                <w:sz w:val="28"/>
                <w:szCs w:val="28"/>
                <w:cs/>
              </w:rPr>
              <w:t>งบแสดงฐานะการเงิน</w:t>
            </w:r>
          </w:p>
          <w:p w:rsidR="00024B4C" w:rsidRPr="000D3690" w:rsidRDefault="00024B4C" w:rsidP="00A12FC8">
            <w:pPr>
              <w:tabs>
                <w:tab w:val="right" w:pos="8505"/>
              </w:tabs>
              <w:jc w:val="center"/>
              <w:rPr>
                <w:sz w:val="28"/>
                <w:szCs w:val="28"/>
                <w:cs/>
              </w:rPr>
            </w:pPr>
            <w:r w:rsidRPr="000D3690">
              <w:rPr>
                <w:sz w:val="28"/>
                <w:szCs w:val="28"/>
                <w:cs/>
              </w:rPr>
              <w:t>(หน่วย</w:t>
            </w:r>
            <w:r>
              <w:rPr>
                <w:sz w:val="28"/>
                <w:szCs w:val="28"/>
              </w:rPr>
              <w:t xml:space="preserve"> </w:t>
            </w:r>
            <w:r w:rsidRPr="000D3690">
              <w:rPr>
                <w:sz w:val="28"/>
                <w:szCs w:val="28"/>
              </w:rPr>
              <w:t>:</w:t>
            </w:r>
            <w:r w:rsidRPr="000D3690">
              <w:rPr>
                <w:sz w:val="28"/>
                <w:szCs w:val="28"/>
                <w:cs/>
              </w:rPr>
              <w:t xml:space="preserve"> พันบาท)</w:t>
            </w:r>
          </w:p>
        </w:tc>
        <w:tc>
          <w:tcPr>
            <w:tcW w:w="4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4C" w:rsidRPr="000D3690" w:rsidRDefault="00024B4C" w:rsidP="00A12FC8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          </w:t>
            </w:r>
            <w:r w:rsidRPr="000D3690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024B4C" w:rsidRPr="00BD3E20" w:rsidTr="00024B4C">
        <w:trPr>
          <w:trHeight w:val="167"/>
          <w:tblHeader/>
        </w:trPr>
        <w:tc>
          <w:tcPr>
            <w:tcW w:w="446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24B4C" w:rsidRPr="000D3690" w:rsidRDefault="00024B4C" w:rsidP="00A12FC8">
            <w:pPr>
              <w:tabs>
                <w:tab w:val="right" w:pos="8505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24B4C" w:rsidRPr="000D3690" w:rsidRDefault="00024B4C" w:rsidP="00B2363F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  <w:r w:rsidRPr="000D3690">
              <w:rPr>
                <w:sz w:val="28"/>
                <w:szCs w:val="28"/>
                <w:cs/>
              </w:rPr>
              <w:t>ตรวจสอบ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4C" w:rsidRPr="000D3690" w:rsidRDefault="00024B4C" w:rsidP="00B2363F">
            <w:pPr>
              <w:jc w:val="center"/>
              <w:rPr>
                <w:sz w:val="28"/>
                <w:szCs w:val="28"/>
              </w:rPr>
            </w:pPr>
          </w:p>
        </w:tc>
      </w:tr>
      <w:tr w:rsidR="00530360" w:rsidRPr="0023692D" w:rsidTr="00024B4C">
        <w:trPr>
          <w:trHeight w:val="184"/>
          <w:tblHeader/>
        </w:trPr>
        <w:tc>
          <w:tcPr>
            <w:tcW w:w="4462" w:type="dxa"/>
            <w:vMerge/>
            <w:shd w:val="clear" w:color="auto" w:fill="auto"/>
          </w:tcPr>
          <w:p w:rsidR="00530360" w:rsidRPr="000D3690" w:rsidRDefault="00530360" w:rsidP="00A12FC8">
            <w:pPr>
              <w:tabs>
                <w:tab w:val="right" w:pos="8505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:rsidR="00530360" w:rsidRPr="0023692D" w:rsidRDefault="00530360" w:rsidP="00981E49">
            <w:pPr>
              <w:jc w:val="center"/>
              <w:rPr>
                <w:sz w:val="28"/>
                <w:szCs w:val="28"/>
                <w:cs/>
              </w:rPr>
            </w:pPr>
            <w:r w:rsidRPr="0023692D">
              <w:rPr>
                <w:sz w:val="28"/>
                <w:szCs w:val="28"/>
              </w:rPr>
              <w:t>31/12/255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:rsidR="00530360" w:rsidRPr="0023692D" w:rsidRDefault="00530360" w:rsidP="00981E49">
            <w:pPr>
              <w:jc w:val="center"/>
              <w:rPr>
                <w:sz w:val="28"/>
                <w:szCs w:val="28"/>
                <w:cs/>
              </w:rPr>
            </w:pPr>
            <w:r w:rsidRPr="0023692D">
              <w:rPr>
                <w:sz w:val="28"/>
                <w:szCs w:val="28"/>
              </w:rPr>
              <w:t>31/12/255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30360" w:rsidRPr="0023692D" w:rsidRDefault="00530360" w:rsidP="00A12FC8">
            <w:pPr>
              <w:jc w:val="center"/>
              <w:rPr>
                <w:sz w:val="28"/>
                <w:szCs w:val="28"/>
                <w:cs/>
              </w:rPr>
            </w:pPr>
            <w:r w:rsidRPr="0023692D">
              <w:rPr>
                <w:sz w:val="28"/>
                <w:szCs w:val="28"/>
              </w:rPr>
              <w:t>31/12/255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530360" w:rsidRPr="007E5EE9" w:rsidRDefault="00530360" w:rsidP="009C5BA7">
            <w:pPr>
              <w:jc w:val="center"/>
              <w:rPr>
                <w:sz w:val="28"/>
                <w:szCs w:val="28"/>
              </w:rPr>
            </w:pPr>
            <w:r w:rsidRPr="007E5EE9">
              <w:rPr>
                <w:sz w:val="28"/>
                <w:szCs w:val="28"/>
              </w:rPr>
              <w:t>31/12/2560</w:t>
            </w:r>
          </w:p>
        </w:tc>
      </w:tr>
      <w:tr w:rsidR="00530360" w:rsidRPr="0023692D" w:rsidTr="00024B4C">
        <w:tc>
          <w:tcPr>
            <w:tcW w:w="4462" w:type="dxa"/>
            <w:tcBorders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jc w:val="center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49" w:type="dxa"/>
            <w:tcBorders>
              <w:bottom w:val="dotted" w:sz="4" w:space="0" w:color="auto"/>
            </w:tcBorders>
          </w:tcPr>
          <w:p w:rsidR="00530360" w:rsidRPr="0023692D" w:rsidRDefault="00530360" w:rsidP="00981E49">
            <w:pPr>
              <w:tabs>
                <w:tab w:val="right" w:pos="8505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dotted" w:sz="4" w:space="0" w:color="auto"/>
            </w:tcBorders>
          </w:tcPr>
          <w:p w:rsidR="00530360" w:rsidRPr="0023692D" w:rsidRDefault="00530360" w:rsidP="00981E49">
            <w:pPr>
              <w:tabs>
                <w:tab w:val="right" w:pos="8505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bottom w:val="dotted" w:sz="4" w:space="0" w:color="auto"/>
            </w:tcBorders>
          </w:tcPr>
          <w:p w:rsidR="00530360" w:rsidRPr="0023692D" w:rsidRDefault="00530360" w:rsidP="00A12FC8">
            <w:pPr>
              <w:tabs>
                <w:tab w:val="right" w:pos="8505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dotted" w:sz="4" w:space="0" w:color="auto"/>
            </w:tcBorders>
          </w:tcPr>
          <w:p w:rsidR="00530360" w:rsidRPr="0023692D" w:rsidRDefault="00530360" w:rsidP="00A12FC8">
            <w:pPr>
              <w:tabs>
                <w:tab w:val="right" w:pos="8505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jc w:val="thaiDistribute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 xml:space="preserve">63,576 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  <w:r w:rsidRPr="0023692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540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7D175F" w:rsidRDefault="00530360" w:rsidP="0023692D">
            <w:pPr>
              <w:jc w:val="right"/>
              <w:rPr>
                <w:sz w:val="28"/>
                <w:szCs w:val="28"/>
              </w:rPr>
            </w:pPr>
            <w:r w:rsidRPr="007D175F">
              <w:rPr>
                <w:sz w:val="28"/>
                <w:szCs w:val="28"/>
              </w:rPr>
              <w:t>237,007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7D175F" w:rsidRDefault="00530360" w:rsidP="002369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248,123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 xml:space="preserve">เงินลงทุนชั่วคราว </w:t>
            </w:r>
            <w:r w:rsidRPr="0023692D">
              <w:rPr>
                <w:rFonts w:ascii="Angsana New" w:hAnsi="Angsana New" w:cs="Angsana New"/>
                <w:sz w:val="28"/>
              </w:rPr>
              <w:t>–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 สุทธิ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>20,370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242,796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7D175F" w:rsidRDefault="00530360" w:rsidP="0023692D">
            <w:pPr>
              <w:jc w:val="right"/>
              <w:rPr>
                <w:sz w:val="28"/>
                <w:szCs w:val="28"/>
              </w:rPr>
            </w:pPr>
            <w:r w:rsidRPr="007D175F">
              <w:rPr>
                <w:sz w:val="28"/>
                <w:szCs w:val="28"/>
              </w:rPr>
              <w:t>22,580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7D175F" w:rsidRDefault="00530360" w:rsidP="002369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22,679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 xml:space="preserve">ลูกหนี้การค้าและลูกหนี้อื่น </w:t>
            </w:r>
            <w:r w:rsidRPr="0023692D">
              <w:rPr>
                <w:rFonts w:ascii="Angsana New" w:hAnsi="Angsana New" w:cs="Angsana New"/>
                <w:sz w:val="28"/>
              </w:rPr>
              <w:t xml:space="preserve">– </w:t>
            </w:r>
            <w:r w:rsidRPr="0023692D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>150,281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44</w:t>
            </w:r>
            <w:r w:rsidRPr="0023692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694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B96FBF" w:rsidRDefault="00530360" w:rsidP="0023692D">
            <w:pPr>
              <w:jc w:val="right"/>
              <w:rPr>
                <w:sz w:val="28"/>
                <w:szCs w:val="28"/>
              </w:rPr>
            </w:pPr>
            <w:r w:rsidRPr="00B96FBF">
              <w:rPr>
                <w:sz w:val="28"/>
                <w:szCs w:val="28"/>
              </w:rPr>
              <w:t>151,998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B96FBF" w:rsidRDefault="00530360" w:rsidP="0023692D">
            <w:pPr>
              <w:jc w:val="right"/>
              <w:rPr>
                <w:sz w:val="28"/>
                <w:szCs w:val="28"/>
              </w:rPr>
            </w:pPr>
            <w:r w:rsidRPr="00B96FBF">
              <w:rPr>
                <w:sz w:val="28"/>
                <w:szCs w:val="28"/>
              </w:rPr>
              <w:t>239,324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Default="00530360" w:rsidP="004C0A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7D175F" w:rsidRDefault="00530360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32,000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Default="00530360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24,600</w:t>
            </w:r>
          </w:p>
        </w:tc>
      </w:tr>
      <w:tr w:rsidR="00530360" w:rsidRPr="007D175F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C0EB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 xml:space="preserve">สินค้าคงเหลือ </w:t>
            </w:r>
            <w:r w:rsidRPr="0023692D">
              <w:rPr>
                <w:rFonts w:ascii="Angsana New" w:hAnsi="Angsana New" w:cs="Angsana New"/>
                <w:sz w:val="28"/>
              </w:rPr>
              <w:t xml:space="preserve">– </w:t>
            </w:r>
            <w:r w:rsidRPr="0023692D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C0EB3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 xml:space="preserve">256,879 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C0E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142,489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7D175F" w:rsidRDefault="00530360" w:rsidP="00AC0EB3">
            <w:pPr>
              <w:jc w:val="right"/>
              <w:rPr>
                <w:sz w:val="28"/>
                <w:szCs w:val="28"/>
              </w:rPr>
            </w:pPr>
            <w:r w:rsidRPr="007D175F">
              <w:rPr>
                <w:sz w:val="28"/>
                <w:szCs w:val="28"/>
              </w:rPr>
              <w:t>253,423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7D175F" w:rsidRDefault="00530360" w:rsidP="00AC0E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189,940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เงินจ่ายล่วงหน้าค่าซื้อวัสดุแก่บริษัทอื่น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Default="00530360" w:rsidP="004C0A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6,534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C9641E" w:rsidRDefault="00530360" w:rsidP="00A12FC8">
            <w:pPr>
              <w:jc w:val="right"/>
              <w:rPr>
                <w:sz w:val="28"/>
                <w:szCs w:val="28"/>
              </w:rPr>
            </w:pPr>
            <w:r w:rsidRPr="00C9641E">
              <w:rPr>
                <w:sz w:val="28"/>
                <w:szCs w:val="28"/>
              </w:rPr>
              <w:t>29,977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30360" w:rsidRPr="00C9641E" w:rsidRDefault="006860E1" w:rsidP="007235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30360" w:rsidRPr="00B96FBF" w:rsidTr="00024B4C">
        <w:trPr>
          <w:trHeight w:val="538"/>
        </w:trPr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 xml:space="preserve">สินทรัพย์หมุนเวียนอื่น </w:t>
            </w:r>
            <w:r w:rsidRPr="0023692D">
              <w:rPr>
                <w:rFonts w:ascii="Angsana New" w:hAnsi="Angsana New" w:cs="Angsana New"/>
                <w:sz w:val="28"/>
              </w:rPr>
              <w:t xml:space="preserve"> - </w:t>
            </w:r>
            <w:r w:rsidRPr="0023692D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 xml:space="preserve">21,188 </w:t>
            </w:r>
          </w:p>
        </w:tc>
        <w:tc>
          <w:tcPr>
            <w:tcW w:w="124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3,172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30360" w:rsidRPr="007D175F" w:rsidRDefault="00530360" w:rsidP="002369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23,324</w:t>
            </w:r>
          </w:p>
        </w:tc>
        <w:tc>
          <w:tcPr>
            <w:tcW w:w="1249" w:type="dxa"/>
            <w:tcBorders>
              <w:top w:val="dotted" w:sz="4" w:space="0" w:color="auto"/>
              <w:bottom w:val="single" w:sz="4" w:space="0" w:color="auto"/>
            </w:tcBorders>
          </w:tcPr>
          <w:p w:rsidR="00530360" w:rsidRPr="00B96FBF" w:rsidRDefault="00195FCD" w:rsidP="0023692D">
            <w:pPr>
              <w:jc w:val="right"/>
              <w:rPr>
                <w:sz w:val="28"/>
                <w:szCs w:val="28"/>
              </w:rPr>
            </w:pPr>
            <w:r w:rsidRPr="00B96FBF">
              <w:rPr>
                <w:sz w:val="28"/>
                <w:szCs w:val="28"/>
              </w:rPr>
              <w:t>45,042</w:t>
            </w:r>
          </w:p>
        </w:tc>
      </w:tr>
      <w:tr w:rsidR="00530360" w:rsidRPr="00B96FBF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ind w:left="459"/>
              <w:jc w:val="thaiDistribute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 xml:space="preserve">512,294 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</w:t>
            </w:r>
            <w:r w:rsidRPr="0023692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22</w:t>
            </w:r>
            <w:r w:rsidRPr="0023692D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360" w:rsidRPr="00B96FBF" w:rsidRDefault="00530360" w:rsidP="0023692D">
            <w:pPr>
              <w:jc w:val="right"/>
              <w:rPr>
                <w:sz w:val="28"/>
                <w:szCs w:val="28"/>
              </w:rPr>
            </w:pPr>
            <w:r w:rsidRPr="00B96FBF">
              <w:rPr>
                <w:sz w:val="28"/>
                <w:szCs w:val="28"/>
              </w:rPr>
              <w:t>750,308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6300FA" w:rsidRPr="00B96FBF" w:rsidRDefault="006300FA" w:rsidP="002369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769,708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jc w:val="thaiDistribute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49" w:type="dxa"/>
            <w:tcBorders>
              <w:top w:val="single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:rsidR="00530360" w:rsidRPr="007D175F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tted" w:sz="4" w:space="0" w:color="auto"/>
            </w:tcBorders>
          </w:tcPr>
          <w:p w:rsidR="00530360" w:rsidRPr="007D175F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</w:tr>
      <w:tr w:rsidR="00B96FBF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96FBF" w:rsidRPr="0023692D" w:rsidRDefault="00B96FBF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เงินลงทุนในบริษัทย่อยและบริษัทที่เกี่ยวข้องกัน - สุทธิ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96FBF" w:rsidRPr="0023692D" w:rsidRDefault="00B96FBF" w:rsidP="004C0A9E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96FBF" w:rsidRPr="0023692D" w:rsidRDefault="00B96FBF" w:rsidP="004C0A9E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96FBF" w:rsidRPr="007D175F" w:rsidRDefault="00B96FBF" w:rsidP="00A12FC8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B96FBF" w:rsidRDefault="00B96FBF" w:rsidP="00A12FC8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 xml:space="preserve">เงินลงทุนระยะยาวอื่น </w:t>
            </w:r>
            <w:r w:rsidRPr="0023692D">
              <w:rPr>
                <w:rFonts w:ascii="Angsana New" w:hAnsi="Angsana New" w:cs="Angsana New"/>
                <w:sz w:val="28"/>
              </w:rPr>
              <w:t>–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 สุทธิ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 xml:space="preserve">23,496 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 xml:space="preserve">23,496 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7D175F" w:rsidRDefault="00530360" w:rsidP="00A12FC8">
            <w:pPr>
              <w:jc w:val="right"/>
              <w:rPr>
                <w:sz w:val="28"/>
                <w:szCs w:val="28"/>
              </w:rPr>
            </w:pPr>
            <w:r w:rsidRPr="007D175F">
              <w:rPr>
                <w:sz w:val="28"/>
                <w:szCs w:val="28"/>
              </w:rPr>
              <w:t>23,470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7D175F" w:rsidRDefault="00530360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23,470</w:t>
            </w:r>
          </w:p>
        </w:tc>
      </w:tr>
      <w:tr w:rsidR="00B96FBF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96FBF" w:rsidRPr="0023692D" w:rsidRDefault="00B96FBF" w:rsidP="00B96FBF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28"/>
                <w:cs/>
              </w:rPr>
              <w:t>ให้กู้ยืม</w:t>
            </w:r>
            <w:r>
              <w:rPr>
                <w:rFonts w:ascii="Angsana New" w:hAnsi="Angsana New" w:cs="Angsana New"/>
                <w:sz w:val="28"/>
                <w:cs/>
              </w:rPr>
              <w:t>ระยะยาว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3692D">
              <w:rPr>
                <w:rFonts w:ascii="Angsana New" w:hAnsi="Angsana New" w:cs="Angsana New"/>
                <w:sz w:val="28"/>
              </w:rPr>
              <w:t>–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 สุทธิ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B96FBF" w:rsidRPr="0023692D" w:rsidRDefault="00B96FBF" w:rsidP="004C0A9E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B96FBF" w:rsidRDefault="00B96FBF" w:rsidP="004C0A9E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B96FBF" w:rsidRPr="007D175F" w:rsidRDefault="00B96FBF" w:rsidP="0023692D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B96FBF" w:rsidRDefault="00B96FBF" w:rsidP="0023692D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650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ที่ดิน</w:t>
            </w:r>
            <w:r w:rsidRPr="0023692D">
              <w:rPr>
                <w:rFonts w:ascii="Angsana New" w:hAnsi="Angsana New" w:cs="Angsana New"/>
                <w:sz w:val="28"/>
              </w:rPr>
              <w:t xml:space="preserve"> 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อาคารและอุปกรณ์ </w:t>
            </w:r>
            <w:r w:rsidRPr="0023692D">
              <w:rPr>
                <w:rFonts w:ascii="Angsana New" w:hAnsi="Angsana New" w:cs="Angsana New"/>
                <w:sz w:val="28"/>
              </w:rPr>
              <w:t>–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 สุทธิ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 xml:space="preserve">582,574 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23692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9</w:t>
            </w:r>
            <w:r w:rsidRPr="0023692D">
              <w:rPr>
                <w:sz w:val="28"/>
                <w:szCs w:val="28"/>
              </w:rPr>
              <w:t>,57</w:t>
            </w:r>
            <w:r>
              <w:rPr>
                <w:sz w:val="28"/>
                <w:szCs w:val="28"/>
              </w:rPr>
              <w:t>2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7D175F" w:rsidRDefault="00530360" w:rsidP="0023692D">
            <w:pPr>
              <w:jc w:val="right"/>
              <w:rPr>
                <w:sz w:val="28"/>
                <w:szCs w:val="28"/>
              </w:rPr>
            </w:pPr>
            <w:r w:rsidRPr="007D175F">
              <w:rPr>
                <w:sz w:val="28"/>
                <w:szCs w:val="28"/>
              </w:rPr>
              <w:t>840,045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7D175F" w:rsidRDefault="00530360" w:rsidP="00B96F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845,20</w:t>
            </w:r>
            <w:r w:rsidR="00B96FBF">
              <w:rPr>
                <w:sz w:val="28"/>
                <w:szCs w:val="28"/>
              </w:rPr>
              <w:t>1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 xml:space="preserve">ที่ดินที่ไม่ได้ใช้ดำเนินงาน </w:t>
            </w:r>
            <w:r w:rsidRPr="0023692D">
              <w:rPr>
                <w:rFonts w:ascii="Angsana New" w:hAnsi="Angsana New" w:cs="Angsana New"/>
                <w:sz w:val="28"/>
              </w:rPr>
              <w:t>–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 สุทธิ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7D175F" w:rsidRDefault="00530360" w:rsidP="00A12FC8">
            <w:pPr>
              <w:jc w:val="right"/>
              <w:rPr>
                <w:sz w:val="28"/>
                <w:szCs w:val="28"/>
              </w:rPr>
            </w:pPr>
            <w:r w:rsidRPr="007D175F"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7D175F" w:rsidRDefault="00530360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สินทรัพย์ไม่มีตัวตน</w:t>
            </w:r>
            <w:r w:rsidRPr="0023692D">
              <w:rPr>
                <w:rFonts w:ascii="Angsana New" w:hAnsi="Angsana New" w:cs="Angsana New"/>
                <w:sz w:val="28"/>
              </w:rPr>
              <w:t xml:space="preserve"> – </w:t>
            </w:r>
            <w:r w:rsidRPr="0023692D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>3,673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23692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880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7D175F" w:rsidRDefault="00530360" w:rsidP="0023692D">
            <w:pPr>
              <w:jc w:val="right"/>
              <w:rPr>
                <w:sz w:val="28"/>
                <w:szCs w:val="28"/>
              </w:rPr>
            </w:pPr>
            <w:r w:rsidRPr="007D175F">
              <w:rPr>
                <w:sz w:val="28"/>
                <w:szCs w:val="28"/>
              </w:rPr>
              <w:t>2,031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7D175F" w:rsidRDefault="00530360" w:rsidP="002369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1,230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 xml:space="preserve">2,034 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 xml:space="preserve">2,034 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7D175F" w:rsidRDefault="00530360" w:rsidP="00A12FC8">
            <w:pPr>
              <w:jc w:val="right"/>
              <w:rPr>
                <w:sz w:val="28"/>
                <w:szCs w:val="28"/>
              </w:rPr>
            </w:pPr>
            <w:r w:rsidRPr="007D175F"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7D175F" w:rsidRDefault="00530360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 w:hint="cs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>299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7D175F" w:rsidRDefault="00530360" w:rsidP="00A12FC8">
            <w:pPr>
              <w:jc w:val="right"/>
              <w:rPr>
                <w:sz w:val="28"/>
                <w:szCs w:val="28"/>
              </w:rPr>
            </w:pPr>
            <w:r w:rsidRPr="007D175F">
              <w:rPr>
                <w:sz w:val="28"/>
                <w:szCs w:val="28"/>
              </w:rPr>
              <w:t>257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7D175F" w:rsidRDefault="00B96FBF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สินทรัพย์ไม่หมุนเวียนอื่น</w:t>
            </w:r>
            <w:r w:rsidRPr="0023692D">
              <w:rPr>
                <w:rFonts w:ascii="Angsana New" w:hAnsi="Angsana New" w:cs="Angsana New"/>
                <w:sz w:val="28"/>
              </w:rPr>
              <w:t xml:space="preserve"> – </w:t>
            </w:r>
            <w:r w:rsidRPr="0023692D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 xml:space="preserve">24,219 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23692D">
              <w:rPr>
                <w:sz w:val="28"/>
                <w:szCs w:val="28"/>
              </w:rPr>
              <w:t>,2</w:t>
            </w:r>
            <w:r>
              <w:rPr>
                <w:sz w:val="28"/>
                <w:szCs w:val="28"/>
              </w:rPr>
              <w:t>21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B96FBF" w:rsidRDefault="00530360" w:rsidP="0023692D">
            <w:pPr>
              <w:jc w:val="right"/>
              <w:rPr>
                <w:sz w:val="28"/>
                <w:szCs w:val="28"/>
              </w:rPr>
            </w:pPr>
            <w:r w:rsidRPr="00B96FBF">
              <w:rPr>
                <w:sz w:val="28"/>
                <w:szCs w:val="28"/>
              </w:rPr>
              <w:t>3,537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B96FBF" w:rsidRDefault="00B96FBF" w:rsidP="002369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1,789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ind w:left="459"/>
              <w:jc w:val="thaiDistribute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4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 xml:space="preserve">636,296 </w:t>
            </w:r>
          </w:p>
        </w:tc>
        <w:tc>
          <w:tcPr>
            <w:tcW w:w="124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4C0A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791,373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30360" w:rsidRPr="007D175F" w:rsidRDefault="00530360" w:rsidP="00A12FC8">
            <w:pPr>
              <w:jc w:val="right"/>
              <w:rPr>
                <w:sz w:val="28"/>
                <w:szCs w:val="28"/>
              </w:rPr>
            </w:pPr>
            <w:r w:rsidRPr="007D175F">
              <w:rPr>
                <w:sz w:val="28"/>
                <w:szCs w:val="28"/>
              </w:rPr>
              <w:t>869,341</w:t>
            </w:r>
          </w:p>
        </w:tc>
        <w:tc>
          <w:tcPr>
            <w:tcW w:w="1249" w:type="dxa"/>
            <w:tcBorders>
              <w:top w:val="dotted" w:sz="4" w:space="0" w:color="auto"/>
              <w:bottom w:val="single" w:sz="4" w:space="0" w:color="auto"/>
            </w:tcBorders>
          </w:tcPr>
          <w:p w:rsidR="00530360" w:rsidRPr="007D175F" w:rsidRDefault="006300FA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872,686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tabs>
                <w:tab w:val="right" w:pos="8505"/>
              </w:tabs>
              <w:jc w:val="thaiDistribute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1,148,591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1,465,597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360" w:rsidRPr="007D175F" w:rsidRDefault="00530360" w:rsidP="00A12FC8">
            <w:pPr>
              <w:jc w:val="right"/>
              <w:rPr>
                <w:sz w:val="28"/>
                <w:szCs w:val="28"/>
              </w:rPr>
            </w:pPr>
            <w:r w:rsidRPr="007D175F">
              <w:rPr>
                <w:sz w:val="28"/>
                <w:szCs w:val="28"/>
              </w:rPr>
              <w:t>1,619,649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530360" w:rsidRPr="007D175F" w:rsidRDefault="008A789A" w:rsidP="00B96F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1,642,39</w:t>
            </w:r>
            <w:r w:rsidR="00B96FBF">
              <w:rPr>
                <w:sz w:val="28"/>
                <w:szCs w:val="28"/>
              </w:rPr>
              <w:t>4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center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249" w:type="dxa"/>
            <w:tcBorders>
              <w:top w:val="single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center"/>
              <w:rPr>
                <w:sz w:val="28"/>
                <w:szCs w:val="28"/>
                <w:cs/>
              </w:rPr>
            </w:pPr>
            <w:r w:rsidRPr="0023692D">
              <w:rPr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thaiDistribute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179,281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Default="008A789A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rPr>
                <w:rFonts w:ascii="Cordia New" w:hAnsi="Cordia New"/>
                <w:sz w:val="28"/>
                <w:szCs w:val="28"/>
              </w:rPr>
            </w:pPr>
            <w:r w:rsidRPr="0023692D">
              <w:rPr>
                <w:rFonts w:ascii="Cordia New" w:hAnsi="Cordia New"/>
                <w:sz w:val="28"/>
                <w:szCs w:val="28"/>
                <w:cs/>
              </w:rPr>
              <w:t>เจ้าหนี้การค้</w:t>
            </w:r>
            <w:r w:rsidRPr="0023692D">
              <w:rPr>
                <w:rFonts w:ascii="Cordia New" w:hAnsi="Cordia New" w:hint="cs"/>
                <w:sz w:val="28"/>
                <w:szCs w:val="28"/>
                <w:cs/>
              </w:rPr>
              <w:t>าและเจ้าหนี้อื่น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</w:rPr>
            </w:pPr>
            <w:r>
              <w:rPr>
                <w:sz w:val="28"/>
              </w:rPr>
              <w:t>71,026</w:t>
            </w:r>
            <w:r w:rsidRPr="0023692D">
              <w:rPr>
                <w:sz w:val="28"/>
              </w:rPr>
              <w:t xml:space="preserve"> 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</w:rPr>
            </w:pPr>
            <w:r>
              <w:rPr>
                <w:sz w:val="28"/>
              </w:rPr>
              <w:t>66,669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915057" w:rsidRDefault="00530360" w:rsidP="005D66AD">
            <w:pPr>
              <w:jc w:val="right"/>
              <w:rPr>
                <w:sz w:val="28"/>
              </w:rPr>
            </w:pPr>
            <w:r w:rsidRPr="00915057">
              <w:rPr>
                <w:sz w:val="28"/>
              </w:rPr>
              <w:t>62,053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915057" w:rsidRDefault="008A789A" w:rsidP="00915057">
            <w:pPr>
              <w:jc w:val="right"/>
              <w:rPr>
                <w:sz w:val="28"/>
              </w:rPr>
            </w:pPr>
            <w:r w:rsidRPr="00915057">
              <w:rPr>
                <w:sz w:val="28"/>
              </w:rPr>
              <w:t>69,93</w:t>
            </w:r>
            <w:r w:rsidR="00915057">
              <w:rPr>
                <w:sz w:val="28"/>
              </w:rPr>
              <w:t>7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177,000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Default="008A789A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915057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915057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915057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915057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 xml:space="preserve">   </w:t>
            </w:r>
            <w:r w:rsidRPr="0023692D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Default="008A789A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 xml:space="preserve">   </w:t>
            </w:r>
            <w:r w:rsidRPr="0023692D">
              <w:rPr>
                <w:sz w:val="28"/>
                <w:szCs w:val="28"/>
                <w:cs/>
              </w:rPr>
              <w:t>เจ้าหนี้ตามสัญญาเช่าการเงิน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575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Default="008A789A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7,386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14,702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5D66A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38,568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Default="00786B9A" w:rsidP="005D66A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6,988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49" w:type="dxa"/>
            <w:tcBorders>
              <w:top w:val="dotted" w:sz="4" w:space="0" w:color="auto"/>
              <w:bottom w:val="single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5,251</w:t>
            </w:r>
          </w:p>
        </w:tc>
        <w:tc>
          <w:tcPr>
            <w:tcW w:w="1249" w:type="dxa"/>
            <w:tcBorders>
              <w:top w:val="dotted" w:sz="4" w:space="0" w:color="auto"/>
              <w:bottom w:val="single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7,366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530360" w:rsidRPr="00915057" w:rsidRDefault="00530360" w:rsidP="005D66AD">
            <w:pPr>
              <w:jc w:val="right"/>
              <w:rPr>
                <w:sz w:val="28"/>
                <w:szCs w:val="28"/>
              </w:rPr>
            </w:pPr>
            <w:r w:rsidRPr="00915057">
              <w:rPr>
                <w:sz w:val="28"/>
                <w:szCs w:val="28"/>
              </w:rPr>
              <w:t>4,460</w:t>
            </w:r>
          </w:p>
        </w:tc>
        <w:tc>
          <w:tcPr>
            <w:tcW w:w="1249" w:type="dxa"/>
            <w:tcBorders>
              <w:top w:val="dotted" w:sz="4" w:space="0" w:color="auto"/>
              <w:bottom w:val="single" w:sz="4" w:space="0" w:color="auto"/>
            </w:tcBorders>
          </w:tcPr>
          <w:p w:rsidR="008A789A" w:rsidRPr="00915057" w:rsidRDefault="008A789A" w:rsidP="005D66AD">
            <w:pPr>
              <w:jc w:val="right"/>
              <w:rPr>
                <w:sz w:val="28"/>
                <w:szCs w:val="28"/>
              </w:rPr>
            </w:pPr>
            <w:r w:rsidRPr="00915057">
              <w:rPr>
                <w:sz w:val="28"/>
                <w:szCs w:val="28"/>
              </w:rPr>
              <w:t>2,006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ind w:left="459"/>
              <w:jc w:val="thaiDistribute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440,520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88,737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5D66A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105,081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530360" w:rsidRDefault="00786B9A" w:rsidP="005D66A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79,232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thaiDistribute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49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tcBorders>
              <w:top w:val="single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เงินกู้ยืมระยะยาวจากสถาบันการเงิน</w:t>
            </w:r>
            <w:r w:rsidRPr="0023692D">
              <w:rPr>
                <w:rFonts w:ascii="Angsana New" w:hAnsi="Angsana New" w:cs="Angsana New"/>
                <w:sz w:val="28"/>
              </w:rPr>
              <w:t xml:space="preserve">  - </w:t>
            </w:r>
            <w:r w:rsidRPr="0023692D">
              <w:rPr>
                <w:rFonts w:ascii="Angsana New" w:hAnsi="Angsana New" w:cs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</w:rPr>
              <w:t xml:space="preserve">-   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Default="00E208AD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1,945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 xml:space="preserve">เจ้าหนี้ตามสัญญาเช่าการเงินระยะยาว </w:t>
            </w:r>
            <w:r w:rsidRPr="0023692D">
              <w:rPr>
                <w:rFonts w:ascii="Angsana New" w:hAnsi="Angsana New" w:cs="Angsana New"/>
                <w:sz w:val="28"/>
              </w:rPr>
              <w:t>–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 สุทธิ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Default="00E208AD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4,206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26,344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F53FD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28,132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8A789A" w:rsidRDefault="00E208AD" w:rsidP="00F53FD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28,519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C0EB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C0E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2,851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C0E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3,144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C0E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4,353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Default="008A789A" w:rsidP="00AC0E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4,053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ind w:left="459"/>
              <w:jc w:val="thaiDistribute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4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7,374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29,488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F53FD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32,485</w:t>
            </w:r>
          </w:p>
        </w:tc>
        <w:tc>
          <w:tcPr>
            <w:tcW w:w="1249" w:type="dxa"/>
            <w:tcBorders>
              <w:top w:val="dotted" w:sz="4" w:space="0" w:color="auto"/>
              <w:bottom w:val="single" w:sz="4" w:space="0" w:color="auto"/>
            </w:tcBorders>
          </w:tcPr>
          <w:p w:rsidR="00530360" w:rsidRDefault="008A789A" w:rsidP="00F53FD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34,517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tabs>
                <w:tab w:val="right" w:pos="8505"/>
              </w:tabs>
              <w:jc w:val="thaiDistribute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447,894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118,225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F53FD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137,566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530360" w:rsidRDefault="00786B9A" w:rsidP="00F53FD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113,749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tabs>
                <w:tab w:val="right" w:pos="8505"/>
              </w:tabs>
              <w:jc w:val="center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49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tcBorders>
              <w:top w:val="single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thaiDistribute"/>
              <w:rPr>
                <w:sz w:val="28"/>
                <w:szCs w:val="28"/>
                <w:cs/>
              </w:rPr>
            </w:pPr>
            <w:r w:rsidRPr="0023692D">
              <w:rPr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ทุนเรือนหุ้น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 xml:space="preserve">   ทุนจดทะเบียน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 xml:space="preserve">      หุ้นสามัญ </w:t>
            </w:r>
            <w:r w:rsidRPr="0023692D">
              <w:rPr>
                <w:rFonts w:ascii="Angsana New" w:hAnsi="Angsana New" w:cs="Angsana New"/>
                <w:sz w:val="28"/>
              </w:rPr>
              <w:t>560,145,438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 หุ้น มูลค่าหุ้นละ </w:t>
            </w:r>
            <w:r w:rsidRPr="0023692D">
              <w:rPr>
                <w:rFonts w:ascii="Angsana New" w:hAnsi="Angsana New" w:cs="Angsana New"/>
                <w:sz w:val="28"/>
              </w:rPr>
              <w:t>0.70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 xml:space="preserve">      หุ้นสามัญ </w:t>
            </w:r>
            <w:r w:rsidRPr="0023692D">
              <w:rPr>
                <w:rFonts w:ascii="Angsana New" w:hAnsi="Angsana New" w:cs="Angsana New"/>
                <w:sz w:val="28"/>
              </w:rPr>
              <w:t>672,174,525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 หุ้น มูลค่าหุ้นละ </w:t>
            </w:r>
            <w:r w:rsidRPr="0023692D">
              <w:rPr>
                <w:rFonts w:ascii="Angsana New" w:hAnsi="Angsana New" w:cs="Angsana New"/>
                <w:sz w:val="28"/>
              </w:rPr>
              <w:t>0.70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>470,522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F53FD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 xml:space="preserve">      หุ้นสามัญ </w:t>
            </w:r>
            <w:r>
              <w:rPr>
                <w:rFonts w:ascii="Angsana New" w:hAnsi="Angsana New" w:cs="Angsana New"/>
                <w:sz w:val="28"/>
              </w:rPr>
              <w:t>974</w:t>
            </w:r>
            <w:r w:rsidRPr="0023692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300</w:t>
            </w:r>
            <w:r w:rsidRPr="0023692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926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 หุ้น มูลค่าหุ้นละ </w:t>
            </w:r>
            <w:r w:rsidRPr="0023692D">
              <w:rPr>
                <w:rFonts w:ascii="Angsana New" w:hAnsi="Angsana New" w:cs="Angsana New"/>
                <w:sz w:val="28"/>
              </w:rPr>
              <w:t>0.70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8A789A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682,010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8A789A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682,010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Default="008A789A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682,010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 xml:space="preserve">   ทุนที่ออกและชำระแล้ว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 xml:space="preserve">      หุ้นสามัญ </w:t>
            </w:r>
            <w:r w:rsidRPr="0023692D">
              <w:rPr>
                <w:rFonts w:ascii="Angsana New" w:hAnsi="Angsana New" w:cs="Angsana New"/>
                <w:sz w:val="28"/>
              </w:rPr>
              <w:t>560,145,438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 หุ้น มูลค่าหุ้นละ </w:t>
            </w:r>
            <w:r w:rsidRPr="0023692D">
              <w:rPr>
                <w:rFonts w:ascii="Angsana New" w:hAnsi="Angsana New" w:cs="Angsana New"/>
                <w:sz w:val="28"/>
              </w:rPr>
              <w:t>0.70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  <w:cs/>
              </w:rPr>
            </w:pP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 w:hint="cs"/>
                <w:sz w:val="28"/>
                <w:cs/>
              </w:rPr>
              <w:lastRenderedPageBreak/>
              <w:t xml:space="preserve">      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หุ้นสามัญ </w:t>
            </w:r>
            <w:r w:rsidRPr="0023692D">
              <w:rPr>
                <w:rFonts w:ascii="Angsana New" w:hAnsi="Angsana New" w:cs="Angsana New"/>
                <w:sz w:val="28"/>
              </w:rPr>
              <w:t>649,533,951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 หุ้น มูลค่าหุ้นละ </w:t>
            </w:r>
            <w:r w:rsidRPr="0023692D">
              <w:rPr>
                <w:rFonts w:ascii="Angsana New" w:hAnsi="Angsana New" w:cs="Angsana New"/>
                <w:sz w:val="28"/>
              </w:rPr>
              <w:t>0.70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>454,673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02314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 w:hint="cs"/>
                <w:sz w:val="28"/>
                <w:cs/>
              </w:rPr>
              <w:t xml:space="preserve">      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หุ้นสามัญ </w:t>
            </w:r>
            <w:r>
              <w:rPr>
                <w:rFonts w:ascii="Angsana New" w:hAnsi="Angsana New" w:cs="Angsana New"/>
                <w:sz w:val="28"/>
              </w:rPr>
              <w:t>958</w:t>
            </w:r>
            <w:r w:rsidRPr="0023692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265</w:t>
            </w:r>
            <w:r w:rsidRPr="0023692D">
              <w:rPr>
                <w:rFonts w:ascii="Angsana New" w:hAnsi="Angsana New" w:cs="Angsana New"/>
                <w:sz w:val="28"/>
              </w:rPr>
              <w:t>,5</w:t>
            </w:r>
            <w:r>
              <w:rPr>
                <w:rFonts w:ascii="Angsana New" w:hAnsi="Angsana New" w:cs="Angsana New"/>
                <w:sz w:val="28"/>
              </w:rPr>
              <w:t>37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 หุ้น มูลค่าหุ้นละ </w:t>
            </w:r>
            <w:r w:rsidRPr="0023692D">
              <w:rPr>
                <w:rFonts w:ascii="Angsana New" w:hAnsi="Angsana New" w:cs="Angsana New"/>
                <w:sz w:val="28"/>
              </w:rPr>
              <w:t>0.70</w:t>
            </w:r>
            <w:r w:rsidRPr="0023692D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2D059A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670,785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2D059A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670,785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Default="002D059A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670,785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ส่วนเกินมูลค่าหุ้น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>140,411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387,396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6319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387,396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Default="002D059A" w:rsidP="006319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387,396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-113"/>
              <w:jc w:val="right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-113"/>
              <w:jc w:val="right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Default="002D059A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กำไรที่ยังไม่รับรู้จากการปรับมูลค่าหลักทรัพย์เผื่อขาย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-113"/>
              <w:jc w:val="right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-113"/>
              <w:jc w:val="right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Default="002D059A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กำไร (</w:t>
            </w:r>
            <w:r w:rsidRPr="0023692D">
              <w:rPr>
                <w:rFonts w:ascii="Angsana New" w:hAnsi="Angsana New" w:cs="Angsana New"/>
                <w:sz w:val="28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  <w:r w:rsidRPr="0023692D">
              <w:rPr>
                <w:rFonts w:ascii="Angsana New" w:hAnsi="Angsana New" w:cs="Angsana New"/>
                <w:sz w:val="28"/>
                <w:cs/>
              </w:rPr>
              <w:t>สะสม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จัดสรรแล้ว-ทุนสำรองตามกฎหมาย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4955E5" w:rsidRDefault="00530360" w:rsidP="00B452A8">
            <w:pPr>
              <w:jc w:val="right"/>
              <w:rPr>
                <w:sz w:val="28"/>
                <w:szCs w:val="28"/>
              </w:rPr>
            </w:pPr>
            <w:r w:rsidRPr="004955E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B452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6,140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Default="00530360" w:rsidP="00B452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7,640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Default="002D059A" w:rsidP="00B452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12,975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ยังไม่ได้จัดสรร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9E726B" w:rsidRDefault="00530360" w:rsidP="00B452A8">
            <w:pPr>
              <w:jc w:val="right"/>
              <w:rPr>
                <w:color w:val="000000"/>
                <w:sz w:val="28"/>
                <w:szCs w:val="28"/>
              </w:rPr>
            </w:pPr>
            <w:r w:rsidRPr="009E726B">
              <w:rPr>
                <w:color w:val="000000"/>
                <w:sz w:val="28"/>
                <w:szCs w:val="28"/>
              </w:rPr>
              <w:t>33,358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B452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123,503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1E673A" w:rsidRDefault="00530360" w:rsidP="00B452A8">
            <w:pPr>
              <w:jc w:val="right"/>
              <w:rPr>
                <w:sz w:val="28"/>
                <w:szCs w:val="28"/>
              </w:rPr>
            </w:pPr>
            <w:r w:rsidRPr="001E673A">
              <w:rPr>
                <w:sz w:val="28"/>
                <w:szCs w:val="28"/>
              </w:rPr>
              <w:t>256,108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1E673A" w:rsidRDefault="002D059A" w:rsidP="001E673A">
            <w:pPr>
              <w:jc w:val="right"/>
              <w:rPr>
                <w:sz w:val="28"/>
                <w:szCs w:val="28"/>
              </w:rPr>
            </w:pPr>
            <w:r w:rsidRPr="001E673A">
              <w:rPr>
                <w:sz w:val="28"/>
                <w:szCs w:val="28"/>
              </w:rPr>
              <w:t>294,45</w:t>
            </w:r>
            <w:r w:rsidR="001E673A">
              <w:rPr>
                <w:sz w:val="28"/>
                <w:szCs w:val="28"/>
              </w:rPr>
              <w:t>6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jc w:val="right"/>
              <w:rPr>
                <w:sz w:val="28"/>
                <w:szCs w:val="28"/>
              </w:rPr>
            </w:pP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รวมองค์ประกอบอื่นของส่วนของผู้ถือหุ้น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56,075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144,537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1E673A" w:rsidRDefault="00530360" w:rsidP="006319F7">
            <w:pPr>
              <w:jc w:val="right"/>
              <w:rPr>
                <w:sz w:val="28"/>
                <w:szCs w:val="28"/>
              </w:rPr>
            </w:pPr>
            <w:r w:rsidRPr="001E673A">
              <w:rPr>
                <w:sz w:val="28"/>
                <w:szCs w:val="28"/>
              </w:rPr>
              <w:t>142,208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30360" w:rsidRPr="001E673A" w:rsidRDefault="002D059A" w:rsidP="007F1051">
            <w:pPr>
              <w:jc w:val="right"/>
              <w:rPr>
                <w:sz w:val="28"/>
                <w:szCs w:val="28"/>
              </w:rPr>
            </w:pPr>
            <w:r w:rsidRPr="001E673A">
              <w:rPr>
                <w:sz w:val="28"/>
                <w:szCs w:val="28"/>
              </w:rPr>
              <w:t>144,51</w:t>
            </w:r>
            <w:r w:rsidR="001E673A" w:rsidRPr="001E673A">
              <w:rPr>
                <w:sz w:val="28"/>
                <w:szCs w:val="28"/>
              </w:rPr>
              <w:t>6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รวมส่วนของผู้ถือหุ้นของบริษัทใหญ่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684,518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1,332,363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0360" w:rsidRPr="0023692D" w:rsidRDefault="00530360" w:rsidP="006319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1,464,138</w:t>
            </w:r>
          </w:p>
        </w:tc>
        <w:tc>
          <w:tcPr>
            <w:tcW w:w="1249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Default="002D059A" w:rsidP="006319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1,510,129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530360" w:rsidRPr="0023692D" w:rsidRDefault="00530360" w:rsidP="00A12FC8">
            <w:pPr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4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16,179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15,010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4354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17,945</w:t>
            </w:r>
          </w:p>
        </w:tc>
        <w:tc>
          <w:tcPr>
            <w:tcW w:w="1249" w:type="dxa"/>
            <w:tcBorders>
              <w:top w:val="dotted" w:sz="4" w:space="0" w:color="auto"/>
              <w:bottom w:val="single" w:sz="4" w:space="0" w:color="auto"/>
            </w:tcBorders>
          </w:tcPr>
          <w:p w:rsidR="00530360" w:rsidRDefault="007F1051" w:rsidP="004354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18,516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  <w:bottom w:val="dotted" w:sz="4" w:space="0" w:color="auto"/>
            </w:tcBorders>
          </w:tcPr>
          <w:p w:rsidR="00530360" w:rsidRPr="0023692D" w:rsidRDefault="00530360" w:rsidP="00A12FC8">
            <w:pPr>
              <w:ind w:left="459"/>
              <w:jc w:val="thaiDistribute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700,697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1,347,373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360" w:rsidRPr="0023692D" w:rsidRDefault="00530360" w:rsidP="004354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1,482,084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530360" w:rsidRDefault="007F1051" w:rsidP="004354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1,528,645</w:t>
            </w:r>
          </w:p>
        </w:tc>
      </w:tr>
      <w:tr w:rsidR="00530360" w:rsidRPr="0023692D" w:rsidTr="00024B4C">
        <w:tc>
          <w:tcPr>
            <w:tcW w:w="4462" w:type="dxa"/>
            <w:tcBorders>
              <w:top w:val="dotted" w:sz="4" w:space="0" w:color="auto"/>
            </w:tcBorders>
          </w:tcPr>
          <w:p w:rsidR="00530360" w:rsidRPr="0023692D" w:rsidRDefault="00530360" w:rsidP="00A12FC8">
            <w:pPr>
              <w:tabs>
                <w:tab w:val="right" w:pos="8505"/>
              </w:tabs>
              <w:jc w:val="thaiDistribute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1,148,591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center"/>
          </w:tcPr>
          <w:p w:rsidR="00530360" w:rsidRPr="0023692D" w:rsidRDefault="00530360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1,465,597</w:t>
            </w:r>
            <w:r w:rsidRPr="00236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</w:tcBorders>
            <w:vAlign w:val="center"/>
          </w:tcPr>
          <w:p w:rsidR="00530360" w:rsidRPr="0023692D" w:rsidRDefault="00530360" w:rsidP="004354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1,619,649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530360" w:rsidRDefault="009756F4" w:rsidP="004354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1,642,394</w:t>
            </w:r>
          </w:p>
        </w:tc>
      </w:tr>
    </w:tbl>
    <w:p w:rsidR="00CA1E94" w:rsidRPr="0023692D" w:rsidRDefault="006300FA" w:rsidP="00CA1E94">
      <w:pPr>
        <w:ind w:left="567" w:hanging="567"/>
        <w:jc w:val="thaiDistribute"/>
        <w:rPr>
          <w:rFonts w:ascii="Cordia New" w:hAnsi="Cordia New"/>
          <w:sz w:val="24"/>
          <w:szCs w:val="24"/>
          <w:cs/>
        </w:rPr>
      </w:pPr>
      <w:r>
        <w:rPr>
          <w:rFonts w:ascii="Cordia New" w:hAnsi="Cordia New"/>
          <w:noProof/>
          <w:sz w:val="24"/>
          <w:szCs w:val="24"/>
          <w:u w:val="single"/>
        </w:rPr>
        <mc:AlternateContent>
          <mc:Choice Requires="wpi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5132705</wp:posOffset>
                </wp:positionH>
                <wp:positionV relativeFrom="paragraph">
                  <wp:posOffset>111125</wp:posOffset>
                </wp:positionV>
                <wp:extent cx="17780" cy="2540"/>
                <wp:effectExtent l="8255" t="15875" r="12065" b="10160"/>
                <wp:wrapNone/>
                <wp:docPr id="1" name="In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7780" cy="254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8" o:spid="_x0000_s1026" type="#_x0000_t75" style="position:absolute;margin-left:403.65pt;margin-top:8.25pt;width:2.4pt;height: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">
                <v:imagedata r:id="rId10" o:title=""/>
                <o:lock v:ext="edit" rotation="t" verticies="t" shapetype="t"/>
              </v:shape>
            </w:pict>
          </mc:Fallback>
        </mc:AlternateContent>
      </w:r>
      <w:r w:rsidR="00CA1E94" w:rsidRPr="0023692D">
        <w:rPr>
          <w:rFonts w:ascii="Cordia New" w:hAnsi="Cordia New"/>
          <w:sz w:val="24"/>
          <w:szCs w:val="24"/>
          <w:u w:val="single"/>
          <w:cs/>
        </w:rPr>
        <w:t>ที่มา</w:t>
      </w:r>
      <w:r w:rsidR="00CA1E94" w:rsidRPr="0023692D">
        <w:rPr>
          <w:rFonts w:ascii="Cordia New" w:hAnsi="Cordia New"/>
          <w:sz w:val="24"/>
          <w:szCs w:val="24"/>
        </w:rPr>
        <w:t xml:space="preserve">: </w:t>
      </w:r>
      <w:r w:rsidR="00CA1E94" w:rsidRPr="0023692D">
        <w:rPr>
          <w:rFonts w:ascii="Cordia New" w:hAnsi="Cordia New"/>
          <w:sz w:val="24"/>
          <w:szCs w:val="24"/>
          <w:cs/>
        </w:rPr>
        <w:tab/>
        <w:t xml:space="preserve">งบการเงินรวมตรวจสอบของบริษัทและบริษัทย่อย ประจำปี </w:t>
      </w:r>
      <w:r w:rsidR="00CA1E94" w:rsidRPr="0023692D">
        <w:rPr>
          <w:rFonts w:ascii="Cordia New" w:hAnsi="Cordia New"/>
          <w:sz w:val="24"/>
          <w:szCs w:val="24"/>
        </w:rPr>
        <w:t>255</w:t>
      </w:r>
      <w:r w:rsidR="00A5255F">
        <w:rPr>
          <w:rFonts w:ascii="Cordia New" w:hAnsi="Cordia New"/>
          <w:sz w:val="24"/>
          <w:szCs w:val="24"/>
        </w:rPr>
        <w:t>7</w:t>
      </w:r>
      <w:r w:rsidR="00CA1E94" w:rsidRPr="0023692D">
        <w:rPr>
          <w:rFonts w:ascii="Cordia New" w:hAnsi="Cordia New"/>
          <w:sz w:val="24"/>
          <w:szCs w:val="24"/>
        </w:rPr>
        <w:t xml:space="preserve"> – 25</w:t>
      </w:r>
      <w:r w:rsidR="009C5BA7">
        <w:rPr>
          <w:rFonts w:ascii="Cordia New" w:hAnsi="Cordia New"/>
          <w:sz w:val="24"/>
          <w:szCs w:val="24"/>
        </w:rPr>
        <w:t>60</w:t>
      </w:r>
    </w:p>
    <w:tbl>
      <w:tblPr>
        <w:tblW w:w="95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53"/>
        <w:gridCol w:w="1300"/>
        <w:gridCol w:w="1298"/>
        <w:gridCol w:w="1299"/>
        <w:gridCol w:w="9"/>
        <w:gridCol w:w="767"/>
        <w:gridCol w:w="292"/>
      </w:tblGrid>
      <w:tr w:rsidR="009C5BA7" w:rsidRPr="0023692D" w:rsidTr="00024B4C">
        <w:trPr>
          <w:trHeight w:val="41"/>
          <w:tblHeader/>
        </w:trPr>
        <w:tc>
          <w:tcPr>
            <w:tcW w:w="455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5BA7" w:rsidRPr="0023692D" w:rsidRDefault="009C5BA7" w:rsidP="00A12FC8">
            <w:pPr>
              <w:tabs>
                <w:tab w:val="right" w:pos="8505"/>
              </w:tabs>
              <w:jc w:val="center"/>
              <w:rPr>
                <w:sz w:val="28"/>
                <w:szCs w:val="28"/>
                <w:cs/>
              </w:rPr>
            </w:pPr>
            <w:r w:rsidRPr="0023692D">
              <w:rPr>
                <w:sz w:val="28"/>
                <w:szCs w:val="28"/>
                <w:cs/>
              </w:rPr>
              <w:t>บริษัท อกริเพียว โฮลดิ้งส์ จำกัด (มหาชน)</w:t>
            </w:r>
          </w:p>
          <w:p w:rsidR="009C5BA7" w:rsidRPr="0023692D" w:rsidRDefault="009C5BA7" w:rsidP="00A12FC8">
            <w:pPr>
              <w:tabs>
                <w:tab w:val="right" w:pos="8505"/>
              </w:tabs>
              <w:jc w:val="center"/>
              <w:rPr>
                <w:sz w:val="28"/>
                <w:szCs w:val="28"/>
                <w:cs/>
              </w:rPr>
            </w:pPr>
            <w:r w:rsidRPr="0023692D">
              <w:rPr>
                <w:sz w:val="28"/>
                <w:szCs w:val="28"/>
                <w:cs/>
              </w:rPr>
              <w:t>งบกำไรขาดทุนเบ็ดเสร็จ</w:t>
            </w:r>
          </w:p>
          <w:p w:rsidR="009C5BA7" w:rsidRPr="0023692D" w:rsidRDefault="009C5BA7" w:rsidP="00A12FC8">
            <w:pPr>
              <w:tabs>
                <w:tab w:val="right" w:pos="8505"/>
              </w:tabs>
              <w:jc w:val="center"/>
              <w:rPr>
                <w:sz w:val="28"/>
                <w:szCs w:val="28"/>
                <w:cs/>
              </w:rPr>
            </w:pPr>
            <w:r w:rsidRPr="0023692D">
              <w:rPr>
                <w:sz w:val="28"/>
                <w:szCs w:val="28"/>
                <w:cs/>
              </w:rPr>
              <w:t xml:space="preserve">(หน่วย </w:t>
            </w:r>
            <w:r w:rsidRPr="0023692D">
              <w:rPr>
                <w:sz w:val="28"/>
                <w:szCs w:val="28"/>
              </w:rPr>
              <w:t>:</w:t>
            </w:r>
            <w:r w:rsidRPr="0023692D">
              <w:rPr>
                <w:sz w:val="28"/>
                <w:szCs w:val="28"/>
                <w:cs/>
              </w:rPr>
              <w:t>พันบาท)</w:t>
            </w: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C5BA7" w:rsidRPr="0023692D" w:rsidRDefault="009C5BA7" w:rsidP="00A12FC8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               </w:t>
            </w:r>
            <w:r w:rsidRPr="0023692D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BA7" w:rsidRPr="0023692D" w:rsidRDefault="009C5BA7" w:rsidP="00A12FC8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9C5BA7" w:rsidRPr="0023692D" w:rsidTr="00024B4C">
        <w:trPr>
          <w:trHeight w:val="48"/>
          <w:tblHeader/>
        </w:trPr>
        <w:tc>
          <w:tcPr>
            <w:tcW w:w="455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C5BA7" w:rsidRPr="0023692D" w:rsidRDefault="009C5BA7" w:rsidP="00A12FC8">
            <w:pPr>
              <w:tabs>
                <w:tab w:val="right" w:pos="8505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C5BA7" w:rsidRPr="0023692D" w:rsidRDefault="009C5BA7" w:rsidP="00A12FC8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>
              <w:rPr>
                <w:rFonts w:hint="cs"/>
                <w:sz w:val="28"/>
                <w:szCs w:val="28"/>
                <w:cs/>
              </w:rPr>
              <w:t xml:space="preserve">                      </w:t>
            </w:r>
            <w:r w:rsidRPr="0023692D">
              <w:rPr>
                <w:sz w:val="28"/>
                <w:szCs w:val="28"/>
                <w:cs/>
              </w:rPr>
              <w:t>ตรวจสอบ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C5BA7" w:rsidRPr="0023692D" w:rsidRDefault="009C5BA7" w:rsidP="00A12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BA7" w:rsidRPr="0023692D" w:rsidRDefault="009C5BA7" w:rsidP="00A12FC8">
            <w:pPr>
              <w:jc w:val="center"/>
              <w:rPr>
                <w:sz w:val="28"/>
                <w:szCs w:val="28"/>
              </w:rPr>
            </w:pPr>
          </w:p>
        </w:tc>
      </w:tr>
      <w:tr w:rsidR="008570A3" w:rsidRPr="0023692D" w:rsidTr="00024B4C">
        <w:trPr>
          <w:trHeight w:val="53"/>
          <w:tblHeader/>
        </w:trPr>
        <w:tc>
          <w:tcPr>
            <w:tcW w:w="4553" w:type="dxa"/>
            <w:vMerge/>
            <w:shd w:val="clear" w:color="auto" w:fill="auto"/>
          </w:tcPr>
          <w:p w:rsidR="008570A3" w:rsidRPr="0023692D" w:rsidRDefault="008570A3" w:rsidP="00A12FC8">
            <w:pPr>
              <w:tabs>
                <w:tab w:val="right" w:pos="8505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:rsidR="008570A3" w:rsidRPr="0023692D" w:rsidRDefault="008570A3" w:rsidP="00843749">
            <w:pPr>
              <w:jc w:val="center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>255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:rsidR="008570A3" w:rsidRPr="0023692D" w:rsidRDefault="008570A3" w:rsidP="00A12FC8">
            <w:pPr>
              <w:jc w:val="center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>255</w:t>
            </w:r>
            <w:r>
              <w:rPr>
                <w:sz w:val="28"/>
                <w:szCs w:val="28"/>
              </w:rPr>
              <w:t>8</w:t>
            </w:r>
          </w:p>
          <w:p w:rsidR="008570A3" w:rsidRPr="0023692D" w:rsidRDefault="008570A3" w:rsidP="00A12FC8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:rsidR="008570A3" w:rsidRPr="0023692D" w:rsidRDefault="008570A3" w:rsidP="00A12FC8">
            <w:pPr>
              <w:jc w:val="center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>255</w:t>
            </w:r>
            <w:r>
              <w:rPr>
                <w:sz w:val="28"/>
                <w:szCs w:val="28"/>
              </w:rPr>
              <w:t>9</w:t>
            </w:r>
          </w:p>
          <w:p w:rsidR="008570A3" w:rsidRPr="0023692D" w:rsidRDefault="008570A3" w:rsidP="00A12FC8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</w:tcBorders>
          </w:tcPr>
          <w:p w:rsidR="008570A3" w:rsidRPr="007E5EE9" w:rsidRDefault="008570A3" w:rsidP="00A12FC8">
            <w:pPr>
              <w:jc w:val="center"/>
              <w:rPr>
                <w:sz w:val="28"/>
                <w:szCs w:val="28"/>
              </w:rPr>
            </w:pPr>
            <w:r w:rsidRPr="007E5EE9">
              <w:rPr>
                <w:sz w:val="28"/>
                <w:szCs w:val="28"/>
              </w:rPr>
              <w:t>2560</w:t>
            </w:r>
          </w:p>
        </w:tc>
      </w:tr>
      <w:tr w:rsidR="008570A3" w:rsidRPr="0023692D" w:rsidTr="00024B4C">
        <w:trPr>
          <w:trHeight w:val="121"/>
        </w:trPr>
        <w:tc>
          <w:tcPr>
            <w:tcW w:w="4553" w:type="dxa"/>
            <w:tcBorders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300" w:type="dxa"/>
            <w:tcBorders>
              <w:bottom w:val="dotted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1,224,969</w:t>
            </w:r>
          </w:p>
        </w:tc>
        <w:tc>
          <w:tcPr>
            <w:tcW w:w="1298" w:type="dxa"/>
            <w:tcBorders>
              <w:bottom w:val="dotted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1,229,423</w:t>
            </w:r>
          </w:p>
        </w:tc>
        <w:tc>
          <w:tcPr>
            <w:tcW w:w="1299" w:type="dxa"/>
            <w:tcBorders>
              <w:bottom w:val="dotted" w:sz="4" w:space="0" w:color="auto"/>
            </w:tcBorders>
            <w:vAlign w:val="bottom"/>
          </w:tcPr>
          <w:p w:rsidR="008570A3" w:rsidRPr="0023692D" w:rsidRDefault="008570A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1,549,520</w:t>
            </w:r>
          </w:p>
        </w:tc>
        <w:tc>
          <w:tcPr>
            <w:tcW w:w="1068" w:type="dxa"/>
            <w:gridSpan w:val="3"/>
            <w:tcBorders>
              <w:bottom w:val="dotted" w:sz="4" w:space="0" w:color="auto"/>
            </w:tcBorders>
          </w:tcPr>
          <w:p w:rsidR="008570A3" w:rsidRDefault="00993EED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1,594,609</w:t>
            </w:r>
          </w:p>
        </w:tc>
      </w:tr>
      <w:tr w:rsidR="008570A3" w:rsidRPr="0023692D" w:rsidTr="00024B4C">
        <w:trPr>
          <w:trHeight w:val="125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300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923,933</w:t>
            </w:r>
          </w:p>
        </w:tc>
        <w:tc>
          <w:tcPr>
            <w:tcW w:w="1298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8570A3" w:rsidRPr="0023692D" w:rsidRDefault="008570A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913,409</w:t>
            </w:r>
          </w:p>
        </w:tc>
        <w:tc>
          <w:tcPr>
            <w:tcW w:w="1299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8570A3" w:rsidRPr="0023692D" w:rsidRDefault="008570A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1,089,834</w:t>
            </w: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8570A3" w:rsidRDefault="00993EED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1,196,688</w:t>
            </w:r>
          </w:p>
        </w:tc>
      </w:tr>
      <w:tr w:rsidR="008570A3" w:rsidRPr="0023692D" w:rsidTr="00024B4C">
        <w:trPr>
          <w:trHeight w:val="125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กำไรขั้นต้น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301,036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70A3" w:rsidRPr="0023692D" w:rsidRDefault="008570A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316,014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70A3" w:rsidRPr="0023692D" w:rsidRDefault="008570A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459,686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70A3" w:rsidRDefault="00993EED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397,921</w:t>
            </w:r>
          </w:p>
        </w:tc>
      </w:tr>
      <w:tr w:rsidR="008570A3" w:rsidRPr="0023692D" w:rsidTr="00024B4C">
        <w:trPr>
          <w:trHeight w:val="125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300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15,015</w:t>
            </w:r>
          </w:p>
        </w:tc>
        <w:tc>
          <w:tcPr>
            <w:tcW w:w="1298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17,592</w:t>
            </w:r>
          </w:p>
        </w:tc>
        <w:tc>
          <w:tcPr>
            <w:tcW w:w="1299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15,596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dotted" w:sz="4" w:space="0" w:color="auto"/>
            </w:tcBorders>
          </w:tcPr>
          <w:p w:rsidR="008570A3" w:rsidRDefault="00993EED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13,135</w:t>
            </w:r>
          </w:p>
        </w:tc>
      </w:tr>
      <w:tr w:rsidR="008570A3" w:rsidRPr="0023692D" w:rsidTr="00024B4C">
        <w:trPr>
          <w:trHeight w:val="121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กำไรก่อนค่าใช้จ่าย</w:t>
            </w:r>
          </w:p>
        </w:tc>
        <w:tc>
          <w:tcPr>
            <w:tcW w:w="130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316,052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333,605</w:t>
            </w: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475,282</w:t>
            </w: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993EED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411,057</w:t>
            </w:r>
          </w:p>
        </w:tc>
      </w:tr>
      <w:tr w:rsidR="008570A3" w:rsidRPr="0023692D" w:rsidTr="00024B4C">
        <w:trPr>
          <w:trHeight w:val="125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ค่าใช้จ่ายในการขาย</w:t>
            </w:r>
          </w:p>
        </w:tc>
        <w:tc>
          <w:tcPr>
            <w:tcW w:w="130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131,494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116,791</w:t>
            </w: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119,742</w:t>
            </w: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993EED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130,348</w:t>
            </w:r>
          </w:p>
        </w:tc>
      </w:tr>
      <w:tr w:rsidR="008570A3" w:rsidRPr="0023692D" w:rsidTr="00024B4C">
        <w:trPr>
          <w:trHeight w:val="129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0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66,414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87,352</w:t>
            </w: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105,676</w:t>
            </w: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993EED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103,148</w:t>
            </w:r>
          </w:p>
        </w:tc>
      </w:tr>
      <w:tr w:rsidR="008570A3" w:rsidRPr="0023692D" w:rsidTr="00024B4C">
        <w:trPr>
          <w:trHeight w:val="121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ค่าใช้จ่ายอื่น</w:t>
            </w:r>
          </w:p>
        </w:tc>
        <w:tc>
          <w:tcPr>
            <w:tcW w:w="1300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>-</w:t>
            </w:r>
          </w:p>
        </w:tc>
        <w:tc>
          <w:tcPr>
            <w:tcW w:w="1298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</w:rPr>
              <w:t>-</w:t>
            </w:r>
          </w:p>
        </w:tc>
        <w:tc>
          <w:tcPr>
            <w:tcW w:w="1299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8570A3" w:rsidRPr="0023692D" w:rsidRDefault="008570A3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8570A3" w:rsidRDefault="00993EED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570A3" w:rsidRPr="0023692D" w:rsidTr="00024B4C">
        <w:trPr>
          <w:trHeight w:val="125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รวมค่าใช้จ่าย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197,908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70A3" w:rsidRPr="0023692D" w:rsidRDefault="008570A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204,142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70A3" w:rsidRPr="0023692D" w:rsidRDefault="008570A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225,418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70A3" w:rsidRDefault="006D1B6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233,497</w:t>
            </w:r>
          </w:p>
        </w:tc>
      </w:tr>
      <w:tr w:rsidR="008570A3" w:rsidRPr="0023692D" w:rsidTr="00024B4C">
        <w:trPr>
          <w:trHeight w:val="125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lastRenderedPageBreak/>
              <w:t>กำไร (ขาดทุน) ก่อนต้นทุนทางการเงินและภาษีเงินได้</w:t>
            </w:r>
          </w:p>
        </w:tc>
        <w:tc>
          <w:tcPr>
            <w:tcW w:w="1300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118,144</w:t>
            </w:r>
          </w:p>
        </w:tc>
        <w:tc>
          <w:tcPr>
            <w:tcW w:w="1298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129,463</w:t>
            </w:r>
          </w:p>
        </w:tc>
        <w:tc>
          <w:tcPr>
            <w:tcW w:w="1299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249,864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dotted" w:sz="4" w:space="0" w:color="auto"/>
            </w:tcBorders>
          </w:tcPr>
          <w:p w:rsidR="008570A3" w:rsidRDefault="006D1B6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177,560</w:t>
            </w:r>
          </w:p>
        </w:tc>
      </w:tr>
      <w:tr w:rsidR="008570A3" w:rsidRPr="0023692D" w:rsidTr="00024B4C">
        <w:trPr>
          <w:trHeight w:val="125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30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18,371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8,706</w:t>
            </w: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1,868</w:t>
            </w: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6D1B6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1,968</w:t>
            </w:r>
          </w:p>
        </w:tc>
      </w:tr>
      <w:tr w:rsidR="008570A3" w:rsidRPr="0023692D" w:rsidTr="00024B4C">
        <w:trPr>
          <w:trHeight w:val="121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กำไร (ขาดทุน) ก่อนภาษีเงินได้</w:t>
            </w:r>
          </w:p>
        </w:tc>
        <w:tc>
          <w:tcPr>
            <w:tcW w:w="130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99,773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120,757</w:t>
            </w: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570A3" w:rsidRPr="0023692D" w:rsidRDefault="008570A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247,997</w:t>
            </w: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6D1B6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175,592</w:t>
            </w:r>
          </w:p>
        </w:tc>
      </w:tr>
      <w:tr w:rsidR="008570A3" w:rsidRPr="0023692D" w:rsidTr="00024B4C">
        <w:trPr>
          <w:trHeight w:val="125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300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17,131</w:t>
            </w:r>
          </w:p>
        </w:tc>
        <w:tc>
          <w:tcPr>
            <w:tcW w:w="1298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23,140</w:t>
            </w:r>
          </w:p>
        </w:tc>
        <w:tc>
          <w:tcPr>
            <w:tcW w:w="1299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8570A3" w:rsidRPr="0023692D" w:rsidRDefault="008570A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52,214</w:t>
            </w: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8570A3" w:rsidRDefault="006D1B6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30,079</w:t>
            </w:r>
          </w:p>
        </w:tc>
      </w:tr>
      <w:tr w:rsidR="008570A3" w:rsidRPr="0023692D" w:rsidTr="00024B4C">
        <w:trPr>
          <w:trHeight w:val="125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กำไร (ขาดทุน)</w:t>
            </w:r>
            <w:r w:rsidRPr="0023692D">
              <w:rPr>
                <w:rFonts w:ascii="Angsana New" w:hAnsi="Angsana New" w:cs="Angsana New"/>
                <w:sz w:val="28"/>
              </w:rPr>
              <w:t xml:space="preserve"> </w:t>
            </w:r>
            <w:r w:rsidRPr="0023692D">
              <w:rPr>
                <w:rFonts w:ascii="Angsana New" w:hAnsi="Angsana New" w:cs="Angsana New"/>
                <w:sz w:val="28"/>
                <w:cs/>
              </w:rPr>
              <w:t>สุทธิสำหรับปี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82,642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97,616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70A3" w:rsidRPr="0023692D" w:rsidRDefault="008570A3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195,783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70A3" w:rsidRDefault="000A7991" w:rsidP="007711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145,513</w:t>
            </w:r>
          </w:p>
        </w:tc>
      </w:tr>
      <w:tr w:rsidR="008570A3" w:rsidRPr="0023692D" w:rsidTr="00024B4C">
        <w:trPr>
          <w:trHeight w:val="125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300" w:type="dxa"/>
            <w:tcBorders>
              <w:top w:val="single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tted" w:sz="4" w:space="0" w:color="auto"/>
            </w:tcBorders>
          </w:tcPr>
          <w:p w:rsidR="008570A3" w:rsidRPr="0023692D" w:rsidRDefault="008570A3" w:rsidP="00A12F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dotted" w:sz="4" w:space="0" w:color="auto"/>
            </w:tcBorders>
          </w:tcPr>
          <w:p w:rsidR="008570A3" w:rsidRPr="0023692D" w:rsidRDefault="008570A3" w:rsidP="00A12FC8">
            <w:pPr>
              <w:jc w:val="right"/>
              <w:rPr>
                <w:sz w:val="28"/>
                <w:szCs w:val="28"/>
              </w:rPr>
            </w:pPr>
          </w:p>
        </w:tc>
      </w:tr>
      <w:tr w:rsidR="008570A3" w:rsidRPr="0023692D" w:rsidTr="00024B4C">
        <w:trPr>
          <w:trHeight w:val="250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 w:right="-17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รายการที่จะไม่ถูกจัดประเภทรายการใหม่เข้าไปไว้ในกำไรหรือขาดทุน</w:t>
            </w:r>
            <w:r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300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color w:val="FF0000"/>
                <w:sz w:val="28"/>
              </w:rPr>
            </w:pP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color w:val="FF0000"/>
                <w:sz w:val="28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A12FC8">
            <w:pPr>
              <w:jc w:val="right"/>
              <w:rPr>
                <w:color w:val="FF0000"/>
                <w:sz w:val="28"/>
              </w:rPr>
            </w:pP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A12FC8">
            <w:pPr>
              <w:jc w:val="right"/>
              <w:rPr>
                <w:color w:val="FF0000"/>
                <w:sz w:val="28"/>
              </w:rPr>
            </w:pPr>
          </w:p>
        </w:tc>
      </w:tr>
      <w:tr w:rsidR="008570A3" w:rsidRPr="0023692D" w:rsidTr="00024B4C">
        <w:trPr>
          <w:trHeight w:val="121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 w:right="-17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การตีค่ามูลค่าที่ดินใหม่</w:t>
            </w:r>
          </w:p>
        </w:tc>
        <w:tc>
          <w:tcPr>
            <w:tcW w:w="1300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6D4DAD" w:rsidRDefault="008570A3" w:rsidP="00981E49">
            <w:pPr>
              <w:jc w:val="right"/>
              <w:rPr>
                <w:sz w:val="28"/>
              </w:rPr>
            </w:pPr>
            <w:r w:rsidRPr="006D4DAD">
              <w:rPr>
                <w:sz w:val="28"/>
              </w:rPr>
              <w:t>-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6D4DAD" w:rsidRDefault="008570A3" w:rsidP="00981E49">
            <w:pPr>
              <w:jc w:val="right"/>
              <w:rPr>
                <w:sz w:val="28"/>
              </w:rPr>
            </w:pPr>
            <w:r>
              <w:rPr>
                <w:sz w:val="28"/>
              </w:rPr>
              <w:t>110,587</w:t>
            </w: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6D4DAD" w:rsidRDefault="008570A3" w:rsidP="00A12FC8">
            <w:pPr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8570A3" w:rsidP="00A12FC8">
            <w:pPr>
              <w:jc w:val="right"/>
              <w:rPr>
                <w:sz w:val="28"/>
              </w:rPr>
            </w:pPr>
          </w:p>
        </w:tc>
      </w:tr>
      <w:tr w:rsidR="008570A3" w:rsidRPr="0023692D" w:rsidTr="00024B4C">
        <w:trPr>
          <w:trHeight w:val="329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8A1587" w:rsidRDefault="008570A3" w:rsidP="00A12FC8">
            <w:pPr>
              <w:pStyle w:val="ListParagraph"/>
              <w:spacing w:after="0"/>
              <w:ind w:left="0" w:right="-178"/>
              <w:rPr>
                <w:rFonts w:ascii="Angsana New" w:hAnsi="Angsana New" w:cs="Angsana New"/>
                <w:sz w:val="28"/>
                <w:cs/>
              </w:rPr>
            </w:pPr>
            <w:r w:rsidRPr="008A1587">
              <w:rPr>
                <w:rFonts w:ascii="Angsana New" w:hAnsi="Angsana New" w:cs="Angsana New" w:hint="cs"/>
                <w:sz w:val="28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300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8570A3" w:rsidP="00981E49">
            <w:pPr>
              <w:jc w:val="right"/>
              <w:rPr>
                <w:sz w:val="28"/>
              </w:rPr>
            </w:pPr>
          </w:p>
          <w:p w:rsidR="008570A3" w:rsidRDefault="008570A3" w:rsidP="00981E49">
            <w:pPr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:rsidR="008570A3" w:rsidRPr="006D4DAD" w:rsidRDefault="008570A3" w:rsidP="00981E49">
            <w:pPr>
              <w:jc w:val="right"/>
              <w:rPr>
                <w:sz w:val="28"/>
              </w:rPr>
            </w:pP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8570A3" w:rsidP="00981E49">
            <w:pPr>
              <w:jc w:val="right"/>
              <w:rPr>
                <w:color w:val="FF0000"/>
                <w:sz w:val="28"/>
              </w:rPr>
            </w:pPr>
          </w:p>
          <w:p w:rsidR="008570A3" w:rsidRPr="008A1587" w:rsidRDefault="008570A3" w:rsidP="00981E49">
            <w:pPr>
              <w:jc w:val="right"/>
              <w:rPr>
                <w:sz w:val="28"/>
              </w:rPr>
            </w:pPr>
            <w:r w:rsidRPr="008A1587">
              <w:rPr>
                <w:sz w:val="28"/>
              </w:rPr>
              <w:t>-</w:t>
            </w:r>
          </w:p>
          <w:p w:rsidR="008570A3" w:rsidRPr="00481D0A" w:rsidRDefault="008570A3" w:rsidP="00981E49">
            <w:pPr>
              <w:jc w:val="right"/>
              <w:rPr>
                <w:color w:val="FF0000"/>
                <w:sz w:val="28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8570A3" w:rsidP="00A12FC8">
            <w:pPr>
              <w:jc w:val="right"/>
              <w:rPr>
                <w:sz w:val="28"/>
              </w:rPr>
            </w:pPr>
          </w:p>
          <w:p w:rsidR="008570A3" w:rsidRPr="008A1587" w:rsidRDefault="008570A3" w:rsidP="00A12FC8">
            <w:pPr>
              <w:jc w:val="right"/>
              <w:rPr>
                <w:color w:val="FF0000"/>
                <w:sz w:val="28"/>
              </w:rPr>
            </w:pPr>
            <w:r w:rsidRPr="008A1587">
              <w:rPr>
                <w:color w:val="FF0000"/>
                <w:sz w:val="28"/>
              </w:rPr>
              <w:t>(2,308)</w:t>
            </w: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0A7991" w:rsidP="00A12FC8">
            <w:pPr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8570A3" w:rsidRPr="0023692D" w:rsidTr="00024B4C">
        <w:trPr>
          <w:trHeight w:val="121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 w:right="-17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ค่าใช้จ่ายภาษีเงินได้ของกำไรขาดทุนเบ็ดเสร็จอื่น</w:t>
            </w:r>
          </w:p>
        </w:tc>
        <w:tc>
          <w:tcPr>
            <w:tcW w:w="1300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6D4DAD" w:rsidRDefault="008570A3" w:rsidP="00981E49">
            <w:pPr>
              <w:jc w:val="right"/>
              <w:rPr>
                <w:sz w:val="28"/>
              </w:rPr>
            </w:pPr>
            <w:r w:rsidRPr="006D4DAD">
              <w:rPr>
                <w:sz w:val="28"/>
              </w:rPr>
              <w:t>-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481D0A" w:rsidRDefault="008570A3" w:rsidP="00981E49">
            <w:pPr>
              <w:jc w:val="right"/>
              <w:rPr>
                <w:color w:val="FF0000"/>
                <w:sz w:val="28"/>
              </w:rPr>
            </w:pPr>
            <w:r w:rsidRPr="00481D0A">
              <w:rPr>
                <w:color w:val="FF0000"/>
                <w:sz w:val="28"/>
              </w:rPr>
              <w:t>(22,117)</w:t>
            </w: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D53271" w:rsidRDefault="008570A3" w:rsidP="00A12FC8">
            <w:pPr>
              <w:jc w:val="right"/>
              <w:rPr>
                <w:sz w:val="28"/>
              </w:rPr>
            </w:pPr>
            <w:r w:rsidRPr="00D53271">
              <w:rPr>
                <w:sz w:val="28"/>
              </w:rPr>
              <w:t>-</w:t>
            </w: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570A3" w:rsidRPr="00D53271" w:rsidRDefault="000A7991" w:rsidP="00A12FC8">
            <w:pPr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8570A3" w:rsidRPr="0023692D" w:rsidTr="00024B4C">
        <w:trPr>
          <w:trHeight w:val="125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 w:right="-17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00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6D4DAD" w:rsidRDefault="008570A3" w:rsidP="00B452A8">
            <w:pPr>
              <w:jc w:val="right"/>
              <w:rPr>
                <w:sz w:val="28"/>
              </w:rPr>
            </w:pPr>
            <w:r w:rsidRPr="006D4DAD">
              <w:rPr>
                <w:sz w:val="28"/>
              </w:rPr>
              <w:t>-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6D4DAD" w:rsidRDefault="008570A3" w:rsidP="00B452A8">
            <w:pPr>
              <w:jc w:val="right"/>
              <w:rPr>
                <w:sz w:val="28"/>
              </w:rPr>
            </w:pPr>
            <w:r>
              <w:rPr>
                <w:sz w:val="28"/>
              </w:rPr>
              <w:t>88,469</w:t>
            </w: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D53271" w:rsidRDefault="008570A3" w:rsidP="00A12FC8">
            <w:pPr>
              <w:jc w:val="right"/>
              <w:rPr>
                <w:color w:val="FF0000"/>
                <w:sz w:val="28"/>
              </w:rPr>
            </w:pPr>
            <w:r w:rsidRPr="00D53271">
              <w:rPr>
                <w:color w:val="FF0000"/>
                <w:sz w:val="28"/>
              </w:rPr>
              <w:t>(2,308)</w:t>
            </w: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570A3" w:rsidRPr="00D53271" w:rsidRDefault="000A7991" w:rsidP="00A12FC8">
            <w:pPr>
              <w:jc w:val="right"/>
              <w:rPr>
                <w:color w:val="FF0000"/>
                <w:sz w:val="28"/>
              </w:rPr>
            </w:pPr>
            <w:r>
              <w:rPr>
                <w:color w:val="FF0000"/>
                <w:sz w:val="28"/>
              </w:rPr>
              <w:t>-</w:t>
            </w:r>
          </w:p>
        </w:tc>
      </w:tr>
      <w:tr w:rsidR="008570A3" w:rsidRPr="0023692D" w:rsidTr="00024B4C">
        <w:trPr>
          <w:trHeight w:val="250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Default="008570A3" w:rsidP="006D4DAD">
            <w:pPr>
              <w:pStyle w:val="ListParagraph"/>
              <w:spacing w:after="0"/>
              <w:ind w:left="0" w:right="-17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รายการที่อาจถูกจัดประเภทรายการใหม่เข้าไปไว้ในกำไร</w:t>
            </w:r>
          </w:p>
          <w:p w:rsidR="008570A3" w:rsidRPr="0023692D" w:rsidRDefault="008570A3" w:rsidP="006D4DAD">
            <w:pPr>
              <w:pStyle w:val="ListParagraph"/>
              <w:spacing w:after="0"/>
              <w:ind w:left="0" w:right="-17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หรือขาดทุน</w:t>
            </w:r>
            <w:r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300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6D4D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6D4DAD">
            <w:pPr>
              <w:jc w:val="right"/>
              <w:rPr>
                <w:sz w:val="28"/>
                <w:szCs w:val="28"/>
              </w:rPr>
            </w:pPr>
          </w:p>
        </w:tc>
      </w:tr>
      <w:tr w:rsidR="008570A3" w:rsidRPr="0023692D" w:rsidTr="00024B4C">
        <w:trPr>
          <w:trHeight w:val="250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 w:right="-178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การเปลี่ยนแปลงในมูลค่ายุติธรรมสุทธิของเงินลงทุนเผื่อขาย</w:t>
            </w:r>
          </w:p>
        </w:tc>
        <w:tc>
          <w:tcPr>
            <w:tcW w:w="1300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481D0A" w:rsidRDefault="008570A3" w:rsidP="00B452A8">
            <w:pPr>
              <w:jc w:val="right"/>
              <w:rPr>
                <w:color w:val="FF0000"/>
                <w:sz w:val="28"/>
              </w:rPr>
            </w:pPr>
            <w:r>
              <w:rPr>
                <w:color w:val="FF0000"/>
                <w:sz w:val="28"/>
              </w:rPr>
              <w:t>(3</w:t>
            </w:r>
            <w:r w:rsidRPr="00481D0A">
              <w:rPr>
                <w:color w:val="FF0000"/>
                <w:sz w:val="28"/>
              </w:rPr>
              <w:t>)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B452A8">
            <w:pPr>
              <w:jc w:val="right"/>
              <w:rPr>
                <w:sz w:val="28"/>
              </w:rPr>
            </w:pPr>
            <w:r>
              <w:rPr>
                <w:color w:val="FF0000"/>
                <w:sz w:val="28"/>
              </w:rPr>
              <w:t>(7</w:t>
            </w:r>
            <w:r w:rsidRPr="0023692D">
              <w:rPr>
                <w:color w:val="FF0000"/>
                <w:sz w:val="28"/>
              </w:rPr>
              <w:t>)</w:t>
            </w: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6050B8" w:rsidRDefault="008570A3" w:rsidP="00B452A8">
            <w:pPr>
              <w:jc w:val="right"/>
              <w:rPr>
                <w:color w:val="FF0000"/>
                <w:sz w:val="28"/>
              </w:rPr>
            </w:pPr>
            <w:r>
              <w:rPr>
                <w:color w:val="FF0000"/>
                <w:sz w:val="28"/>
              </w:rPr>
              <w:t>(21)</w:t>
            </w: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0A7991" w:rsidP="00B452A8">
            <w:pPr>
              <w:jc w:val="right"/>
              <w:rPr>
                <w:color w:val="FF0000"/>
                <w:sz w:val="28"/>
              </w:rPr>
            </w:pPr>
            <w:r>
              <w:rPr>
                <w:color w:val="FF0000"/>
                <w:sz w:val="28"/>
              </w:rPr>
              <w:t>-</w:t>
            </w:r>
          </w:p>
        </w:tc>
      </w:tr>
      <w:tr w:rsidR="008570A3" w:rsidRPr="0023692D" w:rsidTr="00024B4C">
        <w:trPr>
          <w:trHeight w:val="155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BF5A81" w:rsidRDefault="008570A3" w:rsidP="006D4DA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BF5A81">
              <w:rPr>
                <w:rFonts w:ascii="Angsana New" w:hAnsi="Angsana New" w:cs="Angsana New"/>
                <w:sz w:val="28"/>
                <w:cs/>
              </w:rPr>
              <w:t>กำไร (ขาดทุน) เบ็ดเสร็จอื่นสำหรับ</w:t>
            </w:r>
            <w:r w:rsidRPr="00BF5A81">
              <w:rPr>
                <w:rFonts w:ascii="Angsana New" w:hAnsi="Angsana New" w:cs="Angsana New" w:hint="cs"/>
                <w:sz w:val="28"/>
                <w:cs/>
              </w:rPr>
              <w:t>ปี-สุทธิจากค่าใช้จ่ายภาษีเงินได้</w:t>
            </w:r>
          </w:p>
        </w:tc>
        <w:tc>
          <w:tcPr>
            <w:tcW w:w="1300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8570A3" w:rsidP="00481D0A">
            <w:pPr>
              <w:jc w:val="right"/>
              <w:rPr>
                <w:color w:val="FF0000"/>
                <w:sz w:val="28"/>
              </w:rPr>
            </w:pPr>
          </w:p>
          <w:p w:rsidR="008570A3" w:rsidRDefault="008570A3" w:rsidP="00481D0A">
            <w:pPr>
              <w:jc w:val="right"/>
              <w:rPr>
                <w:color w:val="FF0000"/>
                <w:sz w:val="28"/>
              </w:rPr>
            </w:pPr>
            <w:r w:rsidRPr="00481D0A">
              <w:rPr>
                <w:color w:val="FF0000"/>
                <w:sz w:val="28"/>
              </w:rPr>
              <w:t>(</w:t>
            </w:r>
            <w:r>
              <w:rPr>
                <w:color w:val="FF0000"/>
                <w:sz w:val="28"/>
              </w:rPr>
              <w:t>3</w:t>
            </w:r>
            <w:r w:rsidRPr="00481D0A">
              <w:rPr>
                <w:color w:val="FF0000"/>
                <w:sz w:val="28"/>
              </w:rPr>
              <w:t>)</w:t>
            </w:r>
          </w:p>
          <w:p w:rsidR="008570A3" w:rsidRPr="0023692D" w:rsidRDefault="008570A3" w:rsidP="00981E49">
            <w:pPr>
              <w:jc w:val="right"/>
              <w:rPr>
                <w:sz w:val="28"/>
              </w:rPr>
            </w:pP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8570A3" w:rsidP="00981E49">
            <w:pPr>
              <w:jc w:val="right"/>
              <w:rPr>
                <w:color w:val="FF0000"/>
                <w:sz w:val="28"/>
              </w:rPr>
            </w:pPr>
          </w:p>
          <w:p w:rsidR="008570A3" w:rsidRPr="00A52F9A" w:rsidRDefault="008570A3" w:rsidP="00981E49">
            <w:pPr>
              <w:jc w:val="right"/>
              <w:rPr>
                <w:color w:val="000000"/>
                <w:sz w:val="28"/>
              </w:rPr>
            </w:pPr>
            <w:r w:rsidRPr="00A52F9A">
              <w:rPr>
                <w:color w:val="000000"/>
                <w:sz w:val="28"/>
              </w:rPr>
              <w:t>88.462</w:t>
            </w: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8570A3" w:rsidP="008C7490">
            <w:pPr>
              <w:jc w:val="right"/>
              <w:rPr>
                <w:color w:val="FF0000"/>
                <w:sz w:val="28"/>
              </w:rPr>
            </w:pPr>
          </w:p>
          <w:p w:rsidR="008570A3" w:rsidRPr="00A52F9A" w:rsidRDefault="008570A3" w:rsidP="008C7490">
            <w:pPr>
              <w:jc w:val="right"/>
              <w:rPr>
                <w:color w:val="FF0000"/>
                <w:sz w:val="28"/>
              </w:rPr>
            </w:pPr>
            <w:r w:rsidRPr="00A52F9A">
              <w:rPr>
                <w:color w:val="FF0000"/>
                <w:sz w:val="28"/>
              </w:rPr>
              <w:t>(2,329)</w:t>
            </w: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8570A3" w:rsidP="008C7490">
            <w:pPr>
              <w:jc w:val="right"/>
              <w:rPr>
                <w:color w:val="FF0000"/>
                <w:sz w:val="28"/>
              </w:rPr>
            </w:pPr>
          </w:p>
          <w:p w:rsidR="000A7991" w:rsidRDefault="000A7991" w:rsidP="008C7490">
            <w:pPr>
              <w:jc w:val="right"/>
              <w:rPr>
                <w:color w:val="FF0000"/>
                <w:sz w:val="28"/>
              </w:rPr>
            </w:pPr>
            <w:r>
              <w:rPr>
                <w:color w:val="FF0000"/>
                <w:sz w:val="28"/>
              </w:rPr>
              <w:t>-</w:t>
            </w:r>
          </w:p>
        </w:tc>
      </w:tr>
      <w:tr w:rsidR="008570A3" w:rsidRPr="0023692D" w:rsidTr="00024B4C">
        <w:trPr>
          <w:trHeight w:val="125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กำไร (ขาดทุน) เบ็ดเสร็จรวมสำหรับ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300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</w:rPr>
            </w:pPr>
            <w:r>
              <w:rPr>
                <w:sz w:val="28"/>
              </w:rPr>
              <w:t>82,639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</w:rPr>
            </w:pPr>
            <w:r>
              <w:rPr>
                <w:sz w:val="28"/>
              </w:rPr>
              <w:t>186,078</w:t>
            </w: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8C7490">
            <w:pPr>
              <w:jc w:val="right"/>
              <w:rPr>
                <w:sz w:val="28"/>
              </w:rPr>
            </w:pPr>
            <w:r>
              <w:rPr>
                <w:sz w:val="28"/>
              </w:rPr>
              <w:t>193,454</w:t>
            </w: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0A7991" w:rsidP="008C7490">
            <w:pPr>
              <w:jc w:val="right"/>
              <w:rPr>
                <w:sz w:val="28"/>
              </w:rPr>
            </w:pPr>
            <w:r>
              <w:rPr>
                <w:sz w:val="28"/>
              </w:rPr>
              <w:t>145,513</w:t>
            </w:r>
          </w:p>
        </w:tc>
      </w:tr>
      <w:tr w:rsidR="008570A3" w:rsidRPr="0023692D" w:rsidTr="00024B4C">
        <w:trPr>
          <w:trHeight w:val="121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การแบ่งปันกำไร (ขาดทุน)</w:t>
            </w:r>
          </w:p>
        </w:tc>
        <w:tc>
          <w:tcPr>
            <w:tcW w:w="1300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</w:rPr>
            </w:pP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A12FC8">
            <w:pPr>
              <w:jc w:val="right"/>
              <w:rPr>
                <w:sz w:val="28"/>
              </w:rPr>
            </w:pP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A12FC8">
            <w:pPr>
              <w:jc w:val="right"/>
              <w:rPr>
                <w:sz w:val="28"/>
              </w:rPr>
            </w:pPr>
          </w:p>
        </w:tc>
      </w:tr>
      <w:tr w:rsidR="008570A3" w:rsidRPr="0023692D" w:rsidTr="00024B4C">
        <w:trPr>
          <w:trHeight w:val="125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 xml:space="preserve">     ส่วนที่เป็นของบริษัทใหญ่</w:t>
            </w:r>
          </w:p>
        </w:tc>
        <w:tc>
          <w:tcPr>
            <w:tcW w:w="1300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</w:rPr>
            </w:pPr>
            <w:r>
              <w:rPr>
                <w:sz w:val="28"/>
              </w:rPr>
              <w:t>79,309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</w:rPr>
            </w:pPr>
            <w:r>
              <w:rPr>
                <w:sz w:val="28"/>
              </w:rPr>
              <w:t>96,286</w:t>
            </w: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311358">
            <w:pPr>
              <w:jc w:val="right"/>
              <w:rPr>
                <w:sz w:val="28"/>
              </w:rPr>
            </w:pPr>
            <w:r>
              <w:rPr>
                <w:sz w:val="28"/>
              </w:rPr>
              <w:t>191,598</w:t>
            </w: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0A7991" w:rsidP="00311358">
            <w:pPr>
              <w:jc w:val="right"/>
              <w:rPr>
                <w:sz w:val="28"/>
              </w:rPr>
            </w:pPr>
            <w:r>
              <w:rPr>
                <w:sz w:val="28"/>
              </w:rPr>
              <w:t>141,817</w:t>
            </w:r>
          </w:p>
        </w:tc>
      </w:tr>
      <w:tr w:rsidR="008570A3" w:rsidRPr="0023692D" w:rsidTr="00024B4C">
        <w:trPr>
          <w:trHeight w:val="129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 xml:space="preserve">     ส่วนที่เป็นของส่วนได้เสียที่ไม่มีอำนาจควบคุม</w:t>
            </w:r>
          </w:p>
        </w:tc>
        <w:tc>
          <w:tcPr>
            <w:tcW w:w="1300" w:type="dxa"/>
            <w:tcBorders>
              <w:top w:val="dotted" w:sz="4" w:space="0" w:color="auto"/>
              <w:bottom w:val="single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</w:rPr>
            </w:pPr>
            <w:r>
              <w:rPr>
                <w:sz w:val="28"/>
              </w:rPr>
              <w:t>3,332</w:t>
            </w:r>
          </w:p>
        </w:tc>
        <w:tc>
          <w:tcPr>
            <w:tcW w:w="1298" w:type="dxa"/>
            <w:tcBorders>
              <w:top w:val="dotted" w:sz="4" w:space="0" w:color="auto"/>
              <w:bottom w:val="single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</w:rPr>
            </w:pPr>
            <w:r>
              <w:rPr>
                <w:sz w:val="28"/>
              </w:rPr>
              <w:t>1,331</w:t>
            </w:r>
          </w:p>
        </w:tc>
        <w:tc>
          <w:tcPr>
            <w:tcW w:w="1299" w:type="dxa"/>
            <w:tcBorders>
              <w:top w:val="dotted" w:sz="4" w:space="0" w:color="auto"/>
              <w:bottom w:val="single" w:sz="4" w:space="0" w:color="auto"/>
            </w:tcBorders>
          </w:tcPr>
          <w:p w:rsidR="008570A3" w:rsidRPr="0023692D" w:rsidRDefault="008570A3" w:rsidP="00311358">
            <w:pPr>
              <w:jc w:val="right"/>
              <w:rPr>
                <w:sz w:val="28"/>
              </w:rPr>
            </w:pPr>
            <w:r>
              <w:rPr>
                <w:sz w:val="28"/>
              </w:rPr>
              <w:t>4,185</w:t>
            </w: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8570A3" w:rsidRDefault="000A7991" w:rsidP="00311358">
            <w:pPr>
              <w:jc w:val="right"/>
              <w:rPr>
                <w:sz w:val="28"/>
              </w:rPr>
            </w:pPr>
            <w:r>
              <w:rPr>
                <w:sz w:val="28"/>
              </w:rPr>
              <w:t>3,695</w:t>
            </w:r>
          </w:p>
        </w:tc>
      </w:tr>
      <w:tr w:rsidR="008570A3" w:rsidRPr="0023692D" w:rsidTr="00024B4C">
        <w:trPr>
          <w:trHeight w:val="41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</w:rPr>
            </w:pPr>
            <w:r>
              <w:rPr>
                <w:sz w:val="28"/>
              </w:rPr>
              <w:t>82,641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</w:rPr>
            </w:pPr>
            <w:r>
              <w:rPr>
                <w:sz w:val="28"/>
              </w:rPr>
              <w:t>97,616</w:t>
            </w: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:rsidR="008570A3" w:rsidRPr="0023692D" w:rsidRDefault="008570A3" w:rsidP="00311358">
            <w:pPr>
              <w:jc w:val="right"/>
              <w:rPr>
                <w:sz w:val="28"/>
              </w:rPr>
            </w:pPr>
            <w:r>
              <w:rPr>
                <w:sz w:val="28"/>
              </w:rPr>
              <w:t>195,783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8570A3" w:rsidRDefault="000A7991" w:rsidP="00311358">
            <w:pPr>
              <w:jc w:val="right"/>
              <w:rPr>
                <w:sz w:val="28"/>
              </w:rPr>
            </w:pPr>
            <w:r>
              <w:rPr>
                <w:sz w:val="28"/>
              </w:rPr>
              <w:t>145,513</w:t>
            </w:r>
          </w:p>
        </w:tc>
      </w:tr>
      <w:tr w:rsidR="008570A3" w:rsidRPr="0023692D" w:rsidTr="00024B4C">
        <w:trPr>
          <w:trHeight w:val="41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>การแบ่งปันกำไร (ขาดทุน) เบ็ดเสร็จรวม</w:t>
            </w:r>
          </w:p>
        </w:tc>
        <w:tc>
          <w:tcPr>
            <w:tcW w:w="130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  <w:bottom w:val="dotted" w:sz="4" w:space="0" w:color="auto"/>
            </w:tcBorders>
          </w:tcPr>
          <w:p w:rsidR="008570A3" w:rsidRPr="0023692D" w:rsidRDefault="008570A3" w:rsidP="00A12FC8">
            <w:pPr>
              <w:jc w:val="right"/>
              <w:rPr>
                <w:sz w:val="28"/>
              </w:rPr>
            </w:pPr>
          </w:p>
        </w:tc>
        <w:tc>
          <w:tcPr>
            <w:tcW w:w="1299" w:type="dxa"/>
            <w:tcBorders>
              <w:top w:val="double" w:sz="4" w:space="0" w:color="auto"/>
              <w:bottom w:val="dotted" w:sz="4" w:space="0" w:color="auto"/>
            </w:tcBorders>
          </w:tcPr>
          <w:p w:rsidR="008570A3" w:rsidRPr="0023692D" w:rsidRDefault="008570A3" w:rsidP="00A12FC8">
            <w:pPr>
              <w:jc w:val="right"/>
              <w:rPr>
                <w:sz w:val="28"/>
              </w:rPr>
            </w:pPr>
          </w:p>
        </w:tc>
        <w:tc>
          <w:tcPr>
            <w:tcW w:w="1068" w:type="dxa"/>
            <w:gridSpan w:val="3"/>
            <w:tcBorders>
              <w:top w:val="double" w:sz="4" w:space="0" w:color="auto"/>
              <w:bottom w:val="dotted" w:sz="4" w:space="0" w:color="auto"/>
            </w:tcBorders>
          </w:tcPr>
          <w:p w:rsidR="008570A3" w:rsidRPr="0023692D" w:rsidRDefault="008570A3" w:rsidP="00A12FC8">
            <w:pPr>
              <w:jc w:val="right"/>
              <w:rPr>
                <w:sz w:val="28"/>
              </w:rPr>
            </w:pPr>
          </w:p>
        </w:tc>
      </w:tr>
      <w:tr w:rsidR="008570A3" w:rsidRPr="0023692D" w:rsidTr="00024B4C">
        <w:trPr>
          <w:trHeight w:val="41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t xml:space="preserve">     ส่วนที่เป็นของบริษัทใหญ่</w:t>
            </w:r>
          </w:p>
        </w:tc>
        <w:tc>
          <w:tcPr>
            <w:tcW w:w="1300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</w:rPr>
            </w:pPr>
            <w:r>
              <w:rPr>
                <w:sz w:val="28"/>
              </w:rPr>
              <w:t>79,306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</w:rPr>
            </w:pPr>
            <w:r>
              <w:rPr>
                <w:sz w:val="28"/>
              </w:rPr>
              <w:t>184,747</w:t>
            </w: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470BFA">
            <w:pPr>
              <w:jc w:val="right"/>
              <w:rPr>
                <w:sz w:val="28"/>
              </w:rPr>
            </w:pPr>
            <w:r>
              <w:rPr>
                <w:sz w:val="28"/>
              </w:rPr>
              <w:t>189,269</w:t>
            </w: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0A7991" w:rsidP="00470BFA">
            <w:pPr>
              <w:jc w:val="right"/>
              <w:rPr>
                <w:sz w:val="28"/>
              </w:rPr>
            </w:pPr>
            <w:r>
              <w:rPr>
                <w:sz w:val="28"/>
              </w:rPr>
              <w:t>141,817</w:t>
            </w:r>
          </w:p>
        </w:tc>
      </w:tr>
      <w:tr w:rsidR="008570A3" w:rsidRPr="0023692D" w:rsidTr="00024B4C">
        <w:trPr>
          <w:trHeight w:val="41"/>
        </w:trPr>
        <w:tc>
          <w:tcPr>
            <w:tcW w:w="45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3692D">
              <w:rPr>
                <w:rFonts w:ascii="Angsana New" w:hAnsi="Angsana New" w:cs="Angsana New"/>
                <w:sz w:val="28"/>
                <w:cs/>
              </w:rPr>
              <w:lastRenderedPageBreak/>
              <w:t xml:space="preserve">     ส่วนที่เป็นของส่วนได้เสียที่ไม่มีอำนาจควบคุม</w:t>
            </w:r>
          </w:p>
        </w:tc>
        <w:tc>
          <w:tcPr>
            <w:tcW w:w="1300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</w:rPr>
            </w:pPr>
            <w:r>
              <w:rPr>
                <w:sz w:val="28"/>
              </w:rPr>
              <w:t>3,332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</w:rPr>
            </w:pPr>
            <w:r>
              <w:rPr>
                <w:sz w:val="28"/>
              </w:rPr>
              <w:t>1,331</w:t>
            </w: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031E96">
            <w:pPr>
              <w:jc w:val="right"/>
              <w:rPr>
                <w:sz w:val="28"/>
              </w:rPr>
            </w:pPr>
            <w:r>
              <w:rPr>
                <w:sz w:val="28"/>
              </w:rPr>
              <w:t>4,185</w:t>
            </w:r>
          </w:p>
        </w:tc>
        <w:tc>
          <w:tcPr>
            <w:tcW w:w="106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0A7991" w:rsidP="00031E96">
            <w:pPr>
              <w:jc w:val="right"/>
              <w:rPr>
                <w:sz w:val="28"/>
              </w:rPr>
            </w:pPr>
            <w:r>
              <w:rPr>
                <w:sz w:val="28"/>
              </w:rPr>
              <w:t>3,695</w:t>
            </w:r>
          </w:p>
        </w:tc>
      </w:tr>
      <w:tr w:rsidR="008570A3" w:rsidRPr="0023692D" w:rsidTr="00024B4C">
        <w:trPr>
          <w:trHeight w:val="41"/>
        </w:trPr>
        <w:tc>
          <w:tcPr>
            <w:tcW w:w="4553" w:type="dxa"/>
            <w:tcBorders>
              <w:top w:val="dotted" w:sz="4" w:space="0" w:color="auto"/>
            </w:tcBorders>
            <w:vAlign w:val="center"/>
          </w:tcPr>
          <w:p w:rsidR="008570A3" w:rsidRPr="0023692D" w:rsidRDefault="008570A3" w:rsidP="00A12FC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</w:rPr>
            </w:pPr>
            <w:r>
              <w:rPr>
                <w:sz w:val="28"/>
              </w:rPr>
              <w:t>82,638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</w:rPr>
            </w:pPr>
            <w:r>
              <w:rPr>
                <w:sz w:val="28"/>
              </w:rPr>
              <w:t>186,078</w:t>
            </w: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:rsidR="008570A3" w:rsidRPr="0023692D" w:rsidRDefault="008570A3" w:rsidP="00031E96">
            <w:pPr>
              <w:jc w:val="right"/>
              <w:rPr>
                <w:sz w:val="28"/>
              </w:rPr>
            </w:pPr>
            <w:r>
              <w:rPr>
                <w:sz w:val="28"/>
              </w:rPr>
              <w:t>193,454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8570A3" w:rsidRDefault="000A7991" w:rsidP="00031E96">
            <w:pPr>
              <w:jc w:val="right"/>
              <w:rPr>
                <w:sz w:val="28"/>
              </w:rPr>
            </w:pPr>
            <w:r>
              <w:rPr>
                <w:sz w:val="28"/>
              </w:rPr>
              <w:t>145,513</w:t>
            </w:r>
          </w:p>
        </w:tc>
      </w:tr>
    </w:tbl>
    <w:p w:rsidR="00CA1E94" w:rsidRPr="0023692D" w:rsidRDefault="00CA1E94" w:rsidP="00CA1E94">
      <w:pPr>
        <w:ind w:left="567" w:hanging="567"/>
        <w:jc w:val="thaiDistribute"/>
        <w:rPr>
          <w:rFonts w:ascii="Cordia New" w:hAnsi="Cordia New"/>
          <w:sz w:val="24"/>
          <w:szCs w:val="24"/>
        </w:rPr>
      </w:pPr>
      <w:r w:rsidRPr="0023692D">
        <w:rPr>
          <w:rFonts w:ascii="Cordia New" w:hAnsi="Cordia New"/>
          <w:sz w:val="24"/>
          <w:szCs w:val="24"/>
          <w:u w:val="single"/>
          <w:cs/>
        </w:rPr>
        <w:t>ที่มา</w:t>
      </w:r>
      <w:r w:rsidRPr="0023692D">
        <w:rPr>
          <w:rFonts w:ascii="Cordia New" w:hAnsi="Cordia New"/>
          <w:sz w:val="24"/>
          <w:szCs w:val="24"/>
        </w:rPr>
        <w:t xml:space="preserve">: </w:t>
      </w:r>
      <w:r w:rsidRPr="0023692D">
        <w:rPr>
          <w:rFonts w:ascii="Cordia New" w:hAnsi="Cordia New"/>
          <w:sz w:val="24"/>
          <w:szCs w:val="24"/>
          <w:cs/>
        </w:rPr>
        <w:tab/>
        <w:t xml:space="preserve">งบการเงินรวมตรวจสอบของบริษัทและบริษัทย่อย ประจำปี </w:t>
      </w:r>
      <w:r w:rsidRPr="0023692D">
        <w:rPr>
          <w:rFonts w:ascii="Cordia New" w:hAnsi="Cordia New"/>
          <w:sz w:val="24"/>
          <w:szCs w:val="24"/>
        </w:rPr>
        <w:t>255</w:t>
      </w:r>
      <w:r w:rsidR="00A5255F">
        <w:rPr>
          <w:rFonts w:ascii="Cordia New" w:hAnsi="Cordia New"/>
          <w:sz w:val="24"/>
          <w:szCs w:val="24"/>
        </w:rPr>
        <w:t>7</w:t>
      </w:r>
      <w:r w:rsidRPr="0023692D">
        <w:rPr>
          <w:rFonts w:ascii="Cordia New" w:hAnsi="Cordia New"/>
          <w:sz w:val="24"/>
          <w:szCs w:val="24"/>
        </w:rPr>
        <w:t xml:space="preserve"> – 25</w:t>
      </w:r>
      <w:r w:rsidR="009C5BA7">
        <w:rPr>
          <w:rFonts w:ascii="Cordia New" w:hAnsi="Cordia New"/>
          <w:sz w:val="24"/>
          <w:szCs w:val="24"/>
        </w:rPr>
        <w:t>60</w:t>
      </w:r>
    </w:p>
    <w:p w:rsidR="00CA1E94" w:rsidRPr="0023692D" w:rsidRDefault="00CA1E94" w:rsidP="00CA1E94">
      <w:pPr>
        <w:ind w:left="567" w:hanging="567"/>
        <w:jc w:val="thaiDistribute"/>
        <w:rPr>
          <w:rFonts w:ascii="Cordia New" w:hAnsi="Cordia New"/>
          <w:sz w:val="24"/>
          <w:szCs w:val="24"/>
          <w:cs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1276"/>
        <w:gridCol w:w="1276"/>
        <w:gridCol w:w="1276"/>
        <w:gridCol w:w="221"/>
        <w:gridCol w:w="941"/>
      </w:tblGrid>
      <w:tr w:rsidR="00A5255F" w:rsidRPr="0023692D" w:rsidTr="007E5EE9">
        <w:trPr>
          <w:trHeight w:val="144"/>
          <w:tblHeader/>
        </w:trPr>
        <w:tc>
          <w:tcPr>
            <w:tcW w:w="4536" w:type="dxa"/>
            <w:vMerge w:val="restart"/>
            <w:shd w:val="clear" w:color="auto" w:fill="auto"/>
            <w:vAlign w:val="center"/>
          </w:tcPr>
          <w:p w:rsidR="00A5255F" w:rsidRPr="0023692D" w:rsidRDefault="00A5255F" w:rsidP="00A12FC8">
            <w:pPr>
              <w:tabs>
                <w:tab w:val="right" w:pos="8505"/>
              </w:tabs>
              <w:jc w:val="center"/>
              <w:rPr>
                <w:sz w:val="28"/>
                <w:szCs w:val="28"/>
                <w:cs/>
              </w:rPr>
            </w:pPr>
            <w:r w:rsidRPr="0023692D">
              <w:rPr>
                <w:sz w:val="28"/>
                <w:szCs w:val="28"/>
                <w:cs/>
              </w:rPr>
              <w:t>บริษัท อกริเพียว โฮลดิ้งส์ จำกัด (มหาชน)</w:t>
            </w:r>
          </w:p>
          <w:p w:rsidR="00A5255F" w:rsidRPr="0023692D" w:rsidRDefault="00A5255F" w:rsidP="00A12FC8">
            <w:pPr>
              <w:tabs>
                <w:tab w:val="right" w:pos="8505"/>
              </w:tabs>
              <w:jc w:val="center"/>
              <w:rPr>
                <w:sz w:val="28"/>
                <w:szCs w:val="28"/>
                <w:cs/>
              </w:rPr>
            </w:pPr>
            <w:r w:rsidRPr="0023692D">
              <w:rPr>
                <w:sz w:val="28"/>
                <w:szCs w:val="28"/>
                <w:cs/>
              </w:rPr>
              <w:t>งบกระแสเงินสด</w:t>
            </w:r>
          </w:p>
          <w:p w:rsidR="00A5255F" w:rsidRPr="0023692D" w:rsidRDefault="00A5255F" w:rsidP="00A12FC8">
            <w:pPr>
              <w:tabs>
                <w:tab w:val="right" w:pos="8505"/>
              </w:tabs>
              <w:jc w:val="center"/>
              <w:rPr>
                <w:sz w:val="28"/>
                <w:szCs w:val="28"/>
                <w:cs/>
              </w:rPr>
            </w:pPr>
            <w:r w:rsidRPr="0023692D">
              <w:rPr>
                <w:sz w:val="28"/>
                <w:szCs w:val="28"/>
                <w:cs/>
              </w:rPr>
              <w:t xml:space="preserve">(หน่วย </w:t>
            </w:r>
            <w:r w:rsidRPr="0023692D">
              <w:rPr>
                <w:sz w:val="28"/>
                <w:szCs w:val="28"/>
              </w:rPr>
              <w:t>:</w:t>
            </w:r>
            <w:r w:rsidRPr="0023692D">
              <w:rPr>
                <w:sz w:val="28"/>
                <w:szCs w:val="28"/>
                <w:cs/>
              </w:rPr>
              <w:t>พันบาท)</w:t>
            </w:r>
          </w:p>
        </w:tc>
        <w:tc>
          <w:tcPr>
            <w:tcW w:w="499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5255F" w:rsidRPr="0023692D" w:rsidRDefault="00A5255F" w:rsidP="00A12FC8">
            <w:pPr>
              <w:jc w:val="center"/>
              <w:rPr>
                <w:sz w:val="28"/>
                <w:szCs w:val="28"/>
                <w:cs/>
              </w:rPr>
            </w:pPr>
            <w:r w:rsidRPr="0023692D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A5255F" w:rsidRPr="0023692D" w:rsidTr="007E5EE9">
        <w:trPr>
          <w:trHeight w:val="170"/>
          <w:tblHeader/>
        </w:trPr>
        <w:tc>
          <w:tcPr>
            <w:tcW w:w="4536" w:type="dxa"/>
            <w:vMerge/>
            <w:shd w:val="clear" w:color="auto" w:fill="auto"/>
          </w:tcPr>
          <w:p w:rsidR="00A5255F" w:rsidRPr="0023692D" w:rsidRDefault="00A5255F" w:rsidP="00A12FC8">
            <w:pPr>
              <w:tabs>
                <w:tab w:val="right" w:pos="8505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04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5255F" w:rsidRPr="0023692D" w:rsidRDefault="00A5255F" w:rsidP="00A12FC8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Pr="0023692D">
              <w:rPr>
                <w:sz w:val="28"/>
                <w:szCs w:val="28"/>
                <w:cs/>
              </w:rPr>
              <w:t>ตรวจสอบ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5F" w:rsidRPr="0023692D" w:rsidRDefault="00A5255F" w:rsidP="00A12FC8">
            <w:pPr>
              <w:jc w:val="center"/>
              <w:rPr>
                <w:sz w:val="28"/>
                <w:szCs w:val="28"/>
              </w:rPr>
            </w:pPr>
          </w:p>
        </w:tc>
      </w:tr>
      <w:tr w:rsidR="008570A3" w:rsidRPr="0023692D" w:rsidTr="007E5EE9">
        <w:trPr>
          <w:trHeight w:val="187"/>
          <w:tblHeader/>
        </w:trPr>
        <w:tc>
          <w:tcPr>
            <w:tcW w:w="4536" w:type="dxa"/>
            <w:vMerge/>
            <w:shd w:val="clear" w:color="auto" w:fill="auto"/>
          </w:tcPr>
          <w:p w:rsidR="008570A3" w:rsidRPr="0023692D" w:rsidRDefault="008570A3" w:rsidP="00A12FC8">
            <w:pPr>
              <w:tabs>
                <w:tab w:val="right" w:pos="8505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570A3" w:rsidRPr="0023692D" w:rsidRDefault="008570A3" w:rsidP="00981E49">
            <w:pPr>
              <w:jc w:val="center"/>
              <w:rPr>
                <w:sz w:val="28"/>
                <w:szCs w:val="28"/>
                <w:cs/>
              </w:rPr>
            </w:pPr>
            <w:r w:rsidRPr="0023692D">
              <w:rPr>
                <w:sz w:val="28"/>
                <w:szCs w:val="28"/>
              </w:rPr>
              <w:t>31/12/255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570A3" w:rsidRPr="0023692D" w:rsidRDefault="008570A3" w:rsidP="00981E49">
            <w:pPr>
              <w:jc w:val="center"/>
              <w:rPr>
                <w:sz w:val="28"/>
                <w:szCs w:val="28"/>
                <w:cs/>
              </w:rPr>
            </w:pPr>
            <w:r w:rsidRPr="0023692D">
              <w:rPr>
                <w:sz w:val="28"/>
                <w:szCs w:val="28"/>
              </w:rPr>
              <w:t>31/12/255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570A3" w:rsidRPr="0023692D" w:rsidRDefault="008570A3" w:rsidP="00A12FC8">
            <w:pPr>
              <w:jc w:val="center"/>
              <w:rPr>
                <w:sz w:val="28"/>
                <w:szCs w:val="28"/>
                <w:cs/>
              </w:rPr>
            </w:pPr>
            <w:r w:rsidRPr="0023692D">
              <w:rPr>
                <w:sz w:val="28"/>
                <w:szCs w:val="28"/>
              </w:rPr>
              <w:t>31/12/255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</w:tcPr>
          <w:p w:rsidR="008570A3" w:rsidRPr="009C5BA7" w:rsidRDefault="008570A3" w:rsidP="009C5BA7">
            <w:pPr>
              <w:jc w:val="center"/>
              <w:rPr>
                <w:color w:val="FF0000"/>
                <w:sz w:val="28"/>
                <w:szCs w:val="28"/>
              </w:rPr>
            </w:pPr>
            <w:r w:rsidRPr="009C5BA7">
              <w:rPr>
                <w:color w:val="FF0000"/>
                <w:sz w:val="28"/>
                <w:szCs w:val="28"/>
              </w:rPr>
              <w:t>31/12/2560</w:t>
            </w:r>
          </w:p>
        </w:tc>
      </w:tr>
      <w:tr w:rsidR="008570A3" w:rsidRPr="0023692D" w:rsidTr="007E5EE9">
        <w:trPr>
          <w:trHeight w:val="773"/>
        </w:trPr>
        <w:tc>
          <w:tcPr>
            <w:tcW w:w="4536" w:type="dxa"/>
            <w:tcBorders>
              <w:bottom w:val="dotted" w:sz="4" w:space="0" w:color="auto"/>
            </w:tcBorders>
          </w:tcPr>
          <w:p w:rsidR="008570A3" w:rsidRPr="0023692D" w:rsidRDefault="008570A3" w:rsidP="00A12FC8">
            <w:pPr>
              <w:jc w:val="thaiDistribute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กระแสเงินสดจาก (ใช้ไป) ในกิจกรรมดำเนินงาน</w:t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6,585</w:t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274,945</w:t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8570A3" w:rsidRPr="0023692D" w:rsidRDefault="008570A3" w:rsidP="005917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119,301</w:t>
            </w:r>
          </w:p>
        </w:tc>
        <w:tc>
          <w:tcPr>
            <w:tcW w:w="1162" w:type="dxa"/>
            <w:gridSpan w:val="2"/>
            <w:tcBorders>
              <w:bottom w:val="dotted" w:sz="4" w:space="0" w:color="auto"/>
            </w:tcBorders>
          </w:tcPr>
          <w:p w:rsidR="008570A3" w:rsidRDefault="00144B35" w:rsidP="005917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194,316</w:t>
            </w:r>
          </w:p>
        </w:tc>
      </w:tr>
      <w:tr w:rsidR="008570A3" w:rsidRPr="00BF5A81" w:rsidTr="007E5EE9">
        <w:trPr>
          <w:trHeight w:val="373"/>
        </w:trPr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A12FC8">
            <w:pPr>
              <w:jc w:val="thaiDistribute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กระแสเงินสดจาก (ใช้ไป) ในกิจกรรมลงทุน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(90,067</w:t>
            </w:r>
            <w:r w:rsidRPr="0023692D">
              <w:rPr>
                <w:color w:val="FF0000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(313,362</w:t>
            </w:r>
            <w:r w:rsidRPr="0023692D">
              <w:rPr>
                <w:color w:val="FF0000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BF5A81" w:rsidRDefault="008570A3" w:rsidP="005917AC">
            <w:pPr>
              <w:jc w:val="right"/>
              <w:rPr>
                <w:sz w:val="28"/>
                <w:szCs w:val="28"/>
              </w:rPr>
            </w:pPr>
            <w:r w:rsidRPr="00BF5A81">
              <w:rPr>
                <w:sz w:val="28"/>
                <w:szCs w:val="28"/>
              </w:rPr>
              <w:t>61,950</w:t>
            </w:r>
          </w:p>
        </w:tc>
        <w:tc>
          <w:tcPr>
            <w:tcW w:w="116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570A3" w:rsidRPr="00144B35" w:rsidRDefault="00144B35" w:rsidP="005917AC">
            <w:pPr>
              <w:jc w:val="right"/>
              <w:rPr>
                <w:color w:val="FF0000"/>
                <w:sz w:val="28"/>
                <w:szCs w:val="28"/>
              </w:rPr>
            </w:pPr>
            <w:r w:rsidRPr="00144B35">
              <w:rPr>
                <w:color w:val="FF0000"/>
                <w:sz w:val="28"/>
                <w:szCs w:val="28"/>
              </w:rPr>
              <w:t>(82,502)</w:t>
            </w:r>
          </w:p>
        </w:tc>
      </w:tr>
      <w:tr w:rsidR="008570A3" w:rsidRPr="00BF5A81" w:rsidTr="007E5EE9">
        <w:trPr>
          <w:trHeight w:val="773"/>
        </w:trPr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A12FC8">
            <w:pPr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กระแสเงิน</w:t>
            </w:r>
            <w:r>
              <w:rPr>
                <w:rFonts w:hint="cs"/>
                <w:sz w:val="28"/>
                <w:szCs w:val="28"/>
                <w:cs/>
              </w:rPr>
              <w:t>สด</w:t>
            </w:r>
            <w:r w:rsidRPr="0023692D">
              <w:rPr>
                <w:sz w:val="28"/>
                <w:szCs w:val="28"/>
                <w:cs/>
              </w:rPr>
              <w:t>จาก (ใช้ไป) ในกิจกรรมจัดหาเงิน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CE0B10" w:rsidRDefault="008570A3" w:rsidP="00981E49">
            <w:pPr>
              <w:jc w:val="right"/>
              <w:rPr>
                <w:color w:val="000000"/>
                <w:sz w:val="28"/>
                <w:szCs w:val="28"/>
              </w:rPr>
            </w:pPr>
            <w:r w:rsidRPr="00CE0B10">
              <w:rPr>
                <w:color w:val="000000"/>
                <w:sz w:val="28"/>
                <w:szCs w:val="28"/>
              </w:rPr>
              <w:t>80,132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89,380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BF5A81" w:rsidRDefault="008570A3" w:rsidP="005917AC">
            <w:pPr>
              <w:jc w:val="right"/>
              <w:rPr>
                <w:color w:val="FF0000"/>
                <w:sz w:val="28"/>
                <w:szCs w:val="28"/>
              </w:rPr>
            </w:pPr>
            <w:r w:rsidRPr="00BF5A81">
              <w:rPr>
                <w:color w:val="FF0000"/>
                <w:sz w:val="28"/>
                <w:szCs w:val="28"/>
              </w:rPr>
              <w:t>(58,784)</w:t>
            </w:r>
          </w:p>
        </w:tc>
        <w:tc>
          <w:tcPr>
            <w:tcW w:w="116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570A3" w:rsidRPr="00BF5A81" w:rsidRDefault="00144B35" w:rsidP="005917AC">
            <w:pPr>
              <w:jc w:val="right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(100,698)</w:t>
            </w:r>
          </w:p>
        </w:tc>
      </w:tr>
      <w:tr w:rsidR="008570A3" w:rsidRPr="0023692D" w:rsidTr="007E5EE9">
        <w:trPr>
          <w:trHeight w:val="759"/>
        </w:trPr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A12FC8">
            <w:pPr>
              <w:ind w:right="-113"/>
              <w:jc w:val="thaiDistribute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(3,351</w:t>
            </w:r>
            <w:r w:rsidRPr="0023692D">
              <w:rPr>
                <w:color w:val="FF0000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CE0B10" w:rsidRDefault="008570A3" w:rsidP="00981E49">
            <w:pPr>
              <w:jc w:val="right"/>
              <w:rPr>
                <w:color w:val="000000"/>
                <w:sz w:val="28"/>
                <w:szCs w:val="28"/>
              </w:rPr>
            </w:pPr>
            <w:r w:rsidRPr="00CE0B10">
              <w:rPr>
                <w:color w:val="000000"/>
                <w:sz w:val="28"/>
                <w:szCs w:val="28"/>
              </w:rPr>
              <w:t>50,963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5917AC" w:rsidRDefault="008570A3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122,467</w:t>
            </w:r>
          </w:p>
        </w:tc>
        <w:tc>
          <w:tcPr>
            <w:tcW w:w="116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144B35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11,117</w:t>
            </w:r>
          </w:p>
        </w:tc>
      </w:tr>
      <w:tr w:rsidR="008570A3" w:rsidRPr="0023692D" w:rsidTr="007E5EE9">
        <w:trPr>
          <w:trHeight w:val="386"/>
        </w:trPr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A12FC8">
            <w:pPr>
              <w:ind w:right="-108"/>
              <w:jc w:val="thaiDistribute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เงินสดและรายการเทียบเท่าเงินสด ณ ต้นปี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66,927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63,577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570A3" w:rsidRPr="0023692D" w:rsidRDefault="008570A3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114,540</w:t>
            </w:r>
          </w:p>
        </w:tc>
        <w:tc>
          <w:tcPr>
            <w:tcW w:w="116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570A3" w:rsidRDefault="00144B35" w:rsidP="00A12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237,007</w:t>
            </w:r>
          </w:p>
        </w:tc>
      </w:tr>
      <w:tr w:rsidR="008570A3" w:rsidRPr="0023692D" w:rsidTr="007E5EE9">
        <w:trPr>
          <w:trHeight w:val="773"/>
        </w:trPr>
        <w:tc>
          <w:tcPr>
            <w:tcW w:w="4536" w:type="dxa"/>
            <w:tcBorders>
              <w:top w:val="dotted" w:sz="4" w:space="0" w:color="auto"/>
              <w:bottom w:val="single" w:sz="4" w:space="0" w:color="auto"/>
            </w:tcBorders>
          </w:tcPr>
          <w:p w:rsidR="008570A3" w:rsidRPr="0023692D" w:rsidRDefault="008570A3" w:rsidP="00A12FC8">
            <w:pPr>
              <w:jc w:val="thaiDistribute"/>
              <w:rPr>
                <w:sz w:val="28"/>
                <w:szCs w:val="28"/>
              </w:rPr>
            </w:pPr>
            <w:r w:rsidRPr="0023692D">
              <w:rPr>
                <w:sz w:val="28"/>
                <w:szCs w:val="28"/>
                <w:cs/>
              </w:rPr>
              <w:t>เงินสดและรายการเทียบเท่าเงินสด ณ วันปลายปี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63,577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8570A3" w:rsidRPr="0023692D" w:rsidRDefault="008570A3" w:rsidP="00981E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114,540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8570A3" w:rsidRPr="0023692D" w:rsidRDefault="008570A3" w:rsidP="005917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237,007</w:t>
            </w:r>
          </w:p>
        </w:tc>
        <w:tc>
          <w:tcPr>
            <w:tcW w:w="1162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8570A3" w:rsidRDefault="00144B35" w:rsidP="005917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248,123</w:t>
            </w:r>
          </w:p>
        </w:tc>
      </w:tr>
    </w:tbl>
    <w:p w:rsidR="00CA1E94" w:rsidRPr="005D7712" w:rsidRDefault="00CA1E94" w:rsidP="00CA1E94">
      <w:pPr>
        <w:ind w:left="567" w:hanging="567"/>
        <w:jc w:val="thaiDistribute"/>
        <w:rPr>
          <w:rFonts w:ascii="Cordia New" w:hAnsi="Cordia New"/>
          <w:sz w:val="24"/>
          <w:szCs w:val="24"/>
        </w:rPr>
      </w:pPr>
      <w:r w:rsidRPr="0023692D">
        <w:rPr>
          <w:rFonts w:ascii="Cordia New" w:hAnsi="Cordia New"/>
          <w:sz w:val="24"/>
          <w:szCs w:val="24"/>
          <w:u w:val="single"/>
          <w:cs/>
        </w:rPr>
        <w:t>ที่มา</w:t>
      </w:r>
      <w:r w:rsidRPr="0023692D">
        <w:rPr>
          <w:rFonts w:ascii="Cordia New" w:hAnsi="Cordia New"/>
          <w:sz w:val="24"/>
          <w:szCs w:val="24"/>
        </w:rPr>
        <w:t xml:space="preserve">: </w:t>
      </w:r>
      <w:r w:rsidRPr="0023692D">
        <w:rPr>
          <w:rFonts w:ascii="Cordia New" w:hAnsi="Cordia New"/>
          <w:sz w:val="24"/>
          <w:szCs w:val="24"/>
          <w:cs/>
        </w:rPr>
        <w:tab/>
        <w:t xml:space="preserve">งบการเงินรวมตรวจสอบของบริษัทและบริษัทย่อย ประจำปี </w:t>
      </w:r>
      <w:r w:rsidRPr="0023692D">
        <w:rPr>
          <w:rFonts w:ascii="Cordia New" w:hAnsi="Cordia New"/>
          <w:sz w:val="24"/>
          <w:szCs w:val="24"/>
        </w:rPr>
        <w:t>255</w:t>
      </w:r>
      <w:r w:rsidR="00024B4C">
        <w:rPr>
          <w:rFonts w:ascii="Cordia New" w:hAnsi="Cordia New"/>
          <w:sz w:val="24"/>
          <w:szCs w:val="24"/>
        </w:rPr>
        <w:t>7</w:t>
      </w:r>
      <w:r w:rsidRPr="0023692D">
        <w:rPr>
          <w:rFonts w:ascii="Cordia New" w:hAnsi="Cordia New"/>
          <w:sz w:val="24"/>
          <w:szCs w:val="24"/>
        </w:rPr>
        <w:t xml:space="preserve"> – 25</w:t>
      </w:r>
      <w:r w:rsidR="007C323F">
        <w:rPr>
          <w:rFonts w:ascii="Cordia New" w:hAnsi="Cordia New"/>
          <w:sz w:val="24"/>
          <w:szCs w:val="24"/>
        </w:rPr>
        <w:t>60</w:t>
      </w:r>
    </w:p>
    <w:p w:rsidR="00BF5A81" w:rsidRPr="00BF5A81" w:rsidRDefault="00BF5A81" w:rsidP="00CA1E94">
      <w:pPr>
        <w:spacing w:after="240"/>
        <w:jc w:val="thaiDistribute"/>
        <w:rPr>
          <w:rFonts w:ascii="Cordia New" w:hAnsi="Cordia New"/>
          <w:sz w:val="16"/>
          <w:szCs w:val="16"/>
        </w:rPr>
      </w:pPr>
    </w:p>
    <w:p w:rsidR="00CA1E94" w:rsidRPr="005D7712" w:rsidRDefault="00CA1E94" w:rsidP="00CA1E94">
      <w:pPr>
        <w:spacing w:after="240"/>
        <w:jc w:val="thaiDistribute"/>
        <w:rPr>
          <w:rFonts w:ascii="Cordia New" w:hAnsi="Cordia New"/>
          <w:sz w:val="28"/>
          <w:cs/>
        </w:rPr>
      </w:pPr>
      <w:r w:rsidRPr="005D7712">
        <w:rPr>
          <w:rFonts w:ascii="Cordia New" w:hAnsi="Cordia New"/>
          <w:sz w:val="28"/>
          <w:cs/>
        </w:rPr>
        <w:t>อัตราส่วนทางการเงิน</w:t>
      </w:r>
      <w:r>
        <w:rPr>
          <w:rFonts w:ascii="Cordia New" w:hAnsi="Cordia New" w:hint="cs"/>
          <w:sz w:val="28"/>
          <w:cs/>
        </w:rPr>
        <w:t>ที่สำคัญ</w:t>
      </w:r>
    </w:p>
    <w:p w:rsidR="00CA1E94" w:rsidRPr="003B5C79" w:rsidRDefault="006E6BA0" w:rsidP="00CA1E94">
      <w:pPr>
        <w:spacing w:before="120"/>
        <w:jc w:val="thaiDistribute"/>
        <w:rPr>
          <w:b/>
          <w:bCs/>
          <w:cs/>
        </w:rPr>
      </w:pPr>
      <w:r w:rsidRPr="003B5C79">
        <w:rPr>
          <w:b/>
          <w:bCs/>
        </w:rPr>
        <w:t xml:space="preserve">14. </w:t>
      </w:r>
      <w:r w:rsidR="00ED4188" w:rsidRPr="003B5C79">
        <w:rPr>
          <w:b/>
          <w:bCs/>
        </w:rPr>
        <w:t xml:space="preserve"> </w:t>
      </w:r>
      <w:r w:rsidR="00CA1E94" w:rsidRPr="003B5C79">
        <w:rPr>
          <w:b/>
          <w:bCs/>
          <w:cs/>
        </w:rPr>
        <w:t xml:space="preserve">การวิเคราะห์และคำอธิบายของฝ่ายจัดการ </w:t>
      </w:r>
      <w:r w:rsidR="00CA1E94" w:rsidRPr="003B5C79">
        <w:rPr>
          <w:b/>
          <w:bCs/>
        </w:rPr>
        <w:t>(MD&amp;A)</w:t>
      </w:r>
      <w:r w:rsidR="000701EF" w:rsidRPr="003B5C79">
        <w:rPr>
          <w:b/>
          <w:bCs/>
        </w:rPr>
        <w:t xml:space="preserve">  </w:t>
      </w:r>
      <w:r w:rsidR="00D4402E" w:rsidRPr="003B5C79">
        <w:rPr>
          <w:rFonts w:hint="cs"/>
          <w:i/>
          <w:iCs/>
          <w:cs/>
        </w:rPr>
        <w:t xml:space="preserve"> </w:t>
      </w:r>
    </w:p>
    <w:p w:rsidR="003B5C79" w:rsidRPr="004F2A46" w:rsidRDefault="003B5C79" w:rsidP="003B5C79">
      <w:pPr>
        <w:spacing w:before="120"/>
        <w:jc w:val="thaiDistribute"/>
        <w:rPr>
          <w:u w:val="single"/>
          <w:cs/>
        </w:rPr>
      </w:pPr>
      <w:r w:rsidRPr="004F2A46">
        <w:rPr>
          <w:u w:val="single"/>
          <w:cs/>
        </w:rPr>
        <w:t>รายได้จากการขาย</w:t>
      </w:r>
    </w:p>
    <w:p w:rsidR="003B5C79" w:rsidRPr="00DD70B9" w:rsidRDefault="003B5C79" w:rsidP="003B5C79">
      <w:pPr>
        <w:spacing w:before="120"/>
        <w:ind w:firstLine="720"/>
        <w:jc w:val="thaiDistribute"/>
        <w:rPr>
          <w:cs/>
          <w:lang w:val="th-TH"/>
        </w:rPr>
      </w:pPr>
      <w:r w:rsidRPr="004F2A46">
        <w:rPr>
          <w:cs/>
        </w:rPr>
        <w:t xml:space="preserve">บริษัทมีรายได้จากการขายเท่ากับ  </w:t>
      </w:r>
      <w:r>
        <w:t>1,229.42</w:t>
      </w:r>
      <w:r w:rsidRPr="004F2A46">
        <w:t xml:space="preserve"> </w:t>
      </w:r>
      <w:r w:rsidRPr="004F2A46">
        <w:rPr>
          <w:rFonts w:hint="cs"/>
          <w:cs/>
        </w:rPr>
        <w:t>ล้านบาท</w:t>
      </w:r>
      <w:r w:rsidRPr="004F2A46">
        <w:rPr>
          <w:cs/>
        </w:rPr>
        <w:t xml:space="preserve"> </w:t>
      </w:r>
      <w:r>
        <w:t>1,549.52</w:t>
      </w:r>
      <w:r w:rsidRPr="004F2A46">
        <w:t xml:space="preserve"> </w:t>
      </w:r>
      <w:r w:rsidRPr="004F2A46">
        <w:rPr>
          <w:cs/>
        </w:rPr>
        <w:t>ล้านบาท</w:t>
      </w:r>
      <w:r>
        <w:rPr>
          <w:rFonts w:hint="cs"/>
          <w:cs/>
        </w:rPr>
        <w:t xml:space="preserve"> และ 1,594.61 ล้านบาท</w:t>
      </w:r>
      <w:r w:rsidRPr="004F2A46">
        <w:rPr>
          <w:cs/>
        </w:rPr>
        <w:t xml:space="preserve"> ในปี </w:t>
      </w:r>
      <w:r>
        <w:t>2558 – 2560</w:t>
      </w:r>
      <w:r w:rsidRPr="004F2A46">
        <w:rPr>
          <w:cs/>
        </w:rPr>
        <w:t xml:space="preserve"> ตามลำดั</w:t>
      </w:r>
      <w:r>
        <w:rPr>
          <w:cs/>
          <w:lang w:val="th-TH"/>
        </w:rPr>
        <w:t>บ โด</w:t>
      </w:r>
      <w:r>
        <w:rPr>
          <w:cs/>
        </w:rPr>
        <w:t xml:space="preserve">ยจะเห็นได้ว่า ยอดขายของทางบริษัทฯ ได้มีการเติบโตขึ้นทุกปี </w:t>
      </w:r>
      <w:r w:rsidRPr="006E44F3">
        <w:t xml:space="preserve"> </w:t>
      </w:r>
      <w:r>
        <w:rPr>
          <w:rFonts w:hint="cs"/>
          <w:cs/>
        </w:rPr>
        <w:t>สำหรับ</w:t>
      </w:r>
      <w:r w:rsidRPr="004F2A46">
        <w:rPr>
          <w:cs/>
        </w:rPr>
        <w:t>รายได้จากการขายข้าวโพดหวานบรรจุกระป๋อง</w:t>
      </w:r>
      <w:r>
        <w:rPr>
          <w:cs/>
        </w:rPr>
        <w:t>และข้าวโพดหวานบรรจุถุงสูญญากาศ</w:t>
      </w:r>
      <w:r w:rsidRPr="004F2A46">
        <w:rPr>
          <w:cs/>
        </w:rPr>
        <w:t>ของบริษัท</w:t>
      </w:r>
      <w:r>
        <w:rPr>
          <w:cs/>
        </w:rPr>
        <w:t>ฯ ในปีนี้ได้</w:t>
      </w:r>
      <w:r w:rsidRPr="004F2A46">
        <w:rPr>
          <w:cs/>
        </w:rPr>
        <w:t>ปรับตัวเพิ่มสูงขึ้น</w:t>
      </w:r>
      <w:r>
        <w:rPr>
          <w:cs/>
        </w:rPr>
        <w:t xml:space="preserve">ในส่วนของปริมาณ </w:t>
      </w:r>
      <w:r w:rsidRPr="004F2A46">
        <w:rPr>
          <w:cs/>
        </w:rPr>
        <w:t>เนื่องจาก</w:t>
      </w:r>
      <w:r>
        <w:rPr>
          <w:cs/>
        </w:rPr>
        <w:t xml:space="preserve">การขยายฐานลูกค้าในต่างประเทศได้มากขึ้น แต่อย่างไรก็ตามราคาขายในปีที่ผ่านมาก็ได้ปรับตัวลดลง </w:t>
      </w:r>
      <w:r>
        <w:rPr>
          <w:cs/>
          <w:lang w:val="th-TH"/>
        </w:rPr>
        <w:t>ทั้งจากการแข่งขันที่รุนแรงมากขึ้น</w:t>
      </w:r>
      <w:r>
        <w:rPr>
          <w:cs/>
        </w:rPr>
        <w:t xml:space="preserve"> และเงินบาที่แข็งค่ามากขึ้น ทำให้รายได้เพิ่มไม่ได้มากเท่าที่ควร </w:t>
      </w:r>
    </w:p>
    <w:p w:rsidR="003B5C79" w:rsidRDefault="003B5C79" w:rsidP="003B5C79">
      <w:pPr>
        <w:spacing w:before="120"/>
        <w:ind w:firstLine="720"/>
        <w:jc w:val="thaiDistribute"/>
      </w:pPr>
      <w:r>
        <w:rPr>
          <w:cs/>
        </w:rPr>
        <w:lastRenderedPageBreak/>
        <w:t>ในส่วนของตลาดในประเทศ จะได้เห็นว่า มีการเติบโตในส่วนของเมล็ดพันธุ</w:t>
      </w:r>
      <w:r>
        <w:rPr>
          <w:rFonts w:hint="cs"/>
          <w:cs/>
        </w:rPr>
        <w:t>์</w:t>
      </w:r>
      <w:r>
        <w:rPr>
          <w:cs/>
        </w:rPr>
        <w:t xml:space="preserve">และผักและผลไม้สดเพิ่มมากขึ้น </w:t>
      </w:r>
    </w:p>
    <w:p w:rsidR="003B5C79" w:rsidRPr="006E31AF" w:rsidRDefault="003B5C79" w:rsidP="003B5C79">
      <w:pPr>
        <w:spacing w:before="120"/>
        <w:jc w:val="thaiDistribute"/>
      </w:pPr>
      <w:r w:rsidRPr="006E31AF">
        <w:rPr>
          <w:cs/>
        </w:rPr>
        <w:t>รายละเอียดของยอดขายในประเทศและต่างประเทศ แสดงรายละเอียดประกอบดังตารางต่อไปนี้</w:t>
      </w:r>
    </w:p>
    <w:tbl>
      <w:tblPr>
        <w:tblW w:w="9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1173"/>
        <w:gridCol w:w="1173"/>
        <w:gridCol w:w="1173"/>
      </w:tblGrid>
      <w:tr w:rsidR="003B5C79" w:rsidRPr="00BE4666" w:rsidTr="007E5EE9">
        <w:trPr>
          <w:tblHeader/>
        </w:trPr>
        <w:tc>
          <w:tcPr>
            <w:tcW w:w="5920" w:type="dxa"/>
            <w:shd w:val="clear" w:color="auto" w:fill="auto"/>
          </w:tcPr>
          <w:p w:rsidR="003B5C79" w:rsidRPr="006E31AF" w:rsidRDefault="003B5C79" w:rsidP="002222CC">
            <w:pPr>
              <w:jc w:val="center"/>
              <w:rPr>
                <w:b/>
                <w:bCs/>
              </w:rPr>
            </w:pPr>
            <w:r w:rsidRPr="006E31AF">
              <w:rPr>
                <w:b/>
                <w:bCs/>
                <w:cs/>
              </w:rPr>
              <w:t>รายการ</w:t>
            </w:r>
          </w:p>
        </w:tc>
        <w:tc>
          <w:tcPr>
            <w:tcW w:w="1173" w:type="dxa"/>
          </w:tcPr>
          <w:p w:rsidR="003B5C79" w:rsidRPr="006E31AF" w:rsidRDefault="003B5C79" w:rsidP="002222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2558</w:t>
            </w:r>
          </w:p>
        </w:tc>
        <w:tc>
          <w:tcPr>
            <w:tcW w:w="1173" w:type="dxa"/>
            <w:shd w:val="clear" w:color="auto" w:fill="auto"/>
          </w:tcPr>
          <w:p w:rsidR="003B5C79" w:rsidRPr="003929E0" w:rsidRDefault="003B5C79" w:rsidP="002222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2559</w:t>
            </w:r>
          </w:p>
        </w:tc>
        <w:tc>
          <w:tcPr>
            <w:tcW w:w="1173" w:type="dxa"/>
            <w:shd w:val="clear" w:color="auto" w:fill="auto"/>
          </w:tcPr>
          <w:p w:rsidR="003B5C79" w:rsidRPr="003929E0" w:rsidRDefault="003B5C79" w:rsidP="002222C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2560</w:t>
            </w:r>
          </w:p>
        </w:tc>
      </w:tr>
      <w:tr w:rsidR="003B5C79" w:rsidRPr="00BE4666" w:rsidTr="007E5EE9">
        <w:tc>
          <w:tcPr>
            <w:tcW w:w="5920" w:type="dxa"/>
            <w:tcBorders>
              <w:bottom w:val="dotted" w:sz="4" w:space="0" w:color="auto"/>
            </w:tcBorders>
          </w:tcPr>
          <w:p w:rsidR="003B5C79" w:rsidRPr="006E31AF" w:rsidRDefault="003B5C79" w:rsidP="002222CC">
            <w:pPr>
              <w:jc w:val="thaiDistribute"/>
              <w:rPr>
                <w:cs/>
              </w:rPr>
            </w:pPr>
            <w:r w:rsidRPr="006E31AF">
              <w:rPr>
                <w:cs/>
              </w:rPr>
              <w:t>มูลค่าการจำหน่ายสินค้าไปยังต่างประเทศ</w:t>
            </w:r>
          </w:p>
        </w:tc>
        <w:tc>
          <w:tcPr>
            <w:tcW w:w="1173" w:type="dxa"/>
            <w:tcBorders>
              <w:bottom w:val="dotted" w:sz="4" w:space="0" w:color="auto"/>
            </w:tcBorders>
          </w:tcPr>
          <w:p w:rsidR="003B5C79" w:rsidRPr="006E31AF" w:rsidRDefault="003B5C79" w:rsidP="002222CC">
            <w:pPr>
              <w:jc w:val="right"/>
            </w:pPr>
          </w:p>
        </w:tc>
        <w:tc>
          <w:tcPr>
            <w:tcW w:w="1173" w:type="dxa"/>
            <w:tcBorders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</w:pPr>
          </w:p>
        </w:tc>
        <w:tc>
          <w:tcPr>
            <w:tcW w:w="1173" w:type="dxa"/>
            <w:tcBorders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</w:pPr>
          </w:p>
        </w:tc>
      </w:tr>
      <w:tr w:rsidR="003B5C79" w:rsidRPr="00BE4666" w:rsidTr="007E5EE9">
        <w:tc>
          <w:tcPr>
            <w:tcW w:w="5920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6E31AF" w:rsidRDefault="003B5C79" w:rsidP="002222CC">
            <w:pPr>
              <w:pStyle w:val="BodyText"/>
              <w:numPr>
                <w:ilvl w:val="0"/>
                <w:numId w:val="1"/>
              </w:numPr>
              <w:spacing w:after="0" w:line="276" w:lineRule="auto"/>
              <w:ind w:left="426" w:hanging="425"/>
              <w:jc w:val="thaiDistribute"/>
              <w:rPr>
                <w:szCs w:val="32"/>
              </w:rPr>
            </w:pPr>
            <w:r w:rsidRPr="006E31AF">
              <w:rPr>
                <w:szCs w:val="32"/>
                <w:cs/>
              </w:rPr>
              <w:t>ข้าวโพดหวานแปรรูป</w:t>
            </w:r>
            <w:r w:rsidRPr="006E31AF">
              <w:rPr>
                <w:szCs w:val="32"/>
              </w:rPr>
              <w:t xml:space="preserve"> (RKI)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</w:pPr>
            <w:r w:rsidRPr="003929E0">
              <w:t>767.16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</w:pPr>
            <w:r>
              <w:t>1,019.67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8C410E" w:rsidP="002222CC">
            <w:pPr>
              <w:jc w:val="right"/>
            </w:pPr>
            <w:r>
              <w:t>1,023.40</w:t>
            </w:r>
          </w:p>
        </w:tc>
      </w:tr>
      <w:tr w:rsidR="003B5C79" w:rsidRPr="00BE4666" w:rsidTr="007E5EE9">
        <w:tc>
          <w:tcPr>
            <w:tcW w:w="5920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6E31AF" w:rsidRDefault="003B5C79" w:rsidP="002222CC">
            <w:pPr>
              <w:pStyle w:val="BodyText"/>
              <w:numPr>
                <w:ilvl w:val="0"/>
                <w:numId w:val="1"/>
              </w:numPr>
              <w:spacing w:after="0" w:line="276" w:lineRule="auto"/>
              <w:ind w:left="426" w:hanging="425"/>
              <w:jc w:val="thaiDistribute"/>
              <w:rPr>
                <w:szCs w:val="32"/>
              </w:rPr>
            </w:pPr>
            <w:r w:rsidRPr="006E31AF">
              <w:rPr>
                <w:szCs w:val="32"/>
                <w:cs/>
              </w:rPr>
              <w:t xml:space="preserve">ผักและผลไม้สด </w:t>
            </w:r>
            <w:r w:rsidRPr="006E31AF">
              <w:rPr>
                <w:szCs w:val="32"/>
              </w:rPr>
              <w:t>(AF)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</w:pPr>
            <w:r w:rsidRPr="003929E0">
              <w:t>180.62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</w:pPr>
            <w:r>
              <w:t>170.58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9A04AC" w:rsidP="002222CC">
            <w:pPr>
              <w:jc w:val="right"/>
            </w:pPr>
            <w:r>
              <w:t>175.39</w:t>
            </w:r>
          </w:p>
        </w:tc>
      </w:tr>
      <w:tr w:rsidR="003B5C79" w:rsidRPr="00BE4666" w:rsidTr="007E5EE9">
        <w:tc>
          <w:tcPr>
            <w:tcW w:w="5920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6E31AF" w:rsidRDefault="003B5C79" w:rsidP="002222CC">
            <w:pPr>
              <w:pStyle w:val="BodyText"/>
              <w:numPr>
                <w:ilvl w:val="0"/>
                <w:numId w:val="1"/>
              </w:numPr>
              <w:spacing w:after="0" w:line="276" w:lineRule="auto"/>
              <w:ind w:left="426" w:hanging="425"/>
              <w:jc w:val="thaiDistribute"/>
              <w:rPr>
                <w:szCs w:val="32"/>
              </w:rPr>
            </w:pPr>
            <w:r w:rsidRPr="006E31AF">
              <w:rPr>
                <w:szCs w:val="32"/>
                <w:cs/>
              </w:rPr>
              <w:t xml:space="preserve">ข้าวโพดหวานบรรจุถุงสูญญากาศ </w:t>
            </w:r>
            <w:r w:rsidRPr="006E31AF">
              <w:rPr>
                <w:szCs w:val="32"/>
              </w:rPr>
              <w:t xml:space="preserve">(RKI) 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</w:pPr>
            <w:r w:rsidRPr="003929E0">
              <w:t>168.61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</w:pPr>
            <w:r>
              <w:t>213.75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9A04AC" w:rsidP="002222CC">
            <w:pPr>
              <w:jc w:val="right"/>
            </w:pPr>
            <w:r>
              <w:t>234.16</w:t>
            </w:r>
          </w:p>
        </w:tc>
      </w:tr>
      <w:tr w:rsidR="003B5C79" w:rsidRPr="00BE4666" w:rsidTr="007E5EE9">
        <w:tc>
          <w:tcPr>
            <w:tcW w:w="5920" w:type="dxa"/>
            <w:tcBorders>
              <w:top w:val="dotted" w:sz="4" w:space="0" w:color="auto"/>
              <w:bottom w:val="single" w:sz="4" w:space="0" w:color="auto"/>
            </w:tcBorders>
          </w:tcPr>
          <w:p w:rsidR="003B5C79" w:rsidRPr="006E31AF" w:rsidRDefault="003B5C79" w:rsidP="002222CC">
            <w:pPr>
              <w:jc w:val="center"/>
              <w:rPr>
                <w:b/>
                <w:bCs/>
                <w:cs/>
              </w:rPr>
            </w:pPr>
            <w:r w:rsidRPr="006E31AF">
              <w:rPr>
                <w:b/>
                <w:bCs/>
                <w:cs/>
              </w:rPr>
              <w:t>รวม</w:t>
            </w:r>
          </w:p>
        </w:tc>
        <w:tc>
          <w:tcPr>
            <w:tcW w:w="1173" w:type="dxa"/>
            <w:tcBorders>
              <w:top w:val="dotted" w:sz="4" w:space="0" w:color="auto"/>
              <w:bottom w:val="single" w:sz="4" w:space="0" w:color="auto"/>
            </w:tcBorders>
          </w:tcPr>
          <w:p w:rsidR="003B5C79" w:rsidRPr="003929E0" w:rsidRDefault="003B5C79" w:rsidP="002222CC">
            <w:pPr>
              <w:jc w:val="right"/>
              <w:rPr>
                <w:b/>
                <w:bCs/>
              </w:rPr>
            </w:pPr>
            <w:r w:rsidRPr="003929E0">
              <w:rPr>
                <w:b/>
                <w:bCs/>
              </w:rPr>
              <w:t>1,116.39</w:t>
            </w:r>
          </w:p>
        </w:tc>
        <w:tc>
          <w:tcPr>
            <w:tcW w:w="1173" w:type="dxa"/>
            <w:tcBorders>
              <w:top w:val="dotted" w:sz="4" w:space="0" w:color="auto"/>
              <w:bottom w:val="single" w:sz="4" w:space="0" w:color="auto"/>
            </w:tcBorders>
          </w:tcPr>
          <w:p w:rsidR="003B5C79" w:rsidRPr="003929E0" w:rsidRDefault="003B5C79" w:rsidP="002222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1,404.00</w:t>
            </w:r>
          </w:p>
        </w:tc>
        <w:tc>
          <w:tcPr>
            <w:tcW w:w="1173" w:type="dxa"/>
            <w:tcBorders>
              <w:top w:val="dotted" w:sz="4" w:space="0" w:color="auto"/>
              <w:bottom w:val="single" w:sz="4" w:space="0" w:color="auto"/>
            </w:tcBorders>
          </w:tcPr>
          <w:p w:rsidR="003B5C79" w:rsidRPr="003929E0" w:rsidRDefault="009A04AC" w:rsidP="008C41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1,432.95</w:t>
            </w:r>
          </w:p>
        </w:tc>
      </w:tr>
      <w:tr w:rsidR="003B5C79" w:rsidRPr="00BE4666" w:rsidTr="007E5EE9">
        <w:trPr>
          <w:trHeight w:val="485"/>
        </w:trPr>
        <w:tc>
          <w:tcPr>
            <w:tcW w:w="5920" w:type="dxa"/>
            <w:tcBorders>
              <w:top w:val="single" w:sz="4" w:space="0" w:color="auto"/>
              <w:bottom w:val="dotted" w:sz="4" w:space="0" w:color="auto"/>
            </w:tcBorders>
          </w:tcPr>
          <w:p w:rsidR="003B5C79" w:rsidRPr="006E31AF" w:rsidRDefault="003B5C79" w:rsidP="002222CC">
            <w:pPr>
              <w:jc w:val="thaiDistribute"/>
              <w:rPr>
                <w:cs/>
              </w:rPr>
            </w:pPr>
            <w:r w:rsidRPr="006E31AF">
              <w:rPr>
                <w:cs/>
              </w:rPr>
              <w:t>มูลค่าการจำหน่ายสินค้าในประเทศ</w:t>
            </w:r>
          </w:p>
        </w:tc>
        <w:tc>
          <w:tcPr>
            <w:tcW w:w="1173" w:type="dxa"/>
            <w:tcBorders>
              <w:top w:val="single" w:sz="4" w:space="0" w:color="auto"/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</w:pPr>
          </w:p>
        </w:tc>
        <w:tc>
          <w:tcPr>
            <w:tcW w:w="1173" w:type="dxa"/>
            <w:tcBorders>
              <w:top w:val="single" w:sz="4" w:space="0" w:color="auto"/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</w:pPr>
          </w:p>
        </w:tc>
        <w:tc>
          <w:tcPr>
            <w:tcW w:w="1173" w:type="dxa"/>
            <w:tcBorders>
              <w:top w:val="single" w:sz="4" w:space="0" w:color="auto"/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</w:pPr>
          </w:p>
        </w:tc>
      </w:tr>
      <w:tr w:rsidR="003B5C79" w:rsidRPr="00BE4666" w:rsidTr="007E5EE9">
        <w:tc>
          <w:tcPr>
            <w:tcW w:w="5920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6E31AF" w:rsidRDefault="003B5C79" w:rsidP="002222CC">
            <w:pPr>
              <w:pStyle w:val="BodyText"/>
              <w:numPr>
                <w:ilvl w:val="0"/>
                <w:numId w:val="1"/>
              </w:numPr>
              <w:spacing w:after="0" w:line="276" w:lineRule="auto"/>
              <w:ind w:left="426" w:hanging="425"/>
              <w:jc w:val="thaiDistribute"/>
              <w:rPr>
                <w:szCs w:val="32"/>
              </w:rPr>
            </w:pPr>
            <w:r w:rsidRPr="006E31AF">
              <w:rPr>
                <w:szCs w:val="32"/>
                <w:cs/>
              </w:rPr>
              <w:t>ข้าวโพดหวานแปรรูป</w:t>
            </w:r>
            <w:r w:rsidRPr="006E31AF">
              <w:rPr>
                <w:szCs w:val="32"/>
              </w:rPr>
              <w:t xml:space="preserve"> (RKI)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</w:pPr>
            <w:r w:rsidRPr="003929E0">
              <w:t>24.81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</w:pPr>
            <w:r>
              <w:t>36.20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9A04AC" w:rsidP="009A04AC">
            <w:pPr>
              <w:jc w:val="right"/>
            </w:pPr>
            <w:r>
              <w:t>31.88</w:t>
            </w:r>
          </w:p>
        </w:tc>
      </w:tr>
      <w:tr w:rsidR="003B5C79" w:rsidRPr="00BE4666" w:rsidTr="007E5EE9">
        <w:tc>
          <w:tcPr>
            <w:tcW w:w="5920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6E31AF" w:rsidRDefault="003B5C79" w:rsidP="002222CC">
            <w:pPr>
              <w:pStyle w:val="BodyText"/>
              <w:numPr>
                <w:ilvl w:val="0"/>
                <w:numId w:val="1"/>
              </w:numPr>
              <w:spacing w:after="0" w:line="276" w:lineRule="auto"/>
              <w:ind w:left="426" w:hanging="425"/>
              <w:jc w:val="thaiDistribute"/>
              <w:rPr>
                <w:szCs w:val="32"/>
              </w:rPr>
            </w:pPr>
            <w:r w:rsidRPr="006E31AF">
              <w:rPr>
                <w:szCs w:val="32"/>
                <w:cs/>
              </w:rPr>
              <w:t>เมล็ดพันธุ์</w:t>
            </w:r>
            <w:r w:rsidRPr="006E31AF">
              <w:rPr>
                <w:szCs w:val="32"/>
              </w:rPr>
              <w:t xml:space="preserve"> </w:t>
            </w:r>
            <w:r w:rsidRPr="006E31AF">
              <w:rPr>
                <w:szCs w:val="32"/>
                <w:cs/>
              </w:rPr>
              <w:t xml:space="preserve"> </w:t>
            </w:r>
            <w:r w:rsidRPr="006E31AF">
              <w:rPr>
                <w:szCs w:val="32"/>
              </w:rPr>
              <w:t>(SCP)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</w:pPr>
            <w:r w:rsidRPr="003929E0">
              <w:t>49.44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</w:pPr>
            <w:r>
              <w:t>66.64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9A04AC" w:rsidP="002222CC">
            <w:pPr>
              <w:jc w:val="right"/>
            </w:pPr>
            <w:r>
              <w:t>85.79</w:t>
            </w:r>
          </w:p>
        </w:tc>
      </w:tr>
      <w:tr w:rsidR="003B5C79" w:rsidRPr="00BE4666" w:rsidTr="007E5EE9">
        <w:tc>
          <w:tcPr>
            <w:tcW w:w="5920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6E31AF" w:rsidRDefault="003B5C79" w:rsidP="002222CC">
            <w:pPr>
              <w:pStyle w:val="BodyText"/>
              <w:numPr>
                <w:ilvl w:val="0"/>
                <w:numId w:val="1"/>
              </w:numPr>
              <w:spacing w:after="0" w:line="276" w:lineRule="auto"/>
              <w:ind w:left="426" w:hanging="425"/>
              <w:jc w:val="thaiDistribute"/>
              <w:rPr>
                <w:szCs w:val="32"/>
              </w:rPr>
            </w:pPr>
            <w:r w:rsidRPr="006E31AF">
              <w:rPr>
                <w:szCs w:val="32"/>
                <w:cs/>
              </w:rPr>
              <w:t xml:space="preserve">อื่นๆ </w:t>
            </w:r>
            <w:r w:rsidRPr="006E31AF">
              <w:rPr>
                <w:szCs w:val="32"/>
              </w:rPr>
              <w:t>(RKI)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</w:pPr>
            <w:r w:rsidRPr="003929E0">
              <w:t>9.82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</w:pPr>
            <w:r>
              <w:t>16.92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8C410E" w:rsidP="002222CC">
            <w:pPr>
              <w:jc w:val="right"/>
            </w:pPr>
            <w:r>
              <w:t>10.55</w:t>
            </w:r>
          </w:p>
        </w:tc>
      </w:tr>
      <w:tr w:rsidR="003B5C79" w:rsidRPr="00BE4666" w:rsidTr="007E5EE9">
        <w:tc>
          <w:tcPr>
            <w:tcW w:w="5920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6E31AF" w:rsidRDefault="003B5C79" w:rsidP="002222CC">
            <w:pPr>
              <w:pStyle w:val="BodyText"/>
              <w:numPr>
                <w:ilvl w:val="0"/>
                <w:numId w:val="1"/>
              </w:numPr>
              <w:spacing w:after="0" w:line="276" w:lineRule="auto"/>
              <w:ind w:left="426" w:hanging="425"/>
              <w:jc w:val="thaiDistribute"/>
              <w:rPr>
                <w:szCs w:val="32"/>
                <w:cs/>
              </w:rPr>
            </w:pPr>
            <w:r w:rsidRPr="006E31AF">
              <w:rPr>
                <w:szCs w:val="32"/>
                <w:cs/>
              </w:rPr>
              <w:t xml:space="preserve">ข้าวโพดหวานบรรจุถุงสูญญากาศ </w:t>
            </w:r>
            <w:r w:rsidRPr="006E31AF">
              <w:rPr>
                <w:szCs w:val="32"/>
              </w:rPr>
              <w:t>(RKI)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</w:pPr>
            <w:r w:rsidRPr="003929E0">
              <w:t>14.58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</w:pPr>
            <w:r>
              <w:t>10.57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8C410E" w:rsidP="002222CC">
            <w:pPr>
              <w:jc w:val="right"/>
            </w:pPr>
            <w:r>
              <w:t>5.86</w:t>
            </w:r>
          </w:p>
        </w:tc>
      </w:tr>
      <w:tr w:rsidR="003B5C79" w:rsidRPr="00BE4666" w:rsidTr="007E5EE9">
        <w:tc>
          <w:tcPr>
            <w:tcW w:w="5920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6E31AF" w:rsidRDefault="003B5C79" w:rsidP="002222CC">
            <w:pPr>
              <w:pStyle w:val="BodyText"/>
              <w:numPr>
                <w:ilvl w:val="0"/>
                <w:numId w:val="1"/>
              </w:numPr>
              <w:spacing w:after="0" w:line="276" w:lineRule="auto"/>
              <w:ind w:left="426" w:hanging="425"/>
              <w:jc w:val="thaiDistribute"/>
              <w:rPr>
                <w:szCs w:val="32"/>
              </w:rPr>
            </w:pPr>
            <w:r w:rsidRPr="006E31AF">
              <w:rPr>
                <w:szCs w:val="32"/>
                <w:cs/>
              </w:rPr>
              <w:t xml:space="preserve">ผักและผลไม้สด </w:t>
            </w:r>
            <w:r w:rsidRPr="006E31AF">
              <w:rPr>
                <w:szCs w:val="32"/>
              </w:rPr>
              <w:t>(AF)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  <w:rPr>
                <w:cs/>
              </w:rPr>
            </w:pPr>
            <w:r w:rsidRPr="003929E0">
              <w:t>14.38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3B5C79" w:rsidP="002222CC">
            <w:pPr>
              <w:jc w:val="right"/>
              <w:rPr>
                <w:cs/>
              </w:rPr>
            </w:pPr>
            <w:r>
              <w:t>15.19</w:t>
            </w:r>
          </w:p>
        </w:tc>
        <w:tc>
          <w:tcPr>
            <w:tcW w:w="1173" w:type="dxa"/>
            <w:tcBorders>
              <w:top w:val="dotted" w:sz="4" w:space="0" w:color="auto"/>
              <w:bottom w:val="dotted" w:sz="4" w:space="0" w:color="auto"/>
            </w:tcBorders>
          </w:tcPr>
          <w:p w:rsidR="003B5C79" w:rsidRPr="003929E0" w:rsidRDefault="008C410E" w:rsidP="002222CC">
            <w:pPr>
              <w:jc w:val="right"/>
              <w:rPr>
                <w:cs/>
              </w:rPr>
            </w:pPr>
            <w:r>
              <w:t>27.58</w:t>
            </w:r>
          </w:p>
        </w:tc>
      </w:tr>
      <w:tr w:rsidR="003B5C79" w:rsidRPr="00BE4666" w:rsidTr="007E5EE9">
        <w:tc>
          <w:tcPr>
            <w:tcW w:w="5920" w:type="dxa"/>
            <w:tcBorders>
              <w:top w:val="dotted" w:sz="4" w:space="0" w:color="auto"/>
              <w:bottom w:val="single" w:sz="4" w:space="0" w:color="auto"/>
            </w:tcBorders>
          </w:tcPr>
          <w:p w:rsidR="003B5C79" w:rsidRPr="006E31AF" w:rsidRDefault="003B5C79" w:rsidP="002222CC">
            <w:pPr>
              <w:jc w:val="center"/>
              <w:rPr>
                <w:b/>
                <w:bCs/>
                <w:cs/>
              </w:rPr>
            </w:pPr>
            <w:r w:rsidRPr="006E31AF">
              <w:rPr>
                <w:b/>
                <w:bCs/>
                <w:cs/>
              </w:rPr>
              <w:t>รวม</w:t>
            </w:r>
          </w:p>
        </w:tc>
        <w:tc>
          <w:tcPr>
            <w:tcW w:w="1173" w:type="dxa"/>
            <w:tcBorders>
              <w:top w:val="dotted" w:sz="4" w:space="0" w:color="auto"/>
              <w:bottom w:val="single" w:sz="4" w:space="0" w:color="auto"/>
            </w:tcBorders>
          </w:tcPr>
          <w:p w:rsidR="003B5C79" w:rsidRPr="003929E0" w:rsidRDefault="003B5C79" w:rsidP="002222CC">
            <w:pPr>
              <w:jc w:val="right"/>
              <w:rPr>
                <w:b/>
                <w:bCs/>
              </w:rPr>
            </w:pPr>
            <w:r w:rsidRPr="003929E0">
              <w:rPr>
                <w:b/>
                <w:bCs/>
              </w:rPr>
              <w:t>113.03</w:t>
            </w:r>
          </w:p>
        </w:tc>
        <w:tc>
          <w:tcPr>
            <w:tcW w:w="1173" w:type="dxa"/>
            <w:tcBorders>
              <w:top w:val="dotted" w:sz="4" w:space="0" w:color="auto"/>
              <w:bottom w:val="single" w:sz="4" w:space="0" w:color="auto"/>
            </w:tcBorders>
          </w:tcPr>
          <w:p w:rsidR="003B5C79" w:rsidRPr="003929E0" w:rsidRDefault="003B5C79" w:rsidP="002222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145.52</w:t>
            </w:r>
          </w:p>
        </w:tc>
        <w:tc>
          <w:tcPr>
            <w:tcW w:w="1173" w:type="dxa"/>
            <w:tcBorders>
              <w:top w:val="dotted" w:sz="4" w:space="0" w:color="auto"/>
              <w:bottom w:val="single" w:sz="4" w:space="0" w:color="auto"/>
            </w:tcBorders>
          </w:tcPr>
          <w:p w:rsidR="003B5C79" w:rsidRPr="003929E0" w:rsidRDefault="008C410E" w:rsidP="002222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161.66</w:t>
            </w:r>
          </w:p>
        </w:tc>
      </w:tr>
      <w:tr w:rsidR="003B5C79" w:rsidRPr="00BE4666" w:rsidTr="007E5EE9"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3B5C79" w:rsidRPr="006E31AF" w:rsidRDefault="003B5C79" w:rsidP="002222CC">
            <w:pPr>
              <w:jc w:val="center"/>
              <w:rPr>
                <w:b/>
                <w:bCs/>
                <w:cs/>
              </w:rPr>
            </w:pPr>
            <w:r w:rsidRPr="006E31AF">
              <w:rPr>
                <w:b/>
                <w:bCs/>
                <w:cs/>
              </w:rPr>
              <w:t>มูลค่าการจำหน่ายรวม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:rsidR="003B5C79" w:rsidRPr="003929E0" w:rsidRDefault="003B5C79" w:rsidP="002222CC">
            <w:pPr>
              <w:jc w:val="right"/>
              <w:rPr>
                <w:b/>
                <w:bCs/>
              </w:rPr>
            </w:pPr>
            <w:r w:rsidRPr="003929E0">
              <w:rPr>
                <w:b/>
                <w:bCs/>
              </w:rPr>
              <w:t>1,229.42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:rsidR="003B5C79" w:rsidRPr="003929E0" w:rsidRDefault="003B5C79" w:rsidP="002222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1,549.52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:rsidR="003B5C79" w:rsidRPr="003929E0" w:rsidRDefault="008C410E" w:rsidP="002222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1,594</w:t>
            </w:r>
            <w:r w:rsidR="00F618BD">
              <w:rPr>
                <w:b/>
                <w:bCs/>
              </w:rPr>
              <w:t>.61</w:t>
            </w:r>
          </w:p>
        </w:tc>
      </w:tr>
    </w:tbl>
    <w:p w:rsidR="003B5C79" w:rsidRDefault="003B5C79" w:rsidP="003B5C79">
      <w:pPr>
        <w:spacing w:before="120"/>
        <w:ind w:left="851" w:firstLine="567"/>
        <w:jc w:val="thaiDistribute"/>
        <w:rPr>
          <w:u w:val="single"/>
        </w:rPr>
      </w:pPr>
    </w:p>
    <w:p w:rsidR="003B5C79" w:rsidRPr="00016AC0" w:rsidRDefault="003B5C79" w:rsidP="003B5C79">
      <w:pPr>
        <w:spacing w:before="120"/>
        <w:jc w:val="thaiDistribute"/>
        <w:rPr>
          <w:u w:val="single"/>
        </w:rPr>
      </w:pPr>
      <w:r w:rsidRPr="00016AC0">
        <w:rPr>
          <w:u w:val="single"/>
          <w:cs/>
        </w:rPr>
        <w:t>ต้นทุนสินค้าขาย</w:t>
      </w:r>
    </w:p>
    <w:p w:rsidR="003B5C79" w:rsidRDefault="003B5C79" w:rsidP="003B5C79">
      <w:pPr>
        <w:spacing w:before="120"/>
        <w:jc w:val="thaiDistribute"/>
        <w:rPr>
          <w:highlight w:val="yellow"/>
        </w:rPr>
      </w:pPr>
      <w:r w:rsidRPr="00016AC0">
        <w:rPr>
          <w:cs/>
        </w:rPr>
        <w:t xml:space="preserve">บริษัทมีต้นทุนสินค้าขายเท่ากับ </w:t>
      </w:r>
      <w:r>
        <w:t>913.41</w:t>
      </w:r>
      <w:r w:rsidRPr="00016AC0">
        <w:t xml:space="preserve"> </w:t>
      </w:r>
      <w:r w:rsidRPr="00016AC0">
        <w:rPr>
          <w:rFonts w:hint="cs"/>
          <w:cs/>
        </w:rPr>
        <w:t xml:space="preserve">ล้านบาท </w:t>
      </w:r>
      <w:r>
        <w:rPr>
          <w:rFonts w:hint="cs"/>
          <w:cs/>
        </w:rPr>
        <w:t xml:space="preserve"> </w:t>
      </w:r>
      <w:r>
        <w:t>1,089.83</w:t>
      </w:r>
      <w:r w:rsidRPr="00016AC0">
        <w:rPr>
          <w:rFonts w:hint="cs"/>
          <w:cs/>
        </w:rPr>
        <w:t xml:space="preserve"> ล้านบาท</w:t>
      </w:r>
      <w:r>
        <w:rPr>
          <w:rFonts w:hint="cs"/>
          <w:cs/>
        </w:rPr>
        <w:t xml:space="preserve"> และ 1,196.69 ล้านบาท</w:t>
      </w:r>
      <w:r w:rsidRPr="00016AC0">
        <w:rPr>
          <w:rFonts w:hint="cs"/>
          <w:cs/>
        </w:rPr>
        <w:t xml:space="preserve"> </w:t>
      </w:r>
      <w:r w:rsidRPr="00016AC0">
        <w:rPr>
          <w:cs/>
        </w:rPr>
        <w:t xml:space="preserve">ในปี </w:t>
      </w:r>
      <w:r>
        <w:rPr>
          <w:rFonts w:hint="cs"/>
          <w:cs/>
        </w:rPr>
        <w:t>2558</w:t>
      </w:r>
      <w:r w:rsidRPr="00016AC0">
        <w:t xml:space="preserve"> – </w:t>
      </w:r>
      <w:r>
        <w:rPr>
          <w:rFonts w:hint="cs"/>
          <w:cs/>
        </w:rPr>
        <w:t>2560</w:t>
      </w:r>
      <w:r w:rsidRPr="00016AC0">
        <w:t xml:space="preserve"> </w:t>
      </w:r>
      <w:r w:rsidRPr="00016AC0">
        <w:rPr>
          <w:cs/>
        </w:rPr>
        <w:t>ตามลำดับ บริษัท</w:t>
      </w:r>
      <w:r w:rsidRPr="00016AC0">
        <w:rPr>
          <w:rFonts w:hint="cs"/>
          <w:cs/>
        </w:rPr>
        <w:t xml:space="preserve">ฯ </w:t>
      </w:r>
      <w:r w:rsidRPr="00016AC0">
        <w:rPr>
          <w:cs/>
        </w:rPr>
        <w:t>มีอัตราส่วนต้นทุนสินค้าขายต่อรายได้จากการขายเท่ากับ ร้อยละ</w:t>
      </w:r>
      <w:r>
        <w:t>74.30</w:t>
      </w:r>
      <w:r w:rsidRPr="00016AC0">
        <w:t xml:space="preserve">  </w:t>
      </w:r>
      <w:r w:rsidRPr="00016AC0">
        <w:rPr>
          <w:cs/>
        </w:rPr>
        <w:t xml:space="preserve">ร้อยละ </w:t>
      </w:r>
      <w:r>
        <w:t>70.33</w:t>
      </w:r>
      <w:r w:rsidRPr="00016AC0">
        <w:rPr>
          <w:cs/>
        </w:rPr>
        <w:t xml:space="preserve"> </w:t>
      </w:r>
      <w:r>
        <w:rPr>
          <w:rFonts w:hint="cs"/>
          <w:cs/>
        </w:rPr>
        <w:t xml:space="preserve">และ ร้อยละ 75.04 </w:t>
      </w:r>
      <w:r w:rsidRPr="00016AC0">
        <w:rPr>
          <w:cs/>
        </w:rPr>
        <w:t xml:space="preserve">ในปี </w:t>
      </w:r>
      <w:r>
        <w:rPr>
          <w:rFonts w:hint="cs"/>
          <w:cs/>
        </w:rPr>
        <w:t xml:space="preserve">2558 - 2560 </w:t>
      </w:r>
      <w:r w:rsidRPr="00016AC0">
        <w:rPr>
          <w:cs/>
        </w:rPr>
        <w:t xml:space="preserve"> </w:t>
      </w:r>
      <w:r w:rsidRPr="002C19CB">
        <w:rPr>
          <w:cs/>
        </w:rPr>
        <w:t>ทั้งนี้ อัตราส่วนต้นทุนสินค้าต่อราคาขายมีอัตราเพิ่มขึ้น เนื่องจากราคาขายลดลงตามที่ได้กล่าวไปเบื้องต้น รวมถึงราคาวัตถุดิบ ทั้งข้าวโพดหวานและกระป๋อง ที่เป็น</w:t>
      </w:r>
      <w:r w:rsidRPr="00723FEC">
        <w:rPr>
          <w:cs/>
        </w:rPr>
        <w:t>สัดส่วนสำคัญของต้นทุนได้เพิ่มขึ้น</w:t>
      </w:r>
    </w:p>
    <w:p w:rsidR="003B5C79" w:rsidRDefault="003B5C79" w:rsidP="003B5C79">
      <w:pPr>
        <w:spacing w:before="120"/>
        <w:jc w:val="thaiDistribute"/>
      </w:pPr>
    </w:p>
    <w:p w:rsidR="003B5C79" w:rsidRDefault="003B5C79" w:rsidP="003B5C79">
      <w:pPr>
        <w:spacing w:before="120"/>
        <w:jc w:val="thaiDistribute"/>
      </w:pPr>
      <w:bookmarkStart w:id="0" w:name="_GoBack"/>
      <w:bookmarkEnd w:id="0"/>
    </w:p>
    <w:p w:rsidR="003B5C79" w:rsidRPr="00016AC0" w:rsidRDefault="003B5C79" w:rsidP="003B5C79">
      <w:pPr>
        <w:spacing w:before="120"/>
        <w:jc w:val="thaiDistribute"/>
        <w:rPr>
          <w:cs/>
        </w:rPr>
      </w:pPr>
    </w:p>
    <w:p w:rsidR="00D85E2D" w:rsidRDefault="003B5C79" w:rsidP="00D85E2D">
      <w:pPr>
        <w:spacing w:before="120"/>
        <w:jc w:val="thaiDistribute"/>
        <w:rPr>
          <w:b/>
          <w:bCs/>
          <w:u w:val="single"/>
        </w:rPr>
      </w:pPr>
      <w:r w:rsidRPr="00D85E2D">
        <w:rPr>
          <w:b/>
          <w:bCs/>
          <w:u w:val="single"/>
          <w:cs/>
        </w:rPr>
        <w:lastRenderedPageBreak/>
        <w:t>กำไรขั้นต้น</w:t>
      </w:r>
    </w:p>
    <w:p w:rsidR="003B5C79" w:rsidRPr="00D85E2D" w:rsidRDefault="003B5C79" w:rsidP="00D85E2D">
      <w:pPr>
        <w:spacing w:before="120"/>
        <w:jc w:val="thaiDistribute"/>
        <w:rPr>
          <w:b/>
          <w:bCs/>
          <w:u w:val="single"/>
        </w:rPr>
      </w:pPr>
      <w:r w:rsidRPr="002C19CB">
        <w:rPr>
          <w:cs/>
        </w:rPr>
        <w:t xml:space="preserve">บริษัทมีกำไรขั้นต้นเท่ากับ </w:t>
      </w:r>
      <w:r w:rsidRPr="002C19CB">
        <w:t xml:space="preserve">316.01 </w:t>
      </w:r>
      <w:r w:rsidRPr="002C19CB">
        <w:rPr>
          <w:cs/>
        </w:rPr>
        <w:t>ล้านบาท</w:t>
      </w:r>
      <w:r w:rsidRPr="002C19CB">
        <w:t xml:space="preserve"> </w:t>
      </w:r>
      <w:r w:rsidRPr="002C19CB">
        <w:rPr>
          <w:cs/>
        </w:rPr>
        <w:t xml:space="preserve"> </w:t>
      </w:r>
      <w:r w:rsidRPr="002C19CB">
        <w:t xml:space="preserve">459.69 </w:t>
      </w:r>
      <w:r w:rsidRPr="002C19CB">
        <w:rPr>
          <w:cs/>
        </w:rPr>
        <w:t>ล้านบาท</w:t>
      </w:r>
      <w:r w:rsidRPr="002C19CB">
        <w:t xml:space="preserve"> </w:t>
      </w:r>
      <w:r w:rsidRPr="002C19CB">
        <w:rPr>
          <w:cs/>
        </w:rPr>
        <w:t xml:space="preserve"> และ 397.92 ล้านบาท ในปี 2558-2560 ตามลำดับ และมีอัตราส่วนกำไรขั้นต้นเท่ากับ</w:t>
      </w:r>
      <w:r w:rsidRPr="002C19CB">
        <w:t xml:space="preserve"> </w:t>
      </w:r>
      <w:r w:rsidRPr="002C19CB">
        <w:rPr>
          <w:cs/>
        </w:rPr>
        <w:t xml:space="preserve">ร้อยละ </w:t>
      </w:r>
      <w:r w:rsidRPr="002C19CB">
        <w:t xml:space="preserve">25.70  </w:t>
      </w:r>
      <w:r w:rsidRPr="002C19CB">
        <w:rPr>
          <w:cs/>
        </w:rPr>
        <w:t>ร้อยละ</w:t>
      </w:r>
      <w:r w:rsidRPr="002C19CB">
        <w:t xml:space="preserve"> 29.67</w:t>
      </w:r>
      <w:r w:rsidRPr="002C19CB">
        <w:rPr>
          <w:vanish/>
          <w:cs/>
        </w:rPr>
        <w:pgNum/>
      </w:r>
      <w:r w:rsidRPr="002C19CB">
        <w:t xml:space="preserve"> </w:t>
      </w:r>
      <w:r w:rsidR="005E0B76">
        <w:rPr>
          <w:cs/>
        </w:rPr>
        <w:t xml:space="preserve"> และ ร้อยละ </w:t>
      </w:r>
      <w:r w:rsidR="005E0B76">
        <w:t>24.95</w:t>
      </w:r>
      <w:r w:rsidRPr="002C19CB">
        <w:rPr>
          <w:cs/>
        </w:rPr>
        <w:t xml:space="preserve"> ในปี 2558 - 2560 ตามลำดับ </w:t>
      </w:r>
      <w:r w:rsidRPr="002C19CB">
        <w:rPr>
          <w:color w:val="000000"/>
          <w:cs/>
        </w:rPr>
        <w:t xml:space="preserve">เนื่องจากธุรกิจมีการแข่งขันที่รุนแรงมากขึ้นทำให้ราคาขายต่อหน่วยลดลง </w:t>
      </w:r>
      <w:r w:rsidRPr="002C19CB">
        <w:rPr>
          <w:color w:val="000000"/>
          <w:cs/>
          <w:lang w:val="th-TH"/>
        </w:rPr>
        <w:t>รวมถึงเงินบาทที่แข็งค่าขึ้นเมื่อเทียบกับเงินสกุลเหรียญสหรัฐอเมริกา (ที่เป็นเงินตราค้าขายหลักของบริษัทฯ) และยังมีผลกระทบจากต้นทุนที่เพิ่มขึ้นอีกด้วย</w:t>
      </w:r>
    </w:p>
    <w:p w:rsidR="003B5C79" w:rsidRPr="002C19CB" w:rsidRDefault="003B5C79" w:rsidP="003B5C79">
      <w:pPr>
        <w:pStyle w:val="BodyText"/>
        <w:ind w:firstLine="720"/>
        <w:jc w:val="thaiDistribute"/>
        <w:rPr>
          <w:color w:val="000000"/>
          <w:szCs w:val="32"/>
        </w:rPr>
      </w:pPr>
    </w:p>
    <w:p w:rsidR="003B5C79" w:rsidRPr="00D85E2D" w:rsidRDefault="003B5C79" w:rsidP="003B5C79">
      <w:pPr>
        <w:spacing w:before="120"/>
        <w:jc w:val="thaiDistribute"/>
        <w:rPr>
          <w:b/>
          <w:bCs/>
          <w:u w:val="single"/>
          <w:cs/>
        </w:rPr>
      </w:pPr>
      <w:r w:rsidRPr="00D85E2D">
        <w:rPr>
          <w:b/>
          <w:bCs/>
          <w:u w:val="single"/>
          <w:cs/>
        </w:rPr>
        <w:t>ค่าใช้จ่ายในการขายและบริหาร</w:t>
      </w:r>
      <w:r w:rsidRPr="00D85E2D">
        <w:rPr>
          <w:b/>
          <w:bCs/>
          <w:u w:val="single"/>
        </w:rPr>
        <w:t xml:space="preserve"> (</w:t>
      </w:r>
      <w:r w:rsidRPr="00D85E2D">
        <w:rPr>
          <w:b/>
          <w:bCs/>
          <w:u w:val="single"/>
          <w:cs/>
        </w:rPr>
        <w:t>รวมผลตอบแทนผู้บริหาร)</w:t>
      </w:r>
    </w:p>
    <w:p w:rsidR="003B5C79" w:rsidRDefault="003B5C79" w:rsidP="003B5C79">
      <w:pPr>
        <w:spacing w:before="120"/>
        <w:jc w:val="thaiDistribute"/>
        <w:rPr>
          <w:cs/>
          <w:lang w:val="th-TH"/>
        </w:rPr>
      </w:pPr>
      <w:r w:rsidRPr="00C85842">
        <w:rPr>
          <w:cs/>
        </w:rPr>
        <w:t xml:space="preserve">ค่าใช้จ่ายในการขายและบริหารของบริษัทประกอบด้วย เงินเดือนพนักงานและค่าล่วงเวลา ค่าจ้าง ค่าใช้จ่ายที่เกี่ยวข้องกับสวัสดิการพนักงาน ค่าตอบแทนผู้บริหาร ค่าซ่อมบำรุงอาคาร และค่าสาธารณูปโภคต่างๆ  เป็นต้น ทั้งนี้ บริษัทมีค่าใช้จ่ายในการขายและบริหารเท่ากับ </w:t>
      </w:r>
      <w:r>
        <w:t>204.14</w:t>
      </w:r>
      <w:r w:rsidRPr="00C85842">
        <w:t xml:space="preserve"> </w:t>
      </w:r>
      <w:r w:rsidRPr="00C85842">
        <w:rPr>
          <w:rFonts w:hint="cs"/>
          <w:cs/>
        </w:rPr>
        <w:t xml:space="preserve">ล้านบาท </w:t>
      </w:r>
      <w:r>
        <w:rPr>
          <w:rFonts w:hint="cs"/>
          <w:cs/>
        </w:rPr>
        <w:t xml:space="preserve"> </w:t>
      </w:r>
      <w:r>
        <w:t>225.42</w:t>
      </w:r>
      <w:r w:rsidRPr="00C85842">
        <w:t xml:space="preserve"> </w:t>
      </w:r>
      <w:r w:rsidRPr="00C85842">
        <w:rPr>
          <w:cs/>
        </w:rPr>
        <w:t>ล้านบาท</w:t>
      </w:r>
      <w:r>
        <w:rPr>
          <w:rFonts w:hint="cs"/>
          <w:cs/>
        </w:rPr>
        <w:t xml:space="preserve"> และ 233.49 ล้านบาท</w:t>
      </w:r>
      <w:r w:rsidRPr="00C85842">
        <w:rPr>
          <w:cs/>
        </w:rPr>
        <w:t xml:space="preserve"> ในปี </w:t>
      </w:r>
      <w:r>
        <w:rPr>
          <w:rFonts w:hint="cs"/>
          <w:cs/>
        </w:rPr>
        <w:t xml:space="preserve">2558 </w:t>
      </w:r>
      <w:r>
        <w:rPr>
          <w:cs/>
        </w:rPr>
        <w:t>–</w:t>
      </w:r>
      <w:r>
        <w:rPr>
          <w:rFonts w:hint="cs"/>
          <w:cs/>
        </w:rPr>
        <w:t xml:space="preserve"> 2560 </w:t>
      </w:r>
      <w:r w:rsidRPr="00C85842">
        <w:t xml:space="preserve"> </w:t>
      </w:r>
      <w:r w:rsidRPr="00C85842">
        <w:rPr>
          <w:cs/>
        </w:rPr>
        <w:t xml:space="preserve">ตามลำดับ หรือเท่ากับร้อยละ </w:t>
      </w:r>
      <w:r>
        <w:t>16.60</w:t>
      </w:r>
      <w:r w:rsidRPr="00C85842">
        <w:t xml:space="preserve"> </w:t>
      </w:r>
      <w:r w:rsidRPr="00C85842">
        <w:rPr>
          <w:cs/>
        </w:rPr>
        <w:t xml:space="preserve"> ร้อยละ </w:t>
      </w:r>
      <w:r>
        <w:t>14.55</w:t>
      </w:r>
      <w:r w:rsidRPr="00C85842">
        <w:t xml:space="preserve"> </w:t>
      </w:r>
      <w:r>
        <w:rPr>
          <w:rFonts w:hint="cs"/>
          <w:cs/>
        </w:rPr>
        <w:t xml:space="preserve">และร้อยละ 14.64 </w:t>
      </w:r>
      <w:r w:rsidRPr="00C85842">
        <w:rPr>
          <w:cs/>
        </w:rPr>
        <w:t xml:space="preserve">ของรายได้จากการขาย ในปี </w:t>
      </w:r>
      <w:r>
        <w:rPr>
          <w:rFonts w:hint="cs"/>
          <w:cs/>
        </w:rPr>
        <w:t>2558 - 2560</w:t>
      </w:r>
      <w:r w:rsidRPr="00C85842">
        <w:rPr>
          <w:cs/>
        </w:rPr>
        <w:t xml:space="preserve"> ตามลำดับ โดย</w:t>
      </w:r>
      <w:r w:rsidRPr="00C85842">
        <w:rPr>
          <w:rFonts w:hint="cs"/>
          <w:cs/>
        </w:rPr>
        <w:t>ใน</w:t>
      </w:r>
      <w:r w:rsidRPr="00DA57E4">
        <w:rPr>
          <w:rFonts w:hint="cs"/>
          <w:cs/>
        </w:rPr>
        <w:t xml:space="preserve">ปี </w:t>
      </w:r>
      <w:r>
        <w:rPr>
          <w:rFonts w:hint="cs"/>
          <w:cs/>
        </w:rPr>
        <w:t xml:space="preserve">2558 </w:t>
      </w:r>
      <w:r>
        <w:rPr>
          <w:cs/>
        </w:rPr>
        <w:t>–</w:t>
      </w:r>
      <w:r>
        <w:rPr>
          <w:rFonts w:hint="cs"/>
          <w:cs/>
        </w:rPr>
        <w:t xml:space="preserve"> 2560 </w:t>
      </w:r>
      <w:r w:rsidRPr="00C85842">
        <w:t xml:space="preserve"> </w:t>
      </w:r>
      <w:r>
        <w:rPr>
          <w:cs/>
          <w:lang w:val="th-TH"/>
        </w:rPr>
        <w:t>ซึ่งค่าใช้จ่ายในการขายเมื่อเทียบเป็นอัตราส่วนค่าใช้จ่ายในการขายต่อรายได้จากการขาย จะเห็นได้ว่า มีอัตราที่ใกล้เคียงเดิม</w:t>
      </w:r>
    </w:p>
    <w:p w:rsidR="00D85E2D" w:rsidRDefault="00D85E2D" w:rsidP="003B5C79">
      <w:pPr>
        <w:spacing w:before="120"/>
        <w:jc w:val="thaiDistribute"/>
        <w:rPr>
          <w:u w:val="single"/>
        </w:rPr>
      </w:pPr>
    </w:p>
    <w:p w:rsidR="003B5C79" w:rsidRPr="00D85E2D" w:rsidRDefault="003B5C79" w:rsidP="003B5C79">
      <w:pPr>
        <w:spacing w:before="120"/>
        <w:jc w:val="thaiDistribute"/>
        <w:rPr>
          <w:b/>
          <w:bCs/>
          <w:u w:val="single"/>
          <w:cs/>
        </w:rPr>
      </w:pPr>
      <w:r w:rsidRPr="00D85E2D">
        <w:rPr>
          <w:b/>
          <w:bCs/>
          <w:u w:val="single"/>
          <w:cs/>
        </w:rPr>
        <w:t>กำไร (ขาดทุน) สุทธิสำหรับ</w:t>
      </w:r>
      <w:r w:rsidRPr="00D85E2D">
        <w:rPr>
          <w:rFonts w:hint="cs"/>
          <w:b/>
          <w:bCs/>
          <w:u w:val="single"/>
          <w:cs/>
        </w:rPr>
        <w:t>ปี</w:t>
      </w:r>
      <w:r w:rsidRPr="00D85E2D">
        <w:rPr>
          <w:b/>
          <w:bCs/>
          <w:u w:val="single"/>
          <w:cs/>
        </w:rPr>
        <w:t xml:space="preserve"> </w:t>
      </w:r>
      <w:r w:rsidRPr="00D85E2D">
        <w:rPr>
          <w:b/>
          <w:bCs/>
          <w:u w:val="single"/>
        </w:rPr>
        <w:t>(</w:t>
      </w:r>
      <w:r w:rsidRPr="00D85E2D">
        <w:rPr>
          <w:b/>
          <w:bCs/>
          <w:u w:val="single"/>
          <w:cs/>
        </w:rPr>
        <w:t>ส่วนที่เป็นของผู้ถือหุ้นบริษัทใหญ่)</w:t>
      </w:r>
    </w:p>
    <w:p w:rsidR="003B5C79" w:rsidRPr="004A4A36" w:rsidRDefault="003B5C79" w:rsidP="003B5C79">
      <w:pPr>
        <w:spacing w:before="120"/>
        <w:jc w:val="thaiDistribute"/>
        <w:rPr>
          <w:b/>
          <w:bCs/>
          <w:cs/>
          <w:lang w:val="th-TH"/>
        </w:rPr>
      </w:pPr>
      <w:r w:rsidRPr="00FC55E9">
        <w:rPr>
          <w:cs/>
        </w:rPr>
        <w:t xml:space="preserve">บริษัทมีกำไรสำหรับปี </w:t>
      </w:r>
      <w:r w:rsidRPr="00FC55E9">
        <w:t>(</w:t>
      </w:r>
      <w:r w:rsidRPr="00FC55E9">
        <w:rPr>
          <w:cs/>
        </w:rPr>
        <w:t xml:space="preserve">ส่วนที่เป็นของผู้ถือหุ้นบริษัทใหญ่) เท่ากับ </w:t>
      </w:r>
      <w:r>
        <w:t>96.29</w:t>
      </w:r>
      <w:r w:rsidRPr="00FC55E9">
        <w:t xml:space="preserve"> </w:t>
      </w:r>
      <w:r w:rsidRPr="00FC55E9">
        <w:rPr>
          <w:rFonts w:hint="cs"/>
          <w:cs/>
        </w:rPr>
        <w:t xml:space="preserve">ล้านบาท  </w:t>
      </w:r>
      <w:r>
        <w:t>191.60</w:t>
      </w:r>
      <w:r w:rsidRPr="00FC55E9">
        <w:t xml:space="preserve"> </w:t>
      </w:r>
      <w:r w:rsidRPr="00FC55E9">
        <w:rPr>
          <w:rFonts w:hint="cs"/>
          <w:cs/>
        </w:rPr>
        <w:t>ล้านบาท</w:t>
      </w:r>
      <w:r>
        <w:rPr>
          <w:rFonts w:hint="cs"/>
          <w:cs/>
        </w:rPr>
        <w:t xml:space="preserve"> และ 141.82 ล้านบาท </w:t>
      </w:r>
      <w:r w:rsidRPr="00FC55E9">
        <w:rPr>
          <w:rFonts w:hint="cs"/>
          <w:cs/>
        </w:rPr>
        <w:t xml:space="preserve"> </w:t>
      </w:r>
      <w:r w:rsidRPr="00FC55E9">
        <w:rPr>
          <w:cs/>
        </w:rPr>
        <w:t xml:space="preserve">ในปี </w:t>
      </w:r>
      <w:r>
        <w:rPr>
          <w:rFonts w:hint="cs"/>
          <w:cs/>
        </w:rPr>
        <w:t xml:space="preserve">2558 </w:t>
      </w:r>
      <w:r>
        <w:rPr>
          <w:cs/>
        </w:rPr>
        <w:t>–</w:t>
      </w:r>
      <w:r>
        <w:rPr>
          <w:rFonts w:hint="cs"/>
          <w:cs/>
        </w:rPr>
        <w:t xml:space="preserve"> 2560 </w:t>
      </w:r>
      <w:r w:rsidRPr="00FC55E9">
        <w:t xml:space="preserve"> </w:t>
      </w:r>
      <w:r w:rsidRPr="00FC55E9">
        <w:rPr>
          <w:cs/>
        </w:rPr>
        <w:t>ตามลำดับ</w:t>
      </w:r>
      <w:r w:rsidRPr="00FC55E9">
        <w:rPr>
          <w:rFonts w:hint="cs"/>
          <w:cs/>
        </w:rPr>
        <w:t xml:space="preserve"> </w:t>
      </w:r>
      <w:r w:rsidRPr="00FC55E9">
        <w:rPr>
          <w:cs/>
        </w:rPr>
        <w:t xml:space="preserve"> คิดเป็นอัตรากำไรสุทธิเท่ากับ</w:t>
      </w:r>
      <w:r w:rsidRPr="00FC55E9">
        <w:t xml:space="preserve"> </w:t>
      </w:r>
      <w:r w:rsidRPr="00FC55E9">
        <w:rPr>
          <w:rFonts w:hint="cs"/>
          <w:cs/>
        </w:rPr>
        <w:t xml:space="preserve">ร้อยละ </w:t>
      </w:r>
      <w:r>
        <w:t>7.83</w:t>
      </w:r>
      <w:r w:rsidRPr="00FC55E9">
        <w:t xml:space="preserve"> </w:t>
      </w:r>
      <w:r w:rsidRPr="00FC55E9">
        <w:rPr>
          <w:rFonts w:hint="cs"/>
          <w:cs/>
        </w:rPr>
        <w:t xml:space="preserve">ร้อยละ </w:t>
      </w:r>
      <w:r>
        <w:t>12.36</w:t>
      </w:r>
      <w:r>
        <w:rPr>
          <w:rFonts w:hint="cs"/>
          <w:cs/>
        </w:rPr>
        <w:t xml:space="preserve"> และ ร้อยละ 9.13</w:t>
      </w:r>
      <w:r w:rsidRPr="00FC55E9">
        <w:rPr>
          <w:rFonts w:hint="cs"/>
          <w:cs/>
        </w:rPr>
        <w:t xml:space="preserve"> </w:t>
      </w:r>
      <w:r w:rsidRPr="00FC55E9">
        <w:rPr>
          <w:cs/>
        </w:rPr>
        <w:t xml:space="preserve">ในปี </w:t>
      </w:r>
      <w:r>
        <w:rPr>
          <w:rFonts w:hint="cs"/>
          <w:cs/>
        </w:rPr>
        <w:t xml:space="preserve">2558 </w:t>
      </w:r>
      <w:r>
        <w:rPr>
          <w:cs/>
        </w:rPr>
        <w:t>–</w:t>
      </w:r>
      <w:r>
        <w:rPr>
          <w:rFonts w:hint="cs"/>
          <w:cs/>
        </w:rPr>
        <w:t xml:space="preserve"> 2560 </w:t>
      </w:r>
      <w:r w:rsidRPr="00FC55E9">
        <w:t xml:space="preserve"> </w:t>
      </w:r>
      <w:r w:rsidRPr="00FC55E9">
        <w:rPr>
          <w:cs/>
        </w:rPr>
        <w:t xml:space="preserve">ตามลำดับ </w:t>
      </w:r>
      <w:r w:rsidRPr="002C19CB">
        <w:rPr>
          <w:cs/>
        </w:rPr>
        <w:t>ทั้งนี้ สาเหตุที่อัตรากำไรสุทธิของบริษัท</w:t>
      </w:r>
      <w:r w:rsidRPr="002C19CB">
        <w:rPr>
          <w:rFonts w:hint="cs"/>
          <w:cs/>
        </w:rPr>
        <w:t xml:space="preserve">ฯ </w:t>
      </w:r>
      <w:r w:rsidRPr="002C19CB">
        <w:rPr>
          <w:cs/>
          <w:lang w:val="th-TH"/>
        </w:rPr>
        <w:t>ลดลง เนื่องจากทั้งราคาขายที่ลดลง และต้นทุนที่เพิ่มสูงขึ้นเป็นสำคัญตามที่ได้กล่าวไปแล้วเบื้องต้น</w:t>
      </w:r>
    </w:p>
    <w:p w:rsidR="00280902" w:rsidRDefault="00280902" w:rsidP="00CA1E94">
      <w:pPr>
        <w:ind w:right="-12"/>
        <w:jc w:val="both"/>
        <w:rPr>
          <w:b/>
          <w:bCs/>
        </w:rPr>
      </w:pPr>
    </w:p>
    <w:p w:rsidR="00280902" w:rsidRDefault="00280902" w:rsidP="00CA1E94">
      <w:pPr>
        <w:ind w:right="-12"/>
        <w:jc w:val="both"/>
        <w:rPr>
          <w:b/>
          <w:bCs/>
        </w:rPr>
      </w:pPr>
    </w:p>
    <w:p w:rsidR="00280902" w:rsidRDefault="00280902" w:rsidP="00CA1E94">
      <w:pPr>
        <w:ind w:right="-12"/>
        <w:jc w:val="both"/>
        <w:rPr>
          <w:b/>
          <w:bCs/>
        </w:rPr>
      </w:pPr>
    </w:p>
    <w:p w:rsidR="00280902" w:rsidRDefault="00280902" w:rsidP="00CA1E94">
      <w:pPr>
        <w:ind w:right="-12"/>
        <w:jc w:val="both"/>
        <w:rPr>
          <w:b/>
          <w:bCs/>
        </w:rPr>
      </w:pPr>
    </w:p>
    <w:p w:rsidR="00280902" w:rsidRDefault="00280902" w:rsidP="00CA1E94">
      <w:pPr>
        <w:ind w:right="-12"/>
        <w:jc w:val="both"/>
        <w:rPr>
          <w:b/>
          <w:bCs/>
        </w:rPr>
      </w:pPr>
    </w:p>
    <w:p w:rsidR="00901B6E" w:rsidRPr="00901B6E" w:rsidRDefault="00901B6E" w:rsidP="00CA1E94">
      <w:pPr>
        <w:ind w:right="-12"/>
        <w:jc w:val="both"/>
        <w:rPr>
          <w:b/>
          <w:bCs/>
        </w:rPr>
      </w:pPr>
    </w:p>
    <w:sectPr w:rsidR="00901B6E" w:rsidRPr="00901B6E" w:rsidSect="00D85E2D">
      <w:headerReference w:type="default" r:id="rId11"/>
      <w:footerReference w:type="even" r:id="rId12"/>
      <w:footerReference w:type="default" r:id="rId13"/>
      <w:pgSz w:w="11906" w:h="16838"/>
      <w:pgMar w:top="1620" w:right="991" w:bottom="1440" w:left="1440" w:header="708" w:footer="708" w:gutter="0"/>
      <w:pgNumType w:start="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2A3" w:rsidRDefault="00A332A3">
      <w:r>
        <w:separator/>
      </w:r>
    </w:p>
  </w:endnote>
  <w:endnote w:type="continuationSeparator" w:id="0">
    <w:p w:rsidR="00A332A3" w:rsidRDefault="00A33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E2D" w:rsidRDefault="00D85E2D">
    <w:pPr>
      <w:pStyle w:val="Foot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:rsidR="00D85E2D" w:rsidRDefault="00D85E2D">
    <w:pPr>
      <w:pStyle w:val="Footer"/>
      <w:ind w:right="360" w:firstLine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E2D" w:rsidRDefault="00D85E2D" w:rsidP="004A2E26">
    <w:pPr>
      <w:pStyle w:val="Footer"/>
      <w:pBdr>
        <w:top w:val="thinThickSmallGap" w:sz="24" w:space="1" w:color="622423"/>
      </w:pBdr>
      <w:jc w:val="right"/>
      <w:rPr>
        <w:rFonts w:ascii="Cambria" w:hAnsi="Cambria"/>
      </w:rPr>
    </w:pPr>
    <w:r>
      <w:rPr>
        <w:rFonts w:ascii="Cambria" w:hAnsi="Cambria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F32526" w:rsidRPr="00F32526">
      <w:rPr>
        <w:rFonts w:ascii="Cambria" w:hAnsi="Cambria"/>
        <w:noProof/>
      </w:rPr>
      <w:t>93</w:t>
    </w:r>
    <w:r>
      <w:fldChar w:fldCharType="end"/>
    </w:r>
  </w:p>
  <w:p w:rsidR="00D85E2D" w:rsidRDefault="00D85E2D" w:rsidP="004A2E26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2A3" w:rsidRDefault="00A332A3">
      <w:r>
        <w:separator/>
      </w:r>
    </w:p>
  </w:footnote>
  <w:footnote w:type="continuationSeparator" w:id="0">
    <w:p w:rsidR="00A332A3" w:rsidRDefault="00A332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E2D" w:rsidRDefault="00D85E2D" w:rsidP="00B32461">
    <w:pPr>
      <w:pStyle w:val="Header"/>
      <w:tabs>
        <w:tab w:val="clear" w:pos="4320"/>
        <w:tab w:val="clear" w:pos="8640"/>
        <w:tab w:val="left" w:pos="3980"/>
      </w:tabs>
    </w:pPr>
    <w:r>
      <w:rPr>
        <w:rFonts w:hint="cs"/>
        <w:cs/>
      </w:rPr>
      <w:t xml:space="preserve">                                                                         </w:t>
    </w:r>
    <w:r>
      <w:rPr>
        <w:noProof/>
      </w:rPr>
      <w:drawing>
        <wp:inline distT="0" distB="0" distL="0" distR="0" wp14:anchorId="6E282EB8" wp14:editId="16953EA2">
          <wp:extent cx="1371600" cy="73152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2988D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>
    <w:nsid w:val="1D784604"/>
    <w:multiLevelType w:val="hybridMultilevel"/>
    <w:tmpl w:val="FF588C5E"/>
    <w:lvl w:ilvl="0" w:tplc="04090011">
      <w:start w:val="1"/>
      <w:numFmt w:val="decimal"/>
      <w:pStyle w:val="Bodytext2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DD069F3"/>
    <w:multiLevelType w:val="hybridMultilevel"/>
    <w:tmpl w:val="EBFA6A36"/>
    <w:lvl w:ilvl="0" w:tplc="3A623DE8">
      <w:start w:val="1"/>
      <w:numFmt w:val="decimal"/>
      <w:pStyle w:val="Heading2a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cs"/>
      </w:rPr>
    </w:lvl>
    <w:lvl w:ilvl="1" w:tplc="84F4E6E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2AD5566F"/>
    <w:multiLevelType w:val="hybridMultilevel"/>
    <w:tmpl w:val="B8342F78"/>
    <w:lvl w:ilvl="0" w:tplc="04090011">
      <w:start w:val="1"/>
      <w:numFmt w:val="decimal"/>
      <w:pStyle w:val="Header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  <w:sz w:val="28"/>
        <w:szCs w:val="28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475B3203"/>
    <w:multiLevelType w:val="multilevel"/>
    <w:tmpl w:val="6096DEFC"/>
    <w:lvl w:ilvl="0">
      <w:start w:val="1"/>
      <w:numFmt w:val="none"/>
      <w:pStyle w:val="AODocTxt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AODocTxtL1"/>
      <w:suff w:val="nothing"/>
      <w:lvlText w:val=""/>
      <w:lvlJc w:val="left"/>
      <w:pPr>
        <w:ind w:left="720"/>
      </w:pPr>
      <w:rPr>
        <w:rFonts w:cs="Times New Roman"/>
      </w:rPr>
    </w:lvl>
    <w:lvl w:ilvl="2">
      <w:start w:val="1"/>
      <w:numFmt w:val="none"/>
      <w:pStyle w:val="AODocTxtL2"/>
      <w:suff w:val="nothing"/>
      <w:lvlText w:val=""/>
      <w:lvlJc w:val="left"/>
      <w:pPr>
        <w:ind w:left="1440"/>
      </w:pPr>
      <w:rPr>
        <w:rFonts w:cs="Times New Roman"/>
      </w:rPr>
    </w:lvl>
    <w:lvl w:ilvl="3">
      <w:start w:val="1"/>
      <w:numFmt w:val="none"/>
      <w:pStyle w:val="AODocTxtL3"/>
      <w:suff w:val="nothing"/>
      <w:lvlText w:val=""/>
      <w:lvlJc w:val="left"/>
      <w:pPr>
        <w:ind w:left="2160"/>
      </w:pPr>
      <w:rPr>
        <w:rFonts w:cs="Times New Roman"/>
      </w:rPr>
    </w:lvl>
    <w:lvl w:ilvl="4">
      <w:start w:val="1"/>
      <w:numFmt w:val="none"/>
      <w:pStyle w:val="AODocTxtL4"/>
      <w:suff w:val="nothing"/>
      <w:lvlText w:val=""/>
      <w:lvlJc w:val="left"/>
      <w:pPr>
        <w:ind w:left="2880"/>
      </w:pPr>
      <w:rPr>
        <w:rFonts w:cs="Times New Roman"/>
      </w:rPr>
    </w:lvl>
    <w:lvl w:ilvl="5">
      <w:start w:val="1"/>
      <w:numFmt w:val="none"/>
      <w:pStyle w:val="AODocTxtL5"/>
      <w:suff w:val="nothing"/>
      <w:lvlText w:val=""/>
      <w:lvlJc w:val="left"/>
      <w:pPr>
        <w:ind w:left="3600"/>
      </w:pPr>
      <w:rPr>
        <w:rFonts w:cs="Times New Roman"/>
      </w:rPr>
    </w:lvl>
    <w:lvl w:ilvl="6">
      <w:start w:val="1"/>
      <w:numFmt w:val="none"/>
      <w:pStyle w:val="AODocTxtL6"/>
      <w:suff w:val="nothing"/>
      <w:lvlText w:val=""/>
      <w:lvlJc w:val="left"/>
      <w:pPr>
        <w:ind w:left="4320"/>
      </w:pPr>
      <w:rPr>
        <w:rFonts w:cs="Times New Roman"/>
      </w:rPr>
    </w:lvl>
    <w:lvl w:ilvl="7">
      <w:start w:val="1"/>
      <w:numFmt w:val="none"/>
      <w:pStyle w:val="AODocTxtL7"/>
      <w:suff w:val="nothing"/>
      <w:lvlText w:val=""/>
      <w:lvlJc w:val="left"/>
      <w:pPr>
        <w:ind w:left="5040"/>
      </w:pPr>
      <w:rPr>
        <w:rFonts w:cs="Times New Roman"/>
      </w:rPr>
    </w:lvl>
    <w:lvl w:ilvl="8">
      <w:start w:val="1"/>
      <w:numFmt w:val="none"/>
      <w:pStyle w:val="AODocTxtL8"/>
      <w:suff w:val="nothing"/>
      <w:lvlText w:val=""/>
      <w:lvlJc w:val="left"/>
      <w:pPr>
        <w:ind w:left="5760"/>
      </w:pPr>
      <w:rPr>
        <w:rFonts w:cs="Times New Roman"/>
      </w:rPr>
    </w:lvl>
  </w:abstractNum>
  <w:abstractNum w:abstractNumId="5">
    <w:nsid w:val="489B1474"/>
    <w:multiLevelType w:val="hybridMultilevel"/>
    <w:tmpl w:val="17DA5ECE"/>
    <w:name w:val="AODoc"/>
    <w:lvl w:ilvl="0" w:tplc="D624A3CC">
      <w:start w:val="1"/>
      <w:numFmt w:val="decimal"/>
      <w:pStyle w:val="Header5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47A021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7DE95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2742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14CE8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66063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E3883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7C8EE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1CA66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7675793"/>
    <w:multiLevelType w:val="hybridMultilevel"/>
    <w:tmpl w:val="6FA8EFDC"/>
    <w:lvl w:ilvl="0" w:tplc="96F48710">
      <w:start w:val="1"/>
      <w:numFmt w:val="bullet"/>
      <w:lvlText w:val=""/>
      <w:lvlJc w:val="left"/>
      <w:pPr>
        <w:ind w:left="114" w:hanging="360"/>
      </w:pPr>
      <w:rPr>
        <w:rFonts w:ascii="Symbol" w:hAnsi="Symbol" w:hint="default"/>
        <w:sz w:val="24"/>
        <w:lang w:bidi="th-TH"/>
      </w:rPr>
    </w:lvl>
    <w:lvl w:ilvl="1" w:tplc="04090019">
      <w:start w:val="1"/>
      <w:numFmt w:val="bullet"/>
      <w:lvlText w:val="o"/>
      <w:lvlJc w:val="left"/>
      <w:pPr>
        <w:ind w:left="834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155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27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2994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371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43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154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5874" w:hanging="360"/>
      </w:pPr>
      <w:rPr>
        <w:rFonts w:ascii="Wingdings" w:hAnsi="Wingdings" w:hint="default"/>
      </w:rPr>
    </w:lvl>
  </w:abstractNum>
  <w:abstractNum w:abstractNumId="7">
    <w:nsid w:val="670B5A6E"/>
    <w:multiLevelType w:val="multilevel"/>
    <w:tmpl w:val="652CE53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pStyle w:val="Header3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8">
    <w:nsid w:val="7204652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4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814"/>
    <w:rsid w:val="000036A4"/>
    <w:rsid w:val="00014FED"/>
    <w:rsid w:val="00023144"/>
    <w:rsid w:val="00024B4C"/>
    <w:rsid w:val="00030814"/>
    <w:rsid w:val="00031E96"/>
    <w:rsid w:val="00037A42"/>
    <w:rsid w:val="0004169B"/>
    <w:rsid w:val="000529A3"/>
    <w:rsid w:val="00053077"/>
    <w:rsid w:val="000539B5"/>
    <w:rsid w:val="00055600"/>
    <w:rsid w:val="0005668C"/>
    <w:rsid w:val="00057E6D"/>
    <w:rsid w:val="000646C4"/>
    <w:rsid w:val="000701EF"/>
    <w:rsid w:val="000707E2"/>
    <w:rsid w:val="00074EF7"/>
    <w:rsid w:val="00075916"/>
    <w:rsid w:val="00077301"/>
    <w:rsid w:val="00077B4D"/>
    <w:rsid w:val="00080924"/>
    <w:rsid w:val="000909BB"/>
    <w:rsid w:val="00092213"/>
    <w:rsid w:val="000923F3"/>
    <w:rsid w:val="00095A3B"/>
    <w:rsid w:val="000A7991"/>
    <w:rsid w:val="000B0D07"/>
    <w:rsid w:val="000B1E0B"/>
    <w:rsid w:val="000B7DCC"/>
    <w:rsid w:val="000D5073"/>
    <w:rsid w:val="000E11D2"/>
    <w:rsid w:val="000E2DDE"/>
    <w:rsid w:val="000E4B05"/>
    <w:rsid w:val="0010371D"/>
    <w:rsid w:val="001111E6"/>
    <w:rsid w:val="001205AC"/>
    <w:rsid w:val="00123699"/>
    <w:rsid w:val="00127F3E"/>
    <w:rsid w:val="0013657B"/>
    <w:rsid w:val="00144B35"/>
    <w:rsid w:val="00146B4D"/>
    <w:rsid w:val="001875BB"/>
    <w:rsid w:val="001910CF"/>
    <w:rsid w:val="00195FCD"/>
    <w:rsid w:val="001C528F"/>
    <w:rsid w:val="001D37DE"/>
    <w:rsid w:val="001E4D29"/>
    <w:rsid w:val="001E5CD8"/>
    <w:rsid w:val="001E673A"/>
    <w:rsid w:val="001F3977"/>
    <w:rsid w:val="001F7684"/>
    <w:rsid w:val="00207E88"/>
    <w:rsid w:val="002200ED"/>
    <w:rsid w:val="002222CC"/>
    <w:rsid w:val="002223E5"/>
    <w:rsid w:val="00224C38"/>
    <w:rsid w:val="0023692D"/>
    <w:rsid w:val="00236A56"/>
    <w:rsid w:val="00241C82"/>
    <w:rsid w:val="00241FB2"/>
    <w:rsid w:val="00243019"/>
    <w:rsid w:val="00255C35"/>
    <w:rsid w:val="002660C5"/>
    <w:rsid w:val="00280902"/>
    <w:rsid w:val="00294971"/>
    <w:rsid w:val="00294CFC"/>
    <w:rsid w:val="002A3643"/>
    <w:rsid w:val="002A539F"/>
    <w:rsid w:val="002B2E2A"/>
    <w:rsid w:val="002D059A"/>
    <w:rsid w:val="002E40F7"/>
    <w:rsid w:val="002E4952"/>
    <w:rsid w:val="002E4F4F"/>
    <w:rsid w:val="002F24EB"/>
    <w:rsid w:val="0030509D"/>
    <w:rsid w:val="00307A33"/>
    <w:rsid w:val="00311358"/>
    <w:rsid w:val="003131E5"/>
    <w:rsid w:val="00322D02"/>
    <w:rsid w:val="0033142B"/>
    <w:rsid w:val="00337758"/>
    <w:rsid w:val="00337BC5"/>
    <w:rsid w:val="003673D3"/>
    <w:rsid w:val="003712BB"/>
    <w:rsid w:val="00382C30"/>
    <w:rsid w:val="00390DD1"/>
    <w:rsid w:val="003929E0"/>
    <w:rsid w:val="003B5C79"/>
    <w:rsid w:val="003C4A99"/>
    <w:rsid w:val="003C69BB"/>
    <w:rsid w:val="003E1650"/>
    <w:rsid w:val="003E5ED0"/>
    <w:rsid w:val="003E7EBE"/>
    <w:rsid w:val="003F3082"/>
    <w:rsid w:val="003F61BE"/>
    <w:rsid w:val="003F6288"/>
    <w:rsid w:val="0040042A"/>
    <w:rsid w:val="00402EEE"/>
    <w:rsid w:val="00415566"/>
    <w:rsid w:val="00421048"/>
    <w:rsid w:val="004337FE"/>
    <w:rsid w:val="0043540C"/>
    <w:rsid w:val="004635BA"/>
    <w:rsid w:val="00463835"/>
    <w:rsid w:val="00464472"/>
    <w:rsid w:val="00464D8E"/>
    <w:rsid w:val="00467112"/>
    <w:rsid w:val="00467A2B"/>
    <w:rsid w:val="00470BFA"/>
    <w:rsid w:val="00481D0A"/>
    <w:rsid w:val="00481F38"/>
    <w:rsid w:val="00490DBF"/>
    <w:rsid w:val="00492FF9"/>
    <w:rsid w:val="004955E5"/>
    <w:rsid w:val="00497A25"/>
    <w:rsid w:val="004A2E26"/>
    <w:rsid w:val="004B1727"/>
    <w:rsid w:val="004B2B0B"/>
    <w:rsid w:val="004B3727"/>
    <w:rsid w:val="004C0824"/>
    <w:rsid w:val="004C0A9E"/>
    <w:rsid w:val="004D6A58"/>
    <w:rsid w:val="004E155D"/>
    <w:rsid w:val="004E3E1D"/>
    <w:rsid w:val="005070C8"/>
    <w:rsid w:val="00515C6A"/>
    <w:rsid w:val="00523A72"/>
    <w:rsid w:val="00525FE9"/>
    <w:rsid w:val="00530360"/>
    <w:rsid w:val="00533299"/>
    <w:rsid w:val="00543CB9"/>
    <w:rsid w:val="00553C97"/>
    <w:rsid w:val="00554D49"/>
    <w:rsid w:val="00556A92"/>
    <w:rsid w:val="00581130"/>
    <w:rsid w:val="005828C4"/>
    <w:rsid w:val="0058501B"/>
    <w:rsid w:val="005917AC"/>
    <w:rsid w:val="005B4B40"/>
    <w:rsid w:val="005B711A"/>
    <w:rsid w:val="005C0E90"/>
    <w:rsid w:val="005C791F"/>
    <w:rsid w:val="005D66AD"/>
    <w:rsid w:val="005D66FB"/>
    <w:rsid w:val="005E0B76"/>
    <w:rsid w:val="005F019C"/>
    <w:rsid w:val="005F03A7"/>
    <w:rsid w:val="005F64F3"/>
    <w:rsid w:val="006050B8"/>
    <w:rsid w:val="00615A82"/>
    <w:rsid w:val="006300FA"/>
    <w:rsid w:val="006319F7"/>
    <w:rsid w:val="0063418C"/>
    <w:rsid w:val="00637280"/>
    <w:rsid w:val="00637397"/>
    <w:rsid w:val="0066043A"/>
    <w:rsid w:val="006605AC"/>
    <w:rsid w:val="00661B80"/>
    <w:rsid w:val="00675497"/>
    <w:rsid w:val="00676957"/>
    <w:rsid w:val="006812A9"/>
    <w:rsid w:val="00682E8E"/>
    <w:rsid w:val="006860E1"/>
    <w:rsid w:val="0069122E"/>
    <w:rsid w:val="00697C8E"/>
    <w:rsid w:val="006C09EC"/>
    <w:rsid w:val="006C36E5"/>
    <w:rsid w:val="006D1B63"/>
    <w:rsid w:val="006D4DAD"/>
    <w:rsid w:val="006E15E4"/>
    <w:rsid w:val="006E5562"/>
    <w:rsid w:val="006E6BA0"/>
    <w:rsid w:val="0071442C"/>
    <w:rsid w:val="00723592"/>
    <w:rsid w:val="007320A9"/>
    <w:rsid w:val="00736E4F"/>
    <w:rsid w:val="00741C9D"/>
    <w:rsid w:val="00744ADA"/>
    <w:rsid w:val="00753276"/>
    <w:rsid w:val="00753985"/>
    <w:rsid w:val="007539D8"/>
    <w:rsid w:val="00753DFD"/>
    <w:rsid w:val="00771183"/>
    <w:rsid w:val="00773F61"/>
    <w:rsid w:val="00783056"/>
    <w:rsid w:val="00786B9A"/>
    <w:rsid w:val="0079665A"/>
    <w:rsid w:val="007C10DF"/>
    <w:rsid w:val="007C1712"/>
    <w:rsid w:val="007C323F"/>
    <w:rsid w:val="007D1696"/>
    <w:rsid w:val="007D175F"/>
    <w:rsid w:val="007D6D11"/>
    <w:rsid w:val="007E02DB"/>
    <w:rsid w:val="007E4CE5"/>
    <w:rsid w:val="007E5EE9"/>
    <w:rsid w:val="007F1051"/>
    <w:rsid w:val="00817411"/>
    <w:rsid w:val="00821262"/>
    <w:rsid w:val="00821C96"/>
    <w:rsid w:val="0083122E"/>
    <w:rsid w:val="00843749"/>
    <w:rsid w:val="00847842"/>
    <w:rsid w:val="00852DFF"/>
    <w:rsid w:val="008570A3"/>
    <w:rsid w:val="00857A54"/>
    <w:rsid w:val="00864B87"/>
    <w:rsid w:val="00864FC8"/>
    <w:rsid w:val="008675A2"/>
    <w:rsid w:val="00875D4D"/>
    <w:rsid w:val="00877D0D"/>
    <w:rsid w:val="00894F61"/>
    <w:rsid w:val="008A1587"/>
    <w:rsid w:val="008A190C"/>
    <w:rsid w:val="008A248B"/>
    <w:rsid w:val="008A68D3"/>
    <w:rsid w:val="008A789A"/>
    <w:rsid w:val="008B63AC"/>
    <w:rsid w:val="008C410E"/>
    <w:rsid w:val="008C7490"/>
    <w:rsid w:val="008E20FA"/>
    <w:rsid w:val="008E233F"/>
    <w:rsid w:val="008E54E1"/>
    <w:rsid w:val="00901B6E"/>
    <w:rsid w:val="00915057"/>
    <w:rsid w:val="00916A87"/>
    <w:rsid w:val="00927C65"/>
    <w:rsid w:val="00933B72"/>
    <w:rsid w:val="00937C38"/>
    <w:rsid w:val="00942511"/>
    <w:rsid w:val="00944C74"/>
    <w:rsid w:val="00963BE7"/>
    <w:rsid w:val="0096516D"/>
    <w:rsid w:val="00966732"/>
    <w:rsid w:val="009756F4"/>
    <w:rsid w:val="009765A2"/>
    <w:rsid w:val="009765E7"/>
    <w:rsid w:val="00981E49"/>
    <w:rsid w:val="00985E76"/>
    <w:rsid w:val="00993EED"/>
    <w:rsid w:val="009A04AC"/>
    <w:rsid w:val="009A0F75"/>
    <w:rsid w:val="009B08E5"/>
    <w:rsid w:val="009B0E64"/>
    <w:rsid w:val="009B15D7"/>
    <w:rsid w:val="009B25AF"/>
    <w:rsid w:val="009B414F"/>
    <w:rsid w:val="009C1EB4"/>
    <w:rsid w:val="009C5BA7"/>
    <w:rsid w:val="009D3443"/>
    <w:rsid w:val="009D6E4E"/>
    <w:rsid w:val="009E6B62"/>
    <w:rsid w:val="009E726B"/>
    <w:rsid w:val="009F20FA"/>
    <w:rsid w:val="00A05AC2"/>
    <w:rsid w:val="00A11602"/>
    <w:rsid w:val="00A12FC8"/>
    <w:rsid w:val="00A17AA3"/>
    <w:rsid w:val="00A332A3"/>
    <w:rsid w:val="00A41E1F"/>
    <w:rsid w:val="00A466D9"/>
    <w:rsid w:val="00A46C74"/>
    <w:rsid w:val="00A5255F"/>
    <w:rsid w:val="00A52F9A"/>
    <w:rsid w:val="00A56AEE"/>
    <w:rsid w:val="00A667C4"/>
    <w:rsid w:val="00A805F5"/>
    <w:rsid w:val="00A819A1"/>
    <w:rsid w:val="00A8514F"/>
    <w:rsid w:val="00A9269C"/>
    <w:rsid w:val="00AA3369"/>
    <w:rsid w:val="00AB0913"/>
    <w:rsid w:val="00AB2AE3"/>
    <w:rsid w:val="00AB3B3E"/>
    <w:rsid w:val="00AB7635"/>
    <w:rsid w:val="00AC0EB3"/>
    <w:rsid w:val="00AC3857"/>
    <w:rsid w:val="00AE32E7"/>
    <w:rsid w:val="00AE5907"/>
    <w:rsid w:val="00AE5CA5"/>
    <w:rsid w:val="00AF5D5D"/>
    <w:rsid w:val="00B152A9"/>
    <w:rsid w:val="00B2363F"/>
    <w:rsid w:val="00B313FD"/>
    <w:rsid w:val="00B32461"/>
    <w:rsid w:val="00B452A8"/>
    <w:rsid w:val="00B5134D"/>
    <w:rsid w:val="00B61F24"/>
    <w:rsid w:val="00B8269D"/>
    <w:rsid w:val="00B831DF"/>
    <w:rsid w:val="00B85D72"/>
    <w:rsid w:val="00B96FBF"/>
    <w:rsid w:val="00BA729F"/>
    <w:rsid w:val="00BB0C28"/>
    <w:rsid w:val="00BC3039"/>
    <w:rsid w:val="00BD38BA"/>
    <w:rsid w:val="00BE0C04"/>
    <w:rsid w:val="00BE4666"/>
    <w:rsid w:val="00BF5A81"/>
    <w:rsid w:val="00BF610A"/>
    <w:rsid w:val="00BF77A2"/>
    <w:rsid w:val="00C35D7B"/>
    <w:rsid w:val="00C41DA0"/>
    <w:rsid w:val="00C51EA7"/>
    <w:rsid w:val="00C67005"/>
    <w:rsid w:val="00C71DC2"/>
    <w:rsid w:val="00C81DC0"/>
    <w:rsid w:val="00C82552"/>
    <w:rsid w:val="00C90AC6"/>
    <w:rsid w:val="00C9284A"/>
    <w:rsid w:val="00C9641E"/>
    <w:rsid w:val="00CA1E94"/>
    <w:rsid w:val="00CA27F7"/>
    <w:rsid w:val="00CB315C"/>
    <w:rsid w:val="00CB3510"/>
    <w:rsid w:val="00CC395A"/>
    <w:rsid w:val="00CC510A"/>
    <w:rsid w:val="00CD290B"/>
    <w:rsid w:val="00CE02A7"/>
    <w:rsid w:val="00CE076C"/>
    <w:rsid w:val="00CE0B10"/>
    <w:rsid w:val="00CE67DC"/>
    <w:rsid w:val="00CF011B"/>
    <w:rsid w:val="00CF28A4"/>
    <w:rsid w:val="00D2390B"/>
    <w:rsid w:val="00D4402E"/>
    <w:rsid w:val="00D53271"/>
    <w:rsid w:val="00D55F03"/>
    <w:rsid w:val="00D77273"/>
    <w:rsid w:val="00D85E2D"/>
    <w:rsid w:val="00D86B78"/>
    <w:rsid w:val="00D87901"/>
    <w:rsid w:val="00D96F73"/>
    <w:rsid w:val="00DA161F"/>
    <w:rsid w:val="00DA4E52"/>
    <w:rsid w:val="00DA6E3B"/>
    <w:rsid w:val="00DD56B0"/>
    <w:rsid w:val="00DD774E"/>
    <w:rsid w:val="00DF440C"/>
    <w:rsid w:val="00E02D87"/>
    <w:rsid w:val="00E0718E"/>
    <w:rsid w:val="00E0795D"/>
    <w:rsid w:val="00E115E2"/>
    <w:rsid w:val="00E131D4"/>
    <w:rsid w:val="00E208AD"/>
    <w:rsid w:val="00E24ED4"/>
    <w:rsid w:val="00E25BB1"/>
    <w:rsid w:val="00E524D1"/>
    <w:rsid w:val="00E52F52"/>
    <w:rsid w:val="00E77AD5"/>
    <w:rsid w:val="00E80BA8"/>
    <w:rsid w:val="00E86093"/>
    <w:rsid w:val="00E9779C"/>
    <w:rsid w:val="00E97E06"/>
    <w:rsid w:val="00EA287B"/>
    <w:rsid w:val="00EB2573"/>
    <w:rsid w:val="00EC066E"/>
    <w:rsid w:val="00EC2D06"/>
    <w:rsid w:val="00ED1100"/>
    <w:rsid w:val="00ED4188"/>
    <w:rsid w:val="00ED4504"/>
    <w:rsid w:val="00EE07D5"/>
    <w:rsid w:val="00EF57AC"/>
    <w:rsid w:val="00EF738A"/>
    <w:rsid w:val="00F2075E"/>
    <w:rsid w:val="00F27056"/>
    <w:rsid w:val="00F30D05"/>
    <w:rsid w:val="00F32526"/>
    <w:rsid w:val="00F3695E"/>
    <w:rsid w:val="00F44376"/>
    <w:rsid w:val="00F53FD9"/>
    <w:rsid w:val="00F618BD"/>
    <w:rsid w:val="00F6656A"/>
    <w:rsid w:val="00F71A6D"/>
    <w:rsid w:val="00F847FF"/>
    <w:rsid w:val="00FA69AA"/>
    <w:rsid w:val="00FA6A58"/>
    <w:rsid w:val="00FB12E3"/>
    <w:rsid w:val="00FB1A4A"/>
    <w:rsid w:val="00FB2537"/>
    <w:rsid w:val="00FD00EE"/>
    <w:rsid w:val="00FF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page number" w:uiPriority="0"/>
    <w:lsdException w:name="macro" w:uiPriority="0"/>
    <w:lsdException w:name="Lis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 2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3F3"/>
    <w:rPr>
      <w:rFonts w:ascii="Angsana New" w:eastAsia="Cordia New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30814"/>
    <w:pPr>
      <w:keepNext/>
      <w:outlineLvl w:val="0"/>
    </w:pPr>
    <w:rPr>
      <w:rFonts w:ascii="CordiaUPC" w:eastAsia="Times New Roman" w:hAnsi="CordiaUPC" w:cs="CordiaUPC"/>
      <w:u w:val="single"/>
    </w:rPr>
  </w:style>
  <w:style w:type="paragraph" w:styleId="Heading2">
    <w:name w:val="heading 2"/>
    <w:basedOn w:val="Normal"/>
    <w:next w:val="Normal"/>
    <w:link w:val="Heading2Char"/>
    <w:qFormat/>
    <w:rsid w:val="00030814"/>
    <w:pPr>
      <w:keepNext/>
      <w:ind w:left="720"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03081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030814"/>
    <w:pPr>
      <w:keepNext/>
      <w:spacing w:before="240" w:after="6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030814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0814"/>
    <w:pPr>
      <w:keepNext/>
      <w:ind w:left="180"/>
      <w:outlineLvl w:val="5"/>
    </w:pPr>
    <w:rPr>
      <w:rFonts w:ascii="Cordia New" w:eastAsia="Times New Roman" w:hAnsi="Cordia New" w:cs="Cordia New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0814"/>
    <w:pPr>
      <w:keepNext/>
      <w:jc w:val="center"/>
      <w:outlineLvl w:val="6"/>
    </w:pPr>
    <w:rPr>
      <w:rFonts w:ascii="Cordia New" w:eastAsia="Times New Roman" w:hAnsi="Cordia New" w:cs="CordiaUPC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0814"/>
    <w:pPr>
      <w:keepNext/>
      <w:ind w:left="180"/>
      <w:outlineLvl w:val="7"/>
    </w:pPr>
    <w:rPr>
      <w:rFonts w:ascii="Cordia New" w:eastAsia="Times New Roman" w:hAnsi="Cordia New" w:cs="CordiaUPC"/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0814"/>
    <w:pPr>
      <w:keepNext/>
      <w:outlineLvl w:val="8"/>
    </w:pPr>
    <w:rPr>
      <w:rFonts w:ascii="Cordia New" w:eastAsia="Times New Roman" w:hAnsi="Cordia New" w:cs="CordiaUPC"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0814"/>
    <w:rPr>
      <w:rFonts w:ascii="CordiaUPC" w:eastAsia="Times New Roman" w:hAnsi="CordiaUPC" w:cs="CordiaUPC"/>
      <w:sz w:val="32"/>
      <w:szCs w:val="32"/>
      <w:u w:val="single"/>
    </w:rPr>
  </w:style>
  <w:style w:type="character" w:customStyle="1" w:styleId="Heading2Char">
    <w:name w:val="Heading 2 Char"/>
    <w:link w:val="Heading2"/>
    <w:rsid w:val="00030814"/>
    <w:rPr>
      <w:rFonts w:ascii="Angsana New" w:eastAsia="Cordia New" w:hAnsi="Angsana New" w:cs="Angsana New"/>
      <w:sz w:val="32"/>
      <w:szCs w:val="32"/>
      <w:u w:val="single"/>
    </w:rPr>
  </w:style>
  <w:style w:type="character" w:customStyle="1" w:styleId="Heading3Char">
    <w:name w:val="Heading 3 Char"/>
    <w:link w:val="Heading3"/>
    <w:rsid w:val="00030814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9"/>
    <w:rsid w:val="00030814"/>
    <w:rPr>
      <w:rFonts w:eastAsia="Times New Roman"/>
      <w:b/>
      <w:bCs/>
      <w:sz w:val="28"/>
      <w:szCs w:val="35"/>
    </w:rPr>
  </w:style>
  <w:style w:type="character" w:customStyle="1" w:styleId="Heading5Char">
    <w:name w:val="Heading 5 Char"/>
    <w:link w:val="Heading5"/>
    <w:uiPriority w:val="99"/>
    <w:rsid w:val="00030814"/>
    <w:rPr>
      <w:rFonts w:eastAsia="Times New Roman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9"/>
    <w:rsid w:val="00030814"/>
    <w:rPr>
      <w:rFonts w:ascii="Cordia New" w:eastAsia="Times New Roman" w:hAnsi="Cordia New"/>
      <w:sz w:val="28"/>
      <w:szCs w:val="28"/>
    </w:rPr>
  </w:style>
  <w:style w:type="character" w:customStyle="1" w:styleId="Heading7Char">
    <w:name w:val="Heading 7 Char"/>
    <w:link w:val="Heading7"/>
    <w:uiPriority w:val="99"/>
    <w:rsid w:val="00030814"/>
    <w:rPr>
      <w:rFonts w:ascii="Cordia New" w:eastAsia="Times New Roman" w:hAnsi="Cordia New" w:cs="CordiaUPC"/>
      <w:sz w:val="28"/>
      <w:szCs w:val="28"/>
    </w:rPr>
  </w:style>
  <w:style w:type="character" w:customStyle="1" w:styleId="Heading8Char">
    <w:name w:val="Heading 8 Char"/>
    <w:link w:val="Heading8"/>
    <w:uiPriority w:val="99"/>
    <w:rsid w:val="00030814"/>
    <w:rPr>
      <w:rFonts w:ascii="Cordia New" w:eastAsia="Times New Roman" w:hAnsi="Cordia New" w:cs="CordiaUPC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rsid w:val="00030814"/>
    <w:rPr>
      <w:rFonts w:ascii="Cordia New" w:eastAsia="Times New Roman" w:hAnsi="Cordia New" w:cs="CordiaUPC"/>
      <w:i/>
      <w:iCs/>
      <w:sz w:val="28"/>
      <w:szCs w:val="28"/>
    </w:rPr>
  </w:style>
  <w:style w:type="paragraph" w:styleId="PlainText">
    <w:name w:val="Plain Text"/>
    <w:basedOn w:val="Normal"/>
    <w:link w:val="PlainTextChar"/>
    <w:rsid w:val="00030814"/>
    <w:rPr>
      <w:rFonts w:ascii="Tms Rmn" w:eastAsia="Times New Roman" w:hAnsi="Tms Rmn"/>
      <w:sz w:val="28"/>
      <w:szCs w:val="28"/>
    </w:rPr>
  </w:style>
  <w:style w:type="character" w:customStyle="1" w:styleId="PlainTextChar">
    <w:name w:val="Plain Text Char"/>
    <w:link w:val="PlainText"/>
    <w:rsid w:val="00030814"/>
    <w:rPr>
      <w:rFonts w:ascii="Tms Rmn" w:eastAsia="Times New Roman" w:hAnsi="Tms Rmn" w:cs="Angsana New"/>
      <w:sz w:val="28"/>
      <w:szCs w:val="28"/>
    </w:rPr>
  </w:style>
  <w:style w:type="paragraph" w:styleId="MacroText">
    <w:name w:val="macro"/>
    <w:link w:val="MacroTextChar"/>
    <w:rsid w:val="000308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character" w:customStyle="1" w:styleId="MacroTextChar">
    <w:name w:val="Macro Text Char"/>
    <w:link w:val="MacroText"/>
    <w:rsid w:val="00030814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">
    <w:name w:val="Body Text Indent"/>
    <w:basedOn w:val="Normal"/>
    <w:link w:val="BodyTextIndentChar"/>
    <w:uiPriority w:val="99"/>
    <w:rsid w:val="00030814"/>
    <w:pPr>
      <w:ind w:firstLine="720"/>
    </w:pPr>
    <w:rPr>
      <w:rFonts w:ascii="Cordia New" w:hAnsi="Cordia New" w:cs="Cordia New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rsid w:val="00030814"/>
    <w:rPr>
      <w:rFonts w:ascii="Cordia New" w:eastAsia="Cordia New" w:hAnsi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030814"/>
    <w:pPr>
      <w:tabs>
        <w:tab w:val="center" w:pos="4153"/>
        <w:tab w:val="right" w:pos="8306"/>
      </w:tabs>
    </w:pPr>
    <w:rPr>
      <w:rFonts w:ascii="Tms Rmn" w:eastAsia="Times New Roman" w:hAnsi="Tms Rmn"/>
      <w:sz w:val="28"/>
      <w:szCs w:val="28"/>
    </w:rPr>
  </w:style>
  <w:style w:type="character" w:customStyle="1" w:styleId="FooterChar">
    <w:name w:val="Footer Char"/>
    <w:link w:val="Footer"/>
    <w:uiPriority w:val="99"/>
    <w:rsid w:val="00030814"/>
    <w:rPr>
      <w:rFonts w:ascii="Tms Rmn" w:eastAsia="Times New Roman" w:hAnsi="Tms Rmn" w:cs="Angsana New"/>
      <w:sz w:val="28"/>
      <w:szCs w:val="28"/>
    </w:rPr>
  </w:style>
  <w:style w:type="paragraph" w:styleId="BodyText20">
    <w:name w:val="Body Text 2"/>
    <w:basedOn w:val="Normal"/>
    <w:link w:val="BodyText2Char"/>
    <w:uiPriority w:val="99"/>
    <w:rsid w:val="00030814"/>
    <w:pPr>
      <w:widowControl w:val="0"/>
      <w:tabs>
        <w:tab w:val="left" w:pos="1440"/>
      </w:tabs>
    </w:pPr>
    <w:rPr>
      <w:rFonts w:ascii="Times New Roman" w:eastAsia="Times New Roman" w:hAnsi="Times New Roman"/>
    </w:rPr>
  </w:style>
  <w:style w:type="character" w:customStyle="1" w:styleId="BodyText2Char">
    <w:name w:val="Body Text 2 Char"/>
    <w:link w:val="BodyText20"/>
    <w:uiPriority w:val="99"/>
    <w:rsid w:val="00030814"/>
    <w:rPr>
      <w:rFonts w:ascii="Times New Roman" w:eastAsia="Times New Roman" w:hAnsi="Times New Roman" w:cs="Angsana New"/>
      <w:sz w:val="32"/>
      <w:szCs w:val="32"/>
    </w:rPr>
  </w:style>
  <w:style w:type="character" w:styleId="PageNumber">
    <w:name w:val="page number"/>
    <w:basedOn w:val="DefaultParagraphFont"/>
    <w:rsid w:val="00030814"/>
  </w:style>
  <w:style w:type="paragraph" w:styleId="Header">
    <w:name w:val="header"/>
    <w:basedOn w:val="Normal"/>
    <w:link w:val="HeaderChar"/>
    <w:rsid w:val="0003081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030814"/>
    <w:rPr>
      <w:rFonts w:ascii="Angsana New" w:eastAsia="Cordia New" w:hAnsi="Angsana New" w:cs="Angsana New"/>
      <w:sz w:val="32"/>
      <w:szCs w:val="32"/>
    </w:rPr>
  </w:style>
  <w:style w:type="paragraph" w:customStyle="1" w:styleId="a">
    <w:name w:val="อักขระ อักขระ"/>
    <w:basedOn w:val="Normal"/>
    <w:rsid w:val="000308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30814"/>
    <w:rPr>
      <w:rFonts w:ascii="Times New Roman" w:eastAsia="SimSu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03081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030814"/>
    <w:rPr>
      <w:rFonts w:ascii="Tahoma" w:eastAsia="Cordia New" w:hAnsi="Tahoma" w:cs="Angsana New"/>
      <w:sz w:val="16"/>
    </w:rPr>
  </w:style>
  <w:style w:type="paragraph" w:styleId="BodyText">
    <w:name w:val="Body Text"/>
    <w:basedOn w:val="Normal"/>
    <w:link w:val="BodyTextChar"/>
    <w:rsid w:val="00030814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030814"/>
    <w:rPr>
      <w:rFonts w:ascii="Angsana New" w:eastAsia="Cordia New" w:hAnsi="Angsana New" w:cs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030814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styleId="Hyperlink">
    <w:name w:val="Hyperlink"/>
    <w:rsid w:val="00030814"/>
    <w:rPr>
      <w:color w:val="0000FF"/>
      <w:u w:val="single"/>
      <w:lang w:bidi="th-TH"/>
    </w:rPr>
  </w:style>
  <w:style w:type="paragraph" w:styleId="List2">
    <w:name w:val="List 2"/>
    <w:basedOn w:val="Normal"/>
    <w:rsid w:val="00030814"/>
    <w:pPr>
      <w:ind w:left="566" w:hanging="283"/>
    </w:pPr>
  </w:style>
  <w:style w:type="paragraph" w:styleId="BodyText3">
    <w:name w:val="Body Text 3"/>
    <w:basedOn w:val="Normal"/>
    <w:link w:val="BodyText3Char"/>
    <w:uiPriority w:val="99"/>
    <w:rsid w:val="00030814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030814"/>
    <w:rPr>
      <w:rFonts w:ascii="Angsana New" w:eastAsia="Cordia New" w:hAnsi="Angsana New" w:cs="Angsana New"/>
      <w:sz w:val="16"/>
    </w:rPr>
  </w:style>
  <w:style w:type="paragraph" w:customStyle="1" w:styleId="Blockquote">
    <w:name w:val="Blockquote"/>
    <w:basedOn w:val="Normal"/>
    <w:rsid w:val="00030814"/>
    <w:pPr>
      <w:spacing w:before="100" w:after="100"/>
      <w:ind w:left="360" w:right="360"/>
    </w:pPr>
    <w:rPr>
      <w:rFonts w:ascii="Times New Roman" w:hAnsi="Times New Roman"/>
      <w:snapToGrid w:val="0"/>
      <w:sz w:val="24"/>
      <w:szCs w:val="24"/>
      <w:lang w:eastAsia="th-TH"/>
    </w:rPr>
  </w:style>
  <w:style w:type="paragraph" w:customStyle="1" w:styleId="1">
    <w:name w:val="อักขระ อักขระ1"/>
    <w:basedOn w:val="Normal"/>
    <w:rsid w:val="000308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0308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030814"/>
    <w:pPr>
      <w:spacing w:before="136" w:after="204"/>
    </w:pPr>
    <w:rPr>
      <w:rFonts w:ascii="Tahoma" w:eastAsia="Times New Roman" w:hAnsi="Tahoma" w:cs="Tahoma"/>
      <w:sz w:val="24"/>
      <w:szCs w:val="24"/>
    </w:rPr>
  </w:style>
  <w:style w:type="paragraph" w:styleId="ListContinue2">
    <w:name w:val="List Continue 2"/>
    <w:basedOn w:val="Normal"/>
    <w:rsid w:val="00030814"/>
    <w:pPr>
      <w:spacing w:after="120"/>
      <w:ind w:left="566"/>
      <w:contextualSpacing/>
    </w:pPr>
    <w:rPr>
      <w:szCs w:val="40"/>
    </w:rPr>
  </w:style>
  <w:style w:type="paragraph" w:styleId="ListBullet">
    <w:name w:val="List Bullet"/>
    <w:basedOn w:val="Normal"/>
    <w:autoRedefine/>
    <w:uiPriority w:val="99"/>
    <w:rsid w:val="00030814"/>
    <w:pPr>
      <w:numPr>
        <w:numId w:val="2"/>
      </w:numPr>
    </w:pPr>
  </w:style>
  <w:style w:type="character" w:styleId="Emphasis">
    <w:name w:val="Emphasis"/>
    <w:uiPriority w:val="20"/>
    <w:qFormat/>
    <w:rsid w:val="00030814"/>
    <w:rPr>
      <w:b/>
      <w:bCs/>
      <w:i w:val="0"/>
      <w:iCs w:val="0"/>
    </w:rPr>
  </w:style>
  <w:style w:type="character" w:styleId="FollowedHyperlink">
    <w:name w:val="FollowedHyperlink"/>
    <w:uiPriority w:val="99"/>
    <w:unhideWhenUsed/>
    <w:rsid w:val="00030814"/>
    <w:rPr>
      <w:color w:val="800080"/>
      <w:u w:val="single"/>
    </w:rPr>
  </w:style>
  <w:style w:type="paragraph" w:customStyle="1" w:styleId="DecimalAligned">
    <w:name w:val="Decimal Aligned"/>
    <w:basedOn w:val="Normal"/>
    <w:uiPriority w:val="40"/>
    <w:qFormat/>
    <w:rsid w:val="00030814"/>
    <w:pPr>
      <w:tabs>
        <w:tab w:val="decimal" w:pos="360"/>
      </w:tabs>
      <w:spacing w:after="200" w:line="276" w:lineRule="auto"/>
    </w:pPr>
    <w:rPr>
      <w:rFonts w:ascii="Calibri" w:eastAsia="Times New Roman" w:hAnsi="Calibri" w:cs="Cordia New"/>
      <w:sz w:val="22"/>
      <w:szCs w:val="22"/>
      <w:lang w:bidi="ar-SA"/>
    </w:rPr>
  </w:style>
  <w:style w:type="paragraph" w:customStyle="1" w:styleId="Default">
    <w:name w:val="Default"/>
    <w:rsid w:val="00030814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Header2">
    <w:name w:val="Header2"/>
    <w:basedOn w:val="Normal"/>
    <w:uiPriority w:val="99"/>
    <w:rsid w:val="00030814"/>
    <w:pPr>
      <w:spacing w:before="120"/>
      <w:jc w:val="both"/>
    </w:pPr>
    <w:rPr>
      <w:rFonts w:ascii="Cordia New" w:eastAsia="Times New Roman" w:hAnsi="Cordia New" w:cs="CordiaUPC"/>
      <w:b/>
      <w:bCs/>
      <w:sz w:val="28"/>
      <w:szCs w:val="28"/>
    </w:rPr>
  </w:style>
  <w:style w:type="paragraph" w:customStyle="1" w:styleId="Header1">
    <w:name w:val="Header1"/>
    <w:basedOn w:val="Normal"/>
    <w:uiPriority w:val="99"/>
    <w:rsid w:val="00030814"/>
    <w:pPr>
      <w:numPr>
        <w:numId w:val="6"/>
      </w:numPr>
      <w:spacing w:before="240"/>
      <w:jc w:val="both"/>
    </w:pPr>
    <w:rPr>
      <w:rFonts w:ascii="Cordia New" w:eastAsia="Times New Roman" w:hAnsi="Cordia New" w:cs="CordiaUPC"/>
      <w:b/>
      <w:bCs/>
      <w:sz w:val="28"/>
      <w:szCs w:val="28"/>
    </w:rPr>
  </w:style>
  <w:style w:type="paragraph" w:customStyle="1" w:styleId="Header3">
    <w:name w:val="Header3"/>
    <w:basedOn w:val="Normal"/>
    <w:uiPriority w:val="99"/>
    <w:rsid w:val="00030814"/>
    <w:pPr>
      <w:numPr>
        <w:ilvl w:val="2"/>
        <w:numId w:val="3"/>
      </w:numPr>
      <w:tabs>
        <w:tab w:val="clear" w:pos="1440"/>
        <w:tab w:val="num" w:pos="1080"/>
      </w:tabs>
      <w:ind w:left="1080"/>
      <w:jc w:val="both"/>
    </w:pPr>
    <w:rPr>
      <w:rFonts w:ascii="Cordia New" w:eastAsia="Times New Roman" w:hAnsi="Cordia New" w:cs="CordiaUPC"/>
      <w:sz w:val="28"/>
      <w:szCs w:val="28"/>
    </w:rPr>
  </w:style>
  <w:style w:type="paragraph" w:customStyle="1" w:styleId="BodyText1">
    <w:name w:val="Body Text1"/>
    <w:basedOn w:val="BodyText"/>
    <w:uiPriority w:val="99"/>
    <w:rsid w:val="00030814"/>
    <w:pPr>
      <w:spacing w:before="120"/>
      <w:ind w:left="720" w:firstLine="540"/>
      <w:jc w:val="both"/>
    </w:pPr>
    <w:rPr>
      <w:rFonts w:eastAsia="Times New Roman"/>
      <w:sz w:val="28"/>
      <w:szCs w:val="28"/>
    </w:rPr>
  </w:style>
  <w:style w:type="paragraph" w:customStyle="1" w:styleId="Header4">
    <w:name w:val="Header4"/>
    <w:basedOn w:val="BodyText1"/>
    <w:uiPriority w:val="99"/>
    <w:rsid w:val="00030814"/>
    <w:pPr>
      <w:spacing w:after="0"/>
      <w:ind w:left="0"/>
    </w:pPr>
  </w:style>
  <w:style w:type="paragraph" w:styleId="BodyTextIndent2">
    <w:name w:val="Body Text Indent 2"/>
    <w:basedOn w:val="Normal"/>
    <w:link w:val="BodyTextIndent2Char"/>
    <w:uiPriority w:val="99"/>
    <w:rsid w:val="00030814"/>
    <w:pPr>
      <w:ind w:left="1080"/>
      <w:jc w:val="both"/>
    </w:pPr>
    <w:rPr>
      <w:rFonts w:ascii="Times New Roman" w:eastAsia="Times New Roman" w:hAnsi="Times New Roman"/>
      <w:sz w:val="24"/>
      <w:szCs w:val="28"/>
    </w:rPr>
  </w:style>
  <w:style w:type="character" w:customStyle="1" w:styleId="BodyTextIndent2Char">
    <w:name w:val="Body Text Indent 2 Char"/>
    <w:link w:val="BodyTextIndent2"/>
    <w:uiPriority w:val="99"/>
    <w:rsid w:val="00030814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rsid w:val="00030814"/>
    <w:rPr>
      <w:rFonts w:ascii="Cordia New" w:eastAsia="Times New Roman" w:hAnsi="Cordia New" w:cs="CordiaUPC"/>
      <w:sz w:val="28"/>
      <w:szCs w:val="28"/>
    </w:rPr>
  </w:style>
  <w:style w:type="character" w:customStyle="1" w:styleId="DateChar">
    <w:name w:val="Date Char"/>
    <w:link w:val="Date"/>
    <w:uiPriority w:val="99"/>
    <w:rsid w:val="00030814"/>
    <w:rPr>
      <w:rFonts w:ascii="Cordia New" w:eastAsia="Times New Roman" w:hAnsi="Cordia New" w:cs="CordiaUPC"/>
      <w:sz w:val="28"/>
      <w:szCs w:val="28"/>
    </w:rPr>
  </w:style>
  <w:style w:type="paragraph" w:customStyle="1" w:styleId="Header1SectionHeading">
    <w:name w:val="Header 1: Section Heading"/>
    <w:basedOn w:val="Heading1"/>
    <w:uiPriority w:val="99"/>
    <w:semiHidden/>
    <w:rsid w:val="00030814"/>
    <w:pPr>
      <w:pageBreakBefore/>
      <w:spacing w:after="240"/>
      <w:jc w:val="both"/>
    </w:pPr>
    <w:rPr>
      <w:rFonts w:ascii="Times New Roman" w:eastAsia="SimSun" w:hAnsi="Times New Roman" w:cs="Angsana New"/>
      <w:b/>
      <w:smallCaps/>
      <w:kern w:val="32"/>
      <w:u w:val="none"/>
      <w:lang w:eastAsia="zh-CN"/>
    </w:rPr>
  </w:style>
  <w:style w:type="paragraph" w:customStyle="1" w:styleId="IVSTextLevel2">
    <w:name w:val="IVS Text Level 2"/>
    <w:basedOn w:val="Normal"/>
    <w:uiPriority w:val="99"/>
    <w:rsid w:val="00030814"/>
    <w:pPr>
      <w:spacing w:after="120"/>
      <w:ind w:left="720"/>
      <w:jc w:val="both"/>
    </w:pPr>
    <w:rPr>
      <w:rFonts w:ascii="Times New Roman" w:eastAsia="Times New Roman" w:hAnsi="Times New Roman"/>
      <w:sz w:val="24"/>
      <w:szCs w:val="28"/>
    </w:rPr>
  </w:style>
  <w:style w:type="paragraph" w:customStyle="1" w:styleId="Text">
    <w:name w:val="Text"/>
    <w:basedOn w:val="Normal"/>
    <w:uiPriority w:val="99"/>
    <w:rsid w:val="00030814"/>
    <w:pPr>
      <w:spacing w:after="120"/>
      <w:jc w:val="both"/>
    </w:pPr>
    <w:rPr>
      <w:rFonts w:ascii="Cordia New" w:eastAsia="Times New Roman" w:hAnsi="Cordia New" w:cs="CordiaUPC"/>
      <w:sz w:val="28"/>
      <w:szCs w:val="28"/>
    </w:rPr>
  </w:style>
  <w:style w:type="paragraph" w:customStyle="1" w:styleId="Header5">
    <w:name w:val="Header5"/>
    <w:basedOn w:val="Header4"/>
    <w:uiPriority w:val="99"/>
    <w:rsid w:val="00030814"/>
    <w:pPr>
      <w:numPr>
        <w:numId w:val="5"/>
      </w:numPr>
    </w:pPr>
    <w:rPr>
      <w:i/>
      <w:iCs/>
    </w:rPr>
  </w:style>
  <w:style w:type="paragraph" w:styleId="FootnoteText">
    <w:name w:val="footnote text"/>
    <w:basedOn w:val="Normal"/>
    <w:link w:val="FootnoteTextChar"/>
    <w:uiPriority w:val="99"/>
    <w:rsid w:val="00030814"/>
    <w:rPr>
      <w:rFonts w:ascii="Times New Roman" w:eastAsia="Times New Roman" w:hAnsi="Times New Roman"/>
      <w:sz w:val="20"/>
      <w:szCs w:val="23"/>
    </w:rPr>
  </w:style>
  <w:style w:type="character" w:customStyle="1" w:styleId="FootnoteTextChar">
    <w:name w:val="Footnote Text Char"/>
    <w:link w:val="FootnoteText"/>
    <w:uiPriority w:val="99"/>
    <w:rsid w:val="00030814"/>
    <w:rPr>
      <w:rFonts w:ascii="Times New Roman" w:eastAsia="Times New Roman" w:hAnsi="Times New Roman" w:cs="Angsana New"/>
      <w:szCs w:val="23"/>
    </w:rPr>
  </w:style>
  <w:style w:type="character" w:styleId="FootnoteReference">
    <w:name w:val="footnote reference"/>
    <w:uiPriority w:val="99"/>
    <w:rsid w:val="00030814"/>
    <w:rPr>
      <w:rFonts w:cs="Times New Roman"/>
      <w:sz w:val="32"/>
      <w:szCs w:val="32"/>
      <w:vertAlign w:val="superscript"/>
    </w:rPr>
  </w:style>
  <w:style w:type="paragraph" w:customStyle="1" w:styleId="Heading2a">
    <w:name w:val="Heading2a"/>
    <w:basedOn w:val="Normal"/>
    <w:uiPriority w:val="99"/>
    <w:rsid w:val="00030814"/>
    <w:pPr>
      <w:numPr>
        <w:numId w:val="4"/>
      </w:numPr>
      <w:spacing w:before="120"/>
      <w:ind w:left="1434" w:hanging="357"/>
      <w:jc w:val="both"/>
    </w:pPr>
    <w:rPr>
      <w:rFonts w:ascii="Cordia New" w:eastAsia="Times New Roman" w:hAnsi="Cordia New" w:cs="CordiaUPC"/>
      <w:sz w:val="28"/>
      <w:szCs w:val="28"/>
    </w:rPr>
  </w:style>
  <w:style w:type="paragraph" w:customStyle="1" w:styleId="Bullet">
    <w:name w:val="Bullet"/>
    <w:basedOn w:val="Header3a"/>
    <w:uiPriority w:val="99"/>
    <w:rsid w:val="00030814"/>
    <w:pPr>
      <w:tabs>
        <w:tab w:val="num" w:pos="1077"/>
      </w:tabs>
      <w:ind w:left="1071" w:hanging="357"/>
    </w:pPr>
  </w:style>
  <w:style w:type="paragraph" w:customStyle="1" w:styleId="Header3a">
    <w:name w:val="Header 3a"/>
    <w:basedOn w:val="BodyText"/>
    <w:uiPriority w:val="99"/>
    <w:rsid w:val="00030814"/>
    <w:pPr>
      <w:spacing w:before="120" w:after="0"/>
      <w:ind w:left="360" w:firstLine="540"/>
      <w:jc w:val="both"/>
    </w:pPr>
    <w:rPr>
      <w:rFonts w:eastAsia="Times New Roman"/>
      <w:sz w:val="26"/>
      <w:szCs w:val="26"/>
      <w:u w:val="single"/>
    </w:rPr>
  </w:style>
  <w:style w:type="paragraph" w:customStyle="1" w:styleId="Header3b">
    <w:name w:val="Header 3b"/>
    <w:basedOn w:val="BodyText"/>
    <w:uiPriority w:val="99"/>
    <w:rsid w:val="00030814"/>
    <w:pPr>
      <w:tabs>
        <w:tab w:val="num" w:pos="360"/>
      </w:tabs>
      <w:spacing w:before="120" w:after="0"/>
      <w:ind w:firstLine="540"/>
      <w:jc w:val="both"/>
    </w:pPr>
    <w:rPr>
      <w:rFonts w:eastAsia="Times New Roman"/>
      <w:i/>
      <w:iCs/>
      <w:sz w:val="26"/>
      <w:szCs w:val="26"/>
    </w:rPr>
  </w:style>
  <w:style w:type="paragraph" w:customStyle="1" w:styleId="Bodytext2">
    <w:name w:val="Body text2"/>
    <w:basedOn w:val="Header3b"/>
    <w:uiPriority w:val="99"/>
    <w:rsid w:val="00030814"/>
    <w:pPr>
      <w:numPr>
        <w:numId w:val="7"/>
      </w:numPr>
      <w:tabs>
        <w:tab w:val="clear" w:pos="1080"/>
        <w:tab w:val="num" w:pos="1437"/>
      </w:tabs>
      <w:ind w:left="1437"/>
    </w:pPr>
    <w:rPr>
      <w:i w:val="0"/>
      <w:iCs w:val="0"/>
    </w:rPr>
  </w:style>
  <w:style w:type="paragraph" w:customStyle="1" w:styleId="Header50">
    <w:name w:val="Header 5"/>
    <w:basedOn w:val="BodyText"/>
    <w:uiPriority w:val="99"/>
    <w:rsid w:val="00030814"/>
    <w:pPr>
      <w:tabs>
        <w:tab w:val="left" w:pos="720"/>
        <w:tab w:val="num" w:pos="1080"/>
        <w:tab w:val="left" w:pos="1260"/>
      </w:tabs>
      <w:spacing w:before="120" w:after="0"/>
      <w:ind w:left="1080" w:hanging="720"/>
      <w:jc w:val="both"/>
    </w:pPr>
    <w:rPr>
      <w:rFonts w:eastAsia="Times New Roman" w:cs="Cordia New"/>
      <w:sz w:val="26"/>
      <w:szCs w:val="26"/>
    </w:rPr>
  </w:style>
  <w:style w:type="paragraph" w:customStyle="1" w:styleId="Header5b">
    <w:name w:val="Header 5b"/>
    <w:basedOn w:val="BodyText"/>
    <w:uiPriority w:val="99"/>
    <w:rsid w:val="00030814"/>
    <w:pPr>
      <w:tabs>
        <w:tab w:val="left" w:pos="720"/>
        <w:tab w:val="left" w:pos="1260"/>
        <w:tab w:val="num" w:pos="1794"/>
      </w:tabs>
      <w:spacing w:before="120" w:after="0"/>
      <w:ind w:left="1794" w:hanging="720"/>
      <w:jc w:val="both"/>
    </w:pPr>
    <w:rPr>
      <w:rFonts w:eastAsia="Times New Roman" w:cs="Cordia New"/>
      <w:sz w:val="26"/>
      <w:szCs w:val="26"/>
    </w:rPr>
  </w:style>
  <w:style w:type="paragraph" w:customStyle="1" w:styleId="Header6">
    <w:name w:val="Header 6"/>
    <w:basedOn w:val="Head4"/>
    <w:uiPriority w:val="99"/>
    <w:rsid w:val="00030814"/>
    <w:pPr>
      <w:tabs>
        <w:tab w:val="clear" w:pos="540"/>
        <w:tab w:val="num" w:pos="720"/>
      </w:tabs>
      <w:ind w:left="720" w:hanging="720"/>
    </w:pPr>
  </w:style>
  <w:style w:type="paragraph" w:customStyle="1" w:styleId="Head4">
    <w:name w:val="Head 4."/>
    <w:basedOn w:val="BodyText"/>
    <w:uiPriority w:val="99"/>
    <w:rsid w:val="00030814"/>
    <w:pPr>
      <w:tabs>
        <w:tab w:val="left" w:pos="540"/>
      </w:tabs>
      <w:spacing w:before="120"/>
      <w:ind w:firstLine="540"/>
    </w:pPr>
    <w:rPr>
      <w:rFonts w:eastAsia="Times New Roman" w:cs="Cordia New"/>
      <w:sz w:val="26"/>
      <w:szCs w:val="26"/>
      <w:u w:val="single"/>
    </w:rPr>
  </w:style>
  <w:style w:type="paragraph" w:customStyle="1" w:styleId="Head3">
    <w:name w:val="Head 3"/>
    <w:basedOn w:val="Normal"/>
    <w:uiPriority w:val="99"/>
    <w:rsid w:val="00030814"/>
    <w:pPr>
      <w:tabs>
        <w:tab w:val="num" w:pos="2520"/>
      </w:tabs>
      <w:spacing w:before="120"/>
      <w:ind w:left="2160" w:hanging="360"/>
      <w:jc w:val="both"/>
    </w:pPr>
    <w:rPr>
      <w:rFonts w:ascii="Cordia New" w:eastAsia="Times New Roman" w:hAnsi="Cordia New" w:cs="CordiaUPC"/>
      <w:b/>
      <w:bCs/>
      <w:sz w:val="26"/>
      <w:szCs w:val="26"/>
    </w:rPr>
  </w:style>
  <w:style w:type="paragraph" w:customStyle="1" w:styleId="Header6b">
    <w:name w:val="Header 6b"/>
    <w:basedOn w:val="BodyText"/>
    <w:uiPriority w:val="99"/>
    <w:rsid w:val="00030814"/>
    <w:pPr>
      <w:tabs>
        <w:tab w:val="num" w:pos="720"/>
      </w:tabs>
      <w:spacing w:before="120" w:after="0"/>
      <w:ind w:left="720" w:hanging="720"/>
      <w:jc w:val="both"/>
    </w:pPr>
    <w:rPr>
      <w:rFonts w:eastAsia="Times New Roman" w:cs="Cordia New"/>
      <w:i/>
      <w:iCs/>
      <w:sz w:val="26"/>
      <w:szCs w:val="26"/>
    </w:rPr>
  </w:style>
  <w:style w:type="paragraph" w:customStyle="1" w:styleId="Headeraa">
    <w:name w:val="Headeraa"/>
    <w:basedOn w:val="Header3b"/>
    <w:uiPriority w:val="99"/>
    <w:rsid w:val="00030814"/>
    <w:pPr>
      <w:tabs>
        <w:tab w:val="clear" w:pos="360"/>
        <w:tab w:val="num" w:pos="540"/>
      </w:tabs>
      <w:ind w:left="540" w:hanging="540"/>
    </w:pPr>
  </w:style>
  <w:style w:type="paragraph" w:styleId="Caption">
    <w:name w:val="caption"/>
    <w:basedOn w:val="Normal"/>
    <w:next w:val="Normal"/>
    <w:uiPriority w:val="99"/>
    <w:qFormat/>
    <w:rsid w:val="00030814"/>
    <w:pPr>
      <w:spacing w:before="120" w:after="120"/>
    </w:pPr>
    <w:rPr>
      <w:rFonts w:ascii="Times New Roman" w:eastAsia="Times New Roman" w:hAnsi="Times New Roman"/>
      <w:b/>
      <w:bCs/>
      <w:sz w:val="20"/>
      <w:szCs w:val="23"/>
    </w:rPr>
  </w:style>
  <w:style w:type="paragraph" w:customStyle="1" w:styleId="xl29">
    <w:name w:val="xl29"/>
    <w:basedOn w:val="Normal"/>
    <w:uiPriority w:val="99"/>
    <w:rsid w:val="00030814"/>
    <w:pPr>
      <w:spacing w:before="100" w:beforeAutospacing="1" w:after="100" w:afterAutospacing="1"/>
      <w:jc w:val="right"/>
      <w:textAlignment w:val="top"/>
    </w:pPr>
    <w:rPr>
      <w:rFonts w:ascii="Cordia New" w:eastAsia="Times New Roman" w:hAnsi="Cordia New" w:cs="Cordia New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030814"/>
    <w:pPr>
      <w:spacing w:after="120"/>
      <w:ind w:left="360"/>
    </w:pPr>
    <w:rPr>
      <w:rFonts w:ascii="Times New Roman" w:eastAsia="Times New Roman" w:hAnsi="Times New Roman"/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030814"/>
    <w:rPr>
      <w:rFonts w:ascii="Times New Roman" w:eastAsia="Times New Roman" w:hAnsi="Times New Roman" w:cs="Angsana New"/>
      <w:sz w:val="16"/>
      <w:szCs w:val="18"/>
    </w:rPr>
  </w:style>
  <w:style w:type="paragraph" w:customStyle="1" w:styleId="AODocTxt">
    <w:name w:val="AODocTxt"/>
    <w:basedOn w:val="Normal"/>
    <w:uiPriority w:val="99"/>
    <w:rsid w:val="00030814"/>
    <w:pPr>
      <w:numPr>
        <w:numId w:val="8"/>
      </w:numPr>
      <w:spacing w:before="240" w:line="260" w:lineRule="atLeast"/>
    </w:pPr>
    <w:rPr>
      <w:rFonts w:ascii="Times New Roman" w:eastAsia="SimSun" w:hAnsi="Times New Roman"/>
      <w:sz w:val="22"/>
      <w:szCs w:val="22"/>
      <w:lang w:val="en-GB" w:bidi="ar-SA"/>
    </w:rPr>
  </w:style>
  <w:style w:type="paragraph" w:customStyle="1" w:styleId="AODocTxtL1">
    <w:name w:val="AODocTxtL1"/>
    <w:basedOn w:val="AODocTxt"/>
    <w:uiPriority w:val="99"/>
    <w:rsid w:val="00030814"/>
    <w:pPr>
      <w:numPr>
        <w:ilvl w:val="1"/>
      </w:numPr>
      <w:tabs>
        <w:tab w:val="num" w:pos="1800"/>
      </w:tabs>
      <w:ind w:hanging="360"/>
    </w:pPr>
  </w:style>
  <w:style w:type="paragraph" w:customStyle="1" w:styleId="AODocTxtL2">
    <w:name w:val="AODocTxtL2"/>
    <w:basedOn w:val="AODocTxt"/>
    <w:uiPriority w:val="99"/>
    <w:rsid w:val="00030814"/>
    <w:pPr>
      <w:numPr>
        <w:ilvl w:val="2"/>
      </w:numPr>
      <w:tabs>
        <w:tab w:val="num" w:pos="2520"/>
      </w:tabs>
      <w:ind w:hanging="180"/>
    </w:pPr>
  </w:style>
  <w:style w:type="paragraph" w:customStyle="1" w:styleId="AODocTxtL3">
    <w:name w:val="AODocTxtL3"/>
    <w:basedOn w:val="AODocTxt"/>
    <w:uiPriority w:val="99"/>
    <w:rsid w:val="00030814"/>
    <w:pPr>
      <w:numPr>
        <w:ilvl w:val="3"/>
      </w:numPr>
      <w:tabs>
        <w:tab w:val="num" w:pos="3240"/>
      </w:tabs>
      <w:ind w:hanging="360"/>
    </w:pPr>
  </w:style>
  <w:style w:type="paragraph" w:customStyle="1" w:styleId="AODocTxtL4">
    <w:name w:val="AODocTxtL4"/>
    <w:basedOn w:val="AODocTxt"/>
    <w:uiPriority w:val="99"/>
    <w:rsid w:val="00030814"/>
    <w:pPr>
      <w:numPr>
        <w:ilvl w:val="4"/>
      </w:numPr>
      <w:tabs>
        <w:tab w:val="num" w:pos="3960"/>
      </w:tabs>
      <w:ind w:hanging="360"/>
    </w:pPr>
  </w:style>
  <w:style w:type="paragraph" w:customStyle="1" w:styleId="AODocTxtL5">
    <w:name w:val="AODocTxtL5"/>
    <w:basedOn w:val="AODocTxt"/>
    <w:uiPriority w:val="99"/>
    <w:rsid w:val="00030814"/>
    <w:pPr>
      <w:numPr>
        <w:ilvl w:val="5"/>
      </w:numPr>
      <w:tabs>
        <w:tab w:val="num" w:pos="4680"/>
      </w:tabs>
      <w:ind w:hanging="180"/>
    </w:pPr>
  </w:style>
  <w:style w:type="paragraph" w:customStyle="1" w:styleId="AODocTxtL6">
    <w:name w:val="AODocTxtL6"/>
    <w:basedOn w:val="AODocTxt"/>
    <w:uiPriority w:val="99"/>
    <w:rsid w:val="00030814"/>
    <w:pPr>
      <w:numPr>
        <w:ilvl w:val="6"/>
      </w:numPr>
      <w:tabs>
        <w:tab w:val="num" w:pos="5400"/>
      </w:tabs>
      <w:ind w:hanging="360"/>
    </w:pPr>
  </w:style>
  <w:style w:type="paragraph" w:customStyle="1" w:styleId="AODocTxtL7">
    <w:name w:val="AODocTxtL7"/>
    <w:basedOn w:val="AODocTxt"/>
    <w:uiPriority w:val="99"/>
    <w:rsid w:val="00030814"/>
    <w:pPr>
      <w:numPr>
        <w:ilvl w:val="7"/>
      </w:numPr>
      <w:tabs>
        <w:tab w:val="num" w:pos="6120"/>
      </w:tabs>
      <w:ind w:hanging="360"/>
    </w:pPr>
  </w:style>
  <w:style w:type="paragraph" w:customStyle="1" w:styleId="AODocTxtL8">
    <w:name w:val="AODocTxtL8"/>
    <w:basedOn w:val="AODocTxt"/>
    <w:uiPriority w:val="99"/>
    <w:rsid w:val="00030814"/>
    <w:pPr>
      <w:numPr>
        <w:ilvl w:val="8"/>
      </w:numPr>
      <w:tabs>
        <w:tab w:val="num" w:pos="6840"/>
      </w:tabs>
      <w:ind w:hanging="180"/>
    </w:pPr>
  </w:style>
  <w:style w:type="paragraph" w:styleId="Index1">
    <w:name w:val="index 1"/>
    <w:basedOn w:val="Normal"/>
    <w:next w:val="Normal"/>
    <w:autoRedefine/>
    <w:uiPriority w:val="99"/>
    <w:rsid w:val="00030814"/>
    <w:pPr>
      <w:ind w:left="240" w:hanging="240"/>
    </w:pPr>
    <w:rPr>
      <w:rFonts w:ascii="Times New Roman" w:eastAsia="Times New Roman" w:hAnsi="Times New Roman"/>
      <w:sz w:val="24"/>
      <w:szCs w:val="28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30814"/>
    <w:pPr>
      <w:spacing w:after="160" w:line="240" w:lineRule="exact"/>
    </w:pPr>
    <w:rPr>
      <w:rFonts w:ascii="Verdana" w:eastAsia="Batang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308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Tahoma" w:eastAsia="Times New Roman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030814"/>
    <w:rPr>
      <w:rFonts w:ascii="Tahoma" w:eastAsia="Times New Roman" w:hAnsi="Tahoma" w:cs="Angsana New"/>
    </w:rPr>
  </w:style>
  <w:style w:type="paragraph" w:customStyle="1" w:styleId="10">
    <w:name w:val="ËÑÇàÃ×èÍ§ 1"/>
    <w:basedOn w:val="Heading1"/>
    <w:uiPriority w:val="99"/>
    <w:rsid w:val="00030814"/>
    <w:pPr>
      <w:keepNext w:val="0"/>
      <w:spacing w:before="240"/>
      <w:outlineLvl w:val="9"/>
    </w:pPr>
    <w:rPr>
      <w:b/>
      <w:bCs/>
      <w:sz w:val="28"/>
      <w:szCs w:val="28"/>
    </w:rPr>
  </w:style>
  <w:style w:type="paragraph" w:customStyle="1" w:styleId="Char">
    <w:name w:val="Char"/>
    <w:basedOn w:val="Normal"/>
    <w:rsid w:val="000308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Char Char"/>
    <w:basedOn w:val="Normal"/>
    <w:rsid w:val="000308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030814"/>
    <w:rPr>
      <w:rFonts w:cs="Times New Roman"/>
      <w:b/>
      <w:bCs/>
    </w:rPr>
  </w:style>
  <w:style w:type="paragraph" w:customStyle="1" w:styleId="1CharCharCharCharCharCharCharCharCharChar">
    <w:name w:val="1 Char Char Char Char Char Char Char Char Char Char"/>
    <w:basedOn w:val="Normal"/>
    <w:uiPriority w:val="99"/>
    <w:rsid w:val="00030814"/>
    <w:pPr>
      <w:spacing w:after="160" w:line="240" w:lineRule="exact"/>
    </w:pPr>
    <w:rPr>
      <w:rFonts w:ascii="Verdana" w:eastAsia="Calibri" w:hAnsi="Verdana" w:cs="Times New Roman"/>
      <w:sz w:val="20"/>
      <w:szCs w:val="20"/>
      <w:lang w:bidi="ar-SA"/>
    </w:rPr>
  </w:style>
  <w:style w:type="character" w:customStyle="1" w:styleId="longtext">
    <w:name w:val="long_text"/>
    <w:uiPriority w:val="99"/>
    <w:rsid w:val="00030814"/>
    <w:rPr>
      <w:rFonts w:cs="Times New Roman"/>
    </w:rPr>
  </w:style>
  <w:style w:type="paragraph" w:styleId="NoSpacing">
    <w:name w:val="No Spacing"/>
    <w:link w:val="NoSpacingChar"/>
    <w:uiPriority w:val="99"/>
    <w:qFormat/>
    <w:rsid w:val="00030814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99"/>
    <w:locked/>
    <w:rsid w:val="00030814"/>
    <w:rPr>
      <w:rFonts w:eastAsia="Times New Roman"/>
      <w:sz w:val="22"/>
      <w:szCs w:val="22"/>
      <w:lang w:val="en-US" w:eastAsia="en-US" w:bidi="ar-SA"/>
    </w:rPr>
  </w:style>
  <w:style w:type="character" w:styleId="CommentReference">
    <w:name w:val="annotation reference"/>
    <w:uiPriority w:val="99"/>
    <w:rsid w:val="00030814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030814"/>
    <w:pPr>
      <w:spacing w:after="200" w:line="276" w:lineRule="auto"/>
    </w:pPr>
    <w:rPr>
      <w:rFonts w:ascii="Calibri" w:eastAsia="Calibri" w:hAnsi="Calibri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030814"/>
    <w:rPr>
      <w:rFonts w:cs="Angsan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3081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30814"/>
    <w:rPr>
      <w:rFonts w:cs="Angsana New"/>
      <w:b/>
      <w:bCs/>
      <w:szCs w:val="23"/>
    </w:rPr>
  </w:style>
  <w:style w:type="paragraph" w:customStyle="1" w:styleId="Header10">
    <w:name w:val="Header 1"/>
    <w:basedOn w:val="Normal"/>
    <w:uiPriority w:val="99"/>
    <w:rsid w:val="00030814"/>
    <w:pPr>
      <w:pBdr>
        <w:bottom w:val="single" w:sz="4" w:space="1" w:color="auto"/>
      </w:pBdr>
      <w:tabs>
        <w:tab w:val="right" w:pos="9029"/>
      </w:tabs>
      <w:jc w:val="both"/>
    </w:pPr>
    <w:rPr>
      <w:rFonts w:ascii="Times New Roman" w:eastAsia="Times New Roman" w:hAnsi="Times New Roman"/>
      <w:sz w:val="16"/>
      <w:szCs w:val="16"/>
      <w:lang w:val="en-GB"/>
    </w:rPr>
  </w:style>
  <w:style w:type="numbering" w:styleId="111111">
    <w:name w:val="Outline List 2"/>
    <w:basedOn w:val="NoList"/>
    <w:uiPriority w:val="99"/>
    <w:unhideWhenUsed/>
    <w:rsid w:val="00030814"/>
    <w:pPr>
      <w:numPr>
        <w:numId w:val="9"/>
      </w:numPr>
    </w:pPr>
  </w:style>
  <w:style w:type="paragraph" w:customStyle="1" w:styleId="jern1">
    <w:name w:val="jern1"/>
    <w:basedOn w:val="Normal"/>
    <w:rsid w:val="00030814"/>
    <w:pPr>
      <w:pBdr>
        <w:bottom w:val="single" w:sz="6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Angsana New" w:hAnsi="Times New Roman" w:cs="FreesiaUPC"/>
      <w:sz w:val="26"/>
      <w:szCs w:val="26"/>
    </w:rPr>
  </w:style>
  <w:style w:type="paragraph" w:customStyle="1" w:styleId="CharChar0">
    <w:name w:val="อักขระ อักขระ Char Char อักขระ อักขระ"/>
    <w:basedOn w:val="Normal"/>
    <w:rsid w:val="000308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unhideWhenUsed/>
    <w:rsid w:val="00030814"/>
    <w:rPr>
      <w:rFonts w:ascii="Tahoma" w:eastAsia="Calibri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rsid w:val="00030814"/>
    <w:rPr>
      <w:rFonts w:ascii="Tahoma" w:hAnsi="Tahoma" w:cs="Angsana New"/>
      <w:sz w:val="16"/>
    </w:rPr>
  </w:style>
  <w:style w:type="paragraph" w:styleId="ListBullet4">
    <w:name w:val="List Bullet 4"/>
    <w:basedOn w:val="Normal"/>
    <w:autoRedefine/>
    <w:rsid w:val="00030814"/>
    <w:pPr>
      <w:ind w:left="-98"/>
    </w:pPr>
    <w:rPr>
      <w:rFonts w:ascii="Cordia New" w:hAnsi="Cordia New"/>
      <w:sz w:val="28"/>
      <w:szCs w:val="28"/>
      <w:lang w:eastAsia="zh-CN"/>
    </w:rPr>
  </w:style>
  <w:style w:type="paragraph" w:styleId="Title">
    <w:name w:val="Title"/>
    <w:basedOn w:val="Normal"/>
    <w:link w:val="TitleChar"/>
    <w:qFormat/>
    <w:rsid w:val="00030814"/>
    <w:pPr>
      <w:shd w:val="clear" w:color="auto" w:fill="7DCEEF"/>
      <w:spacing w:after="360"/>
      <w:outlineLvl w:val="0"/>
    </w:pPr>
    <w:rPr>
      <w:rFonts w:ascii="Cordia New" w:hAnsi="Cordia New" w:cs="Cordia New"/>
      <w:b/>
      <w:bCs/>
      <w:spacing w:val="4"/>
      <w:kern w:val="28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Fill>
        <w14:solidFill>
          <w14:srgbClr w14:val="FFFFFF"/>
        </w14:solidFill>
      </w14:textFill>
    </w:rPr>
  </w:style>
  <w:style w:type="character" w:customStyle="1" w:styleId="TitleChar">
    <w:name w:val="Title Char"/>
    <w:link w:val="Title"/>
    <w:rsid w:val="00030814"/>
    <w:rPr>
      <w:rFonts w:ascii="Cordia New" w:eastAsia="Cordia New" w:hAnsi="Cordia New"/>
      <w:b/>
      <w:bCs/>
      <w:color w:val="auto"/>
      <w:spacing w:val="4"/>
      <w:kern w:val="28"/>
      <w:sz w:val="36"/>
      <w:szCs w:val="36"/>
      <w:shd w:val="clear" w:color="auto" w:fill="7DCEEF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Fill>
        <w14:solidFill>
          <w14:srgbClr w14:val="FFFFFF"/>
        </w14:solidFill>
      </w14:textFill>
    </w:rPr>
  </w:style>
  <w:style w:type="paragraph" w:styleId="TOC1">
    <w:name w:val="toc 1"/>
    <w:basedOn w:val="Normal"/>
    <w:next w:val="Normal"/>
    <w:autoRedefine/>
    <w:rsid w:val="00030814"/>
    <w:pPr>
      <w:tabs>
        <w:tab w:val="left" w:pos="540"/>
        <w:tab w:val="right" w:leader="dot" w:pos="8810"/>
      </w:tabs>
      <w:spacing w:before="200" w:after="120"/>
      <w:ind w:left="540" w:hanging="540"/>
      <w:jc w:val="thaiDistribute"/>
    </w:pPr>
    <w:rPr>
      <w:rFonts w:ascii="Cordia New" w:hAnsi="Cordia New" w:cs="Cordia New"/>
      <w:noProof/>
      <w:sz w:val="28"/>
      <w:szCs w:val="28"/>
    </w:rPr>
  </w:style>
  <w:style w:type="paragraph" w:styleId="NormalIndent">
    <w:name w:val="Normal Indent"/>
    <w:basedOn w:val="Normal"/>
    <w:uiPriority w:val="99"/>
    <w:unhideWhenUsed/>
    <w:rsid w:val="00030814"/>
    <w:pPr>
      <w:spacing w:after="200" w:line="276" w:lineRule="auto"/>
      <w:ind w:left="720"/>
    </w:pPr>
    <w:rPr>
      <w:rFonts w:ascii="Calibri" w:eastAsia="Calibri" w:hAnsi="Calibri" w:cs="Cordia New"/>
      <w:sz w:val="22"/>
      <w:szCs w:val="28"/>
    </w:rPr>
  </w:style>
  <w:style w:type="character" w:customStyle="1" w:styleId="st">
    <w:name w:val="st"/>
    <w:basedOn w:val="DefaultParagraphFont"/>
    <w:rsid w:val="00030814"/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0308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 อักขระ"/>
    <w:basedOn w:val="Normal"/>
    <w:rsid w:val="000308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ps">
    <w:name w:val="hps"/>
    <w:basedOn w:val="DefaultParagraphFont"/>
    <w:rsid w:val="00030814"/>
  </w:style>
  <w:style w:type="character" w:customStyle="1" w:styleId="shorttext">
    <w:name w:val="short_text"/>
    <w:basedOn w:val="DefaultParagraphFont"/>
    <w:rsid w:val="00030814"/>
  </w:style>
  <w:style w:type="paragraph" w:customStyle="1" w:styleId="a1">
    <w:name w:val="???????"/>
    <w:basedOn w:val="Normal"/>
    <w:rsid w:val="00864FC8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เนื้อเรื่อง"/>
    <w:basedOn w:val="Normal"/>
    <w:rsid w:val="00864FC8"/>
    <w:pPr>
      <w:ind w:right="386"/>
    </w:pPr>
    <w:rPr>
      <w:rFonts w:ascii="Times New Roman" w:eastAsia="Times New Roman" w:hAnsi="Times New Roman"/>
      <w:sz w:val="28"/>
      <w:szCs w:val="28"/>
    </w:rPr>
  </w:style>
  <w:style w:type="paragraph" w:customStyle="1" w:styleId="T">
    <w:name w:val="????? T"/>
    <w:basedOn w:val="Normal"/>
    <w:rsid w:val="00CA1E94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page number" w:uiPriority="0"/>
    <w:lsdException w:name="macro" w:uiPriority="0"/>
    <w:lsdException w:name="Lis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 2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3F3"/>
    <w:rPr>
      <w:rFonts w:ascii="Angsana New" w:eastAsia="Cordia New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30814"/>
    <w:pPr>
      <w:keepNext/>
      <w:outlineLvl w:val="0"/>
    </w:pPr>
    <w:rPr>
      <w:rFonts w:ascii="CordiaUPC" w:eastAsia="Times New Roman" w:hAnsi="CordiaUPC" w:cs="CordiaUPC"/>
      <w:u w:val="single"/>
    </w:rPr>
  </w:style>
  <w:style w:type="paragraph" w:styleId="Heading2">
    <w:name w:val="heading 2"/>
    <w:basedOn w:val="Normal"/>
    <w:next w:val="Normal"/>
    <w:link w:val="Heading2Char"/>
    <w:qFormat/>
    <w:rsid w:val="00030814"/>
    <w:pPr>
      <w:keepNext/>
      <w:ind w:left="720"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03081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030814"/>
    <w:pPr>
      <w:keepNext/>
      <w:spacing w:before="240" w:after="6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030814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0814"/>
    <w:pPr>
      <w:keepNext/>
      <w:ind w:left="180"/>
      <w:outlineLvl w:val="5"/>
    </w:pPr>
    <w:rPr>
      <w:rFonts w:ascii="Cordia New" w:eastAsia="Times New Roman" w:hAnsi="Cordia New" w:cs="Cordia New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0814"/>
    <w:pPr>
      <w:keepNext/>
      <w:jc w:val="center"/>
      <w:outlineLvl w:val="6"/>
    </w:pPr>
    <w:rPr>
      <w:rFonts w:ascii="Cordia New" w:eastAsia="Times New Roman" w:hAnsi="Cordia New" w:cs="CordiaUPC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0814"/>
    <w:pPr>
      <w:keepNext/>
      <w:ind w:left="180"/>
      <w:outlineLvl w:val="7"/>
    </w:pPr>
    <w:rPr>
      <w:rFonts w:ascii="Cordia New" w:eastAsia="Times New Roman" w:hAnsi="Cordia New" w:cs="CordiaUPC"/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0814"/>
    <w:pPr>
      <w:keepNext/>
      <w:outlineLvl w:val="8"/>
    </w:pPr>
    <w:rPr>
      <w:rFonts w:ascii="Cordia New" w:eastAsia="Times New Roman" w:hAnsi="Cordia New" w:cs="CordiaUPC"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0814"/>
    <w:rPr>
      <w:rFonts w:ascii="CordiaUPC" w:eastAsia="Times New Roman" w:hAnsi="CordiaUPC" w:cs="CordiaUPC"/>
      <w:sz w:val="32"/>
      <w:szCs w:val="32"/>
      <w:u w:val="single"/>
    </w:rPr>
  </w:style>
  <w:style w:type="character" w:customStyle="1" w:styleId="Heading2Char">
    <w:name w:val="Heading 2 Char"/>
    <w:link w:val="Heading2"/>
    <w:rsid w:val="00030814"/>
    <w:rPr>
      <w:rFonts w:ascii="Angsana New" w:eastAsia="Cordia New" w:hAnsi="Angsana New" w:cs="Angsana New"/>
      <w:sz w:val="32"/>
      <w:szCs w:val="32"/>
      <w:u w:val="single"/>
    </w:rPr>
  </w:style>
  <w:style w:type="character" w:customStyle="1" w:styleId="Heading3Char">
    <w:name w:val="Heading 3 Char"/>
    <w:link w:val="Heading3"/>
    <w:rsid w:val="00030814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9"/>
    <w:rsid w:val="00030814"/>
    <w:rPr>
      <w:rFonts w:eastAsia="Times New Roman"/>
      <w:b/>
      <w:bCs/>
      <w:sz w:val="28"/>
      <w:szCs w:val="35"/>
    </w:rPr>
  </w:style>
  <w:style w:type="character" w:customStyle="1" w:styleId="Heading5Char">
    <w:name w:val="Heading 5 Char"/>
    <w:link w:val="Heading5"/>
    <w:uiPriority w:val="99"/>
    <w:rsid w:val="00030814"/>
    <w:rPr>
      <w:rFonts w:eastAsia="Times New Roman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9"/>
    <w:rsid w:val="00030814"/>
    <w:rPr>
      <w:rFonts w:ascii="Cordia New" w:eastAsia="Times New Roman" w:hAnsi="Cordia New"/>
      <w:sz w:val="28"/>
      <w:szCs w:val="28"/>
    </w:rPr>
  </w:style>
  <w:style w:type="character" w:customStyle="1" w:styleId="Heading7Char">
    <w:name w:val="Heading 7 Char"/>
    <w:link w:val="Heading7"/>
    <w:uiPriority w:val="99"/>
    <w:rsid w:val="00030814"/>
    <w:rPr>
      <w:rFonts w:ascii="Cordia New" w:eastAsia="Times New Roman" w:hAnsi="Cordia New" w:cs="CordiaUPC"/>
      <w:sz w:val="28"/>
      <w:szCs w:val="28"/>
    </w:rPr>
  </w:style>
  <w:style w:type="character" w:customStyle="1" w:styleId="Heading8Char">
    <w:name w:val="Heading 8 Char"/>
    <w:link w:val="Heading8"/>
    <w:uiPriority w:val="99"/>
    <w:rsid w:val="00030814"/>
    <w:rPr>
      <w:rFonts w:ascii="Cordia New" w:eastAsia="Times New Roman" w:hAnsi="Cordia New" w:cs="CordiaUPC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rsid w:val="00030814"/>
    <w:rPr>
      <w:rFonts w:ascii="Cordia New" w:eastAsia="Times New Roman" w:hAnsi="Cordia New" w:cs="CordiaUPC"/>
      <w:i/>
      <w:iCs/>
      <w:sz w:val="28"/>
      <w:szCs w:val="28"/>
    </w:rPr>
  </w:style>
  <w:style w:type="paragraph" w:styleId="PlainText">
    <w:name w:val="Plain Text"/>
    <w:basedOn w:val="Normal"/>
    <w:link w:val="PlainTextChar"/>
    <w:rsid w:val="00030814"/>
    <w:rPr>
      <w:rFonts w:ascii="Tms Rmn" w:eastAsia="Times New Roman" w:hAnsi="Tms Rmn"/>
      <w:sz w:val="28"/>
      <w:szCs w:val="28"/>
    </w:rPr>
  </w:style>
  <w:style w:type="character" w:customStyle="1" w:styleId="PlainTextChar">
    <w:name w:val="Plain Text Char"/>
    <w:link w:val="PlainText"/>
    <w:rsid w:val="00030814"/>
    <w:rPr>
      <w:rFonts w:ascii="Tms Rmn" w:eastAsia="Times New Roman" w:hAnsi="Tms Rmn" w:cs="Angsana New"/>
      <w:sz w:val="28"/>
      <w:szCs w:val="28"/>
    </w:rPr>
  </w:style>
  <w:style w:type="paragraph" w:styleId="MacroText">
    <w:name w:val="macro"/>
    <w:link w:val="MacroTextChar"/>
    <w:rsid w:val="000308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character" w:customStyle="1" w:styleId="MacroTextChar">
    <w:name w:val="Macro Text Char"/>
    <w:link w:val="MacroText"/>
    <w:rsid w:val="00030814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">
    <w:name w:val="Body Text Indent"/>
    <w:basedOn w:val="Normal"/>
    <w:link w:val="BodyTextIndentChar"/>
    <w:uiPriority w:val="99"/>
    <w:rsid w:val="00030814"/>
    <w:pPr>
      <w:ind w:firstLine="720"/>
    </w:pPr>
    <w:rPr>
      <w:rFonts w:ascii="Cordia New" w:hAnsi="Cordia New" w:cs="Cordia New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rsid w:val="00030814"/>
    <w:rPr>
      <w:rFonts w:ascii="Cordia New" w:eastAsia="Cordia New" w:hAnsi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030814"/>
    <w:pPr>
      <w:tabs>
        <w:tab w:val="center" w:pos="4153"/>
        <w:tab w:val="right" w:pos="8306"/>
      </w:tabs>
    </w:pPr>
    <w:rPr>
      <w:rFonts w:ascii="Tms Rmn" w:eastAsia="Times New Roman" w:hAnsi="Tms Rmn"/>
      <w:sz w:val="28"/>
      <w:szCs w:val="28"/>
    </w:rPr>
  </w:style>
  <w:style w:type="character" w:customStyle="1" w:styleId="FooterChar">
    <w:name w:val="Footer Char"/>
    <w:link w:val="Footer"/>
    <w:uiPriority w:val="99"/>
    <w:rsid w:val="00030814"/>
    <w:rPr>
      <w:rFonts w:ascii="Tms Rmn" w:eastAsia="Times New Roman" w:hAnsi="Tms Rmn" w:cs="Angsana New"/>
      <w:sz w:val="28"/>
      <w:szCs w:val="28"/>
    </w:rPr>
  </w:style>
  <w:style w:type="paragraph" w:styleId="BodyText20">
    <w:name w:val="Body Text 2"/>
    <w:basedOn w:val="Normal"/>
    <w:link w:val="BodyText2Char"/>
    <w:uiPriority w:val="99"/>
    <w:rsid w:val="00030814"/>
    <w:pPr>
      <w:widowControl w:val="0"/>
      <w:tabs>
        <w:tab w:val="left" w:pos="1440"/>
      </w:tabs>
    </w:pPr>
    <w:rPr>
      <w:rFonts w:ascii="Times New Roman" w:eastAsia="Times New Roman" w:hAnsi="Times New Roman"/>
    </w:rPr>
  </w:style>
  <w:style w:type="character" w:customStyle="1" w:styleId="BodyText2Char">
    <w:name w:val="Body Text 2 Char"/>
    <w:link w:val="BodyText20"/>
    <w:uiPriority w:val="99"/>
    <w:rsid w:val="00030814"/>
    <w:rPr>
      <w:rFonts w:ascii="Times New Roman" w:eastAsia="Times New Roman" w:hAnsi="Times New Roman" w:cs="Angsana New"/>
      <w:sz w:val="32"/>
      <w:szCs w:val="32"/>
    </w:rPr>
  </w:style>
  <w:style w:type="character" w:styleId="PageNumber">
    <w:name w:val="page number"/>
    <w:basedOn w:val="DefaultParagraphFont"/>
    <w:rsid w:val="00030814"/>
  </w:style>
  <w:style w:type="paragraph" w:styleId="Header">
    <w:name w:val="header"/>
    <w:basedOn w:val="Normal"/>
    <w:link w:val="HeaderChar"/>
    <w:rsid w:val="0003081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030814"/>
    <w:rPr>
      <w:rFonts w:ascii="Angsana New" w:eastAsia="Cordia New" w:hAnsi="Angsana New" w:cs="Angsana New"/>
      <w:sz w:val="32"/>
      <w:szCs w:val="32"/>
    </w:rPr>
  </w:style>
  <w:style w:type="paragraph" w:customStyle="1" w:styleId="a">
    <w:name w:val="อักขระ อักขระ"/>
    <w:basedOn w:val="Normal"/>
    <w:rsid w:val="000308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30814"/>
    <w:rPr>
      <w:rFonts w:ascii="Times New Roman" w:eastAsia="SimSu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03081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030814"/>
    <w:rPr>
      <w:rFonts w:ascii="Tahoma" w:eastAsia="Cordia New" w:hAnsi="Tahoma" w:cs="Angsana New"/>
      <w:sz w:val="16"/>
    </w:rPr>
  </w:style>
  <w:style w:type="paragraph" w:styleId="BodyText">
    <w:name w:val="Body Text"/>
    <w:basedOn w:val="Normal"/>
    <w:link w:val="BodyTextChar"/>
    <w:rsid w:val="00030814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030814"/>
    <w:rPr>
      <w:rFonts w:ascii="Angsana New" w:eastAsia="Cordia New" w:hAnsi="Angsana New" w:cs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030814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styleId="Hyperlink">
    <w:name w:val="Hyperlink"/>
    <w:rsid w:val="00030814"/>
    <w:rPr>
      <w:color w:val="0000FF"/>
      <w:u w:val="single"/>
      <w:lang w:bidi="th-TH"/>
    </w:rPr>
  </w:style>
  <w:style w:type="paragraph" w:styleId="List2">
    <w:name w:val="List 2"/>
    <w:basedOn w:val="Normal"/>
    <w:rsid w:val="00030814"/>
    <w:pPr>
      <w:ind w:left="566" w:hanging="283"/>
    </w:pPr>
  </w:style>
  <w:style w:type="paragraph" w:styleId="BodyText3">
    <w:name w:val="Body Text 3"/>
    <w:basedOn w:val="Normal"/>
    <w:link w:val="BodyText3Char"/>
    <w:uiPriority w:val="99"/>
    <w:rsid w:val="00030814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030814"/>
    <w:rPr>
      <w:rFonts w:ascii="Angsana New" w:eastAsia="Cordia New" w:hAnsi="Angsana New" w:cs="Angsana New"/>
      <w:sz w:val="16"/>
    </w:rPr>
  </w:style>
  <w:style w:type="paragraph" w:customStyle="1" w:styleId="Blockquote">
    <w:name w:val="Blockquote"/>
    <w:basedOn w:val="Normal"/>
    <w:rsid w:val="00030814"/>
    <w:pPr>
      <w:spacing w:before="100" w:after="100"/>
      <w:ind w:left="360" w:right="360"/>
    </w:pPr>
    <w:rPr>
      <w:rFonts w:ascii="Times New Roman" w:hAnsi="Times New Roman"/>
      <w:snapToGrid w:val="0"/>
      <w:sz w:val="24"/>
      <w:szCs w:val="24"/>
      <w:lang w:eastAsia="th-TH"/>
    </w:rPr>
  </w:style>
  <w:style w:type="paragraph" w:customStyle="1" w:styleId="1">
    <w:name w:val="อักขระ อักขระ1"/>
    <w:basedOn w:val="Normal"/>
    <w:rsid w:val="000308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0308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030814"/>
    <w:pPr>
      <w:spacing w:before="136" w:after="204"/>
    </w:pPr>
    <w:rPr>
      <w:rFonts w:ascii="Tahoma" w:eastAsia="Times New Roman" w:hAnsi="Tahoma" w:cs="Tahoma"/>
      <w:sz w:val="24"/>
      <w:szCs w:val="24"/>
    </w:rPr>
  </w:style>
  <w:style w:type="paragraph" w:styleId="ListContinue2">
    <w:name w:val="List Continue 2"/>
    <w:basedOn w:val="Normal"/>
    <w:rsid w:val="00030814"/>
    <w:pPr>
      <w:spacing w:after="120"/>
      <w:ind w:left="566"/>
      <w:contextualSpacing/>
    </w:pPr>
    <w:rPr>
      <w:szCs w:val="40"/>
    </w:rPr>
  </w:style>
  <w:style w:type="paragraph" w:styleId="ListBullet">
    <w:name w:val="List Bullet"/>
    <w:basedOn w:val="Normal"/>
    <w:autoRedefine/>
    <w:uiPriority w:val="99"/>
    <w:rsid w:val="00030814"/>
    <w:pPr>
      <w:numPr>
        <w:numId w:val="2"/>
      </w:numPr>
    </w:pPr>
  </w:style>
  <w:style w:type="character" w:styleId="Emphasis">
    <w:name w:val="Emphasis"/>
    <w:uiPriority w:val="20"/>
    <w:qFormat/>
    <w:rsid w:val="00030814"/>
    <w:rPr>
      <w:b/>
      <w:bCs/>
      <w:i w:val="0"/>
      <w:iCs w:val="0"/>
    </w:rPr>
  </w:style>
  <w:style w:type="character" w:styleId="FollowedHyperlink">
    <w:name w:val="FollowedHyperlink"/>
    <w:uiPriority w:val="99"/>
    <w:unhideWhenUsed/>
    <w:rsid w:val="00030814"/>
    <w:rPr>
      <w:color w:val="800080"/>
      <w:u w:val="single"/>
    </w:rPr>
  </w:style>
  <w:style w:type="paragraph" w:customStyle="1" w:styleId="DecimalAligned">
    <w:name w:val="Decimal Aligned"/>
    <w:basedOn w:val="Normal"/>
    <w:uiPriority w:val="40"/>
    <w:qFormat/>
    <w:rsid w:val="00030814"/>
    <w:pPr>
      <w:tabs>
        <w:tab w:val="decimal" w:pos="360"/>
      </w:tabs>
      <w:spacing w:after="200" w:line="276" w:lineRule="auto"/>
    </w:pPr>
    <w:rPr>
      <w:rFonts w:ascii="Calibri" w:eastAsia="Times New Roman" w:hAnsi="Calibri" w:cs="Cordia New"/>
      <w:sz w:val="22"/>
      <w:szCs w:val="22"/>
      <w:lang w:bidi="ar-SA"/>
    </w:rPr>
  </w:style>
  <w:style w:type="paragraph" w:customStyle="1" w:styleId="Default">
    <w:name w:val="Default"/>
    <w:rsid w:val="00030814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Header2">
    <w:name w:val="Header2"/>
    <w:basedOn w:val="Normal"/>
    <w:uiPriority w:val="99"/>
    <w:rsid w:val="00030814"/>
    <w:pPr>
      <w:spacing w:before="120"/>
      <w:jc w:val="both"/>
    </w:pPr>
    <w:rPr>
      <w:rFonts w:ascii="Cordia New" w:eastAsia="Times New Roman" w:hAnsi="Cordia New" w:cs="CordiaUPC"/>
      <w:b/>
      <w:bCs/>
      <w:sz w:val="28"/>
      <w:szCs w:val="28"/>
    </w:rPr>
  </w:style>
  <w:style w:type="paragraph" w:customStyle="1" w:styleId="Header1">
    <w:name w:val="Header1"/>
    <w:basedOn w:val="Normal"/>
    <w:uiPriority w:val="99"/>
    <w:rsid w:val="00030814"/>
    <w:pPr>
      <w:numPr>
        <w:numId w:val="6"/>
      </w:numPr>
      <w:spacing w:before="240"/>
      <w:jc w:val="both"/>
    </w:pPr>
    <w:rPr>
      <w:rFonts w:ascii="Cordia New" w:eastAsia="Times New Roman" w:hAnsi="Cordia New" w:cs="CordiaUPC"/>
      <w:b/>
      <w:bCs/>
      <w:sz w:val="28"/>
      <w:szCs w:val="28"/>
    </w:rPr>
  </w:style>
  <w:style w:type="paragraph" w:customStyle="1" w:styleId="Header3">
    <w:name w:val="Header3"/>
    <w:basedOn w:val="Normal"/>
    <w:uiPriority w:val="99"/>
    <w:rsid w:val="00030814"/>
    <w:pPr>
      <w:numPr>
        <w:ilvl w:val="2"/>
        <w:numId w:val="3"/>
      </w:numPr>
      <w:tabs>
        <w:tab w:val="clear" w:pos="1440"/>
        <w:tab w:val="num" w:pos="1080"/>
      </w:tabs>
      <w:ind w:left="1080"/>
      <w:jc w:val="both"/>
    </w:pPr>
    <w:rPr>
      <w:rFonts w:ascii="Cordia New" w:eastAsia="Times New Roman" w:hAnsi="Cordia New" w:cs="CordiaUPC"/>
      <w:sz w:val="28"/>
      <w:szCs w:val="28"/>
    </w:rPr>
  </w:style>
  <w:style w:type="paragraph" w:customStyle="1" w:styleId="BodyText1">
    <w:name w:val="Body Text1"/>
    <w:basedOn w:val="BodyText"/>
    <w:uiPriority w:val="99"/>
    <w:rsid w:val="00030814"/>
    <w:pPr>
      <w:spacing w:before="120"/>
      <w:ind w:left="720" w:firstLine="540"/>
      <w:jc w:val="both"/>
    </w:pPr>
    <w:rPr>
      <w:rFonts w:eastAsia="Times New Roman"/>
      <w:sz w:val="28"/>
      <w:szCs w:val="28"/>
    </w:rPr>
  </w:style>
  <w:style w:type="paragraph" w:customStyle="1" w:styleId="Header4">
    <w:name w:val="Header4"/>
    <w:basedOn w:val="BodyText1"/>
    <w:uiPriority w:val="99"/>
    <w:rsid w:val="00030814"/>
    <w:pPr>
      <w:spacing w:after="0"/>
      <w:ind w:left="0"/>
    </w:pPr>
  </w:style>
  <w:style w:type="paragraph" w:styleId="BodyTextIndent2">
    <w:name w:val="Body Text Indent 2"/>
    <w:basedOn w:val="Normal"/>
    <w:link w:val="BodyTextIndent2Char"/>
    <w:uiPriority w:val="99"/>
    <w:rsid w:val="00030814"/>
    <w:pPr>
      <w:ind w:left="1080"/>
      <w:jc w:val="both"/>
    </w:pPr>
    <w:rPr>
      <w:rFonts w:ascii="Times New Roman" w:eastAsia="Times New Roman" w:hAnsi="Times New Roman"/>
      <w:sz w:val="24"/>
      <w:szCs w:val="28"/>
    </w:rPr>
  </w:style>
  <w:style w:type="character" w:customStyle="1" w:styleId="BodyTextIndent2Char">
    <w:name w:val="Body Text Indent 2 Char"/>
    <w:link w:val="BodyTextIndent2"/>
    <w:uiPriority w:val="99"/>
    <w:rsid w:val="00030814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rsid w:val="00030814"/>
    <w:rPr>
      <w:rFonts w:ascii="Cordia New" w:eastAsia="Times New Roman" w:hAnsi="Cordia New" w:cs="CordiaUPC"/>
      <w:sz w:val="28"/>
      <w:szCs w:val="28"/>
    </w:rPr>
  </w:style>
  <w:style w:type="character" w:customStyle="1" w:styleId="DateChar">
    <w:name w:val="Date Char"/>
    <w:link w:val="Date"/>
    <w:uiPriority w:val="99"/>
    <w:rsid w:val="00030814"/>
    <w:rPr>
      <w:rFonts w:ascii="Cordia New" w:eastAsia="Times New Roman" w:hAnsi="Cordia New" w:cs="CordiaUPC"/>
      <w:sz w:val="28"/>
      <w:szCs w:val="28"/>
    </w:rPr>
  </w:style>
  <w:style w:type="paragraph" w:customStyle="1" w:styleId="Header1SectionHeading">
    <w:name w:val="Header 1: Section Heading"/>
    <w:basedOn w:val="Heading1"/>
    <w:uiPriority w:val="99"/>
    <w:semiHidden/>
    <w:rsid w:val="00030814"/>
    <w:pPr>
      <w:pageBreakBefore/>
      <w:spacing w:after="240"/>
      <w:jc w:val="both"/>
    </w:pPr>
    <w:rPr>
      <w:rFonts w:ascii="Times New Roman" w:eastAsia="SimSun" w:hAnsi="Times New Roman" w:cs="Angsana New"/>
      <w:b/>
      <w:smallCaps/>
      <w:kern w:val="32"/>
      <w:u w:val="none"/>
      <w:lang w:eastAsia="zh-CN"/>
    </w:rPr>
  </w:style>
  <w:style w:type="paragraph" w:customStyle="1" w:styleId="IVSTextLevel2">
    <w:name w:val="IVS Text Level 2"/>
    <w:basedOn w:val="Normal"/>
    <w:uiPriority w:val="99"/>
    <w:rsid w:val="00030814"/>
    <w:pPr>
      <w:spacing w:after="120"/>
      <w:ind w:left="720"/>
      <w:jc w:val="both"/>
    </w:pPr>
    <w:rPr>
      <w:rFonts w:ascii="Times New Roman" w:eastAsia="Times New Roman" w:hAnsi="Times New Roman"/>
      <w:sz w:val="24"/>
      <w:szCs w:val="28"/>
    </w:rPr>
  </w:style>
  <w:style w:type="paragraph" w:customStyle="1" w:styleId="Text">
    <w:name w:val="Text"/>
    <w:basedOn w:val="Normal"/>
    <w:uiPriority w:val="99"/>
    <w:rsid w:val="00030814"/>
    <w:pPr>
      <w:spacing w:after="120"/>
      <w:jc w:val="both"/>
    </w:pPr>
    <w:rPr>
      <w:rFonts w:ascii="Cordia New" w:eastAsia="Times New Roman" w:hAnsi="Cordia New" w:cs="CordiaUPC"/>
      <w:sz w:val="28"/>
      <w:szCs w:val="28"/>
    </w:rPr>
  </w:style>
  <w:style w:type="paragraph" w:customStyle="1" w:styleId="Header5">
    <w:name w:val="Header5"/>
    <w:basedOn w:val="Header4"/>
    <w:uiPriority w:val="99"/>
    <w:rsid w:val="00030814"/>
    <w:pPr>
      <w:numPr>
        <w:numId w:val="5"/>
      </w:numPr>
    </w:pPr>
    <w:rPr>
      <w:i/>
      <w:iCs/>
    </w:rPr>
  </w:style>
  <w:style w:type="paragraph" w:styleId="FootnoteText">
    <w:name w:val="footnote text"/>
    <w:basedOn w:val="Normal"/>
    <w:link w:val="FootnoteTextChar"/>
    <w:uiPriority w:val="99"/>
    <w:rsid w:val="00030814"/>
    <w:rPr>
      <w:rFonts w:ascii="Times New Roman" w:eastAsia="Times New Roman" w:hAnsi="Times New Roman"/>
      <w:sz w:val="20"/>
      <w:szCs w:val="23"/>
    </w:rPr>
  </w:style>
  <w:style w:type="character" w:customStyle="1" w:styleId="FootnoteTextChar">
    <w:name w:val="Footnote Text Char"/>
    <w:link w:val="FootnoteText"/>
    <w:uiPriority w:val="99"/>
    <w:rsid w:val="00030814"/>
    <w:rPr>
      <w:rFonts w:ascii="Times New Roman" w:eastAsia="Times New Roman" w:hAnsi="Times New Roman" w:cs="Angsana New"/>
      <w:szCs w:val="23"/>
    </w:rPr>
  </w:style>
  <w:style w:type="character" w:styleId="FootnoteReference">
    <w:name w:val="footnote reference"/>
    <w:uiPriority w:val="99"/>
    <w:rsid w:val="00030814"/>
    <w:rPr>
      <w:rFonts w:cs="Times New Roman"/>
      <w:sz w:val="32"/>
      <w:szCs w:val="32"/>
      <w:vertAlign w:val="superscript"/>
    </w:rPr>
  </w:style>
  <w:style w:type="paragraph" w:customStyle="1" w:styleId="Heading2a">
    <w:name w:val="Heading2a"/>
    <w:basedOn w:val="Normal"/>
    <w:uiPriority w:val="99"/>
    <w:rsid w:val="00030814"/>
    <w:pPr>
      <w:numPr>
        <w:numId w:val="4"/>
      </w:numPr>
      <w:spacing w:before="120"/>
      <w:ind w:left="1434" w:hanging="357"/>
      <w:jc w:val="both"/>
    </w:pPr>
    <w:rPr>
      <w:rFonts w:ascii="Cordia New" w:eastAsia="Times New Roman" w:hAnsi="Cordia New" w:cs="CordiaUPC"/>
      <w:sz w:val="28"/>
      <w:szCs w:val="28"/>
    </w:rPr>
  </w:style>
  <w:style w:type="paragraph" w:customStyle="1" w:styleId="Bullet">
    <w:name w:val="Bullet"/>
    <w:basedOn w:val="Header3a"/>
    <w:uiPriority w:val="99"/>
    <w:rsid w:val="00030814"/>
    <w:pPr>
      <w:tabs>
        <w:tab w:val="num" w:pos="1077"/>
      </w:tabs>
      <w:ind w:left="1071" w:hanging="357"/>
    </w:pPr>
  </w:style>
  <w:style w:type="paragraph" w:customStyle="1" w:styleId="Header3a">
    <w:name w:val="Header 3a"/>
    <w:basedOn w:val="BodyText"/>
    <w:uiPriority w:val="99"/>
    <w:rsid w:val="00030814"/>
    <w:pPr>
      <w:spacing w:before="120" w:after="0"/>
      <w:ind w:left="360" w:firstLine="540"/>
      <w:jc w:val="both"/>
    </w:pPr>
    <w:rPr>
      <w:rFonts w:eastAsia="Times New Roman"/>
      <w:sz w:val="26"/>
      <w:szCs w:val="26"/>
      <w:u w:val="single"/>
    </w:rPr>
  </w:style>
  <w:style w:type="paragraph" w:customStyle="1" w:styleId="Header3b">
    <w:name w:val="Header 3b"/>
    <w:basedOn w:val="BodyText"/>
    <w:uiPriority w:val="99"/>
    <w:rsid w:val="00030814"/>
    <w:pPr>
      <w:tabs>
        <w:tab w:val="num" w:pos="360"/>
      </w:tabs>
      <w:spacing w:before="120" w:after="0"/>
      <w:ind w:firstLine="540"/>
      <w:jc w:val="both"/>
    </w:pPr>
    <w:rPr>
      <w:rFonts w:eastAsia="Times New Roman"/>
      <w:i/>
      <w:iCs/>
      <w:sz w:val="26"/>
      <w:szCs w:val="26"/>
    </w:rPr>
  </w:style>
  <w:style w:type="paragraph" w:customStyle="1" w:styleId="Bodytext2">
    <w:name w:val="Body text2"/>
    <w:basedOn w:val="Header3b"/>
    <w:uiPriority w:val="99"/>
    <w:rsid w:val="00030814"/>
    <w:pPr>
      <w:numPr>
        <w:numId w:val="7"/>
      </w:numPr>
      <w:tabs>
        <w:tab w:val="clear" w:pos="1080"/>
        <w:tab w:val="num" w:pos="1437"/>
      </w:tabs>
      <w:ind w:left="1437"/>
    </w:pPr>
    <w:rPr>
      <w:i w:val="0"/>
      <w:iCs w:val="0"/>
    </w:rPr>
  </w:style>
  <w:style w:type="paragraph" w:customStyle="1" w:styleId="Header50">
    <w:name w:val="Header 5"/>
    <w:basedOn w:val="BodyText"/>
    <w:uiPriority w:val="99"/>
    <w:rsid w:val="00030814"/>
    <w:pPr>
      <w:tabs>
        <w:tab w:val="left" w:pos="720"/>
        <w:tab w:val="num" w:pos="1080"/>
        <w:tab w:val="left" w:pos="1260"/>
      </w:tabs>
      <w:spacing w:before="120" w:after="0"/>
      <w:ind w:left="1080" w:hanging="720"/>
      <w:jc w:val="both"/>
    </w:pPr>
    <w:rPr>
      <w:rFonts w:eastAsia="Times New Roman" w:cs="Cordia New"/>
      <w:sz w:val="26"/>
      <w:szCs w:val="26"/>
    </w:rPr>
  </w:style>
  <w:style w:type="paragraph" w:customStyle="1" w:styleId="Header5b">
    <w:name w:val="Header 5b"/>
    <w:basedOn w:val="BodyText"/>
    <w:uiPriority w:val="99"/>
    <w:rsid w:val="00030814"/>
    <w:pPr>
      <w:tabs>
        <w:tab w:val="left" w:pos="720"/>
        <w:tab w:val="left" w:pos="1260"/>
        <w:tab w:val="num" w:pos="1794"/>
      </w:tabs>
      <w:spacing w:before="120" w:after="0"/>
      <w:ind w:left="1794" w:hanging="720"/>
      <w:jc w:val="both"/>
    </w:pPr>
    <w:rPr>
      <w:rFonts w:eastAsia="Times New Roman" w:cs="Cordia New"/>
      <w:sz w:val="26"/>
      <w:szCs w:val="26"/>
    </w:rPr>
  </w:style>
  <w:style w:type="paragraph" w:customStyle="1" w:styleId="Header6">
    <w:name w:val="Header 6"/>
    <w:basedOn w:val="Head4"/>
    <w:uiPriority w:val="99"/>
    <w:rsid w:val="00030814"/>
    <w:pPr>
      <w:tabs>
        <w:tab w:val="clear" w:pos="540"/>
        <w:tab w:val="num" w:pos="720"/>
      </w:tabs>
      <w:ind w:left="720" w:hanging="720"/>
    </w:pPr>
  </w:style>
  <w:style w:type="paragraph" w:customStyle="1" w:styleId="Head4">
    <w:name w:val="Head 4."/>
    <w:basedOn w:val="BodyText"/>
    <w:uiPriority w:val="99"/>
    <w:rsid w:val="00030814"/>
    <w:pPr>
      <w:tabs>
        <w:tab w:val="left" w:pos="540"/>
      </w:tabs>
      <w:spacing w:before="120"/>
      <w:ind w:firstLine="540"/>
    </w:pPr>
    <w:rPr>
      <w:rFonts w:eastAsia="Times New Roman" w:cs="Cordia New"/>
      <w:sz w:val="26"/>
      <w:szCs w:val="26"/>
      <w:u w:val="single"/>
    </w:rPr>
  </w:style>
  <w:style w:type="paragraph" w:customStyle="1" w:styleId="Head3">
    <w:name w:val="Head 3"/>
    <w:basedOn w:val="Normal"/>
    <w:uiPriority w:val="99"/>
    <w:rsid w:val="00030814"/>
    <w:pPr>
      <w:tabs>
        <w:tab w:val="num" w:pos="2520"/>
      </w:tabs>
      <w:spacing w:before="120"/>
      <w:ind w:left="2160" w:hanging="360"/>
      <w:jc w:val="both"/>
    </w:pPr>
    <w:rPr>
      <w:rFonts w:ascii="Cordia New" w:eastAsia="Times New Roman" w:hAnsi="Cordia New" w:cs="CordiaUPC"/>
      <w:b/>
      <w:bCs/>
      <w:sz w:val="26"/>
      <w:szCs w:val="26"/>
    </w:rPr>
  </w:style>
  <w:style w:type="paragraph" w:customStyle="1" w:styleId="Header6b">
    <w:name w:val="Header 6b"/>
    <w:basedOn w:val="BodyText"/>
    <w:uiPriority w:val="99"/>
    <w:rsid w:val="00030814"/>
    <w:pPr>
      <w:tabs>
        <w:tab w:val="num" w:pos="720"/>
      </w:tabs>
      <w:spacing w:before="120" w:after="0"/>
      <w:ind w:left="720" w:hanging="720"/>
      <w:jc w:val="both"/>
    </w:pPr>
    <w:rPr>
      <w:rFonts w:eastAsia="Times New Roman" w:cs="Cordia New"/>
      <w:i/>
      <w:iCs/>
      <w:sz w:val="26"/>
      <w:szCs w:val="26"/>
    </w:rPr>
  </w:style>
  <w:style w:type="paragraph" w:customStyle="1" w:styleId="Headeraa">
    <w:name w:val="Headeraa"/>
    <w:basedOn w:val="Header3b"/>
    <w:uiPriority w:val="99"/>
    <w:rsid w:val="00030814"/>
    <w:pPr>
      <w:tabs>
        <w:tab w:val="clear" w:pos="360"/>
        <w:tab w:val="num" w:pos="540"/>
      </w:tabs>
      <w:ind w:left="540" w:hanging="540"/>
    </w:pPr>
  </w:style>
  <w:style w:type="paragraph" w:styleId="Caption">
    <w:name w:val="caption"/>
    <w:basedOn w:val="Normal"/>
    <w:next w:val="Normal"/>
    <w:uiPriority w:val="99"/>
    <w:qFormat/>
    <w:rsid w:val="00030814"/>
    <w:pPr>
      <w:spacing w:before="120" w:after="120"/>
    </w:pPr>
    <w:rPr>
      <w:rFonts w:ascii="Times New Roman" w:eastAsia="Times New Roman" w:hAnsi="Times New Roman"/>
      <w:b/>
      <w:bCs/>
      <w:sz w:val="20"/>
      <w:szCs w:val="23"/>
    </w:rPr>
  </w:style>
  <w:style w:type="paragraph" w:customStyle="1" w:styleId="xl29">
    <w:name w:val="xl29"/>
    <w:basedOn w:val="Normal"/>
    <w:uiPriority w:val="99"/>
    <w:rsid w:val="00030814"/>
    <w:pPr>
      <w:spacing w:before="100" w:beforeAutospacing="1" w:after="100" w:afterAutospacing="1"/>
      <w:jc w:val="right"/>
      <w:textAlignment w:val="top"/>
    </w:pPr>
    <w:rPr>
      <w:rFonts w:ascii="Cordia New" w:eastAsia="Times New Roman" w:hAnsi="Cordia New" w:cs="Cordia New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030814"/>
    <w:pPr>
      <w:spacing w:after="120"/>
      <w:ind w:left="360"/>
    </w:pPr>
    <w:rPr>
      <w:rFonts w:ascii="Times New Roman" w:eastAsia="Times New Roman" w:hAnsi="Times New Roman"/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030814"/>
    <w:rPr>
      <w:rFonts w:ascii="Times New Roman" w:eastAsia="Times New Roman" w:hAnsi="Times New Roman" w:cs="Angsana New"/>
      <w:sz w:val="16"/>
      <w:szCs w:val="18"/>
    </w:rPr>
  </w:style>
  <w:style w:type="paragraph" w:customStyle="1" w:styleId="AODocTxt">
    <w:name w:val="AODocTxt"/>
    <w:basedOn w:val="Normal"/>
    <w:uiPriority w:val="99"/>
    <w:rsid w:val="00030814"/>
    <w:pPr>
      <w:numPr>
        <w:numId w:val="8"/>
      </w:numPr>
      <w:spacing w:before="240" w:line="260" w:lineRule="atLeast"/>
    </w:pPr>
    <w:rPr>
      <w:rFonts w:ascii="Times New Roman" w:eastAsia="SimSun" w:hAnsi="Times New Roman"/>
      <w:sz w:val="22"/>
      <w:szCs w:val="22"/>
      <w:lang w:val="en-GB" w:bidi="ar-SA"/>
    </w:rPr>
  </w:style>
  <w:style w:type="paragraph" w:customStyle="1" w:styleId="AODocTxtL1">
    <w:name w:val="AODocTxtL1"/>
    <w:basedOn w:val="AODocTxt"/>
    <w:uiPriority w:val="99"/>
    <w:rsid w:val="00030814"/>
    <w:pPr>
      <w:numPr>
        <w:ilvl w:val="1"/>
      </w:numPr>
      <w:tabs>
        <w:tab w:val="num" w:pos="1800"/>
      </w:tabs>
      <w:ind w:hanging="360"/>
    </w:pPr>
  </w:style>
  <w:style w:type="paragraph" w:customStyle="1" w:styleId="AODocTxtL2">
    <w:name w:val="AODocTxtL2"/>
    <w:basedOn w:val="AODocTxt"/>
    <w:uiPriority w:val="99"/>
    <w:rsid w:val="00030814"/>
    <w:pPr>
      <w:numPr>
        <w:ilvl w:val="2"/>
      </w:numPr>
      <w:tabs>
        <w:tab w:val="num" w:pos="2520"/>
      </w:tabs>
      <w:ind w:hanging="180"/>
    </w:pPr>
  </w:style>
  <w:style w:type="paragraph" w:customStyle="1" w:styleId="AODocTxtL3">
    <w:name w:val="AODocTxtL3"/>
    <w:basedOn w:val="AODocTxt"/>
    <w:uiPriority w:val="99"/>
    <w:rsid w:val="00030814"/>
    <w:pPr>
      <w:numPr>
        <w:ilvl w:val="3"/>
      </w:numPr>
      <w:tabs>
        <w:tab w:val="num" w:pos="3240"/>
      </w:tabs>
      <w:ind w:hanging="360"/>
    </w:pPr>
  </w:style>
  <w:style w:type="paragraph" w:customStyle="1" w:styleId="AODocTxtL4">
    <w:name w:val="AODocTxtL4"/>
    <w:basedOn w:val="AODocTxt"/>
    <w:uiPriority w:val="99"/>
    <w:rsid w:val="00030814"/>
    <w:pPr>
      <w:numPr>
        <w:ilvl w:val="4"/>
      </w:numPr>
      <w:tabs>
        <w:tab w:val="num" w:pos="3960"/>
      </w:tabs>
      <w:ind w:hanging="360"/>
    </w:pPr>
  </w:style>
  <w:style w:type="paragraph" w:customStyle="1" w:styleId="AODocTxtL5">
    <w:name w:val="AODocTxtL5"/>
    <w:basedOn w:val="AODocTxt"/>
    <w:uiPriority w:val="99"/>
    <w:rsid w:val="00030814"/>
    <w:pPr>
      <w:numPr>
        <w:ilvl w:val="5"/>
      </w:numPr>
      <w:tabs>
        <w:tab w:val="num" w:pos="4680"/>
      </w:tabs>
      <w:ind w:hanging="180"/>
    </w:pPr>
  </w:style>
  <w:style w:type="paragraph" w:customStyle="1" w:styleId="AODocTxtL6">
    <w:name w:val="AODocTxtL6"/>
    <w:basedOn w:val="AODocTxt"/>
    <w:uiPriority w:val="99"/>
    <w:rsid w:val="00030814"/>
    <w:pPr>
      <w:numPr>
        <w:ilvl w:val="6"/>
      </w:numPr>
      <w:tabs>
        <w:tab w:val="num" w:pos="5400"/>
      </w:tabs>
      <w:ind w:hanging="360"/>
    </w:pPr>
  </w:style>
  <w:style w:type="paragraph" w:customStyle="1" w:styleId="AODocTxtL7">
    <w:name w:val="AODocTxtL7"/>
    <w:basedOn w:val="AODocTxt"/>
    <w:uiPriority w:val="99"/>
    <w:rsid w:val="00030814"/>
    <w:pPr>
      <w:numPr>
        <w:ilvl w:val="7"/>
      </w:numPr>
      <w:tabs>
        <w:tab w:val="num" w:pos="6120"/>
      </w:tabs>
      <w:ind w:hanging="360"/>
    </w:pPr>
  </w:style>
  <w:style w:type="paragraph" w:customStyle="1" w:styleId="AODocTxtL8">
    <w:name w:val="AODocTxtL8"/>
    <w:basedOn w:val="AODocTxt"/>
    <w:uiPriority w:val="99"/>
    <w:rsid w:val="00030814"/>
    <w:pPr>
      <w:numPr>
        <w:ilvl w:val="8"/>
      </w:numPr>
      <w:tabs>
        <w:tab w:val="num" w:pos="6840"/>
      </w:tabs>
      <w:ind w:hanging="180"/>
    </w:pPr>
  </w:style>
  <w:style w:type="paragraph" w:styleId="Index1">
    <w:name w:val="index 1"/>
    <w:basedOn w:val="Normal"/>
    <w:next w:val="Normal"/>
    <w:autoRedefine/>
    <w:uiPriority w:val="99"/>
    <w:rsid w:val="00030814"/>
    <w:pPr>
      <w:ind w:left="240" w:hanging="240"/>
    </w:pPr>
    <w:rPr>
      <w:rFonts w:ascii="Times New Roman" w:eastAsia="Times New Roman" w:hAnsi="Times New Roman"/>
      <w:sz w:val="24"/>
      <w:szCs w:val="28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30814"/>
    <w:pPr>
      <w:spacing w:after="160" w:line="240" w:lineRule="exact"/>
    </w:pPr>
    <w:rPr>
      <w:rFonts w:ascii="Verdana" w:eastAsia="Batang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308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Tahoma" w:eastAsia="Times New Roman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030814"/>
    <w:rPr>
      <w:rFonts w:ascii="Tahoma" w:eastAsia="Times New Roman" w:hAnsi="Tahoma" w:cs="Angsana New"/>
    </w:rPr>
  </w:style>
  <w:style w:type="paragraph" w:customStyle="1" w:styleId="10">
    <w:name w:val="ËÑÇàÃ×èÍ§ 1"/>
    <w:basedOn w:val="Heading1"/>
    <w:uiPriority w:val="99"/>
    <w:rsid w:val="00030814"/>
    <w:pPr>
      <w:keepNext w:val="0"/>
      <w:spacing w:before="240"/>
      <w:outlineLvl w:val="9"/>
    </w:pPr>
    <w:rPr>
      <w:b/>
      <w:bCs/>
      <w:sz w:val="28"/>
      <w:szCs w:val="28"/>
    </w:rPr>
  </w:style>
  <w:style w:type="paragraph" w:customStyle="1" w:styleId="Char">
    <w:name w:val="Char"/>
    <w:basedOn w:val="Normal"/>
    <w:rsid w:val="000308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Char Char"/>
    <w:basedOn w:val="Normal"/>
    <w:rsid w:val="000308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030814"/>
    <w:rPr>
      <w:rFonts w:cs="Times New Roman"/>
      <w:b/>
      <w:bCs/>
    </w:rPr>
  </w:style>
  <w:style w:type="paragraph" w:customStyle="1" w:styleId="1CharCharCharCharCharCharCharCharCharChar">
    <w:name w:val="1 Char Char Char Char Char Char Char Char Char Char"/>
    <w:basedOn w:val="Normal"/>
    <w:uiPriority w:val="99"/>
    <w:rsid w:val="00030814"/>
    <w:pPr>
      <w:spacing w:after="160" w:line="240" w:lineRule="exact"/>
    </w:pPr>
    <w:rPr>
      <w:rFonts w:ascii="Verdana" w:eastAsia="Calibri" w:hAnsi="Verdana" w:cs="Times New Roman"/>
      <w:sz w:val="20"/>
      <w:szCs w:val="20"/>
      <w:lang w:bidi="ar-SA"/>
    </w:rPr>
  </w:style>
  <w:style w:type="character" w:customStyle="1" w:styleId="longtext">
    <w:name w:val="long_text"/>
    <w:uiPriority w:val="99"/>
    <w:rsid w:val="00030814"/>
    <w:rPr>
      <w:rFonts w:cs="Times New Roman"/>
    </w:rPr>
  </w:style>
  <w:style w:type="paragraph" w:styleId="NoSpacing">
    <w:name w:val="No Spacing"/>
    <w:link w:val="NoSpacingChar"/>
    <w:uiPriority w:val="99"/>
    <w:qFormat/>
    <w:rsid w:val="00030814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99"/>
    <w:locked/>
    <w:rsid w:val="00030814"/>
    <w:rPr>
      <w:rFonts w:eastAsia="Times New Roman"/>
      <w:sz w:val="22"/>
      <w:szCs w:val="22"/>
      <w:lang w:val="en-US" w:eastAsia="en-US" w:bidi="ar-SA"/>
    </w:rPr>
  </w:style>
  <w:style w:type="character" w:styleId="CommentReference">
    <w:name w:val="annotation reference"/>
    <w:uiPriority w:val="99"/>
    <w:rsid w:val="00030814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030814"/>
    <w:pPr>
      <w:spacing w:after="200" w:line="276" w:lineRule="auto"/>
    </w:pPr>
    <w:rPr>
      <w:rFonts w:ascii="Calibri" w:eastAsia="Calibri" w:hAnsi="Calibri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030814"/>
    <w:rPr>
      <w:rFonts w:cs="Angsan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3081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30814"/>
    <w:rPr>
      <w:rFonts w:cs="Angsana New"/>
      <w:b/>
      <w:bCs/>
      <w:szCs w:val="23"/>
    </w:rPr>
  </w:style>
  <w:style w:type="paragraph" w:customStyle="1" w:styleId="Header10">
    <w:name w:val="Header 1"/>
    <w:basedOn w:val="Normal"/>
    <w:uiPriority w:val="99"/>
    <w:rsid w:val="00030814"/>
    <w:pPr>
      <w:pBdr>
        <w:bottom w:val="single" w:sz="4" w:space="1" w:color="auto"/>
      </w:pBdr>
      <w:tabs>
        <w:tab w:val="right" w:pos="9029"/>
      </w:tabs>
      <w:jc w:val="both"/>
    </w:pPr>
    <w:rPr>
      <w:rFonts w:ascii="Times New Roman" w:eastAsia="Times New Roman" w:hAnsi="Times New Roman"/>
      <w:sz w:val="16"/>
      <w:szCs w:val="16"/>
      <w:lang w:val="en-GB"/>
    </w:rPr>
  </w:style>
  <w:style w:type="numbering" w:styleId="111111">
    <w:name w:val="Outline List 2"/>
    <w:basedOn w:val="NoList"/>
    <w:uiPriority w:val="99"/>
    <w:unhideWhenUsed/>
    <w:rsid w:val="00030814"/>
    <w:pPr>
      <w:numPr>
        <w:numId w:val="9"/>
      </w:numPr>
    </w:pPr>
  </w:style>
  <w:style w:type="paragraph" w:customStyle="1" w:styleId="jern1">
    <w:name w:val="jern1"/>
    <w:basedOn w:val="Normal"/>
    <w:rsid w:val="00030814"/>
    <w:pPr>
      <w:pBdr>
        <w:bottom w:val="single" w:sz="6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Angsana New" w:hAnsi="Times New Roman" w:cs="FreesiaUPC"/>
      <w:sz w:val="26"/>
      <w:szCs w:val="26"/>
    </w:rPr>
  </w:style>
  <w:style w:type="paragraph" w:customStyle="1" w:styleId="CharChar0">
    <w:name w:val="อักขระ อักขระ Char Char อักขระ อักขระ"/>
    <w:basedOn w:val="Normal"/>
    <w:rsid w:val="000308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unhideWhenUsed/>
    <w:rsid w:val="00030814"/>
    <w:rPr>
      <w:rFonts w:ascii="Tahoma" w:eastAsia="Calibri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rsid w:val="00030814"/>
    <w:rPr>
      <w:rFonts w:ascii="Tahoma" w:hAnsi="Tahoma" w:cs="Angsana New"/>
      <w:sz w:val="16"/>
    </w:rPr>
  </w:style>
  <w:style w:type="paragraph" w:styleId="ListBullet4">
    <w:name w:val="List Bullet 4"/>
    <w:basedOn w:val="Normal"/>
    <w:autoRedefine/>
    <w:rsid w:val="00030814"/>
    <w:pPr>
      <w:ind w:left="-98"/>
    </w:pPr>
    <w:rPr>
      <w:rFonts w:ascii="Cordia New" w:hAnsi="Cordia New"/>
      <w:sz w:val="28"/>
      <w:szCs w:val="28"/>
      <w:lang w:eastAsia="zh-CN"/>
    </w:rPr>
  </w:style>
  <w:style w:type="paragraph" w:styleId="Title">
    <w:name w:val="Title"/>
    <w:basedOn w:val="Normal"/>
    <w:link w:val="TitleChar"/>
    <w:qFormat/>
    <w:rsid w:val="00030814"/>
    <w:pPr>
      <w:shd w:val="clear" w:color="auto" w:fill="7DCEEF"/>
      <w:spacing w:after="360"/>
      <w:outlineLvl w:val="0"/>
    </w:pPr>
    <w:rPr>
      <w:rFonts w:ascii="Cordia New" w:hAnsi="Cordia New" w:cs="Cordia New"/>
      <w:b/>
      <w:bCs/>
      <w:spacing w:val="4"/>
      <w:kern w:val="28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Fill>
        <w14:solidFill>
          <w14:srgbClr w14:val="FFFFFF"/>
        </w14:solidFill>
      </w14:textFill>
    </w:rPr>
  </w:style>
  <w:style w:type="character" w:customStyle="1" w:styleId="TitleChar">
    <w:name w:val="Title Char"/>
    <w:link w:val="Title"/>
    <w:rsid w:val="00030814"/>
    <w:rPr>
      <w:rFonts w:ascii="Cordia New" w:eastAsia="Cordia New" w:hAnsi="Cordia New"/>
      <w:b/>
      <w:bCs/>
      <w:color w:val="auto"/>
      <w:spacing w:val="4"/>
      <w:kern w:val="28"/>
      <w:sz w:val="36"/>
      <w:szCs w:val="36"/>
      <w:shd w:val="clear" w:color="auto" w:fill="7DCEEF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Fill>
        <w14:solidFill>
          <w14:srgbClr w14:val="FFFFFF"/>
        </w14:solidFill>
      </w14:textFill>
    </w:rPr>
  </w:style>
  <w:style w:type="paragraph" w:styleId="TOC1">
    <w:name w:val="toc 1"/>
    <w:basedOn w:val="Normal"/>
    <w:next w:val="Normal"/>
    <w:autoRedefine/>
    <w:rsid w:val="00030814"/>
    <w:pPr>
      <w:tabs>
        <w:tab w:val="left" w:pos="540"/>
        <w:tab w:val="right" w:leader="dot" w:pos="8810"/>
      </w:tabs>
      <w:spacing w:before="200" w:after="120"/>
      <w:ind w:left="540" w:hanging="540"/>
      <w:jc w:val="thaiDistribute"/>
    </w:pPr>
    <w:rPr>
      <w:rFonts w:ascii="Cordia New" w:hAnsi="Cordia New" w:cs="Cordia New"/>
      <w:noProof/>
      <w:sz w:val="28"/>
      <w:szCs w:val="28"/>
    </w:rPr>
  </w:style>
  <w:style w:type="paragraph" w:styleId="NormalIndent">
    <w:name w:val="Normal Indent"/>
    <w:basedOn w:val="Normal"/>
    <w:uiPriority w:val="99"/>
    <w:unhideWhenUsed/>
    <w:rsid w:val="00030814"/>
    <w:pPr>
      <w:spacing w:after="200" w:line="276" w:lineRule="auto"/>
      <w:ind w:left="720"/>
    </w:pPr>
    <w:rPr>
      <w:rFonts w:ascii="Calibri" w:eastAsia="Calibri" w:hAnsi="Calibri" w:cs="Cordia New"/>
      <w:sz w:val="22"/>
      <w:szCs w:val="28"/>
    </w:rPr>
  </w:style>
  <w:style w:type="character" w:customStyle="1" w:styleId="st">
    <w:name w:val="st"/>
    <w:basedOn w:val="DefaultParagraphFont"/>
    <w:rsid w:val="00030814"/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0308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 อักขระ"/>
    <w:basedOn w:val="Normal"/>
    <w:rsid w:val="000308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ps">
    <w:name w:val="hps"/>
    <w:basedOn w:val="DefaultParagraphFont"/>
    <w:rsid w:val="00030814"/>
  </w:style>
  <w:style w:type="character" w:customStyle="1" w:styleId="shorttext">
    <w:name w:val="short_text"/>
    <w:basedOn w:val="DefaultParagraphFont"/>
    <w:rsid w:val="00030814"/>
  </w:style>
  <w:style w:type="paragraph" w:customStyle="1" w:styleId="a1">
    <w:name w:val="???????"/>
    <w:basedOn w:val="Normal"/>
    <w:rsid w:val="00864FC8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เนื้อเรื่อง"/>
    <w:basedOn w:val="Normal"/>
    <w:rsid w:val="00864FC8"/>
    <w:pPr>
      <w:ind w:right="386"/>
    </w:pPr>
    <w:rPr>
      <w:rFonts w:ascii="Times New Roman" w:eastAsia="Times New Roman" w:hAnsi="Times New Roman"/>
      <w:sz w:val="28"/>
      <w:szCs w:val="28"/>
    </w:rPr>
  </w:style>
  <w:style w:type="paragraph" w:customStyle="1" w:styleId="T">
    <w:name w:val="????? T"/>
    <w:basedOn w:val="Normal"/>
    <w:rsid w:val="00CA1E94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customXml" Target="ink/ink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30937" units="cm"/>
          <inkml:channel name="Y" type="integer" max="17402" units="cm"/>
          <inkml:channel name="F" type="integer" max="4095" units="dev"/>
        </inkml:traceFormat>
        <inkml:channelProperties>
          <inkml:channelProperty channel="X" name="resolution" value="1000.22632" units="1/cm"/>
          <inkml:channelProperty channel="Y" name="resolution" value="1000.11493" units="1/cm"/>
          <inkml:channelProperty channel="F" name="resolution" value="0" units="1/dev"/>
        </inkml:channelProperties>
      </inkml:inkSource>
      <inkml:timestamp xml:id="ts0" timeString="2018-03-27T01:43:44.713"/>
    </inkml:context>
    <inkml:brush xml:id="br0">
      <inkml:brushProperty name="width" value="0.03528" units="cm"/>
      <inkml:brushProperty name="height" value="0.03528" units="cm"/>
      <inkml:brushProperty name="color" value="#FF0000"/>
      <inkml:brushProperty name="fitToCurve" value="1"/>
      <inkml:brushProperty name="ignorePressure" value="1"/>
    </inkml:brush>
  </inkml:definitions>
  <inkml:trace contextRef="#ctx0" brushRef="#br0">49 6 530,'-1'0'229,"-4"-2"25,-1 3-147,5-2 12,0 0-35,-1 0-24,-1 0-18,1 0-9,-5 1-17,2 0-9,2 0-6,1 1-17,0 0-13,-1 0-41,1 0-31,0 0-195,0 0 29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B35CB-4E6C-4569-AB19-76EFE20D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1434</Words>
  <Characters>8177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chom</dc:creator>
  <cp:lastModifiedBy>kaewaree</cp:lastModifiedBy>
  <cp:revision>4</cp:revision>
  <cp:lastPrinted>2018-03-28T04:45:00Z</cp:lastPrinted>
  <dcterms:created xsi:type="dcterms:W3CDTF">2018-03-27T06:02:00Z</dcterms:created>
  <dcterms:modified xsi:type="dcterms:W3CDTF">2018-03-28T06:54:00Z</dcterms:modified>
</cp:coreProperties>
</file>