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44" w:rsidRDefault="00165E44" w:rsidP="009C730E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</w:p>
    <w:p w:rsidR="009C730E" w:rsidRPr="000D2081" w:rsidRDefault="009C730E" w:rsidP="009C730E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D2081">
        <w:rPr>
          <w:rFonts w:ascii="Angsana New" w:hAnsi="Angsana New" w:cs="Angsana New"/>
          <w:b/>
          <w:bCs/>
          <w:sz w:val="32"/>
          <w:szCs w:val="32"/>
          <w:cs/>
        </w:rPr>
        <w:t>รายงานของคณะกรรมการตรวจสอบ</w:t>
      </w:r>
    </w:p>
    <w:p w:rsidR="009C730E" w:rsidRPr="000D2081" w:rsidRDefault="009C730E" w:rsidP="009C730E">
      <w:pPr>
        <w:jc w:val="both"/>
        <w:rPr>
          <w:rFonts w:ascii="Angsana New" w:hAnsi="Angsana New" w:cs="Angsana New"/>
          <w:sz w:val="32"/>
          <w:szCs w:val="32"/>
        </w:rPr>
      </w:pPr>
      <w:r w:rsidRPr="000D2081">
        <w:rPr>
          <w:rFonts w:ascii="Angsana New" w:hAnsi="Angsana New" w:cs="Angsana New"/>
          <w:sz w:val="32"/>
          <w:szCs w:val="32"/>
          <w:cs/>
        </w:rPr>
        <w:t>เรียน</w:t>
      </w:r>
      <w:r w:rsidRPr="000D2081">
        <w:rPr>
          <w:rFonts w:ascii="Angsana New" w:hAnsi="Angsana New" w:cs="Angsana New"/>
          <w:sz w:val="32"/>
          <w:szCs w:val="32"/>
          <w:cs/>
        </w:rPr>
        <w:tab/>
        <w:t>คณะกรรมการและผู้ถือหุ้น</w:t>
      </w:r>
    </w:p>
    <w:p w:rsidR="009C730E" w:rsidRPr="000D2081" w:rsidRDefault="009C730E" w:rsidP="009C730E">
      <w:pPr>
        <w:jc w:val="thaiDistribute"/>
        <w:rPr>
          <w:rFonts w:ascii="Angsana New" w:hAnsi="Angsana New" w:cs="Angsana New"/>
          <w:sz w:val="32"/>
          <w:szCs w:val="32"/>
        </w:rPr>
      </w:pPr>
      <w:r w:rsidRPr="000D2081">
        <w:rPr>
          <w:rFonts w:ascii="Angsana New" w:hAnsi="Angsana New" w:cs="Angsana New"/>
          <w:sz w:val="32"/>
          <w:szCs w:val="32"/>
          <w:cs/>
        </w:rPr>
        <w:tab/>
        <w:t>คณะกรรมการตรวจสอบบริษัท อกริเพียว โฮลดิ้งส์ จำกัด (มหาชน) ประกอบด้วยกรรมการอิสระผู้ทรงคุณวุฒิด้านการบัญชีการเงิน การบริหารองค์กร กฎหมายการควบคุมภายในและการบริหารความเสี่ยง คณะกรรมการทุกท่านมีคุณสมบัติตามข้อกำหนดของคณะกรรมการกำกับหลักทรัพย์และตลาดหลักทรัพย์แห่งประเทศไทย และไม่ได้เป็นพนักงานหรือที่ปรึกษาใดๆ ของบริษัท คณะกรรมการตรวจสอบมีรายชื่อ และเข้าร่วมประชุม</w:t>
      </w:r>
      <w:r w:rsidR="00D17BBB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2B4215">
        <w:rPr>
          <w:rFonts w:ascii="Angsana New" w:hAnsi="Angsana New" w:cs="Angsana New"/>
          <w:sz w:val="32"/>
          <w:szCs w:val="32"/>
        </w:rPr>
        <w:t>2560</w:t>
      </w:r>
      <w:r w:rsidRPr="000D2081">
        <w:rPr>
          <w:rFonts w:ascii="Angsana New" w:hAnsi="Angsana New" w:cs="Angsana New"/>
          <w:sz w:val="32"/>
          <w:szCs w:val="32"/>
        </w:rPr>
        <w:t xml:space="preserve"> </w:t>
      </w:r>
      <w:r w:rsidRPr="000D2081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9C730E" w:rsidRDefault="009C730E" w:rsidP="009C730E">
      <w:pPr>
        <w:spacing w:after="0" w:line="240" w:lineRule="auto"/>
        <w:ind w:right="202" w:firstLine="720"/>
        <w:jc w:val="thaiDistribute"/>
        <w:rPr>
          <w:rFonts w:ascii="Angsana New" w:hAnsi="Angsana New" w:cs="Angsana New"/>
          <w:sz w:val="32"/>
          <w:szCs w:val="32"/>
        </w:rPr>
      </w:pPr>
      <w:r w:rsidRPr="000D2081">
        <w:rPr>
          <w:rFonts w:ascii="Angsana New" w:hAnsi="Angsana New" w:cs="Angsana New"/>
          <w:sz w:val="32"/>
          <w:szCs w:val="32"/>
          <w:cs/>
        </w:rPr>
        <w:t>ศ.ดร.ธรรมศักดิ์ พงศ์พิชญามาตย์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0D2081">
        <w:rPr>
          <w:rFonts w:ascii="Angsana New" w:hAnsi="Angsana New" w:cs="Angsana New"/>
          <w:sz w:val="32"/>
          <w:szCs w:val="32"/>
          <w:cs/>
        </w:rPr>
        <w:tab/>
        <w:t>กรรมการอิสระ/ประธานกรรมการตรวจสอบ</w:t>
      </w:r>
    </w:p>
    <w:p w:rsidR="009C730E" w:rsidRPr="000D2081" w:rsidRDefault="009C730E" w:rsidP="009C730E">
      <w:pPr>
        <w:spacing w:after="0" w:line="240" w:lineRule="auto"/>
        <w:ind w:right="202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นายศักดา ศรีนิเวศน์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0D2081">
        <w:rPr>
          <w:rFonts w:ascii="Angsana New" w:hAnsi="Angsana New" w:cs="Angsana New"/>
          <w:sz w:val="32"/>
          <w:szCs w:val="32"/>
          <w:cs/>
        </w:rPr>
        <w:t>กรรมการอิสระ/กรรมการตรวจสอบ</w:t>
      </w:r>
    </w:p>
    <w:p w:rsidR="009C730E" w:rsidRDefault="009C730E" w:rsidP="009C730E">
      <w:pPr>
        <w:spacing w:after="0" w:line="240" w:lineRule="auto"/>
        <w:ind w:right="202" w:firstLine="720"/>
        <w:jc w:val="thaiDistribute"/>
        <w:rPr>
          <w:rFonts w:ascii="Angsana New" w:hAnsi="Angsana New" w:cs="Angsana New"/>
          <w:sz w:val="32"/>
          <w:szCs w:val="32"/>
        </w:rPr>
      </w:pPr>
      <w:r w:rsidRPr="000D2081">
        <w:rPr>
          <w:rFonts w:ascii="Angsana New" w:hAnsi="Angsana New" w:cs="Angsana New"/>
          <w:sz w:val="32"/>
          <w:szCs w:val="32"/>
          <w:cs/>
        </w:rPr>
        <w:t>นายนรวิชญ์ สุปรินายก</w:t>
      </w:r>
      <w:r w:rsidRPr="000D2081">
        <w:rPr>
          <w:rFonts w:ascii="Angsana New" w:hAnsi="Angsana New" w:cs="Angsana New"/>
          <w:sz w:val="32"/>
          <w:szCs w:val="32"/>
          <w:cs/>
        </w:rPr>
        <w:tab/>
      </w:r>
      <w:r w:rsidRPr="000D2081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0D2081">
        <w:rPr>
          <w:rFonts w:ascii="Angsana New" w:hAnsi="Angsana New" w:cs="Angsana New"/>
          <w:sz w:val="32"/>
          <w:szCs w:val="32"/>
          <w:cs/>
        </w:rPr>
        <w:t>กรรมการอิสระ/กรรมการตรวจสอบ</w:t>
      </w:r>
    </w:p>
    <w:p w:rsidR="009C427C" w:rsidRDefault="009C427C" w:rsidP="009C730E">
      <w:pPr>
        <w:spacing w:after="0" w:line="240" w:lineRule="auto"/>
        <w:ind w:right="202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นางสาวสวนัส บุญญาสุวัฒน์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0D2081">
        <w:rPr>
          <w:rFonts w:ascii="Angsana New" w:hAnsi="Angsana New" w:cs="Angsana New"/>
          <w:sz w:val="32"/>
          <w:szCs w:val="32"/>
          <w:cs/>
        </w:rPr>
        <w:t>กรรมการอิสระ/กรรมการตรวจสอบ</w:t>
      </w:r>
    </w:p>
    <w:p w:rsidR="009C427C" w:rsidRDefault="009C427C" w:rsidP="009C730E">
      <w:pPr>
        <w:spacing w:after="0" w:line="240" w:lineRule="auto"/>
        <w:ind w:right="202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9C730E" w:rsidRDefault="009C730E" w:rsidP="009C730E">
      <w:pPr>
        <w:spacing w:after="0" w:line="240" w:lineRule="auto"/>
        <w:ind w:right="202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 w:cs="Angsana New"/>
          <w:sz w:val="32"/>
          <w:szCs w:val="32"/>
        </w:rPr>
        <w:t>25</w:t>
      </w:r>
      <w:r w:rsidR="00571AD4">
        <w:rPr>
          <w:rFonts w:ascii="Angsana New" w:hAnsi="Angsana New" w:cs="Angsana New"/>
          <w:sz w:val="32"/>
          <w:szCs w:val="32"/>
        </w:rPr>
        <w:t xml:space="preserve">60 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มีการประชุมคณะกรรมการตรวจสอบ </w:t>
      </w:r>
      <w:r>
        <w:rPr>
          <w:rFonts w:ascii="Angsana New" w:hAnsi="Angsana New" w:cs="Angsana New"/>
          <w:sz w:val="32"/>
          <w:szCs w:val="32"/>
        </w:rPr>
        <w:t xml:space="preserve">4 </w:t>
      </w:r>
      <w:r>
        <w:rPr>
          <w:rFonts w:ascii="Angsana New" w:hAnsi="Angsana New" w:cs="Angsana New" w:hint="cs"/>
          <w:sz w:val="32"/>
          <w:szCs w:val="32"/>
          <w:cs/>
        </w:rPr>
        <w:t>ครั้ง มีการหารือและแลกเปลี่ยนข้อคิดเห็นกับ</w:t>
      </w:r>
      <w:r w:rsidR="009C427C">
        <w:rPr>
          <w:rFonts w:ascii="Angsana New" w:hAnsi="Angsana New" w:cs="Angsana New" w:hint="cs"/>
          <w:sz w:val="32"/>
          <w:szCs w:val="32"/>
          <w:cs/>
        </w:rPr>
        <w:t>ผู้ตรวจสอบ</w:t>
      </w:r>
      <w:r>
        <w:rPr>
          <w:rFonts w:ascii="Angsana New" w:hAnsi="Angsana New" w:cs="Angsana New" w:hint="cs"/>
          <w:sz w:val="32"/>
          <w:szCs w:val="32"/>
          <w:cs/>
        </w:rPr>
        <w:t>ภายใน และผู้สอบบัญชี ในเรื่องการปฏิบัติงานและการประสานงานกับฝ่ายจัดการที่เกี่ยวข้อง สรุปสาระสำคัญของการปฏิบัติหน้าที่ของ</w:t>
      </w:r>
      <w:r w:rsidR="00F57D1D">
        <w:rPr>
          <w:rFonts w:ascii="Angsana New" w:hAnsi="Angsana New" w:cs="Angsana New" w:hint="cs"/>
          <w:sz w:val="32"/>
          <w:szCs w:val="32"/>
          <w:cs/>
        </w:rPr>
        <w:t>การ</w:t>
      </w:r>
      <w:r>
        <w:rPr>
          <w:rFonts w:ascii="Angsana New" w:hAnsi="Angsana New" w:cs="Angsana New" w:hint="cs"/>
          <w:sz w:val="32"/>
          <w:szCs w:val="32"/>
          <w:cs/>
        </w:rPr>
        <w:t>ตรวจสอบดังนี้</w:t>
      </w:r>
    </w:p>
    <w:p w:rsidR="009C730E" w:rsidRDefault="009C730E" w:rsidP="009C730E">
      <w:pPr>
        <w:numPr>
          <w:ilvl w:val="0"/>
          <w:numId w:val="7"/>
        </w:numPr>
        <w:spacing w:after="0" w:line="240" w:lineRule="auto"/>
        <w:ind w:right="20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สอบทานงบการเงินรายไตรมาสและงบการเงินประจำปี </w:t>
      </w:r>
      <w:r>
        <w:rPr>
          <w:rFonts w:ascii="Angsana New" w:hAnsi="Angsana New" w:cs="Angsana New"/>
          <w:sz w:val="32"/>
          <w:szCs w:val="32"/>
        </w:rPr>
        <w:t>25</w:t>
      </w:r>
      <w:r w:rsidR="00571AD4">
        <w:rPr>
          <w:rFonts w:ascii="Angsana New" w:hAnsi="Angsana New" w:cs="Angsana New"/>
          <w:sz w:val="32"/>
          <w:szCs w:val="32"/>
        </w:rPr>
        <w:t>60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นโยบายการบัญชีที่สำคัญ การปรับปรุงบัญชีต่องบการเงินอย่างมีนัยสำคัญ ความพอเพียงในการเปิดเผยข้อมูล และการจัดทำงบการเงินตามมาตรฐานการบัญชีที่ปรับปรุง</w:t>
      </w:r>
    </w:p>
    <w:p w:rsidR="009C730E" w:rsidRDefault="009C730E" w:rsidP="009C730E">
      <w:pPr>
        <w:numPr>
          <w:ilvl w:val="0"/>
          <w:numId w:val="7"/>
        </w:numPr>
        <w:spacing w:after="0" w:line="240" w:lineRule="auto"/>
        <w:ind w:right="20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พิจารณาและให้ความเห็นต่อการเข้าทำรายการเกี่ยวโยงกันหรือรายก</w:t>
      </w:r>
      <w:r w:rsidR="00237D6E">
        <w:rPr>
          <w:rFonts w:ascii="Angsana New" w:hAnsi="Angsana New" w:cs="Angsana New" w:hint="cs"/>
          <w:sz w:val="32"/>
          <w:szCs w:val="32"/>
          <w:cs/>
        </w:rPr>
        <w:t>ารที่อาจก่อให้เกิดความขัดแย้ง</w:t>
      </w:r>
      <w:r>
        <w:rPr>
          <w:rFonts w:ascii="Angsana New" w:hAnsi="Angsana New" w:cs="Angsana New" w:hint="cs"/>
          <w:sz w:val="32"/>
          <w:szCs w:val="32"/>
          <w:cs/>
        </w:rPr>
        <w:t>ผล</w:t>
      </w:r>
      <w:r w:rsidR="00237D6E">
        <w:rPr>
          <w:rFonts w:ascii="Angsana New" w:hAnsi="Angsana New" w:cs="Angsana New" w:hint="cs"/>
          <w:sz w:val="32"/>
          <w:szCs w:val="32"/>
          <w:cs/>
        </w:rPr>
        <w:t>ทาง</w:t>
      </w:r>
      <w:r>
        <w:rPr>
          <w:rFonts w:ascii="Angsana New" w:hAnsi="Angsana New" w:cs="Angsana New" w:hint="cs"/>
          <w:sz w:val="32"/>
          <w:szCs w:val="32"/>
          <w:cs/>
        </w:rPr>
        <w:t>บัญชี</w:t>
      </w:r>
    </w:p>
    <w:p w:rsidR="009C730E" w:rsidRDefault="009C730E" w:rsidP="009C730E">
      <w:pPr>
        <w:numPr>
          <w:ilvl w:val="0"/>
          <w:numId w:val="7"/>
        </w:numPr>
        <w:spacing w:after="0" w:line="240" w:lineRule="auto"/>
        <w:ind w:right="20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อบทานประสิทธิผลของระบบการควบคุมภายในเพื่อให้มั่นใจว่าการดำเนินงานของบริษัทเป็นไปอย่างมีประสิทธิภาพและประสิทธิผล โดยพิจารณาจากรายงานผลการตรวจสอบของสายงานตรวจสอบและผู้สอบบัญชี</w:t>
      </w:r>
    </w:p>
    <w:p w:rsidR="009C730E" w:rsidRDefault="009C730E" w:rsidP="009C730E">
      <w:pPr>
        <w:numPr>
          <w:ilvl w:val="0"/>
          <w:numId w:val="7"/>
        </w:numPr>
        <w:spacing w:after="0" w:line="240" w:lineRule="auto"/>
        <w:ind w:right="20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กำกับดูแลงานตรวจสอบภายในเพื่อให้มั่นใจว่าเป็นไปอย่างมีประสิทธิผลเพื่อประโยชน์สูงสุดของบริษัท</w:t>
      </w:r>
    </w:p>
    <w:p w:rsidR="00165E44" w:rsidRDefault="00165E44" w:rsidP="00165E44">
      <w:pPr>
        <w:spacing w:after="0" w:line="240" w:lineRule="auto"/>
        <w:ind w:right="202"/>
        <w:jc w:val="thaiDistribute"/>
        <w:rPr>
          <w:rFonts w:ascii="Angsana New" w:hAnsi="Angsana New" w:cs="Angsana New"/>
          <w:sz w:val="32"/>
          <w:szCs w:val="32"/>
        </w:rPr>
      </w:pPr>
    </w:p>
    <w:p w:rsidR="00165E44" w:rsidRDefault="00165E44" w:rsidP="00165E44">
      <w:pPr>
        <w:spacing w:after="0" w:line="240" w:lineRule="auto"/>
        <w:ind w:right="202"/>
        <w:jc w:val="thaiDistribute"/>
        <w:rPr>
          <w:rFonts w:ascii="Angsana New" w:hAnsi="Angsana New" w:cs="Angsana New"/>
          <w:sz w:val="32"/>
          <w:szCs w:val="32"/>
        </w:rPr>
      </w:pPr>
    </w:p>
    <w:p w:rsidR="00165E44" w:rsidRDefault="00165E44" w:rsidP="00165E44">
      <w:pPr>
        <w:spacing w:after="0" w:line="240" w:lineRule="auto"/>
        <w:ind w:right="202"/>
        <w:jc w:val="thaiDistribute"/>
        <w:rPr>
          <w:rFonts w:ascii="Angsana New" w:hAnsi="Angsana New" w:cs="Angsana New"/>
          <w:sz w:val="32"/>
          <w:szCs w:val="32"/>
        </w:rPr>
      </w:pPr>
    </w:p>
    <w:p w:rsidR="00DB7646" w:rsidRDefault="00DB7646" w:rsidP="00165E44">
      <w:pPr>
        <w:spacing w:after="0" w:line="240" w:lineRule="auto"/>
        <w:ind w:right="202"/>
        <w:jc w:val="thaiDistribute"/>
        <w:rPr>
          <w:rFonts w:ascii="Angsana New" w:hAnsi="Angsana New" w:cs="Angsana New"/>
          <w:sz w:val="32"/>
          <w:szCs w:val="32"/>
        </w:rPr>
      </w:pPr>
    </w:p>
    <w:p w:rsidR="009C730E" w:rsidRDefault="009C730E" w:rsidP="009C730E">
      <w:pPr>
        <w:numPr>
          <w:ilvl w:val="0"/>
          <w:numId w:val="7"/>
        </w:numPr>
        <w:spacing w:after="0" w:line="240" w:lineRule="auto"/>
        <w:ind w:right="20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คณะกรรมการตรวจสอบได้ประชุมร่วมกับบริษัท สอบทานระบบบริหารความเสี่ยง ระบบการควบคุมภายใน ระบบการบริหารสิ่งแวดล้อม ปัญหาที่เกี่ยวกับงบการเงิน เกี่ยวกับผู้สอบบัญชีและผู้ตรวจสอบภายใน </w:t>
      </w:r>
    </w:p>
    <w:p w:rsidR="009C730E" w:rsidRDefault="009C730E" w:rsidP="009C730E">
      <w:pPr>
        <w:spacing w:after="0" w:line="240" w:lineRule="auto"/>
        <w:ind w:right="202"/>
        <w:jc w:val="thaiDistribute"/>
        <w:rPr>
          <w:rFonts w:ascii="Angsana New" w:hAnsi="Angsana New" w:cs="Angsana New"/>
          <w:sz w:val="32"/>
          <w:szCs w:val="32"/>
        </w:rPr>
      </w:pPr>
    </w:p>
    <w:p w:rsidR="009C730E" w:rsidRPr="009F7004" w:rsidRDefault="009C730E" w:rsidP="009F7004">
      <w:pPr>
        <w:numPr>
          <w:ilvl w:val="0"/>
          <w:numId w:val="7"/>
        </w:numPr>
        <w:spacing w:after="0" w:line="240" w:lineRule="auto"/>
        <w:ind w:right="20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คณะกรรมการตรวจสอบได้พิจารณาผลการปฏิบัติงานของผู้สอบบัญชีแล้ว มีความเป็นอิสระ มีความรู้ความสามารถและประสบการณ์ในการปฏิบัติงานตรวจสอบ รวมถึงการเข้าถึงข้อมูลทุกด้านจากฐานข้อมูล ตลอดจนการสอบถามผู้บริหารของบริษัทที่เกี่ยวข้อง ได้ให้ข้อสังเกตและข้อเสนอแนะเกี่ยวกับงานด้านบัญชี การควบคุมภายใน การบริหารความเสี่ยงแก่บริษัท</w:t>
      </w:r>
      <w:r w:rsidR="007507C7" w:rsidRPr="009F7004">
        <w:rPr>
          <w:rFonts w:ascii="Angsana New" w:hAnsi="Angsana New" w:cs="Angsana New" w:hint="cs"/>
          <w:sz w:val="32"/>
          <w:szCs w:val="32"/>
          <w:cs/>
        </w:rPr>
        <w:t>ที่</w:t>
      </w:r>
      <w:r w:rsidRPr="009F7004">
        <w:rPr>
          <w:rFonts w:ascii="Angsana New" w:hAnsi="Angsana New" w:cs="Angsana New" w:hint="cs"/>
          <w:sz w:val="32"/>
          <w:szCs w:val="32"/>
          <w:cs/>
        </w:rPr>
        <w:t xml:space="preserve">จำเป็นและเหมาะสม ผลงานของผู้สอบบัญชีเป็นที่น่าพอใจเป็นประโยชน์แก่ผู้ถือหุ้นและบริษัท </w:t>
      </w:r>
      <w:r w:rsidR="00A9465F" w:rsidRPr="009F7004">
        <w:rPr>
          <w:rFonts w:ascii="Angsana New" w:hAnsi="Angsana New" w:cs="Angsana New" w:hint="cs"/>
          <w:sz w:val="32"/>
          <w:szCs w:val="32"/>
          <w:cs/>
        </w:rPr>
        <w:t>และ</w:t>
      </w:r>
      <w:r w:rsidRPr="009F7004">
        <w:rPr>
          <w:rFonts w:ascii="Angsana New" w:hAnsi="Angsana New" w:cs="Angsana New" w:hint="cs"/>
          <w:sz w:val="32"/>
          <w:szCs w:val="32"/>
          <w:cs/>
        </w:rPr>
        <w:t>คณะกรรมการบริษ</w:t>
      </w:r>
      <w:r w:rsidR="000D568C" w:rsidRPr="009F7004">
        <w:rPr>
          <w:rFonts w:ascii="Angsana New" w:hAnsi="Angsana New" w:cs="Angsana New" w:hint="cs"/>
          <w:sz w:val="32"/>
          <w:szCs w:val="32"/>
          <w:cs/>
        </w:rPr>
        <w:t>ั</w:t>
      </w:r>
      <w:r w:rsidRPr="009F7004">
        <w:rPr>
          <w:rFonts w:ascii="Angsana New" w:hAnsi="Angsana New" w:cs="Angsana New" w:hint="cs"/>
          <w:sz w:val="32"/>
          <w:szCs w:val="32"/>
          <w:cs/>
        </w:rPr>
        <w:t>ท</w:t>
      </w:r>
    </w:p>
    <w:p w:rsidR="009C730E" w:rsidRDefault="009C730E" w:rsidP="009C730E">
      <w:pPr>
        <w:spacing w:after="0" w:line="240" w:lineRule="auto"/>
        <w:ind w:left="1080" w:right="202"/>
        <w:jc w:val="thaiDistribute"/>
        <w:rPr>
          <w:rFonts w:ascii="Angsana New" w:hAnsi="Angsana New" w:cs="Angsana New"/>
          <w:sz w:val="32"/>
          <w:szCs w:val="32"/>
        </w:rPr>
      </w:pPr>
    </w:p>
    <w:p w:rsidR="009C730E" w:rsidRDefault="009C730E" w:rsidP="009C730E">
      <w:pPr>
        <w:spacing w:after="0" w:line="240" w:lineRule="auto"/>
        <w:ind w:left="1080" w:right="20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คณะกรรมการตรวจสอบได้ปฏิบัติหน้าที่ตามขอบเขตอำนาจ และความรับผิดชอบตามที่</w:t>
      </w:r>
    </w:p>
    <w:p w:rsidR="009C730E" w:rsidRDefault="009C730E" w:rsidP="009C730E">
      <w:pPr>
        <w:spacing w:after="0" w:line="240" w:lineRule="auto"/>
        <w:ind w:right="20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คณะกรรมการบริษัทมอบหมาย มีความเป็นอิสระและไม่มีข้อจำกัดในการเข้าถึงข้อมูล</w:t>
      </w:r>
    </w:p>
    <w:p w:rsidR="009C730E" w:rsidRDefault="009C730E" w:rsidP="009C730E">
      <w:pPr>
        <w:spacing w:after="0" w:line="240" w:lineRule="auto"/>
        <w:ind w:right="20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 xml:space="preserve">       </w:t>
      </w:r>
    </w:p>
    <w:p w:rsidR="009C730E" w:rsidRDefault="001B38FA" w:rsidP="009C730E">
      <w:pPr>
        <w:spacing w:after="0" w:line="240" w:lineRule="auto"/>
        <w:ind w:right="202"/>
        <w:jc w:val="thaiDistribute"/>
        <w:rPr>
          <w:rFonts w:ascii="Angsana New" w:hAnsi="Angsana New" w:cs="Angsana New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2564130</wp:posOffset>
            </wp:positionH>
            <wp:positionV relativeFrom="paragraph">
              <wp:posOffset>1021715</wp:posOffset>
            </wp:positionV>
            <wp:extent cx="1769745" cy="1769745"/>
            <wp:effectExtent l="0" t="0" r="0" b="0"/>
            <wp:wrapNone/>
            <wp:docPr id="2" name="Picture 2" descr="C:\Users\Jutamas\Pictures\k ธรรมศักดิ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utamas\Pictures\k ธรรมศักดิ์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745" cy="176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730E">
        <w:rPr>
          <w:rFonts w:ascii="Angsana New" w:hAnsi="Angsana New" w:cs="Angsana New"/>
          <w:sz w:val="32"/>
          <w:szCs w:val="32"/>
        </w:rPr>
        <w:t xml:space="preserve">                     </w:t>
      </w:r>
      <w:r w:rsidR="009C730E">
        <w:rPr>
          <w:rFonts w:ascii="Angsana New" w:hAnsi="Angsana New" w:cs="Angsana New" w:hint="cs"/>
          <w:sz w:val="32"/>
          <w:szCs w:val="32"/>
          <w:cs/>
        </w:rPr>
        <w:t>คณะกรรมการตรวจสอบมีความเห็นว่าคณะกรรมการและผู้บริหารของบริษัทมีความมุ่งมั่นในการปฏิบัติหน้าที่ตามเป้าหมายอย่างมีคุณภาพ ให้ความสำคัญในการดำเนินงานภายใต้ระบบการกับ</w:t>
      </w:r>
      <w:r w:rsidR="00E94E0E">
        <w:rPr>
          <w:rFonts w:ascii="Angsana New" w:hAnsi="Angsana New" w:cs="Angsana New" w:hint="cs"/>
          <w:sz w:val="32"/>
          <w:szCs w:val="32"/>
          <w:cs/>
        </w:rPr>
        <w:t>กำ</w:t>
      </w:r>
      <w:r w:rsidR="009C730E">
        <w:rPr>
          <w:rFonts w:ascii="Angsana New" w:hAnsi="Angsana New" w:cs="Angsana New" w:hint="cs"/>
          <w:sz w:val="32"/>
          <w:szCs w:val="32"/>
          <w:cs/>
        </w:rPr>
        <w:t>ดูแลกิจการที่ดี มีระบบการควบคุมภายในที่เหมาะสม รายงานข้อมูลทางการเงินและการดำเนินงานอย่างถูกต้องครบถ้วนตามมาตรฐานการบัญชี มีการปฏิบัติตามกฎหมายที่เกี่ยวข้องอย่างถูกต้องครบถ้วน</w:t>
      </w:r>
    </w:p>
    <w:p w:rsidR="009C730E" w:rsidRDefault="009C730E" w:rsidP="009C730E">
      <w:pPr>
        <w:spacing w:after="0" w:line="240" w:lineRule="auto"/>
        <w:ind w:right="202"/>
        <w:jc w:val="thaiDistribute"/>
        <w:rPr>
          <w:rFonts w:ascii="Angsana New" w:hAnsi="Angsana New" w:cs="Angsana New"/>
          <w:sz w:val="32"/>
          <w:szCs w:val="32"/>
        </w:rPr>
      </w:pPr>
    </w:p>
    <w:p w:rsidR="009C730E" w:rsidRDefault="009C730E" w:rsidP="009C730E">
      <w:pPr>
        <w:spacing w:after="0" w:line="240" w:lineRule="auto"/>
        <w:ind w:right="202"/>
        <w:jc w:val="thaiDistribute"/>
        <w:rPr>
          <w:rFonts w:ascii="Angsana New" w:hAnsi="Angsana New" w:cs="Angsana New"/>
          <w:sz w:val="32"/>
          <w:szCs w:val="32"/>
        </w:rPr>
      </w:pPr>
    </w:p>
    <w:p w:rsidR="009C730E" w:rsidRDefault="009C730E" w:rsidP="009C730E">
      <w:pPr>
        <w:spacing w:after="0" w:line="240" w:lineRule="auto"/>
        <w:ind w:right="202"/>
        <w:jc w:val="thaiDistribute"/>
        <w:rPr>
          <w:rFonts w:ascii="Angsana New" w:hAnsi="Angsana New" w:cs="Angsana New"/>
          <w:sz w:val="32"/>
          <w:szCs w:val="32"/>
        </w:rPr>
      </w:pPr>
    </w:p>
    <w:p w:rsidR="00EE07AC" w:rsidRDefault="00EE07AC" w:rsidP="009C730E">
      <w:pPr>
        <w:spacing w:after="0" w:line="240" w:lineRule="auto"/>
        <w:ind w:right="202"/>
        <w:jc w:val="thaiDistribute"/>
        <w:rPr>
          <w:rFonts w:ascii="Angsana New" w:hAnsi="Angsana New" w:cs="Angsana New"/>
          <w:sz w:val="32"/>
          <w:szCs w:val="32"/>
        </w:rPr>
      </w:pPr>
    </w:p>
    <w:p w:rsidR="009C730E" w:rsidRDefault="009C427C" w:rsidP="009C730E">
      <w:pPr>
        <w:spacing w:after="0" w:line="240" w:lineRule="auto"/>
        <w:ind w:right="20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766DFB">
        <w:rPr>
          <w:rFonts w:ascii="Angsana New" w:hAnsi="Angsana New" w:cs="Angsana New" w:hint="cs"/>
          <w:sz w:val="32"/>
          <w:szCs w:val="32"/>
          <w:cs/>
        </w:rPr>
        <w:tab/>
      </w:r>
      <w:r w:rsidR="00766DFB">
        <w:rPr>
          <w:rFonts w:ascii="Angsana New" w:hAnsi="Angsana New" w:cs="Angsana New" w:hint="cs"/>
          <w:sz w:val="32"/>
          <w:szCs w:val="32"/>
          <w:cs/>
        </w:rPr>
        <w:tab/>
      </w:r>
      <w:r w:rsidR="00766DFB">
        <w:rPr>
          <w:rFonts w:ascii="Angsana New" w:hAnsi="Angsana New" w:cs="Angsana New" w:hint="cs"/>
          <w:sz w:val="32"/>
          <w:szCs w:val="32"/>
          <w:cs/>
        </w:rPr>
        <w:tab/>
      </w:r>
      <w:r w:rsidR="00766DFB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9C730E" w:rsidRPr="000D2081">
        <w:rPr>
          <w:rFonts w:ascii="Angsana New" w:hAnsi="Angsana New" w:cs="Angsana New"/>
          <w:sz w:val="32"/>
          <w:szCs w:val="32"/>
          <w:cs/>
        </w:rPr>
        <w:t>ศ.ดร.ธรรมศักดิ์ พงศ์พิชญามาตย์</w:t>
      </w:r>
      <w:r w:rsidR="009C730E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9C730E">
        <w:rPr>
          <w:rFonts w:ascii="Angsana New" w:hAnsi="Angsana New" w:cs="Angsana New" w:hint="cs"/>
          <w:sz w:val="32"/>
          <w:szCs w:val="32"/>
          <w:cs/>
        </w:rPr>
        <w:tab/>
      </w:r>
      <w:r w:rsidR="009C730E">
        <w:rPr>
          <w:rFonts w:ascii="Angsana New" w:hAnsi="Angsana New" w:cs="Angsana New" w:hint="cs"/>
          <w:sz w:val="32"/>
          <w:szCs w:val="32"/>
          <w:cs/>
        </w:rPr>
        <w:tab/>
      </w:r>
    </w:p>
    <w:p w:rsidR="009C730E" w:rsidRDefault="009C730E" w:rsidP="009C730E">
      <w:pPr>
        <w:spacing w:after="0" w:line="240" w:lineRule="auto"/>
        <w:ind w:right="20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9C427C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766DFB">
        <w:rPr>
          <w:rFonts w:ascii="Angsana New" w:hAnsi="Angsana New" w:cs="Angsana New" w:hint="cs"/>
          <w:sz w:val="32"/>
          <w:szCs w:val="32"/>
          <w:cs/>
        </w:rPr>
        <w:tab/>
      </w:r>
      <w:r w:rsidR="00766DFB">
        <w:rPr>
          <w:rFonts w:ascii="Angsana New" w:hAnsi="Angsana New" w:cs="Angsana New" w:hint="cs"/>
          <w:sz w:val="32"/>
          <w:szCs w:val="32"/>
          <w:cs/>
        </w:rPr>
        <w:tab/>
      </w:r>
      <w:r w:rsidR="00766DFB">
        <w:rPr>
          <w:rFonts w:ascii="Angsana New" w:hAnsi="Angsana New" w:cs="Angsana New" w:hint="cs"/>
          <w:sz w:val="32"/>
          <w:szCs w:val="32"/>
          <w:cs/>
        </w:rPr>
        <w:tab/>
      </w:r>
      <w:r w:rsidR="00766DFB"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  <w:r w:rsidR="00EE07AC">
        <w:rPr>
          <w:rFonts w:ascii="Angsana New" w:hAnsi="Angsana New" w:cs="Angsana New"/>
          <w:sz w:val="32"/>
          <w:szCs w:val="32"/>
        </w:rPr>
        <w:t xml:space="preserve">  </w:t>
      </w:r>
      <w:r w:rsidR="00766DFB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0D2081">
        <w:rPr>
          <w:rFonts w:ascii="Angsana New" w:hAnsi="Angsana New" w:cs="Angsana New"/>
          <w:sz w:val="32"/>
          <w:szCs w:val="32"/>
          <w:cs/>
        </w:rPr>
        <w:t>ประธานกรรมการตรวจสอบ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9C427C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</w:p>
    <w:p w:rsidR="009C730E" w:rsidRPr="001F1EB6" w:rsidRDefault="009C730E" w:rsidP="009C730E">
      <w:pPr>
        <w:spacing w:after="0" w:line="240" w:lineRule="auto"/>
        <w:ind w:right="20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</w:p>
    <w:p w:rsidR="009C427C" w:rsidRDefault="009C427C" w:rsidP="009C427C">
      <w:pPr>
        <w:spacing w:line="240" w:lineRule="auto"/>
        <w:ind w:left="720"/>
        <w:rPr>
          <w:rFonts w:ascii="Angsana New" w:hAnsi="Angsana New" w:cs="Angsana New"/>
          <w:sz w:val="32"/>
          <w:szCs w:val="32"/>
        </w:rPr>
      </w:pPr>
    </w:p>
    <w:p w:rsidR="009C730E" w:rsidRDefault="009C730E" w:rsidP="00420E64">
      <w:pPr>
        <w:spacing w:line="240" w:lineRule="auto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766DFB" w:rsidRDefault="00766DFB" w:rsidP="00420E64">
      <w:pPr>
        <w:spacing w:line="240" w:lineRule="auto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5603B9" w:rsidRPr="00046D46" w:rsidRDefault="005603B9" w:rsidP="0086405E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46D4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แบบประเมินความเพียงพอของระบบการควบคุมภายใน</w:t>
      </w:r>
    </w:p>
    <w:p w:rsidR="005603B9" w:rsidRDefault="005603B9" w:rsidP="0086405E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46D46">
        <w:rPr>
          <w:rFonts w:ascii="Angsana New" w:hAnsi="Angsana New" w:cs="Angsana New"/>
          <w:b/>
          <w:bCs/>
          <w:sz w:val="32"/>
          <w:szCs w:val="32"/>
          <w:cs/>
        </w:rPr>
        <w:t>บริษัท อกริเพียว โฮลดิ้งส์ จำกัด (มหาชน)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4909"/>
        <w:gridCol w:w="46"/>
        <w:gridCol w:w="830"/>
        <w:gridCol w:w="1236"/>
        <w:gridCol w:w="817"/>
        <w:gridCol w:w="633"/>
      </w:tblGrid>
      <w:tr w:rsidR="005603B9" w:rsidRPr="00B20EC5" w:rsidTr="009D72A9">
        <w:trPr>
          <w:trHeight w:val="945"/>
        </w:trPr>
        <w:tc>
          <w:tcPr>
            <w:tcW w:w="54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D966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คำถาม</w:t>
            </w:r>
          </w:p>
        </w:tc>
        <w:tc>
          <w:tcPr>
            <w:tcW w:w="8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D966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Present (Y/N)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D966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Functioning (Y/N)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D966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ใช่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D966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ไม่ใช่</w:t>
            </w:r>
          </w:p>
        </w:tc>
      </w:tr>
      <w:tr w:rsidR="005603B9" w:rsidRPr="00B20EC5" w:rsidTr="009D72A9">
        <w:trPr>
          <w:trHeight w:val="480"/>
        </w:trPr>
        <w:tc>
          <w:tcPr>
            <w:tcW w:w="90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9D08E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สภาพแวดล้อมการควบคุมภายในองค์กร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(Control Environment)</w:t>
            </w:r>
          </w:p>
        </w:tc>
      </w:tr>
      <w:tr w:rsidR="005603B9" w:rsidRPr="00B20EC5" w:rsidTr="00170759">
        <w:trPr>
          <w:trHeight w:val="9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603B9" w:rsidRPr="00967BCA" w:rsidRDefault="005603B9" w:rsidP="001623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องค์กรแสดงถึงความยึดมั่นในคุณค่าของความซื่อตรง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(</w:t>
            </w:r>
            <w:r w:rsidR="001623C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I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ntegrity) 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และจริยธรรม (</w:t>
            </w:r>
            <w:r w:rsidR="001623C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E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thical)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100.0%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0.0%</w:t>
            </w:r>
          </w:p>
        </w:tc>
      </w:tr>
      <w:tr w:rsidR="005603B9" w:rsidRPr="00B20EC5" w:rsidTr="00170759">
        <w:trPr>
          <w:trHeight w:val="836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1.1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คณะกรรมการและผู้บริหารกำหนดแนวทาง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และมีการปฏิบัติที่อยู่บนหลักความซื่อตรงและการรักษาจรรยาบรรณในการดำเนินงาน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ที่ครอบคลุมถึง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5603B9" w:rsidRPr="00B20EC5" w:rsidTr="00170759">
        <w:trPr>
          <w:trHeight w:val="423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1.1.1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การปฏิบัติหน้าที่ประจำวัน และการตัดสินใจในเรื่องต่างๆ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5603B9" w:rsidRPr="00B20EC5" w:rsidTr="00170759">
        <w:trPr>
          <w:trHeight w:val="46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1.1.2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การปฏิบัติต่อคู่ค้า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ลูกค้า และบุคคลภายนอก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5603B9" w:rsidRPr="00B20EC5" w:rsidTr="00170759">
        <w:trPr>
          <w:trHeight w:val="9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1.2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ีข้อกำหนดที่เป็นลายลักษณ์อักษรให้ผู้บริหารและพนักงานปฏิบัติหน้าที่ด้วยความซื่อตรงและรักษาจรรยาบรรณ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ที่ครอบคลุมถึง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5603B9" w:rsidRPr="00B20EC5" w:rsidTr="00170759">
        <w:trPr>
          <w:trHeight w:val="9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1.2.1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มีข้อกำหนดเกี่ยวกับจริยธรรม (</w:t>
            </w:r>
            <w:r w:rsidR="008C558E">
              <w:rPr>
                <w:rFonts w:ascii="Angsana New" w:eastAsia="Times New Roman" w:hAnsi="Angsana New" w:cs="Angsana New"/>
                <w:color w:val="000000"/>
                <w:sz w:val="28"/>
              </w:rPr>
              <w:t>Code Of C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onduct)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สำหรับผู้บริหารและพนักงาน ที่เหมาะสม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5603B9" w:rsidRPr="00B20EC5" w:rsidTr="00170759">
        <w:trPr>
          <w:trHeight w:val="139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1.2.2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ีข้อกำหนดห้ามผู้บริหารและพนักงานปฏิบัติตนในลักษณะที่อาจก่อให้เกิดความขัดแย้งทางผลประโยชน์กับกิจการ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ซึ่งรวมถึงการห้ามคอร์รัปชันอันทำให้เกิดความเสียหายต่อองค์กร[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1]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5603B9" w:rsidRPr="00B20EC5" w:rsidTr="00170759">
        <w:trPr>
          <w:trHeight w:val="46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1.2.3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มีบทลงโทษที่เหมาะสมหากมีการฝ่าฝืนข้อกำหนดข้างต้น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5603B9" w:rsidRPr="00B20EC5" w:rsidTr="00170759">
        <w:trPr>
          <w:trHeight w:val="28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6438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  <w:p w:rsidR="00AB6438" w:rsidRPr="00AB6438" w:rsidRDefault="00AB6438" w:rsidP="00AB6438">
            <w:pPr>
              <w:rPr>
                <w:rFonts w:ascii="Angsana New" w:eastAsia="Times New Roman" w:hAnsi="Angsana New" w:cs="Angsana New"/>
                <w:sz w:val="28"/>
              </w:rPr>
            </w:pPr>
          </w:p>
          <w:p w:rsidR="00AB6438" w:rsidRPr="00AB6438" w:rsidRDefault="00AB6438" w:rsidP="00AB6438">
            <w:pPr>
              <w:rPr>
                <w:rFonts w:ascii="Angsana New" w:eastAsia="Times New Roman" w:hAnsi="Angsana New" w:cs="Angsana New"/>
                <w:sz w:val="28"/>
              </w:rPr>
            </w:pPr>
          </w:p>
          <w:p w:rsidR="00AB6438" w:rsidRPr="00AB6438" w:rsidRDefault="00AB6438" w:rsidP="00AB6438">
            <w:pPr>
              <w:rPr>
                <w:rFonts w:ascii="Angsana New" w:eastAsia="Times New Roman" w:hAnsi="Angsana New" w:cs="Angsana New"/>
                <w:sz w:val="28"/>
              </w:rPr>
            </w:pPr>
          </w:p>
          <w:p w:rsidR="005603B9" w:rsidRPr="00AB6438" w:rsidRDefault="005603B9" w:rsidP="00AB6438">
            <w:pPr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Default="005603B9" w:rsidP="009D72A9">
            <w:pPr>
              <w:spacing w:after="0" w:line="240" w:lineRule="auto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1.2.4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มีการสื่อสารข้อกำหนดและบทลงโทษข้างต้นให้ผู้บริหารและพนักงานทุกคนรับทราบ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เช่น รวมอยู่ในการปฐมนิเทศพนักงานใหม่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ให้พนักงานลงนามรับทราบข้อกำหนดและบทลงโทษเป็นประจำทุกปี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รวมทั้งมีการเผยแพร่ </w:t>
            </w:r>
            <w:r w:rsidR="008C558E">
              <w:rPr>
                <w:rFonts w:ascii="Angsana New" w:eastAsia="Times New Roman" w:hAnsi="Angsana New" w:cs="Angsana New"/>
                <w:color w:val="000000"/>
                <w:sz w:val="28"/>
              </w:rPr>
              <w:t>code of C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onduct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ให้แก่พนักงานและบุคคลภายนอกได้รับทราบ</w:t>
            </w:r>
          </w:p>
          <w:p w:rsidR="0086405E" w:rsidRDefault="0086405E" w:rsidP="009D72A9">
            <w:pPr>
              <w:spacing w:after="0" w:line="240" w:lineRule="auto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:rsidR="0086405E" w:rsidRDefault="0086405E" w:rsidP="009D72A9">
            <w:pPr>
              <w:spacing w:after="0" w:line="240" w:lineRule="auto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:rsidR="0086405E" w:rsidRDefault="0086405E" w:rsidP="009D72A9">
            <w:pPr>
              <w:spacing w:after="0" w:line="240" w:lineRule="auto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:rsidR="0086405E" w:rsidRPr="00967BCA" w:rsidRDefault="0086405E" w:rsidP="009D72A9">
            <w:pPr>
              <w:spacing w:after="0" w:line="240" w:lineRule="auto"/>
              <w:outlineLvl w:val="1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5603B9" w:rsidRPr="00B20EC5" w:rsidTr="00170759">
        <w:trPr>
          <w:trHeight w:val="930"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lastRenderedPageBreak/>
              <w:t>คำถาม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Present (Y/N)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Functioning (Y/N)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ใช่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ไม่ใช่</w:t>
            </w:r>
          </w:p>
        </w:tc>
      </w:tr>
      <w:tr w:rsidR="005603B9" w:rsidRPr="00B20EC5" w:rsidTr="00170759">
        <w:trPr>
          <w:trHeight w:val="9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03B9" w:rsidRPr="00967BCA" w:rsidRDefault="005603B9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1.3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B9" w:rsidRPr="00967BCA" w:rsidRDefault="005603B9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มีกระบวนการติดตามและประเมินผลการปฏิบัติตาม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Code of Conduct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5603B9" w:rsidRPr="00B20EC5" w:rsidTr="00170759">
        <w:trPr>
          <w:trHeight w:val="9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B9" w:rsidRPr="00967BCA" w:rsidRDefault="005603B9" w:rsidP="009D72A9">
            <w:pPr>
              <w:spacing w:after="0" w:line="240" w:lineRule="auto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1.3.1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การติดตามและประเมินผลโดยหน่วยงานตรวจสอบภายในหรือหน่วยงานกำกับดูแลการปฏิบัติ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(compliance unit)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603B9" w:rsidRPr="00B20EC5" w:rsidTr="00170759">
        <w:trPr>
          <w:trHeight w:val="46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1.3.2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การประเมินตนเองโดยผู้บริหารและพนักงาน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5603B9" w:rsidRPr="00B20EC5" w:rsidTr="00170759">
        <w:trPr>
          <w:trHeight w:val="46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1.3.3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การประเมินโดยผู้เชี่ยวชาญที่เป็นอิสระจากภายนอกองค์กร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1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5603B9" w:rsidRPr="00B20EC5" w:rsidTr="00170759">
        <w:trPr>
          <w:trHeight w:val="9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1.4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มีการจัดการอย่างทันเวลา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หากพบการไม่ปฏิบัติตามข้อกำหนดเกี่ยวกับความซื่อตรงและการรักษาจรรยาบรรณ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5603B9" w:rsidRPr="00B20EC5" w:rsidTr="00170759">
        <w:trPr>
          <w:trHeight w:val="9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2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outlineLvl w:val="2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1.4.1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มีกระบวนการที่ทำให้สามารถตรวจพบการฝ่าฝืนได้ภายในเวลาที่เหมาะสม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2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2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2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2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5603B9" w:rsidRPr="00B20EC5" w:rsidTr="00170759">
        <w:trPr>
          <w:trHeight w:val="9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2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outlineLvl w:val="2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1.4.2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มีกระบวนการที่ทำให้สามารถลงโทษหรือจัดการกับการฝ่าฝืนได้อย่างเหมาะสม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และภายในเวลาอันควร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2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2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2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2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5603B9" w:rsidRPr="00B20EC5" w:rsidTr="00170759">
        <w:trPr>
          <w:trHeight w:val="94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2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outlineLvl w:val="2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1.4.3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มีการแก้ไขการกระทำที่ขัดต่อหลักความซื่อตรงและการรักษาจรรยาบรรณอย่างเหมาะสม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และภายในเวลาอันควร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2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2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2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2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5603B9" w:rsidRPr="00B20EC5" w:rsidTr="00170759">
        <w:trPr>
          <w:trHeight w:val="139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495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603B9" w:rsidRPr="00967BCA" w:rsidRDefault="005603B9" w:rsidP="009D72A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คณะกรรมการมีความเป็นอิสระจากฝ่ายบริหาร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และทำหน้าที่กำกับดูแล (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Oversight) 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และพัฒนาการดำเนินการด้านการควบคุมภายใน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100.0%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0.0%</w:t>
            </w:r>
          </w:p>
        </w:tc>
      </w:tr>
      <w:tr w:rsidR="005603B9" w:rsidRPr="00B20EC5" w:rsidTr="00170759">
        <w:trPr>
          <w:trHeight w:val="122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2.1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มีการกำหนดบทบาทหน้าที่ของคณะกรรมการแยกจากฝ่ายบริหาร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โดยได้สงวนสิทธิ์อำนาจเฉพาะของคณะกรรมการบริษัทไว้อย่างชัดเจน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5603B9" w:rsidRPr="00B20EC5" w:rsidTr="00D8527F">
        <w:trPr>
          <w:trHeight w:val="139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2.2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Default="005603B9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คณะกรรมการบริษัทกำกับดูแลให้มีการกำหนดเป้าหมายการดำเนินธุรกิจที่ชัดเจนและวัดผลได้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เพื่อเป็นแนวทางในการปฏิบัติงานของผู้บริหารและพนักงาน</w:t>
            </w:r>
          </w:p>
          <w:p w:rsidR="00A368C3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:rsidR="00A368C3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5603B9" w:rsidRPr="00B20EC5" w:rsidTr="00D8527F">
        <w:trPr>
          <w:trHeight w:val="841"/>
        </w:trPr>
        <w:tc>
          <w:tcPr>
            <w:tcW w:w="549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คำถาม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Present (Y/N)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Functioning (Y/N)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ใช่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hideMark/>
          </w:tcPr>
          <w:p w:rsidR="005603B9" w:rsidRPr="00967BCA" w:rsidRDefault="005603B9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ไม่ใช่</w:t>
            </w:r>
          </w:p>
        </w:tc>
      </w:tr>
      <w:tr w:rsidR="00A368C3" w:rsidRPr="00B20EC5" w:rsidTr="00D8527F">
        <w:trPr>
          <w:trHeight w:val="139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125045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2.3</w:t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125045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ณะกรรมการบริษัทกำกับดูแลให้บริษัทกำหนดบทบาทหน้าที่ของคณะกรรมการและผู้บริหารให้ถูกต้องตามกฎหมาย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กฎบัตร ซึ่งครอบคลุมบทบาทที่สำคัญของคณะกรรมการตรวจสอบ ผู้สอบบัญชี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ผู้ตรวจสอบภายใน และผู้รับผิดชอบต่อรายงานทางการเงิน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125045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125045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125045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368C3" w:rsidRPr="00B20EC5" w:rsidTr="00170759">
        <w:trPr>
          <w:trHeight w:val="139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2.4</w:t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คณะกรรมการบริษัทเป็นผู้มีความรู้เกี่ยวกับธุรกิจของบริษัท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และมีความเชี่ยวชาญที่เป็นประโยชน์ต่อบริษัท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หรือสามารถขอคำแนะนำจากผู้เชี่ยวชาญในเรื่องนั้นๆได้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A368C3" w:rsidRPr="00B20EC5" w:rsidTr="00170759">
        <w:trPr>
          <w:trHeight w:val="232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2.5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คณะกรรมการของบริษัทประกอบด้วยกรรมการอิสระที่มีความรู้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ความสามารถน่าเชื่อถือ และมีความเป็นอิสระในการปฏิบัติหน้าที่อย่างแท้จริง เช่น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ไม่มีความสัมพันธ์ทางธุรกิจกับบริษัท ไม่มีความสัมพันธ์อื่นใด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อันอาจมีอิทธิพลต่อการใช้ดุลยพินิจและปฏิบัติหน้าที่อย่างเป็นอิสระ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ในจำนวนที่เหมาะสมเพียงพอ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A368C3" w:rsidRPr="00B20EC5" w:rsidTr="00170759">
        <w:trPr>
          <w:trHeight w:val="1231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2.6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คณะกรรมการบริษัทกำกับดูแลการพัฒนาและปฏิบัติเรื่องการควบคุมภายในองค์กร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ซึ่งครอบคลุมทั้งการสร้างสภาพแวดล้อมการควบคุม การประเมินความเสี่ยง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กิจกรรมการควบคุม ข้อมูลและการสื่อสารและการติดตาม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A368C3" w:rsidRPr="00B20EC5" w:rsidTr="00170759">
        <w:trPr>
          <w:trHeight w:val="18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ฝ่ายบริหารได้จัดให้มีโครงสร้างสายการรายงาน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การกำหนดอำนาจในการสั่งการและความรับผิดชอบที่เหมาะสมเพื่อให้องค์กรบรรลุวัตถุประสงค์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ภายใต้การกำกับดูแล (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oversight) 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ของคณะกรรมการ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100.0%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0.0%</w:t>
            </w:r>
          </w:p>
        </w:tc>
      </w:tr>
      <w:tr w:rsidR="00A368C3" w:rsidRPr="00B20EC5" w:rsidTr="00170759">
        <w:trPr>
          <w:trHeight w:val="279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3.1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ผู้บริหารระดับสูงกำหนดโครงสร้างองค์กรที่สนับสนุนการบรรลุวัตถุประสงค์ของบริษัท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โดยพิจารณาถึงความเหมาะสมทั้งทางธุรกิจและกฎหมาย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รวมถึงการจัดให้มีการควบคุมภายในอย่างมีประสิทธิภาพ เช่น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แบ่งแยกหน้าที่ในส่วนงานที่สำคัญ ซึ่งทำให้เกิดการตรวจสอบถ่วงดุลระหว่างกัน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มีงานตรวจสอบภายในที่ขึ้นตรงกับกรรมการตรวจสอบ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และมีสายการรายงานที่ชัดเจน เป็นต้น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A368C3" w:rsidRPr="00B20EC5" w:rsidTr="00D8527F">
        <w:trPr>
          <w:trHeight w:val="139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3.2</w:t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ผู้บริหารระดับสูงกำหนดสายการรายงานในบริษัท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โดยพิจารณาถึงความเหมาะสมเกี่ยวกับอำนาจหน้าที่ ความรับผิดชอบ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และการสื่อสารข้อมูล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A368C3" w:rsidRPr="00B20EC5" w:rsidTr="00D8527F">
        <w:trPr>
          <w:trHeight w:val="141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3.3</w:t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มีการกำหนด มอบหมาย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และจำกัดอำนาจหน้าที่และความรับผิดชอบอย่างเหมาะสมระหว่างคณะกรรมการบริษัท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ผู้บริหารระดับสูง ผู้บริหาร และพนักงาน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A368C3" w:rsidRPr="00B20EC5" w:rsidTr="00170759">
        <w:trPr>
          <w:trHeight w:val="930"/>
        </w:trPr>
        <w:tc>
          <w:tcPr>
            <w:tcW w:w="549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คำถาม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Present (Y/N)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Functioning (Y/N)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ใช่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ไม่ใช่</w:t>
            </w:r>
          </w:p>
        </w:tc>
      </w:tr>
      <w:tr w:rsidR="00A368C3" w:rsidRPr="00B20EC5" w:rsidTr="00170759">
        <w:trPr>
          <w:trHeight w:val="93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495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</w:tcPr>
          <w:p w:rsidR="00A368C3" w:rsidRPr="00967BCA" w:rsidRDefault="00A368C3" w:rsidP="009D72A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องค์กรแสดงถึงความมุ่งมั่นในการจูงใจ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พัฒนาและรักษาบุคลากรที่มีความรู้ความสามารถ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100.0%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0.0%</w:t>
            </w:r>
          </w:p>
        </w:tc>
      </w:tr>
      <w:tr w:rsidR="00A368C3" w:rsidRPr="00B20EC5" w:rsidTr="00170759">
        <w:trPr>
          <w:trHeight w:val="139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4.1</w:t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บริษัทมีนโยบายและวิธีการปฏิบัติเพื่อจัดหา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พัฒนา และรักษาบุคลากรที่มีความรู้และความสามารถที่เหมาะสม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และมีกระบวนการสอบทานนโยบายและวิธีการปฏิบัตินั้นอย่างสม่ำเสมอ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170759">
        <w:trPr>
          <w:trHeight w:val="18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4.2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บริษัทมีกระบวนการประเมินผลการปฏิบัติงาน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การให้แรงจูงใจหรือรางวัลต่อบุคลากรที่มีผลการปฏิบัติงานดี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และการจัดการต่อบุคลากรที่มีผลงานไม่บรรลุเป้าหมาย รวมถึง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การสื่อสารกระบวนการเหล่านี้ให้ผู้บริหารและพนักงานทราบ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170759">
        <w:trPr>
          <w:trHeight w:val="9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4.3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มีกระบวนการแก้ไขปัญหาหรือเตรียมพร้อมสำหรับการขาดบุคลากรที่มีความรู้และความสามารถที่เหมาะสมอย่างทันเวล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170759">
        <w:trPr>
          <w:trHeight w:val="139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4.4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บริษัทมีกระบวนการสรรหา พัฒนา และรักษาผู้บริหารและพนักงานทุกคน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เช่น การจัดระบบที่ปรึกษา (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mentoring)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และการฝึกอบรม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170759">
        <w:trPr>
          <w:trHeight w:val="94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4.5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บริษัทมีแผนและกระบวนการสรรหาผู้สืบทอดตำแหน่ง (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succession plan)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ที่สำคัญ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170759">
        <w:trPr>
          <w:trHeight w:val="93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495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องค์กรกำหนดให้บุคลากรมีหน้าที่และความรับผิดชอบในการควบคุมภายใน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เพื่อให้บรรลุตามวัตถุประสงค์ขององค์กร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100.0%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0.0%</w:t>
            </w:r>
          </w:p>
        </w:tc>
      </w:tr>
      <w:tr w:rsidR="00A368C3" w:rsidRPr="00B20EC5" w:rsidTr="00D8527F">
        <w:trPr>
          <w:trHeight w:val="139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5.1</w:t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ณะกรรมการบริษัทและผู้บริหารมีกระบวนการและการสื่อสารเชิงบังคับให้บุคลากรทุกคนมีความรับผิดชอบต่อการควบคุมภายใ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และจัดให้มีการปรับปรุงแก้ไขกระบวนการปฏิบัติ ในกรณีที่จำเป็น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D8527F">
        <w:trPr>
          <w:trHeight w:val="186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5.2</w:t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คณะกรรมการบริษัทและผู้บริหารกำหนดตัวชี้วัดผลการปฏิบัติงานการสร้างแรงจูงใจ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และการให้รางวัล ที่เหมาะสม โดยพิจารณาทั้งเรื่องการปฏิบัติตาม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Code of Conduct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และวัตถุประสงค์ในระยะสั้นและระยะยาวของบริษัท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170759">
        <w:trPr>
          <w:trHeight w:val="1124"/>
        </w:trPr>
        <w:tc>
          <w:tcPr>
            <w:tcW w:w="549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คำถาม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Present (Y/N)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Functioning (Y/N)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ใช่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ไม่ใช่</w:t>
            </w:r>
          </w:p>
        </w:tc>
      </w:tr>
      <w:tr w:rsidR="00A368C3" w:rsidRPr="00B20EC5" w:rsidTr="00170759">
        <w:trPr>
          <w:trHeight w:val="139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5.3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ณะกรรมการบริษัทและผู้บริหารประเมินแรงจูงใจและการให้รางวัลอย่างต่อเนื่องโดยเน้นให้สามารถเชื่อมโยงกับความสำเร็จของหน้าที่ในการปฏิบัติตามการควบคุมภายในด้วย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368C3" w:rsidRPr="00B20EC5" w:rsidTr="00170759">
        <w:trPr>
          <w:trHeight w:val="94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5.4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ณะกรรมการบริษัทและผู้บริหารได้พิจารณาไม่ให้มีการสร้างแรงกดดันที่มากเกินไปในการปฏิบัติหน้าที่ของบุคลากรแต่ละคน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480"/>
        </w:trPr>
        <w:tc>
          <w:tcPr>
            <w:tcW w:w="90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CB9CA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การประเมินความเสี่ยง (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Risk Assessment)</w:t>
            </w:r>
          </w:p>
        </w:tc>
      </w:tr>
      <w:tr w:rsidR="00A368C3" w:rsidRPr="00B20EC5" w:rsidTr="009D72A9">
        <w:trPr>
          <w:trHeight w:val="139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6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องค์กรกำหนดวัตถุประสงค์ไว้อย่างชัดเจนเพียงพอ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เพื่อให้สามารถระบุและประเมินความเสี่ยงต่าง ๆ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ที่เกี่ยวข้องกับการบรรลุวัตถุประสงค์ขององค์กร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100.0%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0.0%</w:t>
            </w:r>
          </w:p>
        </w:tc>
      </w:tr>
      <w:tr w:rsidR="00A368C3" w:rsidRPr="00B20EC5" w:rsidTr="009D72A9">
        <w:trPr>
          <w:trHeight w:val="232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6.1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บริษัทสามารถปฏิบัติตามมาตรฐานการบัญชีที่รับรองโดยทั่วไป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และเหมาะสมกับธุรกิจในขณะนั้น โดยแสดงได้ว่ารายการในรายงานทางการเงินมีตัวตนจริง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ครบถ้วน แสดงถึงสิทธิหรือภาระผูกพันของบริษัทได้ถูกต้อง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มีมูลค่าเหมาะสม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และเปิดเผยข้อมูลครบถ้วน ถูกต้อง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AB6438">
        <w:trPr>
          <w:trHeight w:val="139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6.2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บริษัทกำหนดสาระสำคัญของรายการทางการเงิน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โดยพิจารณาถึงปัจจัยที่สำคัญ เช่น ผู้ใช้รายงานทางการเงิน ขนาดของรายการ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แนวโน้มของธุรกิจ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D8527F">
        <w:trPr>
          <w:trHeight w:val="93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6.3</w:t>
            </w:r>
          </w:p>
        </w:tc>
        <w:tc>
          <w:tcPr>
            <w:tcW w:w="4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รายงานทางการเงินของบริษัทสะท้อนถึงกิจกรรมการดำเนินงานของบริษัทอย่างแท้จริง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D8527F">
        <w:trPr>
          <w:trHeight w:val="187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6.4</w:t>
            </w:r>
          </w:p>
        </w:tc>
        <w:tc>
          <w:tcPr>
            <w:tcW w:w="49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คณะกรรมการหรือคณะกรรมการบริหารความเสี่ยง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อนุมัติและสื่อสารนโยบายการบริหารความเสี่ยงให้ผู้บริหารและพนักงานทุกคนรับทราบและถือปฏิบัติ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จนเป็นส่วนหนึ่งของวัฒนธรรมขององค์กร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139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7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งค์กรระบุและวิเคราะห์ความเสี่ยงทุกประเภทที่อาจกระทบต่อการบรรลุวัตถุประสงค์ไว้อย่างครอบคลุมทั่วทั้งองค์กร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100.0%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0.0%</w:t>
            </w:r>
          </w:p>
        </w:tc>
      </w:tr>
      <w:tr w:rsidR="00A368C3" w:rsidRPr="00B20EC5" w:rsidTr="009D72A9">
        <w:trPr>
          <w:trHeight w:val="930"/>
        </w:trPr>
        <w:tc>
          <w:tcPr>
            <w:tcW w:w="544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คำถาม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D966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Present (Y/N)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D966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Functioning (Y/N)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D966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ใช่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D966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ไม่ใช่</w:t>
            </w:r>
          </w:p>
        </w:tc>
      </w:tr>
      <w:tr w:rsidR="00A368C3" w:rsidRPr="00B20EC5" w:rsidTr="009D72A9">
        <w:trPr>
          <w:trHeight w:val="9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7.1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บริษัทระบุความเสี่ยงทุกประเภทซึ่งอาจมีผลกระทบต่อการดำเนินธุรกิจทั้งระดับองค์กร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หน่วยธุรกิจ ฝ่ายงาน และหน้าที่งานต่าง ๆ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18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7.2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บริษัทวิเคราะห์ความเสี่ยงทุกประเภทที่อาจเกิดจากทั้งปัจจัยภายในและปัจจัยภายนอกองค์กร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ซึ่งรวมถึงความเสี่ยงด้านกลยุทธ์ การดำเนินงาน การรายงานการปฏิบัติตามกฎเกณฑ์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และด้านเทคโนโลยีสารสนเทศ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46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7.3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ผู้บริหารทุกระดับมีส่วนร่วมในการบริหารความเสี่ยง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9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7.4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บริษัทได้ประเมินความสำคัญของความเสี่ยง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โดยพิจารณาทั้งโอกาสเกิดเหตุการณ์ และผลกระทบที่อาจเกิดขึ้น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187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7.5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บริษัทมีมาตรการและแผนปฏิบัติงานเพื่อจัดการความเสี่ยง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โดยอาจเป็นการยอมรับความเสี่ยงนั้น (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acceptance)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การลดความเสี่ยง (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reduction)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การหลีกเลี่ยงความเสี่ยง (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avoidance)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หรือการร่วมรับความเสี่ยง (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sharing)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9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8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องค์กรได้พิจารณาถึงโอกาสที่จะเกิดการทุจริต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ในการประเมินความเสี่ยงที่จะบรรลุวัตถุประสงค์ขององค์กร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100.0%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0.0%</w:t>
            </w:r>
          </w:p>
        </w:tc>
      </w:tr>
      <w:tr w:rsidR="00A368C3" w:rsidRPr="00B20EC5" w:rsidTr="009D72A9">
        <w:trPr>
          <w:trHeight w:val="279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8.1</w:t>
            </w:r>
          </w:p>
        </w:tc>
        <w:tc>
          <w:tcPr>
            <w:tcW w:w="4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บริษัทประเมินโอกาสที่จะเกิดการทุจริตขึ้น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โดยครอบคลุมการทุจริตแบบต่างๆ เช่น การจัดทำรายงานทางการเงินเท็จ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การทำให้สูญเสียทรัพย์สิน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การคอร์รัปชันการที่ผู้บริหารสามารถฝ่าฝืนระบบควบคุมภายใน (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management override of internal controls)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การเปลี่ยนแปลงข้อมูลในรายงานที่สำคัญ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การได้มาหรือใช้ไปซึ่งทรัพย์สินโดยไม่ถูกต้อง เป็นต้น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279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8.2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บริษัทได้ทบทวนเป้าหมายการปฏิบัติงานอย่างรอบคอบ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โดยพิจารณาความเป็นไปได้ของเป้าหมายที่กำหนดแล้ว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รวมทั้งได้พิจารณาความสมเหตุสมผลของการให้สิ่งจูงใจหรือผลตอบแทนแก่พนักงานแล้วด้วยว่า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ไม่มีลักษณะส่งเสริมให้พนักงานกระทำไม่เหมาะสม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เช่น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ไม่ตั้งเป้าหมายยอดขายของบริษัทไว้สูงเกินความเป็นจริงจนทำให้เกิดแรงจูงใจในการตกแต่งตัวเลขยอดขาย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เป็นต้น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841"/>
        </w:trPr>
        <w:tc>
          <w:tcPr>
            <w:tcW w:w="544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คำถาม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Present (Y/N)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Functioning (Y/N)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ใช่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ไม่ใช่</w:t>
            </w:r>
          </w:p>
        </w:tc>
      </w:tr>
      <w:tr w:rsidR="00A368C3" w:rsidRPr="00B20EC5" w:rsidTr="009D72A9">
        <w:trPr>
          <w:trHeight w:val="139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8.3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คณะกรรมการตรวจสอบได้พิจารณาและสอบถามผู้บริหารเกี่ยวกับโอกาสในการเกิดทุจริต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และมาตรการที่บริษัทดำเนินการเพื่อป้องกันหรือแก้ไขการทุจริต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368C3" w:rsidRPr="00B20EC5" w:rsidTr="009D72A9">
        <w:trPr>
          <w:trHeight w:val="94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8.4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บริษัทได้สื่อสารให้พนักงานทุกคนเข้าใจและปฏิบัติตามนโยบายและแนวปฏิบัติที่กำหนดไว้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9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9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องค์กรสามารถระบุและประเมินความเปลี่ยนแปลงที่อาจมีผลกระทบต่อระบบการควบคุมภายใน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100.0%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0.0%</w:t>
            </w:r>
          </w:p>
        </w:tc>
      </w:tr>
      <w:tr w:rsidR="00A368C3" w:rsidRPr="00B20EC5" w:rsidTr="009D72A9">
        <w:trPr>
          <w:trHeight w:val="18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9.1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บริษัทประเมินการเปลี่ยนแปลงปัจจัยภายนอกองค์กร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ที่อาจมีผลกระทบต่อการดำเนินธุรกิจ การควบคุมภายใน และรายงานทางการเงิน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ตลอดจนได้กำหนดมาตรการตอบสนองต่อการเปลี่ยนแปลงนั้นอย่างเพียงพอแล้ว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AB6438">
        <w:trPr>
          <w:trHeight w:val="18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9.2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บริษัทประเมินการเปลี่ยนแปลงรูปแบบการทำธุรกิจ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ที่อาจมีผลกระทบต่อการดำเนินธุรกิจ การควบคุมภายใน และรายงานทางการเงิน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ตลอดจนได้กำหนดมาตรการตอบสนองต่อการเปลี่ยนแปลงนั้นอย่างเพียงพอแล้ว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AB6438">
        <w:trPr>
          <w:trHeight w:val="187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9.3</w:t>
            </w:r>
          </w:p>
        </w:tc>
        <w:tc>
          <w:tcPr>
            <w:tcW w:w="49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บริษัทประเมินการเปลี่ยนแปลงผู้นำองค์กร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ที่อาจมีผลกระทบต่อการดำเนินธุรกิจ การควบคุมภายใน และรายงานทางการเงิน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ตลอดจนได้กำหนดมาตรการตอบสนองต่อการเปลี่ยนแปลงนั้นอย่างเพียงพอแล้ว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480"/>
        </w:trPr>
        <w:tc>
          <w:tcPr>
            <w:tcW w:w="90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8CBAD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กิจกรรมการควบคุม (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Control Activities)</w:t>
            </w:r>
          </w:p>
        </w:tc>
      </w:tr>
      <w:tr w:rsidR="00A368C3" w:rsidRPr="00B20EC5" w:rsidTr="009D72A9">
        <w:trPr>
          <w:trHeight w:val="9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องค์กรมีมาตรการควบคุมที่ช่วยลดความเสี่ยงที่จะไม่บรรลุวัตถุประสงค์ขององค์กร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ให้อยู่ในระดับที่ยอมรับได้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100.0%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0.0%</w:t>
            </w:r>
          </w:p>
        </w:tc>
      </w:tr>
      <w:tr w:rsidR="00A368C3" w:rsidRPr="00B20EC5" w:rsidTr="009D72A9">
        <w:trPr>
          <w:trHeight w:val="18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10.1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มาตรการควบคุมของบริษัทมีความเหมาะสมกับความเสี่ยง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และลักษณะเฉพาะขององค์กร เช่น สภาพแวดล้อม ความซับซ้อนของงาน ลักษณะงาน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ขอบเขตการดำเนินงาน รวมถึงลักษณะเฉพาะอื่น ๆ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841"/>
        </w:trPr>
        <w:tc>
          <w:tcPr>
            <w:tcW w:w="544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คำถาม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Present (Y/N)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Functioning (Y/N)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ใช่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ไม่ใช่</w:t>
            </w:r>
          </w:p>
        </w:tc>
      </w:tr>
      <w:tr w:rsidR="00A368C3" w:rsidRPr="00B20EC5" w:rsidTr="009D72A9">
        <w:trPr>
          <w:trHeight w:val="4538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10.2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บริษัทมีมาตรการควบคุมภายในที่กำหนดเป็นลายลักษณ์อักษร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และครอบคลุมกระบวนการต่างๆ อย่างเหมาะสม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เช่น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มีนโยบายและระเบียบวิธีปฏิบัติงานเกี่ยวกับธุรกรรมด้านการเงิน การจัดซื้อ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และการบริหารทั่วไป ตลอดจนกำหนดขอบเขต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อำนาจหน้าที่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และลำดับชั้นการอนุมัติของผู้บริหารในแต่ละระดับไว้อย่างชัดเจน รัดกุม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เพื่อให้สามารถป้องกันการทุจริตได้ เช่น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มีการกำหนดขนาดวงเงินและอำนาจอนุมัติของผู้บริหารแต่ละระดับ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ขั้นตอนในการอนุมัติโครงการลงทุน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ขั้นตอนการจัดซื้อและวิธีการคัดเลือกผู้ขาย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การบันทึกข้อมูลรายละเอียดการตัดสินใจจัดซื้อ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ขั้นตอนการเบิกจ่ายวัสดุอุปกรณ์ หรือ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การเบิกใช้เครื่องมือต่างๆ เป็นต้น โดยได้จัดให้มีกระบวนการสำหรับกรณีต่าง ๆ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ดังนี้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368C3" w:rsidRPr="00B20EC5" w:rsidTr="00AB6438">
        <w:trPr>
          <w:trHeight w:val="198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10.2.1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การเก็บรวบรวมข้อมูลเกี่ยวกับผู้ถือหุ้นรายใหญ่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กรรมการผู้บริหาร และผู้ที่เกี่ยวข้องกับบุคคลดังกล่าว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รวมทั้งบุคคลที่เกี่ยวโยงกัน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เพื่อประโยชน์ในการติดตามและสอบทานการทำรายการระหว่างกัน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หรือรายการที่อาจมีความขัดแย้งทางผลประโยชน์ รวมทั้งมีการปรับปรุงข้อมูลให้เป็นปัจจุบันเสมอ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AB6438">
        <w:trPr>
          <w:trHeight w:val="279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4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10.2.2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รณีที่บริษัทอนุมัติธุรกรรมหรือทำสัญญากับผู้ที่เกี่ยวข้องในลักษณะที่มีผลผูกพันบริษัทในระยะยาวไปแล้ว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เช่น การทำสัญญาซื้อขายสินค้า การให้กู้ยืม การค้ำประกัน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บริษัทได้ติดตามให้มั่นใจแล้วว่า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มีการปฏิบัติเป็นไปตามเงื่อนไขที่ตกลงกันไว้ตลอดระยะเวลาที่มีผลผูกพันบริษัท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เช่น ติดตามการชำระคืนหนี้ตามกำหนด หรือมีการทบทวนความเหมาะสมของสัญญา เป็นต้น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1141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10.3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บริษัทกำหนดให้การควบคุมภายในมีความหลากหลายอย่างเหมาะสม เช่น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การควบคุมแบบ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manual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และ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automated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หรือการควบคุมแบบป้องกันและติดตาม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1168AE">
        <w:trPr>
          <w:trHeight w:val="139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10.4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บริษัทกำหนดให้มีการควบคุมภายในในทุกระดับขององค์กร เช่น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ทั้งระดับกลุ่มบริษัท หน่วยธุรกิจ สายงาน ฝ่ายงาน แผนก หรือกระบวนการ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1168AE">
        <w:trPr>
          <w:trHeight w:val="1266"/>
        </w:trPr>
        <w:tc>
          <w:tcPr>
            <w:tcW w:w="544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D966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คำถาม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Present (Y/N)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Functioning (Y/N)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ใช่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ไม่ใช่</w:t>
            </w:r>
          </w:p>
        </w:tc>
      </w:tr>
      <w:tr w:rsidR="00A368C3" w:rsidRPr="00B20EC5" w:rsidTr="001168AE">
        <w:trPr>
          <w:trHeight w:val="1979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10.5</w:t>
            </w:r>
          </w:p>
        </w:tc>
        <w:tc>
          <w:tcPr>
            <w:tcW w:w="4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บริษัทมีการแบ่งแยกหน้าที่ความรับผิดชอบในงาน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ด้านต่อไปนี้ออกจากกันโดยเด็ดขาด เพื่อเป็นการตรวจสอบซึ่งกันและกัน กล่าวคือ (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1)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หน้าที่อนุมัติ (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2)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หน้าที่บันทึกรายการบัญชีและข้อมูลสารสนเทศ และ (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3)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หน้าที่ในการดูแลจัดเก็บทรัพย์สิน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93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11</w:t>
            </w:r>
          </w:p>
        </w:tc>
        <w:tc>
          <w:tcPr>
            <w:tcW w:w="4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องค์กรเลือกและพัฒนากิจกรรมการควบคุมทั่วไปด้วยระบบเทคโนโลยี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เพื่อช่วยสนับสนุนการบรรลุวัตถุประสงค์</w:t>
            </w:r>
          </w:p>
        </w:tc>
        <w:tc>
          <w:tcPr>
            <w:tcW w:w="8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100.0%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0.0%</w:t>
            </w:r>
          </w:p>
        </w:tc>
      </w:tr>
      <w:tr w:rsidR="00A368C3" w:rsidRPr="00B20EC5" w:rsidTr="009D72A9">
        <w:trPr>
          <w:trHeight w:val="139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11.1</w:t>
            </w:r>
          </w:p>
        </w:tc>
        <w:tc>
          <w:tcPr>
            <w:tcW w:w="4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ควรกำหนดความเกี่ยวข้องกันระหว่างการใช้เทคโนโลยีสารสนเทศในกระบวนการปฏิบัติงานและการควบคุมทั่วไปของระบบสารสนเทศ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9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11.2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บริษัทควรกำหนดการควบคุมของโครงสร้างพื้นฐานของระบบเทคโนโลยีให้มีความเหมาะสม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AB6438">
        <w:trPr>
          <w:trHeight w:val="9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11.3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บริษัทควรกำหนดการควบคุมด้านความปลอดภัยของระบบเทคโนโลยีให้มีความเหมาะสม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AB6438">
        <w:trPr>
          <w:trHeight w:val="94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11.4</w:t>
            </w:r>
          </w:p>
        </w:tc>
        <w:tc>
          <w:tcPr>
            <w:tcW w:w="49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บริษัทควรกำหนดการควบคุมกระบวนการได้มา การพัฒนา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และการบำรุงรักษาระบบเทคโนโลยีให้มีความเหมาะสม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139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12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องค์กรจัดให้มีกิจกรรมการควบคุมผ่านทางนโยบาย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ซึ่งได้กำหนดสิ่งที่คาดหวังและขั้นตอนการปฏิบัติ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เพื่อให้นโยบายที่กำหนดไว้นั้นสามารถนำไปสู่การปฏิบัติได้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100.0%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0.0%</w:t>
            </w:r>
          </w:p>
        </w:tc>
      </w:tr>
      <w:tr w:rsidR="00A368C3" w:rsidRPr="00B20EC5" w:rsidTr="009D72A9">
        <w:trPr>
          <w:trHeight w:val="279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12.1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บริษัทมีนโยบายที่รัดกุมเพื่อติดตามให้การทำธุรกรรมของผู้ถือหุ้นรายใหญ่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กรรมการ ผู้บริหาร หรือผู้ที่เกี่ยวข้องกับบุคคลดังกล่าว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ต้องผ่านขั้นตอนการอนุมัติที่กำหนด เช่น ข้อบังคับของบริษัท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เกณฑ์ของตลาดหลักทรัพย์แห่งประเทศไทย เกณฑ์ของสำนักงาน ฯลฯ เพื่อป้องกันการหาโอกาสหรือนำผลประโยชน์ของบริษัทไปใช้ส่วนตัว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9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12.2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บริษัทมีนโยบายเพื่อให้การพิจารณาอนุมัติธุรกรรมกระทำโดยผู้ที่ไม่มีส่วนได้เสียในธุรกรรมนั้น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983"/>
        </w:trPr>
        <w:tc>
          <w:tcPr>
            <w:tcW w:w="544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คำถาม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Present (Y/N)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Functioning (Y/N)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ใช่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ไม่ใช่</w:t>
            </w:r>
          </w:p>
        </w:tc>
      </w:tr>
      <w:tr w:rsidR="00A368C3" w:rsidRPr="00B20EC5" w:rsidTr="009D72A9">
        <w:trPr>
          <w:trHeight w:val="139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12.3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บริษัทมีนโยบายเพื่อให้การพิจารณาอนุมัติธุรกรรมคำนึงถึงประโยชน์สูงสุดของบริษัทเป็นสำคัญ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และพิจารณาโดยถือเสมือนเป็นรายการที่กระทำกับบุคคลภายนอก (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at arms’ length basis)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368C3" w:rsidRPr="00B20EC5" w:rsidTr="009D72A9">
        <w:trPr>
          <w:trHeight w:val="201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12.4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บริษัทมีกระบวนการติดตามดูแลการดำเนินงานของบริษัทย่อยหรือบริษัทร่วม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ทั้งกำหนดแนวทางให้บุคคลที่บริษัทแต่งตั้งให้เป็นกรรมการหรือผู้บริหารในบริษัทย่อยหรือร่วมนั้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ถือปฏิบัติ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70C0"/>
                <w:sz w:val="28"/>
              </w:rPr>
              <w:t>(</w:t>
            </w:r>
            <w:r w:rsidRPr="00967BCA">
              <w:rPr>
                <w:rFonts w:ascii="Angsana New" w:eastAsia="Times New Roman" w:hAnsi="Angsana New" w:cs="Angsana New"/>
                <w:color w:val="0070C0"/>
                <w:sz w:val="28"/>
                <w:cs/>
              </w:rPr>
              <w:t>หากบริษัทไม่มีเงินลงทุนในบริษัทย่อยหรือบริษัทร่วมไม่ต้องตอบข้อนี้)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9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12.5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บริษัทกำหนดหน้าที่และความรับผิดชอบในการนำนโยบายและกระบวนการไปปฏิบัติโดยผู้บริหารและพนักงาน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AB6438">
        <w:trPr>
          <w:trHeight w:val="139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12.6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นโยบายและกระบวนการปฏิบัติของบริษัทได้รับการนำไปใช้ในเวลาที่เหมาะสม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โดยบุคลากรที่มีความสามารถ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รวมถึงการครอบคลุมกระบวนการแก้ไขข้อผิดพลาดในการปฏิบัติงาน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AB6438">
        <w:trPr>
          <w:trHeight w:val="94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12.7</w:t>
            </w:r>
          </w:p>
        </w:tc>
        <w:tc>
          <w:tcPr>
            <w:tcW w:w="49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บริษัททบทวนนโยบายและกระบวนการปฏิบัติให้มีความเหมาะสมอยู่เสมอ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480"/>
        </w:trPr>
        <w:tc>
          <w:tcPr>
            <w:tcW w:w="90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8EA9DB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ระบบสารสนเทศและการสื่อสารข้อมูล (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Information &amp; Communication)</w:t>
            </w:r>
          </w:p>
        </w:tc>
      </w:tr>
      <w:tr w:rsidR="00A368C3" w:rsidRPr="00B20EC5" w:rsidTr="009D72A9">
        <w:trPr>
          <w:trHeight w:val="9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13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องค์กรข้อมูลที่เกี่ยวข้องและมีคุณภาพ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เพื่อสนับสนุนให้การควบคุมภายในสามารถดำเนินไปได้ตามที่กำหนดไว้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100.0%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0.0%</w:t>
            </w:r>
          </w:p>
        </w:tc>
      </w:tr>
      <w:tr w:rsidR="00A368C3" w:rsidRPr="00B20EC5" w:rsidTr="009D72A9">
        <w:trPr>
          <w:trHeight w:val="9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13.1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บริษัทกำหนดข้อมูลที่ต้องการใช้ในการดำเนินงาน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ทั้งข้อมูลจากภายในและภายนอกองค์กร ที่มีคุณภาพและเกี่ยวข้องต่องาน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9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13.2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บริษัทพิจารณาทั้งต้นทุนและประโยชน์ที่จะได้รับ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รวมถึงปริมาณและความถูกต้องของข้อมูล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18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13.3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บริษัทดำเนินการเพื่อให้คณะกรรมการมีข้อมูลที่สำคัญอย่างเพียงพอสำหรับใช้ประกอบการตัดสินใจ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ตัวอย่างข้อมูลที่สำคัญ เช่น รายละเอียดของเรื่องที่เสนอให้พิจารณา เหตุผล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ผลกระทบต่อบริษัท ทางเลือกต่าง ๆ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983"/>
        </w:trPr>
        <w:tc>
          <w:tcPr>
            <w:tcW w:w="544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คำถาม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Present (Y/N)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Functioning (Y/N)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ใช่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ไม่ใช่</w:t>
            </w:r>
          </w:p>
        </w:tc>
      </w:tr>
      <w:tr w:rsidR="00A368C3" w:rsidRPr="00B20EC5" w:rsidTr="009D72A9">
        <w:trPr>
          <w:trHeight w:val="18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13.4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ดำเนินการเพื่อให้กรรมการบริษัทได้รับหนังสือนัดประชุมหรือเอกสารประกอบการประชุมที่ระบุข้อมูลที่จำเป็นและเพียงพอต่อการพิจารณาก่อนการประชุมล่วงหน้าอย่างน้อยภายในระยะเวลาขั้นต่ำตามที่กฎหมายกำหนด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368C3" w:rsidRPr="00B20EC5" w:rsidTr="009D72A9">
        <w:trPr>
          <w:trHeight w:val="2511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13.5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บริษัทดำเนินการเพื่อให้รายงานการประชุมคณะกรรมการมีรายละเอียดตามควร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เพื่อให้สามารถตรวจสอบย้อนหลังเกี่ยวกับความเหมาะสมในการปฏิบัติหน้าที่ของกรรมการแต่ละราย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เช่น การบันทึกข้อซักถามของกรรมการ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ความเห็นหรือข้อสังเกตของกรรมการในเรื่องที่พิจารณา ความเห็นของกรรมการรายที่ไม่เห็นด้วยกับเรื่องที่เสนอพร้อมเหตุผล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เป็นต้น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46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13.6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บริษัทมีการดำเนินการดังต่อไปนี้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A368C3" w:rsidRPr="00B20EC5" w:rsidTr="00AB6438">
        <w:trPr>
          <w:trHeight w:val="46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13.6.1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มีการจัดเก็บเอกสารสำคัญ ไว้อย่างครบถ้วนเป็นหมวดหมู่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AB6438">
        <w:trPr>
          <w:trHeight w:val="141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49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13.6.2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กรณีที่ได้รับแจ้งจากผู้สอบบัญชีหรือผู้ตรวจสอบภายในว่ามีข้อบกพร่องในการควบคุมภายใน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บริษัทได้แก้ไขข้อบกพร่องนั้นอย่างครบถ้วนแล้ว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129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14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องค์กรสื่อสารข้อมูลภายในองค์กร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ซึ่งรวมถึงวัตถุประสงค์และความรับผิดชอบต่อการควบคุมภายในที่จำเป็นต่อการสนับสนุนให้การควบคุมภายในสามารถดำเนินไปได้ตามที่วางไว้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100.0%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0.0%</w:t>
            </w:r>
          </w:p>
        </w:tc>
      </w:tr>
      <w:tr w:rsidR="00A368C3" w:rsidRPr="00B20EC5" w:rsidTr="002428C6">
        <w:trPr>
          <w:trHeight w:val="1583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14.1</w:t>
            </w:r>
          </w:p>
        </w:tc>
        <w:tc>
          <w:tcPr>
            <w:tcW w:w="49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บริษัทมีกระบวนการสื่อสารข้อมูลภายในอย่างมีประสิทธิภาพ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และมีช่องทางการสื่อสารที่เหมาะสม เพื่อสนับสนุนการควบคุมภายใน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983"/>
        </w:trPr>
        <w:tc>
          <w:tcPr>
            <w:tcW w:w="544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คำถาม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Present (Y/N)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Functioning (Y/N)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ใช่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ไม่ใช่</w:t>
            </w:r>
          </w:p>
        </w:tc>
      </w:tr>
      <w:tr w:rsidR="00A368C3" w:rsidRPr="00B20EC5" w:rsidTr="009D72A9">
        <w:trPr>
          <w:trHeight w:val="418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14.2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บริษัทมีการรายงานข้อมูลที่สำคัญถึงคณะกรรมการบริษัทอย่างสม่ำเสมอ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และทำให้คณะกรรมการบริษัทสามารถเข้าถึงแหล่งสารสนเทศที่จำเป็นต่อการปฏิบัติงาน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หรือสอบทานรายการต่าง ๆ ตามที่ต้องการ เช่น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การกำหนดบุคคลที่เป็นศูนย์ติดต่อเพื่อให้สามารถติดต่อขอข้อมูลอื่นนอกจากที่ได้รับจากผู้บริหาร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รวมทั้งการติดต่อสอบถามข้อมูลจากผู้สอบบัญชี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ผู้ตรวจสอบภายในการจัดประชุมระหว่างคณะกรรมการและผู้บริหารตามที่คณะกรรมการร้องขอ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การจัดกิจกรรมพบปะหารือระหว่างคณะกรรมการและผู้บริหารนอกเหนือจากการประชุมคณะกรรมการ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เป็นต้น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368C3" w:rsidRPr="00B20EC5" w:rsidTr="009D72A9">
        <w:trPr>
          <w:trHeight w:val="187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14.3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บริษัทจัดให้มีช่องทางการสื่อสารพิเศษหรือช่องทางลับเพื่อให้บุคคลต่าง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ๆ ภายในบริษัทสามารถแจ้งข้อมูลหรือเบาะแสเกี่ยวกับการฉ้อฉลหรือทุจริตภายในบริษัท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(whistle-blower hotline)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ได้อย่างปลอดภัย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AB6438">
        <w:trPr>
          <w:trHeight w:val="9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15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องค์กรได้สื่อสารกับหน่วยงานภายนอก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เกี่ยวกับประเด็นที่อาจมีผลกระทบต่อการควบคุมภายใน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100.0%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0.0%</w:t>
            </w:r>
          </w:p>
        </w:tc>
      </w:tr>
      <w:tr w:rsidR="00A368C3" w:rsidRPr="00B20EC5" w:rsidTr="00AB6438">
        <w:trPr>
          <w:trHeight w:val="186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15.1</w:t>
            </w:r>
          </w:p>
        </w:tc>
        <w:tc>
          <w:tcPr>
            <w:tcW w:w="4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บริษัทมีกระบวนการสื่อสารข้อมูลกับผู้มีส่วนได้เสียภายนอกองค์กรอย่างมีประสิทธิภาพ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และมีช่องทางการสื่อสารที่เหมาะสม เพื่อสนับสนุนการควบคุมภายใน เช่น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จัดให้มีเจ้าหน้าที่หรือหน่วยงานนักลงทุนสัมพันธ์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ศูนย์รับเรื่องร้องเรียน เป็นต้น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187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15.2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จัดให้มีช่องทางการสื่อสารพิเศษหรือช่องทางลับเพื่อให้ผู้มีส่วนได้เสียภายนอกองค์กรสามารถแจ้งข้อมูลหรือเบาะแสเกี่ยวกับการฉ้อฉลหรือทุจริต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(whistle-blower hotline)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แก่บริษัทได้อย่างปลอดภัย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480"/>
        </w:trPr>
        <w:tc>
          <w:tcPr>
            <w:tcW w:w="90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66FF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กิจกรรมการติดตาม (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Monitoring Activities)</w:t>
            </w:r>
          </w:p>
        </w:tc>
      </w:tr>
      <w:tr w:rsidR="00A368C3" w:rsidRPr="00B20EC5" w:rsidTr="009D72A9">
        <w:trPr>
          <w:trHeight w:val="139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16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องค์กรติดตามและประเมินผลการควบคุมภายใน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เพื่อให้มั่นใจได้ว่าการควบคุมภายในยังดำเนินไปอย่างครบถ้วน เหมาะสม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100.0%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0.0%</w:t>
            </w:r>
          </w:p>
        </w:tc>
      </w:tr>
      <w:tr w:rsidR="00A368C3" w:rsidRPr="00B20EC5" w:rsidTr="009D72A9">
        <w:trPr>
          <w:trHeight w:val="841"/>
        </w:trPr>
        <w:tc>
          <w:tcPr>
            <w:tcW w:w="544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คำถาม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Present (Y/N)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Functioning (Y/N)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ใช่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ไม่ใช่</w:t>
            </w:r>
          </w:p>
        </w:tc>
      </w:tr>
      <w:tr w:rsidR="00A368C3" w:rsidRPr="00B20EC5" w:rsidTr="009D72A9">
        <w:trPr>
          <w:trHeight w:val="279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16.1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จัดให้มีกระบวนการติดตามการปฏิบัติตามจริยธรรมธุรกิจและข้อกำหนดห้ามฝ่ายบริหารและพนักงานปฏิบัติตนในลักษณะที่อาจก่อให้เกิดความขัดแย้งทางผลประโยชน์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เช่น กำหนดให้แต่ละส่วนงานติดตามการปฏิบัติ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และรายงานผู้บังคับบัญชา หรือมอบหมายให้หน่วยงานตรวจสอบภายในติดตามการปฏิบัติ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และรายงานต่อคณะกรรมการตรวจสอบ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เป็นต้น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139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16.2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บริษัทจัดให้มีการตรวจสอบการปฏิบัติตามระบบการควบคุมภายในที่วางไว้โดยการประเมินตนเอง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และ/หรือการประเมินอิสระโดยผู้ตรวจสอบภายใน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9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16.3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ความถี่ในการติดตามและประเมินผลมีความเหมาะสมกับการเปลี่ยนแปลงของบริษัท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AB6438">
        <w:trPr>
          <w:trHeight w:val="9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16.4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ดำเนินการติดตามและประเมินผลระบบการควบคุมภายใน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โดยผู้ที่มีความรู้และความสามารถ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AB6438">
        <w:trPr>
          <w:trHeight w:val="93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lastRenderedPageBreak/>
              <w:t>16.5</w:t>
            </w:r>
          </w:p>
        </w:tc>
        <w:tc>
          <w:tcPr>
            <w:tcW w:w="4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บริษัทกำหนดแนวทางการรายงานผลการตรวจสอบภายในให้ขึ้นตรงต่อคณะกรรมการตรวจสอบ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187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16.6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ส่งเสริมให้ผู้ตรวจสอบภายในปฏิบัติหน้าที่ตามมาตรฐานสากลการปฏิบัติงานวิชาชีพการตรวจสอบภายใ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(International Standards for the Professional Practice of Internal Auditing, IIA) 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139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17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องค์กรประเมินและสื่อสารข้อบกพร่องของการควบคุมภายในอย่างทันเวลาต่อบุคคลที่รับผิดชอบ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ซึ่งรวมถึงผู้บริหารระดับสูงและคณะกรรมการตามความเหมาะสม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100.0%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sz w:val="28"/>
              </w:rPr>
              <w:t>0.0%</w:t>
            </w:r>
          </w:p>
        </w:tc>
      </w:tr>
      <w:tr w:rsidR="00A368C3" w:rsidRPr="00B20EC5" w:rsidTr="009D72A9">
        <w:trPr>
          <w:trHeight w:val="18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17.1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บริษัทประเมินผลและสื่อสารข้อบกพร่องของการควบคุมภายใน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และดำเนินการเพื่อติดตามแก้ไขอย่างทันท่วงที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หากผลการดำเนินงานที่เกิดขึ้นแตกต่างจากเป้าหมายที่กำหนดไว้อย่างมีนัยสำคัญ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46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17.2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บริษัทมีนโยบายการรายงาน ดังนี้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A368C3" w:rsidRPr="00B20EC5" w:rsidTr="009D72A9">
        <w:trPr>
          <w:trHeight w:val="983"/>
        </w:trPr>
        <w:tc>
          <w:tcPr>
            <w:tcW w:w="544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คำถาม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Present (Y/N)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Functioning (Y/N)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ใช่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ไม่ใช่</w:t>
            </w:r>
          </w:p>
        </w:tc>
      </w:tr>
      <w:tr w:rsidR="00A368C3" w:rsidRPr="00B20EC5" w:rsidTr="009D72A9">
        <w:trPr>
          <w:trHeight w:val="232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17.2.1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ฝ่ายบริหารต้องรายงานต่อคณะกรรมการบริษัทโดยพลัน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ในกรณีที่เกิดเหตุการณ์หรือสงสัยว่ามีเหตุการณ์ทุจริตอย่างร้ายแรง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มีการปฏิบัติที่ฝ่าฝืนกฎหมาย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หรือมีการกระทำที่ผิดปกติอื่น ซึ่งอาจกระทบต่อชื่อเสียงและฐานะการเงินของบริษัทอย่างมีนัยสำคัญ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18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17.2.2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รายงานข้อบกพร่องที่เป็นสาระสำคัญ พร้อมแนวทางการแก้ไขปัญหา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แม้ว่าจะได้เริ่มดำเนินการจัดการแล้ว) ต่อคณะกรรมการบริษัท/คณะกรรมการตรวจสอบ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เพื่อพิจารณาภายในระยะเวลาอันควร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A368C3" w:rsidRPr="00B20EC5" w:rsidTr="009D72A9">
        <w:trPr>
          <w:trHeight w:val="94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17.2.3 </w:t>
            </w:r>
            <w:r w:rsidRPr="00967BC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รายงานความคืบหน้าในการปรับปรุงข้อบกพร่องที่เป็นสาระสำคัญต่อคณะกรรมการบริษัท/คณะกรรมการตรวจสอบ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Y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8C3" w:rsidRPr="00967BCA" w:rsidRDefault="00A368C3" w:rsidP="009D72A9">
            <w:pPr>
              <w:spacing w:after="0" w:line="240" w:lineRule="auto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7BCA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</w:tbl>
    <w:p w:rsidR="00420E64" w:rsidRPr="006B14E9" w:rsidRDefault="009C427C" w:rsidP="00276FD6">
      <w:pPr>
        <w:spacing w:line="240" w:lineRule="auto"/>
        <w:rPr>
          <w:rFonts w:ascii="Angsana New" w:hAnsi="Angsana New" w:cs="Angsana New"/>
          <w:sz w:val="32"/>
          <w:szCs w:val="32"/>
          <w:cs/>
        </w:rPr>
      </w:pPr>
      <w:r w:rsidRPr="006B14E9">
        <w:rPr>
          <w:rFonts w:ascii="Angsana New" w:hAnsi="Angsana New" w:cs="Angsana New" w:hint="cs"/>
          <w:sz w:val="32"/>
          <w:szCs w:val="32"/>
          <w:cs/>
        </w:rPr>
        <w:t>ผู้ประเมิน ผู้ตรวจสอบภายใ</w:t>
      </w:r>
      <w:r w:rsidR="00917AA4">
        <w:rPr>
          <w:rFonts w:ascii="Angsana New" w:hAnsi="Angsana New" w:cs="Angsana New" w:hint="cs"/>
          <w:sz w:val="32"/>
          <w:szCs w:val="32"/>
          <w:cs/>
        </w:rPr>
        <w:t>น ( บริษัท อกร</w:t>
      </w:r>
      <w:r w:rsidR="001D66F3">
        <w:rPr>
          <w:rFonts w:ascii="Angsana New" w:hAnsi="Angsana New" w:cs="Angsana New" w:hint="cs"/>
          <w:sz w:val="32"/>
          <w:szCs w:val="32"/>
          <w:cs/>
        </w:rPr>
        <w:t xml:space="preserve">ิเพียว โฮลดิ้งส์ จำกัด (มหาชน)  </w:t>
      </w:r>
      <w:r w:rsidR="00917AA4">
        <w:rPr>
          <w:rFonts w:ascii="Angsana New" w:hAnsi="Angsana New" w:cs="Angsana New" w:hint="cs"/>
          <w:sz w:val="32"/>
          <w:szCs w:val="32"/>
          <w:cs/>
        </w:rPr>
        <w:t>)</w:t>
      </w:r>
    </w:p>
    <w:sectPr w:rsidR="00420E64" w:rsidRPr="006B14E9" w:rsidSect="00AC3163">
      <w:footerReference w:type="default" r:id="rId9"/>
      <w:pgSz w:w="11906" w:h="16838" w:code="9"/>
      <w:pgMar w:top="1440" w:right="1440" w:bottom="1440" w:left="1530" w:header="708" w:footer="708" w:gutter="0"/>
      <w:pgNumType w:start="1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8CC" w:rsidRDefault="00C828CC" w:rsidP="0000735C">
      <w:pPr>
        <w:spacing w:after="0" w:line="240" w:lineRule="auto"/>
      </w:pPr>
      <w:r>
        <w:separator/>
      </w:r>
    </w:p>
  </w:endnote>
  <w:endnote w:type="continuationSeparator" w:id="0">
    <w:p w:rsidR="00C828CC" w:rsidRDefault="00C828CC" w:rsidP="00007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8C3" w:rsidRDefault="00A368C3" w:rsidP="00A368C3">
    <w:pPr>
      <w:pStyle w:val="Footer"/>
      <w:pBdr>
        <w:top w:val="thinThickSmallGap" w:sz="24" w:space="1" w:color="622423"/>
      </w:pBdr>
      <w:jc w:val="right"/>
      <w:rPr>
        <w:rFonts w:ascii="Cambria" w:hAnsi="Cambria"/>
      </w:rPr>
    </w:pPr>
    <w:r>
      <w:rPr>
        <w:rFonts w:ascii="Cambria" w:hAnsi="Cambria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AC3163" w:rsidRPr="00AC3163">
      <w:rPr>
        <w:rFonts w:ascii="Cambria" w:hAnsi="Cambria"/>
        <w:noProof/>
      </w:rPr>
      <w:t>129</w:t>
    </w:r>
    <w:r>
      <w:fldChar w:fldCharType="end"/>
    </w:r>
  </w:p>
  <w:p w:rsidR="00A368C3" w:rsidRDefault="00A368C3" w:rsidP="00A368C3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8CC" w:rsidRDefault="00C828CC" w:rsidP="0000735C">
      <w:pPr>
        <w:spacing w:after="0" w:line="240" w:lineRule="auto"/>
      </w:pPr>
      <w:r>
        <w:separator/>
      </w:r>
    </w:p>
  </w:footnote>
  <w:footnote w:type="continuationSeparator" w:id="0">
    <w:p w:rsidR="00C828CC" w:rsidRDefault="00C828CC" w:rsidP="00007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455E9"/>
    <w:multiLevelType w:val="hybridMultilevel"/>
    <w:tmpl w:val="E940CF5A"/>
    <w:lvl w:ilvl="0" w:tplc="B6C4F9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A44C68"/>
    <w:multiLevelType w:val="multilevel"/>
    <w:tmpl w:val="A5982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4FCB7031"/>
    <w:multiLevelType w:val="multilevel"/>
    <w:tmpl w:val="A5982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5346C22"/>
    <w:multiLevelType w:val="hybridMultilevel"/>
    <w:tmpl w:val="418638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5C72C6"/>
    <w:multiLevelType w:val="hybridMultilevel"/>
    <w:tmpl w:val="0AA84B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F80BD6"/>
    <w:multiLevelType w:val="hybridMultilevel"/>
    <w:tmpl w:val="EA520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3F40EE"/>
    <w:multiLevelType w:val="multilevel"/>
    <w:tmpl w:val="A5982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A20"/>
    <w:rsid w:val="0000735C"/>
    <w:rsid w:val="00014B52"/>
    <w:rsid w:val="00014FED"/>
    <w:rsid w:val="00026FB7"/>
    <w:rsid w:val="00027DC6"/>
    <w:rsid w:val="00063788"/>
    <w:rsid w:val="000707E2"/>
    <w:rsid w:val="000945AB"/>
    <w:rsid w:val="000A02E9"/>
    <w:rsid w:val="000B55F8"/>
    <w:rsid w:val="000C1C4D"/>
    <w:rsid w:val="000C3E69"/>
    <w:rsid w:val="000D568C"/>
    <w:rsid w:val="001168AE"/>
    <w:rsid w:val="00125045"/>
    <w:rsid w:val="001469E2"/>
    <w:rsid w:val="001474BB"/>
    <w:rsid w:val="00152E89"/>
    <w:rsid w:val="001623CB"/>
    <w:rsid w:val="00165E44"/>
    <w:rsid w:val="001701E5"/>
    <w:rsid w:val="00170759"/>
    <w:rsid w:val="001737B1"/>
    <w:rsid w:val="00195493"/>
    <w:rsid w:val="00197674"/>
    <w:rsid w:val="001B38FA"/>
    <w:rsid w:val="001C5539"/>
    <w:rsid w:val="001D66F3"/>
    <w:rsid w:val="001D69BE"/>
    <w:rsid w:val="00205518"/>
    <w:rsid w:val="00237D6E"/>
    <w:rsid w:val="00240B45"/>
    <w:rsid w:val="002428C6"/>
    <w:rsid w:val="002434BC"/>
    <w:rsid w:val="00243659"/>
    <w:rsid w:val="00252B26"/>
    <w:rsid w:val="00252D44"/>
    <w:rsid w:val="002664E9"/>
    <w:rsid w:val="00275A95"/>
    <w:rsid w:val="00276FD6"/>
    <w:rsid w:val="002821B1"/>
    <w:rsid w:val="002B4215"/>
    <w:rsid w:val="002D7518"/>
    <w:rsid w:val="002E632E"/>
    <w:rsid w:val="002F24D8"/>
    <w:rsid w:val="00347C1B"/>
    <w:rsid w:val="003618E9"/>
    <w:rsid w:val="00364266"/>
    <w:rsid w:val="00386096"/>
    <w:rsid w:val="003B05FD"/>
    <w:rsid w:val="003C6BE6"/>
    <w:rsid w:val="003D27BF"/>
    <w:rsid w:val="003F3909"/>
    <w:rsid w:val="003F4491"/>
    <w:rsid w:val="004071F8"/>
    <w:rsid w:val="0041691C"/>
    <w:rsid w:val="00420E64"/>
    <w:rsid w:val="00421048"/>
    <w:rsid w:val="00426151"/>
    <w:rsid w:val="00434DE7"/>
    <w:rsid w:val="00464D8E"/>
    <w:rsid w:val="00481F38"/>
    <w:rsid w:val="00491B23"/>
    <w:rsid w:val="004A6404"/>
    <w:rsid w:val="004A710D"/>
    <w:rsid w:val="004C39A6"/>
    <w:rsid w:val="004D7C42"/>
    <w:rsid w:val="005034D3"/>
    <w:rsid w:val="00525C54"/>
    <w:rsid w:val="00540748"/>
    <w:rsid w:val="00541C3F"/>
    <w:rsid w:val="005603B9"/>
    <w:rsid w:val="00571AD4"/>
    <w:rsid w:val="0057676F"/>
    <w:rsid w:val="00590BA4"/>
    <w:rsid w:val="0059640A"/>
    <w:rsid w:val="005B06A0"/>
    <w:rsid w:val="005B0837"/>
    <w:rsid w:val="005C11A3"/>
    <w:rsid w:val="005C3D5C"/>
    <w:rsid w:val="005C553F"/>
    <w:rsid w:val="005C6C3B"/>
    <w:rsid w:val="005D0CA3"/>
    <w:rsid w:val="005E78F3"/>
    <w:rsid w:val="006005C2"/>
    <w:rsid w:val="00601AA7"/>
    <w:rsid w:val="00604727"/>
    <w:rsid w:val="006643DC"/>
    <w:rsid w:val="006649DB"/>
    <w:rsid w:val="006754A8"/>
    <w:rsid w:val="0067701B"/>
    <w:rsid w:val="006A0C0A"/>
    <w:rsid w:val="006A2817"/>
    <w:rsid w:val="006B14E9"/>
    <w:rsid w:val="006E34FB"/>
    <w:rsid w:val="006E786F"/>
    <w:rsid w:val="006F3999"/>
    <w:rsid w:val="0070261D"/>
    <w:rsid w:val="0073274A"/>
    <w:rsid w:val="00746CD3"/>
    <w:rsid w:val="00746E69"/>
    <w:rsid w:val="007507C7"/>
    <w:rsid w:val="00751592"/>
    <w:rsid w:val="00753276"/>
    <w:rsid w:val="00753985"/>
    <w:rsid w:val="00766DFB"/>
    <w:rsid w:val="00783950"/>
    <w:rsid w:val="00785915"/>
    <w:rsid w:val="007A690D"/>
    <w:rsid w:val="007A6AC8"/>
    <w:rsid w:val="007B75A2"/>
    <w:rsid w:val="007D236A"/>
    <w:rsid w:val="008138B7"/>
    <w:rsid w:val="0081793C"/>
    <w:rsid w:val="0086405E"/>
    <w:rsid w:val="00880CDA"/>
    <w:rsid w:val="00885EC5"/>
    <w:rsid w:val="008A248B"/>
    <w:rsid w:val="008B553A"/>
    <w:rsid w:val="008C558E"/>
    <w:rsid w:val="008E725D"/>
    <w:rsid w:val="008F720E"/>
    <w:rsid w:val="00901DE3"/>
    <w:rsid w:val="00906A9B"/>
    <w:rsid w:val="00910C48"/>
    <w:rsid w:val="00913026"/>
    <w:rsid w:val="00916FA7"/>
    <w:rsid w:val="00917AA4"/>
    <w:rsid w:val="00955437"/>
    <w:rsid w:val="009835B2"/>
    <w:rsid w:val="00985E76"/>
    <w:rsid w:val="00995121"/>
    <w:rsid w:val="00996109"/>
    <w:rsid w:val="00996194"/>
    <w:rsid w:val="009C427C"/>
    <w:rsid w:val="009C730E"/>
    <w:rsid w:val="009D72A9"/>
    <w:rsid w:val="009E504C"/>
    <w:rsid w:val="009F7004"/>
    <w:rsid w:val="00A02BA9"/>
    <w:rsid w:val="00A069AD"/>
    <w:rsid w:val="00A1059D"/>
    <w:rsid w:val="00A16F22"/>
    <w:rsid w:val="00A368C3"/>
    <w:rsid w:val="00A504AB"/>
    <w:rsid w:val="00A54941"/>
    <w:rsid w:val="00A60E3F"/>
    <w:rsid w:val="00A7247E"/>
    <w:rsid w:val="00A9465F"/>
    <w:rsid w:val="00AB50B6"/>
    <w:rsid w:val="00AB6438"/>
    <w:rsid w:val="00AC3163"/>
    <w:rsid w:val="00AD4867"/>
    <w:rsid w:val="00AF328B"/>
    <w:rsid w:val="00AF332D"/>
    <w:rsid w:val="00AF589C"/>
    <w:rsid w:val="00B36332"/>
    <w:rsid w:val="00B5134D"/>
    <w:rsid w:val="00B62696"/>
    <w:rsid w:val="00BA086E"/>
    <w:rsid w:val="00BB6B2F"/>
    <w:rsid w:val="00BE0A57"/>
    <w:rsid w:val="00BE28F5"/>
    <w:rsid w:val="00C471AE"/>
    <w:rsid w:val="00C80F33"/>
    <w:rsid w:val="00C828CC"/>
    <w:rsid w:val="00CA1ADF"/>
    <w:rsid w:val="00CA7313"/>
    <w:rsid w:val="00CC6E0E"/>
    <w:rsid w:val="00CD0A20"/>
    <w:rsid w:val="00CD5859"/>
    <w:rsid w:val="00CE0E03"/>
    <w:rsid w:val="00CF675A"/>
    <w:rsid w:val="00D03DBD"/>
    <w:rsid w:val="00D15CEA"/>
    <w:rsid w:val="00D17BBB"/>
    <w:rsid w:val="00D26748"/>
    <w:rsid w:val="00D3792C"/>
    <w:rsid w:val="00D41242"/>
    <w:rsid w:val="00D464F3"/>
    <w:rsid w:val="00D8527F"/>
    <w:rsid w:val="00D96F73"/>
    <w:rsid w:val="00DB2412"/>
    <w:rsid w:val="00DB7646"/>
    <w:rsid w:val="00DC4CBF"/>
    <w:rsid w:val="00DE6ABF"/>
    <w:rsid w:val="00E06E23"/>
    <w:rsid w:val="00E20DFF"/>
    <w:rsid w:val="00E70D83"/>
    <w:rsid w:val="00E7587B"/>
    <w:rsid w:val="00E81E5C"/>
    <w:rsid w:val="00E90717"/>
    <w:rsid w:val="00E94E0E"/>
    <w:rsid w:val="00E96A2A"/>
    <w:rsid w:val="00E9797F"/>
    <w:rsid w:val="00EC4AB6"/>
    <w:rsid w:val="00ED79BD"/>
    <w:rsid w:val="00EE07AC"/>
    <w:rsid w:val="00F2075E"/>
    <w:rsid w:val="00F37F78"/>
    <w:rsid w:val="00F57D1D"/>
    <w:rsid w:val="00F953CC"/>
    <w:rsid w:val="00F9712D"/>
    <w:rsid w:val="00FD1FEA"/>
    <w:rsid w:val="00FD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9A6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0E6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0735C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0735C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00735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0735C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8C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368C3"/>
    <w:rPr>
      <w:rFonts w:ascii="Tahoma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9A6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0E6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0735C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0735C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00735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0735C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8C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368C3"/>
    <w:rPr>
      <w:rFonts w:ascii="Tahoma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3228</Words>
  <Characters>18403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chom</dc:creator>
  <cp:lastModifiedBy>kaewaree</cp:lastModifiedBy>
  <cp:revision>3</cp:revision>
  <cp:lastPrinted>2018-03-28T06:48:00Z</cp:lastPrinted>
  <dcterms:created xsi:type="dcterms:W3CDTF">2018-03-27T03:20:00Z</dcterms:created>
  <dcterms:modified xsi:type="dcterms:W3CDTF">2018-03-28T06:51:00Z</dcterms:modified>
</cp:coreProperties>
</file>